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D0B2C" w:rsidRPr="00585EA9" w:rsidRDefault="000D0B2C" w:rsidP="000D0B2C">
      <w:pPr>
        <w:tabs>
          <w:tab w:val="right" w:pos="9630"/>
        </w:tabs>
        <w:rPr>
          <w:rFonts w:ascii="Arial" w:eastAsiaTheme="minorEastAsia" w:hAnsi="Arial" w:cs="Arial"/>
          <w:b/>
          <w:sz w:val="24"/>
          <w:lang w:eastAsia="zh-CN"/>
        </w:rPr>
      </w:pPr>
      <w:r w:rsidRPr="00B22D73">
        <w:rPr>
          <w:rFonts w:ascii="Arial" w:hAnsi="Arial" w:cs="Arial"/>
          <w:b/>
          <w:sz w:val="24"/>
        </w:rPr>
        <w:t xml:space="preserve">3GPP TSG RAN WG1 </w:t>
      </w:r>
      <w:r w:rsidR="00E516D1">
        <w:rPr>
          <w:rFonts w:ascii="Arial" w:eastAsiaTheme="minorEastAsia" w:hAnsi="Arial" w:cs="Arial" w:hint="eastAsia"/>
          <w:b/>
          <w:sz w:val="24"/>
          <w:lang w:eastAsia="zh-CN"/>
        </w:rPr>
        <w:t>NR Ad-Hoc#2</w:t>
      </w:r>
      <w:r w:rsidRPr="00B22D73">
        <w:rPr>
          <w:rFonts w:ascii="Arial" w:hAnsi="Arial" w:cs="Arial"/>
          <w:b/>
          <w:sz w:val="24"/>
        </w:rPr>
        <w:tab/>
        <w:t xml:space="preserve">                          </w:t>
      </w:r>
      <w:r>
        <w:rPr>
          <w:rFonts w:ascii="Arial" w:hAnsi="Arial" w:cs="Arial"/>
          <w:b/>
          <w:sz w:val="24"/>
        </w:rPr>
        <w:t xml:space="preserve">                      R1-1</w:t>
      </w:r>
      <w:r w:rsidR="00AC6881">
        <w:rPr>
          <w:rFonts w:ascii="Arial" w:eastAsiaTheme="minorEastAsia" w:hAnsi="Arial" w:cs="Arial" w:hint="eastAsia"/>
          <w:b/>
          <w:sz w:val="24"/>
          <w:lang w:eastAsia="zh-CN"/>
        </w:rPr>
        <w:t>7</w:t>
      </w:r>
      <w:r w:rsidR="00E516D1">
        <w:rPr>
          <w:rFonts w:ascii="Arial" w:eastAsiaTheme="minorEastAsia" w:hAnsi="Arial" w:cs="Arial" w:hint="eastAsia"/>
          <w:b/>
          <w:sz w:val="24"/>
          <w:lang w:eastAsia="zh-CN"/>
        </w:rPr>
        <w:t>10026</w:t>
      </w:r>
    </w:p>
    <w:p w:rsidR="000D0B2C" w:rsidRPr="00C32707" w:rsidRDefault="00E516D1" w:rsidP="000D0B2C">
      <w:pPr>
        <w:pStyle w:val="ad"/>
        <w:tabs>
          <w:tab w:val="right" w:pos="8280"/>
          <w:tab w:val="right" w:pos="9781"/>
        </w:tabs>
        <w:snapToGrid w:val="0"/>
        <w:ind w:left="-2" w:right="-57"/>
        <w:rPr>
          <w:rFonts w:cs="Arial"/>
          <w:sz w:val="24"/>
        </w:rPr>
      </w:pPr>
      <w:r>
        <w:rPr>
          <w:rFonts w:eastAsiaTheme="minorEastAsia" w:cs="Arial" w:hint="eastAsia"/>
          <w:sz w:val="24"/>
          <w:lang w:eastAsia="zh-CN"/>
        </w:rPr>
        <w:t>Qingdao</w:t>
      </w:r>
      <w:r w:rsidR="000D0B2C" w:rsidRPr="00C32707">
        <w:rPr>
          <w:rFonts w:cs="Arial"/>
          <w:sz w:val="24"/>
        </w:rPr>
        <w:t xml:space="preserve">, </w:t>
      </w:r>
      <w:r w:rsidR="009A3665">
        <w:rPr>
          <w:rFonts w:eastAsiaTheme="minorEastAsia" w:cs="Arial" w:hint="eastAsia"/>
          <w:sz w:val="24"/>
          <w:lang w:eastAsia="zh-CN"/>
        </w:rPr>
        <w:t>P.R.</w:t>
      </w:r>
      <w:r w:rsidR="00D1278B">
        <w:rPr>
          <w:rFonts w:eastAsiaTheme="minorEastAsia" w:cs="Arial" w:hint="eastAsia"/>
          <w:sz w:val="24"/>
          <w:lang w:eastAsia="zh-CN"/>
        </w:rPr>
        <w:t xml:space="preserve"> </w:t>
      </w:r>
      <w:r w:rsidR="000D0B2C">
        <w:rPr>
          <w:rFonts w:eastAsiaTheme="minorEastAsia" w:cs="Arial" w:hint="eastAsia"/>
          <w:sz w:val="24"/>
          <w:lang w:eastAsia="zh-CN"/>
        </w:rPr>
        <w:t>China</w:t>
      </w:r>
      <w:r w:rsidR="000D0B2C" w:rsidRPr="00C32707">
        <w:rPr>
          <w:rFonts w:cs="Arial"/>
          <w:sz w:val="24"/>
        </w:rPr>
        <w:t xml:space="preserve">, </w:t>
      </w:r>
      <w:r>
        <w:rPr>
          <w:rFonts w:eastAsiaTheme="minorEastAsia" w:cs="Arial" w:hint="eastAsia"/>
          <w:sz w:val="24"/>
          <w:lang w:eastAsia="zh-CN"/>
        </w:rPr>
        <w:t>27</w:t>
      </w:r>
      <w:r w:rsidR="000D0B2C">
        <w:rPr>
          <w:rFonts w:eastAsiaTheme="minorEastAsia" w:cs="Arial" w:hint="eastAsia"/>
          <w:sz w:val="24"/>
          <w:vertAlign w:val="superscript"/>
          <w:lang w:eastAsia="zh-CN"/>
        </w:rPr>
        <w:t>th</w:t>
      </w:r>
      <w:r w:rsidR="000D0B2C" w:rsidRPr="00C32707">
        <w:rPr>
          <w:rFonts w:cs="Arial" w:hint="eastAsia"/>
          <w:sz w:val="24"/>
        </w:rPr>
        <w:t xml:space="preserve"> </w:t>
      </w:r>
      <w:r w:rsidR="000D0B2C">
        <w:rPr>
          <w:rFonts w:cs="Arial"/>
          <w:sz w:val="24"/>
        </w:rPr>
        <w:t xml:space="preserve">- </w:t>
      </w:r>
      <w:r>
        <w:rPr>
          <w:rFonts w:eastAsiaTheme="minorEastAsia" w:cs="Arial" w:hint="eastAsia"/>
          <w:sz w:val="24"/>
          <w:lang w:eastAsia="zh-CN"/>
        </w:rPr>
        <w:t>30</w:t>
      </w:r>
      <w:r w:rsidR="000D0B2C" w:rsidRPr="00593978">
        <w:rPr>
          <w:rFonts w:cs="Arial"/>
          <w:sz w:val="24"/>
          <w:vertAlign w:val="superscript"/>
        </w:rPr>
        <w:t>th</w:t>
      </w:r>
      <w:r w:rsidR="000D0B2C" w:rsidRPr="00C32707">
        <w:rPr>
          <w:rFonts w:cs="Arial" w:hint="eastAsia"/>
          <w:sz w:val="24"/>
        </w:rPr>
        <w:t xml:space="preserve"> </w:t>
      </w:r>
      <w:r>
        <w:rPr>
          <w:rFonts w:eastAsiaTheme="minorEastAsia" w:cs="Arial" w:hint="eastAsia"/>
          <w:sz w:val="24"/>
          <w:lang w:eastAsia="zh-CN"/>
        </w:rPr>
        <w:t>June</w:t>
      </w:r>
      <w:r w:rsidR="000D0B2C" w:rsidRPr="00C32707">
        <w:rPr>
          <w:rFonts w:cs="Arial"/>
          <w:sz w:val="24"/>
        </w:rPr>
        <w:t xml:space="preserve"> 2017</w:t>
      </w:r>
    </w:p>
    <w:p w:rsidR="00830F4E" w:rsidRPr="0052231C" w:rsidRDefault="00830F4E" w:rsidP="00E9523A">
      <w:pPr>
        <w:pStyle w:val="ad"/>
        <w:ind w:left="-2"/>
        <w:rPr>
          <w:sz w:val="22"/>
          <w:szCs w:val="22"/>
        </w:rPr>
      </w:pPr>
    </w:p>
    <w:p w:rsidR="00830F4E" w:rsidRPr="0052231C" w:rsidRDefault="00830F4E" w:rsidP="00E9523A">
      <w:pPr>
        <w:pStyle w:val="ad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630D44" w:rsidRDefault="00830F4E" w:rsidP="00E9523A">
      <w:pPr>
        <w:pStyle w:val="ad"/>
        <w:tabs>
          <w:tab w:val="clear" w:pos="4536"/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630D44">
        <w:rPr>
          <w:rFonts w:eastAsia="宋体" w:hint="eastAsia"/>
          <w:sz w:val="22"/>
          <w:szCs w:val="22"/>
          <w:lang w:eastAsia="zh-CN"/>
        </w:rPr>
        <w:t>NR PBCH</w:t>
      </w:r>
      <w:r w:rsidR="00C22037">
        <w:rPr>
          <w:rFonts w:eastAsia="宋体" w:hint="eastAsia"/>
          <w:sz w:val="22"/>
          <w:szCs w:val="22"/>
          <w:lang w:eastAsia="zh-CN"/>
        </w:rPr>
        <w:t xml:space="preserve"> Contents and Payload Size</w:t>
      </w:r>
    </w:p>
    <w:p w:rsidR="00830F4E" w:rsidRPr="0052231C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EA4D45">
        <w:rPr>
          <w:rFonts w:eastAsia="宋体" w:hint="eastAsia"/>
          <w:sz w:val="22"/>
          <w:szCs w:val="22"/>
          <w:lang w:eastAsia="zh-CN"/>
        </w:rPr>
        <w:t>5</w:t>
      </w:r>
      <w:r w:rsidR="008C27F9">
        <w:rPr>
          <w:rFonts w:eastAsia="宋体"/>
          <w:sz w:val="22"/>
          <w:szCs w:val="22"/>
          <w:lang w:eastAsia="zh-CN"/>
        </w:rPr>
        <w:t>.1.</w:t>
      </w:r>
      <w:r w:rsidR="00630D44">
        <w:rPr>
          <w:rFonts w:eastAsia="宋体" w:hint="eastAsia"/>
          <w:sz w:val="22"/>
          <w:szCs w:val="22"/>
          <w:lang w:eastAsia="zh-CN"/>
        </w:rPr>
        <w:t>1</w:t>
      </w:r>
      <w:r w:rsidR="008C27F9">
        <w:rPr>
          <w:rFonts w:eastAsia="宋体"/>
          <w:sz w:val="22"/>
          <w:szCs w:val="22"/>
          <w:lang w:eastAsia="zh-CN"/>
        </w:rPr>
        <w:t>.</w:t>
      </w:r>
      <w:r w:rsidR="00630D44">
        <w:rPr>
          <w:rFonts w:eastAsia="宋体" w:hint="eastAsia"/>
          <w:sz w:val="22"/>
          <w:szCs w:val="22"/>
          <w:lang w:eastAsia="zh-CN"/>
        </w:rPr>
        <w:t>2</w:t>
      </w:r>
      <w:r w:rsidR="008C27F9">
        <w:rPr>
          <w:rFonts w:eastAsia="宋体"/>
          <w:sz w:val="22"/>
          <w:szCs w:val="22"/>
          <w:lang w:eastAsia="zh-CN"/>
        </w:rPr>
        <w:t>.</w:t>
      </w:r>
      <w:r w:rsidR="003909AE">
        <w:rPr>
          <w:rFonts w:eastAsia="宋体"/>
          <w:sz w:val="22"/>
          <w:szCs w:val="22"/>
          <w:lang w:eastAsia="zh-CN"/>
        </w:rPr>
        <w:t>1</w:t>
      </w:r>
    </w:p>
    <w:p w:rsidR="00830F4E" w:rsidRPr="0052231C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Pr="0052231C" w:rsidRDefault="00830F4E" w:rsidP="00E9523A">
      <w:pPr>
        <w:pStyle w:val="1"/>
        <w:ind w:left="565"/>
      </w:pPr>
      <w:r w:rsidRPr="0052231C">
        <w:t>Introduction</w:t>
      </w:r>
    </w:p>
    <w:p w:rsidR="00490F58" w:rsidRPr="00490F58" w:rsidRDefault="00490F58" w:rsidP="00BC6E00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</w:t>
      </w:r>
      <w:r>
        <w:rPr>
          <w:rFonts w:eastAsia="宋体"/>
          <w:lang w:eastAsia="zh-CN"/>
        </w:rPr>
        <w:t xml:space="preserve"> RAN1</w:t>
      </w:r>
      <w:r>
        <w:rPr>
          <w:rFonts w:eastAsia="宋体" w:hint="eastAsia"/>
          <w:lang w:eastAsia="zh-CN"/>
        </w:rPr>
        <w:t>#8</w:t>
      </w:r>
      <w:r w:rsidR="00E64C54">
        <w:rPr>
          <w:rFonts w:eastAsia="宋体" w:hint="eastAsia"/>
          <w:lang w:eastAsia="zh-CN"/>
        </w:rPr>
        <w:t>9</w:t>
      </w:r>
      <w:r>
        <w:rPr>
          <w:rFonts w:eastAsia="宋体"/>
          <w:lang w:eastAsia="zh-CN"/>
        </w:rPr>
        <w:t xml:space="preserve"> meeting regarding </w:t>
      </w:r>
      <w:r w:rsidR="002E2EC4">
        <w:rPr>
          <w:rFonts w:eastAsia="宋体" w:hint="eastAsia"/>
          <w:lang w:eastAsia="zh-CN"/>
        </w:rPr>
        <w:t>NR PBCH payload size and contents</w:t>
      </w:r>
      <w:r>
        <w:rPr>
          <w:rFonts w:eastAsia="宋体" w:hint="eastAsia"/>
          <w:lang w:eastAsia="zh-CN"/>
        </w:rPr>
        <w:t>, t</w:t>
      </w:r>
      <w:r>
        <w:rPr>
          <w:rFonts w:eastAsia="宋体"/>
          <w:lang w:eastAsia="zh-CN"/>
        </w:rPr>
        <w:t xml:space="preserve">he following agreement was reached </w:t>
      </w:r>
      <w:r w:rsidR="008D33DD"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_Ref473503604 \n \h </w:instrText>
      </w:r>
      <w:r w:rsidR="008D33DD">
        <w:rPr>
          <w:rFonts w:eastAsia="宋体"/>
          <w:lang w:eastAsia="zh-CN"/>
        </w:rPr>
      </w:r>
      <w:r w:rsidR="008D33DD"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</w:t>
      </w:r>
      <w:r>
        <w:rPr>
          <w:rFonts w:eastAsia="宋体" w:hint="eastAsia"/>
          <w:lang w:eastAsia="zh-CN"/>
        </w:rPr>
        <w:t>1</w:t>
      </w:r>
      <w:r>
        <w:rPr>
          <w:rFonts w:eastAsia="宋体"/>
          <w:lang w:eastAsia="zh-CN"/>
        </w:rPr>
        <w:t>]</w:t>
      </w:r>
      <w:r w:rsidR="008D33DD">
        <w:rPr>
          <w:rFonts w:eastAsia="宋体"/>
          <w:lang w:eastAsia="zh-CN"/>
        </w:rPr>
        <w:fldChar w:fldCharType="end"/>
      </w:r>
    </w:p>
    <w:p w:rsidR="00E64C54" w:rsidRPr="00563728" w:rsidRDefault="00E64C54" w:rsidP="00F2621B">
      <w:pPr>
        <w:rPr>
          <w:rFonts w:eastAsia="MS Mincho"/>
          <w:highlight w:val="yellow"/>
          <w:u w:val="single"/>
          <w:lang w:eastAsia="ja-JP"/>
        </w:rPr>
      </w:pPr>
      <w:r w:rsidRPr="00563728">
        <w:rPr>
          <w:rFonts w:eastAsia="MS Mincho" w:hint="eastAsia"/>
          <w:highlight w:val="green"/>
          <w:u w:val="single"/>
          <w:lang w:eastAsia="ja-JP"/>
        </w:rPr>
        <w:t>A</w:t>
      </w:r>
      <w:r w:rsidRPr="00563728">
        <w:rPr>
          <w:rFonts w:eastAsia="MS Mincho"/>
          <w:highlight w:val="green"/>
          <w:u w:val="single"/>
          <w:lang w:eastAsia="ja-JP"/>
        </w:rPr>
        <w:t>g</w:t>
      </w:r>
      <w:r w:rsidRPr="00563728">
        <w:rPr>
          <w:rFonts w:eastAsia="MS Mincho" w:hint="eastAsia"/>
          <w:highlight w:val="green"/>
          <w:u w:val="single"/>
          <w:lang w:eastAsia="ja-JP"/>
        </w:rPr>
        <w:t>reements:</w:t>
      </w:r>
    </w:p>
    <w:p w:rsidR="00E64C54" w:rsidRPr="004C2323" w:rsidRDefault="00E64C54" w:rsidP="00E64C54">
      <w:pPr>
        <w:numPr>
          <w:ilvl w:val="0"/>
          <w:numId w:val="13"/>
        </w:numPr>
        <w:rPr>
          <w:rFonts w:eastAsia="MS Mincho"/>
          <w:lang w:eastAsia="ja-JP"/>
        </w:rPr>
      </w:pPr>
      <w:r w:rsidRPr="004C2323">
        <w:rPr>
          <w:rFonts w:eastAsia="MS Mincho"/>
          <w:lang w:eastAsia="ja-JP"/>
        </w:rPr>
        <w:t>RAN1 targets design of NR-PBCH payload size to be no larger than 72 bits and no less than 40 bits including CRC.</w:t>
      </w:r>
    </w:p>
    <w:p w:rsidR="00E64C54" w:rsidRPr="004C2323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4C2323">
        <w:rPr>
          <w:rFonts w:eastAsia="MS Mincho"/>
          <w:lang w:eastAsia="ja-JP"/>
        </w:rPr>
        <w:t>Note: Based on the performance evaluation done so far, the upper limit range is between 72 and 48 bits</w:t>
      </w:r>
      <w:r>
        <w:rPr>
          <w:rFonts w:eastAsiaTheme="minorEastAsia" w:hint="eastAsia"/>
          <w:lang w:eastAsia="zh-CN"/>
        </w:rPr>
        <w:t>.</w:t>
      </w:r>
    </w:p>
    <w:p w:rsidR="00490F58" w:rsidRDefault="00490F58" w:rsidP="00BC6E00">
      <w:pPr>
        <w:pStyle w:val="a0"/>
        <w:rPr>
          <w:rFonts w:eastAsia="宋体"/>
          <w:lang w:eastAsia="zh-CN"/>
        </w:rPr>
      </w:pPr>
    </w:p>
    <w:p w:rsidR="00E64C54" w:rsidRPr="00563728" w:rsidRDefault="00E64C54" w:rsidP="00F2621B">
      <w:pPr>
        <w:rPr>
          <w:rFonts w:eastAsia="MS Mincho"/>
          <w:highlight w:val="green"/>
          <w:u w:val="single"/>
          <w:lang w:eastAsia="ja-JP"/>
        </w:rPr>
      </w:pPr>
      <w:r w:rsidRPr="00563728">
        <w:rPr>
          <w:rFonts w:eastAsia="MS Mincho" w:hint="eastAsia"/>
          <w:highlight w:val="green"/>
          <w:u w:val="single"/>
          <w:lang w:eastAsia="ja-JP"/>
        </w:rPr>
        <w:t>Agreements:</w:t>
      </w:r>
    </w:p>
    <w:p w:rsidR="00E64C54" w:rsidRPr="004C2323" w:rsidRDefault="00E64C54" w:rsidP="00E64C54">
      <w:pPr>
        <w:numPr>
          <w:ilvl w:val="0"/>
          <w:numId w:val="13"/>
        </w:numPr>
        <w:rPr>
          <w:rFonts w:eastAsia="MS Mincho"/>
          <w:lang w:eastAsia="ja-JP"/>
        </w:rPr>
      </w:pPr>
      <w:r w:rsidRPr="004C2323">
        <w:rPr>
          <w:rFonts w:eastAsia="MS Mincho"/>
          <w:lang w:eastAsia="ja-JP"/>
        </w:rPr>
        <w:t>Following contents are carried in NR-MIB</w:t>
      </w:r>
    </w:p>
    <w:p w:rsidR="00E64C54" w:rsidRPr="004C2323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4C2323">
        <w:rPr>
          <w:rFonts w:eastAsia="MS Mincho"/>
          <w:lang w:eastAsia="ja-JP"/>
        </w:rPr>
        <w:t>(Part of) SFN: [7 - 10] bits</w:t>
      </w:r>
    </w:p>
    <w:p w:rsidR="00E64C54" w:rsidRPr="004C2323" w:rsidRDefault="00E64C54" w:rsidP="00E64C54">
      <w:pPr>
        <w:numPr>
          <w:ilvl w:val="2"/>
          <w:numId w:val="13"/>
        </w:numPr>
        <w:rPr>
          <w:rFonts w:eastAsia="MS Mincho"/>
          <w:lang w:eastAsia="ja-JP"/>
        </w:rPr>
      </w:pPr>
      <w:r w:rsidRPr="004C2323">
        <w:rPr>
          <w:rFonts w:eastAsia="MS Mincho"/>
          <w:lang w:eastAsia="ja-JP"/>
        </w:rPr>
        <w:t>At least 80 ms granularity</w:t>
      </w:r>
    </w:p>
    <w:p w:rsidR="00E64C54" w:rsidRPr="004C2323" w:rsidRDefault="00E64C54" w:rsidP="00E64C54">
      <w:pPr>
        <w:numPr>
          <w:ilvl w:val="3"/>
          <w:numId w:val="13"/>
        </w:numPr>
        <w:rPr>
          <w:rFonts w:eastAsia="MS Mincho"/>
          <w:lang w:eastAsia="ja-JP"/>
        </w:rPr>
      </w:pPr>
      <w:r w:rsidRPr="004C2323">
        <w:rPr>
          <w:rFonts w:eastAsia="MS Mincho"/>
          <w:lang w:eastAsia="ja-JP"/>
        </w:rPr>
        <w:t>FFS: indication within 80 ms</w:t>
      </w:r>
    </w:p>
    <w:p w:rsidR="00E64C54" w:rsidRPr="009F5E7D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[H-SFN: 10 bits]</w:t>
      </w:r>
    </w:p>
    <w:p w:rsidR="00E64C54" w:rsidRPr="009F5E7D" w:rsidRDefault="00E64C54" w:rsidP="00E64C54">
      <w:pPr>
        <w:numPr>
          <w:ilvl w:val="2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RAN1 will ask RAN2</w:t>
      </w:r>
    </w:p>
    <w:p w:rsidR="00E64C54" w:rsidRPr="009F5E7D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Timing information within radio frame: [0 - 7] bits</w:t>
      </w:r>
    </w:p>
    <w:p w:rsidR="00E64C54" w:rsidRPr="009F5E7D" w:rsidRDefault="00E64C54" w:rsidP="00E64C54">
      <w:pPr>
        <w:numPr>
          <w:ilvl w:val="2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E.g., SS block time index: [0 - 6] bits</w:t>
      </w:r>
    </w:p>
    <w:p w:rsidR="00E64C54" w:rsidRPr="009F5E7D" w:rsidRDefault="00E64C54" w:rsidP="00E64C54">
      <w:pPr>
        <w:numPr>
          <w:ilvl w:val="2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E.g., half radio frame timing: [0 - 1] bit</w:t>
      </w:r>
    </w:p>
    <w:p w:rsidR="00E64C54" w:rsidRPr="009F5E7D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RMSI scheduling information: [x] bits</w:t>
      </w:r>
    </w:p>
    <w:p w:rsidR="00E64C54" w:rsidRPr="009F5E7D" w:rsidRDefault="00E64C54" w:rsidP="00E64C54">
      <w:pPr>
        <w:numPr>
          <w:ilvl w:val="2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CORESET(s) information: [x] bits</w:t>
      </w:r>
    </w:p>
    <w:p w:rsidR="00E64C54" w:rsidRPr="009F5E7D" w:rsidRDefault="00E64C54" w:rsidP="00E64C54">
      <w:pPr>
        <w:numPr>
          <w:ilvl w:val="3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Simplified information of CORESET(s) compared to CORESET(s) information for UE-specific configuration is considered</w:t>
      </w:r>
    </w:p>
    <w:p w:rsidR="00E64C54" w:rsidRPr="009F5E7D" w:rsidRDefault="00E64C54" w:rsidP="00E64C54">
      <w:pPr>
        <w:numPr>
          <w:ilvl w:val="3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E.g., Time/frequency resource configuration of CORESET(s)</w:t>
      </w:r>
    </w:p>
    <w:p w:rsidR="00E64C54" w:rsidRPr="009F5E7D" w:rsidRDefault="00E64C54" w:rsidP="00E64C54">
      <w:pPr>
        <w:numPr>
          <w:ilvl w:val="3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[Numerology of RMSI: [0 - 2] bits]</w:t>
      </w:r>
    </w:p>
    <w:p w:rsidR="00E64C54" w:rsidRPr="009F5E7D" w:rsidRDefault="00E64C54" w:rsidP="00E64C54">
      <w:pPr>
        <w:numPr>
          <w:ilvl w:val="2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[Information regarding frequency resources for PDSCH scheduling: [x] bits]</w:t>
      </w:r>
    </w:p>
    <w:p w:rsidR="00E64C54" w:rsidRPr="009F5E7D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[Information regarding bandwidth part: [x] bits]</w:t>
      </w:r>
    </w:p>
    <w:p w:rsidR="00E64C54" w:rsidRPr="009F5E7D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 xml:space="preserve">[Information for quick identification that </w:t>
      </w:r>
      <w:r w:rsidRPr="009F5E7D">
        <w:rPr>
          <w:rFonts w:eastAsia="MS Mincho" w:hint="eastAsia"/>
          <w:lang w:eastAsia="ja-JP"/>
        </w:rPr>
        <w:t>there is no corresponding RMSI to the PBCH</w:t>
      </w:r>
      <w:r w:rsidRPr="009F5E7D">
        <w:rPr>
          <w:rFonts w:eastAsia="MS Mincho"/>
          <w:lang w:eastAsia="ja-JP"/>
        </w:rPr>
        <w:t>: [0 - 1] bit]</w:t>
      </w:r>
    </w:p>
    <w:p w:rsidR="00E64C54" w:rsidRPr="009F5E7D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9F5E7D" w:rsidDel="009D3861">
        <w:rPr>
          <w:rFonts w:eastAsia="MS Mincho"/>
          <w:lang w:eastAsia="ja-JP"/>
        </w:rPr>
        <w:t xml:space="preserve"> </w:t>
      </w:r>
      <w:r w:rsidRPr="009F5E7D">
        <w:rPr>
          <w:rFonts w:eastAsia="MS Mincho" w:hint="eastAsia"/>
          <w:lang w:eastAsia="ja-JP"/>
        </w:rPr>
        <w:t>[</w:t>
      </w:r>
      <w:r w:rsidRPr="009F5E7D">
        <w:rPr>
          <w:rFonts w:eastAsia="MS Mincho"/>
          <w:lang w:eastAsia="ja-JP"/>
        </w:rPr>
        <w:t xml:space="preserve">Information for quick identification that </w:t>
      </w:r>
      <w:r w:rsidRPr="009F5E7D">
        <w:rPr>
          <w:rFonts w:eastAsia="MS Mincho" w:hint="eastAsia"/>
          <w:lang w:eastAsia="ja-JP"/>
        </w:rPr>
        <w:t xml:space="preserve">UE </w:t>
      </w:r>
      <w:r w:rsidR="002E2EC4" w:rsidRPr="009F5E7D">
        <w:rPr>
          <w:rFonts w:eastAsia="MS Mincho"/>
          <w:lang w:eastAsia="ja-JP"/>
        </w:rPr>
        <w:t>cannot</w:t>
      </w:r>
      <w:r w:rsidRPr="009F5E7D">
        <w:rPr>
          <w:rFonts w:eastAsia="MS Mincho" w:hint="eastAsia"/>
          <w:lang w:eastAsia="ja-JP"/>
        </w:rPr>
        <w:t xml:space="preserve"> camp on the cell: [0-1] bit]</w:t>
      </w:r>
    </w:p>
    <w:p w:rsidR="00E64C54" w:rsidRPr="009F5E7D" w:rsidRDefault="00E64C54" w:rsidP="00E64C54">
      <w:pPr>
        <w:numPr>
          <w:ilvl w:val="2"/>
          <w:numId w:val="13"/>
        </w:numPr>
        <w:rPr>
          <w:rFonts w:eastAsia="MS Mincho"/>
          <w:lang w:eastAsia="ja-JP"/>
        </w:rPr>
      </w:pPr>
      <w:r w:rsidRPr="009F5E7D">
        <w:rPr>
          <w:rFonts w:eastAsia="MS Mincho" w:hint="eastAsia"/>
          <w:lang w:eastAsia="ja-JP"/>
        </w:rPr>
        <w:t>RAN1 will ask RAN2</w:t>
      </w:r>
    </w:p>
    <w:p w:rsidR="00E64C54" w:rsidRPr="009F5E7D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[SS burst set periodicity: [0 - 3] bits]</w:t>
      </w:r>
    </w:p>
    <w:p w:rsidR="00E64C54" w:rsidRPr="009F5E7D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[Information on actual transmitted SS block(s): [0 - x] bits]</w:t>
      </w:r>
    </w:p>
    <w:p w:rsidR="00E64C54" w:rsidRPr="009F5E7D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[Area ID: x bits]</w:t>
      </w:r>
    </w:p>
    <w:p w:rsidR="00E64C54" w:rsidRPr="009F5E7D" w:rsidRDefault="00E64C54" w:rsidP="00E64C54">
      <w:pPr>
        <w:numPr>
          <w:ilvl w:val="2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RAN1 will ask RAN2</w:t>
      </w:r>
    </w:p>
    <w:p w:rsidR="00E64C54" w:rsidRPr="009F5E7D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[Value tag: x bits]</w:t>
      </w:r>
    </w:p>
    <w:p w:rsidR="00E64C54" w:rsidRPr="009F5E7D" w:rsidRDefault="00E64C54" w:rsidP="00E64C54">
      <w:pPr>
        <w:numPr>
          <w:ilvl w:val="2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RAN1 will ask RAN2</w:t>
      </w:r>
    </w:p>
    <w:p w:rsidR="00E64C54" w:rsidRPr="009F5E7D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[cell ID extension: x bits]</w:t>
      </w:r>
    </w:p>
    <w:p w:rsidR="00E64C54" w:rsidRPr="009F5E7D" w:rsidRDefault="00E64C54" w:rsidP="00E64C54">
      <w:pPr>
        <w:numPr>
          <w:ilvl w:val="2"/>
          <w:numId w:val="13"/>
        </w:numPr>
        <w:rPr>
          <w:rFonts w:eastAsia="MS Mincho"/>
          <w:lang w:eastAsia="ja-JP"/>
        </w:rPr>
      </w:pPr>
      <w:r w:rsidRPr="009F5E7D">
        <w:rPr>
          <w:rFonts w:eastAsia="MS Mincho"/>
          <w:lang w:eastAsia="ja-JP"/>
        </w:rPr>
        <w:t>RAN1 will ask RAN2</w:t>
      </w:r>
    </w:p>
    <w:p w:rsidR="00E64C54" w:rsidRPr="004C2323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4C2323">
        <w:rPr>
          <w:rFonts w:eastAsia="MS Mincho"/>
          <w:lang w:eastAsia="ja-JP"/>
        </w:rPr>
        <w:t>[Information on tracking RS: x bits]</w:t>
      </w:r>
    </w:p>
    <w:p w:rsidR="00E64C54" w:rsidRPr="004C2323" w:rsidRDefault="00E64C54" w:rsidP="00E64C54">
      <w:pPr>
        <w:numPr>
          <w:ilvl w:val="1"/>
          <w:numId w:val="13"/>
        </w:numPr>
        <w:rPr>
          <w:rFonts w:eastAsia="MS Mincho"/>
          <w:lang w:eastAsia="ja-JP"/>
        </w:rPr>
      </w:pPr>
      <w:r w:rsidRPr="004C2323">
        <w:rPr>
          <w:rFonts w:eastAsia="MS Mincho"/>
          <w:lang w:eastAsia="ja-JP"/>
        </w:rPr>
        <w:t>Reserved bits: [x &gt; 0] bits</w:t>
      </w:r>
    </w:p>
    <w:p w:rsidR="00E64C54" w:rsidRDefault="00E64C54" w:rsidP="00E64C54">
      <w:pPr>
        <w:numPr>
          <w:ilvl w:val="0"/>
          <w:numId w:val="13"/>
        </w:numPr>
        <w:rPr>
          <w:rFonts w:eastAsia="MS Mincho"/>
          <w:lang w:eastAsia="ja-JP"/>
        </w:rPr>
      </w:pPr>
      <w:r w:rsidRPr="004C2323">
        <w:rPr>
          <w:rFonts w:eastAsia="MS Mincho"/>
          <w:lang w:eastAsia="ja-JP"/>
        </w:rPr>
        <w:t>CRC size for NR-MIB is [16 + y] bits</w:t>
      </w:r>
    </w:p>
    <w:p w:rsidR="00E64C54" w:rsidRPr="00E64C54" w:rsidRDefault="00E64C54" w:rsidP="00BC6E00">
      <w:pPr>
        <w:pStyle w:val="a0"/>
        <w:rPr>
          <w:rFonts w:eastAsia="宋体"/>
          <w:lang w:eastAsia="zh-CN"/>
        </w:rPr>
      </w:pPr>
    </w:p>
    <w:p w:rsidR="00E05E40" w:rsidRPr="009E7D99" w:rsidRDefault="00E05E40" w:rsidP="00423654">
      <w:pPr>
        <w:pStyle w:val="a0"/>
        <w:rPr>
          <w:rFonts w:eastAsia="宋体"/>
          <w:lang w:val="en-GB" w:eastAsia="zh-CN"/>
        </w:rPr>
      </w:pPr>
      <w:r w:rsidRPr="009E7D99">
        <w:rPr>
          <w:rFonts w:eastAsia="宋体"/>
          <w:lang w:val="en-GB" w:eastAsia="zh-CN"/>
        </w:rPr>
        <w:t>In this contribution</w:t>
      </w:r>
      <w:r w:rsidR="0029745B">
        <w:rPr>
          <w:rFonts w:eastAsia="宋体"/>
          <w:lang w:val="en-GB" w:eastAsia="zh-CN"/>
        </w:rPr>
        <w:t>,</w:t>
      </w:r>
      <w:r w:rsidRPr="009E7D99">
        <w:rPr>
          <w:rFonts w:eastAsia="宋体"/>
          <w:lang w:val="en-GB" w:eastAsia="zh-CN"/>
        </w:rPr>
        <w:t xml:space="preserve"> we </w:t>
      </w:r>
      <w:r w:rsidR="00A20A77" w:rsidRPr="009E7D99">
        <w:rPr>
          <w:rFonts w:eastAsia="宋体" w:hint="eastAsia"/>
          <w:lang w:val="en-GB" w:eastAsia="zh-CN"/>
        </w:rPr>
        <w:t>will</w:t>
      </w:r>
      <w:r w:rsidR="004534DD" w:rsidRPr="009E7D99">
        <w:rPr>
          <w:rFonts w:eastAsia="宋体" w:hint="eastAsia"/>
          <w:lang w:val="en-GB" w:eastAsia="zh-CN"/>
        </w:rPr>
        <w:t xml:space="preserve"> </w:t>
      </w:r>
      <w:r w:rsidR="002E2EC4">
        <w:rPr>
          <w:rFonts w:eastAsia="宋体" w:hint="eastAsia"/>
          <w:lang w:val="en-GB" w:eastAsia="zh-CN"/>
        </w:rPr>
        <w:t>discuss</w:t>
      </w:r>
      <w:r w:rsidRPr="009E7D99">
        <w:rPr>
          <w:rFonts w:eastAsia="宋体"/>
          <w:lang w:val="en-GB" w:eastAsia="zh-CN"/>
        </w:rPr>
        <w:t xml:space="preserve"> </w:t>
      </w:r>
      <w:r w:rsidR="004534DD" w:rsidRPr="009E7D99">
        <w:rPr>
          <w:rFonts w:eastAsia="宋体" w:hint="eastAsia"/>
          <w:lang w:val="en-GB" w:eastAsia="zh-CN"/>
        </w:rPr>
        <w:t>payload</w:t>
      </w:r>
      <w:r w:rsidR="00DA5C39" w:rsidRPr="009E7D99">
        <w:rPr>
          <w:rFonts w:eastAsia="宋体" w:hint="eastAsia"/>
          <w:lang w:val="en-GB" w:eastAsia="zh-CN"/>
        </w:rPr>
        <w:t xml:space="preserve"> </w:t>
      </w:r>
      <w:r w:rsidR="002E2EC4">
        <w:rPr>
          <w:rFonts w:eastAsia="宋体" w:hint="eastAsia"/>
          <w:lang w:val="en-GB" w:eastAsia="zh-CN"/>
        </w:rPr>
        <w:t xml:space="preserve">size and contents </w:t>
      </w:r>
      <w:r w:rsidR="00DA5C39" w:rsidRPr="009E7D99">
        <w:rPr>
          <w:rFonts w:eastAsia="宋体" w:hint="eastAsia"/>
          <w:lang w:val="en-GB" w:eastAsia="zh-CN"/>
        </w:rPr>
        <w:t>of NR-PBCH</w:t>
      </w:r>
      <w:r w:rsidR="002E2EC4">
        <w:rPr>
          <w:rFonts w:eastAsia="宋体" w:hint="eastAsia"/>
          <w:lang w:val="en-GB" w:eastAsia="zh-CN"/>
        </w:rPr>
        <w:t xml:space="preserve"> and provide our proposals</w:t>
      </w:r>
      <w:r w:rsidR="001A2B31" w:rsidRPr="009E7D99">
        <w:rPr>
          <w:rFonts w:eastAsia="宋体" w:hint="eastAsia"/>
          <w:lang w:val="en-GB" w:eastAsia="zh-CN"/>
        </w:rPr>
        <w:t>.</w:t>
      </w:r>
    </w:p>
    <w:p w:rsidR="003C03FF" w:rsidRPr="002E2EC4" w:rsidRDefault="003C03FF" w:rsidP="00423654">
      <w:pPr>
        <w:pStyle w:val="a0"/>
        <w:rPr>
          <w:rFonts w:eastAsia="宋体"/>
          <w:lang w:val="en-GB" w:eastAsia="zh-CN"/>
        </w:rPr>
      </w:pPr>
    </w:p>
    <w:p w:rsidR="001016AC" w:rsidRDefault="00673E8A" w:rsidP="0039087A">
      <w:pPr>
        <w:pStyle w:val="1"/>
      </w:pPr>
      <w:r>
        <w:lastRenderedPageBreak/>
        <w:t>Discussion</w:t>
      </w:r>
    </w:p>
    <w:p w:rsidR="00F2621B" w:rsidRDefault="00610169" w:rsidP="00DD7D73">
      <w:pPr>
        <w:pStyle w:val="a0"/>
        <w:rPr>
          <w:rFonts w:eastAsia="宋体"/>
          <w:lang w:val="en-GB" w:eastAsia="zh-CN"/>
        </w:rPr>
      </w:pPr>
      <w:r w:rsidRPr="00610169">
        <w:rPr>
          <w:rFonts w:eastAsia="宋体"/>
          <w:lang w:val="en-GB" w:eastAsia="zh-CN"/>
        </w:rPr>
        <w:t>According to RAN1 agreements, pa</w:t>
      </w:r>
      <w:r w:rsidRPr="00610169">
        <w:rPr>
          <w:rFonts w:eastAsia="宋体" w:hint="eastAsia"/>
          <w:lang w:val="en-GB" w:eastAsia="zh-CN"/>
        </w:rPr>
        <w:t xml:space="preserve">rt of minimum system information is transmitted in NR-PBCH, </w:t>
      </w:r>
      <w:r>
        <w:rPr>
          <w:rFonts w:eastAsia="宋体" w:hint="eastAsia"/>
          <w:lang w:val="en-GB" w:eastAsia="zh-CN"/>
        </w:rPr>
        <w:t xml:space="preserve">at least </w:t>
      </w:r>
      <w:r w:rsidRPr="00610169">
        <w:rPr>
          <w:rFonts w:eastAsia="宋体"/>
          <w:lang w:val="en-GB" w:eastAsia="zh-CN"/>
        </w:rPr>
        <w:t>including SFN and CRC.</w:t>
      </w:r>
      <w:r w:rsidRPr="00610169">
        <w:rPr>
          <w:rFonts w:eastAsia="宋体" w:hint="eastAsia"/>
          <w:lang w:val="en-GB" w:eastAsia="zh-CN"/>
        </w:rPr>
        <w:t xml:space="preserve"> The re</w:t>
      </w:r>
      <w:r w:rsidRPr="00610169">
        <w:rPr>
          <w:rFonts w:eastAsia="宋体"/>
          <w:lang w:val="en-GB" w:eastAsia="zh-CN"/>
        </w:rPr>
        <w:t xml:space="preserve">maining minimum system information is transmitted </w:t>
      </w:r>
      <w:r w:rsidR="0029745B">
        <w:rPr>
          <w:rFonts w:eastAsia="宋体"/>
          <w:lang w:val="en-GB" w:eastAsia="zh-CN"/>
        </w:rPr>
        <w:t>o</w:t>
      </w:r>
      <w:r w:rsidRPr="00610169">
        <w:rPr>
          <w:rFonts w:eastAsia="宋体"/>
          <w:lang w:val="en-GB" w:eastAsia="zh-CN"/>
        </w:rPr>
        <w:t xml:space="preserve">n </w:t>
      </w:r>
      <w:r w:rsidR="00960D79">
        <w:rPr>
          <w:rFonts w:eastAsia="宋体" w:hint="eastAsia"/>
          <w:lang w:val="en-GB" w:eastAsia="zh-CN"/>
        </w:rPr>
        <w:t xml:space="preserve">NR-PDSCH </w:t>
      </w:r>
      <w:r w:rsidR="00960D79">
        <w:rPr>
          <w:rFonts w:eastAsia="宋体"/>
          <w:lang w:val="en-GB" w:eastAsia="zh-CN"/>
        </w:rPr>
        <w:t>scheduled</w:t>
      </w:r>
      <w:r w:rsidR="00960D79">
        <w:rPr>
          <w:rFonts w:eastAsia="宋体" w:hint="eastAsia"/>
          <w:lang w:val="en-GB" w:eastAsia="zh-CN"/>
        </w:rPr>
        <w:t xml:space="preserve"> </w:t>
      </w:r>
      <w:r w:rsidR="00960D79">
        <w:rPr>
          <w:rFonts w:eastAsia="宋体"/>
          <w:lang w:val="en-GB" w:eastAsia="zh-CN"/>
        </w:rPr>
        <w:t>by NR-PD</w:t>
      </w:r>
      <w:r w:rsidR="00960D79">
        <w:rPr>
          <w:rFonts w:eastAsia="宋体" w:hint="eastAsia"/>
          <w:lang w:val="en-GB" w:eastAsia="zh-CN"/>
        </w:rPr>
        <w:t>C</w:t>
      </w:r>
      <w:r w:rsidRPr="00610169">
        <w:rPr>
          <w:rFonts w:eastAsia="宋体"/>
          <w:lang w:val="en-GB" w:eastAsia="zh-CN"/>
        </w:rPr>
        <w:t xml:space="preserve">CH. </w:t>
      </w:r>
      <w:r w:rsidR="00960D79" w:rsidRPr="00960D79">
        <w:rPr>
          <w:rFonts w:eastAsia="宋体" w:hint="eastAsia"/>
          <w:lang w:val="en-GB" w:eastAsia="zh-CN"/>
        </w:rPr>
        <w:t>In RAN1#88bis</w:t>
      </w:r>
      <w:r w:rsidR="0029745B">
        <w:rPr>
          <w:rFonts w:eastAsia="宋体"/>
          <w:lang w:val="en-GB" w:eastAsia="zh-CN"/>
        </w:rPr>
        <w:t>,</w:t>
      </w:r>
      <w:r w:rsidR="00960D79" w:rsidRPr="00960D79">
        <w:rPr>
          <w:rFonts w:eastAsia="宋体" w:hint="eastAsia"/>
          <w:lang w:val="en-GB" w:eastAsia="zh-CN"/>
        </w:rPr>
        <w:t xml:space="preserve"> </w:t>
      </w:r>
      <w:r w:rsidR="00960D79" w:rsidRPr="00960D79">
        <w:rPr>
          <w:rFonts w:eastAsia="宋体"/>
          <w:lang w:val="en-GB" w:eastAsia="zh-CN"/>
        </w:rPr>
        <w:t xml:space="preserve">PBCH with 576 REs (288 REs on two symbols) </w:t>
      </w:r>
      <w:r w:rsidR="0029745B">
        <w:rPr>
          <w:rFonts w:eastAsia="宋体"/>
          <w:lang w:val="en-GB" w:eastAsia="zh-CN"/>
        </w:rPr>
        <w:t>was</w:t>
      </w:r>
      <w:r w:rsidR="00960D79" w:rsidRPr="00960D79">
        <w:rPr>
          <w:rFonts w:eastAsia="宋体" w:hint="eastAsia"/>
          <w:lang w:val="en-GB" w:eastAsia="zh-CN"/>
        </w:rPr>
        <w:t xml:space="preserve"> agreed</w:t>
      </w:r>
      <w:r w:rsidR="00960D79" w:rsidRPr="00960D79">
        <w:rPr>
          <w:rFonts w:eastAsia="宋体"/>
          <w:lang w:val="en-GB" w:eastAsia="zh-CN"/>
        </w:rPr>
        <w:t xml:space="preserve"> to have compatible coding gain as</w:t>
      </w:r>
      <w:r w:rsidR="0029745B">
        <w:rPr>
          <w:rFonts w:eastAsia="宋体"/>
          <w:lang w:val="en-GB" w:eastAsia="zh-CN"/>
        </w:rPr>
        <w:t xml:space="preserve"> that in</w:t>
      </w:r>
      <w:r w:rsidR="00960D79" w:rsidRPr="00960D79">
        <w:rPr>
          <w:rFonts w:eastAsia="宋体"/>
          <w:lang w:val="en-GB" w:eastAsia="zh-CN"/>
        </w:rPr>
        <w:t xml:space="preserve"> LTE. 576 REs for NR-PBCH is about twice capacity of LTE. However, the contents in NR-PBCH might be more than twice of</w:t>
      </w:r>
      <w:r w:rsidR="00960D79">
        <w:rPr>
          <w:rFonts w:eastAsia="宋体"/>
          <w:lang w:val="en-GB" w:eastAsia="zh-CN"/>
        </w:rPr>
        <w:t xml:space="preserve"> that in LTE.</w:t>
      </w:r>
      <w:r w:rsidR="00DD7D73">
        <w:rPr>
          <w:rFonts w:eastAsia="宋体" w:hint="eastAsia"/>
          <w:lang w:val="en-GB" w:eastAsia="zh-CN"/>
        </w:rPr>
        <w:t xml:space="preserve"> </w:t>
      </w:r>
      <w:r w:rsidR="002E2EC4" w:rsidRPr="00960D79">
        <w:rPr>
          <w:rFonts w:eastAsia="宋体" w:hint="eastAsia"/>
          <w:lang w:val="en-GB" w:eastAsia="zh-CN"/>
        </w:rPr>
        <w:t>In RAN1#8</w:t>
      </w:r>
      <w:r w:rsidR="002E2EC4">
        <w:rPr>
          <w:rFonts w:eastAsia="宋体" w:hint="eastAsia"/>
          <w:lang w:val="en-GB" w:eastAsia="zh-CN"/>
        </w:rPr>
        <w:t xml:space="preserve">9, </w:t>
      </w:r>
      <w:r w:rsidR="00F329CC">
        <w:rPr>
          <w:rFonts w:eastAsia="宋体"/>
          <w:lang w:val="en-GB" w:eastAsia="zh-CN"/>
        </w:rPr>
        <w:t>several</w:t>
      </w:r>
      <w:r w:rsidR="00F329CC">
        <w:rPr>
          <w:rFonts w:eastAsia="宋体" w:hint="eastAsia"/>
          <w:lang w:val="en-GB" w:eastAsia="zh-CN"/>
        </w:rPr>
        <w:t xml:space="preserve"> </w:t>
      </w:r>
      <w:r w:rsidR="002E2EC4">
        <w:rPr>
          <w:rFonts w:eastAsia="宋体" w:hint="eastAsia"/>
          <w:lang w:val="en-GB" w:eastAsia="zh-CN"/>
        </w:rPr>
        <w:t xml:space="preserve">parameters </w:t>
      </w:r>
      <w:r w:rsidR="00F2621B">
        <w:rPr>
          <w:rFonts w:eastAsia="宋体" w:hint="eastAsia"/>
          <w:lang w:val="en-GB" w:eastAsia="zh-CN"/>
        </w:rPr>
        <w:t xml:space="preserve">included in NR PBCH </w:t>
      </w:r>
      <w:r w:rsidR="002E2EC4">
        <w:rPr>
          <w:rFonts w:eastAsia="宋体" w:hint="eastAsia"/>
          <w:lang w:val="en-GB" w:eastAsia="zh-CN"/>
        </w:rPr>
        <w:t xml:space="preserve">are </w:t>
      </w:r>
      <w:r w:rsidR="00F2621B">
        <w:rPr>
          <w:rFonts w:eastAsia="宋体"/>
          <w:lang w:val="en-GB" w:eastAsia="zh-CN"/>
        </w:rPr>
        <w:t xml:space="preserve">discussed. </w:t>
      </w:r>
      <w:r w:rsidR="00F2621B">
        <w:rPr>
          <w:rFonts w:eastAsia="宋体" w:hint="eastAsia"/>
          <w:lang w:val="en-GB" w:eastAsia="zh-CN"/>
        </w:rPr>
        <w:t xml:space="preserve">As follow we will discuss and </w:t>
      </w:r>
      <w:r w:rsidR="00F2621B">
        <w:rPr>
          <w:rFonts w:eastAsia="宋体"/>
          <w:lang w:val="en-GB" w:eastAsia="zh-CN"/>
        </w:rPr>
        <w:t xml:space="preserve">give our view towards contents and payload </w:t>
      </w:r>
      <w:r w:rsidR="00C2252C">
        <w:rPr>
          <w:rFonts w:eastAsia="宋体" w:hint="eastAsia"/>
          <w:lang w:val="en-GB" w:eastAsia="zh-CN"/>
        </w:rPr>
        <w:t xml:space="preserve">size </w:t>
      </w:r>
      <w:r w:rsidR="00F2621B">
        <w:rPr>
          <w:rFonts w:eastAsia="宋体"/>
          <w:lang w:val="en-GB" w:eastAsia="zh-CN"/>
        </w:rPr>
        <w:t>of NR PBCH.</w:t>
      </w:r>
    </w:p>
    <w:p w:rsidR="00F2621B" w:rsidRDefault="00F2621B" w:rsidP="00F2621B">
      <w:pPr>
        <w:pStyle w:val="a0"/>
        <w:rPr>
          <w:rFonts w:eastAsiaTheme="minorEastAsia"/>
          <w:i/>
          <w:u w:val="single"/>
          <w:lang w:eastAsia="zh-CN"/>
        </w:rPr>
      </w:pPr>
      <w:r w:rsidRPr="00B322FE">
        <w:rPr>
          <w:rFonts w:eastAsiaTheme="minorEastAsia" w:hint="eastAsia"/>
          <w:i/>
          <w:u w:val="single"/>
          <w:lang w:eastAsia="zh-CN"/>
        </w:rPr>
        <w:t>SFN/HSFN</w:t>
      </w:r>
    </w:p>
    <w:p w:rsidR="009A3342" w:rsidRPr="009A3342" w:rsidRDefault="009A3342" w:rsidP="00F2621B">
      <w:pPr>
        <w:rPr>
          <w:rFonts w:eastAsiaTheme="minorEastAsia"/>
          <w:lang w:eastAsia="zh-CN"/>
        </w:rPr>
      </w:pPr>
      <w:r w:rsidRPr="009A3342">
        <w:rPr>
          <w:rFonts w:eastAsiaTheme="minorEastAsia" w:hint="eastAsia"/>
          <w:lang w:eastAsia="zh-CN"/>
        </w:rPr>
        <w:t>In</w:t>
      </w:r>
      <w:r w:rsidRPr="009A3342">
        <w:rPr>
          <w:rFonts w:eastAsiaTheme="minorEastAsia"/>
          <w:lang w:eastAsia="zh-CN"/>
        </w:rPr>
        <w:t xml:space="preserve"> RAN1</w:t>
      </w:r>
      <w:r w:rsidRPr="009A3342">
        <w:rPr>
          <w:rFonts w:eastAsiaTheme="minorEastAsia" w:hint="eastAsia"/>
          <w:lang w:eastAsia="zh-CN"/>
        </w:rPr>
        <w:t xml:space="preserve">#89, </w:t>
      </w:r>
      <w:r>
        <w:rPr>
          <w:rFonts w:eastAsiaTheme="minorEastAsia" w:hint="eastAsia"/>
          <w:lang w:eastAsia="zh-CN"/>
        </w:rPr>
        <w:t xml:space="preserve">the 7-10 bits of </w:t>
      </w:r>
      <w:r>
        <w:rPr>
          <w:rFonts w:eastAsiaTheme="minorEastAsia"/>
          <w:lang w:eastAsia="zh-CN"/>
        </w:rPr>
        <w:t>SFN</w:t>
      </w:r>
      <w:r>
        <w:rPr>
          <w:rFonts w:eastAsiaTheme="minorEastAsia" w:hint="eastAsia"/>
          <w:lang w:eastAsia="zh-CN"/>
        </w:rPr>
        <w:t xml:space="preserve"> has been agreed to be included in NR PBCH. </w:t>
      </w:r>
      <w:r w:rsidR="009E6F61">
        <w:rPr>
          <w:rFonts w:eastAsiaTheme="minorEastAsia" w:hint="eastAsia"/>
          <w:lang w:eastAsia="zh-CN"/>
        </w:rPr>
        <w:t>As the similar to SFN</w:t>
      </w:r>
      <w:r w:rsidR="00811213">
        <w:rPr>
          <w:rFonts w:eastAsiaTheme="minorEastAsia" w:hint="eastAsia"/>
          <w:lang w:eastAsia="zh-CN"/>
        </w:rPr>
        <w:t xml:space="preserve"> in LTE</w:t>
      </w:r>
      <w:r w:rsidR="009E6F61">
        <w:rPr>
          <w:rFonts w:eastAsiaTheme="minorEastAsia" w:hint="eastAsia"/>
          <w:lang w:eastAsia="zh-CN"/>
        </w:rPr>
        <w:t>,</w:t>
      </w:r>
      <w:r w:rsidR="00811213">
        <w:rPr>
          <w:rFonts w:eastAsiaTheme="minorEastAsia" w:hint="eastAsia"/>
          <w:lang w:eastAsia="zh-CN"/>
        </w:rPr>
        <w:t xml:space="preserve"> 2 bits can be implicitly </w:t>
      </w:r>
      <w:r w:rsidR="00811213">
        <w:rPr>
          <w:rFonts w:eastAsiaTheme="minorEastAsia"/>
          <w:lang w:eastAsia="zh-CN"/>
        </w:rPr>
        <w:t>indicated</w:t>
      </w:r>
      <w:r w:rsidR="00811213">
        <w:rPr>
          <w:rFonts w:eastAsiaTheme="minorEastAsia" w:hint="eastAsia"/>
          <w:lang w:eastAsia="zh-CN"/>
        </w:rPr>
        <w:t xml:space="preserve"> by four possible radio frame boundaries with </w:t>
      </w:r>
      <w:r w:rsidR="00811213">
        <w:rPr>
          <w:rFonts w:eastAsiaTheme="minorEastAsia"/>
          <w:lang w:eastAsia="zh-CN"/>
        </w:rPr>
        <w:t>default</w:t>
      </w:r>
      <w:r w:rsidR="00811213">
        <w:rPr>
          <w:rFonts w:eastAsiaTheme="minorEastAsia" w:hint="eastAsia"/>
          <w:lang w:eastAsia="zh-CN"/>
        </w:rPr>
        <w:t xml:space="preserve"> SS block burst set periodicity of 20ms in NR PBCH TTI 80ms. And the </w:t>
      </w:r>
      <w:r w:rsidR="00811213">
        <w:rPr>
          <w:rFonts w:eastAsiaTheme="minorEastAsia"/>
          <w:lang w:eastAsia="zh-CN"/>
        </w:rPr>
        <w:t>remai</w:t>
      </w:r>
      <w:r w:rsidR="00811213">
        <w:rPr>
          <w:rFonts w:eastAsiaTheme="minorEastAsia" w:hint="eastAsia"/>
          <w:lang w:eastAsia="zh-CN"/>
        </w:rPr>
        <w:t>ni</w:t>
      </w:r>
      <w:r w:rsidR="00811213">
        <w:rPr>
          <w:rFonts w:eastAsiaTheme="minorEastAsia"/>
          <w:lang w:eastAsia="zh-CN"/>
        </w:rPr>
        <w:t>n</w:t>
      </w:r>
      <w:r w:rsidR="00811213">
        <w:rPr>
          <w:rFonts w:eastAsiaTheme="minorEastAsia" w:hint="eastAsia"/>
          <w:lang w:eastAsia="zh-CN"/>
        </w:rPr>
        <w:t xml:space="preserve">g 8bits can be </w:t>
      </w:r>
      <w:r w:rsidR="00811213">
        <w:rPr>
          <w:rFonts w:eastAsiaTheme="minorEastAsia"/>
          <w:lang w:eastAsia="zh-CN"/>
        </w:rPr>
        <w:t>explicitly</w:t>
      </w:r>
      <w:r w:rsidR="00811213">
        <w:rPr>
          <w:rFonts w:eastAsiaTheme="minorEastAsia" w:hint="eastAsia"/>
          <w:lang w:eastAsia="zh-CN"/>
        </w:rPr>
        <w:t xml:space="preserve"> </w:t>
      </w:r>
      <w:r w:rsidR="00811213">
        <w:rPr>
          <w:rFonts w:eastAsiaTheme="minorEastAsia"/>
          <w:lang w:eastAsia="zh-CN"/>
        </w:rPr>
        <w:t>delivery</w:t>
      </w:r>
      <w:r w:rsidR="00811213">
        <w:rPr>
          <w:rFonts w:eastAsiaTheme="minorEastAsia" w:hint="eastAsia"/>
          <w:lang w:eastAsia="zh-CN"/>
        </w:rPr>
        <w:t xml:space="preserve"> in NR PBCH.</w:t>
      </w:r>
    </w:p>
    <w:p w:rsidR="00F2621B" w:rsidRPr="00141EDD" w:rsidRDefault="00811213" w:rsidP="00F2621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to </w:t>
      </w:r>
      <w:r w:rsidR="0032434A">
        <w:rPr>
          <w:rFonts w:eastAsiaTheme="minorEastAsia" w:hint="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SFN, </w:t>
      </w:r>
      <w:r w:rsidR="0032434A">
        <w:rPr>
          <w:rFonts w:eastAsiaTheme="minorEastAsia" w:hint="eastAsia"/>
          <w:lang w:eastAsia="zh-CN"/>
        </w:rPr>
        <w:t>i</w:t>
      </w:r>
      <w:r w:rsidR="0032434A" w:rsidRPr="0032434A">
        <w:rPr>
          <w:rFonts w:eastAsiaTheme="minorEastAsia" w:hint="eastAsia"/>
          <w:lang w:eastAsia="zh-CN"/>
        </w:rPr>
        <w:t xml:space="preserve">t is used to </w:t>
      </w:r>
      <w:r w:rsidR="0032434A" w:rsidRPr="0032434A">
        <w:rPr>
          <w:rFonts w:eastAsiaTheme="minorEastAsia"/>
          <w:lang w:eastAsia="zh-CN"/>
        </w:rPr>
        <w:t>support the extended DRX</w:t>
      </w:r>
      <w:r w:rsidR="0032434A" w:rsidRPr="0032434A">
        <w:rPr>
          <w:rFonts w:eastAsiaTheme="minorEastAsia" w:hint="eastAsia"/>
          <w:lang w:eastAsia="zh-CN"/>
        </w:rPr>
        <w:t xml:space="preserve"> as in LTE. </w:t>
      </w:r>
      <w:r w:rsidR="00777F9C">
        <w:rPr>
          <w:rFonts w:eastAsiaTheme="minorEastAsia" w:hint="eastAsia"/>
          <w:lang w:eastAsia="zh-CN"/>
        </w:rPr>
        <w:t>Hence</w:t>
      </w:r>
      <w:r w:rsidR="0032434A">
        <w:rPr>
          <w:rFonts w:eastAsiaTheme="minorEastAsia" w:hint="eastAsia"/>
          <w:lang w:eastAsia="zh-CN"/>
        </w:rPr>
        <w:t xml:space="preserve">, </w:t>
      </w:r>
      <w:r w:rsidR="009F5E7D">
        <w:rPr>
          <w:rFonts w:eastAsiaTheme="minorEastAsia"/>
          <w:lang w:eastAsia="zh-CN"/>
        </w:rPr>
        <w:t>considering</w:t>
      </w:r>
      <w:r w:rsidR="0032434A">
        <w:rPr>
          <w:rFonts w:eastAsiaTheme="minorEastAsia" w:hint="eastAsia"/>
          <w:lang w:eastAsia="zh-CN"/>
        </w:rPr>
        <w:t xml:space="preserve"> the limited payload </w:t>
      </w:r>
      <w:r w:rsidR="002A501D">
        <w:rPr>
          <w:rFonts w:eastAsiaTheme="minorEastAsia" w:hint="eastAsia"/>
          <w:lang w:eastAsia="zh-CN"/>
        </w:rPr>
        <w:t xml:space="preserve">size </w:t>
      </w:r>
      <w:r w:rsidR="0032434A">
        <w:rPr>
          <w:rFonts w:eastAsiaTheme="minorEastAsia" w:hint="eastAsia"/>
          <w:lang w:eastAsia="zh-CN"/>
        </w:rPr>
        <w:t>of NR PBCH, we propose that HSFN is needed in the Minimum SI, which are included in the RMSI not in the NR-PBCH.</w:t>
      </w:r>
    </w:p>
    <w:p w:rsidR="00F2621B" w:rsidRDefault="00F2621B" w:rsidP="00F2621B">
      <w:pPr>
        <w:pStyle w:val="a0"/>
        <w:rPr>
          <w:rFonts w:eastAsiaTheme="minorEastAsia"/>
          <w:i/>
          <w:u w:val="single"/>
          <w:lang w:eastAsia="zh-CN"/>
        </w:rPr>
      </w:pPr>
    </w:p>
    <w:p w:rsidR="00F2621B" w:rsidRDefault="00F2621B" w:rsidP="00F2621B">
      <w:pPr>
        <w:pStyle w:val="a0"/>
        <w:rPr>
          <w:rFonts w:eastAsiaTheme="minorEastAsia"/>
          <w:i/>
          <w:u w:val="single"/>
          <w:lang w:eastAsia="zh-CN"/>
        </w:rPr>
      </w:pPr>
      <w:r w:rsidRPr="00B322FE">
        <w:rPr>
          <w:rFonts w:eastAsiaTheme="minorEastAsia" w:hint="eastAsia"/>
          <w:i/>
          <w:u w:val="single"/>
          <w:lang w:eastAsia="zh-CN"/>
        </w:rPr>
        <w:t>System bandwidth</w:t>
      </w:r>
    </w:p>
    <w:p w:rsidR="00F2621B" w:rsidRPr="00141EDD" w:rsidRDefault="00F2621B" w:rsidP="00F2621B">
      <w:pPr>
        <w:rPr>
          <w:rFonts w:eastAsiaTheme="minorEastAsia"/>
          <w:lang w:eastAsia="zh-CN"/>
        </w:rPr>
      </w:pPr>
      <w:r w:rsidRPr="00141EDD">
        <w:rPr>
          <w:rFonts w:eastAsiaTheme="minorEastAsia"/>
          <w:lang w:eastAsia="zh-CN"/>
        </w:rPr>
        <w:t>RAN1 had decided that flexible system bandwidth is</w:t>
      </w:r>
      <w:r>
        <w:rPr>
          <w:rFonts w:eastAsiaTheme="minorEastAsia"/>
          <w:lang w:eastAsia="zh-CN"/>
        </w:rPr>
        <w:t xml:space="preserve"> supported ranging</w:t>
      </w:r>
      <w:r w:rsidRPr="00141EDD">
        <w:rPr>
          <w:rFonts w:eastAsiaTheme="minorEastAsia"/>
          <w:lang w:eastAsia="zh-CN"/>
        </w:rPr>
        <w:t xml:space="preserve"> from 5-400MHz. If the supported bandwidth granularity is defined </w:t>
      </w:r>
      <w:r>
        <w:rPr>
          <w:rFonts w:eastAsiaTheme="minorEastAsia"/>
          <w:lang w:eastAsia="zh-CN"/>
        </w:rPr>
        <w:t>with incremental of</w:t>
      </w:r>
      <w:r w:rsidRPr="00141EDD">
        <w:rPr>
          <w:rFonts w:eastAsiaTheme="minorEastAsia"/>
          <w:lang w:eastAsia="zh-CN"/>
        </w:rPr>
        <w:t xml:space="preserve"> 5, 10 or even 20 MHz, we may end up with between 20 to 80 different bandwidth configurations.</w:t>
      </w:r>
      <w:r>
        <w:rPr>
          <w:rFonts w:eastAsiaTheme="minorEastAsia"/>
          <w:lang w:eastAsia="zh-CN"/>
        </w:rPr>
        <w:t xml:space="preserve"> </w:t>
      </w:r>
      <w:r w:rsidRPr="00141ED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To reduce UE implementation complexity</w:t>
      </w:r>
      <w:r>
        <w:rPr>
          <w:rFonts w:eastAsiaTheme="minorEastAsia" w:hint="eastAsia"/>
          <w:lang w:eastAsia="zh-CN"/>
        </w:rPr>
        <w:t>,</w:t>
      </w:r>
      <w:r w:rsidRPr="00141EDD">
        <w:rPr>
          <w:rFonts w:eastAsiaTheme="minorEastAsia"/>
          <w:lang w:eastAsia="zh-CN"/>
        </w:rPr>
        <w:t xml:space="preserve"> the system BW could be </w:t>
      </w:r>
      <w:r>
        <w:rPr>
          <w:rFonts w:eastAsiaTheme="minorEastAsia" w:hint="eastAsia"/>
          <w:lang w:eastAsia="zh-CN"/>
        </w:rPr>
        <w:t>limited to</w:t>
      </w:r>
      <w:r>
        <w:rPr>
          <w:rFonts w:eastAsiaTheme="minorEastAsia"/>
          <w:lang w:eastAsia="zh-CN"/>
        </w:rPr>
        <w:t xml:space="preserve"> smaller subset, such as</w:t>
      </w:r>
      <w:r w:rsidRPr="00141EDD">
        <w:rPr>
          <w:rFonts w:eastAsiaTheme="minorEastAsia"/>
          <w:lang w:eastAsia="zh-CN"/>
        </w:rPr>
        <w:t xml:space="preserve"> {5, 10, 20, 40, 80, </w:t>
      </w:r>
      <w:r>
        <w:rPr>
          <w:rFonts w:eastAsiaTheme="minorEastAsia"/>
          <w:lang w:eastAsia="zh-CN"/>
        </w:rPr>
        <w:t xml:space="preserve">100, 160, 200, 240, 320, 400} MHz, based on operators’ available spectrum and principle </w:t>
      </w:r>
      <w:r>
        <w:rPr>
          <w:rFonts w:eastAsiaTheme="minorEastAsia" w:hint="eastAsia"/>
          <w:lang w:eastAsia="zh-CN"/>
        </w:rPr>
        <w:t xml:space="preserve">of </w:t>
      </w:r>
      <w:r>
        <w:rPr>
          <w:rFonts w:eastAsiaTheme="minorEastAsia"/>
          <w:lang w:eastAsia="zh-CN"/>
        </w:rPr>
        <w:t>power of 2</w:t>
      </w:r>
      <w:r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Hence</w:t>
      </w:r>
      <w:r>
        <w:rPr>
          <w:rFonts w:eastAsiaTheme="minorEastAsia"/>
          <w:lang w:eastAsia="zh-CN"/>
        </w:rPr>
        <w:t xml:space="preserve">, 5 bits payload </w:t>
      </w:r>
      <w:r>
        <w:rPr>
          <w:rFonts w:eastAsiaTheme="minorEastAsia" w:hint="eastAsia"/>
          <w:lang w:eastAsia="zh-CN"/>
        </w:rPr>
        <w:t>for system BW</w:t>
      </w:r>
      <w:r w:rsidRPr="00141EDD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is </w:t>
      </w:r>
      <w:r w:rsidRPr="00141EDD">
        <w:rPr>
          <w:rFonts w:eastAsiaTheme="minorEastAsia"/>
          <w:lang w:eastAsia="zh-CN"/>
        </w:rPr>
        <w:t xml:space="preserve">sufficient to cover </w:t>
      </w:r>
      <w:r>
        <w:rPr>
          <w:rFonts w:eastAsiaTheme="minorEastAsia"/>
          <w:lang w:eastAsia="zh-CN"/>
        </w:rPr>
        <w:t>all</w:t>
      </w:r>
      <w:r w:rsidRPr="00141EDD">
        <w:rPr>
          <w:rFonts w:eastAsiaTheme="minorEastAsia"/>
          <w:lang w:eastAsia="zh-CN"/>
        </w:rPr>
        <w:t xml:space="preserve"> numerolog</w:t>
      </w:r>
      <w:r>
        <w:rPr>
          <w:rFonts w:eastAsiaTheme="minorEastAsia"/>
          <w:lang w:eastAsia="zh-CN"/>
        </w:rPr>
        <w:t>ies</w:t>
      </w:r>
      <w:r>
        <w:rPr>
          <w:rFonts w:eastAsiaTheme="minorEastAsia" w:hint="eastAsia"/>
          <w:lang w:eastAsia="zh-CN"/>
        </w:rPr>
        <w:t>.</w:t>
      </w:r>
    </w:p>
    <w:p w:rsidR="00F2621B" w:rsidRDefault="00F2621B" w:rsidP="00F2621B">
      <w:pPr>
        <w:pStyle w:val="a0"/>
        <w:rPr>
          <w:rFonts w:eastAsiaTheme="minorEastAsia"/>
          <w:i/>
          <w:u w:val="single"/>
          <w:lang w:eastAsia="zh-CN"/>
        </w:rPr>
      </w:pPr>
    </w:p>
    <w:p w:rsidR="00F2621B" w:rsidRDefault="00E512C6" w:rsidP="00F2621B">
      <w:pPr>
        <w:pStyle w:val="a0"/>
        <w:rPr>
          <w:rFonts w:eastAsiaTheme="minorEastAsia"/>
          <w:i/>
          <w:u w:val="single"/>
          <w:lang w:eastAsia="zh-CN"/>
        </w:rPr>
      </w:pPr>
      <w:r>
        <w:rPr>
          <w:rFonts w:eastAsiaTheme="minorEastAsia" w:hint="eastAsia"/>
          <w:i/>
          <w:u w:val="single"/>
          <w:lang w:eastAsia="zh-CN"/>
        </w:rPr>
        <w:t>Value tag</w:t>
      </w:r>
    </w:p>
    <w:p w:rsidR="006C6756" w:rsidRDefault="009F5E7D" w:rsidP="005C343B">
      <w:pPr>
        <w:pStyle w:val="a0"/>
        <w:spacing w:before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[2</w:t>
      </w:r>
      <w:r w:rsidR="006C6756">
        <w:rPr>
          <w:rFonts w:eastAsiaTheme="minorEastAsia" w:hint="eastAsia"/>
          <w:lang w:eastAsia="zh-CN"/>
        </w:rPr>
        <w:t>], it is mentioned that i</w:t>
      </w:r>
      <w:r w:rsidR="006C6756" w:rsidRPr="000A6063">
        <w:rPr>
          <w:rFonts w:eastAsiaTheme="minorEastAsia"/>
          <w:lang w:eastAsia="zh-CN"/>
        </w:rPr>
        <w:t>n the cas</w:t>
      </w:r>
      <w:r w:rsidR="006C6756">
        <w:rPr>
          <w:rFonts w:eastAsiaTheme="minorEastAsia"/>
          <w:lang w:eastAsia="zh-CN"/>
        </w:rPr>
        <w:t xml:space="preserve">e the network only changes the </w:t>
      </w:r>
      <w:r w:rsidR="006C6756">
        <w:rPr>
          <w:rFonts w:eastAsiaTheme="minorEastAsia" w:hint="eastAsia"/>
          <w:lang w:eastAsia="zh-CN"/>
        </w:rPr>
        <w:t>RMSI</w:t>
      </w:r>
      <w:r w:rsidR="006C6756" w:rsidRPr="000A6063">
        <w:rPr>
          <w:rFonts w:eastAsiaTheme="minorEastAsia"/>
          <w:lang w:eastAsia="zh-CN"/>
        </w:rPr>
        <w:t xml:space="preserve"> </w:t>
      </w:r>
      <w:r w:rsidR="006C6756">
        <w:rPr>
          <w:rFonts w:eastAsiaTheme="minorEastAsia"/>
          <w:lang w:eastAsia="zh-CN"/>
        </w:rPr>
        <w:t>carried out of NR-PBCH, a value</w:t>
      </w:r>
      <w:r w:rsidR="006C6756">
        <w:rPr>
          <w:rFonts w:eastAsiaTheme="minorEastAsia" w:hint="eastAsia"/>
          <w:lang w:eastAsia="zh-CN"/>
        </w:rPr>
        <w:t xml:space="preserve"> t</w:t>
      </w:r>
      <w:r w:rsidR="006C6756" w:rsidRPr="000A6063">
        <w:rPr>
          <w:rFonts w:eastAsiaTheme="minorEastAsia"/>
          <w:lang w:eastAsia="zh-CN"/>
        </w:rPr>
        <w:t xml:space="preserve">ag in NR-PBCH can be applied to avoid UE to re-read the </w:t>
      </w:r>
      <w:r w:rsidR="006C6756">
        <w:rPr>
          <w:rFonts w:eastAsiaTheme="minorEastAsia" w:hint="eastAsia"/>
          <w:lang w:eastAsia="zh-CN"/>
        </w:rPr>
        <w:t>RMSI in advantage of UE power saving</w:t>
      </w:r>
      <w:r w:rsidR="006C6756" w:rsidRPr="000A6063">
        <w:rPr>
          <w:rFonts w:eastAsiaTheme="minorEastAsia"/>
          <w:lang w:eastAsia="zh-CN"/>
        </w:rPr>
        <w:t>.</w:t>
      </w:r>
      <w:r w:rsidR="006C6756">
        <w:rPr>
          <w:rFonts w:eastAsiaTheme="minorEastAsia" w:hint="eastAsia"/>
          <w:lang w:eastAsia="zh-CN"/>
        </w:rPr>
        <w:t xml:space="preserve"> Thus, we propose that </w:t>
      </w:r>
      <w:r w:rsidR="006C6756" w:rsidRPr="002E19CF">
        <w:rPr>
          <w:rFonts w:eastAsiaTheme="minorEastAsia"/>
          <w:lang w:eastAsia="zh-CN"/>
        </w:rPr>
        <w:t xml:space="preserve">value tag for </w:t>
      </w:r>
      <w:r w:rsidR="006C6756">
        <w:rPr>
          <w:rFonts w:eastAsiaTheme="minorEastAsia" w:hint="eastAsia"/>
          <w:lang w:eastAsia="zh-CN"/>
        </w:rPr>
        <w:t xml:space="preserve">the </w:t>
      </w:r>
      <w:r w:rsidR="006C6756" w:rsidRPr="002E19CF">
        <w:rPr>
          <w:rFonts w:eastAsiaTheme="minorEastAsia"/>
          <w:lang w:eastAsia="zh-CN"/>
        </w:rPr>
        <w:t xml:space="preserve">RMSI in </w:t>
      </w:r>
      <w:r w:rsidR="006C6756">
        <w:rPr>
          <w:rFonts w:eastAsiaTheme="minorEastAsia" w:hint="eastAsia"/>
          <w:lang w:eastAsia="zh-CN"/>
        </w:rPr>
        <w:t xml:space="preserve">the </w:t>
      </w:r>
      <w:r w:rsidR="006C6756" w:rsidRPr="002E19CF">
        <w:rPr>
          <w:rFonts w:eastAsiaTheme="minorEastAsia"/>
          <w:lang w:eastAsia="zh-CN"/>
        </w:rPr>
        <w:t>NR-PBCH</w:t>
      </w:r>
      <w:r w:rsidR="006C6756">
        <w:rPr>
          <w:rFonts w:eastAsiaTheme="minorEastAsia" w:hint="eastAsia"/>
          <w:lang w:eastAsia="zh-CN"/>
        </w:rPr>
        <w:t xml:space="preserve"> should be considered</w:t>
      </w:r>
      <w:r w:rsidR="006C6756" w:rsidRPr="002E19CF">
        <w:rPr>
          <w:rFonts w:eastAsiaTheme="minorEastAsia"/>
          <w:lang w:eastAsia="zh-CN"/>
        </w:rPr>
        <w:t>.</w:t>
      </w:r>
      <w:r w:rsidR="006C6756">
        <w:rPr>
          <w:rFonts w:eastAsiaTheme="minorEastAsia" w:hint="eastAsia"/>
          <w:lang w:eastAsia="zh-CN"/>
        </w:rPr>
        <w:t xml:space="preserve"> As the similar to </w:t>
      </w:r>
      <w:r w:rsidR="006C6756" w:rsidRPr="00C50F54">
        <w:rPr>
          <w:rFonts w:eastAsiaTheme="minorEastAsia"/>
          <w:lang w:eastAsia="zh-CN"/>
        </w:rPr>
        <w:t>value</w:t>
      </w:r>
      <w:r w:rsidR="006C6756" w:rsidRPr="00C50F54">
        <w:rPr>
          <w:rFonts w:eastAsiaTheme="minorEastAsia" w:hint="eastAsia"/>
          <w:lang w:eastAsia="zh-CN"/>
        </w:rPr>
        <w:t xml:space="preserve"> </w:t>
      </w:r>
      <w:r w:rsidR="006C6756" w:rsidRPr="00C50F54">
        <w:rPr>
          <w:rFonts w:eastAsiaTheme="minorEastAsia"/>
          <w:lang w:eastAsia="zh-CN"/>
        </w:rPr>
        <w:t>tag</w:t>
      </w:r>
      <w:r w:rsidR="006C6756">
        <w:rPr>
          <w:rFonts w:eastAsiaTheme="minorEastAsia" w:hint="eastAsia"/>
          <w:lang w:eastAsia="zh-CN"/>
        </w:rPr>
        <w:t xml:space="preserve"> in LTE, In NR a 5bits value tag can be as a start point. </w:t>
      </w:r>
    </w:p>
    <w:p w:rsidR="00F2621B" w:rsidRDefault="00F2621B" w:rsidP="00F2621B">
      <w:pPr>
        <w:pStyle w:val="a0"/>
        <w:rPr>
          <w:rFonts w:eastAsiaTheme="minorEastAsia"/>
          <w:i/>
          <w:u w:val="single"/>
          <w:lang w:eastAsia="zh-CN"/>
        </w:rPr>
      </w:pPr>
    </w:p>
    <w:p w:rsidR="00F2621B" w:rsidRDefault="00E512C6" w:rsidP="00F2621B">
      <w:pPr>
        <w:pStyle w:val="a0"/>
        <w:rPr>
          <w:rFonts w:eastAsiaTheme="minorEastAsia"/>
          <w:i/>
          <w:u w:val="single"/>
          <w:lang w:eastAsia="zh-CN"/>
        </w:rPr>
      </w:pPr>
      <w:r>
        <w:rPr>
          <w:rFonts w:eastAsiaTheme="minorEastAsia" w:hint="eastAsia"/>
          <w:i/>
          <w:u w:val="single"/>
          <w:lang w:eastAsia="zh-CN"/>
        </w:rPr>
        <w:t xml:space="preserve">SS block index </w:t>
      </w:r>
      <w:r w:rsidR="00E87399">
        <w:rPr>
          <w:rFonts w:eastAsiaTheme="minorEastAsia" w:hint="eastAsia"/>
          <w:i/>
          <w:u w:val="single"/>
          <w:lang w:eastAsia="zh-CN"/>
        </w:rPr>
        <w:t xml:space="preserve">and </w:t>
      </w:r>
      <w:r w:rsidR="00E87399" w:rsidRPr="00E87399">
        <w:rPr>
          <w:rFonts w:eastAsiaTheme="minorEastAsia"/>
          <w:i/>
          <w:u w:val="single"/>
          <w:lang w:eastAsia="zh-CN"/>
        </w:rPr>
        <w:t>actual transmitted SS block</w:t>
      </w:r>
    </w:p>
    <w:p w:rsidR="00E87399" w:rsidRPr="00AD1400" w:rsidRDefault="00E87399" w:rsidP="00AD1400">
      <w:pPr>
        <w:rPr>
          <w:rFonts w:eastAsiaTheme="minorEastAsia"/>
          <w:lang w:eastAsia="zh-CN"/>
        </w:rPr>
      </w:pPr>
      <w:r w:rsidRPr="00AD1400">
        <w:rPr>
          <w:rFonts w:eastAsiaTheme="minorEastAsia" w:hint="eastAsia"/>
          <w:lang w:eastAsia="zh-CN"/>
        </w:rPr>
        <w:t xml:space="preserve">As RAN1 had decided that the maximum </w:t>
      </w:r>
      <w:r w:rsidRPr="00AD1400">
        <w:rPr>
          <w:rFonts w:eastAsiaTheme="minorEastAsia"/>
          <w:lang w:eastAsia="zh-CN"/>
        </w:rPr>
        <w:t>transmission</w:t>
      </w:r>
      <w:r w:rsidRPr="00AD1400">
        <w:rPr>
          <w:rFonts w:eastAsiaTheme="minorEastAsia" w:hint="eastAsia"/>
          <w:lang w:eastAsia="zh-CN"/>
        </w:rPr>
        <w:t xml:space="preserve"> number of </w:t>
      </w:r>
      <w:r w:rsidRPr="00AD1400">
        <w:rPr>
          <w:rFonts w:eastAsiaTheme="minorEastAsia"/>
          <w:lang w:eastAsia="zh-CN"/>
        </w:rPr>
        <w:t>SS block</w:t>
      </w:r>
      <w:r w:rsidRPr="00AD1400">
        <w:rPr>
          <w:rFonts w:eastAsiaTheme="minorEastAsia" w:hint="eastAsia"/>
          <w:lang w:eastAsia="zh-CN"/>
        </w:rPr>
        <w:t xml:space="preserve">s in a SS burst set is 4 </w:t>
      </w:r>
      <w:r w:rsidRPr="00AD1400">
        <w:rPr>
          <w:rFonts w:eastAsiaTheme="minorEastAsia"/>
          <w:lang w:eastAsia="zh-CN"/>
        </w:rPr>
        <w:t>–</w:t>
      </w:r>
      <w:r w:rsidRPr="00AD1400">
        <w:rPr>
          <w:rFonts w:eastAsiaTheme="minorEastAsia" w:hint="eastAsia"/>
          <w:lang w:eastAsia="zh-CN"/>
        </w:rPr>
        <w:t xml:space="preserve"> 64 from low </w:t>
      </w:r>
      <w:r w:rsidRPr="00AD1400">
        <w:rPr>
          <w:rFonts w:eastAsiaTheme="minorEastAsia"/>
          <w:lang w:eastAsia="zh-CN"/>
        </w:rPr>
        <w:t>frequency</w:t>
      </w:r>
      <w:r w:rsidRPr="00AD1400">
        <w:rPr>
          <w:rFonts w:eastAsiaTheme="minorEastAsia" w:hint="eastAsia"/>
          <w:lang w:eastAsia="zh-CN"/>
        </w:rPr>
        <w:t xml:space="preserve"> to high frequency. As </w:t>
      </w:r>
      <w:r>
        <w:rPr>
          <w:rFonts w:eastAsiaTheme="minorEastAsia" w:hint="eastAsia"/>
          <w:lang w:eastAsia="zh-CN"/>
        </w:rPr>
        <w:t xml:space="preserve">to reduce the </w:t>
      </w:r>
      <w:r>
        <w:rPr>
          <w:rFonts w:eastAsiaTheme="minorEastAsia"/>
          <w:lang w:eastAsia="zh-CN"/>
        </w:rPr>
        <w:t>complexity</w:t>
      </w:r>
      <w:r>
        <w:rPr>
          <w:rFonts w:eastAsiaTheme="minorEastAsia" w:hint="eastAsia"/>
          <w:lang w:eastAsia="zh-CN"/>
        </w:rPr>
        <w:t xml:space="preserve"> of system design, we proposed that SS block index and </w:t>
      </w:r>
      <w:r>
        <w:rPr>
          <w:rFonts w:eastAsiaTheme="minorEastAsia"/>
          <w:lang w:eastAsia="zh-CN"/>
        </w:rPr>
        <w:t>candidate</w:t>
      </w:r>
      <w:r>
        <w:rPr>
          <w:rFonts w:eastAsiaTheme="minorEastAsia" w:hint="eastAsia"/>
          <w:lang w:eastAsia="zh-CN"/>
        </w:rPr>
        <w:t xml:space="preserve"> transmission location can be </w:t>
      </w:r>
      <w:r w:rsidR="00993452">
        <w:rPr>
          <w:rFonts w:eastAsiaTheme="minorEastAsia" w:hint="eastAsia"/>
          <w:lang w:eastAsia="zh-CN"/>
        </w:rPr>
        <w:t>specified</w:t>
      </w:r>
      <w:r w:rsidR="0075301C">
        <w:rPr>
          <w:rFonts w:eastAsiaTheme="minorEastAsia" w:hint="eastAsia"/>
          <w:lang w:eastAsia="zh-CN"/>
        </w:rPr>
        <w:t xml:space="preserve"> in </w:t>
      </w:r>
      <w:r w:rsidR="00993452">
        <w:rPr>
          <w:rFonts w:eastAsiaTheme="minorEastAsia" w:hint="eastAsia"/>
          <w:lang w:eastAsia="zh-CN"/>
        </w:rPr>
        <w:t xml:space="preserve">the </w:t>
      </w:r>
      <w:r w:rsidR="0075301C">
        <w:rPr>
          <w:rFonts w:eastAsiaTheme="minorEastAsia"/>
          <w:lang w:eastAsia="zh-CN"/>
        </w:rPr>
        <w:t>specification</w:t>
      </w:r>
      <w:r w:rsidR="0075301C">
        <w:rPr>
          <w:rFonts w:eastAsiaTheme="minorEastAsia" w:hint="eastAsia"/>
          <w:lang w:eastAsia="zh-CN"/>
        </w:rPr>
        <w:t xml:space="preserve">. And the actual candidate </w:t>
      </w:r>
      <w:r w:rsidR="0075301C">
        <w:rPr>
          <w:rFonts w:eastAsiaTheme="minorEastAsia"/>
          <w:lang w:eastAsia="zh-CN"/>
        </w:rPr>
        <w:t>occasions for SS block are</w:t>
      </w:r>
      <w:r w:rsidR="0075301C">
        <w:rPr>
          <w:rFonts w:eastAsiaTheme="minorEastAsia" w:hint="eastAsia"/>
          <w:lang w:eastAsia="zh-CN"/>
        </w:rPr>
        <w:t xml:space="preserve"> 64 in unified design framework. Therefore, in </w:t>
      </w:r>
      <w:r w:rsidR="0075301C">
        <w:rPr>
          <w:rFonts w:eastAsiaTheme="minorEastAsia"/>
          <w:lang w:eastAsia="zh-CN"/>
        </w:rPr>
        <w:t>addition</w:t>
      </w:r>
      <w:r w:rsidR="0075301C">
        <w:rPr>
          <w:rFonts w:eastAsiaTheme="minorEastAsia" w:hint="eastAsia"/>
          <w:lang w:eastAsia="zh-CN"/>
        </w:rPr>
        <w:t xml:space="preserve"> to </w:t>
      </w:r>
      <w:r w:rsidR="00AD1400">
        <w:rPr>
          <w:rFonts w:eastAsiaTheme="minorEastAsia" w:hint="eastAsia"/>
          <w:lang w:eastAsia="zh-CN"/>
        </w:rPr>
        <w:t xml:space="preserve">1 bit for </w:t>
      </w:r>
      <w:r w:rsidR="0075301C">
        <w:rPr>
          <w:rFonts w:eastAsiaTheme="minorEastAsia" w:hint="eastAsia"/>
          <w:lang w:eastAsia="zh-CN"/>
        </w:rPr>
        <w:t xml:space="preserve">half frame indication is </w:t>
      </w:r>
      <w:r w:rsidR="0075301C">
        <w:rPr>
          <w:rFonts w:eastAsiaTheme="minorEastAsia"/>
          <w:lang w:eastAsia="zh-CN"/>
        </w:rPr>
        <w:t>considered</w:t>
      </w:r>
      <w:r w:rsidR="0075301C">
        <w:rPr>
          <w:rFonts w:eastAsiaTheme="minorEastAsia" w:hint="eastAsia"/>
          <w:lang w:eastAsia="zh-CN"/>
        </w:rPr>
        <w:t xml:space="preserve">, the total 7 bits is enough </w:t>
      </w:r>
      <w:r w:rsidR="00AD1400">
        <w:rPr>
          <w:rFonts w:eastAsiaTheme="minorEastAsia" w:hint="eastAsia"/>
          <w:lang w:eastAsia="zh-CN"/>
        </w:rPr>
        <w:t xml:space="preserve">to cover the nominal and actual SS </w:t>
      </w:r>
      <w:r w:rsidR="00AD1400">
        <w:rPr>
          <w:rFonts w:eastAsiaTheme="minorEastAsia"/>
          <w:lang w:eastAsia="zh-CN"/>
        </w:rPr>
        <w:t>block</w:t>
      </w:r>
      <w:r w:rsidR="00AD1400">
        <w:rPr>
          <w:rFonts w:eastAsiaTheme="minorEastAsia" w:hint="eastAsia"/>
          <w:lang w:eastAsia="zh-CN"/>
        </w:rPr>
        <w:t xml:space="preserve"> </w:t>
      </w:r>
      <w:r w:rsidR="00993452">
        <w:rPr>
          <w:rFonts w:eastAsiaTheme="minorEastAsia" w:hint="eastAsia"/>
          <w:lang w:eastAsia="zh-CN"/>
        </w:rPr>
        <w:t>transmission</w:t>
      </w:r>
      <w:r w:rsidR="00AD1400">
        <w:rPr>
          <w:rFonts w:eastAsiaTheme="minorEastAsia" w:hint="eastAsia"/>
          <w:lang w:eastAsia="zh-CN"/>
        </w:rPr>
        <w:t xml:space="preserve">. </w:t>
      </w:r>
      <w:r w:rsidR="00550485">
        <w:rPr>
          <w:rFonts w:eastAsiaTheme="minorEastAsia" w:hint="eastAsia"/>
          <w:lang w:eastAsia="zh-CN"/>
        </w:rPr>
        <w:t>Furthermore, w</w:t>
      </w:r>
      <w:r w:rsidR="00AD1400">
        <w:rPr>
          <w:rFonts w:eastAsiaTheme="minorEastAsia" w:hint="eastAsia"/>
          <w:lang w:eastAsia="zh-CN"/>
        </w:rPr>
        <w:t xml:space="preserve">e propose that the total 7 bits are </w:t>
      </w:r>
      <w:r w:rsidR="00AD1400">
        <w:rPr>
          <w:rFonts w:eastAsiaTheme="minorEastAsia"/>
          <w:lang w:eastAsia="zh-CN"/>
        </w:rPr>
        <w:t>explicitly</w:t>
      </w:r>
      <w:r w:rsidR="00AD1400">
        <w:rPr>
          <w:rFonts w:eastAsiaTheme="minorEastAsia" w:hint="eastAsia"/>
          <w:lang w:eastAsia="zh-CN"/>
        </w:rPr>
        <w:t xml:space="preserve"> indicated in NR PBCH. The reason is not only a bit gain obtained by combining different beams in an SS burst set, but also power </w:t>
      </w:r>
      <w:r w:rsidR="00AD1400">
        <w:rPr>
          <w:rFonts w:eastAsiaTheme="minorEastAsia"/>
          <w:lang w:eastAsia="zh-CN"/>
        </w:rPr>
        <w:t>consumption</w:t>
      </w:r>
      <w:r w:rsidR="00AD1400">
        <w:rPr>
          <w:rFonts w:eastAsiaTheme="minorEastAsia" w:hint="eastAsia"/>
          <w:lang w:eastAsia="zh-CN"/>
        </w:rPr>
        <w:t xml:space="preserve"> increase if bl</w:t>
      </w:r>
      <w:r w:rsidR="00550485">
        <w:rPr>
          <w:rFonts w:eastAsiaTheme="minorEastAsia" w:hint="eastAsia"/>
          <w:lang w:eastAsia="zh-CN"/>
        </w:rPr>
        <w:t>ind detection of SS block index</w:t>
      </w:r>
      <w:r w:rsidR="00AD1400">
        <w:rPr>
          <w:rFonts w:eastAsiaTheme="minorEastAsia" w:hint="eastAsia"/>
          <w:lang w:eastAsia="zh-CN"/>
        </w:rPr>
        <w:t xml:space="preserve"> </w:t>
      </w:r>
      <w:r w:rsidR="00AD1400">
        <w:rPr>
          <w:rFonts w:eastAsiaTheme="minorEastAsia"/>
          <w:lang w:eastAsia="zh-CN"/>
        </w:rPr>
        <w:t>in the</w:t>
      </w:r>
      <w:r w:rsidR="00AD1400">
        <w:rPr>
          <w:rFonts w:eastAsiaTheme="minorEastAsia" w:hint="eastAsia"/>
          <w:lang w:eastAsia="zh-CN"/>
        </w:rPr>
        <w:t xml:space="preserve"> case of </w:t>
      </w:r>
      <w:r w:rsidR="00AD1400">
        <w:rPr>
          <w:rFonts w:eastAsiaTheme="minorEastAsia"/>
          <w:lang w:eastAsia="zh-CN"/>
        </w:rPr>
        <w:t>implicitly</w:t>
      </w:r>
      <w:r w:rsidR="00AD1400">
        <w:rPr>
          <w:rFonts w:eastAsiaTheme="minorEastAsia" w:hint="eastAsia"/>
          <w:lang w:eastAsia="zh-CN"/>
        </w:rPr>
        <w:t xml:space="preserve"> indication.</w:t>
      </w:r>
    </w:p>
    <w:p w:rsidR="00F2621B" w:rsidRPr="00AD1400" w:rsidRDefault="00F2621B" w:rsidP="00AD140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.</w:t>
      </w:r>
    </w:p>
    <w:p w:rsidR="00F2621B" w:rsidRDefault="00F2621B" w:rsidP="00F2621B">
      <w:pPr>
        <w:pStyle w:val="a0"/>
        <w:rPr>
          <w:rFonts w:eastAsiaTheme="minorEastAsia"/>
          <w:i/>
          <w:u w:val="single"/>
          <w:lang w:eastAsia="zh-CN"/>
        </w:rPr>
      </w:pPr>
      <w:r w:rsidRPr="00B322FE">
        <w:rPr>
          <w:rFonts w:eastAsiaTheme="minorEastAsia" w:hint="eastAsia"/>
          <w:i/>
          <w:u w:val="single"/>
          <w:lang w:eastAsia="zh-CN"/>
        </w:rPr>
        <w:t>Frequency Location of SS Block</w:t>
      </w:r>
    </w:p>
    <w:p w:rsidR="00F2621B" w:rsidRDefault="00F2621B" w:rsidP="00F2621B">
      <w:pPr>
        <w:pStyle w:val="a0"/>
        <w:rPr>
          <w:rFonts w:eastAsiaTheme="minorEastAsia"/>
          <w:lang w:eastAsia="zh-CN"/>
        </w:rPr>
      </w:pPr>
      <w:r w:rsidRPr="006B4C02">
        <w:rPr>
          <w:rFonts w:eastAsiaTheme="minorEastAsia" w:hint="eastAsia"/>
          <w:lang w:eastAsia="zh-CN"/>
        </w:rPr>
        <w:t>The Frequency Location of SS Block</w:t>
      </w:r>
      <w:r w:rsidRPr="006B4C02">
        <w:rPr>
          <w:rFonts w:eastAsiaTheme="minorEastAsia"/>
          <w:lang w:eastAsia="zh-CN"/>
        </w:rPr>
        <w:t xml:space="preserve"> </w:t>
      </w:r>
      <w:r w:rsidRPr="006B4C02">
        <w:rPr>
          <w:rFonts w:eastAsiaTheme="minorEastAsia" w:hint="eastAsia"/>
          <w:lang w:eastAsia="zh-CN"/>
        </w:rPr>
        <w:t>is up to t</w:t>
      </w:r>
      <w:r w:rsidRPr="006B4C02">
        <w:rPr>
          <w:rFonts w:eastAsiaTheme="minorEastAsia"/>
          <w:lang w:eastAsia="zh-CN"/>
        </w:rPr>
        <w:t xml:space="preserve">he Sync Raster </w:t>
      </w:r>
      <w:r w:rsidRPr="006B4C02">
        <w:rPr>
          <w:rFonts w:eastAsiaTheme="minorEastAsia" w:hint="eastAsia"/>
          <w:lang w:eastAsia="zh-CN"/>
        </w:rPr>
        <w:t xml:space="preserve">that </w:t>
      </w:r>
      <w:r w:rsidRPr="006B4C02">
        <w:rPr>
          <w:rFonts w:eastAsiaTheme="minorEastAsia"/>
          <w:lang w:eastAsia="zh-CN"/>
        </w:rPr>
        <w:t>would be decided by RAN4. However, the common view of Sync Raster is k*12*SCS, which is multiple of PRBs. Since we agree to have maximum number of PRBs around 3300 or 6600, the number of bits for Sync Raster should be at least 9 bits (k=6 with 512 frequency location off central frequency).</w:t>
      </w:r>
    </w:p>
    <w:p w:rsidR="00F2621B" w:rsidRDefault="00F2621B" w:rsidP="00F2621B">
      <w:pPr>
        <w:pStyle w:val="a0"/>
        <w:rPr>
          <w:rFonts w:eastAsiaTheme="minorEastAsia"/>
          <w:i/>
          <w:u w:val="single"/>
          <w:lang w:eastAsia="zh-CN"/>
        </w:rPr>
      </w:pPr>
    </w:p>
    <w:p w:rsidR="00F2621B" w:rsidRDefault="00F2621B" w:rsidP="00F2621B">
      <w:pPr>
        <w:pStyle w:val="a0"/>
        <w:rPr>
          <w:rFonts w:eastAsiaTheme="minorEastAsia"/>
          <w:i/>
          <w:u w:val="single"/>
          <w:lang w:eastAsia="zh-CN"/>
        </w:rPr>
      </w:pPr>
      <w:r w:rsidRPr="00CF2DB9">
        <w:rPr>
          <w:rFonts w:eastAsiaTheme="minorEastAsia"/>
          <w:i/>
          <w:u w:val="single"/>
          <w:lang w:eastAsia="zh-CN"/>
        </w:rPr>
        <w:t>Configuration Information of CCRS</w:t>
      </w:r>
    </w:p>
    <w:p w:rsidR="00F2621B" w:rsidRPr="004C405B" w:rsidRDefault="00F2621B" w:rsidP="00F2621B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RAN1 has decided that </w:t>
      </w:r>
      <w:r w:rsidRPr="004C405B">
        <w:rPr>
          <w:rFonts w:eastAsiaTheme="minorEastAsia"/>
          <w:lang w:eastAsia="zh-CN"/>
        </w:rPr>
        <w:t>NR-PDSCH carrying the remaining minimum system information is scheduled using NR-PDCCH</w:t>
      </w:r>
      <w:r>
        <w:rPr>
          <w:rFonts w:eastAsiaTheme="minorEastAsia" w:hint="eastAsia"/>
          <w:lang w:eastAsia="zh-CN"/>
        </w:rPr>
        <w:t xml:space="preserve"> and </w:t>
      </w:r>
      <w:r w:rsidRPr="004C405B">
        <w:rPr>
          <w:rFonts w:eastAsiaTheme="minorEastAsia"/>
          <w:lang w:eastAsia="zh-CN"/>
        </w:rPr>
        <w:t>NR-PBCH provides configuration information for the NR-PDCCH scheduling the NR-PDSCH carrying the remaining minimum system information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 xml:space="preserve">The </w:t>
      </w:r>
      <w:r w:rsidR="006828E9">
        <w:rPr>
          <w:rFonts w:eastAsiaTheme="minorEastAsia" w:hint="eastAsia"/>
          <w:lang w:eastAsia="zh-CN"/>
        </w:rPr>
        <w:t xml:space="preserve">configuration </w:t>
      </w:r>
      <w:r>
        <w:rPr>
          <w:rFonts w:eastAsiaTheme="minorEastAsia"/>
          <w:lang w:eastAsia="zh-CN"/>
        </w:rPr>
        <w:t xml:space="preserve">of </w:t>
      </w:r>
      <w:r w:rsidR="006828E9">
        <w:rPr>
          <w:rFonts w:eastAsiaTheme="minorEastAsia" w:hint="eastAsia"/>
          <w:lang w:eastAsia="zh-CN"/>
        </w:rPr>
        <w:t>CORESET</w:t>
      </w:r>
      <w:r>
        <w:rPr>
          <w:rFonts w:eastAsiaTheme="minorEastAsia"/>
          <w:lang w:eastAsia="zh-CN"/>
        </w:rPr>
        <w:t xml:space="preserve">, </w:t>
      </w:r>
      <w:r w:rsidRPr="004C405B">
        <w:rPr>
          <w:rFonts w:eastAsiaTheme="minorEastAsia"/>
          <w:lang w:eastAsia="zh-CN"/>
        </w:rPr>
        <w:t xml:space="preserve">such as </w:t>
      </w:r>
      <w:r w:rsidRPr="004C405B">
        <w:rPr>
          <w:rFonts w:eastAsiaTheme="minorEastAsia" w:hint="eastAsia"/>
          <w:lang w:eastAsia="zh-CN"/>
        </w:rPr>
        <w:t>frequency</w:t>
      </w:r>
      <w:r>
        <w:rPr>
          <w:rFonts w:eastAsiaTheme="minorEastAsia"/>
          <w:lang w:eastAsia="zh-CN"/>
        </w:rPr>
        <w:t xml:space="preserve"> resource allocation</w:t>
      </w:r>
      <w:r w:rsidRPr="004C405B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>would be included in NR-PBCH. Similar to indication of frequency location of SS-block</w:t>
      </w:r>
      <w:r w:rsidRPr="004C405B"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9</w:t>
      </w:r>
      <w:r w:rsidRPr="004C405B">
        <w:rPr>
          <w:rFonts w:eastAsiaTheme="minorEastAsia"/>
          <w:lang w:eastAsia="zh-CN"/>
        </w:rPr>
        <w:t xml:space="preserve"> bits </w:t>
      </w:r>
      <w:r w:rsidRPr="004C405B">
        <w:rPr>
          <w:rFonts w:eastAsiaTheme="minorEastAsia" w:hint="eastAsia"/>
          <w:lang w:eastAsia="zh-CN"/>
        </w:rPr>
        <w:t xml:space="preserve">should be </w:t>
      </w:r>
      <w:r>
        <w:rPr>
          <w:rFonts w:eastAsiaTheme="minorEastAsia"/>
          <w:lang w:eastAsia="zh-CN"/>
        </w:rPr>
        <w:t>used</w:t>
      </w:r>
      <w:r w:rsidRPr="004C405B">
        <w:rPr>
          <w:rFonts w:eastAsiaTheme="minorEastAsia" w:hint="eastAsia"/>
          <w:lang w:eastAsia="zh-CN"/>
        </w:rPr>
        <w:t xml:space="preserve"> for </w:t>
      </w:r>
      <w:r>
        <w:rPr>
          <w:rFonts w:eastAsiaTheme="minorEastAsia"/>
          <w:lang w:eastAsia="zh-CN"/>
        </w:rPr>
        <w:t xml:space="preserve">the indication of the </w:t>
      </w:r>
      <w:r w:rsidRPr="004C405B">
        <w:rPr>
          <w:rFonts w:eastAsiaTheme="minorEastAsia" w:hint="eastAsia"/>
          <w:lang w:eastAsia="zh-CN"/>
        </w:rPr>
        <w:t>c</w:t>
      </w:r>
      <w:r w:rsidRPr="004C405B">
        <w:rPr>
          <w:rFonts w:eastAsiaTheme="minorEastAsia"/>
          <w:lang w:eastAsia="zh-CN"/>
        </w:rPr>
        <w:t xml:space="preserve">onfiguration Information of </w:t>
      </w:r>
      <w:r w:rsidR="006828E9">
        <w:rPr>
          <w:rFonts w:eastAsiaTheme="minorEastAsia" w:hint="eastAsia"/>
          <w:lang w:eastAsia="zh-CN"/>
        </w:rPr>
        <w:t>CORESET</w:t>
      </w:r>
      <w:r w:rsidRPr="004C405B">
        <w:rPr>
          <w:rFonts w:eastAsiaTheme="minorEastAsia"/>
          <w:lang w:eastAsia="zh-CN"/>
        </w:rPr>
        <w:t>.</w:t>
      </w:r>
      <w:r w:rsidR="0056303A">
        <w:rPr>
          <w:rFonts w:eastAsiaTheme="minorEastAsia" w:hint="eastAsia"/>
          <w:lang w:eastAsia="zh-CN"/>
        </w:rPr>
        <w:t xml:space="preserve"> In order to save </w:t>
      </w:r>
      <w:r w:rsidR="00B5499A">
        <w:rPr>
          <w:rFonts w:eastAsiaTheme="minorEastAsia" w:hint="eastAsia"/>
          <w:lang w:eastAsia="zh-CN"/>
        </w:rPr>
        <w:t>fields</w:t>
      </w:r>
      <w:r w:rsidR="0056303A">
        <w:rPr>
          <w:rFonts w:eastAsiaTheme="minorEastAsia" w:hint="eastAsia"/>
          <w:lang w:eastAsia="zh-CN"/>
        </w:rPr>
        <w:t xml:space="preserve"> in </w:t>
      </w:r>
      <w:r w:rsidR="0056303A">
        <w:rPr>
          <w:rFonts w:eastAsiaTheme="minorEastAsia" w:hint="eastAsia"/>
          <w:lang w:eastAsia="zh-CN"/>
        </w:rPr>
        <w:lastRenderedPageBreak/>
        <w:t xml:space="preserve">NR PBCH, the time </w:t>
      </w:r>
      <w:r w:rsidR="00B5499A">
        <w:rPr>
          <w:rFonts w:eastAsiaTheme="minorEastAsia" w:hint="eastAsia"/>
          <w:lang w:eastAsia="zh-CN"/>
        </w:rPr>
        <w:t>symbol and size</w:t>
      </w:r>
      <w:r w:rsidR="0056303A">
        <w:rPr>
          <w:rFonts w:eastAsiaTheme="minorEastAsia" w:hint="eastAsia"/>
          <w:lang w:eastAsia="zh-CN"/>
        </w:rPr>
        <w:t xml:space="preserve"> of CORESET can be </w:t>
      </w:r>
      <w:r w:rsidR="00EA5461">
        <w:rPr>
          <w:rFonts w:eastAsiaTheme="minorEastAsia" w:hint="eastAsia"/>
          <w:lang w:eastAsia="zh-CN"/>
        </w:rPr>
        <w:t>specified</w:t>
      </w:r>
      <w:r w:rsidR="0056303A">
        <w:rPr>
          <w:rFonts w:eastAsiaTheme="minorEastAsia" w:hint="eastAsia"/>
          <w:lang w:eastAsia="zh-CN"/>
        </w:rPr>
        <w:t xml:space="preserve"> in </w:t>
      </w:r>
      <w:r w:rsidR="00A43E0B">
        <w:rPr>
          <w:rFonts w:eastAsiaTheme="minorEastAsia"/>
          <w:lang w:eastAsia="zh-CN"/>
        </w:rPr>
        <w:t>the</w:t>
      </w:r>
      <w:r w:rsidR="00A43E0B">
        <w:rPr>
          <w:rFonts w:eastAsiaTheme="minorEastAsia" w:hint="eastAsia"/>
          <w:lang w:eastAsia="zh-CN"/>
        </w:rPr>
        <w:t xml:space="preserve"> </w:t>
      </w:r>
      <w:r w:rsidR="0056303A">
        <w:rPr>
          <w:rFonts w:eastAsiaTheme="minorEastAsia" w:hint="eastAsia"/>
          <w:lang w:eastAsia="zh-CN"/>
        </w:rPr>
        <w:t xml:space="preserve">specification. </w:t>
      </w:r>
      <w:r w:rsidR="00A95F9E">
        <w:rPr>
          <w:rFonts w:eastAsiaTheme="minorEastAsia" w:hint="eastAsia"/>
          <w:lang w:eastAsia="zh-CN"/>
        </w:rPr>
        <w:t>For the</w:t>
      </w:r>
      <w:r w:rsidR="0056303A">
        <w:rPr>
          <w:rFonts w:eastAsiaTheme="minorEastAsia" w:hint="eastAsia"/>
          <w:lang w:eastAsia="zh-CN"/>
        </w:rPr>
        <w:t xml:space="preserve"> SCS </w:t>
      </w:r>
      <w:r w:rsidR="00AA21E1">
        <w:rPr>
          <w:rFonts w:eastAsiaTheme="minorEastAsia" w:hint="eastAsia"/>
          <w:lang w:eastAsia="zh-CN"/>
        </w:rPr>
        <w:t>of</w:t>
      </w:r>
      <w:r w:rsidR="0056303A">
        <w:rPr>
          <w:rFonts w:eastAsiaTheme="minorEastAsia" w:hint="eastAsia"/>
          <w:lang w:eastAsia="zh-CN"/>
        </w:rPr>
        <w:t xml:space="preserve"> RMSI, we propose that it is the same that of NR PBCH in beam sweeping case.</w:t>
      </w:r>
    </w:p>
    <w:p w:rsidR="00F2621B" w:rsidRDefault="00F2621B" w:rsidP="00F2621B">
      <w:pPr>
        <w:pStyle w:val="a0"/>
        <w:rPr>
          <w:rFonts w:eastAsiaTheme="minorEastAsia"/>
          <w:i/>
          <w:u w:val="single"/>
          <w:lang w:eastAsia="zh-CN"/>
        </w:rPr>
      </w:pPr>
    </w:p>
    <w:p w:rsidR="00F2621B" w:rsidRDefault="00F2621B" w:rsidP="00F2621B">
      <w:pPr>
        <w:pStyle w:val="a0"/>
        <w:rPr>
          <w:rFonts w:eastAsiaTheme="minorEastAsia"/>
          <w:i/>
          <w:u w:val="single"/>
          <w:lang w:eastAsia="zh-CN"/>
        </w:rPr>
      </w:pPr>
      <w:r w:rsidRPr="00B322FE">
        <w:rPr>
          <w:rFonts w:eastAsiaTheme="minorEastAsia" w:hint="eastAsia"/>
          <w:i/>
          <w:u w:val="single"/>
          <w:lang w:eastAsia="zh-CN"/>
        </w:rPr>
        <w:t>Spare</w:t>
      </w:r>
    </w:p>
    <w:p w:rsidR="00F2621B" w:rsidRPr="00C12DBA" w:rsidRDefault="00F2621B" w:rsidP="00F2621B">
      <w:pPr>
        <w:pStyle w:val="a0"/>
        <w:rPr>
          <w:rFonts w:eastAsiaTheme="minorEastAsia"/>
          <w:lang w:eastAsia="zh-CN"/>
        </w:rPr>
      </w:pPr>
      <w:r w:rsidRPr="00C12DBA">
        <w:rPr>
          <w:rFonts w:eastAsiaTheme="minorEastAsia"/>
          <w:lang w:eastAsia="zh-CN"/>
        </w:rPr>
        <w:t xml:space="preserve">NR may need to keep this not only for </w:t>
      </w:r>
      <w:r>
        <w:rPr>
          <w:rFonts w:eastAsiaTheme="minorEastAsia"/>
          <w:lang w:eastAsia="zh-CN"/>
        </w:rPr>
        <w:t>forward</w:t>
      </w:r>
      <w:r>
        <w:rPr>
          <w:rFonts w:eastAsiaTheme="minorEastAsia" w:hint="eastAsia"/>
          <w:lang w:eastAsia="zh-CN"/>
        </w:rPr>
        <w:t xml:space="preserve"> </w:t>
      </w:r>
      <w:r w:rsidRPr="00C12DBA">
        <w:rPr>
          <w:rFonts w:eastAsiaTheme="minorEastAsia"/>
          <w:lang w:eastAsia="zh-CN"/>
        </w:rPr>
        <w:t xml:space="preserve">compatibility but also for octet aligned of the total bits. </w:t>
      </w:r>
    </w:p>
    <w:p w:rsidR="00F2621B" w:rsidRDefault="00F2621B" w:rsidP="00F2621B">
      <w:pPr>
        <w:pStyle w:val="a0"/>
        <w:rPr>
          <w:rFonts w:eastAsiaTheme="minorEastAsia"/>
          <w:i/>
          <w:u w:val="single"/>
          <w:lang w:eastAsia="zh-CN"/>
        </w:rPr>
      </w:pPr>
    </w:p>
    <w:p w:rsidR="00F2621B" w:rsidRDefault="00F2621B" w:rsidP="00F2621B">
      <w:pPr>
        <w:pStyle w:val="a0"/>
        <w:rPr>
          <w:rFonts w:eastAsiaTheme="minorEastAsia"/>
          <w:i/>
          <w:u w:val="single"/>
          <w:lang w:eastAsia="zh-CN"/>
        </w:rPr>
      </w:pPr>
      <w:r w:rsidRPr="00B322FE">
        <w:rPr>
          <w:rFonts w:eastAsiaTheme="minorEastAsia" w:hint="eastAsia"/>
          <w:i/>
          <w:u w:val="single"/>
          <w:lang w:eastAsia="zh-CN"/>
        </w:rPr>
        <w:t>CRC</w:t>
      </w:r>
    </w:p>
    <w:p w:rsidR="00F2621B" w:rsidRPr="0032434A" w:rsidRDefault="00F2621B" w:rsidP="00DD7D73">
      <w:pPr>
        <w:pStyle w:val="a0"/>
        <w:rPr>
          <w:rFonts w:eastAsiaTheme="minorEastAsia"/>
          <w:lang w:eastAsia="zh-CN"/>
        </w:rPr>
      </w:pPr>
      <w:r w:rsidRPr="0032434A">
        <w:rPr>
          <w:rFonts w:eastAsiaTheme="minorEastAsia" w:hint="eastAsia"/>
          <w:lang w:eastAsia="zh-CN"/>
        </w:rPr>
        <w:t xml:space="preserve">The addition NR-PBCH content is the number of CRC bits as determined by more than one </w:t>
      </w:r>
      <w:r w:rsidRPr="0032434A">
        <w:rPr>
          <w:rFonts w:eastAsiaTheme="minorEastAsia"/>
          <w:lang w:eastAsia="zh-CN"/>
        </w:rPr>
        <w:t>aspect.</w:t>
      </w:r>
      <w:r w:rsidRPr="0032434A">
        <w:rPr>
          <w:rFonts w:eastAsiaTheme="minorEastAsia" w:hint="eastAsia"/>
          <w:lang w:eastAsia="zh-CN"/>
        </w:rPr>
        <w:t xml:space="preserve"> </w:t>
      </w:r>
      <w:r w:rsidRPr="0032434A">
        <w:rPr>
          <w:rFonts w:eastAsiaTheme="minorEastAsia"/>
          <w:lang w:eastAsia="zh-CN"/>
        </w:rPr>
        <w:t>The CRC length is determined by the payload size with target miss</w:t>
      </w:r>
      <w:r>
        <w:rPr>
          <w:rFonts w:eastAsiaTheme="minorEastAsia" w:hint="eastAsia"/>
          <w:lang w:eastAsia="zh-CN"/>
        </w:rPr>
        <w:t xml:space="preserve">ed </w:t>
      </w:r>
      <w:r w:rsidRPr="0032434A">
        <w:rPr>
          <w:rFonts w:eastAsiaTheme="minorEastAsia"/>
          <w:lang w:eastAsia="zh-CN"/>
        </w:rPr>
        <w:t xml:space="preserve">detection and false alarm probabilities required for </w:t>
      </w:r>
      <w:r>
        <w:rPr>
          <w:rFonts w:eastAsiaTheme="minorEastAsia" w:hint="eastAsia"/>
          <w:lang w:eastAsia="zh-CN"/>
        </w:rPr>
        <w:t>NR</w:t>
      </w:r>
      <w:r w:rsidRPr="0032434A">
        <w:rPr>
          <w:rFonts w:eastAsiaTheme="minorEastAsia"/>
          <w:lang w:eastAsia="zh-CN"/>
        </w:rPr>
        <w:t xml:space="preserve">. </w:t>
      </w:r>
      <w:r w:rsidR="00A924F8" w:rsidRPr="0032434A">
        <w:rPr>
          <w:rFonts w:eastAsiaTheme="minorEastAsia"/>
          <w:lang w:eastAsia="zh-CN"/>
        </w:rPr>
        <w:t>According to RAN1</w:t>
      </w:r>
      <w:r w:rsidR="00A924F8" w:rsidRPr="0032434A">
        <w:rPr>
          <w:rFonts w:eastAsiaTheme="minorEastAsia" w:hint="eastAsia"/>
          <w:lang w:eastAsia="zh-CN"/>
        </w:rPr>
        <w:t>#89</w:t>
      </w:r>
      <w:r w:rsidR="00A924F8" w:rsidRPr="0032434A">
        <w:rPr>
          <w:rFonts w:eastAsiaTheme="minorEastAsia"/>
          <w:lang w:eastAsia="zh-CN"/>
        </w:rPr>
        <w:t xml:space="preserve"> agreements</w:t>
      </w:r>
      <w:r w:rsidR="00A924F8" w:rsidRPr="0032434A">
        <w:rPr>
          <w:rFonts w:eastAsiaTheme="minorEastAsia" w:hint="eastAsia"/>
          <w:lang w:eastAsia="zh-CN"/>
        </w:rPr>
        <w:t xml:space="preserve">, polar code is adopted as channel coding scheme for NR PBCH. </w:t>
      </w:r>
      <w:r w:rsidR="0032434A" w:rsidRPr="0032434A">
        <w:rPr>
          <w:rFonts w:eastAsiaTheme="minorEastAsia"/>
          <w:lang w:eastAsia="zh-CN"/>
        </w:rPr>
        <w:t xml:space="preserve">It should be noted </w:t>
      </w:r>
      <w:r w:rsidR="00020913" w:rsidRPr="0032434A">
        <w:rPr>
          <w:rFonts w:eastAsiaTheme="minorEastAsia"/>
          <w:lang w:eastAsia="zh-CN"/>
        </w:rPr>
        <w:t>that</w:t>
      </w:r>
      <w:r w:rsidR="00020913">
        <w:rPr>
          <w:rFonts w:eastAsiaTheme="minorEastAsia"/>
          <w:lang w:eastAsia="zh-CN"/>
        </w:rPr>
        <w:t xml:space="preserve"> 3</w:t>
      </w:r>
      <w:r w:rsidR="000437AA">
        <w:rPr>
          <w:rFonts w:eastAsiaTheme="minorEastAsia"/>
          <w:lang w:eastAsia="zh-CN"/>
        </w:rPr>
        <w:t xml:space="preserve"> bits in addition to 16</w:t>
      </w:r>
      <w:r w:rsidR="0032434A">
        <w:rPr>
          <w:rFonts w:eastAsiaTheme="minorEastAsia" w:hint="eastAsia"/>
          <w:lang w:eastAsia="zh-CN"/>
        </w:rPr>
        <w:t xml:space="preserve"> CRC bits will be </w:t>
      </w:r>
      <w:r w:rsidR="00045A50">
        <w:rPr>
          <w:rFonts w:eastAsiaTheme="minorEastAsia"/>
          <w:lang w:eastAsia="zh-CN"/>
        </w:rPr>
        <w:t>included to</w:t>
      </w:r>
      <w:r w:rsidR="0032434A">
        <w:rPr>
          <w:rFonts w:eastAsiaTheme="minorEastAsia" w:hint="eastAsia"/>
          <w:lang w:eastAsia="zh-CN"/>
        </w:rPr>
        <w:t xml:space="preserve"> </w:t>
      </w:r>
      <w:r w:rsidR="0032434A" w:rsidRPr="0032434A">
        <w:rPr>
          <w:rFonts w:eastAsiaTheme="minorEastAsia"/>
          <w:lang w:eastAsia="zh-CN"/>
        </w:rPr>
        <w:t>compensate for the increased false alarm from the list decoding algorithms</w:t>
      </w:r>
      <w:r w:rsidR="0032434A">
        <w:rPr>
          <w:rFonts w:eastAsiaTheme="minorEastAsia" w:hint="eastAsia"/>
          <w:lang w:eastAsia="zh-CN"/>
        </w:rPr>
        <w:t xml:space="preserve"> with the same </w:t>
      </w:r>
      <w:r w:rsidR="0032434A">
        <w:rPr>
          <w:rFonts w:eastAsiaTheme="minorEastAsia"/>
          <w:lang w:eastAsia="zh-CN"/>
        </w:rPr>
        <w:t>target</w:t>
      </w:r>
      <w:r w:rsidR="0032434A">
        <w:rPr>
          <w:rFonts w:eastAsiaTheme="minorEastAsia" w:hint="eastAsia"/>
          <w:lang w:eastAsia="zh-CN"/>
        </w:rPr>
        <w:t xml:space="preserve"> </w:t>
      </w:r>
      <w:r w:rsidR="00E512C6">
        <w:rPr>
          <w:rFonts w:eastAsiaTheme="minorEastAsia" w:hint="eastAsia"/>
          <w:lang w:eastAsia="zh-CN"/>
        </w:rPr>
        <w:t>performance</w:t>
      </w:r>
      <w:r w:rsidR="0032434A">
        <w:rPr>
          <w:rFonts w:eastAsiaTheme="minorEastAsia" w:hint="eastAsia"/>
          <w:lang w:eastAsia="zh-CN"/>
        </w:rPr>
        <w:t xml:space="preserve"> </w:t>
      </w:r>
      <w:r w:rsidR="00E512C6">
        <w:rPr>
          <w:rFonts w:eastAsiaTheme="minorEastAsia"/>
          <w:lang w:eastAsia="zh-CN"/>
        </w:rPr>
        <w:t>achieved</w:t>
      </w:r>
      <w:r w:rsidR="00E512C6">
        <w:rPr>
          <w:rFonts w:eastAsiaTheme="minorEastAsia" w:hint="eastAsia"/>
          <w:lang w:eastAsia="zh-CN"/>
        </w:rPr>
        <w:t xml:space="preserve"> </w:t>
      </w:r>
      <w:r w:rsidR="0032434A">
        <w:rPr>
          <w:rFonts w:eastAsiaTheme="minorEastAsia" w:hint="eastAsia"/>
          <w:lang w:eastAsia="zh-CN"/>
        </w:rPr>
        <w:t>in LTE.</w:t>
      </w:r>
    </w:p>
    <w:p w:rsidR="00960D79" w:rsidRPr="00DD7D73" w:rsidRDefault="00F2621B" w:rsidP="00DD7D73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 </w:t>
      </w:r>
      <w:r w:rsidR="00E512C6">
        <w:rPr>
          <w:rFonts w:eastAsia="宋体" w:hint="eastAsia"/>
          <w:lang w:val="en-GB" w:eastAsia="zh-CN"/>
        </w:rPr>
        <w:t xml:space="preserve">From </w:t>
      </w:r>
      <w:r w:rsidR="00E512C6">
        <w:rPr>
          <w:rFonts w:eastAsiaTheme="minorEastAsia" w:hint="eastAsia"/>
          <w:lang w:eastAsia="zh-CN"/>
        </w:rPr>
        <w:t xml:space="preserve">above </w:t>
      </w:r>
      <w:r w:rsidR="00E512C6">
        <w:rPr>
          <w:rFonts w:eastAsiaTheme="minorEastAsia"/>
          <w:lang w:eastAsia="zh-CN"/>
        </w:rPr>
        <w:t>discussion</w:t>
      </w:r>
      <w:r w:rsidR="00E512C6">
        <w:rPr>
          <w:rFonts w:eastAsiaTheme="minorEastAsia" w:hint="eastAsia"/>
          <w:lang w:eastAsia="zh-CN"/>
        </w:rPr>
        <w:t xml:space="preserve"> and analysis, </w:t>
      </w:r>
      <w:r w:rsidR="00960D79" w:rsidRPr="00BF7622">
        <w:rPr>
          <w:lang w:eastAsia="ko-KR"/>
        </w:rPr>
        <w:t>Ta</w:t>
      </w:r>
      <w:r w:rsidR="00960D79">
        <w:rPr>
          <w:lang w:eastAsia="ko-KR"/>
        </w:rPr>
        <w:t xml:space="preserve">ble </w:t>
      </w:r>
      <w:r w:rsidR="008D33DD">
        <w:fldChar w:fldCharType="begin"/>
      </w:r>
      <w:r w:rsidR="000A4C1C">
        <w:instrText xml:space="preserve"> = 1 \* ROMAN </w:instrText>
      </w:r>
      <w:r w:rsidR="008D33DD">
        <w:fldChar w:fldCharType="separate"/>
      </w:r>
      <w:r w:rsidR="00960D79" w:rsidRPr="00960D79">
        <w:t>I</w:t>
      </w:r>
      <w:r w:rsidR="008D33DD">
        <w:fldChar w:fldCharType="end"/>
      </w:r>
      <w:r w:rsidR="00960D79">
        <w:rPr>
          <w:lang w:eastAsia="ko-KR"/>
        </w:rPr>
        <w:t xml:space="preserve"> shows the potential contents of NR-PBCH. </w:t>
      </w:r>
    </w:p>
    <w:p w:rsidR="00DD7D73" w:rsidRPr="00DD7D73" w:rsidRDefault="00DD7D73" w:rsidP="00960D79">
      <w:pPr>
        <w:rPr>
          <w:rFonts w:eastAsiaTheme="minorEastAsia"/>
          <w:lang w:eastAsia="zh-CN"/>
        </w:rPr>
      </w:pPr>
    </w:p>
    <w:p w:rsidR="009E7D99" w:rsidRDefault="00960D79" w:rsidP="00960D79">
      <w:pPr>
        <w:jc w:val="center"/>
        <w:rPr>
          <w:rFonts w:eastAsiaTheme="minorEastAsia"/>
          <w:lang w:eastAsia="zh-CN"/>
        </w:rPr>
      </w:pPr>
      <w:r w:rsidRPr="00960D79">
        <w:rPr>
          <w:rFonts w:hint="eastAsia"/>
        </w:rPr>
        <w:t xml:space="preserve">Table </w:t>
      </w:r>
      <w:r w:rsidR="008D33DD">
        <w:fldChar w:fldCharType="begin"/>
      </w:r>
      <w:r w:rsidR="000A4C1C">
        <w:instrText xml:space="preserve"> = 1 \* ROMAN </w:instrText>
      </w:r>
      <w:r w:rsidR="008D33DD">
        <w:fldChar w:fldCharType="separate"/>
      </w:r>
      <w:r w:rsidRPr="00960D79">
        <w:t>I</w:t>
      </w:r>
      <w:r w:rsidR="008D33DD">
        <w:fldChar w:fldCharType="end"/>
      </w:r>
      <w:r w:rsidRPr="00960D79">
        <w:rPr>
          <w:rFonts w:hint="eastAsia"/>
        </w:rPr>
        <w:t xml:space="preserve">: </w:t>
      </w:r>
      <w:r>
        <w:rPr>
          <w:rFonts w:eastAsiaTheme="minorEastAsia" w:hint="eastAsia"/>
          <w:lang w:eastAsia="zh-CN"/>
        </w:rPr>
        <w:t>The</w:t>
      </w:r>
      <w:r w:rsidRPr="00960D79">
        <w:rPr>
          <w:lang w:eastAsia="ko-KR"/>
        </w:rPr>
        <w:t xml:space="preserve"> </w:t>
      </w:r>
      <w:r>
        <w:rPr>
          <w:lang w:eastAsia="ko-KR"/>
        </w:rPr>
        <w:t>potential</w:t>
      </w:r>
      <w:r>
        <w:rPr>
          <w:rFonts w:eastAsiaTheme="minorEastAsia" w:hint="eastAsia"/>
          <w:lang w:eastAsia="zh-CN"/>
        </w:rPr>
        <w:t xml:space="preserve"> contents and payload</w:t>
      </w:r>
      <w:r>
        <w:t xml:space="preserve"> </w:t>
      </w:r>
      <w:r w:rsidR="002F0455">
        <w:rPr>
          <w:rFonts w:eastAsiaTheme="minorEastAsia" w:hint="eastAsia"/>
          <w:lang w:eastAsia="zh-CN"/>
        </w:rPr>
        <w:t xml:space="preserve">size </w:t>
      </w:r>
      <w:r>
        <w:rPr>
          <w:rFonts w:eastAsiaTheme="minorEastAsia" w:hint="eastAsia"/>
          <w:lang w:eastAsia="zh-CN"/>
        </w:rPr>
        <w:t>of</w:t>
      </w:r>
      <w:r w:rsidRPr="00960D79">
        <w:t xml:space="preserve"> </w:t>
      </w:r>
      <w:r w:rsidRPr="00960D79">
        <w:rPr>
          <w:rFonts w:eastAsiaTheme="minorEastAsia"/>
        </w:rPr>
        <w:t>NR-PBCH</w:t>
      </w:r>
    </w:p>
    <w:p w:rsidR="00960D79" w:rsidRPr="00960D79" w:rsidRDefault="00960D79" w:rsidP="00960D79">
      <w:pPr>
        <w:jc w:val="center"/>
        <w:rPr>
          <w:rFonts w:eastAsiaTheme="minorEastAsia"/>
          <w:lang w:eastAsia="zh-CN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4010"/>
        <w:gridCol w:w="1045"/>
      </w:tblGrid>
      <w:tr w:rsidR="009E7D99" w:rsidTr="009E7D99">
        <w:trPr>
          <w:trHeight w:val="2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9E7D99">
            <w:pPr>
              <w:pStyle w:val="TAH"/>
              <w:rPr>
                <w:rFonts w:ascii="Times New Roman" w:hAnsi="Times New Roman"/>
                <w:sz w:val="21"/>
                <w:szCs w:val="21"/>
              </w:rPr>
            </w:pPr>
            <w:r w:rsidRPr="009E7D99">
              <w:rPr>
                <w:rFonts w:ascii="Times New Roman" w:hAnsi="Times New Roman"/>
                <w:sz w:val="21"/>
                <w:szCs w:val="21"/>
              </w:rPr>
              <w:t>NR-PBCH IEs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9E7D99">
            <w:pPr>
              <w:pStyle w:val="TAH"/>
              <w:rPr>
                <w:rFonts w:ascii="Times New Roman" w:hAnsi="Times New Roman"/>
                <w:sz w:val="21"/>
                <w:szCs w:val="21"/>
              </w:rPr>
            </w:pPr>
            <w:r w:rsidRPr="009E7D99">
              <w:rPr>
                <w:rFonts w:ascii="Times New Roman" w:hAnsi="Times New Roman"/>
                <w:sz w:val="21"/>
                <w:szCs w:val="21"/>
              </w:rPr>
              <w:t>Size(bits)</w:t>
            </w:r>
          </w:p>
        </w:tc>
      </w:tr>
      <w:tr w:rsidR="009E7D99" w:rsidTr="006619C8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F5E7D" w:rsidRDefault="009E7D99" w:rsidP="00E512C6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F5E7D">
              <w:rPr>
                <w:rFonts w:eastAsia="宋体"/>
                <w:lang w:val="en-GB" w:eastAsia="zh-CN"/>
              </w:rPr>
              <w:t>SFN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9A3342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E7D99">
              <w:rPr>
                <w:rFonts w:eastAsia="宋体"/>
                <w:lang w:val="en-GB" w:eastAsia="zh-CN"/>
              </w:rPr>
              <w:t>[</w:t>
            </w:r>
            <w:r w:rsidR="009A3342">
              <w:rPr>
                <w:rFonts w:eastAsia="宋体" w:hint="eastAsia"/>
                <w:lang w:val="en-GB" w:eastAsia="zh-CN"/>
              </w:rPr>
              <w:t>8</w:t>
            </w:r>
            <w:r w:rsidRPr="009E7D99">
              <w:rPr>
                <w:rFonts w:eastAsia="宋体"/>
                <w:lang w:val="en-GB" w:eastAsia="zh-CN"/>
              </w:rPr>
              <w:t>]</w:t>
            </w:r>
          </w:p>
        </w:tc>
      </w:tr>
      <w:tr w:rsidR="009E7D99" w:rsidTr="006619C8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F5E7D" w:rsidRDefault="009E7D99" w:rsidP="006619C8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F5E7D">
              <w:rPr>
                <w:rFonts w:eastAsia="宋体"/>
                <w:lang w:val="en-GB" w:eastAsia="zh-CN"/>
              </w:rPr>
              <w:t>System bandwidth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6619C8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E7D99">
              <w:rPr>
                <w:rFonts w:eastAsia="宋体"/>
                <w:lang w:val="en-GB" w:eastAsia="zh-CN"/>
              </w:rPr>
              <w:t>[</w:t>
            </w:r>
            <w:r w:rsidR="006619C8">
              <w:rPr>
                <w:rFonts w:eastAsia="宋体" w:hint="eastAsia"/>
                <w:lang w:val="en-GB" w:eastAsia="zh-CN"/>
              </w:rPr>
              <w:t>5</w:t>
            </w:r>
            <w:r w:rsidRPr="009E7D99">
              <w:rPr>
                <w:rFonts w:eastAsia="宋体"/>
                <w:lang w:val="en-GB" w:eastAsia="zh-CN"/>
              </w:rPr>
              <w:t>]</w:t>
            </w:r>
          </w:p>
        </w:tc>
      </w:tr>
      <w:tr w:rsidR="009E7D99" w:rsidTr="006619C8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E512C6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E7D99">
              <w:rPr>
                <w:rFonts w:eastAsia="宋体"/>
                <w:lang w:val="en-GB" w:eastAsia="zh-CN"/>
              </w:rPr>
              <w:t>Value tag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6828E9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E7D99">
              <w:rPr>
                <w:rFonts w:eastAsia="宋体"/>
                <w:lang w:val="en-GB" w:eastAsia="zh-CN"/>
              </w:rPr>
              <w:t>[</w:t>
            </w:r>
            <w:r w:rsidR="006828E9">
              <w:rPr>
                <w:rFonts w:eastAsia="宋体" w:hint="eastAsia"/>
                <w:lang w:val="en-GB" w:eastAsia="zh-CN"/>
              </w:rPr>
              <w:t>5</w:t>
            </w:r>
            <w:r w:rsidRPr="009E7D99">
              <w:rPr>
                <w:rFonts w:eastAsia="宋体"/>
                <w:lang w:val="en-GB" w:eastAsia="zh-CN"/>
              </w:rPr>
              <w:t>]</w:t>
            </w:r>
          </w:p>
        </w:tc>
      </w:tr>
      <w:tr w:rsidR="009E7D99" w:rsidTr="006619C8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E512C6" w:rsidRDefault="00E512C6" w:rsidP="00E512C6">
            <w:pPr>
              <w:pStyle w:val="a0"/>
              <w:jc w:val="center"/>
              <w:rPr>
                <w:rFonts w:eastAsiaTheme="minorEastAsia"/>
                <w:i/>
                <w:u w:val="single"/>
                <w:lang w:eastAsia="zh-CN"/>
              </w:rPr>
            </w:pPr>
            <w:r w:rsidRPr="00E512C6">
              <w:rPr>
                <w:rFonts w:eastAsia="宋体" w:hint="eastAsia"/>
                <w:lang w:val="en-GB" w:eastAsia="zh-CN"/>
              </w:rPr>
              <w:t xml:space="preserve">SS block index and </w:t>
            </w:r>
            <w:r w:rsidRPr="00E512C6">
              <w:rPr>
                <w:rFonts w:eastAsia="宋体"/>
                <w:lang w:val="en-GB" w:eastAsia="zh-CN"/>
              </w:rPr>
              <w:t>actual transmitted SS block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6828E9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E7D99">
              <w:rPr>
                <w:rFonts w:eastAsia="宋体"/>
                <w:lang w:val="en-GB" w:eastAsia="zh-CN"/>
              </w:rPr>
              <w:t>[</w:t>
            </w:r>
            <w:r w:rsidR="006828E9">
              <w:rPr>
                <w:rFonts w:eastAsia="宋体" w:hint="eastAsia"/>
                <w:lang w:val="en-GB" w:eastAsia="zh-CN"/>
              </w:rPr>
              <w:t>7</w:t>
            </w:r>
            <w:r w:rsidRPr="009E7D99">
              <w:rPr>
                <w:rFonts w:eastAsia="宋体"/>
                <w:lang w:val="en-GB" w:eastAsia="zh-CN"/>
              </w:rPr>
              <w:t>]</w:t>
            </w:r>
          </w:p>
        </w:tc>
      </w:tr>
      <w:tr w:rsidR="009E7D99" w:rsidTr="006619C8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6619C8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E7D99">
              <w:rPr>
                <w:rFonts w:eastAsia="宋体"/>
                <w:lang w:val="en-GB" w:eastAsia="zh-CN"/>
              </w:rPr>
              <w:t>Frequency Location of SS Block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6619C8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E7D99">
              <w:rPr>
                <w:rFonts w:eastAsia="宋体"/>
                <w:lang w:val="en-GB" w:eastAsia="zh-CN"/>
              </w:rPr>
              <w:t>[</w:t>
            </w:r>
            <w:r w:rsidR="006619C8">
              <w:rPr>
                <w:rFonts w:eastAsia="宋体" w:hint="eastAsia"/>
                <w:lang w:val="en-GB" w:eastAsia="zh-CN"/>
              </w:rPr>
              <w:t>9</w:t>
            </w:r>
            <w:r w:rsidRPr="009E7D99">
              <w:rPr>
                <w:rFonts w:eastAsia="宋体"/>
                <w:lang w:val="en-GB" w:eastAsia="zh-CN"/>
              </w:rPr>
              <w:t>]</w:t>
            </w:r>
          </w:p>
        </w:tc>
      </w:tr>
      <w:tr w:rsidR="009E7D99" w:rsidTr="006619C8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6619C8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E7D99">
              <w:rPr>
                <w:rFonts w:eastAsia="宋体"/>
                <w:lang w:val="en-GB" w:eastAsia="zh-CN"/>
              </w:rPr>
              <w:t>Configuration Information of CCRS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0B24BF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E7D99">
              <w:rPr>
                <w:rFonts w:eastAsia="宋体"/>
                <w:lang w:val="en-GB" w:eastAsia="zh-CN"/>
              </w:rPr>
              <w:t>[</w:t>
            </w:r>
            <w:r w:rsidR="009E487D">
              <w:rPr>
                <w:rFonts w:eastAsia="宋体"/>
                <w:lang w:val="en-GB" w:eastAsia="zh-CN"/>
              </w:rPr>
              <w:t>9</w:t>
            </w:r>
            <w:r w:rsidRPr="009E7D99">
              <w:rPr>
                <w:rFonts w:eastAsia="宋体"/>
                <w:lang w:val="en-GB" w:eastAsia="zh-CN"/>
              </w:rPr>
              <w:t>]</w:t>
            </w:r>
          </w:p>
        </w:tc>
      </w:tr>
      <w:tr w:rsidR="009E7D99" w:rsidTr="006619C8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6619C8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E7D99">
              <w:rPr>
                <w:rFonts w:eastAsia="宋体"/>
                <w:lang w:val="en-GB" w:eastAsia="zh-CN"/>
              </w:rPr>
              <w:t>Spare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9E7D99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E7D99">
              <w:rPr>
                <w:rFonts w:eastAsia="宋体"/>
                <w:lang w:val="en-GB" w:eastAsia="zh-CN"/>
              </w:rPr>
              <w:t>[1</w:t>
            </w:r>
            <w:r w:rsidR="00E512C6">
              <w:rPr>
                <w:rFonts w:eastAsia="宋体" w:hint="eastAsia"/>
                <w:lang w:val="en-GB" w:eastAsia="zh-CN"/>
              </w:rPr>
              <w:t>0</w:t>
            </w:r>
            <w:r w:rsidRPr="009E7D99">
              <w:rPr>
                <w:rFonts w:eastAsia="宋体"/>
                <w:lang w:val="en-GB" w:eastAsia="zh-CN"/>
              </w:rPr>
              <w:t>]</w:t>
            </w:r>
          </w:p>
        </w:tc>
      </w:tr>
      <w:tr w:rsidR="009E7D99" w:rsidTr="006619C8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6619C8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E7D99">
              <w:rPr>
                <w:rFonts w:eastAsia="宋体"/>
                <w:lang w:val="en-GB" w:eastAsia="zh-CN"/>
              </w:rPr>
              <w:t>CRC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6828E9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E7D99">
              <w:rPr>
                <w:rFonts w:eastAsia="宋体"/>
                <w:lang w:val="en-GB" w:eastAsia="zh-CN"/>
              </w:rPr>
              <w:t>[1</w:t>
            </w:r>
            <w:r w:rsidR="006828E9">
              <w:rPr>
                <w:rFonts w:eastAsia="宋体" w:hint="eastAsia"/>
                <w:lang w:val="en-GB" w:eastAsia="zh-CN"/>
              </w:rPr>
              <w:t>9</w:t>
            </w:r>
            <w:r w:rsidRPr="009E7D99">
              <w:rPr>
                <w:rFonts w:eastAsia="宋体"/>
                <w:lang w:val="en-GB" w:eastAsia="zh-CN"/>
              </w:rPr>
              <w:t>]</w:t>
            </w:r>
          </w:p>
        </w:tc>
      </w:tr>
      <w:tr w:rsidR="009E7D99" w:rsidTr="006619C8">
        <w:trPr>
          <w:trHeight w:val="2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6619C8">
            <w:pPr>
              <w:pStyle w:val="TAH"/>
              <w:rPr>
                <w:rFonts w:ascii="Times New Roman" w:hAnsi="Times New Roman"/>
                <w:sz w:val="20"/>
                <w:lang w:eastAsia="zh-CN"/>
              </w:rPr>
            </w:pPr>
            <w:r w:rsidRPr="009E7D99">
              <w:rPr>
                <w:rFonts w:ascii="Times New Roman" w:hAnsi="Times New Roman"/>
                <w:sz w:val="24"/>
                <w:szCs w:val="24"/>
              </w:rPr>
              <w:t>Total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E7D99" w:rsidRPr="009E7D99" w:rsidRDefault="009E7D99" w:rsidP="00E512C6">
            <w:pPr>
              <w:pStyle w:val="a0"/>
              <w:jc w:val="center"/>
              <w:rPr>
                <w:rFonts w:eastAsia="宋体"/>
                <w:lang w:val="en-GB" w:eastAsia="zh-CN"/>
              </w:rPr>
            </w:pPr>
            <w:r w:rsidRPr="009E7D99">
              <w:rPr>
                <w:rFonts w:eastAsia="宋体"/>
                <w:lang w:val="en-GB" w:eastAsia="zh-CN"/>
              </w:rPr>
              <w:t>[</w:t>
            </w:r>
            <w:r w:rsidR="00E512C6">
              <w:rPr>
                <w:rFonts w:eastAsia="宋体" w:hint="eastAsia"/>
                <w:lang w:val="en-GB" w:eastAsia="zh-CN"/>
              </w:rPr>
              <w:t>72</w:t>
            </w:r>
            <w:r w:rsidRPr="009E7D99">
              <w:rPr>
                <w:rFonts w:eastAsia="宋体"/>
                <w:lang w:val="en-GB" w:eastAsia="zh-CN"/>
              </w:rPr>
              <w:t>]</w:t>
            </w:r>
          </w:p>
        </w:tc>
      </w:tr>
    </w:tbl>
    <w:p w:rsidR="009E7D99" w:rsidRPr="009E7D99" w:rsidRDefault="009E7D99" w:rsidP="00105C5E">
      <w:pPr>
        <w:pStyle w:val="a0"/>
        <w:rPr>
          <w:rFonts w:eastAsiaTheme="minorEastAsia"/>
          <w:lang w:eastAsia="zh-CN"/>
        </w:rPr>
      </w:pPr>
    </w:p>
    <w:p w:rsidR="00984217" w:rsidRDefault="009F5E7D" w:rsidP="00105C5E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Therefore, </w:t>
      </w:r>
      <w:r w:rsidR="00984217">
        <w:rPr>
          <w:rFonts w:eastAsiaTheme="minorEastAsia" w:hint="eastAsia"/>
          <w:lang w:eastAsia="zh-CN"/>
        </w:rPr>
        <w:t xml:space="preserve">we can provide our proposal toward the contents and </w:t>
      </w:r>
      <w:r w:rsidR="00984217">
        <w:rPr>
          <w:rFonts w:eastAsiaTheme="minorEastAsia"/>
          <w:lang w:eastAsia="zh-CN"/>
        </w:rPr>
        <w:t>payload</w:t>
      </w:r>
      <w:r w:rsidR="00984217">
        <w:rPr>
          <w:rFonts w:eastAsiaTheme="minorEastAsia" w:hint="eastAsia"/>
          <w:lang w:eastAsia="zh-CN"/>
        </w:rPr>
        <w:t xml:space="preserve"> </w:t>
      </w:r>
      <w:r w:rsidR="00B5499A">
        <w:rPr>
          <w:rFonts w:eastAsiaTheme="minorEastAsia" w:hint="eastAsia"/>
          <w:lang w:eastAsia="zh-CN"/>
        </w:rPr>
        <w:t xml:space="preserve">size </w:t>
      </w:r>
      <w:r w:rsidR="00984217">
        <w:rPr>
          <w:rFonts w:eastAsiaTheme="minorEastAsia" w:hint="eastAsia"/>
          <w:lang w:eastAsia="zh-CN"/>
        </w:rPr>
        <w:t>of NR-PBCH.</w:t>
      </w:r>
    </w:p>
    <w:p w:rsidR="00984217" w:rsidRDefault="00984217" w:rsidP="00984217">
      <w:pPr>
        <w:rPr>
          <w:rFonts w:eastAsiaTheme="minorEastAsia"/>
          <w:b/>
          <w:i/>
          <w:lang w:eastAsia="zh-CN"/>
        </w:rPr>
      </w:pPr>
      <w:r w:rsidRPr="0060022F">
        <w:rPr>
          <w:b/>
          <w:i/>
        </w:rPr>
        <w:t xml:space="preserve">Proposal </w:t>
      </w:r>
      <w:r>
        <w:rPr>
          <w:rFonts w:eastAsia="宋体" w:hint="eastAsia"/>
          <w:b/>
          <w:i/>
          <w:lang w:eastAsia="zh-CN"/>
        </w:rPr>
        <w:t>1</w:t>
      </w:r>
      <w:r w:rsidRPr="0060022F">
        <w:rPr>
          <w:b/>
          <w:i/>
        </w:rPr>
        <w:t xml:space="preserve">: </w:t>
      </w:r>
      <w:r>
        <w:rPr>
          <w:rFonts w:eastAsiaTheme="minorEastAsia" w:hint="eastAsia"/>
          <w:b/>
          <w:i/>
          <w:lang w:eastAsia="zh-CN"/>
        </w:rPr>
        <w:t>The NR-PBCH should at least include follow contents,</w:t>
      </w:r>
    </w:p>
    <w:p w:rsidR="00984217" w:rsidRPr="00984217" w:rsidRDefault="009F5E7D" w:rsidP="001449CA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SFN [</w:t>
      </w:r>
      <w:r>
        <w:rPr>
          <w:rFonts w:ascii="Times New Roman" w:hAnsi="Times New Roman" w:hint="eastAsia"/>
          <w:b/>
          <w:i/>
          <w:sz w:val="20"/>
          <w:szCs w:val="20"/>
          <w:lang w:eastAsia="zh-CN"/>
        </w:rPr>
        <w:t>8</w:t>
      </w:r>
      <w:r w:rsidR="00984217" w:rsidRPr="00984217">
        <w:rPr>
          <w:rFonts w:ascii="Times New Roman" w:hAnsi="Times New Roman"/>
          <w:b/>
          <w:i/>
          <w:sz w:val="20"/>
          <w:szCs w:val="20"/>
        </w:rPr>
        <w:t>]</w:t>
      </w:r>
    </w:p>
    <w:p w:rsidR="00984217" w:rsidRPr="00984217" w:rsidRDefault="00984217" w:rsidP="001449CA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984217">
        <w:rPr>
          <w:rFonts w:ascii="Times New Roman" w:hAnsi="Times New Roman"/>
          <w:b/>
          <w:i/>
          <w:sz w:val="20"/>
          <w:szCs w:val="20"/>
        </w:rPr>
        <w:t>System bandwidth [5]</w:t>
      </w:r>
    </w:p>
    <w:p w:rsidR="00984217" w:rsidRPr="00984217" w:rsidRDefault="00984217" w:rsidP="001449CA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984217">
        <w:rPr>
          <w:rFonts w:ascii="Times New Roman" w:hAnsi="Times New Roman"/>
          <w:b/>
          <w:i/>
          <w:sz w:val="20"/>
          <w:szCs w:val="20"/>
        </w:rPr>
        <w:t xml:space="preserve">Value tag </w:t>
      </w:r>
      <w:r w:rsidR="009F5E7D">
        <w:rPr>
          <w:rFonts w:ascii="Times New Roman" w:hAnsi="Times New Roman"/>
          <w:b/>
          <w:i/>
          <w:sz w:val="20"/>
          <w:szCs w:val="20"/>
        </w:rPr>
        <w:t>[</w:t>
      </w:r>
      <w:r w:rsidR="009F5E7D">
        <w:rPr>
          <w:rFonts w:ascii="Times New Roman" w:hAnsi="Times New Roman" w:hint="eastAsia"/>
          <w:b/>
          <w:i/>
          <w:sz w:val="20"/>
          <w:szCs w:val="20"/>
          <w:lang w:eastAsia="zh-CN"/>
        </w:rPr>
        <w:t>5</w:t>
      </w:r>
      <w:r w:rsidRPr="00984217">
        <w:rPr>
          <w:rFonts w:ascii="Times New Roman" w:hAnsi="Times New Roman"/>
          <w:b/>
          <w:i/>
          <w:sz w:val="20"/>
          <w:szCs w:val="20"/>
        </w:rPr>
        <w:t>]</w:t>
      </w:r>
    </w:p>
    <w:p w:rsidR="00984217" w:rsidRPr="00984217" w:rsidRDefault="009F5E7D" w:rsidP="001449CA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9F5E7D">
        <w:rPr>
          <w:rFonts w:ascii="Times New Roman" w:hAnsi="Times New Roman" w:hint="eastAsia"/>
          <w:b/>
          <w:i/>
          <w:sz w:val="20"/>
          <w:szCs w:val="20"/>
        </w:rPr>
        <w:t xml:space="preserve">SS block index and </w:t>
      </w:r>
      <w:r w:rsidRPr="009F5E7D">
        <w:rPr>
          <w:rFonts w:ascii="Times New Roman" w:hAnsi="Times New Roman"/>
          <w:b/>
          <w:i/>
          <w:sz w:val="20"/>
          <w:szCs w:val="20"/>
        </w:rPr>
        <w:t>actual transmitted SS block</w:t>
      </w:r>
      <w:r w:rsidR="00984217" w:rsidRPr="00984217">
        <w:rPr>
          <w:rFonts w:ascii="Times New Roman" w:hAnsi="Times New Roman"/>
          <w:b/>
          <w:i/>
          <w:sz w:val="20"/>
          <w:szCs w:val="20"/>
        </w:rPr>
        <w:t xml:space="preserve"> [</w:t>
      </w:r>
      <w:r>
        <w:rPr>
          <w:rFonts w:ascii="Times New Roman" w:hAnsi="Times New Roman" w:hint="eastAsia"/>
          <w:b/>
          <w:i/>
          <w:sz w:val="20"/>
          <w:szCs w:val="20"/>
          <w:lang w:eastAsia="zh-CN"/>
        </w:rPr>
        <w:t>7</w:t>
      </w:r>
      <w:r w:rsidR="00984217" w:rsidRPr="00984217">
        <w:rPr>
          <w:rFonts w:ascii="Times New Roman" w:hAnsi="Times New Roman"/>
          <w:b/>
          <w:i/>
          <w:sz w:val="20"/>
          <w:szCs w:val="20"/>
        </w:rPr>
        <w:t>]</w:t>
      </w:r>
    </w:p>
    <w:p w:rsidR="00984217" w:rsidRPr="00984217" w:rsidRDefault="00984217" w:rsidP="001449CA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984217">
        <w:rPr>
          <w:rFonts w:ascii="Times New Roman" w:hAnsi="Times New Roman"/>
          <w:b/>
          <w:i/>
          <w:sz w:val="20"/>
          <w:szCs w:val="20"/>
        </w:rPr>
        <w:t>Frequency Location of SS Block [9]</w:t>
      </w:r>
    </w:p>
    <w:p w:rsidR="00984217" w:rsidRPr="00984217" w:rsidRDefault="00984217" w:rsidP="001449CA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984217">
        <w:rPr>
          <w:rFonts w:ascii="Times New Roman" w:hAnsi="Times New Roman"/>
          <w:b/>
          <w:i/>
          <w:sz w:val="20"/>
          <w:szCs w:val="20"/>
        </w:rPr>
        <w:t>Configuration Information of CCRS [</w:t>
      </w:r>
      <w:r w:rsidR="00FC495A">
        <w:rPr>
          <w:rFonts w:ascii="Times New Roman" w:hAnsi="Times New Roman"/>
          <w:b/>
          <w:i/>
          <w:sz w:val="20"/>
          <w:szCs w:val="20"/>
        </w:rPr>
        <w:t>9</w:t>
      </w:r>
      <w:r w:rsidRPr="00984217">
        <w:rPr>
          <w:rFonts w:ascii="Times New Roman" w:hAnsi="Times New Roman"/>
          <w:b/>
          <w:i/>
          <w:sz w:val="20"/>
          <w:szCs w:val="20"/>
        </w:rPr>
        <w:t>]</w:t>
      </w:r>
    </w:p>
    <w:p w:rsidR="00984217" w:rsidRPr="00984217" w:rsidRDefault="00984217" w:rsidP="001449CA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984217">
        <w:rPr>
          <w:rFonts w:ascii="Times New Roman" w:hAnsi="Times New Roman"/>
          <w:b/>
          <w:i/>
          <w:sz w:val="20"/>
          <w:szCs w:val="20"/>
        </w:rPr>
        <w:t>Spare [1</w:t>
      </w:r>
      <w:r w:rsidR="009F5E7D">
        <w:rPr>
          <w:rFonts w:ascii="Times New Roman" w:hAnsi="Times New Roman" w:hint="eastAsia"/>
          <w:b/>
          <w:i/>
          <w:sz w:val="20"/>
          <w:szCs w:val="20"/>
          <w:lang w:eastAsia="zh-CN"/>
        </w:rPr>
        <w:t>0</w:t>
      </w:r>
      <w:r w:rsidRPr="00984217">
        <w:rPr>
          <w:rFonts w:ascii="Times New Roman" w:hAnsi="Times New Roman"/>
          <w:b/>
          <w:i/>
          <w:sz w:val="20"/>
          <w:szCs w:val="20"/>
        </w:rPr>
        <w:t>]</w:t>
      </w:r>
    </w:p>
    <w:p w:rsidR="00984217" w:rsidRPr="00984217" w:rsidRDefault="009F5E7D" w:rsidP="001449CA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CRC [1</w:t>
      </w:r>
      <w:r>
        <w:rPr>
          <w:rFonts w:ascii="Times New Roman" w:hAnsi="Times New Roman" w:hint="eastAsia"/>
          <w:b/>
          <w:i/>
          <w:sz w:val="20"/>
          <w:szCs w:val="20"/>
          <w:lang w:eastAsia="zh-CN"/>
        </w:rPr>
        <w:t>9</w:t>
      </w:r>
      <w:r w:rsidR="00984217" w:rsidRPr="00984217">
        <w:rPr>
          <w:rFonts w:ascii="Times New Roman" w:hAnsi="Times New Roman"/>
          <w:b/>
          <w:i/>
          <w:sz w:val="20"/>
          <w:szCs w:val="20"/>
        </w:rPr>
        <w:t>]</w:t>
      </w:r>
    </w:p>
    <w:p w:rsidR="005935B8" w:rsidRDefault="00830F4E" w:rsidP="00E9523A">
      <w:pPr>
        <w:pStyle w:val="1"/>
      </w:pPr>
      <w:r w:rsidRPr="0052231C">
        <w:rPr>
          <w:rFonts w:hint="eastAsia"/>
        </w:rPr>
        <w:t>Conclusion</w:t>
      </w:r>
    </w:p>
    <w:p w:rsidR="00907D28" w:rsidRDefault="00EE4879" w:rsidP="00317A31">
      <w:pPr>
        <w:pStyle w:val="a0"/>
        <w:ind w:left="-2"/>
        <w:rPr>
          <w:rFonts w:eastAsia="宋体"/>
          <w:lang w:eastAsia="zh-CN"/>
        </w:rPr>
      </w:pPr>
      <w:r>
        <w:rPr>
          <w:rFonts w:eastAsia="宋体"/>
          <w:lang w:eastAsia="zh-CN"/>
        </w:rPr>
        <w:t>In this contribution</w:t>
      </w:r>
      <w:r w:rsidR="00733D6B">
        <w:rPr>
          <w:rFonts w:eastAsia="宋体"/>
          <w:lang w:eastAsia="zh-CN"/>
        </w:rPr>
        <w:t>,</w:t>
      </w:r>
      <w:r>
        <w:rPr>
          <w:rFonts w:eastAsia="宋体"/>
          <w:lang w:eastAsia="zh-CN"/>
        </w:rPr>
        <w:t xml:space="preserve"> we </w:t>
      </w:r>
      <w:r w:rsidR="00733D6B">
        <w:rPr>
          <w:rFonts w:eastAsia="宋体"/>
          <w:lang w:eastAsia="zh-CN"/>
        </w:rPr>
        <w:t>propose</w:t>
      </w:r>
      <w:r w:rsidR="008D6A0D">
        <w:rPr>
          <w:rFonts w:eastAsia="宋体" w:hint="eastAsia"/>
          <w:lang w:eastAsia="zh-CN"/>
        </w:rPr>
        <w:t xml:space="preserve"> </w:t>
      </w:r>
      <w:r w:rsidR="00733D6B">
        <w:rPr>
          <w:rFonts w:eastAsia="宋体"/>
          <w:lang w:eastAsia="zh-CN"/>
        </w:rPr>
        <w:t xml:space="preserve">the </w:t>
      </w:r>
      <w:r w:rsidR="008D6A0D">
        <w:rPr>
          <w:rFonts w:eastAsia="宋体" w:hint="eastAsia"/>
          <w:lang w:eastAsia="zh-CN"/>
        </w:rPr>
        <w:t>contents and payload</w:t>
      </w:r>
      <w:r w:rsidR="00733D6B">
        <w:rPr>
          <w:rFonts w:eastAsia="宋体"/>
          <w:lang w:eastAsia="zh-CN"/>
        </w:rPr>
        <w:t xml:space="preserve"> size included </w:t>
      </w:r>
      <w:r w:rsidR="001A4F10">
        <w:rPr>
          <w:rFonts w:eastAsia="宋体"/>
          <w:lang w:eastAsia="zh-CN"/>
        </w:rPr>
        <w:t>in NR</w:t>
      </w:r>
      <w:r w:rsidR="008D6A0D">
        <w:rPr>
          <w:rFonts w:eastAsia="宋体" w:hint="eastAsia"/>
          <w:lang w:eastAsia="zh-CN"/>
        </w:rPr>
        <w:t xml:space="preserve">-PBCH. </w:t>
      </w:r>
      <w:r w:rsidR="009F5E7D">
        <w:rPr>
          <w:rFonts w:eastAsia="宋体" w:hint="eastAsia"/>
          <w:lang w:eastAsia="zh-CN"/>
        </w:rPr>
        <w:t xml:space="preserve">Some </w:t>
      </w:r>
      <w:r w:rsidR="009F5E7D">
        <w:rPr>
          <w:rFonts w:eastAsia="宋体"/>
          <w:lang w:eastAsia="zh-CN"/>
        </w:rPr>
        <w:t>propos</w:t>
      </w:r>
      <w:r w:rsidR="009F5E7D">
        <w:rPr>
          <w:rFonts w:eastAsia="宋体" w:hint="eastAsia"/>
          <w:lang w:eastAsia="zh-CN"/>
        </w:rPr>
        <w:t>als</w:t>
      </w:r>
      <w:r w:rsidR="009F5E7D">
        <w:rPr>
          <w:rFonts w:eastAsia="宋体"/>
          <w:lang w:eastAsia="zh-CN"/>
        </w:rPr>
        <w:t xml:space="preserve"> </w:t>
      </w:r>
      <w:r w:rsidR="009F5E7D">
        <w:rPr>
          <w:rFonts w:eastAsia="宋体" w:hint="eastAsia"/>
          <w:lang w:eastAsia="zh-CN"/>
        </w:rPr>
        <w:t>are as follow,</w:t>
      </w:r>
    </w:p>
    <w:p w:rsidR="009F5E7D" w:rsidRPr="00890ADA" w:rsidRDefault="009F5E7D" w:rsidP="00317A31">
      <w:pPr>
        <w:pStyle w:val="a0"/>
        <w:ind w:left="-2"/>
        <w:rPr>
          <w:rFonts w:eastAsia="宋体"/>
          <w:lang w:eastAsia="zh-CN"/>
        </w:rPr>
      </w:pPr>
    </w:p>
    <w:p w:rsidR="009F5E7D" w:rsidRDefault="009F5E7D" w:rsidP="009F5E7D">
      <w:pPr>
        <w:rPr>
          <w:rFonts w:eastAsiaTheme="minorEastAsia"/>
          <w:b/>
          <w:i/>
          <w:lang w:eastAsia="zh-CN"/>
        </w:rPr>
      </w:pPr>
      <w:r w:rsidRPr="0060022F">
        <w:rPr>
          <w:b/>
          <w:i/>
        </w:rPr>
        <w:t xml:space="preserve">Proposal </w:t>
      </w:r>
      <w:r>
        <w:rPr>
          <w:rFonts w:eastAsia="宋体" w:hint="eastAsia"/>
          <w:b/>
          <w:i/>
          <w:lang w:eastAsia="zh-CN"/>
        </w:rPr>
        <w:t>1</w:t>
      </w:r>
      <w:r w:rsidRPr="0060022F">
        <w:rPr>
          <w:b/>
          <w:i/>
        </w:rPr>
        <w:t xml:space="preserve">: </w:t>
      </w:r>
      <w:r>
        <w:rPr>
          <w:rFonts w:eastAsiaTheme="minorEastAsia" w:hint="eastAsia"/>
          <w:b/>
          <w:i/>
          <w:lang w:eastAsia="zh-CN"/>
        </w:rPr>
        <w:t>The NR-PBCH should at least include follow contents,</w:t>
      </w:r>
    </w:p>
    <w:p w:rsidR="009F5E7D" w:rsidRPr="00984217" w:rsidRDefault="009F5E7D" w:rsidP="009F5E7D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SFN [</w:t>
      </w:r>
      <w:r>
        <w:rPr>
          <w:rFonts w:ascii="Times New Roman" w:hAnsi="Times New Roman" w:hint="eastAsia"/>
          <w:b/>
          <w:i/>
          <w:sz w:val="20"/>
          <w:szCs w:val="20"/>
          <w:lang w:eastAsia="zh-CN"/>
        </w:rPr>
        <w:t>8</w:t>
      </w:r>
      <w:r w:rsidRPr="00984217">
        <w:rPr>
          <w:rFonts w:ascii="Times New Roman" w:hAnsi="Times New Roman"/>
          <w:b/>
          <w:i/>
          <w:sz w:val="20"/>
          <w:szCs w:val="20"/>
        </w:rPr>
        <w:t>]</w:t>
      </w:r>
    </w:p>
    <w:p w:rsidR="009F5E7D" w:rsidRPr="00984217" w:rsidRDefault="009F5E7D" w:rsidP="009F5E7D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984217">
        <w:rPr>
          <w:rFonts w:ascii="Times New Roman" w:hAnsi="Times New Roman"/>
          <w:b/>
          <w:i/>
          <w:sz w:val="20"/>
          <w:szCs w:val="20"/>
        </w:rPr>
        <w:t>System bandwidth [5]</w:t>
      </w:r>
    </w:p>
    <w:p w:rsidR="009F5E7D" w:rsidRPr="00984217" w:rsidRDefault="009F5E7D" w:rsidP="009F5E7D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984217">
        <w:rPr>
          <w:rFonts w:ascii="Times New Roman" w:hAnsi="Times New Roman"/>
          <w:b/>
          <w:i/>
          <w:sz w:val="20"/>
          <w:szCs w:val="20"/>
        </w:rPr>
        <w:t xml:space="preserve">Value tag </w:t>
      </w:r>
      <w:r>
        <w:rPr>
          <w:rFonts w:ascii="Times New Roman" w:hAnsi="Times New Roman"/>
          <w:b/>
          <w:i/>
          <w:sz w:val="20"/>
          <w:szCs w:val="20"/>
        </w:rPr>
        <w:t>[</w:t>
      </w:r>
      <w:r>
        <w:rPr>
          <w:rFonts w:ascii="Times New Roman" w:hAnsi="Times New Roman" w:hint="eastAsia"/>
          <w:b/>
          <w:i/>
          <w:sz w:val="20"/>
          <w:szCs w:val="20"/>
          <w:lang w:eastAsia="zh-CN"/>
        </w:rPr>
        <w:t>5</w:t>
      </w:r>
      <w:r w:rsidRPr="00984217">
        <w:rPr>
          <w:rFonts w:ascii="Times New Roman" w:hAnsi="Times New Roman"/>
          <w:b/>
          <w:i/>
          <w:sz w:val="20"/>
          <w:szCs w:val="20"/>
        </w:rPr>
        <w:t>]</w:t>
      </w:r>
    </w:p>
    <w:p w:rsidR="009F5E7D" w:rsidRPr="00984217" w:rsidRDefault="009F5E7D" w:rsidP="009F5E7D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9F5E7D">
        <w:rPr>
          <w:rFonts w:ascii="Times New Roman" w:hAnsi="Times New Roman" w:hint="eastAsia"/>
          <w:b/>
          <w:i/>
          <w:sz w:val="20"/>
          <w:szCs w:val="20"/>
        </w:rPr>
        <w:t xml:space="preserve">SS block index and </w:t>
      </w:r>
      <w:r w:rsidRPr="009F5E7D">
        <w:rPr>
          <w:rFonts w:ascii="Times New Roman" w:hAnsi="Times New Roman"/>
          <w:b/>
          <w:i/>
          <w:sz w:val="20"/>
          <w:szCs w:val="20"/>
        </w:rPr>
        <w:t>actual transmitted SS block</w:t>
      </w:r>
      <w:r w:rsidRPr="00984217">
        <w:rPr>
          <w:rFonts w:ascii="Times New Roman" w:hAnsi="Times New Roman"/>
          <w:b/>
          <w:i/>
          <w:sz w:val="20"/>
          <w:szCs w:val="20"/>
        </w:rPr>
        <w:t xml:space="preserve"> [</w:t>
      </w:r>
      <w:r>
        <w:rPr>
          <w:rFonts w:ascii="Times New Roman" w:hAnsi="Times New Roman" w:hint="eastAsia"/>
          <w:b/>
          <w:i/>
          <w:sz w:val="20"/>
          <w:szCs w:val="20"/>
          <w:lang w:eastAsia="zh-CN"/>
        </w:rPr>
        <w:t>7</w:t>
      </w:r>
      <w:r w:rsidRPr="00984217">
        <w:rPr>
          <w:rFonts w:ascii="Times New Roman" w:hAnsi="Times New Roman"/>
          <w:b/>
          <w:i/>
          <w:sz w:val="20"/>
          <w:szCs w:val="20"/>
        </w:rPr>
        <w:t>]</w:t>
      </w:r>
    </w:p>
    <w:p w:rsidR="009F5E7D" w:rsidRPr="00984217" w:rsidRDefault="009F5E7D" w:rsidP="009F5E7D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984217">
        <w:rPr>
          <w:rFonts w:ascii="Times New Roman" w:hAnsi="Times New Roman"/>
          <w:b/>
          <w:i/>
          <w:sz w:val="20"/>
          <w:szCs w:val="20"/>
        </w:rPr>
        <w:lastRenderedPageBreak/>
        <w:t>Frequency Location of SS Block [9]</w:t>
      </w:r>
    </w:p>
    <w:p w:rsidR="009F5E7D" w:rsidRPr="00984217" w:rsidRDefault="009F5E7D" w:rsidP="009F5E7D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984217">
        <w:rPr>
          <w:rFonts w:ascii="Times New Roman" w:hAnsi="Times New Roman"/>
          <w:b/>
          <w:i/>
          <w:sz w:val="20"/>
          <w:szCs w:val="20"/>
        </w:rPr>
        <w:t>Configuration Information of CCRS [</w:t>
      </w:r>
      <w:r>
        <w:rPr>
          <w:rFonts w:ascii="Times New Roman" w:hAnsi="Times New Roman"/>
          <w:b/>
          <w:i/>
          <w:sz w:val="20"/>
          <w:szCs w:val="20"/>
        </w:rPr>
        <w:t>9</w:t>
      </w:r>
      <w:r w:rsidRPr="00984217">
        <w:rPr>
          <w:rFonts w:ascii="Times New Roman" w:hAnsi="Times New Roman"/>
          <w:b/>
          <w:i/>
          <w:sz w:val="20"/>
          <w:szCs w:val="20"/>
        </w:rPr>
        <w:t>]</w:t>
      </w:r>
    </w:p>
    <w:p w:rsidR="009F5E7D" w:rsidRPr="00984217" w:rsidRDefault="009F5E7D" w:rsidP="009F5E7D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 w:rsidRPr="00984217">
        <w:rPr>
          <w:rFonts w:ascii="Times New Roman" w:hAnsi="Times New Roman"/>
          <w:b/>
          <w:i/>
          <w:sz w:val="20"/>
          <w:szCs w:val="20"/>
        </w:rPr>
        <w:t>Spare [1</w:t>
      </w:r>
      <w:r>
        <w:rPr>
          <w:rFonts w:ascii="Times New Roman" w:hAnsi="Times New Roman" w:hint="eastAsia"/>
          <w:b/>
          <w:i/>
          <w:sz w:val="20"/>
          <w:szCs w:val="20"/>
          <w:lang w:eastAsia="zh-CN"/>
        </w:rPr>
        <w:t>0</w:t>
      </w:r>
      <w:r w:rsidRPr="00984217">
        <w:rPr>
          <w:rFonts w:ascii="Times New Roman" w:hAnsi="Times New Roman"/>
          <w:b/>
          <w:i/>
          <w:sz w:val="20"/>
          <w:szCs w:val="20"/>
        </w:rPr>
        <w:t>]</w:t>
      </w:r>
    </w:p>
    <w:p w:rsidR="009F5E7D" w:rsidRPr="00984217" w:rsidRDefault="009F5E7D" w:rsidP="009F5E7D">
      <w:pPr>
        <w:pStyle w:val="af2"/>
        <w:numPr>
          <w:ilvl w:val="0"/>
          <w:numId w:val="9"/>
        </w:numPr>
        <w:ind w:firstLineChars="0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CRC [1</w:t>
      </w:r>
      <w:r>
        <w:rPr>
          <w:rFonts w:ascii="Times New Roman" w:hAnsi="Times New Roman" w:hint="eastAsia"/>
          <w:b/>
          <w:i/>
          <w:sz w:val="20"/>
          <w:szCs w:val="20"/>
          <w:lang w:eastAsia="zh-CN"/>
        </w:rPr>
        <w:t>9</w:t>
      </w:r>
      <w:r w:rsidRPr="00984217">
        <w:rPr>
          <w:rFonts w:ascii="Times New Roman" w:hAnsi="Times New Roman"/>
          <w:b/>
          <w:i/>
          <w:sz w:val="20"/>
          <w:szCs w:val="20"/>
        </w:rPr>
        <w:t>]</w:t>
      </w:r>
    </w:p>
    <w:p w:rsidR="001B464E" w:rsidRPr="001B464E" w:rsidRDefault="001B464E" w:rsidP="00DE501E">
      <w:pPr>
        <w:pStyle w:val="a0"/>
        <w:rPr>
          <w:rFonts w:eastAsia="宋体"/>
          <w:b/>
          <w:lang w:eastAsia="zh-CN"/>
        </w:rPr>
      </w:pPr>
    </w:p>
    <w:p w:rsidR="00830F4E" w:rsidRPr="0052231C" w:rsidRDefault="00830F4E" w:rsidP="00E9523A">
      <w:pPr>
        <w:pStyle w:val="1"/>
      </w:pPr>
      <w:r w:rsidRPr="0052231C">
        <w:t>References</w:t>
      </w:r>
    </w:p>
    <w:p w:rsidR="006C6756" w:rsidRPr="00B5499A" w:rsidRDefault="002F1A52" w:rsidP="00B5499A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2F1A52">
        <w:rPr>
          <w:rFonts w:eastAsia="宋体" w:hint="eastAsia"/>
          <w:noProof/>
          <w:lang w:eastAsia="zh-CN"/>
        </w:rPr>
        <w:t>Chairman</w:t>
      </w:r>
      <w:r w:rsidRPr="002F1A52">
        <w:rPr>
          <w:rFonts w:eastAsia="宋体"/>
          <w:noProof/>
          <w:lang w:eastAsia="zh-CN"/>
        </w:rPr>
        <w:t>’</w:t>
      </w:r>
      <w:r w:rsidRPr="002F1A52">
        <w:rPr>
          <w:rFonts w:eastAsia="宋体" w:hint="eastAsia"/>
          <w:noProof/>
          <w:lang w:eastAsia="zh-CN"/>
        </w:rPr>
        <w:t>s Notes. RAN1 #8</w:t>
      </w:r>
      <w:r w:rsidR="009F5E7D">
        <w:rPr>
          <w:rFonts w:eastAsia="宋体" w:hint="eastAsia"/>
          <w:noProof/>
          <w:lang w:eastAsia="zh-CN"/>
        </w:rPr>
        <w:t>9</w:t>
      </w:r>
      <w:r w:rsidRPr="002F1A52">
        <w:rPr>
          <w:rFonts w:eastAsia="宋体" w:hint="eastAsia"/>
          <w:noProof/>
          <w:lang w:eastAsia="zh-CN"/>
        </w:rPr>
        <w:t xml:space="preserve">, </w:t>
      </w:r>
      <w:r w:rsidR="009F5E7D">
        <w:rPr>
          <w:rFonts w:eastAsia="宋体" w:hint="eastAsia"/>
          <w:noProof/>
          <w:lang w:eastAsia="zh-CN"/>
        </w:rPr>
        <w:t>May</w:t>
      </w:r>
      <w:r w:rsidR="00490F58">
        <w:rPr>
          <w:rFonts w:eastAsia="宋体" w:hint="eastAsia"/>
          <w:noProof/>
          <w:lang w:eastAsia="zh-CN"/>
        </w:rPr>
        <w:t xml:space="preserve">. </w:t>
      </w:r>
      <w:r w:rsidR="009F5E7D">
        <w:rPr>
          <w:rFonts w:eastAsia="宋体" w:hint="eastAsia"/>
          <w:noProof/>
          <w:lang w:eastAsia="zh-CN"/>
        </w:rPr>
        <w:t>15</w:t>
      </w:r>
      <w:r w:rsidRPr="002F1A52">
        <w:rPr>
          <w:rFonts w:eastAsia="宋体" w:hint="eastAsia"/>
          <w:noProof/>
          <w:lang w:eastAsia="zh-CN"/>
        </w:rPr>
        <w:t xml:space="preserve"> </w:t>
      </w:r>
      <w:r w:rsidRPr="002F1A52">
        <w:rPr>
          <w:rFonts w:eastAsia="宋体"/>
          <w:noProof/>
          <w:lang w:eastAsia="zh-CN"/>
        </w:rPr>
        <w:t>–</w:t>
      </w:r>
      <w:r w:rsidR="00490F58">
        <w:rPr>
          <w:rFonts w:eastAsia="宋体" w:hint="eastAsia"/>
          <w:noProof/>
          <w:lang w:eastAsia="zh-CN"/>
        </w:rPr>
        <w:t xml:space="preserve"> </w:t>
      </w:r>
      <w:r w:rsidR="009F5E7D">
        <w:rPr>
          <w:rFonts w:eastAsia="宋体" w:hint="eastAsia"/>
          <w:noProof/>
          <w:lang w:eastAsia="zh-CN"/>
        </w:rPr>
        <w:t>19</w:t>
      </w:r>
      <w:r w:rsidRPr="002F1A52">
        <w:rPr>
          <w:rFonts w:eastAsia="宋体" w:hint="eastAsia"/>
          <w:noProof/>
          <w:lang w:eastAsia="zh-CN"/>
        </w:rPr>
        <w:t>, 2017</w:t>
      </w:r>
    </w:p>
    <w:sectPr w:rsidR="006C6756" w:rsidRPr="00B5499A" w:rsidSect="00785BEB">
      <w:headerReference w:type="default" r:id="rId8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0C62" w:rsidRDefault="00B40C62" w:rsidP="00E9523A">
      <w:pPr>
        <w:ind w:left="-2"/>
      </w:pPr>
      <w:r>
        <w:separator/>
      </w:r>
    </w:p>
  </w:endnote>
  <w:endnote w:type="continuationSeparator" w:id="1">
    <w:p w:rsidR="00B40C62" w:rsidRDefault="00B40C62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0C62" w:rsidRDefault="00B40C62" w:rsidP="00E9523A">
      <w:pPr>
        <w:ind w:left="-2"/>
      </w:pPr>
      <w:r>
        <w:separator/>
      </w:r>
    </w:p>
  </w:footnote>
  <w:footnote w:type="continuationSeparator" w:id="1">
    <w:p w:rsidR="00B40C62" w:rsidRDefault="00B40C62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0D3" w:rsidRPr="001A329E" w:rsidRDefault="00F250D3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EBF5AD4"/>
    <w:multiLevelType w:val="hybridMultilevel"/>
    <w:tmpl w:val="82BABFDA"/>
    <w:lvl w:ilvl="0" w:tplc="04090003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4910F32"/>
    <w:multiLevelType w:val="hybridMultilevel"/>
    <w:tmpl w:val="C1B60D44"/>
    <w:lvl w:ilvl="0" w:tplc="A01E469E">
      <w:start w:val="1"/>
      <w:numFmt w:val="decimal"/>
      <w:lvlText w:val="[%1]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644549"/>
    <w:multiLevelType w:val="hybridMultilevel"/>
    <w:tmpl w:val="8CAAF254"/>
    <w:lvl w:ilvl="0" w:tplc="1BA29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A00">
      <w:start w:val="2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CEE0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703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F415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FC9A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D4BB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288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45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1890D46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6">
    <w:nsid w:val="31ED0468"/>
    <w:multiLevelType w:val="hybridMultilevel"/>
    <w:tmpl w:val="7336746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DD4360C"/>
    <w:multiLevelType w:val="hybridMultilevel"/>
    <w:tmpl w:val="E870B91E"/>
    <w:lvl w:ilvl="0" w:tplc="397A5A7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97D0D20"/>
    <w:multiLevelType w:val="hybridMultilevel"/>
    <w:tmpl w:val="50D0B7E6"/>
    <w:lvl w:ilvl="0" w:tplc="79D8C9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2A9AFA">
      <w:start w:val="39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1E8A00">
      <w:start w:val="398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1033EE">
      <w:start w:val="398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261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C62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0CAD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8E8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AC8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9CD7CAB"/>
    <w:multiLevelType w:val="hybridMultilevel"/>
    <w:tmpl w:val="BB5C4E0E"/>
    <w:lvl w:ilvl="0" w:tplc="C1742CE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B3B4DEB"/>
    <w:multiLevelType w:val="hybridMultilevel"/>
    <w:tmpl w:val="E9B2DC76"/>
    <w:lvl w:ilvl="0" w:tplc="DD6E6B26">
      <w:start w:val="792"/>
      <w:numFmt w:val="bullet"/>
      <w:lvlText w:val=""/>
      <w:lvlJc w:val="left"/>
      <w:pPr>
        <w:ind w:left="15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11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2">
    <w:nsid w:val="65DD2729"/>
    <w:multiLevelType w:val="hybridMultilevel"/>
    <w:tmpl w:val="D408C220"/>
    <w:lvl w:ilvl="0" w:tplc="7D6ACDE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C441FB9"/>
    <w:multiLevelType w:val="hybridMultilevel"/>
    <w:tmpl w:val="55BEAC54"/>
    <w:lvl w:ilvl="0" w:tplc="A8F653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1C961A">
      <w:start w:val="135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D841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5A8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ECB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E6E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FA4C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5615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706D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1"/>
  </w:num>
  <w:num w:numId="3">
    <w:abstractNumId w:val="5"/>
  </w:num>
  <w:num w:numId="4">
    <w:abstractNumId w:val="13"/>
  </w:num>
  <w:num w:numId="5">
    <w:abstractNumId w:val="9"/>
  </w:num>
  <w:num w:numId="6">
    <w:abstractNumId w:val="7"/>
  </w:num>
  <w:num w:numId="7">
    <w:abstractNumId w:val="2"/>
  </w:num>
  <w:num w:numId="8">
    <w:abstractNumId w:val="4"/>
  </w:num>
  <w:num w:numId="9">
    <w:abstractNumId w:val="10"/>
  </w:num>
  <w:num w:numId="10">
    <w:abstractNumId w:val="6"/>
  </w:num>
  <w:num w:numId="11">
    <w:abstractNumId w:val="12"/>
  </w:num>
  <w:num w:numId="12">
    <w:abstractNumId w:val="3"/>
  </w:num>
  <w:num w:numId="13">
    <w:abstractNumId w:val="8"/>
  </w:num>
  <w:num w:numId="14">
    <w:abstractNumId w:val="1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377858"/>
  </w:hdrShapeDefaults>
  <w:footnotePr>
    <w:footnote w:id="0"/>
    <w:footnote w:id="1"/>
  </w:footnotePr>
  <w:endnotePr>
    <w:endnote w:id="0"/>
    <w:endnote w:id="1"/>
  </w:endnotePr>
  <w:compat>
    <w:spaceForUL/>
    <w:doNotLeaveBackslashAlone/>
    <w:useFELayout/>
  </w:compat>
  <w:rsids>
    <w:rsidRoot w:val="00172A27"/>
    <w:rsid w:val="00000355"/>
    <w:rsid w:val="00001569"/>
    <w:rsid w:val="00001FE6"/>
    <w:rsid w:val="00002421"/>
    <w:rsid w:val="0000314F"/>
    <w:rsid w:val="0000351A"/>
    <w:rsid w:val="00004A77"/>
    <w:rsid w:val="00004B9D"/>
    <w:rsid w:val="0000655A"/>
    <w:rsid w:val="00006F16"/>
    <w:rsid w:val="0000752F"/>
    <w:rsid w:val="00007556"/>
    <w:rsid w:val="00007A72"/>
    <w:rsid w:val="00010A31"/>
    <w:rsid w:val="00010F26"/>
    <w:rsid w:val="00011014"/>
    <w:rsid w:val="000124A2"/>
    <w:rsid w:val="00012A5D"/>
    <w:rsid w:val="00012BC4"/>
    <w:rsid w:val="00013FE3"/>
    <w:rsid w:val="0001436C"/>
    <w:rsid w:val="00014C18"/>
    <w:rsid w:val="00015419"/>
    <w:rsid w:val="000159FF"/>
    <w:rsid w:val="000161ED"/>
    <w:rsid w:val="00016490"/>
    <w:rsid w:val="0001761E"/>
    <w:rsid w:val="000176A6"/>
    <w:rsid w:val="00017BD0"/>
    <w:rsid w:val="00020913"/>
    <w:rsid w:val="0002182E"/>
    <w:rsid w:val="00022E1A"/>
    <w:rsid w:val="00022F27"/>
    <w:rsid w:val="00023317"/>
    <w:rsid w:val="00023E9E"/>
    <w:rsid w:val="000242E9"/>
    <w:rsid w:val="000262F8"/>
    <w:rsid w:val="000266A1"/>
    <w:rsid w:val="00026FC0"/>
    <w:rsid w:val="00030655"/>
    <w:rsid w:val="000312BB"/>
    <w:rsid w:val="00031371"/>
    <w:rsid w:val="000318E5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6766"/>
    <w:rsid w:val="00037FA6"/>
    <w:rsid w:val="0004042C"/>
    <w:rsid w:val="00040CC0"/>
    <w:rsid w:val="00042163"/>
    <w:rsid w:val="00042BBB"/>
    <w:rsid w:val="000437AA"/>
    <w:rsid w:val="000437F7"/>
    <w:rsid w:val="00043AD0"/>
    <w:rsid w:val="00043C48"/>
    <w:rsid w:val="00043D61"/>
    <w:rsid w:val="00043F5C"/>
    <w:rsid w:val="00044312"/>
    <w:rsid w:val="0004534F"/>
    <w:rsid w:val="00045952"/>
    <w:rsid w:val="00045A50"/>
    <w:rsid w:val="00045F8C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25D"/>
    <w:rsid w:val="0005592F"/>
    <w:rsid w:val="00055FF1"/>
    <w:rsid w:val="000563A3"/>
    <w:rsid w:val="00057AB9"/>
    <w:rsid w:val="0006076C"/>
    <w:rsid w:val="00060C29"/>
    <w:rsid w:val="00061A7E"/>
    <w:rsid w:val="00061E8F"/>
    <w:rsid w:val="000620EB"/>
    <w:rsid w:val="0006455E"/>
    <w:rsid w:val="000646CF"/>
    <w:rsid w:val="0006490B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71E"/>
    <w:rsid w:val="000679FC"/>
    <w:rsid w:val="00067BBE"/>
    <w:rsid w:val="00070A16"/>
    <w:rsid w:val="00071385"/>
    <w:rsid w:val="00072A67"/>
    <w:rsid w:val="00073511"/>
    <w:rsid w:val="000739C3"/>
    <w:rsid w:val="00073EDF"/>
    <w:rsid w:val="00074092"/>
    <w:rsid w:val="00074480"/>
    <w:rsid w:val="00074A84"/>
    <w:rsid w:val="0007532A"/>
    <w:rsid w:val="000757A7"/>
    <w:rsid w:val="00075DC1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2950"/>
    <w:rsid w:val="00083CB2"/>
    <w:rsid w:val="000844DB"/>
    <w:rsid w:val="00085080"/>
    <w:rsid w:val="0008531E"/>
    <w:rsid w:val="0008560C"/>
    <w:rsid w:val="000868E5"/>
    <w:rsid w:val="00087487"/>
    <w:rsid w:val="0008757D"/>
    <w:rsid w:val="0008760D"/>
    <w:rsid w:val="00090F89"/>
    <w:rsid w:val="000924D0"/>
    <w:rsid w:val="0009369C"/>
    <w:rsid w:val="00093F31"/>
    <w:rsid w:val="00094E92"/>
    <w:rsid w:val="000955F1"/>
    <w:rsid w:val="000958C0"/>
    <w:rsid w:val="000971AD"/>
    <w:rsid w:val="00097D5F"/>
    <w:rsid w:val="000A0363"/>
    <w:rsid w:val="000A0665"/>
    <w:rsid w:val="000A0E18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C1C"/>
    <w:rsid w:val="000A4E64"/>
    <w:rsid w:val="000A4E6C"/>
    <w:rsid w:val="000A5603"/>
    <w:rsid w:val="000A585B"/>
    <w:rsid w:val="000A5D86"/>
    <w:rsid w:val="000A7B16"/>
    <w:rsid w:val="000A7DD9"/>
    <w:rsid w:val="000B0156"/>
    <w:rsid w:val="000B16A6"/>
    <w:rsid w:val="000B24BF"/>
    <w:rsid w:val="000B3EB3"/>
    <w:rsid w:val="000B4C79"/>
    <w:rsid w:val="000B5A9D"/>
    <w:rsid w:val="000B5AE7"/>
    <w:rsid w:val="000B731D"/>
    <w:rsid w:val="000B760E"/>
    <w:rsid w:val="000C0D7A"/>
    <w:rsid w:val="000C1BC5"/>
    <w:rsid w:val="000C237B"/>
    <w:rsid w:val="000C2D9C"/>
    <w:rsid w:val="000C3011"/>
    <w:rsid w:val="000C3188"/>
    <w:rsid w:val="000C3A16"/>
    <w:rsid w:val="000C46B1"/>
    <w:rsid w:val="000C47ED"/>
    <w:rsid w:val="000C5188"/>
    <w:rsid w:val="000C5564"/>
    <w:rsid w:val="000C57C8"/>
    <w:rsid w:val="000C6924"/>
    <w:rsid w:val="000C6A43"/>
    <w:rsid w:val="000C7C0C"/>
    <w:rsid w:val="000D011B"/>
    <w:rsid w:val="000D04C7"/>
    <w:rsid w:val="000D0B2C"/>
    <w:rsid w:val="000D0D36"/>
    <w:rsid w:val="000D193E"/>
    <w:rsid w:val="000D1D70"/>
    <w:rsid w:val="000D40E9"/>
    <w:rsid w:val="000D524F"/>
    <w:rsid w:val="000D662F"/>
    <w:rsid w:val="000D70F3"/>
    <w:rsid w:val="000E0400"/>
    <w:rsid w:val="000E07CB"/>
    <w:rsid w:val="000E0E57"/>
    <w:rsid w:val="000E0EB9"/>
    <w:rsid w:val="000E15EA"/>
    <w:rsid w:val="000E1CBE"/>
    <w:rsid w:val="000E344D"/>
    <w:rsid w:val="000E39F1"/>
    <w:rsid w:val="000E3A85"/>
    <w:rsid w:val="000E3C57"/>
    <w:rsid w:val="000E3DE5"/>
    <w:rsid w:val="000E445D"/>
    <w:rsid w:val="000E4E83"/>
    <w:rsid w:val="000E5AB3"/>
    <w:rsid w:val="000E60AD"/>
    <w:rsid w:val="000E7386"/>
    <w:rsid w:val="000E7917"/>
    <w:rsid w:val="000E7C8B"/>
    <w:rsid w:val="000F22C9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7BA1"/>
    <w:rsid w:val="001000D8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49A8"/>
    <w:rsid w:val="001051B9"/>
    <w:rsid w:val="00105681"/>
    <w:rsid w:val="00105B53"/>
    <w:rsid w:val="00105C5E"/>
    <w:rsid w:val="00105F4A"/>
    <w:rsid w:val="00106614"/>
    <w:rsid w:val="0010729F"/>
    <w:rsid w:val="00110194"/>
    <w:rsid w:val="00110973"/>
    <w:rsid w:val="00110F3F"/>
    <w:rsid w:val="001125D0"/>
    <w:rsid w:val="00112C85"/>
    <w:rsid w:val="00112FB5"/>
    <w:rsid w:val="001136C6"/>
    <w:rsid w:val="001140AB"/>
    <w:rsid w:val="001143D4"/>
    <w:rsid w:val="0011486C"/>
    <w:rsid w:val="001149EB"/>
    <w:rsid w:val="001207BD"/>
    <w:rsid w:val="00120B56"/>
    <w:rsid w:val="001231EA"/>
    <w:rsid w:val="00123399"/>
    <w:rsid w:val="001233A1"/>
    <w:rsid w:val="00123937"/>
    <w:rsid w:val="00123F9C"/>
    <w:rsid w:val="0012437C"/>
    <w:rsid w:val="001245F5"/>
    <w:rsid w:val="001248EB"/>
    <w:rsid w:val="00126152"/>
    <w:rsid w:val="001262A0"/>
    <w:rsid w:val="00126BBD"/>
    <w:rsid w:val="00127264"/>
    <w:rsid w:val="0012731B"/>
    <w:rsid w:val="00130765"/>
    <w:rsid w:val="0013274D"/>
    <w:rsid w:val="001331A9"/>
    <w:rsid w:val="00135445"/>
    <w:rsid w:val="00135AC8"/>
    <w:rsid w:val="00135EBB"/>
    <w:rsid w:val="00135EFC"/>
    <w:rsid w:val="00136680"/>
    <w:rsid w:val="00136A81"/>
    <w:rsid w:val="00136ABE"/>
    <w:rsid w:val="00137A87"/>
    <w:rsid w:val="00140551"/>
    <w:rsid w:val="0014084E"/>
    <w:rsid w:val="00140AE7"/>
    <w:rsid w:val="00140C34"/>
    <w:rsid w:val="00140F21"/>
    <w:rsid w:val="00141AEB"/>
    <w:rsid w:val="00141B4C"/>
    <w:rsid w:val="00141EDD"/>
    <w:rsid w:val="001424D3"/>
    <w:rsid w:val="001424E7"/>
    <w:rsid w:val="00142748"/>
    <w:rsid w:val="00142FAE"/>
    <w:rsid w:val="001436FC"/>
    <w:rsid w:val="00143816"/>
    <w:rsid w:val="001439B8"/>
    <w:rsid w:val="00143D7E"/>
    <w:rsid w:val="00143DDF"/>
    <w:rsid w:val="00144167"/>
    <w:rsid w:val="001449CA"/>
    <w:rsid w:val="00146D1F"/>
    <w:rsid w:val="0014761F"/>
    <w:rsid w:val="00150A7E"/>
    <w:rsid w:val="001517A8"/>
    <w:rsid w:val="00151989"/>
    <w:rsid w:val="00151F1F"/>
    <w:rsid w:val="001520CE"/>
    <w:rsid w:val="00152A1F"/>
    <w:rsid w:val="001532DD"/>
    <w:rsid w:val="00153E05"/>
    <w:rsid w:val="00154270"/>
    <w:rsid w:val="001549D3"/>
    <w:rsid w:val="001562C2"/>
    <w:rsid w:val="00156736"/>
    <w:rsid w:val="001567FF"/>
    <w:rsid w:val="001576B0"/>
    <w:rsid w:val="00160877"/>
    <w:rsid w:val="0016090A"/>
    <w:rsid w:val="00161560"/>
    <w:rsid w:val="00162E6B"/>
    <w:rsid w:val="00163B0E"/>
    <w:rsid w:val="00164873"/>
    <w:rsid w:val="001651CB"/>
    <w:rsid w:val="00165745"/>
    <w:rsid w:val="0016750A"/>
    <w:rsid w:val="001708AD"/>
    <w:rsid w:val="00171D29"/>
    <w:rsid w:val="001726B2"/>
    <w:rsid w:val="00172723"/>
    <w:rsid w:val="00172A27"/>
    <w:rsid w:val="00172D3A"/>
    <w:rsid w:val="001736B3"/>
    <w:rsid w:val="00173921"/>
    <w:rsid w:val="00173C9E"/>
    <w:rsid w:val="001741F9"/>
    <w:rsid w:val="00175726"/>
    <w:rsid w:val="00175754"/>
    <w:rsid w:val="001758F8"/>
    <w:rsid w:val="00175981"/>
    <w:rsid w:val="00175BB1"/>
    <w:rsid w:val="00175F21"/>
    <w:rsid w:val="0017766A"/>
    <w:rsid w:val="001800C2"/>
    <w:rsid w:val="00180CE2"/>
    <w:rsid w:val="001811A3"/>
    <w:rsid w:val="001812C4"/>
    <w:rsid w:val="001813B7"/>
    <w:rsid w:val="001815C6"/>
    <w:rsid w:val="001833D2"/>
    <w:rsid w:val="00184FD0"/>
    <w:rsid w:val="001855B7"/>
    <w:rsid w:val="00186832"/>
    <w:rsid w:val="00186904"/>
    <w:rsid w:val="00187302"/>
    <w:rsid w:val="00187CF9"/>
    <w:rsid w:val="00187E19"/>
    <w:rsid w:val="00190886"/>
    <w:rsid w:val="00190DC4"/>
    <w:rsid w:val="001929D2"/>
    <w:rsid w:val="00192F90"/>
    <w:rsid w:val="001940FC"/>
    <w:rsid w:val="00194245"/>
    <w:rsid w:val="0019433C"/>
    <w:rsid w:val="001956D1"/>
    <w:rsid w:val="00195CE1"/>
    <w:rsid w:val="00196C62"/>
    <w:rsid w:val="00197327"/>
    <w:rsid w:val="00197C69"/>
    <w:rsid w:val="00197C83"/>
    <w:rsid w:val="00197F6E"/>
    <w:rsid w:val="001A0216"/>
    <w:rsid w:val="001A0A5E"/>
    <w:rsid w:val="001A0D04"/>
    <w:rsid w:val="001A11C7"/>
    <w:rsid w:val="001A12F3"/>
    <w:rsid w:val="001A15BF"/>
    <w:rsid w:val="001A18B1"/>
    <w:rsid w:val="001A1EA4"/>
    <w:rsid w:val="001A246C"/>
    <w:rsid w:val="001A2B31"/>
    <w:rsid w:val="001A2CEF"/>
    <w:rsid w:val="001A329E"/>
    <w:rsid w:val="001A4454"/>
    <w:rsid w:val="001A4F10"/>
    <w:rsid w:val="001A5EB8"/>
    <w:rsid w:val="001A6234"/>
    <w:rsid w:val="001A663D"/>
    <w:rsid w:val="001A7743"/>
    <w:rsid w:val="001A7C6C"/>
    <w:rsid w:val="001B113F"/>
    <w:rsid w:val="001B1178"/>
    <w:rsid w:val="001B162E"/>
    <w:rsid w:val="001B2B5F"/>
    <w:rsid w:val="001B34A9"/>
    <w:rsid w:val="001B3AB2"/>
    <w:rsid w:val="001B42BF"/>
    <w:rsid w:val="001B42F8"/>
    <w:rsid w:val="001B464E"/>
    <w:rsid w:val="001B4654"/>
    <w:rsid w:val="001B4C01"/>
    <w:rsid w:val="001B6D73"/>
    <w:rsid w:val="001B750D"/>
    <w:rsid w:val="001B7842"/>
    <w:rsid w:val="001C0727"/>
    <w:rsid w:val="001C0844"/>
    <w:rsid w:val="001C0857"/>
    <w:rsid w:val="001C0930"/>
    <w:rsid w:val="001C0FBA"/>
    <w:rsid w:val="001C17C6"/>
    <w:rsid w:val="001C2807"/>
    <w:rsid w:val="001C36B2"/>
    <w:rsid w:val="001C3954"/>
    <w:rsid w:val="001C3C6C"/>
    <w:rsid w:val="001C3D19"/>
    <w:rsid w:val="001C3EEB"/>
    <w:rsid w:val="001C4CC5"/>
    <w:rsid w:val="001C5183"/>
    <w:rsid w:val="001C5360"/>
    <w:rsid w:val="001C5C57"/>
    <w:rsid w:val="001C641E"/>
    <w:rsid w:val="001C6A96"/>
    <w:rsid w:val="001C6C75"/>
    <w:rsid w:val="001D0268"/>
    <w:rsid w:val="001D15B5"/>
    <w:rsid w:val="001D2F70"/>
    <w:rsid w:val="001D322B"/>
    <w:rsid w:val="001D3927"/>
    <w:rsid w:val="001D4B41"/>
    <w:rsid w:val="001D525A"/>
    <w:rsid w:val="001D6462"/>
    <w:rsid w:val="001D70D9"/>
    <w:rsid w:val="001D7DE6"/>
    <w:rsid w:val="001E0255"/>
    <w:rsid w:val="001E0836"/>
    <w:rsid w:val="001E0EFF"/>
    <w:rsid w:val="001E1361"/>
    <w:rsid w:val="001E13C0"/>
    <w:rsid w:val="001E213C"/>
    <w:rsid w:val="001E229B"/>
    <w:rsid w:val="001E2E10"/>
    <w:rsid w:val="001E3EDF"/>
    <w:rsid w:val="001E4119"/>
    <w:rsid w:val="001E558B"/>
    <w:rsid w:val="001E5B3D"/>
    <w:rsid w:val="001E5C84"/>
    <w:rsid w:val="001E62B0"/>
    <w:rsid w:val="001E65C5"/>
    <w:rsid w:val="001E705E"/>
    <w:rsid w:val="001F022D"/>
    <w:rsid w:val="001F0B93"/>
    <w:rsid w:val="001F0D83"/>
    <w:rsid w:val="001F1A1E"/>
    <w:rsid w:val="001F2018"/>
    <w:rsid w:val="001F2144"/>
    <w:rsid w:val="001F380E"/>
    <w:rsid w:val="001F4F88"/>
    <w:rsid w:val="001F538F"/>
    <w:rsid w:val="001F5E13"/>
    <w:rsid w:val="001F65EF"/>
    <w:rsid w:val="001F6D8A"/>
    <w:rsid w:val="001F6EC2"/>
    <w:rsid w:val="001F6FA9"/>
    <w:rsid w:val="001F753F"/>
    <w:rsid w:val="002004D6"/>
    <w:rsid w:val="00200F2A"/>
    <w:rsid w:val="0020164A"/>
    <w:rsid w:val="002019E1"/>
    <w:rsid w:val="002022E8"/>
    <w:rsid w:val="00202592"/>
    <w:rsid w:val="0020290A"/>
    <w:rsid w:val="00202C48"/>
    <w:rsid w:val="00202D13"/>
    <w:rsid w:val="0020351E"/>
    <w:rsid w:val="00203734"/>
    <w:rsid w:val="00203921"/>
    <w:rsid w:val="0020427A"/>
    <w:rsid w:val="00204409"/>
    <w:rsid w:val="00204D9D"/>
    <w:rsid w:val="00204EEA"/>
    <w:rsid w:val="0020599C"/>
    <w:rsid w:val="00205E54"/>
    <w:rsid w:val="00205F30"/>
    <w:rsid w:val="00205FE7"/>
    <w:rsid w:val="00206A8F"/>
    <w:rsid w:val="002079CA"/>
    <w:rsid w:val="00207C57"/>
    <w:rsid w:val="00207CDE"/>
    <w:rsid w:val="0021051F"/>
    <w:rsid w:val="0021085E"/>
    <w:rsid w:val="00212C52"/>
    <w:rsid w:val="00212F60"/>
    <w:rsid w:val="00212F65"/>
    <w:rsid w:val="002132CD"/>
    <w:rsid w:val="00213646"/>
    <w:rsid w:val="0021395C"/>
    <w:rsid w:val="00214019"/>
    <w:rsid w:val="0021468E"/>
    <w:rsid w:val="00216868"/>
    <w:rsid w:val="00216953"/>
    <w:rsid w:val="00216B5A"/>
    <w:rsid w:val="00216C55"/>
    <w:rsid w:val="00216DFD"/>
    <w:rsid w:val="00217308"/>
    <w:rsid w:val="0022027C"/>
    <w:rsid w:val="002220F3"/>
    <w:rsid w:val="0022210F"/>
    <w:rsid w:val="00222E3A"/>
    <w:rsid w:val="002234E0"/>
    <w:rsid w:val="00223C5E"/>
    <w:rsid w:val="00224F2F"/>
    <w:rsid w:val="00224FA3"/>
    <w:rsid w:val="002274B4"/>
    <w:rsid w:val="00230796"/>
    <w:rsid w:val="00230EC2"/>
    <w:rsid w:val="00231D7B"/>
    <w:rsid w:val="00231E88"/>
    <w:rsid w:val="00232229"/>
    <w:rsid w:val="00233DCB"/>
    <w:rsid w:val="00233E6A"/>
    <w:rsid w:val="00234013"/>
    <w:rsid w:val="00234541"/>
    <w:rsid w:val="00234B7F"/>
    <w:rsid w:val="002352A8"/>
    <w:rsid w:val="00235446"/>
    <w:rsid w:val="00235763"/>
    <w:rsid w:val="002367CF"/>
    <w:rsid w:val="00236AF5"/>
    <w:rsid w:val="00236EC9"/>
    <w:rsid w:val="002373E4"/>
    <w:rsid w:val="002375AD"/>
    <w:rsid w:val="00237712"/>
    <w:rsid w:val="00240083"/>
    <w:rsid w:val="00240A74"/>
    <w:rsid w:val="00240E71"/>
    <w:rsid w:val="00242455"/>
    <w:rsid w:val="00242D34"/>
    <w:rsid w:val="00244BBA"/>
    <w:rsid w:val="00244ED4"/>
    <w:rsid w:val="002453DC"/>
    <w:rsid w:val="00245785"/>
    <w:rsid w:val="00245ADF"/>
    <w:rsid w:val="00246A27"/>
    <w:rsid w:val="00247863"/>
    <w:rsid w:val="002516FF"/>
    <w:rsid w:val="00251734"/>
    <w:rsid w:val="0025182A"/>
    <w:rsid w:val="002518D9"/>
    <w:rsid w:val="00251BD3"/>
    <w:rsid w:val="00251E01"/>
    <w:rsid w:val="002521B8"/>
    <w:rsid w:val="0025233E"/>
    <w:rsid w:val="00253D03"/>
    <w:rsid w:val="00254199"/>
    <w:rsid w:val="00254364"/>
    <w:rsid w:val="00254573"/>
    <w:rsid w:val="002554E4"/>
    <w:rsid w:val="00257573"/>
    <w:rsid w:val="00260AB2"/>
    <w:rsid w:val="0026272A"/>
    <w:rsid w:val="002643DB"/>
    <w:rsid w:val="0026446E"/>
    <w:rsid w:val="0026448C"/>
    <w:rsid w:val="00264628"/>
    <w:rsid w:val="00264F84"/>
    <w:rsid w:val="002655CC"/>
    <w:rsid w:val="00270A9C"/>
    <w:rsid w:val="00271373"/>
    <w:rsid w:val="0027165A"/>
    <w:rsid w:val="00272027"/>
    <w:rsid w:val="002724DC"/>
    <w:rsid w:val="0027252B"/>
    <w:rsid w:val="002726A8"/>
    <w:rsid w:val="0027391F"/>
    <w:rsid w:val="00273D42"/>
    <w:rsid w:val="00274301"/>
    <w:rsid w:val="00274B6F"/>
    <w:rsid w:val="00275408"/>
    <w:rsid w:val="0027557B"/>
    <w:rsid w:val="00276E99"/>
    <w:rsid w:val="00277D89"/>
    <w:rsid w:val="00280405"/>
    <w:rsid w:val="00280B63"/>
    <w:rsid w:val="00280DC4"/>
    <w:rsid w:val="00281720"/>
    <w:rsid w:val="0028173B"/>
    <w:rsid w:val="00282E37"/>
    <w:rsid w:val="002838FF"/>
    <w:rsid w:val="00285986"/>
    <w:rsid w:val="00287400"/>
    <w:rsid w:val="00287D5C"/>
    <w:rsid w:val="002904C6"/>
    <w:rsid w:val="00290D11"/>
    <w:rsid w:val="00291F6E"/>
    <w:rsid w:val="00292168"/>
    <w:rsid w:val="0029255D"/>
    <w:rsid w:val="00292653"/>
    <w:rsid w:val="00293892"/>
    <w:rsid w:val="002938C5"/>
    <w:rsid w:val="002939DC"/>
    <w:rsid w:val="00294001"/>
    <w:rsid w:val="0029433F"/>
    <w:rsid w:val="00294863"/>
    <w:rsid w:val="00295327"/>
    <w:rsid w:val="002957B8"/>
    <w:rsid w:val="00295A68"/>
    <w:rsid w:val="00296EB9"/>
    <w:rsid w:val="00297027"/>
    <w:rsid w:val="0029745B"/>
    <w:rsid w:val="00297884"/>
    <w:rsid w:val="00297E60"/>
    <w:rsid w:val="002A1453"/>
    <w:rsid w:val="002A2094"/>
    <w:rsid w:val="002A2B66"/>
    <w:rsid w:val="002A301C"/>
    <w:rsid w:val="002A36E3"/>
    <w:rsid w:val="002A3E11"/>
    <w:rsid w:val="002A3F9E"/>
    <w:rsid w:val="002A42A1"/>
    <w:rsid w:val="002A501D"/>
    <w:rsid w:val="002A60C0"/>
    <w:rsid w:val="002A6F54"/>
    <w:rsid w:val="002A7BAB"/>
    <w:rsid w:val="002A7C52"/>
    <w:rsid w:val="002B07A8"/>
    <w:rsid w:val="002B1187"/>
    <w:rsid w:val="002B2882"/>
    <w:rsid w:val="002B3055"/>
    <w:rsid w:val="002B32FF"/>
    <w:rsid w:val="002B398E"/>
    <w:rsid w:val="002B39C4"/>
    <w:rsid w:val="002B3ABB"/>
    <w:rsid w:val="002B3D4C"/>
    <w:rsid w:val="002B4136"/>
    <w:rsid w:val="002B4333"/>
    <w:rsid w:val="002B4549"/>
    <w:rsid w:val="002B4D9A"/>
    <w:rsid w:val="002B4F75"/>
    <w:rsid w:val="002B52A7"/>
    <w:rsid w:val="002B5405"/>
    <w:rsid w:val="002B5820"/>
    <w:rsid w:val="002B585C"/>
    <w:rsid w:val="002B594E"/>
    <w:rsid w:val="002B7156"/>
    <w:rsid w:val="002B7A3D"/>
    <w:rsid w:val="002C0F50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6859"/>
    <w:rsid w:val="002C6DE9"/>
    <w:rsid w:val="002C745E"/>
    <w:rsid w:val="002D0A16"/>
    <w:rsid w:val="002D0D81"/>
    <w:rsid w:val="002D12C6"/>
    <w:rsid w:val="002D1B3B"/>
    <w:rsid w:val="002D1B8B"/>
    <w:rsid w:val="002D29A3"/>
    <w:rsid w:val="002D35F7"/>
    <w:rsid w:val="002D3F8C"/>
    <w:rsid w:val="002D508C"/>
    <w:rsid w:val="002D5544"/>
    <w:rsid w:val="002D6CA7"/>
    <w:rsid w:val="002D6D27"/>
    <w:rsid w:val="002D6FC5"/>
    <w:rsid w:val="002D71A4"/>
    <w:rsid w:val="002D7310"/>
    <w:rsid w:val="002D7406"/>
    <w:rsid w:val="002D7918"/>
    <w:rsid w:val="002E0A17"/>
    <w:rsid w:val="002E0E81"/>
    <w:rsid w:val="002E0F24"/>
    <w:rsid w:val="002E1D6F"/>
    <w:rsid w:val="002E1F7B"/>
    <w:rsid w:val="002E21CB"/>
    <w:rsid w:val="002E2EC4"/>
    <w:rsid w:val="002E4D82"/>
    <w:rsid w:val="002E608C"/>
    <w:rsid w:val="002F0455"/>
    <w:rsid w:val="002F0B10"/>
    <w:rsid w:val="002F0B3F"/>
    <w:rsid w:val="002F1494"/>
    <w:rsid w:val="002F1A52"/>
    <w:rsid w:val="002F2150"/>
    <w:rsid w:val="002F2D60"/>
    <w:rsid w:val="002F2E5B"/>
    <w:rsid w:val="002F32C0"/>
    <w:rsid w:val="002F35D5"/>
    <w:rsid w:val="002F5A0A"/>
    <w:rsid w:val="002F5F73"/>
    <w:rsid w:val="002F6703"/>
    <w:rsid w:val="002F6854"/>
    <w:rsid w:val="002F686F"/>
    <w:rsid w:val="002F6AB7"/>
    <w:rsid w:val="002F6DC3"/>
    <w:rsid w:val="002F6EE3"/>
    <w:rsid w:val="002F7754"/>
    <w:rsid w:val="002F7C7A"/>
    <w:rsid w:val="0030028A"/>
    <w:rsid w:val="00300C37"/>
    <w:rsid w:val="0030110C"/>
    <w:rsid w:val="00301229"/>
    <w:rsid w:val="00301D24"/>
    <w:rsid w:val="00301F90"/>
    <w:rsid w:val="003035A4"/>
    <w:rsid w:val="00303AAD"/>
    <w:rsid w:val="00304265"/>
    <w:rsid w:val="003045FF"/>
    <w:rsid w:val="00305948"/>
    <w:rsid w:val="00306DF6"/>
    <w:rsid w:val="003072FA"/>
    <w:rsid w:val="00307395"/>
    <w:rsid w:val="003101FE"/>
    <w:rsid w:val="0031099B"/>
    <w:rsid w:val="0031166C"/>
    <w:rsid w:val="003116CB"/>
    <w:rsid w:val="003117AF"/>
    <w:rsid w:val="00311E0A"/>
    <w:rsid w:val="003130F3"/>
    <w:rsid w:val="00315ACC"/>
    <w:rsid w:val="00315F8D"/>
    <w:rsid w:val="0031616E"/>
    <w:rsid w:val="0031651A"/>
    <w:rsid w:val="003167E9"/>
    <w:rsid w:val="003169F2"/>
    <w:rsid w:val="00316A16"/>
    <w:rsid w:val="00316B9F"/>
    <w:rsid w:val="003175C9"/>
    <w:rsid w:val="00317A2D"/>
    <w:rsid w:val="00317A31"/>
    <w:rsid w:val="00317B18"/>
    <w:rsid w:val="003204E3"/>
    <w:rsid w:val="00321CFB"/>
    <w:rsid w:val="00322377"/>
    <w:rsid w:val="003223A2"/>
    <w:rsid w:val="00322666"/>
    <w:rsid w:val="00322E88"/>
    <w:rsid w:val="00322EA9"/>
    <w:rsid w:val="003232C3"/>
    <w:rsid w:val="003236E4"/>
    <w:rsid w:val="00323CC3"/>
    <w:rsid w:val="0032434A"/>
    <w:rsid w:val="0032444B"/>
    <w:rsid w:val="003249C3"/>
    <w:rsid w:val="00324F09"/>
    <w:rsid w:val="00325385"/>
    <w:rsid w:val="003254CB"/>
    <w:rsid w:val="0032550C"/>
    <w:rsid w:val="00326898"/>
    <w:rsid w:val="003270A3"/>
    <w:rsid w:val="00327884"/>
    <w:rsid w:val="00327AD4"/>
    <w:rsid w:val="00327D38"/>
    <w:rsid w:val="0033010F"/>
    <w:rsid w:val="0033158B"/>
    <w:rsid w:val="00332356"/>
    <w:rsid w:val="00333FCA"/>
    <w:rsid w:val="00334A31"/>
    <w:rsid w:val="00334B75"/>
    <w:rsid w:val="003365EC"/>
    <w:rsid w:val="00337619"/>
    <w:rsid w:val="00337FB0"/>
    <w:rsid w:val="003402D3"/>
    <w:rsid w:val="00343DD4"/>
    <w:rsid w:val="00343FAD"/>
    <w:rsid w:val="003441E2"/>
    <w:rsid w:val="00344456"/>
    <w:rsid w:val="00344E06"/>
    <w:rsid w:val="00345009"/>
    <w:rsid w:val="003450DC"/>
    <w:rsid w:val="003453ED"/>
    <w:rsid w:val="0034581A"/>
    <w:rsid w:val="003463A9"/>
    <w:rsid w:val="00346688"/>
    <w:rsid w:val="00346F69"/>
    <w:rsid w:val="00347C74"/>
    <w:rsid w:val="00350488"/>
    <w:rsid w:val="003508E7"/>
    <w:rsid w:val="00350AC1"/>
    <w:rsid w:val="00352486"/>
    <w:rsid w:val="00352D4D"/>
    <w:rsid w:val="0035360F"/>
    <w:rsid w:val="0035487B"/>
    <w:rsid w:val="003548BD"/>
    <w:rsid w:val="00355067"/>
    <w:rsid w:val="00356ACD"/>
    <w:rsid w:val="00356FB8"/>
    <w:rsid w:val="003575F9"/>
    <w:rsid w:val="00360FC4"/>
    <w:rsid w:val="0036134C"/>
    <w:rsid w:val="00362200"/>
    <w:rsid w:val="00362C78"/>
    <w:rsid w:val="003648AB"/>
    <w:rsid w:val="00364DE7"/>
    <w:rsid w:val="003658F8"/>
    <w:rsid w:val="00365A9C"/>
    <w:rsid w:val="00365CFA"/>
    <w:rsid w:val="00366D2B"/>
    <w:rsid w:val="00366DF7"/>
    <w:rsid w:val="003678FA"/>
    <w:rsid w:val="00367B98"/>
    <w:rsid w:val="003701BE"/>
    <w:rsid w:val="00370774"/>
    <w:rsid w:val="00370CD6"/>
    <w:rsid w:val="003718DA"/>
    <w:rsid w:val="00372C33"/>
    <w:rsid w:val="003730C1"/>
    <w:rsid w:val="00373F8F"/>
    <w:rsid w:val="003748AB"/>
    <w:rsid w:val="0037521B"/>
    <w:rsid w:val="00375B41"/>
    <w:rsid w:val="00375CE1"/>
    <w:rsid w:val="00377271"/>
    <w:rsid w:val="00380610"/>
    <w:rsid w:val="00380621"/>
    <w:rsid w:val="00381802"/>
    <w:rsid w:val="00381BA9"/>
    <w:rsid w:val="003823B8"/>
    <w:rsid w:val="003824A1"/>
    <w:rsid w:val="00382C16"/>
    <w:rsid w:val="00383003"/>
    <w:rsid w:val="00383BF2"/>
    <w:rsid w:val="00383F2E"/>
    <w:rsid w:val="0038471C"/>
    <w:rsid w:val="003879C2"/>
    <w:rsid w:val="0039086B"/>
    <w:rsid w:val="0039087A"/>
    <w:rsid w:val="003909AE"/>
    <w:rsid w:val="003909EF"/>
    <w:rsid w:val="00390E59"/>
    <w:rsid w:val="0039120D"/>
    <w:rsid w:val="00391BEA"/>
    <w:rsid w:val="003920B7"/>
    <w:rsid w:val="0039249F"/>
    <w:rsid w:val="00392975"/>
    <w:rsid w:val="00393B1F"/>
    <w:rsid w:val="00394981"/>
    <w:rsid w:val="00394F25"/>
    <w:rsid w:val="00395D53"/>
    <w:rsid w:val="003960F6"/>
    <w:rsid w:val="0039745F"/>
    <w:rsid w:val="00397866"/>
    <w:rsid w:val="003A025E"/>
    <w:rsid w:val="003A0701"/>
    <w:rsid w:val="003A126E"/>
    <w:rsid w:val="003A142A"/>
    <w:rsid w:val="003A192F"/>
    <w:rsid w:val="003A21C7"/>
    <w:rsid w:val="003A38EE"/>
    <w:rsid w:val="003A3B24"/>
    <w:rsid w:val="003A3FFE"/>
    <w:rsid w:val="003A4800"/>
    <w:rsid w:val="003A4C09"/>
    <w:rsid w:val="003A5A31"/>
    <w:rsid w:val="003A5C69"/>
    <w:rsid w:val="003A5D50"/>
    <w:rsid w:val="003A5E94"/>
    <w:rsid w:val="003A7C63"/>
    <w:rsid w:val="003B06DC"/>
    <w:rsid w:val="003B169F"/>
    <w:rsid w:val="003B3094"/>
    <w:rsid w:val="003B4861"/>
    <w:rsid w:val="003B4A27"/>
    <w:rsid w:val="003B4D36"/>
    <w:rsid w:val="003B5001"/>
    <w:rsid w:val="003B5312"/>
    <w:rsid w:val="003B5CA5"/>
    <w:rsid w:val="003B6363"/>
    <w:rsid w:val="003B6E41"/>
    <w:rsid w:val="003B710A"/>
    <w:rsid w:val="003C03FF"/>
    <w:rsid w:val="003C04F2"/>
    <w:rsid w:val="003C0878"/>
    <w:rsid w:val="003C0D61"/>
    <w:rsid w:val="003C3175"/>
    <w:rsid w:val="003C3248"/>
    <w:rsid w:val="003C3EB7"/>
    <w:rsid w:val="003C4B5A"/>
    <w:rsid w:val="003C550A"/>
    <w:rsid w:val="003C5965"/>
    <w:rsid w:val="003C5D7D"/>
    <w:rsid w:val="003C5F3F"/>
    <w:rsid w:val="003C65D2"/>
    <w:rsid w:val="003C68A4"/>
    <w:rsid w:val="003D01CE"/>
    <w:rsid w:val="003D0983"/>
    <w:rsid w:val="003D1030"/>
    <w:rsid w:val="003D1434"/>
    <w:rsid w:val="003D14A2"/>
    <w:rsid w:val="003D1770"/>
    <w:rsid w:val="003D1C55"/>
    <w:rsid w:val="003D29D0"/>
    <w:rsid w:val="003D4A14"/>
    <w:rsid w:val="003D4F17"/>
    <w:rsid w:val="003D533C"/>
    <w:rsid w:val="003D590F"/>
    <w:rsid w:val="003D59BE"/>
    <w:rsid w:val="003D6D5C"/>
    <w:rsid w:val="003D743F"/>
    <w:rsid w:val="003D7478"/>
    <w:rsid w:val="003D7EFC"/>
    <w:rsid w:val="003E081A"/>
    <w:rsid w:val="003E089E"/>
    <w:rsid w:val="003E1A33"/>
    <w:rsid w:val="003E2DD0"/>
    <w:rsid w:val="003E2FA7"/>
    <w:rsid w:val="003E3145"/>
    <w:rsid w:val="003E40AD"/>
    <w:rsid w:val="003E4F8A"/>
    <w:rsid w:val="003E5014"/>
    <w:rsid w:val="003E5B22"/>
    <w:rsid w:val="003E5B2F"/>
    <w:rsid w:val="003E709F"/>
    <w:rsid w:val="003F03D1"/>
    <w:rsid w:val="003F05EE"/>
    <w:rsid w:val="003F0651"/>
    <w:rsid w:val="003F07A3"/>
    <w:rsid w:val="003F08BC"/>
    <w:rsid w:val="003F0DED"/>
    <w:rsid w:val="003F28E4"/>
    <w:rsid w:val="003F2DF4"/>
    <w:rsid w:val="003F3040"/>
    <w:rsid w:val="003F30C8"/>
    <w:rsid w:val="003F385D"/>
    <w:rsid w:val="003F411F"/>
    <w:rsid w:val="003F41C1"/>
    <w:rsid w:val="003F471E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347"/>
    <w:rsid w:val="004004E0"/>
    <w:rsid w:val="00401AB7"/>
    <w:rsid w:val="00401C31"/>
    <w:rsid w:val="00402093"/>
    <w:rsid w:val="0040320B"/>
    <w:rsid w:val="0040353E"/>
    <w:rsid w:val="00403886"/>
    <w:rsid w:val="00404FD9"/>
    <w:rsid w:val="00405172"/>
    <w:rsid w:val="004055E5"/>
    <w:rsid w:val="004056DA"/>
    <w:rsid w:val="00405C40"/>
    <w:rsid w:val="00406A08"/>
    <w:rsid w:val="00406D57"/>
    <w:rsid w:val="0040713A"/>
    <w:rsid w:val="0040795A"/>
    <w:rsid w:val="00410F13"/>
    <w:rsid w:val="004119C3"/>
    <w:rsid w:val="00411BDA"/>
    <w:rsid w:val="00413020"/>
    <w:rsid w:val="00414E4A"/>
    <w:rsid w:val="0041516A"/>
    <w:rsid w:val="00415C5D"/>
    <w:rsid w:val="00415C9A"/>
    <w:rsid w:val="00416D4B"/>
    <w:rsid w:val="004175F8"/>
    <w:rsid w:val="00417B44"/>
    <w:rsid w:val="00420448"/>
    <w:rsid w:val="00420B7F"/>
    <w:rsid w:val="00421030"/>
    <w:rsid w:val="00421604"/>
    <w:rsid w:val="004217A4"/>
    <w:rsid w:val="004220AD"/>
    <w:rsid w:val="004223E4"/>
    <w:rsid w:val="00423654"/>
    <w:rsid w:val="004241FE"/>
    <w:rsid w:val="004246D3"/>
    <w:rsid w:val="00425FCB"/>
    <w:rsid w:val="0042608C"/>
    <w:rsid w:val="004301E8"/>
    <w:rsid w:val="00430401"/>
    <w:rsid w:val="00430F00"/>
    <w:rsid w:val="00432898"/>
    <w:rsid w:val="00433815"/>
    <w:rsid w:val="004348A6"/>
    <w:rsid w:val="004348B9"/>
    <w:rsid w:val="00434C3A"/>
    <w:rsid w:val="00434F7B"/>
    <w:rsid w:val="00436420"/>
    <w:rsid w:val="004365AF"/>
    <w:rsid w:val="00437B2D"/>
    <w:rsid w:val="00437DEB"/>
    <w:rsid w:val="00440AF3"/>
    <w:rsid w:val="00440F85"/>
    <w:rsid w:val="0044171D"/>
    <w:rsid w:val="00442798"/>
    <w:rsid w:val="00442D73"/>
    <w:rsid w:val="004431DC"/>
    <w:rsid w:val="004433A4"/>
    <w:rsid w:val="004440E2"/>
    <w:rsid w:val="004445B2"/>
    <w:rsid w:val="00444964"/>
    <w:rsid w:val="00446033"/>
    <w:rsid w:val="00446D36"/>
    <w:rsid w:val="00447781"/>
    <w:rsid w:val="004504DE"/>
    <w:rsid w:val="00450F34"/>
    <w:rsid w:val="00451296"/>
    <w:rsid w:val="00451715"/>
    <w:rsid w:val="00452083"/>
    <w:rsid w:val="00452BE0"/>
    <w:rsid w:val="0045327B"/>
    <w:rsid w:val="004534DD"/>
    <w:rsid w:val="00453BE9"/>
    <w:rsid w:val="00454A5D"/>
    <w:rsid w:val="0045506C"/>
    <w:rsid w:val="00455754"/>
    <w:rsid w:val="00455B12"/>
    <w:rsid w:val="004567E9"/>
    <w:rsid w:val="00456A2F"/>
    <w:rsid w:val="0045760C"/>
    <w:rsid w:val="00457A89"/>
    <w:rsid w:val="004602A1"/>
    <w:rsid w:val="0046059D"/>
    <w:rsid w:val="004608F7"/>
    <w:rsid w:val="00460E89"/>
    <w:rsid w:val="00461C5A"/>
    <w:rsid w:val="004635F6"/>
    <w:rsid w:val="0046478E"/>
    <w:rsid w:val="00465AE7"/>
    <w:rsid w:val="00465D62"/>
    <w:rsid w:val="004666D8"/>
    <w:rsid w:val="00466B8E"/>
    <w:rsid w:val="00467B76"/>
    <w:rsid w:val="00467C87"/>
    <w:rsid w:val="004702AB"/>
    <w:rsid w:val="00470735"/>
    <w:rsid w:val="0047135D"/>
    <w:rsid w:val="00471866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488B"/>
    <w:rsid w:val="004750AB"/>
    <w:rsid w:val="00475AB6"/>
    <w:rsid w:val="004763D5"/>
    <w:rsid w:val="004776B9"/>
    <w:rsid w:val="00477829"/>
    <w:rsid w:val="00477BD8"/>
    <w:rsid w:val="0048039B"/>
    <w:rsid w:val="0048211F"/>
    <w:rsid w:val="00482CDE"/>
    <w:rsid w:val="00483BF0"/>
    <w:rsid w:val="00485B5B"/>
    <w:rsid w:val="0048620C"/>
    <w:rsid w:val="004864D8"/>
    <w:rsid w:val="0048684E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0F58"/>
    <w:rsid w:val="00491278"/>
    <w:rsid w:val="00491920"/>
    <w:rsid w:val="00491CCB"/>
    <w:rsid w:val="004921F4"/>
    <w:rsid w:val="004922E3"/>
    <w:rsid w:val="00492425"/>
    <w:rsid w:val="00492625"/>
    <w:rsid w:val="00493908"/>
    <w:rsid w:val="00493C61"/>
    <w:rsid w:val="00493CE6"/>
    <w:rsid w:val="00494F26"/>
    <w:rsid w:val="00495446"/>
    <w:rsid w:val="0049548B"/>
    <w:rsid w:val="00495A72"/>
    <w:rsid w:val="00495EA7"/>
    <w:rsid w:val="00496D75"/>
    <w:rsid w:val="00497033"/>
    <w:rsid w:val="00497437"/>
    <w:rsid w:val="004976FB"/>
    <w:rsid w:val="004A0037"/>
    <w:rsid w:val="004A0478"/>
    <w:rsid w:val="004A0FAA"/>
    <w:rsid w:val="004A0FCD"/>
    <w:rsid w:val="004A1994"/>
    <w:rsid w:val="004A1B61"/>
    <w:rsid w:val="004A2203"/>
    <w:rsid w:val="004A36AF"/>
    <w:rsid w:val="004A3B96"/>
    <w:rsid w:val="004A41E2"/>
    <w:rsid w:val="004A42D4"/>
    <w:rsid w:val="004A6474"/>
    <w:rsid w:val="004A64CA"/>
    <w:rsid w:val="004A6F61"/>
    <w:rsid w:val="004A750A"/>
    <w:rsid w:val="004A7649"/>
    <w:rsid w:val="004A7AFB"/>
    <w:rsid w:val="004B170B"/>
    <w:rsid w:val="004B1DFF"/>
    <w:rsid w:val="004B4A1A"/>
    <w:rsid w:val="004B592A"/>
    <w:rsid w:val="004B7107"/>
    <w:rsid w:val="004B7563"/>
    <w:rsid w:val="004B7B3F"/>
    <w:rsid w:val="004C001B"/>
    <w:rsid w:val="004C08AA"/>
    <w:rsid w:val="004C1207"/>
    <w:rsid w:val="004C1CDE"/>
    <w:rsid w:val="004C2153"/>
    <w:rsid w:val="004C227F"/>
    <w:rsid w:val="004C2321"/>
    <w:rsid w:val="004C2330"/>
    <w:rsid w:val="004C28E1"/>
    <w:rsid w:val="004C3011"/>
    <w:rsid w:val="004C3CD3"/>
    <w:rsid w:val="004C405B"/>
    <w:rsid w:val="004C4833"/>
    <w:rsid w:val="004C4915"/>
    <w:rsid w:val="004C4D4D"/>
    <w:rsid w:val="004C59C3"/>
    <w:rsid w:val="004C5BEF"/>
    <w:rsid w:val="004C63DF"/>
    <w:rsid w:val="004C6878"/>
    <w:rsid w:val="004C7050"/>
    <w:rsid w:val="004C76BF"/>
    <w:rsid w:val="004D151B"/>
    <w:rsid w:val="004D31CF"/>
    <w:rsid w:val="004D41D8"/>
    <w:rsid w:val="004D45D6"/>
    <w:rsid w:val="004D461D"/>
    <w:rsid w:val="004D4883"/>
    <w:rsid w:val="004D4DB5"/>
    <w:rsid w:val="004D5CEC"/>
    <w:rsid w:val="004D61A4"/>
    <w:rsid w:val="004D76F2"/>
    <w:rsid w:val="004D7877"/>
    <w:rsid w:val="004D7D52"/>
    <w:rsid w:val="004E0A7F"/>
    <w:rsid w:val="004E16A7"/>
    <w:rsid w:val="004E1E96"/>
    <w:rsid w:val="004E26D8"/>
    <w:rsid w:val="004E46C0"/>
    <w:rsid w:val="004E480A"/>
    <w:rsid w:val="004E54FB"/>
    <w:rsid w:val="004E56FE"/>
    <w:rsid w:val="004E59D3"/>
    <w:rsid w:val="004E6491"/>
    <w:rsid w:val="004E7A9F"/>
    <w:rsid w:val="004F194B"/>
    <w:rsid w:val="004F1B30"/>
    <w:rsid w:val="004F3423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1A58"/>
    <w:rsid w:val="00501AD6"/>
    <w:rsid w:val="005029FB"/>
    <w:rsid w:val="005033C5"/>
    <w:rsid w:val="00505A68"/>
    <w:rsid w:val="00506674"/>
    <w:rsid w:val="00506CF1"/>
    <w:rsid w:val="00510A0F"/>
    <w:rsid w:val="00510AE0"/>
    <w:rsid w:val="00510F08"/>
    <w:rsid w:val="00510F23"/>
    <w:rsid w:val="005123DB"/>
    <w:rsid w:val="00513080"/>
    <w:rsid w:val="00513183"/>
    <w:rsid w:val="00513467"/>
    <w:rsid w:val="00513A1A"/>
    <w:rsid w:val="005140B7"/>
    <w:rsid w:val="00514730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1023"/>
    <w:rsid w:val="00521AA5"/>
    <w:rsid w:val="00522D36"/>
    <w:rsid w:val="00522DBA"/>
    <w:rsid w:val="00523E0D"/>
    <w:rsid w:val="005241A1"/>
    <w:rsid w:val="00525264"/>
    <w:rsid w:val="0052574D"/>
    <w:rsid w:val="00526A14"/>
    <w:rsid w:val="00527DE3"/>
    <w:rsid w:val="0053009C"/>
    <w:rsid w:val="00530B69"/>
    <w:rsid w:val="005317E9"/>
    <w:rsid w:val="00531F65"/>
    <w:rsid w:val="00532577"/>
    <w:rsid w:val="005327CA"/>
    <w:rsid w:val="0053291E"/>
    <w:rsid w:val="00532F60"/>
    <w:rsid w:val="00533320"/>
    <w:rsid w:val="00534069"/>
    <w:rsid w:val="005343C3"/>
    <w:rsid w:val="00534C21"/>
    <w:rsid w:val="0053544A"/>
    <w:rsid w:val="0053579F"/>
    <w:rsid w:val="00535B7E"/>
    <w:rsid w:val="00536256"/>
    <w:rsid w:val="00536686"/>
    <w:rsid w:val="00536D5B"/>
    <w:rsid w:val="005378B9"/>
    <w:rsid w:val="00540181"/>
    <w:rsid w:val="00540893"/>
    <w:rsid w:val="00541051"/>
    <w:rsid w:val="00541787"/>
    <w:rsid w:val="00541A55"/>
    <w:rsid w:val="0054284E"/>
    <w:rsid w:val="00542F64"/>
    <w:rsid w:val="00544155"/>
    <w:rsid w:val="0054545C"/>
    <w:rsid w:val="005458B2"/>
    <w:rsid w:val="00546E92"/>
    <w:rsid w:val="00550479"/>
    <w:rsid w:val="00550485"/>
    <w:rsid w:val="00550D6E"/>
    <w:rsid w:val="00552FD9"/>
    <w:rsid w:val="00553E3E"/>
    <w:rsid w:val="00554745"/>
    <w:rsid w:val="00554F50"/>
    <w:rsid w:val="00555659"/>
    <w:rsid w:val="00556460"/>
    <w:rsid w:val="00557968"/>
    <w:rsid w:val="00557A50"/>
    <w:rsid w:val="00557B73"/>
    <w:rsid w:val="00557B97"/>
    <w:rsid w:val="00560185"/>
    <w:rsid w:val="0056120A"/>
    <w:rsid w:val="0056257B"/>
    <w:rsid w:val="0056290B"/>
    <w:rsid w:val="00562AD3"/>
    <w:rsid w:val="0056303A"/>
    <w:rsid w:val="00563308"/>
    <w:rsid w:val="00563728"/>
    <w:rsid w:val="00564091"/>
    <w:rsid w:val="005642E7"/>
    <w:rsid w:val="00564E6B"/>
    <w:rsid w:val="0056547C"/>
    <w:rsid w:val="00565645"/>
    <w:rsid w:val="00565AA1"/>
    <w:rsid w:val="00565CC0"/>
    <w:rsid w:val="00566015"/>
    <w:rsid w:val="0056646A"/>
    <w:rsid w:val="0056678E"/>
    <w:rsid w:val="00566B52"/>
    <w:rsid w:val="005673FF"/>
    <w:rsid w:val="00570165"/>
    <w:rsid w:val="00570EC3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873"/>
    <w:rsid w:val="005739B0"/>
    <w:rsid w:val="00573A63"/>
    <w:rsid w:val="00573E4C"/>
    <w:rsid w:val="00574AD5"/>
    <w:rsid w:val="00576415"/>
    <w:rsid w:val="00576465"/>
    <w:rsid w:val="00577497"/>
    <w:rsid w:val="0057773D"/>
    <w:rsid w:val="0058061C"/>
    <w:rsid w:val="00580735"/>
    <w:rsid w:val="00581253"/>
    <w:rsid w:val="00581C0E"/>
    <w:rsid w:val="00581C45"/>
    <w:rsid w:val="00581C96"/>
    <w:rsid w:val="0058223C"/>
    <w:rsid w:val="00582873"/>
    <w:rsid w:val="00583418"/>
    <w:rsid w:val="00583F7F"/>
    <w:rsid w:val="00584273"/>
    <w:rsid w:val="00584BB6"/>
    <w:rsid w:val="005858E7"/>
    <w:rsid w:val="00586639"/>
    <w:rsid w:val="00590A7C"/>
    <w:rsid w:val="00591438"/>
    <w:rsid w:val="00591D59"/>
    <w:rsid w:val="00593170"/>
    <w:rsid w:val="005935B8"/>
    <w:rsid w:val="0059378E"/>
    <w:rsid w:val="00593E55"/>
    <w:rsid w:val="00595A42"/>
    <w:rsid w:val="0059687A"/>
    <w:rsid w:val="0059699D"/>
    <w:rsid w:val="00597704"/>
    <w:rsid w:val="005A0F91"/>
    <w:rsid w:val="005A23D3"/>
    <w:rsid w:val="005A2B35"/>
    <w:rsid w:val="005A2D22"/>
    <w:rsid w:val="005A2F52"/>
    <w:rsid w:val="005A386B"/>
    <w:rsid w:val="005A43A8"/>
    <w:rsid w:val="005A4CFB"/>
    <w:rsid w:val="005A5251"/>
    <w:rsid w:val="005A5B16"/>
    <w:rsid w:val="005A5E7E"/>
    <w:rsid w:val="005A5F60"/>
    <w:rsid w:val="005B05A5"/>
    <w:rsid w:val="005B0869"/>
    <w:rsid w:val="005B0A4C"/>
    <w:rsid w:val="005B2596"/>
    <w:rsid w:val="005B3210"/>
    <w:rsid w:val="005B32D3"/>
    <w:rsid w:val="005B3EE7"/>
    <w:rsid w:val="005B41F7"/>
    <w:rsid w:val="005B433B"/>
    <w:rsid w:val="005B4D76"/>
    <w:rsid w:val="005B517D"/>
    <w:rsid w:val="005B6156"/>
    <w:rsid w:val="005B762A"/>
    <w:rsid w:val="005B7663"/>
    <w:rsid w:val="005B7AE7"/>
    <w:rsid w:val="005C25B6"/>
    <w:rsid w:val="005C2F05"/>
    <w:rsid w:val="005C343B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73E"/>
    <w:rsid w:val="005C7AF6"/>
    <w:rsid w:val="005D0C6C"/>
    <w:rsid w:val="005D1F0A"/>
    <w:rsid w:val="005D3480"/>
    <w:rsid w:val="005D47C0"/>
    <w:rsid w:val="005D5A59"/>
    <w:rsid w:val="005D5F6B"/>
    <w:rsid w:val="005D60A4"/>
    <w:rsid w:val="005D62A3"/>
    <w:rsid w:val="005E14A9"/>
    <w:rsid w:val="005E14DA"/>
    <w:rsid w:val="005E591D"/>
    <w:rsid w:val="005E5F9E"/>
    <w:rsid w:val="005E7304"/>
    <w:rsid w:val="005E7E22"/>
    <w:rsid w:val="005F05FD"/>
    <w:rsid w:val="005F0BCA"/>
    <w:rsid w:val="005F3A15"/>
    <w:rsid w:val="005F481D"/>
    <w:rsid w:val="005F5017"/>
    <w:rsid w:val="005F52A2"/>
    <w:rsid w:val="005F5647"/>
    <w:rsid w:val="005F639C"/>
    <w:rsid w:val="005F7226"/>
    <w:rsid w:val="005F7A16"/>
    <w:rsid w:val="005F7B52"/>
    <w:rsid w:val="0060023D"/>
    <w:rsid w:val="00600659"/>
    <w:rsid w:val="006017DC"/>
    <w:rsid w:val="00601A03"/>
    <w:rsid w:val="00602750"/>
    <w:rsid w:val="00603BD7"/>
    <w:rsid w:val="00603D3C"/>
    <w:rsid w:val="00605F97"/>
    <w:rsid w:val="0060660B"/>
    <w:rsid w:val="006068FC"/>
    <w:rsid w:val="0060691B"/>
    <w:rsid w:val="00606A63"/>
    <w:rsid w:val="00607C9C"/>
    <w:rsid w:val="00610169"/>
    <w:rsid w:val="00610C11"/>
    <w:rsid w:val="00610C32"/>
    <w:rsid w:val="00611C8B"/>
    <w:rsid w:val="00612429"/>
    <w:rsid w:val="00613117"/>
    <w:rsid w:val="00613531"/>
    <w:rsid w:val="006139ED"/>
    <w:rsid w:val="00614DD2"/>
    <w:rsid w:val="0061660F"/>
    <w:rsid w:val="00616AC5"/>
    <w:rsid w:val="00616BC5"/>
    <w:rsid w:val="006172BB"/>
    <w:rsid w:val="00620D3F"/>
    <w:rsid w:val="00620F26"/>
    <w:rsid w:val="006228BD"/>
    <w:rsid w:val="00623451"/>
    <w:rsid w:val="006236BB"/>
    <w:rsid w:val="00624D60"/>
    <w:rsid w:val="006254F3"/>
    <w:rsid w:val="006265E7"/>
    <w:rsid w:val="00626DE9"/>
    <w:rsid w:val="006270F8"/>
    <w:rsid w:val="00627E6D"/>
    <w:rsid w:val="00630CF2"/>
    <w:rsid w:val="00630D44"/>
    <w:rsid w:val="006328E4"/>
    <w:rsid w:val="006338A3"/>
    <w:rsid w:val="006344FF"/>
    <w:rsid w:val="00634A66"/>
    <w:rsid w:val="006355CB"/>
    <w:rsid w:val="00635680"/>
    <w:rsid w:val="00635CBB"/>
    <w:rsid w:val="0063626D"/>
    <w:rsid w:val="006406D5"/>
    <w:rsid w:val="00640A1F"/>
    <w:rsid w:val="00641142"/>
    <w:rsid w:val="00641212"/>
    <w:rsid w:val="006419D8"/>
    <w:rsid w:val="00642216"/>
    <w:rsid w:val="00643346"/>
    <w:rsid w:val="006433BB"/>
    <w:rsid w:val="0064379A"/>
    <w:rsid w:val="0064464A"/>
    <w:rsid w:val="00645493"/>
    <w:rsid w:val="00645606"/>
    <w:rsid w:val="00645A6D"/>
    <w:rsid w:val="00646094"/>
    <w:rsid w:val="006471D0"/>
    <w:rsid w:val="006472FA"/>
    <w:rsid w:val="00647673"/>
    <w:rsid w:val="006478D6"/>
    <w:rsid w:val="00647AF0"/>
    <w:rsid w:val="00647B3F"/>
    <w:rsid w:val="0065030C"/>
    <w:rsid w:val="006507DF"/>
    <w:rsid w:val="006510A5"/>
    <w:rsid w:val="00651B1B"/>
    <w:rsid w:val="006527F2"/>
    <w:rsid w:val="00652A64"/>
    <w:rsid w:val="006532C8"/>
    <w:rsid w:val="00653681"/>
    <w:rsid w:val="00654473"/>
    <w:rsid w:val="00655435"/>
    <w:rsid w:val="0065600E"/>
    <w:rsid w:val="006561DB"/>
    <w:rsid w:val="00656E41"/>
    <w:rsid w:val="00657907"/>
    <w:rsid w:val="00660333"/>
    <w:rsid w:val="0066073F"/>
    <w:rsid w:val="00661142"/>
    <w:rsid w:val="006619C8"/>
    <w:rsid w:val="00661EA1"/>
    <w:rsid w:val="00662912"/>
    <w:rsid w:val="00663BF4"/>
    <w:rsid w:val="006641F6"/>
    <w:rsid w:val="006651AC"/>
    <w:rsid w:val="0066562F"/>
    <w:rsid w:val="0066565D"/>
    <w:rsid w:val="006665FF"/>
    <w:rsid w:val="00666795"/>
    <w:rsid w:val="00667804"/>
    <w:rsid w:val="00667A1E"/>
    <w:rsid w:val="00671CEF"/>
    <w:rsid w:val="00671D46"/>
    <w:rsid w:val="00672813"/>
    <w:rsid w:val="00672D98"/>
    <w:rsid w:val="00673E8A"/>
    <w:rsid w:val="00673F5A"/>
    <w:rsid w:val="006749C5"/>
    <w:rsid w:val="00675855"/>
    <w:rsid w:val="00675ADB"/>
    <w:rsid w:val="00675FC9"/>
    <w:rsid w:val="00676630"/>
    <w:rsid w:val="00680D92"/>
    <w:rsid w:val="00680F32"/>
    <w:rsid w:val="006824E8"/>
    <w:rsid w:val="0068265A"/>
    <w:rsid w:val="006828E9"/>
    <w:rsid w:val="00683464"/>
    <w:rsid w:val="00684514"/>
    <w:rsid w:val="00684706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20C"/>
    <w:rsid w:val="00691AA1"/>
    <w:rsid w:val="00691C80"/>
    <w:rsid w:val="0069212E"/>
    <w:rsid w:val="006923D1"/>
    <w:rsid w:val="006924F3"/>
    <w:rsid w:val="00692795"/>
    <w:rsid w:val="0069295B"/>
    <w:rsid w:val="00692F11"/>
    <w:rsid w:val="0069364E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194E"/>
    <w:rsid w:val="006A1F0B"/>
    <w:rsid w:val="006A2485"/>
    <w:rsid w:val="006A2685"/>
    <w:rsid w:val="006A2EC7"/>
    <w:rsid w:val="006A37B2"/>
    <w:rsid w:val="006A4462"/>
    <w:rsid w:val="006A4F16"/>
    <w:rsid w:val="006A5F9A"/>
    <w:rsid w:val="006A665F"/>
    <w:rsid w:val="006A666F"/>
    <w:rsid w:val="006A6C2E"/>
    <w:rsid w:val="006A6DDD"/>
    <w:rsid w:val="006A7FD6"/>
    <w:rsid w:val="006B004F"/>
    <w:rsid w:val="006B1526"/>
    <w:rsid w:val="006B164E"/>
    <w:rsid w:val="006B263E"/>
    <w:rsid w:val="006B29D7"/>
    <w:rsid w:val="006B396D"/>
    <w:rsid w:val="006B4C02"/>
    <w:rsid w:val="006B4F9F"/>
    <w:rsid w:val="006B5137"/>
    <w:rsid w:val="006B51E4"/>
    <w:rsid w:val="006B5FE2"/>
    <w:rsid w:val="006B6D24"/>
    <w:rsid w:val="006B70FB"/>
    <w:rsid w:val="006C18DC"/>
    <w:rsid w:val="006C2BCC"/>
    <w:rsid w:val="006C31DD"/>
    <w:rsid w:val="006C37C1"/>
    <w:rsid w:val="006C405D"/>
    <w:rsid w:val="006C45E3"/>
    <w:rsid w:val="006C5263"/>
    <w:rsid w:val="006C52E9"/>
    <w:rsid w:val="006C58A2"/>
    <w:rsid w:val="006C6756"/>
    <w:rsid w:val="006C6788"/>
    <w:rsid w:val="006C6A02"/>
    <w:rsid w:val="006C7C7C"/>
    <w:rsid w:val="006C7CAB"/>
    <w:rsid w:val="006D0A50"/>
    <w:rsid w:val="006D1728"/>
    <w:rsid w:val="006D1C74"/>
    <w:rsid w:val="006D1D59"/>
    <w:rsid w:val="006D2B96"/>
    <w:rsid w:val="006D2E60"/>
    <w:rsid w:val="006D3133"/>
    <w:rsid w:val="006D38A5"/>
    <w:rsid w:val="006D3E2B"/>
    <w:rsid w:val="006D46F2"/>
    <w:rsid w:val="006D4917"/>
    <w:rsid w:val="006D4B75"/>
    <w:rsid w:val="006D4E59"/>
    <w:rsid w:val="006D5B67"/>
    <w:rsid w:val="006D6111"/>
    <w:rsid w:val="006D6B33"/>
    <w:rsid w:val="006D719C"/>
    <w:rsid w:val="006E020D"/>
    <w:rsid w:val="006E1727"/>
    <w:rsid w:val="006E18C5"/>
    <w:rsid w:val="006E1A0B"/>
    <w:rsid w:val="006E1F32"/>
    <w:rsid w:val="006E229E"/>
    <w:rsid w:val="006E322C"/>
    <w:rsid w:val="006E3588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F0012"/>
    <w:rsid w:val="006F0E38"/>
    <w:rsid w:val="006F1589"/>
    <w:rsid w:val="006F2083"/>
    <w:rsid w:val="006F2370"/>
    <w:rsid w:val="006F25AE"/>
    <w:rsid w:val="006F406A"/>
    <w:rsid w:val="006F48CE"/>
    <w:rsid w:val="006F4AE6"/>
    <w:rsid w:val="006F522E"/>
    <w:rsid w:val="006F5C62"/>
    <w:rsid w:val="006F686A"/>
    <w:rsid w:val="006F6EA4"/>
    <w:rsid w:val="007001F2"/>
    <w:rsid w:val="00700D41"/>
    <w:rsid w:val="00700F96"/>
    <w:rsid w:val="00701749"/>
    <w:rsid w:val="007018AB"/>
    <w:rsid w:val="0070255E"/>
    <w:rsid w:val="00702B50"/>
    <w:rsid w:val="00703918"/>
    <w:rsid w:val="007039E5"/>
    <w:rsid w:val="00703E55"/>
    <w:rsid w:val="00704714"/>
    <w:rsid w:val="007047AE"/>
    <w:rsid w:val="00704829"/>
    <w:rsid w:val="0070489F"/>
    <w:rsid w:val="007054A6"/>
    <w:rsid w:val="00706AB0"/>
    <w:rsid w:val="00706AF2"/>
    <w:rsid w:val="00706C26"/>
    <w:rsid w:val="0070718F"/>
    <w:rsid w:val="00707342"/>
    <w:rsid w:val="00707386"/>
    <w:rsid w:val="00707C74"/>
    <w:rsid w:val="0071040B"/>
    <w:rsid w:val="007113C8"/>
    <w:rsid w:val="0071194B"/>
    <w:rsid w:val="00711C26"/>
    <w:rsid w:val="007122E1"/>
    <w:rsid w:val="007136AE"/>
    <w:rsid w:val="00713D25"/>
    <w:rsid w:val="00714710"/>
    <w:rsid w:val="00721B13"/>
    <w:rsid w:val="00721F81"/>
    <w:rsid w:val="0072302A"/>
    <w:rsid w:val="007235DC"/>
    <w:rsid w:val="00723B5F"/>
    <w:rsid w:val="00723BDD"/>
    <w:rsid w:val="00723C2E"/>
    <w:rsid w:val="007246E9"/>
    <w:rsid w:val="007249CD"/>
    <w:rsid w:val="00724B55"/>
    <w:rsid w:val="00726BB9"/>
    <w:rsid w:val="00726E93"/>
    <w:rsid w:val="00727397"/>
    <w:rsid w:val="00727911"/>
    <w:rsid w:val="00727E7D"/>
    <w:rsid w:val="00731135"/>
    <w:rsid w:val="00731615"/>
    <w:rsid w:val="0073375F"/>
    <w:rsid w:val="00733793"/>
    <w:rsid w:val="00733D6B"/>
    <w:rsid w:val="00734BED"/>
    <w:rsid w:val="007358CC"/>
    <w:rsid w:val="007372E4"/>
    <w:rsid w:val="007372F2"/>
    <w:rsid w:val="0073782C"/>
    <w:rsid w:val="00737E2A"/>
    <w:rsid w:val="00737FDA"/>
    <w:rsid w:val="00740AF2"/>
    <w:rsid w:val="00740C60"/>
    <w:rsid w:val="00741285"/>
    <w:rsid w:val="007420B2"/>
    <w:rsid w:val="0074323D"/>
    <w:rsid w:val="00746039"/>
    <w:rsid w:val="00746086"/>
    <w:rsid w:val="0074653F"/>
    <w:rsid w:val="00747102"/>
    <w:rsid w:val="00750C95"/>
    <w:rsid w:val="00751617"/>
    <w:rsid w:val="00751C0E"/>
    <w:rsid w:val="00752884"/>
    <w:rsid w:val="00752B54"/>
    <w:rsid w:val="0075301C"/>
    <w:rsid w:val="0075319F"/>
    <w:rsid w:val="007532A9"/>
    <w:rsid w:val="0075344C"/>
    <w:rsid w:val="007538CB"/>
    <w:rsid w:val="00753B36"/>
    <w:rsid w:val="00753F25"/>
    <w:rsid w:val="00754499"/>
    <w:rsid w:val="00754A35"/>
    <w:rsid w:val="00754D40"/>
    <w:rsid w:val="00754F25"/>
    <w:rsid w:val="00755C6C"/>
    <w:rsid w:val="00755D4D"/>
    <w:rsid w:val="00756A62"/>
    <w:rsid w:val="0075766B"/>
    <w:rsid w:val="00757DAC"/>
    <w:rsid w:val="00757E52"/>
    <w:rsid w:val="00760D16"/>
    <w:rsid w:val="00760E47"/>
    <w:rsid w:val="00761040"/>
    <w:rsid w:val="00761751"/>
    <w:rsid w:val="007623B7"/>
    <w:rsid w:val="007628F3"/>
    <w:rsid w:val="0076331E"/>
    <w:rsid w:val="007635DA"/>
    <w:rsid w:val="00763A94"/>
    <w:rsid w:val="00763B99"/>
    <w:rsid w:val="00763DFB"/>
    <w:rsid w:val="007649A1"/>
    <w:rsid w:val="00764BDA"/>
    <w:rsid w:val="00764CC8"/>
    <w:rsid w:val="00764EC2"/>
    <w:rsid w:val="00766612"/>
    <w:rsid w:val="0076704B"/>
    <w:rsid w:val="0076779B"/>
    <w:rsid w:val="00767F02"/>
    <w:rsid w:val="00770408"/>
    <w:rsid w:val="00771A19"/>
    <w:rsid w:val="00771FE2"/>
    <w:rsid w:val="007736C1"/>
    <w:rsid w:val="00774450"/>
    <w:rsid w:val="0077614F"/>
    <w:rsid w:val="00776AFA"/>
    <w:rsid w:val="00777F9C"/>
    <w:rsid w:val="00780130"/>
    <w:rsid w:val="00780EB0"/>
    <w:rsid w:val="00781CD7"/>
    <w:rsid w:val="00782BA8"/>
    <w:rsid w:val="00782C49"/>
    <w:rsid w:val="00783CE8"/>
    <w:rsid w:val="00784813"/>
    <w:rsid w:val="00785587"/>
    <w:rsid w:val="007856F6"/>
    <w:rsid w:val="00785BEB"/>
    <w:rsid w:val="00786673"/>
    <w:rsid w:val="00787193"/>
    <w:rsid w:val="00787404"/>
    <w:rsid w:val="00787B98"/>
    <w:rsid w:val="00787BA8"/>
    <w:rsid w:val="00787CE2"/>
    <w:rsid w:val="007901D5"/>
    <w:rsid w:val="0079082B"/>
    <w:rsid w:val="00790D0F"/>
    <w:rsid w:val="007913F8"/>
    <w:rsid w:val="00791F4F"/>
    <w:rsid w:val="00791F5E"/>
    <w:rsid w:val="00792013"/>
    <w:rsid w:val="00794013"/>
    <w:rsid w:val="00794DE4"/>
    <w:rsid w:val="007956B8"/>
    <w:rsid w:val="00795D18"/>
    <w:rsid w:val="007963A0"/>
    <w:rsid w:val="0079665D"/>
    <w:rsid w:val="007967C1"/>
    <w:rsid w:val="00797F27"/>
    <w:rsid w:val="007A03BC"/>
    <w:rsid w:val="007A0BFA"/>
    <w:rsid w:val="007A17B8"/>
    <w:rsid w:val="007A19F2"/>
    <w:rsid w:val="007A1F96"/>
    <w:rsid w:val="007A2A6F"/>
    <w:rsid w:val="007A3B00"/>
    <w:rsid w:val="007A4256"/>
    <w:rsid w:val="007A499A"/>
    <w:rsid w:val="007A49EF"/>
    <w:rsid w:val="007A60BB"/>
    <w:rsid w:val="007A7309"/>
    <w:rsid w:val="007A7811"/>
    <w:rsid w:val="007B0570"/>
    <w:rsid w:val="007B0EC2"/>
    <w:rsid w:val="007B182F"/>
    <w:rsid w:val="007B1BBB"/>
    <w:rsid w:val="007B2E5D"/>
    <w:rsid w:val="007B3634"/>
    <w:rsid w:val="007B411F"/>
    <w:rsid w:val="007B45E1"/>
    <w:rsid w:val="007B545A"/>
    <w:rsid w:val="007B5582"/>
    <w:rsid w:val="007B5802"/>
    <w:rsid w:val="007B628A"/>
    <w:rsid w:val="007B6D70"/>
    <w:rsid w:val="007B7CC1"/>
    <w:rsid w:val="007B7F4A"/>
    <w:rsid w:val="007C1611"/>
    <w:rsid w:val="007C1716"/>
    <w:rsid w:val="007C2364"/>
    <w:rsid w:val="007C3180"/>
    <w:rsid w:val="007C3498"/>
    <w:rsid w:val="007C35BE"/>
    <w:rsid w:val="007C3903"/>
    <w:rsid w:val="007C3A6A"/>
    <w:rsid w:val="007C5413"/>
    <w:rsid w:val="007C6FAD"/>
    <w:rsid w:val="007C7A85"/>
    <w:rsid w:val="007D03E8"/>
    <w:rsid w:val="007D06DB"/>
    <w:rsid w:val="007D07AE"/>
    <w:rsid w:val="007D0AB4"/>
    <w:rsid w:val="007D1879"/>
    <w:rsid w:val="007D1DF9"/>
    <w:rsid w:val="007D3E76"/>
    <w:rsid w:val="007D41FC"/>
    <w:rsid w:val="007D449F"/>
    <w:rsid w:val="007D4B1C"/>
    <w:rsid w:val="007D55B7"/>
    <w:rsid w:val="007D5AE7"/>
    <w:rsid w:val="007D5EDC"/>
    <w:rsid w:val="007D68E4"/>
    <w:rsid w:val="007D6A69"/>
    <w:rsid w:val="007E0518"/>
    <w:rsid w:val="007E06E6"/>
    <w:rsid w:val="007E079E"/>
    <w:rsid w:val="007E120C"/>
    <w:rsid w:val="007E16BB"/>
    <w:rsid w:val="007E189F"/>
    <w:rsid w:val="007E1E3F"/>
    <w:rsid w:val="007E3573"/>
    <w:rsid w:val="007E48D5"/>
    <w:rsid w:val="007E58FA"/>
    <w:rsid w:val="007E60E6"/>
    <w:rsid w:val="007E6882"/>
    <w:rsid w:val="007E68CE"/>
    <w:rsid w:val="007E7BBD"/>
    <w:rsid w:val="007F02B4"/>
    <w:rsid w:val="007F04D7"/>
    <w:rsid w:val="007F0F22"/>
    <w:rsid w:val="007F1098"/>
    <w:rsid w:val="007F10BA"/>
    <w:rsid w:val="007F157A"/>
    <w:rsid w:val="007F1EE1"/>
    <w:rsid w:val="007F21C8"/>
    <w:rsid w:val="007F24CB"/>
    <w:rsid w:val="007F25CA"/>
    <w:rsid w:val="007F36D0"/>
    <w:rsid w:val="007F43CD"/>
    <w:rsid w:val="007F4F2B"/>
    <w:rsid w:val="007F50EF"/>
    <w:rsid w:val="007F5492"/>
    <w:rsid w:val="007F5602"/>
    <w:rsid w:val="007F58A1"/>
    <w:rsid w:val="007F6F01"/>
    <w:rsid w:val="00800248"/>
    <w:rsid w:val="00800393"/>
    <w:rsid w:val="00801523"/>
    <w:rsid w:val="00801613"/>
    <w:rsid w:val="0080189A"/>
    <w:rsid w:val="00801932"/>
    <w:rsid w:val="0080249D"/>
    <w:rsid w:val="008036D9"/>
    <w:rsid w:val="00805827"/>
    <w:rsid w:val="008059F2"/>
    <w:rsid w:val="008060A9"/>
    <w:rsid w:val="008063D5"/>
    <w:rsid w:val="008068B5"/>
    <w:rsid w:val="00806D78"/>
    <w:rsid w:val="0080716C"/>
    <w:rsid w:val="00810760"/>
    <w:rsid w:val="00810ADC"/>
    <w:rsid w:val="00811213"/>
    <w:rsid w:val="00811F27"/>
    <w:rsid w:val="00813856"/>
    <w:rsid w:val="00813C6B"/>
    <w:rsid w:val="008143E9"/>
    <w:rsid w:val="00814779"/>
    <w:rsid w:val="0081548E"/>
    <w:rsid w:val="008156FA"/>
    <w:rsid w:val="00816C6D"/>
    <w:rsid w:val="00816EB5"/>
    <w:rsid w:val="00817070"/>
    <w:rsid w:val="00817AE5"/>
    <w:rsid w:val="0082053A"/>
    <w:rsid w:val="008208C4"/>
    <w:rsid w:val="008210EE"/>
    <w:rsid w:val="00821599"/>
    <w:rsid w:val="00821707"/>
    <w:rsid w:val="00822005"/>
    <w:rsid w:val="00823B30"/>
    <w:rsid w:val="00823DCB"/>
    <w:rsid w:val="008240CD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1AE0"/>
    <w:rsid w:val="0083314F"/>
    <w:rsid w:val="008336F8"/>
    <w:rsid w:val="00833AFE"/>
    <w:rsid w:val="00833FE1"/>
    <w:rsid w:val="00834136"/>
    <w:rsid w:val="00835546"/>
    <w:rsid w:val="00836727"/>
    <w:rsid w:val="00836DBF"/>
    <w:rsid w:val="00837039"/>
    <w:rsid w:val="0083768C"/>
    <w:rsid w:val="00840A90"/>
    <w:rsid w:val="00842114"/>
    <w:rsid w:val="00842579"/>
    <w:rsid w:val="00842E09"/>
    <w:rsid w:val="008431F2"/>
    <w:rsid w:val="00843312"/>
    <w:rsid w:val="00843F5D"/>
    <w:rsid w:val="00845435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EB1"/>
    <w:rsid w:val="00851362"/>
    <w:rsid w:val="00851915"/>
    <w:rsid w:val="0085212D"/>
    <w:rsid w:val="00853232"/>
    <w:rsid w:val="00854343"/>
    <w:rsid w:val="00854416"/>
    <w:rsid w:val="00854FBA"/>
    <w:rsid w:val="00855DD8"/>
    <w:rsid w:val="00855EDF"/>
    <w:rsid w:val="0085664A"/>
    <w:rsid w:val="00856BE6"/>
    <w:rsid w:val="00856CA5"/>
    <w:rsid w:val="008573A3"/>
    <w:rsid w:val="008576EC"/>
    <w:rsid w:val="00857CDA"/>
    <w:rsid w:val="00857CE5"/>
    <w:rsid w:val="00857D37"/>
    <w:rsid w:val="008617DC"/>
    <w:rsid w:val="00861C59"/>
    <w:rsid w:val="00863160"/>
    <w:rsid w:val="008633C0"/>
    <w:rsid w:val="008636D1"/>
    <w:rsid w:val="00863E54"/>
    <w:rsid w:val="0086441E"/>
    <w:rsid w:val="00864D42"/>
    <w:rsid w:val="008654E5"/>
    <w:rsid w:val="00865954"/>
    <w:rsid w:val="008659F0"/>
    <w:rsid w:val="00866EBE"/>
    <w:rsid w:val="008675A5"/>
    <w:rsid w:val="0087001D"/>
    <w:rsid w:val="008728FC"/>
    <w:rsid w:val="00872E5E"/>
    <w:rsid w:val="00872F18"/>
    <w:rsid w:val="00875333"/>
    <w:rsid w:val="00875BD6"/>
    <w:rsid w:val="00876359"/>
    <w:rsid w:val="008765AD"/>
    <w:rsid w:val="00876D2E"/>
    <w:rsid w:val="00876E91"/>
    <w:rsid w:val="00877025"/>
    <w:rsid w:val="00877F32"/>
    <w:rsid w:val="00883800"/>
    <w:rsid w:val="0088409B"/>
    <w:rsid w:val="00884270"/>
    <w:rsid w:val="00885F67"/>
    <w:rsid w:val="00886F38"/>
    <w:rsid w:val="008872DF"/>
    <w:rsid w:val="00890A73"/>
    <w:rsid w:val="00890ADA"/>
    <w:rsid w:val="008912CF"/>
    <w:rsid w:val="00891603"/>
    <w:rsid w:val="00891ABB"/>
    <w:rsid w:val="00892043"/>
    <w:rsid w:val="00892753"/>
    <w:rsid w:val="008938D2"/>
    <w:rsid w:val="00894753"/>
    <w:rsid w:val="00894A42"/>
    <w:rsid w:val="00894A65"/>
    <w:rsid w:val="00894CF9"/>
    <w:rsid w:val="00895FA7"/>
    <w:rsid w:val="008963AC"/>
    <w:rsid w:val="00896790"/>
    <w:rsid w:val="00896873"/>
    <w:rsid w:val="0089742B"/>
    <w:rsid w:val="008A0DB3"/>
    <w:rsid w:val="008A19A6"/>
    <w:rsid w:val="008A1F01"/>
    <w:rsid w:val="008A22DC"/>
    <w:rsid w:val="008A25FF"/>
    <w:rsid w:val="008A26F3"/>
    <w:rsid w:val="008A275F"/>
    <w:rsid w:val="008A3330"/>
    <w:rsid w:val="008A44AF"/>
    <w:rsid w:val="008A49E5"/>
    <w:rsid w:val="008A4C82"/>
    <w:rsid w:val="008A4D7E"/>
    <w:rsid w:val="008A4F93"/>
    <w:rsid w:val="008A5377"/>
    <w:rsid w:val="008A5431"/>
    <w:rsid w:val="008A575C"/>
    <w:rsid w:val="008A5C90"/>
    <w:rsid w:val="008B1460"/>
    <w:rsid w:val="008B1D42"/>
    <w:rsid w:val="008B2D25"/>
    <w:rsid w:val="008B392F"/>
    <w:rsid w:val="008B4E20"/>
    <w:rsid w:val="008B4E24"/>
    <w:rsid w:val="008B50FB"/>
    <w:rsid w:val="008B5138"/>
    <w:rsid w:val="008B51FA"/>
    <w:rsid w:val="008B5CE2"/>
    <w:rsid w:val="008B7482"/>
    <w:rsid w:val="008B7C74"/>
    <w:rsid w:val="008C02FD"/>
    <w:rsid w:val="008C0BB2"/>
    <w:rsid w:val="008C12D5"/>
    <w:rsid w:val="008C1956"/>
    <w:rsid w:val="008C22C3"/>
    <w:rsid w:val="008C27F9"/>
    <w:rsid w:val="008C3805"/>
    <w:rsid w:val="008C47AD"/>
    <w:rsid w:val="008C490E"/>
    <w:rsid w:val="008C4A31"/>
    <w:rsid w:val="008C5046"/>
    <w:rsid w:val="008C5570"/>
    <w:rsid w:val="008C6796"/>
    <w:rsid w:val="008C77E4"/>
    <w:rsid w:val="008D03CA"/>
    <w:rsid w:val="008D1D2D"/>
    <w:rsid w:val="008D2648"/>
    <w:rsid w:val="008D31D1"/>
    <w:rsid w:val="008D33DD"/>
    <w:rsid w:val="008D3535"/>
    <w:rsid w:val="008D49B3"/>
    <w:rsid w:val="008D49FF"/>
    <w:rsid w:val="008D608D"/>
    <w:rsid w:val="008D63B6"/>
    <w:rsid w:val="008D641A"/>
    <w:rsid w:val="008D6470"/>
    <w:rsid w:val="008D6628"/>
    <w:rsid w:val="008D6A0D"/>
    <w:rsid w:val="008D7504"/>
    <w:rsid w:val="008E26A6"/>
    <w:rsid w:val="008E36C3"/>
    <w:rsid w:val="008E38F9"/>
    <w:rsid w:val="008E4739"/>
    <w:rsid w:val="008E4DB4"/>
    <w:rsid w:val="008E4DE2"/>
    <w:rsid w:val="008E61D4"/>
    <w:rsid w:val="008E6369"/>
    <w:rsid w:val="008E6C57"/>
    <w:rsid w:val="008F0888"/>
    <w:rsid w:val="008F1571"/>
    <w:rsid w:val="008F1789"/>
    <w:rsid w:val="008F1B17"/>
    <w:rsid w:val="008F274F"/>
    <w:rsid w:val="008F2BED"/>
    <w:rsid w:val="008F47FA"/>
    <w:rsid w:val="008F5019"/>
    <w:rsid w:val="008F5115"/>
    <w:rsid w:val="008F5487"/>
    <w:rsid w:val="008F5D71"/>
    <w:rsid w:val="008F6211"/>
    <w:rsid w:val="008F6E46"/>
    <w:rsid w:val="008F6F1F"/>
    <w:rsid w:val="008F744C"/>
    <w:rsid w:val="008F771A"/>
    <w:rsid w:val="008F7B11"/>
    <w:rsid w:val="008F7BFD"/>
    <w:rsid w:val="00900B30"/>
    <w:rsid w:val="00900E54"/>
    <w:rsid w:val="009010EC"/>
    <w:rsid w:val="009010F9"/>
    <w:rsid w:val="0090128A"/>
    <w:rsid w:val="00901D83"/>
    <w:rsid w:val="00901E26"/>
    <w:rsid w:val="0090252A"/>
    <w:rsid w:val="00902620"/>
    <w:rsid w:val="00903B7F"/>
    <w:rsid w:val="0090424F"/>
    <w:rsid w:val="0090518C"/>
    <w:rsid w:val="0090555F"/>
    <w:rsid w:val="009057D9"/>
    <w:rsid w:val="00905F0D"/>
    <w:rsid w:val="00906AFB"/>
    <w:rsid w:val="00906B3B"/>
    <w:rsid w:val="00906BB9"/>
    <w:rsid w:val="0090753E"/>
    <w:rsid w:val="00907D28"/>
    <w:rsid w:val="009101E9"/>
    <w:rsid w:val="009109D3"/>
    <w:rsid w:val="00910ADB"/>
    <w:rsid w:val="00910FEE"/>
    <w:rsid w:val="0091120C"/>
    <w:rsid w:val="00911C83"/>
    <w:rsid w:val="00912A94"/>
    <w:rsid w:val="00914E1E"/>
    <w:rsid w:val="0091571D"/>
    <w:rsid w:val="009163DE"/>
    <w:rsid w:val="00916BBA"/>
    <w:rsid w:val="009172A4"/>
    <w:rsid w:val="00917B56"/>
    <w:rsid w:val="009206CB"/>
    <w:rsid w:val="00920E82"/>
    <w:rsid w:val="009219B4"/>
    <w:rsid w:val="00921B69"/>
    <w:rsid w:val="009224E2"/>
    <w:rsid w:val="00923090"/>
    <w:rsid w:val="009236F4"/>
    <w:rsid w:val="009252B1"/>
    <w:rsid w:val="009262F0"/>
    <w:rsid w:val="009268C6"/>
    <w:rsid w:val="00926B77"/>
    <w:rsid w:val="00926C6B"/>
    <w:rsid w:val="009274B7"/>
    <w:rsid w:val="00930636"/>
    <w:rsid w:val="00930D2B"/>
    <w:rsid w:val="00931876"/>
    <w:rsid w:val="00931BB4"/>
    <w:rsid w:val="00932660"/>
    <w:rsid w:val="00932FBB"/>
    <w:rsid w:val="009333E8"/>
    <w:rsid w:val="00933524"/>
    <w:rsid w:val="0093364A"/>
    <w:rsid w:val="00934317"/>
    <w:rsid w:val="009351D9"/>
    <w:rsid w:val="00935326"/>
    <w:rsid w:val="00935A1D"/>
    <w:rsid w:val="00935AA1"/>
    <w:rsid w:val="00936F46"/>
    <w:rsid w:val="009378AD"/>
    <w:rsid w:val="009409A4"/>
    <w:rsid w:val="00940E6D"/>
    <w:rsid w:val="00941BFB"/>
    <w:rsid w:val="00941D91"/>
    <w:rsid w:val="00942ACE"/>
    <w:rsid w:val="009445D1"/>
    <w:rsid w:val="00944605"/>
    <w:rsid w:val="00945094"/>
    <w:rsid w:val="00945218"/>
    <w:rsid w:val="009456E6"/>
    <w:rsid w:val="00945E12"/>
    <w:rsid w:val="00946003"/>
    <w:rsid w:val="009466D4"/>
    <w:rsid w:val="00946C77"/>
    <w:rsid w:val="00946F13"/>
    <w:rsid w:val="00947701"/>
    <w:rsid w:val="00947F95"/>
    <w:rsid w:val="00950F2F"/>
    <w:rsid w:val="00950FDB"/>
    <w:rsid w:val="00951FC7"/>
    <w:rsid w:val="00952055"/>
    <w:rsid w:val="00953117"/>
    <w:rsid w:val="00954149"/>
    <w:rsid w:val="0095509F"/>
    <w:rsid w:val="00955E7F"/>
    <w:rsid w:val="0095604F"/>
    <w:rsid w:val="00956711"/>
    <w:rsid w:val="009571BD"/>
    <w:rsid w:val="00957BCE"/>
    <w:rsid w:val="00957FC6"/>
    <w:rsid w:val="00960104"/>
    <w:rsid w:val="00960442"/>
    <w:rsid w:val="00960D79"/>
    <w:rsid w:val="0096224B"/>
    <w:rsid w:val="0096224D"/>
    <w:rsid w:val="00963028"/>
    <w:rsid w:val="009647D5"/>
    <w:rsid w:val="009649D0"/>
    <w:rsid w:val="00965B65"/>
    <w:rsid w:val="0096666F"/>
    <w:rsid w:val="00966D29"/>
    <w:rsid w:val="009679BB"/>
    <w:rsid w:val="00970382"/>
    <w:rsid w:val="009709E6"/>
    <w:rsid w:val="00971E54"/>
    <w:rsid w:val="00973497"/>
    <w:rsid w:val="009734DC"/>
    <w:rsid w:val="00973742"/>
    <w:rsid w:val="009749FC"/>
    <w:rsid w:val="00974AA8"/>
    <w:rsid w:val="00974CEC"/>
    <w:rsid w:val="00974EDB"/>
    <w:rsid w:val="00976F93"/>
    <w:rsid w:val="00977C74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9DE"/>
    <w:rsid w:val="00983AAF"/>
    <w:rsid w:val="00984217"/>
    <w:rsid w:val="00984918"/>
    <w:rsid w:val="00984BAC"/>
    <w:rsid w:val="009869F5"/>
    <w:rsid w:val="00987636"/>
    <w:rsid w:val="009910D9"/>
    <w:rsid w:val="00991C43"/>
    <w:rsid w:val="00991D90"/>
    <w:rsid w:val="00992800"/>
    <w:rsid w:val="00992F64"/>
    <w:rsid w:val="00993452"/>
    <w:rsid w:val="00993971"/>
    <w:rsid w:val="009939C6"/>
    <w:rsid w:val="00994DA0"/>
    <w:rsid w:val="00994E80"/>
    <w:rsid w:val="009971CC"/>
    <w:rsid w:val="009976E3"/>
    <w:rsid w:val="009A0173"/>
    <w:rsid w:val="009A07C8"/>
    <w:rsid w:val="009A0B27"/>
    <w:rsid w:val="009A0F40"/>
    <w:rsid w:val="009A0FB9"/>
    <w:rsid w:val="009A13B9"/>
    <w:rsid w:val="009A27FB"/>
    <w:rsid w:val="009A296C"/>
    <w:rsid w:val="009A2B6F"/>
    <w:rsid w:val="009A2C6A"/>
    <w:rsid w:val="009A2C9D"/>
    <w:rsid w:val="009A2D67"/>
    <w:rsid w:val="009A313F"/>
    <w:rsid w:val="009A3342"/>
    <w:rsid w:val="009A3665"/>
    <w:rsid w:val="009A3845"/>
    <w:rsid w:val="009A422C"/>
    <w:rsid w:val="009A4D57"/>
    <w:rsid w:val="009A5200"/>
    <w:rsid w:val="009A575B"/>
    <w:rsid w:val="009A5CB0"/>
    <w:rsid w:val="009A646E"/>
    <w:rsid w:val="009A6542"/>
    <w:rsid w:val="009A65DE"/>
    <w:rsid w:val="009A6A85"/>
    <w:rsid w:val="009A6FC8"/>
    <w:rsid w:val="009B00EC"/>
    <w:rsid w:val="009B027D"/>
    <w:rsid w:val="009B0EC0"/>
    <w:rsid w:val="009B0FE0"/>
    <w:rsid w:val="009B105D"/>
    <w:rsid w:val="009B14D0"/>
    <w:rsid w:val="009B1E4A"/>
    <w:rsid w:val="009B2736"/>
    <w:rsid w:val="009B283B"/>
    <w:rsid w:val="009B2CDC"/>
    <w:rsid w:val="009B3155"/>
    <w:rsid w:val="009B3214"/>
    <w:rsid w:val="009B5639"/>
    <w:rsid w:val="009B5810"/>
    <w:rsid w:val="009B5AC6"/>
    <w:rsid w:val="009B7188"/>
    <w:rsid w:val="009B7BAF"/>
    <w:rsid w:val="009C0661"/>
    <w:rsid w:val="009C0DFF"/>
    <w:rsid w:val="009C1361"/>
    <w:rsid w:val="009C1547"/>
    <w:rsid w:val="009C1D27"/>
    <w:rsid w:val="009C2117"/>
    <w:rsid w:val="009C31FD"/>
    <w:rsid w:val="009C3488"/>
    <w:rsid w:val="009C35E2"/>
    <w:rsid w:val="009C4059"/>
    <w:rsid w:val="009C4729"/>
    <w:rsid w:val="009C57C6"/>
    <w:rsid w:val="009C5A89"/>
    <w:rsid w:val="009C63B2"/>
    <w:rsid w:val="009C66DC"/>
    <w:rsid w:val="009C6A5E"/>
    <w:rsid w:val="009C7D39"/>
    <w:rsid w:val="009C7EDF"/>
    <w:rsid w:val="009D09C7"/>
    <w:rsid w:val="009D1D21"/>
    <w:rsid w:val="009D1EEE"/>
    <w:rsid w:val="009D237F"/>
    <w:rsid w:val="009D2424"/>
    <w:rsid w:val="009D250F"/>
    <w:rsid w:val="009D2632"/>
    <w:rsid w:val="009D456E"/>
    <w:rsid w:val="009D4E0B"/>
    <w:rsid w:val="009D6217"/>
    <w:rsid w:val="009D75DC"/>
    <w:rsid w:val="009D7660"/>
    <w:rsid w:val="009D7661"/>
    <w:rsid w:val="009D7795"/>
    <w:rsid w:val="009D7985"/>
    <w:rsid w:val="009D7BD1"/>
    <w:rsid w:val="009E0287"/>
    <w:rsid w:val="009E0654"/>
    <w:rsid w:val="009E0CF2"/>
    <w:rsid w:val="009E0D60"/>
    <w:rsid w:val="009E0F5E"/>
    <w:rsid w:val="009E15D3"/>
    <w:rsid w:val="009E219B"/>
    <w:rsid w:val="009E258F"/>
    <w:rsid w:val="009E2737"/>
    <w:rsid w:val="009E3A61"/>
    <w:rsid w:val="009E487D"/>
    <w:rsid w:val="009E4BE8"/>
    <w:rsid w:val="009E4C08"/>
    <w:rsid w:val="009E5D5A"/>
    <w:rsid w:val="009E6946"/>
    <w:rsid w:val="009E6F13"/>
    <w:rsid w:val="009E6F61"/>
    <w:rsid w:val="009E738D"/>
    <w:rsid w:val="009E7AA2"/>
    <w:rsid w:val="009E7D99"/>
    <w:rsid w:val="009E7F29"/>
    <w:rsid w:val="009F00B6"/>
    <w:rsid w:val="009F0269"/>
    <w:rsid w:val="009F04E2"/>
    <w:rsid w:val="009F06CB"/>
    <w:rsid w:val="009F1B50"/>
    <w:rsid w:val="009F25BE"/>
    <w:rsid w:val="009F2986"/>
    <w:rsid w:val="009F4164"/>
    <w:rsid w:val="009F4314"/>
    <w:rsid w:val="009F4C2C"/>
    <w:rsid w:val="009F50AE"/>
    <w:rsid w:val="009F515E"/>
    <w:rsid w:val="009F56C4"/>
    <w:rsid w:val="009F5903"/>
    <w:rsid w:val="009F5CC2"/>
    <w:rsid w:val="009F5E7D"/>
    <w:rsid w:val="009F5ED9"/>
    <w:rsid w:val="009F6206"/>
    <w:rsid w:val="009F6336"/>
    <w:rsid w:val="009F7BFF"/>
    <w:rsid w:val="00A00471"/>
    <w:rsid w:val="00A0095F"/>
    <w:rsid w:val="00A012A0"/>
    <w:rsid w:val="00A013D1"/>
    <w:rsid w:val="00A0176C"/>
    <w:rsid w:val="00A01BC5"/>
    <w:rsid w:val="00A02498"/>
    <w:rsid w:val="00A02E50"/>
    <w:rsid w:val="00A03D9E"/>
    <w:rsid w:val="00A04B73"/>
    <w:rsid w:val="00A0565B"/>
    <w:rsid w:val="00A0597C"/>
    <w:rsid w:val="00A07278"/>
    <w:rsid w:val="00A11298"/>
    <w:rsid w:val="00A11881"/>
    <w:rsid w:val="00A11A39"/>
    <w:rsid w:val="00A12A7C"/>
    <w:rsid w:val="00A130E7"/>
    <w:rsid w:val="00A13256"/>
    <w:rsid w:val="00A136AF"/>
    <w:rsid w:val="00A15511"/>
    <w:rsid w:val="00A15E2B"/>
    <w:rsid w:val="00A15F2D"/>
    <w:rsid w:val="00A15FAC"/>
    <w:rsid w:val="00A16066"/>
    <w:rsid w:val="00A160BA"/>
    <w:rsid w:val="00A16454"/>
    <w:rsid w:val="00A20A77"/>
    <w:rsid w:val="00A20D35"/>
    <w:rsid w:val="00A2195F"/>
    <w:rsid w:val="00A2208D"/>
    <w:rsid w:val="00A22551"/>
    <w:rsid w:val="00A24745"/>
    <w:rsid w:val="00A252AC"/>
    <w:rsid w:val="00A25414"/>
    <w:rsid w:val="00A25639"/>
    <w:rsid w:val="00A26382"/>
    <w:rsid w:val="00A26966"/>
    <w:rsid w:val="00A26E23"/>
    <w:rsid w:val="00A26EDC"/>
    <w:rsid w:val="00A272B7"/>
    <w:rsid w:val="00A2755C"/>
    <w:rsid w:val="00A279A6"/>
    <w:rsid w:val="00A3227C"/>
    <w:rsid w:val="00A32770"/>
    <w:rsid w:val="00A3297E"/>
    <w:rsid w:val="00A33C5E"/>
    <w:rsid w:val="00A34297"/>
    <w:rsid w:val="00A3490B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3D15"/>
    <w:rsid w:val="00A43E0B"/>
    <w:rsid w:val="00A44081"/>
    <w:rsid w:val="00A44945"/>
    <w:rsid w:val="00A4696F"/>
    <w:rsid w:val="00A47502"/>
    <w:rsid w:val="00A47842"/>
    <w:rsid w:val="00A47CBA"/>
    <w:rsid w:val="00A501F3"/>
    <w:rsid w:val="00A507AA"/>
    <w:rsid w:val="00A508CD"/>
    <w:rsid w:val="00A50EE3"/>
    <w:rsid w:val="00A51572"/>
    <w:rsid w:val="00A51B12"/>
    <w:rsid w:val="00A51BA5"/>
    <w:rsid w:val="00A520FC"/>
    <w:rsid w:val="00A5260F"/>
    <w:rsid w:val="00A527FF"/>
    <w:rsid w:val="00A52DE3"/>
    <w:rsid w:val="00A52F7E"/>
    <w:rsid w:val="00A54009"/>
    <w:rsid w:val="00A541B8"/>
    <w:rsid w:val="00A5448A"/>
    <w:rsid w:val="00A54EEF"/>
    <w:rsid w:val="00A55131"/>
    <w:rsid w:val="00A56CD6"/>
    <w:rsid w:val="00A57EAB"/>
    <w:rsid w:val="00A60E97"/>
    <w:rsid w:val="00A612FA"/>
    <w:rsid w:val="00A61D70"/>
    <w:rsid w:val="00A61EBB"/>
    <w:rsid w:val="00A62266"/>
    <w:rsid w:val="00A6272C"/>
    <w:rsid w:val="00A6357E"/>
    <w:rsid w:val="00A64242"/>
    <w:rsid w:val="00A644F8"/>
    <w:rsid w:val="00A6641C"/>
    <w:rsid w:val="00A66497"/>
    <w:rsid w:val="00A66617"/>
    <w:rsid w:val="00A666EB"/>
    <w:rsid w:val="00A67398"/>
    <w:rsid w:val="00A71555"/>
    <w:rsid w:val="00A717D2"/>
    <w:rsid w:val="00A7269B"/>
    <w:rsid w:val="00A734F7"/>
    <w:rsid w:val="00A738AE"/>
    <w:rsid w:val="00A74274"/>
    <w:rsid w:val="00A74CBA"/>
    <w:rsid w:val="00A75437"/>
    <w:rsid w:val="00A7557D"/>
    <w:rsid w:val="00A75A17"/>
    <w:rsid w:val="00A75D47"/>
    <w:rsid w:val="00A761F1"/>
    <w:rsid w:val="00A769C5"/>
    <w:rsid w:val="00A77316"/>
    <w:rsid w:val="00A7772E"/>
    <w:rsid w:val="00A77D62"/>
    <w:rsid w:val="00A81DC7"/>
    <w:rsid w:val="00A822EA"/>
    <w:rsid w:val="00A82C94"/>
    <w:rsid w:val="00A83816"/>
    <w:rsid w:val="00A839AC"/>
    <w:rsid w:val="00A85EDD"/>
    <w:rsid w:val="00A8649F"/>
    <w:rsid w:val="00A866AA"/>
    <w:rsid w:val="00A86E10"/>
    <w:rsid w:val="00A873D6"/>
    <w:rsid w:val="00A8781A"/>
    <w:rsid w:val="00A91295"/>
    <w:rsid w:val="00A91D33"/>
    <w:rsid w:val="00A924F8"/>
    <w:rsid w:val="00A93F07"/>
    <w:rsid w:val="00A94737"/>
    <w:rsid w:val="00A94D2C"/>
    <w:rsid w:val="00A95C26"/>
    <w:rsid w:val="00A95F9E"/>
    <w:rsid w:val="00A96A40"/>
    <w:rsid w:val="00A972AD"/>
    <w:rsid w:val="00A9752B"/>
    <w:rsid w:val="00A97CA4"/>
    <w:rsid w:val="00AA0B49"/>
    <w:rsid w:val="00AA138F"/>
    <w:rsid w:val="00AA21E1"/>
    <w:rsid w:val="00AA243E"/>
    <w:rsid w:val="00AA2981"/>
    <w:rsid w:val="00AA37B4"/>
    <w:rsid w:val="00AA4E0E"/>
    <w:rsid w:val="00AA4E5A"/>
    <w:rsid w:val="00AA6C1B"/>
    <w:rsid w:val="00AA7C4C"/>
    <w:rsid w:val="00AB27AF"/>
    <w:rsid w:val="00AB2C35"/>
    <w:rsid w:val="00AB38D1"/>
    <w:rsid w:val="00AB4411"/>
    <w:rsid w:val="00AB4BB7"/>
    <w:rsid w:val="00AB56DD"/>
    <w:rsid w:val="00AB60C7"/>
    <w:rsid w:val="00AB6C31"/>
    <w:rsid w:val="00AB6E73"/>
    <w:rsid w:val="00AB7D25"/>
    <w:rsid w:val="00AC19B0"/>
    <w:rsid w:val="00AC1FC3"/>
    <w:rsid w:val="00AC213E"/>
    <w:rsid w:val="00AC3441"/>
    <w:rsid w:val="00AC3C46"/>
    <w:rsid w:val="00AC42F1"/>
    <w:rsid w:val="00AC60E1"/>
    <w:rsid w:val="00AC6521"/>
    <w:rsid w:val="00AC6881"/>
    <w:rsid w:val="00AC688D"/>
    <w:rsid w:val="00AC6A9F"/>
    <w:rsid w:val="00AC70E1"/>
    <w:rsid w:val="00AC70F1"/>
    <w:rsid w:val="00AC72C2"/>
    <w:rsid w:val="00AC7903"/>
    <w:rsid w:val="00AD0A02"/>
    <w:rsid w:val="00AD0F73"/>
    <w:rsid w:val="00AD1400"/>
    <w:rsid w:val="00AD1C9C"/>
    <w:rsid w:val="00AD2C92"/>
    <w:rsid w:val="00AD2CDB"/>
    <w:rsid w:val="00AD2D29"/>
    <w:rsid w:val="00AD32EB"/>
    <w:rsid w:val="00AD41DD"/>
    <w:rsid w:val="00AD46D9"/>
    <w:rsid w:val="00AD47BB"/>
    <w:rsid w:val="00AD6642"/>
    <w:rsid w:val="00AD6C5D"/>
    <w:rsid w:val="00AD6D60"/>
    <w:rsid w:val="00AD6F0B"/>
    <w:rsid w:val="00AD76D8"/>
    <w:rsid w:val="00AD7E03"/>
    <w:rsid w:val="00AE238F"/>
    <w:rsid w:val="00AE23C6"/>
    <w:rsid w:val="00AE3917"/>
    <w:rsid w:val="00AE4A96"/>
    <w:rsid w:val="00AE4C9B"/>
    <w:rsid w:val="00AE511E"/>
    <w:rsid w:val="00AE547B"/>
    <w:rsid w:val="00AE6FFA"/>
    <w:rsid w:val="00AF049A"/>
    <w:rsid w:val="00AF0B07"/>
    <w:rsid w:val="00AF0CD2"/>
    <w:rsid w:val="00AF181E"/>
    <w:rsid w:val="00AF238D"/>
    <w:rsid w:val="00AF33EE"/>
    <w:rsid w:val="00AF3629"/>
    <w:rsid w:val="00AF3736"/>
    <w:rsid w:val="00AF4370"/>
    <w:rsid w:val="00AF5677"/>
    <w:rsid w:val="00AF5A6A"/>
    <w:rsid w:val="00AF6397"/>
    <w:rsid w:val="00AF6605"/>
    <w:rsid w:val="00AF6F11"/>
    <w:rsid w:val="00AF714A"/>
    <w:rsid w:val="00AF75F3"/>
    <w:rsid w:val="00AF76FC"/>
    <w:rsid w:val="00B00433"/>
    <w:rsid w:val="00B00A70"/>
    <w:rsid w:val="00B00FC8"/>
    <w:rsid w:val="00B01528"/>
    <w:rsid w:val="00B01A87"/>
    <w:rsid w:val="00B01BA2"/>
    <w:rsid w:val="00B021A4"/>
    <w:rsid w:val="00B025C4"/>
    <w:rsid w:val="00B028DE"/>
    <w:rsid w:val="00B03873"/>
    <w:rsid w:val="00B03E68"/>
    <w:rsid w:val="00B03FED"/>
    <w:rsid w:val="00B044E1"/>
    <w:rsid w:val="00B04596"/>
    <w:rsid w:val="00B05897"/>
    <w:rsid w:val="00B06646"/>
    <w:rsid w:val="00B06ADA"/>
    <w:rsid w:val="00B07444"/>
    <w:rsid w:val="00B0753A"/>
    <w:rsid w:val="00B12EA9"/>
    <w:rsid w:val="00B13011"/>
    <w:rsid w:val="00B133D9"/>
    <w:rsid w:val="00B13AA5"/>
    <w:rsid w:val="00B13E56"/>
    <w:rsid w:val="00B14428"/>
    <w:rsid w:val="00B14A49"/>
    <w:rsid w:val="00B15B53"/>
    <w:rsid w:val="00B15E47"/>
    <w:rsid w:val="00B15E79"/>
    <w:rsid w:val="00B168C2"/>
    <w:rsid w:val="00B17F46"/>
    <w:rsid w:val="00B20109"/>
    <w:rsid w:val="00B20719"/>
    <w:rsid w:val="00B20800"/>
    <w:rsid w:val="00B218FF"/>
    <w:rsid w:val="00B23348"/>
    <w:rsid w:val="00B23B37"/>
    <w:rsid w:val="00B23D06"/>
    <w:rsid w:val="00B24092"/>
    <w:rsid w:val="00B24615"/>
    <w:rsid w:val="00B2512F"/>
    <w:rsid w:val="00B2529F"/>
    <w:rsid w:val="00B268AB"/>
    <w:rsid w:val="00B270E4"/>
    <w:rsid w:val="00B274E0"/>
    <w:rsid w:val="00B27F22"/>
    <w:rsid w:val="00B30DCD"/>
    <w:rsid w:val="00B3132F"/>
    <w:rsid w:val="00B31F31"/>
    <w:rsid w:val="00B322FE"/>
    <w:rsid w:val="00B32E2D"/>
    <w:rsid w:val="00B345AA"/>
    <w:rsid w:val="00B345B4"/>
    <w:rsid w:val="00B349AB"/>
    <w:rsid w:val="00B352DF"/>
    <w:rsid w:val="00B35358"/>
    <w:rsid w:val="00B35811"/>
    <w:rsid w:val="00B35C46"/>
    <w:rsid w:val="00B35D2F"/>
    <w:rsid w:val="00B376CA"/>
    <w:rsid w:val="00B405B7"/>
    <w:rsid w:val="00B40646"/>
    <w:rsid w:val="00B40669"/>
    <w:rsid w:val="00B40C62"/>
    <w:rsid w:val="00B40E55"/>
    <w:rsid w:val="00B41A95"/>
    <w:rsid w:val="00B42055"/>
    <w:rsid w:val="00B42340"/>
    <w:rsid w:val="00B429B6"/>
    <w:rsid w:val="00B43EED"/>
    <w:rsid w:val="00B44000"/>
    <w:rsid w:val="00B44420"/>
    <w:rsid w:val="00B44708"/>
    <w:rsid w:val="00B454FA"/>
    <w:rsid w:val="00B45562"/>
    <w:rsid w:val="00B45B4B"/>
    <w:rsid w:val="00B45BDF"/>
    <w:rsid w:val="00B50A4B"/>
    <w:rsid w:val="00B5152E"/>
    <w:rsid w:val="00B52C70"/>
    <w:rsid w:val="00B53698"/>
    <w:rsid w:val="00B5462A"/>
    <w:rsid w:val="00B54990"/>
    <w:rsid w:val="00B5499A"/>
    <w:rsid w:val="00B55BD4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136"/>
    <w:rsid w:val="00B63642"/>
    <w:rsid w:val="00B63E14"/>
    <w:rsid w:val="00B6453F"/>
    <w:rsid w:val="00B64D16"/>
    <w:rsid w:val="00B672A2"/>
    <w:rsid w:val="00B70C8A"/>
    <w:rsid w:val="00B7120E"/>
    <w:rsid w:val="00B713EA"/>
    <w:rsid w:val="00B713FD"/>
    <w:rsid w:val="00B73755"/>
    <w:rsid w:val="00B7386B"/>
    <w:rsid w:val="00B73D59"/>
    <w:rsid w:val="00B74043"/>
    <w:rsid w:val="00B74333"/>
    <w:rsid w:val="00B746AE"/>
    <w:rsid w:val="00B7622A"/>
    <w:rsid w:val="00B76724"/>
    <w:rsid w:val="00B76A55"/>
    <w:rsid w:val="00B821F2"/>
    <w:rsid w:val="00B835EA"/>
    <w:rsid w:val="00B83797"/>
    <w:rsid w:val="00B83BE9"/>
    <w:rsid w:val="00B83E2E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4B3"/>
    <w:rsid w:val="00B925FC"/>
    <w:rsid w:val="00B927D5"/>
    <w:rsid w:val="00B92821"/>
    <w:rsid w:val="00B93DF9"/>
    <w:rsid w:val="00B9419B"/>
    <w:rsid w:val="00B943E2"/>
    <w:rsid w:val="00B959EE"/>
    <w:rsid w:val="00B95F1F"/>
    <w:rsid w:val="00B962DA"/>
    <w:rsid w:val="00B9657E"/>
    <w:rsid w:val="00B96EF1"/>
    <w:rsid w:val="00B970E0"/>
    <w:rsid w:val="00B9791C"/>
    <w:rsid w:val="00B97D24"/>
    <w:rsid w:val="00BA0C2C"/>
    <w:rsid w:val="00BA1741"/>
    <w:rsid w:val="00BA20F6"/>
    <w:rsid w:val="00BA2AB1"/>
    <w:rsid w:val="00BA352E"/>
    <w:rsid w:val="00BA4852"/>
    <w:rsid w:val="00BA4AD0"/>
    <w:rsid w:val="00BA552F"/>
    <w:rsid w:val="00BA5928"/>
    <w:rsid w:val="00BA5A33"/>
    <w:rsid w:val="00BA712B"/>
    <w:rsid w:val="00BA7593"/>
    <w:rsid w:val="00BB0752"/>
    <w:rsid w:val="00BB0C6C"/>
    <w:rsid w:val="00BB164B"/>
    <w:rsid w:val="00BB1AD6"/>
    <w:rsid w:val="00BB20DA"/>
    <w:rsid w:val="00BB274C"/>
    <w:rsid w:val="00BB2ECB"/>
    <w:rsid w:val="00BB3092"/>
    <w:rsid w:val="00BB3920"/>
    <w:rsid w:val="00BB473E"/>
    <w:rsid w:val="00BB4B0C"/>
    <w:rsid w:val="00BB5BB4"/>
    <w:rsid w:val="00BB647B"/>
    <w:rsid w:val="00BB70F6"/>
    <w:rsid w:val="00BC0240"/>
    <w:rsid w:val="00BC1890"/>
    <w:rsid w:val="00BC198A"/>
    <w:rsid w:val="00BC2999"/>
    <w:rsid w:val="00BC2CE7"/>
    <w:rsid w:val="00BC2D98"/>
    <w:rsid w:val="00BC31DF"/>
    <w:rsid w:val="00BC33E9"/>
    <w:rsid w:val="00BC372B"/>
    <w:rsid w:val="00BC4273"/>
    <w:rsid w:val="00BC45AF"/>
    <w:rsid w:val="00BC5A77"/>
    <w:rsid w:val="00BC6073"/>
    <w:rsid w:val="00BC69F5"/>
    <w:rsid w:val="00BC6E00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500A"/>
    <w:rsid w:val="00BD64B9"/>
    <w:rsid w:val="00BD64E5"/>
    <w:rsid w:val="00BD71AE"/>
    <w:rsid w:val="00BD759D"/>
    <w:rsid w:val="00BD7B93"/>
    <w:rsid w:val="00BE0D28"/>
    <w:rsid w:val="00BE0E71"/>
    <w:rsid w:val="00BE0E7E"/>
    <w:rsid w:val="00BE25E7"/>
    <w:rsid w:val="00BE37E1"/>
    <w:rsid w:val="00BE4F81"/>
    <w:rsid w:val="00BE571A"/>
    <w:rsid w:val="00BE5A4A"/>
    <w:rsid w:val="00BE6632"/>
    <w:rsid w:val="00BE7596"/>
    <w:rsid w:val="00BE7BC3"/>
    <w:rsid w:val="00BE7C27"/>
    <w:rsid w:val="00BF1588"/>
    <w:rsid w:val="00BF1695"/>
    <w:rsid w:val="00BF19C1"/>
    <w:rsid w:val="00BF1D82"/>
    <w:rsid w:val="00BF2BB6"/>
    <w:rsid w:val="00BF3968"/>
    <w:rsid w:val="00BF4324"/>
    <w:rsid w:val="00BF4503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4520"/>
    <w:rsid w:val="00C0531C"/>
    <w:rsid w:val="00C053BE"/>
    <w:rsid w:val="00C05739"/>
    <w:rsid w:val="00C0639A"/>
    <w:rsid w:val="00C0661C"/>
    <w:rsid w:val="00C06F58"/>
    <w:rsid w:val="00C0728B"/>
    <w:rsid w:val="00C07A2D"/>
    <w:rsid w:val="00C1051A"/>
    <w:rsid w:val="00C10858"/>
    <w:rsid w:val="00C119DD"/>
    <w:rsid w:val="00C11D78"/>
    <w:rsid w:val="00C11ED7"/>
    <w:rsid w:val="00C124CC"/>
    <w:rsid w:val="00C12DBA"/>
    <w:rsid w:val="00C12E8F"/>
    <w:rsid w:val="00C130B1"/>
    <w:rsid w:val="00C13476"/>
    <w:rsid w:val="00C1374C"/>
    <w:rsid w:val="00C138C6"/>
    <w:rsid w:val="00C1439E"/>
    <w:rsid w:val="00C14A6F"/>
    <w:rsid w:val="00C14CCE"/>
    <w:rsid w:val="00C1647D"/>
    <w:rsid w:val="00C170C2"/>
    <w:rsid w:val="00C17763"/>
    <w:rsid w:val="00C17801"/>
    <w:rsid w:val="00C17D62"/>
    <w:rsid w:val="00C2116C"/>
    <w:rsid w:val="00C21313"/>
    <w:rsid w:val="00C22037"/>
    <w:rsid w:val="00C2252C"/>
    <w:rsid w:val="00C22604"/>
    <w:rsid w:val="00C22BD4"/>
    <w:rsid w:val="00C22F4A"/>
    <w:rsid w:val="00C24474"/>
    <w:rsid w:val="00C24FE5"/>
    <w:rsid w:val="00C25019"/>
    <w:rsid w:val="00C250C4"/>
    <w:rsid w:val="00C2538D"/>
    <w:rsid w:val="00C25A1A"/>
    <w:rsid w:val="00C26D87"/>
    <w:rsid w:val="00C2724A"/>
    <w:rsid w:val="00C30615"/>
    <w:rsid w:val="00C3090F"/>
    <w:rsid w:val="00C30BFA"/>
    <w:rsid w:val="00C30F48"/>
    <w:rsid w:val="00C319C9"/>
    <w:rsid w:val="00C31C33"/>
    <w:rsid w:val="00C32423"/>
    <w:rsid w:val="00C325F9"/>
    <w:rsid w:val="00C3362D"/>
    <w:rsid w:val="00C33823"/>
    <w:rsid w:val="00C338F9"/>
    <w:rsid w:val="00C33C77"/>
    <w:rsid w:val="00C345AC"/>
    <w:rsid w:val="00C34EF0"/>
    <w:rsid w:val="00C35A64"/>
    <w:rsid w:val="00C35D14"/>
    <w:rsid w:val="00C36A25"/>
    <w:rsid w:val="00C36D81"/>
    <w:rsid w:val="00C40D72"/>
    <w:rsid w:val="00C40E29"/>
    <w:rsid w:val="00C40F97"/>
    <w:rsid w:val="00C41527"/>
    <w:rsid w:val="00C41E6C"/>
    <w:rsid w:val="00C42DE5"/>
    <w:rsid w:val="00C42FB8"/>
    <w:rsid w:val="00C431A1"/>
    <w:rsid w:val="00C43C54"/>
    <w:rsid w:val="00C45049"/>
    <w:rsid w:val="00C45956"/>
    <w:rsid w:val="00C46990"/>
    <w:rsid w:val="00C46BA9"/>
    <w:rsid w:val="00C47666"/>
    <w:rsid w:val="00C50E54"/>
    <w:rsid w:val="00C50F54"/>
    <w:rsid w:val="00C52465"/>
    <w:rsid w:val="00C52C5B"/>
    <w:rsid w:val="00C53EBD"/>
    <w:rsid w:val="00C54FFD"/>
    <w:rsid w:val="00C5667E"/>
    <w:rsid w:val="00C60032"/>
    <w:rsid w:val="00C608E0"/>
    <w:rsid w:val="00C60B9C"/>
    <w:rsid w:val="00C6141C"/>
    <w:rsid w:val="00C61511"/>
    <w:rsid w:val="00C6242B"/>
    <w:rsid w:val="00C63522"/>
    <w:rsid w:val="00C643FB"/>
    <w:rsid w:val="00C64DB4"/>
    <w:rsid w:val="00C65754"/>
    <w:rsid w:val="00C67671"/>
    <w:rsid w:val="00C70116"/>
    <w:rsid w:val="00C7058E"/>
    <w:rsid w:val="00C70621"/>
    <w:rsid w:val="00C706FF"/>
    <w:rsid w:val="00C71F98"/>
    <w:rsid w:val="00C721DC"/>
    <w:rsid w:val="00C7229E"/>
    <w:rsid w:val="00C72C25"/>
    <w:rsid w:val="00C72C2E"/>
    <w:rsid w:val="00C72F2F"/>
    <w:rsid w:val="00C73432"/>
    <w:rsid w:val="00C73D3E"/>
    <w:rsid w:val="00C73E51"/>
    <w:rsid w:val="00C740BF"/>
    <w:rsid w:val="00C74DFE"/>
    <w:rsid w:val="00C75695"/>
    <w:rsid w:val="00C75BB7"/>
    <w:rsid w:val="00C760F2"/>
    <w:rsid w:val="00C77458"/>
    <w:rsid w:val="00C77882"/>
    <w:rsid w:val="00C77BD6"/>
    <w:rsid w:val="00C8061B"/>
    <w:rsid w:val="00C814B9"/>
    <w:rsid w:val="00C8152D"/>
    <w:rsid w:val="00C81746"/>
    <w:rsid w:val="00C81983"/>
    <w:rsid w:val="00C81C0A"/>
    <w:rsid w:val="00C81F23"/>
    <w:rsid w:val="00C82D67"/>
    <w:rsid w:val="00C83350"/>
    <w:rsid w:val="00C83871"/>
    <w:rsid w:val="00C83AEF"/>
    <w:rsid w:val="00C8499F"/>
    <w:rsid w:val="00C85228"/>
    <w:rsid w:val="00C8542A"/>
    <w:rsid w:val="00C863E4"/>
    <w:rsid w:val="00C86D7C"/>
    <w:rsid w:val="00C87260"/>
    <w:rsid w:val="00C902B2"/>
    <w:rsid w:val="00C905CB"/>
    <w:rsid w:val="00C90D6C"/>
    <w:rsid w:val="00C9104B"/>
    <w:rsid w:val="00C91BD9"/>
    <w:rsid w:val="00C91CE0"/>
    <w:rsid w:val="00C92A19"/>
    <w:rsid w:val="00C92AB4"/>
    <w:rsid w:val="00C92BC1"/>
    <w:rsid w:val="00C92F3E"/>
    <w:rsid w:val="00C93011"/>
    <w:rsid w:val="00C94B5B"/>
    <w:rsid w:val="00C955F8"/>
    <w:rsid w:val="00C95A7D"/>
    <w:rsid w:val="00C961FA"/>
    <w:rsid w:val="00C969F1"/>
    <w:rsid w:val="00C97CB9"/>
    <w:rsid w:val="00CA0606"/>
    <w:rsid w:val="00CA138F"/>
    <w:rsid w:val="00CA18BB"/>
    <w:rsid w:val="00CA27FD"/>
    <w:rsid w:val="00CA2843"/>
    <w:rsid w:val="00CA2B10"/>
    <w:rsid w:val="00CA2CAD"/>
    <w:rsid w:val="00CA3570"/>
    <w:rsid w:val="00CA4818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C04"/>
    <w:rsid w:val="00CB1F05"/>
    <w:rsid w:val="00CB24C4"/>
    <w:rsid w:val="00CB29B6"/>
    <w:rsid w:val="00CB37FD"/>
    <w:rsid w:val="00CB398F"/>
    <w:rsid w:val="00CB495C"/>
    <w:rsid w:val="00CB4A83"/>
    <w:rsid w:val="00CB52BB"/>
    <w:rsid w:val="00CB5FB2"/>
    <w:rsid w:val="00CB6270"/>
    <w:rsid w:val="00CB6C50"/>
    <w:rsid w:val="00CB6FCD"/>
    <w:rsid w:val="00CB76CE"/>
    <w:rsid w:val="00CB7C5C"/>
    <w:rsid w:val="00CC01A0"/>
    <w:rsid w:val="00CC021A"/>
    <w:rsid w:val="00CC2944"/>
    <w:rsid w:val="00CC316B"/>
    <w:rsid w:val="00CC34E7"/>
    <w:rsid w:val="00CC3E96"/>
    <w:rsid w:val="00CC4651"/>
    <w:rsid w:val="00CC4980"/>
    <w:rsid w:val="00CC4D6A"/>
    <w:rsid w:val="00CC5226"/>
    <w:rsid w:val="00CC5633"/>
    <w:rsid w:val="00CC5ECA"/>
    <w:rsid w:val="00CC76D9"/>
    <w:rsid w:val="00CD02B6"/>
    <w:rsid w:val="00CD0ACC"/>
    <w:rsid w:val="00CD101D"/>
    <w:rsid w:val="00CD2146"/>
    <w:rsid w:val="00CD272D"/>
    <w:rsid w:val="00CD30B6"/>
    <w:rsid w:val="00CD34A7"/>
    <w:rsid w:val="00CD42CB"/>
    <w:rsid w:val="00CD4CB9"/>
    <w:rsid w:val="00CD4D59"/>
    <w:rsid w:val="00CD5738"/>
    <w:rsid w:val="00CD5A53"/>
    <w:rsid w:val="00CD6124"/>
    <w:rsid w:val="00CD66EC"/>
    <w:rsid w:val="00CD7A2C"/>
    <w:rsid w:val="00CE111D"/>
    <w:rsid w:val="00CE1C99"/>
    <w:rsid w:val="00CE1EBE"/>
    <w:rsid w:val="00CE2056"/>
    <w:rsid w:val="00CE27FF"/>
    <w:rsid w:val="00CE31BA"/>
    <w:rsid w:val="00CE31C8"/>
    <w:rsid w:val="00CE3A4A"/>
    <w:rsid w:val="00CE412B"/>
    <w:rsid w:val="00CE45EA"/>
    <w:rsid w:val="00CE51A1"/>
    <w:rsid w:val="00CE56EE"/>
    <w:rsid w:val="00CE656D"/>
    <w:rsid w:val="00CE6A79"/>
    <w:rsid w:val="00CE700E"/>
    <w:rsid w:val="00CE7C59"/>
    <w:rsid w:val="00CF0A2F"/>
    <w:rsid w:val="00CF117D"/>
    <w:rsid w:val="00CF13F3"/>
    <w:rsid w:val="00CF1B3D"/>
    <w:rsid w:val="00CF2DB9"/>
    <w:rsid w:val="00CF3ADD"/>
    <w:rsid w:val="00CF3C97"/>
    <w:rsid w:val="00CF3E08"/>
    <w:rsid w:val="00CF3E2D"/>
    <w:rsid w:val="00CF42AA"/>
    <w:rsid w:val="00CF4F81"/>
    <w:rsid w:val="00CF5623"/>
    <w:rsid w:val="00CF5CFB"/>
    <w:rsid w:val="00CF7293"/>
    <w:rsid w:val="00CF78A0"/>
    <w:rsid w:val="00CF794D"/>
    <w:rsid w:val="00D00299"/>
    <w:rsid w:val="00D00CB2"/>
    <w:rsid w:val="00D01245"/>
    <w:rsid w:val="00D03042"/>
    <w:rsid w:val="00D03538"/>
    <w:rsid w:val="00D04363"/>
    <w:rsid w:val="00D04680"/>
    <w:rsid w:val="00D04778"/>
    <w:rsid w:val="00D0564A"/>
    <w:rsid w:val="00D05909"/>
    <w:rsid w:val="00D06181"/>
    <w:rsid w:val="00D06397"/>
    <w:rsid w:val="00D06510"/>
    <w:rsid w:val="00D07965"/>
    <w:rsid w:val="00D11787"/>
    <w:rsid w:val="00D11A9B"/>
    <w:rsid w:val="00D1276E"/>
    <w:rsid w:val="00D1278B"/>
    <w:rsid w:val="00D12E88"/>
    <w:rsid w:val="00D136BB"/>
    <w:rsid w:val="00D13F62"/>
    <w:rsid w:val="00D1421C"/>
    <w:rsid w:val="00D14672"/>
    <w:rsid w:val="00D14B48"/>
    <w:rsid w:val="00D156C7"/>
    <w:rsid w:val="00D16A78"/>
    <w:rsid w:val="00D20934"/>
    <w:rsid w:val="00D20CC2"/>
    <w:rsid w:val="00D20D6A"/>
    <w:rsid w:val="00D21B4D"/>
    <w:rsid w:val="00D2208F"/>
    <w:rsid w:val="00D2216F"/>
    <w:rsid w:val="00D2260B"/>
    <w:rsid w:val="00D226F8"/>
    <w:rsid w:val="00D2277A"/>
    <w:rsid w:val="00D23584"/>
    <w:rsid w:val="00D23706"/>
    <w:rsid w:val="00D239BA"/>
    <w:rsid w:val="00D24083"/>
    <w:rsid w:val="00D24D35"/>
    <w:rsid w:val="00D25161"/>
    <w:rsid w:val="00D25916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CA5"/>
    <w:rsid w:val="00D33AC1"/>
    <w:rsid w:val="00D35B2F"/>
    <w:rsid w:val="00D36E52"/>
    <w:rsid w:val="00D37612"/>
    <w:rsid w:val="00D37A1C"/>
    <w:rsid w:val="00D413A7"/>
    <w:rsid w:val="00D4264C"/>
    <w:rsid w:val="00D43FAC"/>
    <w:rsid w:val="00D449B5"/>
    <w:rsid w:val="00D45A15"/>
    <w:rsid w:val="00D479EE"/>
    <w:rsid w:val="00D50354"/>
    <w:rsid w:val="00D5055F"/>
    <w:rsid w:val="00D51845"/>
    <w:rsid w:val="00D51DD0"/>
    <w:rsid w:val="00D528A6"/>
    <w:rsid w:val="00D53B1E"/>
    <w:rsid w:val="00D53EC6"/>
    <w:rsid w:val="00D54B7C"/>
    <w:rsid w:val="00D54F61"/>
    <w:rsid w:val="00D5618A"/>
    <w:rsid w:val="00D56468"/>
    <w:rsid w:val="00D56DF1"/>
    <w:rsid w:val="00D578FD"/>
    <w:rsid w:val="00D6009A"/>
    <w:rsid w:val="00D611E4"/>
    <w:rsid w:val="00D61872"/>
    <w:rsid w:val="00D61A08"/>
    <w:rsid w:val="00D636FD"/>
    <w:rsid w:val="00D63DFD"/>
    <w:rsid w:val="00D65976"/>
    <w:rsid w:val="00D6615C"/>
    <w:rsid w:val="00D672B9"/>
    <w:rsid w:val="00D67AF4"/>
    <w:rsid w:val="00D716F0"/>
    <w:rsid w:val="00D72040"/>
    <w:rsid w:val="00D724D0"/>
    <w:rsid w:val="00D7328D"/>
    <w:rsid w:val="00D73F8B"/>
    <w:rsid w:val="00D74069"/>
    <w:rsid w:val="00D74FD0"/>
    <w:rsid w:val="00D763D4"/>
    <w:rsid w:val="00D774E8"/>
    <w:rsid w:val="00D804E9"/>
    <w:rsid w:val="00D807E1"/>
    <w:rsid w:val="00D8137B"/>
    <w:rsid w:val="00D81A74"/>
    <w:rsid w:val="00D82E4F"/>
    <w:rsid w:val="00D83904"/>
    <w:rsid w:val="00D84A6B"/>
    <w:rsid w:val="00D865A6"/>
    <w:rsid w:val="00D86C03"/>
    <w:rsid w:val="00D87894"/>
    <w:rsid w:val="00D87C78"/>
    <w:rsid w:val="00D9038E"/>
    <w:rsid w:val="00D90BDD"/>
    <w:rsid w:val="00D918BE"/>
    <w:rsid w:val="00D926AF"/>
    <w:rsid w:val="00D9489F"/>
    <w:rsid w:val="00D94B41"/>
    <w:rsid w:val="00D94EEF"/>
    <w:rsid w:val="00D95205"/>
    <w:rsid w:val="00D95623"/>
    <w:rsid w:val="00D9586D"/>
    <w:rsid w:val="00D95D44"/>
    <w:rsid w:val="00D96B02"/>
    <w:rsid w:val="00D96D06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5C39"/>
    <w:rsid w:val="00DA60A3"/>
    <w:rsid w:val="00DA66FB"/>
    <w:rsid w:val="00DA6729"/>
    <w:rsid w:val="00DB00F6"/>
    <w:rsid w:val="00DB103E"/>
    <w:rsid w:val="00DB15BA"/>
    <w:rsid w:val="00DB1D9A"/>
    <w:rsid w:val="00DB4BCB"/>
    <w:rsid w:val="00DB50C3"/>
    <w:rsid w:val="00DB56D6"/>
    <w:rsid w:val="00DB5BEA"/>
    <w:rsid w:val="00DB70F0"/>
    <w:rsid w:val="00DB7821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50C"/>
    <w:rsid w:val="00DC57AE"/>
    <w:rsid w:val="00DC5F0C"/>
    <w:rsid w:val="00DC6E6D"/>
    <w:rsid w:val="00DC791B"/>
    <w:rsid w:val="00DD0585"/>
    <w:rsid w:val="00DD14D7"/>
    <w:rsid w:val="00DD1910"/>
    <w:rsid w:val="00DD313F"/>
    <w:rsid w:val="00DD3B38"/>
    <w:rsid w:val="00DD475A"/>
    <w:rsid w:val="00DD5023"/>
    <w:rsid w:val="00DD529F"/>
    <w:rsid w:val="00DD63E8"/>
    <w:rsid w:val="00DD649F"/>
    <w:rsid w:val="00DD68C1"/>
    <w:rsid w:val="00DD6C0C"/>
    <w:rsid w:val="00DD7D73"/>
    <w:rsid w:val="00DD7EBB"/>
    <w:rsid w:val="00DE0136"/>
    <w:rsid w:val="00DE01D2"/>
    <w:rsid w:val="00DE04B2"/>
    <w:rsid w:val="00DE1E99"/>
    <w:rsid w:val="00DE3F92"/>
    <w:rsid w:val="00DE4789"/>
    <w:rsid w:val="00DE501E"/>
    <w:rsid w:val="00DE5772"/>
    <w:rsid w:val="00DE579B"/>
    <w:rsid w:val="00DE629A"/>
    <w:rsid w:val="00DE6993"/>
    <w:rsid w:val="00DE7005"/>
    <w:rsid w:val="00DF0859"/>
    <w:rsid w:val="00DF1A39"/>
    <w:rsid w:val="00DF20F3"/>
    <w:rsid w:val="00DF2307"/>
    <w:rsid w:val="00DF3F9A"/>
    <w:rsid w:val="00DF4A75"/>
    <w:rsid w:val="00DF4AFE"/>
    <w:rsid w:val="00DF4F6B"/>
    <w:rsid w:val="00DF5C8D"/>
    <w:rsid w:val="00DF6209"/>
    <w:rsid w:val="00DF631D"/>
    <w:rsid w:val="00DF6E5D"/>
    <w:rsid w:val="00DF787D"/>
    <w:rsid w:val="00DF79AE"/>
    <w:rsid w:val="00DF7C39"/>
    <w:rsid w:val="00E00222"/>
    <w:rsid w:val="00E00741"/>
    <w:rsid w:val="00E00FD9"/>
    <w:rsid w:val="00E016F1"/>
    <w:rsid w:val="00E01CED"/>
    <w:rsid w:val="00E025A0"/>
    <w:rsid w:val="00E02961"/>
    <w:rsid w:val="00E03306"/>
    <w:rsid w:val="00E0490D"/>
    <w:rsid w:val="00E04A46"/>
    <w:rsid w:val="00E050D0"/>
    <w:rsid w:val="00E05A2E"/>
    <w:rsid w:val="00E05BE8"/>
    <w:rsid w:val="00E05D24"/>
    <w:rsid w:val="00E05E40"/>
    <w:rsid w:val="00E05EE3"/>
    <w:rsid w:val="00E065E2"/>
    <w:rsid w:val="00E06676"/>
    <w:rsid w:val="00E06F54"/>
    <w:rsid w:val="00E06F65"/>
    <w:rsid w:val="00E0738C"/>
    <w:rsid w:val="00E07AC0"/>
    <w:rsid w:val="00E07BC7"/>
    <w:rsid w:val="00E07D2A"/>
    <w:rsid w:val="00E10652"/>
    <w:rsid w:val="00E10884"/>
    <w:rsid w:val="00E114C0"/>
    <w:rsid w:val="00E11F2A"/>
    <w:rsid w:val="00E1223E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17C63"/>
    <w:rsid w:val="00E206DD"/>
    <w:rsid w:val="00E2155A"/>
    <w:rsid w:val="00E21892"/>
    <w:rsid w:val="00E22167"/>
    <w:rsid w:val="00E22CAA"/>
    <w:rsid w:val="00E2378F"/>
    <w:rsid w:val="00E2482B"/>
    <w:rsid w:val="00E25019"/>
    <w:rsid w:val="00E25344"/>
    <w:rsid w:val="00E2574A"/>
    <w:rsid w:val="00E25CDF"/>
    <w:rsid w:val="00E2721B"/>
    <w:rsid w:val="00E27D10"/>
    <w:rsid w:val="00E27DEA"/>
    <w:rsid w:val="00E3081C"/>
    <w:rsid w:val="00E3279D"/>
    <w:rsid w:val="00E35786"/>
    <w:rsid w:val="00E35B38"/>
    <w:rsid w:val="00E366E2"/>
    <w:rsid w:val="00E36BB7"/>
    <w:rsid w:val="00E36D85"/>
    <w:rsid w:val="00E37111"/>
    <w:rsid w:val="00E40961"/>
    <w:rsid w:val="00E414E0"/>
    <w:rsid w:val="00E414E2"/>
    <w:rsid w:val="00E41822"/>
    <w:rsid w:val="00E42AE8"/>
    <w:rsid w:val="00E432A3"/>
    <w:rsid w:val="00E442A4"/>
    <w:rsid w:val="00E445B3"/>
    <w:rsid w:val="00E44F75"/>
    <w:rsid w:val="00E4535C"/>
    <w:rsid w:val="00E45779"/>
    <w:rsid w:val="00E45AEF"/>
    <w:rsid w:val="00E46D81"/>
    <w:rsid w:val="00E47F7D"/>
    <w:rsid w:val="00E50C13"/>
    <w:rsid w:val="00E512C6"/>
    <w:rsid w:val="00E516A7"/>
    <w:rsid w:val="00E516D1"/>
    <w:rsid w:val="00E51E3C"/>
    <w:rsid w:val="00E521EC"/>
    <w:rsid w:val="00E523B8"/>
    <w:rsid w:val="00E52DF7"/>
    <w:rsid w:val="00E52F74"/>
    <w:rsid w:val="00E530FB"/>
    <w:rsid w:val="00E545E8"/>
    <w:rsid w:val="00E56A2C"/>
    <w:rsid w:val="00E57A72"/>
    <w:rsid w:val="00E57DDE"/>
    <w:rsid w:val="00E61CD0"/>
    <w:rsid w:val="00E63335"/>
    <w:rsid w:val="00E637BD"/>
    <w:rsid w:val="00E63ABF"/>
    <w:rsid w:val="00E63EDD"/>
    <w:rsid w:val="00E64C54"/>
    <w:rsid w:val="00E65563"/>
    <w:rsid w:val="00E65620"/>
    <w:rsid w:val="00E656B7"/>
    <w:rsid w:val="00E657CB"/>
    <w:rsid w:val="00E659FC"/>
    <w:rsid w:val="00E67806"/>
    <w:rsid w:val="00E67CA5"/>
    <w:rsid w:val="00E703D9"/>
    <w:rsid w:val="00E708CE"/>
    <w:rsid w:val="00E70904"/>
    <w:rsid w:val="00E7200C"/>
    <w:rsid w:val="00E72726"/>
    <w:rsid w:val="00E7299F"/>
    <w:rsid w:val="00E730B2"/>
    <w:rsid w:val="00E739BE"/>
    <w:rsid w:val="00E73CA0"/>
    <w:rsid w:val="00E740A7"/>
    <w:rsid w:val="00E74230"/>
    <w:rsid w:val="00E74E76"/>
    <w:rsid w:val="00E7515E"/>
    <w:rsid w:val="00E75827"/>
    <w:rsid w:val="00E76775"/>
    <w:rsid w:val="00E76EBB"/>
    <w:rsid w:val="00E80809"/>
    <w:rsid w:val="00E809E0"/>
    <w:rsid w:val="00E80F54"/>
    <w:rsid w:val="00E81B5D"/>
    <w:rsid w:val="00E82593"/>
    <w:rsid w:val="00E835C0"/>
    <w:rsid w:val="00E83909"/>
    <w:rsid w:val="00E83BF8"/>
    <w:rsid w:val="00E8472A"/>
    <w:rsid w:val="00E848AA"/>
    <w:rsid w:val="00E85F50"/>
    <w:rsid w:val="00E86932"/>
    <w:rsid w:val="00E87399"/>
    <w:rsid w:val="00E878A3"/>
    <w:rsid w:val="00E87E29"/>
    <w:rsid w:val="00E91795"/>
    <w:rsid w:val="00E92460"/>
    <w:rsid w:val="00E9253F"/>
    <w:rsid w:val="00E92C3B"/>
    <w:rsid w:val="00E933A7"/>
    <w:rsid w:val="00E9523A"/>
    <w:rsid w:val="00E95459"/>
    <w:rsid w:val="00E979A6"/>
    <w:rsid w:val="00E97FF0"/>
    <w:rsid w:val="00EA0118"/>
    <w:rsid w:val="00EA20BF"/>
    <w:rsid w:val="00EA2499"/>
    <w:rsid w:val="00EA2EF6"/>
    <w:rsid w:val="00EA33DE"/>
    <w:rsid w:val="00EA3B65"/>
    <w:rsid w:val="00EA41A2"/>
    <w:rsid w:val="00EA4C53"/>
    <w:rsid w:val="00EA4D45"/>
    <w:rsid w:val="00EA5461"/>
    <w:rsid w:val="00EA59C5"/>
    <w:rsid w:val="00EA677C"/>
    <w:rsid w:val="00EA6968"/>
    <w:rsid w:val="00EA6C27"/>
    <w:rsid w:val="00EA73AD"/>
    <w:rsid w:val="00EB1A94"/>
    <w:rsid w:val="00EB1AF9"/>
    <w:rsid w:val="00EB1E80"/>
    <w:rsid w:val="00EB25BF"/>
    <w:rsid w:val="00EB270F"/>
    <w:rsid w:val="00EB274C"/>
    <w:rsid w:val="00EB37F8"/>
    <w:rsid w:val="00EB3AAE"/>
    <w:rsid w:val="00EB55F4"/>
    <w:rsid w:val="00EB5DB0"/>
    <w:rsid w:val="00EB6C1A"/>
    <w:rsid w:val="00EB7DB6"/>
    <w:rsid w:val="00EB7E3B"/>
    <w:rsid w:val="00EB7F27"/>
    <w:rsid w:val="00EB7FE4"/>
    <w:rsid w:val="00EC080F"/>
    <w:rsid w:val="00EC126D"/>
    <w:rsid w:val="00EC13D6"/>
    <w:rsid w:val="00EC14F8"/>
    <w:rsid w:val="00EC20F2"/>
    <w:rsid w:val="00EC2E20"/>
    <w:rsid w:val="00EC3695"/>
    <w:rsid w:val="00EC391C"/>
    <w:rsid w:val="00EC537F"/>
    <w:rsid w:val="00EC554A"/>
    <w:rsid w:val="00EC6F40"/>
    <w:rsid w:val="00EC7D13"/>
    <w:rsid w:val="00EC7E31"/>
    <w:rsid w:val="00ED08E0"/>
    <w:rsid w:val="00ED0DAD"/>
    <w:rsid w:val="00ED126C"/>
    <w:rsid w:val="00ED1520"/>
    <w:rsid w:val="00ED1A60"/>
    <w:rsid w:val="00ED1CA1"/>
    <w:rsid w:val="00ED2066"/>
    <w:rsid w:val="00ED2323"/>
    <w:rsid w:val="00ED2798"/>
    <w:rsid w:val="00ED2A29"/>
    <w:rsid w:val="00ED3046"/>
    <w:rsid w:val="00ED34B4"/>
    <w:rsid w:val="00ED35EE"/>
    <w:rsid w:val="00ED39D8"/>
    <w:rsid w:val="00ED50CE"/>
    <w:rsid w:val="00ED514B"/>
    <w:rsid w:val="00ED533E"/>
    <w:rsid w:val="00ED68E0"/>
    <w:rsid w:val="00ED6C9B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10F"/>
    <w:rsid w:val="00EE45F9"/>
    <w:rsid w:val="00EE4879"/>
    <w:rsid w:val="00EE56FB"/>
    <w:rsid w:val="00EE5D05"/>
    <w:rsid w:val="00EE6F27"/>
    <w:rsid w:val="00EE6F59"/>
    <w:rsid w:val="00EE7434"/>
    <w:rsid w:val="00EE7E14"/>
    <w:rsid w:val="00EF0248"/>
    <w:rsid w:val="00EF0641"/>
    <w:rsid w:val="00EF0725"/>
    <w:rsid w:val="00EF0D5D"/>
    <w:rsid w:val="00EF30DF"/>
    <w:rsid w:val="00EF327F"/>
    <w:rsid w:val="00EF3390"/>
    <w:rsid w:val="00EF3B19"/>
    <w:rsid w:val="00EF3EA8"/>
    <w:rsid w:val="00EF3FB9"/>
    <w:rsid w:val="00EF48F1"/>
    <w:rsid w:val="00EF4B20"/>
    <w:rsid w:val="00EF4DE3"/>
    <w:rsid w:val="00EF4E14"/>
    <w:rsid w:val="00EF6846"/>
    <w:rsid w:val="00EF7843"/>
    <w:rsid w:val="00EF7964"/>
    <w:rsid w:val="00EF7F19"/>
    <w:rsid w:val="00EF7F26"/>
    <w:rsid w:val="00F00B1E"/>
    <w:rsid w:val="00F01202"/>
    <w:rsid w:val="00F03AC7"/>
    <w:rsid w:val="00F056E8"/>
    <w:rsid w:val="00F0575F"/>
    <w:rsid w:val="00F061F9"/>
    <w:rsid w:val="00F07EBF"/>
    <w:rsid w:val="00F1006C"/>
    <w:rsid w:val="00F10EC4"/>
    <w:rsid w:val="00F10FB3"/>
    <w:rsid w:val="00F11160"/>
    <w:rsid w:val="00F111E5"/>
    <w:rsid w:val="00F12441"/>
    <w:rsid w:val="00F12454"/>
    <w:rsid w:val="00F124AB"/>
    <w:rsid w:val="00F124BE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6DD9"/>
    <w:rsid w:val="00F1740D"/>
    <w:rsid w:val="00F178A3"/>
    <w:rsid w:val="00F17FBF"/>
    <w:rsid w:val="00F21100"/>
    <w:rsid w:val="00F21D64"/>
    <w:rsid w:val="00F21F6A"/>
    <w:rsid w:val="00F2358D"/>
    <w:rsid w:val="00F23E40"/>
    <w:rsid w:val="00F243D6"/>
    <w:rsid w:val="00F250D3"/>
    <w:rsid w:val="00F2621B"/>
    <w:rsid w:val="00F2694D"/>
    <w:rsid w:val="00F26CF0"/>
    <w:rsid w:val="00F3025F"/>
    <w:rsid w:val="00F3088B"/>
    <w:rsid w:val="00F31BAE"/>
    <w:rsid w:val="00F32258"/>
    <w:rsid w:val="00F328F4"/>
    <w:rsid w:val="00F329CC"/>
    <w:rsid w:val="00F32E93"/>
    <w:rsid w:val="00F3353A"/>
    <w:rsid w:val="00F336DC"/>
    <w:rsid w:val="00F337E0"/>
    <w:rsid w:val="00F33A91"/>
    <w:rsid w:val="00F345C0"/>
    <w:rsid w:val="00F35DDE"/>
    <w:rsid w:val="00F36156"/>
    <w:rsid w:val="00F36F6E"/>
    <w:rsid w:val="00F37608"/>
    <w:rsid w:val="00F37F6D"/>
    <w:rsid w:val="00F37F94"/>
    <w:rsid w:val="00F422D7"/>
    <w:rsid w:val="00F4421C"/>
    <w:rsid w:val="00F44411"/>
    <w:rsid w:val="00F44F8A"/>
    <w:rsid w:val="00F45BE2"/>
    <w:rsid w:val="00F45F0C"/>
    <w:rsid w:val="00F46DE7"/>
    <w:rsid w:val="00F47E32"/>
    <w:rsid w:val="00F47F78"/>
    <w:rsid w:val="00F5070C"/>
    <w:rsid w:val="00F50734"/>
    <w:rsid w:val="00F5285F"/>
    <w:rsid w:val="00F528EE"/>
    <w:rsid w:val="00F52B23"/>
    <w:rsid w:val="00F52CCC"/>
    <w:rsid w:val="00F52F80"/>
    <w:rsid w:val="00F536DA"/>
    <w:rsid w:val="00F53763"/>
    <w:rsid w:val="00F53EEB"/>
    <w:rsid w:val="00F54278"/>
    <w:rsid w:val="00F547E8"/>
    <w:rsid w:val="00F55228"/>
    <w:rsid w:val="00F5523B"/>
    <w:rsid w:val="00F55FEA"/>
    <w:rsid w:val="00F562AD"/>
    <w:rsid w:val="00F56E2E"/>
    <w:rsid w:val="00F57025"/>
    <w:rsid w:val="00F57325"/>
    <w:rsid w:val="00F57D00"/>
    <w:rsid w:val="00F61014"/>
    <w:rsid w:val="00F614B3"/>
    <w:rsid w:val="00F61D63"/>
    <w:rsid w:val="00F622AE"/>
    <w:rsid w:val="00F6244B"/>
    <w:rsid w:val="00F63247"/>
    <w:rsid w:val="00F64081"/>
    <w:rsid w:val="00F643F8"/>
    <w:rsid w:val="00F6496A"/>
    <w:rsid w:val="00F64D90"/>
    <w:rsid w:val="00F64F6E"/>
    <w:rsid w:val="00F70205"/>
    <w:rsid w:val="00F7065F"/>
    <w:rsid w:val="00F70D36"/>
    <w:rsid w:val="00F7115C"/>
    <w:rsid w:val="00F7143F"/>
    <w:rsid w:val="00F719B6"/>
    <w:rsid w:val="00F72C12"/>
    <w:rsid w:val="00F72FDA"/>
    <w:rsid w:val="00F73197"/>
    <w:rsid w:val="00F736EE"/>
    <w:rsid w:val="00F7373B"/>
    <w:rsid w:val="00F738DC"/>
    <w:rsid w:val="00F73A27"/>
    <w:rsid w:val="00F73BE3"/>
    <w:rsid w:val="00F740CC"/>
    <w:rsid w:val="00F742D7"/>
    <w:rsid w:val="00F74C9E"/>
    <w:rsid w:val="00F761A9"/>
    <w:rsid w:val="00F7670D"/>
    <w:rsid w:val="00F77910"/>
    <w:rsid w:val="00F77F7B"/>
    <w:rsid w:val="00F8014A"/>
    <w:rsid w:val="00F81ABF"/>
    <w:rsid w:val="00F81ADF"/>
    <w:rsid w:val="00F81C80"/>
    <w:rsid w:val="00F823B0"/>
    <w:rsid w:val="00F82785"/>
    <w:rsid w:val="00F833E7"/>
    <w:rsid w:val="00F85391"/>
    <w:rsid w:val="00F85995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041"/>
    <w:rsid w:val="00F939A6"/>
    <w:rsid w:val="00F93D17"/>
    <w:rsid w:val="00F94104"/>
    <w:rsid w:val="00F94BCA"/>
    <w:rsid w:val="00F9533D"/>
    <w:rsid w:val="00F960D3"/>
    <w:rsid w:val="00F96D1E"/>
    <w:rsid w:val="00F96FC6"/>
    <w:rsid w:val="00F9713C"/>
    <w:rsid w:val="00F97335"/>
    <w:rsid w:val="00FA0166"/>
    <w:rsid w:val="00FA01E7"/>
    <w:rsid w:val="00FA0FAC"/>
    <w:rsid w:val="00FA104B"/>
    <w:rsid w:val="00FA198B"/>
    <w:rsid w:val="00FA1AE3"/>
    <w:rsid w:val="00FA1CBB"/>
    <w:rsid w:val="00FA1D2E"/>
    <w:rsid w:val="00FA298D"/>
    <w:rsid w:val="00FA2E71"/>
    <w:rsid w:val="00FA2F74"/>
    <w:rsid w:val="00FA3557"/>
    <w:rsid w:val="00FA3E74"/>
    <w:rsid w:val="00FA445D"/>
    <w:rsid w:val="00FA54BA"/>
    <w:rsid w:val="00FA5F5C"/>
    <w:rsid w:val="00FA6028"/>
    <w:rsid w:val="00FA7756"/>
    <w:rsid w:val="00FB0641"/>
    <w:rsid w:val="00FB140E"/>
    <w:rsid w:val="00FB19F5"/>
    <w:rsid w:val="00FB258F"/>
    <w:rsid w:val="00FB27B4"/>
    <w:rsid w:val="00FB3C25"/>
    <w:rsid w:val="00FB589E"/>
    <w:rsid w:val="00FB5DE3"/>
    <w:rsid w:val="00FB680E"/>
    <w:rsid w:val="00FB68DF"/>
    <w:rsid w:val="00FB6A3C"/>
    <w:rsid w:val="00FB7BFE"/>
    <w:rsid w:val="00FB7E0F"/>
    <w:rsid w:val="00FC0A71"/>
    <w:rsid w:val="00FC1EEC"/>
    <w:rsid w:val="00FC3288"/>
    <w:rsid w:val="00FC3389"/>
    <w:rsid w:val="00FC338A"/>
    <w:rsid w:val="00FC3419"/>
    <w:rsid w:val="00FC42A8"/>
    <w:rsid w:val="00FC4343"/>
    <w:rsid w:val="00FC43EC"/>
    <w:rsid w:val="00FC495A"/>
    <w:rsid w:val="00FC4E04"/>
    <w:rsid w:val="00FC4F96"/>
    <w:rsid w:val="00FC73EE"/>
    <w:rsid w:val="00FC7486"/>
    <w:rsid w:val="00FC7E48"/>
    <w:rsid w:val="00FD0818"/>
    <w:rsid w:val="00FD0BA2"/>
    <w:rsid w:val="00FD0F8F"/>
    <w:rsid w:val="00FD1771"/>
    <w:rsid w:val="00FD2028"/>
    <w:rsid w:val="00FD22D1"/>
    <w:rsid w:val="00FD292D"/>
    <w:rsid w:val="00FD3112"/>
    <w:rsid w:val="00FD34E1"/>
    <w:rsid w:val="00FD39A6"/>
    <w:rsid w:val="00FD406E"/>
    <w:rsid w:val="00FD4D25"/>
    <w:rsid w:val="00FD4ECA"/>
    <w:rsid w:val="00FD5551"/>
    <w:rsid w:val="00FD5771"/>
    <w:rsid w:val="00FD5FF0"/>
    <w:rsid w:val="00FD64B8"/>
    <w:rsid w:val="00FD6A8A"/>
    <w:rsid w:val="00FD6F61"/>
    <w:rsid w:val="00FD7619"/>
    <w:rsid w:val="00FD7A7A"/>
    <w:rsid w:val="00FD7AD2"/>
    <w:rsid w:val="00FE0905"/>
    <w:rsid w:val="00FE0A0E"/>
    <w:rsid w:val="00FE1268"/>
    <w:rsid w:val="00FE1E16"/>
    <w:rsid w:val="00FE2D65"/>
    <w:rsid w:val="00FE4CD9"/>
    <w:rsid w:val="00FE55DE"/>
    <w:rsid w:val="00FE585E"/>
    <w:rsid w:val="00FE58BA"/>
    <w:rsid w:val="00FE7359"/>
    <w:rsid w:val="00FF0678"/>
    <w:rsid w:val="00FF0CA9"/>
    <w:rsid w:val="00FF1241"/>
    <w:rsid w:val="00FF1A40"/>
    <w:rsid w:val="00FF1BB3"/>
    <w:rsid w:val="00FF1DE6"/>
    <w:rsid w:val="00FF20AF"/>
    <w:rsid w:val="00FF25BA"/>
    <w:rsid w:val="00FF27E4"/>
    <w:rsid w:val="00FF2CCE"/>
    <w:rsid w:val="00FF440A"/>
    <w:rsid w:val="00FF613F"/>
    <w:rsid w:val="00FF65A7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78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883800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rsid w:val="00785BEB"/>
    <w:rPr>
      <w:sz w:val="21"/>
    </w:rPr>
  </w:style>
  <w:style w:type="character" w:styleId="a5">
    <w:name w:val="footnote reference"/>
    <w:basedOn w:val="a1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basedOn w:val="a1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basedOn w:val="a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1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1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basedOn w:val="a1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1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1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1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1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basedOn w:val="a1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1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basedOn w:val="a1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basedOn w:val="a1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1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basedOn w:val="a1"/>
    <w:uiPriority w:val="99"/>
    <w:semiHidden/>
    <w:rsid w:val="00A54EEF"/>
    <w:rPr>
      <w:color w:val="808080"/>
    </w:rPr>
  </w:style>
  <w:style w:type="character" w:customStyle="1" w:styleId="Char4">
    <w:name w:val="列出段落 Char"/>
    <w:link w:val="af2"/>
    <w:uiPriority w:val="34"/>
    <w:locked/>
    <w:rsid w:val="00294863"/>
    <w:rPr>
      <w:rFonts w:ascii="宋体" w:eastAsia="宋体" w:hAnsi="宋体" w:cs="宋体"/>
      <w:sz w:val="24"/>
      <w:szCs w:val="24"/>
    </w:rPr>
  </w:style>
  <w:style w:type="character" w:customStyle="1" w:styleId="apple-converted-space">
    <w:name w:val="apple-converted-space"/>
    <w:basedOn w:val="a1"/>
    <w:rsid w:val="0053579F"/>
  </w:style>
  <w:style w:type="character" w:styleId="af8">
    <w:name w:val="Hyperlink"/>
    <w:basedOn w:val="a1"/>
    <w:uiPriority w:val="99"/>
    <w:unhideWhenUsed/>
    <w:rsid w:val="006C2BCC"/>
    <w:rPr>
      <w:color w:val="0000FF"/>
      <w:u w:val="single"/>
    </w:rPr>
  </w:style>
  <w:style w:type="character" w:customStyle="1" w:styleId="TAHCar">
    <w:name w:val="TAH Car"/>
    <w:basedOn w:val="a1"/>
    <w:link w:val="TAH"/>
    <w:locked/>
    <w:rsid w:val="009E7D9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65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8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2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8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8EC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5134A-8E44-44E8-8BC3-B75635CBD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1177</Words>
  <Characters>6713</Characters>
  <Application>Microsoft Office Word</Application>
  <DocSecurity>0</DocSecurity>
  <PresentationFormat/>
  <Lines>55</Lines>
  <Paragraphs>15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7875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litie</cp:lastModifiedBy>
  <cp:revision>19</cp:revision>
  <dcterms:created xsi:type="dcterms:W3CDTF">2017-06-15T01:27:00Z</dcterms:created>
  <dcterms:modified xsi:type="dcterms:W3CDTF">2017-06-16T10:19:00Z</dcterms:modified>
</cp:coreProperties>
</file>