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496" w:rsidRPr="00225496" w:rsidRDefault="00D02962" w:rsidP="00225496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>
            <w10:anchorlock/>
          </v:shape>
        </w:pict>
      </w:r>
      <w:r>
        <w:rPr>
          <w:b/>
          <w:kern w:val="2"/>
          <w:lang w:eastAsia="zh-CN"/>
        </w:rPr>
        <w:pict>
          <v:shape id="_x0000_s1028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2336;visibility:hidden">
            <w10:anchorlock/>
          </v:shape>
        </w:pict>
      </w:r>
      <w:r w:rsidR="00225496" w:rsidRPr="00225496">
        <w:rPr>
          <w:b/>
          <w:kern w:val="2"/>
          <w:lang w:eastAsia="zh-CN"/>
        </w:rPr>
        <w:t>3GPP TSG RAN WG1 Ad Hoc Meeting</w:t>
      </w:r>
      <w:r w:rsidR="00225496" w:rsidRPr="00225496">
        <w:rPr>
          <w:b/>
          <w:kern w:val="2"/>
          <w:lang w:eastAsia="zh-CN"/>
        </w:rPr>
        <w:tab/>
        <w:t xml:space="preserve"> </w:t>
      </w:r>
      <w:r w:rsidR="005F7B18" w:rsidRPr="005F7B18">
        <w:rPr>
          <w:b/>
          <w:kern w:val="2"/>
          <w:lang w:eastAsia="zh-CN"/>
        </w:rPr>
        <w:t>R1-1709940</w:t>
      </w:r>
    </w:p>
    <w:p w:rsidR="001E2107" w:rsidRPr="00376399" w:rsidRDefault="00225496" w:rsidP="001E2107">
      <w:pPr>
        <w:spacing w:after="0"/>
        <w:jc w:val="left"/>
        <w:rPr>
          <w:b/>
          <w:kern w:val="2"/>
          <w:lang w:eastAsia="zh-CN"/>
        </w:rPr>
      </w:pPr>
      <w:r w:rsidRPr="002D7DBE">
        <w:rPr>
          <w:b/>
          <w:kern w:val="2"/>
          <w:lang w:val="de-DE" w:eastAsia="zh-CN"/>
        </w:rPr>
        <w:t>Qingdao, China,</w:t>
      </w:r>
      <w:r w:rsidRPr="002D7DBE">
        <w:rPr>
          <w:b/>
          <w:kern w:val="2"/>
          <w:lang w:eastAsia="zh-CN"/>
        </w:rPr>
        <w:t xml:space="preserve"> </w:t>
      </w:r>
      <w:r w:rsidR="0029062E" w:rsidRPr="0029062E">
        <w:rPr>
          <w:b/>
          <w:kern w:val="2"/>
          <w:lang w:eastAsia="zh-CN"/>
        </w:rPr>
        <w:t>27-30</w:t>
      </w:r>
      <w:r w:rsidR="0029062E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June</w:t>
      </w:r>
      <w:r w:rsidRPr="002D7DBE">
        <w:rPr>
          <w:b/>
          <w:kern w:val="2"/>
          <w:lang w:eastAsia="zh-CN"/>
        </w:rPr>
        <w:t xml:space="preserve"> 2017</w:t>
      </w:r>
    </w:p>
    <w:p w:rsidR="001E2107" w:rsidRPr="00376399" w:rsidRDefault="001E2107" w:rsidP="001E210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1E2107" w:rsidRPr="00376399" w:rsidRDefault="001E2107" w:rsidP="001E2107">
      <w:pPr>
        <w:spacing w:after="0"/>
        <w:ind w:left="1555" w:hanging="1555"/>
        <w:jc w:val="left"/>
        <w:rPr>
          <w:b/>
          <w:kern w:val="2"/>
          <w:lang w:eastAsia="zh-CN"/>
        </w:rPr>
      </w:pPr>
      <w:r w:rsidRPr="00376399">
        <w:rPr>
          <w:b/>
          <w:kern w:val="2"/>
          <w:lang w:eastAsia="zh-CN"/>
        </w:rPr>
        <w:t>Agenda Item:</w:t>
      </w:r>
      <w:r w:rsidRPr="00376399">
        <w:rPr>
          <w:b/>
          <w:kern w:val="2"/>
          <w:lang w:eastAsia="zh-CN"/>
        </w:rPr>
        <w:tab/>
      </w:r>
      <w:r w:rsidR="005F7B18" w:rsidRPr="005F7B18">
        <w:rPr>
          <w:b/>
          <w:kern w:val="2"/>
          <w:lang w:eastAsia="zh-CN"/>
        </w:rPr>
        <w:t>5.1.2.4.4</w:t>
      </w:r>
    </w:p>
    <w:p w:rsidR="001E2107" w:rsidRPr="00376399" w:rsidRDefault="001E2107" w:rsidP="001E2107">
      <w:pPr>
        <w:spacing w:after="0"/>
        <w:ind w:left="1555" w:hanging="1555"/>
        <w:jc w:val="left"/>
        <w:rPr>
          <w:b/>
          <w:kern w:val="2"/>
          <w:lang w:eastAsia="zh-CN"/>
        </w:rPr>
      </w:pPr>
      <w:r w:rsidRPr="00376399">
        <w:rPr>
          <w:b/>
          <w:kern w:val="2"/>
          <w:lang w:eastAsia="zh-CN"/>
        </w:rPr>
        <w:t>Source:</w:t>
      </w:r>
      <w:r w:rsidRPr="00376399">
        <w:rPr>
          <w:b/>
          <w:kern w:val="2"/>
          <w:lang w:eastAsia="zh-CN"/>
        </w:rPr>
        <w:tab/>
        <w:t>Huawei, HiSilicon</w:t>
      </w:r>
    </w:p>
    <w:p w:rsidR="001E2107" w:rsidRPr="00376399" w:rsidRDefault="001E2107" w:rsidP="001E2107">
      <w:pPr>
        <w:spacing w:after="0"/>
        <w:ind w:left="1555" w:hanging="1555"/>
        <w:jc w:val="left"/>
        <w:rPr>
          <w:b/>
          <w:kern w:val="2"/>
          <w:lang w:eastAsia="zh-CN"/>
        </w:rPr>
      </w:pPr>
      <w:r w:rsidRPr="00376399">
        <w:rPr>
          <w:b/>
          <w:kern w:val="2"/>
          <w:lang w:eastAsia="zh-CN"/>
        </w:rPr>
        <w:t>Title:</w:t>
      </w:r>
      <w:r w:rsidRPr="00376399">
        <w:rPr>
          <w:b/>
          <w:kern w:val="2"/>
          <w:lang w:eastAsia="zh-CN"/>
        </w:rPr>
        <w:tab/>
      </w:r>
      <w:r w:rsidR="00C26A72">
        <w:rPr>
          <w:b/>
          <w:kern w:val="2"/>
          <w:lang w:eastAsia="zh-CN"/>
        </w:rPr>
        <w:t xml:space="preserve">PTRS for </w:t>
      </w:r>
      <w:r w:rsidR="00D54295">
        <w:rPr>
          <w:b/>
          <w:kern w:val="2"/>
          <w:lang w:eastAsia="zh-CN"/>
        </w:rPr>
        <w:t>DFT-s-OFDM</w:t>
      </w:r>
    </w:p>
    <w:p w:rsidR="001E2107" w:rsidRPr="00376399" w:rsidRDefault="001E2107" w:rsidP="001E2107">
      <w:pPr>
        <w:spacing w:after="0"/>
        <w:ind w:left="1555" w:hanging="1555"/>
        <w:jc w:val="left"/>
        <w:rPr>
          <w:b/>
          <w:kern w:val="2"/>
          <w:lang w:eastAsia="zh-CN"/>
        </w:rPr>
      </w:pPr>
      <w:r w:rsidRPr="00376399">
        <w:rPr>
          <w:b/>
          <w:kern w:val="2"/>
          <w:lang w:eastAsia="zh-CN"/>
        </w:rPr>
        <w:t xml:space="preserve">Document </w:t>
      </w:r>
      <w:r w:rsidR="00581B1B">
        <w:rPr>
          <w:b/>
          <w:kern w:val="2"/>
          <w:lang w:eastAsia="zh-CN"/>
        </w:rPr>
        <w:t>for:</w:t>
      </w:r>
      <w:r w:rsidR="00581B1B">
        <w:rPr>
          <w:b/>
          <w:kern w:val="2"/>
          <w:lang w:eastAsia="zh-CN"/>
        </w:rPr>
        <w:tab/>
        <w:t>Discussion and decision</w:t>
      </w:r>
    </w:p>
    <w:p w:rsidR="001E2107" w:rsidRPr="00376399" w:rsidRDefault="001E2107" w:rsidP="001E210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A60867" w:rsidRPr="00376399" w:rsidRDefault="00A60867" w:rsidP="00A60867">
      <w:pPr>
        <w:pStyle w:val="Heading1"/>
        <w:spacing w:before="0" w:afterLines="50"/>
      </w:pPr>
      <w:r w:rsidRPr="00376399">
        <w:t>Introduction</w:t>
      </w:r>
    </w:p>
    <w:p w:rsidR="009538EA" w:rsidRPr="0020406C" w:rsidRDefault="003140FD" w:rsidP="0020406C">
      <w:pPr>
        <w:spacing w:before="120"/>
        <w:rPr>
          <w:lang w:eastAsia="zh-CN"/>
        </w:rPr>
      </w:pPr>
      <w:r>
        <w:rPr>
          <w:rFonts w:hint="eastAsia"/>
          <w:lang w:eastAsia="zh-CN"/>
        </w:rPr>
        <w:t>In this c</w:t>
      </w:r>
      <w:r w:rsidR="00F445C3">
        <w:rPr>
          <w:rFonts w:hint="eastAsia"/>
          <w:lang w:eastAsia="zh-CN"/>
        </w:rPr>
        <w:t xml:space="preserve">ontribution, we </w:t>
      </w:r>
      <w:r w:rsidR="00225496">
        <w:rPr>
          <w:lang w:eastAsia="zh-CN"/>
        </w:rPr>
        <w:t xml:space="preserve">provide further details </w:t>
      </w:r>
      <w:r w:rsidR="00AF0441">
        <w:rPr>
          <w:lang w:eastAsia="zh-CN"/>
        </w:rPr>
        <w:t>on</w:t>
      </w:r>
      <w:r w:rsidR="00F445C3">
        <w:rPr>
          <w:rFonts w:hint="eastAsia"/>
          <w:lang w:eastAsia="zh-CN"/>
        </w:rPr>
        <w:t xml:space="preserve"> PTRS for DFT-s-OFDM.</w:t>
      </w:r>
      <w:r w:rsidR="00BE6BEC">
        <w:rPr>
          <w:lang w:eastAsia="zh-CN"/>
        </w:rPr>
        <w:t xml:space="preserve"> </w:t>
      </w:r>
      <w:r w:rsidR="0098018C" w:rsidRPr="0098018C">
        <w:rPr>
          <w:lang w:eastAsia="zh-CN"/>
        </w:rPr>
        <w:t xml:space="preserve">The evaluation assumptions follow </w:t>
      </w:r>
      <w:fldSimple w:instr=" REF _Ref465239150 \r \h  \* MERGEFORMAT ">
        <w:r w:rsidR="00432C76">
          <w:rPr>
            <w:lang w:eastAsia="zh-CN"/>
          </w:rPr>
          <w:t>[1]</w:t>
        </w:r>
      </w:fldSimple>
      <w:fldSimple w:instr=" REF _Ref465239156 \r \h  \* MERGEFORMAT ">
        <w:r w:rsidR="00432C76">
          <w:rPr>
            <w:lang w:eastAsia="zh-CN"/>
          </w:rPr>
          <w:t>[2]</w:t>
        </w:r>
      </w:fldSimple>
      <w:r w:rsidR="00D02962" w:rsidRPr="0098018C">
        <w:rPr>
          <w:lang w:eastAsia="zh-CN"/>
        </w:rPr>
        <w:fldChar w:fldCharType="begin"/>
      </w:r>
      <w:r w:rsidR="0098018C" w:rsidRPr="0098018C">
        <w:rPr>
          <w:lang w:eastAsia="zh-CN"/>
        </w:rPr>
        <w:instrText xml:space="preserve"> REF _Ref481675865 \r \h </w:instrText>
      </w:r>
      <w:r w:rsidR="00D02962" w:rsidRPr="0098018C">
        <w:rPr>
          <w:lang w:eastAsia="zh-CN"/>
        </w:rPr>
      </w:r>
      <w:r w:rsidR="00D02962" w:rsidRPr="0098018C">
        <w:rPr>
          <w:lang w:eastAsia="zh-CN"/>
        </w:rPr>
        <w:fldChar w:fldCharType="separate"/>
      </w:r>
      <w:r w:rsidR="00432C76">
        <w:rPr>
          <w:lang w:eastAsia="zh-CN"/>
        </w:rPr>
        <w:t>[3]</w:t>
      </w:r>
      <w:r w:rsidR="00D02962" w:rsidRPr="0098018C">
        <w:rPr>
          <w:lang w:eastAsia="zh-CN"/>
        </w:rPr>
        <w:fldChar w:fldCharType="end"/>
      </w:r>
      <w:r w:rsidR="0098018C" w:rsidRPr="0098018C">
        <w:rPr>
          <w:lang w:eastAsia="zh-CN"/>
        </w:rPr>
        <w:t>, while specific choices will be given along with the results.</w:t>
      </w:r>
    </w:p>
    <w:p w:rsidR="005662CA" w:rsidRDefault="00E11198" w:rsidP="005662CA">
      <w:pPr>
        <w:pStyle w:val="Heading1"/>
        <w:rPr>
          <w:lang w:val="en-GB"/>
        </w:rPr>
      </w:pPr>
      <w:r>
        <w:rPr>
          <w:lang w:val="en-GB"/>
        </w:rPr>
        <w:t xml:space="preserve">Pre-DFT </w:t>
      </w:r>
      <w:r w:rsidR="00FE72B2">
        <w:rPr>
          <w:lang w:val="en-GB"/>
        </w:rPr>
        <w:t xml:space="preserve">or post-DFT </w:t>
      </w:r>
      <w:r w:rsidR="00213FBE">
        <w:rPr>
          <w:lang w:val="en-GB"/>
        </w:rPr>
        <w:t>PTRS</w:t>
      </w:r>
    </w:p>
    <w:p w:rsidR="00657436" w:rsidRDefault="00830362" w:rsidP="007A63DF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F</w:t>
      </w:r>
      <w:r w:rsidRPr="00830362">
        <w:rPr>
          <w:kern w:val="2"/>
          <w:lang w:val="en-GB" w:eastAsia="zh-CN"/>
        </w:rPr>
        <w:t>or DFT-s-OFDM</w:t>
      </w:r>
      <w:r>
        <w:rPr>
          <w:kern w:val="2"/>
          <w:lang w:val="en-GB" w:eastAsia="zh-CN"/>
        </w:rPr>
        <w:t xml:space="preserve">, </w:t>
      </w:r>
      <w:r w:rsidR="00703BCE" w:rsidRPr="003140FD">
        <w:rPr>
          <w:kern w:val="2"/>
          <w:lang w:val="en-GB" w:eastAsia="zh-CN"/>
        </w:rPr>
        <w:t xml:space="preserve">PTRS can be inserted </w:t>
      </w:r>
      <w:r w:rsidR="00E46174">
        <w:rPr>
          <w:kern w:val="2"/>
          <w:lang w:val="en-GB" w:eastAsia="zh-CN"/>
        </w:rPr>
        <w:t xml:space="preserve">either </w:t>
      </w:r>
      <w:r w:rsidR="00703BCE" w:rsidRPr="003140FD">
        <w:rPr>
          <w:kern w:val="2"/>
          <w:lang w:val="en-GB" w:eastAsia="zh-CN"/>
        </w:rPr>
        <w:t>p</w:t>
      </w:r>
      <w:r w:rsidR="00657436">
        <w:rPr>
          <w:kern w:val="2"/>
          <w:lang w:val="en-GB" w:eastAsia="zh-CN"/>
        </w:rPr>
        <w:t>re</w:t>
      </w:r>
      <w:r w:rsidR="00703BCE" w:rsidRPr="003140FD">
        <w:rPr>
          <w:kern w:val="2"/>
          <w:lang w:val="en-GB" w:eastAsia="zh-CN"/>
        </w:rPr>
        <w:t>-DFT or p</w:t>
      </w:r>
      <w:r w:rsidR="00657436">
        <w:rPr>
          <w:kern w:val="2"/>
          <w:lang w:val="en-GB" w:eastAsia="zh-CN"/>
        </w:rPr>
        <w:t xml:space="preserve">ost-DFT. </w:t>
      </w:r>
      <w:r>
        <w:rPr>
          <w:kern w:val="2"/>
          <w:lang w:val="en-GB" w:eastAsia="zh-CN"/>
        </w:rPr>
        <w:t xml:space="preserve">With </w:t>
      </w:r>
      <w:r w:rsidR="00657436" w:rsidRPr="003140FD">
        <w:rPr>
          <w:rFonts w:hint="eastAsia"/>
          <w:kern w:val="2"/>
          <w:lang w:val="en-GB" w:eastAsia="zh-CN"/>
        </w:rPr>
        <w:t>pre-DFT</w:t>
      </w:r>
      <w:r>
        <w:rPr>
          <w:kern w:val="2"/>
          <w:lang w:val="en-GB" w:eastAsia="zh-CN"/>
        </w:rPr>
        <w:t xml:space="preserve"> PTRS</w:t>
      </w:r>
      <w:r w:rsidR="00657436" w:rsidRPr="003140FD">
        <w:rPr>
          <w:rFonts w:hint="eastAsia"/>
          <w:kern w:val="2"/>
          <w:lang w:val="en-GB" w:eastAsia="zh-CN"/>
        </w:rPr>
        <w:t xml:space="preserve">, </w:t>
      </w:r>
      <w:r>
        <w:rPr>
          <w:kern w:val="2"/>
          <w:lang w:val="en-GB" w:eastAsia="zh-CN"/>
        </w:rPr>
        <w:t xml:space="preserve">low </w:t>
      </w:r>
      <w:r w:rsidR="00491A9C">
        <w:rPr>
          <w:kern w:val="2"/>
          <w:lang w:val="en-GB" w:eastAsia="zh-CN"/>
        </w:rPr>
        <w:t xml:space="preserve">PAPR </w:t>
      </w:r>
      <w:r>
        <w:rPr>
          <w:kern w:val="2"/>
          <w:lang w:val="en-GB" w:eastAsia="zh-CN"/>
        </w:rPr>
        <w:t>of DFT-s-OFDM can be preserved</w:t>
      </w:r>
      <w:r w:rsidR="00657436" w:rsidRPr="003140FD">
        <w:rPr>
          <w:kern w:val="2"/>
          <w:lang w:val="en-GB" w:eastAsia="zh-CN"/>
        </w:rPr>
        <w:t>.</w:t>
      </w:r>
      <w:r w:rsidR="00657436">
        <w:rPr>
          <w:kern w:val="2"/>
          <w:lang w:val="en-GB" w:eastAsia="zh-CN"/>
        </w:rPr>
        <w:t xml:space="preserve"> For post-DFT</w:t>
      </w:r>
      <w:r>
        <w:rPr>
          <w:kern w:val="2"/>
          <w:lang w:val="en-GB" w:eastAsia="zh-CN"/>
        </w:rPr>
        <w:t xml:space="preserve"> PTRS</w:t>
      </w:r>
      <w:r w:rsidR="00657436" w:rsidRPr="003140FD">
        <w:rPr>
          <w:kern w:val="2"/>
          <w:lang w:val="en-GB" w:eastAsia="zh-CN"/>
        </w:rPr>
        <w:t>,</w:t>
      </w:r>
      <w:r w:rsidR="00657436">
        <w:rPr>
          <w:kern w:val="2"/>
          <w:lang w:val="en-GB" w:eastAsia="zh-CN"/>
        </w:rPr>
        <w:t xml:space="preserve"> there are two</w:t>
      </w:r>
      <w:r w:rsidR="00E46174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methods</w:t>
      </w:r>
      <w:r w:rsidR="00E46174">
        <w:rPr>
          <w:kern w:val="2"/>
          <w:lang w:val="en-GB" w:eastAsia="zh-CN"/>
        </w:rPr>
        <w:t xml:space="preserve"> for </w:t>
      </w:r>
      <w:r w:rsidR="00835E00">
        <w:rPr>
          <w:kern w:val="2"/>
          <w:lang w:val="en-GB" w:eastAsia="zh-CN"/>
        </w:rPr>
        <w:t>resource</w:t>
      </w:r>
      <w:r w:rsidR="00E46174">
        <w:rPr>
          <w:kern w:val="2"/>
          <w:lang w:val="en-GB" w:eastAsia="zh-CN"/>
        </w:rPr>
        <w:t xml:space="preserve"> mapping: rate</w:t>
      </w:r>
      <w:r>
        <w:rPr>
          <w:kern w:val="2"/>
          <w:lang w:val="en-GB" w:eastAsia="zh-CN"/>
        </w:rPr>
        <w:t>-</w:t>
      </w:r>
      <w:r w:rsidR="00E46174">
        <w:rPr>
          <w:kern w:val="2"/>
          <w:lang w:val="en-GB" w:eastAsia="zh-CN"/>
        </w:rPr>
        <w:t>matching and puncturing</w:t>
      </w:r>
      <w:r w:rsidR="00183105">
        <w:rPr>
          <w:kern w:val="2"/>
          <w:lang w:val="en-GB" w:eastAsia="zh-CN"/>
        </w:rPr>
        <w:t xml:space="preserve"> </w:t>
      </w:r>
      <w:r w:rsidR="00D02962">
        <w:rPr>
          <w:kern w:val="2"/>
          <w:lang w:val="en-GB" w:eastAsia="zh-CN"/>
        </w:rPr>
        <w:fldChar w:fldCharType="begin"/>
      </w:r>
      <w:r w:rsidR="00183105">
        <w:rPr>
          <w:kern w:val="2"/>
          <w:lang w:val="en-GB" w:eastAsia="zh-CN"/>
        </w:rPr>
        <w:instrText xml:space="preserve"> REF _Ref481764409 \r \h </w:instrText>
      </w:r>
      <w:r w:rsidR="00D02962">
        <w:rPr>
          <w:kern w:val="2"/>
          <w:lang w:val="en-GB" w:eastAsia="zh-CN"/>
        </w:rPr>
      </w:r>
      <w:r w:rsidR="00D02962">
        <w:rPr>
          <w:kern w:val="2"/>
          <w:lang w:val="en-GB" w:eastAsia="zh-CN"/>
        </w:rPr>
        <w:fldChar w:fldCharType="separate"/>
      </w:r>
      <w:r w:rsidR="00432C76">
        <w:rPr>
          <w:kern w:val="2"/>
          <w:lang w:val="en-GB" w:eastAsia="zh-CN"/>
        </w:rPr>
        <w:t>[4]</w:t>
      </w:r>
      <w:r w:rsidR="00D02962">
        <w:rPr>
          <w:kern w:val="2"/>
          <w:lang w:val="en-GB" w:eastAsia="zh-CN"/>
        </w:rPr>
        <w:fldChar w:fldCharType="end"/>
      </w:r>
      <w:r w:rsidR="00E46174">
        <w:rPr>
          <w:kern w:val="2"/>
          <w:lang w:val="en-GB" w:eastAsia="zh-CN"/>
        </w:rPr>
        <w:t xml:space="preserve">. </w:t>
      </w:r>
      <w:r>
        <w:rPr>
          <w:kern w:val="2"/>
          <w:lang w:val="en-GB" w:eastAsia="zh-CN"/>
        </w:rPr>
        <w:t>A</w:t>
      </w:r>
      <w:r w:rsidRPr="00830362">
        <w:rPr>
          <w:kern w:val="2"/>
          <w:lang w:val="en-GB" w:eastAsia="zh-CN"/>
        </w:rPr>
        <w:t>s shown in</w:t>
      </w:r>
      <w:r w:rsidR="00432AA6">
        <w:rPr>
          <w:kern w:val="2"/>
          <w:lang w:val="en-GB" w:eastAsia="zh-CN"/>
        </w:rPr>
        <w:t xml:space="preserve"> </w:t>
      </w:r>
      <w:r w:rsidR="00D02962">
        <w:rPr>
          <w:kern w:val="2"/>
          <w:lang w:val="en-GB" w:eastAsia="zh-CN"/>
        </w:rPr>
        <w:fldChar w:fldCharType="begin"/>
      </w:r>
      <w:r w:rsidR="00432AA6">
        <w:rPr>
          <w:kern w:val="2"/>
          <w:lang w:val="en-GB" w:eastAsia="zh-CN"/>
        </w:rPr>
        <w:instrText xml:space="preserve"> REF _Ref480449638 \h </w:instrText>
      </w:r>
      <w:r w:rsidR="00D02962">
        <w:rPr>
          <w:kern w:val="2"/>
          <w:lang w:val="en-GB" w:eastAsia="zh-CN"/>
        </w:rPr>
      </w:r>
      <w:r w:rsidR="00D02962">
        <w:rPr>
          <w:kern w:val="2"/>
          <w:lang w:val="en-GB" w:eastAsia="zh-CN"/>
        </w:rPr>
        <w:fldChar w:fldCharType="separate"/>
      </w:r>
      <w:r w:rsidR="00432C76" w:rsidRPr="00E632AD">
        <w:t xml:space="preserve">Figure </w:t>
      </w:r>
      <w:r w:rsidR="00432C76">
        <w:rPr>
          <w:noProof/>
        </w:rPr>
        <w:t>1</w:t>
      </w:r>
      <w:r w:rsidR="00D02962">
        <w:rPr>
          <w:kern w:val="2"/>
          <w:lang w:val="en-GB" w:eastAsia="zh-CN"/>
        </w:rPr>
        <w:fldChar w:fldCharType="end"/>
      </w:r>
      <w:r>
        <w:rPr>
          <w:kern w:val="2"/>
          <w:lang w:val="en-GB" w:eastAsia="zh-CN"/>
        </w:rPr>
        <w:t xml:space="preserve">, </w:t>
      </w:r>
      <w:r w:rsidR="00E46174">
        <w:rPr>
          <w:kern w:val="2"/>
          <w:lang w:val="en-GB" w:eastAsia="zh-CN"/>
        </w:rPr>
        <w:t xml:space="preserve">PAPR </w:t>
      </w:r>
      <w:r>
        <w:rPr>
          <w:kern w:val="2"/>
          <w:lang w:val="en-GB" w:eastAsia="zh-CN"/>
        </w:rPr>
        <w:t>of both methods are</w:t>
      </w:r>
      <w:r w:rsidR="00E46174">
        <w:rPr>
          <w:kern w:val="2"/>
          <w:lang w:val="en-GB" w:eastAsia="zh-CN"/>
        </w:rPr>
        <w:t xml:space="preserve"> higher than pre-DFT </w:t>
      </w:r>
      <w:r>
        <w:rPr>
          <w:kern w:val="2"/>
          <w:lang w:val="en-GB" w:eastAsia="zh-CN"/>
        </w:rPr>
        <w:t xml:space="preserve">PTRS </w:t>
      </w:r>
      <w:r w:rsidR="005A4D62">
        <w:rPr>
          <w:kern w:val="2"/>
          <w:lang w:val="en-GB" w:eastAsia="zh-CN"/>
        </w:rPr>
        <w:t>insertion</w:t>
      </w:r>
      <w:r w:rsidR="00E46174">
        <w:rPr>
          <w:kern w:val="2"/>
          <w:lang w:val="en-GB" w:eastAsia="zh-CN"/>
        </w:rPr>
        <w:t>.</w:t>
      </w:r>
      <w:r w:rsidR="0007372C">
        <w:rPr>
          <w:kern w:val="2"/>
          <w:lang w:val="en-GB" w:eastAsia="zh-CN"/>
        </w:rPr>
        <w:t xml:space="preserve"> </w:t>
      </w:r>
      <w:r w:rsidR="0007372C" w:rsidRPr="003140FD">
        <w:rPr>
          <w:kern w:val="2"/>
          <w:lang w:val="en-GB" w:eastAsia="zh-CN"/>
        </w:rPr>
        <w:t xml:space="preserve">Moreover, </w:t>
      </w:r>
      <w:r w:rsidR="0085125F">
        <w:rPr>
          <w:kern w:val="2"/>
          <w:lang w:val="en-GB" w:eastAsia="zh-CN"/>
        </w:rPr>
        <w:t xml:space="preserve">similar to PTRS for CP-OFDM, </w:t>
      </w:r>
      <w:r w:rsidR="0007372C" w:rsidRPr="003140FD">
        <w:rPr>
          <w:kern w:val="2"/>
          <w:lang w:val="en-GB" w:eastAsia="zh-CN"/>
        </w:rPr>
        <w:t>p</w:t>
      </w:r>
      <w:r w:rsidR="0007372C" w:rsidRPr="003140FD">
        <w:rPr>
          <w:rFonts w:hint="eastAsia"/>
          <w:kern w:val="2"/>
          <w:lang w:val="en-GB" w:eastAsia="zh-CN"/>
        </w:rPr>
        <w:t>ost-</w:t>
      </w:r>
      <w:r w:rsidR="0007372C" w:rsidRPr="003140FD">
        <w:rPr>
          <w:kern w:val="2"/>
          <w:lang w:val="en-GB" w:eastAsia="zh-CN"/>
        </w:rPr>
        <w:t xml:space="preserve">DFT PTRS </w:t>
      </w:r>
      <w:r w:rsidR="0085125F">
        <w:rPr>
          <w:kern w:val="2"/>
          <w:lang w:val="en-GB" w:eastAsia="zh-CN"/>
        </w:rPr>
        <w:t xml:space="preserve">for DFT-s-OFDM would mainly serve </w:t>
      </w:r>
      <w:r w:rsidR="0001129D">
        <w:rPr>
          <w:kern w:val="2"/>
          <w:lang w:val="en-GB" w:eastAsia="zh-CN"/>
        </w:rPr>
        <w:t xml:space="preserve">for </w:t>
      </w:r>
      <w:r w:rsidR="0085125F">
        <w:rPr>
          <w:kern w:val="2"/>
          <w:lang w:val="en-GB" w:eastAsia="zh-CN"/>
        </w:rPr>
        <w:t>CPE estimation</w:t>
      </w:r>
      <w:r w:rsidR="0007372C" w:rsidRPr="003140FD">
        <w:rPr>
          <w:kern w:val="2"/>
          <w:lang w:val="en-GB" w:eastAsia="zh-CN"/>
        </w:rPr>
        <w:t xml:space="preserve">, </w:t>
      </w:r>
      <w:r w:rsidR="0001129D">
        <w:rPr>
          <w:kern w:val="2"/>
          <w:lang w:val="en-GB" w:eastAsia="zh-CN"/>
        </w:rPr>
        <w:t>providing only a symbol-level phase tracking (i.e., on</w:t>
      </w:r>
      <w:r w:rsidR="009A2135">
        <w:rPr>
          <w:kern w:val="2"/>
          <w:lang w:val="en-GB" w:eastAsia="zh-CN"/>
        </w:rPr>
        <w:t>e</w:t>
      </w:r>
      <w:r w:rsidR="0001129D">
        <w:rPr>
          <w:kern w:val="2"/>
          <w:lang w:val="en-GB" w:eastAsia="zh-CN"/>
        </w:rPr>
        <w:t xml:space="preserve"> CPE is calculate</w:t>
      </w:r>
      <w:r w:rsidR="005B68A2">
        <w:rPr>
          <w:kern w:val="2"/>
          <w:lang w:val="en-GB" w:eastAsia="zh-CN"/>
        </w:rPr>
        <w:t>d</w:t>
      </w:r>
      <w:r w:rsidR="0001129D">
        <w:rPr>
          <w:kern w:val="2"/>
          <w:lang w:val="en-GB" w:eastAsia="zh-CN"/>
        </w:rPr>
        <w:t xml:space="preserve"> for one DFT-s-OFDM symbol)</w:t>
      </w:r>
      <w:r w:rsidR="0085125F">
        <w:rPr>
          <w:kern w:val="2"/>
          <w:lang w:val="en-GB" w:eastAsia="zh-CN"/>
        </w:rPr>
        <w:t xml:space="preserve">. In contrary, </w:t>
      </w:r>
      <w:r w:rsidR="0007372C" w:rsidRPr="003140FD">
        <w:rPr>
          <w:kern w:val="2"/>
          <w:lang w:val="en-GB" w:eastAsia="zh-CN"/>
        </w:rPr>
        <w:t>pre-DFT PTRS can</w:t>
      </w:r>
      <w:r w:rsidR="00997193">
        <w:rPr>
          <w:kern w:val="2"/>
          <w:lang w:val="en-GB" w:eastAsia="zh-CN"/>
        </w:rPr>
        <w:t xml:space="preserve"> enable phase tracking</w:t>
      </w:r>
      <w:r>
        <w:rPr>
          <w:kern w:val="2"/>
          <w:lang w:val="en-GB" w:eastAsia="zh-CN"/>
        </w:rPr>
        <w:t xml:space="preserve"> within one DFT-s-OFDM symbol</w:t>
      </w:r>
      <w:r w:rsidR="0007372C" w:rsidRPr="003140FD">
        <w:rPr>
          <w:kern w:val="2"/>
          <w:lang w:val="en-GB" w:eastAsia="zh-CN"/>
        </w:rPr>
        <w:t xml:space="preserve">, and thus </w:t>
      </w:r>
      <w:r w:rsidR="0007372C">
        <w:rPr>
          <w:kern w:val="2"/>
          <w:lang w:val="en-GB" w:eastAsia="zh-CN"/>
        </w:rPr>
        <w:t xml:space="preserve">a </w:t>
      </w:r>
      <w:r w:rsidR="002E46EC">
        <w:rPr>
          <w:kern w:val="2"/>
          <w:lang w:val="en-GB" w:eastAsia="zh-CN"/>
        </w:rPr>
        <w:t>finer</w:t>
      </w:r>
      <w:r w:rsidR="0007372C">
        <w:rPr>
          <w:kern w:val="2"/>
          <w:lang w:val="en-GB" w:eastAsia="zh-CN"/>
        </w:rPr>
        <w:t xml:space="preserve"> time-domain </w:t>
      </w:r>
      <w:r w:rsidR="00285D12">
        <w:rPr>
          <w:kern w:val="2"/>
          <w:lang w:val="en-GB" w:eastAsia="zh-CN"/>
        </w:rPr>
        <w:t>resolution</w:t>
      </w:r>
      <w:r w:rsidR="0007372C">
        <w:rPr>
          <w:kern w:val="2"/>
          <w:lang w:val="en-GB" w:eastAsia="zh-CN"/>
        </w:rPr>
        <w:t>.</w:t>
      </w:r>
      <w:r w:rsidR="009D11E9">
        <w:rPr>
          <w:kern w:val="2"/>
          <w:lang w:val="en-GB" w:eastAsia="zh-CN"/>
        </w:rPr>
        <w:t xml:space="preserve"> </w:t>
      </w:r>
      <w:r w:rsidR="00685F2F">
        <w:rPr>
          <w:kern w:val="2"/>
          <w:lang w:val="en-GB" w:eastAsia="zh-CN"/>
        </w:rPr>
        <w:t xml:space="preserve">For these reasons, </w:t>
      </w:r>
      <w:r w:rsidR="009D11E9">
        <w:rPr>
          <w:kern w:val="2"/>
          <w:lang w:val="en-GB" w:eastAsia="zh-CN"/>
        </w:rPr>
        <w:t xml:space="preserve">pre-DFT PTRS </w:t>
      </w:r>
      <w:r w:rsidR="00685F2F">
        <w:rPr>
          <w:kern w:val="2"/>
          <w:lang w:val="en-GB" w:eastAsia="zh-CN"/>
        </w:rPr>
        <w:t xml:space="preserve">is preferred </w:t>
      </w:r>
      <w:r w:rsidR="009D11E9">
        <w:rPr>
          <w:kern w:val="2"/>
          <w:lang w:val="en-GB" w:eastAsia="zh-CN"/>
        </w:rPr>
        <w:t>for DFT-s-OFDM.</w:t>
      </w:r>
    </w:p>
    <w:p w:rsidR="00E632AD" w:rsidRPr="00E632AD" w:rsidRDefault="002F0B63" w:rsidP="00E632AD">
      <w:pPr>
        <w:jc w:val="center"/>
        <w:rPr>
          <w:b/>
          <w:i/>
          <w:lang w:eastAsia="zh-CN"/>
        </w:rPr>
      </w:pPr>
      <w:r w:rsidRPr="002F0B63">
        <w:rPr>
          <w:b/>
          <w:i/>
          <w:noProof/>
          <w:lang w:eastAsia="zh-CN"/>
        </w:rPr>
        <w:drawing>
          <wp:inline distT="0" distB="0" distL="0" distR="0">
            <wp:extent cx="3391477" cy="2542653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7982" cy="2555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66D" w:rsidRPr="00876C81" w:rsidRDefault="00E632AD" w:rsidP="00876C81">
      <w:pPr>
        <w:pStyle w:val="Caption"/>
        <w:jc w:val="center"/>
        <w:rPr>
          <w:rFonts w:ascii="Times New Roman" w:hAnsi="Times New Roman" w:cs="Times New Roman"/>
        </w:rPr>
      </w:pPr>
      <w:bookmarkStart w:id="0" w:name="_Ref480449638"/>
      <w:r w:rsidRPr="00E632AD">
        <w:rPr>
          <w:rFonts w:ascii="Times New Roman" w:hAnsi="Times New Roman" w:cs="Times New Roman"/>
        </w:rPr>
        <w:t xml:space="preserve">Figure </w:t>
      </w:r>
      <w:r w:rsidR="00D02962">
        <w:rPr>
          <w:rFonts w:ascii="Times New Roman" w:hAnsi="Times New Roman" w:cs="Times New Roman"/>
        </w:rPr>
        <w:fldChar w:fldCharType="begin"/>
      </w:r>
      <w:r w:rsidR="00C039C1">
        <w:rPr>
          <w:rFonts w:ascii="Times New Roman" w:hAnsi="Times New Roman" w:cs="Times New Roman"/>
        </w:rPr>
        <w:instrText xml:space="preserve"> SEQ Figure \* ARABIC </w:instrText>
      </w:r>
      <w:r w:rsidR="00D02962">
        <w:rPr>
          <w:rFonts w:ascii="Times New Roman" w:hAnsi="Times New Roman" w:cs="Times New Roman"/>
        </w:rPr>
        <w:fldChar w:fldCharType="separate"/>
      </w:r>
      <w:r w:rsidR="00432C76">
        <w:rPr>
          <w:rFonts w:ascii="Times New Roman" w:hAnsi="Times New Roman" w:cs="Times New Roman"/>
          <w:noProof/>
        </w:rPr>
        <w:t>1</w:t>
      </w:r>
      <w:r w:rsidR="00D02962">
        <w:rPr>
          <w:rFonts w:ascii="Times New Roman" w:hAnsi="Times New Roman" w:cs="Times New Roman"/>
        </w:rPr>
        <w:fldChar w:fldCharType="end"/>
      </w:r>
      <w:bookmarkEnd w:id="0"/>
      <w:r>
        <w:rPr>
          <w:rFonts w:ascii="Times New Roman" w:hAnsi="Times New Roman" w:cs="Times New Roman"/>
        </w:rPr>
        <w:t xml:space="preserve"> </w:t>
      </w:r>
      <w:r w:rsidRPr="00E632AD">
        <w:rPr>
          <w:rFonts w:ascii="Times New Roman" w:hAnsi="Times New Roman" w:cs="Times New Roman"/>
        </w:rPr>
        <w:t xml:space="preserve">PAPR of </w:t>
      </w:r>
      <w:r w:rsidR="0044247C">
        <w:rPr>
          <w:rFonts w:ascii="Times New Roman" w:hAnsi="Times New Roman" w:cs="Times New Roman"/>
        </w:rPr>
        <w:t xml:space="preserve">DFT-s-OFDM with </w:t>
      </w:r>
      <w:r w:rsidRPr="00E632AD">
        <w:rPr>
          <w:rFonts w:ascii="Times New Roman" w:hAnsi="Times New Roman" w:cs="Times New Roman"/>
        </w:rPr>
        <w:t>pre-</w:t>
      </w:r>
      <w:r w:rsidR="00A32809">
        <w:rPr>
          <w:rFonts w:ascii="Times New Roman" w:hAnsi="Times New Roman" w:cs="Times New Roman"/>
        </w:rPr>
        <w:t>DFT</w:t>
      </w:r>
      <w:r w:rsidRPr="00E632AD">
        <w:rPr>
          <w:rFonts w:ascii="Times New Roman" w:hAnsi="Times New Roman" w:cs="Times New Roman"/>
        </w:rPr>
        <w:t xml:space="preserve"> and post-DFT PTRS</w:t>
      </w:r>
    </w:p>
    <w:p w:rsidR="007B6099" w:rsidRPr="001135A0" w:rsidRDefault="0043266D" w:rsidP="0043266D">
      <w:pPr>
        <w:spacing w:afterLines="50"/>
        <w:rPr>
          <w:b/>
          <w:bCs/>
          <w:i/>
          <w:lang w:val="en-GB" w:eastAsia="zh-CN"/>
        </w:rPr>
      </w:pPr>
      <w:r w:rsidRPr="001135A0">
        <w:rPr>
          <w:b/>
          <w:bCs/>
          <w:i/>
          <w:lang w:val="en-GB" w:eastAsia="zh-CN"/>
        </w:rPr>
        <w:t xml:space="preserve">Proposal </w:t>
      </w:r>
      <w:r w:rsidR="002E46EC">
        <w:rPr>
          <w:b/>
          <w:bCs/>
          <w:i/>
          <w:lang w:val="en-GB" w:eastAsia="zh-CN"/>
        </w:rPr>
        <w:t>1</w:t>
      </w:r>
      <w:r w:rsidRPr="001135A0">
        <w:rPr>
          <w:b/>
          <w:bCs/>
          <w:i/>
          <w:lang w:val="en-GB" w:eastAsia="zh-CN"/>
        </w:rPr>
        <w:t xml:space="preserve">: </w:t>
      </w:r>
      <w:r w:rsidR="00850761">
        <w:rPr>
          <w:b/>
          <w:bCs/>
          <w:i/>
          <w:lang w:val="en-GB" w:eastAsia="zh-CN"/>
        </w:rPr>
        <w:t>Confirm the working assumption on supporting p</w:t>
      </w:r>
      <w:r w:rsidRPr="001135A0">
        <w:rPr>
          <w:b/>
          <w:bCs/>
          <w:i/>
          <w:lang w:val="en-GB" w:eastAsia="zh-CN"/>
        </w:rPr>
        <w:t>re-DFT PTRS</w:t>
      </w:r>
      <w:r w:rsidR="00090724" w:rsidRPr="001135A0">
        <w:rPr>
          <w:b/>
          <w:bCs/>
          <w:i/>
          <w:lang w:val="en-GB" w:eastAsia="zh-CN"/>
        </w:rPr>
        <w:t xml:space="preserve"> </w:t>
      </w:r>
      <w:r w:rsidRPr="001135A0">
        <w:rPr>
          <w:b/>
          <w:bCs/>
          <w:i/>
          <w:lang w:val="en-GB" w:eastAsia="zh-CN"/>
        </w:rPr>
        <w:t xml:space="preserve">for DFT-s-OFDM. </w:t>
      </w:r>
    </w:p>
    <w:p w:rsidR="00373DEC" w:rsidRDefault="003378FC" w:rsidP="00FE72B2">
      <w:pPr>
        <w:pStyle w:val="Heading1"/>
        <w:rPr>
          <w:lang w:eastAsia="zh-CN"/>
        </w:rPr>
      </w:pPr>
      <w:r>
        <w:rPr>
          <w:rFonts w:hint="eastAsia"/>
          <w:lang w:eastAsia="zh-CN"/>
        </w:rPr>
        <w:t xml:space="preserve">Time-domain pattern </w:t>
      </w:r>
      <w:r w:rsidR="00FE72B2">
        <w:rPr>
          <w:lang w:eastAsia="zh-CN"/>
        </w:rPr>
        <w:t>of</w:t>
      </w:r>
      <w:r w:rsidR="007B6099" w:rsidRPr="007B6099">
        <w:rPr>
          <w:rFonts w:hint="eastAsia"/>
          <w:lang w:eastAsia="zh-CN"/>
        </w:rPr>
        <w:t xml:space="preserve"> PTRS</w:t>
      </w:r>
    </w:p>
    <w:p w:rsidR="002F5D88" w:rsidRPr="00CA3E18" w:rsidRDefault="002F5D88" w:rsidP="002F5D88">
      <w:pPr>
        <w:rPr>
          <w:lang w:val="en-GB" w:eastAsia="zh-CN"/>
        </w:rPr>
      </w:pPr>
      <w:r>
        <w:rPr>
          <w:lang w:eastAsia="zh-CN"/>
        </w:rPr>
        <w:t xml:space="preserve">The time-domain pattern for pre-DFT PTRS for DFT-s-OFDM can be divided into two levels: </w:t>
      </w:r>
      <w:r w:rsidR="00424D73">
        <w:rPr>
          <w:lang w:eastAsia="zh-CN"/>
        </w:rPr>
        <w:t>symbol-level (</w:t>
      </w:r>
      <w:r>
        <w:rPr>
          <w:lang w:eastAsia="zh-CN"/>
        </w:rPr>
        <w:t>a</w:t>
      </w:r>
      <w:r w:rsidRPr="002F5D88">
        <w:rPr>
          <w:lang w:eastAsia="zh-CN"/>
        </w:rPr>
        <w:t>cross symbols</w:t>
      </w:r>
      <w:r w:rsidR="00424D73">
        <w:rPr>
          <w:lang w:eastAsia="zh-CN"/>
        </w:rPr>
        <w:t>)</w:t>
      </w:r>
      <w:r>
        <w:rPr>
          <w:lang w:eastAsia="zh-CN"/>
        </w:rPr>
        <w:t xml:space="preserve"> or </w:t>
      </w:r>
      <w:r w:rsidR="00424D73">
        <w:rPr>
          <w:lang w:eastAsia="zh-CN"/>
        </w:rPr>
        <w:t>sample-level (</w:t>
      </w:r>
      <w:r>
        <w:rPr>
          <w:lang w:eastAsia="zh-CN"/>
        </w:rPr>
        <w:t>w</w:t>
      </w:r>
      <w:r w:rsidRPr="002F5D88">
        <w:rPr>
          <w:lang w:eastAsia="zh-CN"/>
        </w:rPr>
        <w:t>ithin one symbol</w:t>
      </w:r>
      <w:r w:rsidR="00424D73">
        <w:rPr>
          <w:lang w:eastAsia="zh-CN"/>
        </w:rPr>
        <w:t>)</w:t>
      </w:r>
      <w:r>
        <w:rPr>
          <w:lang w:eastAsia="zh-CN"/>
        </w:rPr>
        <w:t>.</w:t>
      </w:r>
      <w:r w:rsidR="0004620C">
        <w:rPr>
          <w:lang w:eastAsia="zh-CN"/>
        </w:rPr>
        <w:t xml:space="preserve"> </w:t>
      </w:r>
      <w:r w:rsidR="0004620C" w:rsidRPr="0004620C">
        <w:rPr>
          <w:lang w:val="en-GB" w:eastAsia="zh-CN"/>
        </w:rPr>
        <w:t>Here the “symbol” refers to a DFT-s-OFDM symbol.</w:t>
      </w:r>
    </w:p>
    <w:p w:rsidR="009B09D9" w:rsidRDefault="00424D73" w:rsidP="00FE72B2">
      <w:pPr>
        <w:pStyle w:val="Heading2"/>
        <w:rPr>
          <w:lang w:eastAsia="zh-CN"/>
        </w:rPr>
      </w:pPr>
      <w:r>
        <w:rPr>
          <w:lang w:eastAsia="zh-CN"/>
        </w:rPr>
        <w:t xml:space="preserve">Symbol-level time </w:t>
      </w:r>
      <w:r w:rsidR="00892B47">
        <w:rPr>
          <w:lang w:eastAsia="zh-CN"/>
        </w:rPr>
        <w:t>density</w:t>
      </w:r>
    </w:p>
    <w:p w:rsidR="00752C2B" w:rsidRDefault="008E23F6" w:rsidP="009B09D9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For tracking</w:t>
      </w:r>
      <w:r w:rsidR="00424D73">
        <w:rPr>
          <w:kern w:val="2"/>
          <w:lang w:val="en-GB" w:eastAsia="zh-CN"/>
        </w:rPr>
        <w:t xml:space="preserve"> Doppler or</w:t>
      </w:r>
      <w:r>
        <w:rPr>
          <w:kern w:val="2"/>
          <w:lang w:val="en-GB" w:eastAsia="zh-CN"/>
        </w:rPr>
        <w:t xml:space="preserve"> </w:t>
      </w:r>
      <w:r w:rsidR="00E035A9" w:rsidRPr="003140FD">
        <w:rPr>
          <w:kern w:val="2"/>
          <w:lang w:val="en-GB" w:eastAsia="zh-CN"/>
        </w:rPr>
        <w:t>frequency</w:t>
      </w:r>
      <w:r>
        <w:rPr>
          <w:kern w:val="2"/>
          <w:lang w:val="en-GB" w:eastAsia="zh-CN"/>
        </w:rPr>
        <w:t xml:space="preserve"> offset, the </w:t>
      </w:r>
      <w:r w:rsidR="00371F5A" w:rsidRPr="00371F5A">
        <w:rPr>
          <w:kern w:val="2"/>
          <w:lang w:eastAsia="zh-CN"/>
        </w:rPr>
        <w:t>symbol-level</w:t>
      </w:r>
      <w:r w:rsidR="00371F5A" w:rsidRPr="00371F5A">
        <w:rPr>
          <w:kern w:val="2"/>
          <w:lang w:val="en-GB" w:eastAsia="zh-CN"/>
        </w:rPr>
        <w:t xml:space="preserve"> </w:t>
      </w:r>
      <w:r w:rsidR="00371F5A">
        <w:rPr>
          <w:kern w:val="2"/>
          <w:lang w:val="en-GB" w:eastAsia="zh-CN"/>
        </w:rPr>
        <w:t xml:space="preserve">time </w:t>
      </w:r>
      <w:r w:rsidR="00E035A9" w:rsidRPr="003140FD">
        <w:rPr>
          <w:kern w:val="2"/>
          <w:lang w:val="en-GB" w:eastAsia="zh-CN"/>
        </w:rPr>
        <w:t>density of PTRS</w:t>
      </w:r>
      <w:r w:rsidR="00424D73">
        <w:rPr>
          <w:kern w:val="2"/>
          <w:lang w:val="en-GB" w:eastAsia="zh-CN"/>
        </w:rPr>
        <w:t xml:space="preserve"> </w:t>
      </w:r>
      <w:r w:rsidR="00E035A9" w:rsidRPr="003140FD">
        <w:rPr>
          <w:kern w:val="2"/>
          <w:lang w:val="en-GB" w:eastAsia="zh-CN"/>
        </w:rPr>
        <w:t>can be comparatively sparser.</w:t>
      </w:r>
      <w:r w:rsidR="00065AD2" w:rsidRPr="003140FD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For tracking phase noise</w:t>
      </w:r>
      <w:r w:rsidR="001A7123">
        <w:rPr>
          <w:kern w:val="2"/>
          <w:lang w:val="en-GB" w:eastAsia="zh-CN"/>
        </w:rPr>
        <w:t xml:space="preserve"> for high MCS</w:t>
      </w:r>
      <w:r>
        <w:rPr>
          <w:kern w:val="2"/>
          <w:lang w:val="en-GB" w:eastAsia="zh-CN"/>
        </w:rPr>
        <w:t xml:space="preserve">, </w:t>
      </w:r>
      <w:r w:rsidR="00FE1A7E">
        <w:rPr>
          <w:kern w:val="2"/>
          <w:lang w:val="en-GB" w:eastAsia="zh-CN"/>
        </w:rPr>
        <w:t xml:space="preserve">the </w:t>
      </w:r>
      <w:r w:rsidR="00371F5A">
        <w:rPr>
          <w:kern w:val="2"/>
          <w:lang w:val="en-GB" w:eastAsia="zh-CN"/>
        </w:rPr>
        <w:t xml:space="preserve">symbol-level </w:t>
      </w:r>
      <w:r w:rsidR="00091CA6" w:rsidRPr="003140FD">
        <w:rPr>
          <w:kern w:val="2"/>
          <w:lang w:val="en-GB" w:eastAsia="zh-CN"/>
        </w:rPr>
        <w:t>time</w:t>
      </w:r>
      <w:r>
        <w:rPr>
          <w:kern w:val="2"/>
          <w:lang w:val="en-GB" w:eastAsia="zh-CN"/>
        </w:rPr>
        <w:t xml:space="preserve"> </w:t>
      </w:r>
      <w:r w:rsidR="00091CA6" w:rsidRPr="003140FD">
        <w:rPr>
          <w:kern w:val="2"/>
          <w:lang w:val="en-GB" w:eastAsia="zh-CN"/>
        </w:rPr>
        <w:t xml:space="preserve">density of PTRS should be </w:t>
      </w:r>
      <w:r w:rsidR="00424D73">
        <w:rPr>
          <w:kern w:val="2"/>
          <w:lang w:val="en-GB" w:eastAsia="zh-CN"/>
        </w:rPr>
        <w:t xml:space="preserve">relatively </w:t>
      </w:r>
      <w:r w:rsidR="00091CA6" w:rsidRPr="003140FD">
        <w:rPr>
          <w:kern w:val="2"/>
          <w:lang w:val="en-GB" w:eastAsia="zh-CN"/>
        </w:rPr>
        <w:t>denser</w:t>
      </w:r>
      <w:r w:rsidR="00FE1A7E">
        <w:rPr>
          <w:kern w:val="2"/>
          <w:lang w:val="en-GB" w:eastAsia="zh-CN"/>
        </w:rPr>
        <w:t>, as the coherence time of phase noise is much smaller</w:t>
      </w:r>
      <w:r w:rsidR="00065AD2" w:rsidRPr="003140FD">
        <w:rPr>
          <w:kern w:val="2"/>
          <w:lang w:val="en-GB" w:eastAsia="zh-CN"/>
        </w:rPr>
        <w:t>.</w:t>
      </w:r>
      <w:r w:rsidR="00E035A9" w:rsidRPr="003140FD">
        <w:rPr>
          <w:kern w:val="2"/>
          <w:lang w:val="en-GB" w:eastAsia="zh-CN"/>
        </w:rPr>
        <w:t xml:space="preserve"> </w:t>
      </w:r>
      <w:r w:rsidR="00424D73">
        <w:rPr>
          <w:kern w:val="2"/>
          <w:lang w:val="en-GB" w:eastAsia="zh-CN"/>
        </w:rPr>
        <w:t xml:space="preserve">In general, </w:t>
      </w:r>
      <w:r w:rsidR="00445A73" w:rsidRPr="003140FD">
        <w:rPr>
          <w:kern w:val="2"/>
          <w:lang w:val="en-GB" w:eastAsia="zh-CN"/>
        </w:rPr>
        <w:t xml:space="preserve">different </w:t>
      </w:r>
      <w:r w:rsidR="000524F3">
        <w:rPr>
          <w:kern w:val="2"/>
          <w:lang w:val="en-GB" w:eastAsia="zh-CN"/>
        </w:rPr>
        <w:t>scenarios/</w:t>
      </w:r>
      <w:r w:rsidR="00424D73">
        <w:rPr>
          <w:kern w:val="2"/>
          <w:lang w:val="en-GB" w:eastAsia="zh-CN"/>
        </w:rPr>
        <w:t xml:space="preserve">functionalities </w:t>
      </w:r>
      <w:r w:rsidR="00445A73" w:rsidRPr="003140FD">
        <w:rPr>
          <w:kern w:val="2"/>
          <w:lang w:val="en-GB" w:eastAsia="zh-CN"/>
        </w:rPr>
        <w:t xml:space="preserve">ask for different </w:t>
      </w:r>
      <w:r w:rsidR="00371F5A">
        <w:rPr>
          <w:kern w:val="2"/>
          <w:lang w:val="en-GB" w:eastAsia="zh-CN"/>
        </w:rPr>
        <w:t xml:space="preserve">symbol-level </w:t>
      </w:r>
      <w:r w:rsidR="000524F3">
        <w:rPr>
          <w:kern w:val="2"/>
          <w:lang w:val="en-GB" w:eastAsia="zh-CN"/>
        </w:rPr>
        <w:t>time</w:t>
      </w:r>
      <w:r w:rsidR="00445A73" w:rsidRPr="003140FD">
        <w:rPr>
          <w:kern w:val="2"/>
          <w:lang w:val="en-GB" w:eastAsia="zh-CN"/>
        </w:rPr>
        <w:t xml:space="preserve"> dens</w:t>
      </w:r>
      <w:r w:rsidR="00371F5A">
        <w:rPr>
          <w:kern w:val="2"/>
          <w:lang w:val="en-GB" w:eastAsia="zh-CN"/>
        </w:rPr>
        <w:t>ities for</w:t>
      </w:r>
      <w:r w:rsidR="00445A73" w:rsidRPr="003140FD">
        <w:rPr>
          <w:kern w:val="2"/>
          <w:lang w:val="en-GB" w:eastAsia="zh-CN"/>
        </w:rPr>
        <w:t xml:space="preserve"> PTRS</w:t>
      </w:r>
      <w:r w:rsidR="00424D73" w:rsidRPr="00424D73">
        <w:rPr>
          <w:kern w:val="2"/>
          <w:lang w:val="en-GB" w:eastAsia="zh-CN"/>
        </w:rPr>
        <w:t xml:space="preserve"> </w:t>
      </w:r>
      <w:r w:rsidR="00371F5A">
        <w:rPr>
          <w:kern w:val="2"/>
          <w:lang w:val="en-GB" w:eastAsia="zh-CN"/>
        </w:rPr>
        <w:t xml:space="preserve">for </w:t>
      </w:r>
      <w:r w:rsidR="00424D73" w:rsidRPr="00424D73">
        <w:rPr>
          <w:kern w:val="2"/>
          <w:lang w:val="en-GB" w:eastAsia="zh-CN"/>
        </w:rPr>
        <w:t>DFT-s-OFDM</w:t>
      </w:r>
      <w:r w:rsidR="001A7123">
        <w:rPr>
          <w:kern w:val="2"/>
          <w:lang w:val="en-GB" w:eastAsia="zh-CN"/>
        </w:rPr>
        <w:t>.</w:t>
      </w:r>
      <w:r w:rsidR="00445A73" w:rsidRPr="003140FD">
        <w:rPr>
          <w:kern w:val="2"/>
          <w:lang w:val="en-GB" w:eastAsia="zh-CN"/>
        </w:rPr>
        <w:t xml:space="preserve"> </w:t>
      </w:r>
    </w:p>
    <w:p w:rsidR="00892B47" w:rsidRDefault="00445A73" w:rsidP="009B09D9">
      <w:pPr>
        <w:rPr>
          <w:kern w:val="2"/>
          <w:lang w:val="en-GB" w:eastAsia="zh-CN"/>
        </w:rPr>
      </w:pPr>
      <w:r w:rsidRPr="003140FD">
        <w:rPr>
          <w:kern w:val="2"/>
          <w:lang w:val="en-GB" w:eastAsia="zh-CN"/>
        </w:rPr>
        <w:lastRenderedPageBreak/>
        <w:t>To simplif</w:t>
      </w:r>
      <w:r w:rsidR="00752C2B">
        <w:rPr>
          <w:kern w:val="2"/>
          <w:lang w:val="en-GB" w:eastAsia="zh-CN"/>
        </w:rPr>
        <w:t>y</w:t>
      </w:r>
      <w:r w:rsidRPr="003140FD">
        <w:rPr>
          <w:kern w:val="2"/>
          <w:lang w:val="en-GB" w:eastAsia="zh-CN"/>
        </w:rPr>
        <w:t xml:space="preserve"> the PTRS design, same </w:t>
      </w:r>
      <w:r w:rsidR="000524F3" w:rsidRPr="000524F3">
        <w:rPr>
          <w:kern w:val="2"/>
          <w:lang w:val="en-GB" w:eastAsia="zh-CN"/>
        </w:rPr>
        <w:t xml:space="preserve">symbol-level </w:t>
      </w:r>
      <w:r w:rsidRPr="003140FD">
        <w:rPr>
          <w:kern w:val="2"/>
          <w:lang w:val="en-GB" w:eastAsia="zh-CN"/>
        </w:rPr>
        <w:t xml:space="preserve">time densities as CP-OFDM </w:t>
      </w:r>
      <w:r w:rsidR="008E23F6">
        <w:rPr>
          <w:kern w:val="2"/>
          <w:lang w:val="en-GB" w:eastAsia="zh-CN"/>
        </w:rPr>
        <w:t>are preferred</w:t>
      </w:r>
      <w:r w:rsidRPr="003140FD">
        <w:rPr>
          <w:kern w:val="2"/>
          <w:lang w:val="en-GB" w:eastAsia="zh-CN"/>
        </w:rPr>
        <w:t xml:space="preserve"> for PTRS for DFT-s-OFDM</w:t>
      </w:r>
      <w:r w:rsidR="00A93778" w:rsidRPr="003140FD">
        <w:rPr>
          <w:kern w:val="2"/>
          <w:lang w:val="en-GB" w:eastAsia="zh-CN"/>
        </w:rPr>
        <w:t xml:space="preserve">, </w:t>
      </w:r>
      <w:r w:rsidR="008E23F6">
        <w:rPr>
          <w:kern w:val="2"/>
          <w:lang w:val="en-GB" w:eastAsia="zh-CN"/>
        </w:rPr>
        <w:t>i.e.</w:t>
      </w:r>
      <w:r w:rsidR="00664D6C">
        <w:rPr>
          <w:kern w:val="2"/>
          <w:lang w:val="en-GB" w:eastAsia="zh-CN"/>
        </w:rPr>
        <w:t>,</w:t>
      </w:r>
      <w:r w:rsidR="00A93778" w:rsidRPr="003140FD">
        <w:rPr>
          <w:kern w:val="2"/>
          <w:lang w:val="en-GB" w:eastAsia="zh-CN"/>
        </w:rPr>
        <w:t xml:space="preserve"> PTRS for DFT-s-OFDM can be mapped every symbol</w:t>
      </w:r>
      <w:r w:rsidR="001A7123">
        <w:rPr>
          <w:kern w:val="2"/>
          <w:lang w:val="en-GB" w:eastAsia="zh-CN"/>
        </w:rPr>
        <w:t xml:space="preserve">, </w:t>
      </w:r>
      <w:r w:rsidR="00A93778" w:rsidRPr="003140FD">
        <w:rPr>
          <w:kern w:val="2"/>
          <w:lang w:val="en-GB" w:eastAsia="zh-CN"/>
        </w:rPr>
        <w:t xml:space="preserve">every </w:t>
      </w:r>
      <w:r w:rsidR="00CA3E18">
        <w:rPr>
          <w:kern w:val="2"/>
          <w:lang w:val="en-GB" w:eastAsia="zh-CN"/>
        </w:rPr>
        <w:t>2</w:t>
      </w:r>
      <w:r w:rsidR="00CA3E18" w:rsidRPr="00CA3E18">
        <w:rPr>
          <w:kern w:val="2"/>
          <w:vertAlign w:val="superscript"/>
          <w:lang w:val="en-GB" w:eastAsia="zh-CN"/>
        </w:rPr>
        <w:t>nd</w:t>
      </w:r>
      <w:r w:rsidR="00A93778" w:rsidRPr="003140FD">
        <w:rPr>
          <w:kern w:val="2"/>
          <w:lang w:val="en-GB" w:eastAsia="zh-CN"/>
        </w:rPr>
        <w:t xml:space="preserve"> symbol</w:t>
      </w:r>
      <w:r w:rsidR="001A7123">
        <w:rPr>
          <w:kern w:val="2"/>
          <w:lang w:val="en-GB" w:eastAsia="zh-CN"/>
        </w:rPr>
        <w:t xml:space="preserve">, or </w:t>
      </w:r>
      <w:r w:rsidR="00A93778" w:rsidRPr="003140FD">
        <w:rPr>
          <w:kern w:val="2"/>
          <w:lang w:val="en-GB" w:eastAsia="zh-CN"/>
        </w:rPr>
        <w:t>every 4</w:t>
      </w:r>
      <w:r w:rsidR="00A93778" w:rsidRPr="00CA3E18">
        <w:rPr>
          <w:kern w:val="2"/>
          <w:vertAlign w:val="superscript"/>
          <w:lang w:val="en-GB" w:eastAsia="zh-CN"/>
        </w:rPr>
        <w:t>th</w:t>
      </w:r>
      <w:r w:rsidR="00A93778" w:rsidRPr="003140FD">
        <w:rPr>
          <w:kern w:val="2"/>
          <w:lang w:val="en-GB" w:eastAsia="zh-CN"/>
        </w:rPr>
        <w:t xml:space="preserve"> symbol.</w:t>
      </w:r>
      <w:r w:rsidR="008E23F6">
        <w:rPr>
          <w:kern w:val="2"/>
          <w:lang w:val="en-GB" w:eastAsia="zh-CN"/>
        </w:rPr>
        <w:t xml:space="preserve"> </w:t>
      </w:r>
    </w:p>
    <w:p w:rsidR="00FF3237" w:rsidRPr="00D96197" w:rsidRDefault="00FF3237" w:rsidP="00FF3237">
      <w:pPr>
        <w:spacing w:afterLines="50"/>
        <w:rPr>
          <w:b/>
          <w:bCs/>
          <w:i/>
          <w:lang w:eastAsia="zh-CN"/>
        </w:rPr>
      </w:pPr>
      <w:r w:rsidRPr="00D96197">
        <w:rPr>
          <w:b/>
          <w:bCs/>
          <w:i/>
          <w:lang w:eastAsia="zh-CN"/>
        </w:rPr>
        <w:t xml:space="preserve">Proposal 2: Support using the same </w:t>
      </w:r>
      <w:r>
        <w:rPr>
          <w:b/>
          <w:bCs/>
          <w:i/>
          <w:lang w:eastAsia="zh-CN"/>
        </w:rPr>
        <w:t xml:space="preserve">set of </w:t>
      </w:r>
      <w:r w:rsidRPr="00D96197">
        <w:rPr>
          <w:b/>
          <w:bCs/>
          <w:i/>
          <w:lang w:eastAsia="zh-CN"/>
        </w:rPr>
        <w:t>symbol-level t</w:t>
      </w:r>
      <w:r w:rsidRPr="00D96197">
        <w:rPr>
          <w:rFonts w:hint="eastAsia"/>
          <w:b/>
          <w:bCs/>
          <w:i/>
          <w:lang w:eastAsia="zh-CN"/>
        </w:rPr>
        <w:t xml:space="preserve">ime densities </w:t>
      </w:r>
      <w:r w:rsidRPr="00D96197">
        <w:rPr>
          <w:b/>
          <w:bCs/>
          <w:i/>
          <w:lang w:eastAsia="zh-CN"/>
        </w:rPr>
        <w:t xml:space="preserve">for PTRS for </w:t>
      </w:r>
      <w:r w:rsidRPr="00D96197">
        <w:rPr>
          <w:rFonts w:hint="eastAsia"/>
          <w:b/>
          <w:bCs/>
          <w:i/>
          <w:lang w:eastAsia="zh-CN"/>
        </w:rPr>
        <w:t xml:space="preserve">CP-OFDM </w:t>
      </w:r>
      <w:r w:rsidRPr="00D96197">
        <w:rPr>
          <w:b/>
          <w:bCs/>
          <w:i/>
          <w:lang w:eastAsia="zh-CN"/>
        </w:rPr>
        <w:t>and</w:t>
      </w:r>
      <w:r w:rsidRPr="00D96197">
        <w:rPr>
          <w:rFonts w:hint="eastAsia"/>
          <w:b/>
          <w:bCs/>
          <w:i/>
          <w:lang w:eastAsia="zh-CN"/>
        </w:rPr>
        <w:t xml:space="preserve"> DFT-s-OFDM.</w:t>
      </w:r>
    </w:p>
    <w:p w:rsidR="009B09D9" w:rsidRDefault="00424D73" w:rsidP="00FE72B2">
      <w:pPr>
        <w:pStyle w:val="Heading2"/>
        <w:rPr>
          <w:lang w:eastAsia="zh-CN"/>
        </w:rPr>
      </w:pPr>
      <w:r>
        <w:rPr>
          <w:lang w:eastAsia="zh-CN"/>
        </w:rPr>
        <w:t xml:space="preserve">Sample-level time </w:t>
      </w:r>
      <w:r w:rsidR="003378FC" w:rsidRPr="003378FC">
        <w:rPr>
          <w:lang w:eastAsia="zh-CN"/>
        </w:rPr>
        <w:t>pattern</w:t>
      </w:r>
    </w:p>
    <w:p w:rsidR="00F02584" w:rsidRDefault="00F02584" w:rsidP="009B09D9">
      <w:pPr>
        <w:rPr>
          <w:lang w:eastAsia="zh-CN"/>
        </w:rPr>
      </w:pPr>
      <w:r>
        <w:rPr>
          <w:rFonts w:hint="eastAsia"/>
          <w:lang w:eastAsia="zh-CN"/>
        </w:rPr>
        <w:t xml:space="preserve">For pre-DFT PTRS within one DFT-s-OFDM symbol, </w:t>
      </w:r>
      <w:r w:rsidR="004D6DD3" w:rsidRPr="004D6DD3">
        <w:rPr>
          <w:lang w:val="en-GB" w:eastAsia="zh-CN"/>
        </w:rPr>
        <w:t>as shown in</w:t>
      </w:r>
      <w:r w:rsidR="00AB0061">
        <w:rPr>
          <w:lang w:val="en-GB" w:eastAsia="zh-CN"/>
        </w:rPr>
        <w:t xml:space="preserve"> </w:t>
      </w:r>
      <w:r w:rsidR="00D02962">
        <w:rPr>
          <w:lang w:val="en-GB" w:eastAsia="zh-CN"/>
        </w:rPr>
        <w:fldChar w:fldCharType="begin"/>
      </w:r>
      <w:r w:rsidR="00AB0061">
        <w:rPr>
          <w:lang w:val="en-GB" w:eastAsia="zh-CN"/>
        </w:rPr>
        <w:instrText xml:space="preserve"> REF _Ref480471948 \h </w:instrText>
      </w:r>
      <w:r w:rsidR="00D02962">
        <w:rPr>
          <w:lang w:val="en-GB" w:eastAsia="zh-CN"/>
        </w:rPr>
      </w:r>
      <w:r w:rsidR="00D02962">
        <w:rPr>
          <w:lang w:val="en-GB" w:eastAsia="zh-CN"/>
        </w:rPr>
        <w:fldChar w:fldCharType="separate"/>
      </w:r>
      <w:r w:rsidR="00432C76" w:rsidRPr="00F2345F">
        <w:rPr>
          <w:kern w:val="2"/>
          <w:lang w:eastAsia="zh-CN"/>
        </w:rPr>
        <w:t xml:space="preserve">Figure </w:t>
      </w:r>
      <w:r w:rsidR="00432C76">
        <w:rPr>
          <w:noProof/>
          <w:kern w:val="2"/>
          <w:lang w:eastAsia="zh-CN"/>
        </w:rPr>
        <w:t>2</w:t>
      </w:r>
      <w:r w:rsidR="00D02962">
        <w:rPr>
          <w:lang w:val="en-GB" w:eastAsia="zh-CN"/>
        </w:rPr>
        <w:fldChar w:fldCharType="end"/>
      </w:r>
      <w:r w:rsidR="004D6DD3"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there are </w:t>
      </w:r>
      <w:r w:rsidR="004D6DD3">
        <w:rPr>
          <w:lang w:eastAsia="zh-CN"/>
        </w:rPr>
        <w:t>three</w:t>
      </w:r>
      <w:r>
        <w:rPr>
          <w:rFonts w:hint="eastAsia"/>
          <w:lang w:eastAsia="zh-CN"/>
        </w:rPr>
        <w:t xml:space="preserve"> alternatives</w:t>
      </w:r>
      <w:r w:rsidR="00CE151C">
        <w:rPr>
          <w:lang w:eastAsia="zh-CN"/>
        </w:rPr>
        <w:t>:</w:t>
      </w:r>
    </w:p>
    <w:p w:rsidR="00F02584" w:rsidRDefault="00F02584" w:rsidP="005C4710">
      <w:pPr>
        <w:pStyle w:val="ListParagraph"/>
        <w:numPr>
          <w:ilvl w:val="0"/>
          <w:numId w:val="37"/>
        </w:numPr>
        <w:ind w:firstLineChars="0"/>
      </w:pPr>
      <w:r>
        <w:t>Alt-</w:t>
      </w:r>
      <w:r w:rsidR="005E3C4A">
        <w:t xml:space="preserve">1: </w:t>
      </w:r>
      <w:r w:rsidR="004D6DD3">
        <w:t>Fully d</w:t>
      </w:r>
      <w:r w:rsidR="005E3C4A">
        <w:t>istributed allocation of PT</w:t>
      </w:r>
      <w:r>
        <w:t>RS samples</w:t>
      </w:r>
    </w:p>
    <w:p w:rsidR="00F02584" w:rsidRDefault="00F02584" w:rsidP="005C4710">
      <w:pPr>
        <w:pStyle w:val="ListParagraph"/>
        <w:numPr>
          <w:ilvl w:val="0"/>
          <w:numId w:val="37"/>
        </w:numPr>
        <w:ind w:firstLineChars="0"/>
      </w:pPr>
      <w:r>
        <w:t>Al</w:t>
      </w:r>
      <w:r w:rsidR="005E3C4A">
        <w:t xml:space="preserve">t-2: </w:t>
      </w:r>
      <w:r w:rsidR="004D6DD3">
        <w:t>Fully l</w:t>
      </w:r>
      <w:r w:rsidR="005E3C4A">
        <w:t>ocalized allocation of PT</w:t>
      </w:r>
      <w:r>
        <w:t>RS samples</w:t>
      </w:r>
    </w:p>
    <w:p w:rsidR="004D6DD3" w:rsidRDefault="004D6DD3" w:rsidP="005C4710">
      <w:pPr>
        <w:pStyle w:val="ListParagraph"/>
        <w:numPr>
          <w:ilvl w:val="0"/>
          <w:numId w:val="37"/>
        </w:numPr>
        <w:ind w:firstLineChars="0"/>
      </w:pPr>
      <w:r w:rsidRPr="004D6DD3">
        <w:t>Alt-</w:t>
      </w:r>
      <w:r>
        <w:t>3</w:t>
      </w:r>
      <w:r w:rsidRPr="004D6DD3">
        <w:t xml:space="preserve">: </w:t>
      </w:r>
      <w:r w:rsidR="001A6666">
        <w:t xml:space="preserve">Chunk-based </w:t>
      </w:r>
      <w:r w:rsidRPr="004D6DD3">
        <w:t>allocation of PTRS samples</w:t>
      </w:r>
    </w:p>
    <w:p w:rsidR="00F2345F" w:rsidRPr="00F2345F" w:rsidRDefault="002D4543" w:rsidP="00F2345F">
      <w:pPr>
        <w:jc w:val="center"/>
        <w:rPr>
          <w:kern w:val="2"/>
          <w:lang w:eastAsia="zh-CN"/>
        </w:rPr>
      </w:pPr>
      <w:r w:rsidRPr="00F2345F">
        <w:rPr>
          <w:kern w:val="2"/>
          <w:lang w:eastAsia="zh-CN"/>
        </w:rPr>
        <w:object w:dxaOrig="9375" w:dyaOrig="35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5pt;height:134.9pt" o:ole="">
            <v:imagedata r:id="rId9" o:title=""/>
          </v:shape>
          <o:OLEObject Type="Embed" ProgID="Visio.Drawing.15" ShapeID="_x0000_i1025" DrawAspect="Content" ObjectID="_1559108486" r:id="rId10"/>
        </w:object>
      </w:r>
    </w:p>
    <w:p w:rsidR="00F2345F" w:rsidRPr="00F2345F" w:rsidRDefault="00F2345F" w:rsidP="00F2345F">
      <w:pPr>
        <w:jc w:val="center"/>
        <w:rPr>
          <w:kern w:val="2"/>
          <w:lang w:eastAsia="zh-CN"/>
        </w:rPr>
      </w:pPr>
      <w:bookmarkStart w:id="1" w:name="_Ref480471948"/>
      <w:r w:rsidRPr="00F2345F">
        <w:rPr>
          <w:kern w:val="2"/>
          <w:lang w:eastAsia="zh-CN"/>
        </w:rPr>
        <w:t xml:space="preserve">Figure </w:t>
      </w:r>
      <w:r w:rsidR="00D02962">
        <w:rPr>
          <w:kern w:val="2"/>
          <w:lang w:eastAsia="zh-CN"/>
        </w:rPr>
        <w:fldChar w:fldCharType="begin"/>
      </w:r>
      <w:r w:rsidR="00C039C1">
        <w:rPr>
          <w:kern w:val="2"/>
          <w:lang w:eastAsia="zh-CN"/>
        </w:rPr>
        <w:instrText xml:space="preserve"> SEQ Figure \* ARABIC </w:instrText>
      </w:r>
      <w:r w:rsidR="00D02962">
        <w:rPr>
          <w:kern w:val="2"/>
          <w:lang w:eastAsia="zh-CN"/>
        </w:rPr>
        <w:fldChar w:fldCharType="separate"/>
      </w:r>
      <w:r w:rsidR="00432C76">
        <w:rPr>
          <w:noProof/>
          <w:kern w:val="2"/>
          <w:lang w:eastAsia="zh-CN"/>
        </w:rPr>
        <w:t>2</w:t>
      </w:r>
      <w:r w:rsidR="00D02962">
        <w:rPr>
          <w:kern w:val="2"/>
          <w:lang w:eastAsia="zh-CN"/>
        </w:rPr>
        <w:fldChar w:fldCharType="end"/>
      </w:r>
      <w:bookmarkEnd w:id="1"/>
      <w:r w:rsidRPr="00F2345F">
        <w:rPr>
          <w:kern w:val="2"/>
          <w:lang w:eastAsia="zh-CN"/>
        </w:rPr>
        <w:t xml:space="preserve"> Methods of inserting pre-DFT PTRS within one DFT-s-OFDM symbol</w:t>
      </w:r>
    </w:p>
    <w:p w:rsidR="00ED3177" w:rsidRPr="003140FD" w:rsidRDefault="00ED3177" w:rsidP="009B09D9">
      <w:pPr>
        <w:rPr>
          <w:kern w:val="2"/>
          <w:lang w:val="en-GB" w:eastAsia="zh-CN"/>
        </w:rPr>
      </w:pPr>
      <w:r w:rsidRPr="003140FD">
        <w:rPr>
          <w:kern w:val="2"/>
          <w:lang w:val="en-GB" w:eastAsia="zh-CN"/>
        </w:rPr>
        <w:t xml:space="preserve">For Alt-1, phase </w:t>
      </w:r>
      <w:r w:rsidR="004D6DD3">
        <w:rPr>
          <w:kern w:val="2"/>
          <w:lang w:val="en-GB" w:eastAsia="zh-CN"/>
        </w:rPr>
        <w:t>error</w:t>
      </w:r>
      <w:r w:rsidRPr="003140FD">
        <w:rPr>
          <w:kern w:val="2"/>
          <w:lang w:val="en-GB" w:eastAsia="zh-CN"/>
        </w:rPr>
        <w:t xml:space="preserve"> on each PTRS sample </w:t>
      </w:r>
      <w:r w:rsidR="000A01E8">
        <w:rPr>
          <w:kern w:val="2"/>
          <w:lang w:val="en-GB" w:eastAsia="zh-CN"/>
        </w:rPr>
        <w:t xml:space="preserve">can be </w:t>
      </w:r>
      <w:r w:rsidRPr="003140FD">
        <w:rPr>
          <w:kern w:val="2"/>
          <w:lang w:val="en-GB" w:eastAsia="zh-CN"/>
        </w:rPr>
        <w:t>estimated</w:t>
      </w:r>
      <w:r w:rsidR="000A01E8">
        <w:rPr>
          <w:kern w:val="2"/>
          <w:lang w:val="en-GB" w:eastAsia="zh-CN"/>
        </w:rPr>
        <w:t xml:space="preserve"> independently</w:t>
      </w:r>
      <w:r w:rsidR="004D6DD3">
        <w:rPr>
          <w:kern w:val="2"/>
          <w:lang w:val="en-GB" w:eastAsia="zh-CN"/>
        </w:rPr>
        <w:t xml:space="preserve">, and further interpolation can be performed to estimate phase errors on </w:t>
      </w:r>
      <w:r w:rsidR="009415F5">
        <w:rPr>
          <w:kern w:val="2"/>
          <w:lang w:val="en-GB" w:eastAsia="zh-CN"/>
        </w:rPr>
        <w:t xml:space="preserve">adjacent </w:t>
      </w:r>
      <w:r w:rsidR="004D6DD3">
        <w:rPr>
          <w:kern w:val="2"/>
          <w:lang w:val="en-GB" w:eastAsia="zh-CN"/>
        </w:rPr>
        <w:t>data samples</w:t>
      </w:r>
      <w:r w:rsidRPr="003140FD">
        <w:rPr>
          <w:kern w:val="2"/>
          <w:lang w:val="en-GB" w:eastAsia="zh-CN"/>
        </w:rPr>
        <w:t xml:space="preserve">. </w:t>
      </w:r>
      <w:r w:rsidR="00AC079C">
        <w:rPr>
          <w:kern w:val="2"/>
          <w:lang w:val="en-GB" w:eastAsia="zh-CN"/>
        </w:rPr>
        <w:t>T</w:t>
      </w:r>
      <w:r w:rsidR="004D6DD3">
        <w:rPr>
          <w:kern w:val="2"/>
          <w:lang w:val="en-GB" w:eastAsia="zh-CN"/>
        </w:rPr>
        <w:t>his method</w:t>
      </w:r>
      <w:r w:rsidR="00AC079C">
        <w:rPr>
          <w:kern w:val="2"/>
          <w:lang w:val="en-GB" w:eastAsia="zh-CN"/>
        </w:rPr>
        <w:t xml:space="preserve"> enables finer phase tracking granularity</w:t>
      </w:r>
      <w:r w:rsidR="004D6DD3">
        <w:rPr>
          <w:kern w:val="2"/>
          <w:lang w:val="en-GB" w:eastAsia="zh-CN"/>
        </w:rPr>
        <w:t xml:space="preserve">, </w:t>
      </w:r>
      <w:r w:rsidR="00AC079C">
        <w:rPr>
          <w:kern w:val="2"/>
          <w:lang w:val="en-GB" w:eastAsia="zh-CN"/>
        </w:rPr>
        <w:t xml:space="preserve">but </w:t>
      </w:r>
      <w:r w:rsidR="000A01E8">
        <w:rPr>
          <w:kern w:val="2"/>
          <w:lang w:val="en-GB" w:eastAsia="zh-CN"/>
        </w:rPr>
        <w:t xml:space="preserve">the </w:t>
      </w:r>
      <w:r w:rsidRPr="003140FD">
        <w:rPr>
          <w:kern w:val="2"/>
          <w:lang w:val="en-GB" w:eastAsia="zh-CN"/>
        </w:rPr>
        <w:t>phase estimat</w:t>
      </w:r>
      <w:r w:rsidR="000A01E8">
        <w:rPr>
          <w:kern w:val="2"/>
          <w:lang w:val="en-GB" w:eastAsia="zh-CN"/>
        </w:rPr>
        <w:t>ion</w:t>
      </w:r>
      <w:r w:rsidRPr="003140FD">
        <w:rPr>
          <w:kern w:val="2"/>
          <w:lang w:val="en-GB" w:eastAsia="zh-CN"/>
        </w:rPr>
        <w:t xml:space="preserve"> </w:t>
      </w:r>
      <w:r w:rsidR="000A01E8">
        <w:rPr>
          <w:kern w:val="2"/>
          <w:lang w:val="en-GB" w:eastAsia="zh-CN"/>
        </w:rPr>
        <w:t>on</w:t>
      </w:r>
      <w:r w:rsidRPr="003140FD">
        <w:rPr>
          <w:kern w:val="2"/>
          <w:lang w:val="en-GB" w:eastAsia="zh-CN"/>
        </w:rPr>
        <w:t xml:space="preserve"> every single PTRS sample </w:t>
      </w:r>
      <w:r w:rsidR="004D6DD3">
        <w:rPr>
          <w:kern w:val="2"/>
          <w:lang w:val="en-GB" w:eastAsia="zh-CN"/>
        </w:rPr>
        <w:t>can be</w:t>
      </w:r>
      <w:r w:rsidR="003759AC">
        <w:rPr>
          <w:kern w:val="2"/>
          <w:lang w:val="en-GB" w:eastAsia="zh-CN"/>
        </w:rPr>
        <w:t xml:space="preserve"> </w:t>
      </w:r>
      <w:r w:rsidR="00BA61AB" w:rsidRPr="003140FD">
        <w:rPr>
          <w:kern w:val="2"/>
          <w:lang w:val="en-GB" w:eastAsia="zh-CN"/>
        </w:rPr>
        <w:t>easily</w:t>
      </w:r>
      <w:r w:rsidRPr="003140FD">
        <w:rPr>
          <w:kern w:val="2"/>
          <w:lang w:val="en-GB" w:eastAsia="zh-CN"/>
        </w:rPr>
        <w:t xml:space="preserve"> </w:t>
      </w:r>
      <w:r w:rsidR="003759AC">
        <w:rPr>
          <w:kern w:val="2"/>
          <w:lang w:val="en-GB" w:eastAsia="zh-CN"/>
        </w:rPr>
        <w:t xml:space="preserve">contaminated </w:t>
      </w:r>
      <w:r w:rsidRPr="003140FD">
        <w:rPr>
          <w:kern w:val="2"/>
          <w:lang w:val="en-GB" w:eastAsia="zh-CN"/>
        </w:rPr>
        <w:t xml:space="preserve">by </w:t>
      </w:r>
      <w:r w:rsidR="009415F5">
        <w:rPr>
          <w:kern w:val="2"/>
          <w:lang w:val="en-GB" w:eastAsia="zh-CN"/>
        </w:rPr>
        <w:t xml:space="preserve">additive </w:t>
      </w:r>
      <w:r w:rsidRPr="003140FD">
        <w:rPr>
          <w:kern w:val="2"/>
          <w:lang w:val="en-GB" w:eastAsia="zh-CN"/>
        </w:rPr>
        <w:t>noise and interference</w:t>
      </w:r>
      <w:r w:rsidR="00E21E64">
        <w:rPr>
          <w:kern w:val="2"/>
          <w:lang w:val="en-GB" w:eastAsia="zh-CN"/>
        </w:rPr>
        <w:t xml:space="preserve"> from adjacent UEs/Cells</w:t>
      </w:r>
      <w:r w:rsidR="001A7123">
        <w:rPr>
          <w:kern w:val="2"/>
          <w:lang w:val="en-GB" w:eastAsia="zh-CN"/>
        </w:rPr>
        <w:t xml:space="preserve">. To solve this problem, some additional processing such as filtering or moving average is needed, which </w:t>
      </w:r>
      <w:r w:rsidR="00BA1563">
        <w:rPr>
          <w:kern w:val="2"/>
          <w:lang w:val="en-GB" w:eastAsia="zh-CN"/>
        </w:rPr>
        <w:t xml:space="preserve">incurs extra complexity and </w:t>
      </w:r>
      <w:r w:rsidR="001A7123">
        <w:rPr>
          <w:kern w:val="2"/>
          <w:lang w:val="en-GB" w:eastAsia="zh-CN"/>
        </w:rPr>
        <w:t>may become</w:t>
      </w:r>
      <w:r w:rsidR="001A7123" w:rsidRPr="001A7123">
        <w:rPr>
          <w:kern w:val="2"/>
          <w:lang w:val="en-GB" w:eastAsia="zh-CN"/>
        </w:rPr>
        <w:t xml:space="preserve"> </w:t>
      </w:r>
      <w:r w:rsidR="009F64BC">
        <w:rPr>
          <w:kern w:val="2"/>
          <w:lang w:val="en-GB" w:eastAsia="zh-CN"/>
        </w:rPr>
        <w:t>un</w:t>
      </w:r>
      <w:r w:rsidR="001A7123" w:rsidRPr="001A7123">
        <w:rPr>
          <w:kern w:val="2"/>
          <w:lang w:val="en-GB" w:eastAsia="zh-CN"/>
        </w:rPr>
        <w:t>reliable</w:t>
      </w:r>
      <w:r w:rsidRPr="003140FD">
        <w:rPr>
          <w:kern w:val="2"/>
          <w:lang w:val="en-GB" w:eastAsia="zh-CN"/>
        </w:rPr>
        <w:t>.</w:t>
      </w:r>
    </w:p>
    <w:p w:rsidR="00ED3177" w:rsidRDefault="00BA61AB" w:rsidP="009B09D9">
      <w:pPr>
        <w:rPr>
          <w:lang w:eastAsia="zh-CN"/>
        </w:rPr>
      </w:pPr>
      <w:r>
        <w:rPr>
          <w:rFonts w:hint="eastAsia"/>
          <w:lang w:eastAsia="zh-CN"/>
        </w:rPr>
        <w:t xml:space="preserve">For Alt-2, </w:t>
      </w:r>
      <w:r w:rsidR="00CE7FD6">
        <w:rPr>
          <w:lang w:eastAsia="zh-CN"/>
        </w:rPr>
        <w:t>PTRS samples are placed in a localized manner</w:t>
      </w:r>
      <w:r w:rsidR="00BE2AD2">
        <w:rPr>
          <w:lang w:eastAsia="zh-CN"/>
        </w:rPr>
        <w:t xml:space="preserve"> within one </w:t>
      </w:r>
      <w:r w:rsidR="00DC1F0C" w:rsidRPr="00DC1F0C">
        <w:rPr>
          <w:lang w:eastAsia="zh-CN"/>
        </w:rPr>
        <w:t>DFT-s-OFDM symbol</w:t>
      </w:r>
      <w:r w:rsidR="00BE2AD2">
        <w:rPr>
          <w:lang w:eastAsia="zh-CN"/>
        </w:rPr>
        <w:t>.</w:t>
      </w:r>
      <w:r w:rsidR="00236B85">
        <w:rPr>
          <w:lang w:eastAsia="zh-CN"/>
        </w:rPr>
        <w:t xml:space="preserve"> By averaging the phase estimation of </w:t>
      </w:r>
      <w:r w:rsidR="007916BC">
        <w:rPr>
          <w:lang w:eastAsia="zh-CN"/>
        </w:rPr>
        <w:t xml:space="preserve">multiple </w:t>
      </w:r>
      <w:r w:rsidR="00236B85">
        <w:rPr>
          <w:lang w:eastAsia="zh-CN"/>
        </w:rPr>
        <w:t xml:space="preserve">PTRS samples, </w:t>
      </w:r>
      <w:r w:rsidR="00CE7FD6">
        <w:rPr>
          <w:lang w:eastAsia="zh-CN"/>
        </w:rPr>
        <w:t xml:space="preserve">impacts of additive </w:t>
      </w:r>
      <w:r w:rsidR="00236B85">
        <w:rPr>
          <w:lang w:eastAsia="zh-CN"/>
        </w:rPr>
        <w:t>noise and interference</w:t>
      </w:r>
      <w:r w:rsidR="000C3D02">
        <w:rPr>
          <w:lang w:eastAsia="zh-CN"/>
        </w:rPr>
        <w:t xml:space="preserve"> </w:t>
      </w:r>
      <w:r w:rsidR="000C3D02">
        <w:rPr>
          <w:kern w:val="2"/>
          <w:lang w:val="en-GB" w:eastAsia="zh-CN"/>
        </w:rPr>
        <w:t>from adjacent UEs/Cells</w:t>
      </w:r>
      <w:r w:rsidR="00236B85">
        <w:rPr>
          <w:lang w:eastAsia="zh-CN"/>
        </w:rPr>
        <w:t xml:space="preserve"> can be </w:t>
      </w:r>
      <w:r w:rsidR="00436022">
        <w:rPr>
          <w:lang w:eastAsia="zh-CN"/>
        </w:rPr>
        <w:t>alleviated</w:t>
      </w:r>
      <w:r w:rsidR="00CE7FD6">
        <w:rPr>
          <w:lang w:eastAsia="zh-CN"/>
        </w:rPr>
        <w:t xml:space="preserve">. Nevertheless, the phase estimation for data samples located far away </w:t>
      </w:r>
      <w:r w:rsidR="00245D96">
        <w:rPr>
          <w:lang w:eastAsia="zh-CN"/>
        </w:rPr>
        <w:t xml:space="preserve">from </w:t>
      </w:r>
      <w:r w:rsidR="00CE7FD6">
        <w:rPr>
          <w:lang w:eastAsia="zh-CN"/>
        </w:rPr>
        <w:t xml:space="preserve">PTRS samples would be less accurate. </w:t>
      </w:r>
    </w:p>
    <w:p w:rsidR="00AE795B" w:rsidRDefault="00CA1B26" w:rsidP="009B09D9">
      <w:pPr>
        <w:rPr>
          <w:lang w:eastAsia="zh-CN"/>
        </w:rPr>
      </w:pPr>
      <w:r>
        <w:rPr>
          <w:lang w:eastAsia="zh-CN"/>
        </w:rPr>
        <w:t xml:space="preserve">Alt-3 offers a balance between </w:t>
      </w:r>
      <w:r w:rsidR="007935A7">
        <w:rPr>
          <w:lang w:eastAsia="zh-CN"/>
        </w:rPr>
        <w:t>Alt-1 and Alt-2</w:t>
      </w:r>
      <w:r w:rsidR="00015972">
        <w:rPr>
          <w:lang w:eastAsia="zh-CN"/>
        </w:rPr>
        <w:t xml:space="preserve"> </w:t>
      </w:r>
      <w:r w:rsidR="00DF3C91">
        <w:rPr>
          <w:lang w:eastAsia="zh-CN"/>
        </w:rPr>
        <w:t>–</w:t>
      </w:r>
      <w:r w:rsidR="00304088">
        <w:rPr>
          <w:lang w:eastAsia="zh-CN"/>
        </w:rPr>
        <w:t xml:space="preserve"> </w:t>
      </w:r>
      <w:r w:rsidR="00DF3C91">
        <w:rPr>
          <w:lang w:eastAsia="zh-CN"/>
        </w:rPr>
        <w:t>T</w:t>
      </w:r>
      <w:r w:rsidR="007935A7">
        <w:rPr>
          <w:lang w:eastAsia="zh-CN"/>
        </w:rPr>
        <w:t>o</w:t>
      </w:r>
      <w:r w:rsidR="00DF3C91">
        <w:rPr>
          <w:lang w:eastAsia="zh-CN"/>
        </w:rPr>
        <w:t xml:space="preserve"> </w:t>
      </w:r>
      <w:r w:rsidR="00102BEA">
        <w:rPr>
          <w:lang w:eastAsia="zh-CN"/>
        </w:rPr>
        <w:t>insert distribu</w:t>
      </w:r>
      <w:r>
        <w:rPr>
          <w:lang w:eastAsia="zh-CN"/>
        </w:rPr>
        <w:t xml:space="preserve">ted PTRS chunk(s) where each chunk consists of more than </w:t>
      </w:r>
      <w:r w:rsidR="00245D96">
        <w:rPr>
          <w:lang w:eastAsia="zh-CN"/>
        </w:rPr>
        <w:t xml:space="preserve">one </w:t>
      </w:r>
      <w:r>
        <w:rPr>
          <w:lang w:eastAsia="zh-CN"/>
        </w:rPr>
        <w:t>PTRS sample.</w:t>
      </w:r>
      <w:r w:rsidR="00102BEA">
        <w:rPr>
          <w:lang w:eastAsia="zh-CN"/>
        </w:rPr>
        <w:t xml:space="preserve"> By averaging</w:t>
      </w:r>
      <w:r>
        <w:rPr>
          <w:lang w:eastAsia="zh-CN"/>
        </w:rPr>
        <w:t xml:space="preserve"> operation</w:t>
      </w:r>
      <w:r w:rsidR="00102BEA">
        <w:rPr>
          <w:lang w:eastAsia="zh-CN"/>
        </w:rPr>
        <w:t>,</w:t>
      </w:r>
      <w:r w:rsidR="00DF3C91">
        <w:rPr>
          <w:lang w:eastAsia="zh-CN"/>
        </w:rPr>
        <w:t xml:space="preserve"> </w:t>
      </w:r>
      <w:r w:rsidR="00E04514">
        <w:rPr>
          <w:lang w:eastAsia="zh-CN"/>
        </w:rPr>
        <w:t xml:space="preserve">negative </w:t>
      </w:r>
      <w:r w:rsidR="00102BEA">
        <w:rPr>
          <w:lang w:eastAsia="zh-CN"/>
        </w:rPr>
        <w:t xml:space="preserve">influence </w:t>
      </w:r>
      <w:r w:rsidR="00E04514">
        <w:rPr>
          <w:lang w:eastAsia="zh-CN"/>
        </w:rPr>
        <w:t>from</w:t>
      </w:r>
      <w:r w:rsidR="00102BEA">
        <w:rPr>
          <w:lang w:eastAsia="zh-CN"/>
        </w:rPr>
        <w:t xml:space="preserve"> </w:t>
      </w:r>
      <w:r w:rsidR="00DF3C91">
        <w:rPr>
          <w:lang w:eastAsia="zh-CN"/>
        </w:rPr>
        <w:t xml:space="preserve">additive </w:t>
      </w:r>
      <w:r w:rsidR="00102BEA">
        <w:rPr>
          <w:lang w:eastAsia="zh-CN"/>
        </w:rPr>
        <w:t xml:space="preserve">noise and interference </w:t>
      </w:r>
      <w:r w:rsidR="000C3D02">
        <w:rPr>
          <w:kern w:val="2"/>
          <w:lang w:val="en-GB" w:eastAsia="zh-CN"/>
        </w:rPr>
        <w:t>from adjacent UEs/Cells</w:t>
      </w:r>
      <w:r w:rsidR="000C3D02">
        <w:rPr>
          <w:lang w:eastAsia="zh-CN"/>
        </w:rPr>
        <w:t xml:space="preserve"> </w:t>
      </w:r>
      <w:r w:rsidR="00DF3C91">
        <w:rPr>
          <w:lang w:eastAsia="zh-CN"/>
        </w:rPr>
        <w:t>can be</w:t>
      </w:r>
      <w:r w:rsidR="00102BEA">
        <w:rPr>
          <w:lang w:eastAsia="zh-CN"/>
        </w:rPr>
        <w:t xml:space="preserve"> </w:t>
      </w:r>
      <w:r w:rsidR="00330390" w:rsidRPr="00330390">
        <w:rPr>
          <w:lang w:eastAsia="zh-CN"/>
        </w:rPr>
        <w:t>alleviated</w:t>
      </w:r>
      <w:r w:rsidR="00102BEA">
        <w:rPr>
          <w:lang w:eastAsia="zh-CN"/>
        </w:rPr>
        <w:t xml:space="preserve">. </w:t>
      </w:r>
      <w:r w:rsidR="00052064">
        <w:rPr>
          <w:lang w:eastAsia="zh-CN"/>
        </w:rPr>
        <w:t>And</w:t>
      </w:r>
      <w:r w:rsidR="00DF3C91">
        <w:rPr>
          <w:lang w:eastAsia="zh-CN"/>
        </w:rPr>
        <w:t>,</w:t>
      </w:r>
      <w:r w:rsidR="00052064">
        <w:rPr>
          <w:lang w:eastAsia="zh-CN"/>
        </w:rPr>
        <w:t xml:space="preserve"> </w:t>
      </w:r>
      <w:r w:rsidR="00102BEA">
        <w:rPr>
          <w:lang w:eastAsia="zh-CN"/>
        </w:rPr>
        <w:t xml:space="preserve">with multiple distributed PTRS chunks, </w:t>
      </w:r>
      <w:r w:rsidR="00DF3C91">
        <w:rPr>
          <w:lang w:eastAsia="zh-CN"/>
        </w:rPr>
        <w:t xml:space="preserve">time-domain interpolation and fine phase tracking </w:t>
      </w:r>
      <w:r w:rsidR="00B472AC" w:rsidRPr="00B472AC">
        <w:rPr>
          <w:lang w:eastAsia="zh-CN"/>
        </w:rPr>
        <w:t xml:space="preserve">granularity </w:t>
      </w:r>
      <w:r w:rsidR="009A5F77">
        <w:rPr>
          <w:lang w:eastAsia="zh-CN"/>
        </w:rPr>
        <w:t>can be achieved</w:t>
      </w:r>
      <w:r w:rsidR="00304088">
        <w:rPr>
          <w:lang w:eastAsia="zh-CN"/>
        </w:rPr>
        <w:t>.</w:t>
      </w:r>
      <w:r>
        <w:rPr>
          <w:lang w:eastAsia="zh-CN"/>
        </w:rPr>
        <w:t xml:space="preserve"> </w:t>
      </w:r>
    </w:p>
    <w:p w:rsidR="00737B3E" w:rsidRPr="00737B3E" w:rsidRDefault="004F41A4" w:rsidP="00737B3E">
      <w:pPr>
        <w:rPr>
          <w:lang w:eastAsia="zh-CN"/>
        </w:rPr>
      </w:pPr>
      <w:r>
        <w:rPr>
          <w:rFonts w:hint="eastAsia"/>
          <w:lang w:eastAsia="zh-CN"/>
        </w:rPr>
        <w:t xml:space="preserve">A comparison of Alt-1/2/3 </w:t>
      </w:r>
      <w:r w:rsidR="005F50D4">
        <w:rPr>
          <w:lang w:eastAsia="zh-CN"/>
        </w:rPr>
        <w:t>is</w:t>
      </w:r>
      <w:r>
        <w:rPr>
          <w:rFonts w:hint="eastAsia"/>
          <w:lang w:eastAsia="zh-CN"/>
        </w:rPr>
        <w:t xml:space="preserve"> given in</w:t>
      </w:r>
      <w:r w:rsidR="0075604D">
        <w:rPr>
          <w:lang w:eastAsia="zh-CN"/>
        </w:rPr>
        <w:t xml:space="preserve"> </w:t>
      </w:r>
      <w:r w:rsidR="00AD4186">
        <w:rPr>
          <w:lang w:eastAsia="zh-CN"/>
        </w:rPr>
        <w:t xml:space="preserve">Appendix </w:t>
      </w:r>
      <w:r w:rsidR="00D02962">
        <w:rPr>
          <w:lang w:eastAsia="zh-CN"/>
        </w:rPr>
        <w:fldChar w:fldCharType="begin"/>
      </w:r>
      <w:r w:rsidR="00AD4186">
        <w:rPr>
          <w:lang w:eastAsia="zh-CN"/>
        </w:rPr>
        <w:instrText xml:space="preserve"> REF _Ref485291356 \r \h </w:instrText>
      </w:r>
      <w:r w:rsidR="00D02962">
        <w:rPr>
          <w:lang w:eastAsia="zh-CN"/>
        </w:rPr>
      </w:r>
      <w:r w:rsidR="00D02962">
        <w:rPr>
          <w:lang w:eastAsia="zh-CN"/>
        </w:rPr>
        <w:fldChar w:fldCharType="separate"/>
      </w:r>
      <w:r w:rsidR="00283405">
        <w:rPr>
          <w:lang w:eastAsia="zh-CN"/>
        </w:rPr>
        <w:t>8.1</w:t>
      </w:r>
      <w:r w:rsidR="00D02962">
        <w:rPr>
          <w:lang w:eastAsia="zh-CN"/>
        </w:rPr>
        <w:fldChar w:fldCharType="end"/>
      </w:r>
      <w:r w:rsidR="00AB0061">
        <w:rPr>
          <w:lang w:eastAsia="zh-CN"/>
        </w:rPr>
        <w:t xml:space="preserve">, where the legend of [x-y] </w:t>
      </w:r>
      <w:r w:rsidR="0012706B">
        <w:rPr>
          <w:lang w:eastAsia="zh-CN"/>
        </w:rPr>
        <w:t>stands</w:t>
      </w:r>
      <w:r w:rsidR="00AB0061">
        <w:rPr>
          <w:lang w:eastAsia="zh-CN"/>
        </w:rPr>
        <w:t xml:space="preserve"> x PTRS chunk</w:t>
      </w:r>
      <w:r w:rsidR="0012706B">
        <w:rPr>
          <w:lang w:eastAsia="zh-CN"/>
        </w:rPr>
        <w:t>s</w:t>
      </w:r>
      <w:r w:rsidR="00AB0061">
        <w:rPr>
          <w:lang w:eastAsia="zh-CN"/>
        </w:rPr>
        <w:t xml:space="preserve"> with y samples in each chunk</w:t>
      </w:r>
      <w:r>
        <w:rPr>
          <w:rFonts w:hint="eastAsia"/>
          <w:lang w:eastAsia="zh-CN"/>
        </w:rPr>
        <w:t xml:space="preserve">. </w:t>
      </w:r>
      <w:r w:rsidR="00737B3E" w:rsidRPr="00737B3E">
        <w:rPr>
          <w:lang w:eastAsia="zh-CN"/>
        </w:rPr>
        <w:t>E</w:t>
      </w:r>
      <w:r w:rsidR="00737B3E" w:rsidRPr="00737B3E">
        <w:rPr>
          <w:rFonts w:hint="eastAsia"/>
          <w:lang w:eastAsia="zh-CN"/>
        </w:rPr>
        <w:t xml:space="preserve">xcept </w:t>
      </w:r>
      <w:r w:rsidR="00737B3E" w:rsidRPr="00737B3E">
        <w:rPr>
          <w:lang w:eastAsia="zh-CN"/>
        </w:rPr>
        <w:t>for the phase noise models proposed</w:t>
      </w:r>
      <w:r w:rsidR="00737B3E" w:rsidRPr="00737B3E">
        <w:rPr>
          <w:rFonts w:hint="eastAsia"/>
          <w:lang w:eastAsia="zh-CN"/>
        </w:rPr>
        <w:t xml:space="preserve"> in </w:t>
      </w:r>
      <w:r w:rsidR="00D02962" w:rsidRPr="00737B3E">
        <w:rPr>
          <w:lang w:eastAsia="zh-CN"/>
        </w:rPr>
        <w:fldChar w:fldCharType="begin"/>
      </w:r>
      <w:r w:rsidR="00737B3E" w:rsidRPr="00737B3E">
        <w:rPr>
          <w:lang w:eastAsia="zh-CN"/>
        </w:rPr>
        <w:instrText xml:space="preserve"> </w:instrText>
      </w:r>
      <w:r w:rsidR="00737B3E" w:rsidRPr="00737B3E">
        <w:rPr>
          <w:rFonts w:hint="eastAsia"/>
          <w:lang w:eastAsia="zh-CN"/>
        </w:rPr>
        <w:instrText>REF _Ref481675435 \r \h</w:instrText>
      </w:r>
      <w:r w:rsidR="00737B3E" w:rsidRPr="00737B3E">
        <w:rPr>
          <w:lang w:eastAsia="zh-CN"/>
        </w:rPr>
        <w:instrText xml:space="preserve"> </w:instrText>
      </w:r>
      <w:r w:rsidR="00D02962" w:rsidRPr="00737B3E">
        <w:rPr>
          <w:lang w:eastAsia="zh-CN"/>
        </w:rPr>
      </w:r>
      <w:r w:rsidR="00D02962" w:rsidRPr="00737B3E">
        <w:rPr>
          <w:lang w:eastAsia="zh-CN"/>
        </w:rPr>
        <w:fldChar w:fldCharType="separate"/>
      </w:r>
      <w:r w:rsidR="00432C76">
        <w:rPr>
          <w:lang w:eastAsia="zh-CN"/>
        </w:rPr>
        <w:t>[2]</w:t>
      </w:r>
      <w:r w:rsidR="00D02962" w:rsidRPr="00737B3E">
        <w:rPr>
          <w:lang w:eastAsia="zh-CN"/>
        </w:rPr>
        <w:fldChar w:fldCharType="end"/>
      </w:r>
      <w:r w:rsidR="00737B3E" w:rsidRPr="00737B3E">
        <w:rPr>
          <w:rFonts w:hint="eastAsia"/>
          <w:lang w:eastAsia="zh-CN"/>
        </w:rPr>
        <w:t xml:space="preserve">, the </w:t>
      </w:r>
      <w:r w:rsidR="00737B3E" w:rsidRPr="00737B3E">
        <w:rPr>
          <w:lang w:eastAsia="zh-CN"/>
        </w:rPr>
        <w:t xml:space="preserve">reference model discussed in RAN4 </w:t>
      </w:r>
      <w:r w:rsidR="00D02962" w:rsidRPr="00737B3E">
        <w:rPr>
          <w:lang w:eastAsia="zh-CN"/>
        </w:rPr>
        <w:fldChar w:fldCharType="begin"/>
      </w:r>
      <w:r w:rsidR="00737B3E" w:rsidRPr="00737B3E">
        <w:rPr>
          <w:lang w:eastAsia="zh-CN"/>
        </w:rPr>
        <w:instrText xml:space="preserve"> REF _Ref481675865 \r \h </w:instrText>
      </w:r>
      <w:r w:rsidR="00D02962" w:rsidRPr="00737B3E">
        <w:rPr>
          <w:lang w:eastAsia="zh-CN"/>
        </w:rPr>
      </w:r>
      <w:r w:rsidR="00D02962" w:rsidRPr="00737B3E">
        <w:rPr>
          <w:lang w:eastAsia="zh-CN"/>
        </w:rPr>
        <w:fldChar w:fldCharType="separate"/>
      </w:r>
      <w:r w:rsidR="00432C76">
        <w:rPr>
          <w:lang w:eastAsia="zh-CN"/>
        </w:rPr>
        <w:t>[3]</w:t>
      </w:r>
      <w:r w:rsidR="00D02962" w:rsidRPr="00737B3E">
        <w:rPr>
          <w:lang w:eastAsia="zh-CN"/>
        </w:rPr>
        <w:fldChar w:fldCharType="end"/>
      </w:r>
      <w:r w:rsidR="00737B3E" w:rsidRPr="00737B3E">
        <w:rPr>
          <w:lang w:eastAsia="zh-CN"/>
        </w:rPr>
        <w:t xml:space="preserve"> </w:t>
      </w:r>
      <w:r w:rsidR="00737B3E" w:rsidRPr="00737B3E">
        <w:rPr>
          <w:rFonts w:hint="eastAsia"/>
          <w:lang w:eastAsia="zh-CN"/>
        </w:rPr>
        <w:t xml:space="preserve">is </w:t>
      </w:r>
      <w:r w:rsidR="00737B3E" w:rsidRPr="00737B3E">
        <w:rPr>
          <w:lang w:eastAsia="zh-CN"/>
        </w:rPr>
        <w:t>also evalua</w:t>
      </w:r>
      <w:r w:rsidR="00737B3E" w:rsidRPr="00737B3E">
        <w:rPr>
          <w:rFonts w:hint="eastAsia"/>
          <w:lang w:eastAsia="zh-CN"/>
        </w:rPr>
        <w:t>ted.</w:t>
      </w:r>
      <w:r w:rsidR="00737B3E">
        <w:rPr>
          <w:lang w:eastAsia="zh-CN"/>
        </w:rPr>
        <w:t xml:space="preserve"> </w:t>
      </w:r>
      <w:r>
        <w:rPr>
          <w:lang w:eastAsia="zh-CN"/>
        </w:rPr>
        <w:t>As can be seen, Alt-</w:t>
      </w:r>
      <w:r w:rsidR="00FE3B69">
        <w:rPr>
          <w:lang w:eastAsia="zh-CN"/>
        </w:rPr>
        <w:t xml:space="preserve">2 </w:t>
      </w:r>
      <w:r>
        <w:rPr>
          <w:lang w:eastAsia="zh-CN"/>
        </w:rPr>
        <w:t xml:space="preserve">can provide </w:t>
      </w:r>
      <w:r w:rsidR="00AB0061">
        <w:rPr>
          <w:lang w:eastAsia="zh-CN"/>
        </w:rPr>
        <w:t>a</w:t>
      </w:r>
      <w:r>
        <w:rPr>
          <w:lang w:eastAsia="zh-CN"/>
        </w:rPr>
        <w:t xml:space="preserve"> be</w:t>
      </w:r>
      <w:r w:rsidR="00AB0061">
        <w:rPr>
          <w:lang w:eastAsia="zh-CN"/>
        </w:rPr>
        <w:t>tter</w:t>
      </w:r>
      <w:r>
        <w:rPr>
          <w:lang w:eastAsia="zh-CN"/>
        </w:rPr>
        <w:t xml:space="preserve"> performance in some case</w:t>
      </w:r>
      <w:r w:rsidR="00AB0061">
        <w:rPr>
          <w:lang w:eastAsia="zh-CN"/>
        </w:rPr>
        <w:t xml:space="preserve">s </w:t>
      </w:r>
      <w:r w:rsidR="00AB0061" w:rsidRPr="00AB0061">
        <w:rPr>
          <w:lang w:eastAsia="zh-CN"/>
        </w:rPr>
        <w:t>(i.e., [1-8] on LHS)</w:t>
      </w:r>
      <w:r w:rsidR="00AB0061">
        <w:rPr>
          <w:lang w:eastAsia="zh-CN"/>
        </w:rPr>
        <w:t>, while Alt-3 can provide a</w:t>
      </w:r>
      <w:r>
        <w:rPr>
          <w:lang w:eastAsia="zh-CN"/>
        </w:rPr>
        <w:t xml:space="preserve"> </w:t>
      </w:r>
      <w:r w:rsidR="00737B3E">
        <w:rPr>
          <w:lang w:eastAsia="zh-CN"/>
        </w:rPr>
        <w:t>better</w:t>
      </w:r>
      <w:r>
        <w:rPr>
          <w:lang w:eastAsia="zh-CN"/>
        </w:rPr>
        <w:t xml:space="preserve"> performance in other cases</w:t>
      </w:r>
      <w:r w:rsidR="00AB0061">
        <w:rPr>
          <w:lang w:eastAsia="zh-CN"/>
        </w:rPr>
        <w:t xml:space="preserve"> (i.e., [8-2] on RHS)</w:t>
      </w:r>
      <w:r>
        <w:rPr>
          <w:lang w:eastAsia="zh-CN"/>
        </w:rPr>
        <w:t xml:space="preserve">. </w:t>
      </w:r>
      <w:r w:rsidR="00737B3E" w:rsidRPr="00737B3E">
        <w:rPr>
          <w:lang w:eastAsia="zh-CN"/>
        </w:rPr>
        <w:t xml:space="preserve">Furthermore, for Alt-3, </w:t>
      </w:r>
      <w:r w:rsidR="00C92852">
        <w:rPr>
          <w:lang w:eastAsia="zh-CN"/>
        </w:rPr>
        <w:t xml:space="preserve">if </w:t>
      </w:r>
      <w:r w:rsidR="00737B3E" w:rsidRPr="00737B3E">
        <w:rPr>
          <w:lang w:eastAsia="zh-CN"/>
        </w:rPr>
        <w:t xml:space="preserve">the number of chunks and size of them </w:t>
      </w:r>
      <w:r w:rsidR="00AB0061">
        <w:rPr>
          <w:lang w:eastAsia="zh-CN"/>
        </w:rPr>
        <w:t>can be</w:t>
      </w:r>
      <w:r w:rsidR="00737B3E" w:rsidRPr="00737B3E">
        <w:rPr>
          <w:lang w:eastAsia="zh-CN"/>
        </w:rPr>
        <w:t xml:space="preserve"> </w:t>
      </w:r>
      <w:r w:rsidR="00E85AB9">
        <w:rPr>
          <w:lang w:eastAsia="zh-CN"/>
        </w:rPr>
        <w:t>suitably chosen</w:t>
      </w:r>
      <w:r w:rsidR="00737B3E" w:rsidRPr="00737B3E">
        <w:rPr>
          <w:lang w:eastAsia="zh-CN"/>
        </w:rPr>
        <w:t xml:space="preserve">, both Alt-1 and Alt-2 can be achieved. </w:t>
      </w:r>
      <w:r w:rsidR="00283405">
        <w:rPr>
          <w:lang w:eastAsia="zh-CN"/>
        </w:rPr>
        <w:t xml:space="preserve">If multiple UEs are paired for UL transmission, with chunk-based PTRS, orthogonal sequences can be applied to overlapped chunks of PTRS for different UEs, which can help to alleviate the inter-user interference. </w:t>
      </w:r>
      <w:r w:rsidR="00737B3E" w:rsidRPr="00737B3E">
        <w:rPr>
          <w:lang w:eastAsia="zh-CN"/>
        </w:rPr>
        <w:t xml:space="preserve">For these reasons, Alt-3 is preferred. </w:t>
      </w:r>
    </w:p>
    <w:p w:rsidR="00513A39" w:rsidRPr="001135A0" w:rsidRDefault="00513A39" w:rsidP="009B09D9">
      <w:pPr>
        <w:rPr>
          <w:b/>
          <w:i/>
          <w:lang w:eastAsia="zh-CN"/>
        </w:rPr>
      </w:pPr>
      <w:r w:rsidRPr="001135A0">
        <w:rPr>
          <w:rFonts w:hint="eastAsia"/>
          <w:b/>
          <w:bCs/>
          <w:i/>
          <w:lang w:val="en-GB" w:eastAsia="zh-CN"/>
        </w:rPr>
        <w:t>Proposal</w:t>
      </w:r>
      <w:r w:rsidRPr="001135A0">
        <w:rPr>
          <w:b/>
          <w:bCs/>
          <w:i/>
          <w:lang w:val="en-GB" w:eastAsia="zh-CN"/>
        </w:rPr>
        <w:t xml:space="preserve"> </w:t>
      </w:r>
      <w:r w:rsidR="00AD4186">
        <w:rPr>
          <w:b/>
          <w:bCs/>
          <w:i/>
          <w:lang w:val="en-GB" w:eastAsia="zh-CN"/>
        </w:rPr>
        <w:t>3</w:t>
      </w:r>
      <w:r w:rsidRPr="001135A0">
        <w:rPr>
          <w:rFonts w:hint="eastAsia"/>
          <w:b/>
          <w:bCs/>
          <w:i/>
          <w:lang w:val="en-GB" w:eastAsia="zh-CN"/>
        </w:rPr>
        <w:t xml:space="preserve">: </w:t>
      </w:r>
      <w:r w:rsidR="008F61FC">
        <w:rPr>
          <w:b/>
          <w:bCs/>
          <w:i/>
          <w:lang w:val="en-GB" w:eastAsia="zh-CN"/>
        </w:rPr>
        <w:t>Support</w:t>
      </w:r>
      <w:r w:rsidR="001135A0">
        <w:rPr>
          <w:b/>
          <w:i/>
          <w:lang w:eastAsia="zh-CN"/>
        </w:rPr>
        <w:t xml:space="preserve"> </w:t>
      </w:r>
      <w:r w:rsidRPr="001135A0">
        <w:rPr>
          <w:b/>
          <w:i/>
          <w:lang w:eastAsia="zh-CN"/>
        </w:rPr>
        <w:t xml:space="preserve">chunk-based distribution </w:t>
      </w:r>
      <w:r w:rsidR="00AA17F6">
        <w:rPr>
          <w:b/>
          <w:i/>
          <w:lang w:eastAsia="zh-CN"/>
        </w:rPr>
        <w:t>for</w:t>
      </w:r>
      <w:r w:rsidRPr="001135A0">
        <w:rPr>
          <w:b/>
          <w:i/>
          <w:lang w:eastAsia="zh-CN"/>
        </w:rPr>
        <w:t xml:space="preserve"> pre-DFT PTRS within one DFT-s-OFDM symbol</w:t>
      </w:r>
      <w:r w:rsidR="002466F4">
        <w:rPr>
          <w:b/>
          <w:i/>
          <w:lang w:eastAsia="zh-CN"/>
        </w:rPr>
        <w:t>, where each chunk consists of at least two samples</w:t>
      </w:r>
      <w:r w:rsidR="00E85AB9">
        <w:rPr>
          <w:b/>
          <w:i/>
          <w:lang w:eastAsia="zh-CN"/>
        </w:rPr>
        <w:t>.</w:t>
      </w:r>
      <w:r w:rsidR="00B279E4">
        <w:rPr>
          <w:b/>
          <w:i/>
          <w:lang w:eastAsia="zh-CN"/>
        </w:rPr>
        <w:t xml:space="preserve"> </w:t>
      </w:r>
    </w:p>
    <w:p w:rsidR="005662CA" w:rsidRDefault="00C73341" w:rsidP="00FF37CC">
      <w:pPr>
        <w:pStyle w:val="Heading1"/>
        <w:rPr>
          <w:lang w:eastAsia="zh-CN"/>
        </w:rPr>
      </w:pPr>
      <w:r>
        <w:rPr>
          <w:lang w:eastAsia="zh-CN"/>
        </w:rPr>
        <w:lastRenderedPageBreak/>
        <w:t>Configuration for PT</w:t>
      </w:r>
      <w:r w:rsidR="007B6099">
        <w:rPr>
          <w:lang w:eastAsia="zh-CN"/>
        </w:rPr>
        <w:t>RS</w:t>
      </w:r>
    </w:p>
    <w:p w:rsidR="007B6099" w:rsidRDefault="007B6099" w:rsidP="007B6099">
      <w:pPr>
        <w:pStyle w:val="Heading2"/>
        <w:rPr>
          <w:lang w:eastAsia="zh-CN"/>
        </w:rPr>
      </w:pPr>
      <w:r>
        <w:rPr>
          <w:lang w:eastAsia="zh-CN"/>
        </w:rPr>
        <w:t>Presence of</w:t>
      </w:r>
      <w:r w:rsidR="00C73341">
        <w:rPr>
          <w:lang w:eastAsia="zh-CN"/>
        </w:rPr>
        <w:t xml:space="preserve"> PT</w:t>
      </w:r>
      <w:r>
        <w:rPr>
          <w:lang w:eastAsia="zh-CN"/>
        </w:rPr>
        <w:t>RS</w:t>
      </w:r>
    </w:p>
    <w:p w:rsidR="007B6099" w:rsidRDefault="00A546C4" w:rsidP="007B6099">
      <w:r>
        <w:rPr>
          <w:rFonts w:eastAsia="MS Mincho"/>
          <w:lang w:eastAsia="ja-JP"/>
        </w:rPr>
        <w:t>T</w:t>
      </w:r>
      <w:r w:rsidR="00214B81">
        <w:rPr>
          <w:rFonts w:eastAsia="MS Mincho"/>
          <w:lang w:eastAsia="ja-JP"/>
        </w:rPr>
        <w:t xml:space="preserve">he </w:t>
      </w:r>
      <w:r w:rsidR="00D61C3D">
        <w:t>p</w:t>
      </w:r>
      <w:r w:rsidR="00D61C3D" w:rsidRPr="009B09D9">
        <w:rPr>
          <w:rFonts w:eastAsia="MS Mincho"/>
          <w:lang w:eastAsia="ja-JP"/>
        </w:rPr>
        <w:t>resence of PTRS for DFT-s-OFDM is UE-specifically configurable</w:t>
      </w:r>
      <w:r w:rsidR="00D61C3D">
        <w:rPr>
          <w:rFonts w:eastAsia="MS Mincho"/>
          <w:lang w:eastAsia="ja-JP"/>
        </w:rPr>
        <w:t xml:space="preserve">. </w:t>
      </w:r>
      <w:r w:rsidR="00214B81">
        <w:rPr>
          <w:rFonts w:eastAsia="MS Mincho"/>
          <w:lang w:eastAsia="ja-JP"/>
        </w:rPr>
        <w:t xml:space="preserve">Such configuration can be done </w:t>
      </w:r>
      <w:r w:rsidR="00FA78E8">
        <w:rPr>
          <w:rFonts w:eastAsia="MS Mincho"/>
          <w:lang w:eastAsia="ja-JP"/>
        </w:rPr>
        <w:t>explicit</w:t>
      </w:r>
      <w:r w:rsidR="00214B81">
        <w:rPr>
          <w:rFonts w:eastAsia="MS Mincho"/>
          <w:lang w:eastAsia="ja-JP"/>
        </w:rPr>
        <w:t>ly</w:t>
      </w:r>
      <w:r w:rsidR="00FA78E8">
        <w:rPr>
          <w:rFonts w:eastAsia="MS Mincho"/>
          <w:lang w:eastAsia="ja-JP"/>
        </w:rPr>
        <w:t xml:space="preserve"> </w:t>
      </w:r>
      <w:r w:rsidR="00214B81">
        <w:rPr>
          <w:rFonts w:eastAsia="MS Mincho"/>
          <w:lang w:eastAsia="ja-JP"/>
        </w:rPr>
        <w:t>or</w:t>
      </w:r>
      <w:r w:rsidR="00FA78E8">
        <w:rPr>
          <w:rFonts w:eastAsia="MS Mincho"/>
          <w:lang w:eastAsia="ja-JP"/>
        </w:rPr>
        <w:t xml:space="preserve"> implicit</w:t>
      </w:r>
      <w:r w:rsidR="00214B81">
        <w:rPr>
          <w:rFonts w:eastAsia="MS Mincho"/>
          <w:lang w:eastAsia="ja-JP"/>
        </w:rPr>
        <w:t>ly</w:t>
      </w:r>
      <w:r w:rsidR="00FA78E8">
        <w:rPr>
          <w:rFonts w:eastAsia="MS Mincho"/>
          <w:lang w:eastAsia="ja-JP"/>
        </w:rPr>
        <w:t xml:space="preserve">. </w:t>
      </w:r>
      <w:r w:rsidR="005179F2">
        <w:rPr>
          <w:rFonts w:eastAsia="MS Mincho"/>
          <w:lang w:eastAsia="ja-JP"/>
        </w:rPr>
        <w:t xml:space="preserve">To save </w:t>
      </w:r>
      <w:r w:rsidR="00214B81">
        <w:rPr>
          <w:rFonts w:eastAsia="MS Mincho"/>
          <w:lang w:eastAsia="ja-JP"/>
        </w:rPr>
        <w:t>the signalling overhead</w:t>
      </w:r>
      <w:r w:rsidR="005179F2">
        <w:rPr>
          <w:rFonts w:eastAsia="MS Mincho"/>
          <w:lang w:eastAsia="ja-JP"/>
        </w:rPr>
        <w:t xml:space="preserve"> </w:t>
      </w:r>
      <w:r w:rsidR="00214B81">
        <w:rPr>
          <w:rFonts w:eastAsia="MS Mincho"/>
          <w:lang w:eastAsia="ja-JP"/>
        </w:rPr>
        <w:t>whilst</w:t>
      </w:r>
      <w:r w:rsidR="005179F2">
        <w:rPr>
          <w:rFonts w:eastAsia="MS Mincho"/>
          <w:lang w:eastAsia="ja-JP"/>
        </w:rPr>
        <w:t xml:space="preserve"> harmoniz</w:t>
      </w:r>
      <w:r w:rsidR="00214B81">
        <w:rPr>
          <w:rFonts w:eastAsia="MS Mincho"/>
          <w:lang w:eastAsia="ja-JP"/>
        </w:rPr>
        <w:t>ing</w:t>
      </w:r>
      <w:r w:rsidR="005179F2">
        <w:rPr>
          <w:rFonts w:eastAsia="MS Mincho"/>
          <w:lang w:eastAsia="ja-JP"/>
        </w:rPr>
        <w:t xml:space="preserve"> with </w:t>
      </w:r>
      <w:r w:rsidR="00214B81">
        <w:rPr>
          <w:rFonts w:eastAsia="MS Mincho"/>
          <w:lang w:eastAsia="ja-JP"/>
        </w:rPr>
        <w:t xml:space="preserve">the </w:t>
      </w:r>
      <w:r w:rsidR="005179F2">
        <w:rPr>
          <w:rFonts w:eastAsia="MS Mincho"/>
          <w:lang w:eastAsia="ja-JP"/>
        </w:rPr>
        <w:t>configuration</w:t>
      </w:r>
      <w:r w:rsidR="005948CE">
        <w:rPr>
          <w:rFonts w:eastAsia="MS Mincho"/>
          <w:lang w:eastAsia="ja-JP"/>
        </w:rPr>
        <w:t xml:space="preserve"> of PTRS for CP-OFDM</w:t>
      </w:r>
      <w:r w:rsidR="003513AE">
        <w:rPr>
          <w:rFonts w:eastAsia="MS Mincho"/>
          <w:lang w:eastAsia="ja-JP"/>
        </w:rPr>
        <w:t xml:space="preserve"> </w:t>
      </w:r>
      <w:r w:rsidR="00D02962">
        <w:rPr>
          <w:rFonts w:eastAsia="MS Mincho"/>
          <w:lang w:eastAsia="ja-JP"/>
        </w:rPr>
        <w:fldChar w:fldCharType="begin"/>
      </w:r>
      <w:r w:rsidR="003513AE">
        <w:rPr>
          <w:rFonts w:eastAsia="MS Mincho"/>
          <w:lang w:eastAsia="ja-JP"/>
        </w:rPr>
        <w:instrText xml:space="preserve"> REF _Ref480626076 \r \h </w:instrText>
      </w:r>
      <w:r w:rsidR="00D02962">
        <w:rPr>
          <w:rFonts w:eastAsia="MS Mincho"/>
          <w:lang w:eastAsia="ja-JP"/>
        </w:rPr>
      </w:r>
      <w:r w:rsidR="00D02962">
        <w:rPr>
          <w:rFonts w:eastAsia="MS Mincho"/>
          <w:lang w:eastAsia="ja-JP"/>
        </w:rPr>
        <w:fldChar w:fldCharType="separate"/>
      </w:r>
      <w:r w:rsidR="00432C76">
        <w:rPr>
          <w:rFonts w:eastAsia="MS Mincho"/>
          <w:lang w:eastAsia="ja-JP"/>
        </w:rPr>
        <w:t>[5]</w:t>
      </w:r>
      <w:r w:rsidR="00D02962">
        <w:rPr>
          <w:rFonts w:eastAsia="MS Mincho"/>
          <w:lang w:eastAsia="ja-JP"/>
        </w:rPr>
        <w:fldChar w:fldCharType="end"/>
      </w:r>
      <w:r w:rsidR="005179F2">
        <w:rPr>
          <w:rFonts w:eastAsia="MS Mincho"/>
          <w:lang w:eastAsia="ja-JP"/>
        </w:rPr>
        <w:t xml:space="preserve">, implicit </w:t>
      </w:r>
      <w:r w:rsidR="00214B81">
        <w:rPr>
          <w:rFonts w:eastAsia="MS Mincho"/>
          <w:lang w:eastAsia="ja-JP"/>
        </w:rPr>
        <w:t xml:space="preserve">indication </w:t>
      </w:r>
      <w:r w:rsidR="005179F2">
        <w:rPr>
          <w:rFonts w:eastAsia="MS Mincho"/>
          <w:lang w:eastAsia="ja-JP"/>
        </w:rPr>
        <w:t xml:space="preserve">by RRC configuration </w:t>
      </w:r>
      <w:r w:rsidR="005D228B">
        <w:rPr>
          <w:rFonts w:eastAsia="MS Mincho"/>
          <w:lang w:eastAsia="ja-JP"/>
        </w:rPr>
        <w:t xml:space="preserve">of association rules </w:t>
      </w:r>
      <w:r w:rsidR="005179F2">
        <w:rPr>
          <w:rFonts w:eastAsia="MS Mincho"/>
          <w:lang w:eastAsia="ja-JP"/>
        </w:rPr>
        <w:t xml:space="preserve">and </w:t>
      </w:r>
      <w:r w:rsidR="005D228B">
        <w:rPr>
          <w:rFonts w:eastAsia="MS Mincho"/>
          <w:lang w:eastAsia="ja-JP"/>
        </w:rPr>
        <w:t xml:space="preserve">then dynamic </w:t>
      </w:r>
      <w:r w:rsidR="005179F2">
        <w:rPr>
          <w:rFonts w:eastAsia="MS Mincho"/>
          <w:lang w:eastAsia="ja-JP"/>
        </w:rPr>
        <w:t xml:space="preserve">association with MCS/BW </w:t>
      </w:r>
      <w:r w:rsidR="005D228B">
        <w:rPr>
          <w:rFonts w:eastAsia="MS Mincho"/>
          <w:lang w:eastAsia="ja-JP"/>
        </w:rPr>
        <w:t>is preferred for determining</w:t>
      </w:r>
      <w:r w:rsidR="005179F2">
        <w:rPr>
          <w:rFonts w:eastAsia="MS Mincho"/>
          <w:lang w:eastAsia="ja-JP"/>
        </w:rPr>
        <w:t xml:space="preserve"> the presence of PTRS for DFT-s-OFDM.</w:t>
      </w:r>
      <w:r w:rsidR="003513AE">
        <w:rPr>
          <w:rFonts w:eastAsia="MS Mincho"/>
          <w:lang w:eastAsia="ja-JP"/>
        </w:rPr>
        <w:t xml:space="preserve"> </w:t>
      </w:r>
    </w:p>
    <w:p w:rsidR="00C73341" w:rsidRPr="001135A0" w:rsidRDefault="00C73341" w:rsidP="00C73341">
      <w:pPr>
        <w:rPr>
          <w:b/>
          <w:i/>
          <w:lang w:eastAsia="zh-CN"/>
        </w:rPr>
      </w:pPr>
      <w:r w:rsidRPr="001135A0">
        <w:rPr>
          <w:rFonts w:hint="eastAsia"/>
          <w:b/>
          <w:bCs/>
          <w:i/>
          <w:lang w:val="en-GB" w:eastAsia="zh-CN"/>
        </w:rPr>
        <w:t>Proposal</w:t>
      </w:r>
      <w:r w:rsidRPr="001135A0">
        <w:rPr>
          <w:b/>
          <w:bCs/>
          <w:i/>
          <w:lang w:val="en-GB" w:eastAsia="zh-CN"/>
        </w:rPr>
        <w:t xml:space="preserve"> </w:t>
      </w:r>
      <w:r w:rsidR="00AD4186">
        <w:rPr>
          <w:b/>
          <w:bCs/>
          <w:i/>
          <w:lang w:val="en-GB" w:eastAsia="zh-CN"/>
        </w:rPr>
        <w:t>4</w:t>
      </w:r>
      <w:r w:rsidRPr="001135A0">
        <w:rPr>
          <w:rFonts w:hint="eastAsia"/>
          <w:b/>
          <w:bCs/>
          <w:i/>
          <w:lang w:val="en-GB" w:eastAsia="zh-CN"/>
        </w:rPr>
        <w:t xml:space="preserve">: </w:t>
      </w:r>
      <w:r w:rsidRPr="001135A0">
        <w:rPr>
          <w:b/>
          <w:i/>
          <w:lang w:eastAsia="zh-CN"/>
        </w:rPr>
        <w:t>PTRS for DFT-s-OFDM</w:t>
      </w:r>
      <w:r w:rsidR="00C246B9">
        <w:rPr>
          <w:b/>
          <w:i/>
          <w:lang w:eastAsia="zh-CN"/>
        </w:rPr>
        <w:t xml:space="preserve"> is mapped when scheduled MCS/BW are above pre-defined and RRC-configured thresholds.</w:t>
      </w:r>
    </w:p>
    <w:p w:rsidR="007B6099" w:rsidRDefault="007B6099" w:rsidP="007B6099">
      <w:pPr>
        <w:pStyle w:val="Heading2"/>
        <w:rPr>
          <w:lang w:eastAsia="zh-CN"/>
        </w:rPr>
      </w:pPr>
      <w:r>
        <w:rPr>
          <w:lang w:eastAsia="zh-CN"/>
        </w:rPr>
        <w:t>Pattern of PTRS</w:t>
      </w:r>
    </w:p>
    <w:p w:rsidR="00764767" w:rsidRPr="00690738" w:rsidRDefault="00764767" w:rsidP="00764767">
      <w:pPr>
        <w:spacing w:before="120"/>
        <w:rPr>
          <w:lang w:val="en-GB"/>
        </w:rPr>
      </w:pPr>
      <w:r w:rsidRPr="00690738">
        <w:rPr>
          <w:lang w:val="en-GB"/>
        </w:rPr>
        <w:t>Multiple patterns are supported for PTRS for DFT-s-OFDM. To select suitable patterns, evaluations have been perfo</w:t>
      </w:r>
      <w:r w:rsidR="00325202">
        <w:rPr>
          <w:lang w:val="en-GB"/>
        </w:rPr>
        <w:t>rmed for the 30GHz band and 120K</w:t>
      </w:r>
      <w:r w:rsidRPr="00690738">
        <w:rPr>
          <w:lang w:val="en-GB"/>
        </w:rPr>
        <w:t xml:space="preserve">Hz subcarrier spacing. The evaluations results are summarized in Appendix </w:t>
      </w:r>
      <w:r w:rsidR="00D02962" w:rsidRPr="00D02962">
        <w:rPr>
          <w:lang w:val="en-GB"/>
        </w:rPr>
        <w:fldChar w:fldCharType="begin"/>
      </w:r>
      <w:r w:rsidRPr="00690738">
        <w:rPr>
          <w:lang w:val="en-GB"/>
        </w:rPr>
        <w:instrText xml:space="preserve"> REF _Ref485291550 \r \h </w:instrText>
      </w:r>
      <w:r w:rsidR="00D02962" w:rsidRPr="00D02962">
        <w:rPr>
          <w:lang w:val="en-GB"/>
        </w:rPr>
      </w:r>
      <w:r w:rsidR="00D02962" w:rsidRPr="00D02962">
        <w:rPr>
          <w:lang w:val="en-GB"/>
        </w:rPr>
        <w:fldChar w:fldCharType="separate"/>
      </w:r>
      <w:r w:rsidR="00F50DB2">
        <w:rPr>
          <w:lang w:val="en-GB"/>
        </w:rPr>
        <w:t>8.2</w:t>
      </w:r>
      <w:r w:rsidR="00D02962" w:rsidRPr="00690738">
        <w:fldChar w:fldCharType="end"/>
      </w:r>
      <w:r w:rsidRPr="00690738">
        <w:rPr>
          <w:lang w:val="en-GB"/>
        </w:rPr>
        <w:t xml:space="preserve"> and </w:t>
      </w:r>
      <w:r w:rsidR="00D02962" w:rsidRPr="00D02962">
        <w:rPr>
          <w:lang w:val="en-GB"/>
        </w:rPr>
        <w:fldChar w:fldCharType="begin"/>
      </w:r>
      <w:r w:rsidRPr="00690738">
        <w:rPr>
          <w:lang w:val="en-GB"/>
        </w:rPr>
        <w:instrText xml:space="preserve"> REF _Ref485291551 \r \h </w:instrText>
      </w:r>
      <w:r w:rsidR="00D02962" w:rsidRPr="00D02962">
        <w:rPr>
          <w:lang w:val="en-GB"/>
        </w:rPr>
      </w:r>
      <w:r w:rsidR="00D02962" w:rsidRPr="00D02962">
        <w:rPr>
          <w:lang w:val="en-GB"/>
        </w:rPr>
        <w:fldChar w:fldCharType="separate"/>
      </w:r>
      <w:r w:rsidR="00F50DB2">
        <w:rPr>
          <w:lang w:val="en-GB"/>
        </w:rPr>
        <w:t>8.3</w:t>
      </w:r>
      <w:r w:rsidR="00D02962" w:rsidRPr="00690738">
        <w:fldChar w:fldCharType="end"/>
      </w:r>
      <w:r w:rsidRPr="00690738">
        <w:rPr>
          <w:lang w:val="en-GB"/>
        </w:rPr>
        <w:t xml:space="preserve">. In simulations, a channel model of CDL-C and 100ns DS is used, and case 2 (with phase noise only) is considered. In figures therein, the </w:t>
      </w:r>
      <w:r w:rsidR="00F50DB2">
        <w:rPr>
          <w:lang w:val="en-GB"/>
        </w:rPr>
        <w:t xml:space="preserve">abbreviations </w:t>
      </w:r>
      <w:r w:rsidRPr="00690738">
        <w:rPr>
          <w:lang w:val="en-GB"/>
        </w:rPr>
        <w:t>of {N, S, T} denotes {number of PTRS chunks, size of chunks, symbol-level time density}, respectively, while the symbol-level time density of {0.25, 0.5, 1} denotes that PTRS mapped to every {4</w:t>
      </w:r>
      <w:r w:rsidRPr="00690738">
        <w:rPr>
          <w:vertAlign w:val="superscript"/>
          <w:lang w:val="en-GB"/>
        </w:rPr>
        <w:t>th</w:t>
      </w:r>
      <w:r w:rsidRPr="00690738">
        <w:rPr>
          <w:lang w:val="en-GB"/>
        </w:rPr>
        <w:t>, 2</w:t>
      </w:r>
      <w:r w:rsidRPr="00690738">
        <w:rPr>
          <w:vertAlign w:val="superscript"/>
          <w:lang w:val="en-GB"/>
        </w:rPr>
        <w:t>nd</w:t>
      </w:r>
      <w:r w:rsidRPr="00690738">
        <w:rPr>
          <w:lang w:val="en-GB"/>
        </w:rPr>
        <w:t xml:space="preserve">, 1} symbol, respectively. </w:t>
      </w:r>
    </w:p>
    <w:p w:rsidR="00764767" w:rsidRPr="00690738" w:rsidRDefault="00764767" w:rsidP="00764767">
      <w:pPr>
        <w:rPr>
          <w:lang w:val="en-GB"/>
        </w:rPr>
      </w:pPr>
      <w:r w:rsidRPr="00690738">
        <w:rPr>
          <w:lang w:val="en-GB"/>
        </w:rPr>
        <w:t xml:space="preserve">Throughout our evaluations, a chunk size of 2 appears to be achieving the maximum spectrum efficiency for most cases. So, we fix the chunk size for PTRS for DFT-s-OFDM as 2, and then investigate the suitable symbol-level time density and number of chunks (NC) for various cases. </w:t>
      </w:r>
    </w:p>
    <w:p w:rsidR="004C4712" w:rsidRDefault="009F4F1C">
      <w:pPr>
        <w:rPr>
          <w:lang w:eastAsia="zh-CN"/>
        </w:rPr>
      </w:pPr>
      <w:r>
        <w:rPr>
          <w:lang w:eastAsia="zh-CN"/>
        </w:rPr>
        <w:t xml:space="preserve">To keep </w:t>
      </w:r>
      <w:r w:rsidR="00CE55F4">
        <w:rPr>
          <w:lang w:eastAsia="zh-CN"/>
        </w:rPr>
        <w:t xml:space="preserve">a </w:t>
      </w:r>
      <w:r w:rsidR="00CE55F4" w:rsidRPr="00CE55F4">
        <w:rPr>
          <w:lang w:eastAsia="zh-CN"/>
        </w:rPr>
        <w:t>unified</w:t>
      </w:r>
      <w:r>
        <w:rPr>
          <w:lang w:eastAsia="zh-CN"/>
        </w:rPr>
        <w:t xml:space="preserve"> design</w:t>
      </w:r>
      <w:r w:rsidR="00B8481B">
        <w:rPr>
          <w:lang w:eastAsia="zh-CN"/>
        </w:rPr>
        <w:t xml:space="preserve"> for both waveforms</w:t>
      </w:r>
      <w:r w:rsidR="00140410">
        <w:rPr>
          <w:lang w:eastAsia="zh-CN"/>
        </w:rPr>
        <w:t xml:space="preserve"> as much as possible</w:t>
      </w:r>
      <w:r w:rsidR="004F41A4">
        <w:rPr>
          <w:lang w:eastAsia="zh-CN"/>
        </w:rPr>
        <w:t xml:space="preserve">, </w:t>
      </w:r>
      <w:r w:rsidR="00A23CCA">
        <w:rPr>
          <w:lang w:eastAsia="zh-CN"/>
        </w:rPr>
        <w:t>we propose to associate symbol-level time</w:t>
      </w:r>
      <w:r>
        <w:rPr>
          <w:lang w:eastAsia="zh-CN"/>
        </w:rPr>
        <w:t xml:space="preserve"> density </w:t>
      </w:r>
      <w:r w:rsidR="00A23CCA">
        <w:rPr>
          <w:lang w:eastAsia="zh-CN"/>
        </w:rPr>
        <w:t xml:space="preserve">of PTRS for </w:t>
      </w:r>
      <w:r>
        <w:rPr>
          <w:lang w:eastAsia="zh-CN"/>
        </w:rPr>
        <w:t xml:space="preserve">DFT-s-OFDM </w:t>
      </w:r>
      <w:r w:rsidR="00A23CCA">
        <w:rPr>
          <w:lang w:eastAsia="zh-CN"/>
        </w:rPr>
        <w:t xml:space="preserve">with the scheduled MCS, and associate the sample-level time density of PTRS for DFT-s-OFDM with the scheduled </w:t>
      </w:r>
      <w:r>
        <w:rPr>
          <w:lang w:eastAsia="zh-CN"/>
        </w:rPr>
        <w:t>BW</w:t>
      </w:r>
      <w:r w:rsidR="00A23CCA">
        <w:rPr>
          <w:lang w:eastAsia="zh-CN"/>
        </w:rPr>
        <w:t>,</w:t>
      </w:r>
      <w:r>
        <w:rPr>
          <w:lang w:eastAsia="zh-CN"/>
        </w:rPr>
        <w:t xml:space="preserve"> </w:t>
      </w:r>
      <w:r w:rsidR="00F90FD9">
        <w:rPr>
          <w:lang w:eastAsia="zh-CN"/>
        </w:rPr>
        <w:t xml:space="preserve">as expressed in </w:t>
      </w:r>
      <w:r w:rsidR="00D02962">
        <w:rPr>
          <w:lang w:eastAsia="zh-CN"/>
        </w:rPr>
        <w:fldChar w:fldCharType="begin"/>
      </w:r>
      <w:r w:rsidR="00764767">
        <w:rPr>
          <w:lang w:eastAsia="zh-CN"/>
        </w:rPr>
        <w:instrText xml:space="preserve"> REF _Ref478027694 \h </w:instrText>
      </w:r>
      <w:r w:rsidR="00D02962">
        <w:rPr>
          <w:lang w:eastAsia="zh-CN"/>
        </w:rPr>
      </w:r>
      <w:r w:rsidR="00D02962">
        <w:rPr>
          <w:lang w:eastAsia="zh-CN"/>
        </w:rPr>
        <w:fldChar w:fldCharType="separate"/>
      </w:r>
      <w:r w:rsidR="00432C76" w:rsidRPr="00C92852">
        <w:rPr>
          <w:rFonts w:eastAsia="SimHei"/>
        </w:rPr>
        <w:t xml:space="preserve">Table </w:t>
      </w:r>
      <w:r w:rsidR="00432C76">
        <w:rPr>
          <w:rFonts w:eastAsia="SimHei"/>
          <w:noProof/>
        </w:rPr>
        <w:t>1</w:t>
      </w:r>
      <w:r w:rsidR="00D02962">
        <w:rPr>
          <w:lang w:eastAsia="zh-CN"/>
        </w:rPr>
        <w:fldChar w:fldCharType="end"/>
      </w:r>
      <w:r w:rsidR="00764767">
        <w:rPr>
          <w:lang w:eastAsia="zh-CN"/>
        </w:rPr>
        <w:t xml:space="preserve"> and </w:t>
      </w:r>
      <w:r w:rsidR="00D02962">
        <w:rPr>
          <w:lang w:eastAsia="zh-CN"/>
        </w:rPr>
        <w:fldChar w:fldCharType="begin"/>
      </w:r>
      <w:r w:rsidR="00764767">
        <w:rPr>
          <w:lang w:eastAsia="zh-CN"/>
        </w:rPr>
        <w:instrText xml:space="preserve"> REF _Ref480635859 \h </w:instrText>
      </w:r>
      <w:r w:rsidR="00D02962">
        <w:rPr>
          <w:lang w:eastAsia="zh-CN"/>
        </w:rPr>
      </w:r>
      <w:r w:rsidR="00D02962">
        <w:rPr>
          <w:lang w:eastAsia="zh-CN"/>
        </w:rPr>
        <w:fldChar w:fldCharType="separate"/>
      </w:r>
      <w:r w:rsidR="00432C76" w:rsidRPr="00C92852">
        <w:t xml:space="preserve">Table </w:t>
      </w:r>
      <w:r w:rsidR="00432C76">
        <w:rPr>
          <w:noProof/>
        </w:rPr>
        <w:t>2</w:t>
      </w:r>
      <w:r w:rsidR="00D02962">
        <w:rPr>
          <w:lang w:eastAsia="zh-CN"/>
        </w:rPr>
        <w:fldChar w:fldCharType="end"/>
      </w:r>
      <w:r w:rsidR="00A23CCA">
        <w:rPr>
          <w:lang w:eastAsia="zh-CN"/>
        </w:rPr>
        <w:t xml:space="preserve">. </w:t>
      </w:r>
    </w:p>
    <w:p w:rsidR="00C92852" w:rsidRPr="00C92852" w:rsidRDefault="00C92852" w:rsidP="00C92852">
      <w:pPr>
        <w:jc w:val="center"/>
        <w:rPr>
          <w:rFonts w:eastAsia="SimHei"/>
          <w:lang w:eastAsia="zh-CN"/>
        </w:rPr>
      </w:pPr>
      <w:bookmarkStart w:id="2" w:name="_Ref478027694"/>
      <w:r w:rsidRPr="00C92852">
        <w:rPr>
          <w:rFonts w:eastAsia="SimHei"/>
        </w:rPr>
        <w:t xml:space="preserve">Table </w:t>
      </w:r>
      <w:r w:rsidR="00D02962" w:rsidRPr="00C92852">
        <w:rPr>
          <w:rFonts w:eastAsia="SimHei"/>
        </w:rPr>
        <w:fldChar w:fldCharType="begin"/>
      </w:r>
      <w:r w:rsidRPr="00C92852">
        <w:rPr>
          <w:rFonts w:eastAsia="SimHei"/>
        </w:rPr>
        <w:instrText xml:space="preserve"> SEQ Table \* ARABIC </w:instrText>
      </w:r>
      <w:r w:rsidR="00D02962" w:rsidRPr="00C92852">
        <w:rPr>
          <w:rFonts w:eastAsia="SimHei"/>
        </w:rPr>
        <w:fldChar w:fldCharType="separate"/>
      </w:r>
      <w:r w:rsidR="00432C76">
        <w:rPr>
          <w:rFonts w:eastAsia="SimHei"/>
          <w:noProof/>
        </w:rPr>
        <w:t>1</w:t>
      </w:r>
      <w:r w:rsidR="00D02962" w:rsidRPr="00C92852">
        <w:rPr>
          <w:rFonts w:eastAsia="SimHei"/>
        </w:rPr>
        <w:fldChar w:fldCharType="end"/>
      </w:r>
      <w:bookmarkEnd w:id="2"/>
      <w:r w:rsidRPr="00C92852">
        <w:rPr>
          <w:rFonts w:eastAsia="SimHei"/>
        </w:rPr>
        <w:t xml:space="preserve"> Association between scheduled MCS and PTRS </w:t>
      </w:r>
      <w:r w:rsidR="00C246B9">
        <w:rPr>
          <w:rFonts w:eastAsia="SimHei"/>
        </w:rPr>
        <w:t>symbol-level time</w:t>
      </w:r>
      <w:r w:rsidRPr="00C92852">
        <w:rPr>
          <w:rFonts w:eastAsia="SimHei"/>
        </w:rPr>
        <w:t xml:space="preserve"> density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2343"/>
        <w:gridCol w:w="1429"/>
      </w:tblGrid>
      <w:tr w:rsidR="00C92852" w:rsidRPr="00C92852" w:rsidTr="00D96197">
        <w:trPr>
          <w:trHeight w:val="230"/>
          <w:jc w:val="center"/>
        </w:trPr>
        <w:tc>
          <w:tcPr>
            <w:tcW w:w="0" w:type="auto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nil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852" w:rsidRPr="00C92852" w:rsidRDefault="00C92852" w:rsidP="00C92852">
            <w:pPr>
              <w:autoSpaceDE/>
              <w:autoSpaceDN/>
              <w:adjustRightInd/>
              <w:snapToGrid/>
              <w:spacing w:after="0"/>
              <w:jc w:val="center"/>
              <w:rPr>
                <w:lang w:eastAsia="zh-CN"/>
              </w:rPr>
            </w:pPr>
            <w:r w:rsidRPr="00C92852">
              <w:rPr>
                <w:b/>
                <w:bCs/>
                <w:color w:val="FFFFFF"/>
                <w:kern w:val="2"/>
                <w:lang w:eastAsia="zh-CN"/>
              </w:rPr>
              <w:t>Scheduled MCS</w:t>
            </w:r>
          </w:p>
        </w:tc>
        <w:tc>
          <w:tcPr>
            <w:tcW w:w="0" w:type="auto"/>
            <w:tcBorders>
              <w:top w:val="single" w:sz="8" w:space="0" w:color="5B9BD5"/>
              <w:left w:val="nil"/>
              <w:bottom w:val="single" w:sz="8" w:space="0" w:color="5B9BD5"/>
              <w:right w:val="single" w:sz="8" w:space="0" w:color="5B9BD5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852" w:rsidRPr="00C92852" w:rsidRDefault="00C92852" w:rsidP="00C92852">
            <w:pPr>
              <w:autoSpaceDE/>
              <w:autoSpaceDN/>
              <w:adjustRightInd/>
              <w:snapToGrid/>
              <w:spacing w:after="0"/>
              <w:jc w:val="center"/>
              <w:rPr>
                <w:lang w:eastAsia="zh-CN"/>
              </w:rPr>
            </w:pPr>
            <w:r w:rsidRPr="00C92852">
              <w:rPr>
                <w:b/>
                <w:bCs/>
                <w:color w:val="FFFFFF"/>
                <w:kern w:val="2"/>
                <w:lang w:eastAsia="zh-CN"/>
              </w:rPr>
              <w:t>Time density</w:t>
            </w:r>
          </w:p>
        </w:tc>
      </w:tr>
      <w:tr w:rsidR="00C92852" w:rsidRPr="00C92852" w:rsidTr="00D96197">
        <w:trPr>
          <w:trHeight w:val="237"/>
          <w:jc w:val="center"/>
        </w:trPr>
        <w:tc>
          <w:tcPr>
            <w:tcW w:w="0" w:type="auto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nil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852" w:rsidRPr="00C92852" w:rsidRDefault="00C92852" w:rsidP="00C92852">
            <w:pPr>
              <w:autoSpaceDE/>
              <w:autoSpaceDN/>
              <w:adjustRightInd/>
              <w:snapToGrid/>
              <w:spacing w:after="0"/>
              <w:jc w:val="center"/>
              <w:rPr>
                <w:lang w:eastAsia="zh-CN"/>
              </w:rPr>
            </w:pPr>
            <w:r w:rsidRPr="00C92852">
              <w:rPr>
                <w:color w:val="000000"/>
                <w:kern w:val="2"/>
                <w:lang w:eastAsia="zh-CN"/>
              </w:rPr>
              <w:t>0 &lt;= MCS &lt; MCS</w:t>
            </w:r>
            <w:r w:rsidRPr="00C92852">
              <w:rPr>
                <w:color w:val="000000"/>
                <w:kern w:val="2"/>
                <w:position w:val="-6"/>
                <w:vertAlign w:val="subscript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8" w:space="0" w:color="5B9BD5"/>
              <w:left w:val="nil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852" w:rsidRPr="00C92852" w:rsidRDefault="00C92852" w:rsidP="00C92852">
            <w:pPr>
              <w:autoSpaceDE/>
              <w:autoSpaceDN/>
              <w:adjustRightInd/>
              <w:snapToGrid/>
              <w:spacing w:after="0"/>
              <w:jc w:val="center"/>
              <w:rPr>
                <w:lang w:eastAsia="zh-CN"/>
              </w:rPr>
            </w:pPr>
            <w:r w:rsidRPr="00C92852">
              <w:rPr>
                <w:color w:val="000000"/>
                <w:kern w:val="2"/>
                <w:lang w:eastAsia="zh-CN"/>
              </w:rPr>
              <w:t>No PTRS</w:t>
            </w:r>
          </w:p>
        </w:tc>
      </w:tr>
      <w:tr w:rsidR="00C92852" w:rsidRPr="00C92852" w:rsidTr="00D96197">
        <w:trPr>
          <w:trHeight w:val="230"/>
          <w:jc w:val="center"/>
        </w:trPr>
        <w:tc>
          <w:tcPr>
            <w:tcW w:w="0" w:type="auto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nil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852" w:rsidRPr="00C92852" w:rsidRDefault="00C92852" w:rsidP="00C92852">
            <w:pPr>
              <w:autoSpaceDE/>
              <w:autoSpaceDN/>
              <w:adjustRightInd/>
              <w:snapToGrid/>
              <w:spacing w:after="0"/>
              <w:jc w:val="center"/>
              <w:rPr>
                <w:lang w:eastAsia="zh-CN"/>
              </w:rPr>
            </w:pPr>
            <w:r w:rsidRPr="00C92852">
              <w:rPr>
                <w:color w:val="000000"/>
                <w:kern w:val="2"/>
                <w:lang w:eastAsia="zh-CN"/>
              </w:rPr>
              <w:t>MCS</w:t>
            </w:r>
            <w:r w:rsidRPr="00C92852">
              <w:rPr>
                <w:color w:val="000000"/>
                <w:kern w:val="2"/>
                <w:position w:val="-6"/>
                <w:vertAlign w:val="subscript"/>
                <w:lang w:eastAsia="zh-CN"/>
              </w:rPr>
              <w:t>1</w:t>
            </w:r>
            <w:r w:rsidRPr="00C92852">
              <w:rPr>
                <w:color w:val="000000"/>
                <w:kern w:val="2"/>
                <w:lang w:eastAsia="zh-CN"/>
              </w:rPr>
              <w:t xml:space="preserve"> &lt;= MCS &lt; MCS</w:t>
            </w:r>
            <w:r w:rsidRPr="00C92852">
              <w:rPr>
                <w:color w:val="000000"/>
                <w:kern w:val="2"/>
                <w:position w:val="-6"/>
                <w:vertAlign w:val="subscript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5B9BD5"/>
              <w:left w:val="nil"/>
              <w:bottom w:val="single" w:sz="8" w:space="0" w:color="5B9BD5"/>
              <w:right w:val="single" w:sz="8" w:space="0" w:color="5B9BD5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852" w:rsidRPr="00C92852" w:rsidRDefault="00C92852" w:rsidP="00C92852">
            <w:pPr>
              <w:autoSpaceDE/>
              <w:autoSpaceDN/>
              <w:adjustRightInd/>
              <w:snapToGrid/>
              <w:spacing w:after="0"/>
              <w:jc w:val="center"/>
              <w:rPr>
                <w:lang w:eastAsia="zh-CN"/>
              </w:rPr>
            </w:pPr>
            <w:r w:rsidRPr="00C92852">
              <w:rPr>
                <w:color w:val="000000"/>
                <w:kern w:val="24"/>
                <w:lang w:eastAsia="zh-CN"/>
              </w:rPr>
              <w:t>TD</w:t>
            </w:r>
            <w:r w:rsidRPr="00C92852">
              <w:rPr>
                <w:color w:val="000000"/>
                <w:kern w:val="24"/>
                <w:position w:val="-6"/>
                <w:vertAlign w:val="subscript"/>
                <w:lang w:eastAsia="zh-CN"/>
              </w:rPr>
              <w:t>1</w:t>
            </w:r>
          </w:p>
        </w:tc>
      </w:tr>
      <w:tr w:rsidR="00C92852" w:rsidRPr="00C92852" w:rsidTr="00D96197">
        <w:trPr>
          <w:trHeight w:val="237"/>
          <w:jc w:val="center"/>
        </w:trPr>
        <w:tc>
          <w:tcPr>
            <w:tcW w:w="0" w:type="auto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nil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852" w:rsidRPr="00C92852" w:rsidRDefault="00C92852" w:rsidP="00C92852">
            <w:pPr>
              <w:autoSpaceDE/>
              <w:autoSpaceDN/>
              <w:adjustRightInd/>
              <w:snapToGrid/>
              <w:spacing w:after="0"/>
              <w:jc w:val="center"/>
              <w:rPr>
                <w:lang w:eastAsia="zh-CN"/>
              </w:rPr>
            </w:pPr>
            <w:r w:rsidRPr="00C92852">
              <w:rPr>
                <w:color w:val="000000"/>
                <w:kern w:val="2"/>
                <w:lang w:eastAsia="zh-CN"/>
              </w:rPr>
              <w:t>MCS</w:t>
            </w:r>
            <w:r w:rsidRPr="00C92852">
              <w:rPr>
                <w:color w:val="000000"/>
                <w:kern w:val="2"/>
                <w:position w:val="-6"/>
                <w:vertAlign w:val="subscript"/>
                <w:lang w:eastAsia="zh-CN"/>
              </w:rPr>
              <w:t>2</w:t>
            </w:r>
            <w:r w:rsidRPr="00C92852">
              <w:rPr>
                <w:color w:val="000000"/>
                <w:kern w:val="2"/>
                <w:lang w:eastAsia="zh-CN"/>
              </w:rPr>
              <w:t xml:space="preserve"> &lt;= MCS &lt; MCS</w:t>
            </w:r>
            <w:r w:rsidRPr="00C92852">
              <w:rPr>
                <w:color w:val="000000"/>
                <w:kern w:val="2"/>
                <w:position w:val="-6"/>
                <w:vertAlign w:val="subscript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8" w:space="0" w:color="5B9BD5"/>
              <w:left w:val="nil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852" w:rsidRPr="00C92852" w:rsidRDefault="00C92852" w:rsidP="00C92852">
            <w:pPr>
              <w:autoSpaceDE/>
              <w:autoSpaceDN/>
              <w:adjustRightInd/>
              <w:snapToGrid/>
              <w:spacing w:after="0"/>
              <w:jc w:val="center"/>
              <w:rPr>
                <w:lang w:eastAsia="zh-CN"/>
              </w:rPr>
            </w:pPr>
            <w:r w:rsidRPr="00C92852">
              <w:rPr>
                <w:color w:val="000000"/>
                <w:kern w:val="24"/>
                <w:lang w:eastAsia="zh-CN"/>
              </w:rPr>
              <w:t>TD</w:t>
            </w:r>
            <w:r w:rsidRPr="00C92852">
              <w:rPr>
                <w:color w:val="000000"/>
                <w:kern w:val="24"/>
                <w:position w:val="-6"/>
                <w:vertAlign w:val="subscript"/>
                <w:lang w:eastAsia="zh-CN"/>
              </w:rPr>
              <w:t>2</w:t>
            </w:r>
          </w:p>
        </w:tc>
      </w:tr>
      <w:tr w:rsidR="00C92852" w:rsidRPr="00C92852" w:rsidTr="00D96197">
        <w:trPr>
          <w:trHeight w:val="237"/>
          <w:jc w:val="center"/>
        </w:trPr>
        <w:tc>
          <w:tcPr>
            <w:tcW w:w="0" w:type="auto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nil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852" w:rsidRPr="00C92852" w:rsidRDefault="00C92852" w:rsidP="00C92852">
            <w:pPr>
              <w:autoSpaceDE/>
              <w:autoSpaceDN/>
              <w:adjustRightInd/>
              <w:snapToGrid/>
              <w:spacing w:after="0"/>
              <w:jc w:val="center"/>
              <w:rPr>
                <w:lang w:eastAsia="zh-CN"/>
              </w:rPr>
            </w:pPr>
            <w:r w:rsidRPr="00C92852">
              <w:rPr>
                <w:color w:val="000000"/>
                <w:kern w:val="2"/>
                <w:lang w:eastAsia="zh-CN"/>
              </w:rPr>
              <w:t>MCS</w:t>
            </w:r>
            <w:r w:rsidRPr="00C92852">
              <w:rPr>
                <w:color w:val="000000"/>
                <w:kern w:val="2"/>
                <w:position w:val="-6"/>
                <w:vertAlign w:val="subscript"/>
                <w:lang w:eastAsia="zh-CN"/>
              </w:rPr>
              <w:t>3</w:t>
            </w:r>
            <w:r w:rsidRPr="00C92852">
              <w:rPr>
                <w:color w:val="000000"/>
                <w:kern w:val="2"/>
                <w:lang w:eastAsia="zh-CN"/>
              </w:rPr>
              <w:t xml:space="preserve"> &lt;= MCS &lt; MCS</w:t>
            </w:r>
            <w:r w:rsidRPr="00C92852">
              <w:rPr>
                <w:color w:val="000000"/>
                <w:kern w:val="2"/>
                <w:position w:val="-6"/>
                <w:vertAlign w:val="subscript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8" w:space="0" w:color="5B9BD5"/>
              <w:left w:val="nil"/>
              <w:bottom w:val="single" w:sz="8" w:space="0" w:color="5B9BD5"/>
              <w:right w:val="single" w:sz="8" w:space="0" w:color="5B9BD5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852" w:rsidRPr="00C92852" w:rsidRDefault="00C92852" w:rsidP="00C92852">
            <w:pPr>
              <w:autoSpaceDE/>
              <w:autoSpaceDN/>
              <w:adjustRightInd/>
              <w:snapToGrid/>
              <w:spacing w:after="0"/>
              <w:jc w:val="center"/>
              <w:rPr>
                <w:lang w:eastAsia="zh-CN"/>
              </w:rPr>
            </w:pPr>
            <w:r w:rsidRPr="00C92852">
              <w:rPr>
                <w:color w:val="000000"/>
                <w:kern w:val="24"/>
                <w:lang w:eastAsia="zh-CN"/>
              </w:rPr>
              <w:t>TD</w:t>
            </w:r>
            <w:r w:rsidRPr="00C92852">
              <w:rPr>
                <w:color w:val="000000"/>
                <w:kern w:val="24"/>
                <w:position w:val="-6"/>
                <w:vertAlign w:val="subscript"/>
                <w:lang w:eastAsia="zh-CN"/>
              </w:rPr>
              <w:t>3</w:t>
            </w:r>
          </w:p>
        </w:tc>
      </w:tr>
    </w:tbl>
    <w:p w:rsidR="00C92852" w:rsidRPr="00C92852" w:rsidRDefault="00C92852" w:rsidP="00C92852">
      <w:pPr>
        <w:jc w:val="center"/>
        <w:rPr>
          <w:lang w:eastAsia="zh-CN"/>
        </w:rPr>
      </w:pPr>
      <w:bookmarkStart w:id="3" w:name="_Ref480635859"/>
      <w:r w:rsidRPr="00C92852">
        <w:t xml:space="preserve">Table </w:t>
      </w:r>
      <w:r w:rsidR="00D02962" w:rsidRPr="00C92852">
        <w:fldChar w:fldCharType="begin"/>
      </w:r>
      <w:r w:rsidRPr="00C92852">
        <w:instrText xml:space="preserve"> SEQ Table \* ARABIC </w:instrText>
      </w:r>
      <w:r w:rsidR="00D02962" w:rsidRPr="00C92852">
        <w:fldChar w:fldCharType="separate"/>
      </w:r>
      <w:r w:rsidR="00432C76">
        <w:rPr>
          <w:noProof/>
        </w:rPr>
        <w:t>2</w:t>
      </w:r>
      <w:r w:rsidR="00D02962" w:rsidRPr="00C92852">
        <w:fldChar w:fldCharType="end"/>
      </w:r>
      <w:bookmarkEnd w:id="3"/>
      <w:r w:rsidRPr="00C92852">
        <w:t xml:space="preserve"> Associatio</w:t>
      </w:r>
      <w:r w:rsidR="00C246B9">
        <w:t>n between scheduled BW and number of chunks for PTRS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986"/>
        <w:gridCol w:w="1961"/>
      </w:tblGrid>
      <w:tr w:rsidR="00CA3ABD" w:rsidRPr="00C92852" w:rsidTr="00D96197">
        <w:trPr>
          <w:trHeight w:val="242"/>
          <w:jc w:val="center"/>
        </w:trPr>
        <w:tc>
          <w:tcPr>
            <w:tcW w:w="0" w:type="auto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nil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852" w:rsidRPr="00C92852" w:rsidRDefault="00C92852" w:rsidP="00C92852">
            <w:pPr>
              <w:autoSpaceDE/>
              <w:autoSpaceDN/>
              <w:adjustRightInd/>
              <w:snapToGrid/>
              <w:spacing w:after="0"/>
              <w:jc w:val="center"/>
              <w:rPr>
                <w:lang w:eastAsia="zh-CN"/>
              </w:rPr>
            </w:pPr>
            <w:r w:rsidRPr="00C92852">
              <w:rPr>
                <w:b/>
                <w:bCs/>
                <w:color w:val="FFFFFF"/>
                <w:kern w:val="2"/>
                <w:lang w:eastAsia="zh-CN"/>
              </w:rPr>
              <w:t>Scheduled BW</w:t>
            </w:r>
          </w:p>
        </w:tc>
        <w:tc>
          <w:tcPr>
            <w:tcW w:w="0" w:type="auto"/>
            <w:tcBorders>
              <w:top w:val="single" w:sz="8" w:space="0" w:color="5B9BD5"/>
              <w:left w:val="nil"/>
              <w:bottom w:val="single" w:sz="8" w:space="0" w:color="5B9BD5"/>
              <w:right w:val="single" w:sz="8" w:space="0" w:color="5B9BD5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852" w:rsidRPr="00C92852" w:rsidRDefault="00CA3ABD">
            <w:pPr>
              <w:autoSpaceDE/>
              <w:autoSpaceDN/>
              <w:adjustRightInd/>
              <w:snapToGrid/>
              <w:spacing w:after="0"/>
              <w:jc w:val="center"/>
              <w:rPr>
                <w:lang w:eastAsia="zh-CN"/>
              </w:rPr>
            </w:pPr>
            <w:r>
              <w:rPr>
                <w:b/>
                <w:bCs/>
                <w:color w:val="FFFFFF"/>
                <w:kern w:val="2"/>
                <w:lang w:eastAsia="zh-CN"/>
              </w:rPr>
              <w:t>Number of chunks</w:t>
            </w:r>
            <w:r w:rsidR="00C92852" w:rsidRPr="00C92852">
              <w:rPr>
                <w:b/>
                <w:bCs/>
                <w:color w:val="FFFFFF"/>
                <w:kern w:val="2"/>
                <w:lang w:eastAsia="zh-CN"/>
              </w:rPr>
              <w:t xml:space="preserve"> </w:t>
            </w:r>
          </w:p>
        </w:tc>
      </w:tr>
      <w:tr w:rsidR="00CA3ABD" w:rsidRPr="00C92852" w:rsidTr="00D96197">
        <w:trPr>
          <w:trHeight w:val="242"/>
          <w:jc w:val="center"/>
        </w:trPr>
        <w:tc>
          <w:tcPr>
            <w:tcW w:w="0" w:type="auto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nil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852" w:rsidRPr="00C92852" w:rsidRDefault="00C92852" w:rsidP="00C92852">
            <w:pPr>
              <w:autoSpaceDE/>
              <w:autoSpaceDN/>
              <w:adjustRightInd/>
              <w:snapToGrid/>
              <w:spacing w:after="0"/>
              <w:jc w:val="center"/>
              <w:rPr>
                <w:lang w:eastAsia="zh-CN"/>
              </w:rPr>
            </w:pPr>
            <w:r w:rsidRPr="00C92852">
              <w:rPr>
                <w:color w:val="000000"/>
                <w:kern w:val="2"/>
                <w:lang w:eastAsia="zh-CN"/>
              </w:rPr>
              <w:t>0 &lt;= N</w:t>
            </w:r>
            <w:r w:rsidRPr="00C92852">
              <w:rPr>
                <w:color w:val="000000"/>
                <w:kern w:val="2"/>
                <w:position w:val="-6"/>
                <w:vertAlign w:val="subscript"/>
                <w:lang w:eastAsia="zh-CN"/>
              </w:rPr>
              <w:t>RB</w:t>
            </w:r>
            <w:r w:rsidRPr="00C92852">
              <w:rPr>
                <w:color w:val="000000"/>
                <w:kern w:val="2"/>
                <w:lang w:eastAsia="zh-CN"/>
              </w:rPr>
              <w:t xml:space="preserve"> &lt; N</w:t>
            </w:r>
            <w:r w:rsidRPr="00C92852">
              <w:rPr>
                <w:color w:val="000000"/>
                <w:kern w:val="2"/>
                <w:position w:val="-6"/>
                <w:vertAlign w:val="subscript"/>
                <w:lang w:eastAsia="zh-CN"/>
              </w:rPr>
              <w:t>RB1</w:t>
            </w:r>
          </w:p>
        </w:tc>
        <w:tc>
          <w:tcPr>
            <w:tcW w:w="0" w:type="auto"/>
            <w:tcBorders>
              <w:top w:val="single" w:sz="8" w:space="0" w:color="5B9BD5"/>
              <w:left w:val="nil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852" w:rsidRPr="00C92852" w:rsidRDefault="00C92852" w:rsidP="00C92852">
            <w:pPr>
              <w:autoSpaceDE/>
              <w:autoSpaceDN/>
              <w:adjustRightInd/>
              <w:snapToGrid/>
              <w:spacing w:after="0"/>
              <w:jc w:val="center"/>
              <w:rPr>
                <w:lang w:eastAsia="zh-CN"/>
              </w:rPr>
            </w:pPr>
            <w:r w:rsidRPr="00C92852">
              <w:rPr>
                <w:color w:val="000000"/>
                <w:kern w:val="2"/>
                <w:lang w:eastAsia="zh-CN"/>
              </w:rPr>
              <w:t>No PTRS</w:t>
            </w:r>
          </w:p>
        </w:tc>
      </w:tr>
      <w:tr w:rsidR="00CA3ABD" w:rsidRPr="00C92852" w:rsidTr="00D96197">
        <w:trPr>
          <w:trHeight w:val="242"/>
          <w:jc w:val="center"/>
        </w:trPr>
        <w:tc>
          <w:tcPr>
            <w:tcW w:w="0" w:type="auto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nil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852" w:rsidRPr="00C92852" w:rsidRDefault="00C92852" w:rsidP="00C92852">
            <w:pPr>
              <w:autoSpaceDE/>
              <w:autoSpaceDN/>
              <w:adjustRightInd/>
              <w:snapToGrid/>
              <w:spacing w:after="0"/>
              <w:jc w:val="center"/>
              <w:rPr>
                <w:lang w:eastAsia="zh-CN"/>
              </w:rPr>
            </w:pPr>
            <w:r w:rsidRPr="00C92852">
              <w:rPr>
                <w:color w:val="000000"/>
                <w:kern w:val="2"/>
                <w:lang w:eastAsia="zh-CN"/>
              </w:rPr>
              <w:t>N</w:t>
            </w:r>
            <w:r w:rsidRPr="00C92852">
              <w:rPr>
                <w:color w:val="000000"/>
                <w:kern w:val="2"/>
                <w:position w:val="-6"/>
                <w:vertAlign w:val="subscript"/>
                <w:lang w:eastAsia="zh-CN"/>
              </w:rPr>
              <w:t>RB1</w:t>
            </w:r>
            <w:r w:rsidRPr="00C92852">
              <w:rPr>
                <w:color w:val="000000"/>
                <w:kern w:val="2"/>
                <w:lang w:eastAsia="zh-CN"/>
              </w:rPr>
              <w:t xml:space="preserve"> &lt;= N</w:t>
            </w:r>
            <w:r w:rsidRPr="00C92852">
              <w:rPr>
                <w:color w:val="000000"/>
                <w:kern w:val="2"/>
                <w:position w:val="-6"/>
                <w:vertAlign w:val="subscript"/>
                <w:lang w:eastAsia="zh-CN"/>
              </w:rPr>
              <w:t>RB</w:t>
            </w:r>
            <w:r w:rsidRPr="00C92852">
              <w:rPr>
                <w:color w:val="000000"/>
                <w:kern w:val="2"/>
                <w:lang w:eastAsia="zh-CN"/>
              </w:rPr>
              <w:t xml:space="preserve"> &lt; N</w:t>
            </w:r>
            <w:r w:rsidRPr="00C92852">
              <w:rPr>
                <w:color w:val="000000"/>
                <w:kern w:val="2"/>
                <w:position w:val="-6"/>
                <w:vertAlign w:val="subscript"/>
                <w:lang w:eastAsia="zh-CN"/>
              </w:rPr>
              <w:t>RB2</w:t>
            </w:r>
          </w:p>
        </w:tc>
        <w:tc>
          <w:tcPr>
            <w:tcW w:w="0" w:type="auto"/>
            <w:tcBorders>
              <w:top w:val="single" w:sz="8" w:space="0" w:color="5B9BD5"/>
              <w:left w:val="nil"/>
              <w:bottom w:val="single" w:sz="8" w:space="0" w:color="5B9BD5"/>
              <w:right w:val="single" w:sz="8" w:space="0" w:color="5B9BD5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852" w:rsidRPr="00C92852" w:rsidRDefault="00B94BD9">
            <w:pPr>
              <w:autoSpaceDE/>
              <w:autoSpaceDN/>
              <w:adjustRightInd/>
              <w:snapToGrid/>
              <w:spacing w:after="0"/>
              <w:jc w:val="center"/>
              <w:rPr>
                <w:lang w:eastAsia="zh-CN"/>
              </w:rPr>
            </w:pPr>
            <w:r w:rsidRPr="00B94BD9">
              <w:rPr>
                <w:color w:val="000000"/>
                <w:kern w:val="24"/>
                <w:lang w:val="en-GB" w:eastAsia="zh-CN"/>
              </w:rPr>
              <w:t>NC</w:t>
            </w:r>
            <w:r w:rsidR="00C92852" w:rsidRPr="00C92852">
              <w:rPr>
                <w:color w:val="000000"/>
                <w:kern w:val="24"/>
                <w:position w:val="-6"/>
                <w:vertAlign w:val="subscript"/>
                <w:lang w:eastAsia="zh-CN"/>
              </w:rPr>
              <w:t>1</w:t>
            </w:r>
          </w:p>
        </w:tc>
      </w:tr>
      <w:tr w:rsidR="00CA3ABD" w:rsidRPr="00C92852" w:rsidTr="00D96197">
        <w:trPr>
          <w:trHeight w:val="242"/>
          <w:jc w:val="center"/>
        </w:trPr>
        <w:tc>
          <w:tcPr>
            <w:tcW w:w="0" w:type="auto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nil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852" w:rsidRPr="00C92852" w:rsidRDefault="00C92852" w:rsidP="00C92852">
            <w:pPr>
              <w:autoSpaceDE/>
              <w:autoSpaceDN/>
              <w:adjustRightInd/>
              <w:snapToGrid/>
              <w:spacing w:after="0"/>
              <w:jc w:val="center"/>
              <w:rPr>
                <w:lang w:eastAsia="zh-CN"/>
              </w:rPr>
            </w:pPr>
            <w:r w:rsidRPr="00C92852">
              <w:rPr>
                <w:color w:val="000000"/>
                <w:kern w:val="2"/>
                <w:lang w:eastAsia="zh-CN"/>
              </w:rPr>
              <w:t>N</w:t>
            </w:r>
            <w:r w:rsidRPr="00C92852">
              <w:rPr>
                <w:color w:val="000000"/>
                <w:kern w:val="2"/>
                <w:position w:val="-6"/>
                <w:vertAlign w:val="subscript"/>
                <w:lang w:eastAsia="zh-CN"/>
              </w:rPr>
              <w:t>RB2</w:t>
            </w:r>
            <w:r w:rsidRPr="00C92852">
              <w:rPr>
                <w:color w:val="000000"/>
                <w:kern w:val="2"/>
                <w:lang w:eastAsia="zh-CN"/>
              </w:rPr>
              <w:t xml:space="preserve"> &lt;= N</w:t>
            </w:r>
            <w:r w:rsidRPr="00C92852">
              <w:rPr>
                <w:color w:val="000000"/>
                <w:kern w:val="2"/>
                <w:position w:val="-6"/>
                <w:vertAlign w:val="subscript"/>
                <w:lang w:eastAsia="zh-CN"/>
              </w:rPr>
              <w:t>RB</w:t>
            </w:r>
            <w:r w:rsidRPr="00C92852">
              <w:rPr>
                <w:color w:val="000000"/>
                <w:kern w:val="2"/>
                <w:lang w:eastAsia="zh-CN"/>
              </w:rPr>
              <w:t xml:space="preserve"> &lt; N</w:t>
            </w:r>
            <w:r w:rsidRPr="00C92852">
              <w:rPr>
                <w:color w:val="000000"/>
                <w:kern w:val="2"/>
                <w:position w:val="-6"/>
                <w:vertAlign w:val="subscript"/>
                <w:lang w:eastAsia="zh-CN"/>
              </w:rPr>
              <w:t>RB3</w:t>
            </w:r>
          </w:p>
        </w:tc>
        <w:tc>
          <w:tcPr>
            <w:tcW w:w="0" w:type="auto"/>
            <w:tcBorders>
              <w:top w:val="single" w:sz="8" w:space="0" w:color="5B9BD5"/>
              <w:left w:val="nil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852" w:rsidRPr="00C92852" w:rsidRDefault="00B94BD9">
            <w:pPr>
              <w:autoSpaceDE/>
              <w:autoSpaceDN/>
              <w:adjustRightInd/>
              <w:snapToGrid/>
              <w:spacing w:after="0"/>
              <w:jc w:val="center"/>
              <w:rPr>
                <w:lang w:eastAsia="zh-CN"/>
              </w:rPr>
            </w:pPr>
            <w:r w:rsidRPr="00B94BD9">
              <w:rPr>
                <w:color w:val="000000"/>
                <w:kern w:val="24"/>
                <w:lang w:val="en-GB" w:eastAsia="zh-CN"/>
              </w:rPr>
              <w:t>NC</w:t>
            </w:r>
            <w:r w:rsidR="00C92852" w:rsidRPr="00C92852">
              <w:rPr>
                <w:color w:val="000000"/>
                <w:kern w:val="24"/>
                <w:position w:val="-6"/>
                <w:vertAlign w:val="subscript"/>
                <w:lang w:eastAsia="zh-CN"/>
              </w:rPr>
              <w:t>2</w:t>
            </w:r>
          </w:p>
        </w:tc>
      </w:tr>
      <w:tr w:rsidR="00CA3ABD" w:rsidRPr="00C92852" w:rsidTr="00D96197">
        <w:trPr>
          <w:trHeight w:val="242"/>
          <w:jc w:val="center"/>
        </w:trPr>
        <w:tc>
          <w:tcPr>
            <w:tcW w:w="0" w:type="auto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nil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852" w:rsidRPr="00C92852" w:rsidRDefault="00C92852" w:rsidP="00C92852">
            <w:pPr>
              <w:autoSpaceDE/>
              <w:autoSpaceDN/>
              <w:adjustRightInd/>
              <w:snapToGrid/>
              <w:spacing w:after="0"/>
              <w:jc w:val="center"/>
              <w:rPr>
                <w:lang w:eastAsia="zh-CN"/>
              </w:rPr>
            </w:pPr>
            <w:r w:rsidRPr="00C92852">
              <w:rPr>
                <w:color w:val="000000"/>
                <w:kern w:val="2"/>
                <w:lang w:eastAsia="zh-CN"/>
              </w:rPr>
              <w:t>N</w:t>
            </w:r>
            <w:r w:rsidRPr="00C92852">
              <w:rPr>
                <w:color w:val="000000"/>
                <w:kern w:val="2"/>
                <w:position w:val="-6"/>
                <w:vertAlign w:val="subscript"/>
                <w:lang w:eastAsia="zh-CN"/>
              </w:rPr>
              <w:t>RB3</w:t>
            </w:r>
            <w:r w:rsidRPr="00C92852">
              <w:rPr>
                <w:color w:val="000000"/>
                <w:kern w:val="2"/>
                <w:lang w:eastAsia="zh-CN"/>
              </w:rPr>
              <w:t xml:space="preserve"> &lt;= N</w:t>
            </w:r>
            <w:r w:rsidRPr="00C92852">
              <w:rPr>
                <w:color w:val="000000"/>
                <w:kern w:val="2"/>
                <w:position w:val="-6"/>
                <w:vertAlign w:val="subscript"/>
                <w:lang w:eastAsia="zh-CN"/>
              </w:rPr>
              <w:t>RB</w:t>
            </w:r>
            <w:r w:rsidRPr="00C92852">
              <w:rPr>
                <w:color w:val="000000"/>
                <w:kern w:val="2"/>
                <w:lang w:eastAsia="zh-CN"/>
              </w:rPr>
              <w:t xml:space="preserve"> &lt; N</w:t>
            </w:r>
            <w:r w:rsidRPr="00C92852">
              <w:rPr>
                <w:color w:val="000000"/>
                <w:kern w:val="2"/>
                <w:position w:val="-6"/>
                <w:vertAlign w:val="subscript"/>
                <w:lang w:eastAsia="zh-CN"/>
              </w:rPr>
              <w:t>RB4</w:t>
            </w:r>
          </w:p>
        </w:tc>
        <w:tc>
          <w:tcPr>
            <w:tcW w:w="0" w:type="auto"/>
            <w:tcBorders>
              <w:top w:val="single" w:sz="8" w:space="0" w:color="5B9BD5"/>
              <w:left w:val="nil"/>
              <w:bottom w:val="single" w:sz="8" w:space="0" w:color="5B9BD5"/>
              <w:right w:val="single" w:sz="8" w:space="0" w:color="5B9BD5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852" w:rsidRPr="00C92852" w:rsidRDefault="00B94BD9">
            <w:pPr>
              <w:autoSpaceDE/>
              <w:autoSpaceDN/>
              <w:adjustRightInd/>
              <w:snapToGrid/>
              <w:spacing w:after="0"/>
              <w:jc w:val="center"/>
              <w:rPr>
                <w:lang w:eastAsia="zh-CN"/>
              </w:rPr>
            </w:pPr>
            <w:r w:rsidRPr="00B94BD9">
              <w:rPr>
                <w:color w:val="000000"/>
                <w:kern w:val="24"/>
                <w:lang w:val="en-GB" w:eastAsia="zh-CN"/>
              </w:rPr>
              <w:t>NC</w:t>
            </w:r>
            <w:r w:rsidR="00C92852" w:rsidRPr="00C92852">
              <w:rPr>
                <w:color w:val="000000"/>
                <w:kern w:val="24"/>
                <w:position w:val="-6"/>
                <w:vertAlign w:val="subscript"/>
                <w:lang w:eastAsia="zh-CN"/>
              </w:rPr>
              <w:t>3</w:t>
            </w:r>
            <w:r w:rsidR="00C92852" w:rsidRPr="00C92852">
              <w:rPr>
                <w:color w:val="000000"/>
                <w:kern w:val="2"/>
                <w:lang w:eastAsia="zh-CN"/>
              </w:rPr>
              <w:t xml:space="preserve"> </w:t>
            </w:r>
          </w:p>
        </w:tc>
      </w:tr>
      <w:tr w:rsidR="00CA3ABD" w:rsidRPr="00C92852" w:rsidTr="00D96197">
        <w:trPr>
          <w:trHeight w:val="242"/>
          <w:jc w:val="center"/>
        </w:trPr>
        <w:tc>
          <w:tcPr>
            <w:tcW w:w="0" w:type="auto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nil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852" w:rsidRPr="00C92852" w:rsidRDefault="00C92852" w:rsidP="00C92852">
            <w:pPr>
              <w:autoSpaceDE/>
              <w:autoSpaceDN/>
              <w:adjustRightInd/>
              <w:snapToGrid/>
              <w:spacing w:after="0"/>
              <w:jc w:val="center"/>
              <w:rPr>
                <w:lang w:eastAsia="zh-CN"/>
              </w:rPr>
            </w:pPr>
            <w:r w:rsidRPr="00C92852">
              <w:rPr>
                <w:color w:val="000000"/>
                <w:kern w:val="2"/>
                <w:lang w:eastAsia="zh-CN"/>
              </w:rPr>
              <w:t>N</w:t>
            </w:r>
            <w:r w:rsidRPr="00C92852">
              <w:rPr>
                <w:color w:val="000000"/>
                <w:kern w:val="2"/>
                <w:position w:val="-6"/>
                <w:vertAlign w:val="subscript"/>
                <w:lang w:eastAsia="zh-CN"/>
              </w:rPr>
              <w:t>RB4</w:t>
            </w:r>
            <w:r w:rsidRPr="00C92852">
              <w:rPr>
                <w:color w:val="000000"/>
                <w:kern w:val="2"/>
                <w:lang w:eastAsia="zh-CN"/>
              </w:rPr>
              <w:t xml:space="preserve"> &lt;= N</w:t>
            </w:r>
            <w:r w:rsidRPr="00C92852">
              <w:rPr>
                <w:color w:val="000000"/>
                <w:kern w:val="2"/>
                <w:position w:val="-6"/>
                <w:vertAlign w:val="subscript"/>
                <w:lang w:eastAsia="zh-CN"/>
              </w:rPr>
              <w:t>RB</w:t>
            </w:r>
            <w:r w:rsidRPr="00C92852">
              <w:rPr>
                <w:color w:val="000000"/>
                <w:kern w:val="2"/>
                <w:lang w:eastAsia="zh-CN"/>
              </w:rPr>
              <w:t xml:space="preserve"> &lt; N</w:t>
            </w:r>
            <w:r w:rsidRPr="00C92852">
              <w:rPr>
                <w:color w:val="000000"/>
                <w:kern w:val="2"/>
                <w:position w:val="-6"/>
                <w:vertAlign w:val="subscript"/>
                <w:lang w:eastAsia="zh-CN"/>
              </w:rPr>
              <w:t>RB5</w:t>
            </w:r>
          </w:p>
        </w:tc>
        <w:tc>
          <w:tcPr>
            <w:tcW w:w="0" w:type="auto"/>
            <w:tcBorders>
              <w:top w:val="single" w:sz="8" w:space="0" w:color="5B9BD5"/>
              <w:left w:val="nil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852" w:rsidRPr="00C92852" w:rsidRDefault="00B94BD9">
            <w:pPr>
              <w:autoSpaceDE/>
              <w:autoSpaceDN/>
              <w:adjustRightInd/>
              <w:snapToGrid/>
              <w:spacing w:after="0"/>
              <w:jc w:val="center"/>
              <w:rPr>
                <w:lang w:eastAsia="zh-CN"/>
              </w:rPr>
            </w:pPr>
            <w:r w:rsidRPr="00B94BD9">
              <w:rPr>
                <w:color w:val="000000"/>
                <w:kern w:val="24"/>
                <w:lang w:val="en-GB" w:eastAsia="zh-CN"/>
              </w:rPr>
              <w:t>NC</w:t>
            </w:r>
            <w:r w:rsidR="00C92852" w:rsidRPr="00C92852">
              <w:rPr>
                <w:color w:val="000000"/>
                <w:kern w:val="24"/>
                <w:position w:val="-6"/>
                <w:vertAlign w:val="subscript"/>
                <w:lang w:eastAsia="zh-CN"/>
              </w:rPr>
              <w:t>4</w:t>
            </w:r>
          </w:p>
        </w:tc>
      </w:tr>
      <w:tr w:rsidR="00CA3ABD" w:rsidRPr="00C92852" w:rsidTr="00D96197">
        <w:trPr>
          <w:trHeight w:val="242"/>
          <w:jc w:val="center"/>
        </w:trPr>
        <w:tc>
          <w:tcPr>
            <w:tcW w:w="0" w:type="auto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nil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852" w:rsidRPr="00C92852" w:rsidRDefault="00C92852" w:rsidP="00C92852">
            <w:pPr>
              <w:autoSpaceDE/>
              <w:autoSpaceDN/>
              <w:adjustRightInd/>
              <w:snapToGrid/>
              <w:spacing w:after="0"/>
              <w:jc w:val="center"/>
              <w:rPr>
                <w:lang w:eastAsia="zh-CN"/>
              </w:rPr>
            </w:pPr>
            <w:r w:rsidRPr="00C92852">
              <w:rPr>
                <w:color w:val="000000"/>
                <w:kern w:val="2"/>
                <w:lang w:eastAsia="zh-CN"/>
              </w:rPr>
              <w:t>N</w:t>
            </w:r>
            <w:r w:rsidRPr="00C92852">
              <w:rPr>
                <w:color w:val="000000"/>
                <w:kern w:val="2"/>
                <w:position w:val="-6"/>
                <w:vertAlign w:val="subscript"/>
                <w:lang w:eastAsia="zh-CN"/>
              </w:rPr>
              <w:t>RB5</w:t>
            </w:r>
            <w:r w:rsidRPr="00C92852">
              <w:rPr>
                <w:color w:val="000000"/>
                <w:kern w:val="2"/>
                <w:lang w:eastAsia="zh-CN"/>
              </w:rPr>
              <w:t xml:space="preserve"> &lt;= N</w:t>
            </w:r>
            <w:r w:rsidRPr="00C92852">
              <w:rPr>
                <w:color w:val="000000"/>
                <w:kern w:val="2"/>
                <w:position w:val="-6"/>
                <w:vertAlign w:val="subscript"/>
                <w:lang w:eastAsia="zh-CN"/>
              </w:rPr>
              <w:t>RB</w:t>
            </w:r>
          </w:p>
        </w:tc>
        <w:tc>
          <w:tcPr>
            <w:tcW w:w="0" w:type="auto"/>
            <w:tcBorders>
              <w:top w:val="single" w:sz="8" w:space="0" w:color="5B9BD5"/>
              <w:left w:val="nil"/>
              <w:bottom w:val="single" w:sz="8" w:space="0" w:color="5B9BD5"/>
              <w:right w:val="single" w:sz="8" w:space="0" w:color="5B9BD5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852" w:rsidRPr="00C92852" w:rsidRDefault="00B94BD9">
            <w:pPr>
              <w:autoSpaceDE/>
              <w:autoSpaceDN/>
              <w:adjustRightInd/>
              <w:snapToGrid/>
              <w:spacing w:after="0"/>
              <w:jc w:val="center"/>
              <w:rPr>
                <w:lang w:eastAsia="zh-CN"/>
              </w:rPr>
            </w:pPr>
            <w:r w:rsidRPr="00B94BD9">
              <w:rPr>
                <w:color w:val="000000"/>
                <w:kern w:val="24"/>
                <w:lang w:val="en-GB" w:eastAsia="zh-CN"/>
              </w:rPr>
              <w:t>NC</w:t>
            </w:r>
            <w:r w:rsidR="00C92852" w:rsidRPr="00C92852">
              <w:rPr>
                <w:color w:val="000000"/>
                <w:kern w:val="24"/>
                <w:position w:val="-6"/>
                <w:vertAlign w:val="subscript"/>
                <w:lang w:eastAsia="zh-CN"/>
              </w:rPr>
              <w:t>5</w:t>
            </w:r>
          </w:p>
        </w:tc>
      </w:tr>
    </w:tbl>
    <w:p w:rsidR="0047739D" w:rsidRDefault="00764767" w:rsidP="00E02E6F">
      <w:pPr>
        <w:spacing w:before="120"/>
        <w:rPr>
          <w:lang w:eastAsia="zh-CN"/>
        </w:rPr>
      </w:pPr>
      <w:bookmarkStart w:id="4" w:name="_Ref485285089"/>
      <w:r w:rsidRPr="00764767">
        <w:t>From Appendix</w:t>
      </w:r>
      <w:r>
        <w:t xml:space="preserve"> </w:t>
      </w:r>
      <w:r w:rsidR="00D02962">
        <w:fldChar w:fldCharType="begin"/>
      </w:r>
      <w:r>
        <w:instrText xml:space="preserve"> REF _Ref485291550 \r \h </w:instrText>
      </w:r>
      <w:r w:rsidR="00D02962">
        <w:fldChar w:fldCharType="separate"/>
      </w:r>
      <w:r w:rsidR="00F50DB2">
        <w:t>8.2</w:t>
      </w:r>
      <w:r w:rsidR="00D02962">
        <w:fldChar w:fldCharType="end"/>
      </w:r>
      <w:r w:rsidRPr="00764767">
        <w:t xml:space="preserve">, we can observe that the </w:t>
      </w:r>
      <w:r>
        <w:t xml:space="preserve">symbol-level </w:t>
      </w:r>
      <w:r w:rsidRPr="00764767">
        <w:t xml:space="preserve">time density of PTRS achieving the highest spectrum efficiency increases with increasing the scheduled MCS, and the selected MCS thresholds and time densities are summarized in </w:t>
      </w:r>
      <w:r w:rsidR="00D02962" w:rsidRPr="00764767">
        <w:fldChar w:fldCharType="begin"/>
      </w:r>
      <w:r w:rsidRPr="00764767">
        <w:instrText xml:space="preserve"> REF _Ref485285087 \h </w:instrText>
      </w:r>
      <w:r w:rsidR="00D02962" w:rsidRPr="00764767">
        <w:fldChar w:fldCharType="separate"/>
      </w:r>
      <w:r w:rsidR="00F50DB2" w:rsidRPr="00D96197">
        <w:t xml:space="preserve">Table </w:t>
      </w:r>
      <w:r w:rsidR="00F50DB2">
        <w:rPr>
          <w:noProof/>
        </w:rPr>
        <w:t>3</w:t>
      </w:r>
      <w:r w:rsidR="00D02962" w:rsidRPr="00764767">
        <w:fldChar w:fldCharType="end"/>
      </w:r>
      <w:r w:rsidR="000A70D4">
        <w:t xml:space="preserve"> (</w:t>
      </w:r>
      <w:r w:rsidR="000A70D4" w:rsidRPr="000A70D4">
        <w:t>As the MCS table for NR has not been decided, we put constellation and coding rate</w:t>
      </w:r>
      <w:r w:rsidR="000A70D4">
        <w:t xml:space="preserve"> in the table, which can be replaced as MCS later)</w:t>
      </w:r>
      <w:r w:rsidRPr="00764767">
        <w:t>.</w:t>
      </w:r>
      <w:r w:rsidR="000A70D4">
        <w:t xml:space="preserve"> </w:t>
      </w:r>
      <w:r w:rsidRPr="00764767">
        <w:t>From Appendix</w:t>
      </w:r>
      <w:r>
        <w:t xml:space="preserve"> </w:t>
      </w:r>
      <w:r w:rsidR="00D02962" w:rsidRPr="00764767">
        <w:fldChar w:fldCharType="begin"/>
      </w:r>
      <w:r w:rsidRPr="00764767">
        <w:instrText xml:space="preserve"> REF _Ref485291551 \r \h </w:instrText>
      </w:r>
      <w:r w:rsidR="00D02962" w:rsidRPr="00764767">
        <w:fldChar w:fldCharType="separate"/>
      </w:r>
      <w:r w:rsidR="00F50DB2">
        <w:t>8.3</w:t>
      </w:r>
      <w:r w:rsidR="00D02962" w:rsidRPr="00764767">
        <w:fldChar w:fldCharType="end"/>
      </w:r>
      <w:r w:rsidRPr="00764767">
        <w:t xml:space="preserve">, we can observe that the </w:t>
      </w:r>
      <w:r>
        <w:t>number of chunks</w:t>
      </w:r>
      <w:r w:rsidRPr="00764767">
        <w:t xml:space="preserve"> of PTRS achieving the highest spectrum efficiency </w:t>
      </w:r>
      <w:r>
        <w:t>increases</w:t>
      </w:r>
      <w:r w:rsidRPr="00764767">
        <w:t xml:space="preserve"> with increasing the scheduled BW, and the selected BW thresholds and </w:t>
      </w:r>
      <w:r>
        <w:t>number of</w:t>
      </w:r>
      <w:r w:rsidRPr="00764767">
        <w:t xml:space="preserve"> </w:t>
      </w:r>
      <w:r>
        <w:t xml:space="preserve">chunks </w:t>
      </w:r>
      <w:r w:rsidRPr="00764767">
        <w:t>are summarized in</w:t>
      </w:r>
      <w:r>
        <w:t xml:space="preserve"> </w:t>
      </w:r>
      <w:r w:rsidR="00D02962">
        <w:fldChar w:fldCharType="begin"/>
      </w:r>
      <w:r>
        <w:instrText xml:space="preserve"> REF _Ref485295195 \h </w:instrText>
      </w:r>
      <w:r w:rsidR="00D02962">
        <w:fldChar w:fldCharType="separate"/>
      </w:r>
      <w:r w:rsidR="00F50DB2" w:rsidRPr="00D96197">
        <w:t xml:space="preserve">Table </w:t>
      </w:r>
      <w:r w:rsidR="00F50DB2">
        <w:rPr>
          <w:noProof/>
        </w:rPr>
        <w:t>4</w:t>
      </w:r>
      <w:r w:rsidR="00D02962">
        <w:fldChar w:fldCharType="end"/>
      </w:r>
      <w:r w:rsidRPr="00764767">
        <w:t xml:space="preserve">. </w:t>
      </w:r>
    </w:p>
    <w:p w:rsidR="00764767" w:rsidRPr="00D96197" w:rsidRDefault="00764767" w:rsidP="00764767">
      <w:pPr>
        <w:pStyle w:val="Caption"/>
        <w:spacing w:before="120"/>
        <w:jc w:val="center"/>
        <w:rPr>
          <w:lang w:eastAsia="zh-CN"/>
        </w:rPr>
      </w:pPr>
      <w:bookmarkStart w:id="5" w:name="_Ref485285087"/>
      <w:r w:rsidRPr="00D96197">
        <w:rPr>
          <w:rFonts w:ascii="Times New Roman" w:hAnsi="Times New Roman" w:cs="Times New Roman"/>
          <w:sz w:val="22"/>
          <w:szCs w:val="22"/>
        </w:rPr>
        <w:lastRenderedPageBreak/>
        <w:t xml:space="preserve">Table </w:t>
      </w:r>
      <w:r w:rsidR="00D02962" w:rsidRPr="00D96197">
        <w:rPr>
          <w:rFonts w:ascii="Times New Roman" w:hAnsi="Times New Roman" w:cs="Times New Roman"/>
          <w:sz w:val="22"/>
          <w:szCs w:val="22"/>
        </w:rPr>
        <w:fldChar w:fldCharType="begin"/>
      </w:r>
      <w:r w:rsidRPr="00D96197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="00D02962" w:rsidRPr="00D96197">
        <w:rPr>
          <w:rFonts w:ascii="Times New Roman" w:hAnsi="Times New Roman" w:cs="Times New Roman"/>
          <w:sz w:val="22"/>
          <w:szCs w:val="22"/>
        </w:rPr>
        <w:fldChar w:fldCharType="separate"/>
      </w:r>
      <w:r w:rsidR="00432C76">
        <w:rPr>
          <w:rFonts w:ascii="Times New Roman" w:hAnsi="Times New Roman" w:cs="Times New Roman"/>
          <w:noProof/>
          <w:sz w:val="22"/>
          <w:szCs w:val="22"/>
        </w:rPr>
        <w:t>3</w:t>
      </w:r>
      <w:r w:rsidR="00D02962" w:rsidRPr="00D96197">
        <w:rPr>
          <w:rFonts w:ascii="Times New Roman" w:hAnsi="Times New Roman" w:cs="Times New Roman"/>
          <w:sz w:val="22"/>
          <w:szCs w:val="22"/>
        </w:rPr>
        <w:fldChar w:fldCharType="end"/>
      </w:r>
      <w:bookmarkEnd w:id="5"/>
      <w:r w:rsidRPr="00D96197">
        <w:rPr>
          <w:rFonts w:ascii="Times New Roman" w:hAnsi="Times New Roman" w:cs="Times New Roman"/>
          <w:sz w:val="22"/>
          <w:szCs w:val="22"/>
        </w:rPr>
        <w:t xml:space="preserve"> Suggested MCS thresholds and </w:t>
      </w:r>
      <w:r w:rsidRPr="00690738">
        <w:rPr>
          <w:rFonts w:ascii="Times New Roman" w:hAnsi="Times New Roman" w:cs="Times New Roman"/>
          <w:sz w:val="22"/>
          <w:szCs w:val="22"/>
        </w:rPr>
        <w:t xml:space="preserve">PTRS </w:t>
      </w:r>
      <w:r>
        <w:rPr>
          <w:rFonts w:ascii="Times New Roman" w:hAnsi="Times New Roman" w:cs="Times New Roman"/>
          <w:sz w:val="22"/>
          <w:szCs w:val="22"/>
        </w:rPr>
        <w:t xml:space="preserve">sample-level </w:t>
      </w:r>
      <w:r w:rsidRPr="00D96197">
        <w:rPr>
          <w:rFonts w:ascii="Times New Roman" w:hAnsi="Times New Roman" w:cs="Times New Roman"/>
          <w:sz w:val="22"/>
          <w:szCs w:val="22"/>
        </w:rPr>
        <w:t xml:space="preserve">time density for phase noise models in </w:t>
      </w:r>
      <w:fldSimple w:instr=" REF _Ref481675865 \r \h  \* MERGEFORMAT ">
        <w:r w:rsidR="00432C76">
          <w:rPr>
            <w:rFonts w:ascii="Times New Roman" w:hAnsi="Times New Roman" w:cs="Times New Roman"/>
            <w:sz w:val="22"/>
            <w:szCs w:val="22"/>
          </w:rPr>
          <w:t>[3]</w:t>
        </w:r>
      </w:fldSimple>
    </w:p>
    <w:tbl>
      <w:tblPr>
        <w:tblStyle w:val="4-11"/>
        <w:tblW w:w="0" w:type="auto"/>
        <w:jc w:val="center"/>
        <w:tblLook w:val="04A0"/>
      </w:tblPr>
      <w:tblGrid>
        <w:gridCol w:w="1304"/>
        <w:gridCol w:w="1304"/>
        <w:gridCol w:w="1304"/>
        <w:gridCol w:w="1414"/>
        <w:gridCol w:w="592"/>
        <w:gridCol w:w="592"/>
        <w:gridCol w:w="592"/>
      </w:tblGrid>
      <w:tr w:rsidR="00764767" w:rsidRPr="00184BE1" w:rsidTr="00D96197">
        <w:trPr>
          <w:cnfStyle w:val="100000000000"/>
          <w:jc w:val="center"/>
        </w:trPr>
        <w:tc>
          <w:tcPr>
            <w:cnfStyle w:val="001000000000"/>
            <w:tcW w:w="0" w:type="auto"/>
            <w:vAlign w:val="center"/>
          </w:tcPr>
          <w:p w:rsidR="00764767" w:rsidRPr="00184BE1" w:rsidRDefault="00764767" w:rsidP="00D96197">
            <w:pPr>
              <w:spacing w:after="0"/>
              <w:jc w:val="center"/>
              <w:rPr>
                <w:lang w:eastAsia="zh-CN"/>
              </w:rPr>
            </w:pPr>
            <w:r w:rsidRPr="00184BE1">
              <w:rPr>
                <w:lang w:eastAsia="zh-CN"/>
              </w:rPr>
              <w:t>MCS</w:t>
            </w:r>
            <w:r w:rsidRPr="00184BE1">
              <w:rPr>
                <w:vertAlign w:val="subscript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764767" w:rsidRPr="00184BE1" w:rsidRDefault="00764767" w:rsidP="00D96197">
            <w:pPr>
              <w:spacing w:after="0"/>
              <w:jc w:val="center"/>
              <w:cnfStyle w:val="100000000000"/>
              <w:rPr>
                <w:lang w:eastAsia="zh-CN"/>
              </w:rPr>
            </w:pPr>
            <w:r w:rsidRPr="00184BE1">
              <w:rPr>
                <w:lang w:eastAsia="zh-CN"/>
              </w:rPr>
              <w:t>MCS</w:t>
            </w:r>
            <w:r w:rsidRPr="00184BE1">
              <w:rPr>
                <w:vertAlign w:val="subscript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764767" w:rsidRPr="00184BE1" w:rsidRDefault="00764767" w:rsidP="00D96197">
            <w:pPr>
              <w:spacing w:after="0"/>
              <w:jc w:val="center"/>
              <w:cnfStyle w:val="100000000000"/>
              <w:rPr>
                <w:lang w:eastAsia="zh-CN"/>
              </w:rPr>
            </w:pPr>
            <w:r w:rsidRPr="00184BE1">
              <w:rPr>
                <w:lang w:eastAsia="zh-CN"/>
              </w:rPr>
              <w:t>MCS</w:t>
            </w:r>
            <w:r w:rsidRPr="00184BE1">
              <w:rPr>
                <w:vertAlign w:val="subscript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764767" w:rsidRPr="00184BE1" w:rsidRDefault="00764767" w:rsidP="00D96197">
            <w:pPr>
              <w:spacing w:after="0"/>
              <w:jc w:val="center"/>
              <w:cnfStyle w:val="100000000000"/>
              <w:rPr>
                <w:lang w:eastAsia="zh-CN"/>
              </w:rPr>
            </w:pPr>
            <w:r w:rsidRPr="00184BE1">
              <w:rPr>
                <w:lang w:eastAsia="zh-CN"/>
              </w:rPr>
              <w:t>MCS</w:t>
            </w:r>
            <w:r w:rsidRPr="00184BE1">
              <w:rPr>
                <w:vertAlign w:val="subscript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764767" w:rsidRPr="00184BE1" w:rsidRDefault="00764767" w:rsidP="00D96197">
            <w:pPr>
              <w:spacing w:after="0"/>
              <w:jc w:val="center"/>
              <w:cnfStyle w:val="100000000000"/>
              <w:rPr>
                <w:lang w:eastAsia="zh-CN"/>
              </w:rPr>
            </w:pPr>
            <w:r w:rsidRPr="00184BE1">
              <w:rPr>
                <w:lang w:eastAsia="zh-CN"/>
              </w:rPr>
              <w:t>TD</w:t>
            </w:r>
            <w:r w:rsidRPr="00184BE1">
              <w:rPr>
                <w:vertAlign w:val="subscript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764767" w:rsidRPr="00184BE1" w:rsidRDefault="00764767" w:rsidP="00D96197">
            <w:pPr>
              <w:spacing w:after="0"/>
              <w:jc w:val="center"/>
              <w:cnfStyle w:val="100000000000"/>
              <w:rPr>
                <w:lang w:eastAsia="zh-CN"/>
              </w:rPr>
            </w:pPr>
            <w:r w:rsidRPr="00184BE1">
              <w:rPr>
                <w:lang w:eastAsia="zh-CN"/>
              </w:rPr>
              <w:t>TD</w:t>
            </w:r>
            <w:r w:rsidRPr="00184BE1">
              <w:rPr>
                <w:vertAlign w:val="subscript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764767" w:rsidRPr="00184BE1" w:rsidRDefault="00764767" w:rsidP="00D96197">
            <w:pPr>
              <w:spacing w:after="0"/>
              <w:jc w:val="center"/>
              <w:cnfStyle w:val="100000000000"/>
              <w:rPr>
                <w:lang w:eastAsia="zh-CN"/>
              </w:rPr>
            </w:pPr>
            <w:r w:rsidRPr="00184BE1">
              <w:rPr>
                <w:lang w:eastAsia="zh-CN"/>
              </w:rPr>
              <w:t>TD</w:t>
            </w:r>
            <w:r w:rsidRPr="00184BE1">
              <w:rPr>
                <w:vertAlign w:val="subscript"/>
                <w:lang w:eastAsia="zh-CN"/>
              </w:rPr>
              <w:t>3</w:t>
            </w:r>
          </w:p>
        </w:tc>
      </w:tr>
      <w:tr w:rsidR="00764767" w:rsidRPr="00184BE1" w:rsidTr="00D96197">
        <w:trPr>
          <w:cnfStyle w:val="000000100000"/>
          <w:jc w:val="center"/>
        </w:trPr>
        <w:tc>
          <w:tcPr>
            <w:cnfStyle w:val="001000000000"/>
            <w:tcW w:w="0" w:type="auto"/>
            <w:vAlign w:val="center"/>
          </w:tcPr>
          <w:p w:rsidR="00764767" w:rsidRPr="00D96197" w:rsidRDefault="00764767" w:rsidP="00D96197">
            <w:pPr>
              <w:spacing w:after="0"/>
              <w:jc w:val="center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64QAM-2/3</w:t>
            </w:r>
          </w:p>
        </w:tc>
        <w:tc>
          <w:tcPr>
            <w:tcW w:w="0" w:type="auto"/>
            <w:vAlign w:val="center"/>
          </w:tcPr>
          <w:p w:rsidR="00764767" w:rsidRPr="00184BE1" w:rsidRDefault="00764767">
            <w:pPr>
              <w:spacing w:after="0"/>
              <w:jc w:val="center"/>
              <w:cnfStyle w:val="000000100000"/>
              <w:rPr>
                <w:lang w:eastAsia="zh-CN"/>
              </w:rPr>
            </w:pPr>
            <w:r w:rsidRPr="008B3D19">
              <w:rPr>
                <w:lang w:eastAsia="zh-CN"/>
              </w:rPr>
              <w:t>64QAM-</w:t>
            </w:r>
            <w:r w:rsidR="00B31B02">
              <w:rPr>
                <w:rFonts w:hint="eastAsia"/>
                <w:lang w:eastAsia="zh-CN"/>
              </w:rPr>
              <w:t>3</w:t>
            </w:r>
            <w:r w:rsidRPr="008B3D19">
              <w:rPr>
                <w:lang w:eastAsia="zh-CN"/>
              </w:rPr>
              <w:t>/</w:t>
            </w:r>
            <w:r w:rsidR="00B31B02">
              <w:rPr>
                <w:rFonts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764767" w:rsidRPr="00184BE1" w:rsidRDefault="00764767">
            <w:pPr>
              <w:spacing w:after="0"/>
              <w:jc w:val="center"/>
              <w:cnfStyle w:val="000000100000"/>
              <w:rPr>
                <w:lang w:eastAsia="zh-CN"/>
              </w:rPr>
            </w:pPr>
            <w:r w:rsidRPr="008B3D19">
              <w:rPr>
                <w:lang w:eastAsia="zh-CN"/>
              </w:rPr>
              <w:t>64QAM-</w:t>
            </w:r>
            <w:r w:rsidR="00B31B02">
              <w:rPr>
                <w:rFonts w:hint="eastAsia"/>
                <w:lang w:eastAsia="zh-CN"/>
              </w:rPr>
              <w:t>5</w:t>
            </w:r>
            <w:r w:rsidRPr="008B3D19">
              <w:rPr>
                <w:lang w:eastAsia="zh-CN"/>
              </w:rPr>
              <w:t>/</w:t>
            </w:r>
            <w:r w:rsidR="00B31B02">
              <w:rPr>
                <w:rFonts w:hint="eastAsia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764767" w:rsidRPr="00184BE1" w:rsidRDefault="00764767" w:rsidP="00D96197">
            <w:pPr>
              <w:spacing w:after="0"/>
              <w:jc w:val="center"/>
              <w:cnfStyle w:val="000000100000"/>
              <w:rPr>
                <w:lang w:eastAsia="zh-CN"/>
              </w:rPr>
            </w:pPr>
            <w:r w:rsidRPr="008B3D19">
              <w:rPr>
                <w:lang w:eastAsia="zh-CN"/>
              </w:rPr>
              <w:t>64QAM-</w:t>
            </w:r>
            <w:r w:rsidR="00B31B02">
              <w:rPr>
                <w:rFonts w:hint="eastAsia"/>
                <w:lang w:eastAsia="zh-CN"/>
              </w:rPr>
              <w:t>9</w:t>
            </w:r>
            <w:r w:rsidRPr="008B3D19">
              <w:rPr>
                <w:lang w:eastAsia="zh-CN"/>
              </w:rPr>
              <w:t>/</w:t>
            </w:r>
            <w:r w:rsidR="00B31B02">
              <w:rPr>
                <w:rFonts w:hint="eastAsia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:rsidR="00764767" w:rsidRPr="00184BE1" w:rsidRDefault="00764767" w:rsidP="00D96197">
            <w:pPr>
              <w:spacing w:after="0"/>
              <w:jc w:val="center"/>
              <w:cnfStyle w:val="000000100000"/>
              <w:rPr>
                <w:lang w:eastAsia="zh-CN"/>
              </w:rPr>
            </w:pPr>
            <w:r w:rsidRPr="00184BE1">
              <w:rPr>
                <w:lang w:eastAsia="zh-CN"/>
              </w:rPr>
              <w:t>1/4</w:t>
            </w:r>
          </w:p>
        </w:tc>
        <w:tc>
          <w:tcPr>
            <w:tcW w:w="0" w:type="auto"/>
            <w:vAlign w:val="center"/>
          </w:tcPr>
          <w:p w:rsidR="00764767" w:rsidRPr="00184BE1" w:rsidRDefault="00764767" w:rsidP="00D96197">
            <w:pPr>
              <w:spacing w:after="0"/>
              <w:jc w:val="center"/>
              <w:cnfStyle w:val="000000100000"/>
              <w:rPr>
                <w:lang w:eastAsia="zh-CN"/>
              </w:rPr>
            </w:pPr>
            <w:r w:rsidRPr="00184BE1">
              <w:rPr>
                <w:lang w:eastAsia="zh-CN"/>
              </w:rPr>
              <w:t>1/2</w:t>
            </w:r>
          </w:p>
        </w:tc>
        <w:tc>
          <w:tcPr>
            <w:tcW w:w="0" w:type="auto"/>
            <w:vAlign w:val="center"/>
          </w:tcPr>
          <w:p w:rsidR="00764767" w:rsidRPr="00184BE1" w:rsidRDefault="00764767" w:rsidP="00D96197">
            <w:pPr>
              <w:spacing w:after="0"/>
              <w:jc w:val="center"/>
              <w:cnfStyle w:val="000000100000"/>
              <w:rPr>
                <w:lang w:eastAsia="zh-CN"/>
              </w:rPr>
            </w:pPr>
            <w:r w:rsidRPr="00184BE1">
              <w:rPr>
                <w:lang w:eastAsia="zh-CN"/>
              </w:rPr>
              <w:t>1</w:t>
            </w:r>
          </w:p>
        </w:tc>
      </w:tr>
    </w:tbl>
    <w:p w:rsidR="0047739D" w:rsidRDefault="00B94BD9" w:rsidP="00E02E6F">
      <w:pPr>
        <w:spacing w:before="120"/>
        <w:jc w:val="center"/>
        <w:rPr>
          <w:lang w:eastAsia="zh-CN"/>
        </w:rPr>
      </w:pPr>
      <w:bookmarkStart w:id="6" w:name="_Ref485295195"/>
      <w:r w:rsidRPr="00D96197">
        <w:t xml:space="preserve">Table </w:t>
      </w:r>
      <w:r w:rsidR="00D02962" w:rsidRPr="00D96197">
        <w:fldChar w:fldCharType="begin"/>
      </w:r>
      <w:r w:rsidRPr="00D96197">
        <w:instrText xml:space="preserve"> SEQ Table \* ARABIC </w:instrText>
      </w:r>
      <w:r w:rsidR="00D02962" w:rsidRPr="00D96197">
        <w:fldChar w:fldCharType="separate"/>
      </w:r>
      <w:r w:rsidR="00432C76">
        <w:rPr>
          <w:noProof/>
        </w:rPr>
        <w:t>4</w:t>
      </w:r>
      <w:r w:rsidR="00D02962" w:rsidRPr="00D96197">
        <w:fldChar w:fldCharType="end"/>
      </w:r>
      <w:bookmarkEnd w:id="4"/>
      <w:bookmarkEnd w:id="6"/>
      <w:r w:rsidRPr="00D96197">
        <w:t xml:space="preserve"> Suggested BW thresholds and </w:t>
      </w:r>
      <w:r w:rsidR="00690738">
        <w:t xml:space="preserve">number of </w:t>
      </w:r>
      <w:r w:rsidRPr="00FB12C5">
        <w:t xml:space="preserve">PTRS </w:t>
      </w:r>
      <w:r w:rsidR="00690738">
        <w:t>chunks</w:t>
      </w:r>
      <w:r w:rsidRPr="00D96197">
        <w:t xml:space="preserve"> for phase noise models in </w:t>
      </w:r>
      <w:fldSimple w:instr=" REF _Ref481675865 \r \h  \* MERGEFORMAT ">
        <w:r w:rsidR="00432C76">
          <w:t>[3]</w:t>
        </w:r>
      </w:fldSimple>
    </w:p>
    <w:tbl>
      <w:tblPr>
        <w:tblStyle w:val="4-11"/>
        <w:tblW w:w="0" w:type="auto"/>
        <w:jc w:val="center"/>
        <w:tblLook w:val="04A0"/>
      </w:tblPr>
      <w:tblGrid>
        <w:gridCol w:w="640"/>
        <w:gridCol w:w="640"/>
        <w:gridCol w:w="640"/>
        <w:gridCol w:w="640"/>
        <w:gridCol w:w="640"/>
        <w:gridCol w:w="604"/>
        <w:gridCol w:w="604"/>
        <w:gridCol w:w="604"/>
        <w:gridCol w:w="604"/>
        <w:gridCol w:w="604"/>
      </w:tblGrid>
      <w:tr w:rsidR="00B94BD9" w:rsidRPr="00D96197" w:rsidTr="00D96197">
        <w:trPr>
          <w:cnfStyle w:val="100000000000"/>
          <w:jc w:val="center"/>
        </w:trPr>
        <w:tc>
          <w:tcPr>
            <w:cnfStyle w:val="001000000000"/>
            <w:tcW w:w="0" w:type="auto"/>
            <w:vAlign w:val="center"/>
          </w:tcPr>
          <w:p w:rsidR="00B94BD9" w:rsidRPr="00D96197" w:rsidRDefault="00B94BD9" w:rsidP="00D96197">
            <w:pPr>
              <w:spacing w:after="0"/>
              <w:jc w:val="center"/>
              <w:rPr>
                <w:lang w:eastAsia="zh-CN"/>
              </w:rPr>
            </w:pPr>
            <w:r w:rsidRPr="00D96197">
              <w:rPr>
                <w:lang w:eastAsia="zh-CN"/>
              </w:rPr>
              <w:t>N</w:t>
            </w:r>
            <w:r w:rsidRPr="00D96197">
              <w:rPr>
                <w:vertAlign w:val="subscript"/>
                <w:lang w:eastAsia="zh-CN"/>
              </w:rPr>
              <w:t>RB1</w:t>
            </w:r>
          </w:p>
        </w:tc>
        <w:tc>
          <w:tcPr>
            <w:tcW w:w="0" w:type="auto"/>
            <w:vAlign w:val="center"/>
          </w:tcPr>
          <w:p w:rsidR="00B94BD9" w:rsidRPr="00D96197" w:rsidRDefault="00B94BD9" w:rsidP="00D96197">
            <w:pPr>
              <w:spacing w:after="0"/>
              <w:jc w:val="center"/>
              <w:cnfStyle w:val="100000000000"/>
              <w:rPr>
                <w:lang w:eastAsia="zh-CN"/>
              </w:rPr>
            </w:pPr>
            <w:r w:rsidRPr="00D96197">
              <w:rPr>
                <w:lang w:eastAsia="zh-CN"/>
              </w:rPr>
              <w:t>N</w:t>
            </w:r>
            <w:r w:rsidRPr="00D96197">
              <w:rPr>
                <w:vertAlign w:val="subscript"/>
                <w:lang w:eastAsia="zh-CN"/>
              </w:rPr>
              <w:t>RB2</w:t>
            </w:r>
          </w:p>
        </w:tc>
        <w:tc>
          <w:tcPr>
            <w:tcW w:w="0" w:type="auto"/>
            <w:vAlign w:val="center"/>
          </w:tcPr>
          <w:p w:rsidR="00B94BD9" w:rsidRPr="00D96197" w:rsidRDefault="00B94BD9" w:rsidP="00D96197">
            <w:pPr>
              <w:spacing w:after="0"/>
              <w:jc w:val="center"/>
              <w:cnfStyle w:val="100000000000"/>
              <w:rPr>
                <w:lang w:eastAsia="zh-CN"/>
              </w:rPr>
            </w:pPr>
            <w:r w:rsidRPr="00D96197">
              <w:rPr>
                <w:lang w:eastAsia="zh-CN"/>
              </w:rPr>
              <w:t>N</w:t>
            </w:r>
            <w:r w:rsidRPr="00D96197">
              <w:rPr>
                <w:vertAlign w:val="subscript"/>
                <w:lang w:eastAsia="zh-CN"/>
              </w:rPr>
              <w:t>RB3</w:t>
            </w:r>
          </w:p>
        </w:tc>
        <w:tc>
          <w:tcPr>
            <w:tcW w:w="0" w:type="auto"/>
            <w:vAlign w:val="center"/>
          </w:tcPr>
          <w:p w:rsidR="00B94BD9" w:rsidRPr="00D96197" w:rsidRDefault="00B94BD9" w:rsidP="00D96197">
            <w:pPr>
              <w:spacing w:after="0"/>
              <w:jc w:val="center"/>
              <w:cnfStyle w:val="100000000000"/>
              <w:rPr>
                <w:lang w:eastAsia="zh-CN"/>
              </w:rPr>
            </w:pPr>
            <w:r w:rsidRPr="00D96197">
              <w:rPr>
                <w:lang w:eastAsia="zh-CN"/>
              </w:rPr>
              <w:t>N</w:t>
            </w:r>
            <w:r w:rsidRPr="00D96197">
              <w:rPr>
                <w:vertAlign w:val="subscript"/>
                <w:lang w:eastAsia="zh-CN"/>
              </w:rPr>
              <w:t>RB4</w:t>
            </w:r>
          </w:p>
        </w:tc>
        <w:tc>
          <w:tcPr>
            <w:tcW w:w="0" w:type="auto"/>
            <w:vAlign w:val="center"/>
          </w:tcPr>
          <w:p w:rsidR="00B94BD9" w:rsidRPr="00D96197" w:rsidRDefault="00B94BD9" w:rsidP="00D96197">
            <w:pPr>
              <w:spacing w:after="0"/>
              <w:jc w:val="center"/>
              <w:cnfStyle w:val="100000000000"/>
              <w:rPr>
                <w:lang w:eastAsia="zh-CN"/>
              </w:rPr>
            </w:pPr>
            <w:r w:rsidRPr="00D96197">
              <w:rPr>
                <w:lang w:eastAsia="zh-CN"/>
              </w:rPr>
              <w:t>N</w:t>
            </w:r>
            <w:r w:rsidRPr="00D96197">
              <w:rPr>
                <w:vertAlign w:val="subscript"/>
                <w:lang w:eastAsia="zh-CN"/>
              </w:rPr>
              <w:t>RB5</w:t>
            </w:r>
          </w:p>
        </w:tc>
        <w:tc>
          <w:tcPr>
            <w:tcW w:w="0" w:type="auto"/>
            <w:vAlign w:val="center"/>
          </w:tcPr>
          <w:p w:rsidR="00B94BD9" w:rsidRPr="00D96197" w:rsidRDefault="00B94BD9">
            <w:pPr>
              <w:spacing w:after="0"/>
              <w:jc w:val="center"/>
              <w:cnfStyle w:val="100000000000"/>
              <w:rPr>
                <w:lang w:eastAsia="zh-CN"/>
              </w:rPr>
            </w:pPr>
            <w:r w:rsidRPr="00B94BD9">
              <w:rPr>
                <w:lang w:val="en-GB" w:eastAsia="zh-CN"/>
              </w:rPr>
              <w:t>NC</w:t>
            </w:r>
            <w:r w:rsidRPr="00D96197">
              <w:rPr>
                <w:vertAlign w:val="subscript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B94BD9" w:rsidRPr="00D96197" w:rsidRDefault="00B94BD9">
            <w:pPr>
              <w:spacing w:after="0"/>
              <w:jc w:val="center"/>
              <w:cnfStyle w:val="100000000000"/>
              <w:rPr>
                <w:lang w:eastAsia="zh-CN"/>
              </w:rPr>
            </w:pPr>
            <w:r w:rsidRPr="00B94BD9">
              <w:rPr>
                <w:lang w:val="en-GB" w:eastAsia="zh-CN"/>
              </w:rPr>
              <w:t>NC</w:t>
            </w:r>
            <w:r w:rsidRPr="00D96197">
              <w:rPr>
                <w:vertAlign w:val="subscript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B94BD9" w:rsidRPr="00D96197" w:rsidRDefault="00B94BD9">
            <w:pPr>
              <w:spacing w:after="0"/>
              <w:jc w:val="center"/>
              <w:cnfStyle w:val="100000000000"/>
              <w:rPr>
                <w:lang w:eastAsia="zh-CN"/>
              </w:rPr>
            </w:pPr>
            <w:r w:rsidRPr="00B94BD9">
              <w:rPr>
                <w:lang w:val="en-GB" w:eastAsia="zh-CN"/>
              </w:rPr>
              <w:t>NC</w:t>
            </w:r>
            <w:r w:rsidRPr="00D96197">
              <w:rPr>
                <w:vertAlign w:val="subscript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B94BD9" w:rsidRPr="00D96197" w:rsidRDefault="00B94BD9">
            <w:pPr>
              <w:spacing w:after="0"/>
              <w:jc w:val="center"/>
              <w:cnfStyle w:val="100000000000"/>
              <w:rPr>
                <w:lang w:eastAsia="zh-CN"/>
              </w:rPr>
            </w:pPr>
            <w:r w:rsidRPr="00B94BD9">
              <w:rPr>
                <w:lang w:val="en-GB" w:eastAsia="zh-CN"/>
              </w:rPr>
              <w:t>NC</w:t>
            </w:r>
            <w:r w:rsidRPr="00D96197">
              <w:rPr>
                <w:vertAlign w:val="subscript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B94BD9" w:rsidRPr="00D96197" w:rsidRDefault="00B94BD9">
            <w:pPr>
              <w:spacing w:after="0"/>
              <w:jc w:val="center"/>
              <w:cnfStyle w:val="100000000000"/>
              <w:rPr>
                <w:lang w:eastAsia="zh-CN"/>
              </w:rPr>
            </w:pPr>
            <w:r w:rsidRPr="00B94BD9">
              <w:rPr>
                <w:lang w:val="en-GB" w:eastAsia="zh-CN"/>
              </w:rPr>
              <w:t>NC</w:t>
            </w:r>
            <w:r w:rsidRPr="00D96197">
              <w:rPr>
                <w:vertAlign w:val="subscript"/>
                <w:lang w:eastAsia="zh-CN"/>
              </w:rPr>
              <w:t>5</w:t>
            </w:r>
          </w:p>
        </w:tc>
      </w:tr>
      <w:tr w:rsidR="00B94BD9" w:rsidRPr="00D96197" w:rsidTr="00D96197">
        <w:trPr>
          <w:cnfStyle w:val="000000100000"/>
          <w:jc w:val="center"/>
        </w:trPr>
        <w:tc>
          <w:tcPr>
            <w:cnfStyle w:val="001000000000"/>
            <w:tcW w:w="0" w:type="auto"/>
            <w:vAlign w:val="center"/>
          </w:tcPr>
          <w:p w:rsidR="00B94BD9" w:rsidRPr="00D96197" w:rsidRDefault="00B31B02" w:rsidP="00D96197">
            <w:pPr>
              <w:spacing w:after="0"/>
              <w:jc w:val="center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B94BD9" w:rsidRPr="00D96197" w:rsidRDefault="00B31B02" w:rsidP="00D96197">
            <w:pPr>
              <w:spacing w:after="0"/>
              <w:jc w:val="center"/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:rsidR="00B94BD9" w:rsidRPr="00D96197" w:rsidRDefault="00B31B02" w:rsidP="00D96197">
            <w:pPr>
              <w:spacing w:after="0"/>
              <w:jc w:val="center"/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32</w:t>
            </w:r>
          </w:p>
        </w:tc>
        <w:tc>
          <w:tcPr>
            <w:tcW w:w="0" w:type="auto"/>
            <w:vAlign w:val="center"/>
          </w:tcPr>
          <w:p w:rsidR="00B94BD9" w:rsidRPr="00D96197" w:rsidRDefault="00B94BD9" w:rsidP="00D96197">
            <w:pPr>
              <w:spacing w:after="0"/>
              <w:jc w:val="center"/>
              <w:cnfStyle w:val="000000100000"/>
              <w:rPr>
                <w:lang w:eastAsia="zh-CN"/>
              </w:rPr>
            </w:pPr>
            <w:r w:rsidRPr="00D96197">
              <w:rPr>
                <w:lang w:eastAsia="zh-CN"/>
              </w:rPr>
              <w:t>32</w:t>
            </w:r>
          </w:p>
        </w:tc>
        <w:tc>
          <w:tcPr>
            <w:tcW w:w="0" w:type="auto"/>
            <w:vAlign w:val="center"/>
          </w:tcPr>
          <w:p w:rsidR="00B94BD9" w:rsidRPr="00D96197" w:rsidRDefault="00B94BD9" w:rsidP="00D96197">
            <w:pPr>
              <w:spacing w:after="0"/>
              <w:jc w:val="center"/>
              <w:cnfStyle w:val="000000100000"/>
              <w:rPr>
                <w:lang w:eastAsia="zh-CN"/>
              </w:rPr>
            </w:pPr>
            <w:r w:rsidRPr="00D96197">
              <w:rPr>
                <w:lang w:eastAsia="zh-CN"/>
              </w:rPr>
              <w:t>32</w:t>
            </w:r>
          </w:p>
        </w:tc>
        <w:tc>
          <w:tcPr>
            <w:tcW w:w="0" w:type="auto"/>
            <w:vAlign w:val="center"/>
          </w:tcPr>
          <w:p w:rsidR="00B94BD9" w:rsidRPr="00D96197" w:rsidRDefault="00690738" w:rsidP="00D96197">
            <w:pPr>
              <w:spacing w:after="0"/>
              <w:jc w:val="center"/>
              <w:cnfStyle w:val="00000010000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B94BD9" w:rsidRPr="00D96197" w:rsidRDefault="00690738" w:rsidP="00D96197">
            <w:pPr>
              <w:spacing w:after="0"/>
              <w:jc w:val="center"/>
              <w:cnfStyle w:val="000000100000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B94BD9" w:rsidRPr="00D96197" w:rsidRDefault="00690738" w:rsidP="00D96197">
            <w:pPr>
              <w:spacing w:after="0"/>
              <w:jc w:val="center"/>
              <w:cnfStyle w:val="00000010000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B94BD9" w:rsidRPr="00D96197" w:rsidRDefault="00690738" w:rsidP="00D96197">
            <w:pPr>
              <w:spacing w:after="0"/>
              <w:jc w:val="center"/>
              <w:cnfStyle w:val="00000010000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B94BD9" w:rsidRPr="00D96197" w:rsidRDefault="00690738" w:rsidP="00D96197">
            <w:pPr>
              <w:spacing w:after="0"/>
              <w:jc w:val="center"/>
              <w:cnfStyle w:val="00000010000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</w:tbl>
    <w:p w:rsidR="0047739D" w:rsidRDefault="00764767" w:rsidP="00E02E6F">
      <w:pPr>
        <w:spacing w:before="120"/>
        <w:rPr>
          <w:lang w:val="en-GB" w:eastAsia="zh-CN"/>
        </w:rPr>
      </w:pPr>
      <w:r>
        <w:rPr>
          <w:lang w:val="en-GB" w:eastAsia="zh-CN"/>
        </w:rPr>
        <w:t xml:space="preserve">To accommodate different UE implementations, the association between time-density/number-of-chunks and scheduled MCS/BW should be UE-specifically configurable. And, UE should be able to suggest the preferred MCW/BW thresholds to the gNB, </w:t>
      </w:r>
      <w:r w:rsidR="00643B62">
        <w:rPr>
          <w:lang w:val="en-GB" w:eastAsia="zh-CN"/>
        </w:rPr>
        <w:t>to enable</w:t>
      </w:r>
      <w:r>
        <w:rPr>
          <w:lang w:val="en-GB" w:eastAsia="zh-CN"/>
        </w:rPr>
        <w:t xml:space="preserve"> forward compatibility.</w:t>
      </w:r>
    </w:p>
    <w:p w:rsidR="00181EDE" w:rsidRDefault="00E24148" w:rsidP="00E24148">
      <w:pPr>
        <w:rPr>
          <w:b/>
          <w:bCs/>
          <w:i/>
          <w:lang w:val="en-GB" w:eastAsia="zh-CN"/>
        </w:rPr>
      </w:pPr>
      <w:r w:rsidRPr="001135A0">
        <w:rPr>
          <w:rFonts w:hint="eastAsia"/>
          <w:b/>
          <w:bCs/>
          <w:i/>
          <w:lang w:val="en-GB" w:eastAsia="zh-CN"/>
        </w:rPr>
        <w:t>Proposal</w:t>
      </w:r>
      <w:r w:rsidRPr="001135A0">
        <w:rPr>
          <w:b/>
          <w:bCs/>
          <w:i/>
          <w:lang w:val="en-GB" w:eastAsia="zh-CN"/>
        </w:rPr>
        <w:t xml:space="preserve"> </w:t>
      </w:r>
      <w:r w:rsidR="00B83292">
        <w:rPr>
          <w:b/>
          <w:bCs/>
          <w:i/>
          <w:lang w:val="en-GB" w:eastAsia="zh-CN"/>
        </w:rPr>
        <w:t>5</w:t>
      </w:r>
      <w:r w:rsidRPr="001135A0">
        <w:rPr>
          <w:rFonts w:hint="eastAsia"/>
          <w:b/>
          <w:bCs/>
          <w:i/>
          <w:lang w:val="en-GB" w:eastAsia="zh-CN"/>
        </w:rPr>
        <w:t xml:space="preserve">: </w:t>
      </w:r>
      <w:r w:rsidR="00B83292">
        <w:rPr>
          <w:b/>
          <w:bCs/>
          <w:i/>
          <w:lang w:val="en-GB" w:eastAsia="zh-CN"/>
        </w:rPr>
        <w:t>F</w:t>
      </w:r>
      <w:r w:rsidR="00B83292" w:rsidRPr="00B83292">
        <w:rPr>
          <w:b/>
          <w:bCs/>
          <w:i/>
          <w:lang w:val="en-GB" w:eastAsia="zh-CN"/>
        </w:rPr>
        <w:t>or DFT-s-OFDM</w:t>
      </w:r>
      <w:r w:rsidR="00B83292">
        <w:rPr>
          <w:b/>
          <w:bCs/>
          <w:i/>
          <w:lang w:val="en-GB" w:eastAsia="zh-CN"/>
        </w:rPr>
        <w:t>,</w:t>
      </w:r>
      <w:r w:rsidR="00B83292" w:rsidRPr="00B83292">
        <w:rPr>
          <w:b/>
          <w:bCs/>
          <w:i/>
          <w:lang w:val="en-GB" w:eastAsia="zh-CN"/>
        </w:rPr>
        <w:t xml:space="preserve"> </w:t>
      </w:r>
      <w:r w:rsidR="00B83292">
        <w:rPr>
          <w:b/>
          <w:bCs/>
          <w:i/>
          <w:lang w:val="en-GB" w:eastAsia="zh-CN"/>
        </w:rPr>
        <w:t>s</w:t>
      </w:r>
      <w:r w:rsidR="00764767">
        <w:rPr>
          <w:b/>
          <w:bCs/>
          <w:i/>
          <w:lang w:val="en-GB" w:eastAsia="zh-CN"/>
        </w:rPr>
        <w:t>upport predefined and RRC-configured</w:t>
      </w:r>
      <w:r w:rsidR="00F50DB2">
        <w:rPr>
          <w:b/>
          <w:bCs/>
          <w:i/>
          <w:lang w:val="en-GB" w:eastAsia="zh-CN"/>
        </w:rPr>
        <w:t xml:space="preserve"> and UE-suggested</w:t>
      </w:r>
      <w:r w:rsidR="00764767">
        <w:rPr>
          <w:b/>
          <w:bCs/>
          <w:i/>
          <w:lang w:val="en-GB" w:eastAsia="zh-CN"/>
        </w:rPr>
        <w:t xml:space="preserve"> association between s</w:t>
      </w:r>
      <w:r w:rsidR="00764767" w:rsidRPr="00764767">
        <w:rPr>
          <w:b/>
          <w:bCs/>
          <w:i/>
          <w:lang w:val="en-GB" w:eastAsia="zh-CN"/>
        </w:rPr>
        <w:t xml:space="preserve">ymbol-level time density of PTRS </w:t>
      </w:r>
      <w:r w:rsidR="00764767">
        <w:rPr>
          <w:b/>
          <w:bCs/>
          <w:i/>
          <w:lang w:val="en-GB" w:eastAsia="zh-CN"/>
        </w:rPr>
        <w:t>and</w:t>
      </w:r>
      <w:r w:rsidR="00764767" w:rsidRPr="00764767">
        <w:rPr>
          <w:b/>
          <w:bCs/>
          <w:i/>
          <w:lang w:val="en-GB" w:eastAsia="zh-CN"/>
        </w:rPr>
        <w:t xml:space="preserve"> scheduled MCS</w:t>
      </w:r>
      <w:r w:rsidR="00B83292">
        <w:rPr>
          <w:b/>
          <w:bCs/>
          <w:i/>
          <w:lang w:val="en-GB" w:eastAsia="zh-CN"/>
        </w:rPr>
        <w:t xml:space="preserve">, and between number of PTRS chunks and scheduled BW, where </w:t>
      </w:r>
      <w:r w:rsidR="00764767">
        <w:rPr>
          <w:b/>
          <w:bCs/>
          <w:i/>
          <w:lang w:val="en-GB" w:eastAsia="zh-CN"/>
        </w:rPr>
        <w:t xml:space="preserve">the chunk size (&gt;=2) </w:t>
      </w:r>
      <w:r w:rsidR="00B83292">
        <w:rPr>
          <w:b/>
          <w:bCs/>
          <w:i/>
          <w:lang w:val="en-GB" w:eastAsia="zh-CN"/>
        </w:rPr>
        <w:t>is fixed to N with N&gt;=2</w:t>
      </w:r>
      <w:r w:rsidR="00764767">
        <w:rPr>
          <w:b/>
          <w:bCs/>
          <w:i/>
          <w:lang w:val="en-GB" w:eastAsia="zh-CN"/>
        </w:rPr>
        <w:t>.</w:t>
      </w:r>
    </w:p>
    <w:p w:rsidR="006954BE" w:rsidRDefault="00181EDE" w:rsidP="00E24148">
      <w:pPr>
        <w:rPr>
          <w:bCs/>
          <w:lang w:val="en-GB" w:eastAsia="zh-CN"/>
        </w:rPr>
      </w:pPr>
      <w:r>
        <w:rPr>
          <w:bCs/>
          <w:lang w:val="en-GB" w:eastAsia="zh-CN"/>
        </w:rPr>
        <w:t xml:space="preserve">If different size and number of PTRS chunks are preferred for different MCS and/or BW, the </w:t>
      </w:r>
      <w:r w:rsidR="006F75C1">
        <w:rPr>
          <w:bCs/>
          <w:lang w:val="en-GB" w:eastAsia="zh-CN"/>
        </w:rPr>
        <w:t xml:space="preserve">PTRS patterns for DFT-s-OFDM consisting of size and number of PTRS chunks can be indexed and associated with different MCS and BW. Such design may lead to increased complexity and requires further study. </w:t>
      </w:r>
    </w:p>
    <w:p w:rsidR="0047739D" w:rsidRDefault="006954BE" w:rsidP="00E02E6F">
      <w:pPr>
        <w:pStyle w:val="Heading1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equence</w:t>
      </w:r>
      <w:r>
        <w:rPr>
          <w:lang w:eastAsia="zh-CN"/>
        </w:rPr>
        <w:t xml:space="preserve"> </w:t>
      </w:r>
      <w:r w:rsidR="00D86B32">
        <w:rPr>
          <w:lang w:eastAsia="zh-CN"/>
        </w:rPr>
        <w:t>for</w:t>
      </w:r>
      <w:r>
        <w:rPr>
          <w:lang w:eastAsia="zh-CN"/>
        </w:rPr>
        <w:t xml:space="preserve"> PTRS</w:t>
      </w:r>
    </w:p>
    <w:p w:rsidR="002342C4" w:rsidRDefault="005B6BEB" w:rsidP="00E24148">
      <w:pPr>
        <w:rPr>
          <w:bCs/>
          <w:lang w:val="en-GB" w:eastAsia="zh-CN"/>
        </w:rPr>
      </w:pPr>
      <w:r>
        <w:rPr>
          <w:bCs/>
          <w:lang w:val="en-GB" w:eastAsia="zh-CN"/>
        </w:rPr>
        <w:t>P</w:t>
      </w:r>
      <w:r w:rsidRPr="005B6BEB">
        <w:rPr>
          <w:rFonts w:hint="eastAsia"/>
          <w:bCs/>
          <w:lang w:val="en-GB" w:eastAsia="zh-CN"/>
        </w:rPr>
        <w:t>i/2 BPSK</w:t>
      </w:r>
      <w:r>
        <w:rPr>
          <w:rFonts w:hint="eastAsia"/>
          <w:bCs/>
          <w:lang w:val="en-GB" w:eastAsia="zh-CN"/>
        </w:rPr>
        <w:t xml:space="preserve"> is support</w:t>
      </w:r>
      <w:r>
        <w:rPr>
          <w:bCs/>
          <w:lang w:val="en-GB" w:eastAsia="zh-CN"/>
        </w:rPr>
        <w:t>ed</w:t>
      </w:r>
      <w:r>
        <w:rPr>
          <w:rFonts w:hint="eastAsia"/>
          <w:bCs/>
          <w:lang w:val="en-GB" w:eastAsia="zh-CN"/>
        </w:rPr>
        <w:t xml:space="preserve"> for data transmission</w:t>
      </w:r>
      <w:r>
        <w:rPr>
          <w:bCs/>
          <w:lang w:val="en-GB" w:eastAsia="zh-CN"/>
        </w:rPr>
        <w:t xml:space="preserve"> using DFT-s-OFDM</w:t>
      </w:r>
      <w:r w:rsidRPr="005B6BEB">
        <w:rPr>
          <w:rFonts w:hint="eastAsia"/>
          <w:bCs/>
          <w:lang w:val="en-GB" w:eastAsia="zh-CN"/>
        </w:rPr>
        <w:t>.</w:t>
      </w:r>
      <w:r>
        <w:rPr>
          <w:bCs/>
          <w:lang w:val="en-GB" w:eastAsia="zh-CN"/>
        </w:rPr>
        <w:t xml:space="preserve"> Even for such low-order modulation, PTRS can still be used to deal</w:t>
      </w:r>
      <w:r w:rsidR="0001629A">
        <w:rPr>
          <w:bCs/>
          <w:lang w:val="en-GB" w:eastAsia="zh-CN"/>
        </w:rPr>
        <w:t xml:space="preserve"> with</w:t>
      </w:r>
      <w:r>
        <w:rPr>
          <w:bCs/>
          <w:lang w:val="en-GB" w:eastAsia="zh-CN"/>
        </w:rPr>
        <w:t xml:space="preserve"> CFO/Doppler, by configuring proper MC</w:t>
      </w:r>
      <w:r w:rsidR="0001629A">
        <w:rPr>
          <w:bCs/>
          <w:lang w:val="en-GB" w:eastAsia="zh-CN"/>
        </w:rPr>
        <w:t>S</w:t>
      </w:r>
      <w:r>
        <w:rPr>
          <w:bCs/>
          <w:lang w:val="en-GB" w:eastAsia="zh-CN"/>
        </w:rPr>
        <w:t xml:space="preserve">/BW thresholds. </w:t>
      </w:r>
      <w:r w:rsidR="00432C76">
        <w:rPr>
          <w:bCs/>
          <w:lang w:val="en-GB" w:eastAsia="zh-CN"/>
        </w:rPr>
        <w:t xml:space="preserve">In </w:t>
      </w:r>
      <w:r w:rsidR="00D02962">
        <w:rPr>
          <w:bCs/>
          <w:lang w:val="en-GB" w:eastAsia="zh-CN"/>
        </w:rPr>
        <w:fldChar w:fldCharType="begin"/>
      </w:r>
      <w:r w:rsidR="00432C76">
        <w:rPr>
          <w:bCs/>
          <w:lang w:val="en-GB" w:eastAsia="zh-CN"/>
        </w:rPr>
        <w:instrText xml:space="preserve"> REF _Ref485308202 \h </w:instrText>
      </w:r>
      <w:r w:rsidR="00D02962">
        <w:rPr>
          <w:bCs/>
          <w:lang w:val="en-GB" w:eastAsia="zh-CN"/>
        </w:rPr>
      </w:r>
      <w:r w:rsidR="00D02962">
        <w:rPr>
          <w:bCs/>
          <w:lang w:val="en-GB" w:eastAsia="zh-CN"/>
        </w:rPr>
        <w:fldChar w:fldCharType="separate"/>
      </w:r>
      <w:r w:rsidR="00626A89" w:rsidRPr="005B6BEB">
        <w:rPr>
          <w:bCs/>
          <w:lang w:eastAsia="zh-CN"/>
        </w:rPr>
        <w:t xml:space="preserve">Figure </w:t>
      </w:r>
      <w:r w:rsidR="00626A89">
        <w:rPr>
          <w:bCs/>
          <w:noProof/>
          <w:lang w:eastAsia="zh-CN"/>
        </w:rPr>
        <w:t>3</w:t>
      </w:r>
      <w:r w:rsidR="00D02962">
        <w:rPr>
          <w:bCs/>
          <w:lang w:val="en-GB" w:eastAsia="zh-CN"/>
        </w:rPr>
        <w:fldChar w:fldCharType="end"/>
      </w:r>
      <w:r w:rsidR="00432C76">
        <w:rPr>
          <w:bCs/>
          <w:lang w:val="en-GB" w:eastAsia="zh-CN"/>
        </w:rPr>
        <w:t xml:space="preserve">, </w:t>
      </w:r>
      <w:r w:rsidR="00432C76" w:rsidRPr="00432C76">
        <w:rPr>
          <w:bCs/>
          <w:lang w:val="en-GB" w:eastAsia="zh-CN"/>
        </w:rPr>
        <w:t>PAPR of pi/2 BPSK modulation with different PTRS sequences</w:t>
      </w:r>
      <w:r w:rsidR="00432C76">
        <w:rPr>
          <w:bCs/>
          <w:lang w:val="en-GB" w:eastAsia="zh-CN"/>
        </w:rPr>
        <w:t xml:space="preserve"> are compared. As can be seen, using pi/2 BPSK sequence </w:t>
      </w:r>
      <w:r w:rsidR="00E35395">
        <w:rPr>
          <w:bCs/>
          <w:lang w:val="en-GB" w:eastAsia="zh-CN"/>
        </w:rPr>
        <w:t xml:space="preserve">(shifted together with or independent of data) for PTRS for DFT-s-OFDM can help maintaining the </w:t>
      </w:r>
      <w:r w:rsidR="0001629A">
        <w:rPr>
          <w:bCs/>
          <w:lang w:val="en-GB" w:eastAsia="zh-CN"/>
        </w:rPr>
        <w:t xml:space="preserve">desired </w:t>
      </w:r>
      <w:r w:rsidR="00E35395">
        <w:rPr>
          <w:bCs/>
          <w:lang w:val="en-GB" w:eastAsia="zh-CN"/>
        </w:rPr>
        <w:t>low PAPR</w:t>
      </w:r>
      <w:r w:rsidR="0001629A">
        <w:rPr>
          <w:bCs/>
          <w:lang w:val="en-GB" w:eastAsia="zh-CN"/>
        </w:rPr>
        <w:t xml:space="preserve"> property</w:t>
      </w:r>
      <w:r w:rsidR="00432C76" w:rsidRPr="00432C76">
        <w:rPr>
          <w:rFonts w:hint="eastAsia"/>
          <w:bCs/>
          <w:lang w:val="en-GB" w:eastAsia="zh-CN"/>
        </w:rPr>
        <w:t>.</w:t>
      </w:r>
    </w:p>
    <w:p w:rsidR="0047739D" w:rsidRPr="00C75157" w:rsidRDefault="00C75157" w:rsidP="00E02E6F">
      <w:pPr>
        <w:ind w:leftChars="164" w:left="361"/>
        <w:jc w:val="center"/>
        <w:rPr>
          <w:bCs/>
          <w:lang w:val="en-GB" w:eastAsia="zh-CN"/>
        </w:rPr>
      </w:pPr>
      <w:r>
        <w:rPr>
          <w:bCs/>
          <w:noProof/>
          <w:lang w:eastAsia="zh-CN"/>
        </w:rPr>
        <w:drawing>
          <wp:inline distT="0" distB="0" distL="0" distR="0">
            <wp:extent cx="3225600" cy="2419200"/>
            <wp:effectExtent l="0" t="0" r="0" b="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600" cy="24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BEB" w:rsidRPr="005B6BEB" w:rsidRDefault="005B6BEB" w:rsidP="005B6BEB">
      <w:pPr>
        <w:ind w:leftChars="164" w:left="361"/>
        <w:jc w:val="center"/>
        <w:rPr>
          <w:bCs/>
          <w:lang w:eastAsia="zh-CN"/>
        </w:rPr>
      </w:pPr>
      <w:bookmarkStart w:id="7" w:name="_Ref485308202"/>
      <w:r w:rsidRPr="005B6BEB">
        <w:rPr>
          <w:bCs/>
          <w:lang w:eastAsia="zh-CN"/>
        </w:rPr>
        <w:t xml:space="preserve">Figure </w:t>
      </w:r>
      <w:r w:rsidR="00D02962" w:rsidRPr="00D02962">
        <w:rPr>
          <w:bCs/>
          <w:lang w:eastAsia="zh-CN"/>
        </w:rPr>
        <w:fldChar w:fldCharType="begin"/>
      </w:r>
      <w:r w:rsidRPr="005B6BEB">
        <w:rPr>
          <w:bCs/>
          <w:lang w:eastAsia="zh-CN"/>
        </w:rPr>
        <w:instrText xml:space="preserve"> SEQ Figure \* ARABIC </w:instrText>
      </w:r>
      <w:r w:rsidR="00D02962" w:rsidRPr="00D02962">
        <w:rPr>
          <w:bCs/>
          <w:lang w:eastAsia="zh-CN"/>
        </w:rPr>
        <w:fldChar w:fldCharType="separate"/>
      </w:r>
      <w:r w:rsidR="00432C76">
        <w:rPr>
          <w:bCs/>
          <w:noProof/>
          <w:lang w:eastAsia="zh-CN"/>
        </w:rPr>
        <w:t>3</w:t>
      </w:r>
      <w:r w:rsidR="00D02962" w:rsidRPr="005B6BEB">
        <w:rPr>
          <w:bCs/>
          <w:lang w:val="en-GB" w:eastAsia="zh-CN"/>
        </w:rPr>
        <w:fldChar w:fldCharType="end"/>
      </w:r>
      <w:bookmarkEnd w:id="7"/>
      <w:r w:rsidRPr="005B6BEB">
        <w:rPr>
          <w:bCs/>
          <w:lang w:eastAsia="zh-CN"/>
        </w:rPr>
        <w:t xml:space="preserve"> </w:t>
      </w:r>
      <w:r>
        <w:rPr>
          <w:bCs/>
          <w:lang w:eastAsia="zh-CN"/>
        </w:rPr>
        <w:t>PAPR of pi/2 BPSK modulation with different PTRS sequences</w:t>
      </w:r>
    </w:p>
    <w:p w:rsidR="00E24148" w:rsidRPr="00D173DB" w:rsidRDefault="002342C4" w:rsidP="00E24148">
      <w:pPr>
        <w:rPr>
          <w:b/>
          <w:i/>
          <w:lang w:val="en-GB" w:eastAsia="zh-CN"/>
        </w:rPr>
      </w:pPr>
      <w:r w:rsidRPr="00D173DB">
        <w:rPr>
          <w:b/>
          <w:i/>
          <w:lang w:val="en-GB" w:eastAsia="zh-CN"/>
        </w:rPr>
        <w:t xml:space="preserve">Proposal 6: </w:t>
      </w:r>
      <w:r w:rsidR="00D173DB">
        <w:rPr>
          <w:b/>
          <w:i/>
          <w:lang w:val="en-GB" w:eastAsia="zh-CN"/>
        </w:rPr>
        <w:t xml:space="preserve">Support using </w:t>
      </w:r>
      <w:r w:rsidR="00BC0F7D" w:rsidRPr="00E02E6F">
        <w:rPr>
          <w:b/>
          <w:i/>
          <w:lang w:val="en-GB" w:eastAsia="zh-CN"/>
        </w:rPr>
        <w:t xml:space="preserve">pi/2 BPSK </w:t>
      </w:r>
      <w:r w:rsidR="00D173DB">
        <w:rPr>
          <w:b/>
          <w:i/>
          <w:lang w:val="en-GB" w:eastAsia="zh-CN"/>
        </w:rPr>
        <w:t>sequence for PTRS of DFT-s-OFDM at least when pi/2 BPSK is used for the scheduled data transmission</w:t>
      </w:r>
      <w:r w:rsidR="00BC0F7D" w:rsidRPr="00E02E6F">
        <w:rPr>
          <w:b/>
          <w:i/>
          <w:lang w:val="en-GB" w:eastAsia="zh-CN"/>
        </w:rPr>
        <w:t>.</w:t>
      </w:r>
    </w:p>
    <w:p w:rsidR="00A60867" w:rsidRDefault="00A60867" w:rsidP="00A60867">
      <w:pPr>
        <w:pStyle w:val="Heading1"/>
        <w:rPr>
          <w:lang w:eastAsia="zh-CN"/>
        </w:rPr>
      </w:pPr>
      <w:r w:rsidRPr="00376399">
        <w:rPr>
          <w:rFonts w:hint="eastAsia"/>
          <w:lang w:eastAsia="zh-CN"/>
        </w:rPr>
        <w:t>Summary of proposals</w:t>
      </w:r>
    </w:p>
    <w:p w:rsidR="002E46EC" w:rsidRPr="001135A0" w:rsidRDefault="002E46EC" w:rsidP="002E46EC">
      <w:pPr>
        <w:spacing w:afterLines="50"/>
        <w:rPr>
          <w:b/>
          <w:bCs/>
          <w:i/>
          <w:lang w:val="en-GB" w:eastAsia="zh-CN"/>
        </w:rPr>
      </w:pPr>
      <w:r w:rsidRPr="001135A0">
        <w:rPr>
          <w:b/>
          <w:bCs/>
          <w:i/>
          <w:lang w:val="en-GB" w:eastAsia="zh-CN"/>
        </w:rPr>
        <w:t xml:space="preserve">Proposal </w:t>
      </w:r>
      <w:r>
        <w:rPr>
          <w:b/>
          <w:bCs/>
          <w:i/>
          <w:lang w:val="en-GB" w:eastAsia="zh-CN"/>
        </w:rPr>
        <w:t>1</w:t>
      </w:r>
      <w:r w:rsidRPr="001135A0">
        <w:rPr>
          <w:b/>
          <w:bCs/>
          <w:i/>
          <w:lang w:val="en-GB" w:eastAsia="zh-CN"/>
        </w:rPr>
        <w:t xml:space="preserve">: </w:t>
      </w:r>
      <w:r>
        <w:rPr>
          <w:b/>
          <w:bCs/>
          <w:i/>
          <w:lang w:val="en-GB" w:eastAsia="zh-CN"/>
        </w:rPr>
        <w:t>Confirm the working assumption on supporting p</w:t>
      </w:r>
      <w:r w:rsidRPr="001135A0">
        <w:rPr>
          <w:b/>
          <w:bCs/>
          <w:i/>
          <w:lang w:val="en-GB" w:eastAsia="zh-CN"/>
        </w:rPr>
        <w:t xml:space="preserve">re-DFT PTRS for DFT-s-OFDM. </w:t>
      </w:r>
    </w:p>
    <w:p w:rsidR="00282E5B" w:rsidRPr="00E02E6F" w:rsidRDefault="00BC0F7D" w:rsidP="00282E5B">
      <w:pPr>
        <w:spacing w:afterLines="50"/>
        <w:rPr>
          <w:b/>
          <w:bCs/>
          <w:i/>
          <w:lang w:eastAsia="zh-CN"/>
        </w:rPr>
      </w:pPr>
      <w:r w:rsidRPr="00E02E6F">
        <w:rPr>
          <w:b/>
          <w:bCs/>
          <w:i/>
          <w:lang w:eastAsia="zh-CN"/>
        </w:rPr>
        <w:t xml:space="preserve">Proposal 2: Support using the same </w:t>
      </w:r>
      <w:r w:rsidR="00FF3237">
        <w:rPr>
          <w:b/>
          <w:bCs/>
          <w:i/>
          <w:lang w:eastAsia="zh-CN"/>
        </w:rPr>
        <w:t xml:space="preserve">set of </w:t>
      </w:r>
      <w:r w:rsidRPr="00E02E6F">
        <w:rPr>
          <w:b/>
          <w:bCs/>
          <w:i/>
          <w:lang w:eastAsia="zh-CN"/>
        </w:rPr>
        <w:t>symbol-level time densities for PTRS for CP-OFDM and DFT-s-OFDM.</w:t>
      </w:r>
    </w:p>
    <w:p w:rsidR="002466F4" w:rsidRDefault="002466F4" w:rsidP="00AD4186">
      <w:pPr>
        <w:spacing w:afterLines="50"/>
        <w:rPr>
          <w:b/>
          <w:bCs/>
          <w:i/>
          <w:lang w:eastAsia="zh-CN"/>
        </w:rPr>
      </w:pPr>
      <w:r w:rsidRPr="002466F4">
        <w:rPr>
          <w:rFonts w:hint="eastAsia"/>
          <w:b/>
          <w:bCs/>
          <w:i/>
          <w:lang w:val="en-GB" w:eastAsia="zh-CN"/>
        </w:rPr>
        <w:t>Proposal</w:t>
      </w:r>
      <w:r w:rsidRPr="002466F4">
        <w:rPr>
          <w:b/>
          <w:bCs/>
          <w:i/>
          <w:lang w:val="en-GB" w:eastAsia="zh-CN"/>
        </w:rPr>
        <w:t xml:space="preserve"> 3</w:t>
      </w:r>
      <w:r w:rsidRPr="002466F4">
        <w:rPr>
          <w:rFonts w:hint="eastAsia"/>
          <w:b/>
          <w:bCs/>
          <w:i/>
          <w:lang w:val="en-GB" w:eastAsia="zh-CN"/>
        </w:rPr>
        <w:t xml:space="preserve">: </w:t>
      </w:r>
      <w:r w:rsidRPr="002466F4">
        <w:rPr>
          <w:b/>
          <w:bCs/>
          <w:i/>
          <w:lang w:val="en-GB" w:eastAsia="zh-CN"/>
        </w:rPr>
        <w:t>Support</w:t>
      </w:r>
      <w:r w:rsidRPr="002466F4">
        <w:rPr>
          <w:b/>
          <w:bCs/>
          <w:i/>
          <w:lang w:eastAsia="zh-CN"/>
        </w:rPr>
        <w:t xml:space="preserve"> chunk-based distribution for pre-DFT PTRS within one DFT-s-OFDM symbol, </w:t>
      </w:r>
      <w:r w:rsidR="001A4DAE">
        <w:rPr>
          <w:b/>
          <w:bCs/>
          <w:i/>
          <w:lang w:eastAsia="zh-CN"/>
        </w:rPr>
        <w:t>with each chunk consisting</w:t>
      </w:r>
      <w:r w:rsidRPr="002466F4">
        <w:rPr>
          <w:b/>
          <w:bCs/>
          <w:i/>
          <w:lang w:eastAsia="zh-CN"/>
        </w:rPr>
        <w:t xml:space="preserve"> of at least two samples.</w:t>
      </w:r>
    </w:p>
    <w:p w:rsidR="00C246B9" w:rsidRPr="00C246B9" w:rsidRDefault="00C246B9" w:rsidP="00C246B9">
      <w:pPr>
        <w:spacing w:afterLines="50"/>
        <w:rPr>
          <w:b/>
          <w:bCs/>
          <w:i/>
          <w:lang w:eastAsia="zh-CN"/>
        </w:rPr>
      </w:pPr>
      <w:r w:rsidRPr="00C246B9">
        <w:rPr>
          <w:rFonts w:hint="eastAsia"/>
          <w:b/>
          <w:bCs/>
          <w:i/>
          <w:lang w:val="en-GB" w:eastAsia="zh-CN"/>
        </w:rPr>
        <w:lastRenderedPageBreak/>
        <w:t>Proposal</w:t>
      </w:r>
      <w:r w:rsidRPr="00C246B9">
        <w:rPr>
          <w:b/>
          <w:bCs/>
          <w:i/>
          <w:lang w:val="en-GB" w:eastAsia="zh-CN"/>
        </w:rPr>
        <w:t xml:space="preserve"> 4</w:t>
      </w:r>
      <w:r w:rsidRPr="00C246B9">
        <w:rPr>
          <w:rFonts w:hint="eastAsia"/>
          <w:b/>
          <w:bCs/>
          <w:i/>
          <w:lang w:val="en-GB" w:eastAsia="zh-CN"/>
        </w:rPr>
        <w:t xml:space="preserve">: </w:t>
      </w:r>
      <w:r w:rsidRPr="00C246B9">
        <w:rPr>
          <w:b/>
          <w:bCs/>
          <w:i/>
          <w:lang w:eastAsia="zh-CN"/>
        </w:rPr>
        <w:t>PTRS for DFT-s-OFDM is mapped when scheduled MCS/BW are above pre-defined and RRC-configured thresholds.</w:t>
      </w:r>
    </w:p>
    <w:p w:rsidR="00F50DB2" w:rsidRPr="00F50DB2" w:rsidRDefault="00F50DB2" w:rsidP="00F50DB2">
      <w:pPr>
        <w:spacing w:afterLines="50"/>
        <w:rPr>
          <w:b/>
          <w:bCs/>
          <w:i/>
          <w:lang w:val="en-GB" w:eastAsia="zh-CN"/>
        </w:rPr>
      </w:pPr>
      <w:r w:rsidRPr="00F50DB2">
        <w:rPr>
          <w:rFonts w:hint="eastAsia"/>
          <w:b/>
          <w:bCs/>
          <w:i/>
          <w:lang w:val="en-GB" w:eastAsia="zh-CN"/>
        </w:rPr>
        <w:t>Proposal</w:t>
      </w:r>
      <w:r w:rsidRPr="00F50DB2">
        <w:rPr>
          <w:b/>
          <w:bCs/>
          <w:i/>
          <w:lang w:val="en-GB" w:eastAsia="zh-CN"/>
        </w:rPr>
        <w:t xml:space="preserve"> 5</w:t>
      </w:r>
      <w:r w:rsidRPr="00F50DB2">
        <w:rPr>
          <w:rFonts w:hint="eastAsia"/>
          <w:b/>
          <w:bCs/>
          <w:i/>
          <w:lang w:val="en-GB" w:eastAsia="zh-CN"/>
        </w:rPr>
        <w:t xml:space="preserve">: </w:t>
      </w:r>
      <w:r w:rsidRPr="00F50DB2">
        <w:rPr>
          <w:b/>
          <w:bCs/>
          <w:i/>
          <w:lang w:val="en-GB" w:eastAsia="zh-CN"/>
        </w:rPr>
        <w:t>For DFT-s-OFDM, support predefined and RRC-configured and UE-suggested association between symbol-level time density of PTRS and scheduled MCS, and between number of PTRS chunks and scheduled BW, where the chunk size (&gt;=2) is fixed to N with N&gt;=2.</w:t>
      </w:r>
    </w:p>
    <w:p w:rsidR="00882EC3" w:rsidRPr="00882EC3" w:rsidRDefault="00882EC3" w:rsidP="00882EC3">
      <w:pPr>
        <w:spacing w:afterLines="50"/>
        <w:rPr>
          <w:b/>
          <w:bCs/>
          <w:i/>
          <w:lang w:val="en-GB" w:eastAsia="zh-CN"/>
        </w:rPr>
      </w:pPr>
      <w:r w:rsidRPr="00882EC3">
        <w:rPr>
          <w:b/>
          <w:bCs/>
          <w:i/>
          <w:lang w:val="en-GB" w:eastAsia="zh-CN"/>
        </w:rPr>
        <w:t>Proposal 6: Support using pi/2 BPSK sequence for PTRS of DFT-s-OFDM at least when pi/2 BPSK is used for the scheduled data transmission.</w:t>
      </w:r>
    </w:p>
    <w:p w:rsidR="004D1CCC" w:rsidRDefault="00A60867">
      <w:pPr>
        <w:pStyle w:val="Heading1"/>
        <w:rPr>
          <w:lang w:eastAsia="zh-CN"/>
        </w:rPr>
      </w:pPr>
      <w:r w:rsidRPr="00376399">
        <w:rPr>
          <w:lang w:eastAsia="zh-CN"/>
        </w:rPr>
        <w:t>References</w:t>
      </w:r>
    </w:p>
    <w:p w:rsidR="00852999" w:rsidRPr="00010FA7" w:rsidRDefault="00852999" w:rsidP="00CA7FB7">
      <w:pPr>
        <w:numPr>
          <w:ilvl w:val="0"/>
          <w:numId w:val="1"/>
        </w:numPr>
        <w:spacing w:after="0"/>
        <w:ind w:left="357" w:hanging="357"/>
        <w:rPr>
          <w:color w:val="000000" w:themeColor="text1"/>
          <w:sz w:val="20"/>
          <w:szCs w:val="20"/>
          <w:lang w:eastAsia="zh-CN"/>
        </w:rPr>
      </w:pPr>
      <w:bookmarkStart w:id="8" w:name="_Ref465239150"/>
      <w:bookmarkStart w:id="9" w:name="_Ref480637248"/>
      <w:r w:rsidRPr="00010FA7">
        <w:rPr>
          <w:color w:val="000000" w:themeColor="text1"/>
          <w:sz w:val="20"/>
          <w:szCs w:val="20"/>
          <w:lang w:eastAsia="zh-CN"/>
        </w:rPr>
        <w:t xml:space="preserve">LG Electronics, Nokia, Huawei, Samsung, Qualcomm, InterDigital, KT, ZTE, “WF on evaluation assumptions for tracking of phase rotation and/or frequency offset”, R1-1611012, Lisbon, Portugal, </w:t>
      </w:r>
      <w:r w:rsidR="00113C8B" w:rsidRPr="00113C8B">
        <w:rPr>
          <w:color w:val="000000" w:themeColor="text1"/>
          <w:sz w:val="20"/>
          <w:szCs w:val="20"/>
          <w:lang w:eastAsia="zh-CN"/>
        </w:rPr>
        <w:t>10-14</w:t>
      </w:r>
      <w:r w:rsidR="00113C8B">
        <w:rPr>
          <w:color w:val="000000" w:themeColor="text1"/>
          <w:sz w:val="20"/>
          <w:szCs w:val="20"/>
          <w:lang w:eastAsia="zh-CN"/>
        </w:rPr>
        <w:t xml:space="preserve"> </w:t>
      </w:r>
      <w:r w:rsidRPr="00010FA7">
        <w:rPr>
          <w:color w:val="000000" w:themeColor="text1"/>
          <w:sz w:val="20"/>
          <w:szCs w:val="20"/>
          <w:lang w:eastAsia="zh-CN"/>
        </w:rPr>
        <w:t>October 2016.</w:t>
      </w:r>
      <w:bookmarkEnd w:id="8"/>
    </w:p>
    <w:p w:rsidR="00852999" w:rsidRDefault="00852999" w:rsidP="00CA7FB7">
      <w:pPr>
        <w:pStyle w:val="References"/>
        <w:spacing w:after="0"/>
      </w:pPr>
      <w:bookmarkStart w:id="10" w:name="_Ref481675435"/>
      <w:bookmarkStart w:id="11" w:name="_Ref465239156"/>
      <w:r>
        <w:rPr>
          <w:rFonts w:hint="eastAsia"/>
          <w:lang w:eastAsia="zh-CN"/>
        </w:rPr>
        <w:t xml:space="preserve">Huawei, HiSilicon, </w:t>
      </w:r>
      <w:r>
        <w:rPr>
          <w:lang w:eastAsia="zh-CN"/>
        </w:rPr>
        <w:t>“</w:t>
      </w:r>
      <w:r w:rsidRPr="002D62C6">
        <w:rPr>
          <w:lang w:eastAsia="zh-CN"/>
        </w:rPr>
        <w:t>Phase noise model for above 6 GHz</w:t>
      </w:r>
      <w:r>
        <w:rPr>
          <w:lang w:eastAsia="zh-CN"/>
        </w:rPr>
        <w:t xml:space="preserve">”, R1-164041, Nanjing, China, </w:t>
      </w:r>
      <w:r w:rsidR="00113C8B" w:rsidRPr="00113C8B">
        <w:rPr>
          <w:lang w:eastAsia="zh-CN"/>
        </w:rPr>
        <w:t>23-27</w:t>
      </w:r>
      <w:r w:rsidR="00113C8B">
        <w:rPr>
          <w:lang w:eastAsia="zh-CN"/>
        </w:rPr>
        <w:t xml:space="preserve"> </w:t>
      </w:r>
      <w:r w:rsidRPr="002D62C6">
        <w:rPr>
          <w:lang w:eastAsia="zh-CN"/>
        </w:rPr>
        <w:t>May</w:t>
      </w:r>
      <w:r>
        <w:rPr>
          <w:lang w:eastAsia="zh-CN"/>
        </w:rPr>
        <w:t xml:space="preserve"> 2016.</w:t>
      </w:r>
      <w:bookmarkEnd w:id="10"/>
    </w:p>
    <w:p w:rsidR="00852999" w:rsidRDefault="00852999" w:rsidP="00CA7FB7">
      <w:pPr>
        <w:pStyle w:val="References"/>
        <w:spacing w:after="0"/>
        <w:rPr>
          <w:szCs w:val="20"/>
          <w:lang w:eastAsia="zh-CN"/>
        </w:rPr>
      </w:pPr>
      <w:bookmarkStart w:id="12" w:name="_Ref481675865"/>
      <w:r w:rsidRPr="00AB5E9A">
        <w:t xml:space="preserve">Ericsson, “Draft CR to technical report: On phase noise modelling”, R4-1703988, Spokane, USA, </w:t>
      </w:r>
      <w:r w:rsidR="00113C8B" w:rsidRPr="00113C8B">
        <w:t>3-7</w:t>
      </w:r>
      <w:r w:rsidR="00113C8B">
        <w:t xml:space="preserve"> </w:t>
      </w:r>
      <w:r w:rsidRPr="00AB5E9A">
        <w:t>April  2017.</w:t>
      </w:r>
      <w:bookmarkEnd w:id="11"/>
      <w:bookmarkEnd w:id="12"/>
    </w:p>
    <w:p w:rsidR="00DD5085" w:rsidRDefault="00DD5085" w:rsidP="00CA7FB7">
      <w:pPr>
        <w:pStyle w:val="References"/>
        <w:spacing w:after="0"/>
        <w:rPr>
          <w:szCs w:val="20"/>
          <w:lang w:eastAsia="zh-CN"/>
        </w:rPr>
      </w:pPr>
      <w:bookmarkStart w:id="13" w:name="_Ref481764409"/>
      <w:r>
        <w:rPr>
          <w:szCs w:val="20"/>
          <w:lang w:eastAsia="zh-CN"/>
        </w:rPr>
        <w:t>CATT, “</w:t>
      </w:r>
      <w:r w:rsidRPr="00DD5085">
        <w:rPr>
          <w:szCs w:val="20"/>
          <w:lang w:eastAsia="zh-CN"/>
        </w:rPr>
        <w:t>Further discussion on RS for phase tracking for UL</w:t>
      </w:r>
      <w:r>
        <w:rPr>
          <w:szCs w:val="20"/>
          <w:lang w:eastAsia="zh-CN"/>
        </w:rPr>
        <w:t xml:space="preserve">”, R1-1704565, Spokane, USA, </w:t>
      </w:r>
      <w:r w:rsidR="00113C8B" w:rsidRPr="00113C8B">
        <w:rPr>
          <w:szCs w:val="20"/>
          <w:lang w:eastAsia="zh-CN"/>
        </w:rPr>
        <w:t>3-7</w:t>
      </w:r>
      <w:r w:rsidR="00113C8B">
        <w:rPr>
          <w:szCs w:val="20"/>
          <w:lang w:eastAsia="zh-CN"/>
        </w:rPr>
        <w:t xml:space="preserve"> </w:t>
      </w:r>
      <w:r>
        <w:rPr>
          <w:szCs w:val="20"/>
          <w:lang w:eastAsia="zh-CN"/>
        </w:rPr>
        <w:t>April 2017.</w:t>
      </w:r>
      <w:bookmarkEnd w:id="9"/>
      <w:bookmarkEnd w:id="13"/>
    </w:p>
    <w:p w:rsidR="005B3ADA" w:rsidRDefault="005B3ADA" w:rsidP="00F61FAA">
      <w:pPr>
        <w:pStyle w:val="References"/>
      </w:pPr>
      <w:bookmarkStart w:id="14" w:name="_Ref480626076"/>
      <w:bookmarkStart w:id="15" w:name="_GoBack"/>
      <w:r>
        <w:t xml:space="preserve">Huawei, </w:t>
      </w:r>
      <w:r w:rsidRPr="004B5299">
        <w:t xml:space="preserve">HiSilicon, “PTRS for CP-OFDM”, </w:t>
      </w:r>
      <w:r w:rsidR="00F61FAA" w:rsidRPr="00F61FAA">
        <w:t>R1-1709939</w:t>
      </w:r>
      <w:r w:rsidRPr="004B5299">
        <w:t xml:space="preserve">, </w:t>
      </w:r>
      <w:r w:rsidR="009557AD">
        <w:t>Qingdao</w:t>
      </w:r>
      <w:r w:rsidRPr="004B5299">
        <w:t xml:space="preserve">, China, </w:t>
      </w:r>
      <w:r w:rsidR="00E0025B" w:rsidRPr="00E0025B">
        <w:t>27-30</w:t>
      </w:r>
      <w:r w:rsidR="00E0025B">
        <w:t xml:space="preserve"> </w:t>
      </w:r>
      <w:r w:rsidR="009557AD">
        <w:t>Jun</w:t>
      </w:r>
      <w:r w:rsidR="00E0025B">
        <w:t>e</w:t>
      </w:r>
      <w:r>
        <w:t xml:space="preserve"> 2017.</w:t>
      </w:r>
      <w:bookmarkEnd w:id="14"/>
    </w:p>
    <w:bookmarkEnd w:id="15"/>
    <w:p w:rsidR="00625175" w:rsidRDefault="00625175" w:rsidP="00625175"/>
    <w:p w:rsidR="00625175" w:rsidRDefault="00625175" w:rsidP="00625175">
      <w:pPr>
        <w:pStyle w:val="Heading1"/>
        <w:rPr>
          <w:lang w:eastAsia="zh-CN"/>
        </w:rPr>
      </w:pPr>
      <w:r>
        <w:rPr>
          <w:rFonts w:hint="eastAsia"/>
          <w:lang w:eastAsia="zh-CN"/>
        </w:rPr>
        <w:t>Appendix</w:t>
      </w:r>
    </w:p>
    <w:p w:rsidR="0047739D" w:rsidRDefault="00AD4186" w:rsidP="00E02E6F">
      <w:pPr>
        <w:pStyle w:val="Heading2"/>
        <w:rPr>
          <w:lang w:eastAsia="zh-CN"/>
        </w:rPr>
      </w:pPr>
      <w:bookmarkStart w:id="16" w:name="_Ref485291356"/>
      <w:r w:rsidRPr="00AD4186">
        <w:rPr>
          <w:rFonts w:hint="eastAsia"/>
          <w:lang w:eastAsia="zh-CN"/>
        </w:rPr>
        <w:t xml:space="preserve">Comparison of </w:t>
      </w:r>
      <w:r w:rsidRPr="00AD4186">
        <w:rPr>
          <w:lang w:eastAsia="zh-CN"/>
        </w:rPr>
        <w:t>different sample-level time patterns in one DFT-s-OFDM symbol</w:t>
      </w:r>
      <w:bookmarkEnd w:id="16"/>
    </w:p>
    <w:p w:rsidR="00AD4186" w:rsidRPr="00AD4186" w:rsidRDefault="00A17CDF" w:rsidP="00E02E6F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689200" cy="2016000"/>
            <wp:effectExtent l="0" t="0" r="0" b="0"/>
            <wp:docPr id="1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200" cy="2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>
            <wp:extent cx="2689200" cy="20160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200" cy="2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E5B" w:rsidRPr="00282E5B" w:rsidRDefault="00282E5B" w:rsidP="00282E5B">
      <w:pPr>
        <w:pStyle w:val="Heading2"/>
        <w:rPr>
          <w:lang w:eastAsia="zh-CN"/>
        </w:rPr>
      </w:pPr>
      <w:bookmarkStart w:id="17" w:name="_Ref485291550"/>
      <w:r w:rsidRPr="00282E5B">
        <w:rPr>
          <w:lang w:eastAsia="zh-CN"/>
        </w:rPr>
        <w:t>Evaluations results for selecting</w:t>
      </w:r>
      <w:r>
        <w:rPr>
          <w:lang w:eastAsia="zh-CN"/>
        </w:rPr>
        <w:t xml:space="preserve"> symbol-level</w:t>
      </w:r>
      <w:r w:rsidRPr="00282E5B">
        <w:rPr>
          <w:lang w:eastAsia="zh-CN"/>
        </w:rPr>
        <w:t xml:space="preserve"> time density and MCS thresholds</w:t>
      </w:r>
      <w:bookmarkEnd w:id="17"/>
    </w:p>
    <w:p w:rsidR="002E46EC" w:rsidRPr="00E97083" w:rsidRDefault="00A17CDF" w:rsidP="002E46EC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688000" cy="2016000"/>
            <wp:effectExtent l="19050" t="0" r="0" b="0"/>
            <wp:docPr id="1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000" cy="2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>
            <wp:extent cx="2688000" cy="2016000"/>
            <wp:effectExtent l="19050" t="0" r="0" b="0"/>
            <wp:docPr id="1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000" cy="2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E5B" w:rsidRPr="00184BE1" w:rsidRDefault="00282E5B" w:rsidP="00282E5B">
      <w:pPr>
        <w:pStyle w:val="Heading2"/>
        <w:rPr>
          <w:lang w:eastAsia="zh-CN"/>
        </w:rPr>
      </w:pPr>
      <w:bookmarkStart w:id="18" w:name="_Ref485286825"/>
      <w:bookmarkStart w:id="19" w:name="_Ref485291551"/>
      <w:r w:rsidRPr="00184BE1">
        <w:rPr>
          <w:lang w:eastAsia="zh-CN"/>
        </w:rPr>
        <w:lastRenderedPageBreak/>
        <w:t>Evaluations results for</w:t>
      </w:r>
      <w:r w:rsidR="006E71DE">
        <w:rPr>
          <w:lang w:eastAsia="zh-CN"/>
        </w:rPr>
        <w:t xml:space="preserve"> selecting</w:t>
      </w:r>
      <w:r w:rsidRPr="00184BE1">
        <w:rPr>
          <w:lang w:eastAsia="zh-CN"/>
        </w:rPr>
        <w:t xml:space="preserve"> </w:t>
      </w:r>
      <w:r>
        <w:rPr>
          <w:lang w:eastAsia="zh-CN"/>
        </w:rPr>
        <w:t xml:space="preserve">number of chunks </w:t>
      </w:r>
      <w:bookmarkEnd w:id="18"/>
      <w:r>
        <w:rPr>
          <w:lang w:eastAsia="zh-CN"/>
        </w:rPr>
        <w:t>and BW thresholds</w:t>
      </w:r>
      <w:bookmarkEnd w:id="19"/>
    </w:p>
    <w:p w:rsidR="00E97083" w:rsidRPr="00E97083" w:rsidRDefault="00A17CDF" w:rsidP="00E97083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688000" cy="2016000"/>
            <wp:effectExtent l="19050" t="0" r="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000" cy="2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>
            <wp:extent cx="2688000" cy="2016000"/>
            <wp:effectExtent l="19050" t="0" r="0" b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000" cy="2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7083" w:rsidRPr="00E97083" w:rsidRDefault="00A17CDF" w:rsidP="00E97083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688000" cy="2016000"/>
            <wp:effectExtent l="19050" t="0" r="0" b="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000" cy="2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175" w:rsidRPr="005B3ADA" w:rsidRDefault="00625175" w:rsidP="00625175"/>
    <w:sectPr w:rsidR="00625175" w:rsidRPr="005B3ADA" w:rsidSect="000B45B6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E90" w:rsidRDefault="00B75E90" w:rsidP="00F50DE0">
      <w:pPr>
        <w:spacing w:after="0"/>
      </w:pPr>
      <w:r>
        <w:separator/>
      </w:r>
    </w:p>
  </w:endnote>
  <w:endnote w:type="continuationSeparator" w:id="0">
    <w:p w:rsidR="00B75E90" w:rsidRDefault="00B75E90" w:rsidP="00F50D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E90" w:rsidRDefault="00B75E90" w:rsidP="00F50DE0">
      <w:pPr>
        <w:spacing w:after="0"/>
      </w:pPr>
      <w:r>
        <w:separator/>
      </w:r>
    </w:p>
  </w:footnote>
  <w:footnote w:type="continuationSeparator" w:id="0">
    <w:p w:rsidR="00B75E90" w:rsidRDefault="00B75E90" w:rsidP="00F50D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CFD6FD5"/>
    <w:multiLevelType w:val="hybridMultilevel"/>
    <w:tmpl w:val="4D482D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59931FD"/>
    <w:multiLevelType w:val="hybridMultilevel"/>
    <w:tmpl w:val="EE70C4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B222D27"/>
    <w:multiLevelType w:val="hybridMultilevel"/>
    <w:tmpl w:val="75301260"/>
    <w:lvl w:ilvl="0" w:tplc="3D80B16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98800A3"/>
    <w:multiLevelType w:val="hybridMultilevel"/>
    <w:tmpl w:val="C29A117C"/>
    <w:lvl w:ilvl="0" w:tplc="04090001">
      <w:start w:val="1"/>
      <w:numFmt w:val="bullet"/>
      <w:lvlText w:val=""/>
      <w:lvlJc w:val="left"/>
      <w:pPr>
        <w:ind w:left="860" w:hanging="420"/>
      </w:pPr>
      <w:rPr>
        <w:rFonts w:ascii="Wingdings" w:hAnsi="Wingdings" w:hint="default"/>
      </w:rPr>
    </w:lvl>
    <w:lvl w:ilvl="1" w:tplc="65EED6B8">
      <w:start w:val="3792"/>
      <w:numFmt w:val="bullet"/>
      <w:lvlText w:val="–"/>
      <w:lvlJc w:val="left"/>
      <w:pPr>
        <w:ind w:left="128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8">
    <w:nsid w:val="29C34A41"/>
    <w:multiLevelType w:val="hybridMultilevel"/>
    <w:tmpl w:val="16308A60"/>
    <w:lvl w:ilvl="0" w:tplc="3D80B16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65EED6B8">
      <w:start w:val="3792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D667103"/>
    <w:multiLevelType w:val="hybridMultilevel"/>
    <w:tmpl w:val="940AB192"/>
    <w:lvl w:ilvl="0" w:tplc="3D80B16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302A7547"/>
    <w:multiLevelType w:val="hybridMultilevel"/>
    <w:tmpl w:val="D6121814"/>
    <w:lvl w:ilvl="0" w:tplc="3D80B16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3B557C1"/>
    <w:multiLevelType w:val="multilevel"/>
    <w:tmpl w:val="BDCCF3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65E681F"/>
    <w:multiLevelType w:val="hybridMultilevel"/>
    <w:tmpl w:val="6318E514"/>
    <w:lvl w:ilvl="0" w:tplc="9E00F3F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93B4E7A"/>
    <w:multiLevelType w:val="hybridMultilevel"/>
    <w:tmpl w:val="B0AC2C9A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3B55723E"/>
    <w:multiLevelType w:val="hybridMultilevel"/>
    <w:tmpl w:val="F76476E0"/>
    <w:lvl w:ilvl="0" w:tplc="F4667B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F6FEAE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B01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21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D677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F22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7AE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6A1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D890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DEA7629"/>
    <w:multiLevelType w:val="hybridMultilevel"/>
    <w:tmpl w:val="AD8088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875054D"/>
    <w:multiLevelType w:val="hybridMultilevel"/>
    <w:tmpl w:val="51908708"/>
    <w:lvl w:ilvl="0" w:tplc="43DA57D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7797F98"/>
    <w:multiLevelType w:val="hybridMultilevel"/>
    <w:tmpl w:val="A330F0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C8A5A8B"/>
    <w:multiLevelType w:val="hybridMultilevel"/>
    <w:tmpl w:val="A4200140"/>
    <w:lvl w:ilvl="0" w:tplc="50A428F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3322F67"/>
    <w:multiLevelType w:val="hybridMultilevel"/>
    <w:tmpl w:val="4B36C586"/>
    <w:lvl w:ilvl="0" w:tplc="5544A92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3561856"/>
    <w:multiLevelType w:val="hybridMultilevel"/>
    <w:tmpl w:val="CF5A2B00"/>
    <w:lvl w:ilvl="0" w:tplc="9E00F3F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9233FD7"/>
    <w:multiLevelType w:val="hybridMultilevel"/>
    <w:tmpl w:val="A38A55E2"/>
    <w:lvl w:ilvl="0" w:tplc="23D06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2E89B0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CEE0FE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40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6236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926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FEE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784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9A44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D085F54"/>
    <w:multiLevelType w:val="hybridMultilevel"/>
    <w:tmpl w:val="CF5A2B00"/>
    <w:lvl w:ilvl="0" w:tplc="9E00F3F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12"/>
  </w:num>
  <w:num w:numId="4">
    <w:abstractNumId w:val="24"/>
  </w:num>
  <w:num w:numId="5">
    <w:abstractNumId w:val="21"/>
  </w:num>
  <w:num w:numId="6">
    <w:abstractNumId w:val="30"/>
  </w:num>
  <w:num w:numId="7">
    <w:abstractNumId w:val="27"/>
  </w:num>
  <w:num w:numId="8">
    <w:abstractNumId w:val="22"/>
  </w:num>
  <w:num w:numId="9">
    <w:abstractNumId w:val="0"/>
  </w:num>
  <w:num w:numId="10">
    <w:abstractNumId w:val="6"/>
  </w:num>
  <w:num w:numId="11">
    <w:abstractNumId w:val="31"/>
  </w:num>
  <w:num w:numId="12">
    <w:abstractNumId w:val="26"/>
  </w:num>
  <w:num w:numId="13">
    <w:abstractNumId w:val="2"/>
  </w:num>
  <w:num w:numId="14">
    <w:abstractNumId w:val="3"/>
  </w:num>
  <w:num w:numId="15">
    <w:abstractNumId w:val="23"/>
  </w:num>
  <w:num w:numId="16">
    <w:abstractNumId w:val="32"/>
  </w:num>
  <w:num w:numId="17">
    <w:abstractNumId w:val="14"/>
  </w:num>
  <w:num w:numId="18">
    <w:abstractNumId w:val="28"/>
  </w:num>
  <w:num w:numId="19">
    <w:abstractNumId w:val="16"/>
  </w:num>
  <w:num w:numId="20">
    <w:abstractNumId w:val="34"/>
  </w:num>
  <w:num w:numId="21">
    <w:abstractNumId w:val="4"/>
  </w:num>
  <w:num w:numId="22">
    <w:abstractNumId w:val="19"/>
  </w:num>
  <w:num w:numId="23">
    <w:abstractNumId w:val="13"/>
  </w:num>
  <w:num w:numId="24">
    <w:abstractNumId w:val="1"/>
  </w:num>
  <w:num w:numId="25">
    <w:abstractNumId w:val="20"/>
  </w:num>
  <w:num w:numId="26">
    <w:abstractNumId w:val="29"/>
  </w:num>
  <w:num w:numId="27">
    <w:abstractNumId w:val="17"/>
  </w:num>
  <w:num w:numId="28">
    <w:abstractNumId w:val="7"/>
  </w:num>
  <w:num w:numId="29">
    <w:abstractNumId w:val="18"/>
  </w:num>
  <w:num w:numId="30">
    <w:abstractNumId w:val="33"/>
  </w:num>
  <w:num w:numId="31">
    <w:abstractNumId w:val="25"/>
  </w:num>
  <w:num w:numId="32">
    <w:abstractNumId w:val="9"/>
  </w:num>
  <w:num w:numId="33">
    <w:abstractNumId w:val="11"/>
  </w:num>
  <w:num w:numId="34">
    <w:abstractNumId w:val="8"/>
  </w:num>
  <w:num w:numId="35">
    <w:abstractNumId w:val="11"/>
  </w:num>
  <w:num w:numId="36">
    <w:abstractNumId w:val="11"/>
  </w:num>
  <w:num w:numId="37">
    <w:abstractNumId w:val="5"/>
  </w:num>
  <w:num w:numId="38">
    <w:abstractNumId w:val="10"/>
  </w:num>
  <w:num w:numId="3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2107"/>
    <w:rsid w:val="0000288B"/>
    <w:rsid w:val="00002BCB"/>
    <w:rsid w:val="000033AE"/>
    <w:rsid w:val="000040D0"/>
    <w:rsid w:val="0000539A"/>
    <w:rsid w:val="000057DB"/>
    <w:rsid w:val="00005A7B"/>
    <w:rsid w:val="00006140"/>
    <w:rsid w:val="0000703C"/>
    <w:rsid w:val="000075AF"/>
    <w:rsid w:val="00010FA7"/>
    <w:rsid w:val="0001129D"/>
    <w:rsid w:val="00011F24"/>
    <w:rsid w:val="00013E53"/>
    <w:rsid w:val="0001440B"/>
    <w:rsid w:val="00015972"/>
    <w:rsid w:val="0001629A"/>
    <w:rsid w:val="00017658"/>
    <w:rsid w:val="00021F89"/>
    <w:rsid w:val="00025899"/>
    <w:rsid w:val="000258EF"/>
    <w:rsid w:val="000270C3"/>
    <w:rsid w:val="00027839"/>
    <w:rsid w:val="00030F29"/>
    <w:rsid w:val="00032AE8"/>
    <w:rsid w:val="00032B6F"/>
    <w:rsid w:val="000337B7"/>
    <w:rsid w:val="00035FE2"/>
    <w:rsid w:val="00036A2C"/>
    <w:rsid w:val="00036CFB"/>
    <w:rsid w:val="00037EC1"/>
    <w:rsid w:val="00041190"/>
    <w:rsid w:val="0004229E"/>
    <w:rsid w:val="0004465F"/>
    <w:rsid w:val="00045E12"/>
    <w:rsid w:val="0004620C"/>
    <w:rsid w:val="00046481"/>
    <w:rsid w:val="00046780"/>
    <w:rsid w:val="00047251"/>
    <w:rsid w:val="00052064"/>
    <w:rsid w:val="000524F3"/>
    <w:rsid w:val="000525AE"/>
    <w:rsid w:val="000535FA"/>
    <w:rsid w:val="00053EB2"/>
    <w:rsid w:val="000541B0"/>
    <w:rsid w:val="00054C0E"/>
    <w:rsid w:val="0005677C"/>
    <w:rsid w:val="000571A1"/>
    <w:rsid w:val="00060FE0"/>
    <w:rsid w:val="00062118"/>
    <w:rsid w:val="00062A84"/>
    <w:rsid w:val="00064CD7"/>
    <w:rsid w:val="00065AD2"/>
    <w:rsid w:val="00065E7F"/>
    <w:rsid w:val="000670EB"/>
    <w:rsid w:val="0007045B"/>
    <w:rsid w:val="00070B81"/>
    <w:rsid w:val="0007372C"/>
    <w:rsid w:val="00075759"/>
    <w:rsid w:val="000766D8"/>
    <w:rsid w:val="000766E3"/>
    <w:rsid w:val="000776E3"/>
    <w:rsid w:val="000809B0"/>
    <w:rsid w:val="00084296"/>
    <w:rsid w:val="00085798"/>
    <w:rsid w:val="00085B1F"/>
    <w:rsid w:val="00086858"/>
    <w:rsid w:val="000879D0"/>
    <w:rsid w:val="00090264"/>
    <w:rsid w:val="00090724"/>
    <w:rsid w:val="00091CA6"/>
    <w:rsid w:val="00094029"/>
    <w:rsid w:val="000A01E8"/>
    <w:rsid w:val="000A0C45"/>
    <w:rsid w:val="000A2CC4"/>
    <w:rsid w:val="000A59BE"/>
    <w:rsid w:val="000A70D4"/>
    <w:rsid w:val="000A73CD"/>
    <w:rsid w:val="000B0A2B"/>
    <w:rsid w:val="000B291E"/>
    <w:rsid w:val="000B4395"/>
    <w:rsid w:val="000B45B6"/>
    <w:rsid w:val="000B527D"/>
    <w:rsid w:val="000C088D"/>
    <w:rsid w:val="000C2BC5"/>
    <w:rsid w:val="000C2F26"/>
    <w:rsid w:val="000C394B"/>
    <w:rsid w:val="000C3D02"/>
    <w:rsid w:val="000C55DA"/>
    <w:rsid w:val="000C6410"/>
    <w:rsid w:val="000D0074"/>
    <w:rsid w:val="000D01DD"/>
    <w:rsid w:val="000D05B4"/>
    <w:rsid w:val="000D06F9"/>
    <w:rsid w:val="000D20B1"/>
    <w:rsid w:val="000D3F1D"/>
    <w:rsid w:val="000D591A"/>
    <w:rsid w:val="000D6E53"/>
    <w:rsid w:val="000D7CBB"/>
    <w:rsid w:val="000E4706"/>
    <w:rsid w:val="000E5754"/>
    <w:rsid w:val="000E6737"/>
    <w:rsid w:val="000E757B"/>
    <w:rsid w:val="000F040B"/>
    <w:rsid w:val="000F0A1E"/>
    <w:rsid w:val="000F1E90"/>
    <w:rsid w:val="000F4153"/>
    <w:rsid w:val="000F4E35"/>
    <w:rsid w:val="000F585C"/>
    <w:rsid w:val="000F6FF5"/>
    <w:rsid w:val="000F751E"/>
    <w:rsid w:val="00102BEA"/>
    <w:rsid w:val="001059F0"/>
    <w:rsid w:val="0010653D"/>
    <w:rsid w:val="001073A7"/>
    <w:rsid w:val="0011058F"/>
    <w:rsid w:val="00111191"/>
    <w:rsid w:val="00113152"/>
    <w:rsid w:val="00113543"/>
    <w:rsid w:val="001135A0"/>
    <w:rsid w:val="00113C8B"/>
    <w:rsid w:val="00121071"/>
    <w:rsid w:val="00124B5E"/>
    <w:rsid w:val="0012706B"/>
    <w:rsid w:val="0013371F"/>
    <w:rsid w:val="00140410"/>
    <w:rsid w:val="001447E0"/>
    <w:rsid w:val="00147238"/>
    <w:rsid w:val="00150F75"/>
    <w:rsid w:val="00161D5F"/>
    <w:rsid w:val="00161E40"/>
    <w:rsid w:val="00165376"/>
    <w:rsid w:val="00170839"/>
    <w:rsid w:val="00173D8C"/>
    <w:rsid w:val="00174D5F"/>
    <w:rsid w:val="00176598"/>
    <w:rsid w:val="00180904"/>
    <w:rsid w:val="00180D66"/>
    <w:rsid w:val="00181EDE"/>
    <w:rsid w:val="00183105"/>
    <w:rsid w:val="00186986"/>
    <w:rsid w:val="00186EED"/>
    <w:rsid w:val="00190F77"/>
    <w:rsid w:val="00192FF4"/>
    <w:rsid w:val="001946A9"/>
    <w:rsid w:val="00195637"/>
    <w:rsid w:val="00197B66"/>
    <w:rsid w:val="001A0240"/>
    <w:rsid w:val="001A242B"/>
    <w:rsid w:val="001A366A"/>
    <w:rsid w:val="001A4DAE"/>
    <w:rsid w:val="001A4F1D"/>
    <w:rsid w:val="001A6666"/>
    <w:rsid w:val="001A7123"/>
    <w:rsid w:val="001A7652"/>
    <w:rsid w:val="001B3969"/>
    <w:rsid w:val="001B46B1"/>
    <w:rsid w:val="001B5F75"/>
    <w:rsid w:val="001B7FD5"/>
    <w:rsid w:val="001C1F8A"/>
    <w:rsid w:val="001C4A58"/>
    <w:rsid w:val="001C4D3B"/>
    <w:rsid w:val="001C54C6"/>
    <w:rsid w:val="001C6D2C"/>
    <w:rsid w:val="001C74B2"/>
    <w:rsid w:val="001D166F"/>
    <w:rsid w:val="001D1B4C"/>
    <w:rsid w:val="001D2CDE"/>
    <w:rsid w:val="001D4857"/>
    <w:rsid w:val="001D52A1"/>
    <w:rsid w:val="001D539B"/>
    <w:rsid w:val="001D5A4E"/>
    <w:rsid w:val="001D79E8"/>
    <w:rsid w:val="001E1304"/>
    <w:rsid w:val="001E2107"/>
    <w:rsid w:val="001E4AC8"/>
    <w:rsid w:val="001F30DF"/>
    <w:rsid w:val="001F3A8E"/>
    <w:rsid w:val="001F5D2E"/>
    <w:rsid w:val="001F6834"/>
    <w:rsid w:val="0020406C"/>
    <w:rsid w:val="00206A5F"/>
    <w:rsid w:val="00211E6D"/>
    <w:rsid w:val="00213028"/>
    <w:rsid w:val="00213FBE"/>
    <w:rsid w:val="00214B81"/>
    <w:rsid w:val="00215141"/>
    <w:rsid w:val="002201BE"/>
    <w:rsid w:val="002227F3"/>
    <w:rsid w:val="00225496"/>
    <w:rsid w:val="00230D49"/>
    <w:rsid w:val="00231F4D"/>
    <w:rsid w:val="0023211B"/>
    <w:rsid w:val="0023413F"/>
    <w:rsid w:val="002342C4"/>
    <w:rsid w:val="00235429"/>
    <w:rsid w:val="002363D9"/>
    <w:rsid w:val="00236B85"/>
    <w:rsid w:val="0023742C"/>
    <w:rsid w:val="00237AEA"/>
    <w:rsid w:val="00237F09"/>
    <w:rsid w:val="0024062B"/>
    <w:rsid w:val="00244D65"/>
    <w:rsid w:val="00245B06"/>
    <w:rsid w:val="00245D96"/>
    <w:rsid w:val="002466F4"/>
    <w:rsid w:val="00247323"/>
    <w:rsid w:val="002479F4"/>
    <w:rsid w:val="00247BF1"/>
    <w:rsid w:val="00251472"/>
    <w:rsid w:val="00251922"/>
    <w:rsid w:val="00251CA8"/>
    <w:rsid w:val="00253741"/>
    <w:rsid w:val="002544A3"/>
    <w:rsid w:val="00255373"/>
    <w:rsid w:val="00256A7B"/>
    <w:rsid w:val="0025793D"/>
    <w:rsid w:val="002604BD"/>
    <w:rsid w:val="00263E10"/>
    <w:rsid w:val="002646F3"/>
    <w:rsid w:val="00265FB8"/>
    <w:rsid w:val="00266CBB"/>
    <w:rsid w:val="0026761E"/>
    <w:rsid w:val="00272595"/>
    <w:rsid w:val="002733ED"/>
    <w:rsid w:val="00274A8E"/>
    <w:rsid w:val="00275E00"/>
    <w:rsid w:val="0028269E"/>
    <w:rsid w:val="00282E5B"/>
    <w:rsid w:val="00283405"/>
    <w:rsid w:val="00285D12"/>
    <w:rsid w:val="002865EF"/>
    <w:rsid w:val="00287F59"/>
    <w:rsid w:val="0029062E"/>
    <w:rsid w:val="00290664"/>
    <w:rsid w:val="002914EF"/>
    <w:rsid w:val="00292D34"/>
    <w:rsid w:val="00296282"/>
    <w:rsid w:val="00297726"/>
    <w:rsid w:val="002A5303"/>
    <w:rsid w:val="002A69A3"/>
    <w:rsid w:val="002B021D"/>
    <w:rsid w:val="002B0729"/>
    <w:rsid w:val="002B0AA5"/>
    <w:rsid w:val="002B12B0"/>
    <w:rsid w:val="002B1F6E"/>
    <w:rsid w:val="002B2462"/>
    <w:rsid w:val="002B396C"/>
    <w:rsid w:val="002B689E"/>
    <w:rsid w:val="002C26C9"/>
    <w:rsid w:val="002C2B5B"/>
    <w:rsid w:val="002C404F"/>
    <w:rsid w:val="002C4250"/>
    <w:rsid w:val="002C5215"/>
    <w:rsid w:val="002C740C"/>
    <w:rsid w:val="002C7E69"/>
    <w:rsid w:val="002D200C"/>
    <w:rsid w:val="002D249D"/>
    <w:rsid w:val="002D4543"/>
    <w:rsid w:val="002D5193"/>
    <w:rsid w:val="002D5E3B"/>
    <w:rsid w:val="002E0495"/>
    <w:rsid w:val="002E28D0"/>
    <w:rsid w:val="002E2C08"/>
    <w:rsid w:val="002E3185"/>
    <w:rsid w:val="002E3AF6"/>
    <w:rsid w:val="002E46EC"/>
    <w:rsid w:val="002E4D20"/>
    <w:rsid w:val="002E7613"/>
    <w:rsid w:val="002E7785"/>
    <w:rsid w:val="002F0B63"/>
    <w:rsid w:val="002F20F5"/>
    <w:rsid w:val="002F5D88"/>
    <w:rsid w:val="002F7DC0"/>
    <w:rsid w:val="002F7FF3"/>
    <w:rsid w:val="00302B76"/>
    <w:rsid w:val="00304088"/>
    <w:rsid w:val="00304D7D"/>
    <w:rsid w:val="003071C8"/>
    <w:rsid w:val="003105C1"/>
    <w:rsid w:val="00311429"/>
    <w:rsid w:val="00313AB9"/>
    <w:rsid w:val="003140F3"/>
    <w:rsid w:val="003140FD"/>
    <w:rsid w:val="003147CC"/>
    <w:rsid w:val="00314C88"/>
    <w:rsid w:val="003151D1"/>
    <w:rsid w:val="0031594F"/>
    <w:rsid w:val="00317C08"/>
    <w:rsid w:val="0032423C"/>
    <w:rsid w:val="00324915"/>
    <w:rsid w:val="00324A5E"/>
    <w:rsid w:val="00325202"/>
    <w:rsid w:val="003255C7"/>
    <w:rsid w:val="00326388"/>
    <w:rsid w:val="00326529"/>
    <w:rsid w:val="00327801"/>
    <w:rsid w:val="003278C2"/>
    <w:rsid w:val="00330390"/>
    <w:rsid w:val="003336BB"/>
    <w:rsid w:val="003378FC"/>
    <w:rsid w:val="00343017"/>
    <w:rsid w:val="00345373"/>
    <w:rsid w:val="003513AE"/>
    <w:rsid w:val="003535FD"/>
    <w:rsid w:val="00355B87"/>
    <w:rsid w:val="00356497"/>
    <w:rsid w:val="003566E9"/>
    <w:rsid w:val="0035717B"/>
    <w:rsid w:val="00361149"/>
    <w:rsid w:val="00364963"/>
    <w:rsid w:val="0037154D"/>
    <w:rsid w:val="003719FF"/>
    <w:rsid w:val="00371F5A"/>
    <w:rsid w:val="00373DEC"/>
    <w:rsid w:val="00374C8D"/>
    <w:rsid w:val="003759AC"/>
    <w:rsid w:val="00376399"/>
    <w:rsid w:val="003772AA"/>
    <w:rsid w:val="00384B94"/>
    <w:rsid w:val="00391359"/>
    <w:rsid w:val="003928F6"/>
    <w:rsid w:val="00392A26"/>
    <w:rsid w:val="00394113"/>
    <w:rsid w:val="003954BA"/>
    <w:rsid w:val="0039712C"/>
    <w:rsid w:val="00397186"/>
    <w:rsid w:val="00397E01"/>
    <w:rsid w:val="003A0AEE"/>
    <w:rsid w:val="003A266D"/>
    <w:rsid w:val="003A318D"/>
    <w:rsid w:val="003A3239"/>
    <w:rsid w:val="003A36E6"/>
    <w:rsid w:val="003A37FC"/>
    <w:rsid w:val="003A5465"/>
    <w:rsid w:val="003B081D"/>
    <w:rsid w:val="003B098C"/>
    <w:rsid w:val="003B2BD9"/>
    <w:rsid w:val="003B35F5"/>
    <w:rsid w:val="003B60EA"/>
    <w:rsid w:val="003C0AAB"/>
    <w:rsid w:val="003C1F2C"/>
    <w:rsid w:val="003C35AB"/>
    <w:rsid w:val="003C46D1"/>
    <w:rsid w:val="003C7432"/>
    <w:rsid w:val="003D0C52"/>
    <w:rsid w:val="003D0DAC"/>
    <w:rsid w:val="003D33EB"/>
    <w:rsid w:val="003D5F2F"/>
    <w:rsid w:val="003D6BDD"/>
    <w:rsid w:val="003E0319"/>
    <w:rsid w:val="003E0CAF"/>
    <w:rsid w:val="003E0E49"/>
    <w:rsid w:val="003E1B64"/>
    <w:rsid w:val="003E3B70"/>
    <w:rsid w:val="003E4D38"/>
    <w:rsid w:val="003E6734"/>
    <w:rsid w:val="003F0F2E"/>
    <w:rsid w:val="003F2151"/>
    <w:rsid w:val="003F2A97"/>
    <w:rsid w:val="003F336B"/>
    <w:rsid w:val="003F52BE"/>
    <w:rsid w:val="003F6AAA"/>
    <w:rsid w:val="003F735D"/>
    <w:rsid w:val="0040016E"/>
    <w:rsid w:val="00402D1B"/>
    <w:rsid w:val="004037BD"/>
    <w:rsid w:val="004040F4"/>
    <w:rsid w:val="004064F6"/>
    <w:rsid w:val="00406716"/>
    <w:rsid w:val="00411055"/>
    <w:rsid w:val="00412461"/>
    <w:rsid w:val="0041475E"/>
    <w:rsid w:val="00415793"/>
    <w:rsid w:val="0041755E"/>
    <w:rsid w:val="00421D32"/>
    <w:rsid w:val="00422740"/>
    <w:rsid w:val="00424D73"/>
    <w:rsid w:val="004267A6"/>
    <w:rsid w:val="00427734"/>
    <w:rsid w:val="00427CBF"/>
    <w:rsid w:val="0043096C"/>
    <w:rsid w:val="00431364"/>
    <w:rsid w:val="0043266D"/>
    <w:rsid w:val="00432AA6"/>
    <w:rsid w:val="00432C76"/>
    <w:rsid w:val="0043542D"/>
    <w:rsid w:val="00436022"/>
    <w:rsid w:val="00437231"/>
    <w:rsid w:val="0044247C"/>
    <w:rsid w:val="004429DB"/>
    <w:rsid w:val="00443C70"/>
    <w:rsid w:val="00445A73"/>
    <w:rsid w:val="00446F04"/>
    <w:rsid w:val="00450CB7"/>
    <w:rsid w:val="004516FE"/>
    <w:rsid w:val="00455194"/>
    <w:rsid w:val="00455389"/>
    <w:rsid w:val="0045555C"/>
    <w:rsid w:val="00456151"/>
    <w:rsid w:val="00456B7B"/>
    <w:rsid w:val="004575FA"/>
    <w:rsid w:val="00460812"/>
    <w:rsid w:val="00462355"/>
    <w:rsid w:val="00462B15"/>
    <w:rsid w:val="004646F4"/>
    <w:rsid w:val="00464D3B"/>
    <w:rsid w:val="00465EC2"/>
    <w:rsid w:val="00470140"/>
    <w:rsid w:val="0047104C"/>
    <w:rsid w:val="0047158D"/>
    <w:rsid w:val="0047374B"/>
    <w:rsid w:val="00475219"/>
    <w:rsid w:val="0047593C"/>
    <w:rsid w:val="0047739D"/>
    <w:rsid w:val="00477AB2"/>
    <w:rsid w:val="00481330"/>
    <w:rsid w:val="00481672"/>
    <w:rsid w:val="00482A12"/>
    <w:rsid w:val="00482BEA"/>
    <w:rsid w:val="00483327"/>
    <w:rsid w:val="00483352"/>
    <w:rsid w:val="0048502A"/>
    <w:rsid w:val="00486532"/>
    <w:rsid w:val="00486B06"/>
    <w:rsid w:val="00486CD5"/>
    <w:rsid w:val="00487226"/>
    <w:rsid w:val="00490F93"/>
    <w:rsid w:val="00491A9C"/>
    <w:rsid w:val="00491EA7"/>
    <w:rsid w:val="0049364A"/>
    <w:rsid w:val="0049672B"/>
    <w:rsid w:val="004A3FA9"/>
    <w:rsid w:val="004B0802"/>
    <w:rsid w:val="004B0C75"/>
    <w:rsid w:val="004B0EC3"/>
    <w:rsid w:val="004B14C7"/>
    <w:rsid w:val="004B1BB5"/>
    <w:rsid w:val="004B41A0"/>
    <w:rsid w:val="004B4759"/>
    <w:rsid w:val="004B5299"/>
    <w:rsid w:val="004B5727"/>
    <w:rsid w:val="004B66AE"/>
    <w:rsid w:val="004B69A6"/>
    <w:rsid w:val="004C1709"/>
    <w:rsid w:val="004C4712"/>
    <w:rsid w:val="004C48BD"/>
    <w:rsid w:val="004C512D"/>
    <w:rsid w:val="004C6C3A"/>
    <w:rsid w:val="004D013B"/>
    <w:rsid w:val="004D0ACF"/>
    <w:rsid w:val="004D0C49"/>
    <w:rsid w:val="004D1CCC"/>
    <w:rsid w:val="004D3619"/>
    <w:rsid w:val="004D3823"/>
    <w:rsid w:val="004D3F5A"/>
    <w:rsid w:val="004D4AF6"/>
    <w:rsid w:val="004D6DD3"/>
    <w:rsid w:val="004D78B3"/>
    <w:rsid w:val="004D7BC4"/>
    <w:rsid w:val="004E2A17"/>
    <w:rsid w:val="004E3A54"/>
    <w:rsid w:val="004E4EA0"/>
    <w:rsid w:val="004E593C"/>
    <w:rsid w:val="004E7C36"/>
    <w:rsid w:val="004F1CB9"/>
    <w:rsid w:val="004F1D96"/>
    <w:rsid w:val="004F2EAB"/>
    <w:rsid w:val="004F3D99"/>
    <w:rsid w:val="004F40EA"/>
    <w:rsid w:val="004F41A4"/>
    <w:rsid w:val="004F5B27"/>
    <w:rsid w:val="00500478"/>
    <w:rsid w:val="005039AC"/>
    <w:rsid w:val="00503CDB"/>
    <w:rsid w:val="00507E36"/>
    <w:rsid w:val="005107E9"/>
    <w:rsid w:val="00511AB9"/>
    <w:rsid w:val="00513A39"/>
    <w:rsid w:val="00514EE7"/>
    <w:rsid w:val="005163DF"/>
    <w:rsid w:val="00517973"/>
    <w:rsid w:val="005179F2"/>
    <w:rsid w:val="00520142"/>
    <w:rsid w:val="005253BD"/>
    <w:rsid w:val="005273A4"/>
    <w:rsid w:val="00533F60"/>
    <w:rsid w:val="00534408"/>
    <w:rsid w:val="00536CC1"/>
    <w:rsid w:val="00537547"/>
    <w:rsid w:val="0054020C"/>
    <w:rsid w:val="0054394B"/>
    <w:rsid w:val="005442BD"/>
    <w:rsid w:val="00546CEC"/>
    <w:rsid w:val="00547487"/>
    <w:rsid w:val="005479BD"/>
    <w:rsid w:val="005626EF"/>
    <w:rsid w:val="00563F8C"/>
    <w:rsid w:val="0056512D"/>
    <w:rsid w:val="005656DF"/>
    <w:rsid w:val="00566186"/>
    <w:rsid w:val="005662CA"/>
    <w:rsid w:val="00566D58"/>
    <w:rsid w:val="0057099E"/>
    <w:rsid w:val="00571CF6"/>
    <w:rsid w:val="00573F21"/>
    <w:rsid w:val="00574079"/>
    <w:rsid w:val="00574624"/>
    <w:rsid w:val="0057580F"/>
    <w:rsid w:val="00581B1B"/>
    <w:rsid w:val="00582779"/>
    <w:rsid w:val="0058333A"/>
    <w:rsid w:val="0058431A"/>
    <w:rsid w:val="00584874"/>
    <w:rsid w:val="00586440"/>
    <w:rsid w:val="00590627"/>
    <w:rsid w:val="005906FF"/>
    <w:rsid w:val="005908F6"/>
    <w:rsid w:val="00592A49"/>
    <w:rsid w:val="005948CE"/>
    <w:rsid w:val="00595709"/>
    <w:rsid w:val="00596328"/>
    <w:rsid w:val="00596B4B"/>
    <w:rsid w:val="005A0F43"/>
    <w:rsid w:val="005A1DAD"/>
    <w:rsid w:val="005A29F1"/>
    <w:rsid w:val="005A4D62"/>
    <w:rsid w:val="005A6100"/>
    <w:rsid w:val="005A6B1A"/>
    <w:rsid w:val="005A7CF1"/>
    <w:rsid w:val="005A7EE6"/>
    <w:rsid w:val="005B038B"/>
    <w:rsid w:val="005B0E7C"/>
    <w:rsid w:val="005B2290"/>
    <w:rsid w:val="005B3027"/>
    <w:rsid w:val="005B3ADA"/>
    <w:rsid w:val="005B3D2C"/>
    <w:rsid w:val="005B3E94"/>
    <w:rsid w:val="005B52A8"/>
    <w:rsid w:val="005B5659"/>
    <w:rsid w:val="005B6436"/>
    <w:rsid w:val="005B68A2"/>
    <w:rsid w:val="005B6BEB"/>
    <w:rsid w:val="005B7CAC"/>
    <w:rsid w:val="005C0B1D"/>
    <w:rsid w:val="005C25FC"/>
    <w:rsid w:val="005C39B0"/>
    <w:rsid w:val="005C4710"/>
    <w:rsid w:val="005C4C0F"/>
    <w:rsid w:val="005C57BF"/>
    <w:rsid w:val="005C5D4A"/>
    <w:rsid w:val="005C710D"/>
    <w:rsid w:val="005C7CA8"/>
    <w:rsid w:val="005D152B"/>
    <w:rsid w:val="005D228B"/>
    <w:rsid w:val="005D3F6C"/>
    <w:rsid w:val="005D65D6"/>
    <w:rsid w:val="005E28F2"/>
    <w:rsid w:val="005E2D7A"/>
    <w:rsid w:val="005E2DFC"/>
    <w:rsid w:val="005E3C4A"/>
    <w:rsid w:val="005E492E"/>
    <w:rsid w:val="005E5677"/>
    <w:rsid w:val="005F01DA"/>
    <w:rsid w:val="005F43B4"/>
    <w:rsid w:val="005F50D4"/>
    <w:rsid w:val="005F5193"/>
    <w:rsid w:val="005F6EB7"/>
    <w:rsid w:val="005F7B18"/>
    <w:rsid w:val="00600F9E"/>
    <w:rsid w:val="00602003"/>
    <w:rsid w:val="00603E01"/>
    <w:rsid w:val="00604501"/>
    <w:rsid w:val="00605029"/>
    <w:rsid w:val="00606B67"/>
    <w:rsid w:val="0060757D"/>
    <w:rsid w:val="00607800"/>
    <w:rsid w:val="00607B0C"/>
    <w:rsid w:val="0061074F"/>
    <w:rsid w:val="006118AF"/>
    <w:rsid w:val="00611AE8"/>
    <w:rsid w:val="0061260F"/>
    <w:rsid w:val="006127CA"/>
    <w:rsid w:val="00614BA8"/>
    <w:rsid w:val="00616A49"/>
    <w:rsid w:val="006178B7"/>
    <w:rsid w:val="00623428"/>
    <w:rsid w:val="00624324"/>
    <w:rsid w:val="0062435B"/>
    <w:rsid w:val="006248F5"/>
    <w:rsid w:val="00625175"/>
    <w:rsid w:val="00626A89"/>
    <w:rsid w:val="00626E58"/>
    <w:rsid w:val="00627C1F"/>
    <w:rsid w:val="00630686"/>
    <w:rsid w:val="006328CF"/>
    <w:rsid w:val="00632B1C"/>
    <w:rsid w:val="00633A1D"/>
    <w:rsid w:val="00634E29"/>
    <w:rsid w:val="00635A60"/>
    <w:rsid w:val="006376BC"/>
    <w:rsid w:val="006433EC"/>
    <w:rsid w:val="0064362D"/>
    <w:rsid w:val="00643B62"/>
    <w:rsid w:val="006525CB"/>
    <w:rsid w:val="00654070"/>
    <w:rsid w:val="0065489C"/>
    <w:rsid w:val="00655277"/>
    <w:rsid w:val="006557B4"/>
    <w:rsid w:val="00657436"/>
    <w:rsid w:val="00660374"/>
    <w:rsid w:val="006624EA"/>
    <w:rsid w:val="00663D5A"/>
    <w:rsid w:val="00664394"/>
    <w:rsid w:val="006644CA"/>
    <w:rsid w:val="00664D6C"/>
    <w:rsid w:val="006668EA"/>
    <w:rsid w:val="00671090"/>
    <w:rsid w:val="00671B4A"/>
    <w:rsid w:val="00673500"/>
    <w:rsid w:val="006750EA"/>
    <w:rsid w:val="00675DBE"/>
    <w:rsid w:val="00676658"/>
    <w:rsid w:val="00676DBF"/>
    <w:rsid w:val="00683C25"/>
    <w:rsid w:val="00684D94"/>
    <w:rsid w:val="00685661"/>
    <w:rsid w:val="00685AE8"/>
    <w:rsid w:val="00685E96"/>
    <w:rsid w:val="00685F2F"/>
    <w:rsid w:val="0068647F"/>
    <w:rsid w:val="00686706"/>
    <w:rsid w:val="00687F22"/>
    <w:rsid w:val="00690738"/>
    <w:rsid w:val="006937B4"/>
    <w:rsid w:val="006954BE"/>
    <w:rsid w:val="00696B0B"/>
    <w:rsid w:val="006975CB"/>
    <w:rsid w:val="006977E5"/>
    <w:rsid w:val="00697EB0"/>
    <w:rsid w:val="006A3897"/>
    <w:rsid w:val="006A4F34"/>
    <w:rsid w:val="006A7132"/>
    <w:rsid w:val="006A7EF6"/>
    <w:rsid w:val="006B34C5"/>
    <w:rsid w:val="006B6DF7"/>
    <w:rsid w:val="006B7329"/>
    <w:rsid w:val="006B765C"/>
    <w:rsid w:val="006C1671"/>
    <w:rsid w:val="006C1A0A"/>
    <w:rsid w:val="006C238A"/>
    <w:rsid w:val="006C6161"/>
    <w:rsid w:val="006C775E"/>
    <w:rsid w:val="006D12AE"/>
    <w:rsid w:val="006D1BDB"/>
    <w:rsid w:val="006D2401"/>
    <w:rsid w:val="006D65C1"/>
    <w:rsid w:val="006D68B9"/>
    <w:rsid w:val="006E2D37"/>
    <w:rsid w:val="006E4B05"/>
    <w:rsid w:val="006E5C91"/>
    <w:rsid w:val="006E5CD7"/>
    <w:rsid w:val="006E71C9"/>
    <w:rsid w:val="006E71DE"/>
    <w:rsid w:val="006F054D"/>
    <w:rsid w:val="006F3D8D"/>
    <w:rsid w:val="006F5201"/>
    <w:rsid w:val="006F5269"/>
    <w:rsid w:val="006F54B3"/>
    <w:rsid w:val="006F602A"/>
    <w:rsid w:val="006F72EB"/>
    <w:rsid w:val="006F75C1"/>
    <w:rsid w:val="00702DFB"/>
    <w:rsid w:val="00702E88"/>
    <w:rsid w:val="00703BCE"/>
    <w:rsid w:val="00704777"/>
    <w:rsid w:val="00705AB9"/>
    <w:rsid w:val="00706487"/>
    <w:rsid w:val="007074EC"/>
    <w:rsid w:val="00707E94"/>
    <w:rsid w:val="00715DD7"/>
    <w:rsid w:val="00717207"/>
    <w:rsid w:val="00717AC0"/>
    <w:rsid w:val="00717BD4"/>
    <w:rsid w:val="0072037E"/>
    <w:rsid w:val="00721CDE"/>
    <w:rsid w:val="00723DB4"/>
    <w:rsid w:val="0072476E"/>
    <w:rsid w:val="00725C03"/>
    <w:rsid w:val="0072622F"/>
    <w:rsid w:val="007332C4"/>
    <w:rsid w:val="00734119"/>
    <w:rsid w:val="00735057"/>
    <w:rsid w:val="00736B72"/>
    <w:rsid w:val="00737B3E"/>
    <w:rsid w:val="00737DA5"/>
    <w:rsid w:val="00740483"/>
    <w:rsid w:val="007407F3"/>
    <w:rsid w:val="007431C7"/>
    <w:rsid w:val="0074356F"/>
    <w:rsid w:val="00745A1E"/>
    <w:rsid w:val="00746780"/>
    <w:rsid w:val="00746889"/>
    <w:rsid w:val="00747734"/>
    <w:rsid w:val="0075290C"/>
    <w:rsid w:val="00752C2B"/>
    <w:rsid w:val="007534DE"/>
    <w:rsid w:val="00754766"/>
    <w:rsid w:val="00754CF9"/>
    <w:rsid w:val="00755395"/>
    <w:rsid w:val="0075604D"/>
    <w:rsid w:val="00756C8F"/>
    <w:rsid w:val="00757369"/>
    <w:rsid w:val="00757751"/>
    <w:rsid w:val="00757DC9"/>
    <w:rsid w:val="0076016D"/>
    <w:rsid w:val="00760587"/>
    <w:rsid w:val="00761521"/>
    <w:rsid w:val="007621DF"/>
    <w:rsid w:val="00764767"/>
    <w:rsid w:val="007651F6"/>
    <w:rsid w:val="00765FB9"/>
    <w:rsid w:val="00767E29"/>
    <w:rsid w:val="0077384F"/>
    <w:rsid w:val="007738F1"/>
    <w:rsid w:val="00773ABD"/>
    <w:rsid w:val="00773B42"/>
    <w:rsid w:val="00777905"/>
    <w:rsid w:val="00780C31"/>
    <w:rsid w:val="00785DBB"/>
    <w:rsid w:val="00785EF7"/>
    <w:rsid w:val="00787159"/>
    <w:rsid w:val="007901BD"/>
    <w:rsid w:val="007916BC"/>
    <w:rsid w:val="00791C09"/>
    <w:rsid w:val="00792C6B"/>
    <w:rsid w:val="00793446"/>
    <w:rsid w:val="007935A7"/>
    <w:rsid w:val="00794C4F"/>
    <w:rsid w:val="007958AB"/>
    <w:rsid w:val="0079594E"/>
    <w:rsid w:val="00795DC0"/>
    <w:rsid w:val="00795E1C"/>
    <w:rsid w:val="00795E30"/>
    <w:rsid w:val="00796D20"/>
    <w:rsid w:val="007A1DE0"/>
    <w:rsid w:val="007A4469"/>
    <w:rsid w:val="007A5906"/>
    <w:rsid w:val="007A63DF"/>
    <w:rsid w:val="007B0BF0"/>
    <w:rsid w:val="007B6099"/>
    <w:rsid w:val="007B7F9C"/>
    <w:rsid w:val="007C0A57"/>
    <w:rsid w:val="007C150B"/>
    <w:rsid w:val="007C2005"/>
    <w:rsid w:val="007C3038"/>
    <w:rsid w:val="007C3853"/>
    <w:rsid w:val="007C3F3A"/>
    <w:rsid w:val="007C4E89"/>
    <w:rsid w:val="007C6DB3"/>
    <w:rsid w:val="007C78AD"/>
    <w:rsid w:val="007C7CEC"/>
    <w:rsid w:val="007D2579"/>
    <w:rsid w:val="007D40D1"/>
    <w:rsid w:val="007D66A4"/>
    <w:rsid w:val="007E1B2B"/>
    <w:rsid w:val="007E3938"/>
    <w:rsid w:val="007E4570"/>
    <w:rsid w:val="007E5A98"/>
    <w:rsid w:val="007E7AE2"/>
    <w:rsid w:val="007F08F3"/>
    <w:rsid w:val="007F49AC"/>
    <w:rsid w:val="007F757F"/>
    <w:rsid w:val="007F78B4"/>
    <w:rsid w:val="007F7EB3"/>
    <w:rsid w:val="008030E8"/>
    <w:rsid w:val="00804AA5"/>
    <w:rsid w:val="0080554F"/>
    <w:rsid w:val="00806044"/>
    <w:rsid w:val="00810140"/>
    <w:rsid w:val="0081037A"/>
    <w:rsid w:val="0081115A"/>
    <w:rsid w:val="008135CF"/>
    <w:rsid w:val="008140FA"/>
    <w:rsid w:val="008141C3"/>
    <w:rsid w:val="008173DA"/>
    <w:rsid w:val="00817E05"/>
    <w:rsid w:val="00820295"/>
    <w:rsid w:val="008208AB"/>
    <w:rsid w:val="0082245C"/>
    <w:rsid w:val="00823AD5"/>
    <w:rsid w:val="00823C22"/>
    <w:rsid w:val="008262E7"/>
    <w:rsid w:val="00826705"/>
    <w:rsid w:val="00827C0A"/>
    <w:rsid w:val="00830362"/>
    <w:rsid w:val="0083134A"/>
    <w:rsid w:val="00832180"/>
    <w:rsid w:val="0083415A"/>
    <w:rsid w:val="00834DC8"/>
    <w:rsid w:val="00835E00"/>
    <w:rsid w:val="00836ABE"/>
    <w:rsid w:val="0084083D"/>
    <w:rsid w:val="00840E22"/>
    <w:rsid w:val="008457EE"/>
    <w:rsid w:val="00850761"/>
    <w:rsid w:val="0085125F"/>
    <w:rsid w:val="008513E4"/>
    <w:rsid w:val="008515BF"/>
    <w:rsid w:val="008522C0"/>
    <w:rsid w:val="00852999"/>
    <w:rsid w:val="008534C7"/>
    <w:rsid w:val="008535F6"/>
    <w:rsid w:val="0085511B"/>
    <w:rsid w:val="00855137"/>
    <w:rsid w:val="00855401"/>
    <w:rsid w:val="0086029C"/>
    <w:rsid w:val="008661E4"/>
    <w:rsid w:val="008667F0"/>
    <w:rsid w:val="00873044"/>
    <w:rsid w:val="008749CE"/>
    <w:rsid w:val="00876C81"/>
    <w:rsid w:val="00877A0D"/>
    <w:rsid w:val="00881C5D"/>
    <w:rsid w:val="00882EC3"/>
    <w:rsid w:val="00885FF3"/>
    <w:rsid w:val="008914BF"/>
    <w:rsid w:val="00891A71"/>
    <w:rsid w:val="008922D8"/>
    <w:rsid w:val="00892B47"/>
    <w:rsid w:val="008945BB"/>
    <w:rsid w:val="00896E4A"/>
    <w:rsid w:val="00897FFD"/>
    <w:rsid w:val="008A0610"/>
    <w:rsid w:val="008A1A04"/>
    <w:rsid w:val="008A36B1"/>
    <w:rsid w:val="008A5C88"/>
    <w:rsid w:val="008A5F90"/>
    <w:rsid w:val="008A6D86"/>
    <w:rsid w:val="008A72AD"/>
    <w:rsid w:val="008B003E"/>
    <w:rsid w:val="008B3CFA"/>
    <w:rsid w:val="008B3D19"/>
    <w:rsid w:val="008B6D73"/>
    <w:rsid w:val="008B7037"/>
    <w:rsid w:val="008C3091"/>
    <w:rsid w:val="008C3F76"/>
    <w:rsid w:val="008D07CA"/>
    <w:rsid w:val="008D7A61"/>
    <w:rsid w:val="008D7BA6"/>
    <w:rsid w:val="008E1898"/>
    <w:rsid w:val="008E23F6"/>
    <w:rsid w:val="008F0C43"/>
    <w:rsid w:val="008F437B"/>
    <w:rsid w:val="008F5D5F"/>
    <w:rsid w:val="008F61FC"/>
    <w:rsid w:val="00903006"/>
    <w:rsid w:val="00903A54"/>
    <w:rsid w:val="0090408F"/>
    <w:rsid w:val="00906294"/>
    <w:rsid w:val="00906850"/>
    <w:rsid w:val="00906A34"/>
    <w:rsid w:val="0090745F"/>
    <w:rsid w:val="0091111E"/>
    <w:rsid w:val="00911429"/>
    <w:rsid w:val="009128AB"/>
    <w:rsid w:val="009157DD"/>
    <w:rsid w:val="00921658"/>
    <w:rsid w:val="00921728"/>
    <w:rsid w:val="00922473"/>
    <w:rsid w:val="009224C4"/>
    <w:rsid w:val="00922EB0"/>
    <w:rsid w:val="009230D8"/>
    <w:rsid w:val="00924E12"/>
    <w:rsid w:val="009257FA"/>
    <w:rsid w:val="00925FB9"/>
    <w:rsid w:val="0093170C"/>
    <w:rsid w:val="00932CFF"/>
    <w:rsid w:val="00933B79"/>
    <w:rsid w:val="00934A1E"/>
    <w:rsid w:val="009415F5"/>
    <w:rsid w:val="009434B6"/>
    <w:rsid w:val="00944D8F"/>
    <w:rsid w:val="00945687"/>
    <w:rsid w:val="009478C1"/>
    <w:rsid w:val="00947F1E"/>
    <w:rsid w:val="00950719"/>
    <w:rsid w:val="0095308F"/>
    <w:rsid w:val="0095337F"/>
    <w:rsid w:val="009538EA"/>
    <w:rsid w:val="00953DDF"/>
    <w:rsid w:val="009544B7"/>
    <w:rsid w:val="00955233"/>
    <w:rsid w:val="009556D7"/>
    <w:rsid w:val="009557AD"/>
    <w:rsid w:val="009568C2"/>
    <w:rsid w:val="00961B67"/>
    <w:rsid w:val="0096225F"/>
    <w:rsid w:val="00963304"/>
    <w:rsid w:val="00964018"/>
    <w:rsid w:val="009641B1"/>
    <w:rsid w:val="0096644E"/>
    <w:rsid w:val="0097371E"/>
    <w:rsid w:val="009741A4"/>
    <w:rsid w:val="00975F74"/>
    <w:rsid w:val="0098004E"/>
    <w:rsid w:val="0098018C"/>
    <w:rsid w:val="00983A5F"/>
    <w:rsid w:val="0098402C"/>
    <w:rsid w:val="009851DE"/>
    <w:rsid w:val="00990B62"/>
    <w:rsid w:val="00990F2F"/>
    <w:rsid w:val="009917A8"/>
    <w:rsid w:val="00992E4D"/>
    <w:rsid w:val="00995016"/>
    <w:rsid w:val="009963FB"/>
    <w:rsid w:val="00996BC4"/>
    <w:rsid w:val="00997193"/>
    <w:rsid w:val="009A1463"/>
    <w:rsid w:val="009A2135"/>
    <w:rsid w:val="009A21A1"/>
    <w:rsid w:val="009A27D8"/>
    <w:rsid w:val="009A2A28"/>
    <w:rsid w:val="009A2B2A"/>
    <w:rsid w:val="009A2B71"/>
    <w:rsid w:val="009A3F9A"/>
    <w:rsid w:val="009A47A0"/>
    <w:rsid w:val="009A5F77"/>
    <w:rsid w:val="009A61B0"/>
    <w:rsid w:val="009A65B1"/>
    <w:rsid w:val="009A6942"/>
    <w:rsid w:val="009B09D9"/>
    <w:rsid w:val="009B0DC7"/>
    <w:rsid w:val="009B164A"/>
    <w:rsid w:val="009B21CF"/>
    <w:rsid w:val="009B4F2A"/>
    <w:rsid w:val="009B64FE"/>
    <w:rsid w:val="009B68C5"/>
    <w:rsid w:val="009B71D6"/>
    <w:rsid w:val="009B72B4"/>
    <w:rsid w:val="009C01D5"/>
    <w:rsid w:val="009C05EB"/>
    <w:rsid w:val="009C0B8A"/>
    <w:rsid w:val="009C0BA2"/>
    <w:rsid w:val="009C0BF4"/>
    <w:rsid w:val="009C14FF"/>
    <w:rsid w:val="009C1A74"/>
    <w:rsid w:val="009C5277"/>
    <w:rsid w:val="009C5E11"/>
    <w:rsid w:val="009C77BA"/>
    <w:rsid w:val="009D11E9"/>
    <w:rsid w:val="009D27F2"/>
    <w:rsid w:val="009D40B8"/>
    <w:rsid w:val="009D5D12"/>
    <w:rsid w:val="009E187A"/>
    <w:rsid w:val="009E1F5E"/>
    <w:rsid w:val="009E2C98"/>
    <w:rsid w:val="009E2FDC"/>
    <w:rsid w:val="009E532F"/>
    <w:rsid w:val="009E5A57"/>
    <w:rsid w:val="009E5BC4"/>
    <w:rsid w:val="009E6869"/>
    <w:rsid w:val="009F185E"/>
    <w:rsid w:val="009F4F1C"/>
    <w:rsid w:val="009F6392"/>
    <w:rsid w:val="009F64BC"/>
    <w:rsid w:val="00A01197"/>
    <w:rsid w:val="00A02CD6"/>
    <w:rsid w:val="00A02D2F"/>
    <w:rsid w:val="00A02F13"/>
    <w:rsid w:val="00A039A0"/>
    <w:rsid w:val="00A03C10"/>
    <w:rsid w:val="00A06704"/>
    <w:rsid w:val="00A1514A"/>
    <w:rsid w:val="00A16AA4"/>
    <w:rsid w:val="00A177E9"/>
    <w:rsid w:val="00A17CDF"/>
    <w:rsid w:val="00A237F6"/>
    <w:rsid w:val="00A23CCA"/>
    <w:rsid w:val="00A32809"/>
    <w:rsid w:val="00A3289B"/>
    <w:rsid w:val="00A33D47"/>
    <w:rsid w:val="00A33F8F"/>
    <w:rsid w:val="00A353DB"/>
    <w:rsid w:val="00A4185F"/>
    <w:rsid w:val="00A41BDD"/>
    <w:rsid w:val="00A41EAF"/>
    <w:rsid w:val="00A423A8"/>
    <w:rsid w:val="00A42BE2"/>
    <w:rsid w:val="00A42E01"/>
    <w:rsid w:val="00A4334A"/>
    <w:rsid w:val="00A44B3A"/>
    <w:rsid w:val="00A46D6F"/>
    <w:rsid w:val="00A51B77"/>
    <w:rsid w:val="00A52A16"/>
    <w:rsid w:val="00A52F48"/>
    <w:rsid w:val="00A53A68"/>
    <w:rsid w:val="00A546C4"/>
    <w:rsid w:val="00A54EEB"/>
    <w:rsid w:val="00A55F1E"/>
    <w:rsid w:val="00A568CB"/>
    <w:rsid w:val="00A60720"/>
    <w:rsid w:val="00A60867"/>
    <w:rsid w:val="00A6192D"/>
    <w:rsid w:val="00A6306E"/>
    <w:rsid w:val="00A6378F"/>
    <w:rsid w:val="00A64BE9"/>
    <w:rsid w:val="00A64DC5"/>
    <w:rsid w:val="00A64DCF"/>
    <w:rsid w:val="00A67CEC"/>
    <w:rsid w:val="00A7058B"/>
    <w:rsid w:val="00A710CE"/>
    <w:rsid w:val="00A72D00"/>
    <w:rsid w:val="00A75765"/>
    <w:rsid w:val="00A75F14"/>
    <w:rsid w:val="00A80FBF"/>
    <w:rsid w:val="00A84250"/>
    <w:rsid w:val="00A84A1A"/>
    <w:rsid w:val="00A862FE"/>
    <w:rsid w:val="00A8643F"/>
    <w:rsid w:val="00A91ACF"/>
    <w:rsid w:val="00A93778"/>
    <w:rsid w:val="00A93CCB"/>
    <w:rsid w:val="00AA05A5"/>
    <w:rsid w:val="00AA17F6"/>
    <w:rsid w:val="00AA24E0"/>
    <w:rsid w:val="00AA26F5"/>
    <w:rsid w:val="00AA2EC4"/>
    <w:rsid w:val="00AA3D61"/>
    <w:rsid w:val="00AA72F2"/>
    <w:rsid w:val="00AB0061"/>
    <w:rsid w:val="00AB0415"/>
    <w:rsid w:val="00AC079C"/>
    <w:rsid w:val="00AC087F"/>
    <w:rsid w:val="00AC1457"/>
    <w:rsid w:val="00AC1921"/>
    <w:rsid w:val="00AC6CAF"/>
    <w:rsid w:val="00AD0759"/>
    <w:rsid w:val="00AD12F1"/>
    <w:rsid w:val="00AD235E"/>
    <w:rsid w:val="00AD2ED4"/>
    <w:rsid w:val="00AD32EC"/>
    <w:rsid w:val="00AD3C31"/>
    <w:rsid w:val="00AD4186"/>
    <w:rsid w:val="00AD48F6"/>
    <w:rsid w:val="00AD5AF6"/>
    <w:rsid w:val="00AD6202"/>
    <w:rsid w:val="00AD62D4"/>
    <w:rsid w:val="00AD6AF5"/>
    <w:rsid w:val="00AD7C3C"/>
    <w:rsid w:val="00AE09ED"/>
    <w:rsid w:val="00AE2C69"/>
    <w:rsid w:val="00AE5270"/>
    <w:rsid w:val="00AE795B"/>
    <w:rsid w:val="00AF0441"/>
    <w:rsid w:val="00AF0CA1"/>
    <w:rsid w:val="00AF1344"/>
    <w:rsid w:val="00AF1E2D"/>
    <w:rsid w:val="00AF40A3"/>
    <w:rsid w:val="00AF4627"/>
    <w:rsid w:val="00AF4DC1"/>
    <w:rsid w:val="00B01AA7"/>
    <w:rsid w:val="00B03E0B"/>
    <w:rsid w:val="00B05561"/>
    <w:rsid w:val="00B05629"/>
    <w:rsid w:val="00B05C81"/>
    <w:rsid w:val="00B061CA"/>
    <w:rsid w:val="00B129E2"/>
    <w:rsid w:val="00B12A56"/>
    <w:rsid w:val="00B134CC"/>
    <w:rsid w:val="00B143DE"/>
    <w:rsid w:val="00B14D62"/>
    <w:rsid w:val="00B16242"/>
    <w:rsid w:val="00B17163"/>
    <w:rsid w:val="00B22804"/>
    <w:rsid w:val="00B238E0"/>
    <w:rsid w:val="00B245FC"/>
    <w:rsid w:val="00B25549"/>
    <w:rsid w:val="00B2577D"/>
    <w:rsid w:val="00B279E4"/>
    <w:rsid w:val="00B3141C"/>
    <w:rsid w:val="00B31B02"/>
    <w:rsid w:val="00B33D82"/>
    <w:rsid w:val="00B34012"/>
    <w:rsid w:val="00B34C78"/>
    <w:rsid w:val="00B401CE"/>
    <w:rsid w:val="00B42495"/>
    <w:rsid w:val="00B46DF7"/>
    <w:rsid w:val="00B472AC"/>
    <w:rsid w:val="00B476C5"/>
    <w:rsid w:val="00B50C10"/>
    <w:rsid w:val="00B5120B"/>
    <w:rsid w:val="00B51CBB"/>
    <w:rsid w:val="00B520A0"/>
    <w:rsid w:val="00B5619C"/>
    <w:rsid w:val="00B5762F"/>
    <w:rsid w:val="00B57A13"/>
    <w:rsid w:val="00B57AD7"/>
    <w:rsid w:val="00B60644"/>
    <w:rsid w:val="00B60FAB"/>
    <w:rsid w:val="00B629F3"/>
    <w:rsid w:val="00B63659"/>
    <w:rsid w:val="00B637AC"/>
    <w:rsid w:val="00B63E72"/>
    <w:rsid w:val="00B664BD"/>
    <w:rsid w:val="00B70A0C"/>
    <w:rsid w:val="00B70B0C"/>
    <w:rsid w:val="00B71225"/>
    <w:rsid w:val="00B74D39"/>
    <w:rsid w:val="00B75005"/>
    <w:rsid w:val="00B75E90"/>
    <w:rsid w:val="00B770D3"/>
    <w:rsid w:val="00B77779"/>
    <w:rsid w:val="00B824E8"/>
    <w:rsid w:val="00B83292"/>
    <w:rsid w:val="00B84333"/>
    <w:rsid w:val="00B8481B"/>
    <w:rsid w:val="00B849A8"/>
    <w:rsid w:val="00B85304"/>
    <w:rsid w:val="00B858FC"/>
    <w:rsid w:val="00B859F0"/>
    <w:rsid w:val="00B86270"/>
    <w:rsid w:val="00B9090F"/>
    <w:rsid w:val="00B92311"/>
    <w:rsid w:val="00B93CB8"/>
    <w:rsid w:val="00B94BD9"/>
    <w:rsid w:val="00B97F2D"/>
    <w:rsid w:val="00BA1563"/>
    <w:rsid w:val="00BA19E3"/>
    <w:rsid w:val="00BA1C53"/>
    <w:rsid w:val="00BA22AD"/>
    <w:rsid w:val="00BA2F61"/>
    <w:rsid w:val="00BA48F6"/>
    <w:rsid w:val="00BA61AB"/>
    <w:rsid w:val="00BB1DDF"/>
    <w:rsid w:val="00BB2B3F"/>
    <w:rsid w:val="00BB5D9D"/>
    <w:rsid w:val="00BB6FA4"/>
    <w:rsid w:val="00BC09E3"/>
    <w:rsid w:val="00BC0F7D"/>
    <w:rsid w:val="00BC1BD9"/>
    <w:rsid w:val="00BC30A5"/>
    <w:rsid w:val="00BC5A49"/>
    <w:rsid w:val="00BC5C3E"/>
    <w:rsid w:val="00BC5F21"/>
    <w:rsid w:val="00BC646E"/>
    <w:rsid w:val="00BD0E7C"/>
    <w:rsid w:val="00BD486C"/>
    <w:rsid w:val="00BD6486"/>
    <w:rsid w:val="00BE0019"/>
    <w:rsid w:val="00BE09F3"/>
    <w:rsid w:val="00BE0E3E"/>
    <w:rsid w:val="00BE2AD2"/>
    <w:rsid w:val="00BE30FA"/>
    <w:rsid w:val="00BE3B6C"/>
    <w:rsid w:val="00BE42C9"/>
    <w:rsid w:val="00BE4405"/>
    <w:rsid w:val="00BE4B02"/>
    <w:rsid w:val="00BE6BEC"/>
    <w:rsid w:val="00BF02EF"/>
    <w:rsid w:val="00BF0BB5"/>
    <w:rsid w:val="00BF2F77"/>
    <w:rsid w:val="00BF3448"/>
    <w:rsid w:val="00C01665"/>
    <w:rsid w:val="00C02055"/>
    <w:rsid w:val="00C039C1"/>
    <w:rsid w:val="00C056DB"/>
    <w:rsid w:val="00C0582A"/>
    <w:rsid w:val="00C05A32"/>
    <w:rsid w:val="00C0642D"/>
    <w:rsid w:val="00C06BB3"/>
    <w:rsid w:val="00C07548"/>
    <w:rsid w:val="00C10257"/>
    <w:rsid w:val="00C10B1D"/>
    <w:rsid w:val="00C10C75"/>
    <w:rsid w:val="00C1664D"/>
    <w:rsid w:val="00C17093"/>
    <w:rsid w:val="00C17583"/>
    <w:rsid w:val="00C21406"/>
    <w:rsid w:val="00C226EA"/>
    <w:rsid w:val="00C23005"/>
    <w:rsid w:val="00C23886"/>
    <w:rsid w:val="00C24612"/>
    <w:rsid w:val="00C246B9"/>
    <w:rsid w:val="00C26A72"/>
    <w:rsid w:val="00C32443"/>
    <w:rsid w:val="00C33A2F"/>
    <w:rsid w:val="00C34FAB"/>
    <w:rsid w:val="00C36211"/>
    <w:rsid w:val="00C43372"/>
    <w:rsid w:val="00C4426E"/>
    <w:rsid w:val="00C4615A"/>
    <w:rsid w:val="00C47DF9"/>
    <w:rsid w:val="00C50F8E"/>
    <w:rsid w:val="00C54E7A"/>
    <w:rsid w:val="00C57FC0"/>
    <w:rsid w:val="00C6030A"/>
    <w:rsid w:val="00C62C91"/>
    <w:rsid w:val="00C66703"/>
    <w:rsid w:val="00C70199"/>
    <w:rsid w:val="00C703A0"/>
    <w:rsid w:val="00C72DE5"/>
    <w:rsid w:val="00C73114"/>
    <w:rsid w:val="00C73341"/>
    <w:rsid w:val="00C74041"/>
    <w:rsid w:val="00C75157"/>
    <w:rsid w:val="00C775A9"/>
    <w:rsid w:val="00C803E0"/>
    <w:rsid w:val="00C80C53"/>
    <w:rsid w:val="00C823BA"/>
    <w:rsid w:val="00C848C1"/>
    <w:rsid w:val="00C84FA5"/>
    <w:rsid w:val="00C85567"/>
    <w:rsid w:val="00C85C39"/>
    <w:rsid w:val="00C87AFE"/>
    <w:rsid w:val="00C87E21"/>
    <w:rsid w:val="00C91F80"/>
    <w:rsid w:val="00C92852"/>
    <w:rsid w:val="00C92F3C"/>
    <w:rsid w:val="00C957E2"/>
    <w:rsid w:val="00C95965"/>
    <w:rsid w:val="00C96B36"/>
    <w:rsid w:val="00C97F00"/>
    <w:rsid w:val="00CA15AE"/>
    <w:rsid w:val="00CA1B26"/>
    <w:rsid w:val="00CA1C30"/>
    <w:rsid w:val="00CA3ABD"/>
    <w:rsid w:val="00CA3E18"/>
    <w:rsid w:val="00CA7A9C"/>
    <w:rsid w:val="00CA7FB7"/>
    <w:rsid w:val="00CB06DA"/>
    <w:rsid w:val="00CB0AD2"/>
    <w:rsid w:val="00CB3082"/>
    <w:rsid w:val="00CB4F6C"/>
    <w:rsid w:val="00CB67AA"/>
    <w:rsid w:val="00CC047E"/>
    <w:rsid w:val="00CC0E61"/>
    <w:rsid w:val="00CC26BB"/>
    <w:rsid w:val="00CC46C2"/>
    <w:rsid w:val="00CC6AA2"/>
    <w:rsid w:val="00CC6E4B"/>
    <w:rsid w:val="00CD006A"/>
    <w:rsid w:val="00CD03D6"/>
    <w:rsid w:val="00CD20F8"/>
    <w:rsid w:val="00CD25D2"/>
    <w:rsid w:val="00CD25E8"/>
    <w:rsid w:val="00CD472D"/>
    <w:rsid w:val="00CD5D3C"/>
    <w:rsid w:val="00CD7C37"/>
    <w:rsid w:val="00CE017E"/>
    <w:rsid w:val="00CE151C"/>
    <w:rsid w:val="00CE55F4"/>
    <w:rsid w:val="00CE69F1"/>
    <w:rsid w:val="00CE69F6"/>
    <w:rsid w:val="00CE6CD0"/>
    <w:rsid w:val="00CE7FD6"/>
    <w:rsid w:val="00CF0EB7"/>
    <w:rsid w:val="00CF12F4"/>
    <w:rsid w:val="00CF2A02"/>
    <w:rsid w:val="00CF2BB2"/>
    <w:rsid w:val="00D02962"/>
    <w:rsid w:val="00D02F77"/>
    <w:rsid w:val="00D043FF"/>
    <w:rsid w:val="00D05C04"/>
    <w:rsid w:val="00D06C64"/>
    <w:rsid w:val="00D06D0A"/>
    <w:rsid w:val="00D07C61"/>
    <w:rsid w:val="00D116DF"/>
    <w:rsid w:val="00D11943"/>
    <w:rsid w:val="00D159CC"/>
    <w:rsid w:val="00D165C5"/>
    <w:rsid w:val="00D173DB"/>
    <w:rsid w:val="00D1762E"/>
    <w:rsid w:val="00D2031E"/>
    <w:rsid w:val="00D206BD"/>
    <w:rsid w:val="00D20BF8"/>
    <w:rsid w:val="00D21CFA"/>
    <w:rsid w:val="00D22260"/>
    <w:rsid w:val="00D22901"/>
    <w:rsid w:val="00D23553"/>
    <w:rsid w:val="00D25959"/>
    <w:rsid w:val="00D25B38"/>
    <w:rsid w:val="00D26801"/>
    <w:rsid w:val="00D27537"/>
    <w:rsid w:val="00D3365F"/>
    <w:rsid w:val="00D33A45"/>
    <w:rsid w:val="00D3450F"/>
    <w:rsid w:val="00D35649"/>
    <w:rsid w:val="00D40BF8"/>
    <w:rsid w:val="00D40D68"/>
    <w:rsid w:val="00D428E1"/>
    <w:rsid w:val="00D45561"/>
    <w:rsid w:val="00D45A0E"/>
    <w:rsid w:val="00D47A6E"/>
    <w:rsid w:val="00D51ABD"/>
    <w:rsid w:val="00D5268C"/>
    <w:rsid w:val="00D52AD9"/>
    <w:rsid w:val="00D54295"/>
    <w:rsid w:val="00D557BD"/>
    <w:rsid w:val="00D61C3D"/>
    <w:rsid w:val="00D61C44"/>
    <w:rsid w:val="00D62292"/>
    <w:rsid w:val="00D6516A"/>
    <w:rsid w:val="00D66021"/>
    <w:rsid w:val="00D70BAD"/>
    <w:rsid w:val="00D72887"/>
    <w:rsid w:val="00D72AEF"/>
    <w:rsid w:val="00D733CD"/>
    <w:rsid w:val="00D74427"/>
    <w:rsid w:val="00D7549E"/>
    <w:rsid w:val="00D7782E"/>
    <w:rsid w:val="00D814E8"/>
    <w:rsid w:val="00D81C75"/>
    <w:rsid w:val="00D83AE2"/>
    <w:rsid w:val="00D85DA1"/>
    <w:rsid w:val="00D86490"/>
    <w:rsid w:val="00D86B32"/>
    <w:rsid w:val="00D9271A"/>
    <w:rsid w:val="00D93370"/>
    <w:rsid w:val="00D938DB"/>
    <w:rsid w:val="00D94A7C"/>
    <w:rsid w:val="00D96049"/>
    <w:rsid w:val="00D963F6"/>
    <w:rsid w:val="00DA1750"/>
    <w:rsid w:val="00DA29FB"/>
    <w:rsid w:val="00DA5EDB"/>
    <w:rsid w:val="00DB2253"/>
    <w:rsid w:val="00DB631C"/>
    <w:rsid w:val="00DB6E68"/>
    <w:rsid w:val="00DC016E"/>
    <w:rsid w:val="00DC177D"/>
    <w:rsid w:val="00DC1F0C"/>
    <w:rsid w:val="00DC24BF"/>
    <w:rsid w:val="00DC375E"/>
    <w:rsid w:val="00DC4AE0"/>
    <w:rsid w:val="00DD0B11"/>
    <w:rsid w:val="00DD0ECA"/>
    <w:rsid w:val="00DD11C9"/>
    <w:rsid w:val="00DD27EE"/>
    <w:rsid w:val="00DD35C7"/>
    <w:rsid w:val="00DD374A"/>
    <w:rsid w:val="00DD5085"/>
    <w:rsid w:val="00DD5DAD"/>
    <w:rsid w:val="00DD7966"/>
    <w:rsid w:val="00DE0456"/>
    <w:rsid w:val="00DE0ADA"/>
    <w:rsid w:val="00DE2005"/>
    <w:rsid w:val="00DE203B"/>
    <w:rsid w:val="00DE38A9"/>
    <w:rsid w:val="00DE6CAB"/>
    <w:rsid w:val="00DF2ABD"/>
    <w:rsid w:val="00DF2C91"/>
    <w:rsid w:val="00DF3C91"/>
    <w:rsid w:val="00DF4A53"/>
    <w:rsid w:val="00DF755A"/>
    <w:rsid w:val="00DF7C22"/>
    <w:rsid w:val="00E0025B"/>
    <w:rsid w:val="00E01849"/>
    <w:rsid w:val="00E0248F"/>
    <w:rsid w:val="00E02E6F"/>
    <w:rsid w:val="00E02F9B"/>
    <w:rsid w:val="00E035A9"/>
    <w:rsid w:val="00E04514"/>
    <w:rsid w:val="00E05068"/>
    <w:rsid w:val="00E0599E"/>
    <w:rsid w:val="00E05CF5"/>
    <w:rsid w:val="00E11198"/>
    <w:rsid w:val="00E113B2"/>
    <w:rsid w:val="00E13AB3"/>
    <w:rsid w:val="00E14256"/>
    <w:rsid w:val="00E15B12"/>
    <w:rsid w:val="00E16BC3"/>
    <w:rsid w:val="00E17EB8"/>
    <w:rsid w:val="00E20576"/>
    <w:rsid w:val="00E20EE4"/>
    <w:rsid w:val="00E2168E"/>
    <w:rsid w:val="00E2171F"/>
    <w:rsid w:val="00E21D05"/>
    <w:rsid w:val="00E21E64"/>
    <w:rsid w:val="00E228C6"/>
    <w:rsid w:val="00E230E8"/>
    <w:rsid w:val="00E24148"/>
    <w:rsid w:val="00E27479"/>
    <w:rsid w:val="00E27F0E"/>
    <w:rsid w:val="00E3026F"/>
    <w:rsid w:val="00E3403E"/>
    <w:rsid w:val="00E3504E"/>
    <w:rsid w:val="00E35395"/>
    <w:rsid w:val="00E35B61"/>
    <w:rsid w:val="00E417D3"/>
    <w:rsid w:val="00E41BC7"/>
    <w:rsid w:val="00E43555"/>
    <w:rsid w:val="00E43B75"/>
    <w:rsid w:val="00E46174"/>
    <w:rsid w:val="00E4753B"/>
    <w:rsid w:val="00E554BA"/>
    <w:rsid w:val="00E55B32"/>
    <w:rsid w:val="00E606FC"/>
    <w:rsid w:val="00E6077D"/>
    <w:rsid w:val="00E626DE"/>
    <w:rsid w:val="00E632AD"/>
    <w:rsid w:val="00E651B5"/>
    <w:rsid w:val="00E65323"/>
    <w:rsid w:val="00E658B4"/>
    <w:rsid w:val="00E65D36"/>
    <w:rsid w:val="00E664B0"/>
    <w:rsid w:val="00E665E1"/>
    <w:rsid w:val="00E665E6"/>
    <w:rsid w:val="00E66D91"/>
    <w:rsid w:val="00E67938"/>
    <w:rsid w:val="00E67E12"/>
    <w:rsid w:val="00E716EF"/>
    <w:rsid w:val="00E71978"/>
    <w:rsid w:val="00E72F48"/>
    <w:rsid w:val="00E73AC6"/>
    <w:rsid w:val="00E73BCB"/>
    <w:rsid w:val="00E745D5"/>
    <w:rsid w:val="00E75CEC"/>
    <w:rsid w:val="00E76242"/>
    <w:rsid w:val="00E763E7"/>
    <w:rsid w:val="00E77B50"/>
    <w:rsid w:val="00E77BBD"/>
    <w:rsid w:val="00E8048C"/>
    <w:rsid w:val="00E81732"/>
    <w:rsid w:val="00E818E2"/>
    <w:rsid w:val="00E820F4"/>
    <w:rsid w:val="00E82E13"/>
    <w:rsid w:val="00E8568C"/>
    <w:rsid w:val="00E85AB9"/>
    <w:rsid w:val="00E92238"/>
    <w:rsid w:val="00E92BF2"/>
    <w:rsid w:val="00E93E84"/>
    <w:rsid w:val="00E945C2"/>
    <w:rsid w:val="00E95527"/>
    <w:rsid w:val="00E95E95"/>
    <w:rsid w:val="00E97083"/>
    <w:rsid w:val="00EA087A"/>
    <w:rsid w:val="00EA2193"/>
    <w:rsid w:val="00EA2D1E"/>
    <w:rsid w:val="00EA30FA"/>
    <w:rsid w:val="00EA3565"/>
    <w:rsid w:val="00EA4568"/>
    <w:rsid w:val="00EA4A01"/>
    <w:rsid w:val="00EA6ACD"/>
    <w:rsid w:val="00EA7542"/>
    <w:rsid w:val="00EB4B83"/>
    <w:rsid w:val="00EB4DC6"/>
    <w:rsid w:val="00EB4F86"/>
    <w:rsid w:val="00EC02BA"/>
    <w:rsid w:val="00EC1CC7"/>
    <w:rsid w:val="00EC3037"/>
    <w:rsid w:val="00EC3DD0"/>
    <w:rsid w:val="00EC6637"/>
    <w:rsid w:val="00ED0271"/>
    <w:rsid w:val="00ED0C97"/>
    <w:rsid w:val="00ED3177"/>
    <w:rsid w:val="00ED4E6E"/>
    <w:rsid w:val="00ED5A1D"/>
    <w:rsid w:val="00ED5CA4"/>
    <w:rsid w:val="00ED6B37"/>
    <w:rsid w:val="00EE0C74"/>
    <w:rsid w:val="00EE0F8B"/>
    <w:rsid w:val="00EE65D2"/>
    <w:rsid w:val="00EE6E34"/>
    <w:rsid w:val="00EF077C"/>
    <w:rsid w:val="00EF0D4B"/>
    <w:rsid w:val="00EF0ED3"/>
    <w:rsid w:val="00EF1E62"/>
    <w:rsid w:val="00EF2546"/>
    <w:rsid w:val="00EF28BC"/>
    <w:rsid w:val="00EF2EF3"/>
    <w:rsid w:val="00EF76E6"/>
    <w:rsid w:val="00F014C0"/>
    <w:rsid w:val="00F02584"/>
    <w:rsid w:val="00F03969"/>
    <w:rsid w:val="00F12E28"/>
    <w:rsid w:val="00F12EE2"/>
    <w:rsid w:val="00F16A70"/>
    <w:rsid w:val="00F2171C"/>
    <w:rsid w:val="00F221FF"/>
    <w:rsid w:val="00F22BEA"/>
    <w:rsid w:val="00F2345F"/>
    <w:rsid w:val="00F25B5D"/>
    <w:rsid w:val="00F26769"/>
    <w:rsid w:val="00F3050D"/>
    <w:rsid w:val="00F313B7"/>
    <w:rsid w:val="00F31E37"/>
    <w:rsid w:val="00F328CC"/>
    <w:rsid w:val="00F349FB"/>
    <w:rsid w:val="00F34C70"/>
    <w:rsid w:val="00F3632F"/>
    <w:rsid w:val="00F36693"/>
    <w:rsid w:val="00F369F2"/>
    <w:rsid w:val="00F36F2F"/>
    <w:rsid w:val="00F37277"/>
    <w:rsid w:val="00F37297"/>
    <w:rsid w:val="00F37E8E"/>
    <w:rsid w:val="00F40163"/>
    <w:rsid w:val="00F40389"/>
    <w:rsid w:val="00F40EFB"/>
    <w:rsid w:val="00F423FA"/>
    <w:rsid w:val="00F445C3"/>
    <w:rsid w:val="00F45305"/>
    <w:rsid w:val="00F45DF8"/>
    <w:rsid w:val="00F45E99"/>
    <w:rsid w:val="00F47B5E"/>
    <w:rsid w:val="00F50833"/>
    <w:rsid w:val="00F50DB2"/>
    <w:rsid w:val="00F50DE0"/>
    <w:rsid w:val="00F5391F"/>
    <w:rsid w:val="00F55D49"/>
    <w:rsid w:val="00F60B0E"/>
    <w:rsid w:val="00F6110A"/>
    <w:rsid w:val="00F61C3C"/>
    <w:rsid w:val="00F61FAA"/>
    <w:rsid w:val="00F62154"/>
    <w:rsid w:val="00F62552"/>
    <w:rsid w:val="00F62A10"/>
    <w:rsid w:val="00F6595E"/>
    <w:rsid w:val="00F66210"/>
    <w:rsid w:val="00F70706"/>
    <w:rsid w:val="00F72740"/>
    <w:rsid w:val="00F74C16"/>
    <w:rsid w:val="00F75AE8"/>
    <w:rsid w:val="00F76BAA"/>
    <w:rsid w:val="00F87616"/>
    <w:rsid w:val="00F8783F"/>
    <w:rsid w:val="00F90FD9"/>
    <w:rsid w:val="00F926AF"/>
    <w:rsid w:val="00F92A3F"/>
    <w:rsid w:val="00F9306F"/>
    <w:rsid w:val="00FA036E"/>
    <w:rsid w:val="00FA1CA2"/>
    <w:rsid w:val="00FA3CCF"/>
    <w:rsid w:val="00FA78E8"/>
    <w:rsid w:val="00FA7965"/>
    <w:rsid w:val="00FB0456"/>
    <w:rsid w:val="00FB257B"/>
    <w:rsid w:val="00FB36A2"/>
    <w:rsid w:val="00FB3CF4"/>
    <w:rsid w:val="00FB3EE7"/>
    <w:rsid w:val="00FB5DAC"/>
    <w:rsid w:val="00FB645D"/>
    <w:rsid w:val="00FB71E8"/>
    <w:rsid w:val="00FC068F"/>
    <w:rsid w:val="00FC235A"/>
    <w:rsid w:val="00FC3E9D"/>
    <w:rsid w:val="00FC4C4D"/>
    <w:rsid w:val="00FC5252"/>
    <w:rsid w:val="00FC56C0"/>
    <w:rsid w:val="00FC682E"/>
    <w:rsid w:val="00FD0311"/>
    <w:rsid w:val="00FD3D8E"/>
    <w:rsid w:val="00FD76B1"/>
    <w:rsid w:val="00FD788F"/>
    <w:rsid w:val="00FE1A0E"/>
    <w:rsid w:val="00FE1A7E"/>
    <w:rsid w:val="00FE3B69"/>
    <w:rsid w:val="00FE6167"/>
    <w:rsid w:val="00FE72B2"/>
    <w:rsid w:val="00FE7E08"/>
    <w:rsid w:val="00FF1C46"/>
    <w:rsid w:val="00FF3215"/>
    <w:rsid w:val="00FF3237"/>
    <w:rsid w:val="00FF37CC"/>
    <w:rsid w:val="00FF37E1"/>
    <w:rsid w:val="00FF4BFC"/>
    <w:rsid w:val="00FF611E"/>
    <w:rsid w:val="00FF65A3"/>
    <w:rsid w:val="00FF6B13"/>
    <w:rsid w:val="00FF6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022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E2107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1E2107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1E2107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1E2107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1E2107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1E210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1E210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1E210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1E210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E2107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rsid w:val="001E2107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1E2107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rsid w:val="001E2107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1E2107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1E2107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1E2107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1E2107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1E2107"/>
    <w:rPr>
      <w:rFonts w:ascii="Arial" w:eastAsia="宋体" w:hAnsi="Arial" w:cs="Arial"/>
      <w:kern w:val="0"/>
      <w:sz w:val="22"/>
      <w:lang w:eastAsia="en-US"/>
    </w:rPr>
  </w:style>
  <w:style w:type="paragraph" w:customStyle="1" w:styleId="References">
    <w:name w:val="References"/>
    <w:basedOn w:val="Normal"/>
    <w:rsid w:val="001E2107"/>
    <w:pPr>
      <w:numPr>
        <w:numId w:val="1"/>
      </w:numPr>
      <w:adjustRightInd/>
      <w:spacing w:after="60"/>
    </w:pPr>
    <w:rPr>
      <w:sz w:val="20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E2107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E2107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210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107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E2D37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table" w:styleId="TableGrid">
    <w:name w:val="Table Grid"/>
    <w:basedOn w:val="TableNormal"/>
    <w:uiPriority w:val="59"/>
    <w:rsid w:val="001447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locked/>
    <w:rsid w:val="009F185E"/>
    <w:rPr>
      <w:rFonts w:ascii="Times New Roman" w:eastAsia="宋体" w:hAnsi="Times New Roman" w:cs="Times New Roman"/>
      <w:snapToGrid w:val="0"/>
      <w:kern w:val="0"/>
      <w:szCs w:val="21"/>
    </w:rPr>
  </w:style>
  <w:style w:type="paragraph" w:styleId="Header">
    <w:name w:val="header"/>
    <w:basedOn w:val="Normal"/>
    <w:link w:val="HeaderChar"/>
    <w:uiPriority w:val="99"/>
    <w:unhideWhenUsed/>
    <w:rsid w:val="00F50DE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50DE0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50DE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50DE0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ListBullet">
    <w:name w:val="List Bullet"/>
    <w:basedOn w:val="Normal"/>
    <w:rsid w:val="00D06D0A"/>
    <w:pPr>
      <w:widowControl w:val="0"/>
      <w:numPr>
        <w:numId w:val="20"/>
      </w:numPr>
      <w:autoSpaceDE/>
      <w:autoSpaceDN/>
      <w:adjustRightInd/>
      <w:snapToGrid/>
      <w:spacing w:after="0"/>
      <w:ind w:hangingChars="200" w:hanging="200"/>
    </w:pPr>
    <w:rPr>
      <w:rFonts w:eastAsia="MS Gothic"/>
      <w:kern w:val="2"/>
      <w:sz w:val="20"/>
      <w:szCs w:val="20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C84FA5"/>
    <w:rPr>
      <w:rFonts w:asciiTheme="majorHAnsi" w:eastAsia="SimHei" w:hAnsiTheme="majorHAnsi" w:cstheme="majorBidi"/>
      <w:sz w:val="20"/>
      <w:szCs w:val="20"/>
    </w:rPr>
  </w:style>
  <w:style w:type="table" w:customStyle="1" w:styleId="1">
    <w:name w:val="网格型1"/>
    <w:basedOn w:val="TableNormal"/>
    <w:next w:val="TableGrid"/>
    <w:uiPriority w:val="59"/>
    <w:rsid w:val="008111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670EB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70EB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70EB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70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70EB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paragraph" w:styleId="Revision">
    <w:name w:val="Revision"/>
    <w:hidden/>
    <w:uiPriority w:val="99"/>
    <w:semiHidden/>
    <w:rsid w:val="00F76BAA"/>
    <w:rPr>
      <w:rFonts w:ascii="Times New Roman" w:eastAsia="宋体" w:hAnsi="Times New Roman" w:cs="Times New Roman"/>
      <w:kern w:val="0"/>
      <w:sz w:val="22"/>
      <w:lang w:eastAsia="en-US"/>
    </w:rPr>
  </w:style>
  <w:style w:type="table" w:customStyle="1" w:styleId="4-11">
    <w:name w:val="网格表 4 - 着色 11"/>
    <w:basedOn w:val="TableNormal"/>
    <w:uiPriority w:val="49"/>
    <w:rsid w:val="00B94BD9"/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5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package" Target="embeddings/Microsoft_Visio___11.vsdx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45F3B-1E10-4BB7-83A4-806057EE6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6</Pages>
  <Words>1787</Words>
  <Characters>10186</Characters>
  <Application>Microsoft Office Word</Application>
  <DocSecurity>0</DocSecurity>
  <Lines>84</Lines>
  <Paragraphs>23</Paragraphs>
  <ScaleCrop>false</ScaleCrop>
  <Company>Huawei Technologies Co.,Ltd.</Company>
  <LinksUpToDate>false</LinksUpToDate>
  <CharactersWithSpaces>11950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x00225718</dc:creator>
  <cp:lastModifiedBy>W90975</cp:lastModifiedBy>
  <cp:revision>131</cp:revision>
  <dcterms:created xsi:type="dcterms:W3CDTF">2017-04-24T08:50:00Z</dcterms:created>
  <dcterms:modified xsi:type="dcterms:W3CDTF">2017-06-16T13:52:00Z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(3)uvfHA2ECUdApDf34rhBie1iQHozfneGLb5AjE0RTDJx0RqWl3Fxq0xj56eua8fB5L6O5tjxv
LGSJ3/bfyKLhMZcL62hagkyWeNKP9T+Cux/mIDeqgdU9iivxTjQzScwxt5nKkQnPkkZrokAH
GFMid3v+MzRSbGXW2/eT6TK+MtZtc+/0L8mo9GZ6qgs71kZNZ0SojTs0E3Er7MItd3TiCUBa
gLVChZT0MhD89qSUej</vt:lpwstr>
  </property>
  <property fmtid="{D5CDD505-2E9C-101B-9397-08002B2CF9AE}" pid="3" name="_2015_ms_pID_7253431">
    <vt:lpwstr>np3iWSeUbF6sjmfG3f1qWO3uY/3Cud6SOvu9SrO9aQPLtykOa+Ci5b
t38EhxKpQh+Mq8kOmNjriIWT783Z4FyvFe9d0Zq5VfCVSLCqmHpzpW+h6+MuHbAtKu03hyLi
ZK/j1RKOxyBXGyyMAwTi4XipIDn0ddqVxEEchVFRKdFEHTuiyB2JoIX1rYFCQYk4dO6tENGb
Mg59r/HhrC3WukC3T8fwXAFHOk+ZVfqklz0K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1497587089</vt:lpwstr>
  </property>
</Properties>
</file>