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4DE2" w:rsidRPr="007D183E" w:rsidRDefault="003C4DE2" w:rsidP="00AC4E11">
      <w:pPr>
        <w:jc w:val="left"/>
        <w:rPr>
          <w:rFonts w:ascii="Arial" w:eastAsiaTheme="minorEastAsia" w:hAnsi="Arial" w:cs="Arial"/>
          <w:b/>
          <w:bCs/>
        </w:rPr>
      </w:pPr>
      <w:bookmarkStart w:id="0" w:name="OLE_LINK10"/>
      <w:r>
        <w:rPr>
          <w:rFonts w:ascii="Arial" w:hAnsi="Arial" w:cs="Arial"/>
          <w:b/>
          <w:bCs/>
        </w:rPr>
        <w:t xml:space="preserve">3GPP TSG RAN WG1 </w:t>
      </w:r>
      <w:r w:rsidRPr="00C01C1B">
        <w:rPr>
          <w:rFonts w:ascii="Arial" w:hAnsi="Arial" w:cs="Arial"/>
          <w:b/>
          <w:bCs/>
        </w:rPr>
        <w:t>NR Ad-Hoc</w:t>
      </w:r>
      <w:r w:rsidRPr="00C01C1B">
        <w:rPr>
          <w:rFonts w:ascii="Arial" w:hAnsi="Arial" w:cs="Arial" w:hint="eastAsia"/>
          <w:b/>
          <w:bCs/>
        </w:rPr>
        <w:t>#2</w:t>
      </w:r>
      <w:r w:rsidRPr="00CA51BD">
        <w:rPr>
          <w:rFonts w:ascii="Arial" w:hAnsi="Arial" w:cs="Arial"/>
          <w:b/>
          <w:bCs/>
        </w:rPr>
        <w:t xml:space="preserve"> </w:t>
      </w:r>
      <w:r>
        <w:rPr>
          <w:rFonts w:ascii="Arial" w:hAnsi="Arial" w:cs="Arial"/>
          <w:b/>
          <w:bCs/>
        </w:rPr>
        <w:t xml:space="preserve">   </w:t>
      </w:r>
      <w:r w:rsidR="00AC4E11">
        <w:rPr>
          <w:rFonts w:ascii="Arial" w:eastAsiaTheme="minorEastAsia" w:hAnsi="Arial" w:cs="Arial" w:hint="eastAsia"/>
          <w:b/>
          <w:bCs/>
        </w:rPr>
        <w:t xml:space="preserve">   </w:t>
      </w:r>
      <w:r>
        <w:rPr>
          <w:rFonts w:ascii="Arial" w:eastAsiaTheme="minorEastAsia" w:hAnsi="Arial" w:cs="Arial" w:hint="eastAsia"/>
          <w:b/>
          <w:bCs/>
        </w:rPr>
        <w:t xml:space="preserve"> </w:t>
      </w:r>
      <w:r>
        <w:rPr>
          <w:rFonts w:ascii="Arial" w:hAnsi="Arial" w:cs="Arial"/>
          <w:b/>
          <w:bCs/>
        </w:rPr>
        <w:t xml:space="preserve">                 </w:t>
      </w:r>
      <w:r>
        <w:rPr>
          <w:rFonts w:asciiTheme="minorEastAsia" w:eastAsiaTheme="minorEastAsia" w:hAnsiTheme="minorEastAsia" w:cs="Arial" w:hint="eastAsia"/>
          <w:b/>
          <w:bCs/>
        </w:rPr>
        <w:t xml:space="preserve">    </w:t>
      </w:r>
      <w:r w:rsidR="00AC4E11">
        <w:rPr>
          <w:rFonts w:asciiTheme="minorEastAsia" w:eastAsiaTheme="minorEastAsia" w:hAnsiTheme="minorEastAsia" w:cs="Arial" w:hint="eastAsia"/>
          <w:b/>
          <w:bCs/>
        </w:rPr>
        <w:t xml:space="preserve">           </w:t>
      </w:r>
      <w:r>
        <w:rPr>
          <w:rFonts w:ascii="Arial" w:hAnsi="Arial" w:cs="Arial"/>
          <w:b/>
          <w:bCs/>
        </w:rPr>
        <w:t xml:space="preserve"> </w:t>
      </w:r>
      <w:r>
        <w:rPr>
          <w:rFonts w:ascii="Arial" w:eastAsiaTheme="minorEastAsia" w:hAnsi="Arial" w:cs="Arial" w:hint="eastAsia"/>
          <w:b/>
          <w:bCs/>
        </w:rPr>
        <w:t xml:space="preserve">  </w:t>
      </w:r>
      <w:r>
        <w:rPr>
          <w:rFonts w:ascii="Arial" w:hAnsi="Arial" w:cs="Arial"/>
          <w:b/>
          <w:bCs/>
        </w:rPr>
        <w:t xml:space="preserve"> R1-170</w:t>
      </w:r>
      <w:r>
        <w:rPr>
          <w:rFonts w:ascii="Arial" w:eastAsiaTheme="minorEastAsia" w:hAnsi="Arial" w:cs="Arial" w:hint="eastAsia"/>
          <w:b/>
          <w:bCs/>
        </w:rPr>
        <w:t>9892</w:t>
      </w:r>
    </w:p>
    <w:p w:rsidR="003C4DE2" w:rsidRDefault="003C4DE2" w:rsidP="003C4DE2">
      <w:pPr>
        <w:spacing w:after="240"/>
        <w:outlineLvl w:val="0"/>
        <w:rPr>
          <w:rFonts w:ascii="Arial" w:hAnsi="Arial" w:cs="Arial"/>
          <w:b/>
          <w:bCs/>
        </w:rPr>
      </w:pPr>
      <w:r>
        <w:rPr>
          <w:rFonts w:ascii="Arial" w:eastAsiaTheme="minorEastAsia" w:hAnsi="Arial" w:cs="Arial" w:hint="eastAsia"/>
          <w:b/>
          <w:bCs/>
        </w:rPr>
        <w:t>Qingdao</w:t>
      </w:r>
      <w:r w:rsidRPr="007D183E">
        <w:rPr>
          <w:rFonts w:ascii="Arial" w:hAnsi="Arial" w:cs="Arial"/>
          <w:b/>
          <w:bCs/>
        </w:rPr>
        <w:t xml:space="preserve">, </w:t>
      </w:r>
      <w:r>
        <w:rPr>
          <w:rFonts w:ascii="Arial" w:eastAsiaTheme="minorEastAsia" w:hAnsi="Arial" w:cs="Arial" w:hint="eastAsia"/>
          <w:b/>
          <w:bCs/>
        </w:rPr>
        <w:t>China</w:t>
      </w:r>
      <w:r>
        <w:rPr>
          <w:rFonts w:ascii="Arial" w:hAnsi="Arial" w:cs="Arial"/>
          <w:b/>
          <w:bCs/>
        </w:rPr>
        <w:t> </w:t>
      </w:r>
      <w:r>
        <w:rPr>
          <w:rFonts w:ascii="Arial" w:eastAsiaTheme="minorEastAsia" w:hAnsi="Arial" w:cs="Arial" w:hint="eastAsia"/>
          <w:b/>
          <w:bCs/>
        </w:rPr>
        <w:t>27</w:t>
      </w:r>
      <w:r>
        <w:rPr>
          <w:rFonts w:ascii="Arial" w:eastAsiaTheme="minorEastAsia" w:hAnsi="Arial" w:cs="Arial" w:hint="eastAsia"/>
          <w:b/>
          <w:bCs/>
          <w:vertAlign w:val="superscript"/>
        </w:rPr>
        <w:t>th</w:t>
      </w:r>
      <w:r>
        <w:rPr>
          <w:rFonts w:ascii="Arial" w:hAnsi="Arial" w:cs="Arial"/>
          <w:b/>
          <w:bCs/>
        </w:rPr>
        <w:t xml:space="preserve"> - </w:t>
      </w:r>
      <w:r>
        <w:rPr>
          <w:rFonts w:ascii="Arial" w:eastAsiaTheme="minorEastAsia" w:hAnsi="Arial" w:cs="Arial" w:hint="eastAsia"/>
          <w:b/>
          <w:bCs/>
        </w:rPr>
        <w:t>30</w:t>
      </w:r>
      <w:r w:rsidRPr="006F1B2A">
        <w:rPr>
          <w:rFonts w:ascii="Arial" w:hAnsi="Arial" w:cs="Arial"/>
          <w:b/>
          <w:bCs/>
          <w:vertAlign w:val="superscript"/>
        </w:rPr>
        <w:t>th</w:t>
      </w:r>
      <w:r>
        <w:rPr>
          <w:rFonts w:ascii="Arial" w:hAnsi="Arial" w:cs="Arial"/>
          <w:b/>
          <w:bCs/>
        </w:rPr>
        <w:t xml:space="preserve"> </w:t>
      </w:r>
      <w:r>
        <w:rPr>
          <w:rFonts w:ascii="Arial" w:eastAsiaTheme="minorEastAsia" w:hAnsi="Arial" w:cs="Arial" w:hint="eastAsia"/>
          <w:b/>
          <w:bCs/>
        </w:rPr>
        <w:t>June</w:t>
      </w:r>
      <w:r>
        <w:rPr>
          <w:rFonts w:ascii="Arial" w:hAnsi="Arial" w:cs="Arial"/>
          <w:b/>
          <w:bCs/>
        </w:rPr>
        <w:t xml:space="preserve"> 2017</w:t>
      </w:r>
    </w:p>
    <w:p w:rsidR="003C4DE2" w:rsidRDefault="003C4DE2" w:rsidP="003C4DE2">
      <w:pPr>
        <w:tabs>
          <w:tab w:val="left" w:pos="1701"/>
        </w:tabs>
        <w:outlineLvl w:val="0"/>
        <w:rPr>
          <w:rFonts w:ascii="Arial" w:hAnsi="Arial" w:cs="Arial"/>
          <w:b/>
          <w:bCs/>
        </w:rPr>
      </w:pPr>
      <w:r>
        <w:rPr>
          <w:rFonts w:ascii="Arial" w:hAnsi="Arial" w:cs="Arial"/>
          <w:b/>
          <w:bCs/>
        </w:rPr>
        <w:t xml:space="preserve">Source:      </w:t>
      </w:r>
      <w:r>
        <w:rPr>
          <w:rFonts w:ascii="Arial" w:hAnsi="Arial" w:cs="Arial"/>
          <w:b/>
          <w:bCs/>
        </w:rPr>
        <w:tab/>
        <w:t>ZTE</w:t>
      </w:r>
    </w:p>
    <w:p w:rsidR="003C4DE2" w:rsidRPr="009A1678" w:rsidRDefault="003C4DE2" w:rsidP="003C4DE2">
      <w:pPr>
        <w:tabs>
          <w:tab w:val="left" w:pos="1701"/>
        </w:tabs>
        <w:rPr>
          <w:rFonts w:ascii="Arial" w:eastAsiaTheme="minorEastAsia" w:hAnsi="Arial" w:cs="Arial"/>
          <w:b/>
          <w:bCs/>
        </w:rPr>
      </w:pPr>
      <w:r>
        <w:rPr>
          <w:rFonts w:ascii="Arial" w:hAnsi="Arial" w:cs="Arial"/>
          <w:b/>
          <w:bCs/>
        </w:rPr>
        <w:t xml:space="preserve">Title:         </w:t>
      </w:r>
      <w:r>
        <w:rPr>
          <w:rFonts w:ascii="Arial" w:hAnsi="Arial" w:cs="Arial"/>
          <w:b/>
          <w:bCs/>
        </w:rPr>
        <w:tab/>
      </w:r>
      <w:r>
        <w:rPr>
          <w:rFonts w:ascii="Arial" w:eastAsiaTheme="minorEastAsia" w:hAnsi="Arial" w:cs="Arial" w:hint="eastAsia"/>
          <w:b/>
          <w:bCs/>
        </w:rPr>
        <w:t>Other SI delivery</w:t>
      </w:r>
    </w:p>
    <w:p w:rsidR="003C4DE2" w:rsidRPr="00615428" w:rsidRDefault="003C4DE2" w:rsidP="003C4DE2">
      <w:pPr>
        <w:tabs>
          <w:tab w:val="left" w:pos="1701"/>
        </w:tabs>
        <w:rPr>
          <w:rFonts w:ascii="Arial" w:eastAsiaTheme="minorEastAsia" w:hAnsi="Arial" w:cs="Arial"/>
          <w:b/>
          <w:bCs/>
        </w:rPr>
      </w:pPr>
      <w:r>
        <w:rPr>
          <w:rFonts w:ascii="Arial" w:hAnsi="Arial" w:cs="Arial"/>
          <w:b/>
          <w:bCs/>
        </w:rPr>
        <w:t>Agenda Item:</w:t>
      </w:r>
      <w:bookmarkStart w:id="1" w:name="Source"/>
      <w:bookmarkEnd w:id="1"/>
      <w:r>
        <w:rPr>
          <w:rFonts w:ascii="Arial" w:hAnsi="Arial" w:cs="Arial"/>
          <w:b/>
          <w:bCs/>
        </w:rPr>
        <w:t xml:space="preserve">  </w:t>
      </w:r>
      <w:r>
        <w:rPr>
          <w:rFonts w:ascii="Arial" w:hAnsi="Arial" w:cs="Arial"/>
          <w:b/>
          <w:bCs/>
        </w:rPr>
        <w:tab/>
      </w:r>
      <w:r>
        <w:rPr>
          <w:rFonts w:ascii="Arial" w:eastAsiaTheme="minorEastAsia" w:hAnsi="Arial" w:cs="Arial" w:hint="eastAsia"/>
          <w:b/>
          <w:bCs/>
        </w:rPr>
        <w:t>5.</w:t>
      </w:r>
      <w:r>
        <w:rPr>
          <w:rFonts w:ascii="Arial" w:hAnsi="Arial" w:cs="Arial"/>
          <w:b/>
          <w:bCs/>
        </w:rPr>
        <w:t>1.1.2.</w:t>
      </w:r>
      <w:r>
        <w:rPr>
          <w:rFonts w:ascii="Arial" w:eastAsiaTheme="minorEastAsia" w:hAnsi="Arial" w:cs="Arial" w:hint="eastAsia"/>
          <w:b/>
          <w:bCs/>
        </w:rPr>
        <w:t>5</w:t>
      </w:r>
    </w:p>
    <w:p w:rsidR="003C4DE2" w:rsidRDefault="003C4DE2" w:rsidP="003C4DE2">
      <w:pPr>
        <w:pBdr>
          <w:bottom w:val="single" w:sz="4" w:space="1" w:color="auto"/>
        </w:pBdr>
        <w:tabs>
          <w:tab w:val="left" w:pos="1701"/>
          <w:tab w:val="left" w:pos="2552"/>
        </w:tabs>
        <w:rPr>
          <w:rFonts w:ascii="Arial" w:hAnsi="Arial" w:cs="Arial"/>
          <w:b/>
        </w:rPr>
      </w:pPr>
      <w:r>
        <w:rPr>
          <w:rFonts w:ascii="Arial" w:hAnsi="Arial" w:cs="Arial"/>
          <w:b/>
        </w:rPr>
        <w:t xml:space="preserve">Document for: </w:t>
      </w:r>
      <w:r>
        <w:rPr>
          <w:rFonts w:ascii="Arial" w:hAnsi="Arial" w:cs="Arial"/>
          <w:b/>
        </w:rPr>
        <w:tab/>
        <w:t>Discussion and Decision</w:t>
      </w:r>
    </w:p>
    <w:p w:rsidR="003C4DE2" w:rsidRPr="00B7182D" w:rsidRDefault="003C4DE2" w:rsidP="00E11C83">
      <w:pPr>
        <w:pStyle w:val="Heading2"/>
        <w:keepLines/>
        <w:numPr>
          <w:ilvl w:val="0"/>
          <w:numId w:val="2"/>
        </w:numPr>
        <w:overflowPunct/>
        <w:autoSpaceDE/>
        <w:autoSpaceDN/>
        <w:adjustRightInd/>
        <w:spacing w:beforeLines="50" w:afterLines="50" w:line="288" w:lineRule="auto"/>
        <w:ind w:left="357" w:hanging="357"/>
        <w:jc w:val="left"/>
        <w:textAlignment w:val="auto"/>
        <w:rPr>
          <w:rFonts w:cs="Times New Roman"/>
          <w:b/>
          <w:sz w:val="32"/>
          <w:szCs w:val="32"/>
        </w:rPr>
      </w:pPr>
      <w:bookmarkStart w:id="2" w:name="OLE_LINK58"/>
      <w:bookmarkStart w:id="3" w:name="OLE_LINK57"/>
      <w:r w:rsidRPr="00B7182D">
        <w:rPr>
          <w:b/>
          <w:sz w:val="32"/>
          <w:szCs w:val="32"/>
        </w:rPr>
        <w:t>Introduction</w:t>
      </w:r>
      <w:bookmarkEnd w:id="2"/>
      <w:bookmarkEnd w:id="3"/>
    </w:p>
    <w:p w:rsidR="003C4DE2" w:rsidRPr="009666C7" w:rsidRDefault="003C4DE2" w:rsidP="003C4DE2">
      <w:pPr>
        <w:spacing w:after="120" w:line="276" w:lineRule="auto"/>
        <w:rPr>
          <w:rFonts w:eastAsiaTheme="minorEastAsia"/>
        </w:rPr>
      </w:pPr>
      <w:r>
        <w:t>In RAN1#8</w:t>
      </w:r>
      <w:r>
        <w:rPr>
          <w:rFonts w:eastAsiaTheme="minorEastAsia" w:hint="eastAsia"/>
        </w:rPr>
        <w:t xml:space="preserve">8bis </w:t>
      </w:r>
      <w:r>
        <w:t xml:space="preserve">meeting [1], the following agreements on </w:t>
      </w:r>
      <w:r>
        <w:rPr>
          <w:rFonts w:eastAsiaTheme="minorEastAsia" w:hint="eastAsia"/>
        </w:rPr>
        <w:t xml:space="preserve">the delivery of remaining </w:t>
      </w:r>
      <w:r w:rsidRPr="008C2BF2">
        <w:rPr>
          <w:rFonts w:eastAsia="MS Mincho"/>
          <w:lang w:eastAsia="ja-JP"/>
        </w:rPr>
        <w:t xml:space="preserve">minimum system information </w:t>
      </w:r>
      <w:r>
        <w:rPr>
          <w:rFonts w:eastAsiaTheme="minorEastAsia" w:hint="eastAsia"/>
        </w:rPr>
        <w:t xml:space="preserve">and other </w:t>
      </w:r>
      <w:r w:rsidRPr="00BB5D05">
        <w:rPr>
          <w:rFonts w:eastAsia="MS Mincho"/>
          <w:lang w:eastAsia="ja-JP"/>
        </w:rPr>
        <w:t>system information</w:t>
      </w:r>
      <w:r>
        <w:t xml:space="preserve"> have been made</w:t>
      </w:r>
      <w:r>
        <w:rPr>
          <w:rFonts w:eastAsiaTheme="minorEastAsia" w:hint="eastAsia"/>
        </w:rPr>
        <w:t>.</w:t>
      </w:r>
    </w:p>
    <w:tbl>
      <w:tblPr>
        <w:tblStyle w:val="TableGrid"/>
        <w:tblpPr w:leftFromText="180" w:rightFromText="180" w:vertAnchor="text" w:horzAnchor="margin" w:tblpXSpec="center" w:tblpY="136"/>
        <w:tblW w:w="9072" w:type="dxa"/>
        <w:tblLook w:val="04A0"/>
      </w:tblPr>
      <w:tblGrid>
        <w:gridCol w:w="9072"/>
      </w:tblGrid>
      <w:tr w:rsidR="003C4DE2" w:rsidTr="00B92264">
        <w:tc>
          <w:tcPr>
            <w:tcW w:w="9072" w:type="dxa"/>
            <w:hideMark/>
          </w:tcPr>
          <w:p w:rsidR="003C4DE2" w:rsidRPr="003555FB" w:rsidRDefault="003C4DE2" w:rsidP="007276BC">
            <w:pPr>
              <w:outlineLvl w:val="0"/>
              <w:rPr>
                <w:rFonts w:eastAsia="MS Mincho"/>
                <w:b/>
                <w:u w:val="single"/>
                <w:lang w:eastAsia="ja-JP"/>
              </w:rPr>
            </w:pPr>
            <w:r w:rsidRPr="00087EF3">
              <w:rPr>
                <w:rFonts w:eastAsia="MS Mincho" w:hint="eastAsia"/>
                <w:b/>
                <w:u w:val="single"/>
                <w:lang w:eastAsia="ja-JP"/>
              </w:rPr>
              <w:t>Agreements:</w:t>
            </w:r>
          </w:p>
          <w:p w:rsidR="003C4DE2" w:rsidRPr="00BB5D05" w:rsidRDefault="003C4DE2" w:rsidP="003C4DE2">
            <w:pPr>
              <w:widowControl/>
              <w:numPr>
                <w:ilvl w:val="0"/>
                <w:numId w:val="4"/>
              </w:numPr>
              <w:overflowPunct/>
              <w:autoSpaceDE/>
              <w:autoSpaceDN/>
              <w:adjustRightInd/>
              <w:spacing w:after="0"/>
              <w:jc w:val="left"/>
              <w:textAlignment w:val="auto"/>
              <w:rPr>
                <w:rFonts w:eastAsia="MS Mincho"/>
                <w:lang w:eastAsia="ja-JP"/>
              </w:rPr>
            </w:pPr>
            <w:r w:rsidRPr="00BB5D05">
              <w:rPr>
                <w:rFonts w:eastAsia="MS Mincho"/>
                <w:lang w:eastAsia="ja-JP"/>
              </w:rPr>
              <w:t>The broadcast delivery of other system information (OSI) is supported by NR-PDSCH transmission. The scheduling information of broadcast NR-PDSCH is considered to be carried by the following option(s):</w:t>
            </w:r>
          </w:p>
          <w:p w:rsidR="003C4DE2" w:rsidRPr="00BB5D05" w:rsidRDefault="003C4DE2" w:rsidP="003C4DE2">
            <w:pPr>
              <w:widowControl/>
              <w:numPr>
                <w:ilvl w:val="2"/>
                <w:numId w:val="4"/>
              </w:numPr>
              <w:overflowPunct/>
              <w:autoSpaceDE/>
              <w:autoSpaceDN/>
              <w:adjustRightInd/>
              <w:spacing w:after="0"/>
              <w:jc w:val="left"/>
              <w:textAlignment w:val="auto"/>
              <w:rPr>
                <w:rFonts w:eastAsia="MS Mincho"/>
                <w:lang w:eastAsia="ja-JP"/>
              </w:rPr>
            </w:pPr>
            <w:r w:rsidRPr="00BB5D05">
              <w:rPr>
                <w:rFonts w:eastAsia="MS Mincho"/>
                <w:lang w:eastAsia="ja-JP"/>
              </w:rPr>
              <w:t>Option 1: NR-PDCCH</w:t>
            </w:r>
          </w:p>
          <w:p w:rsidR="003C4DE2" w:rsidRPr="00BB5D05" w:rsidRDefault="003C4DE2" w:rsidP="003C4DE2">
            <w:pPr>
              <w:widowControl/>
              <w:numPr>
                <w:ilvl w:val="2"/>
                <w:numId w:val="4"/>
              </w:numPr>
              <w:overflowPunct/>
              <w:autoSpaceDE/>
              <w:autoSpaceDN/>
              <w:adjustRightInd/>
              <w:spacing w:after="0"/>
              <w:jc w:val="left"/>
              <w:textAlignment w:val="auto"/>
              <w:rPr>
                <w:rFonts w:eastAsia="MS Mincho"/>
                <w:lang w:eastAsia="ja-JP"/>
              </w:rPr>
            </w:pPr>
            <w:r w:rsidRPr="00BB5D05">
              <w:rPr>
                <w:rFonts w:eastAsia="MS Mincho"/>
                <w:lang w:eastAsia="ja-JP"/>
              </w:rPr>
              <w:t>Option 2: Remaining minimum system information</w:t>
            </w:r>
          </w:p>
          <w:p w:rsidR="003C4DE2" w:rsidRPr="00BB5D05" w:rsidRDefault="003C4DE2" w:rsidP="003C4DE2">
            <w:pPr>
              <w:widowControl/>
              <w:numPr>
                <w:ilvl w:val="2"/>
                <w:numId w:val="4"/>
              </w:numPr>
              <w:overflowPunct/>
              <w:autoSpaceDE/>
              <w:autoSpaceDN/>
              <w:adjustRightInd/>
              <w:spacing w:after="0"/>
              <w:jc w:val="left"/>
              <w:textAlignment w:val="auto"/>
              <w:rPr>
                <w:rFonts w:eastAsia="MS Mincho"/>
                <w:lang w:eastAsia="ja-JP"/>
              </w:rPr>
            </w:pPr>
            <w:r w:rsidRPr="00BB5D05">
              <w:rPr>
                <w:rFonts w:eastAsia="MS Mincho"/>
                <w:lang w:eastAsia="ja-JP"/>
              </w:rPr>
              <w:t>Other options are not precluded</w:t>
            </w:r>
          </w:p>
          <w:p w:rsidR="003C4DE2" w:rsidRPr="00097059" w:rsidRDefault="003C4DE2" w:rsidP="003C4DE2">
            <w:pPr>
              <w:widowControl/>
              <w:numPr>
                <w:ilvl w:val="1"/>
                <w:numId w:val="4"/>
              </w:numPr>
              <w:overflowPunct/>
              <w:autoSpaceDE/>
              <w:autoSpaceDN/>
              <w:adjustRightInd/>
              <w:spacing w:after="0"/>
              <w:jc w:val="left"/>
              <w:textAlignment w:val="auto"/>
              <w:rPr>
                <w:rFonts w:eastAsia="MS Mincho"/>
                <w:lang w:eastAsia="ja-JP"/>
              </w:rPr>
            </w:pPr>
            <w:r w:rsidRPr="00BB5D05">
              <w:rPr>
                <w:rFonts w:eastAsia="MS Mincho"/>
                <w:lang w:eastAsia="ja-JP"/>
              </w:rPr>
              <w:t>FFS: Maximum TBS for OSI.</w:t>
            </w:r>
          </w:p>
        </w:tc>
      </w:tr>
    </w:tbl>
    <w:p w:rsidR="003C4DE2" w:rsidRDefault="003C4DE2" w:rsidP="00E11C83">
      <w:pPr>
        <w:snapToGrid w:val="0"/>
        <w:spacing w:beforeLines="50" w:after="120" w:line="276" w:lineRule="auto"/>
        <w:rPr>
          <w:rFonts w:eastAsiaTheme="minorEastAsia"/>
        </w:rPr>
      </w:pPr>
      <w:r>
        <w:t xml:space="preserve">In this contribution, we </w:t>
      </w:r>
      <w:r>
        <w:rPr>
          <w:rFonts w:eastAsiaTheme="minorEastAsia" w:hint="eastAsia"/>
        </w:rPr>
        <w:t xml:space="preserve">will </w:t>
      </w:r>
      <w:r>
        <w:t>discuss the</w:t>
      </w:r>
      <w:r>
        <w:rPr>
          <w:szCs w:val="21"/>
        </w:rPr>
        <w:t xml:space="preserve"> </w:t>
      </w:r>
      <w:r>
        <w:rPr>
          <w:rFonts w:eastAsiaTheme="minorEastAsia" w:hint="eastAsia"/>
          <w:szCs w:val="21"/>
        </w:rPr>
        <w:t xml:space="preserve">delivery of </w:t>
      </w:r>
      <w:r>
        <w:rPr>
          <w:szCs w:val="21"/>
        </w:rPr>
        <w:t xml:space="preserve">other </w:t>
      </w:r>
      <w:r>
        <w:rPr>
          <w:rFonts w:eastAsiaTheme="minorEastAsia" w:hint="eastAsia"/>
          <w:szCs w:val="21"/>
        </w:rPr>
        <w:t>system information, including both request and scheduling for Other SIs</w:t>
      </w:r>
      <w:r>
        <w:t>.</w:t>
      </w:r>
    </w:p>
    <w:p w:rsidR="003C4DE2" w:rsidRPr="00B7182D" w:rsidRDefault="003C4DE2" w:rsidP="00E11C83">
      <w:pPr>
        <w:pStyle w:val="Heading2"/>
        <w:keepLines/>
        <w:numPr>
          <w:ilvl w:val="0"/>
          <w:numId w:val="2"/>
        </w:numPr>
        <w:overflowPunct/>
        <w:autoSpaceDE/>
        <w:autoSpaceDN/>
        <w:adjustRightInd/>
        <w:spacing w:beforeLines="50" w:afterLines="50" w:line="288" w:lineRule="auto"/>
        <w:ind w:left="357" w:hanging="357"/>
        <w:jc w:val="left"/>
        <w:textAlignment w:val="auto"/>
        <w:rPr>
          <w:b/>
          <w:sz w:val="32"/>
          <w:szCs w:val="32"/>
        </w:rPr>
      </w:pPr>
      <w:r w:rsidRPr="00B7182D">
        <w:rPr>
          <w:rFonts w:hint="eastAsia"/>
          <w:b/>
          <w:sz w:val="32"/>
          <w:szCs w:val="32"/>
        </w:rPr>
        <w:t>Request for</w:t>
      </w:r>
      <w:r w:rsidRPr="00B7182D">
        <w:rPr>
          <w:b/>
          <w:sz w:val="32"/>
          <w:szCs w:val="32"/>
        </w:rPr>
        <w:t xml:space="preserve"> </w:t>
      </w:r>
      <w:r w:rsidR="00BF6123">
        <w:rPr>
          <w:b/>
          <w:sz w:val="32"/>
          <w:szCs w:val="32"/>
        </w:rPr>
        <w:t>O</w:t>
      </w:r>
      <w:r w:rsidRPr="00B7182D">
        <w:rPr>
          <w:b/>
          <w:sz w:val="32"/>
          <w:szCs w:val="32"/>
        </w:rPr>
        <w:t xml:space="preserve">ther </w:t>
      </w:r>
      <w:r w:rsidRPr="00B7182D">
        <w:rPr>
          <w:rFonts w:hint="eastAsia"/>
          <w:b/>
          <w:sz w:val="32"/>
          <w:szCs w:val="32"/>
        </w:rPr>
        <w:t>SI</w:t>
      </w:r>
      <w:bookmarkStart w:id="4" w:name="OLE_LINK25"/>
      <w:bookmarkStart w:id="5" w:name="OLE_LINK24"/>
    </w:p>
    <w:p w:rsidR="003C4DE2" w:rsidRPr="00C9254F" w:rsidRDefault="003C4DE2" w:rsidP="003C4DE2">
      <w:pPr>
        <w:spacing w:after="120" w:line="276" w:lineRule="auto"/>
        <w:rPr>
          <w:rFonts w:eastAsiaTheme="minorEastAsia"/>
          <w:szCs w:val="21"/>
        </w:rPr>
      </w:pPr>
      <w:r>
        <w:rPr>
          <w:rFonts w:eastAsiaTheme="minorEastAsia" w:hint="eastAsia"/>
          <w:szCs w:val="21"/>
        </w:rPr>
        <w:t xml:space="preserve">According to the conclusion from RAN2, Other SIs may be requested by both </w:t>
      </w:r>
      <w:r>
        <w:rPr>
          <w:szCs w:val="21"/>
        </w:rPr>
        <w:t xml:space="preserve">NR-PRACH </w:t>
      </w:r>
      <w:proofErr w:type="spellStart"/>
      <w:r>
        <w:rPr>
          <w:szCs w:val="21"/>
        </w:rPr>
        <w:t>msg</w:t>
      </w:r>
      <w:proofErr w:type="spellEnd"/>
      <w:r>
        <w:rPr>
          <w:szCs w:val="21"/>
        </w:rPr>
        <w:t xml:space="preserve"> 1</w:t>
      </w:r>
      <w:r>
        <w:rPr>
          <w:rFonts w:eastAsiaTheme="minorEastAsia" w:hint="eastAsia"/>
          <w:szCs w:val="21"/>
        </w:rPr>
        <w:t xml:space="preserve"> and </w:t>
      </w:r>
      <w:proofErr w:type="spellStart"/>
      <w:r>
        <w:rPr>
          <w:szCs w:val="21"/>
        </w:rPr>
        <w:t>msg</w:t>
      </w:r>
      <w:proofErr w:type="spellEnd"/>
      <w:r>
        <w:rPr>
          <w:szCs w:val="21"/>
        </w:rPr>
        <w:t xml:space="preserve"> </w:t>
      </w:r>
      <w:r>
        <w:rPr>
          <w:rFonts w:eastAsiaTheme="minorEastAsia" w:hint="eastAsia"/>
          <w:szCs w:val="21"/>
        </w:rPr>
        <w:t xml:space="preserve">3. In this section, we will mainly discuss how Other SIs </w:t>
      </w:r>
      <w:proofErr w:type="gramStart"/>
      <w:r>
        <w:rPr>
          <w:rFonts w:eastAsiaTheme="minorEastAsia" w:hint="eastAsia"/>
          <w:szCs w:val="21"/>
        </w:rPr>
        <w:t>are</w:t>
      </w:r>
      <w:proofErr w:type="gramEnd"/>
      <w:r>
        <w:rPr>
          <w:rFonts w:eastAsiaTheme="minorEastAsia" w:hint="eastAsia"/>
          <w:szCs w:val="21"/>
        </w:rPr>
        <w:t xml:space="preserve"> requested by </w:t>
      </w:r>
      <w:r>
        <w:rPr>
          <w:szCs w:val="21"/>
        </w:rPr>
        <w:t xml:space="preserve">NR-PRACH </w:t>
      </w:r>
      <w:proofErr w:type="spellStart"/>
      <w:r>
        <w:rPr>
          <w:szCs w:val="21"/>
        </w:rPr>
        <w:t>msg</w:t>
      </w:r>
      <w:proofErr w:type="spellEnd"/>
      <w:r>
        <w:rPr>
          <w:szCs w:val="21"/>
        </w:rPr>
        <w:t xml:space="preserve"> 1</w:t>
      </w:r>
      <w:r>
        <w:rPr>
          <w:rFonts w:eastAsiaTheme="minorEastAsia" w:hint="eastAsia"/>
          <w:szCs w:val="21"/>
        </w:rPr>
        <w:t>.</w:t>
      </w:r>
    </w:p>
    <w:p w:rsidR="003C4DE2" w:rsidRDefault="003C4DE2" w:rsidP="003C4DE2">
      <w:pPr>
        <w:spacing w:after="120" w:line="276" w:lineRule="auto"/>
        <w:rPr>
          <w:rFonts w:eastAsiaTheme="minorEastAsia"/>
          <w:szCs w:val="21"/>
        </w:rPr>
      </w:pPr>
      <w:r w:rsidRPr="00807441">
        <w:t>Transmission methods of other SI</w:t>
      </w:r>
      <w:r w:rsidRPr="00807441">
        <w:rPr>
          <w:rFonts w:eastAsiaTheme="minorEastAsia" w:hint="eastAsia"/>
        </w:rPr>
        <w:t>s</w:t>
      </w:r>
      <w:r w:rsidRPr="00807441">
        <w:t xml:space="preserve"> include periodic and on-demand transmission. For on-demand transmission of other SI</w:t>
      </w:r>
      <w:r w:rsidRPr="00807441">
        <w:rPr>
          <w:rFonts w:eastAsiaTheme="minorEastAsia" w:hint="eastAsia"/>
        </w:rPr>
        <w:t>s</w:t>
      </w:r>
      <w:r w:rsidRPr="00807441">
        <w:t>,</w:t>
      </w:r>
      <w:bookmarkEnd w:id="4"/>
      <w:bookmarkEnd w:id="5"/>
      <w:r w:rsidRPr="00807441">
        <w:rPr>
          <w:szCs w:val="21"/>
        </w:rPr>
        <w:t xml:space="preserve"> if</w:t>
      </w:r>
      <w:r>
        <w:rPr>
          <w:szCs w:val="21"/>
        </w:rPr>
        <w:t xml:space="preserve"> a request such as an NR-PRACH </w:t>
      </w:r>
      <w:proofErr w:type="spellStart"/>
      <w:r>
        <w:rPr>
          <w:szCs w:val="21"/>
        </w:rPr>
        <w:t>msg</w:t>
      </w:r>
      <w:proofErr w:type="spellEnd"/>
      <w:r>
        <w:rPr>
          <w:szCs w:val="21"/>
        </w:rPr>
        <w:t xml:space="preserve"> 1 is sent to the gNB, the gNB can choose a subset of better beams from all of DL TX beams to transmit the other SI, based on the reception of the UL request. Through the above beam selection, the gNB can transmit the other SI only in specific DL </w:t>
      </w:r>
      <w:proofErr w:type="gramStart"/>
      <w:r>
        <w:rPr>
          <w:szCs w:val="21"/>
        </w:rPr>
        <w:t>Tx</w:t>
      </w:r>
      <w:proofErr w:type="gramEnd"/>
      <w:r>
        <w:rPr>
          <w:szCs w:val="21"/>
        </w:rPr>
        <w:t xml:space="preserve"> </w:t>
      </w:r>
      <w:bookmarkStart w:id="6" w:name="OLE_LINK1"/>
      <w:r>
        <w:rPr>
          <w:szCs w:val="21"/>
        </w:rPr>
        <w:t xml:space="preserve">beam </w:t>
      </w:r>
      <w:bookmarkEnd w:id="6"/>
      <w:r>
        <w:rPr>
          <w:szCs w:val="21"/>
        </w:rPr>
        <w:t xml:space="preserve">direction, and thus the number of beams used to send the other SI can be reduced. The power and resource consumption of TRPs as well as interference can be reduced by using on-demand transmission of other SI, since fewer </w:t>
      </w:r>
      <w:r>
        <w:rPr>
          <w:szCs w:val="21"/>
        </w:rPr>
        <w:lastRenderedPageBreak/>
        <w:t>always-on signals are transmitted.</w:t>
      </w:r>
    </w:p>
    <w:p w:rsidR="003C4DE2" w:rsidRDefault="003C4DE2" w:rsidP="003C4DE2">
      <w:pPr>
        <w:spacing w:after="120" w:line="276" w:lineRule="auto"/>
        <w:rPr>
          <w:rFonts w:eastAsiaTheme="minorEastAsia"/>
        </w:rPr>
      </w:pPr>
      <w:r>
        <w:t>In order to support the on-demand transmission of different parts of the other SI</w:t>
      </w:r>
      <w:r>
        <w:rPr>
          <w:rFonts w:eastAsiaTheme="minorEastAsia" w:hint="eastAsia"/>
        </w:rPr>
        <w:t>s</w:t>
      </w:r>
      <w:r>
        <w:t xml:space="preserve">, different parts of </w:t>
      </w:r>
      <w:bookmarkStart w:id="7" w:name="OLE_LINK7"/>
      <w:bookmarkStart w:id="8" w:name="OLE_LINK6"/>
      <w:r>
        <w:t>the other SI</w:t>
      </w:r>
      <w:r>
        <w:rPr>
          <w:rFonts w:eastAsiaTheme="minorEastAsia" w:hint="eastAsia"/>
        </w:rPr>
        <w:t>s</w:t>
      </w:r>
      <w:r>
        <w:t xml:space="preserve"> </w:t>
      </w:r>
      <w:bookmarkEnd w:id="7"/>
      <w:bookmarkEnd w:id="8"/>
      <w:r>
        <w:t>should be triggered independently by different PRACH</w:t>
      </w:r>
      <w:r>
        <w:rPr>
          <w:rFonts w:eastAsiaTheme="minorEastAsia" w:hint="eastAsia"/>
        </w:rPr>
        <w:t xml:space="preserve"> msg1 sequence or </w:t>
      </w:r>
      <w:r>
        <w:t>different PRACH</w:t>
      </w:r>
      <w:r>
        <w:rPr>
          <w:rFonts w:eastAsiaTheme="minorEastAsia" w:hint="eastAsia"/>
        </w:rPr>
        <w:t xml:space="preserve"> msg1 </w:t>
      </w:r>
      <w:r>
        <w:t>resources.</w:t>
      </w:r>
      <w:bookmarkStart w:id="9" w:name="OLE_LINK9"/>
      <w:bookmarkStart w:id="10" w:name="OLE_LINK8"/>
      <w:r>
        <w:t xml:space="preserve"> </w:t>
      </w:r>
      <w:bookmarkEnd w:id="9"/>
      <w:bookmarkEnd w:id="10"/>
    </w:p>
    <w:p w:rsidR="003C4DE2" w:rsidRPr="008D4636" w:rsidRDefault="003C4DE2" w:rsidP="003C4DE2">
      <w:pPr>
        <w:spacing w:after="120" w:line="276" w:lineRule="auto"/>
        <w:rPr>
          <w:rFonts w:eastAsiaTheme="minorEastAsia"/>
        </w:rPr>
      </w:pPr>
      <w:r w:rsidRPr="008D4636">
        <w:rPr>
          <w:rFonts w:hint="eastAsia"/>
        </w:rPr>
        <w:t xml:space="preserve">If </w:t>
      </w:r>
      <w:r>
        <w:t>different PRACH</w:t>
      </w:r>
      <w:r>
        <w:rPr>
          <w:rFonts w:eastAsiaTheme="minorEastAsia" w:hint="eastAsia"/>
        </w:rPr>
        <w:t xml:space="preserve"> msg1 sequences are used to </w:t>
      </w:r>
      <w:r>
        <w:t>trigger</w:t>
      </w:r>
      <w:r>
        <w:rPr>
          <w:rFonts w:eastAsiaTheme="minorEastAsia" w:hint="eastAsia"/>
        </w:rPr>
        <w:t xml:space="preserve"> </w:t>
      </w:r>
      <w:r>
        <w:t>different parts of the other SI</w:t>
      </w:r>
      <w:r>
        <w:rPr>
          <w:rFonts w:eastAsiaTheme="minorEastAsia" w:hint="eastAsia"/>
        </w:rPr>
        <w:t xml:space="preserve">s, </w:t>
      </w:r>
      <w:r>
        <w:t>PRACH</w:t>
      </w:r>
      <w:r>
        <w:rPr>
          <w:rFonts w:eastAsiaTheme="minorEastAsia" w:hint="eastAsia"/>
        </w:rPr>
        <w:t xml:space="preserve"> sequences used for </w:t>
      </w:r>
      <w:r w:rsidRPr="008D4636">
        <w:rPr>
          <w:rFonts w:eastAsiaTheme="minorEastAsia"/>
        </w:rPr>
        <w:t>random access</w:t>
      </w:r>
      <w:r w:rsidRPr="008D4636">
        <w:rPr>
          <w:rFonts w:eastAsiaTheme="minorEastAsia" w:hint="eastAsia"/>
        </w:rPr>
        <w:t xml:space="preserve"> </w:t>
      </w:r>
      <w:r>
        <w:rPr>
          <w:rFonts w:eastAsiaTheme="minorEastAsia" w:hint="eastAsia"/>
        </w:rPr>
        <w:t xml:space="preserve">will be reduced, and thus conflicts among different </w:t>
      </w:r>
      <w:r w:rsidRPr="008D4636">
        <w:rPr>
          <w:rFonts w:eastAsiaTheme="minorEastAsia"/>
        </w:rPr>
        <w:t>random access</w:t>
      </w:r>
      <w:r>
        <w:rPr>
          <w:rFonts w:eastAsiaTheme="minorEastAsia" w:hint="eastAsia"/>
        </w:rPr>
        <w:t xml:space="preserve"> UEs will increase. In order not to </w:t>
      </w:r>
      <w:r w:rsidRPr="008D4636">
        <w:rPr>
          <w:rFonts w:eastAsiaTheme="minorEastAsia"/>
        </w:rPr>
        <w:t>affect random access</w:t>
      </w:r>
      <w:r>
        <w:rPr>
          <w:rFonts w:eastAsiaTheme="minorEastAsia" w:hint="eastAsia"/>
        </w:rPr>
        <w:t xml:space="preserve">, we prefer that </w:t>
      </w:r>
      <w:r>
        <w:t>different PRACH</w:t>
      </w:r>
      <w:r>
        <w:rPr>
          <w:rFonts w:eastAsiaTheme="minorEastAsia" w:hint="eastAsia"/>
        </w:rPr>
        <w:t xml:space="preserve"> msg1 </w:t>
      </w:r>
      <w:r>
        <w:t>resources</w:t>
      </w:r>
      <w:r>
        <w:rPr>
          <w:rFonts w:eastAsiaTheme="minorEastAsia" w:hint="eastAsia"/>
        </w:rPr>
        <w:t xml:space="preserve"> are used to </w:t>
      </w:r>
      <w:r>
        <w:t>trigger</w:t>
      </w:r>
      <w:r>
        <w:rPr>
          <w:rFonts w:eastAsiaTheme="minorEastAsia" w:hint="eastAsia"/>
        </w:rPr>
        <w:t xml:space="preserve"> </w:t>
      </w:r>
      <w:r>
        <w:t>different parts of the other SI.</w:t>
      </w:r>
    </w:p>
    <w:p w:rsidR="003C4DE2" w:rsidRPr="008D4636" w:rsidRDefault="003C4DE2" w:rsidP="00E11C83">
      <w:pPr>
        <w:spacing w:beforeLines="50" w:afterLines="50"/>
        <w:rPr>
          <w:rFonts w:eastAsiaTheme="minorEastAsia"/>
        </w:rPr>
      </w:pPr>
      <w:r>
        <w:rPr>
          <w:b/>
          <w:i/>
        </w:rPr>
        <w:t xml:space="preserve">Proposal </w:t>
      </w:r>
      <w:r>
        <w:rPr>
          <w:rFonts w:eastAsiaTheme="minorEastAsia" w:hint="eastAsia"/>
          <w:b/>
          <w:i/>
        </w:rPr>
        <w:t>1</w:t>
      </w:r>
      <w:r>
        <w:rPr>
          <w:b/>
          <w:i/>
        </w:rPr>
        <w:t>: For on-demand delivery of other SI</w:t>
      </w:r>
      <w:r>
        <w:rPr>
          <w:rFonts w:eastAsiaTheme="minorEastAsia" w:hint="eastAsia"/>
          <w:b/>
          <w:i/>
        </w:rPr>
        <w:t>s</w:t>
      </w:r>
      <w:r>
        <w:rPr>
          <w:b/>
          <w:i/>
        </w:rPr>
        <w:t xml:space="preserve">, </w:t>
      </w:r>
      <w:r w:rsidRPr="008D4636">
        <w:rPr>
          <w:rFonts w:hint="eastAsia"/>
          <w:b/>
          <w:i/>
        </w:rPr>
        <w:t xml:space="preserve">we prefer that </w:t>
      </w:r>
      <w:r w:rsidRPr="008D4636">
        <w:rPr>
          <w:b/>
          <w:i/>
        </w:rPr>
        <w:t>different PRACH</w:t>
      </w:r>
      <w:r w:rsidRPr="008D4636">
        <w:rPr>
          <w:rFonts w:hint="eastAsia"/>
          <w:b/>
          <w:i/>
        </w:rPr>
        <w:t xml:space="preserve"> msg1 </w:t>
      </w:r>
      <w:r w:rsidRPr="008D4636">
        <w:rPr>
          <w:b/>
          <w:i/>
        </w:rPr>
        <w:t>resources</w:t>
      </w:r>
      <w:r w:rsidRPr="008D4636">
        <w:rPr>
          <w:rFonts w:hint="eastAsia"/>
          <w:b/>
          <w:i/>
        </w:rPr>
        <w:t xml:space="preserve"> are used to </w:t>
      </w:r>
      <w:r w:rsidRPr="008D4636">
        <w:rPr>
          <w:b/>
          <w:i/>
        </w:rPr>
        <w:t>trigger</w:t>
      </w:r>
      <w:r w:rsidRPr="008D4636">
        <w:rPr>
          <w:rFonts w:hint="eastAsia"/>
          <w:b/>
          <w:i/>
        </w:rPr>
        <w:t xml:space="preserve"> </w:t>
      </w:r>
      <w:r w:rsidRPr="008D4636">
        <w:rPr>
          <w:b/>
          <w:i/>
        </w:rPr>
        <w:t>different parts of the other SI</w:t>
      </w:r>
      <w:r>
        <w:rPr>
          <w:rFonts w:eastAsiaTheme="minorEastAsia" w:hint="eastAsia"/>
          <w:b/>
          <w:i/>
        </w:rPr>
        <w:t>s</w:t>
      </w:r>
      <w:r w:rsidRPr="008D4636">
        <w:rPr>
          <w:b/>
          <w:i/>
        </w:rPr>
        <w:t>.</w:t>
      </w:r>
    </w:p>
    <w:p w:rsidR="003C4DE2" w:rsidRPr="00B7182D" w:rsidRDefault="003C4DE2" w:rsidP="00E11C83">
      <w:pPr>
        <w:pStyle w:val="Heading2"/>
        <w:keepLines/>
        <w:numPr>
          <w:ilvl w:val="0"/>
          <w:numId w:val="2"/>
        </w:numPr>
        <w:overflowPunct/>
        <w:autoSpaceDE/>
        <w:autoSpaceDN/>
        <w:adjustRightInd/>
        <w:spacing w:beforeLines="50" w:afterLines="50" w:line="288" w:lineRule="auto"/>
        <w:ind w:left="357" w:hanging="357"/>
        <w:jc w:val="left"/>
        <w:textAlignment w:val="auto"/>
        <w:rPr>
          <w:b/>
          <w:sz w:val="32"/>
          <w:szCs w:val="32"/>
        </w:rPr>
      </w:pPr>
      <w:r w:rsidRPr="00B7182D">
        <w:rPr>
          <w:rFonts w:hint="eastAsia"/>
          <w:b/>
          <w:sz w:val="32"/>
          <w:szCs w:val="32"/>
        </w:rPr>
        <w:t>S</w:t>
      </w:r>
      <w:r w:rsidRPr="00B7182D">
        <w:rPr>
          <w:b/>
          <w:sz w:val="32"/>
          <w:szCs w:val="32"/>
        </w:rPr>
        <w:t>cheduling information of other system information</w:t>
      </w:r>
    </w:p>
    <w:p w:rsidR="003C4DE2" w:rsidRPr="001A058A" w:rsidRDefault="003C4DE2" w:rsidP="003C4DE2">
      <w:pPr>
        <w:spacing w:after="120" w:line="276" w:lineRule="auto"/>
        <w:rPr>
          <w:rFonts w:eastAsiaTheme="minorEastAsia"/>
          <w:szCs w:val="21"/>
        </w:rPr>
      </w:pPr>
      <w:r>
        <w:rPr>
          <w:rFonts w:eastAsiaTheme="minorEastAsia" w:hint="eastAsia"/>
          <w:szCs w:val="21"/>
        </w:rPr>
        <w:t xml:space="preserve">According to the conclusion from RAN2, </w:t>
      </w:r>
      <w:r w:rsidRPr="001E0534">
        <w:rPr>
          <w:rFonts w:eastAsiaTheme="minorEastAsia"/>
          <w:szCs w:val="21"/>
        </w:rPr>
        <w:t xml:space="preserve">time window of OSIs </w:t>
      </w:r>
      <w:r w:rsidRPr="001E0534">
        <w:rPr>
          <w:rFonts w:eastAsiaTheme="minorEastAsia" w:hint="eastAsia"/>
          <w:szCs w:val="21"/>
        </w:rPr>
        <w:t>will be indicated in RMSI.</w:t>
      </w:r>
      <w:r>
        <w:rPr>
          <w:rFonts w:eastAsiaTheme="minorEastAsia" w:hint="eastAsia"/>
          <w:szCs w:val="21"/>
        </w:rPr>
        <w:t xml:space="preserve"> In this section, we will mainly discuss how to schedule Other SIs during </w:t>
      </w:r>
      <w:r w:rsidRPr="001E0534">
        <w:rPr>
          <w:rFonts w:eastAsiaTheme="minorEastAsia"/>
          <w:szCs w:val="21"/>
        </w:rPr>
        <w:t>time window of OSIs</w:t>
      </w:r>
      <w:r>
        <w:rPr>
          <w:rFonts w:eastAsiaTheme="minorEastAsia" w:hint="eastAsia"/>
          <w:szCs w:val="21"/>
        </w:rPr>
        <w:t xml:space="preserve"> </w:t>
      </w:r>
      <w:r>
        <w:rPr>
          <w:rFonts w:eastAsiaTheme="minorEastAsia"/>
          <w:szCs w:val="21"/>
        </w:rPr>
        <w:t>configured</w:t>
      </w:r>
      <w:r>
        <w:rPr>
          <w:rFonts w:eastAsiaTheme="minorEastAsia" w:hint="eastAsia"/>
          <w:szCs w:val="21"/>
        </w:rPr>
        <w:t xml:space="preserve"> by RMSI.</w:t>
      </w:r>
    </w:p>
    <w:p w:rsidR="003C4DE2" w:rsidRDefault="003C4DE2" w:rsidP="008B0ECC">
      <w:pPr>
        <w:rPr>
          <w:lang w:eastAsia="ja-JP"/>
        </w:rPr>
      </w:pPr>
      <w:r>
        <w:rPr>
          <w:rFonts w:eastAsiaTheme="minorEastAsia" w:hint="eastAsia"/>
        </w:rPr>
        <w:t>In RAN1 #88bis meeting, it is agreed that t</w:t>
      </w:r>
      <w:r w:rsidRPr="00BB5D05">
        <w:rPr>
          <w:lang w:eastAsia="ja-JP"/>
        </w:rPr>
        <w:t>he broadcast delivery of other system information (OSI) is supported by NR-PDSCH transmission</w:t>
      </w:r>
      <w:r>
        <w:rPr>
          <w:rFonts w:eastAsiaTheme="minorEastAsia" w:hint="eastAsia"/>
        </w:rPr>
        <w:t>, and t</w:t>
      </w:r>
      <w:r w:rsidRPr="00BB5D05">
        <w:rPr>
          <w:lang w:eastAsia="ja-JP"/>
        </w:rPr>
        <w:t>he scheduling information of broadcast NR-PDSCH is considered to be carried by the following option(s):</w:t>
      </w:r>
    </w:p>
    <w:p w:rsidR="003C4DE2" w:rsidRPr="00BB5D05" w:rsidRDefault="003C4DE2" w:rsidP="003C4DE2">
      <w:pPr>
        <w:widowControl/>
        <w:numPr>
          <w:ilvl w:val="2"/>
          <w:numId w:val="4"/>
        </w:numPr>
        <w:spacing w:after="120" w:line="276" w:lineRule="auto"/>
        <w:ind w:leftChars="200" w:left="777" w:hanging="357"/>
        <w:jc w:val="left"/>
        <w:rPr>
          <w:rFonts w:eastAsia="MS Mincho"/>
          <w:lang w:eastAsia="ja-JP"/>
        </w:rPr>
      </w:pPr>
      <w:r w:rsidRPr="00BB5D05">
        <w:rPr>
          <w:rFonts w:eastAsia="MS Mincho"/>
          <w:lang w:eastAsia="ja-JP"/>
        </w:rPr>
        <w:t>Option 1: NR-PDCCH</w:t>
      </w:r>
    </w:p>
    <w:p w:rsidR="003C4DE2" w:rsidRPr="00BB5D05" w:rsidRDefault="003C4DE2" w:rsidP="003C4DE2">
      <w:pPr>
        <w:widowControl/>
        <w:numPr>
          <w:ilvl w:val="2"/>
          <w:numId w:val="4"/>
        </w:numPr>
        <w:spacing w:after="120" w:line="276" w:lineRule="auto"/>
        <w:ind w:leftChars="200" w:left="777" w:hanging="357"/>
        <w:jc w:val="left"/>
        <w:rPr>
          <w:rFonts w:eastAsia="MS Mincho"/>
          <w:lang w:eastAsia="ja-JP"/>
        </w:rPr>
      </w:pPr>
      <w:r w:rsidRPr="00BB5D05">
        <w:rPr>
          <w:rFonts w:eastAsia="MS Mincho"/>
          <w:lang w:eastAsia="ja-JP"/>
        </w:rPr>
        <w:t>Option 2: Remaining minimum system information</w:t>
      </w:r>
    </w:p>
    <w:p w:rsidR="003C4DE2" w:rsidRPr="00BB5D05" w:rsidRDefault="003C4DE2" w:rsidP="003C4DE2">
      <w:pPr>
        <w:widowControl/>
        <w:numPr>
          <w:ilvl w:val="2"/>
          <w:numId w:val="4"/>
        </w:numPr>
        <w:spacing w:after="120" w:line="276" w:lineRule="auto"/>
        <w:ind w:leftChars="200" w:left="777" w:hanging="357"/>
        <w:jc w:val="left"/>
        <w:rPr>
          <w:rFonts w:eastAsia="MS Mincho"/>
          <w:lang w:eastAsia="ja-JP"/>
        </w:rPr>
      </w:pPr>
      <w:r w:rsidRPr="00BB5D05">
        <w:rPr>
          <w:rFonts w:eastAsia="MS Mincho"/>
          <w:lang w:eastAsia="ja-JP"/>
        </w:rPr>
        <w:t>Other options are not precluded</w:t>
      </w:r>
    </w:p>
    <w:p w:rsidR="003C4DE2" w:rsidRDefault="003C4DE2" w:rsidP="008B0ECC">
      <w:r>
        <w:rPr>
          <w:rFonts w:hint="eastAsia"/>
        </w:rPr>
        <w:t xml:space="preserve">In this section, we will discuss and analyze whether </w:t>
      </w:r>
      <w:r w:rsidRPr="00BB5D05">
        <w:rPr>
          <w:rFonts w:eastAsia="MS Mincho"/>
          <w:lang w:eastAsia="ja-JP"/>
        </w:rPr>
        <w:t>NR-PDCCH</w:t>
      </w:r>
      <w:r>
        <w:rPr>
          <w:rFonts w:hint="eastAsia"/>
        </w:rPr>
        <w:t xml:space="preserve"> or r</w:t>
      </w:r>
      <w:r w:rsidRPr="00BB5D05">
        <w:rPr>
          <w:rFonts w:eastAsia="MS Mincho"/>
          <w:lang w:eastAsia="ja-JP"/>
        </w:rPr>
        <w:t>emaining minimum system information</w:t>
      </w:r>
      <w:r>
        <w:rPr>
          <w:rFonts w:hint="eastAsia"/>
        </w:rPr>
        <w:t xml:space="preserve"> will be used as t</w:t>
      </w:r>
      <w:r w:rsidRPr="00BB5D05">
        <w:rPr>
          <w:rFonts w:eastAsia="MS Mincho"/>
          <w:lang w:eastAsia="ja-JP"/>
        </w:rPr>
        <w:t>he scheduling information of</w:t>
      </w:r>
      <w:r>
        <w:rPr>
          <w:rFonts w:hint="eastAsia"/>
        </w:rPr>
        <w:t xml:space="preserve"> </w:t>
      </w:r>
      <w:r w:rsidRPr="00BB5D05">
        <w:rPr>
          <w:rFonts w:eastAsia="MS Mincho"/>
          <w:lang w:eastAsia="ja-JP"/>
        </w:rPr>
        <w:t>OSI</w:t>
      </w:r>
      <w:r>
        <w:rPr>
          <w:rFonts w:hint="eastAsia"/>
        </w:rPr>
        <w:t xml:space="preserve">. According to reference [2], </w:t>
      </w:r>
      <w:r w:rsidRPr="00F53C17">
        <w:rPr>
          <w:rFonts w:hint="eastAsia"/>
        </w:rPr>
        <w:t>o</w:t>
      </w:r>
      <w:r w:rsidRPr="00F53C17">
        <w:t>n-demand transmission should be supported for other SI in NR</w:t>
      </w:r>
      <w:r w:rsidRPr="00F53C17">
        <w:rPr>
          <w:rFonts w:hint="eastAsia"/>
        </w:rPr>
        <w:t>. Therefore,</w:t>
      </w:r>
      <w:r w:rsidRPr="00F53C17">
        <w:t xml:space="preserve"> </w:t>
      </w:r>
      <w:r>
        <w:t>it is possible for a</w:t>
      </w:r>
      <w:r w:rsidRPr="00F53C17">
        <w:t xml:space="preserve"> </w:t>
      </w:r>
      <w:r w:rsidRPr="00F53C17">
        <w:rPr>
          <w:rFonts w:hint="eastAsia"/>
        </w:rPr>
        <w:t>gNB</w:t>
      </w:r>
      <w:r w:rsidRPr="00F53C17">
        <w:t xml:space="preserve"> </w:t>
      </w:r>
      <w:r>
        <w:t>to</w:t>
      </w:r>
      <w:r w:rsidRPr="00F53C17">
        <w:t xml:space="preserve"> </w:t>
      </w:r>
      <w:r w:rsidRPr="00F53C17">
        <w:rPr>
          <w:rFonts w:hint="eastAsia"/>
        </w:rPr>
        <w:t xml:space="preserve">transmit </w:t>
      </w:r>
      <w:r w:rsidRPr="00F53C17">
        <w:t>other SI</w:t>
      </w:r>
      <w:r>
        <w:rPr>
          <w:rFonts w:hint="eastAsia"/>
        </w:rPr>
        <w:t>s</w:t>
      </w:r>
      <w:r w:rsidRPr="00F53C17">
        <w:rPr>
          <w:rFonts w:hint="eastAsia"/>
        </w:rPr>
        <w:t xml:space="preserve"> only</w:t>
      </w:r>
      <w:r>
        <w:rPr>
          <w:rFonts w:hint="eastAsia"/>
          <w:szCs w:val="21"/>
        </w:rPr>
        <w:t xml:space="preserve"> in specific DL </w:t>
      </w:r>
      <w:proofErr w:type="gramStart"/>
      <w:r>
        <w:rPr>
          <w:rFonts w:hint="eastAsia"/>
          <w:szCs w:val="21"/>
        </w:rPr>
        <w:t>Tx</w:t>
      </w:r>
      <w:proofErr w:type="gramEnd"/>
      <w:r>
        <w:rPr>
          <w:rFonts w:hint="eastAsia"/>
          <w:szCs w:val="21"/>
        </w:rPr>
        <w:t xml:space="preserve"> Beam direction</w:t>
      </w:r>
      <w:r>
        <w:rPr>
          <w:szCs w:val="21"/>
        </w:rPr>
        <w:t>s</w:t>
      </w:r>
      <w:r>
        <w:rPr>
          <w:rFonts w:hint="eastAsia"/>
          <w:szCs w:val="21"/>
        </w:rPr>
        <w:t>.</w:t>
      </w:r>
      <w:r>
        <w:rPr>
          <w:rFonts w:hint="eastAsia"/>
        </w:rPr>
        <w:t xml:space="preserve"> </w:t>
      </w:r>
      <w:r>
        <w:rPr>
          <w:rFonts w:hint="eastAsia"/>
          <w:szCs w:val="21"/>
        </w:rPr>
        <w:t xml:space="preserve">Because other SIs is often </w:t>
      </w:r>
      <w:r>
        <w:rPr>
          <w:szCs w:val="21"/>
        </w:rPr>
        <w:t>transmitted</w:t>
      </w:r>
      <w:r w:rsidRPr="00F53C17">
        <w:rPr>
          <w:rFonts w:hint="eastAsia"/>
          <w:szCs w:val="21"/>
        </w:rPr>
        <w:t xml:space="preserve"> </w:t>
      </w:r>
      <w:r>
        <w:rPr>
          <w:rFonts w:hint="eastAsia"/>
          <w:szCs w:val="21"/>
        </w:rPr>
        <w:t xml:space="preserve">only in one or </w:t>
      </w:r>
      <w:r>
        <w:rPr>
          <w:szCs w:val="21"/>
        </w:rPr>
        <w:t>a subset</w:t>
      </w:r>
      <w:r>
        <w:rPr>
          <w:rFonts w:hint="eastAsia"/>
          <w:szCs w:val="21"/>
        </w:rPr>
        <w:t xml:space="preserve"> of all beams, </w:t>
      </w:r>
      <w:r w:rsidRPr="00BB5D05">
        <w:rPr>
          <w:rFonts w:eastAsia="MS Mincho"/>
          <w:lang w:eastAsia="ja-JP"/>
        </w:rPr>
        <w:t>NR-PDCCH</w:t>
      </w:r>
      <w:r>
        <w:rPr>
          <w:rFonts w:hint="eastAsia"/>
        </w:rPr>
        <w:t xml:space="preserve"> </w:t>
      </w:r>
      <w:r>
        <w:t>corresponding</w:t>
      </w:r>
      <w:r>
        <w:rPr>
          <w:rFonts w:hint="eastAsia"/>
        </w:rPr>
        <w:t xml:space="preserve"> to option 1 should be used to </w:t>
      </w:r>
      <w:r w:rsidRPr="00BB5D05">
        <w:rPr>
          <w:rFonts w:eastAsia="MS Mincho"/>
          <w:lang w:eastAsia="ja-JP"/>
        </w:rPr>
        <w:t>schedul</w:t>
      </w:r>
      <w:r>
        <w:rPr>
          <w:rFonts w:hint="eastAsia"/>
        </w:rPr>
        <w:t>e the OSIs</w:t>
      </w:r>
      <w:r>
        <w:t xml:space="preserve"> delivered on-demand</w:t>
      </w:r>
      <w:r>
        <w:rPr>
          <w:rFonts w:hint="eastAsia"/>
        </w:rPr>
        <w:t xml:space="preserve">. More specifically, less repeated </w:t>
      </w:r>
      <w:r w:rsidRPr="00BB5D05">
        <w:rPr>
          <w:rFonts w:eastAsia="MS Mincho"/>
          <w:lang w:eastAsia="ja-JP"/>
        </w:rPr>
        <w:t>scheduling information</w:t>
      </w:r>
      <w:r>
        <w:rPr>
          <w:rFonts w:hint="eastAsia"/>
        </w:rPr>
        <w:t xml:space="preserve"> is transmitted, and thus transmission efficiency of </w:t>
      </w:r>
      <w:r w:rsidRPr="00BB5D05">
        <w:rPr>
          <w:rFonts w:eastAsia="MS Mincho"/>
          <w:lang w:eastAsia="ja-JP"/>
        </w:rPr>
        <w:t>scheduling information</w:t>
      </w:r>
      <w:r>
        <w:rPr>
          <w:rFonts w:hint="eastAsia"/>
        </w:rPr>
        <w:t xml:space="preserve"> is higher in option 1 than that of option 2. Therefore, </w:t>
      </w:r>
      <w:r>
        <w:t>NR-PDCCH is preferred for on-demand delivered OSI.</w:t>
      </w:r>
    </w:p>
    <w:p w:rsidR="003C4DE2" w:rsidRPr="005648A3" w:rsidRDefault="003C4DE2" w:rsidP="008B0ECC">
      <w:r w:rsidRPr="00DA05BE">
        <w:t>As for broadcasted OSI, the same scheduling method for on-demand delivered OSI as broadcasted OSI is preferred. Therefore, NR-PDCCH is preferred also for broadcasted OSI.</w:t>
      </w:r>
    </w:p>
    <w:p w:rsidR="003C4DE2" w:rsidRPr="00E9242C" w:rsidRDefault="003C4DE2" w:rsidP="00E11C83">
      <w:pPr>
        <w:spacing w:beforeLines="50" w:afterLines="50"/>
        <w:rPr>
          <w:b/>
          <w:i/>
        </w:rPr>
      </w:pPr>
      <w:bookmarkStart w:id="11" w:name="OLE_LINK3"/>
      <w:r>
        <w:rPr>
          <w:b/>
          <w:i/>
        </w:rPr>
        <w:t xml:space="preserve">Proposal </w:t>
      </w:r>
      <w:r w:rsidRPr="00E9242C">
        <w:rPr>
          <w:rFonts w:hint="eastAsia"/>
          <w:b/>
          <w:i/>
        </w:rPr>
        <w:t>2</w:t>
      </w:r>
      <w:r>
        <w:rPr>
          <w:b/>
          <w:i/>
        </w:rPr>
        <w:t>:</w:t>
      </w:r>
      <w:r w:rsidRPr="00097059">
        <w:rPr>
          <w:b/>
          <w:i/>
        </w:rPr>
        <w:t xml:space="preserve"> NR-PDCCH</w:t>
      </w:r>
      <w:r w:rsidRPr="00097059">
        <w:rPr>
          <w:rFonts w:hint="eastAsia"/>
          <w:b/>
          <w:i/>
        </w:rPr>
        <w:t xml:space="preserve"> is </w:t>
      </w:r>
      <w:r w:rsidRPr="00097059">
        <w:rPr>
          <w:b/>
          <w:i/>
        </w:rPr>
        <w:t>preferred</w:t>
      </w:r>
      <w:r w:rsidRPr="00097059">
        <w:rPr>
          <w:rFonts w:hint="eastAsia"/>
          <w:b/>
          <w:i/>
        </w:rPr>
        <w:t xml:space="preserve"> as t</w:t>
      </w:r>
      <w:r w:rsidRPr="00097059">
        <w:rPr>
          <w:b/>
          <w:i/>
        </w:rPr>
        <w:t>he scheduling information of</w:t>
      </w:r>
      <w:r w:rsidRPr="00097059">
        <w:rPr>
          <w:rFonts w:hint="eastAsia"/>
          <w:b/>
          <w:i/>
        </w:rPr>
        <w:t xml:space="preserve"> </w:t>
      </w:r>
      <w:r>
        <w:rPr>
          <w:b/>
          <w:i/>
        </w:rPr>
        <w:t>other SI</w:t>
      </w:r>
      <w:r>
        <w:rPr>
          <w:rFonts w:eastAsiaTheme="minorEastAsia" w:hint="eastAsia"/>
          <w:b/>
          <w:i/>
        </w:rPr>
        <w:t>s</w:t>
      </w:r>
      <w:r>
        <w:rPr>
          <w:b/>
          <w:i/>
        </w:rPr>
        <w:t>.</w:t>
      </w:r>
    </w:p>
    <w:bookmarkEnd w:id="11"/>
    <w:p w:rsidR="003C4DE2" w:rsidRPr="00B7182D" w:rsidRDefault="003C4DE2" w:rsidP="00E11C83">
      <w:pPr>
        <w:pStyle w:val="Heading2"/>
        <w:keepLines/>
        <w:numPr>
          <w:ilvl w:val="0"/>
          <w:numId w:val="2"/>
        </w:numPr>
        <w:overflowPunct/>
        <w:autoSpaceDE/>
        <w:autoSpaceDN/>
        <w:adjustRightInd/>
        <w:spacing w:beforeLines="50" w:afterLines="50" w:line="288" w:lineRule="auto"/>
        <w:ind w:left="357" w:hanging="357"/>
        <w:jc w:val="left"/>
        <w:textAlignment w:val="auto"/>
        <w:rPr>
          <w:b/>
          <w:sz w:val="32"/>
          <w:szCs w:val="32"/>
        </w:rPr>
      </w:pPr>
      <w:r w:rsidRPr="00B7182D">
        <w:rPr>
          <w:b/>
          <w:sz w:val="32"/>
          <w:szCs w:val="32"/>
        </w:rPr>
        <w:lastRenderedPageBreak/>
        <w:t>Conclusions</w:t>
      </w:r>
    </w:p>
    <w:p w:rsidR="003C4DE2" w:rsidRPr="008D4636" w:rsidRDefault="003C4DE2" w:rsidP="003C4DE2">
      <w:pPr>
        <w:spacing w:after="120" w:line="276" w:lineRule="auto"/>
        <w:rPr>
          <w:b/>
          <w:i/>
        </w:rPr>
      </w:pPr>
      <w:r>
        <w:rPr>
          <w:b/>
          <w:i/>
        </w:rPr>
        <w:t xml:space="preserve">Proposal </w:t>
      </w:r>
      <w:r w:rsidRPr="008D4636">
        <w:rPr>
          <w:rFonts w:hint="eastAsia"/>
          <w:b/>
          <w:i/>
        </w:rPr>
        <w:t>1</w:t>
      </w:r>
      <w:r>
        <w:rPr>
          <w:b/>
          <w:i/>
        </w:rPr>
        <w:t>: For on-demand delivery of other SI</w:t>
      </w:r>
      <w:r>
        <w:rPr>
          <w:rFonts w:eastAsiaTheme="minorEastAsia" w:hint="eastAsia"/>
          <w:b/>
          <w:i/>
        </w:rPr>
        <w:t>s</w:t>
      </w:r>
      <w:r>
        <w:rPr>
          <w:b/>
          <w:i/>
        </w:rPr>
        <w:t xml:space="preserve">, </w:t>
      </w:r>
      <w:r w:rsidRPr="008D4636">
        <w:rPr>
          <w:rFonts w:hint="eastAsia"/>
          <w:b/>
          <w:i/>
        </w:rPr>
        <w:t xml:space="preserve">we prefer that </w:t>
      </w:r>
      <w:r w:rsidRPr="008D4636">
        <w:rPr>
          <w:b/>
          <w:i/>
        </w:rPr>
        <w:t>different PRACH</w:t>
      </w:r>
      <w:r w:rsidRPr="008D4636">
        <w:rPr>
          <w:rFonts w:hint="eastAsia"/>
          <w:b/>
          <w:i/>
        </w:rPr>
        <w:t xml:space="preserve"> msg1 </w:t>
      </w:r>
      <w:r w:rsidRPr="008D4636">
        <w:rPr>
          <w:b/>
          <w:i/>
        </w:rPr>
        <w:t>resources</w:t>
      </w:r>
      <w:r w:rsidRPr="008D4636">
        <w:rPr>
          <w:rFonts w:hint="eastAsia"/>
          <w:b/>
          <w:i/>
        </w:rPr>
        <w:t xml:space="preserve"> are used to </w:t>
      </w:r>
      <w:r w:rsidRPr="008D4636">
        <w:rPr>
          <w:b/>
          <w:i/>
        </w:rPr>
        <w:t>trigger</w:t>
      </w:r>
      <w:r w:rsidRPr="008D4636">
        <w:rPr>
          <w:rFonts w:hint="eastAsia"/>
          <w:b/>
          <w:i/>
        </w:rPr>
        <w:t xml:space="preserve"> </w:t>
      </w:r>
      <w:r w:rsidRPr="008D4636">
        <w:rPr>
          <w:b/>
          <w:i/>
        </w:rPr>
        <w:t>different parts of the other SI</w:t>
      </w:r>
      <w:r>
        <w:rPr>
          <w:rFonts w:eastAsiaTheme="minorEastAsia" w:hint="eastAsia"/>
          <w:b/>
          <w:i/>
        </w:rPr>
        <w:t>s</w:t>
      </w:r>
      <w:r w:rsidRPr="008D4636">
        <w:rPr>
          <w:b/>
          <w:i/>
        </w:rPr>
        <w:t>.</w:t>
      </w:r>
    </w:p>
    <w:p w:rsidR="003C4DE2" w:rsidRPr="00BA18ED" w:rsidRDefault="003C4DE2" w:rsidP="003C4DE2">
      <w:pPr>
        <w:spacing w:after="120" w:line="276" w:lineRule="auto"/>
        <w:rPr>
          <w:rFonts w:eastAsiaTheme="minorEastAsia" w:hAnsiTheme="minorEastAsia"/>
          <w:b/>
          <w:i/>
          <w:color w:val="000000"/>
          <w:szCs w:val="22"/>
        </w:rPr>
      </w:pPr>
      <w:r>
        <w:rPr>
          <w:b/>
          <w:i/>
        </w:rPr>
        <w:t xml:space="preserve">Proposal </w:t>
      </w:r>
      <w:r>
        <w:rPr>
          <w:rFonts w:eastAsiaTheme="minorEastAsia" w:hint="eastAsia"/>
          <w:b/>
          <w:i/>
        </w:rPr>
        <w:t>2</w:t>
      </w:r>
      <w:r>
        <w:rPr>
          <w:b/>
          <w:i/>
        </w:rPr>
        <w:t>:</w:t>
      </w:r>
      <w:r w:rsidRPr="001A058A">
        <w:rPr>
          <w:b/>
          <w:i/>
        </w:rPr>
        <w:t xml:space="preserve"> </w:t>
      </w:r>
      <w:r w:rsidRPr="00097059">
        <w:rPr>
          <w:b/>
          <w:i/>
        </w:rPr>
        <w:t>NR-PDCCH</w:t>
      </w:r>
      <w:r w:rsidRPr="00097059">
        <w:rPr>
          <w:rFonts w:hint="eastAsia"/>
          <w:b/>
          <w:i/>
        </w:rPr>
        <w:t xml:space="preserve"> is </w:t>
      </w:r>
      <w:r w:rsidRPr="00097059">
        <w:rPr>
          <w:b/>
          <w:i/>
        </w:rPr>
        <w:t>preferred</w:t>
      </w:r>
      <w:r w:rsidRPr="00097059">
        <w:rPr>
          <w:rFonts w:hint="eastAsia"/>
          <w:b/>
          <w:i/>
        </w:rPr>
        <w:t xml:space="preserve"> as t</w:t>
      </w:r>
      <w:r w:rsidRPr="00097059">
        <w:rPr>
          <w:b/>
          <w:i/>
        </w:rPr>
        <w:t>he scheduling information of</w:t>
      </w:r>
      <w:r w:rsidRPr="00097059">
        <w:rPr>
          <w:rFonts w:hint="eastAsia"/>
          <w:b/>
          <w:i/>
        </w:rPr>
        <w:t xml:space="preserve"> </w:t>
      </w:r>
      <w:r>
        <w:rPr>
          <w:b/>
          <w:i/>
        </w:rPr>
        <w:t>other SI</w:t>
      </w:r>
      <w:r>
        <w:rPr>
          <w:rFonts w:eastAsiaTheme="minorEastAsia" w:hint="eastAsia"/>
          <w:b/>
          <w:i/>
        </w:rPr>
        <w:t>s</w:t>
      </w:r>
      <w:r>
        <w:rPr>
          <w:b/>
          <w:i/>
        </w:rPr>
        <w:t>.</w:t>
      </w:r>
    </w:p>
    <w:p w:rsidR="003C4DE2" w:rsidRPr="000A5F3D" w:rsidRDefault="003C4DE2" w:rsidP="00E11C83">
      <w:pPr>
        <w:pStyle w:val="Heading2"/>
        <w:keepLines/>
        <w:numPr>
          <w:ilvl w:val="0"/>
          <w:numId w:val="2"/>
        </w:numPr>
        <w:overflowPunct/>
        <w:autoSpaceDE/>
        <w:autoSpaceDN/>
        <w:adjustRightInd/>
        <w:spacing w:beforeLines="100" w:afterLines="50" w:line="276" w:lineRule="auto"/>
        <w:ind w:left="357" w:hanging="357"/>
        <w:jc w:val="left"/>
        <w:textAlignment w:val="auto"/>
        <w:rPr>
          <w:b/>
          <w:sz w:val="32"/>
          <w:szCs w:val="32"/>
          <w:lang w:val="en-GB"/>
        </w:rPr>
      </w:pPr>
      <w:bookmarkStart w:id="12" w:name="OLE_LINK60"/>
      <w:bookmarkStart w:id="13" w:name="OLE_LINK59"/>
      <w:r w:rsidRPr="000A5F3D">
        <w:rPr>
          <w:b/>
          <w:sz w:val="32"/>
          <w:szCs w:val="32"/>
        </w:rPr>
        <w:t>References</w:t>
      </w:r>
    </w:p>
    <w:bookmarkEnd w:id="12"/>
    <w:bookmarkEnd w:id="13"/>
    <w:p w:rsidR="003C4DE2" w:rsidRPr="00644302" w:rsidRDefault="003C4DE2" w:rsidP="003C4DE2">
      <w:pPr>
        <w:pStyle w:val="ListParagraph"/>
        <w:numPr>
          <w:ilvl w:val="0"/>
          <w:numId w:val="3"/>
        </w:numPr>
        <w:adjustRightInd w:val="0"/>
        <w:spacing w:line="264" w:lineRule="auto"/>
        <w:ind w:left="432" w:firstLineChars="0"/>
        <w:jc w:val="left"/>
        <w:rPr>
          <w:iCs/>
          <w:szCs w:val="20"/>
        </w:rPr>
      </w:pPr>
      <w:r>
        <w:rPr>
          <w:iCs/>
          <w:szCs w:val="20"/>
        </w:rPr>
        <w:t>3GPP Chairman’s notes RAN1#</w:t>
      </w:r>
      <w:r w:rsidRPr="009B7738">
        <w:rPr>
          <w:rFonts w:hint="eastAsia"/>
          <w:iCs/>
          <w:szCs w:val="20"/>
        </w:rPr>
        <w:t>8</w:t>
      </w:r>
      <w:r>
        <w:rPr>
          <w:rFonts w:eastAsiaTheme="minorEastAsia" w:hint="eastAsia"/>
          <w:iCs/>
          <w:szCs w:val="20"/>
        </w:rPr>
        <w:t>8bis</w:t>
      </w:r>
      <w:r>
        <w:rPr>
          <w:iCs/>
          <w:szCs w:val="20"/>
        </w:rPr>
        <w:t>, 201</w:t>
      </w:r>
      <w:r>
        <w:rPr>
          <w:rFonts w:eastAsiaTheme="minorEastAsia" w:hint="eastAsia"/>
          <w:iCs/>
          <w:szCs w:val="20"/>
        </w:rPr>
        <w:t>7</w:t>
      </w:r>
      <w:r>
        <w:rPr>
          <w:iCs/>
          <w:szCs w:val="20"/>
        </w:rPr>
        <w:t>-</w:t>
      </w:r>
      <w:r>
        <w:rPr>
          <w:rFonts w:eastAsiaTheme="minorEastAsia" w:hint="eastAsia"/>
          <w:iCs/>
          <w:szCs w:val="20"/>
        </w:rPr>
        <w:t>4</w:t>
      </w:r>
    </w:p>
    <w:p w:rsidR="003C4DE2" w:rsidRDefault="003C4DE2" w:rsidP="003C4DE2">
      <w:pPr>
        <w:pStyle w:val="ListParagraph"/>
        <w:numPr>
          <w:ilvl w:val="0"/>
          <w:numId w:val="3"/>
        </w:numPr>
        <w:adjustRightInd w:val="0"/>
        <w:spacing w:line="264" w:lineRule="auto"/>
        <w:ind w:left="432" w:firstLineChars="0"/>
        <w:jc w:val="left"/>
      </w:pPr>
      <w:r w:rsidRPr="007358F3">
        <w:t>R1-1701519</w:t>
      </w:r>
      <w:r>
        <w:t xml:space="preserve"> </w:t>
      </w:r>
      <w:r>
        <w:rPr>
          <w:rFonts w:hint="eastAsia"/>
        </w:rPr>
        <w:t>,</w:t>
      </w:r>
      <w:r>
        <w:t>“</w:t>
      </w:r>
      <w:r w:rsidRPr="007358F3">
        <w:t>Response LS on minimum system information</w:t>
      </w:r>
      <w:r>
        <w:t>”</w:t>
      </w:r>
    </w:p>
    <w:bookmarkEnd w:id="0"/>
    <w:p w:rsidR="003C4DE2" w:rsidRPr="00037D4E" w:rsidRDefault="003C4DE2" w:rsidP="003C4DE2"/>
    <w:p w:rsidR="00FF0AAD" w:rsidRPr="003C4DE2" w:rsidRDefault="00FF0AAD"/>
    <w:sectPr w:rsidR="00FF0AAD" w:rsidRPr="003C4DE2" w:rsidSect="00807441">
      <w:headerReference w:type="default" r:id="rId7"/>
      <w:footerReference w:type="even" r:id="rId8"/>
      <w:pgSz w:w="12242" w:h="15842"/>
      <w:pgMar w:top="1440" w:right="1469" w:bottom="1440" w:left="1418" w:header="709" w:footer="709"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0FF4" w:rsidRDefault="00700FF4" w:rsidP="00FF0AAD">
      <w:r>
        <w:separator/>
      </w:r>
    </w:p>
  </w:endnote>
  <w:endnote w:type="continuationSeparator" w:id="0">
    <w:p w:rsidR="00700FF4" w:rsidRDefault="00700FF4" w:rsidP="00FF0A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TFangsong">
    <w:altName w:val="Arial Unicode MS"/>
    <w:charset w:val="86"/>
    <w:family w:val="auto"/>
    <w:pitch w:val="variable"/>
    <w:sig w:usb0="00000000"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AAD" w:rsidRDefault="00272218">
    <w:pPr>
      <w:pStyle w:val="Footer"/>
      <w:framePr w:wrap="around" w:vAnchor="text" w:hAnchor="margin" w:xAlign="right" w:y="1"/>
      <w:rPr>
        <w:rStyle w:val="PageNumber"/>
      </w:rPr>
    </w:pPr>
    <w:r>
      <w:rPr>
        <w:rStyle w:val="PageNumber"/>
      </w:rPr>
      <w:fldChar w:fldCharType="begin"/>
    </w:r>
    <w:r w:rsidR="00971DDC">
      <w:rPr>
        <w:rStyle w:val="PageNumber"/>
      </w:rPr>
      <w:instrText xml:space="preserve">PAGE  </w:instrText>
    </w:r>
    <w:r>
      <w:rPr>
        <w:rStyle w:val="PageNumber"/>
      </w:rPr>
      <w:fldChar w:fldCharType="end"/>
    </w:r>
  </w:p>
  <w:p w:rsidR="00FF0AAD" w:rsidRDefault="00FF0AA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0FF4" w:rsidRDefault="00700FF4" w:rsidP="00FF0AAD">
      <w:r>
        <w:separator/>
      </w:r>
    </w:p>
  </w:footnote>
  <w:footnote w:type="continuationSeparator" w:id="0">
    <w:p w:rsidR="00700FF4" w:rsidRDefault="00700FF4"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645" w:rsidRPr="007143CB" w:rsidRDefault="00312C1A" w:rsidP="00196645">
    <w:pPr>
      <w:jc w:val="distribute"/>
    </w:pPr>
    <w:r>
      <w:rPr>
        <w:rFonts w:hint="eastAsia"/>
      </w:rPr>
      <w:t xml:space="preserve">      </w:t>
    </w:r>
    <w:r w:rsidR="00196645">
      <w:rPr>
        <w:rFonts w:hint="eastAsia"/>
      </w:rPr>
      <w:t xml:space="preserve">                </w:t>
    </w:r>
    <w:r w:rsidR="00816F96">
      <w:rPr>
        <w:rFonts w:hint="eastAsia"/>
      </w:rPr>
      <w:t xml:space="preserve">                            </w:t>
    </w:r>
    <w:r w:rsidR="00196645">
      <w:rPr>
        <w:rFonts w:hint="eastAsia"/>
      </w:rPr>
      <w:t xml:space="preserve"> </w:t>
    </w:r>
  </w:p>
  <w:p w:rsidR="00FF0AAD" w:rsidRDefault="00FF0AAD">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C4862"/>
    <w:multiLevelType w:val="multilevel"/>
    <w:tmpl w:val="53C87E76"/>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1">
    <w:nsid w:val="169B700E"/>
    <w:multiLevelType w:val="hybridMultilevel"/>
    <w:tmpl w:val="387AF730"/>
    <w:lvl w:ilvl="0" w:tplc="2A66F54C">
      <w:start w:val="1"/>
      <w:numFmt w:val="decimal"/>
      <w:lvlText w:val="[%1]"/>
      <w:lvlJc w:val="left"/>
      <w:pPr>
        <w:ind w:left="502"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2">
    <w:nsid w:val="5F521A3E"/>
    <w:multiLevelType w:val="multilevel"/>
    <w:tmpl w:val="5DE2FB36"/>
    <w:lvl w:ilvl="0">
      <w:start w:val="1"/>
      <w:numFmt w:val="decimal"/>
      <w:lvlText w:val="%1."/>
      <w:lvlJc w:val="left"/>
      <w:pPr>
        <w:ind w:left="36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abstractNum w:abstractNumId="3">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isplayHorizontalDrawingGridEvery w:val="0"/>
  <w:displayVerticalDrawingGridEvery w:val="2"/>
  <w:characterSpacingControl w:val="compressPunctuation"/>
  <w:hdrShapeDefaults>
    <o:shapedefaults v:ext="edit" spidmax="12290"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C4DE2"/>
    <w:rsid w:val="00005688"/>
    <w:rsid w:val="00031661"/>
    <w:rsid w:val="000332D7"/>
    <w:rsid w:val="00056EE4"/>
    <w:rsid w:val="00067109"/>
    <w:rsid w:val="000819EF"/>
    <w:rsid w:val="00092939"/>
    <w:rsid w:val="000D456B"/>
    <w:rsid w:val="000E3A79"/>
    <w:rsid w:val="000F13C8"/>
    <w:rsid w:val="0010579F"/>
    <w:rsid w:val="001110D3"/>
    <w:rsid w:val="00116EE3"/>
    <w:rsid w:val="00120637"/>
    <w:rsid w:val="00126145"/>
    <w:rsid w:val="00135D72"/>
    <w:rsid w:val="00171C2C"/>
    <w:rsid w:val="00173351"/>
    <w:rsid w:val="001767E6"/>
    <w:rsid w:val="00190A8D"/>
    <w:rsid w:val="00196645"/>
    <w:rsid w:val="001B21A1"/>
    <w:rsid w:val="001C5C7E"/>
    <w:rsid w:val="001E204D"/>
    <w:rsid w:val="0020294C"/>
    <w:rsid w:val="00205F9E"/>
    <w:rsid w:val="002078B0"/>
    <w:rsid w:val="0022117C"/>
    <w:rsid w:val="002235E7"/>
    <w:rsid w:val="0023230C"/>
    <w:rsid w:val="002333B7"/>
    <w:rsid w:val="00237844"/>
    <w:rsid w:val="00244D42"/>
    <w:rsid w:val="002513D9"/>
    <w:rsid w:val="00272218"/>
    <w:rsid w:val="00273F39"/>
    <w:rsid w:val="00286238"/>
    <w:rsid w:val="00292C90"/>
    <w:rsid w:val="002A7EF6"/>
    <w:rsid w:val="002D35FA"/>
    <w:rsid w:val="002E0536"/>
    <w:rsid w:val="002E26A6"/>
    <w:rsid w:val="002E7F79"/>
    <w:rsid w:val="002F2F7F"/>
    <w:rsid w:val="002F5517"/>
    <w:rsid w:val="00312C1A"/>
    <w:rsid w:val="00312DD1"/>
    <w:rsid w:val="0032503C"/>
    <w:rsid w:val="0033176D"/>
    <w:rsid w:val="003504B5"/>
    <w:rsid w:val="00350D37"/>
    <w:rsid w:val="0036274A"/>
    <w:rsid w:val="003676FA"/>
    <w:rsid w:val="003729B7"/>
    <w:rsid w:val="00382A2C"/>
    <w:rsid w:val="003A2A06"/>
    <w:rsid w:val="003A5D47"/>
    <w:rsid w:val="003A7E01"/>
    <w:rsid w:val="003B0192"/>
    <w:rsid w:val="003C1EF8"/>
    <w:rsid w:val="003C4DE2"/>
    <w:rsid w:val="003C6721"/>
    <w:rsid w:val="003D4082"/>
    <w:rsid w:val="003F448B"/>
    <w:rsid w:val="003F58F6"/>
    <w:rsid w:val="003F5EA9"/>
    <w:rsid w:val="003F7F26"/>
    <w:rsid w:val="00400AAB"/>
    <w:rsid w:val="00410708"/>
    <w:rsid w:val="00413229"/>
    <w:rsid w:val="00413764"/>
    <w:rsid w:val="00427917"/>
    <w:rsid w:val="004317C8"/>
    <w:rsid w:val="00446E6A"/>
    <w:rsid w:val="00454D95"/>
    <w:rsid w:val="004569BC"/>
    <w:rsid w:val="00457F40"/>
    <w:rsid w:val="0046088D"/>
    <w:rsid w:val="00474AA3"/>
    <w:rsid w:val="00477142"/>
    <w:rsid w:val="004774D0"/>
    <w:rsid w:val="0048006F"/>
    <w:rsid w:val="004A320E"/>
    <w:rsid w:val="004A54B7"/>
    <w:rsid w:val="004C63EE"/>
    <w:rsid w:val="004D1EE6"/>
    <w:rsid w:val="004D6131"/>
    <w:rsid w:val="004E44C2"/>
    <w:rsid w:val="004F7101"/>
    <w:rsid w:val="00505345"/>
    <w:rsid w:val="00505D6D"/>
    <w:rsid w:val="0051029C"/>
    <w:rsid w:val="005227F8"/>
    <w:rsid w:val="00543A49"/>
    <w:rsid w:val="00563EC8"/>
    <w:rsid w:val="00590AE1"/>
    <w:rsid w:val="00593A20"/>
    <w:rsid w:val="0059566C"/>
    <w:rsid w:val="005B4A95"/>
    <w:rsid w:val="005D55B6"/>
    <w:rsid w:val="005D680C"/>
    <w:rsid w:val="005D715E"/>
    <w:rsid w:val="005F2B6B"/>
    <w:rsid w:val="005F56A6"/>
    <w:rsid w:val="006012C6"/>
    <w:rsid w:val="00617630"/>
    <w:rsid w:val="00620346"/>
    <w:rsid w:val="0062234E"/>
    <w:rsid w:val="00625BEF"/>
    <w:rsid w:val="00642955"/>
    <w:rsid w:val="0064682E"/>
    <w:rsid w:val="00655F51"/>
    <w:rsid w:val="00672D4A"/>
    <w:rsid w:val="0068017B"/>
    <w:rsid w:val="006901B3"/>
    <w:rsid w:val="00690BB8"/>
    <w:rsid w:val="006912F8"/>
    <w:rsid w:val="006B2D9A"/>
    <w:rsid w:val="006B48F1"/>
    <w:rsid w:val="006C0238"/>
    <w:rsid w:val="006C0D32"/>
    <w:rsid w:val="006C2EA9"/>
    <w:rsid w:val="006C60A2"/>
    <w:rsid w:val="006D7CA8"/>
    <w:rsid w:val="006E0222"/>
    <w:rsid w:val="006E630F"/>
    <w:rsid w:val="00700FF4"/>
    <w:rsid w:val="00711B95"/>
    <w:rsid w:val="00717E5F"/>
    <w:rsid w:val="00722F44"/>
    <w:rsid w:val="00725C03"/>
    <w:rsid w:val="0073585F"/>
    <w:rsid w:val="00752848"/>
    <w:rsid w:val="00755490"/>
    <w:rsid w:val="007554D5"/>
    <w:rsid w:val="00756423"/>
    <w:rsid w:val="00771468"/>
    <w:rsid w:val="00773D16"/>
    <w:rsid w:val="00783DEC"/>
    <w:rsid w:val="00793203"/>
    <w:rsid w:val="00794353"/>
    <w:rsid w:val="0079442E"/>
    <w:rsid w:val="00796A2A"/>
    <w:rsid w:val="00797AD7"/>
    <w:rsid w:val="007A2A69"/>
    <w:rsid w:val="007B059C"/>
    <w:rsid w:val="007B487C"/>
    <w:rsid w:val="007B580B"/>
    <w:rsid w:val="007B5873"/>
    <w:rsid w:val="007C33E4"/>
    <w:rsid w:val="007D2580"/>
    <w:rsid w:val="007E771D"/>
    <w:rsid w:val="00807441"/>
    <w:rsid w:val="0080773A"/>
    <w:rsid w:val="00816F96"/>
    <w:rsid w:val="008241D2"/>
    <w:rsid w:val="0082657B"/>
    <w:rsid w:val="00833B31"/>
    <w:rsid w:val="00865882"/>
    <w:rsid w:val="00870D16"/>
    <w:rsid w:val="00872250"/>
    <w:rsid w:val="00873177"/>
    <w:rsid w:val="00875D5B"/>
    <w:rsid w:val="00886E88"/>
    <w:rsid w:val="008A5E17"/>
    <w:rsid w:val="008B0ECC"/>
    <w:rsid w:val="008D310C"/>
    <w:rsid w:val="008D6A93"/>
    <w:rsid w:val="00902E88"/>
    <w:rsid w:val="0090455E"/>
    <w:rsid w:val="00912DEA"/>
    <w:rsid w:val="00915697"/>
    <w:rsid w:val="009266F3"/>
    <w:rsid w:val="0096003B"/>
    <w:rsid w:val="00965358"/>
    <w:rsid w:val="0097199B"/>
    <w:rsid w:val="00971DDC"/>
    <w:rsid w:val="00974425"/>
    <w:rsid w:val="00986C09"/>
    <w:rsid w:val="00991070"/>
    <w:rsid w:val="00992DCD"/>
    <w:rsid w:val="009953BA"/>
    <w:rsid w:val="009B5391"/>
    <w:rsid w:val="009C2BE4"/>
    <w:rsid w:val="009D5167"/>
    <w:rsid w:val="009E30B7"/>
    <w:rsid w:val="009E748B"/>
    <w:rsid w:val="009F4858"/>
    <w:rsid w:val="00A0159D"/>
    <w:rsid w:val="00A02934"/>
    <w:rsid w:val="00A05250"/>
    <w:rsid w:val="00A20E2C"/>
    <w:rsid w:val="00A22250"/>
    <w:rsid w:val="00A22D7D"/>
    <w:rsid w:val="00A3391A"/>
    <w:rsid w:val="00A35BEA"/>
    <w:rsid w:val="00A42B25"/>
    <w:rsid w:val="00A7076E"/>
    <w:rsid w:val="00A925B9"/>
    <w:rsid w:val="00A95088"/>
    <w:rsid w:val="00AA7B69"/>
    <w:rsid w:val="00AB3CD8"/>
    <w:rsid w:val="00AC4276"/>
    <w:rsid w:val="00AC4E11"/>
    <w:rsid w:val="00AD00FE"/>
    <w:rsid w:val="00AD3A9F"/>
    <w:rsid w:val="00AE002A"/>
    <w:rsid w:val="00AE3BF5"/>
    <w:rsid w:val="00AF2655"/>
    <w:rsid w:val="00B12666"/>
    <w:rsid w:val="00B16A86"/>
    <w:rsid w:val="00B44DF5"/>
    <w:rsid w:val="00B47BBE"/>
    <w:rsid w:val="00B90686"/>
    <w:rsid w:val="00B92264"/>
    <w:rsid w:val="00B9352F"/>
    <w:rsid w:val="00BA51D1"/>
    <w:rsid w:val="00BA6AFF"/>
    <w:rsid w:val="00BB46E1"/>
    <w:rsid w:val="00BF1EFE"/>
    <w:rsid w:val="00BF6123"/>
    <w:rsid w:val="00C076C7"/>
    <w:rsid w:val="00C50168"/>
    <w:rsid w:val="00C53622"/>
    <w:rsid w:val="00C54982"/>
    <w:rsid w:val="00C55DE8"/>
    <w:rsid w:val="00C6051A"/>
    <w:rsid w:val="00C725FE"/>
    <w:rsid w:val="00C825ED"/>
    <w:rsid w:val="00C9163E"/>
    <w:rsid w:val="00C93EDD"/>
    <w:rsid w:val="00C953EF"/>
    <w:rsid w:val="00CB43D3"/>
    <w:rsid w:val="00CC303A"/>
    <w:rsid w:val="00CC7040"/>
    <w:rsid w:val="00CD4502"/>
    <w:rsid w:val="00CD52AF"/>
    <w:rsid w:val="00CF356A"/>
    <w:rsid w:val="00CF36CD"/>
    <w:rsid w:val="00CF4FB6"/>
    <w:rsid w:val="00D10334"/>
    <w:rsid w:val="00D1169A"/>
    <w:rsid w:val="00D25CA2"/>
    <w:rsid w:val="00D360CF"/>
    <w:rsid w:val="00D36EBE"/>
    <w:rsid w:val="00D45425"/>
    <w:rsid w:val="00D4660B"/>
    <w:rsid w:val="00D523A5"/>
    <w:rsid w:val="00D545E1"/>
    <w:rsid w:val="00D5495B"/>
    <w:rsid w:val="00D571CD"/>
    <w:rsid w:val="00D768EF"/>
    <w:rsid w:val="00D85273"/>
    <w:rsid w:val="00D96CAB"/>
    <w:rsid w:val="00DA12AB"/>
    <w:rsid w:val="00DA30BA"/>
    <w:rsid w:val="00DA5A38"/>
    <w:rsid w:val="00DC5BA4"/>
    <w:rsid w:val="00DE0F3C"/>
    <w:rsid w:val="00E11C83"/>
    <w:rsid w:val="00E153F6"/>
    <w:rsid w:val="00E43842"/>
    <w:rsid w:val="00E611B3"/>
    <w:rsid w:val="00E735EB"/>
    <w:rsid w:val="00E77C7B"/>
    <w:rsid w:val="00E8130F"/>
    <w:rsid w:val="00E87DCB"/>
    <w:rsid w:val="00E943EE"/>
    <w:rsid w:val="00EA20D0"/>
    <w:rsid w:val="00EA74CE"/>
    <w:rsid w:val="00EB478E"/>
    <w:rsid w:val="00EB75B9"/>
    <w:rsid w:val="00ED1213"/>
    <w:rsid w:val="00EE4DC4"/>
    <w:rsid w:val="00EE5769"/>
    <w:rsid w:val="00F01A21"/>
    <w:rsid w:val="00F209A7"/>
    <w:rsid w:val="00F26A40"/>
    <w:rsid w:val="00F505BB"/>
    <w:rsid w:val="00F52B3B"/>
    <w:rsid w:val="00F559AA"/>
    <w:rsid w:val="00F67DBB"/>
    <w:rsid w:val="00F76A98"/>
    <w:rsid w:val="00F9314F"/>
    <w:rsid w:val="00F948C9"/>
    <w:rsid w:val="00F97063"/>
    <w:rsid w:val="00FA1BBF"/>
    <w:rsid w:val="00FA3CBE"/>
    <w:rsid w:val="00FB75FC"/>
    <w:rsid w:val="00FD6250"/>
    <w:rsid w:val="00FD7BD6"/>
    <w:rsid w:val="00FE281F"/>
    <w:rsid w:val="00FF0AAD"/>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0AAD"/>
    <w:pPr>
      <w:widowControl w:val="0"/>
      <w:jc w:val="both"/>
    </w:pPr>
    <w:rPr>
      <w:kern w:val="2"/>
      <w:sz w:val="21"/>
      <w:szCs w:val="24"/>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3C4DE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link w:val="Heading2Char"/>
    <w:qFormat/>
    <w:rsid w:val="003C4DE2"/>
    <w:pPr>
      <w:keepNext/>
      <w:widowControl/>
      <w:numPr>
        <w:ilvl w:val="1"/>
        <w:numId w:val="1"/>
      </w:numPr>
      <w:overflowPunct w:val="0"/>
      <w:autoSpaceDE w:val="0"/>
      <w:autoSpaceDN w:val="0"/>
      <w:adjustRightInd w:val="0"/>
      <w:spacing w:before="240" w:after="240"/>
      <w:textAlignment w:val="baseline"/>
      <w:outlineLvl w:val="1"/>
    </w:pPr>
    <w:rPr>
      <w:rFonts w:ascii="Arial" w:hAnsi="Arial" w:cs="Arial"/>
      <w:bCs/>
      <w:iCs/>
      <w:kern w:val="0"/>
      <w:sz w:val="28"/>
      <w:szCs w:val="2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link w:val="Heading3Char"/>
    <w:qFormat/>
    <w:rsid w:val="003C4DE2"/>
    <w:pPr>
      <w:keepNext/>
      <w:widowControl/>
      <w:numPr>
        <w:ilvl w:val="2"/>
        <w:numId w:val="1"/>
      </w:numPr>
      <w:overflowPunct w:val="0"/>
      <w:autoSpaceDE w:val="0"/>
      <w:autoSpaceDN w:val="0"/>
      <w:adjustRightInd w:val="0"/>
      <w:spacing w:before="240" w:after="60"/>
      <w:textAlignment w:val="baseline"/>
      <w:outlineLvl w:val="2"/>
    </w:pPr>
    <w:rPr>
      <w:rFonts w:eastAsia="Times New Roman" w:cs="Arial"/>
      <w:b/>
      <w:bCs/>
      <w:kern w:val="0"/>
      <w:sz w:val="24"/>
      <w:szCs w:val="26"/>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semiHidden/>
    <w:rsid w:val="00FF0AAD"/>
    <w:pPr>
      <w:tabs>
        <w:tab w:val="center" w:pos="4153"/>
        <w:tab w:val="right" w:pos="8306"/>
      </w:tabs>
      <w:snapToGrid w:val="0"/>
      <w:jc w:val="left"/>
    </w:pPr>
    <w:rPr>
      <w:sz w:val="18"/>
      <w:szCs w:val="18"/>
    </w:rPr>
  </w:style>
  <w:style w:type="paragraph" w:styleId="Header">
    <w:name w:val="header"/>
    <w:basedOn w:val="Normal"/>
    <w:semiHidden/>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3C4DE2"/>
    <w:rPr>
      <w:rFonts w:ascii="Arial" w:eastAsia="Times New Roman" w:hAnsi="Arial"/>
      <w:sz w:val="36"/>
      <w:lang w:val="en-GB" w:eastAsia="en-US"/>
    </w:rPr>
  </w:style>
  <w:style w:type="character" w:customStyle="1" w:styleId="Heading2Char">
    <w:name w:val="Heading 2 Char"/>
    <w:aliases w:val="heading 2+ Indent: Left 0.25 in Char,Head2A Char,2 Char,H2 Char,heading8 Char,节 Char,Underrubrik1 Char,prop2 Char,Title2 Char,b2 Char,1.1  heading 2 Char,h2 Char,UNDERRUBRIK 1-2 Char,2nd level Char,õberschrift 2 Char,l2 Char,H21 Char"/>
    <w:basedOn w:val="DefaultParagraphFont"/>
    <w:link w:val="Heading2"/>
    <w:rsid w:val="003C4DE2"/>
    <w:rPr>
      <w:rFonts w:ascii="Arial" w:eastAsia="SimSun" w:hAnsi="Arial" w:cs="Arial"/>
      <w:bCs/>
      <w:iCs/>
      <w:sz w:val="28"/>
      <w:szCs w:val="28"/>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3C4DE2"/>
    <w:rPr>
      <w:rFonts w:eastAsia="Times New Roman" w:cs="Arial"/>
      <w:b/>
      <w:bCs/>
      <w:sz w:val="24"/>
      <w:szCs w:val="26"/>
      <w:lang w:val="en-GB" w:eastAsia="en-US"/>
    </w:rPr>
  </w:style>
  <w:style w:type="table" w:styleId="TableGrid">
    <w:name w:val="Table Grid"/>
    <w:basedOn w:val="TableNormal"/>
    <w:rsid w:val="003C4DE2"/>
    <w:pPr>
      <w:overflowPunct w:val="0"/>
      <w:autoSpaceDE w:val="0"/>
      <w:autoSpaceDN w:val="0"/>
      <w:adjustRightInd w:val="0"/>
      <w:spacing w:after="180"/>
      <w:textAlignment w:val="baseline"/>
    </w:pPr>
    <w:rPr>
      <w:rFonts w:ascii="Calibri" w:eastAsia="Malgun Gothic"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99"/>
    <w:qFormat/>
    <w:rsid w:val="003C4DE2"/>
    <w:pPr>
      <w:widowControl/>
      <w:ind w:firstLineChars="200" w:firstLine="420"/>
    </w:pPr>
    <w:rPr>
      <w:rFonts w:ascii="SimSun" w:hAnsi="SimSun" w:cs="SimSun"/>
      <w:kern w:val="0"/>
      <w:sz w:val="24"/>
    </w:rPr>
  </w:style>
  <w:style w:type="character" w:customStyle="1" w:styleId="ListParagraphChar">
    <w:name w:val="List Paragraph Char"/>
    <w:link w:val="ListParagraph"/>
    <w:uiPriority w:val="99"/>
    <w:locked/>
    <w:rsid w:val="003C4DE2"/>
    <w:rPr>
      <w:rFonts w:ascii="SimSun" w:eastAsia="SimSun" w:hAnsi="SimSun" w:cs="SimSun"/>
      <w:sz w:val="24"/>
      <w:szCs w:val="24"/>
    </w:rPr>
  </w:style>
  <w:style w:type="paragraph" w:styleId="DocumentMap">
    <w:name w:val="Document Map"/>
    <w:basedOn w:val="Normal"/>
    <w:link w:val="DocumentMapChar"/>
    <w:semiHidden/>
    <w:unhideWhenUsed/>
    <w:rsid w:val="003C4DE2"/>
    <w:rPr>
      <w:rFonts w:ascii="SimSun"/>
      <w:sz w:val="18"/>
      <w:szCs w:val="18"/>
    </w:rPr>
  </w:style>
  <w:style w:type="character" w:customStyle="1" w:styleId="DocumentMapChar">
    <w:name w:val="Document Map Char"/>
    <w:basedOn w:val="DefaultParagraphFont"/>
    <w:link w:val="DocumentMap"/>
    <w:semiHidden/>
    <w:rsid w:val="003C4DE2"/>
    <w:rPr>
      <w:rFonts w:ascii="SimSun"/>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657</Words>
  <Characters>3751</Characters>
  <Application>Microsoft Office Word</Application>
  <DocSecurity>0</DocSecurity>
  <Lines>31</Lines>
  <Paragraphs>8</Paragraphs>
  <ScaleCrop>false</ScaleCrop>
  <Company>ZTE</Company>
  <LinksUpToDate>false</LinksUpToDate>
  <CharactersWithSpaces>4400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PS</cp:lastModifiedBy>
  <cp:revision>10</cp:revision>
  <cp:lastPrinted>2113-01-01T00:00:00Z</cp:lastPrinted>
  <dcterms:created xsi:type="dcterms:W3CDTF">2017-06-16T08:32:00Z</dcterms:created>
  <dcterms:modified xsi:type="dcterms:W3CDTF">2017-06-16T10:05:00Z</dcterms:modified>
</cp:coreProperties>
</file>