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B7F878" w14:textId="4F75CCC8" w:rsidR="00D42D5D" w:rsidRPr="000A64D8" w:rsidRDefault="00D42D5D" w:rsidP="00D42D5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TSG-RAN WG1 #</w:t>
      </w:r>
      <w:r w:rsidR="0034337A">
        <w:rPr>
          <w:rFonts w:ascii="Arial" w:hAnsi="Arial" w:cs="Arial"/>
          <w:b/>
          <w:sz w:val="24"/>
          <w:szCs w:val="24"/>
        </w:rPr>
        <w:t>NR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961A61" w:rsidRPr="00961A61">
        <w:rPr>
          <w:rFonts w:ascii="Arial" w:hAnsi="Arial" w:cs="Arial"/>
          <w:b/>
          <w:sz w:val="24"/>
          <w:szCs w:val="24"/>
        </w:rPr>
        <w:t>R1-</w:t>
      </w:r>
      <w:r w:rsidR="007C460F" w:rsidRPr="00961A61">
        <w:rPr>
          <w:rFonts w:ascii="Arial" w:hAnsi="Arial" w:cs="Arial"/>
          <w:b/>
          <w:sz w:val="24"/>
          <w:szCs w:val="24"/>
        </w:rPr>
        <w:t>1</w:t>
      </w:r>
      <w:r w:rsidR="0034337A">
        <w:rPr>
          <w:rFonts w:ascii="Arial" w:hAnsi="Arial" w:cs="Arial"/>
          <w:b/>
          <w:sz w:val="24"/>
          <w:szCs w:val="24"/>
        </w:rPr>
        <w:t>7</w:t>
      </w:r>
      <w:r w:rsidR="00E74C4B">
        <w:rPr>
          <w:rFonts w:ascii="Arial" w:hAnsi="Arial" w:cs="Arial"/>
          <w:b/>
          <w:sz w:val="24"/>
          <w:szCs w:val="24"/>
        </w:rPr>
        <w:t>00645</w:t>
      </w:r>
    </w:p>
    <w:p w14:paraId="43B7F879" w14:textId="47606FC6" w:rsidR="00D1303E" w:rsidRPr="00FD021C" w:rsidRDefault="007C460F" w:rsidP="00D1303E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7C460F">
        <w:rPr>
          <w:rFonts w:ascii="Arial" w:hAnsi="Arial" w:cs="Arial"/>
          <w:b/>
          <w:sz w:val="24"/>
          <w:szCs w:val="24"/>
        </w:rPr>
        <w:t>1</w:t>
      </w:r>
      <w:r w:rsidR="0034337A">
        <w:rPr>
          <w:rFonts w:ascii="Arial" w:hAnsi="Arial" w:cs="Arial"/>
          <w:b/>
          <w:sz w:val="24"/>
          <w:szCs w:val="24"/>
        </w:rPr>
        <w:t>6</w:t>
      </w:r>
      <w:r w:rsidRPr="007C460F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7C460F">
        <w:rPr>
          <w:rFonts w:ascii="Arial" w:hAnsi="Arial" w:cs="Arial"/>
          <w:b/>
          <w:sz w:val="24"/>
          <w:szCs w:val="24"/>
        </w:rPr>
        <w:t xml:space="preserve"> </w:t>
      </w:r>
      <w:r w:rsidR="00D1303E" w:rsidRPr="007C460F">
        <w:rPr>
          <w:rFonts w:ascii="Arial" w:hAnsi="Arial" w:cs="Arial"/>
          <w:b/>
          <w:sz w:val="24"/>
          <w:szCs w:val="24"/>
        </w:rPr>
        <w:t xml:space="preserve">– </w:t>
      </w:r>
      <w:r w:rsidR="0034337A">
        <w:rPr>
          <w:rFonts w:ascii="Arial" w:hAnsi="Arial" w:cs="Arial"/>
          <w:b/>
          <w:sz w:val="24"/>
          <w:szCs w:val="24"/>
        </w:rPr>
        <w:t>20</w:t>
      </w:r>
      <w:r w:rsidRPr="007C460F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34337A">
        <w:rPr>
          <w:rFonts w:ascii="Arial" w:hAnsi="Arial" w:cs="Arial"/>
          <w:b/>
          <w:sz w:val="24"/>
          <w:szCs w:val="24"/>
        </w:rPr>
        <w:t xml:space="preserve"> Jan</w:t>
      </w:r>
      <w:r w:rsidRPr="007C460F">
        <w:rPr>
          <w:rFonts w:ascii="Arial" w:hAnsi="Arial" w:cs="Arial"/>
          <w:b/>
          <w:sz w:val="24"/>
          <w:szCs w:val="24"/>
        </w:rPr>
        <w:t xml:space="preserve"> </w:t>
      </w:r>
      <w:r w:rsidR="0034337A">
        <w:rPr>
          <w:rFonts w:ascii="Arial" w:hAnsi="Arial" w:cs="Arial"/>
          <w:b/>
          <w:sz w:val="24"/>
          <w:szCs w:val="24"/>
        </w:rPr>
        <w:t>2017</w:t>
      </w:r>
    </w:p>
    <w:p w14:paraId="43B7F87A" w14:textId="5A16FFB1" w:rsidR="00D1303E" w:rsidRPr="00FD021C" w:rsidRDefault="0034337A" w:rsidP="00D1303E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Spokane</w:t>
      </w:r>
      <w:r w:rsidR="00CA6BDF" w:rsidRPr="00CA6BDF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US</w:t>
      </w:r>
    </w:p>
    <w:p w14:paraId="43B7F87B" w14:textId="77777777" w:rsidR="0068226B" w:rsidRPr="000A64D8" w:rsidRDefault="0068226B" w:rsidP="00480B03">
      <w:pPr>
        <w:pStyle w:val="a9"/>
        <w:jc w:val="both"/>
        <w:rPr>
          <w:noProof w:val="0"/>
        </w:rPr>
      </w:pPr>
    </w:p>
    <w:p w14:paraId="43B7F87C" w14:textId="7A08FB63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C7128F">
        <w:rPr>
          <w:rFonts w:ascii="Arial" w:hAnsi="Arial" w:cs="Arial"/>
          <w:sz w:val="24"/>
        </w:rPr>
        <w:t>5</w:t>
      </w:r>
      <w:r w:rsidR="0034337A" w:rsidRPr="00C7128F">
        <w:rPr>
          <w:rFonts w:ascii="Arial" w:hAnsi="Arial" w:cs="Arial"/>
          <w:b/>
          <w:sz w:val="24"/>
        </w:rPr>
        <w:t>.</w:t>
      </w:r>
      <w:r w:rsidR="00C7128F" w:rsidRPr="00C7128F">
        <w:rPr>
          <w:rFonts w:ascii="Arial" w:eastAsia="新細明體" w:hAnsi="Arial" w:cs="Arial"/>
          <w:sz w:val="24"/>
          <w:lang w:eastAsia="zh-TW"/>
        </w:rPr>
        <w:t>1.5.1</w:t>
      </w:r>
    </w:p>
    <w:p w14:paraId="43B7F87D" w14:textId="0F675F8E" w:rsidR="0068226B" w:rsidRPr="0065046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34337A">
        <w:rPr>
          <w:rFonts w:ascii="Arial" w:hAnsi="Arial"/>
          <w:sz w:val="24"/>
        </w:rPr>
        <w:t>National Taiwan University</w:t>
      </w:r>
    </w:p>
    <w:p w14:paraId="43B7F87E" w14:textId="69BF438E" w:rsidR="00C10599" w:rsidRPr="000A64D8" w:rsidRDefault="0068226B" w:rsidP="00EB05DC">
      <w:pPr>
        <w:ind w:left="1988" w:hanging="1988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C7128F">
        <w:rPr>
          <w:rFonts w:ascii="Arial" w:hAnsi="Arial"/>
          <w:sz w:val="24"/>
        </w:rPr>
        <w:t>E</w:t>
      </w:r>
      <w:r w:rsidR="00D34B43">
        <w:rPr>
          <w:rFonts w:ascii="Arial" w:hAnsi="Arial"/>
          <w:sz w:val="24"/>
        </w:rPr>
        <w:t xml:space="preserve">valuation on double QC-LDPC codes with degree-3 for </w:t>
      </w:r>
      <w:r w:rsidR="008C430B">
        <w:rPr>
          <w:rFonts w:ascii="Arial" w:hAnsi="Arial"/>
          <w:sz w:val="24"/>
        </w:rPr>
        <w:t xml:space="preserve">URLLC </w:t>
      </w:r>
    </w:p>
    <w:p w14:paraId="43B7F87F" w14:textId="3F0C5B42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</w:p>
    <w:p w14:paraId="43B7F880" w14:textId="77777777" w:rsidR="004503F9" w:rsidRPr="00183CB7" w:rsidRDefault="004503F9" w:rsidP="004503F9">
      <w:pPr>
        <w:pStyle w:val="1"/>
      </w:pPr>
      <w:r w:rsidRPr="00183CB7">
        <w:t>Introduction</w:t>
      </w:r>
    </w:p>
    <w:p w14:paraId="777173AE" w14:textId="1CE3512F" w:rsidR="007C460F" w:rsidRDefault="00825AAC" w:rsidP="006462C9">
      <w:pPr>
        <w:jc w:val="both"/>
        <w:rPr>
          <w:szCs w:val="22"/>
        </w:rPr>
      </w:pPr>
      <w:r>
        <w:rPr>
          <w:rFonts w:eastAsiaTheme="minorEastAsia" w:hint="eastAsia"/>
          <w:szCs w:val="22"/>
          <w:lang w:eastAsia="zh-TW"/>
        </w:rPr>
        <w:t>This contribution follows</w:t>
      </w:r>
      <w:r w:rsidR="006462C9">
        <w:rPr>
          <w:szCs w:val="22"/>
        </w:rPr>
        <w:t xml:space="preserve"> the </w:t>
      </w:r>
      <w:r w:rsidR="004E5CBA">
        <w:rPr>
          <w:szCs w:val="22"/>
        </w:rPr>
        <w:t>RAN1-#87</w:t>
      </w:r>
      <w:r w:rsidR="00E45A19">
        <w:rPr>
          <w:szCs w:val="22"/>
        </w:rPr>
        <w:t>[</w:t>
      </w:r>
      <w:r>
        <w:rPr>
          <w:rFonts w:eastAsiaTheme="minorEastAsia" w:hint="eastAsia"/>
          <w:szCs w:val="22"/>
          <w:lang w:eastAsia="zh-TW"/>
        </w:rPr>
        <w:t>1</w:t>
      </w:r>
      <w:r w:rsidR="00E45A19">
        <w:rPr>
          <w:szCs w:val="22"/>
        </w:rPr>
        <w:t>]</w:t>
      </w:r>
      <w:r w:rsidR="005F2316">
        <w:rPr>
          <w:szCs w:val="22"/>
        </w:rPr>
        <w:t xml:space="preserve"> </w:t>
      </w:r>
      <w:r w:rsidR="00925EAA">
        <w:rPr>
          <w:szCs w:val="22"/>
        </w:rPr>
        <w:t>conclu</w:t>
      </w:r>
      <w:r w:rsidR="00391AE3">
        <w:rPr>
          <w:szCs w:val="22"/>
        </w:rPr>
        <w:t>sion</w:t>
      </w:r>
      <w:r w:rsidR="00925EAA">
        <w:rPr>
          <w:szCs w:val="22"/>
        </w:rPr>
        <w:t xml:space="preserve"> </w:t>
      </w:r>
      <w:r>
        <w:rPr>
          <w:rFonts w:eastAsiaTheme="minorEastAsia" w:hint="eastAsia"/>
          <w:szCs w:val="22"/>
          <w:lang w:eastAsia="zh-TW"/>
        </w:rPr>
        <w:t xml:space="preserve">and agreement </w:t>
      </w:r>
      <w:r w:rsidR="00E03F8A">
        <w:rPr>
          <w:szCs w:val="22"/>
        </w:rPr>
        <w:t>and</w:t>
      </w:r>
      <w:r w:rsidR="005F2316">
        <w:rPr>
          <w:szCs w:val="22"/>
        </w:rPr>
        <w:t xml:space="preserve"> </w:t>
      </w:r>
      <w:r w:rsidR="00F21569">
        <w:rPr>
          <w:szCs w:val="22"/>
        </w:rPr>
        <w:t xml:space="preserve">further study </w:t>
      </w:r>
      <w:r w:rsidR="00E03F8A">
        <w:rPr>
          <w:szCs w:val="22"/>
        </w:rPr>
        <w:t xml:space="preserve">should </w:t>
      </w:r>
      <w:r w:rsidR="008663F8">
        <w:rPr>
          <w:szCs w:val="22"/>
        </w:rPr>
        <w:t>be prioritized for</w:t>
      </w:r>
      <w:r w:rsidR="007C460F">
        <w:rPr>
          <w:szCs w:val="22"/>
        </w:rPr>
        <w:t xml:space="preserve"> LDPC code</w:t>
      </w:r>
      <w:r w:rsidR="00E45A19">
        <w:rPr>
          <w:szCs w:val="22"/>
        </w:rPr>
        <w:t>s</w:t>
      </w:r>
      <w:r w:rsidR="007C460F">
        <w:rPr>
          <w:szCs w:val="22"/>
        </w:rPr>
        <w:t>.</w:t>
      </w:r>
    </w:p>
    <w:p w14:paraId="2781E111" w14:textId="77777777" w:rsidR="00A33F6A" w:rsidRPr="005D64FC" w:rsidRDefault="00A33F6A" w:rsidP="00A33F6A">
      <w:pPr>
        <w:rPr>
          <w:rFonts w:eastAsia="MS Mincho"/>
          <w:b/>
          <w:u w:val="single"/>
          <w:lang w:eastAsia="ja-JP"/>
        </w:rPr>
      </w:pPr>
      <w:r w:rsidRPr="005D64FC">
        <w:rPr>
          <w:rFonts w:eastAsia="MS Mincho"/>
          <w:b/>
          <w:u w:val="single"/>
          <w:lang w:eastAsia="ja-JP"/>
        </w:rPr>
        <w:t>Conclusion:</w:t>
      </w:r>
    </w:p>
    <w:p w14:paraId="3CA3FE3A" w14:textId="7C08123E" w:rsidR="00A33F6A" w:rsidRPr="005D64FC" w:rsidRDefault="00A33F6A" w:rsidP="00A33F6A">
      <w:pPr>
        <w:numPr>
          <w:ilvl w:val="0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One aspect that should be considered further f</w:t>
      </w:r>
      <w:r w:rsidR="005C092C">
        <w:rPr>
          <w:rFonts w:eastAsia="MS Mincho"/>
          <w:lang w:eastAsia="ja-JP"/>
        </w:rPr>
        <w:t xml:space="preserve">or the NR </w:t>
      </w:r>
      <w:r w:rsidRPr="00477044">
        <w:rPr>
          <w:rFonts w:eastAsia="MS Mincho"/>
          <w:lang w:eastAsia="ja-JP"/>
        </w:rPr>
        <w:t>LDPC design</w:t>
      </w:r>
      <w:r>
        <w:rPr>
          <w:rFonts w:eastAsia="MS Mincho"/>
          <w:lang w:eastAsia="ja-JP"/>
        </w:rPr>
        <w:t xml:space="preserve"> is the lifting size definition:</w:t>
      </w:r>
    </w:p>
    <w:p w14:paraId="7A5CC19F" w14:textId="77777777" w:rsidR="00A33F6A" w:rsidRPr="00477044" w:rsidRDefault="00A33F6A" w:rsidP="00A33F6A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E.g. </w:t>
      </w:r>
      <w:r w:rsidRPr="00477044">
        <w:rPr>
          <w:rFonts w:eastAsia="MS Mincho"/>
          <w:lang w:eastAsia="ja-JP"/>
        </w:rPr>
        <w:t>the lifting size z =c*2</w:t>
      </w:r>
      <w:r w:rsidRPr="00477044">
        <w:rPr>
          <w:rFonts w:eastAsia="MS Mincho"/>
          <w:vertAlign w:val="superscript"/>
          <w:lang w:eastAsia="ja-JP"/>
        </w:rPr>
        <w:t>d</w:t>
      </w:r>
      <w:r w:rsidRPr="00477044">
        <w:rPr>
          <w:rFonts w:eastAsia="MS Mincho"/>
          <w:lang w:eastAsia="ja-JP"/>
        </w:rPr>
        <w:t>, where c is chosen from a set C of positive integers and</w:t>
      </w:r>
      <w:r>
        <w:rPr>
          <w:rFonts w:eastAsia="MS Mincho"/>
          <w:lang w:eastAsia="ja-JP"/>
        </w:rPr>
        <w:t>,</w:t>
      </w:r>
      <w:r w:rsidRPr="00477044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for each value of c, </w:t>
      </w:r>
      <w:r w:rsidRPr="00477044">
        <w:rPr>
          <w:rFonts w:eastAsia="MS Mincho"/>
          <w:lang w:eastAsia="ja-JP"/>
        </w:rPr>
        <w:t xml:space="preserve">d </w:t>
      </w:r>
      <w:r>
        <w:rPr>
          <w:rFonts w:eastAsia="MS Mincho"/>
          <w:lang w:eastAsia="ja-JP"/>
        </w:rPr>
        <w:t>is taken</w:t>
      </w:r>
      <w:r w:rsidRPr="00477044">
        <w:rPr>
          <w:rFonts w:eastAsia="MS Mincho"/>
          <w:lang w:eastAsia="ja-JP"/>
        </w:rPr>
        <w:t xml:space="preserve"> from the set D =</w:t>
      </w:r>
      <w:r>
        <w:rPr>
          <w:rFonts w:eastAsia="MS Mincho"/>
          <w:lang w:eastAsia="ja-JP"/>
        </w:rPr>
        <w:t xml:space="preserve"> </w:t>
      </w:r>
      <w:r w:rsidRPr="00477044">
        <w:rPr>
          <w:rFonts w:eastAsia="MS Mincho"/>
          <w:lang w:eastAsia="ja-JP"/>
        </w:rPr>
        <w:t>[</w:t>
      </w:r>
      <w:r>
        <w:rPr>
          <w:rFonts w:eastAsia="MS Mincho"/>
          <w:lang w:eastAsia="ja-JP"/>
        </w:rPr>
        <w:t>0,</w:t>
      </w:r>
      <w:r w:rsidRPr="00477044">
        <w:rPr>
          <w:rFonts w:eastAsia="MS Mincho"/>
          <w:lang w:eastAsia="ja-JP"/>
        </w:rPr>
        <w:t>1, 2, 3, 4, 5, 6, 7, 8]</w:t>
      </w:r>
    </w:p>
    <w:p w14:paraId="22A177E9" w14:textId="2413CF40" w:rsidR="00A33F6A" w:rsidRPr="00A33F6A" w:rsidRDefault="00A33F6A" w:rsidP="00A33F6A">
      <w:pPr>
        <w:numPr>
          <w:ilvl w:val="2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477044">
        <w:rPr>
          <w:rFonts w:eastAsia="MS Mincho"/>
          <w:lang w:eastAsia="ja-JP"/>
        </w:rPr>
        <w:t>FFS the set C</w:t>
      </w:r>
    </w:p>
    <w:p w14:paraId="566FCF8C" w14:textId="2C6F3F29" w:rsidR="007C460F" w:rsidRPr="00161446" w:rsidRDefault="00C20276" w:rsidP="007C460F">
      <w:pPr>
        <w:rPr>
          <w:rFonts w:eastAsia="MS Mincho"/>
          <w:b/>
          <w:highlight w:val="green"/>
          <w:u w:val="single"/>
          <w:lang w:eastAsia="ja-JP"/>
        </w:rPr>
      </w:pPr>
      <w:r>
        <w:rPr>
          <w:rFonts w:eastAsia="MS Mincho"/>
          <w:b/>
          <w:highlight w:val="green"/>
          <w:u w:val="single"/>
          <w:lang w:eastAsia="ja-JP"/>
        </w:rPr>
        <w:t>Agreement</w:t>
      </w:r>
      <w:r w:rsidR="007C460F" w:rsidRPr="00161446">
        <w:rPr>
          <w:rFonts w:eastAsia="MS Mincho"/>
          <w:b/>
          <w:highlight w:val="green"/>
          <w:u w:val="single"/>
          <w:lang w:eastAsia="ja-JP"/>
        </w:rPr>
        <w:t>:</w:t>
      </w:r>
    </w:p>
    <w:p w14:paraId="4DD4B243" w14:textId="77777777" w:rsidR="00C20276" w:rsidRPr="005937AF" w:rsidRDefault="00C20276" w:rsidP="00C20276">
      <w:pPr>
        <w:numPr>
          <w:ilvl w:val="0"/>
          <w:numId w:val="17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5937AF">
        <w:rPr>
          <w:rFonts w:eastAsia="MS Mincho"/>
          <w:lang w:eastAsia="ja-JP"/>
        </w:rPr>
        <w:t xml:space="preserve">Code extension of a parity-check matrix is used for IR HARQ/rate-matching support </w:t>
      </w:r>
    </w:p>
    <w:p w14:paraId="73C79538" w14:textId="77777777" w:rsidR="00C20276" w:rsidRPr="005937AF" w:rsidRDefault="00C20276" w:rsidP="00C20276">
      <w:pPr>
        <w:numPr>
          <w:ilvl w:val="1"/>
          <w:numId w:val="17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5937AF">
        <w:rPr>
          <w:rFonts w:eastAsia="MS Mincho"/>
          <w:lang w:eastAsia="ja-JP"/>
        </w:rPr>
        <w:t>Use lower-triangular extension, which includes diagonal-extension as a special case</w:t>
      </w:r>
    </w:p>
    <w:p w14:paraId="4AB4803A" w14:textId="77777777" w:rsidR="00C20276" w:rsidRPr="005937AF" w:rsidRDefault="00C20276" w:rsidP="00C20276">
      <w:pPr>
        <w:numPr>
          <w:ilvl w:val="0"/>
          <w:numId w:val="17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5937AF">
        <w:rPr>
          <w:rFonts w:eastAsia="MS Mincho"/>
          <w:lang w:eastAsia="ja-JP"/>
        </w:rPr>
        <w:t xml:space="preserve">For the QC-LDPC design, the non-zero sub-blocks have </w:t>
      </w:r>
      <w:proofErr w:type="spellStart"/>
      <w:r w:rsidRPr="005937AF">
        <w:rPr>
          <w:rFonts w:eastAsia="MS Mincho"/>
          <w:lang w:eastAsia="ja-JP"/>
        </w:rPr>
        <w:t>circulant</w:t>
      </w:r>
      <w:proofErr w:type="spellEnd"/>
      <w:r w:rsidRPr="005937AF">
        <w:rPr>
          <w:rFonts w:eastAsia="MS Mincho"/>
          <w:lang w:eastAsia="ja-JP"/>
        </w:rPr>
        <w:t xml:space="preserve"> weight </w:t>
      </w:r>
      <w:r>
        <w:rPr>
          <w:rFonts w:eastAsia="MS Mincho"/>
          <w:lang w:eastAsia="ja-JP"/>
        </w:rPr>
        <w:t>&lt;=2</w:t>
      </w:r>
    </w:p>
    <w:p w14:paraId="09A806B8" w14:textId="77777777" w:rsidR="00C20276" w:rsidRPr="005937AF" w:rsidRDefault="00C20276" w:rsidP="00C20276">
      <w:pPr>
        <w:numPr>
          <w:ilvl w:val="1"/>
          <w:numId w:val="17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proofErr w:type="spellStart"/>
      <w:r w:rsidRPr="005937AF">
        <w:rPr>
          <w:rFonts w:eastAsia="MS Mincho"/>
          <w:lang w:eastAsia="ja-JP"/>
        </w:rPr>
        <w:t>Circulant</w:t>
      </w:r>
      <w:proofErr w:type="spellEnd"/>
      <w:r w:rsidRPr="005937AF">
        <w:rPr>
          <w:rFonts w:eastAsia="MS Mincho"/>
          <w:lang w:eastAsia="ja-JP"/>
        </w:rPr>
        <w:t xml:space="preserve"> weight is the number of superimposed circularly shifted Z</w:t>
      </w:r>
      <w:r w:rsidRPr="005937AF">
        <w:rPr>
          <w:rFonts w:eastAsia="MS Mincho"/>
          <w:lang w:eastAsia="ja-JP"/>
        </w:rPr>
        <w:sym w:font="Symbol" w:char="F0B4"/>
      </w:r>
      <w:proofErr w:type="spellStart"/>
      <w:r w:rsidRPr="005937AF">
        <w:rPr>
          <w:rFonts w:eastAsia="MS Mincho"/>
          <w:lang w:eastAsia="ja-JP"/>
        </w:rPr>
        <w:t>Z</w:t>
      </w:r>
      <w:proofErr w:type="spellEnd"/>
      <w:r w:rsidRPr="005937AF">
        <w:rPr>
          <w:rFonts w:eastAsia="MS Mincho"/>
          <w:lang w:eastAsia="ja-JP"/>
        </w:rPr>
        <w:t xml:space="preserve"> identity matrices</w:t>
      </w:r>
    </w:p>
    <w:p w14:paraId="0E166590" w14:textId="77777777" w:rsidR="00C20276" w:rsidRPr="005937AF" w:rsidRDefault="00C20276" w:rsidP="00C20276">
      <w:pPr>
        <w:numPr>
          <w:ilvl w:val="0"/>
          <w:numId w:val="17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5937AF">
        <w:rPr>
          <w:rFonts w:eastAsia="MS Mincho"/>
          <w:lang w:eastAsia="ja-JP"/>
        </w:rPr>
        <w:t>In parity check matrix design, the highest code rate (</w:t>
      </w:r>
      <w:proofErr w:type="spellStart"/>
      <w:r w:rsidRPr="005937AF">
        <w:rPr>
          <w:rFonts w:eastAsia="MS Mincho"/>
          <w:lang w:eastAsia="ja-JP"/>
        </w:rPr>
        <w:t>R</w:t>
      </w:r>
      <w:r w:rsidRPr="005937AF">
        <w:rPr>
          <w:rFonts w:eastAsia="MS Mincho"/>
          <w:vertAlign w:val="subscript"/>
          <w:lang w:eastAsia="ja-JP"/>
        </w:rPr>
        <w:t>max,j</w:t>
      </w:r>
      <w:proofErr w:type="spellEnd"/>
      <w:r w:rsidRPr="005937AF">
        <w:rPr>
          <w:rFonts w:eastAsia="MS Mincho"/>
          <w:vertAlign w:val="subscript"/>
          <w:lang w:eastAsia="ja-JP"/>
        </w:rPr>
        <w:t xml:space="preserve"> </w:t>
      </w:r>
      <w:r w:rsidRPr="005937AF">
        <w:rPr>
          <w:rFonts w:eastAsia="MS Mincho"/>
          <w:lang w:eastAsia="ja-JP"/>
        </w:rPr>
        <w:t>) to design j-</w:t>
      </w:r>
      <w:proofErr w:type="spellStart"/>
      <w:r w:rsidRPr="005937AF">
        <w:rPr>
          <w:rFonts w:eastAsia="MS Mincho"/>
          <w:lang w:eastAsia="ja-JP"/>
        </w:rPr>
        <w:t>th</w:t>
      </w:r>
      <w:proofErr w:type="spellEnd"/>
      <w:r w:rsidRPr="005937AF">
        <w:rPr>
          <w:rFonts w:eastAsia="MS Mincho"/>
          <w:lang w:eastAsia="ja-JP"/>
        </w:rPr>
        <w:t xml:space="preserve"> H matrix for is </w:t>
      </w:r>
    </w:p>
    <w:p w14:paraId="0C42F8F1" w14:textId="77777777" w:rsidR="00C20276" w:rsidRPr="005937AF" w:rsidRDefault="00C20276" w:rsidP="00C20276">
      <w:pPr>
        <w:numPr>
          <w:ilvl w:val="1"/>
          <w:numId w:val="17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proofErr w:type="spellStart"/>
      <w:r w:rsidRPr="005937AF">
        <w:rPr>
          <w:rFonts w:eastAsia="MS Mincho"/>
          <w:lang w:eastAsia="ja-JP"/>
        </w:rPr>
        <w:t>R</w:t>
      </w:r>
      <w:r w:rsidRPr="005937AF">
        <w:rPr>
          <w:rFonts w:eastAsia="MS Mincho"/>
          <w:vertAlign w:val="subscript"/>
          <w:lang w:eastAsia="ja-JP"/>
        </w:rPr>
        <w:t>max,j</w:t>
      </w:r>
      <w:proofErr w:type="spellEnd"/>
      <w:r w:rsidRPr="005937AF">
        <w:rPr>
          <w:rFonts w:eastAsia="MS Mincho"/>
          <w:lang w:eastAsia="ja-JP"/>
        </w:rPr>
        <w:t xml:space="preserve"> &lt;=8/9</w:t>
      </w:r>
    </w:p>
    <w:p w14:paraId="0054EECD" w14:textId="77777777" w:rsidR="00C20276" w:rsidRPr="005937AF" w:rsidRDefault="00C20276" w:rsidP="00C20276">
      <w:pPr>
        <w:numPr>
          <w:ilvl w:val="1"/>
          <w:numId w:val="17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proofErr w:type="spellStart"/>
      <w:r w:rsidRPr="005937AF">
        <w:rPr>
          <w:rFonts w:eastAsia="MS Mincho"/>
          <w:lang w:eastAsia="ja-JP"/>
        </w:rPr>
        <w:t>R</w:t>
      </w:r>
      <w:r w:rsidRPr="005937AF">
        <w:rPr>
          <w:rFonts w:eastAsia="MS Mincho"/>
          <w:vertAlign w:val="subscript"/>
          <w:lang w:eastAsia="ja-JP"/>
        </w:rPr>
        <w:t>max,j</w:t>
      </w:r>
      <w:proofErr w:type="spellEnd"/>
      <w:r w:rsidRPr="005937AF">
        <w:rPr>
          <w:rFonts w:eastAsia="MS Mincho"/>
          <w:lang w:eastAsia="ja-JP"/>
        </w:rPr>
        <w:t xml:space="preserve"> is the code rate of the j-</w:t>
      </w:r>
      <w:proofErr w:type="spellStart"/>
      <w:r w:rsidRPr="005937AF">
        <w:rPr>
          <w:rFonts w:eastAsia="MS Mincho"/>
          <w:lang w:eastAsia="ja-JP"/>
        </w:rPr>
        <w:t>th</w:t>
      </w:r>
      <w:proofErr w:type="spellEnd"/>
      <w:r w:rsidRPr="005937AF">
        <w:rPr>
          <w:rFonts w:eastAsia="MS Mincho"/>
          <w:lang w:eastAsia="ja-JP"/>
        </w:rPr>
        <w:t xml:space="preserve"> H matrix before code extension is applied (0</w:t>
      </w:r>
      <w:r w:rsidRPr="005937AF">
        <w:rPr>
          <w:rFonts w:eastAsia="MS Mincho"/>
          <w:lang w:eastAsia="ja-JP"/>
        </w:rPr>
        <w:sym w:font="Symbol" w:char="F0A3"/>
      </w:r>
      <w:r w:rsidRPr="005937AF">
        <w:rPr>
          <w:rFonts w:eastAsia="MS Mincho"/>
          <w:lang w:eastAsia="ja-JP"/>
        </w:rPr>
        <w:t xml:space="preserve"> j&lt; J) </w:t>
      </w:r>
    </w:p>
    <w:p w14:paraId="5559D941" w14:textId="77777777" w:rsidR="00C20276" w:rsidRPr="005937AF" w:rsidRDefault="00C20276" w:rsidP="00C20276">
      <w:pPr>
        <w:numPr>
          <w:ilvl w:val="1"/>
          <w:numId w:val="17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proofErr w:type="spellStart"/>
      <w:r w:rsidRPr="005937AF">
        <w:rPr>
          <w:rFonts w:eastAsia="MS Mincho"/>
          <w:lang w:eastAsia="ja-JP"/>
        </w:rPr>
        <w:t>R</w:t>
      </w:r>
      <w:r w:rsidRPr="005937AF">
        <w:rPr>
          <w:rFonts w:eastAsia="MS Mincho"/>
          <w:vertAlign w:val="subscript"/>
          <w:lang w:eastAsia="ja-JP"/>
        </w:rPr>
        <w:t>max,j</w:t>
      </w:r>
      <w:proofErr w:type="spellEnd"/>
      <w:r w:rsidRPr="005937AF">
        <w:rPr>
          <w:rFonts w:eastAsia="MS Mincho"/>
          <w:lang w:eastAsia="ja-JP"/>
        </w:rPr>
        <w:t xml:space="preserve"> is the code rate after accounting for the built-in puncturing, if this is applied in H matrix design</w:t>
      </w:r>
    </w:p>
    <w:p w14:paraId="3FD62C2B" w14:textId="3C1EBBC6" w:rsidR="007C460F" w:rsidRDefault="00C20276" w:rsidP="004E5CBA">
      <w:pPr>
        <w:numPr>
          <w:ilvl w:val="1"/>
          <w:numId w:val="17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5937AF">
        <w:rPr>
          <w:rFonts w:eastAsia="MS Mincho"/>
          <w:lang w:eastAsia="ja-JP"/>
        </w:rPr>
        <w:t xml:space="preserve">Rate matching to support transmission code rate higher than </w:t>
      </w:r>
      <w:proofErr w:type="spellStart"/>
      <w:r w:rsidRPr="005937AF">
        <w:rPr>
          <w:rFonts w:eastAsia="MS Mincho"/>
          <w:lang w:eastAsia="ja-JP"/>
        </w:rPr>
        <w:t>R</w:t>
      </w:r>
      <w:r w:rsidRPr="005937AF">
        <w:rPr>
          <w:rFonts w:eastAsia="MS Mincho"/>
          <w:vertAlign w:val="subscript"/>
          <w:lang w:eastAsia="ja-JP"/>
        </w:rPr>
        <w:t>max,j</w:t>
      </w:r>
      <w:proofErr w:type="spellEnd"/>
      <w:r w:rsidRPr="005937AF">
        <w:rPr>
          <w:rFonts w:eastAsia="MS Mincho"/>
          <w:lang w:eastAsia="ja-JP"/>
        </w:rPr>
        <w:t xml:space="preserve"> is not precluded</w:t>
      </w:r>
    </w:p>
    <w:p w14:paraId="631149DA" w14:textId="77777777" w:rsidR="00D34B43" w:rsidRPr="004E5CBA" w:rsidRDefault="00D34B43" w:rsidP="004E5CBA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</w:p>
    <w:p w14:paraId="3621D5D8" w14:textId="37DACE3C" w:rsidR="005F2316" w:rsidRDefault="00825AAC" w:rsidP="004503F9">
      <w:pPr>
        <w:jc w:val="both"/>
        <w:rPr>
          <w:szCs w:val="22"/>
        </w:rPr>
      </w:pPr>
      <w:r>
        <w:rPr>
          <w:rFonts w:eastAsiaTheme="minorEastAsia" w:hint="eastAsia"/>
          <w:szCs w:val="22"/>
          <w:lang w:eastAsia="zh-TW"/>
        </w:rPr>
        <w:t>We present</w:t>
      </w:r>
      <w:r w:rsidR="00D34B43">
        <w:rPr>
          <w:szCs w:val="22"/>
        </w:rPr>
        <w:t xml:space="preserve"> and summarize</w:t>
      </w:r>
      <w:r w:rsidR="004E5CBA">
        <w:rPr>
          <w:szCs w:val="22"/>
        </w:rPr>
        <w:t xml:space="preserve"> double quasi-cyclic low-density parity check</w:t>
      </w:r>
      <w:r w:rsidR="00A76F72">
        <w:rPr>
          <w:szCs w:val="22"/>
        </w:rPr>
        <w:t xml:space="preserve"> </w:t>
      </w:r>
      <w:r w:rsidR="004E5CBA">
        <w:rPr>
          <w:szCs w:val="22"/>
        </w:rPr>
        <w:t>(DQC-LDPC) code with degree-3</w:t>
      </w:r>
      <w:r>
        <w:rPr>
          <w:rFonts w:eastAsiaTheme="minorEastAsia" w:hint="eastAsia"/>
          <w:szCs w:val="22"/>
          <w:lang w:eastAsia="zh-TW"/>
        </w:rPr>
        <w:t xml:space="preserve"> following [2]</w:t>
      </w:r>
      <w:r w:rsidR="00FE7398">
        <w:rPr>
          <w:szCs w:val="22"/>
        </w:rPr>
        <w:t>.</w:t>
      </w:r>
      <w:r w:rsidR="001B671E">
        <w:rPr>
          <w:szCs w:val="22"/>
        </w:rPr>
        <w:t xml:space="preserve"> These codes are designed as z</w:t>
      </w:r>
      <w:r w:rsidR="00A76F72">
        <w:rPr>
          <w:szCs w:val="22"/>
        </w:rPr>
        <w:t xml:space="preserve"> </w:t>
      </w:r>
      <w:r w:rsidR="001B671E">
        <w:rPr>
          <w:szCs w:val="22"/>
        </w:rPr>
        <w:t>=</w:t>
      </w:r>
      <w:r w:rsidR="00A76F72">
        <w:rPr>
          <w:szCs w:val="22"/>
        </w:rPr>
        <w:t xml:space="preserve"> </w:t>
      </w:r>
      <w:r w:rsidR="001B671E">
        <w:rPr>
          <w:szCs w:val="22"/>
        </w:rPr>
        <w:t>64 or 16.</w:t>
      </w:r>
      <w:r w:rsidR="00A76F72">
        <w:rPr>
          <w:szCs w:val="22"/>
        </w:rPr>
        <w:t xml:space="preserve"> With t</w:t>
      </w:r>
      <w:r w:rsidR="004E5CBA">
        <w:rPr>
          <w:szCs w:val="22"/>
        </w:rPr>
        <w:t xml:space="preserve">he constraint of the same </w:t>
      </w:r>
      <w:proofErr w:type="spellStart"/>
      <w:r w:rsidR="004E5CBA">
        <w:rPr>
          <w:szCs w:val="22"/>
        </w:rPr>
        <w:t>circulant</w:t>
      </w:r>
      <w:proofErr w:type="spellEnd"/>
      <w:r w:rsidR="004E5CBA">
        <w:rPr>
          <w:szCs w:val="22"/>
        </w:rPr>
        <w:t xml:space="preserve"> size</w:t>
      </w:r>
      <w:r w:rsidR="00A76F72">
        <w:rPr>
          <w:szCs w:val="22"/>
        </w:rPr>
        <w:t xml:space="preserve">, </w:t>
      </w:r>
      <w:r w:rsidR="00A17B19">
        <w:rPr>
          <w:szCs w:val="22"/>
        </w:rPr>
        <w:t>the design could</w:t>
      </w:r>
      <w:r w:rsidR="00A76F72">
        <w:rPr>
          <w:szCs w:val="22"/>
        </w:rPr>
        <w:t xml:space="preserve"> </w:t>
      </w:r>
      <w:r w:rsidR="00A17B19">
        <w:rPr>
          <w:szCs w:val="22"/>
        </w:rPr>
        <w:t xml:space="preserve">achieve </w:t>
      </w:r>
      <w:r w:rsidR="00BA14E8">
        <w:rPr>
          <w:szCs w:val="22"/>
        </w:rPr>
        <w:t xml:space="preserve">BLER down to 10^-5  </w:t>
      </w:r>
      <w:r w:rsidR="0099397F">
        <w:rPr>
          <w:szCs w:val="22"/>
        </w:rPr>
        <w:t xml:space="preserve">from short to long block length </w:t>
      </w:r>
      <w:r w:rsidR="00BA14E8">
        <w:rPr>
          <w:szCs w:val="22"/>
        </w:rPr>
        <w:t xml:space="preserve">with </w:t>
      </w:r>
      <w:r w:rsidR="004E5CBA">
        <w:rPr>
          <w:szCs w:val="22"/>
        </w:rPr>
        <w:t>IR-</w:t>
      </w:r>
      <w:r w:rsidR="005C092C">
        <w:rPr>
          <w:szCs w:val="22"/>
        </w:rPr>
        <w:t>H</w:t>
      </w:r>
      <w:r w:rsidR="004E5CBA">
        <w:rPr>
          <w:szCs w:val="22"/>
        </w:rPr>
        <w:t xml:space="preserve">ARQ </w:t>
      </w:r>
      <w:r w:rsidR="00BA14E8">
        <w:rPr>
          <w:rFonts w:eastAsiaTheme="minorEastAsia" w:hint="eastAsia"/>
          <w:szCs w:val="22"/>
          <w:lang w:eastAsia="zh-TW"/>
        </w:rPr>
        <w:t>support</w:t>
      </w:r>
      <w:r w:rsidR="00BA14E8">
        <w:rPr>
          <w:szCs w:val="22"/>
        </w:rPr>
        <w:t xml:space="preserve">  and </w:t>
      </w:r>
      <w:r>
        <w:rPr>
          <w:rFonts w:eastAsiaTheme="minorEastAsia" w:hint="eastAsia"/>
          <w:szCs w:val="22"/>
          <w:lang w:eastAsia="zh-TW"/>
        </w:rPr>
        <w:t>low</w:t>
      </w:r>
      <w:r w:rsidR="004E5CBA">
        <w:rPr>
          <w:szCs w:val="22"/>
        </w:rPr>
        <w:t xml:space="preserve"> </w:t>
      </w:r>
      <w:r>
        <w:rPr>
          <w:rFonts w:eastAsiaTheme="minorEastAsia" w:hint="eastAsia"/>
          <w:szCs w:val="22"/>
          <w:lang w:eastAsia="zh-TW"/>
        </w:rPr>
        <w:t xml:space="preserve">decoding </w:t>
      </w:r>
      <w:bookmarkStart w:id="2" w:name="_GoBack"/>
      <w:bookmarkEnd w:id="2"/>
      <w:r>
        <w:rPr>
          <w:rFonts w:eastAsiaTheme="minorEastAsia" w:hint="eastAsia"/>
          <w:szCs w:val="22"/>
          <w:lang w:eastAsia="zh-TW"/>
        </w:rPr>
        <w:t>complexity</w:t>
      </w:r>
      <w:r w:rsidR="004E5CBA">
        <w:rPr>
          <w:szCs w:val="22"/>
        </w:rPr>
        <w:t>.</w:t>
      </w:r>
    </w:p>
    <w:p w14:paraId="0D641404" w14:textId="5E218E7D" w:rsidR="00E57623" w:rsidRDefault="00D34B43" w:rsidP="00C9638E">
      <w:pPr>
        <w:pStyle w:val="1"/>
      </w:pPr>
      <w:r>
        <w:t xml:space="preserve">Design </w:t>
      </w:r>
      <w:r w:rsidR="006E421A">
        <w:t xml:space="preserve">Result </w:t>
      </w:r>
      <w:r>
        <w:t xml:space="preserve">and </w:t>
      </w:r>
      <w:r w:rsidR="006E421A">
        <w:t>Summary</w:t>
      </w:r>
    </w:p>
    <w:p w14:paraId="03C77830" w14:textId="77777777" w:rsidR="00C23E64" w:rsidRDefault="00D34B43" w:rsidP="00D34B43">
      <w:pPr>
        <w:overflowPunct/>
        <w:autoSpaceDE/>
        <w:autoSpaceDN/>
        <w:adjustRightInd/>
        <w:spacing w:after="0"/>
        <w:ind w:firstLineChars="200" w:firstLine="400"/>
        <w:jc w:val="both"/>
        <w:textAlignment w:val="auto"/>
        <w:rPr>
          <w:rFonts w:eastAsiaTheme="minorEastAsia"/>
          <w:lang w:eastAsia="zh-TW"/>
        </w:rPr>
      </w:pPr>
      <w:r>
        <w:rPr>
          <w:rFonts w:eastAsia="MS Mincho"/>
          <w:lang w:eastAsia="ja-JP"/>
        </w:rPr>
        <w:t xml:space="preserve">Coding scheme selection of 5G new radio for </w:t>
      </w:r>
      <w:proofErr w:type="spellStart"/>
      <w:r>
        <w:rPr>
          <w:rFonts w:eastAsia="MS Mincho"/>
          <w:lang w:eastAsia="ja-JP"/>
        </w:rPr>
        <w:t>eMBB</w:t>
      </w:r>
      <w:proofErr w:type="spellEnd"/>
      <w:r>
        <w:rPr>
          <w:rFonts w:eastAsia="MS Mincho"/>
          <w:lang w:eastAsia="ja-JP"/>
        </w:rPr>
        <w:t xml:space="preserve">, URLLC and </w:t>
      </w:r>
      <w:proofErr w:type="spellStart"/>
      <w:r>
        <w:rPr>
          <w:rFonts w:eastAsia="MS Mincho"/>
          <w:lang w:eastAsia="ja-JP"/>
        </w:rPr>
        <w:t>mMTC</w:t>
      </w:r>
      <w:proofErr w:type="spellEnd"/>
      <w:r w:rsidRPr="00D34B43">
        <w:rPr>
          <w:rFonts w:eastAsia="MS Mincho"/>
          <w:lang w:eastAsia="ja-JP"/>
        </w:rPr>
        <w:t xml:space="preserve"> </w:t>
      </w:r>
      <w:r w:rsidRPr="00D34B43">
        <w:rPr>
          <w:rFonts w:eastAsia="MS Mincho"/>
          <w:noProof/>
          <w:lang w:eastAsia="ja-JP"/>
        </w:rPr>
        <w:t>consider</w:t>
      </w:r>
      <w:r w:rsidR="00825AAC">
        <w:rPr>
          <w:rFonts w:eastAsiaTheme="minorEastAsia" w:hint="eastAsia"/>
          <w:noProof/>
          <w:lang w:eastAsia="zh-TW"/>
        </w:rPr>
        <w:t xml:space="preserve"> the metrics of</w:t>
      </w:r>
      <w:r>
        <w:rPr>
          <w:rFonts w:eastAsia="MS Mincho"/>
          <w:lang w:eastAsia="ja-JP"/>
        </w:rPr>
        <w:t xml:space="preserve"> p</w:t>
      </w:r>
      <w:r w:rsidRPr="00D34B43">
        <w:rPr>
          <w:rFonts w:eastAsia="MS Mincho"/>
          <w:lang w:eastAsia="ja-JP"/>
        </w:rPr>
        <w:t>erformance</w:t>
      </w:r>
      <w:r>
        <w:rPr>
          <w:rFonts w:eastAsia="新細明體" w:hint="eastAsia"/>
          <w:lang w:eastAsia="zh-TW"/>
        </w:rPr>
        <w:t xml:space="preserve">, </w:t>
      </w:r>
      <w:r>
        <w:rPr>
          <w:rFonts w:eastAsia="MS Mincho"/>
          <w:lang w:eastAsia="ja-JP"/>
        </w:rPr>
        <w:t>i</w:t>
      </w:r>
      <w:r w:rsidRPr="00D34B43">
        <w:rPr>
          <w:rFonts w:eastAsia="MS Mincho"/>
          <w:lang w:eastAsia="ja-JP"/>
        </w:rPr>
        <w:t>mplementation complexity</w:t>
      </w:r>
      <w:r>
        <w:rPr>
          <w:rFonts w:eastAsia="新細明體" w:hint="eastAsia"/>
          <w:lang w:eastAsia="zh-TW"/>
        </w:rPr>
        <w:t xml:space="preserve">, </w:t>
      </w:r>
      <w:r>
        <w:rPr>
          <w:rFonts w:eastAsia="MS Mincho"/>
          <w:lang w:eastAsia="ja-JP"/>
        </w:rPr>
        <w:t>latency (decoding/encoding), f</w:t>
      </w:r>
      <w:r w:rsidRPr="00D34B43">
        <w:rPr>
          <w:rFonts w:eastAsia="MS Mincho"/>
          <w:lang w:eastAsia="ja-JP"/>
        </w:rPr>
        <w:t>lexibility (e.g., variable code length, code rate, HARQ (as applicable for particular scenario(s)))</w:t>
      </w:r>
      <w:r>
        <w:rPr>
          <w:rFonts w:eastAsia="MS Mincho"/>
          <w:lang w:eastAsia="ja-JP"/>
        </w:rPr>
        <w:t xml:space="preserve">. </w:t>
      </w:r>
      <w:r w:rsidR="00825AAC">
        <w:rPr>
          <w:rFonts w:eastAsiaTheme="minorEastAsia" w:hint="eastAsia"/>
          <w:lang w:eastAsia="zh-TW"/>
        </w:rPr>
        <w:t xml:space="preserve">The </w:t>
      </w:r>
      <w:r>
        <w:rPr>
          <w:rFonts w:eastAsia="Times New Roman"/>
        </w:rPr>
        <w:t>LDPC</w:t>
      </w:r>
      <w:r w:rsidR="00A400EE">
        <w:rPr>
          <w:rFonts w:eastAsia="Times New Roman"/>
        </w:rPr>
        <w:t xml:space="preserve"> code</w:t>
      </w:r>
      <w:r>
        <w:rPr>
          <w:rFonts w:eastAsia="Times New Roman"/>
        </w:rPr>
        <w:t xml:space="preserve"> </w:t>
      </w:r>
      <w:r w:rsidR="00825AAC">
        <w:rPr>
          <w:rFonts w:eastAsiaTheme="minorEastAsia" w:hint="eastAsia"/>
          <w:lang w:eastAsia="zh-TW"/>
        </w:rPr>
        <w:t>has been selected as</w:t>
      </w:r>
      <w:r>
        <w:rPr>
          <w:rFonts w:eastAsia="Times New Roman"/>
        </w:rPr>
        <w:t xml:space="preserve"> </w:t>
      </w:r>
      <w:r w:rsidR="00825AAC">
        <w:rPr>
          <w:rFonts w:eastAsiaTheme="minorEastAsia" w:hint="eastAsia"/>
          <w:lang w:eastAsia="zh-TW"/>
        </w:rPr>
        <w:t xml:space="preserve">the promising </w:t>
      </w:r>
      <w:r>
        <w:rPr>
          <w:rFonts w:eastAsia="Times New Roman"/>
        </w:rPr>
        <w:t>candid</w:t>
      </w:r>
      <w:r w:rsidR="00A400EE">
        <w:rPr>
          <w:rFonts w:eastAsia="Times New Roman"/>
        </w:rPr>
        <w:t>ate according to the system simulation</w:t>
      </w:r>
      <w:r w:rsidR="00D4468D">
        <w:rPr>
          <w:rFonts w:eastAsia="Times New Roman"/>
        </w:rPr>
        <w:t>.</w:t>
      </w:r>
      <w:r w:rsidR="00A400EE">
        <w:rPr>
          <w:rFonts w:eastAsia="Times New Roman"/>
        </w:rPr>
        <w:t xml:space="preserve"> </w:t>
      </w:r>
    </w:p>
    <w:p w14:paraId="292506DA" w14:textId="5BA87E7C" w:rsidR="00C23E64" w:rsidRDefault="00C23E64" w:rsidP="00C23E64">
      <w:pPr>
        <w:overflowPunct/>
        <w:autoSpaceDE/>
        <w:autoSpaceDN/>
        <w:adjustRightInd/>
        <w:spacing w:after="0"/>
        <w:ind w:firstLineChars="200" w:firstLine="412"/>
        <w:jc w:val="both"/>
        <w:textAlignment w:val="auto"/>
        <w:rPr>
          <w:rFonts w:eastAsiaTheme="minorEastAsia"/>
          <w:lang w:eastAsia="zh-TW"/>
        </w:rPr>
      </w:pPr>
      <w:r>
        <w:rPr>
          <w:rFonts w:eastAsiaTheme="minorEastAsia" w:hint="eastAsia"/>
          <w:spacing w:val="6"/>
          <w:lang w:eastAsia="zh-TW"/>
        </w:rPr>
        <w:t>The</w:t>
      </w:r>
      <w:r>
        <w:rPr>
          <w:spacing w:val="6"/>
        </w:rPr>
        <w:t xml:space="preserve"> </w:t>
      </w:r>
      <w:r w:rsidRPr="00766DE4">
        <w:rPr>
          <w:rFonts w:eastAsiaTheme="minorEastAsia"/>
          <w:lang w:eastAsia="zh-TW"/>
        </w:rPr>
        <w:t xml:space="preserve">DQC-LDPC </w:t>
      </w:r>
      <w:r>
        <w:rPr>
          <w:rFonts w:eastAsiaTheme="minorEastAsia" w:hint="eastAsia"/>
          <w:lang w:eastAsia="zh-TW"/>
        </w:rPr>
        <w:t>is a special form of the</w:t>
      </w:r>
      <w:r w:rsidRPr="00766DE4">
        <w:rPr>
          <w:rFonts w:eastAsiaTheme="minorEastAsia"/>
          <w:lang w:eastAsia="zh-TW"/>
        </w:rPr>
        <w:t xml:space="preserve"> </w:t>
      </w:r>
      <w:r>
        <w:rPr>
          <w:rFonts w:eastAsiaTheme="minorEastAsia" w:hint="eastAsia"/>
          <w:lang w:eastAsia="zh-TW"/>
        </w:rPr>
        <w:t>classical</w:t>
      </w:r>
      <w:r w:rsidRPr="00766DE4">
        <w:rPr>
          <w:rFonts w:eastAsiaTheme="minorEastAsia"/>
          <w:lang w:eastAsia="zh-TW"/>
        </w:rPr>
        <w:t xml:space="preserve"> QC-LDPC codes </w:t>
      </w:r>
      <w:r>
        <w:rPr>
          <w:rFonts w:eastAsiaTheme="minorEastAsia"/>
          <w:lang w:eastAsia="zh-TW"/>
        </w:rPr>
        <w:t>in</w:t>
      </w:r>
      <w:r>
        <w:rPr>
          <w:rFonts w:eastAsiaTheme="minorEastAsia" w:hint="eastAsia"/>
          <w:lang w:eastAsia="zh-TW"/>
        </w:rPr>
        <w:t xml:space="preserve"> the</w:t>
      </w:r>
      <w:r w:rsidRPr="00766DE4">
        <w:rPr>
          <w:rFonts w:eastAsiaTheme="minorEastAsia"/>
          <w:lang w:eastAsia="zh-TW"/>
        </w:rPr>
        <w:t xml:space="preserve"> </w:t>
      </w:r>
      <w:r>
        <w:rPr>
          <w:rFonts w:eastAsiaTheme="minorEastAsia" w:hint="eastAsia"/>
          <w:lang w:eastAsia="zh-TW"/>
        </w:rPr>
        <w:t>parity check matrix</w:t>
      </w:r>
      <w:r w:rsidRPr="00766DE4">
        <w:rPr>
          <w:rFonts w:eastAsiaTheme="minorEastAsia"/>
          <w:lang w:eastAsia="zh-TW"/>
        </w:rPr>
        <w:t xml:space="preserve">. </w:t>
      </w:r>
      <w:r>
        <w:rPr>
          <w:rFonts w:eastAsiaTheme="minorEastAsia" w:hint="eastAsia"/>
          <w:lang w:eastAsia="zh-TW"/>
        </w:rPr>
        <w:t xml:space="preserve">The </w:t>
      </w:r>
      <w:r w:rsidRPr="00766DE4">
        <w:rPr>
          <w:rFonts w:eastAsiaTheme="minorEastAsia"/>
          <w:lang w:eastAsia="zh-TW"/>
        </w:rPr>
        <w:t xml:space="preserve">DQC code </w:t>
      </w:r>
      <w:r>
        <w:rPr>
          <w:rFonts w:eastAsiaTheme="minorEastAsia" w:hint="eastAsia"/>
          <w:lang w:eastAsia="zh-TW"/>
        </w:rPr>
        <w:t>features</w:t>
      </w:r>
      <w:r w:rsidRPr="00766DE4">
        <w:rPr>
          <w:rFonts w:eastAsiaTheme="minorEastAsia"/>
          <w:lang w:eastAsia="zh-TW"/>
        </w:rPr>
        <w:t xml:space="preserve"> </w:t>
      </w:r>
      <w:r>
        <w:rPr>
          <w:rFonts w:eastAsiaTheme="minorEastAsia" w:hint="eastAsia"/>
          <w:lang w:eastAsia="zh-TW"/>
        </w:rPr>
        <w:t xml:space="preserve">double layers of </w:t>
      </w:r>
      <w:proofErr w:type="spellStart"/>
      <w:r>
        <w:rPr>
          <w:rFonts w:eastAsiaTheme="minorEastAsia" w:hint="eastAsia"/>
          <w:lang w:eastAsia="zh-TW"/>
        </w:rPr>
        <w:t>circulant</w:t>
      </w:r>
      <w:proofErr w:type="spellEnd"/>
      <w:r>
        <w:rPr>
          <w:rFonts w:eastAsiaTheme="minorEastAsia" w:hint="eastAsia"/>
          <w:lang w:eastAsia="zh-TW"/>
        </w:rPr>
        <w:t xml:space="preserve"> matrices (or </w:t>
      </w:r>
      <w:proofErr w:type="spellStart"/>
      <w:r w:rsidRPr="00766DE4">
        <w:rPr>
          <w:rFonts w:eastAsiaTheme="minorEastAsia"/>
          <w:lang w:eastAsia="zh-TW"/>
        </w:rPr>
        <w:t>circulant</w:t>
      </w:r>
      <w:proofErr w:type="spellEnd"/>
      <w:r w:rsidRPr="00766DE4">
        <w:rPr>
          <w:rFonts w:eastAsiaTheme="minorEastAsia"/>
          <w:lang w:eastAsia="zh-TW"/>
        </w:rPr>
        <w:t xml:space="preserve"> of </w:t>
      </w:r>
      <w:proofErr w:type="spellStart"/>
      <w:r w:rsidRPr="00766DE4">
        <w:rPr>
          <w:rFonts w:eastAsiaTheme="minorEastAsia"/>
          <w:lang w:eastAsia="zh-TW"/>
        </w:rPr>
        <w:t>circulants</w:t>
      </w:r>
      <w:proofErr w:type="spellEnd"/>
      <w:r>
        <w:rPr>
          <w:rFonts w:eastAsiaTheme="minorEastAsia" w:hint="eastAsia"/>
          <w:lang w:eastAsia="zh-TW"/>
        </w:rPr>
        <w:t>)</w:t>
      </w:r>
      <w:r>
        <w:rPr>
          <w:rFonts w:eastAsiaTheme="minorEastAsia"/>
          <w:lang w:eastAsia="zh-TW"/>
        </w:rPr>
        <w:t>.</w:t>
      </w:r>
      <w:r>
        <w:rPr>
          <w:rFonts w:eastAsiaTheme="minorEastAsia" w:hint="eastAsia"/>
          <w:lang w:eastAsia="zh-TW"/>
        </w:rPr>
        <w:t xml:space="preserve">  Fig. 1</w:t>
      </w:r>
      <w:r>
        <w:rPr>
          <w:rFonts w:eastAsiaTheme="minorEastAsia"/>
          <w:lang w:eastAsia="zh-TW"/>
        </w:rPr>
        <w:t xml:space="preserve"> shows an example of double </w:t>
      </w:r>
      <w:proofErr w:type="spellStart"/>
      <w:r>
        <w:rPr>
          <w:rFonts w:eastAsiaTheme="minorEastAsia"/>
          <w:lang w:eastAsia="zh-TW"/>
        </w:rPr>
        <w:t>circulant</w:t>
      </w:r>
      <w:proofErr w:type="spellEnd"/>
      <w:r>
        <w:rPr>
          <w:rFonts w:eastAsiaTheme="minorEastAsia"/>
          <w:lang w:eastAsia="zh-TW"/>
        </w:rPr>
        <w:t xml:space="preserve"> in the parity matrix</w:t>
      </w:r>
      <w:r w:rsidR="005B23FD">
        <w:rPr>
          <w:rFonts w:eastAsiaTheme="minorEastAsia"/>
          <w:lang w:eastAsia="zh-TW"/>
        </w:rPr>
        <w:t xml:space="preserve"> on the left submatrix of </w:t>
      </w:r>
      <w:r w:rsidR="005B23FD" w:rsidRPr="00796CB7">
        <w:rPr>
          <w:rFonts w:eastAsiaTheme="minorEastAsia" w:hint="eastAsia"/>
          <w:b/>
          <w:lang w:eastAsia="zh-TW"/>
        </w:rPr>
        <w:t>H</w:t>
      </w:r>
      <w:r w:rsidRPr="00766DE4">
        <w:rPr>
          <w:rFonts w:eastAsiaTheme="minorEastAsia"/>
          <w:lang w:eastAsia="zh-TW"/>
        </w:rPr>
        <w:t xml:space="preserve">. </w:t>
      </w:r>
      <w:r>
        <w:t xml:space="preserve">For convenience, “*” </w:t>
      </w:r>
      <w:r>
        <w:rPr>
          <w:rFonts w:eastAsiaTheme="minorEastAsia" w:hint="eastAsia"/>
          <w:lang w:eastAsia="zh-TW"/>
        </w:rPr>
        <w:t>is</w:t>
      </w:r>
      <w:r>
        <w:t xml:space="preserve"> used to denote the null matrix of size Q x Q.</w:t>
      </w:r>
      <w:r>
        <w:rPr>
          <w:rFonts w:eastAsiaTheme="minorEastAsia" w:hint="eastAsia"/>
          <w:lang w:eastAsia="zh-TW"/>
        </w:rPr>
        <w:t xml:space="preserve"> As in QC-LDPC</w:t>
      </w:r>
      <w:r>
        <w:rPr>
          <w:rFonts w:eastAsiaTheme="minorEastAsia"/>
          <w:lang w:eastAsia="zh-TW"/>
        </w:rPr>
        <w:t xml:space="preserve"> code</w:t>
      </w:r>
      <w:r>
        <w:rPr>
          <w:rFonts w:eastAsiaTheme="minorEastAsia" w:hint="eastAsia"/>
          <w:lang w:eastAsia="zh-TW"/>
        </w:rPr>
        <w:t xml:space="preserve">, each </w:t>
      </w:r>
      <w:r>
        <w:t>small square blocks (</w:t>
      </w:r>
      <w:r>
        <w:rPr>
          <w:rFonts w:eastAsiaTheme="minorEastAsia" w:hint="eastAsia"/>
          <w:lang w:eastAsia="zh-TW"/>
        </w:rPr>
        <w:t xml:space="preserve">or </w:t>
      </w:r>
      <w:r>
        <w:t>submatrices)</w:t>
      </w:r>
      <w:r>
        <w:rPr>
          <w:rFonts w:eastAsiaTheme="minorEastAsia" w:hint="eastAsia"/>
          <w:lang w:eastAsia="zh-TW"/>
        </w:rPr>
        <w:t xml:space="preserve"> </w:t>
      </w:r>
      <w:r>
        <w:t xml:space="preserve">of size Q </w:t>
      </w:r>
      <w:r w:rsidRPr="00C23BEC">
        <w:rPr>
          <w:rFonts w:ascii="Calibri" w:hAnsi="Calibri"/>
        </w:rPr>
        <w:t>x</w:t>
      </w:r>
      <w:r>
        <w:t xml:space="preserve"> Q are the</w:t>
      </w:r>
      <w:r>
        <w:rPr>
          <w:rFonts w:hint="eastAsia"/>
        </w:rPr>
        <w:t xml:space="preserve"> </w:t>
      </w:r>
      <w:r>
        <w:rPr>
          <w:rFonts w:eastAsiaTheme="minorEastAsia" w:hint="eastAsia"/>
          <w:lang w:eastAsia="zh-TW"/>
        </w:rPr>
        <w:t>null</w:t>
      </w:r>
      <w:r w:rsidRPr="00714AF0">
        <w:t xml:space="preserve"> matrix </w:t>
      </w:r>
      <w:r>
        <w:rPr>
          <w:rFonts w:eastAsiaTheme="minorEastAsia" w:hint="eastAsia"/>
          <w:lang w:eastAsia="zh-TW"/>
        </w:rPr>
        <w:t>(</w:t>
      </w:r>
      <w:r>
        <w:t>denote</w:t>
      </w:r>
      <w:r>
        <w:rPr>
          <w:rFonts w:eastAsiaTheme="minorEastAsia" w:hint="eastAsia"/>
          <w:lang w:eastAsia="zh-TW"/>
        </w:rPr>
        <w:t xml:space="preserve">d by </w:t>
      </w:r>
      <w:r>
        <w:rPr>
          <w:rFonts w:eastAsiaTheme="minorEastAsia"/>
          <w:lang w:eastAsia="zh-TW"/>
        </w:rPr>
        <w:t>“</w:t>
      </w:r>
      <w:r>
        <w:rPr>
          <w:rFonts w:eastAsiaTheme="minorEastAsia" w:hint="eastAsia"/>
          <w:lang w:eastAsia="zh-TW"/>
        </w:rPr>
        <w:t>*</w:t>
      </w:r>
      <w:r>
        <w:rPr>
          <w:rFonts w:eastAsiaTheme="minorEastAsia"/>
          <w:lang w:eastAsia="zh-TW"/>
        </w:rPr>
        <w:t>”</w:t>
      </w:r>
      <w:r>
        <w:rPr>
          <w:rFonts w:eastAsiaTheme="minorEastAsia" w:hint="eastAsia"/>
          <w:lang w:eastAsia="zh-TW"/>
        </w:rPr>
        <w:t xml:space="preserve">) </w:t>
      </w:r>
      <w:r w:rsidRPr="00714AF0">
        <w:t xml:space="preserve">or </w:t>
      </w:r>
      <w:proofErr w:type="spellStart"/>
      <w:r w:rsidRPr="00714AF0">
        <w:t>circulant</w:t>
      </w:r>
      <w:proofErr w:type="spellEnd"/>
      <w:r w:rsidRPr="00714AF0">
        <w:t xml:space="preserve"> permutation</w:t>
      </w:r>
      <w:r>
        <w:rPr>
          <w:rFonts w:hint="eastAsia"/>
        </w:rPr>
        <w:t xml:space="preserve"> (right-shifted identity)</w:t>
      </w:r>
      <w:r w:rsidRPr="00714AF0">
        <w:t xml:space="preserve"> matrices.</w:t>
      </w:r>
      <w:r>
        <w:rPr>
          <w:rFonts w:eastAsiaTheme="minorEastAsia" w:hint="eastAsia"/>
          <w:lang w:eastAsia="zh-TW"/>
        </w:rPr>
        <w:t xml:space="preserve"> A square collection of the small square blocks forms the outer layer of </w:t>
      </w:r>
      <w:proofErr w:type="spellStart"/>
      <w:r>
        <w:rPr>
          <w:rFonts w:eastAsiaTheme="minorEastAsia" w:hint="eastAsia"/>
          <w:lang w:eastAsia="zh-TW"/>
        </w:rPr>
        <w:t>circulant</w:t>
      </w:r>
      <w:proofErr w:type="spellEnd"/>
      <w:r>
        <w:rPr>
          <w:rFonts w:eastAsiaTheme="minorEastAsia" w:hint="eastAsia"/>
          <w:lang w:eastAsia="zh-TW"/>
        </w:rPr>
        <w:t xml:space="preserve"> matrix in </w:t>
      </w:r>
      <w:r w:rsidRPr="00796CB7">
        <w:rPr>
          <w:rFonts w:eastAsiaTheme="minorEastAsia" w:hint="eastAsia"/>
          <w:b/>
          <w:lang w:eastAsia="zh-TW"/>
        </w:rPr>
        <w:t>H</w:t>
      </w:r>
      <w:r>
        <w:rPr>
          <w:rFonts w:eastAsiaTheme="minorEastAsia" w:hint="eastAsia"/>
          <w:lang w:eastAsia="zh-TW"/>
        </w:rPr>
        <w:t>. The unique feature</w:t>
      </w:r>
      <w:r w:rsidRPr="00766DE4">
        <w:rPr>
          <w:rFonts w:eastAsiaTheme="minorEastAsia"/>
          <w:lang w:eastAsia="zh-TW"/>
        </w:rPr>
        <w:t xml:space="preserve"> helps to encode </w:t>
      </w:r>
      <w:r>
        <w:rPr>
          <w:rFonts w:eastAsiaTheme="minorEastAsia" w:hint="eastAsia"/>
          <w:lang w:eastAsia="zh-TW"/>
        </w:rPr>
        <w:t xml:space="preserve">the </w:t>
      </w:r>
      <w:r w:rsidRPr="00766DE4">
        <w:rPr>
          <w:rFonts w:eastAsiaTheme="minorEastAsia"/>
          <w:lang w:eastAsia="zh-TW"/>
        </w:rPr>
        <w:t>parity with double shift register array.</w:t>
      </w:r>
    </w:p>
    <w:p w14:paraId="0C849AC3" w14:textId="77777777" w:rsidR="00C23E64" w:rsidRDefault="00C23E64" w:rsidP="00C23E64">
      <w:pPr>
        <w:overflowPunct/>
        <w:autoSpaceDE/>
        <w:autoSpaceDN/>
        <w:adjustRightInd/>
        <w:spacing w:after="0"/>
        <w:ind w:firstLineChars="200" w:firstLine="400"/>
        <w:jc w:val="center"/>
        <w:textAlignment w:val="auto"/>
        <w:rPr>
          <w:rFonts w:eastAsiaTheme="minorEastAsia"/>
          <w:lang w:eastAsia="zh-TW"/>
        </w:rPr>
      </w:pPr>
      <w:r>
        <w:rPr>
          <w:rFonts w:eastAsiaTheme="minorEastAsia"/>
          <w:noProof/>
          <w:lang w:eastAsia="zh-TW"/>
        </w:rPr>
        <w:lastRenderedPageBreak/>
        <w:drawing>
          <wp:inline distT="0" distB="0" distL="0" distR="0" wp14:anchorId="51CBBF5D" wp14:editId="10794115">
            <wp:extent cx="3959887" cy="1397000"/>
            <wp:effectExtent l="0" t="0" r="2540" b="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-1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76943" cy="14030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31DBD8" w14:textId="665E7CBF" w:rsidR="00C23E64" w:rsidRDefault="00C23E64" w:rsidP="00C23E64">
      <w:pPr>
        <w:overflowPunct/>
        <w:autoSpaceDE/>
        <w:autoSpaceDN/>
        <w:adjustRightInd/>
        <w:spacing w:after="0"/>
        <w:ind w:firstLineChars="200" w:firstLine="400"/>
        <w:jc w:val="center"/>
        <w:textAlignment w:val="auto"/>
        <w:rPr>
          <w:rFonts w:eastAsia="Times New Roman"/>
        </w:rPr>
      </w:pPr>
      <w:r>
        <w:rPr>
          <w:rFonts w:eastAsiaTheme="minorEastAsia" w:hint="eastAsia"/>
          <w:lang w:eastAsia="zh-TW"/>
        </w:rPr>
        <w:t xml:space="preserve">Fig. 1. Example of DQC-LDPC </w:t>
      </w:r>
      <w:r w:rsidR="00996CAF">
        <w:rPr>
          <w:rFonts w:eastAsiaTheme="minorEastAsia"/>
          <w:lang w:eastAsia="zh-TW"/>
        </w:rPr>
        <w:t xml:space="preserve">where the </w:t>
      </w:r>
      <w:r w:rsidR="00996CAF">
        <w:rPr>
          <w:rFonts w:eastAsiaTheme="minorEastAsia"/>
          <w:lang w:eastAsia="zh-TW"/>
        </w:rPr>
        <w:t xml:space="preserve">parity matrix </w:t>
      </w:r>
      <w:r w:rsidR="00996CAF">
        <w:rPr>
          <w:rFonts w:eastAsiaTheme="minorEastAsia"/>
          <w:lang w:eastAsia="zh-TW"/>
        </w:rPr>
        <w:t>is shaded on the left and the information is on the right.</w:t>
      </w:r>
    </w:p>
    <w:p w14:paraId="27A7F7FE" w14:textId="77777777" w:rsidR="00C23E64" w:rsidRDefault="00C23E64" w:rsidP="00D34B43">
      <w:pPr>
        <w:overflowPunct/>
        <w:autoSpaceDE/>
        <w:autoSpaceDN/>
        <w:adjustRightInd/>
        <w:spacing w:after="0"/>
        <w:ind w:firstLineChars="200" w:firstLine="400"/>
        <w:jc w:val="both"/>
        <w:textAlignment w:val="auto"/>
        <w:rPr>
          <w:rFonts w:eastAsiaTheme="minorEastAsia"/>
          <w:lang w:eastAsia="zh-TW"/>
        </w:rPr>
      </w:pPr>
    </w:p>
    <w:p w14:paraId="71E19A78" w14:textId="77777777" w:rsidR="00C23E64" w:rsidRDefault="00C23E64" w:rsidP="00D34B43">
      <w:pPr>
        <w:overflowPunct/>
        <w:autoSpaceDE/>
        <w:autoSpaceDN/>
        <w:adjustRightInd/>
        <w:spacing w:after="0"/>
        <w:ind w:firstLineChars="200" w:firstLine="400"/>
        <w:jc w:val="both"/>
        <w:textAlignment w:val="auto"/>
        <w:rPr>
          <w:rFonts w:eastAsiaTheme="minorEastAsia"/>
          <w:lang w:eastAsia="zh-TW"/>
        </w:rPr>
      </w:pPr>
    </w:p>
    <w:p w14:paraId="2650BF4C" w14:textId="76842DCC" w:rsidR="00D34B43" w:rsidRDefault="00996CAF" w:rsidP="00996CAF">
      <w:pPr>
        <w:overflowPunct/>
        <w:autoSpaceDE/>
        <w:autoSpaceDN/>
        <w:adjustRightInd/>
        <w:spacing w:after="0"/>
        <w:jc w:val="both"/>
        <w:textAlignment w:val="auto"/>
        <w:rPr>
          <w:rFonts w:eastAsiaTheme="minorEastAsia"/>
          <w:sz w:val="22"/>
          <w:lang w:eastAsia="zh-TW"/>
        </w:rPr>
      </w:pPr>
      <w:r>
        <w:rPr>
          <w:rFonts w:eastAsia="Times New Roman"/>
          <w:sz w:val="22"/>
        </w:rPr>
        <w:t xml:space="preserve"> T</w:t>
      </w:r>
      <w:r w:rsidR="00A400EE" w:rsidRPr="000A4013">
        <w:rPr>
          <w:rFonts w:eastAsia="Times New Roman"/>
          <w:sz w:val="22"/>
        </w:rPr>
        <w:t>he d</w:t>
      </w:r>
      <w:r w:rsidR="00D4468D" w:rsidRPr="000A4013">
        <w:rPr>
          <w:rFonts w:eastAsia="Times New Roman"/>
          <w:sz w:val="22"/>
        </w:rPr>
        <w:t>ouble QC-LDPC code</w:t>
      </w:r>
      <w:r w:rsidR="00A400EE" w:rsidRPr="000A4013">
        <w:rPr>
          <w:rFonts w:eastAsia="Times New Roman"/>
          <w:sz w:val="22"/>
        </w:rPr>
        <w:t>s</w:t>
      </w:r>
      <w:r w:rsidR="00D4468D" w:rsidRPr="000A4013">
        <w:rPr>
          <w:rFonts w:eastAsia="Times New Roman"/>
          <w:sz w:val="22"/>
        </w:rPr>
        <w:t xml:space="preserve"> with degree-3 </w:t>
      </w:r>
      <w:r w:rsidR="005B23FD">
        <w:rPr>
          <w:rFonts w:eastAsiaTheme="minorEastAsia"/>
          <w:sz w:val="22"/>
          <w:lang w:eastAsia="zh-TW"/>
        </w:rPr>
        <w:t>features</w:t>
      </w:r>
      <w:r w:rsidR="00D04B6D" w:rsidRPr="000A4013">
        <w:rPr>
          <w:rFonts w:eastAsiaTheme="minorEastAsia" w:hint="eastAsia"/>
          <w:sz w:val="22"/>
          <w:lang w:eastAsia="zh-TW"/>
        </w:rPr>
        <w:t xml:space="preserve"> </w:t>
      </w:r>
      <w:r w:rsidR="005B23FD">
        <w:rPr>
          <w:rFonts w:eastAsiaTheme="minorEastAsia"/>
          <w:sz w:val="22"/>
          <w:lang w:eastAsia="zh-TW"/>
        </w:rPr>
        <w:t xml:space="preserve">superior support on </w:t>
      </w:r>
      <w:r w:rsidR="00D04B6D" w:rsidRPr="000A4013">
        <w:rPr>
          <w:rFonts w:eastAsiaTheme="minorEastAsia" w:hint="eastAsia"/>
          <w:sz w:val="22"/>
          <w:lang w:eastAsia="zh-TW"/>
        </w:rPr>
        <w:t>these metrics.</w:t>
      </w:r>
    </w:p>
    <w:p w14:paraId="47DDD85B" w14:textId="77777777" w:rsidR="005B23FD" w:rsidRPr="000A4013" w:rsidRDefault="005B23FD" w:rsidP="00996CAF">
      <w:pPr>
        <w:overflowPunct/>
        <w:autoSpaceDE/>
        <w:autoSpaceDN/>
        <w:adjustRightInd/>
        <w:spacing w:after="0"/>
        <w:jc w:val="both"/>
        <w:textAlignment w:val="auto"/>
        <w:rPr>
          <w:rFonts w:eastAsiaTheme="minorEastAsia"/>
          <w:sz w:val="22"/>
          <w:lang w:eastAsia="zh-TW"/>
        </w:rPr>
      </w:pPr>
    </w:p>
    <w:p w14:paraId="0A5DF01A" w14:textId="768C23D6" w:rsidR="00D34B43" w:rsidRPr="000A4013" w:rsidRDefault="00D4468D" w:rsidP="00D4468D">
      <w:pPr>
        <w:pStyle w:val="af4"/>
        <w:numPr>
          <w:ilvl w:val="0"/>
          <w:numId w:val="19"/>
        </w:numPr>
        <w:jc w:val="both"/>
        <w:rPr>
          <w:rFonts w:ascii="Times New Roman" w:eastAsia="新細明體" w:hAnsi="Times New Roman"/>
          <w:b/>
          <w:u w:val="single"/>
          <w:lang w:val="en-GB" w:eastAsia="zh-TW"/>
        </w:rPr>
      </w:pPr>
      <w:r w:rsidRPr="000A4013">
        <w:rPr>
          <w:rFonts w:ascii="Times New Roman" w:eastAsia="新細明體" w:hAnsi="Times New Roman"/>
          <w:b/>
          <w:u w:val="single"/>
          <w:lang w:val="en-GB" w:eastAsia="zh-TW"/>
        </w:rPr>
        <w:t>Correction:</w:t>
      </w:r>
      <w:r w:rsidR="00172C6D" w:rsidRPr="000A4013">
        <w:rPr>
          <w:rFonts w:ascii="Times New Roman" w:eastAsia="新細明體" w:hAnsi="Times New Roman"/>
          <w:lang w:val="en-GB" w:eastAsia="zh-TW"/>
        </w:rPr>
        <w:t xml:space="preserve"> T</w:t>
      </w:r>
      <w:r w:rsidRPr="000A4013">
        <w:rPr>
          <w:rFonts w:ascii="Times New Roman" w:eastAsia="新細明體" w:hAnsi="Times New Roman"/>
          <w:lang w:val="en-GB" w:eastAsia="zh-TW"/>
        </w:rPr>
        <w:t xml:space="preserve">he following figures </w:t>
      </w:r>
      <w:r w:rsidR="00390F65" w:rsidRPr="000A4013">
        <w:rPr>
          <w:rFonts w:ascii="Times New Roman" w:eastAsia="新細明體" w:hAnsi="Times New Roman"/>
          <w:lang w:val="en-GB" w:eastAsia="zh-TW"/>
        </w:rPr>
        <w:t>show</w:t>
      </w:r>
      <w:r w:rsidRPr="000A4013">
        <w:rPr>
          <w:rFonts w:ascii="Times New Roman" w:eastAsia="新細明體" w:hAnsi="Times New Roman"/>
          <w:lang w:val="en-GB" w:eastAsia="zh-TW"/>
        </w:rPr>
        <w:t xml:space="preserve"> </w:t>
      </w:r>
      <w:r w:rsidR="00390F65" w:rsidRPr="000A4013">
        <w:rPr>
          <w:rFonts w:ascii="Times New Roman" w:eastAsia="新細明體" w:hAnsi="Times New Roman"/>
          <w:lang w:val="en-GB" w:eastAsia="zh-TW"/>
        </w:rPr>
        <w:t xml:space="preserve">the </w:t>
      </w:r>
      <w:r w:rsidR="00172C6D" w:rsidRPr="000A4013">
        <w:rPr>
          <w:rFonts w:ascii="Times New Roman" w:eastAsia="新細明體" w:hAnsi="Times New Roman"/>
          <w:lang w:val="en-GB" w:eastAsia="zh-TW"/>
        </w:rPr>
        <w:t xml:space="preserve">typical </w:t>
      </w:r>
      <w:r w:rsidR="00390F65" w:rsidRPr="000A4013">
        <w:rPr>
          <w:rFonts w:ascii="Times New Roman" w:eastAsia="新細明體" w:hAnsi="Times New Roman"/>
          <w:lang w:val="en-GB" w:eastAsia="zh-TW"/>
        </w:rPr>
        <w:t>BLER</w:t>
      </w:r>
      <w:r w:rsidRPr="000A4013">
        <w:rPr>
          <w:rFonts w:ascii="Times New Roman" w:eastAsia="新細明體" w:hAnsi="Times New Roman"/>
          <w:lang w:val="en-GB" w:eastAsia="zh-TW"/>
        </w:rPr>
        <w:t xml:space="preserve"> the code family</w:t>
      </w:r>
      <w:r w:rsidR="00AC4431" w:rsidRPr="000A4013">
        <w:rPr>
          <w:rFonts w:ascii="Times New Roman" w:eastAsia="新細明體" w:hAnsi="Times New Roman"/>
          <w:lang w:val="en-GB" w:eastAsia="zh-TW"/>
        </w:rPr>
        <w:t>.</w:t>
      </w:r>
      <w:r w:rsidR="00101AC8" w:rsidRPr="000A4013">
        <w:rPr>
          <w:rFonts w:ascii="Times New Roman" w:eastAsia="新細明體" w:hAnsi="Times New Roman"/>
          <w:lang w:val="en-GB" w:eastAsia="zh-TW"/>
        </w:rPr>
        <w:t xml:space="preserve"> For each </w:t>
      </w:r>
      <w:proofErr w:type="gramStart"/>
      <w:r w:rsidR="00101AC8" w:rsidRPr="000A4013">
        <w:rPr>
          <w:rFonts w:ascii="Times New Roman" w:eastAsia="新細明體" w:hAnsi="Times New Roman"/>
          <w:lang w:val="en-GB" w:eastAsia="zh-TW"/>
        </w:rPr>
        <w:t>code ,</w:t>
      </w:r>
      <w:proofErr w:type="gramEnd"/>
      <w:r w:rsidR="00101AC8" w:rsidRPr="000A4013">
        <w:rPr>
          <w:rFonts w:ascii="Times New Roman" w:eastAsia="新細明體" w:hAnsi="Times New Roman"/>
          <w:lang w:val="en-GB" w:eastAsia="zh-TW"/>
        </w:rPr>
        <w:t xml:space="preserve"> </w:t>
      </w:r>
      <w:r w:rsidR="00172C6D" w:rsidRPr="000A4013">
        <w:rPr>
          <w:rFonts w:ascii="Times New Roman" w:eastAsia="新細明體" w:hAnsi="Times New Roman"/>
          <w:lang w:val="en-GB" w:eastAsia="zh-TW"/>
        </w:rPr>
        <w:t>the BLER</w:t>
      </w:r>
      <w:r w:rsidR="00101AC8" w:rsidRPr="000A4013">
        <w:rPr>
          <w:rFonts w:ascii="Times New Roman" w:eastAsia="新細明體" w:hAnsi="Times New Roman"/>
          <w:lang w:val="en-GB" w:eastAsia="zh-TW"/>
        </w:rPr>
        <w:t xml:space="preserve"> down to 10</w:t>
      </w:r>
      <w:r w:rsidR="00101AC8" w:rsidRPr="000A4013">
        <w:rPr>
          <w:rFonts w:ascii="Times New Roman" w:eastAsia="新細明體" w:hAnsi="Times New Roman"/>
          <w:vertAlign w:val="superscript"/>
          <w:lang w:val="en-GB" w:eastAsia="zh-TW"/>
        </w:rPr>
        <w:t>-5</w:t>
      </w:r>
      <w:r w:rsidR="00172C6D" w:rsidRPr="000A4013">
        <w:rPr>
          <w:rFonts w:ascii="Times New Roman" w:eastAsia="新細明體" w:hAnsi="Times New Roman"/>
          <w:lang w:val="en-GB" w:eastAsia="zh-TW"/>
        </w:rPr>
        <w:t xml:space="preserve"> can be achieved</w:t>
      </w:r>
      <w:r w:rsidR="00101AC8" w:rsidRPr="000A4013">
        <w:rPr>
          <w:rFonts w:ascii="Times New Roman" w:eastAsia="新細明體" w:hAnsi="Times New Roman"/>
          <w:lang w:val="en-GB" w:eastAsia="zh-TW"/>
        </w:rPr>
        <w:t>.</w:t>
      </w:r>
    </w:p>
    <w:p w14:paraId="293FEF3B" w14:textId="752C13E1" w:rsidR="00D4468D" w:rsidRPr="000A4013" w:rsidRDefault="00052C92" w:rsidP="00D4468D">
      <w:pPr>
        <w:pStyle w:val="af4"/>
        <w:numPr>
          <w:ilvl w:val="0"/>
          <w:numId w:val="19"/>
        </w:numPr>
        <w:jc w:val="both"/>
        <w:rPr>
          <w:rFonts w:ascii="Times New Roman" w:eastAsia="新細明體" w:hAnsi="Times New Roman"/>
          <w:b/>
          <w:u w:val="single"/>
          <w:lang w:val="en-GB" w:eastAsia="zh-TW"/>
        </w:rPr>
      </w:pPr>
      <w:r w:rsidRPr="000A4013">
        <w:rPr>
          <w:rFonts w:ascii="Times New Roman" w:eastAsia="新細明體" w:hAnsi="Times New Roman"/>
          <w:b/>
          <w:u w:val="single"/>
          <w:lang w:val="en-GB" w:eastAsia="zh-TW"/>
        </w:rPr>
        <w:t xml:space="preserve">Implementation </w:t>
      </w:r>
      <w:r w:rsidR="00D4468D" w:rsidRPr="000A4013">
        <w:rPr>
          <w:rFonts w:ascii="Times New Roman" w:eastAsia="新細明體" w:hAnsi="Times New Roman"/>
          <w:b/>
          <w:u w:val="single"/>
          <w:lang w:val="en-GB" w:eastAsia="zh-TW"/>
        </w:rPr>
        <w:t xml:space="preserve">Complexity: </w:t>
      </w:r>
      <w:r w:rsidR="00172C6D" w:rsidRPr="000A4013">
        <w:rPr>
          <w:rFonts w:ascii="Times New Roman" w:eastAsia="新細明體" w:hAnsi="Times New Roman"/>
          <w:lang w:val="en-GB" w:eastAsia="zh-TW"/>
        </w:rPr>
        <w:t>The number of</w:t>
      </w:r>
      <w:r w:rsidR="00D4468D" w:rsidRPr="000A4013">
        <w:rPr>
          <w:rFonts w:ascii="Times New Roman" w:eastAsia="新細明體" w:hAnsi="Times New Roman"/>
          <w:lang w:val="en-GB" w:eastAsia="zh-TW"/>
        </w:rPr>
        <w:t xml:space="preserve"> degrees of the whole </w:t>
      </w:r>
      <w:r w:rsidR="00172C6D" w:rsidRPr="000A4013">
        <w:rPr>
          <w:rFonts w:ascii="Times New Roman" w:eastAsia="新細明體" w:hAnsi="Times New Roman"/>
          <w:lang w:val="en-GB" w:eastAsia="zh-TW"/>
        </w:rPr>
        <w:t>PCM</w:t>
      </w:r>
      <w:r w:rsidR="00D4468D" w:rsidRPr="000A4013">
        <w:rPr>
          <w:rFonts w:ascii="Times New Roman" w:eastAsia="新細明體" w:hAnsi="Times New Roman"/>
          <w:lang w:val="en-GB" w:eastAsia="zh-TW"/>
        </w:rPr>
        <w:t xml:space="preserve"> </w:t>
      </w:r>
      <w:r w:rsidR="00172C6D" w:rsidRPr="000A4013">
        <w:rPr>
          <w:rFonts w:ascii="Times New Roman" w:eastAsia="新細明體" w:hAnsi="Times New Roman"/>
          <w:lang w:val="en-GB" w:eastAsia="zh-TW"/>
        </w:rPr>
        <w:t>indicates</w:t>
      </w:r>
      <w:r w:rsidR="00D4468D" w:rsidRPr="000A4013">
        <w:rPr>
          <w:rFonts w:ascii="Times New Roman" w:eastAsia="新細明體" w:hAnsi="Times New Roman"/>
          <w:lang w:val="en-GB" w:eastAsia="zh-TW"/>
        </w:rPr>
        <w:t xml:space="preserve"> </w:t>
      </w:r>
      <w:r w:rsidR="00172C6D" w:rsidRPr="000A4013">
        <w:rPr>
          <w:rFonts w:ascii="Times New Roman" w:eastAsia="新細明體" w:hAnsi="Times New Roman"/>
          <w:lang w:val="en-GB" w:eastAsia="zh-TW"/>
        </w:rPr>
        <w:t>the</w:t>
      </w:r>
      <w:r w:rsidR="00D4468D" w:rsidRPr="000A4013">
        <w:rPr>
          <w:rFonts w:ascii="Times New Roman" w:eastAsia="新細明體" w:hAnsi="Times New Roman"/>
          <w:lang w:val="en-GB" w:eastAsia="zh-TW"/>
        </w:rPr>
        <w:t xml:space="preserve"> codec complexity. The code family we propose has the </w:t>
      </w:r>
      <w:r w:rsidR="00172C6D" w:rsidRPr="000A4013">
        <w:rPr>
          <w:rFonts w:ascii="Times New Roman" w:eastAsia="新細明體" w:hAnsi="Times New Roman"/>
          <w:lang w:val="en-GB" w:eastAsia="zh-TW"/>
        </w:rPr>
        <w:t>fixed low degrees =</w:t>
      </w:r>
      <w:r w:rsidR="00D4468D" w:rsidRPr="000A4013">
        <w:rPr>
          <w:rFonts w:ascii="Times New Roman" w:eastAsia="新細明體" w:hAnsi="Times New Roman"/>
          <w:lang w:val="en-GB" w:eastAsia="zh-TW"/>
        </w:rPr>
        <w:t xml:space="preserve"> 3 (column-</w:t>
      </w:r>
      <w:proofErr w:type="gramStart"/>
      <w:r w:rsidR="00D4468D" w:rsidRPr="000A4013">
        <w:rPr>
          <w:rFonts w:ascii="Times New Roman" w:eastAsia="新細明體" w:hAnsi="Times New Roman"/>
          <w:lang w:val="en-GB" w:eastAsia="zh-TW"/>
        </w:rPr>
        <w:t>degree)*</w:t>
      </w:r>
      <w:proofErr w:type="gramEnd"/>
      <w:r w:rsidR="00D4468D" w:rsidRPr="000A4013">
        <w:rPr>
          <w:rFonts w:ascii="Times New Roman" w:eastAsia="新細明體" w:hAnsi="Times New Roman"/>
          <w:lang w:val="en-GB" w:eastAsia="zh-TW"/>
        </w:rPr>
        <w:t>N(</w:t>
      </w:r>
      <w:proofErr w:type="spellStart"/>
      <w:r w:rsidR="00D4468D" w:rsidRPr="000A4013">
        <w:rPr>
          <w:rFonts w:ascii="Times New Roman" w:eastAsia="新細明體" w:hAnsi="Times New Roman"/>
          <w:lang w:val="en-GB" w:eastAsia="zh-TW"/>
        </w:rPr>
        <w:t>codeword</w:t>
      </w:r>
      <w:proofErr w:type="spellEnd"/>
      <w:r w:rsidR="00D4468D" w:rsidRPr="000A4013">
        <w:rPr>
          <w:rFonts w:ascii="Times New Roman" w:eastAsia="新細明體" w:hAnsi="Times New Roman"/>
          <w:lang w:val="en-GB" w:eastAsia="zh-TW"/>
        </w:rPr>
        <w:t xml:space="preserve"> length).</w:t>
      </w:r>
    </w:p>
    <w:p w14:paraId="4CFBEF4C" w14:textId="4ED07AED" w:rsidR="00D4468D" w:rsidRPr="000A4013" w:rsidRDefault="00D4468D" w:rsidP="00D4468D">
      <w:pPr>
        <w:pStyle w:val="af4"/>
        <w:numPr>
          <w:ilvl w:val="0"/>
          <w:numId w:val="19"/>
        </w:numPr>
        <w:jc w:val="both"/>
        <w:rPr>
          <w:rFonts w:ascii="Times New Roman" w:eastAsia="新細明體" w:hAnsi="Times New Roman"/>
          <w:b/>
          <w:u w:val="single"/>
          <w:lang w:val="en-GB" w:eastAsia="zh-TW"/>
        </w:rPr>
      </w:pPr>
      <w:r w:rsidRPr="000A4013">
        <w:rPr>
          <w:rFonts w:ascii="Times New Roman" w:eastAsia="新細明體" w:hAnsi="Times New Roman"/>
          <w:b/>
          <w:u w:val="single"/>
          <w:lang w:val="en-GB" w:eastAsia="zh-TW"/>
        </w:rPr>
        <w:t xml:space="preserve">Latency and throughput: </w:t>
      </w:r>
      <w:r w:rsidRPr="000A4013">
        <w:rPr>
          <w:rFonts w:ascii="Times New Roman" w:eastAsia="新細明體" w:hAnsi="Times New Roman"/>
          <w:lang w:val="en-GB" w:eastAsia="zh-TW"/>
        </w:rPr>
        <w:t>The code family we propose has the regular structure in the parity check matrix. If processing unit allow 2</w:t>
      </w:r>
      <w:r w:rsidR="00AC4431" w:rsidRPr="000A4013">
        <w:rPr>
          <w:rFonts w:ascii="Times New Roman" w:eastAsia="新細明體" w:hAnsi="Times New Roman"/>
          <w:vertAlign w:val="superscript"/>
          <w:lang w:val="en-GB" w:eastAsia="zh-TW"/>
        </w:rPr>
        <w:t>p</w:t>
      </w:r>
      <w:r w:rsidRPr="000A4013">
        <w:rPr>
          <w:rFonts w:ascii="Times New Roman" w:eastAsia="新細明體" w:hAnsi="Times New Roman"/>
          <w:lang w:val="en-GB" w:eastAsia="zh-TW"/>
        </w:rPr>
        <w:t>-dim parallel processing, the</w:t>
      </w:r>
      <w:r w:rsidR="00AC4431" w:rsidRPr="000A4013">
        <w:rPr>
          <w:rFonts w:ascii="Times New Roman" w:eastAsia="新細明體" w:hAnsi="Times New Roman"/>
          <w:lang w:val="en-GB" w:eastAsia="zh-TW"/>
        </w:rPr>
        <w:t xml:space="preserve"> decoder has</w:t>
      </w:r>
      <w:r w:rsidRPr="000A4013">
        <w:rPr>
          <w:rFonts w:ascii="Times New Roman" w:eastAsia="新細明體" w:hAnsi="Times New Roman"/>
          <w:lang w:val="en-GB" w:eastAsia="zh-TW"/>
        </w:rPr>
        <w:t xml:space="preserve"> predictable </w:t>
      </w:r>
      <w:r w:rsidR="00AC4431" w:rsidRPr="000A4013">
        <w:rPr>
          <w:rFonts w:ascii="Times New Roman" w:eastAsia="新細明體" w:hAnsi="Times New Roman"/>
          <w:lang w:val="en-GB" w:eastAsia="zh-TW"/>
        </w:rPr>
        <w:t>latency: N(</w:t>
      </w:r>
      <w:proofErr w:type="spellStart"/>
      <w:r w:rsidR="00AC4431" w:rsidRPr="000A4013">
        <w:rPr>
          <w:rFonts w:ascii="Times New Roman" w:eastAsia="新細明體" w:hAnsi="Times New Roman"/>
          <w:lang w:val="en-GB" w:eastAsia="zh-TW"/>
        </w:rPr>
        <w:t>codeword</w:t>
      </w:r>
      <w:proofErr w:type="spellEnd"/>
      <w:r w:rsidR="00AC4431" w:rsidRPr="000A4013">
        <w:rPr>
          <w:rFonts w:ascii="Times New Roman" w:eastAsia="新細明體" w:hAnsi="Times New Roman"/>
          <w:lang w:val="en-GB" w:eastAsia="zh-TW"/>
        </w:rPr>
        <w:t xml:space="preserve"> length)/2</w:t>
      </w:r>
      <w:r w:rsidR="00AC4431" w:rsidRPr="000A4013">
        <w:rPr>
          <w:rFonts w:ascii="Times New Roman" w:eastAsia="新細明體" w:hAnsi="Times New Roman"/>
          <w:vertAlign w:val="superscript"/>
          <w:lang w:val="en-GB" w:eastAsia="zh-TW"/>
        </w:rPr>
        <w:t>p</w:t>
      </w:r>
      <w:r w:rsidR="00AC4431" w:rsidRPr="000A4013">
        <w:rPr>
          <w:rFonts w:ascii="Times New Roman" w:eastAsia="新細明體" w:hAnsi="Times New Roman"/>
          <w:lang w:val="en-GB" w:eastAsia="zh-TW"/>
        </w:rPr>
        <w:t xml:space="preserve">(parallel processing)*(average iteration) cycles. </w:t>
      </w:r>
      <w:r w:rsidR="00172C6D" w:rsidRPr="000A4013">
        <w:rPr>
          <w:rFonts w:ascii="Times New Roman" w:eastAsia="新細明體" w:hAnsi="Times New Roman"/>
          <w:lang w:val="en-GB" w:eastAsia="zh-TW"/>
        </w:rPr>
        <w:t>The final throughput then scales with t</w:t>
      </w:r>
      <w:r w:rsidR="00AC4431" w:rsidRPr="000A4013">
        <w:rPr>
          <w:rFonts w:ascii="Times New Roman" w:eastAsia="新細明體" w:hAnsi="Times New Roman"/>
          <w:lang w:val="en-GB" w:eastAsia="zh-TW"/>
        </w:rPr>
        <w:t>he working clock frequency of decoder.</w:t>
      </w:r>
    </w:p>
    <w:p w14:paraId="50D0B9DC" w14:textId="371D732E" w:rsidR="00D34B43" w:rsidRPr="000A4013" w:rsidRDefault="00D4468D" w:rsidP="00AC4431">
      <w:pPr>
        <w:pStyle w:val="af4"/>
        <w:numPr>
          <w:ilvl w:val="0"/>
          <w:numId w:val="19"/>
        </w:numPr>
        <w:jc w:val="both"/>
        <w:rPr>
          <w:rFonts w:ascii="Times New Roman" w:eastAsia="新細明體" w:hAnsi="Times New Roman"/>
          <w:b/>
          <w:u w:val="single"/>
          <w:lang w:val="en-GB" w:eastAsia="zh-TW"/>
        </w:rPr>
      </w:pPr>
      <w:r w:rsidRPr="000A4013">
        <w:rPr>
          <w:rFonts w:ascii="Times New Roman" w:eastAsia="新細明體" w:hAnsi="Times New Roman"/>
          <w:b/>
          <w:u w:val="single"/>
          <w:lang w:val="en-GB" w:eastAsia="zh-TW"/>
        </w:rPr>
        <w:t xml:space="preserve">Flexibility: </w:t>
      </w:r>
      <w:r w:rsidR="00172C6D" w:rsidRPr="000A4013">
        <w:rPr>
          <w:rFonts w:ascii="Times New Roman" w:eastAsia="新細明體" w:hAnsi="Times New Roman"/>
          <w:lang w:val="en-GB" w:eastAsia="zh-TW"/>
        </w:rPr>
        <w:t>T</w:t>
      </w:r>
      <w:r w:rsidR="00AC4431" w:rsidRPr="000A4013">
        <w:rPr>
          <w:rFonts w:ascii="Times New Roman" w:eastAsia="新細明體" w:hAnsi="Times New Roman"/>
          <w:lang w:val="en-GB" w:eastAsia="zh-TW"/>
        </w:rPr>
        <w:t>he following figure</w:t>
      </w:r>
      <w:r w:rsidR="00390F65" w:rsidRPr="000A4013">
        <w:rPr>
          <w:rFonts w:ascii="Times New Roman" w:eastAsia="新細明體" w:hAnsi="Times New Roman"/>
          <w:lang w:val="en-GB" w:eastAsia="zh-TW"/>
        </w:rPr>
        <w:t xml:space="preserve">s </w:t>
      </w:r>
      <w:r w:rsidR="00172C6D" w:rsidRPr="000A4013">
        <w:rPr>
          <w:rFonts w:ascii="Times New Roman" w:eastAsia="新細明體" w:hAnsi="Times New Roman"/>
          <w:lang w:val="en-GB" w:eastAsia="zh-TW"/>
        </w:rPr>
        <w:t xml:space="preserve">also </w:t>
      </w:r>
      <w:r w:rsidR="00390F65" w:rsidRPr="000A4013">
        <w:rPr>
          <w:rFonts w:ascii="Times New Roman" w:eastAsia="新細明體" w:hAnsi="Times New Roman"/>
          <w:lang w:val="en-GB" w:eastAsia="zh-TW"/>
        </w:rPr>
        <w:t>show</w:t>
      </w:r>
      <w:r w:rsidR="00AC4431" w:rsidRPr="000A4013">
        <w:rPr>
          <w:rFonts w:ascii="Times New Roman" w:eastAsia="新細明體" w:hAnsi="Times New Roman"/>
          <w:lang w:val="en-GB" w:eastAsia="zh-TW"/>
        </w:rPr>
        <w:t xml:space="preserve"> </w:t>
      </w:r>
      <w:r w:rsidR="00172C6D" w:rsidRPr="000A4013">
        <w:rPr>
          <w:rFonts w:ascii="Times New Roman" w:eastAsia="新細明體" w:hAnsi="Times New Roman"/>
          <w:lang w:val="en-GB" w:eastAsia="zh-TW"/>
        </w:rPr>
        <w:t>the flexibility of</w:t>
      </w:r>
      <w:r w:rsidR="00AC4431" w:rsidRPr="000A4013">
        <w:rPr>
          <w:rFonts w:ascii="Times New Roman" w:eastAsia="新細明體" w:hAnsi="Times New Roman"/>
          <w:lang w:val="en-GB" w:eastAsia="zh-TW"/>
        </w:rPr>
        <w:t xml:space="preserve"> the code family</w:t>
      </w:r>
      <w:r w:rsidR="00172C6D" w:rsidRPr="000A4013">
        <w:rPr>
          <w:rFonts w:ascii="Times New Roman" w:eastAsia="新細明體" w:hAnsi="Times New Roman"/>
          <w:lang w:val="en-GB" w:eastAsia="zh-TW"/>
        </w:rPr>
        <w:t xml:space="preserve"> with t</w:t>
      </w:r>
      <w:r w:rsidR="00AC2B3C" w:rsidRPr="000A4013">
        <w:rPr>
          <w:rFonts w:ascii="Times New Roman" w:eastAsia="新細明體" w:hAnsi="Times New Roman"/>
          <w:lang w:val="en-GB" w:eastAsia="zh-TW"/>
        </w:rPr>
        <w:t xml:space="preserve">he code rate </w:t>
      </w:r>
      <w:r w:rsidR="002E22E0" w:rsidRPr="000A4013">
        <w:rPr>
          <w:rFonts w:ascii="Times New Roman" w:eastAsia="新細明體" w:hAnsi="Times New Roman"/>
          <w:lang w:val="en-GB" w:eastAsia="zh-TW"/>
        </w:rPr>
        <w:t>from 1/4 to 8/9, a</w:t>
      </w:r>
      <w:r w:rsidR="00AC2B3C" w:rsidRPr="000A4013">
        <w:rPr>
          <w:rFonts w:ascii="Times New Roman" w:eastAsia="新細明體" w:hAnsi="Times New Roman"/>
          <w:lang w:val="en-GB" w:eastAsia="zh-TW"/>
        </w:rPr>
        <w:t xml:space="preserve">nd </w:t>
      </w:r>
      <w:r w:rsidR="00172C6D" w:rsidRPr="000A4013">
        <w:rPr>
          <w:rFonts w:ascii="Times New Roman" w:eastAsia="新細明體" w:hAnsi="Times New Roman"/>
          <w:lang w:val="en-GB" w:eastAsia="zh-TW"/>
        </w:rPr>
        <w:t xml:space="preserve">information </w:t>
      </w:r>
      <w:r w:rsidR="00AC2B3C" w:rsidRPr="000A4013">
        <w:rPr>
          <w:rFonts w:ascii="Times New Roman" w:eastAsia="新細明體" w:hAnsi="Times New Roman"/>
          <w:lang w:val="en-GB" w:eastAsia="zh-TW"/>
        </w:rPr>
        <w:t xml:space="preserve">length is from 100 </w:t>
      </w:r>
      <w:r w:rsidR="00172C6D" w:rsidRPr="000A4013">
        <w:rPr>
          <w:rFonts w:ascii="Times New Roman" w:eastAsia="新細明體" w:hAnsi="Times New Roman"/>
          <w:lang w:val="en-GB" w:eastAsia="zh-TW"/>
        </w:rPr>
        <w:t xml:space="preserve">bits </w:t>
      </w:r>
      <w:r w:rsidR="00AC2B3C" w:rsidRPr="000A4013">
        <w:rPr>
          <w:rFonts w:ascii="Times New Roman" w:eastAsia="新細明體" w:hAnsi="Times New Roman"/>
          <w:lang w:val="en-GB" w:eastAsia="zh-TW"/>
        </w:rPr>
        <w:t>to 8000</w:t>
      </w:r>
      <w:r w:rsidR="00172C6D" w:rsidRPr="000A4013">
        <w:rPr>
          <w:rFonts w:ascii="Times New Roman" w:eastAsia="新細明體" w:hAnsi="Times New Roman"/>
          <w:lang w:val="en-GB" w:eastAsia="zh-TW"/>
        </w:rPr>
        <w:t xml:space="preserve"> bits</w:t>
      </w:r>
      <w:r w:rsidR="00AC2B3C" w:rsidRPr="000A4013">
        <w:rPr>
          <w:rFonts w:ascii="Times New Roman" w:eastAsia="新細明體" w:hAnsi="Times New Roman"/>
          <w:lang w:val="en-GB" w:eastAsia="zh-TW"/>
        </w:rPr>
        <w:t>.</w:t>
      </w:r>
    </w:p>
    <w:p w14:paraId="35F4EDC6" w14:textId="7FD87CEE" w:rsidR="00AC4431" w:rsidRPr="000A4013" w:rsidRDefault="00AC4431" w:rsidP="00AC4431">
      <w:pPr>
        <w:pStyle w:val="af4"/>
        <w:numPr>
          <w:ilvl w:val="0"/>
          <w:numId w:val="19"/>
        </w:numPr>
        <w:jc w:val="both"/>
        <w:rPr>
          <w:rFonts w:ascii="Times New Roman" w:eastAsia="新細明體" w:hAnsi="Times New Roman"/>
          <w:b/>
          <w:u w:val="single"/>
          <w:lang w:val="en-GB" w:eastAsia="zh-TW"/>
        </w:rPr>
      </w:pPr>
      <w:r w:rsidRPr="000A4013">
        <w:rPr>
          <w:rFonts w:ascii="Times New Roman" w:eastAsia="新細明體" w:hAnsi="Times New Roman"/>
          <w:b/>
          <w:u w:val="single"/>
          <w:lang w:val="en-GB" w:eastAsia="zh-TW"/>
        </w:rPr>
        <w:t>IR-</w:t>
      </w:r>
      <w:r w:rsidR="00390F65" w:rsidRPr="000A4013">
        <w:rPr>
          <w:rFonts w:ascii="Times New Roman" w:eastAsia="新細明體" w:hAnsi="Times New Roman"/>
          <w:b/>
          <w:u w:val="single"/>
          <w:lang w:val="en-GB" w:eastAsia="zh-TW"/>
        </w:rPr>
        <w:t>H</w:t>
      </w:r>
      <w:r w:rsidRPr="000A4013">
        <w:rPr>
          <w:rFonts w:ascii="Times New Roman" w:eastAsia="新細明體" w:hAnsi="Times New Roman"/>
          <w:b/>
          <w:u w:val="single"/>
          <w:lang w:val="en-GB" w:eastAsia="zh-TW"/>
        </w:rPr>
        <w:t xml:space="preserve">ARQ support: </w:t>
      </w:r>
      <w:r w:rsidRPr="000A4013">
        <w:rPr>
          <w:rFonts w:ascii="Times New Roman" w:eastAsia="新細明體" w:hAnsi="Times New Roman"/>
          <w:lang w:val="en-GB" w:eastAsia="zh-TW"/>
        </w:rPr>
        <w:t>IR-</w:t>
      </w:r>
      <w:r w:rsidR="00390F65" w:rsidRPr="000A4013">
        <w:rPr>
          <w:rFonts w:ascii="Times New Roman" w:eastAsia="新細明體" w:hAnsi="Times New Roman"/>
          <w:lang w:val="en-GB" w:eastAsia="zh-TW"/>
        </w:rPr>
        <w:t>H</w:t>
      </w:r>
      <w:r w:rsidRPr="000A4013">
        <w:rPr>
          <w:rFonts w:ascii="Times New Roman" w:eastAsia="新細明體" w:hAnsi="Times New Roman"/>
          <w:lang w:val="en-GB" w:eastAsia="zh-TW"/>
        </w:rPr>
        <w:t xml:space="preserve">ARQ scheme </w:t>
      </w:r>
      <w:r w:rsidR="00390F65" w:rsidRPr="000A4013">
        <w:rPr>
          <w:rFonts w:ascii="Times New Roman" w:eastAsia="新細明體" w:hAnsi="Times New Roman"/>
          <w:lang w:val="en-GB" w:eastAsia="zh-TW"/>
        </w:rPr>
        <w:t xml:space="preserve">is </w:t>
      </w:r>
      <w:r w:rsidR="00172C6D" w:rsidRPr="000A4013">
        <w:rPr>
          <w:rFonts w:ascii="Times New Roman" w:eastAsia="新細明體" w:hAnsi="Times New Roman"/>
          <w:lang w:val="en-GB" w:eastAsia="zh-TW"/>
        </w:rPr>
        <w:t xml:space="preserve">also </w:t>
      </w:r>
      <w:r w:rsidRPr="000A4013">
        <w:rPr>
          <w:rFonts w:ascii="Times New Roman" w:eastAsia="新細明體" w:hAnsi="Times New Roman"/>
          <w:lang w:val="en-GB" w:eastAsia="zh-TW"/>
        </w:rPr>
        <w:t>support</w:t>
      </w:r>
      <w:r w:rsidR="00390F65" w:rsidRPr="000A4013">
        <w:rPr>
          <w:rFonts w:ascii="Times New Roman" w:eastAsia="新細明體" w:hAnsi="Times New Roman"/>
          <w:lang w:val="en-GB" w:eastAsia="zh-TW"/>
        </w:rPr>
        <w:t>ed by code extension</w:t>
      </w:r>
      <w:r w:rsidRPr="000A4013">
        <w:rPr>
          <w:rFonts w:ascii="Times New Roman" w:eastAsia="新細明體" w:hAnsi="Times New Roman"/>
          <w:lang w:val="en-GB" w:eastAsia="zh-TW"/>
        </w:rPr>
        <w:t>.</w:t>
      </w:r>
    </w:p>
    <w:p w14:paraId="24A12EC6" w14:textId="77777777" w:rsidR="00AC4431" w:rsidRPr="00A76F72" w:rsidRDefault="00AC4431" w:rsidP="00AC4431">
      <w:pPr>
        <w:jc w:val="both"/>
        <w:rPr>
          <w:rFonts w:eastAsia="新細明體"/>
          <w:b/>
          <w:u w:val="single"/>
          <w:lang w:val="en-GB" w:eastAsia="zh-TW"/>
        </w:rPr>
      </w:pPr>
    </w:p>
    <w:p w14:paraId="568C3A62" w14:textId="377B3B7E" w:rsidR="00AC4431" w:rsidRDefault="00AC4431" w:rsidP="00AC4431">
      <w:pPr>
        <w:jc w:val="both"/>
        <w:rPr>
          <w:rFonts w:eastAsia="新細明體"/>
          <w:lang w:val="en-GB" w:eastAsia="zh-TW"/>
        </w:rPr>
      </w:pPr>
      <w:r w:rsidRPr="00AC4431">
        <w:rPr>
          <w:rFonts w:eastAsia="新細明體" w:hint="eastAsia"/>
          <w:lang w:val="en-GB" w:eastAsia="zh-TW"/>
        </w:rPr>
        <w:t xml:space="preserve">The </w:t>
      </w:r>
      <w:r>
        <w:rPr>
          <w:rFonts w:eastAsia="新細明體"/>
          <w:lang w:val="en-GB" w:eastAsia="zh-TW"/>
        </w:rPr>
        <w:t xml:space="preserve">following figures are the family of DQC-LDPC codes with </w:t>
      </w:r>
      <w:proofErr w:type="spellStart"/>
      <w:r w:rsidR="004549AE">
        <w:rPr>
          <w:rFonts w:eastAsia="新細明體"/>
          <w:lang w:val="en-GB" w:eastAsia="zh-TW"/>
        </w:rPr>
        <w:t>circulant</w:t>
      </w:r>
      <w:proofErr w:type="spellEnd"/>
      <w:r w:rsidR="004549AE">
        <w:rPr>
          <w:rFonts w:eastAsia="新細明體"/>
          <w:lang w:val="en-GB" w:eastAsia="zh-TW"/>
        </w:rPr>
        <w:t xml:space="preserve"> size</w:t>
      </w:r>
      <w:r w:rsidR="00390F65">
        <w:rPr>
          <w:rFonts w:eastAsia="新細明體" w:hint="eastAsia"/>
          <w:lang w:val="en-GB" w:eastAsia="zh-TW"/>
        </w:rPr>
        <w:t xml:space="preserve"> z </w:t>
      </w:r>
      <w:r w:rsidR="004549AE">
        <w:rPr>
          <w:rFonts w:eastAsia="新細明體"/>
          <w:lang w:val="en-GB" w:eastAsia="zh-TW"/>
        </w:rPr>
        <w:t xml:space="preserve">=16 </w:t>
      </w:r>
      <w:r w:rsidR="00390F65">
        <w:rPr>
          <w:rFonts w:eastAsia="新細明體" w:hint="eastAsia"/>
          <w:lang w:val="en-GB" w:eastAsia="zh-TW"/>
        </w:rPr>
        <w:t>with</w:t>
      </w:r>
      <w:r w:rsidR="004549AE">
        <w:rPr>
          <w:rFonts w:eastAsia="新細明體"/>
          <w:lang w:val="en-GB" w:eastAsia="zh-TW"/>
        </w:rPr>
        <w:t xml:space="preserve"> </w:t>
      </w:r>
      <w:r w:rsidR="00390F65">
        <w:rPr>
          <w:rFonts w:eastAsia="新細明體" w:hint="eastAsia"/>
          <w:lang w:val="en-GB" w:eastAsia="zh-TW"/>
        </w:rPr>
        <w:t xml:space="preserve">PCM </w:t>
      </w:r>
      <w:r>
        <w:rPr>
          <w:rFonts w:eastAsia="新細明體"/>
          <w:lang w:val="en-GB" w:eastAsia="zh-TW"/>
        </w:rPr>
        <w:t>deg</w:t>
      </w:r>
      <w:r w:rsidR="004549AE">
        <w:rPr>
          <w:rFonts w:eastAsia="新細明體"/>
          <w:lang w:val="en-GB" w:eastAsia="zh-TW"/>
        </w:rPr>
        <w:t>ree</w:t>
      </w:r>
      <w:r>
        <w:rPr>
          <w:rFonts w:eastAsia="新細明體"/>
          <w:lang w:val="en-GB" w:eastAsia="zh-TW"/>
        </w:rPr>
        <w:t>-3:</w:t>
      </w:r>
    </w:p>
    <w:p w14:paraId="20EFF884" w14:textId="403EF0BE" w:rsidR="00AC4431" w:rsidRDefault="00E03F8A" w:rsidP="00AC4431">
      <w:pPr>
        <w:jc w:val="both"/>
        <w:rPr>
          <w:rFonts w:eastAsia="新細明體"/>
          <w:lang w:val="en-GB" w:eastAsia="zh-TW"/>
        </w:rPr>
      </w:pPr>
      <w:r>
        <w:rPr>
          <w:rFonts w:eastAsia="新細明體"/>
          <w:lang w:val="en-GB" w:eastAsia="zh-TW"/>
        </w:rPr>
        <w:pict w14:anchorId="59E5EC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pt;height:206pt">
            <v:imagedata r:id="rId13" o:title="info128"/>
          </v:shape>
        </w:pict>
      </w:r>
    </w:p>
    <w:p w14:paraId="2F3DB2C5" w14:textId="6FE02F4B" w:rsidR="00172C6D" w:rsidRDefault="00172C6D" w:rsidP="00AC4431">
      <w:pPr>
        <w:jc w:val="both"/>
        <w:rPr>
          <w:rFonts w:eastAsia="新細明體"/>
          <w:lang w:val="en-GB" w:eastAsia="zh-TW"/>
        </w:rPr>
      </w:pPr>
      <w:r>
        <w:rPr>
          <w:rFonts w:eastAsia="新細明體" w:hint="eastAsia"/>
          <w:lang w:val="en-GB" w:eastAsia="zh-TW"/>
        </w:rPr>
        <w:t xml:space="preserve">Fig. 1. </w:t>
      </w:r>
      <w:r>
        <w:rPr>
          <w:rFonts w:eastAsia="新細明體"/>
          <w:lang w:val="en-GB" w:eastAsia="zh-TW"/>
        </w:rPr>
        <w:t xml:space="preserve">DQC-LDPC codes with </w:t>
      </w:r>
      <w:proofErr w:type="spellStart"/>
      <w:r>
        <w:rPr>
          <w:rFonts w:eastAsia="新細明體"/>
          <w:lang w:val="en-GB" w:eastAsia="zh-TW"/>
        </w:rPr>
        <w:t>circulant</w:t>
      </w:r>
      <w:proofErr w:type="spellEnd"/>
      <w:r>
        <w:rPr>
          <w:rFonts w:eastAsia="新細明體"/>
          <w:lang w:val="en-GB" w:eastAsia="zh-TW"/>
        </w:rPr>
        <w:t xml:space="preserve"> size</w:t>
      </w:r>
      <w:r>
        <w:rPr>
          <w:rFonts w:eastAsia="新細明體" w:hint="eastAsia"/>
          <w:lang w:val="en-GB" w:eastAsia="zh-TW"/>
        </w:rPr>
        <w:t xml:space="preserve"> z </w:t>
      </w:r>
      <w:r>
        <w:rPr>
          <w:rFonts w:eastAsia="新細明體"/>
          <w:lang w:val="en-GB" w:eastAsia="zh-TW"/>
        </w:rPr>
        <w:t xml:space="preserve">=16 </w:t>
      </w:r>
      <w:r>
        <w:rPr>
          <w:rFonts w:eastAsia="新細明體" w:hint="eastAsia"/>
          <w:lang w:val="en-GB" w:eastAsia="zh-TW"/>
        </w:rPr>
        <w:t>with</w:t>
      </w:r>
      <w:r>
        <w:rPr>
          <w:rFonts w:eastAsia="新細明體"/>
          <w:lang w:val="en-GB" w:eastAsia="zh-TW"/>
        </w:rPr>
        <w:t xml:space="preserve"> </w:t>
      </w:r>
      <w:r>
        <w:rPr>
          <w:rFonts w:eastAsia="新細明體" w:hint="eastAsia"/>
          <w:lang w:val="en-GB" w:eastAsia="zh-TW"/>
        </w:rPr>
        <w:t xml:space="preserve">PCM </w:t>
      </w:r>
      <w:r>
        <w:rPr>
          <w:rFonts w:eastAsia="新細明體"/>
          <w:lang w:val="en-GB" w:eastAsia="zh-TW"/>
        </w:rPr>
        <w:t>degree-3</w:t>
      </w:r>
      <w:r>
        <w:rPr>
          <w:rFonts w:eastAsia="新細明體" w:hint="eastAsia"/>
          <w:lang w:val="en-GB" w:eastAsia="zh-TW"/>
        </w:rPr>
        <w:t xml:space="preserve"> and K = 128.</w:t>
      </w:r>
    </w:p>
    <w:p w14:paraId="254514C7" w14:textId="77777777" w:rsidR="00172C6D" w:rsidRDefault="00172C6D" w:rsidP="00AC4431">
      <w:pPr>
        <w:jc w:val="both"/>
        <w:rPr>
          <w:rFonts w:eastAsia="新細明體"/>
          <w:lang w:val="en-GB" w:eastAsia="zh-TW"/>
        </w:rPr>
      </w:pPr>
    </w:p>
    <w:p w14:paraId="3D3AC91A" w14:textId="3CADD693" w:rsidR="004549AE" w:rsidRDefault="00E03F8A" w:rsidP="00AC4431">
      <w:pPr>
        <w:jc w:val="both"/>
        <w:rPr>
          <w:rFonts w:eastAsia="新細明體"/>
          <w:lang w:val="en-GB" w:eastAsia="zh-TW"/>
        </w:rPr>
      </w:pPr>
      <w:r>
        <w:rPr>
          <w:rFonts w:eastAsia="新細明體"/>
          <w:lang w:val="en-GB" w:eastAsia="zh-TW"/>
        </w:rPr>
        <w:lastRenderedPageBreak/>
        <w:pict w14:anchorId="560A424C">
          <v:shape id="_x0000_i1026" type="#_x0000_t75" style="width:448pt;height:208pt">
            <v:imagedata r:id="rId14" o:title="info192"/>
          </v:shape>
        </w:pict>
      </w:r>
    </w:p>
    <w:p w14:paraId="6A0048AA" w14:textId="331AD99B" w:rsidR="00172C6D" w:rsidRDefault="00172C6D" w:rsidP="00172C6D">
      <w:pPr>
        <w:jc w:val="both"/>
        <w:rPr>
          <w:rFonts w:eastAsia="新細明體"/>
          <w:lang w:val="en-GB" w:eastAsia="zh-TW"/>
        </w:rPr>
      </w:pPr>
      <w:r>
        <w:rPr>
          <w:rFonts w:eastAsia="新細明體" w:hint="eastAsia"/>
          <w:lang w:val="en-GB" w:eastAsia="zh-TW"/>
        </w:rPr>
        <w:t xml:space="preserve">Fig. 2. </w:t>
      </w:r>
      <w:r>
        <w:rPr>
          <w:rFonts w:eastAsia="新細明體"/>
          <w:lang w:val="en-GB" w:eastAsia="zh-TW"/>
        </w:rPr>
        <w:t xml:space="preserve">DQC-LDPC codes with </w:t>
      </w:r>
      <w:proofErr w:type="spellStart"/>
      <w:r>
        <w:rPr>
          <w:rFonts w:eastAsia="新細明體"/>
          <w:lang w:val="en-GB" w:eastAsia="zh-TW"/>
        </w:rPr>
        <w:t>circulant</w:t>
      </w:r>
      <w:proofErr w:type="spellEnd"/>
      <w:r>
        <w:rPr>
          <w:rFonts w:eastAsia="新細明體"/>
          <w:lang w:val="en-GB" w:eastAsia="zh-TW"/>
        </w:rPr>
        <w:t xml:space="preserve"> size</w:t>
      </w:r>
      <w:r>
        <w:rPr>
          <w:rFonts w:eastAsia="新細明體" w:hint="eastAsia"/>
          <w:lang w:val="en-GB" w:eastAsia="zh-TW"/>
        </w:rPr>
        <w:t xml:space="preserve"> z </w:t>
      </w:r>
      <w:r>
        <w:rPr>
          <w:rFonts w:eastAsia="新細明體"/>
          <w:lang w:val="en-GB" w:eastAsia="zh-TW"/>
        </w:rPr>
        <w:t xml:space="preserve">=16 </w:t>
      </w:r>
      <w:r>
        <w:rPr>
          <w:rFonts w:eastAsia="新細明體" w:hint="eastAsia"/>
          <w:lang w:val="en-GB" w:eastAsia="zh-TW"/>
        </w:rPr>
        <w:t>with</w:t>
      </w:r>
      <w:r>
        <w:rPr>
          <w:rFonts w:eastAsia="新細明體"/>
          <w:lang w:val="en-GB" w:eastAsia="zh-TW"/>
        </w:rPr>
        <w:t xml:space="preserve"> </w:t>
      </w:r>
      <w:r>
        <w:rPr>
          <w:rFonts w:eastAsia="新細明體" w:hint="eastAsia"/>
          <w:lang w:val="en-GB" w:eastAsia="zh-TW"/>
        </w:rPr>
        <w:t xml:space="preserve">PCM </w:t>
      </w:r>
      <w:r>
        <w:rPr>
          <w:rFonts w:eastAsia="新細明體"/>
          <w:lang w:val="en-GB" w:eastAsia="zh-TW"/>
        </w:rPr>
        <w:t>degree-3</w:t>
      </w:r>
      <w:r>
        <w:rPr>
          <w:rFonts w:eastAsia="新細明體" w:hint="eastAsia"/>
          <w:lang w:val="en-GB" w:eastAsia="zh-TW"/>
        </w:rPr>
        <w:t xml:space="preserve"> and K = 192.</w:t>
      </w:r>
    </w:p>
    <w:p w14:paraId="2A3FBB46" w14:textId="77777777" w:rsidR="00172C6D" w:rsidRPr="00172C6D" w:rsidRDefault="00172C6D" w:rsidP="00AC4431">
      <w:pPr>
        <w:jc w:val="both"/>
        <w:rPr>
          <w:rFonts w:eastAsia="新細明體"/>
          <w:lang w:val="en-GB" w:eastAsia="zh-TW"/>
        </w:rPr>
      </w:pPr>
    </w:p>
    <w:p w14:paraId="4E2C25DF" w14:textId="2BD1D92A" w:rsidR="004549AE" w:rsidRDefault="00E03F8A" w:rsidP="00AC4431">
      <w:pPr>
        <w:jc w:val="both"/>
        <w:rPr>
          <w:rFonts w:eastAsia="新細明體"/>
          <w:lang w:val="en-GB" w:eastAsia="zh-TW"/>
        </w:rPr>
      </w:pPr>
      <w:r>
        <w:rPr>
          <w:rFonts w:eastAsia="新細明體"/>
          <w:lang w:val="en-GB" w:eastAsia="zh-TW"/>
        </w:rPr>
        <w:pict w14:anchorId="318F5016">
          <v:shape id="_x0000_i1027" type="#_x0000_t75" style="width:446.65pt;height:207.35pt">
            <v:imagedata r:id="rId15" o:title="info256"/>
          </v:shape>
        </w:pict>
      </w:r>
    </w:p>
    <w:p w14:paraId="2B2A2B95" w14:textId="119FD15F" w:rsidR="00172C6D" w:rsidRDefault="00172C6D" w:rsidP="00172C6D">
      <w:pPr>
        <w:jc w:val="both"/>
        <w:rPr>
          <w:rFonts w:eastAsia="新細明體"/>
          <w:lang w:val="en-GB" w:eastAsia="zh-TW"/>
        </w:rPr>
      </w:pPr>
      <w:r>
        <w:rPr>
          <w:rFonts w:eastAsia="新細明體" w:hint="eastAsia"/>
          <w:lang w:val="en-GB" w:eastAsia="zh-TW"/>
        </w:rPr>
        <w:t xml:space="preserve">Fig. 3. </w:t>
      </w:r>
      <w:r>
        <w:rPr>
          <w:rFonts w:eastAsia="新細明體"/>
          <w:lang w:val="en-GB" w:eastAsia="zh-TW"/>
        </w:rPr>
        <w:t xml:space="preserve">DQC-LDPC codes with </w:t>
      </w:r>
      <w:proofErr w:type="spellStart"/>
      <w:r>
        <w:rPr>
          <w:rFonts w:eastAsia="新細明體"/>
          <w:lang w:val="en-GB" w:eastAsia="zh-TW"/>
        </w:rPr>
        <w:t>circulant</w:t>
      </w:r>
      <w:proofErr w:type="spellEnd"/>
      <w:r>
        <w:rPr>
          <w:rFonts w:eastAsia="新細明體"/>
          <w:lang w:val="en-GB" w:eastAsia="zh-TW"/>
        </w:rPr>
        <w:t xml:space="preserve"> size</w:t>
      </w:r>
      <w:r>
        <w:rPr>
          <w:rFonts w:eastAsia="新細明體" w:hint="eastAsia"/>
          <w:lang w:val="en-GB" w:eastAsia="zh-TW"/>
        </w:rPr>
        <w:t xml:space="preserve"> z </w:t>
      </w:r>
      <w:r>
        <w:rPr>
          <w:rFonts w:eastAsia="新細明體"/>
          <w:lang w:val="en-GB" w:eastAsia="zh-TW"/>
        </w:rPr>
        <w:t xml:space="preserve">=16 </w:t>
      </w:r>
      <w:r>
        <w:rPr>
          <w:rFonts w:eastAsia="新細明體" w:hint="eastAsia"/>
          <w:lang w:val="en-GB" w:eastAsia="zh-TW"/>
        </w:rPr>
        <w:t>with</w:t>
      </w:r>
      <w:r>
        <w:rPr>
          <w:rFonts w:eastAsia="新細明體"/>
          <w:lang w:val="en-GB" w:eastAsia="zh-TW"/>
        </w:rPr>
        <w:t xml:space="preserve"> </w:t>
      </w:r>
      <w:r>
        <w:rPr>
          <w:rFonts w:eastAsia="新細明體" w:hint="eastAsia"/>
          <w:lang w:val="en-GB" w:eastAsia="zh-TW"/>
        </w:rPr>
        <w:t xml:space="preserve">PCM </w:t>
      </w:r>
      <w:r>
        <w:rPr>
          <w:rFonts w:eastAsia="新細明體"/>
          <w:lang w:val="en-GB" w:eastAsia="zh-TW"/>
        </w:rPr>
        <w:t>degree-3</w:t>
      </w:r>
      <w:r>
        <w:rPr>
          <w:rFonts w:eastAsia="新細明體" w:hint="eastAsia"/>
          <w:lang w:val="en-GB" w:eastAsia="zh-TW"/>
        </w:rPr>
        <w:t xml:space="preserve"> and K = 256.</w:t>
      </w:r>
    </w:p>
    <w:p w14:paraId="281AE75A" w14:textId="77777777" w:rsidR="00172C6D" w:rsidRPr="00172C6D" w:rsidRDefault="00172C6D" w:rsidP="00AC4431">
      <w:pPr>
        <w:jc w:val="both"/>
        <w:rPr>
          <w:rFonts w:eastAsia="新細明體"/>
          <w:lang w:val="en-GB" w:eastAsia="zh-TW"/>
        </w:rPr>
      </w:pPr>
    </w:p>
    <w:p w14:paraId="2C84FA40" w14:textId="1C08459A" w:rsidR="004549AE" w:rsidRDefault="00E03F8A" w:rsidP="00AC4431">
      <w:pPr>
        <w:jc w:val="both"/>
        <w:rPr>
          <w:rFonts w:eastAsia="新細明體"/>
          <w:lang w:val="en-GB" w:eastAsia="zh-TW"/>
        </w:rPr>
      </w:pPr>
      <w:r>
        <w:rPr>
          <w:rFonts w:eastAsia="新細明體"/>
          <w:lang w:val="en-GB" w:eastAsia="zh-TW"/>
        </w:rPr>
        <w:lastRenderedPageBreak/>
        <w:pict w14:anchorId="0DD326C2">
          <v:shape id="_x0000_i1028" type="#_x0000_t75" style="width:450.65pt;height:209.35pt">
            <v:imagedata r:id="rId16" o:title="info384"/>
          </v:shape>
        </w:pict>
      </w:r>
    </w:p>
    <w:p w14:paraId="3B2FEA2D" w14:textId="063956C4" w:rsidR="00172C6D" w:rsidRDefault="00172C6D" w:rsidP="00172C6D">
      <w:pPr>
        <w:jc w:val="both"/>
        <w:rPr>
          <w:rFonts w:eastAsia="新細明體"/>
          <w:lang w:val="en-GB" w:eastAsia="zh-TW"/>
        </w:rPr>
      </w:pPr>
      <w:r>
        <w:rPr>
          <w:rFonts w:eastAsia="新細明體" w:hint="eastAsia"/>
          <w:lang w:val="en-GB" w:eastAsia="zh-TW"/>
        </w:rPr>
        <w:t xml:space="preserve">Fig. 4. </w:t>
      </w:r>
      <w:r>
        <w:rPr>
          <w:rFonts w:eastAsia="新細明體"/>
          <w:lang w:val="en-GB" w:eastAsia="zh-TW"/>
        </w:rPr>
        <w:t xml:space="preserve">DQC-LDPC codes with </w:t>
      </w:r>
      <w:proofErr w:type="spellStart"/>
      <w:r>
        <w:rPr>
          <w:rFonts w:eastAsia="新細明體"/>
          <w:lang w:val="en-GB" w:eastAsia="zh-TW"/>
        </w:rPr>
        <w:t>circulant</w:t>
      </w:r>
      <w:proofErr w:type="spellEnd"/>
      <w:r>
        <w:rPr>
          <w:rFonts w:eastAsia="新細明體"/>
          <w:lang w:val="en-GB" w:eastAsia="zh-TW"/>
        </w:rPr>
        <w:t xml:space="preserve"> size</w:t>
      </w:r>
      <w:r>
        <w:rPr>
          <w:rFonts w:eastAsia="新細明體" w:hint="eastAsia"/>
          <w:lang w:val="en-GB" w:eastAsia="zh-TW"/>
        </w:rPr>
        <w:t xml:space="preserve"> z </w:t>
      </w:r>
      <w:r>
        <w:rPr>
          <w:rFonts w:eastAsia="新細明體"/>
          <w:lang w:val="en-GB" w:eastAsia="zh-TW"/>
        </w:rPr>
        <w:t xml:space="preserve">=16 </w:t>
      </w:r>
      <w:r>
        <w:rPr>
          <w:rFonts w:eastAsia="新細明體" w:hint="eastAsia"/>
          <w:lang w:val="en-GB" w:eastAsia="zh-TW"/>
        </w:rPr>
        <w:t>with</w:t>
      </w:r>
      <w:r>
        <w:rPr>
          <w:rFonts w:eastAsia="新細明體"/>
          <w:lang w:val="en-GB" w:eastAsia="zh-TW"/>
        </w:rPr>
        <w:t xml:space="preserve"> </w:t>
      </w:r>
      <w:r>
        <w:rPr>
          <w:rFonts w:eastAsia="新細明體" w:hint="eastAsia"/>
          <w:lang w:val="en-GB" w:eastAsia="zh-TW"/>
        </w:rPr>
        <w:t xml:space="preserve">PCM </w:t>
      </w:r>
      <w:r>
        <w:rPr>
          <w:rFonts w:eastAsia="新細明體"/>
          <w:lang w:val="en-GB" w:eastAsia="zh-TW"/>
        </w:rPr>
        <w:t>degree-3</w:t>
      </w:r>
      <w:r>
        <w:rPr>
          <w:rFonts w:eastAsia="新細明體" w:hint="eastAsia"/>
          <w:lang w:val="en-GB" w:eastAsia="zh-TW"/>
        </w:rPr>
        <w:t xml:space="preserve"> and K = 384.</w:t>
      </w:r>
    </w:p>
    <w:p w14:paraId="60C24823" w14:textId="77777777" w:rsidR="00172C6D" w:rsidRDefault="00E03F8A" w:rsidP="00AC4431">
      <w:pPr>
        <w:jc w:val="both"/>
        <w:rPr>
          <w:rFonts w:eastAsia="新細明體"/>
          <w:lang w:val="en-GB" w:eastAsia="zh-TW"/>
        </w:rPr>
      </w:pPr>
      <w:r>
        <w:rPr>
          <w:rFonts w:eastAsia="新細明體"/>
          <w:lang w:val="en-GB" w:eastAsia="zh-TW"/>
        </w:rPr>
        <w:pict w14:anchorId="79D89AE4">
          <v:shape id="_x0000_i1029" type="#_x0000_t75" style="width:449.35pt;height:208.65pt">
            <v:imagedata r:id="rId17" o:title="info512"/>
          </v:shape>
        </w:pict>
      </w:r>
    </w:p>
    <w:p w14:paraId="406D33F5" w14:textId="0174DCC7" w:rsidR="00172C6D" w:rsidRDefault="00172C6D" w:rsidP="00172C6D">
      <w:pPr>
        <w:jc w:val="both"/>
        <w:rPr>
          <w:rFonts w:eastAsia="新細明體"/>
          <w:lang w:val="en-GB" w:eastAsia="zh-TW"/>
        </w:rPr>
      </w:pPr>
      <w:r>
        <w:rPr>
          <w:rFonts w:eastAsia="新細明體" w:hint="eastAsia"/>
          <w:lang w:val="en-GB" w:eastAsia="zh-TW"/>
        </w:rPr>
        <w:t xml:space="preserve">Fig. 5. </w:t>
      </w:r>
      <w:r>
        <w:rPr>
          <w:rFonts w:eastAsia="新細明體"/>
          <w:lang w:val="en-GB" w:eastAsia="zh-TW"/>
        </w:rPr>
        <w:t xml:space="preserve">DQC-LDPC codes with </w:t>
      </w:r>
      <w:proofErr w:type="spellStart"/>
      <w:r>
        <w:rPr>
          <w:rFonts w:eastAsia="新細明體"/>
          <w:lang w:val="en-GB" w:eastAsia="zh-TW"/>
        </w:rPr>
        <w:t>circulant</w:t>
      </w:r>
      <w:proofErr w:type="spellEnd"/>
      <w:r>
        <w:rPr>
          <w:rFonts w:eastAsia="新細明體"/>
          <w:lang w:val="en-GB" w:eastAsia="zh-TW"/>
        </w:rPr>
        <w:t xml:space="preserve"> size</w:t>
      </w:r>
      <w:r>
        <w:rPr>
          <w:rFonts w:eastAsia="新細明體" w:hint="eastAsia"/>
          <w:lang w:val="en-GB" w:eastAsia="zh-TW"/>
        </w:rPr>
        <w:t xml:space="preserve"> z </w:t>
      </w:r>
      <w:r>
        <w:rPr>
          <w:rFonts w:eastAsia="新細明體"/>
          <w:lang w:val="en-GB" w:eastAsia="zh-TW"/>
        </w:rPr>
        <w:t xml:space="preserve">=16 </w:t>
      </w:r>
      <w:r>
        <w:rPr>
          <w:rFonts w:eastAsia="新細明體" w:hint="eastAsia"/>
          <w:lang w:val="en-GB" w:eastAsia="zh-TW"/>
        </w:rPr>
        <w:t>with</w:t>
      </w:r>
      <w:r>
        <w:rPr>
          <w:rFonts w:eastAsia="新細明體"/>
          <w:lang w:val="en-GB" w:eastAsia="zh-TW"/>
        </w:rPr>
        <w:t xml:space="preserve"> </w:t>
      </w:r>
      <w:r>
        <w:rPr>
          <w:rFonts w:eastAsia="新細明體" w:hint="eastAsia"/>
          <w:lang w:val="en-GB" w:eastAsia="zh-TW"/>
        </w:rPr>
        <w:t xml:space="preserve">PCM </w:t>
      </w:r>
      <w:r>
        <w:rPr>
          <w:rFonts w:eastAsia="新細明體"/>
          <w:lang w:val="en-GB" w:eastAsia="zh-TW"/>
        </w:rPr>
        <w:t>degree-3</w:t>
      </w:r>
      <w:r>
        <w:rPr>
          <w:rFonts w:eastAsia="新細明體" w:hint="eastAsia"/>
          <w:lang w:val="en-GB" w:eastAsia="zh-TW"/>
        </w:rPr>
        <w:t xml:space="preserve"> and K = 512.</w:t>
      </w:r>
    </w:p>
    <w:p w14:paraId="61F23588" w14:textId="77777777" w:rsidR="00172C6D" w:rsidRDefault="00172C6D" w:rsidP="00172C6D">
      <w:pPr>
        <w:jc w:val="both"/>
        <w:rPr>
          <w:rFonts w:eastAsia="新細明體"/>
          <w:lang w:val="en-GB" w:eastAsia="zh-TW"/>
        </w:rPr>
      </w:pPr>
    </w:p>
    <w:p w14:paraId="16B385AC" w14:textId="185643A1" w:rsidR="004549AE" w:rsidRDefault="00E03F8A" w:rsidP="00AC4431">
      <w:pPr>
        <w:jc w:val="both"/>
        <w:rPr>
          <w:rFonts w:eastAsia="新細明體"/>
          <w:lang w:val="en-GB" w:eastAsia="zh-TW"/>
        </w:rPr>
      </w:pPr>
      <w:r>
        <w:rPr>
          <w:rFonts w:eastAsia="新細明體"/>
          <w:lang w:val="en-GB" w:eastAsia="zh-TW"/>
        </w:rPr>
        <w:lastRenderedPageBreak/>
        <w:pict w14:anchorId="264F9D56">
          <v:shape id="_x0000_i1030" type="#_x0000_t75" style="width:447.35pt;height:207.35pt">
            <v:imagedata r:id="rId18" o:title="info1024"/>
          </v:shape>
        </w:pict>
      </w:r>
    </w:p>
    <w:p w14:paraId="56AA39B5" w14:textId="04AD6BED" w:rsidR="00172C6D" w:rsidRDefault="00172C6D" w:rsidP="00172C6D">
      <w:pPr>
        <w:jc w:val="both"/>
        <w:rPr>
          <w:rFonts w:eastAsia="新細明體"/>
          <w:lang w:val="en-GB" w:eastAsia="zh-TW"/>
        </w:rPr>
      </w:pPr>
      <w:r>
        <w:rPr>
          <w:rFonts w:eastAsia="新細明體" w:hint="eastAsia"/>
          <w:lang w:val="en-GB" w:eastAsia="zh-TW"/>
        </w:rPr>
        <w:t xml:space="preserve">Fig. 6. </w:t>
      </w:r>
      <w:r>
        <w:rPr>
          <w:rFonts w:eastAsia="新細明體"/>
          <w:lang w:val="en-GB" w:eastAsia="zh-TW"/>
        </w:rPr>
        <w:t xml:space="preserve">DQC-LDPC codes with </w:t>
      </w:r>
      <w:proofErr w:type="spellStart"/>
      <w:r>
        <w:rPr>
          <w:rFonts w:eastAsia="新細明體"/>
          <w:lang w:val="en-GB" w:eastAsia="zh-TW"/>
        </w:rPr>
        <w:t>circulant</w:t>
      </w:r>
      <w:proofErr w:type="spellEnd"/>
      <w:r>
        <w:rPr>
          <w:rFonts w:eastAsia="新細明體"/>
          <w:lang w:val="en-GB" w:eastAsia="zh-TW"/>
        </w:rPr>
        <w:t xml:space="preserve"> size</w:t>
      </w:r>
      <w:r>
        <w:rPr>
          <w:rFonts w:eastAsia="新細明體" w:hint="eastAsia"/>
          <w:lang w:val="en-GB" w:eastAsia="zh-TW"/>
        </w:rPr>
        <w:t xml:space="preserve"> z </w:t>
      </w:r>
      <w:r>
        <w:rPr>
          <w:rFonts w:eastAsia="新細明體"/>
          <w:lang w:val="en-GB" w:eastAsia="zh-TW"/>
        </w:rPr>
        <w:t xml:space="preserve">=16 </w:t>
      </w:r>
      <w:r>
        <w:rPr>
          <w:rFonts w:eastAsia="新細明體" w:hint="eastAsia"/>
          <w:lang w:val="en-GB" w:eastAsia="zh-TW"/>
        </w:rPr>
        <w:t>with</w:t>
      </w:r>
      <w:r>
        <w:rPr>
          <w:rFonts w:eastAsia="新細明體"/>
          <w:lang w:val="en-GB" w:eastAsia="zh-TW"/>
        </w:rPr>
        <w:t xml:space="preserve"> </w:t>
      </w:r>
      <w:r>
        <w:rPr>
          <w:rFonts w:eastAsia="新細明體" w:hint="eastAsia"/>
          <w:lang w:val="en-GB" w:eastAsia="zh-TW"/>
        </w:rPr>
        <w:t xml:space="preserve">PCM </w:t>
      </w:r>
      <w:r>
        <w:rPr>
          <w:rFonts w:eastAsia="新細明體"/>
          <w:lang w:val="en-GB" w:eastAsia="zh-TW"/>
        </w:rPr>
        <w:t>degree-3</w:t>
      </w:r>
      <w:r>
        <w:rPr>
          <w:rFonts w:eastAsia="新細明體" w:hint="eastAsia"/>
          <w:lang w:val="en-GB" w:eastAsia="zh-TW"/>
        </w:rPr>
        <w:t xml:space="preserve"> and K = 1024.</w:t>
      </w:r>
    </w:p>
    <w:p w14:paraId="7B466554" w14:textId="77777777" w:rsidR="00172C6D" w:rsidRPr="00172C6D" w:rsidRDefault="00172C6D" w:rsidP="00AC4431">
      <w:pPr>
        <w:jc w:val="both"/>
        <w:rPr>
          <w:rFonts w:eastAsia="新細明體"/>
          <w:lang w:val="en-GB" w:eastAsia="zh-TW"/>
        </w:rPr>
      </w:pPr>
    </w:p>
    <w:p w14:paraId="02ABBF01" w14:textId="4F57BC83" w:rsidR="004549AE" w:rsidRDefault="00E03F8A" w:rsidP="00AC4431">
      <w:pPr>
        <w:jc w:val="both"/>
        <w:rPr>
          <w:rFonts w:eastAsia="新細明體"/>
          <w:lang w:val="en-GB" w:eastAsia="zh-TW"/>
        </w:rPr>
      </w:pPr>
      <w:r>
        <w:rPr>
          <w:rFonts w:eastAsia="新細明體"/>
          <w:lang w:val="en-GB" w:eastAsia="zh-TW"/>
        </w:rPr>
        <w:pict w14:anchorId="71FECFF2">
          <v:shape id="_x0000_i1031" type="#_x0000_t75" style="width:442pt;height:206pt">
            <v:imagedata r:id="rId19" o:title="info2048"/>
          </v:shape>
        </w:pict>
      </w:r>
    </w:p>
    <w:p w14:paraId="0C121EAB" w14:textId="04203086" w:rsidR="00172C6D" w:rsidRDefault="00172C6D" w:rsidP="00AC4431">
      <w:pPr>
        <w:jc w:val="both"/>
        <w:rPr>
          <w:rFonts w:eastAsia="新細明體"/>
          <w:lang w:val="en-GB" w:eastAsia="zh-TW"/>
        </w:rPr>
      </w:pPr>
      <w:r>
        <w:rPr>
          <w:rFonts w:eastAsia="新細明體" w:hint="eastAsia"/>
          <w:lang w:val="en-GB" w:eastAsia="zh-TW"/>
        </w:rPr>
        <w:t xml:space="preserve">Fig. 7. </w:t>
      </w:r>
      <w:r>
        <w:rPr>
          <w:rFonts w:eastAsia="新細明體"/>
          <w:lang w:val="en-GB" w:eastAsia="zh-TW"/>
        </w:rPr>
        <w:t xml:space="preserve">DQC-LDPC codes with </w:t>
      </w:r>
      <w:proofErr w:type="spellStart"/>
      <w:r>
        <w:rPr>
          <w:rFonts w:eastAsia="新細明體"/>
          <w:lang w:val="en-GB" w:eastAsia="zh-TW"/>
        </w:rPr>
        <w:t>circulant</w:t>
      </w:r>
      <w:proofErr w:type="spellEnd"/>
      <w:r>
        <w:rPr>
          <w:rFonts w:eastAsia="新細明體"/>
          <w:lang w:val="en-GB" w:eastAsia="zh-TW"/>
        </w:rPr>
        <w:t xml:space="preserve"> size</w:t>
      </w:r>
      <w:r>
        <w:rPr>
          <w:rFonts w:eastAsia="新細明體" w:hint="eastAsia"/>
          <w:lang w:val="en-GB" w:eastAsia="zh-TW"/>
        </w:rPr>
        <w:t xml:space="preserve"> z </w:t>
      </w:r>
      <w:r>
        <w:rPr>
          <w:rFonts w:eastAsia="新細明體"/>
          <w:lang w:val="en-GB" w:eastAsia="zh-TW"/>
        </w:rPr>
        <w:t xml:space="preserve">=16 </w:t>
      </w:r>
      <w:r>
        <w:rPr>
          <w:rFonts w:eastAsia="新細明體" w:hint="eastAsia"/>
          <w:lang w:val="en-GB" w:eastAsia="zh-TW"/>
        </w:rPr>
        <w:t>with</w:t>
      </w:r>
      <w:r>
        <w:rPr>
          <w:rFonts w:eastAsia="新細明體"/>
          <w:lang w:val="en-GB" w:eastAsia="zh-TW"/>
        </w:rPr>
        <w:t xml:space="preserve"> </w:t>
      </w:r>
      <w:r>
        <w:rPr>
          <w:rFonts w:eastAsia="新細明體" w:hint="eastAsia"/>
          <w:lang w:val="en-GB" w:eastAsia="zh-TW"/>
        </w:rPr>
        <w:t xml:space="preserve">PCM </w:t>
      </w:r>
      <w:r>
        <w:rPr>
          <w:rFonts w:eastAsia="新細明體"/>
          <w:lang w:val="en-GB" w:eastAsia="zh-TW"/>
        </w:rPr>
        <w:t>degree-3</w:t>
      </w:r>
      <w:r>
        <w:rPr>
          <w:rFonts w:eastAsia="新細明體" w:hint="eastAsia"/>
          <w:lang w:val="en-GB" w:eastAsia="zh-TW"/>
        </w:rPr>
        <w:t xml:space="preserve"> and K = 2048.</w:t>
      </w:r>
    </w:p>
    <w:p w14:paraId="23FC8CBB" w14:textId="77777777" w:rsidR="00172C6D" w:rsidRDefault="00172C6D" w:rsidP="00AC4431">
      <w:pPr>
        <w:jc w:val="both"/>
        <w:rPr>
          <w:rFonts w:eastAsia="新細明體"/>
          <w:lang w:val="en-GB" w:eastAsia="zh-TW"/>
        </w:rPr>
      </w:pPr>
    </w:p>
    <w:p w14:paraId="2AAFB21C" w14:textId="77777777" w:rsidR="00172C6D" w:rsidRPr="00172C6D" w:rsidRDefault="00172C6D" w:rsidP="00AC4431">
      <w:pPr>
        <w:jc w:val="both"/>
        <w:rPr>
          <w:rFonts w:eastAsia="新細明體"/>
          <w:lang w:val="en-GB" w:eastAsia="zh-TW"/>
        </w:rPr>
      </w:pPr>
    </w:p>
    <w:p w14:paraId="0F3D1255" w14:textId="7B1DAB6D" w:rsidR="004549AE" w:rsidRDefault="00E03F8A" w:rsidP="00AC4431">
      <w:pPr>
        <w:jc w:val="both"/>
        <w:rPr>
          <w:rFonts w:eastAsia="新細明體"/>
          <w:lang w:val="en-GB" w:eastAsia="zh-TW"/>
        </w:rPr>
      </w:pPr>
      <w:r>
        <w:rPr>
          <w:rFonts w:eastAsia="新細明體"/>
          <w:lang w:val="en-GB" w:eastAsia="zh-TW"/>
        </w:rPr>
        <w:lastRenderedPageBreak/>
        <w:pict w14:anchorId="4D04C5FA">
          <v:shape id="_x0000_i1032" type="#_x0000_t75" style="width:443.35pt;height:206pt">
            <v:imagedata r:id="rId20" o:title="info3072"/>
          </v:shape>
        </w:pict>
      </w:r>
    </w:p>
    <w:p w14:paraId="12A5E5E0" w14:textId="0195221A" w:rsidR="00172C6D" w:rsidRDefault="00172C6D" w:rsidP="00172C6D">
      <w:pPr>
        <w:jc w:val="both"/>
        <w:rPr>
          <w:rFonts w:eastAsia="新細明體"/>
          <w:lang w:val="en-GB" w:eastAsia="zh-TW"/>
        </w:rPr>
      </w:pPr>
      <w:r>
        <w:rPr>
          <w:rFonts w:eastAsia="新細明體" w:hint="eastAsia"/>
          <w:lang w:val="en-GB" w:eastAsia="zh-TW"/>
        </w:rPr>
        <w:t xml:space="preserve">Fig. 8. </w:t>
      </w:r>
      <w:r>
        <w:rPr>
          <w:rFonts w:eastAsia="新細明體"/>
          <w:lang w:val="en-GB" w:eastAsia="zh-TW"/>
        </w:rPr>
        <w:t xml:space="preserve">DQC-LDPC codes with </w:t>
      </w:r>
      <w:proofErr w:type="spellStart"/>
      <w:r>
        <w:rPr>
          <w:rFonts w:eastAsia="新細明體"/>
          <w:lang w:val="en-GB" w:eastAsia="zh-TW"/>
        </w:rPr>
        <w:t>circulant</w:t>
      </w:r>
      <w:proofErr w:type="spellEnd"/>
      <w:r>
        <w:rPr>
          <w:rFonts w:eastAsia="新細明體"/>
          <w:lang w:val="en-GB" w:eastAsia="zh-TW"/>
        </w:rPr>
        <w:t xml:space="preserve"> size</w:t>
      </w:r>
      <w:r>
        <w:rPr>
          <w:rFonts w:eastAsia="新細明體" w:hint="eastAsia"/>
          <w:lang w:val="en-GB" w:eastAsia="zh-TW"/>
        </w:rPr>
        <w:t xml:space="preserve"> z </w:t>
      </w:r>
      <w:r>
        <w:rPr>
          <w:rFonts w:eastAsia="新細明體"/>
          <w:lang w:val="en-GB" w:eastAsia="zh-TW"/>
        </w:rPr>
        <w:t xml:space="preserve">=16 </w:t>
      </w:r>
      <w:r>
        <w:rPr>
          <w:rFonts w:eastAsia="新細明體" w:hint="eastAsia"/>
          <w:lang w:val="en-GB" w:eastAsia="zh-TW"/>
        </w:rPr>
        <w:t>with</w:t>
      </w:r>
      <w:r>
        <w:rPr>
          <w:rFonts w:eastAsia="新細明體"/>
          <w:lang w:val="en-GB" w:eastAsia="zh-TW"/>
        </w:rPr>
        <w:t xml:space="preserve"> </w:t>
      </w:r>
      <w:r>
        <w:rPr>
          <w:rFonts w:eastAsia="新細明體" w:hint="eastAsia"/>
          <w:lang w:val="en-GB" w:eastAsia="zh-TW"/>
        </w:rPr>
        <w:t xml:space="preserve">PCM </w:t>
      </w:r>
      <w:r>
        <w:rPr>
          <w:rFonts w:eastAsia="新細明體"/>
          <w:lang w:val="en-GB" w:eastAsia="zh-TW"/>
        </w:rPr>
        <w:t>degree-3</w:t>
      </w:r>
      <w:r>
        <w:rPr>
          <w:rFonts w:eastAsia="新細明體" w:hint="eastAsia"/>
          <w:lang w:val="en-GB" w:eastAsia="zh-TW"/>
        </w:rPr>
        <w:t xml:space="preserve"> and K = 3072.</w:t>
      </w:r>
    </w:p>
    <w:p w14:paraId="35C2F10A" w14:textId="77777777" w:rsidR="00172C6D" w:rsidRPr="00172C6D" w:rsidRDefault="00172C6D" w:rsidP="00AC4431">
      <w:pPr>
        <w:jc w:val="both"/>
        <w:rPr>
          <w:rFonts w:eastAsia="新細明體"/>
          <w:lang w:val="en-GB" w:eastAsia="zh-TW"/>
        </w:rPr>
      </w:pPr>
    </w:p>
    <w:p w14:paraId="09C60C3F" w14:textId="0E9C493D" w:rsidR="004549AE" w:rsidRDefault="00E03F8A" w:rsidP="00AC4431">
      <w:pPr>
        <w:jc w:val="both"/>
        <w:rPr>
          <w:rFonts w:eastAsia="新細明體"/>
          <w:lang w:val="en-GB" w:eastAsia="zh-TW"/>
        </w:rPr>
      </w:pPr>
      <w:r>
        <w:rPr>
          <w:rFonts w:eastAsia="新細明體"/>
          <w:lang w:val="en-GB" w:eastAsia="zh-TW"/>
        </w:rPr>
        <w:pict w14:anchorId="13C54C4C">
          <v:shape id="_x0000_i1033" type="#_x0000_t75" style="width:445.35pt;height:206.65pt">
            <v:imagedata r:id="rId21" o:title="info4096"/>
          </v:shape>
        </w:pict>
      </w:r>
    </w:p>
    <w:p w14:paraId="1D215799" w14:textId="78F4403E" w:rsidR="00172C6D" w:rsidRDefault="00172C6D" w:rsidP="00172C6D">
      <w:pPr>
        <w:jc w:val="both"/>
        <w:rPr>
          <w:rFonts w:eastAsia="新細明體"/>
          <w:lang w:val="en-GB" w:eastAsia="zh-TW"/>
        </w:rPr>
      </w:pPr>
      <w:r>
        <w:rPr>
          <w:rFonts w:eastAsia="新細明體" w:hint="eastAsia"/>
          <w:lang w:val="en-GB" w:eastAsia="zh-TW"/>
        </w:rPr>
        <w:t xml:space="preserve">Fig. 9. </w:t>
      </w:r>
      <w:r>
        <w:rPr>
          <w:rFonts w:eastAsia="新細明體"/>
          <w:lang w:val="en-GB" w:eastAsia="zh-TW"/>
        </w:rPr>
        <w:t xml:space="preserve">DQC-LDPC codes with </w:t>
      </w:r>
      <w:proofErr w:type="spellStart"/>
      <w:r>
        <w:rPr>
          <w:rFonts w:eastAsia="新細明體"/>
          <w:lang w:val="en-GB" w:eastAsia="zh-TW"/>
        </w:rPr>
        <w:t>circulant</w:t>
      </w:r>
      <w:proofErr w:type="spellEnd"/>
      <w:r>
        <w:rPr>
          <w:rFonts w:eastAsia="新細明體"/>
          <w:lang w:val="en-GB" w:eastAsia="zh-TW"/>
        </w:rPr>
        <w:t xml:space="preserve"> size</w:t>
      </w:r>
      <w:r>
        <w:rPr>
          <w:rFonts w:eastAsia="新細明體" w:hint="eastAsia"/>
          <w:lang w:val="en-GB" w:eastAsia="zh-TW"/>
        </w:rPr>
        <w:t xml:space="preserve"> z </w:t>
      </w:r>
      <w:r>
        <w:rPr>
          <w:rFonts w:eastAsia="新細明體"/>
          <w:lang w:val="en-GB" w:eastAsia="zh-TW"/>
        </w:rPr>
        <w:t xml:space="preserve">=16 </w:t>
      </w:r>
      <w:r>
        <w:rPr>
          <w:rFonts w:eastAsia="新細明體" w:hint="eastAsia"/>
          <w:lang w:val="en-GB" w:eastAsia="zh-TW"/>
        </w:rPr>
        <w:t>with</w:t>
      </w:r>
      <w:r>
        <w:rPr>
          <w:rFonts w:eastAsia="新細明體"/>
          <w:lang w:val="en-GB" w:eastAsia="zh-TW"/>
        </w:rPr>
        <w:t xml:space="preserve"> </w:t>
      </w:r>
      <w:r>
        <w:rPr>
          <w:rFonts w:eastAsia="新細明體" w:hint="eastAsia"/>
          <w:lang w:val="en-GB" w:eastAsia="zh-TW"/>
        </w:rPr>
        <w:t xml:space="preserve">PCM </w:t>
      </w:r>
      <w:r>
        <w:rPr>
          <w:rFonts w:eastAsia="新細明體"/>
          <w:lang w:val="en-GB" w:eastAsia="zh-TW"/>
        </w:rPr>
        <w:t>degree-3</w:t>
      </w:r>
      <w:r>
        <w:rPr>
          <w:rFonts w:eastAsia="新細明體" w:hint="eastAsia"/>
          <w:lang w:val="en-GB" w:eastAsia="zh-TW"/>
        </w:rPr>
        <w:t xml:space="preserve"> and K = 4096.</w:t>
      </w:r>
    </w:p>
    <w:p w14:paraId="5149F3F8" w14:textId="77777777" w:rsidR="00172C6D" w:rsidRPr="00172C6D" w:rsidRDefault="00172C6D" w:rsidP="00AC4431">
      <w:pPr>
        <w:jc w:val="both"/>
        <w:rPr>
          <w:rFonts w:eastAsia="新細明體"/>
          <w:lang w:val="en-GB" w:eastAsia="zh-TW"/>
        </w:rPr>
      </w:pPr>
    </w:p>
    <w:p w14:paraId="17265A61" w14:textId="08DF57BA" w:rsidR="004549AE" w:rsidRDefault="00E03F8A" w:rsidP="00AC4431">
      <w:pPr>
        <w:jc w:val="both"/>
        <w:rPr>
          <w:rFonts w:eastAsia="新細明體"/>
          <w:lang w:val="en-GB" w:eastAsia="zh-TW"/>
        </w:rPr>
      </w:pPr>
      <w:r>
        <w:rPr>
          <w:rFonts w:eastAsia="新細明體"/>
          <w:lang w:val="en-GB" w:eastAsia="zh-TW"/>
        </w:rPr>
        <w:lastRenderedPageBreak/>
        <w:pict w14:anchorId="3F3192B4">
          <v:shape id="_x0000_i1034" type="#_x0000_t75" style="width:498.65pt;height:231.35pt">
            <v:imagedata r:id="rId22" o:title="info5120"/>
          </v:shape>
        </w:pict>
      </w:r>
    </w:p>
    <w:p w14:paraId="4A49EA14" w14:textId="1878D30A" w:rsidR="00172C6D" w:rsidRDefault="00172C6D" w:rsidP="00172C6D">
      <w:pPr>
        <w:jc w:val="both"/>
        <w:rPr>
          <w:rFonts w:eastAsia="新細明體"/>
          <w:lang w:val="en-GB" w:eastAsia="zh-TW"/>
        </w:rPr>
      </w:pPr>
      <w:r>
        <w:rPr>
          <w:rFonts w:eastAsia="新細明體" w:hint="eastAsia"/>
          <w:lang w:val="en-GB" w:eastAsia="zh-TW"/>
        </w:rPr>
        <w:t xml:space="preserve">Fig. 10. </w:t>
      </w:r>
      <w:r>
        <w:rPr>
          <w:rFonts w:eastAsia="新細明體"/>
          <w:lang w:val="en-GB" w:eastAsia="zh-TW"/>
        </w:rPr>
        <w:t xml:space="preserve">DQC-LDPC codes with </w:t>
      </w:r>
      <w:proofErr w:type="spellStart"/>
      <w:r>
        <w:rPr>
          <w:rFonts w:eastAsia="新細明體"/>
          <w:lang w:val="en-GB" w:eastAsia="zh-TW"/>
        </w:rPr>
        <w:t>circulant</w:t>
      </w:r>
      <w:proofErr w:type="spellEnd"/>
      <w:r>
        <w:rPr>
          <w:rFonts w:eastAsia="新細明體"/>
          <w:lang w:val="en-GB" w:eastAsia="zh-TW"/>
        </w:rPr>
        <w:t xml:space="preserve"> size</w:t>
      </w:r>
      <w:r>
        <w:rPr>
          <w:rFonts w:eastAsia="新細明體" w:hint="eastAsia"/>
          <w:lang w:val="en-GB" w:eastAsia="zh-TW"/>
        </w:rPr>
        <w:t xml:space="preserve"> z </w:t>
      </w:r>
      <w:r>
        <w:rPr>
          <w:rFonts w:eastAsia="新細明體"/>
          <w:lang w:val="en-GB" w:eastAsia="zh-TW"/>
        </w:rPr>
        <w:t xml:space="preserve">=16 </w:t>
      </w:r>
      <w:r>
        <w:rPr>
          <w:rFonts w:eastAsia="新細明體" w:hint="eastAsia"/>
          <w:lang w:val="en-GB" w:eastAsia="zh-TW"/>
        </w:rPr>
        <w:t>with</w:t>
      </w:r>
      <w:r>
        <w:rPr>
          <w:rFonts w:eastAsia="新細明體"/>
          <w:lang w:val="en-GB" w:eastAsia="zh-TW"/>
        </w:rPr>
        <w:t xml:space="preserve"> </w:t>
      </w:r>
      <w:r>
        <w:rPr>
          <w:rFonts w:eastAsia="新細明體" w:hint="eastAsia"/>
          <w:lang w:val="en-GB" w:eastAsia="zh-TW"/>
        </w:rPr>
        <w:t xml:space="preserve">PCM </w:t>
      </w:r>
      <w:r>
        <w:rPr>
          <w:rFonts w:eastAsia="新細明體"/>
          <w:lang w:val="en-GB" w:eastAsia="zh-TW"/>
        </w:rPr>
        <w:t>degree-3</w:t>
      </w:r>
      <w:r>
        <w:rPr>
          <w:rFonts w:eastAsia="新細明體" w:hint="eastAsia"/>
          <w:lang w:val="en-GB" w:eastAsia="zh-TW"/>
        </w:rPr>
        <w:t xml:space="preserve"> and K = 5120.</w:t>
      </w:r>
    </w:p>
    <w:p w14:paraId="4D517D8A" w14:textId="77777777" w:rsidR="00172C6D" w:rsidRPr="00172C6D" w:rsidRDefault="00172C6D" w:rsidP="00AC4431">
      <w:pPr>
        <w:jc w:val="both"/>
        <w:rPr>
          <w:rFonts w:eastAsia="新細明體"/>
          <w:lang w:val="en-GB" w:eastAsia="zh-TW"/>
        </w:rPr>
      </w:pPr>
    </w:p>
    <w:p w14:paraId="7B35310A" w14:textId="2E29FC56" w:rsidR="004549AE" w:rsidRDefault="00E03F8A" w:rsidP="00AC4431">
      <w:pPr>
        <w:jc w:val="both"/>
        <w:rPr>
          <w:rFonts w:eastAsia="新細明體"/>
          <w:lang w:val="en-GB" w:eastAsia="zh-TW"/>
        </w:rPr>
      </w:pPr>
      <w:r>
        <w:rPr>
          <w:rFonts w:eastAsia="新細明體"/>
          <w:lang w:val="en-GB" w:eastAsia="zh-TW"/>
        </w:rPr>
        <w:pict w14:anchorId="69743509">
          <v:shape id="_x0000_i1035" type="#_x0000_t75" style="width:498.65pt;height:231.35pt">
            <v:imagedata r:id="rId23" o:title="info6144"/>
          </v:shape>
        </w:pict>
      </w:r>
    </w:p>
    <w:p w14:paraId="62BDD25A" w14:textId="0463CF9B" w:rsidR="00172C6D" w:rsidRDefault="00172C6D" w:rsidP="00172C6D">
      <w:pPr>
        <w:jc w:val="both"/>
        <w:rPr>
          <w:rFonts w:eastAsia="新細明體"/>
          <w:lang w:val="en-GB" w:eastAsia="zh-TW"/>
        </w:rPr>
      </w:pPr>
      <w:r>
        <w:rPr>
          <w:rFonts w:eastAsia="新細明體" w:hint="eastAsia"/>
          <w:lang w:val="en-GB" w:eastAsia="zh-TW"/>
        </w:rPr>
        <w:t xml:space="preserve">Fig. 11. </w:t>
      </w:r>
      <w:r>
        <w:rPr>
          <w:rFonts w:eastAsia="新細明體"/>
          <w:lang w:val="en-GB" w:eastAsia="zh-TW"/>
        </w:rPr>
        <w:t xml:space="preserve">DQC-LDPC codes with </w:t>
      </w:r>
      <w:proofErr w:type="spellStart"/>
      <w:r>
        <w:rPr>
          <w:rFonts w:eastAsia="新細明體"/>
          <w:lang w:val="en-GB" w:eastAsia="zh-TW"/>
        </w:rPr>
        <w:t>circulant</w:t>
      </w:r>
      <w:proofErr w:type="spellEnd"/>
      <w:r>
        <w:rPr>
          <w:rFonts w:eastAsia="新細明體"/>
          <w:lang w:val="en-GB" w:eastAsia="zh-TW"/>
        </w:rPr>
        <w:t xml:space="preserve"> size</w:t>
      </w:r>
      <w:r>
        <w:rPr>
          <w:rFonts w:eastAsia="新細明體" w:hint="eastAsia"/>
          <w:lang w:val="en-GB" w:eastAsia="zh-TW"/>
        </w:rPr>
        <w:t xml:space="preserve"> z </w:t>
      </w:r>
      <w:r>
        <w:rPr>
          <w:rFonts w:eastAsia="新細明體"/>
          <w:lang w:val="en-GB" w:eastAsia="zh-TW"/>
        </w:rPr>
        <w:t xml:space="preserve">=16 </w:t>
      </w:r>
      <w:r>
        <w:rPr>
          <w:rFonts w:eastAsia="新細明體" w:hint="eastAsia"/>
          <w:lang w:val="en-GB" w:eastAsia="zh-TW"/>
        </w:rPr>
        <w:t>with</w:t>
      </w:r>
      <w:r>
        <w:rPr>
          <w:rFonts w:eastAsia="新細明體"/>
          <w:lang w:val="en-GB" w:eastAsia="zh-TW"/>
        </w:rPr>
        <w:t xml:space="preserve"> </w:t>
      </w:r>
      <w:r>
        <w:rPr>
          <w:rFonts w:eastAsia="新細明體" w:hint="eastAsia"/>
          <w:lang w:val="en-GB" w:eastAsia="zh-TW"/>
        </w:rPr>
        <w:t xml:space="preserve">PCM </w:t>
      </w:r>
      <w:r>
        <w:rPr>
          <w:rFonts w:eastAsia="新細明體"/>
          <w:lang w:val="en-GB" w:eastAsia="zh-TW"/>
        </w:rPr>
        <w:t>degree-3</w:t>
      </w:r>
      <w:r>
        <w:rPr>
          <w:rFonts w:eastAsia="新細明體" w:hint="eastAsia"/>
          <w:lang w:val="en-GB" w:eastAsia="zh-TW"/>
        </w:rPr>
        <w:t xml:space="preserve"> and K = 6144.</w:t>
      </w:r>
    </w:p>
    <w:p w14:paraId="6E44DC21" w14:textId="77777777" w:rsidR="00172C6D" w:rsidRPr="00172C6D" w:rsidRDefault="00172C6D" w:rsidP="00AC4431">
      <w:pPr>
        <w:jc w:val="both"/>
        <w:rPr>
          <w:rFonts w:eastAsia="新細明體"/>
          <w:lang w:val="en-GB" w:eastAsia="zh-TW"/>
        </w:rPr>
      </w:pPr>
    </w:p>
    <w:p w14:paraId="43B7F891" w14:textId="77777777" w:rsidR="004503F9" w:rsidRDefault="004503F9" w:rsidP="004503F9">
      <w:pPr>
        <w:pStyle w:val="1"/>
        <w:rPr>
          <w:lang w:eastAsia="zh-CN"/>
        </w:rPr>
      </w:pPr>
      <w:r>
        <w:rPr>
          <w:lang w:eastAsia="zh-CN"/>
        </w:rPr>
        <w:t>Conclusions</w:t>
      </w:r>
    </w:p>
    <w:p w14:paraId="2A72FF9C" w14:textId="4484DB38" w:rsidR="00E07E6E" w:rsidRPr="00825AAC" w:rsidRDefault="0034337A" w:rsidP="00E07E6E">
      <w:pPr>
        <w:rPr>
          <w:rFonts w:eastAsiaTheme="minorEastAsia"/>
          <w:b/>
          <w:u w:val="single"/>
          <w:lang w:eastAsia="zh-TW"/>
        </w:rPr>
      </w:pPr>
      <w:r w:rsidRPr="00AE7BBF">
        <w:rPr>
          <w:b/>
          <w:u w:val="single"/>
          <w:lang w:eastAsia="ko-KR"/>
        </w:rPr>
        <w:t xml:space="preserve">Proposal </w:t>
      </w:r>
      <w:r>
        <w:rPr>
          <w:b/>
          <w:u w:val="single"/>
          <w:lang w:eastAsia="ko-KR"/>
        </w:rPr>
        <w:t>1</w:t>
      </w:r>
      <w:r w:rsidRPr="00AE7BBF">
        <w:rPr>
          <w:b/>
          <w:u w:val="single"/>
          <w:lang w:eastAsia="ko-KR"/>
        </w:rPr>
        <w:t>:</w:t>
      </w:r>
      <w:r>
        <w:rPr>
          <w:lang w:eastAsia="ko-KR"/>
        </w:rPr>
        <w:t xml:space="preserve"> </w:t>
      </w:r>
      <w:r w:rsidR="00825AAC">
        <w:rPr>
          <w:lang w:eastAsia="ko-KR"/>
        </w:rPr>
        <w:t>Double QC-LDPC codes with degree-</w:t>
      </w:r>
      <w:proofErr w:type="gramStart"/>
      <w:r w:rsidR="00825AAC">
        <w:rPr>
          <w:lang w:eastAsia="ko-KR"/>
        </w:rPr>
        <w:t>3  can</w:t>
      </w:r>
      <w:proofErr w:type="gramEnd"/>
      <w:r w:rsidR="00825AAC">
        <w:rPr>
          <w:lang w:eastAsia="ko-KR"/>
        </w:rPr>
        <w:t xml:space="preserve"> </w:t>
      </w:r>
      <w:r w:rsidR="00825AAC" w:rsidRPr="007C3542">
        <w:rPr>
          <w:lang w:eastAsia="ko-KR"/>
        </w:rPr>
        <w:t xml:space="preserve">provide </w:t>
      </w:r>
      <w:r w:rsidR="00382219">
        <w:rPr>
          <w:szCs w:val="22"/>
        </w:rPr>
        <w:t xml:space="preserve">achieve BLER down to 10^-5  from short to long block length with IR-HARQ </w:t>
      </w:r>
      <w:r w:rsidR="00382219">
        <w:rPr>
          <w:rFonts w:eastAsiaTheme="minorEastAsia" w:hint="eastAsia"/>
          <w:szCs w:val="22"/>
          <w:lang w:eastAsia="zh-TW"/>
        </w:rPr>
        <w:t>support</w:t>
      </w:r>
      <w:r w:rsidR="00382219">
        <w:rPr>
          <w:szCs w:val="22"/>
        </w:rPr>
        <w:t xml:space="preserve">  and </w:t>
      </w:r>
      <w:r w:rsidR="00382219">
        <w:rPr>
          <w:rFonts w:eastAsiaTheme="minorEastAsia" w:hint="eastAsia"/>
          <w:szCs w:val="22"/>
          <w:lang w:eastAsia="zh-TW"/>
        </w:rPr>
        <w:t>low</w:t>
      </w:r>
      <w:r w:rsidR="00382219">
        <w:rPr>
          <w:szCs w:val="22"/>
        </w:rPr>
        <w:t xml:space="preserve"> </w:t>
      </w:r>
      <w:r w:rsidR="00382219">
        <w:rPr>
          <w:rFonts w:eastAsiaTheme="minorEastAsia" w:hint="eastAsia"/>
          <w:szCs w:val="22"/>
          <w:lang w:eastAsia="zh-TW"/>
        </w:rPr>
        <w:t>decoding complexity</w:t>
      </w:r>
      <w:r w:rsidR="00382219">
        <w:rPr>
          <w:szCs w:val="22"/>
        </w:rPr>
        <w:t xml:space="preserve">. </w:t>
      </w:r>
    </w:p>
    <w:p w14:paraId="43B7F896" w14:textId="77777777" w:rsidR="00E523F3" w:rsidRPr="000A64D8" w:rsidRDefault="00E523F3" w:rsidP="00E523F3">
      <w:pPr>
        <w:pStyle w:val="1"/>
        <w:rPr>
          <w:lang w:val="en-US"/>
        </w:rPr>
      </w:pPr>
      <w:r w:rsidRPr="000A64D8">
        <w:rPr>
          <w:lang w:val="en-US"/>
        </w:rPr>
        <w:lastRenderedPageBreak/>
        <w:t>References</w:t>
      </w:r>
    </w:p>
    <w:p w14:paraId="2423CB0F" w14:textId="67E1A7F9" w:rsidR="001E2AD4" w:rsidRDefault="004E5CBA" w:rsidP="001E2AD4">
      <w:pPr>
        <w:pStyle w:val="af4"/>
        <w:numPr>
          <w:ilvl w:val="0"/>
          <w:numId w:val="2"/>
        </w:numPr>
        <w:rPr>
          <w:rFonts w:ascii="Times New Roman" w:eastAsia="SimSun" w:hAnsi="Times New Roman"/>
          <w:sz w:val="20"/>
        </w:rPr>
      </w:pPr>
      <w:bookmarkStart w:id="3" w:name="_Ref463003004"/>
      <w:r>
        <w:rPr>
          <w:rFonts w:ascii="Times New Roman" w:eastAsia="SimSun" w:hAnsi="Times New Roman"/>
          <w:sz w:val="20"/>
        </w:rPr>
        <w:t>R1-16</w:t>
      </w:r>
      <w:r w:rsidR="001E2AD4" w:rsidRPr="00192A55">
        <w:rPr>
          <w:rFonts w:ascii="Times New Roman" w:eastAsia="SimSun" w:hAnsi="Times New Roman"/>
          <w:sz w:val="20"/>
        </w:rPr>
        <w:t>137</w:t>
      </w:r>
      <w:r>
        <w:rPr>
          <w:rFonts w:ascii="Times New Roman" w:eastAsia="SimSun" w:hAnsi="Times New Roman"/>
          <w:sz w:val="20"/>
        </w:rPr>
        <w:t>10</w:t>
      </w:r>
      <w:r w:rsidR="001E2AD4">
        <w:rPr>
          <w:rFonts w:ascii="Times New Roman" w:eastAsia="SimSun" w:hAnsi="Times New Roman"/>
          <w:sz w:val="20"/>
        </w:rPr>
        <w:t xml:space="preserve">, </w:t>
      </w:r>
      <w:r>
        <w:rPr>
          <w:rFonts w:ascii="Times New Roman" w:eastAsia="SimSun" w:hAnsi="Times New Roman"/>
          <w:sz w:val="20"/>
        </w:rPr>
        <w:t xml:space="preserve">Chairman’s Notes of AI 7.1.5 on channel coding and modulation for </w:t>
      </w:r>
      <w:r w:rsidRPr="00BF362E">
        <w:rPr>
          <w:rFonts w:ascii="Times New Roman" w:eastAsia="SimSun" w:hAnsi="Times New Roman"/>
          <w:sz w:val="18"/>
        </w:rPr>
        <w:t>NR</w:t>
      </w:r>
      <w:r w:rsidR="001E2AD4" w:rsidRPr="00BF362E">
        <w:rPr>
          <w:rFonts w:ascii="Times New Roman" w:eastAsia="SimSun" w:hAnsi="Times New Roman"/>
          <w:sz w:val="18"/>
        </w:rPr>
        <w:t>,</w:t>
      </w:r>
      <w:r w:rsidRPr="00BF362E">
        <w:rPr>
          <w:rFonts w:ascii="Times New Roman" w:eastAsia="SimSun" w:hAnsi="Times New Roman"/>
          <w:sz w:val="18"/>
        </w:rPr>
        <w:t xml:space="preserve"> </w:t>
      </w:r>
      <w:r w:rsidR="00BF362E" w:rsidRPr="00BF362E">
        <w:rPr>
          <w:rFonts w:ascii="Times New Roman" w:hAnsi="Times New Roman"/>
          <w:sz w:val="21"/>
        </w:rPr>
        <w:t>3GPP RAN1 meeting #8</w:t>
      </w:r>
      <w:r w:rsidR="00BF362E" w:rsidRPr="00BF362E">
        <w:rPr>
          <w:rFonts w:ascii="Times New Roman" w:hAnsi="Times New Roman"/>
          <w:sz w:val="21"/>
        </w:rPr>
        <w:t>7</w:t>
      </w:r>
      <w:r>
        <w:rPr>
          <w:rFonts w:ascii="Times New Roman" w:eastAsia="SimSun" w:hAnsi="Times New Roman"/>
          <w:sz w:val="20"/>
        </w:rPr>
        <w:t>, Reno, Nevada</w:t>
      </w:r>
      <w:r w:rsidR="00825AAC">
        <w:rPr>
          <w:rFonts w:ascii="Times New Roman" w:eastAsiaTheme="minorEastAsia" w:hAnsi="Times New Roman" w:hint="eastAsia"/>
          <w:sz w:val="20"/>
          <w:lang w:eastAsia="zh-TW"/>
        </w:rPr>
        <w:t>, Nov. 2016</w:t>
      </w:r>
      <w:r w:rsidR="001E2AD4">
        <w:rPr>
          <w:rFonts w:ascii="Times New Roman" w:eastAsia="SimSun" w:hAnsi="Times New Roman"/>
          <w:sz w:val="20"/>
        </w:rPr>
        <w:t>.</w:t>
      </w:r>
      <w:bookmarkEnd w:id="3"/>
    </w:p>
    <w:p w14:paraId="240D0559" w14:textId="44A169C6" w:rsidR="00825AAC" w:rsidRPr="00825AAC" w:rsidRDefault="00825AAC" w:rsidP="00825AAC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r w:rsidRPr="008A6C12">
        <w:t>R1-1609708</w:t>
      </w:r>
      <w:r w:rsidRPr="007C460F">
        <w:t>, “</w:t>
      </w:r>
      <w:r>
        <w:t>Discussion of QC-LDPC code design with regular degree-3 for NR</w:t>
      </w:r>
      <w:r w:rsidRPr="007C460F">
        <w:t xml:space="preserve">”, </w:t>
      </w:r>
      <w:r>
        <w:t>National Taiwan University</w:t>
      </w:r>
      <w:r w:rsidRPr="007C460F">
        <w:t xml:space="preserve">, </w:t>
      </w:r>
      <w:r w:rsidR="00BF362E">
        <w:t xml:space="preserve">3GPP </w:t>
      </w:r>
      <w:r w:rsidRPr="007C460F">
        <w:t xml:space="preserve">RAN1 </w:t>
      </w:r>
      <w:r w:rsidR="00BF362E">
        <w:t xml:space="preserve">meeting </w:t>
      </w:r>
      <w:r w:rsidRPr="007C460F">
        <w:t>#86bis, Lisbon, Portugal.</w:t>
      </w:r>
    </w:p>
    <w:p w14:paraId="3D601B8F" w14:textId="7C511DE9" w:rsidR="002C1F9A" w:rsidRPr="00E45A19" w:rsidRDefault="002C1F9A" w:rsidP="00E45A19">
      <w:pPr>
        <w:pStyle w:val="af4"/>
        <w:ind w:left="567"/>
        <w:rPr>
          <w:rFonts w:ascii="Times New Roman" w:eastAsia="SimSun" w:hAnsi="Times New Roman"/>
          <w:sz w:val="20"/>
        </w:rPr>
      </w:pPr>
    </w:p>
    <w:sectPr w:rsidR="002C1F9A" w:rsidRPr="00E45A19" w:rsidSect="00671B4F">
      <w:headerReference w:type="even" r:id="rId24"/>
      <w:footerReference w:type="even" r:id="rId25"/>
      <w:footerReference w:type="default" r:id="rId26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AF8F7F" w14:textId="77777777" w:rsidR="00232F74" w:rsidRDefault="00232F74">
      <w:r>
        <w:separator/>
      </w:r>
    </w:p>
  </w:endnote>
  <w:endnote w:type="continuationSeparator" w:id="0">
    <w:p w14:paraId="7FD14C6F" w14:textId="77777777" w:rsidR="00232F74" w:rsidRDefault="00232F74">
      <w:r>
        <w:continuationSeparator/>
      </w:r>
    </w:p>
  </w:endnote>
  <w:endnote w:type="continuationNotice" w:id="1">
    <w:p w14:paraId="6CA1528C" w14:textId="77777777" w:rsidR="00232F74" w:rsidRDefault="00232F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4D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新細明體">
    <w:charset w:val="88"/>
    <w:family w:val="auto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1" w14:textId="77777777" w:rsidR="003406B1" w:rsidRDefault="003406B1" w:rsidP="00F837DD">
    <w:pPr>
      <w:pStyle w:val="a9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43B7F8A2" w14:textId="77777777" w:rsidR="003406B1" w:rsidRDefault="003406B1" w:rsidP="00505E39">
    <w:pPr>
      <w:pStyle w:val="a9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3" w14:textId="77777777" w:rsidR="003406B1" w:rsidRDefault="003406B1" w:rsidP="00450D3B">
    <w:pPr>
      <w:pStyle w:val="a9"/>
      <w:ind w:right="360"/>
    </w:pP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634AED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634AED">
      <w:rPr>
        <w:rStyle w:val="ae"/>
      </w:rPr>
      <w:t>8</w:t>
    </w:r>
    <w:r>
      <w:rPr>
        <w:rStyle w:val="ae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8FF830" w14:textId="77777777" w:rsidR="00232F74" w:rsidRDefault="00232F74">
      <w:r>
        <w:separator/>
      </w:r>
    </w:p>
  </w:footnote>
  <w:footnote w:type="continuationSeparator" w:id="0">
    <w:p w14:paraId="7F129B47" w14:textId="77777777" w:rsidR="00232F74" w:rsidRDefault="00232F74">
      <w:r>
        <w:continuationSeparator/>
      </w:r>
    </w:p>
  </w:footnote>
  <w:footnote w:type="continuationNotice" w:id="1">
    <w:p w14:paraId="1B4DFAAA" w14:textId="77777777" w:rsidR="00232F74" w:rsidRDefault="00232F74">
      <w:pPr>
        <w:spacing w:after="0"/>
      </w:pP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0" w14:textId="77777777" w:rsidR="003406B1" w:rsidRDefault="003406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5C6F09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B0D6689"/>
    <w:multiLevelType w:val="hybridMultilevel"/>
    <w:tmpl w:val="EC365DE4"/>
    <w:lvl w:ilvl="0" w:tplc="D6FAAC7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3634345B"/>
    <w:multiLevelType w:val="hybridMultilevel"/>
    <w:tmpl w:val="85A0E374"/>
    <w:lvl w:ilvl="0" w:tplc="8B8CE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465A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89B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EC1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CE1C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E7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6F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48E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E8E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>
    <w:nsid w:val="3E840EAB"/>
    <w:multiLevelType w:val="hybridMultilevel"/>
    <w:tmpl w:val="0D1E7316"/>
    <w:lvl w:ilvl="0" w:tplc="6E54F8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426E2B53"/>
    <w:multiLevelType w:val="hybridMultilevel"/>
    <w:tmpl w:val="ABA459CE"/>
    <w:lvl w:ilvl="0" w:tplc="85F2F74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86410B"/>
    <w:multiLevelType w:val="hybridMultilevel"/>
    <w:tmpl w:val="D56C0BFE"/>
    <w:lvl w:ilvl="0" w:tplc="CDB8B5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9211F6"/>
    <w:multiLevelType w:val="hybridMultilevel"/>
    <w:tmpl w:val="820A5A5A"/>
    <w:lvl w:ilvl="0" w:tplc="FB34B28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8" w:hanging="480"/>
      </w:pPr>
    </w:lvl>
    <w:lvl w:ilvl="2" w:tplc="0409001B" w:tentative="1">
      <w:start w:val="1"/>
      <w:numFmt w:val="lowerRoman"/>
      <w:lvlText w:val="%3."/>
      <w:lvlJc w:val="right"/>
      <w:pPr>
        <w:ind w:left="1728" w:hanging="480"/>
      </w:pPr>
    </w:lvl>
    <w:lvl w:ilvl="3" w:tplc="0409000F" w:tentative="1">
      <w:start w:val="1"/>
      <w:numFmt w:val="decimal"/>
      <w:lvlText w:val="%4."/>
      <w:lvlJc w:val="left"/>
      <w:pPr>
        <w:ind w:left="220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8" w:hanging="480"/>
      </w:pPr>
    </w:lvl>
    <w:lvl w:ilvl="5" w:tplc="0409001B" w:tentative="1">
      <w:start w:val="1"/>
      <w:numFmt w:val="lowerRoman"/>
      <w:lvlText w:val="%6."/>
      <w:lvlJc w:val="right"/>
      <w:pPr>
        <w:ind w:left="3168" w:hanging="480"/>
      </w:pPr>
    </w:lvl>
    <w:lvl w:ilvl="6" w:tplc="0409000F" w:tentative="1">
      <w:start w:val="1"/>
      <w:numFmt w:val="decimal"/>
      <w:lvlText w:val="%7."/>
      <w:lvlJc w:val="left"/>
      <w:pPr>
        <w:ind w:left="364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8" w:hanging="480"/>
      </w:pPr>
    </w:lvl>
    <w:lvl w:ilvl="8" w:tplc="0409001B" w:tentative="1">
      <w:start w:val="1"/>
      <w:numFmt w:val="lowerRoman"/>
      <w:lvlText w:val="%9."/>
      <w:lvlJc w:val="right"/>
      <w:pPr>
        <w:ind w:left="4608" w:hanging="480"/>
      </w:pPr>
    </w:lvl>
  </w:abstractNum>
  <w:abstractNum w:abstractNumId="14">
    <w:nsid w:val="5B800097"/>
    <w:multiLevelType w:val="hybridMultilevel"/>
    <w:tmpl w:val="7E8C46A4"/>
    <w:lvl w:ilvl="0" w:tplc="55F032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F27ADE"/>
    <w:multiLevelType w:val="hybridMultilevel"/>
    <w:tmpl w:val="E678341E"/>
    <w:lvl w:ilvl="0" w:tplc="57468C3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4F367C9"/>
    <w:multiLevelType w:val="hybridMultilevel"/>
    <w:tmpl w:val="A0E62DB6"/>
    <w:lvl w:ilvl="0" w:tplc="46685DBE">
      <w:start w:val="2"/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7F00287"/>
    <w:multiLevelType w:val="hybridMultilevel"/>
    <w:tmpl w:val="3DCC27FC"/>
    <w:lvl w:ilvl="0" w:tplc="6680B7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2A0C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141C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FA81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5A71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9060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8008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68F8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FC01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8AF295B"/>
    <w:multiLevelType w:val="multilevel"/>
    <w:tmpl w:val="6420A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BD30EDB"/>
    <w:multiLevelType w:val="hybridMultilevel"/>
    <w:tmpl w:val="491ADD22"/>
    <w:lvl w:ilvl="0" w:tplc="EA0A1A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868E0">
      <w:start w:val="54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7B0A9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CE8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6ADF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89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25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E6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5EF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9"/>
  </w:num>
  <w:num w:numId="5">
    <w:abstractNumId w:val="3"/>
  </w:num>
  <w:num w:numId="6">
    <w:abstractNumId w:val="5"/>
  </w:num>
  <w:num w:numId="7">
    <w:abstractNumId w:val="6"/>
  </w:num>
  <w:num w:numId="8">
    <w:abstractNumId w:val="1"/>
  </w:num>
  <w:num w:numId="9">
    <w:abstractNumId w:val="18"/>
    <w:lvlOverride w:ilvl="0">
      <w:startOverride w:val="1"/>
    </w:lvlOverride>
  </w:num>
  <w:num w:numId="10">
    <w:abstractNumId w:val="11"/>
  </w:num>
  <w:num w:numId="11">
    <w:abstractNumId w:val="14"/>
  </w:num>
  <w:num w:numId="12">
    <w:abstractNumId w:val="4"/>
  </w:num>
  <w:num w:numId="13">
    <w:abstractNumId w:val="15"/>
  </w:num>
  <w:num w:numId="14">
    <w:abstractNumId w:val="12"/>
  </w:num>
  <w:num w:numId="15">
    <w:abstractNumId w:val="16"/>
  </w:num>
  <w:num w:numId="16">
    <w:abstractNumId w:val="10"/>
  </w:num>
  <w:num w:numId="17">
    <w:abstractNumId w:val="8"/>
  </w:num>
  <w:num w:numId="18">
    <w:abstractNumId w:val="19"/>
  </w:num>
  <w:num w:numId="19">
    <w:abstractNumId w:val="13"/>
  </w:num>
  <w:num w:numId="20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2AF"/>
    <w:rsid w:val="00002375"/>
    <w:rsid w:val="0000270A"/>
    <w:rsid w:val="00002A8E"/>
    <w:rsid w:val="00003131"/>
    <w:rsid w:val="00003227"/>
    <w:rsid w:val="000037FB"/>
    <w:rsid w:val="00003EF4"/>
    <w:rsid w:val="0000403F"/>
    <w:rsid w:val="00004196"/>
    <w:rsid w:val="00004885"/>
    <w:rsid w:val="00004D8C"/>
    <w:rsid w:val="00004DCB"/>
    <w:rsid w:val="000051F0"/>
    <w:rsid w:val="0000545A"/>
    <w:rsid w:val="0000553B"/>
    <w:rsid w:val="000063BC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24D1"/>
    <w:rsid w:val="00012CBD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5EF"/>
    <w:rsid w:val="00032A0C"/>
    <w:rsid w:val="00034882"/>
    <w:rsid w:val="000349B7"/>
    <w:rsid w:val="00034DFF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828"/>
    <w:rsid w:val="00047A82"/>
    <w:rsid w:val="00047B11"/>
    <w:rsid w:val="000500D4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2C92"/>
    <w:rsid w:val="000531A8"/>
    <w:rsid w:val="000532C1"/>
    <w:rsid w:val="00053733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63F3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3AD"/>
    <w:rsid w:val="00065439"/>
    <w:rsid w:val="0006549C"/>
    <w:rsid w:val="000659DD"/>
    <w:rsid w:val="00065D64"/>
    <w:rsid w:val="000667D1"/>
    <w:rsid w:val="00067087"/>
    <w:rsid w:val="000671DA"/>
    <w:rsid w:val="0006739D"/>
    <w:rsid w:val="0006777C"/>
    <w:rsid w:val="00067FE2"/>
    <w:rsid w:val="00070192"/>
    <w:rsid w:val="000701F6"/>
    <w:rsid w:val="0007118F"/>
    <w:rsid w:val="00071210"/>
    <w:rsid w:val="0007162A"/>
    <w:rsid w:val="000716FB"/>
    <w:rsid w:val="00071740"/>
    <w:rsid w:val="00072E75"/>
    <w:rsid w:val="00072EFA"/>
    <w:rsid w:val="00072FF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D74"/>
    <w:rsid w:val="00081383"/>
    <w:rsid w:val="000822AD"/>
    <w:rsid w:val="000826FF"/>
    <w:rsid w:val="00082A49"/>
    <w:rsid w:val="00082C90"/>
    <w:rsid w:val="000832D0"/>
    <w:rsid w:val="00083322"/>
    <w:rsid w:val="0008399B"/>
    <w:rsid w:val="00083ABE"/>
    <w:rsid w:val="00084255"/>
    <w:rsid w:val="00085212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87EA2"/>
    <w:rsid w:val="0009037D"/>
    <w:rsid w:val="00090394"/>
    <w:rsid w:val="00090573"/>
    <w:rsid w:val="00090779"/>
    <w:rsid w:val="000921E3"/>
    <w:rsid w:val="0009241B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013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DE1"/>
    <w:rsid w:val="000C2E7E"/>
    <w:rsid w:val="000C393F"/>
    <w:rsid w:val="000C4065"/>
    <w:rsid w:val="000C4137"/>
    <w:rsid w:val="000C4538"/>
    <w:rsid w:val="000C4C76"/>
    <w:rsid w:val="000C529B"/>
    <w:rsid w:val="000C5759"/>
    <w:rsid w:val="000C5E7D"/>
    <w:rsid w:val="000C61EF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2906"/>
    <w:rsid w:val="000E2A3B"/>
    <w:rsid w:val="000E3075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8"/>
    <w:rsid w:val="00101ACE"/>
    <w:rsid w:val="00101D6C"/>
    <w:rsid w:val="00102147"/>
    <w:rsid w:val="001021DD"/>
    <w:rsid w:val="001021F1"/>
    <w:rsid w:val="00102366"/>
    <w:rsid w:val="00102A33"/>
    <w:rsid w:val="00102E56"/>
    <w:rsid w:val="00103658"/>
    <w:rsid w:val="0010366C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8A7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D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03E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D53"/>
    <w:rsid w:val="0015601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876"/>
    <w:rsid w:val="00171B5E"/>
    <w:rsid w:val="00171BC2"/>
    <w:rsid w:val="00171D7E"/>
    <w:rsid w:val="00171F14"/>
    <w:rsid w:val="001729E1"/>
    <w:rsid w:val="00172B61"/>
    <w:rsid w:val="00172C20"/>
    <w:rsid w:val="00172C6D"/>
    <w:rsid w:val="001738A5"/>
    <w:rsid w:val="00173A00"/>
    <w:rsid w:val="00173D38"/>
    <w:rsid w:val="00174012"/>
    <w:rsid w:val="001742A6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12A"/>
    <w:rsid w:val="001817BA"/>
    <w:rsid w:val="00181B3A"/>
    <w:rsid w:val="00181E7C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E3F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781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24"/>
    <w:rsid w:val="00193987"/>
    <w:rsid w:val="00194955"/>
    <w:rsid w:val="00195657"/>
    <w:rsid w:val="0019573B"/>
    <w:rsid w:val="0019592C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D14"/>
    <w:rsid w:val="001A4EDF"/>
    <w:rsid w:val="001A5308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407"/>
    <w:rsid w:val="001B1565"/>
    <w:rsid w:val="001B2993"/>
    <w:rsid w:val="001B2C18"/>
    <w:rsid w:val="001B35C1"/>
    <w:rsid w:val="001B3754"/>
    <w:rsid w:val="001B3A10"/>
    <w:rsid w:val="001B4371"/>
    <w:rsid w:val="001B5142"/>
    <w:rsid w:val="001B5332"/>
    <w:rsid w:val="001B54E9"/>
    <w:rsid w:val="001B55DE"/>
    <w:rsid w:val="001B58C4"/>
    <w:rsid w:val="001B671E"/>
    <w:rsid w:val="001B70CF"/>
    <w:rsid w:val="001B748B"/>
    <w:rsid w:val="001B7905"/>
    <w:rsid w:val="001C0085"/>
    <w:rsid w:val="001C063F"/>
    <w:rsid w:val="001C0874"/>
    <w:rsid w:val="001C0883"/>
    <w:rsid w:val="001C12A0"/>
    <w:rsid w:val="001C16A9"/>
    <w:rsid w:val="001C19EB"/>
    <w:rsid w:val="001C1AAC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1258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AD4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A33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6F39"/>
    <w:rsid w:val="00207613"/>
    <w:rsid w:val="00207847"/>
    <w:rsid w:val="00207AF9"/>
    <w:rsid w:val="00207BB9"/>
    <w:rsid w:val="00207EB6"/>
    <w:rsid w:val="00210174"/>
    <w:rsid w:val="0021065B"/>
    <w:rsid w:val="002108F7"/>
    <w:rsid w:val="002109D5"/>
    <w:rsid w:val="00210A2E"/>
    <w:rsid w:val="00210A40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BFF"/>
    <w:rsid w:val="00216D0D"/>
    <w:rsid w:val="00217135"/>
    <w:rsid w:val="0021797D"/>
    <w:rsid w:val="00217C32"/>
    <w:rsid w:val="00217CE8"/>
    <w:rsid w:val="00217E7D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CFB"/>
    <w:rsid w:val="00222FE7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2F74"/>
    <w:rsid w:val="0023324F"/>
    <w:rsid w:val="002344C8"/>
    <w:rsid w:val="002349C5"/>
    <w:rsid w:val="00234B73"/>
    <w:rsid w:val="00235581"/>
    <w:rsid w:val="00235698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2B3"/>
    <w:rsid w:val="0024445A"/>
    <w:rsid w:val="00244606"/>
    <w:rsid w:val="00244924"/>
    <w:rsid w:val="002449F4"/>
    <w:rsid w:val="0024520E"/>
    <w:rsid w:val="0024530E"/>
    <w:rsid w:val="00245492"/>
    <w:rsid w:val="00245546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6EA"/>
    <w:rsid w:val="00272736"/>
    <w:rsid w:val="00272D06"/>
    <w:rsid w:val="00272FEB"/>
    <w:rsid w:val="002732C0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2D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2E83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B27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520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54F"/>
    <w:rsid w:val="002B3D90"/>
    <w:rsid w:val="002B453B"/>
    <w:rsid w:val="002B4C39"/>
    <w:rsid w:val="002B601A"/>
    <w:rsid w:val="002B61F1"/>
    <w:rsid w:val="002B64FE"/>
    <w:rsid w:val="002B693C"/>
    <w:rsid w:val="002B694E"/>
    <w:rsid w:val="002B6D31"/>
    <w:rsid w:val="002B70A2"/>
    <w:rsid w:val="002B7497"/>
    <w:rsid w:val="002B7D56"/>
    <w:rsid w:val="002C04C2"/>
    <w:rsid w:val="002C0818"/>
    <w:rsid w:val="002C0D11"/>
    <w:rsid w:val="002C1B17"/>
    <w:rsid w:val="002C1F9A"/>
    <w:rsid w:val="002C203A"/>
    <w:rsid w:val="002C2AE9"/>
    <w:rsid w:val="002C2B29"/>
    <w:rsid w:val="002C2E8A"/>
    <w:rsid w:val="002C2FCD"/>
    <w:rsid w:val="002C3AE4"/>
    <w:rsid w:val="002C3E89"/>
    <w:rsid w:val="002C42AA"/>
    <w:rsid w:val="002C4AF6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968"/>
    <w:rsid w:val="002D425A"/>
    <w:rsid w:val="002D4314"/>
    <w:rsid w:val="002D4A54"/>
    <w:rsid w:val="002D4E37"/>
    <w:rsid w:val="002D52B5"/>
    <w:rsid w:val="002D52E0"/>
    <w:rsid w:val="002D5DEA"/>
    <w:rsid w:val="002D6127"/>
    <w:rsid w:val="002D61BE"/>
    <w:rsid w:val="002D61F0"/>
    <w:rsid w:val="002D6624"/>
    <w:rsid w:val="002D7235"/>
    <w:rsid w:val="002D76E8"/>
    <w:rsid w:val="002E0E94"/>
    <w:rsid w:val="002E15A5"/>
    <w:rsid w:val="002E16BC"/>
    <w:rsid w:val="002E22E0"/>
    <w:rsid w:val="002E25D2"/>
    <w:rsid w:val="002E2738"/>
    <w:rsid w:val="002E2923"/>
    <w:rsid w:val="002E2A76"/>
    <w:rsid w:val="002E306D"/>
    <w:rsid w:val="002E3653"/>
    <w:rsid w:val="002E38B7"/>
    <w:rsid w:val="002E4301"/>
    <w:rsid w:val="002E439F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131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280"/>
    <w:rsid w:val="002F5312"/>
    <w:rsid w:val="002F5422"/>
    <w:rsid w:val="002F5634"/>
    <w:rsid w:val="002F566C"/>
    <w:rsid w:val="002F5874"/>
    <w:rsid w:val="002F5881"/>
    <w:rsid w:val="002F5FDA"/>
    <w:rsid w:val="002F617F"/>
    <w:rsid w:val="002F63ED"/>
    <w:rsid w:val="002F6AC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1CF"/>
    <w:rsid w:val="00304556"/>
    <w:rsid w:val="00304AC5"/>
    <w:rsid w:val="00304C9E"/>
    <w:rsid w:val="003065FB"/>
    <w:rsid w:val="00306E24"/>
    <w:rsid w:val="00306ED2"/>
    <w:rsid w:val="00306F89"/>
    <w:rsid w:val="0030749E"/>
    <w:rsid w:val="00307B27"/>
    <w:rsid w:val="00307E05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8CE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118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962"/>
    <w:rsid w:val="00334E18"/>
    <w:rsid w:val="00334EBF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B29"/>
    <w:rsid w:val="00337C71"/>
    <w:rsid w:val="003406B1"/>
    <w:rsid w:val="00340CC6"/>
    <w:rsid w:val="00340E58"/>
    <w:rsid w:val="00341087"/>
    <w:rsid w:val="00341706"/>
    <w:rsid w:val="00341CFA"/>
    <w:rsid w:val="0034246D"/>
    <w:rsid w:val="0034305B"/>
    <w:rsid w:val="0034337A"/>
    <w:rsid w:val="00343C24"/>
    <w:rsid w:val="00343FA6"/>
    <w:rsid w:val="00344725"/>
    <w:rsid w:val="00344901"/>
    <w:rsid w:val="0034511B"/>
    <w:rsid w:val="003453BF"/>
    <w:rsid w:val="0034745C"/>
    <w:rsid w:val="003474CD"/>
    <w:rsid w:val="003475FF"/>
    <w:rsid w:val="003479B6"/>
    <w:rsid w:val="0035025F"/>
    <w:rsid w:val="0035041A"/>
    <w:rsid w:val="003505AD"/>
    <w:rsid w:val="00350631"/>
    <w:rsid w:val="00350EE7"/>
    <w:rsid w:val="00351309"/>
    <w:rsid w:val="00351439"/>
    <w:rsid w:val="003515F3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C5A"/>
    <w:rsid w:val="003635B6"/>
    <w:rsid w:val="00363FC9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1C5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21E7"/>
    <w:rsid w:val="00382219"/>
    <w:rsid w:val="00382903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8DD"/>
    <w:rsid w:val="00387B2B"/>
    <w:rsid w:val="00390449"/>
    <w:rsid w:val="003904B1"/>
    <w:rsid w:val="003907D2"/>
    <w:rsid w:val="00390C56"/>
    <w:rsid w:val="00390F65"/>
    <w:rsid w:val="0039122C"/>
    <w:rsid w:val="0039124D"/>
    <w:rsid w:val="00391354"/>
    <w:rsid w:val="00391A92"/>
    <w:rsid w:val="00391AE3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369"/>
    <w:rsid w:val="003A349E"/>
    <w:rsid w:val="003A38AC"/>
    <w:rsid w:val="003A42BB"/>
    <w:rsid w:val="003A44AA"/>
    <w:rsid w:val="003A45FB"/>
    <w:rsid w:val="003A48FC"/>
    <w:rsid w:val="003A4C81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CDA"/>
    <w:rsid w:val="003B4D9B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3B73"/>
    <w:rsid w:val="003C3D6E"/>
    <w:rsid w:val="003C3F8B"/>
    <w:rsid w:val="003C4194"/>
    <w:rsid w:val="003C4213"/>
    <w:rsid w:val="003C4250"/>
    <w:rsid w:val="003C44DB"/>
    <w:rsid w:val="003C4F25"/>
    <w:rsid w:val="003C5886"/>
    <w:rsid w:val="003C64CD"/>
    <w:rsid w:val="003C6580"/>
    <w:rsid w:val="003C6CCB"/>
    <w:rsid w:val="003C6DA9"/>
    <w:rsid w:val="003C742C"/>
    <w:rsid w:val="003C7855"/>
    <w:rsid w:val="003D0240"/>
    <w:rsid w:val="003D06A7"/>
    <w:rsid w:val="003D0868"/>
    <w:rsid w:val="003D09DA"/>
    <w:rsid w:val="003D0D75"/>
    <w:rsid w:val="003D1F11"/>
    <w:rsid w:val="003D21F4"/>
    <w:rsid w:val="003D22AC"/>
    <w:rsid w:val="003D2339"/>
    <w:rsid w:val="003D26AA"/>
    <w:rsid w:val="003D2E43"/>
    <w:rsid w:val="003D3AD8"/>
    <w:rsid w:val="003D3EE3"/>
    <w:rsid w:val="003D4350"/>
    <w:rsid w:val="003D4409"/>
    <w:rsid w:val="003D4B93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077"/>
    <w:rsid w:val="003F03F0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48A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0BE"/>
    <w:rsid w:val="0040015E"/>
    <w:rsid w:val="00400427"/>
    <w:rsid w:val="00400615"/>
    <w:rsid w:val="00400D86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472"/>
    <w:rsid w:val="004116C3"/>
    <w:rsid w:val="004118C9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BE8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0CDE"/>
    <w:rsid w:val="004213C2"/>
    <w:rsid w:val="004213E8"/>
    <w:rsid w:val="0042156E"/>
    <w:rsid w:val="00421DD1"/>
    <w:rsid w:val="004222BF"/>
    <w:rsid w:val="00422A01"/>
    <w:rsid w:val="00422D62"/>
    <w:rsid w:val="00422DB5"/>
    <w:rsid w:val="004232D4"/>
    <w:rsid w:val="00423326"/>
    <w:rsid w:val="004241DA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1A"/>
    <w:rsid w:val="00426DFA"/>
    <w:rsid w:val="004272ED"/>
    <w:rsid w:val="0042746B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3F9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BB4"/>
    <w:rsid w:val="00453DEF"/>
    <w:rsid w:val="004540AC"/>
    <w:rsid w:val="004543E4"/>
    <w:rsid w:val="004548E5"/>
    <w:rsid w:val="004549AE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461"/>
    <w:rsid w:val="004856EF"/>
    <w:rsid w:val="0048598C"/>
    <w:rsid w:val="00485998"/>
    <w:rsid w:val="00485A0B"/>
    <w:rsid w:val="00485D84"/>
    <w:rsid w:val="00485E8A"/>
    <w:rsid w:val="004862DE"/>
    <w:rsid w:val="004864FB"/>
    <w:rsid w:val="004869B5"/>
    <w:rsid w:val="00487569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622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2DA"/>
    <w:rsid w:val="004C63D6"/>
    <w:rsid w:val="004C660B"/>
    <w:rsid w:val="004C730E"/>
    <w:rsid w:val="004C7739"/>
    <w:rsid w:val="004C7BDF"/>
    <w:rsid w:val="004D02B1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EAE"/>
    <w:rsid w:val="004D2474"/>
    <w:rsid w:val="004D259D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5CBA"/>
    <w:rsid w:val="004E6158"/>
    <w:rsid w:val="004E6184"/>
    <w:rsid w:val="004E6463"/>
    <w:rsid w:val="004E6CEA"/>
    <w:rsid w:val="004E6F18"/>
    <w:rsid w:val="004E76A5"/>
    <w:rsid w:val="004E7B7F"/>
    <w:rsid w:val="004E7C85"/>
    <w:rsid w:val="004F01B4"/>
    <w:rsid w:val="004F020A"/>
    <w:rsid w:val="004F02AB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A0E"/>
    <w:rsid w:val="004F3DD1"/>
    <w:rsid w:val="004F4336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9DC"/>
    <w:rsid w:val="0052001B"/>
    <w:rsid w:val="00520AE3"/>
    <w:rsid w:val="00521294"/>
    <w:rsid w:val="0052160D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16F"/>
    <w:rsid w:val="00540725"/>
    <w:rsid w:val="00540C7A"/>
    <w:rsid w:val="005417A0"/>
    <w:rsid w:val="0054183A"/>
    <w:rsid w:val="00541D0D"/>
    <w:rsid w:val="00541E2B"/>
    <w:rsid w:val="00542766"/>
    <w:rsid w:val="0054348B"/>
    <w:rsid w:val="005436D7"/>
    <w:rsid w:val="00543703"/>
    <w:rsid w:val="00543A06"/>
    <w:rsid w:val="00543A66"/>
    <w:rsid w:val="00543A83"/>
    <w:rsid w:val="00543FA3"/>
    <w:rsid w:val="00544899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0E1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6CA4"/>
    <w:rsid w:val="005570E7"/>
    <w:rsid w:val="0055718D"/>
    <w:rsid w:val="005572E0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1F41"/>
    <w:rsid w:val="00562757"/>
    <w:rsid w:val="005627C0"/>
    <w:rsid w:val="00562CDC"/>
    <w:rsid w:val="00563BAB"/>
    <w:rsid w:val="00563FD2"/>
    <w:rsid w:val="0056434D"/>
    <w:rsid w:val="00564597"/>
    <w:rsid w:val="00564EB9"/>
    <w:rsid w:val="00566C25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0D74"/>
    <w:rsid w:val="00571358"/>
    <w:rsid w:val="00571382"/>
    <w:rsid w:val="005719F4"/>
    <w:rsid w:val="00571B71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879CA"/>
    <w:rsid w:val="005909AD"/>
    <w:rsid w:val="00590BF6"/>
    <w:rsid w:val="00591B9C"/>
    <w:rsid w:val="00591C29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78F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1A5"/>
    <w:rsid w:val="00597605"/>
    <w:rsid w:val="005978AF"/>
    <w:rsid w:val="00597A36"/>
    <w:rsid w:val="00597DF6"/>
    <w:rsid w:val="00597FAA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3FD"/>
    <w:rsid w:val="005B2899"/>
    <w:rsid w:val="005B2DA2"/>
    <w:rsid w:val="005B2E17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2C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3BF4"/>
    <w:rsid w:val="005C4629"/>
    <w:rsid w:val="005C4B4D"/>
    <w:rsid w:val="005C4CD6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772B"/>
    <w:rsid w:val="005C7A54"/>
    <w:rsid w:val="005C7C8D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46"/>
    <w:rsid w:val="005D609E"/>
    <w:rsid w:val="005D64A5"/>
    <w:rsid w:val="005D6929"/>
    <w:rsid w:val="005D69D5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0A2E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316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9C5"/>
    <w:rsid w:val="006039F1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78"/>
    <w:rsid w:val="006113A9"/>
    <w:rsid w:val="00611B5B"/>
    <w:rsid w:val="00611C82"/>
    <w:rsid w:val="006125DB"/>
    <w:rsid w:val="00612C73"/>
    <w:rsid w:val="00612E96"/>
    <w:rsid w:val="006133A2"/>
    <w:rsid w:val="006133A6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5"/>
    <w:rsid w:val="00624C6E"/>
    <w:rsid w:val="00624FB3"/>
    <w:rsid w:val="00625B24"/>
    <w:rsid w:val="006260F1"/>
    <w:rsid w:val="0062657C"/>
    <w:rsid w:val="00626C25"/>
    <w:rsid w:val="00626E64"/>
    <w:rsid w:val="0062725A"/>
    <w:rsid w:val="0062776C"/>
    <w:rsid w:val="00627BA3"/>
    <w:rsid w:val="00627C39"/>
    <w:rsid w:val="00627E44"/>
    <w:rsid w:val="006300D7"/>
    <w:rsid w:val="00630333"/>
    <w:rsid w:val="00630BC6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4AED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2C9"/>
    <w:rsid w:val="006466B5"/>
    <w:rsid w:val="006477A7"/>
    <w:rsid w:val="00647CB3"/>
    <w:rsid w:val="00650150"/>
    <w:rsid w:val="00650468"/>
    <w:rsid w:val="00650854"/>
    <w:rsid w:val="00650D1E"/>
    <w:rsid w:val="00650D3F"/>
    <w:rsid w:val="00650EB8"/>
    <w:rsid w:val="00650F7C"/>
    <w:rsid w:val="00650FBE"/>
    <w:rsid w:val="006513D5"/>
    <w:rsid w:val="0065179F"/>
    <w:rsid w:val="006518B1"/>
    <w:rsid w:val="00651AD3"/>
    <w:rsid w:val="00651B74"/>
    <w:rsid w:val="00651FA0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3F72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25CC"/>
    <w:rsid w:val="0067273D"/>
    <w:rsid w:val="00672966"/>
    <w:rsid w:val="00672E1F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A97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1FE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06E"/>
    <w:rsid w:val="006A6B3F"/>
    <w:rsid w:val="006A6B69"/>
    <w:rsid w:val="006A74C0"/>
    <w:rsid w:val="006A7574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0B08"/>
    <w:rsid w:val="006C1142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846"/>
    <w:rsid w:val="006D0C09"/>
    <w:rsid w:val="006D1A23"/>
    <w:rsid w:val="006D1DFA"/>
    <w:rsid w:val="006D1F1A"/>
    <w:rsid w:val="006D2039"/>
    <w:rsid w:val="006D21FF"/>
    <w:rsid w:val="006D31AF"/>
    <w:rsid w:val="006D31DD"/>
    <w:rsid w:val="006D35CD"/>
    <w:rsid w:val="006D3D01"/>
    <w:rsid w:val="006D4133"/>
    <w:rsid w:val="006D4373"/>
    <w:rsid w:val="006D492A"/>
    <w:rsid w:val="006D493C"/>
    <w:rsid w:val="006D4E88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0BDD"/>
    <w:rsid w:val="006E1135"/>
    <w:rsid w:val="006E1368"/>
    <w:rsid w:val="006E1469"/>
    <w:rsid w:val="006E176F"/>
    <w:rsid w:val="006E1C34"/>
    <w:rsid w:val="006E1E45"/>
    <w:rsid w:val="006E2068"/>
    <w:rsid w:val="006E22CC"/>
    <w:rsid w:val="006E2BAD"/>
    <w:rsid w:val="006E3D3A"/>
    <w:rsid w:val="006E421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224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0E57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263"/>
    <w:rsid w:val="007056ED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5A9"/>
    <w:rsid w:val="0072190B"/>
    <w:rsid w:val="00721CB7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0F0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32A"/>
    <w:rsid w:val="00735E35"/>
    <w:rsid w:val="0073637C"/>
    <w:rsid w:val="00736886"/>
    <w:rsid w:val="00736D7B"/>
    <w:rsid w:val="007377ED"/>
    <w:rsid w:val="007379C8"/>
    <w:rsid w:val="00740105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B32"/>
    <w:rsid w:val="00751F76"/>
    <w:rsid w:val="00752497"/>
    <w:rsid w:val="007524E2"/>
    <w:rsid w:val="00752FE7"/>
    <w:rsid w:val="00753F01"/>
    <w:rsid w:val="0075412E"/>
    <w:rsid w:val="00754747"/>
    <w:rsid w:val="00754D64"/>
    <w:rsid w:val="00754FCC"/>
    <w:rsid w:val="00755420"/>
    <w:rsid w:val="00755559"/>
    <w:rsid w:val="00755B06"/>
    <w:rsid w:val="00755C5E"/>
    <w:rsid w:val="00755D41"/>
    <w:rsid w:val="00755E06"/>
    <w:rsid w:val="00755F8B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432"/>
    <w:rsid w:val="00763448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407"/>
    <w:rsid w:val="007A15BA"/>
    <w:rsid w:val="007A16E9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3CF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9CC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38E"/>
    <w:rsid w:val="007B550D"/>
    <w:rsid w:val="007B5A66"/>
    <w:rsid w:val="007B630D"/>
    <w:rsid w:val="007B77FB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1E17"/>
    <w:rsid w:val="007C26FF"/>
    <w:rsid w:val="007C2A39"/>
    <w:rsid w:val="007C2AAF"/>
    <w:rsid w:val="007C301B"/>
    <w:rsid w:val="007C3542"/>
    <w:rsid w:val="007C3C91"/>
    <w:rsid w:val="007C3D88"/>
    <w:rsid w:val="007C3EE5"/>
    <w:rsid w:val="007C3F14"/>
    <w:rsid w:val="007C450E"/>
    <w:rsid w:val="007C460F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11B6"/>
    <w:rsid w:val="007D149C"/>
    <w:rsid w:val="007D163B"/>
    <w:rsid w:val="007D1B7C"/>
    <w:rsid w:val="007D214A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960"/>
    <w:rsid w:val="007F3FB0"/>
    <w:rsid w:val="007F43A9"/>
    <w:rsid w:val="007F54CD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0E8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05"/>
    <w:rsid w:val="0080397E"/>
    <w:rsid w:val="00803E2E"/>
    <w:rsid w:val="00803FD6"/>
    <w:rsid w:val="008041AC"/>
    <w:rsid w:val="008041E1"/>
    <w:rsid w:val="00804867"/>
    <w:rsid w:val="00804B2F"/>
    <w:rsid w:val="008050E9"/>
    <w:rsid w:val="008053AD"/>
    <w:rsid w:val="00805D11"/>
    <w:rsid w:val="0080656E"/>
    <w:rsid w:val="00806979"/>
    <w:rsid w:val="0080699F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37C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543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9C7"/>
    <w:rsid w:val="00821A22"/>
    <w:rsid w:val="00821DC0"/>
    <w:rsid w:val="00822131"/>
    <w:rsid w:val="00823335"/>
    <w:rsid w:val="008235D2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AAC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33BB"/>
    <w:rsid w:val="00833D84"/>
    <w:rsid w:val="0083417A"/>
    <w:rsid w:val="00834512"/>
    <w:rsid w:val="008349E7"/>
    <w:rsid w:val="0083502E"/>
    <w:rsid w:val="008350E9"/>
    <w:rsid w:val="00835B82"/>
    <w:rsid w:val="00836133"/>
    <w:rsid w:val="008364EE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338"/>
    <w:rsid w:val="00852AA6"/>
    <w:rsid w:val="00853177"/>
    <w:rsid w:val="00853C45"/>
    <w:rsid w:val="00854090"/>
    <w:rsid w:val="008540C8"/>
    <w:rsid w:val="00854983"/>
    <w:rsid w:val="00854A91"/>
    <w:rsid w:val="00854E0E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3F8"/>
    <w:rsid w:val="00866BFD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A4B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264E"/>
    <w:rsid w:val="00893024"/>
    <w:rsid w:val="0089302F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5CC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C12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2135"/>
    <w:rsid w:val="008C2236"/>
    <w:rsid w:val="008C2426"/>
    <w:rsid w:val="008C2453"/>
    <w:rsid w:val="008C26B4"/>
    <w:rsid w:val="008C2767"/>
    <w:rsid w:val="008C2BC8"/>
    <w:rsid w:val="008C3DF5"/>
    <w:rsid w:val="008C430B"/>
    <w:rsid w:val="008C46CA"/>
    <w:rsid w:val="008C4B47"/>
    <w:rsid w:val="008C570A"/>
    <w:rsid w:val="008C59D5"/>
    <w:rsid w:val="008C5B10"/>
    <w:rsid w:val="008C64E0"/>
    <w:rsid w:val="008C6970"/>
    <w:rsid w:val="008C69DC"/>
    <w:rsid w:val="008C6C7A"/>
    <w:rsid w:val="008C6D71"/>
    <w:rsid w:val="008C6F4F"/>
    <w:rsid w:val="008C6F8A"/>
    <w:rsid w:val="008C6F9B"/>
    <w:rsid w:val="008C6FA2"/>
    <w:rsid w:val="008C7245"/>
    <w:rsid w:val="008C74CC"/>
    <w:rsid w:val="008C7652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4039"/>
    <w:rsid w:val="008D4318"/>
    <w:rsid w:val="008D453F"/>
    <w:rsid w:val="008D508F"/>
    <w:rsid w:val="008D538D"/>
    <w:rsid w:val="008D5879"/>
    <w:rsid w:val="008D58B0"/>
    <w:rsid w:val="008D592F"/>
    <w:rsid w:val="008D5FCD"/>
    <w:rsid w:val="008D6137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F0F"/>
    <w:rsid w:val="00903F59"/>
    <w:rsid w:val="00904476"/>
    <w:rsid w:val="009045C7"/>
    <w:rsid w:val="0090480E"/>
    <w:rsid w:val="00904A62"/>
    <w:rsid w:val="00904B6D"/>
    <w:rsid w:val="00904D35"/>
    <w:rsid w:val="00904E71"/>
    <w:rsid w:val="00904F2B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C5"/>
    <w:rsid w:val="0091610F"/>
    <w:rsid w:val="009161BA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5EAA"/>
    <w:rsid w:val="009260EC"/>
    <w:rsid w:val="00926264"/>
    <w:rsid w:val="00926595"/>
    <w:rsid w:val="0092686F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2AF"/>
    <w:rsid w:val="00933D61"/>
    <w:rsid w:val="00933DE4"/>
    <w:rsid w:val="00934044"/>
    <w:rsid w:val="00934FFD"/>
    <w:rsid w:val="0093584E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67F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072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B1D"/>
    <w:rsid w:val="00961E6D"/>
    <w:rsid w:val="00961F21"/>
    <w:rsid w:val="009621FF"/>
    <w:rsid w:val="0096392B"/>
    <w:rsid w:val="0096397B"/>
    <w:rsid w:val="00963F73"/>
    <w:rsid w:val="00964E3C"/>
    <w:rsid w:val="00964E69"/>
    <w:rsid w:val="0096504D"/>
    <w:rsid w:val="009654F0"/>
    <w:rsid w:val="009659EA"/>
    <w:rsid w:val="0096671C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7CA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7D5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397F"/>
    <w:rsid w:val="00994D59"/>
    <w:rsid w:val="009951AB"/>
    <w:rsid w:val="0099531F"/>
    <w:rsid w:val="00995360"/>
    <w:rsid w:val="009954AD"/>
    <w:rsid w:val="00996A8B"/>
    <w:rsid w:val="00996CAF"/>
    <w:rsid w:val="00996CD4"/>
    <w:rsid w:val="00997033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4B58"/>
    <w:rsid w:val="009A4D74"/>
    <w:rsid w:val="009A516A"/>
    <w:rsid w:val="009A51EC"/>
    <w:rsid w:val="009A56A7"/>
    <w:rsid w:val="009A6110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4BAD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C7F4E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11F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0B78"/>
    <w:rsid w:val="009E1012"/>
    <w:rsid w:val="009E1137"/>
    <w:rsid w:val="009E176B"/>
    <w:rsid w:val="009E1E2C"/>
    <w:rsid w:val="009E1F70"/>
    <w:rsid w:val="009E21A4"/>
    <w:rsid w:val="009E2BE6"/>
    <w:rsid w:val="009E2CB8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4E6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606"/>
    <w:rsid w:val="009F5CA4"/>
    <w:rsid w:val="009F6410"/>
    <w:rsid w:val="009F6457"/>
    <w:rsid w:val="009F7169"/>
    <w:rsid w:val="009F7883"/>
    <w:rsid w:val="009F79BE"/>
    <w:rsid w:val="00A0018E"/>
    <w:rsid w:val="00A001B2"/>
    <w:rsid w:val="00A0022D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0FD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3A7"/>
    <w:rsid w:val="00A16510"/>
    <w:rsid w:val="00A1686F"/>
    <w:rsid w:val="00A17180"/>
    <w:rsid w:val="00A17345"/>
    <w:rsid w:val="00A17648"/>
    <w:rsid w:val="00A1789B"/>
    <w:rsid w:val="00A179CC"/>
    <w:rsid w:val="00A17B19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606"/>
    <w:rsid w:val="00A2688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3F6A"/>
    <w:rsid w:val="00A34685"/>
    <w:rsid w:val="00A34DA0"/>
    <w:rsid w:val="00A35A0B"/>
    <w:rsid w:val="00A35BD0"/>
    <w:rsid w:val="00A362CB"/>
    <w:rsid w:val="00A37413"/>
    <w:rsid w:val="00A3747D"/>
    <w:rsid w:val="00A37A59"/>
    <w:rsid w:val="00A37E05"/>
    <w:rsid w:val="00A400EE"/>
    <w:rsid w:val="00A40531"/>
    <w:rsid w:val="00A40660"/>
    <w:rsid w:val="00A40C1E"/>
    <w:rsid w:val="00A41821"/>
    <w:rsid w:val="00A41C5C"/>
    <w:rsid w:val="00A41CC0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32E0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029"/>
    <w:rsid w:val="00A70A35"/>
    <w:rsid w:val="00A7141F"/>
    <w:rsid w:val="00A71D6B"/>
    <w:rsid w:val="00A71F00"/>
    <w:rsid w:val="00A726A3"/>
    <w:rsid w:val="00A726DE"/>
    <w:rsid w:val="00A73242"/>
    <w:rsid w:val="00A735F8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6F72"/>
    <w:rsid w:val="00A7707F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298"/>
    <w:rsid w:val="00A844CE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4D13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083"/>
    <w:rsid w:val="00A9727C"/>
    <w:rsid w:val="00A97406"/>
    <w:rsid w:val="00A97666"/>
    <w:rsid w:val="00A97B8C"/>
    <w:rsid w:val="00A97DBD"/>
    <w:rsid w:val="00A97EF9"/>
    <w:rsid w:val="00AA0003"/>
    <w:rsid w:val="00AA0D8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3413"/>
    <w:rsid w:val="00AA461D"/>
    <w:rsid w:val="00AA4C09"/>
    <w:rsid w:val="00AA4F41"/>
    <w:rsid w:val="00AA5424"/>
    <w:rsid w:val="00AA5584"/>
    <w:rsid w:val="00AA576F"/>
    <w:rsid w:val="00AA6026"/>
    <w:rsid w:val="00AA6206"/>
    <w:rsid w:val="00AA630A"/>
    <w:rsid w:val="00AA676E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789"/>
    <w:rsid w:val="00AB3865"/>
    <w:rsid w:val="00AB3E16"/>
    <w:rsid w:val="00AB3E3E"/>
    <w:rsid w:val="00AB3F13"/>
    <w:rsid w:val="00AB4157"/>
    <w:rsid w:val="00AB42FF"/>
    <w:rsid w:val="00AB4300"/>
    <w:rsid w:val="00AB476F"/>
    <w:rsid w:val="00AB513E"/>
    <w:rsid w:val="00AB51DA"/>
    <w:rsid w:val="00AB53BA"/>
    <w:rsid w:val="00AB57AD"/>
    <w:rsid w:val="00AB583A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232"/>
    <w:rsid w:val="00AC0CC3"/>
    <w:rsid w:val="00AC1281"/>
    <w:rsid w:val="00AC1554"/>
    <w:rsid w:val="00AC21BA"/>
    <w:rsid w:val="00AC22C7"/>
    <w:rsid w:val="00AC2B3C"/>
    <w:rsid w:val="00AC2D4E"/>
    <w:rsid w:val="00AC3084"/>
    <w:rsid w:val="00AC3431"/>
    <w:rsid w:val="00AC38E9"/>
    <w:rsid w:val="00AC4431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7E1"/>
    <w:rsid w:val="00AD6980"/>
    <w:rsid w:val="00AD69A7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5D"/>
    <w:rsid w:val="00AE42D1"/>
    <w:rsid w:val="00AE4557"/>
    <w:rsid w:val="00AE4A1F"/>
    <w:rsid w:val="00AE4C55"/>
    <w:rsid w:val="00AE4F01"/>
    <w:rsid w:val="00AE5C22"/>
    <w:rsid w:val="00AE5DB9"/>
    <w:rsid w:val="00AE5E95"/>
    <w:rsid w:val="00AE6099"/>
    <w:rsid w:val="00AE6433"/>
    <w:rsid w:val="00AE6584"/>
    <w:rsid w:val="00AE69BD"/>
    <w:rsid w:val="00AE6D12"/>
    <w:rsid w:val="00AE723D"/>
    <w:rsid w:val="00AE768A"/>
    <w:rsid w:val="00AE7751"/>
    <w:rsid w:val="00AE780C"/>
    <w:rsid w:val="00AE7992"/>
    <w:rsid w:val="00AE7BBF"/>
    <w:rsid w:val="00AF090A"/>
    <w:rsid w:val="00AF0FFE"/>
    <w:rsid w:val="00AF1414"/>
    <w:rsid w:val="00AF15C3"/>
    <w:rsid w:val="00AF19CD"/>
    <w:rsid w:val="00AF25F3"/>
    <w:rsid w:val="00AF28B0"/>
    <w:rsid w:val="00AF2DED"/>
    <w:rsid w:val="00AF3560"/>
    <w:rsid w:val="00AF3810"/>
    <w:rsid w:val="00AF3C80"/>
    <w:rsid w:val="00AF3C8C"/>
    <w:rsid w:val="00AF4095"/>
    <w:rsid w:val="00AF41FC"/>
    <w:rsid w:val="00AF4447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E16"/>
    <w:rsid w:val="00B13F1F"/>
    <w:rsid w:val="00B14251"/>
    <w:rsid w:val="00B147CC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17E1B"/>
    <w:rsid w:val="00B20057"/>
    <w:rsid w:val="00B2043A"/>
    <w:rsid w:val="00B20CD7"/>
    <w:rsid w:val="00B20E2B"/>
    <w:rsid w:val="00B20EC8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57A"/>
    <w:rsid w:val="00B317EB"/>
    <w:rsid w:val="00B318CB"/>
    <w:rsid w:val="00B31E5F"/>
    <w:rsid w:val="00B322A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BD5"/>
    <w:rsid w:val="00B54CC5"/>
    <w:rsid w:val="00B553CF"/>
    <w:rsid w:val="00B555B8"/>
    <w:rsid w:val="00B556F0"/>
    <w:rsid w:val="00B55ACA"/>
    <w:rsid w:val="00B55C2B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0F9"/>
    <w:rsid w:val="00B64124"/>
    <w:rsid w:val="00B64398"/>
    <w:rsid w:val="00B64484"/>
    <w:rsid w:val="00B645F8"/>
    <w:rsid w:val="00B64A44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90D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6BF"/>
    <w:rsid w:val="00B80795"/>
    <w:rsid w:val="00B80F5B"/>
    <w:rsid w:val="00B81578"/>
    <w:rsid w:val="00B81684"/>
    <w:rsid w:val="00B817F4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BE8"/>
    <w:rsid w:val="00B854FD"/>
    <w:rsid w:val="00B855A8"/>
    <w:rsid w:val="00B85837"/>
    <w:rsid w:val="00B85F67"/>
    <w:rsid w:val="00B86557"/>
    <w:rsid w:val="00B86D87"/>
    <w:rsid w:val="00B87C60"/>
    <w:rsid w:val="00B90165"/>
    <w:rsid w:val="00B91356"/>
    <w:rsid w:val="00B918A0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BF6"/>
    <w:rsid w:val="00BA067F"/>
    <w:rsid w:val="00BA13E0"/>
    <w:rsid w:val="00BA14E8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B008F"/>
    <w:rsid w:val="00BB0134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0EB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11E"/>
    <w:rsid w:val="00BE072F"/>
    <w:rsid w:val="00BE0BA7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511"/>
    <w:rsid w:val="00BF18B9"/>
    <w:rsid w:val="00BF1B70"/>
    <w:rsid w:val="00BF220D"/>
    <w:rsid w:val="00BF2817"/>
    <w:rsid w:val="00BF2C65"/>
    <w:rsid w:val="00BF31CB"/>
    <w:rsid w:val="00BF3485"/>
    <w:rsid w:val="00BF362E"/>
    <w:rsid w:val="00BF3AE6"/>
    <w:rsid w:val="00BF3C10"/>
    <w:rsid w:val="00BF3DAC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DFD"/>
    <w:rsid w:val="00C02192"/>
    <w:rsid w:val="00C0279C"/>
    <w:rsid w:val="00C02C95"/>
    <w:rsid w:val="00C02CDE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76"/>
    <w:rsid w:val="00C202D5"/>
    <w:rsid w:val="00C2068D"/>
    <w:rsid w:val="00C206C4"/>
    <w:rsid w:val="00C206EC"/>
    <w:rsid w:val="00C20DD5"/>
    <w:rsid w:val="00C20F2A"/>
    <w:rsid w:val="00C224FF"/>
    <w:rsid w:val="00C226CE"/>
    <w:rsid w:val="00C232DD"/>
    <w:rsid w:val="00C23452"/>
    <w:rsid w:val="00C23E64"/>
    <w:rsid w:val="00C2423A"/>
    <w:rsid w:val="00C244D8"/>
    <w:rsid w:val="00C24789"/>
    <w:rsid w:val="00C24EE5"/>
    <w:rsid w:val="00C250CF"/>
    <w:rsid w:val="00C253F5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DE"/>
    <w:rsid w:val="00C33AA7"/>
    <w:rsid w:val="00C33DCE"/>
    <w:rsid w:val="00C3446F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26D"/>
    <w:rsid w:val="00C4587D"/>
    <w:rsid w:val="00C458B7"/>
    <w:rsid w:val="00C45C66"/>
    <w:rsid w:val="00C470AA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3B"/>
    <w:rsid w:val="00C5328B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28F"/>
    <w:rsid w:val="00C71327"/>
    <w:rsid w:val="00C71468"/>
    <w:rsid w:val="00C723AF"/>
    <w:rsid w:val="00C723CA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A8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8E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B01BC"/>
    <w:rsid w:val="00CB03CF"/>
    <w:rsid w:val="00CB047F"/>
    <w:rsid w:val="00CB11BD"/>
    <w:rsid w:val="00CB1368"/>
    <w:rsid w:val="00CB167F"/>
    <w:rsid w:val="00CB1F2A"/>
    <w:rsid w:val="00CB299C"/>
    <w:rsid w:val="00CB2BBA"/>
    <w:rsid w:val="00CB35ED"/>
    <w:rsid w:val="00CB39EB"/>
    <w:rsid w:val="00CB3EEE"/>
    <w:rsid w:val="00CB41E7"/>
    <w:rsid w:val="00CB480A"/>
    <w:rsid w:val="00CB4FA5"/>
    <w:rsid w:val="00CB5008"/>
    <w:rsid w:val="00CB56C0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8D5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1E99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23A"/>
    <w:rsid w:val="00CD56E0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3257"/>
    <w:rsid w:val="00CE38AA"/>
    <w:rsid w:val="00CE3CDC"/>
    <w:rsid w:val="00CE3D16"/>
    <w:rsid w:val="00CE3D41"/>
    <w:rsid w:val="00CE3FA9"/>
    <w:rsid w:val="00CE3FBA"/>
    <w:rsid w:val="00CE5386"/>
    <w:rsid w:val="00CE53A7"/>
    <w:rsid w:val="00CE545F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93E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4A63"/>
    <w:rsid w:val="00D04B6D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59A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D68"/>
    <w:rsid w:val="00D1552A"/>
    <w:rsid w:val="00D15D9D"/>
    <w:rsid w:val="00D1624D"/>
    <w:rsid w:val="00D17869"/>
    <w:rsid w:val="00D1792B"/>
    <w:rsid w:val="00D17F37"/>
    <w:rsid w:val="00D20270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3F0E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4B43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68D"/>
    <w:rsid w:val="00D44A5C"/>
    <w:rsid w:val="00D45B68"/>
    <w:rsid w:val="00D466E5"/>
    <w:rsid w:val="00D467C7"/>
    <w:rsid w:val="00D4688E"/>
    <w:rsid w:val="00D46923"/>
    <w:rsid w:val="00D46F2D"/>
    <w:rsid w:val="00D47151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399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1B04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A13"/>
    <w:rsid w:val="00D95BC2"/>
    <w:rsid w:val="00D95BFF"/>
    <w:rsid w:val="00D95F45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07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799"/>
    <w:rsid w:val="00DE21CF"/>
    <w:rsid w:val="00DE279F"/>
    <w:rsid w:val="00DE2D4B"/>
    <w:rsid w:val="00DE3E7C"/>
    <w:rsid w:val="00DE464E"/>
    <w:rsid w:val="00DE4664"/>
    <w:rsid w:val="00DE46DE"/>
    <w:rsid w:val="00DE4811"/>
    <w:rsid w:val="00DE49D0"/>
    <w:rsid w:val="00DE4B0C"/>
    <w:rsid w:val="00DE5FDA"/>
    <w:rsid w:val="00DE61AA"/>
    <w:rsid w:val="00DE72D7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EB6"/>
    <w:rsid w:val="00DF1FD6"/>
    <w:rsid w:val="00DF21AF"/>
    <w:rsid w:val="00DF2E93"/>
    <w:rsid w:val="00DF32AF"/>
    <w:rsid w:val="00DF3307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531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0A"/>
    <w:rsid w:val="00E028E6"/>
    <w:rsid w:val="00E02C20"/>
    <w:rsid w:val="00E0324B"/>
    <w:rsid w:val="00E0345F"/>
    <w:rsid w:val="00E03BEA"/>
    <w:rsid w:val="00E03F8A"/>
    <w:rsid w:val="00E0401E"/>
    <w:rsid w:val="00E046C1"/>
    <w:rsid w:val="00E049EC"/>
    <w:rsid w:val="00E05A43"/>
    <w:rsid w:val="00E05FC4"/>
    <w:rsid w:val="00E06977"/>
    <w:rsid w:val="00E06AF4"/>
    <w:rsid w:val="00E06F6A"/>
    <w:rsid w:val="00E073C8"/>
    <w:rsid w:val="00E07686"/>
    <w:rsid w:val="00E07E45"/>
    <w:rsid w:val="00E07E6E"/>
    <w:rsid w:val="00E1007C"/>
    <w:rsid w:val="00E100DC"/>
    <w:rsid w:val="00E101F9"/>
    <w:rsid w:val="00E102BD"/>
    <w:rsid w:val="00E1039D"/>
    <w:rsid w:val="00E103F8"/>
    <w:rsid w:val="00E104ED"/>
    <w:rsid w:val="00E10631"/>
    <w:rsid w:val="00E11EB8"/>
    <w:rsid w:val="00E1273A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62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693D"/>
    <w:rsid w:val="00E272FE"/>
    <w:rsid w:val="00E30063"/>
    <w:rsid w:val="00E30517"/>
    <w:rsid w:val="00E3070A"/>
    <w:rsid w:val="00E30A72"/>
    <w:rsid w:val="00E30DB2"/>
    <w:rsid w:val="00E30FFA"/>
    <w:rsid w:val="00E31506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AED"/>
    <w:rsid w:val="00E3751B"/>
    <w:rsid w:val="00E377BF"/>
    <w:rsid w:val="00E37C25"/>
    <w:rsid w:val="00E40362"/>
    <w:rsid w:val="00E41BAC"/>
    <w:rsid w:val="00E42532"/>
    <w:rsid w:val="00E42BAB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19"/>
    <w:rsid w:val="00E45A9D"/>
    <w:rsid w:val="00E46094"/>
    <w:rsid w:val="00E460A1"/>
    <w:rsid w:val="00E46CC9"/>
    <w:rsid w:val="00E47D5F"/>
    <w:rsid w:val="00E47D96"/>
    <w:rsid w:val="00E50344"/>
    <w:rsid w:val="00E508D6"/>
    <w:rsid w:val="00E515A3"/>
    <w:rsid w:val="00E51E23"/>
    <w:rsid w:val="00E523F3"/>
    <w:rsid w:val="00E52F76"/>
    <w:rsid w:val="00E5315C"/>
    <w:rsid w:val="00E534EA"/>
    <w:rsid w:val="00E538E0"/>
    <w:rsid w:val="00E547DF"/>
    <w:rsid w:val="00E54D33"/>
    <w:rsid w:val="00E564C1"/>
    <w:rsid w:val="00E56898"/>
    <w:rsid w:val="00E56D97"/>
    <w:rsid w:val="00E56E3C"/>
    <w:rsid w:val="00E56F3C"/>
    <w:rsid w:val="00E5711F"/>
    <w:rsid w:val="00E57623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AD5"/>
    <w:rsid w:val="00E61DAC"/>
    <w:rsid w:val="00E61F86"/>
    <w:rsid w:val="00E62AF2"/>
    <w:rsid w:val="00E62C6B"/>
    <w:rsid w:val="00E62DDA"/>
    <w:rsid w:val="00E630F7"/>
    <w:rsid w:val="00E63A8C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13B"/>
    <w:rsid w:val="00E67631"/>
    <w:rsid w:val="00E67D00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4C4B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77A4D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4CA"/>
    <w:rsid w:val="00E86647"/>
    <w:rsid w:val="00E86BF7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1C4"/>
    <w:rsid w:val="00E94307"/>
    <w:rsid w:val="00E94762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627"/>
    <w:rsid w:val="00EA2730"/>
    <w:rsid w:val="00EA3641"/>
    <w:rsid w:val="00EA3D67"/>
    <w:rsid w:val="00EA3DB9"/>
    <w:rsid w:val="00EA475F"/>
    <w:rsid w:val="00EA4A36"/>
    <w:rsid w:val="00EA4E43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2B38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26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6100"/>
    <w:rsid w:val="00ED6107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58F6"/>
    <w:rsid w:val="00EE62B4"/>
    <w:rsid w:val="00EE636D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2AD7"/>
    <w:rsid w:val="00EF3A28"/>
    <w:rsid w:val="00EF3A3D"/>
    <w:rsid w:val="00EF3A4A"/>
    <w:rsid w:val="00EF3AFE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7E8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D"/>
    <w:rsid w:val="00F04D51"/>
    <w:rsid w:val="00F05EED"/>
    <w:rsid w:val="00F062A4"/>
    <w:rsid w:val="00F06F02"/>
    <w:rsid w:val="00F10437"/>
    <w:rsid w:val="00F10465"/>
    <w:rsid w:val="00F10864"/>
    <w:rsid w:val="00F1165E"/>
    <w:rsid w:val="00F11CF5"/>
    <w:rsid w:val="00F12B3D"/>
    <w:rsid w:val="00F13242"/>
    <w:rsid w:val="00F1340B"/>
    <w:rsid w:val="00F1403E"/>
    <w:rsid w:val="00F140FE"/>
    <w:rsid w:val="00F1415B"/>
    <w:rsid w:val="00F14E4F"/>
    <w:rsid w:val="00F14FB4"/>
    <w:rsid w:val="00F165FF"/>
    <w:rsid w:val="00F16BB1"/>
    <w:rsid w:val="00F17A8F"/>
    <w:rsid w:val="00F17CBA"/>
    <w:rsid w:val="00F17D56"/>
    <w:rsid w:val="00F20046"/>
    <w:rsid w:val="00F20242"/>
    <w:rsid w:val="00F206FE"/>
    <w:rsid w:val="00F20F5B"/>
    <w:rsid w:val="00F21048"/>
    <w:rsid w:val="00F210AB"/>
    <w:rsid w:val="00F21569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E08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D1F"/>
    <w:rsid w:val="00F42257"/>
    <w:rsid w:val="00F426B0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4F5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0B5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0C15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1FA"/>
    <w:rsid w:val="00F73F43"/>
    <w:rsid w:val="00F74664"/>
    <w:rsid w:val="00F74791"/>
    <w:rsid w:val="00F747FD"/>
    <w:rsid w:val="00F74A7A"/>
    <w:rsid w:val="00F75C0B"/>
    <w:rsid w:val="00F75EA5"/>
    <w:rsid w:val="00F763DF"/>
    <w:rsid w:val="00F77028"/>
    <w:rsid w:val="00F777E7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158"/>
    <w:rsid w:val="00F82272"/>
    <w:rsid w:val="00F825FF"/>
    <w:rsid w:val="00F82760"/>
    <w:rsid w:val="00F82A7D"/>
    <w:rsid w:val="00F82D8E"/>
    <w:rsid w:val="00F83301"/>
    <w:rsid w:val="00F837DD"/>
    <w:rsid w:val="00F849D7"/>
    <w:rsid w:val="00F84A13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F54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57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1C5"/>
    <w:rsid w:val="00FA7A20"/>
    <w:rsid w:val="00FA7AA6"/>
    <w:rsid w:val="00FA7C04"/>
    <w:rsid w:val="00FB0443"/>
    <w:rsid w:val="00FB0540"/>
    <w:rsid w:val="00FB1309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CB1"/>
    <w:rsid w:val="00FC0E12"/>
    <w:rsid w:val="00FC1190"/>
    <w:rsid w:val="00FC1859"/>
    <w:rsid w:val="00FC1AB5"/>
    <w:rsid w:val="00FC1E51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B41"/>
    <w:rsid w:val="00FC6D8C"/>
    <w:rsid w:val="00FC791E"/>
    <w:rsid w:val="00FC7F93"/>
    <w:rsid w:val="00FD10D2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619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5CE0"/>
    <w:rsid w:val="00FE65DB"/>
    <w:rsid w:val="00FE66EB"/>
    <w:rsid w:val="00FE6DEC"/>
    <w:rsid w:val="00FE7266"/>
    <w:rsid w:val="00FE7398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7C5"/>
    <w:rsid w:val="00FF3A12"/>
    <w:rsid w:val="00FF3C0B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1575AEB2"/>
    <w:rsid w:val="1702D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B7F87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A63872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A63872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A63872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A63872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A63872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A63872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A63872"/>
    <w:pPr>
      <w:spacing w:before="180"/>
      <w:ind w:left="2693" w:hanging="2693"/>
    </w:pPr>
    <w:rPr>
      <w:b/>
    </w:rPr>
  </w:style>
  <w:style w:type="paragraph" w:styleId="1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A63872"/>
    <w:pPr>
      <w:ind w:left="1701" w:hanging="1701"/>
    </w:pPr>
  </w:style>
  <w:style w:type="paragraph" w:styleId="41">
    <w:name w:val="toc 4"/>
    <w:basedOn w:val="31"/>
    <w:semiHidden/>
    <w:rsid w:val="00A63872"/>
    <w:pPr>
      <w:ind w:left="1418" w:hanging="1418"/>
    </w:pPr>
  </w:style>
  <w:style w:type="paragraph" w:styleId="31">
    <w:name w:val="toc 3"/>
    <w:basedOn w:val="21"/>
    <w:semiHidden/>
    <w:rsid w:val="00A63872"/>
    <w:pPr>
      <w:ind w:left="1134" w:hanging="1134"/>
    </w:pPr>
  </w:style>
  <w:style w:type="paragraph" w:styleId="21">
    <w:name w:val="toc 2"/>
    <w:basedOn w:val="1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A63872"/>
    <w:pPr>
      <w:ind w:left="284"/>
    </w:pPr>
  </w:style>
  <w:style w:type="paragraph" w:styleId="12">
    <w:name w:val="index 1"/>
    <w:basedOn w:val="a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63872"/>
    <w:pPr>
      <w:outlineLvl w:val="9"/>
    </w:pPr>
  </w:style>
  <w:style w:type="paragraph" w:styleId="23">
    <w:name w:val="List Number 2"/>
    <w:basedOn w:val="a3"/>
    <w:rsid w:val="00A63872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A63872"/>
    <w:rPr>
      <w:b/>
      <w:position w:val="6"/>
      <w:sz w:val="16"/>
    </w:rPr>
  </w:style>
  <w:style w:type="paragraph" w:styleId="a6">
    <w:name w:val="footnote text"/>
    <w:basedOn w:val="a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a"/>
    <w:rsid w:val="00A63872"/>
    <w:pPr>
      <w:keepLines/>
      <w:ind w:left="1135" w:hanging="851"/>
    </w:pPr>
  </w:style>
  <w:style w:type="paragraph" w:styleId="90">
    <w:name w:val="toc 9"/>
    <w:basedOn w:val="80"/>
    <w:semiHidden/>
    <w:rsid w:val="00A63872"/>
    <w:pPr>
      <w:ind w:left="1418" w:hanging="1418"/>
    </w:pPr>
  </w:style>
  <w:style w:type="paragraph" w:customStyle="1" w:styleId="EX">
    <w:name w:val="EX"/>
    <w:basedOn w:val="a"/>
    <w:rsid w:val="00A63872"/>
    <w:pPr>
      <w:keepLines/>
      <w:ind w:left="1702" w:hanging="1418"/>
    </w:pPr>
  </w:style>
  <w:style w:type="paragraph" w:customStyle="1" w:styleId="FP">
    <w:name w:val="FP"/>
    <w:basedOn w:val="a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60">
    <w:name w:val="toc 6"/>
    <w:basedOn w:val="51"/>
    <w:next w:val="a"/>
    <w:semiHidden/>
    <w:rsid w:val="00A63872"/>
    <w:pPr>
      <w:ind w:left="1985" w:hanging="1985"/>
    </w:pPr>
  </w:style>
  <w:style w:type="paragraph" w:styleId="70">
    <w:name w:val="toc 7"/>
    <w:basedOn w:val="60"/>
    <w:next w:val="a"/>
    <w:semiHidden/>
    <w:rsid w:val="00A63872"/>
    <w:pPr>
      <w:ind w:left="2268" w:hanging="2268"/>
    </w:pPr>
  </w:style>
  <w:style w:type="paragraph" w:styleId="24">
    <w:name w:val="List Bullet 2"/>
    <w:basedOn w:val="a7"/>
    <w:rsid w:val="00A63872"/>
    <w:pPr>
      <w:ind w:left="851"/>
    </w:pPr>
  </w:style>
  <w:style w:type="paragraph" w:styleId="32">
    <w:name w:val="List Bullet 3"/>
    <w:basedOn w:val="24"/>
    <w:rsid w:val="00A63872"/>
    <w:pPr>
      <w:ind w:left="1135"/>
    </w:pPr>
  </w:style>
  <w:style w:type="paragraph" w:styleId="a3">
    <w:name w:val="List Number"/>
    <w:basedOn w:val="a8"/>
    <w:rsid w:val="00A63872"/>
  </w:style>
  <w:style w:type="paragraph" w:customStyle="1" w:styleId="EQ">
    <w:name w:val="EQ"/>
    <w:basedOn w:val="a"/>
    <w:next w:val="a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5"/>
    <w:next w:val="a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a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25">
    <w:name w:val="List 2"/>
    <w:basedOn w:val="a8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3">
    <w:name w:val="List 3"/>
    <w:basedOn w:val="25"/>
    <w:rsid w:val="00A63872"/>
    <w:pPr>
      <w:ind w:left="1135"/>
    </w:pPr>
  </w:style>
  <w:style w:type="paragraph" w:styleId="42">
    <w:name w:val="List 4"/>
    <w:basedOn w:val="33"/>
    <w:rsid w:val="00A63872"/>
    <w:pPr>
      <w:ind w:left="1418"/>
    </w:pPr>
  </w:style>
  <w:style w:type="paragraph" w:styleId="52">
    <w:name w:val="List 5"/>
    <w:basedOn w:val="42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a8">
    <w:name w:val="List"/>
    <w:basedOn w:val="a"/>
    <w:rsid w:val="00A63872"/>
    <w:pPr>
      <w:ind w:left="568" w:hanging="284"/>
    </w:pPr>
  </w:style>
  <w:style w:type="paragraph" w:styleId="a7">
    <w:name w:val="List Bullet"/>
    <w:basedOn w:val="a8"/>
    <w:rsid w:val="00A63872"/>
  </w:style>
  <w:style w:type="paragraph" w:styleId="43">
    <w:name w:val="List Bullet 4"/>
    <w:basedOn w:val="32"/>
    <w:rsid w:val="00A63872"/>
    <w:pPr>
      <w:ind w:left="1418"/>
    </w:pPr>
  </w:style>
  <w:style w:type="paragraph" w:styleId="53">
    <w:name w:val="List Bullet 5"/>
    <w:basedOn w:val="43"/>
    <w:rsid w:val="00A63872"/>
    <w:pPr>
      <w:ind w:left="1702"/>
    </w:pPr>
  </w:style>
  <w:style w:type="paragraph" w:customStyle="1" w:styleId="B1">
    <w:name w:val="B1"/>
    <w:basedOn w:val="a8"/>
    <w:rsid w:val="00A63872"/>
  </w:style>
  <w:style w:type="paragraph" w:customStyle="1" w:styleId="B2">
    <w:name w:val="B2"/>
    <w:basedOn w:val="25"/>
    <w:rsid w:val="00A63872"/>
  </w:style>
  <w:style w:type="paragraph" w:customStyle="1" w:styleId="B3">
    <w:name w:val="B3"/>
    <w:basedOn w:val="33"/>
    <w:rsid w:val="00A63872"/>
  </w:style>
  <w:style w:type="paragraph" w:customStyle="1" w:styleId="B4">
    <w:name w:val="B4"/>
    <w:basedOn w:val="42"/>
    <w:rsid w:val="00A63872"/>
  </w:style>
  <w:style w:type="paragraph" w:customStyle="1" w:styleId="B5">
    <w:name w:val="B5"/>
    <w:basedOn w:val="52"/>
    <w:rsid w:val="00A63872"/>
  </w:style>
  <w:style w:type="paragraph" w:styleId="a9">
    <w:name w:val="footer"/>
    <w:basedOn w:val="a4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34">
    <w:name w:val="Body Text 3"/>
    <w:basedOn w:val="a"/>
    <w:rPr>
      <w:i/>
    </w:rPr>
  </w:style>
  <w:style w:type="paragraph" w:styleId="aa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"/>
    <w:pPr>
      <w:numPr>
        <w:numId w:val="1"/>
      </w:numPr>
    </w:pPr>
  </w:style>
  <w:style w:type="paragraph" w:customStyle="1" w:styleId="text">
    <w:name w:val="text"/>
    <w:basedOn w:val="a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a"/>
    <w:next w:val="a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ab">
    <w:name w:val="caption"/>
    <w:aliases w:val="cap"/>
    <w:basedOn w:val="a"/>
    <w:next w:val="a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a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ac">
    <w:name w:val="Body Text"/>
    <w:aliases w:val="bt"/>
    <w:basedOn w:val="a"/>
    <w:pPr>
      <w:spacing w:after="120"/>
      <w:jc w:val="both"/>
    </w:pPr>
    <w:rPr>
      <w:rFonts w:ascii="Times" w:hAnsi="Times"/>
      <w:szCs w:val="24"/>
    </w:rPr>
  </w:style>
  <w:style w:type="paragraph" w:styleId="26">
    <w:name w:val="Body Text 2"/>
    <w:basedOn w:val="a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ad">
    <w:name w:val="Table Grid"/>
    <w:basedOn w:val="a1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505E39"/>
  </w:style>
  <w:style w:type="character" w:styleId="af">
    <w:name w:val="annotation reference"/>
    <w:uiPriority w:val="99"/>
    <w:semiHidden/>
    <w:rsid w:val="00A10B48"/>
    <w:rPr>
      <w:sz w:val="16"/>
      <w:szCs w:val="16"/>
    </w:rPr>
  </w:style>
  <w:style w:type="paragraph" w:styleId="af0">
    <w:name w:val="annotation text"/>
    <w:basedOn w:val="a"/>
    <w:link w:val="af1"/>
    <w:uiPriority w:val="99"/>
    <w:rsid w:val="00A10B48"/>
    <w:rPr>
      <w:lang w:eastAsia="x-none"/>
    </w:rPr>
  </w:style>
  <w:style w:type="paragraph" w:styleId="af2">
    <w:name w:val="annotation subject"/>
    <w:basedOn w:val="af0"/>
    <w:next w:val="af0"/>
    <w:semiHidden/>
    <w:rsid w:val="00A10B48"/>
    <w:rPr>
      <w:b/>
      <w:bCs/>
    </w:rPr>
  </w:style>
  <w:style w:type="paragraph" w:styleId="af3">
    <w:name w:val="Balloon Text"/>
    <w:basedOn w:val="a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0">
    <w:name w:val="標題 1 字元"/>
    <w:link w:val="1"/>
    <w:rsid w:val="00184F51"/>
    <w:rPr>
      <w:rFonts w:ascii="Arial" w:hAnsi="Arial"/>
      <w:sz w:val="36"/>
      <w:lang w:val="en-GB" w:eastAsia="en-US"/>
    </w:rPr>
  </w:style>
  <w:style w:type="character" w:customStyle="1" w:styleId="20">
    <w:name w:val="標題 2 字元"/>
    <w:link w:val="2"/>
    <w:rsid w:val="00184F51"/>
    <w:rPr>
      <w:rFonts w:ascii="Arial" w:hAnsi="Arial"/>
      <w:sz w:val="32"/>
      <w:lang w:val="en-GB" w:eastAsia="en-US"/>
    </w:rPr>
  </w:style>
  <w:style w:type="character" w:customStyle="1" w:styleId="30">
    <w:name w:val="標題 3 字元"/>
    <w:link w:val="3"/>
    <w:rsid w:val="00184F51"/>
    <w:rPr>
      <w:rFonts w:ascii="Arial" w:hAnsi="Arial"/>
      <w:sz w:val="28"/>
      <w:lang w:val="en-GB" w:eastAsia="en-US"/>
    </w:rPr>
  </w:style>
  <w:style w:type="character" w:customStyle="1" w:styleId="40">
    <w:name w:val="標題 4 字元"/>
    <w:aliases w:val="h4 字元"/>
    <w:link w:val="4"/>
    <w:rsid w:val="00184F51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af4">
    <w:name w:val="List Paragraph"/>
    <w:basedOn w:val="a"/>
    <w:link w:val="af5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af6">
    <w:name w:val="Subtitle"/>
    <w:basedOn w:val="a"/>
    <w:next w:val="a"/>
    <w:link w:val="af7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7">
    <w:name w:val="副標題 字元"/>
    <w:link w:val="af6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af8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Web">
    <w:name w:val="Normal (Web)"/>
    <w:basedOn w:val="a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f1">
    <w:name w:val="註解文字 字元"/>
    <w:link w:val="af0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a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a"/>
    <w:next w:val="a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9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afa">
    <w:name w:val="Hyperlink"/>
    <w:rsid w:val="005A18F9"/>
    <w:rPr>
      <w:color w:val="0000FF"/>
      <w:u w:val="single"/>
    </w:rPr>
  </w:style>
  <w:style w:type="character" w:customStyle="1" w:styleId="af5">
    <w:name w:val="清單段落 字元"/>
    <w:link w:val="af4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a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afb">
    <w:name w:val="FollowedHyperlink"/>
    <w:basedOn w:val="a0"/>
    <w:semiHidden/>
    <w:unhideWhenUsed/>
    <w:rsid w:val="00DF21A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webSettings" Target="webSettings.xml"/><Relationship Id="rId20" Type="http://schemas.openxmlformats.org/officeDocument/2006/relationships/image" Target="media/image9.png"/><Relationship Id="rId21" Type="http://schemas.openxmlformats.org/officeDocument/2006/relationships/image" Target="media/image10.png"/><Relationship Id="rId22" Type="http://schemas.openxmlformats.org/officeDocument/2006/relationships/image" Target="media/image11.png"/><Relationship Id="rId23" Type="http://schemas.openxmlformats.org/officeDocument/2006/relationships/image" Target="media/image12.png"/><Relationship Id="rId24" Type="http://schemas.openxmlformats.org/officeDocument/2006/relationships/header" Target="header1.xml"/><Relationship Id="rId25" Type="http://schemas.openxmlformats.org/officeDocument/2006/relationships/footer" Target="footer1.xml"/><Relationship Id="rId26" Type="http://schemas.openxmlformats.org/officeDocument/2006/relationships/footer" Target="footer2.xml"/><Relationship Id="rId27" Type="http://schemas.openxmlformats.org/officeDocument/2006/relationships/fontTable" Target="fontTable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1" Type="http://schemas.openxmlformats.org/officeDocument/2006/relationships/endnotes" Target="endnotes.xml"/><Relationship Id="rId12" Type="http://schemas.openxmlformats.org/officeDocument/2006/relationships/image" Target="media/image1.png"/><Relationship Id="rId13" Type="http://schemas.openxmlformats.org/officeDocument/2006/relationships/image" Target="media/image2.png"/><Relationship Id="rId14" Type="http://schemas.openxmlformats.org/officeDocument/2006/relationships/image" Target="media/image3.png"/><Relationship Id="rId15" Type="http://schemas.openxmlformats.org/officeDocument/2006/relationships/image" Target="media/image4.png"/><Relationship Id="rId16" Type="http://schemas.openxmlformats.org/officeDocument/2006/relationships/image" Target="media/image5.png"/><Relationship Id="rId17" Type="http://schemas.openxmlformats.org/officeDocument/2006/relationships/image" Target="media/image6.png"/><Relationship Id="rId18" Type="http://schemas.openxmlformats.org/officeDocument/2006/relationships/image" Target="media/image7.png"/><Relationship Id="rId19" Type="http://schemas.openxmlformats.org/officeDocument/2006/relationships/image" Target="media/image8.png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HR33RHYHUWRF-4-425</_dlc_DocId>
    <_dlc_DocIdUrl xmlns="c06861ca-3f08-4d07-bff7-bb15bac121f4">
      <Url>https://projects.qualcomm.com/sites/pentari/_layouts/15/DocIdRedir.aspx?ID=HR33RHYHUWRF-4-425</Url>
      <Description>HR33RHYHUWRF-4-425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9416B-D667-497F-BB5C-0D18C7C3A7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B923AC9-30E4-0640-AFEF-8C591FE83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C:\Users\Userinf\MSOffice\Template\3gpp_70.dot</Template>
  <TotalTime>6238</TotalTime>
  <Pages>8</Pages>
  <Words>802</Words>
  <Characters>4575</Characters>
  <Application>Microsoft Macintosh Word</Application>
  <DocSecurity>0</DocSecurity>
  <Lines>38</Lines>
  <Paragraphs>10</Paragraphs>
  <ScaleCrop>false</ScaleCrop>
  <HeadingPairs>
    <vt:vector size="2" baseType="variant">
      <vt:variant>
        <vt:lpstr>標題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5367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Microsoft Office 使用者</cp:lastModifiedBy>
  <cp:revision>119</cp:revision>
  <cp:lastPrinted>2017-01-03T04:03:00Z</cp:lastPrinted>
  <dcterms:created xsi:type="dcterms:W3CDTF">2016-09-29T18:39:00Z</dcterms:created>
  <dcterms:modified xsi:type="dcterms:W3CDTF">2017-01-06T14:54:00Z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1811412881</vt:i4>
  </property>
  <property fmtid="{D5CDD505-2E9C-101B-9397-08002B2CF9AE}" pid="3" name="_NewReviewCycle">
    <vt:lpwstr/>
  </property>
  <property fmtid="{D5CDD505-2E9C-101B-9397-08002B2CF9AE}" pid="4" name="_EmailSubject">
    <vt:lpwstr>Contribution plan</vt:lpwstr>
  </property>
  <property fmtid="{D5CDD505-2E9C-101B-9397-08002B2CF9AE}" pid="5" name="_AuthorEmail">
    <vt:lpwstr>zhangyu@qti.qualcomm.com</vt:lpwstr>
  </property>
  <property fmtid="{D5CDD505-2E9C-101B-9397-08002B2CF9AE}" pid="6" name="_AuthorEmailDisplayName">
    <vt:lpwstr>Zhang, Yu</vt:lpwstr>
  </property>
  <property fmtid="{D5CDD505-2E9C-101B-9397-08002B2CF9AE}" pid="7" name="_PreviousAdHocReviewCycleID">
    <vt:i4>-2057033820</vt:i4>
  </property>
  <property fmtid="{D5CDD505-2E9C-101B-9397-08002B2CF9AE}" pid="8" name="_ReviewingToolsShownOnce">
    <vt:lpwstr/>
  </property>
  <property fmtid="{D5CDD505-2E9C-101B-9397-08002B2CF9AE}" pid="9" name="ContentTypeId">
    <vt:lpwstr>0x010100BC29BFD66497B943AA3B102F0C7B1355</vt:lpwstr>
  </property>
  <property fmtid="{D5CDD505-2E9C-101B-9397-08002B2CF9AE}" pid="10" name="_dlc_DocIdItemGuid">
    <vt:lpwstr>eef4665d-2c40-4016-b6f2-d761e0aebc0a</vt:lpwstr>
  </property>
</Properties>
</file>