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C05AF1" w:rsidP="009075C4">
      <w:pPr>
        <w:tabs>
          <w:tab w:val="right" w:pos="9216"/>
        </w:tabs>
        <w:spacing w:after="0"/>
        <w:rPr>
          <w:b/>
          <w:lang w:eastAsia="zh-CN"/>
        </w:rPr>
      </w:pPr>
      <w:bookmarkStart w:id="0" w:name="_Ref124589705"/>
      <w:bookmarkStart w:id="1" w:name="_Ref129681862"/>
      <w:r w:rsidRPr="00C05AF1">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BM+TQYAAFA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7dBM+&#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4591" w:rsidRPr="00110232">
        <w:rPr>
          <w:b/>
        </w:rPr>
        <w:t xml:space="preserve">3GPP TSG RAN WG1 </w:t>
      </w:r>
      <w:r w:rsidR="007371E3">
        <w:rPr>
          <w:b/>
        </w:rPr>
        <w:t xml:space="preserve">NR </w:t>
      </w:r>
      <w:r w:rsidR="007371E3">
        <w:rPr>
          <w:b/>
          <w:lang w:eastAsia="zh-CN"/>
        </w:rPr>
        <w:t>Ad Hoc</w:t>
      </w:r>
      <w:r w:rsidR="00E258B7" w:rsidRPr="00E258B7">
        <w:rPr>
          <w:b/>
        </w:rPr>
        <w:t xml:space="preserve"> </w:t>
      </w:r>
      <w:r w:rsidR="00E258B7" w:rsidRPr="00110232">
        <w:rPr>
          <w:b/>
        </w:rPr>
        <w:t>Meeting</w:t>
      </w:r>
      <w:r w:rsidR="00AC4591" w:rsidRPr="00110232">
        <w:rPr>
          <w:b/>
          <w:lang w:eastAsia="zh-CN"/>
        </w:rPr>
        <w:tab/>
      </w:r>
      <w:r w:rsidRPr="00C05AF1">
        <w:rPr>
          <w:b/>
        </w:rPr>
        <w:t>R1-</w:t>
      </w:r>
      <w:r w:rsidR="00BC3BB0">
        <w:rPr>
          <w:b/>
        </w:rPr>
        <w:t>1700398</w:t>
      </w:r>
    </w:p>
    <w:p w:rsidR="00AC4591" w:rsidRPr="00110232" w:rsidRDefault="007371E3" w:rsidP="009075C4">
      <w:pPr>
        <w:rPr>
          <w:b/>
          <w:lang w:eastAsia="zh-CN"/>
        </w:rPr>
      </w:pPr>
      <w:bookmarkStart w:id="2" w:name="OLE_LINK29"/>
      <w:bookmarkStart w:id="3" w:name="OLE_LINK30"/>
      <w:r>
        <w:rPr>
          <w:b/>
          <w:lang w:eastAsia="zh-CN"/>
        </w:rPr>
        <w:t>Spokane</w:t>
      </w:r>
      <w:bookmarkEnd w:id="2"/>
      <w:bookmarkEnd w:id="3"/>
      <w:r w:rsidR="006129DC" w:rsidRPr="00040590">
        <w:rPr>
          <w:b/>
          <w:lang w:eastAsia="zh-CN"/>
        </w:rPr>
        <w:t xml:space="preserve">, </w:t>
      </w:r>
      <w:r w:rsidR="0013174D">
        <w:rPr>
          <w:b/>
          <w:lang w:eastAsia="zh-CN"/>
        </w:rPr>
        <w:t>USA</w:t>
      </w:r>
      <w:r w:rsidR="006129DC" w:rsidRPr="00040590">
        <w:rPr>
          <w:b/>
          <w:lang w:eastAsia="zh-CN"/>
        </w:rPr>
        <w:t xml:space="preserve">, </w:t>
      </w:r>
      <w:r w:rsidR="00D41FB4">
        <w:rPr>
          <w:b/>
          <w:lang w:eastAsia="zh-CN"/>
        </w:rPr>
        <w:t>1</w:t>
      </w:r>
      <w:r>
        <w:rPr>
          <w:b/>
          <w:lang w:eastAsia="zh-CN"/>
        </w:rPr>
        <w:t>6</w:t>
      </w:r>
      <w:r w:rsidR="003332DE" w:rsidRPr="003332DE">
        <w:rPr>
          <w:b/>
          <w:vertAlign w:val="superscript"/>
          <w:lang w:eastAsia="zh-CN"/>
        </w:rPr>
        <w:t>th</w:t>
      </w:r>
      <w:r>
        <w:rPr>
          <w:b/>
          <w:lang w:eastAsia="zh-CN"/>
        </w:rPr>
        <w:t>-20</w:t>
      </w:r>
      <w:r w:rsidR="003332DE" w:rsidRPr="003332DE">
        <w:rPr>
          <w:b/>
          <w:vertAlign w:val="superscript"/>
          <w:lang w:eastAsia="zh-CN"/>
        </w:rPr>
        <w:t>th</w:t>
      </w:r>
      <w:r w:rsidR="00E258B7" w:rsidRPr="00E258B7">
        <w:rPr>
          <w:b/>
          <w:lang w:eastAsia="zh-CN"/>
        </w:rPr>
        <w:t xml:space="preserve"> </w:t>
      </w:r>
      <w:r w:rsidR="00E258B7">
        <w:rPr>
          <w:b/>
          <w:lang w:eastAsia="zh-CN"/>
        </w:rPr>
        <w:t>January</w:t>
      </w:r>
      <w:r w:rsidR="00916F4F" w:rsidRPr="00110232">
        <w:rPr>
          <w:rFonts w:hint="eastAsia"/>
          <w:b/>
          <w:lang w:eastAsia="zh-CN"/>
        </w:rPr>
        <w:t xml:space="preserve"> </w:t>
      </w:r>
      <w:r w:rsidR="00AC4591" w:rsidRPr="00110232">
        <w:rPr>
          <w:b/>
        </w:rPr>
        <w:t>20</w:t>
      </w:r>
      <w:r w:rsidR="00BC3929" w:rsidRPr="00110232">
        <w:rPr>
          <w:b/>
          <w:lang w:eastAsia="zh-CN"/>
        </w:rPr>
        <w:t>1</w:t>
      </w:r>
      <w:r>
        <w:rPr>
          <w:b/>
          <w:lang w:eastAsia="zh-CN"/>
        </w:rPr>
        <w:t>7</w:t>
      </w:r>
    </w:p>
    <w:p w:rsidR="00AC4591" w:rsidRPr="00110232" w:rsidRDefault="00AC4591" w:rsidP="009075C4">
      <w:pPr>
        <w:pBdr>
          <w:top w:val="single" w:sz="4" w:space="1" w:color="auto"/>
        </w:pBdr>
        <w:spacing w:after="0"/>
        <w:rPr>
          <w:b/>
          <w:sz w:val="16"/>
          <w:szCs w:val="16"/>
        </w:rPr>
      </w:pPr>
    </w:p>
    <w:p w:rsidR="00AC4591" w:rsidRPr="00110232" w:rsidRDefault="00185B68" w:rsidP="009075C4">
      <w:pPr>
        <w:spacing w:after="60"/>
        <w:ind w:left="1555" w:hanging="1555"/>
        <w:rPr>
          <w:rFonts w:eastAsia="MS PGothic"/>
          <w:b/>
          <w:lang w:eastAsia="zh-CN"/>
        </w:rPr>
      </w:pPr>
      <w:r w:rsidRPr="000817F0">
        <w:rPr>
          <w:b/>
        </w:rPr>
        <w:t>Agenda Item</w:t>
      </w:r>
      <w:r w:rsidR="005A522F" w:rsidRPr="000817F0">
        <w:rPr>
          <w:b/>
        </w:rPr>
        <w:t>:</w:t>
      </w:r>
      <w:r w:rsidR="005A522F" w:rsidRPr="000817F0">
        <w:rPr>
          <w:b/>
          <w:lang w:eastAsia="zh-CN"/>
        </w:rPr>
        <w:tab/>
      </w:r>
      <w:r w:rsidR="000C7B8A">
        <w:rPr>
          <w:rFonts w:hint="eastAsia"/>
          <w:b/>
          <w:lang w:eastAsia="zh-CN"/>
        </w:rPr>
        <w:t>5.1.3.1</w:t>
      </w:r>
    </w:p>
    <w:p w:rsidR="00AC4591" w:rsidRPr="00110232" w:rsidRDefault="00AC4591" w:rsidP="009075C4">
      <w:pPr>
        <w:spacing w:after="60"/>
        <w:ind w:left="1555" w:hanging="1555"/>
        <w:rPr>
          <w:b/>
          <w:lang w:eastAsia="zh-CN"/>
        </w:rPr>
      </w:pPr>
      <w:r w:rsidRPr="00110232">
        <w:rPr>
          <w:b/>
        </w:rPr>
        <w:t>Source:</w:t>
      </w:r>
      <w:r w:rsidRPr="00110232">
        <w:rPr>
          <w:b/>
        </w:rPr>
        <w:tab/>
        <w:t>Huawei</w:t>
      </w:r>
      <w:r w:rsidRPr="00110232">
        <w:rPr>
          <w:b/>
          <w:lang w:eastAsia="zh-CN"/>
        </w:rPr>
        <w:t>, HiSilicon</w:t>
      </w:r>
    </w:p>
    <w:p w:rsidR="00AC4591" w:rsidRPr="00110232" w:rsidRDefault="00AC4591" w:rsidP="009075C4">
      <w:pPr>
        <w:spacing w:after="60"/>
        <w:ind w:left="1555" w:hanging="1555"/>
        <w:rPr>
          <w:b/>
          <w:lang w:eastAsia="zh-CN"/>
        </w:rPr>
      </w:pPr>
      <w:r w:rsidRPr="00110232">
        <w:rPr>
          <w:b/>
        </w:rPr>
        <w:t>Title</w:t>
      </w:r>
      <w:r w:rsidR="005A522F" w:rsidRPr="00110232">
        <w:rPr>
          <w:b/>
        </w:rPr>
        <w:t>:</w:t>
      </w:r>
      <w:r w:rsidR="005A522F" w:rsidRPr="00110232">
        <w:rPr>
          <w:b/>
          <w:lang w:eastAsia="zh-CN"/>
        </w:rPr>
        <w:tab/>
      </w:r>
      <w:r w:rsidR="000D0E0A">
        <w:rPr>
          <w:b/>
          <w:lang w:eastAsia="zh-CN"/>
        </w:rPr>
        <w:t xml:space="preserve">Discussion on </w:t>
      </w:r>
      <w:r w:rsidR="00E258B7">
        <w:rPr>
          <w:b/>
          <w:lang w:eastAsia="zh-CN"/>
        </w:rPr>
        <w:t>PCFICH-like</w:t>
      </w:r>
      <w:r w:rsidR="000D0E0A">
        <w:rPr>
          <w:b/>
          <w:lang w:eastAsia="zh-CN"/>
        </w:rPr>
        <w:t xml:space="preserve"> control channel</w:t>
      </w:r>
    </w:p>
    <w:p w:rsidR="00AC4591" w:rsidRPr="00110232" w:rsidRDefault="00AC4591" w:rsidP="009075C4">
      <w:pPr>
        <w:spacing w:after="60"/>
        <w:ind w:left="1555" w:hanging="1555"/>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9075C4">
      <w:pPr>
        <w:pBdr>
          <w:bottom w:val="single" w:sz="4" w:space="1" w:color="auto"/>
        </w:pBdr>
        <w:spacing w:after="0"/>
        <w:rPr>
          <w:b/>
          <w:sz w:val="16"/>
          <w:szCs w:val="16"/>
          <w:lang w:eastAsia="zh-CN"/>
        </w:rPr>
      </w:pPr>
    </w:p>
    <w:p w:rsidR="009C0564" w:rsidRDefault="009C0564" w:rsidP="000A63E7">
      <w:pPr>
        <w:pStyle w:val="1"/>
        <w:numPr>
          <w:ilvl w:val="0"/>
          <w:numId w:val="29"/>
        </w:numPr>
      </w:pPr>
      <w:r w:rsidRPr="006358F7">
        <w:t>Introduction</w:t>
      </w:r>
      <w:bookmarkEnd w:id="0"/>
      <w:bookmarkEnd w:id="1"/>
    </w:p>
    <w:p w:rsidR="003B7499" w:rsidRDefault="000D0E0A" w:rsidP="00F135D7">
      <w:pPr>
        <w:spacing w:beforeLines="50" w:after="0"/>
        <w:ind w:right="6"/>
        <w:rPr>
          <w:lang w:eastAsia="zh-CN"/>
        </w:rPr>
      </w:pPr>
      <w:bookmarkStart w:id="4" w:name="_Ref129681832"/>
      <w:r>
        <w:rPr>
          <w:lang w:eastAsia="zh-CN"/>
        </w:rPr>
        <w:t>In RAN1 #87, there were some di</w:t>
      </w:r>
      <w:r w:rsidR="00476AF5">
        <w:rPr>
          <w:lang w:eastAsia="zh-CN"/>
        </w:rPr>
        <w:t xml:space="preserve">scussions on whether there is a </w:t>
      </w:r>
      <w:r w:rsidR="00E258B7">
        <w:rPr>
          <w:lang w:eastAsia="zh-CN"/>
        </w:rPr>
        <w:t>PCFICH-like</w:t>
      </w:r>
      <w:r w:rsidR="00476AF5">
        <w:rPr>
          <w:lang w:eastAsia="zh-CN"/>
        </w:rPr>
        <w:t xml:space="preserve"> </w:t>
      </w:r>
      <w:r>
        <w:rPr>
          <w:lang w:eastAsia="zh-CN"/>
        </w:rPr>
        <w:t xml:space="preserve">control </w:t>
      </w:r>
      <w:r w:rsidR="00476AF5">
        <w:rPr>
          <w:lang w:eastAsia="zh-CN"/>
        </w:rPr>
        <w:t>channel</w:t>
      </w:r>
      <w:r>
        <w:rPr>
          <w:lang w:eastAsia="zh-CN"/>
        </w:rPr>
        <w:t xml:space="preserve"> the UE must receive for each slot/</w:t>
      </w:r>
      <w:proofErr w:type="spellStart"/>
      <w:r>
        <w:rPr>
          <w:lang w:eastAsia="zh-CN"/>
        </w:rPr>
        <w:t>subframe</w:t>
      </w:r>
      <w:proofErr w:type="spellEnd"/>
      <w:r>
        <w:rPr>
          <w:lang w:eastAsia="zh-CN"/>
        </w:rPr>
        <w:t xml:space="preserve"> prior to processing the </w:t>
      </w:r>
      <w:r w:rsidRPr="00476AF5">
        <w:rPr>
          <w:lang w:eastAsia="zh-CN"/>
        </w:rPr>
        <w:t>other L1 control channels</w:t>
      </w:r>
      <w:r w:rsidR="00476AF5" w:rsidRPr="00476AF5">
        <w:rPr>
          <w:lang w:eastAsia="zh-CN"/>
        </w:rPr>
        <w:t>, e.g., PDCCH</w:t>
      </w:r>
      <w:r>
        <w:rPr>
          <w:lang w:eastAsia="zh-CN"/>
        </w:rPr>
        <w:t xml:space="preserve"> </w:t>
      </w:r>
      <w:r w:rsidR="00F135D7">
        <w:rPr>
          <w:lang w:eastAsia="zh-CN"/>
        </w:rPr>
        <w:fldChar w:fldCharType="begin"/>
      </w:r>
      <w:r w:rsidR="00F135D7">
        <w:rPr>
          <w:lang w:eastAsia="zh-CN"/>
        </w:rPr>
        <w:instrText xml:space="preserve"> REF _Ref465086216 \r \h </w:instrText>
      </w:r>
      <w:r w:rsidR="00F135D7">
        <w:rPr>
          <w:lang w:eastAsia="zh-CN"/>
        </w:rPr>
      </w:r>
      <w:r w:rsidR="00F135D7">
        <w:rPr>
          <w:lang w:eastAsia="zh-CN"/>
        </w:rPr>
        <w:fldChar w:fldCharType="separate"/>
      </w:r>
      <w:r w:rsidR="00F135D7">
        <w:rPr>
          <w:lang w:eastAsia="zh-CN"/>
        </w:rPr>
        <w:t>[1]</w:t>
      </w:r>
      <w:r w:rsidR="00F135D7">
        <w:rPr>
          <w:lang w:eastAsia="zh-CN"/>
        </w:rPr>
        <w:fldChar w:fldCharType="end"/>
      </w:r>
      <w:r>
        <w:rPr>
          <w:lang w:eastAsia="zh-CN"/>
        </w:rPr>
        <w:t xml:space="preserve">. The main concerns of such control </w:t>
      </w:r>
      <w:r w:rsidR="00F46D4E">
        <w:rPr>
          <w:lang w:eastAsia="zh-CN"/>
        </w:rPr>
        <w:t xml:space="preserve">channel </w:t>
      </w:r>
      <w:r>
        <w:rPr>
          <w:lang w:eastAsia="zh-CN"/>
        </w:rPr>
        <w:t>are summarized as follows.</w:t>
      </w:r>
    </w:p>
    <w:p w:rsidR="003B7499" w:rsidRDefault="00740452" w:rsidP="00F135D7">
      <w:pPr>
        <w:pStyle w:val="afb"/>
        <w:numPr>
          <w:ilvl w:val="0"/>
          <w:numId w:val="36"/>
        </w:numPr>
        <w:spacing w:beforeLines="50"/>
        <w:ind w:left="714" w:right="6" w:hanging="357"/>
        <w:rPr>
          <w:rFonts w:ascii="Times New Roman" w:hAnsi="Times New Roman" w:cs="Times New Roman"/>
          <w:sz w:val="22"/>
        </w:rPr>
      </w:pPr>
      <w:r>
        <w:rPr>
          <w:rFonts w:ascii="Times New Roman" w:hAnsi="Times New Roman" w:cs="Times New Roman"/>
          <w:sz w:val="22"/>
        </w:rPr>
        <w:t xml:space="preserve">The </w:t>
      </w:r>
      <w:r w:rsidR="00F46D4E">
        <w:rPr>
          <w:rFonts w:ascii="Times New Roman" w:hAnsi="Times New Roman" w:cs="Times New Roman"/>
          <w:sz w:val="22"/>
        </w:rPr>
        <w:t>purpose</w:t>
      </w:r>
      <w:r w:rsidR="00476AF5" w:rsidRPr="00476AF5">
        <w:rPr>
          <w:rFonts w:ascii="Times New Roman" w:hAnsi="Times New Roman" w:cs="Times New Roman"/>
          <w:sz w:val="22"/>
        </w:rPr>
        <w:t xml:space="preserve"> of such </w:t>
      </w:r>
      <w:r w:rsidR="00E258B7">
        <w:rPr>
          <w:rFonts w:ascii="Times New Roman" w:hAnsi="Times New Roman" w:cs="Times New Roman"/>
          <w:sz w:val="22"/>
        </w:rPr>
        <w:t>PCFICH-like</w:t>
      </w:r>
      <w:r w:rsidR="002C03B5">
        <w:rPr>
          <w:rFonts w:ascii="Times New Roman" w:hAnsi="Times New Roman" w:cs="Times New Roman"/>
          <w:sz w:val="22"/>
        </w:rPr>
        <w:t xml:space="preserve"> control</w:t>
      </w:r>
      <w:r w:rsidR="00476AF5" w:rsidRPr="00476AF5">
        <w:rPr>
          <w:rFonts w:ascii="Times New Roman" w:hAnsi="Times New Roman" w:cs="Times New Roman"/>
          <w:sz w:val="22"/>
        </w:rPr>
        <w:t xml:space="preserve"> channel</w:t>
      </w:r>
    </w:p>
    <w:p w:rsidR="000D0E0A" w:rsidRPr="000D0E0A" w:rsidRDefault="00476AF5" w:rsidP="000D0E0A">
      <w:pPr>
        <w:pStyle w:val="afb"/>
        <w:numPr>
          <w:ilvl w:val="0"/>
          <w:numId w:val="36"/>
        </w:numPr>
        <w:spacing w:after="120"/>
        <w:ind w:left="714" w:right="6" w:hanging="357"/>
        <w:rPr>
          <w:rFonts w:ascii="Times New Roman" w:hAnsi="Times New Roman" w:cs="Times New Roman"/>
          <w:sz w:val="22"/>
        </w:rPr>
      </w:pPr>
      <w:r>
        <w:rPr>
          <w:rFonts w:ascii="Times New Roman" w:hAnsi="Times New Roman" w:cs="Times New Roman"/>
          <w:sz w:val="22"/>
        </w:rPr>
        <w:t xml:space="preserve">The potential implemental complexity </w:t>
      </w:r>
      <w:r w:rsidR="00E411B8">
        <w:rPr>
          <w:rFonts w:ascii="Times New Roman" w:hAnsi="Times New Roman" w:cs="Times New Roman"/>
          <w:sz w:val="22"/>
        </w:rPr>
        <w:t xml:space="preserve">in </w:t>
      </w:r>
      <w:proofErr w:type="spellStart"/>
      <w:r w:rsidR="00E411B8">
        <w:rPr>
          <w:rFonts w:ascii="Times New Roman" w:hAnsi="Times New Roman" w:cs="Times New Roman"/>
          <w:sz w:val="22"/>
        </w:rPr>
        <w:t>beamformed</w:t>
      </w:r>
      <w:proofErr w:type="spellEnd"/>
      <w:r w:rsidR="00E411B8">
        <w:rPr>
          <w:rFonts w:ascii="Times New Roman" w:hAnsi="Times New Roman" w:cs="Times New Roman"/>
          <w:sz w:val="22"/>
        </w:rPr>
        <w:t xml:space="preserve"> systems</w:t>
      </w:r>
    </w:p>
    <w:p w:rsidR="009075C4" w:rsidRDefault="000D0E0A" w:rsidP="000D0E0A">
      <w:pPr>
        <w:ind w:right="3"/>
        <w:rPr>
          <w:lang w:eastAsia="zh-CN"/>
        </w:rPr>
      </w:pPr>
      <w:r>
        <w:rPr>
          <w:lang w:eastAsia="zh-CN"/>
        </w:rPr>
        <w:t>In this contribution, we give our views on the motivation</w:t>
      </w:r>
      <w:r w:rsidR="00E411B8">
        <w:rPr>
          <w:lang w:eastAsia="zh-CN"/>
        </w:rPr>
        <w:t xml:space="preserve"> and design of such </w:t>
      </w:r>
      <w:r w:rsidR="00E258B7">
        <w:rPr>
          <w:lang w:eastAsia="zh-CN"/>
        </w:rPr>
        <w:t>PCFICH-like</w:t>
      </w:r>
      <w:r>
        <w:rPr>
          <w:lang w:eastAsia="zh-CN"/>
        </w:rPr>
        <w:t xml:space="preserve"> control </w:t>
      </w:r>
      <w:r w:rsidR="00E411B8">
        <w:rPr>
          <w:lang w:eastAsia="zh-CN"/>
        </w:rPr>
        <w:t>channel</w:t>
      </w:r>
      <w:r>
        <w:rPr>
          <w:lang w:eastAsia="zh-CN"/>
        </w:rPr>
        <w:t>.</w:t>
      </w:r>
    </w:p>
    <w:p w:rsidR="006358F7" w:rsidRDefault="000112D2" w:rsidP="000A63E7">
      <w:pPr>
        <w:pStyle w:val="1"/>
        <w:numPr>
          <w:ilvl w:val="0"/>
          <w:numId w:val="29"/>
        </w:numPr>
      </w:pPr>
      <w:r w:rsidRPr="006358F7">
        <w:t>Discussion</w:t>
      </w:r>
      <w:r w:rsidR="00623C33" w:rsidRPr="006358F7">
        <w:t>s</w:t>
      </w:r>
    </w:p>
    <w:p w:rsidR="00517179" w:rsidRPr="006358F7" w:rsidRDefault="000D0E0A" w:rsidP="000A63E7">
      <w:pPr>
        <w:pStyle w:val="2"/>
        <w:numPr>
          <w:ilvl w:val="1"/>
          <w:numId w:val="29"/>
        </w:numPr>
      </w:pPr>
      <w:r>
        <w:t>Motivation</w:t>
      </w:r>
      <w:r w:rsidR="00651460">
        <w:t xml:space="preserve"> </w:t>
      </w:r>
      <w:r>
        <w:t xml:space="preserve">of </w:t>
      </w:r>
      <w:r w:rsidR="00E258B7">
        <w:t>PCFICH-like</w:t>
      </w:r>
      <w:r>
        <w:t xml:space="preserve"> control channel</w:t>
      </w:r>
    </w:p>
    <w:p w:rsidR="000B214E" w:rsidRDefault="00DE363D" w:rsidP="00DE363D">
      <w:pPr>
        <w:ind w:right="3"/>
        <w:rPr>
          <w:lang w:eastAsia="zh-CN"/>
        </w:rPr>
      </w:pPr>
      <w:bookmarkStart w:id="5" w:name="OLE_LINK26"/>
      <w:bookmarkStart w:id="6" w:name="OLE_LINK27"/>
      <w:bookmarkStart w:id="7" w:name="OLE_LINK28"/>
      <w:r>
        <w:rPr>
          <w:lang w:eastAsia="zh-CN"/>
        </w:rPr>
        <w:t>It has been agreed during last meeting to support dynamically assigned downlink and uplink transmission directions at least for data on a per-slot basis at least in a TDM manner</w:t>
      </w:r>
      <w:r w:rsidR="00925EEC">
        <w:rPr>
          <w:lang w:eastAsia="zh-CN"/>
        </w:rPr>
        <w:t xml:space="preserve"> </w:t>
      </w:r>
      <w:r w:rsidR="00C05AF1">
        <w:rPr>
          <w:lang w:eastAsia="zh-CN"/>
        </w:rPr>
        <w:fldChar w:fldCharType="begin"/>
      </w:r>
      <w:r w:rsidR="00925EEC">
        <w:rPr>
          <w:lang w:eastAsia="zh-CN"/>
        </w:rPr>
        <w:instrText xml:space="preserve"> REF _Ref469928830 \r \h </w:instrText>
      </w:r>
      <w:r w:rsidR="00C05AF1">
        <w:rPr>
          <w:lang w:eastAsia="zh-CN"/>
        </w:rPr>
      </w:r>
      <w:r w:rsidR="00C05AF1">
        <w:rPr>
          <w:lang w:eastAsia="zh-CN"/>
        </w:rPr>
        <w:fldChar w:fldCharType="separate"/>
      </w:r>
      <w:r w:rsidR="00925EEC">
        <w:rPr>
          <w:lang w:eastAsia="zh-CN"/>
        </w:rPr>
        <w:t>[2]</w:t>
      </w:r>
      <w:r w:rsidR="00C05AF1">
        <w:rPr>
          <w:lang w:eastAsia="zh-CN"/>
        </w:rPr>
        <w:fldChar w:fldCharType="end"/>
      </w:r>
      <w:r>
        <w:rPr>
          <w:lang w:eastAsia="zh-CN"/>
        </w:rPr>
        <w:t xml:space="preserve">. </w:t>
      </w:r>
      <w:r w:rsidR="007C2B0E">
        <w:rPr>
          <w:lang w:eastAsia="zh-CN"/>
        </w:rPr>
        <w:t>To this date</w:t>
      </w:r>
      <w:r>
        <w:rPr>
          <w:lang w:eastAsia="zh-CN"/>
        </w:rPr>
        <w:t xml:space="preserve">, there is a need to introduce a </w:t>
      </w:r>
      <w:r w:rsidR="00E258B7">
        <w:rPr>
          <w:lang w:eastAsia="zh-CN"/>
        </w:rPr>
        <w:t>PCFICH-like</w:t>
      </w:r>
      <w:r>
        <w:rPr>
          <w:lang w:eastAsia="zh-CN"/>
        </w:rPr>
        <w:t xml:space="preserve"> control channel to indicate slot type of each slot. </w:t>
      </w:r>
      <w:r w:rsidR="000B214E">
        <w:rPr>
          <w:lang w:eastAsia="zh-CN"/>
        </w:rPr>
        <w:t>The motivation mainly comes from the following two aspects</w:t>
      </w:r>
      <w:r w:rsidR="00E33B43">
        <w:rPr>
          <w:lang w:eastAsia="zh-CN"/>
        </w:rPr>
        <w:t xml:space="preserve"> </w:t>
      </w:r>
      <w:r w:rsidR="00C05AF1">
        <w:rPr>
          <w:lang w:eastAsia="zh-CN"/>
        </w:rPr>
        <w:fldChar w:fldCharType="begin"/>
      </w:r>
      <w:r w:rsidR="00E33B43">
        <w:rPr>
          <w:lang w:eastAsia="zh-CN"/>
        </w:rPr>
        <w:instrText xml:space="preserve"> REF _Ref465085838 \r \h </w:instrText>
      </w:r>
      <w:r w:rsidR="00C05AF1">
        <w:rPr>
          <w:lang w:eastAsia="zh-CN"/>
        </w:rPr>
      </w:r>
      <w:r w:rsidR="00C05AF1">
        <w:rPr>
          <w:lang w:eastAsia="zh-CN"/>
        </w:rPr>
        <w:fldChar w:fldCharType="separate"/>
      </w:r>
      <w:r w:rsidR="00E33B43">
        <w:rPr>
          <w:lang w:eastAsia="zh-CN"/>
        </w:rPr>
        <w:t>[3]</w:t>
      </w:r>
      <w:r w:rsidR="00C05AF1">
        <w:rPr>
          <w:lang w:eastAsia="zh-CN"/>
        </w:rPr>
        <w:fldChar w:fldCharType="end"/>
      </w:r>
      <w:r w:rsidR="000B214E">
        <w:rPr>
          <w:lang w:eastAsia="zh-CN"/>
        </w:rPr>
        <w:t>.</w:t>
      </w:r>
    </w:p>
    <w:p w:rsidR="000B214E" w:rsidRDefault="00490792" w:rsidP="00DE363D">
      <w:pPr>
        <w:ind w:right="3"/>
        <w:rPr>
          <w:lang w:eastAsia="zh-CN"/>
        </w:rPr>
      </w:pPr>
      <w:r>
        <w:rPr>
          <w:lang w:eastAsia="zh-CN"/>
        </w:rPr>
        <w:t>O</w:t>
      </w:r>
      <w:r w:rsidR="00B208F2">
        <w:rPr>
          <w:lang w:eastAsia="zh-CN"/>
        </w:rPr>
        <w:t xml:space="preserve">ne </w:t>
      </w:r>
      <w:r>
        <w:rPr>
          <w:lang w:eastAsia="zh-CN"/>
        </w:rPr>
        <w:t>is</w:t>
      </w:r>
      <w:r w:rsidR="00B208F2">
        <w:rPr>
          <w:lang w:eastAsia="zh-CN"/>
        </w:rPr>
        <w:t xml:space="preserve"> </w:t>
      </w:r>
      <w:r w:rsidR="00335047">
        <w:rPr>
          <w:lang w:eastAsia="zh-CN"/>
        </w:rPr>
        <w:t>for supporting</w:t>
      </w:r>
      <w:r>
        <w:rPr>
          <w:lang w:eastAsia="zh-CN"/>
        </w:rPr>
        <w:t xml:space="preserve"> uplink grant free transmission, where a UE needs to transmit its uplink data within pre-configured</w:t>
      </w:r>
      <w:r w:rsidR="00335047">
        <w:rPr>
          <w:lang w:eastAsia="zh-CN"/>
        </w:rPr>
        <w:t xml:space="preserve"> resources that comprise of time, frequency, codebooks and reference signals, and</w:t>
      </w:r>
      <w:r w:rsidR="00F46D4E">
        <w:rPr>
          <w:lang w:eastAsia="zh-CN"/>
        </w:rPr>
        <w:t xml:space="preserve"> the</w:t>
      </w:r>
      <w:r w:rsidR="00335047">
        <w:rPr>
          <w:lang w:eastAsia="zh-CN"/>
        </w:rPr>
        <w:t xml:space="preserve"> data transmission is performed without the request/grant procedure. This requires the UE has the prior knowledge of the slot type; otherwise, the UE may transmit its uplink data within a downlink slot</w:t>
      </w:r>
      <w:r w:rsidR="00DC3EDE">
        <w:rPr>
          <w:lang w:eastAsia="zh-CN"/>
        </w:rPr>
        <w:t>,</w:t>
      </w:r>
      <w:r w:rsidR="00335047">
        <w:rPr>
          <w:lang w:eastAsia="zh-CN"/>
        </w:rPr>
        <w:t xml:space="preserve"> which will </w:t>
      </w:r>
      <w:r w:rsidR="00F46D4E">
        <w:rPr>
          <w:lang w:eastAsia="zh-CN"/>
        </w:rPr>
        <w:t>cause</w:t>
      </w:r>
      <w:r w:rsidR="00335047">
        <w:rPr>
          <w:lang w:eastAsia="zh-CN"/>
        </w:rPr>
        <w:t xml:space="preserve"> severe interference to other UEs’ downlink reception. </w:t>
      </w:r>
    </w:p>
    <w:p w:rsidR="000B214E" w:rsidRDefault="00B208F2" w:rsidP="00DE363D">
      <w:pPr>
        <w:ind w:right="3"/>
        <w:rPr>
          <w:lang w:eastAsia="zh-CN"/>
        </w:rPr>
      </w:pPr>
      <w:r>
        <w:rPr>
          <w:lang w:eastAsia="zh-CN"/>
        </w:rPr>
        <w:t>T</w:t>
      </w:r>
      <w:r w:rsidR="00335047">
        <w:rPr>
          <w:lang w:eastAsia="zh-CN"/>
        </w:rPr>
        <w:t xml:space="preserve">he other </w:t>
      </w:r>
      <w:r>
        <w:rPr>
          <w:lang w:eastAsia="zh-CN"/>
        </w:rPr>
        <w:t>one is that</w:t>
      </w:r>
      <w:r w:rsidR="005E52E7">
        <w:rPr>
          <w:lang w:eastAsia="zh-CN"/>
        </w:rPr>
        <w:t xml:space="preserve"> it helps to</w:t>
      </w:r>
      <w:r w:rsidR="00DC3EDE">
        <w:rPr>
          <w:lang w:eastAsia="zh-CN"/>
        </w:rPr>
        <w:t xml:space="preserve"> reduc</w:t>
      </w:r>
      <w:r w:rsidR="005E52E7">
        <w:rPr>
          <w:lang w:eastAsia="zh-CN"/>
        </w:rPr>
        <w:t>e</w:t>
      </w:r>
      <w:r w:rsidR="00DC3EDE">
        <w:rPr>
          <w:lang w:eastAsia="zh-CN"/>
        </w:rPr>
        <w:t xml:space="preserve"> the UE power consumption. </w:t>
      </w:r>
      <w:r w:rsidR="005E52E7">
        <w:rPr>
          <w:lang w:eastAsia="zh-CN"/>
        </w:rPr>
        <w:t xml:space="preserve">The reasons are as follows. In NR, it </w:t>
      </w:r>
      <w:r w:rsidR="00DC3EDE">
        <w:rPr>
          <w:lang w:eastAsia="zh-CN"/>
        </w:rPr>
        <w:t xml:space="preserve">is expected to support diver traffic categories which have different requirements on data rate and latency. </w:t>
      </w:r>
      <w:r w:rsidR="00923B1A">
        <w:rPr>
          <w:lang w:eastAsia="zh-CN"/>
        </w:rPr>
        <w:t>During last meeting, there were discussions on the minimum granularity of the DCI monitoring occasion for mini-slot, e.g.,</w:t>
      </w:r>
      <w:r w:rsidR="00DC3EDE">
        <w:rPr>
          <w:lang w:eastAsia="zh-CN"/>
        </w:rPr>
        <w:t xml:space="preserve"> every symbol or every second symbol. </w:t>
      </w:r>
      <w:r w:rsidR="00AC4BC4">
        <w:rPr>
          <w:lang w:eastAsia="zh-CN"/>
        </w:rPr>
        <w:t>T</w:t>
      </w:r>
      <w:r w:rsidR="008F3E35">
        <w:rPr>
          <w:lang w:eastAsia="zh-CN"/>
        </w:rPr>
        <w:t>he</w:t>
      </w:r>
      <w:r w:rsidR="00AC4BC4">
        <w:rPr>
          <w:lang w:eastAsia="zh-CN"/>
        </w:rPr>
        <w:t xml:space="preserve"> increased number of blind detections</w:t>
      </w:r>
      <w:r w:rsidR="008F3E35">
        <w:rPr>
          <w:lang w:eastAsia="zh-CN"/>
        </w:rPr>
        <w:t xml:space="preserve"> of mini-slot downlink control channel</w:t>
      </w:r>
      <w:r w:rsidR="00AC4BC4">
        <w:rPr>
          <w:lang w:eastAsia="zh-CN"/>
        </w:rPr>
        <w:t>s</w:t>
      </w:r>
      <w:r w:rsidR="008F3E35">
        <w:rPr>
          <w:lang w:eastAsia="zh-CN"/>
        </w:rPr>
        <w:t xml:space="preserve"> </w:t>
      </w:r>
      <w:r w:rsidR="00AC4BC4">
        <w:rPr>
          <w:lang w:eastAsia="zh-CN"/>
        </w:rPr>
        <w:t xml:space="preserve">within one slot </w:t>
      </w:r>
      <w:r w:rsidR="008F3E35">
        <w:rPr>
          <w:lang w:eastAsia="zh-CN"/>
        </w:rPr>
        <w:t xml:space="preserve">will lead to </w:t>
      </w:r>
      <w:r w:rsidR="008F3E35">
        <w:rPr>
          <w:kern w:val="2"/>
          <w:lang w:eastAsia="zh-CN"/>
        </w:rPr>
        <w:t>potentially</w:t>
      </w:r>
      <w:r w:rsidR="005E52E7">
        <w:rPr>
          <w:kern w:val="2"/>
          <w:lang w:eastAsia="zh-CN"/>
        </w:rPr>
        <w:t xml:space="preserve"> increase</w:t>
      </w:r>
      <w:r w:rsidR="00AC4BC4">
        <w:rPr>
          <w:kern w:val="2"/>
          <w:lang w:eastAsia="zh-CN"/>
        </w:rPr>
        <w:t>d</w:t>
      </w:r>
      <w:r w:rsidR="005E52E7">
        <w:rPr>
          <w:kern w:val="2"/>
          <w:lang w:eastAsia="zh-CN"/>
        </w:rPr>
        <w:t xml:space="preserve"> UE power consumption and thus </w:t>
      </w:r>
      <w:r w:rsidR="00AC4BC4">
        <w:rPr>
          <w:kern w:val="2"/>
          <w:lang w:eastAsia="zh-CN"/>
        </w:rPr>
        <w:t xml:space="preserve">significant </w:t>
      </w:r>
      <w:r w:rsidR="005E52E7">
        <w:rPr>
          <w:kern w:val="2"/>
          <w:lang w:eastAsia="zh-CN"/>
        </w:rPr>
        <w:t>cost for mobile manufacturers.</w:t>
      </w:r>
      <w:r w:rsidR="00F303B7">
        <w:rPr>
          <w:kern w:val="2"/>
          <w:lang w:eastAsia="zh-CN"/>
        </w:rPr>
        <w:t xml:space="preserve"> </w:t>
      </w:r>
      <w:r w:rsidR="008F3E35">
        <w:rPr>
          <w:lang w:eastAsia="zh-CN"/>
        </w:rPr>
        <w:t>However, with the prior knowledge of the slot type, a</w:t>
      </w:r>
      <w:r w:rsidR="00BA1DFE">
        <w:rPr>
          <w:lang w:eastAsia="zh-CN"/>
        </w:rPr>
        <w:t xml:space="preserve"> UE can be aware of the location</w:t>
      </w:r>
      <w:r w:rsidR="0068351B">
        <w:rPr>
          <w:lang w:eastAsia="zh-CN"/>
        </w:rPr>
        <w:t>s</w:t>
      </w:r>
      <w:r w:rsidR="00BA1DFE">
        <w:rPr>
          <w:lang w:eastAsia="zh-CN"/>
        </w:rPr>
        <w:t xml:space="preserve"> </w:t>
      </w:r>
      <w:r w:rsidR="0068351B">
        <w:rPr>
          <w:lang w:eastAsia="zh-CN"/>
        </w:rPr>
        <w:t xml:space="preserve">and </w:t>
      </w:r>
      <w:r w:rsidR="005E52E7">
        <w:rPr>
          <w:lang w:eastAsia="zh-CN"/>
        </w:rPr>
        <w:t>types</w:t>
      </w:r>
      <w:r w:rsidR="0068351B">
        <w:rPr>
          <w:lang w:eastAsia="zh-CN"/>
        </w:rPr>
        <w:t xml:space="preserve"> </w:t>
      </w:r>
      <w:r w:rsidR="00BA1DFE">
        <w:rPr>
          <w:lang w:eastAsia="zh-CN"/>
        </w:rPr>
        <w:t xml:space="preserve">of </w:t>
      </w:r>
      <w:r w:rsidR="0068351B">
        <w:rPr>
          <w:lang w:eastAsia="zh-CN"/>
        </w:rPr>
        <w:t>downlink s</w:t>
      </w:r>
      <w:r w:rsidR="005E52E7">
        <w:rPr>
          <w:lang w:eastAsia="zh-CN"/>
        </w:rPr>
        <w:t xml:space="preserve">lots, e.g., the slot </w:t>
      </w:r>
      <w:r w:rsidR="00923B1A">
        <w:rPr>
          <w:lang w:eastAsia="zh-CN"/>
        </w:rPr>
        <w:t>indices</w:t>
      </w:r>
      <w:r w:rsidR="005E52E7">
        <w:rPr>
          <w:lang w:eastAsia="zh-CN"/>
        </w:rPr>
        <w:t xml:space="preserve"> and the number of downlink OFDM symbols in each slot.</w:t>
      </w:r>
      <w:r w:rsidR="0068351B">
        <w:rPr>
          <w:lang w:eastAsia="zh-CN"/>
        </w:rPr>
        <w:t xml:space="preserve"> </w:t>
      </w:r>
      <w:r w:rsidR="008F3E35">
        <w:rPr>
          <w:lang w:eastAsia="zh-CN"/>
        </w:rPr>
        <w:t>The</w:t>
      </w:r>
      <w:r w:rsidR="0068351B">
        <w:rPr>
          <w:lang w:eastAsia="zh-CN"/>
        </w:rPr>
        <w:t xml:space="preserve"> UE can</w:t>
      </w:r>
      <w:r w:rsidR="005E52E7">
        <w:rPr>
          <w:lang w:eastAsia="zh-CN"/>
        </w:rPr>
        <w:t xml:space="preserve"> thus</w:t>
      </w:r>
      <w:r w:rsidR="0068351B">
        <w:rPr>
          <w:lang w:eastAsia="zh-CN"/>
        </w:rPr>
        <w:t xml:space="preserve"> </w:t>
      </w:r>
      <w:r w:rsidR="00244AC0">
        <w:rPr>
          <w:lang w:eastAsia="zh-CN"/>
        </w:rPr>
        <w:t xml:space="preserve">start downlink control channel monitoring every symbol or every second symbol in each downlink </w:t>
      </w:r>
      <w:r w:rsidR="005E52E7">
        <w:rPr>
          <w:lang w:eastAsia="zh-CN"/>
        </w:rPr>
        <w:t>region</w:t>
      </w:r>
      <w:r w:rsidR="00244AC0">
        <w:rPr>
          <w:lang w:eastAsia="zh-CN"/>
        </w:rPr>
        <w:t xml:space="preserve">, and </w:t>
      </w:r>
      <w:r w:rsidR="005E52E7">
        <w:rPr>
          <w:lang w:eastAsia="zh-CN"/>
        </w:rPr>
        <w:t>skip the monitoring in the uplink regions</w:t>
      </w:r>
      <w:r w:rsidR="00244AC0">
        <w:rPr>
          <w:lang w:eastAsia="zh-CN"/>
        </w:rPr>
        <w:t xml:space="preserve">. </w:t>
      </w:r>
      <w:r w:rsidR="008F3E35">
        <w:rPr>
          <w:lang w:eastAsia="zh-CN"/>
        </w:rPr>
        <w:t xml:space="preserve">Since the decoding complexity of a pre-defined </w:t>
      </w:r>
      <w:r w:rsidR="00E258B7">
        <w:rPr>
          <w:lang w:eastAsia="zh-CN"/>
        </w:rPr>
        <w:t>PCFICH-like</w:t>
      </w:r>
      <w:r w:rsidR="008F3E35">
        <w:rPr>
          <w:lang w:eastAsia="zh-CN"/>
        </w:rPr>
        <w:t xml:space="preserve"> control channel may be much lower compared to downlink control channel blind decoding, </w:t>
      </w:r>
      <w:r w:rsidR="00F548A0">
        <w:t xml:space="preserve">processing time may be shorter and </w:t>
      </w:r>
      <w:r w:rsidR="008F3E35">
        <w:rPr>
          <w:lang w:eastAsia="zh-CN"/>
        </w:rPr>
        <w:t xml:space="preserve">power </w:t>
      </w:r>
      <w:r w:rsidR="004C16CA">
        <w:rPr>
          <w:lang w:eastAsia="zh-CN"/>
        </w:rPr>
        <w:t>saving can be achieved.</w:t>
      </w:r>
    </w:p>
    <w:p w:rsidR="00E245C8" w:rsidRPr="002C03B5" w:rsidRDefault="00E245C8" w:rsidP="002C03B5">
      <w:pPr>
        <w:ind w:right="3"/>
        <w:rPr>
          <w:i/>
          <w:kern w:val="2"/>
          <w:lang w:eastAsia="zh-CN"/>
        </w:rPr>
      </w:pPr>
      <w:r>
        <w:rPr>
          <w:b/>
          <w:i/>
          <w:kern w:val="2"/>
          <w:lang w:eastAsia="zh-CN"/>
        </w:rPr>
        <w:t>Proposal 1:</w:t>
      </w:r>
      <w:r>
        <w:rPr>
          <w:i/>
          <w:kern w:val="2"/>
          <w:lang w:eastAsia="zh-CN"/>
        </w:rPr>
        <w:t xml:space="preserve"> </w:t>
      </w:r>
      <w:bookmarkStart w:id="8" w:name="OLE_LINK82"/>
      <w:r w:rsidR="002C03B5">
        <w:rPr>
          <w:i/>
          <w:kern w:val="2"/>
          <w:lang w:eastAsia="zh-CN"/>
        </w:rPr>
        <w:t xml:space="preserve">NR supports a </w:t>
      </w:r>
      <w:r w:rsidR="00E258B7">
        <w:rPr>
          <w:i/>
          <w:kern w:val="2"/>
          <w:lang w:eastAsia="zh-CN"/>
        </w:rPr>
        <w:t>PCFICH-like</w:t>
      </w:r>
      <w:r w:rsidR="002C03B5">
        <w:rPr>
          <w:i/>
          <w:kern w:val="2"/>
          <w:lang w:eastAsia="zh-CN"/>
        </w:rPr>
        <w:t xml:space="preserve"> control channel a</w:t>
      </w:r>
      <w:r w:rsidR="00740452">
        <w:rPr>
          <w:i/>
          <w:kern w:val="2"/>
          <w:lang w:eastAsia="zh-CN"/>
        </w:rPr>
        <w:t>t least indicating the slot ty</w:t>
      </w:r>
      <w:r w:rsidR="00740452">
        <w:rPr>
          <w:rFonts w:hint="eastAsia"/>
          <w:i/>
          <w:kern w:val="2"/>
          <w:lang w:eastAsia="zh-CN"/>
        </w:rPr>
        <w:t xml:space="preserve">pe </w:t>
      </w:r>
      <w:r w:rsidR="002C03B5">
        <w:rPr>
          <w:i/>
          <w:kern w:val="2"/>
          <w:lang w:eastAsia="zh-CN"/>
        </w:rPr>
        <w:t xml:space="preserve">for each </w:t>
      </w:r>
      <w:r w:rsidR="002C03B5" w:rsidRPr="002C03B5">
        <w:rPr>
          <w:i/>
          <w:lang w:eastAsia="zh-CN"/>
        </w:rPr>
        <w:t>slot</w:t>
      </w:r>
      <w:r w:rsidR="002C03B5">
        <w:rPr>
          <w:i/>
          <w:kern w:val="2"/>
          <w:lang w:eastAsia="zh-CN"/>
        </w:rPr>
        <w:t>.</w:t>
      </w:r>
      <w:bookmarkEnd w:id="8"/>
    </w:p>
    <w:p w:rsidR="00B208F2" w:rsidRDefault="00FE2A67" w:rsidP="0050467A">
      <w:pPr>
        <w:ind w:right="3"/>
        <w:rPr>
          <w:lang w:eastAsia="zh-CN"/>
        </w:rPr>
      </w:pPr>
      <w:r>
        <w:rPr>
          <w:lang w:eastAsia="zh-CN"/>
        </w:rPr>
        <w:t xml:space="preserve">There were also some discussions </w:t>
      </w:r>
      <w:r w:rsidR="00FE6E1E">
        <w:rPr>
          <w:lang w:eastAsia="zh-CN"/>
        </w:rPr>
        <w:t xml:space="preserve">during last meeting </w:t>
      </w:r>
      <w:r>
        <w:rPr>
          <w:lang w:eastAsia="zh-CN"/>
        </w:rPr>
        <w:t>on whether such</w:t>
      </w:r>
      <w:r w:rsidR="00FE6E1E">
        <w:rPr>
          <w:lang w:eastAsia="zh-CN"/>
        </w:rPr>
        <w:t xml:space="preserve"> a</w:t>
      </w:r>
      <w:r>
        <w:rPr>
          <w:lang w:eastAsia="zh-CN"/>
        </w:rPr>
        <w:t xml:space="preserve"> </w:t>
      </w:r>
      <w:r w:rsidR="00E258B7">
        <w:rPr>
          <w:lang w:eastAsia="zh-CN"/>
        </w:rPr>
        <w:t>PCFICH-like</w:t>
      </w:r>
      <w:r>
        <w:rPr>
          <w:lang w:eastAsia="zh-CN"/>
        </w:rPr>
        <w:t xml:space="preserve"> control channel </w:t>
      </w:r>
      <w:r w:rsidR="00FE6E1E">
        <w:rPr>
          <w:lang w:eastAsia="zh-CN"/>
        </w:rPr>
        <w:t xml:space="preserve">should play a similar role as PCFICH in LTE, i.e., be used to </w:t>
      </w:r>
      <w:r w:rsidR="00A26900">
        <w:rPr>
          <w:lang w:eastAsia="zh-CN"/>
        </w:rPr>
        <w:t>dynamically indicat</w:t>
      </w:r>
      <w:r w:rsidR="00FE6E1E">
        <w:rPr>
          <w:lang w:eastAsia="zh-CN"/>
        </w:rPr>
        <w:t xml:space="preserve">e </w:t>
      </w:r>
      <w:r w:rsidR="00A26900">
        <w:rPr>
          <w:lang w:eastAsia="zh-CN"/>
        </w:rPr>
        <w:t xml:space="preserve">the number of symbols </w:t>
      </w:r>
      <w:r w:rsidR="0085386C">
        <w:rPr>
          <w:rFonts w:hint="eastAsia"/>
          <w:lang w:eastAsia="zh-CN"/>
        </w:rPr>
        <w:t>for</w:t>
      </w:r>
      <w:r w:rsidR="00A26900">
        <w:rPr>
          <w:lang w:eastAsia="zh-CN"/>
        </w:rPr>
        <w:t xml:space="preserve"> downlink control channel. </w:t>
      </w:r>
    </w:p>
    <w:p w:rsidR="00B208F2" w:rsidRDefault="00B208F2" w:rsidP="0050467A">
      <w:pPr>
        <w:ind w:right="3"/>
        <w:rPr>
          <w:lang w:eastAsia="zh-CN"/>
        </w:rPr>
      </w:pPr>
      <w:r>
        <w:rPr>
          <w:lang w:eastAsia="zh-CN"/>
        </w:rPr>
        <w:t xml:space="preserve">On one hand, </w:t>
      </w:r>
      <w:r w:rsidR="00891DCE">
        <w:rPr>
          <w:lang w:eastAsia="zh-CN"/>
        </w:rPr>
        <w:t>t</w:t>
      </w:r>
      <w:r w:rsidR="00F135D7">
        <w:rPr>
          <w:lang w:eastAsia="zh-CN"/>
        </w:rPr>
        <w:t>here w</w:t>
      </w:r>
      <w:r w:rsidR="00F135D7">
        <w:rPr>
          <w:rFonts w:hint="eastAsia"/>
          <w:lang w:eastAsia="zh-CN"/>
        </w:rPr>
        <w:t xml:space="preserve">as an </w:t>
      </w:r>
      <w:r w:rsidR="00C84727">
        <w:rPr>
          <w:lang w:eastAsia="zh-CN"/>
        </w:rPr>
        <w:t xml:space="preserve">agreement on the </w:t>
      </w:r>
      <w:r w:rsidR="001E4058">
        <w:rPr>
          <w:lang w:eastAsia="zh-CN"/>
        </w:rPr>
        <w:t xml:space="preserve">dynamic </w:t>
      </w:r>
      <w:r w:rsidR="00C84727">
        <w:rPr>
          <w:lang w:eastAsia="zh-CN"/>
        </w:rPr>
        <w:t>control resource reuse for data transmission</w:t>
      </w:r>
      <w:r w:rsidR="00EB3440">
        <w:rPr>
          <w:lang w:eastAsia="zh-CN"/>
        </w:rPr>
        <w:t xml:space="preserve"> in RAN1 #87 meeting</w:t>
      </w:r>
      <w:r w:rsidR="00C84727">
        <w:rPr>
          <w:lang w:eastAsia="zh-CN"/>
        </w:rPr>
        <w:t xml:space="preserve">. </w:t>
      </w:r>
      <w:r w:rsidR="001E4058">
        <w:rPr>
          <w:lang w:eastAsia="zh-CN"/>
        </w:rPr>
        <w:t xml:space="preserve">In frequency domain, a control resource set contains PRBs which are more than the resource required by the control channel transmission. In time domain, the number of OFDM symbols for control channel can be 1 or 2. When the control channel </w:t>
      </w:r>
      <w:r w:rsidR="001F063F">
        <w:rPr>
          <w:rFonts w:hint="eastAsia"/>
          <w:lang w:eastAsia="zh-CN"/>
        </w:rPr>
        <w:t>capacity</w:t>
      </w:r>
      <w:r w:rsidR="001E4058">
        <w:rPr>
          <w:lang w:eastAsia="zh-CN"/>
        </w:rPr>
        <w:t xml:space="preserve"> is low, </w:t>
      </w:r>
      <w:r w:rsidR="001F063F">
        <w:rPr>
          <w:rFonts w:hint="eastAsia"/>
          <w:lang w:eastAsia="zh-CN"/>
        </w:rPr>
        <w:t>t</w:t>
      </w:r>
      <w:r w:rsidR="001F063F">
        <w:rPr>
          <w:rFonts w:hint="eastAsia"/>
          <w:lang w:val="en-GB" w:eastAsia="zh-CN"/>
        </w:rPr>
        <w:t xml:space="preserve">o increase the resource utilization </w:t>
      </w:r>
      <w:r w:rsidR="001F063F">
        <w:rPr>
          <w:lang w:val="en-GB" w:eastAsia="zh-CN"/>
        </w:rPr>
        <w:t>efficiency</w:t>
      </w:r>
      <w:r w:rsidR="001F063F">
        <w:rPr>
          <w:rFonts w:hint="eastAsia"/>
          <w:lang w:val="en-GB" w:eastAsia="zh-CN"/>
        </w:rPr>
        <w:t xml:space="preserve">, a part of time-frequency resources in control region can be dynamically reused for data </w:t>
      </w:r>
      <w:r w:rsidR="001F063F">
        <w:rPr>
          <w:rFonts w:hint="eastAsia"/>
          <w:lang w:val="en-GB" w:eastAsia="zh-CN"/>
        </w:rPr>
        <w:lastRenderedPageBreak/>
        <w:t>transmission.</w:t>
      </w:r>
      <w:r w:rsidR="001F063F">
        <w:rPr>
          <w:rFonts w:hint="eastAsia"/>
          <w:lang w:eastAsia="zh-CN"/>
        </w:rPr>
        <w:t xml:space="preserve"> </w:t>
      </w:r>
      <w:r w:rsidR="00C84727">
        <w:rPr>
          <w:lang w:eastAsia="zh-CN"/>
        </w:rPr>
        <w:t xml:space="preserve">Based on the progress, some </w:t>
      </w:r>
      <w:r w:rsidR="001E4058">
        <w:rPr>
          <w:lang w:eastAsia="zh-CN"/>
        </w:rPr>
        <w:t xml:space="preserve">further </w:t>
      </w:r>
      <w:r w:rsidR="00C84727">
        <w:rPr>
          <w:lang w:eastAsia="zh-CN"/>
        </w:rPr>
        <w:t>design</w:t>
      </w:r>
      <w:r w:rsidR="001E4058">
        <w:rPr>
          <w:lang w:eastAsia="zh-CN"/>
        </w:rPr>
        <w:t>s</w:t>
      </w:r>
      <w:r w:rsidR="00C84727">
        <w:rPr>
          <w:lang w:eastAsia="zh-CN"/>
        </w:rPr>
        <w:t xml:space="preserve"> can be made</w:t>
      </w:r>
      <w:r w:rsidR="001E4058">
        <w:rPr>
          <w:lang w:eastAsia="zh-CN"/>
        </w:rPr>
        <w:t xml:space="preserve">, which is detailed discussed in our </w:t>
      </w:r>
      <w:r w:rsidR="001F063F" w:rsidRPr="001F063F">
        <w:rPr>
          <w:lang w:eastAsia="zh-CN"/>
        </w:rPr>
        <w:t>companion</w:t>
      </w:r>
      <w:r w:rsidR="001F063F">
        <w:rPr>
          <w:rFonts w:hint="eastAsia"/>
          <w:lang w:eastAsia="zh-CN"/>
        </w:rPr>
        <w:t xml:space="preserve"> </w:t>
      </w:r>
      <w:r w:rsidR="001E4058">
        <w:rPr>
          <w:lang w:eastAsia="zh-CN"/>
        </w:rPr>
        <w:t>contribution</w:t>
      </w:r>
      <w:r w:rsidR="00C84727">
        <w:rPr>
          <w:lang w:eastAsia="zh-CN"/>
        </w:rPr>
        <w:t xml:space="preserve"> </w:t>
      </w:r>
      <w:fldSimple w:instr=" REF _Ref470270416 \r \h  \* MERGEFORMAT ">
        <w:r w:rsidR="00C84727">
          <w:rPr>
            <w:lang w:eastAsia="zh-CN"/>
          </w:rPr>
          <w:t>[4]</w:t>
        </w:r>
      </w:fldSimple>
      <w:r w:rsidR="00C84727">
        <w:rPr>
          <w:lang w:eastAsia="zh-CN"/>
        </w:rPr>
        <w:t xml:space="preserve">. </w:t>
      </w:r>
      <w:r w:rsidR="00F84F32">
        <w:rPr>
          <w:lang w:eastAsia="zh-CN"/>
        </w:rPr>
        <w:t>One possible approach is to indicate the position of the reused resource in control region along with the position of the scheduled resource in the data region through the resource allocation information in DCI to the scheduled UE. To this date,</w:t>
      </w:r>
      <w:r w:rsidR="001F2893">
        <w:rPr>
          <w:lang w:eastAsia="zh-CN"/>
        </w:rPr>
        <w:t xml:space="preserve"> </w:t>
      </w:r>
      <w:r w:rsidR="002E09A9">
        <w:rPr>
          <w:lang w:eastAsia="zh-CN"/>
        </w:rPr>
        <w:t>resource flexibility can also be achieved</w:t>
      </w:r>
      <w:r w:rsidR="001E4058">
        <w:rPr>
          <w:lang w:eastAsia="zh-CN"/>
        </w:rPr>
        <w:t xml:space="preserve"> without </w:t>
      </w:r>
      <w:r w:rsidR="002E09A9">
        <w:rPr>
          <w:lang w:eastAsia="zh-CN"/>
        </w:rPr>
        <w:t xml:space="preserve">dynamical change of the </w:t>
      </w:r>
      <w:r w:rsidR="001F063F">
        <w:rPr>
          <w:rFonts w:hint="eastAsia"/>
          <w:lang w:eastAsia="zh-CN"/>
        </w:rPr>
        <w:t xml:space="preserve">number of </w:t>
      </w:r>
      <w:r w:rsidR="002E09A9">
        <w:rPr>
          <w:lang w:eastAsia="zh-CN"/>
        </w:rPr>
        <w:t xml:space="preserve">OFDM symbols used for downlink control channel. </w:t>
      </w:r>
    </w:p>
    <w:p w:rsidR="00B55BF7" w:rsidRPr="00A4193C" w:rsidRDefault="00B208F2" w:rsidP="00B55BF7">
      <w:pPr>
        <w:ind w:right="3"/>
        <w:rPr>
          <w:rFonts w:eastAsia="MS Mincho"/>
          <w:lang w:eastAsia="ja-JP"/>
        </w:rPr>
      </w:pPr>
      <w:r>
        <w:rPr>
          <w:lang w:eastAsia="zh-CN"/>
        </w:rPr>
        <w:t xml:space="preserve">On the other hand, the number of OFDM symbols in the control resource set configured for each UE may be different, </w:t>
      </w:r>
      <w:r w:rsidR="00E33B43">
        <w:rPr>
          <w:lang w:eastAsia="zh-CN"/>
        </w:rPr>
        <w:t xml:space="preserve">e.g., the number of OFDM symbols in each control resource set is UE-specific. To indicate the number of OFDM symbols using a </w:t>
      </w:r>
      <w:r w:rsidR="00E258B7">
        <w:rPr>
          <w:lang w:eastAsia="zh-CN"/>
        </w:rPr>
        <w:t>PCFICH-like</w:t>
      </w:r>
      <w:r w:rsidR="00E33B43">
        <w:rPr>
          <w:lang w:eastAsia="zh-CN"/>
        </w:rPr>
        <w:t xml:space="preserve"> control channel may thus significantly increase the control signaling overhead</w:t>
      </w:r>
      <w:r w:rsidR="00B55BF7">
        <w:rPr>
          <w:rFonts w:hint="eastAsia"/>
          <w:lang w:eastAsia="zh-CN"/>
        </w:rPr>
        <w:t xml:space="preserve"> and is not necessary</w:t>
      </w:r>
      <w:r w:rsidR="00E33B43">
        <w:rPr>
          <w:lang w:eastAsia="zh-CN"/>
        </w:rPr>
        <w:t xml:space="preserve">. </w:t>
      </w:r>
      <w:r>
        <w:rPr>
          <w:lang w:eastAsia="zh-CN"/>
        </w:rPr>
        <w:t>One</w:t>
      </w:r>
      <w:r w:rsidR="00BD4550">
        <w:rPr>
          <w:lang w:eastAsia="zh-CN"/>
        </w:rPr>
        <w:t xml:space="preserve"> </w:t>
      </w:r>
      <w:r w:rsidR="00B55BF7">
        <w:rPr>
          <w:rFonts w:hint="eastAsia"/>
          <w:lang w:eastAsia="zh-CN"/>
        </w:rPr>
        <w:t>example</w:t>
      </w:r>
      <w:r w:rsidR="00BD4550">
        <w:rPr>
          <w:lang w:eastAsia="zh-CN"/>
        </w:rPr>
        <w:t xml:space="preserve"> is to </w:t>
      </w:r>
      <w:r w:rsidR="00B55BF7">
        <w:rPr>
          <w:rFonts w:hint="eastAsia"/>
          <w:lang w:eastAsia="zh-CN"/>
        </w:rPr>
        <w:t>inform a UE</w:t>
      </w:r>
      <w:r w:rsidR="00BD4550">
        <w:rPr>
          <w:lang w:eastAsia="zh-CN"/>
        </w:rPr>
        <w:t xml:space="preserve"> the number of OFDM symbols in each control resource set </w:t>
      </w:r>
      <w:r w:rsidR="00B55BF7">
        <w:rPr>
          <w:rFonts w:hint="eastAsia"/>
          <w:lang w:eastAsia="zh-CN"/>
        </w:rPr>
        <w:t xml:space="preserve">semi-statically configured </w:t>
      </w:r>
      <w:r w:rsidR="00BD4550">
        <w:rPr>
          <w:lang w:eastAsia="zh-CN"/>
        </w:rPr>
        <w:t xml:space="preserve">by </w:t>
      </w:r>
      <w:r w:rsidR="00B55BF7">
        <w:rPr>
          <w:rFonts w:hint="eastAsia"/>
          <w:lang w:eastAsia="zh-CN"/>
        </w:rPr>
        <w:t>RRC signaling</w:t>
      </w:r>
      <w:r w:rsidR="00BD4550">
        <w:rPr>
          <w:lang w:eastAsia="zh-CN"/>
        </w:rPr>
        <w:t xml:space="preserve">. </w:t>
      </w:r>
    </w:p>
    <w:p w:rsidR="00474F84" w:rsidRPr="00EB3440" w:rsidRDefault="00E245C8" w:rsidP="0050467A">
      <w:pPr>
        <w:ind w:right="3"/>
        <w:rPr>
          <w:i/>
          <w:lang w:eastAsia="zh-CN"/>
        </w:rPr>
      </w:pPr>
      <w:r w:rsidRPr="00EB3440">
        <w:rPr>
          <w:b/>
          <w:i/>
          <w:lang w:eastAsia="zh-CN"/>
        </w:rPr>
        <w:t>Proposal 2:</w:t>
      </w:r>
      <w:r w:rsidRPr="00EB3440">
        <w:rPr>
          <w:i/>
          <w:lang w:eastAsia="zh-CN"/>
        </w:rPr>
        <w:t xml:space="preserve"> </w:t>
      </w:r>
      <w:bookmarkStart w:id="9" w:name="OLE_LINK80"/>
      <w:bookmarkStart w:id="10" w:name="OLE_LINK81"/>
      <w:r w:rsidR="006B217A">
        <w:rPr>
          <w:i/>
          <w:lang w:eastAsia="zh-CN"/>
        </w:rPr>
        <w:t>Further study whether t</w:t>
      </w:r>
      <w:r w:rsidRPr="00EB3440">
        <w:rPr>
          <w:i/>
          <w:lang w:eastAsia="zh-CN"/>
        </w:rPr>
        <w:t xml:space="preserve">he number of </w:t>
      </w:r>
      <w:r w:rsidRPr="004448CA">
        <w:rPr>
          <w:i/>
          <w:kern w:val="2"/>
          <w:lang w:eastAsia="zh-CN"/>
        </w:rPr>
        <w:t>OFDM</w:t>
      </w:r>
      <w:r w:rsidRPr="00EB3440">
        <w:rPr>
          <w:i/>
          <w:lang w:eastAsia="zh-CN"/>
        </w:rPr>
        <w:t xml:space="preserve"> symbols </w:t>
      </w:r>
      <w:r w:rsidR="00BD4550">
        <w:rPr>
          <w:i/>
          <w:lang w:eastAsia="zh-CN"/>
        </w:rPr>
        <w:t>in</w:t>
      </w:r>
      <w:r w:rsidRPr="00EB3440">
        <w:rPr>
          <w:i/>
          <w:lang w:eastAsia="zh-CN"/>
        </w:rPr>
        <w:t xml:space="preserve"> downlink control channel </w:t>
      </w:r>
      <w:r w:rsidR="00EB3440" w:rsidRPr="00EB3440">
        <w:rPr>
          <w:i/>
          <w:lang w:eastAsia="zh-CN"/>
        </w:rPr>
        <w:t xml:space="preserve">is </w:t>
      </w:r>
      <w:r w:rsidR="00B55BF7">
        <w:rPr>
          <w:i/>
          <w:lang w:eastAsia="zh-CN"/>
        </w:rPr>
        <w:t>signaled</w:t>
      </w:r>
      <w:r w:rsidR="00B55BF7">
        <w:rPr>
          <w:rFonts w:hint="eastAsia"/>
          <w:i/>
          <w:lang w:eastAsia="zh-CN"/>
        </w:rPr>
        <w:t xml:space="preserve"> by</w:t>
      </w:r>
      <w:r w:rsidRPr="00EB3440">
        <w:rPr>
          <w:i/>
          <w:lang w:eastAsia="zh-CN"/>
        </w:rPr>
        <w:t xml:space="preserve"> </w:t>
      </w:r>
      <w:r w:rsidR="00F352FF">
        <w:rPr>
          <w:i/>
          <w:lang w:eastAsia="zh-CN"/>
        </w:rPr>
        <w:t xml:space="preserve">using </w:t>
      </w:r>
      <w:r w:rsidR="00BD4550">
        <w:rPr>
          <w:i/>
          <w:lang w:eastAsia="zh-CN"/>
        </w:rPr>
        <w:t xml:space="preserve">a </w:t>
      </w:r>
      <w:r w:rsidR="00E258B7">
        <w:rPr>
          <w:i/>
          <w:lang w:eastAsia="zh-CN"/>
        </w:rPr>
        <w:t>PCFICH-like</w:t>
      </w:r>
      <w:r w:rsidR="00F352FF">
        <w:rPr>
          <w:i/>
          <w:lang w:eastAsia="zh-CN"/>
        </w:rPr>
        <w:t xml:space="preserve"> control </w:t>
      </w:r>
      <w:r w:rsidR="00BD4550">
        <w:rPr>
          <w:i/>
          <w:lang w:eastAsia="zh-CN"/>
        </w:rPr>
        <w:t>channel</w:t>
      </w:r>
      <w:r w:rsidRPr="00EB3440">
        <w:rPr>
          <w:i/>
          <w:lang w:eastAsia="zh-CN"/>
        </w:rPr>
        <w:t>.</w:t>
      </w:r>
      <w:bookmarkEnd w:id="9"/>
      <w:bookmarkEnd w:id="10"/>
    </w:p>
    <w:p w:rsidR="00D81E4D" w:rsidRPr="00651460" w:rsidRDefault="003E6BA9" w:rsidP="00651460">
      <w:pPr>
        <w:pStyle w:val="2"/>
        <w:numPr>
          <w:ilvl w:val="1"/>
          <w:numId w:val="29"/>
        </w:numPr>
      </w:pPr>
      <w:r>
        <w:rPr>
          <w:rFonts w:hint="eastAsia"/>
          <w:lang w:eastAsia="zh-CN"/>
        </w:rPr>
        <w:t>D</w:t>
      </w:r>
      <w:r w:rsidR="00651460" w:rsidRPr="00651460">
        <w:t xml:space="preserve">esign of </w:t>
      </w:r>
      <w:r w:rsidR="00E258B7">
        <w:t>PCFICH-like</w:t>
      </w:r>
      <w:r w:rsidR="00651460" w:rsidRPr="00651460">
        <w:t xml:space="preserve"> control channel</w:t>
      </w:r>
      <w:r w:rsidR="00D81E4D" w:rsidRPr="00651460">
        <w:t xml:space="preserve"> </w:t>
      </w:r>
    </w:p>
    <w:p w:rsidR="002C03B5" w:rsidRDefault="00496F13" w:rsidP="009C0083">
      <w:pPr>
        <w:ind w:right="3"/>
        <w:rPr>
          <w:kern w:val="2"/>
          <w:lang w:eastAsia="zh-CN"/>
        </w:rPr>
      </w:pPr>
      <w:r>
        <w:rPr>
          <w:kern w:val="2"/>
          <w:lang w:eastAsia="zh-CN"/>
        </w:rPr>
        <w:t xml:space="preserve">In LTE, PCFICH is </w:t>
      </w:r>
      <w:r w:rsidR="00072AE0">
        <w:rPr>
          <w:kern w:val="2"/>
          <w:lang w:eastAsia="zh-CN"/>
        </w:rPr>
        <w:t xml:space="preserve">such </w:t>
      </w:r>
      <w:r>
        <w:rPr>
          <w:kern w:val="2"/>
          <w:lang w:eastAsia="zh-CN"/>
        </w:rPr>
        <w:t xml:space="preserve">a kind of </w:t>
      </w:r>
      <w:r w:rsidR="00E258B7">
        <w:rPr>
          <w:kern w:val="2"/>
          <w:lang w:eastAsia="zh-CN"/>
        </w:rPr>
        <w:t>PCFICH-like</w:t>
      </w:r>
      <w:r>
        <w:rPr>
          <w:kern w:val="2"/>
          <w:lang w:eastAsia="zh-CN"/>
        </w:rPr>
        <w:t xml:space="preserve"> control channel, which is </w:t>
      </w:r>
      <w:r w:rsidR="002C03B5">
        <w:rPr>
          <w:kern w:val="2"/>
          <w:lang w:eastAsia="zh-CN"/>
        </w:rPr>
        <w:t xml:space="preserve">transmitted </w:t>
      </w:r>
      <w:r w:rsidR="0060720F">
        <w:rPr>
          <w:kern w:val="2"/>
          <w:lang w:eastAsia="zh-CN"/>
        </w:rPr>
        <w:t xml:space="preserve">in </w:t>
      </w:r>
      <w:r>
        <w:rPr>
          <w:kern w:val="2"/>
          <w:lang w:eastAsia="zh-CN"/>
        </w:rPr>
        <w:t xml:space="preserve">the first </w:t>
      </w:r>
      <w:r w:rsidR="002C03B5">
        <w:rPr>
          <w:kern w:val="2"/>
          <w:lang w:eastAsia="zh-CN"/>
        </w:rPr>
        <w:t xml:space="preserve">OFDM </w:t>
      </w:r>
      <w:r>
        <w:rPr>
          <w:kern w:val="2"/>
          <w:lang w:eastAsia="zh-CN"/>
        </w:rPr>
        <w:t xml:space="preserve">symbol of </w:t>
      </w:r>
      <w:r w:rsidR="002C03B5">
        <w:rPr>
          <w:kern w:val="2"/>
          <w:lang w:eastAsia="zh-CN"/>
        </w:rPr>
        <w:t>a</w:t>
      </w:r>
      <w:r>
        <w:rPr>
          <w:kern w:val="2"/>
          <w:lang w:eastAsia="zh-CN"/>
        </w:rPr>
        <w:t xml:space="preserve"> </w:t>
      </w:r>
      <w:proofErr w:type="spellStart"/>
      <w:r>
        <w:rPr>
          <w:kern w:val="2"/>
          <w:lang w:eastAsia="zh-CN"/>
        </w:rPr>
        <w:t>subframe</w:t>
      </w:r>
      <w:proofErr w:type="spellEnd"/>
      <w:r w:rsidR="002C03B5">
        <w:rPr>
          <w:kern w:val="2"/>
          <w:lang w:eastAsia="zh-CN"/>
        </w:rPr>
        <w:t xml:space="preserve"> and is transmitted only in </w:t>
      </w:r>
      <w:proofErr w:type="spellStart"/>
      <w:r w:rsidR="002C03B5">
        <w:rPr>
          <w:kern w:val="2"/>
          <w:lang w:eastAsia="zh-CN"/>
        </w:rPr>
        <w:t>subframes</w:t>
      </w:r>
      <w:proofErr w:type="spellEnd"/>
      <w:r w:rsidR="002C03B5">
        <w:rPr>
          <w:kern w:val="2"/>
          <w:lang w:eastAsia="zh-CN"/>
        </w:rPr>
        <w:t xml:space="preserve"> that contain symbols allocated to PDCCH</w:t>
      </w:r>
      <w:r w:rsidRPr="009667B6">
        <w:rPr>
          <w:kern w:val="2"/>
          <w:lang w:eastAsia="zh-CN"/>
        </w:rPr>
        <w:t xml:space="preserve">. </w:t>
      </w:r>
      <w:r w:rsidR="009667B6">
        <w:rPr>
          <w:kern w:val="2"/>
          <w:lang w:eastAsia="zh-CN"/>
        </w:rPr>
        <w:t xml:space="preserve"> </w:t>
      </w:r>
      <w:r w:rsidR="00B33EAA" w:rsidRPr="00E362BE">
        <w:rPr>
          <w:kern w:val="2"/>
          <w:lang w:eastAsia="zh-CN"/>
        </w:rPr>
        <w:t>To be specific, a</w:t>
      </w:r>
      <w:r w:rsidR="0011480E" w:rsidRPr="00E362BE">
        <w:rPr>
          <w:kern w:val="2"/>
          <w:lang w:eastAsia="zh-CN"/>
        </w:rPr>
        <w:t xml:space="preserve"> 32-bit coded CFI block under</w:t>
      </w:r>
      <w:r w:rsidR="009667B6" w:rsidRPr="00E362BE">
        <w:rPr>
          <w:kern w:val="2"/>
          <w:lang w:eastAsia="zh-CN"/>
        </w:rPr>
        <w:t xml:space="preserve">goes a bit-wise exclusive-or operation with a cell-specific scrambling sequence. </w:t>
      </w:r>
      <w:r w:rsidR="0011480E" w:rsidRPr="00E362BE">
        <w:rPr>
          <w:kern w:val="2"/>
          <w:lang w:eastAsia="zh-CN"/>
        </w:rPr>
        <w:t>The</w:t>
      </w:r>
      <w:r w:rsidR="009667B6" w:rsidRPr="00CC2EAE">
        <w:rPr>
          <w:kern w:val="2"/>
          <w:lang w:eastAsia="zh-CN"/>
        </w:rPr>
        <w:t xml:space="preserve"> scrambled bits are then QPSK modulated to create a block of complex-valued modulation symbols. </w:t>
      </w:r>
      <w:r w:rsidR="009667B6" w:rsidRPr="00E362BE">
        <w:rPr>
          <w:kern w:val="2"/>
          <w:lang w:eastAsia="zh-CN"/>
        </w:rPr>
        <w:t>The complex valued symbols for each antenna are divided into quadruplets for mapping to</w:t>
      </w:r>
      <w:r w:rsidR="00E362BE">
        <w:rPr>
          <w:kern w:val="2"/>
          <w:lang w:eastAsia="zh-CN"/>
        </w:rPr>
        <w:t xml:space="preserve"> pre-configured</w:t>
      </w:r>
      <w:r w:rsidR="009667B6" w:rsidRPr="00E362BE">
        <w:rPr>
          <w:kern w:val="2"/>
          <w:lang w:eastAsia="zh-CN"/>
        </w:rPr>
        <w:t xml:space="preserve"> resource elements</w:t>
      </w:r>
      <w:r w:rsidR="00E362BE">
        <w:rPr>
          <w:kern w:val="2"/>
          <w:lang w:eastAsia="zh-CN"/>
        </w:rPr>
        <w:t xml:space="preserve"> associated with the system bandwidth</w:t>
      </w:r>
      <w:r w:rsidR="009667B6" w:rsidRPr="00E362BE">
        <w:rPr>
          <w:kern w:val="2"/>
          <w:lang w:eastAsia="zh-CN"/>
        </w:rPr>
        <w:t xml:space="preserve">. Each quadruplet is mapped to a REG within the first OFDM symbol. </w:t>
      </w:r>
      <w:r w:rsidR="0011480E" w:rsidRPr="00E362BE">
        <w:rPr>
          <w:kern w:val="2"/>
          <w:lang w:eastAsia="zh-CN"/>
        </w:rPr>
        <w:t>There are 16 complex-valued symbols to be mapped therefore 4 quadruplets are created.</w:t>
      </w:r>
      <w:r w:rsidR="00E362BE">
        <w:rPr>
          <w:kern w:val="2"/>
          <w:lang w:eastAsia="zh-CN"/>
        </w:rPr>
        <w:t xml:space="preserve"> To this date, if UEs know the system bandwidth, they will always know the position where PCFICH is mapped</w:t>
      </w:r>
      <w:r w:rsidR="00CC2EAE">
        <w:rPr>
          <w:kern w:val="2"/>
          <w:lang w:eastAsia="zh-CN"/>
        </w:rPr>
        <w:t>, which reduces the detecting complexity.</w:t>
      </w:r>
    </w:p>
    <w:p w:rsidR="009A3CE9" w:rsidRDefault="001954DE" w:rsidP="009C0083">
      <w:pPr>
        <w:ind w:right="3"/>
        <w:rPr>
          <w:kern w:val="2"/>
          <w:lang w:eastAsia="zh-CN"/>
        </w:rPr>
      </w:pPr>
      <w:r>
        <w:rPr>
          <w:kern w:val="2"/>
          <w:lang w:eastAsia="zh-CN"/>
        </w:rPr>
        <w:t xml:space="preserve">For </w:t>
      </w:r>
      <w:r w:rsidR="001F75D0">
        <w:rPr>
          <w:kern w:val="2"/>
          <w:lang w:eastAsia="zh-CN"/>
        </w:rPr>
        <w:t xml:space="preserve">the design of </w:t>
      </w:r>
      <w:r w:rsidR="00E258B7">
        <w:rPr>
          <w:kern w:val="2"/>
          <w:lang w:eastAsia="zh-CN"/>
        </w:rPr>
        <w:t>PCFICH-like</w:t>
      </w:r>
      <w:r>
        <w:rPr>
          <w:kern w:val="2"/>
          <w:lang w:eastAsia="zh-CN"/>
        </w:rPr>
        <w:t xml:space="preserve"> control channel in NR, several of </w:t>
      </w:r>
      <w:r w:rsidR="00F14F1B">
        <w:rPr>
          <w:rFonts w:hint="eastAsia"/>
          <w:kern w:val="2"/>
          <w:lang w:eastAsia="zh-CN"/>
        </w:rPr>
        <w:t>design</w:t>
      </w:r>
      <w:r>
        <w:rPr>
          <w:kern w:val="2"/>
          <w:lang w:eastAsia="zh-CN"/>
        </w:rPr>
        <w:t>s of PCFICH in LTE can be reused while others are no longer applicable and some new ones should be introduced due to the requirement from NR.</w:t>
      </w:r>
      <w:r w:rsidR="006D5429">
        <w:rPr>
          <w:kern w:val="2"/>
          <w:lang w:eastAsia="zh-CN"/>
        </w:rPr>
        <w:t xml:space="preserve"> </w:t>
      </w:r>
    </w:p>
    <w:p w:rsidR="001954DE" w:rsidRDefault="00F14F1B" w:rsidP="009C0083">
      <w:pPr>
        <w:ind w:right="3"/>
        <w:rPr>
          <w:kern w:val="2"/>
          <w:lang w:eastAsia="zh-CN"/>
        </w:rPr>
      </w:pPr>
      <w:r>
        <w:rPr>
          <w:rFonts w:hint="eastAsia"/>
          <w:kern w:val="2"/>
          <w:lang w:eastAsia="zh-CN"/>
        </w:rPr>
        <w:t>Generally, at least</w:t>
      </w:r>
      <w:r w:rsidR="001954DE">
        <w:rPr>
          <w:kern w:val="2"/>
          <w:lang w:eastAsia="zh-CN"/>
        </w:rPr>
        <w:t xml:space="preserve"> </w:t>
      </w:r>
      <w:r w:rsidR="0038698C">
        <w:rPr>
          <w:kern w:val="2"/>
          <w:lang w:eastAsia="zh-CN"/>
        </w:rPr>
        <w:t>4</w:t>
      </w:r>
      <w:r w:rsidR="001954DE">
        <w:rPr>
          <w:kern w:val="2"/>
          <w:lang w:eastAsia="zh-CN"/>
        </w:rPr>
        <w:t xml:space="preserve"> slot types </w:t>
      </w:r>
      <w:r>
        <w:rPr>
          <w:rFonts w:hint="eastAsia"/>
          <w:kern w:val="2"/>
          <w:lang w:eastAsia="zh-CN"/>
        </w:rPr>
        <w:t>need to be indicated</w:t>
      </w:r>
      <w:r w:rsidR="001954DE">
        <w:rPr>
          <w:kern w:val="2"/>
          <w:lang w:eastAsia="zh-CN"/>
        </w:rPr>
        <w:t xml:space="preserve"> in NR</w:t>
      </w:r>
      <w:r w:rsidR="0038698C">
        <w:rPr>
          <w:kern w:val="2"/>
          <w:lang w:eastAsia="zh-CN"/>
        </w:rPr>
        <w:t xml:space="preserve"> including</w:t>
      </w:r>
      <w:r w:rsidR="001954DE">
        <w:rPr>
          <w:kern w:val="2"/>
          <w:lang w:eastAsia="zh-CN"/>
        </w:rPr>
        <w:t xml:space="preserve"> downlink-only, uplink-only, downlink-dominant and uplink-dominant. Therefore</w:t>
      </w:r>
      <w:r w:rsidR="00AC7543">
        <w:rPr>
          <w:kern w:val="2"/>
          <w:lang w:eastAsia="zh-CN"/>
        </w:rPr>
        <w:t>,</w:t>
      </w:r>
      <w:r w:rsidR="001954DE">
        <w:rPr>
          <w:kern w:val="2"/>
          <w:lang w:eastAsia="zh-CN"/>
        </w:rPr>
        <w:t xml:space="preserve"> 2 bits can be used to indicate the slot type for each sl</w:t>
      </w:r>
      <w:r w:rsidR="00AC7543">
        <w:rPr>
          <w:kern w:val="2"/>
          <w:lang w:eastAsia="zh-CN"/>
        </w:rPr>
        <w:t>ot</w:t>
      </w:r>
      <w:r w:rsidR="00F95AF0">
        <w:rPr>
          <w:kern w:val="2"/>
          <w:lang w:eastAsia="zh-CN"/>
        </w:rPr>
        <w:t xml:space="preserve">. </w:t>
      </w:r>
      <w:bookmarkStart w:id="11" w:name="OLE_LINK73"/>
      <w:bookmarkStart w:id="12" w:name="OLE_LINK74"/>
      <w:r w:rsidR="00F95AF0">
        <w:rPr>
          <w:kern w:val="2"/>
          <w:lang w:eastAsia="zh-CN"/>
        </w:rPr>
        <w:t>From</w:t>
      </w:r>
      <w:r w:rsidR="00F95AF0" w:rsidRPr="009667B6">
        <w:rPr>
          <w:kern w:val="2"/>
          <w:lang w:eastAsia="zh-CN"/>
        </w:rPr>
        <w:t xml:space="preserve"> the perspectives of UE detecting complexity reduction and transmission robustness with material overhead reduction to improve the system spectral efficiency</w:t>
      </w:r>
      <w:bookmarkEnd w:id="11"/>
      <w:bookmarkEnd w:id="12"/>
      <w:r w:rsidR="00F95AF0">
        <w:rPr>
          <w:kern w:val="2"/>
          <w:lang w:eastAsia="zh-CN"/>
        </w:rPr>
        <w:t xml:space="preserve">, similar scheme can be adopted as </w:t>
      </w:r>
      <w:r w:rsidR="00A4323C">
        <w:rPr>
          <w:rFonts w:hint="eastAsia"/>
          <w:kern w:val="2"/>
          <w:lang w:eastAsia="zh-CN"/>
        </w:rPr>
        <w:t>designed</w:t>
      </w:r>
      <w:r>
        <w:rPr>
          <w:kern w:val="2"/>
          <w:lang w:eastAsia="zh-CN"/>
        </w:rPr>
        <w:t xml:space="preserve"> </w:t>
      </w:r>
      <w:r w:rsidR="00F95AF0">
        <w:rPr>
          <w:kern w:val="2"/>
          <w:lang w:eastAsia="zh-CN"/>
        </w:rPr>
        <w:t>for PCFICH</w:t>
      </w:r>
      <w:r w:rsidR="00A4323C">
        <w:rPr>
          <w:rFonts w:hint="eastAsia"/>
          <w:kern w:val="2"/>
          <w:lang w:eastAsia="zh-CN"/>
        </w:rPr>
        <w:t xml:space="preserve"> in LTE</w:t>
      </w:r>
      <w:r w:rsidR="00F95AF0">
        <w:rPr>
          <w:kern w:val="2"/>
          <w:lang w:eastAsia="zh-CN"/>
        </w:rPr>
        <w:t xml:space="preserve">. </w:t>
      </w:r>
      <w:r w:rsidR="001F75D0">
        <w:rPr>
          <w:kern w:val="2"/>
          <w:lang w:eastAsia="zh-CN"/>
        </w:rPr>
        <w:t xml:space="preserve">For example, the slot type information is also encoded into 32 bits, modulated to 16 complex-valued symbols using QPSK modulation, </w:t>
      </w:r>
      <w:r w:rsidR="009A3CE9">
        <w:rPr>
          <w:kern w:val="2"/>
          <w:lang w:eastAsia="zh-CN"/>
        </w:rPr>
        <w:t xml:space="preserve">divided into 4 quadruplets for resource mapping, </w:t>
      </w:r>
      <w:r w:rsidR="001F75D0">
        <w:rPr>
          <w:kern w:val="2"/>
          <w:lang w:eastAsia="zh-CN"/>
        </w:rPr>
        <w:t xml:space="preserve">and transmitted </w:t>
      </w:r>
      <w:r w:rsidR="009A3CE9">
        <w:rPr>
          <w:kern w:val="2"/>
          <w:lang w:eastAsia="zh-CN"/>
        </w:rPr>
        <w:t>via the transmit antennas used by the control resource set transmission.</w:t>
      </w:r>
    </w:p>
    <w:p w:rsidR="003B7499" w:rsidRDefault="00B208F2">
      <w:pPr>
        <w:ind w:right="3"/>
        <w:rPr>
          <w:kern w:val="2"/>
          <w:lang w:eastAsia="zh-CN"/>
        </w:rPr>
      </w:pPr>
      <w:r>
        <w:rPr>
          <w:kern w:val="2"/>
          <w:lang w:eastAsia="zh-CN"/>
        </w:rPr>
        <w:t>Nevertheless</w:t>
      </w:r>
      <w:r w:rsidR="009A3CE9">
        <w:rPr>
          <w:kern w:val="2"/>
          <w:lang w:eastAsia="zh-CN"/>
        </w:rPr>
        <w:t xml:space="preserve">, </w:t>
      </w:r>
      <w:r w:rsidR="00052899">
        <w:rPr>
          <w:kern w:val="2"/>
          <w:lang w:eastAsia="zh-CN"/>
        </w:rPr>
        <w:t xml:space="preserve">different UE capabilities should be taken into account in </w:t>
      </w:r>
      <w:r w:rsidR="009A3CE9">
        <w:rPr>
          <w:kern w:val="2"/>
          <w:lang w:eastAsia="zh-CN"/>
        </w:rPr>
        <w:t xml:space="preserve">the resource mapping scheme for </w:t>
      </w:r>
      <w:r w:rsidR="00052899">
        <w:rPr>
          <w:kern w:val="2"/>
          <w:lang w:eastAsia="zh-CN"/>
        </w:rPr>
        <w:t xml:space="preserve">such </w:t>
      </w:r>
      <w:r w:rsidR="00E258B7">
        <w:rPr>
          <w:kern w:val="2"/>
          <w:lang w:eastAsia="zh-CN"/>
        </w:rPr>
        <w:t>PCFICH-like</w:t>
      </w:r>
      <w:r w:rsidR="00052899">
        <w:rPr>
          <w:kern w:val="2"/>
          <w:lang w:eastAsia="zh-CN"/>
        </w:rPr>
        <w:t xml:space="preserve"> control channel.</w:t>
      </w:r>
      <w:r w:rsidR="000B6EC9">
        <w:rPr>
          <w:kern w:val="2"/>
          <w:lang w:eastAsia="zh-CN"/>
        </w:rPr>
        <w:t xml:space="preserve"> This requires that the </w:t>
      </w:r>
      <w:r w:rsidR="00E258B7">
        <w:rPr>
          <w:kern w:val="2"/>
          <w:lang w:eastAsia="zh-CN"/>
        </w:rPr>
        <w:t>PCFICH-like</w:t>
      </w:r>
      <w:r w:rsidR="000B6EC9">
        <w:rPr>
          <w:kern w:val="2"/>
          <w:lang w:eastAsia="zh-CN"/>
        </w:rPr>
        <w:t xml:space="preserve"> control channel is no longer mapped across the whole downlink system bandwidth. I</w:t>
      </w:r>
      <w:r w:rsidR="000B6EC9">
        <w:rPr>
          <w:rFonts w:hint="eastAsia"/>
          <w:lang w:val="en-GB" w:eastAsia="zh-CN"/>
        </w:rPr>
        <w:t>f 5</w:t>
      </w:r>
      <w:r w:rsidR="000B6EC9">
        <w:rPr>
          <w:lang w:val="en-GB" w:eastAsia="zh-CN"/>
        </w:rPr>
        <w:t xml:space="preserve"> MHz or </w:t>
      </w:r>
      <w:r w:rsidR="000B6EC9">
        <w:rPr>
          <w:rFonts w:hint="eastAsia"/>
          <w:lang w:val="en-GB" w:eastAsia="zh-CN"/>
        </w:rPr>
        <w:t>20</w:t>
      </w:r>
      <w:r w:rsidR="000B6EC9">
        <w:rPr>
          <w:lang w:val="en-GB" w:eastAsia="zh-CN"/>
        </w:rPr>
        <w:t xml:space="preserve"> </w:t>
      </w:r>
      <w:r w:rsidR="000B6EC9">
        <w:rPr>
          <w:rFonts w:hint="eastAsia"/>
          <w:lang w:val="en-GB" w:eastAsia="zh-CN"/>
        </w:rPr>
        <w:t>MHz is assumed as the maximum bandwidth for initial access,</w:t>
      </w:r>
      <w:r w:rsidR="000B6EC9">
        <w:rPr>
          <w:lang w:val="en-GB" w:eastAsia="zh-CN"/>
        </w:rPr>
        <w:t xml:space="preserve"> </w:t>
      </w:r>
      <w:r w:rsidR="00403AF2">
        <w:rPr>
          <w:rFonts w:hint="eastAsia"/>
          <w:lang w:val="en-GB" w:eastAsia="zh-CN"/>
        </w:rPr>
        <w:t xml:space="preserve">the </w:t>
      </w:r>
      <w:r w:rsidR="00E258B7">
        <w:rPr>
          <w:lang w:val="en-GB" w:eastAsia="zh-CN"/>
        </w:rPr>
        <w:t>PCFICH-like</w:t>
      </w:r>
      <w:r w:rsidR="00052899">
        <w:rPr>
          <w:lang w:val="en-GB" w:eastAsia="zh-CN"/>
        </w:rPr>
        <w:t xml:space="preserve"> control channel</w:t>
      </w:r>
      <w:r w:rsidR="00403AF2">
        <w:rPr>
          <w:rFonts w:hint="eastAsia"/>
          <w:lang w:val="en-GB" w:eastAsia="zh-CN"/>
        </w:rPr>
        <w:t xml:space="preserve"> is preferred </w:t>
      </w:r>
      <w:r w:rsidR="000B6EC9">
        <w:rPr>
          <w:lang w:val="en-GB" w:eastAsia="zh-CN"/>
        </w:rPr>
        <w:t xml:space="preserve">not </w:t>
      </w:r>
      <w:r w:rsidR="00403AF2">
        <w:rPr>
          <w:rFonts w:hint="eastAsia"/>
          <w:lang w:val="en-GB" w:eastAsia="zh-CN"/>
        </w:rPr>
        <w:t>to</w:t>
      </w:r>
      <w:r w:rsidR="00403AF2">
        <w:rPr>
          <w:lang w:val="en-GB" w:eastAsia="zh-CN"/>
        </w:rPr>
        <w:t xml:space="preserve"> span over a bandwidth</w:t>
      </w:r>
      <w:r w:rsidR="00403AF2">
        <w:rPr>
          <w:rFonts w:hint="eastAsia"/>
          <w:lang w:val="en-GB" w:eastAsia="zh-CN"/>
        </w:rPr>
        <w:t xml:space="preserve"> larger than 5</w:t>
      </w:r>
      <w:r w:rsidR="00D068F9">
        <w:rPr>
          <w:lang w:val="en-GB" w:eastAsia="zh-CN"/>
        </w:rPr>
        <w:t xml:space="preserve"> </w:t>
      </w:r>
      <w:r w:rsidR="00403AF2">
        <w:rPr>
          <w:rFonts w:hint="eastAsia"/>
          <w:lang w:val="en-GB" w:eastAsia="zh-CN"/>
        </w:rPr>
        <w:t>MHz or 20</w:t>
      </w:r>
      <w:r w:rsidR="00D068F9">
        <w:rPr>
          <w:lang w:val="en-GB" w:eastAsia="zh-CN"/>
        </w:rPr>
        <w:t xml:space="preserve"> </w:t>
      </w:r>
      <w:r w:rsidR="00403AF2">
        <w:rPr>
          <w:rFonts w:hint="eastAsia"/>
          <w:lang w:val="en-GB" w:eastAsia="zh-CN"/>
        </w:rPr>
        <w:t>MHz</w:t>
      </w:r>
      <w:r w:rsidR="000B6EC9">
        <w:rPr>
          <w:kern w:val="2"/>
          <w:lang w:eastAsia="zh-CN"/>
        </w:rPr>
        <w:t xml:space="preserve">. </w:t>
      </w:r>
      <w:r w:rsidR="006C4E23">
        <w:rPr>
          <w:kern w:val="2"/>
          <w:lang w:eastAsia="zh-CN"/>
        </w:rPr>
        <w:t>N</w:t>
      </w:r>
      <w:proofErr w:type="spellStart"/>
      <w:r w:rsidR="00052899">
        <w:rPr>
          <w:lang w:val="en-GB" w:eastAsia="zh-CN"/>
        </w:rPr>
        <w:t>ot</w:t>
      </w:r>
      <w:r w:rsidR="006C4E23">
        <w:rPr>
          <w:lang w:val="en-GB" w:eastAsia="zh-CN"/>
        </w:rPr>
        <w:t>e</w:t>
      </w:r>
      <w:proofErr w:type="spellEnd"/>
      <w:r w:rsidR="00052899">
        <w:rPr>
          <w:lang w:val="en-GB" w:eastAsia="zh-CN"/>
        </w:rPr>
        <w:t xml:space="preserve"> that</w:t>
      </w:r>
      <w:r w:rsidR="006C4E23">
        <w:rPr>
          <w:lang w:val="en-GB" w:eastAsia="zh-CN"/>
        </w:rPr>
        <w:t xml:space="preserve"> in our </w:t>
      </w:r>
      <w:r w:rsidR="006D51F5" w:rsidRPr="001F063F">
        <w:rPr>
          <w:lang w:eastAsia="zh-CN"/>
        </w:rPr>
        <w:t>companion</w:t>
      </w:r>
      <w:r w:rsidR="006D51F5">
        <w:rPr>
          <w:rFonts w:hint="eastAsia"/>
          <w:lang w:eastAsia="zh-CN"/>
        </w:rPr>
        <w:t xml:space="preserve"> </w:t>
      </w:r>
      <w:r w:rsidR="006C4E23">
        <w:rPr>
          <w:lang w:val="en-GB" w:eastAsia="zh-CN"/>
        </w:rPr>
        <w:t xml:space="preserve">contribution </w:t>
      </w:r>
      <w:r w:rsidR="00C05AF1">
        <w:rPr>
          <w:lang w:val="en-GB" w:eastAsia="zh-CN"/>
        </w:rPr>
        <w:fldChar w:fldCharType="begin"/>
      </w:r>
      <w:r w:rsidR="006C4E23">
        <w:rPr>
          <w:lang w:val="en-GB" w:eastAsia="zh-CN"/>
        </w:rPr>
        <w:instrText xml:space="preserve"> REF _Ref470281193 \r \h </w:instrText>
      </w:r>
      <w:r w:rsidR="00C05AF1">
        <w:rPr>
          <w:lang w:val="en-GB" w:eastAsia="zh-CN"/>
        </w:rPr>
      </w:r>
      <w:r w:rsidR="00C05AF1">
        <w:rPr>
          <w:lang w:val="en-GB" w:eastAsia="zh-CN"/>
        </w:rPr>
        <w:fldChar w:fldCharType="separate"/>
      </w:r>
      <w:r w:rsidR="006C4E23">
        <w:rPr>
          <w:lang w:val="en-GB" w:eastAsia="zh-CN"/>
        </w:rPr>
        <w:t>[5]</w:t>
      </w:r>
      <w:r w:rsidR="00C05AF1">
        <w:rPr>
          <w:lang w:val="en-GB" w:eastAsia="zh-CN"/>
        </w:rPr>
        <w:fldChar w:fldCharType="end"/>
      </w:r>
      <w:r w:rsidR="00052899">
        <w:rPr>
          <w:lang w:val="en-GB" w:eastAsia="zh-CN"/>
        </w:rPr>
        <w:t xml:space="preserve"> </w:t>
      </w:r>
      <w:r w:rsidR="00D068F9">
        <w:rPr>
          <w:lang w:val="en-GB" w:eastAsia="zh-CN"/>
        </w:rPr>
        <w:t>one</w:t>
      </w:r>
      <w:r w:rsidR="006C4E23">
        <w:rPr>
          <w:lang w:val="en-GB" w:eastAsia="zh-CN"/>
        </w:rPr>
        <w:t xml:space="preserve"> </w:t>
      </w:r>
      <w:r w:rsidR="00D068F9">
        <w:rPr>
          <w:lang w:val="en-GB" w:eastAsia="zh-CN"/>
        </w:rPr>
        <w:t xml:space="preserve">control resource set with bandwidth of no larger than 5 MHz or 20 MHz is </w:t>
      </w:r>
      <w:r w:rsidR="0003315F">
        <w:rPr>
          <w:lang w:val="en-GB" w:eastAsia="zh-CN"/>
        </w:rPr>
        <w:t xml:space="preserve">suggested to be </w:t>
      </w:r>
      <w:r w:rsidR="00D068F9">
        <w:rPr>
          <w:lang w:val="en-GB" w:eastAsia="zh-CN"/>
        </w:rPr>
        <w:t>defined for initial access</w:t>
      </w:r>
      <w:r w:rsidR="0003315F">
        <w:rPr>
          <w:lang w:val="en-GB" w:eastAsia="zh-CN"/>
        </w:rPr>
        <w:t xml:space="preserve">, e.g., scheduling of </w:t>
      </w:r>
      <w:proofErr w:type="spellStart"/>
      <w:r w:rsidR="0003315F">
        <w:rPr>
          <w:lang w:val="en-GB" w:eastAsia="zh-CN"/>
        </w:rPr>
        <w:t>SIBx</w:t>
      </w:r>
      <w:proofErr w:type="spellEnd"/>
      <w:r w:rsidR="0003315F">
        <w:rPr>
          <w:lang w:val="en-GB" w:eastAsia="zh-CN"/>
        </w:rPr>
        <w:t>, RAR, paging, etc</w:t>
      </w:r>
      <w:r w:rsidR="00C3129F">
        <w:rPr>
          <w:lang w:val="en-GB" w:eastAsia="zh-CN"/>
        </w:rPr>
        <w:t>.</w:t>
      </w:r>
      <w:r w:rsidR="0003315F">
        <w:rPr>
          <w:lang w:val="en-GB" w:eastAsia="zh-CN"/>
        </w:rPr>
        <w:t xml:space="preserve"> Such</w:t>
      </w:r>
      <w:r w:rsidR="00C3129F">
        <w:rPr>
          <w:lang w:val="en-GB" w:eastAsia="zh-CN"/>
        </w:rPr>
        <w:t xml:space="preserve"> </w:t>
      </w:r>
      <w:r w:rsidR="00E258B7">
        <w:rPr>
          <w:lang w:val="en-GB" w:eastAsia="zh-CN"/>
        </w:rPr>
        <w:t>PCFICH-like</w:t>
      </w:r>
      <w:r w:rsidR="00C3129F">
        <w:rPr>
          <w:lang w:val="en-GB" w:eastAsia="zh-CN"/>
        </w:rPr>
        <w:t xml:space="preserve"> </w:t>
      </w:r>
      <w:r w:rsidR="004448CA">
        <w:rPr>
          <w:lang w:val="en-GB" w:eastAsia="zh-CN"/>
        </w:rPr>
        <w:t xml:space="preserve">control channel </w:t>
      </w:r>
      <w:r w:rsidR="0003315F">
        <w:rPr>
          <w:lang w:val="en-GB" w:eastAsia="zh-CN"/>
        </w:rPr>
        <w:t xml:space="preserve">can </w:t>
      </w:r>
      <w:r w:rsidR="006C4E23">
        <w:rPr>
          <w:lang w:val="en-GB" w:eastAsia="zh-CN"/>
        </w:rPr>
        <w:t xml:space="preserve">further </w:t>
      </w:r>
      <w:r w:rsidR="0003315F">
        <w:rPr>
          <w:lang w:val="en-GB" w:eastAsia="zh-CN"/>
        </w:rPr>
        <w:t xml:space="preserve">be considered to be </w:t>
      </w:r>
      <w:r w:rsidR="006B2E48">
        <w:rPr>
          <w:lang w:val="en-GB" w:eastAsia="zh-CN"/>
        </w:rPr>
        <w:t xml:space="preserve">located in </w:t>
      </w:r>
      <w:r w:rsidR="006C4E23">
        <w:rPr>
          <w:lang w:val="en-GB" w:eastAsia="zh-CN"/>
        </w:rPr>
        <w:t>the first symbol of</w:t>
      </w:r>
      <w:r w:rsidR="0003315F">
        <w:rPr>
          <w:lang w:val="en-GB" w:eastAsia="zh-CN"/>
        </w:rPr>
        <w:t xml:space="preserve"> such control resource set</w:t>
      </w:r>
      <w:r w:rsidR="00877F2B">
        <w:rPr>
          <w:lang w:val="en-GB" w:eastAsia="zh-CN"/>
        </w:rPr>
        <w:t>.</w:t>
      </w:r>
      <w:r w:rsidR="006C4E23">
        <w:rPr>
          <w:kern w:val="2"/>
          <w:lang w:eastAsia="zh-CN"/>
        </w:rPr>
        <w:t xml:space="preserve"> Therefore, if a UE is configured to monitor the control resource set, it can assume that there also exists a </w:t>
      </w:r>
      <w:r w:rsidR="00E258B7">
        <w:rPr>
          <w:kern w:val="2"/>
          <w:lang w:eastAsia="zh-CN"/>
        </w:rPr>
        <w:t>PCFICH-like</w:t>
      </w:r>
      <w:r w:rsidR="006C4E23">
        <w:rPr>
          <w:kern w:val="2"/>
          <w:lang w:eastAsia="zh-CN"/>
        </w:rPr>
        <w:t xml:space="preserve"> control channel</w:t>
      </w:r>
      <w:r w:rsidR="000E3027">
        <w:rPr>
          <w:kern w:val="2"/>
          <w:lang w:eastAsia="zh-CN"/>
        </w:rPr>
        <w:t>, which will results in no additional configuration signaling overhead.</w:t>
      </w:r>
    </w:p>
    <w:p w:rsidR="0067286E" w:rsidRPr="0067286E" w:rsidRDefault="0067286E" w:rsidP="009075C4">
      <w:pPr>
        <w:ind w:right="3"/>
        <w:rPr>
          <w:i/>
          <w:kern w:val="2"/>
          <w:lang w:eastAsia="zh-CN"/>
        </w:rPr>
      </w:pPr>
      <w:r w:rsidRPr="0067286E">
        <w:rPr>
          <w:b/>
          <w:i/>
          <w:lang w:eastAsia="zh-CN"/>
        </w:rPr>
        <w:t xml:space="preserve">Proposal </w:t>
      </w:r>
      <w:r w:rsidR="004448CA">
        <w:rPr>
          <w:b/>
          <w:i/>
          <w:lang w:eastAsia="zh-CN"/>
        </w:rPr>
        <w:t>3</w:t>
      </w:r>
      <w:r w:rsidRPr="0067286E">
        <w:rPr>
          <w:b/>
          <w:i/>
          <w:lang w:eastAsia="zh-CN"/>
        </w:rPr>
        <w:t>:</w:t>
      </w:r>
      <w:r w:rsidR="00147545">
        <w:rPr>
          <w:b/>
          <w:i/>
          <w:lang w:eastAsia="zh-CN"/>
        </w:rPr>
        <w:t xml:space="preserve"> </w:t>
      </w:r>
      <w:bookmarkStart w:id="13" w:name="OLE_LINK87"/>
      <w:bookmarkStart w:id="14" w:name="OLE_LINK88"/>
      <w:r w:rsidR="005B4D6B">
        <w:rPr>
          <w:i/>
          <w:lang w:eastAsia="zh-CN"/>
        </w:rPr>
        <w:t xml:space="preserve">The </w:t>
      </w:r>
      <w:r w:rsidR="00E258B7">
        <w:rPr>
          <w:i/>
          <w:lang w:eastAsia="zh-CN"/>
        </w:rPr>
        <w:t>PCFICH-like</w:t>
      </w:r>
      <w:r w:rsidR="005B4D6B">
        <w:rPr>
          <w:i/>
          <w:lang w:eastAsia="zh-CN"/>
        </w:rPr>
        <w:t xml:space="preserve"> control channel should be mapped to preconfigured resources with bandwidth of no larger than 5</w:t>
      </w:r>
      <w:r w:rsidR="000E3027">
        <w:rPr>
          <w:i/>
          <w:lang w:eastAsia="zh-CN"/>
        </w:rPr>
        <w:t xml:space="preserve"> MHz or </w:t>
      </w:r>
      <w:r w:rsidR="005B4D6B">
        <w:rPr>
          <w:i/>
          <w:lang w:eastAsia="zh-CN"/>
        </w:rPr>
        <w:t xml:space="preserve">20 </w:t>
      </w:r>
      <w:proofErr w:type="spellStart"/>
      <w:r w:rsidR="005B4D6B">
        <w:rPr>
          <w:i/>
          <w:lang w:eastAsia="zh-CN"/>
        </w:rPr>
        <w:t>MHz.</w:t>
      </w:r>
      <w:bookmarkEnd w:id="13"/>
      <w:bookmarkEnd w:id="14"/>
      <w:proofErr w:type="spellEnd"/>
    </w:p>
    <w:p w:rsidR="00DC347F" w:rsidRPr="00073ECE" w:rsidRDefault="00DC347F" w:rsidP="009075C4">
      <w:pPr>
        <w:ind w:right="3"/>
        <w:rPr>
          <w:i/>
          <w:lang w:eastAsia="zh-CN"/>
        </w:rPr>
      </w:pPr>
    </w:p>
    <w:bookmarkEnd w:id="5"/>
    <w:bookmarkEnd w:id="6"/>
    <w:bookmarkEnd w:id="7"/>
    <w:p w:rsidR="00E30EBE" w:rsidRPr="00110232" w:rsidRDefault="00E30EBE" w:rsidP="000A63E7">
      <w:pPr>
        <w:pStyle w:val="1"/>
        <w:numPr>
          <w:ilvl w:val="0"/>
          <w:numId w:val="29"/>
        </w:numPr>
        <w:rPr>
          <w:lang w:val="en-US"/>
        </w:rPr>
      </w:pPr>
      <w:r w:rsidRPr="006358F7">
        <w:t>Conclusion</w:t>
      </w:r>
      <w:r w:rsidR="00623C33" w:rsidRPr="006358F7">
        <w:t>s</w:t>
      </w:r>
    </w:p>
    <w:p w:rsidR="00A17B0B" w:rsidRPr="00B30B0B" w:rsidRDefault="00B30B0B" w:rsidP="009075C4">
      <w:pPr>
        <w:rPr>
          <w:lang w:val="en-GB" w:eastAsia="zh-CN"/>
        </w:rPr>
      </w:pPr>
      <w:bookmarkStart w:id="15" w:name="_Ref124589665"/>
      <w:bookmarkStart w:id="16" w:name="_Ref71620620"/>
      <w:bookmarkStart w:id="17" w:name="_Ref124671424"/>
      <w:r w:rsidRPr="00B30B0B">
        <w:rPr>
          <w:lang w:val="en-GB" w:eastAsia="zh-CN"/>
        </w:rPr>
        <w:t>Our proposals in this contribution are summarized as follows.</w:t>
      </w:r>
    </w:p>
    <w:p w:rsidR="006D51F5" w:rsidRPr="002C03B5" w:rsidRDefault="006D51F5" w:rsidP="006D51F5">
      <w:pPr>
        <w:ind w:right="3"/>
        <w:rPr>
          <w:i/>
          <w:kern w:val="2"/>
          <w:lang w:eastAsia="zh-CN"/>
        </w:rPr>
      </w:pPr>
      <w:r>
        <w:rPr>
          <w:b/>
          <w:i/>
          <w:kern w:val="2"/>
          <w:lang w:eastAsia="zh-CN"/>
        </w:rPr>
        <w:t>Proposal 1:</w:t>
      </w:r>
      <w:r>
        <w:rPr>
          <w:i/>
          <w:kern w:val="2"/>
          <w:lang w:eastAsia="zh-CN"/>
        </w:rPr>
        <w:t xml:space="preserve"> NR supports a PCFICH-like control channel at least indicating the slot ty</w:t>
      </w:r>
      <w:r>
        <w:rPr>
          <w:rFonts w:hint="eastAsia"/>
          <w:i/>
          <w:kern w:val="2"/>
          <w:lang w:eastAsia="zh-CN"/>
        </w:rPr>
        <w:t xml:space="preserve">pe </w:t>
      </w:r>
      <w:r>
        <w:rPr>
          <w:i/>
          <w:kern w:val="2"/>
          <w:lang w:eastAsia="zh-CN"/>
        </w:rPr>
        <w:t xml:space="preserve">for each </w:t>
      </w:r>
      <w:r w:rsidRPr="002C03B5">
        <w:rPr>
          <w:i/>
          <w:lang w:eastAsia="zh-CN"/>
        </w:rPr>
        <w:t>slot</w:t>
      </w:r>
      <w:r>
        <w:rPr>
          <w:i/>
          <w:kern w:val="2"/>
          <w:lang w:eastAsia="zh-CN"/>
        </w:rPr>
        <w:t>.</w:t>
      </w:r>
    </w:p>
    <w:p w:rsidR="006D51F5" w:rsidRPr="006D51F5" w:rsidRDefault="006D51F5" w:rsidP="006D51F5">
      <w:pPr>
        <w:ind w:right="3"/>
        <w:rPr>
          <w:i/>
          <w:lang w:eastAsia="zh-CN"/>
        </w:rPr>
      </w:pPr>
      <w:r w:rsidRPr="00EB3440">
        <w:rPr>
          <w:b/>
          <w:i/>
          <w:lang w:eastAsia="zh-CN"/>
        </w:rPr>
        <w:lastRenderedPageBreak/>
        <w:t>Proposal 2:</w:t>
      </w:r>
      <w:r w:rsidRPr="00EB3440">
        <w:rPr>
          <w:i/>
          <w:lang w:eastAsia="zh-CN"/>
        </w:rPr>
        <w:t xml:space="preserve"> </w:t>
      </w:r>
      <w:r>
        <w:rPr>
          <w:i/>
          <w:lang w:eastAsia="zh-CN"/>
        </w:rPr>
        <w:t>Further study whether t</w:t>
      </w:r>
      <w:r w:rsidRPr="00EB3440">
        <w:rPr>
          <w:i/>
          <w:lang w:eastAsia="zh-CN"/>
        </w:rPr>
        <w:t xml:space="preserve">he number of </w:t>
      </w:r>
      <w:r w:rsidRPr="004448CA">
        <w:rPr>
          <w:i/>
          <w:kern w:val="2"/>
          <w:lang w:eastAsia="zh-CN"/>
        </w:rPr>
        <w:t>OFDM</w:t>
      </w:r>
      <w:r w:rsidRPr="00EB3440">
        <w:rPr>
          <w:i/>
          <w:lang w:eastAsia="zh-CN"/>
        </w:rPr>
        <w:t xml:space="preserve"> symbols </w:t>
      </w:r>
      <w:r>
        <w:rPr>
          <w:i/>
          <w:lang w:eastAsia="zh-CN"/>
        </w:rPr>
        <w:t>in</w:t>
      </w:r>
      <w:r w:rsidRPr="00EB3440">
        <w:rPr>
          <w:i/>
          <w:lang w:eastAsia="zh-CN"/>
        </w:rPr>
        <w:t xml:space="preserve"> downlink control channel is </w:t>
      </w:r>
      <w:r>
        <w:rPr>
          <w:i/>
          <w:lang w:eastAsia="zh-CN"/>
        </w:rPr>
        <w:t>signaled</w:t>
      </w:r>
      <w:r>
        <w:rPr>
          <w:rFonts w:hint="eastAsia"/>
          <w:i/>
          <w:lang w:eastAsia="zh-CN"/>
        </w:rPr>
        <w:t xml:space="preserve"> by</w:t>
      </w:r>
      <w:r w:rsidRPr="00EB3440">
        <w:rPr>
          <w:i/>
          <w:lang w:eastAsia="zh-CN"/>
        </w:rPr>
        <w:t xml:space="preserve"> </w:t>
      </w:r>
      <w:r>
        <w:rPr>
          <w:i/>
          <w:lang w:eastAsia="zh-CN"/>
        </w:rPr>
        <w:t>using a PCFICH-like control channel</w:t>
      </w:r>
      <w:r w:rsidRPr="00EB3440">
        <w:rPr>
          <w:i/>
          <w:lang w:eastAsia="zh-CN"/>
        </w:rPr>
        <w:t>.</w:t>
      </w:r>
    </w:p>
    <w:p w:rsidR="005B4D6B" w:rsidRPr="0067286E" w:rsidRDefault="005B4D6B" w:rsidP="005B4D6B">
      <w:pPr>
        <w:ind w:right="3"/>
        <w:rPr>
          <w:i/>
          <w:kern w:val="2"/>
          <w:lang w:eastAsia="zh-CN"/>
        </w:rPr>
      </w:pPr>
      <w:r w:rsidRPr="0067286E">
        <w:rPr>
          <w:b/>
          <w:i/>
          <w:lang w:eastAsia="zh-CN"/>
        </w:rPr>
        <w:t xml:space="preserve">Proposal </w:t>
      </w:r>
      <w:r>
        <w:rPr>
          <w:b/>
          <w:i/>
          <w:lang w:eastAsia="zh-CN"/>
        </w:rPr>
        <w:t>3</w:t>
      </w:r>
      <w:r w:rsidRPr="0067286E">
        <w:rPr>
          <w:b/>
          <w:i/>
          <w:lang w:eastAsia="zh-CN"/>
        </w:rPr>
        <w:t>:</w:t>
      </w:r>
      <w:r>
        <w:rPr>
          <w:b/>
          <w:i/>
          <w:lang w:eastAsia="zh-CN"/>
        </w:rPr>
        <w:t xml:space="preserve"> </w:t>
      </w:r>
      <w:r>
        <w:rPr>
          <w:i/>
          <w:lang w:eastAsia="zh-CN"/>
        </w:rPr>
        <w:t xml:space="preserve">The </w:t>
      </w:r>
      <w:r w:rsidR="00E258B7">
        <w:rPr>
          <w:i/>
          <w:lang w:eastAsia="zh-CN"/>
        </w:rPr>
        <w:t>PCFICH-like</w:t>
      </w:r>
      <w:r>
        <w:rPr>
          <w:i/>
          <w:lang w:eastAsia="zh-CN"/>
        </w:rPr>
        <w:t xml:space="preserve"> control channel should be mapped to preconfigured resources within a certain control resource set with bandwidth of no larger than 5</w:t>
      </w:r>
      <w:r w:rsidR="00BA1DFE">
        <w:rPr>
          <w:i/>
          <w:lang w:eastAsia="zh-CN"/>
        </w:rPr>
        <w:t xml:space="preserve"> MHz or </w:t>
      </w:r>
      <w:r>
        <w:rPr>
          <w:i/>
          <w:lang w:eastAsia="zh-CN"/>
        </w:rPr>
        <w:t xml:space="preserve">20 </w:t>
      </w:r>
      <w:proofErr w:type="spellStart"/>
      <w:r>
        <w:rPr>
          <w:i/>
          <w:lang w:eastAsia="zh-CN"/>
        </w:rPr>
        <w:t>MHz.</w:t>
      </w:r>
      <w:proofErr w:type="spellEnd"/>
    </w:p>
    <w:p w:rsidR="00B30B0B" w:rsidRPr="00073ECE" w:rsidRDefault="00B30B0B" w:rsidP="0050467A">
      <w:pPr>
        <w:rPr>
          <w:i/>
          <w:lang w:eastAsia="zh-CN"/>
        </w:rPr>
      </w:pPr>
    </w:p>
    <w:p w:rsidR="0070583C" w:rsidRPr="00110232" w:rsidRDefault="00351FB6" w:rsidP="006358F7">
      <w:pPr>
        <w:pStyle w:val="1"/>
        <w:numPr>
          <w:ilvl w:val="0"/>
          <w:numId w:val="0"/>
        </w:numPr>
        <w:ind w:left="425" w:hanging="425"/>
        <w:rPr>
          <w:lang w:val="en-US"/>
        </w:rPr>
      </w:pPr>
      <w:r w:rsidRPr="006358F7">
        <w:t>References</w:t>
      </w:r>
      <w:bookmarkEnd w:id="4"/>
      <w:bookmarkEnd w:id="15"/>
      <w:bookmarkEnd w:id="16"/>
      <w:bookmarkEnd w:id="17"/>
    </w:p>
    <w:p w:rsidR="00A15D1C" w:rsidRDefault="006B33C7" w:rsidP="00E07B82">
      <w:pPr>
        <w:pStyle w:val="References"/>
        <w:numPr>
          <w:ilvl w:val="0"/>
          <w:numId w:val="8"/>
        </w:numPr>
        <w:ind w:left="357" w:hanging="357"/>
        <w:jc w:val="both"/>
        <w:rPr>
          <w:lang w:eastAsia="zh-CN"/>
        </w:rPr>
      </w:pPr>
      <w:bookmarkStart w:id="18" w:name="_Ref465086216"/>
      <w:bookmarkStart w:id="19" w:name="_Ref469561899"/>
      <w:bookmarkStart w:id="20" w:name="OLE_LINK14"/>
      <w:bookmarkStart w:id="21" w:name="OLE_LINK15"/>
      <w:r>
        <w:rPr>
          <w:lang w:eastAsia="zh-CN"/>
        </w:rPr>
        <w:t>R1-1613720, “Summary of offline discussion on DL control channels”, Reno, USA, November 14-18, 2016.</w:t>
      </w:r>
      <w:bookmarkEnd w:id="18"/>
      <w:bookmarkEnd w:id="19"/>
    </w:p>
    <w:p w:rsidR="00925EEC" w:rsidRDefault="00925EEC" w:rsidP="00925EEC">
      <w:pPr>
        <w:pStyle w:val="References"/>
        <w:numPr>
          <w:ilvl w:val="0"/>
          <w:numId w:val="8"/>
        </w:numPr>
        <w:ind w:left="357" w:hanging="357"/>
        <w:jc w:val="both"/>
        <w:rPr>
          <w:lang w:eastAsia="zh-CN"/>
        </w:rPr>
      </w:pPr>
      <w:bookmarkStart w:id="22" w:name="_Ref469928830"/>
      <w:r>
        <w:rPr>
          <w:lang w:eastAsia="zh-CN"/>
        </w:rPr>
        <w:t>3GPP Chairman Notes, RAN1 #87, Reno, USA, November 14-18, 2016.</w:t>
      </w:r>
      <w:bookmarkEnd w:id="22"/>
    </w:p>
    <w:p w:rsidR="008F4D20" w:rsidRDefault="008035C1" w:rsidP="00E07B82">
      <w:pPr>
        <w:pStyle w:val="References"/>
        <w:numPr>
          <w:ilvl w:val="0"/>
          <w:numId w:val="8"/>
        </w:numPr>
        <w:ind w:left="357" w:hanging="357"/>
        <w:jc w:val="both"/>
        <w:rPr>
          <w:lang w:eastAsia="zh-CN"/>
        </w:rPr>
      </w:pPr>
      <w:bookmarkStart w:id="23" w:name="_Ref465085838"/>
      <w:r>
        <w:rPr>
          <w:lang w:eastAsia="zh-CN"/>
        </w:rPr>
        <w:t>R1-</w:t>
      </w:r>
      <w:r w:rsidR="006D5429">
        <w:rPr>
          <w:lang w:eastAsia="zh-CN"/>
        </w:rPr>
        <w:t>1700079</w:t>
      </w:r>
      <w:r>
        <w:rPr>
          <w:lang w:eastAsia="zh-CN"/>
        </w:rPr>
        <w:t>, “</w:t>
      </w:r>
      <w:r w:rsidR="006B33C7">
        <w:rPr>
          <w:lang w:eastAsia="zh-CN"/>
        </w:rPr>
        <w:t xml:space="preserve">On control signaling for </w:t>
      </w:r>
      <w:proofErr w:type="spellStart"/>
      <w:r w:rsidR="006B33C7">
        <w:rPr>
          <w:lang w:eastAsia="zh-CN"/>
        </w:rPr>
        <w:t>duplexing</w:t>
      </w:r>
      <w:proofErr w:type="spellEnd"/>
      <w:r w:rsidR="006B33C7">
        <w:rPr>
          <w:lang w:eastAsia="zh-CN"/>
        </w:rPr>
        <w:t xml:space="preserve"> flexibility”, </w:t>
      </w:r>
      <w:r w:rsidR="00C84727">
        <w:rPr>
          <w:lang w:eastAsia="zh-CN"/>
        </w:rPr>
        <w:t xml:space="preserve">Huawei, HiSilicon, </w:t>
      </w:r>
      <w:r w:rsidR="006E762A">
        <w:rPr>
          <w:lang w:eastAsia="zh-CN"/>
        </w:rPr>
        <w:t>Spokane, USA, January 16-20, 2016</w:t>
      </w:r>
      <w:r w:rsidR="008F4D20">
        <w:rPr>
          <w:lang w:eastAsia="zh-CN"/>
        </w:rPr>
        <w:t>.</w:t>
      </w:r>
      <w:bookmarkEnd w:id="23"/>
    </w:p>
    <w:p w:rsidR="00C3129F" w:rsidRDefault="00C05AF1" w:rsidP="008B655F">
      <w:pPr>
        <w:pStyle w:val="References"/>
        <w:numPr>
          <w:ilvl w:val="0"/>
          <w:numId w:val="8"/>
        </w:numPr>
        <w:ind w:left="357" w:hanging="357"/>
        <w:jc w:val="both"/>
        <w:rPr>
          <w:lang w:eastAsia="zh-CN"/>
        </w:rPr>
      </w:pPr>
      <w:bookmarkStart w:id="24" w:name="_GoBack"/>
      <w:bookmarkStart w:id="25" w:name="_Ref470270416"/>
      <w:bookmarkEnd w:id="24"/>
      <w:r w:rsidRPr="00C05AF1">
        <w:rPr>
          <w:lang w:eastAsia="zh-CN"/>
        </w:rPr>
        <w:t>R1-</w:t>
      </w:r>
      <w:r w:rsidR="00BC3BB0">
        <w:rPr>
          <w:lang w:eastAsia="zh-CN"/>
        </w:rPr>
        <w:t>1700397</w:t>
      </w:r>
      <w:r w:rsidR="00C84727">
        <w:rPr>
          <w:lang w:eastAsia="zh-CN"/>
        </w:rPr>
        <w:t>, “</w:t>
      </w:r>
      <w:bookmarkStart w:id="26" w:name="OLE_LINK71"/>
      <w:bookmarkStart w:id="27" w:name="OLE_LINK72"/>
      <w:bookmarkStart w:id="28" w:name="OLE_LINK1"/>
      <w:r w:rsidR="00C84727">
        <w:rPr>
          <w:lang w:eastAsia="zh-CN"/>
        </w:rPr>
        <w:t>Dynamic resource multiplexing of downlink control and data</w:t>
      </w:r>
      <w:bookmarkEnd w:id="26"/>
      <w:bookmarkEnd w:id="27"/>
      <w:bookmarkEnd w:id="28"/>
      <w:r w:rsidR="00C84727">
        <w:rPr>
          <w:lang w:eastAsia="zh-CN"/>
        </w:rPr>
        <w:t xml:space="preserve">”, </w:t>
      </w:r>
      <w:bookmarkStart w:id="29" w:name="OLE_LINK69"/>
      <w:bookmarkStart w:id="30" w:name="OLE_LINK70"/>
      <w:r w:rsidR="00C84727">
        <w:rPr>
          <w:lang w:eastAsia="zh-CN"/>
        </w:rPr>
        <w:t>Huawei</w:t>
      </w:r>
      <w:bookmarkEnd w:id="29"/>
      <w:bookmarkEnd w:id="30"/>
      <w:r w:rsidR="00C84727">
        <w:rPr>
          <w:lang w:eastAsia="zh-CN"/>
        </w:rPr>
        <w:t>, HiSilicon, Spokane, USA, January 16-20, 2017</w:t>
      </w:r>
      <w:r w:rsidR="00C3129F">
        <w:rPr>
          <w:lang w:eastAsia="zh-CN"/>
        </w:rPr>
        <w:t>.</w:t>
      </w:r>
    </w:p>
    <w:p w:rsidR="006076DB" w:rsidRPr="006076DB" w:rsidRDefault="00C3129F" w:rsidP="008B655F">
      <w:pPr>
        <w:pStyle w:val="References"/>
        <w:numPr>
          <w:ilvl w:val="0"/>
          <w:numId w:val="8"/>
        </w:numPr>
        <w:ind w:left="357" w:hanging="357"/>
        <w:jc w:val="both"/>
        <w:rPr>
          <w:lang w:eastAsia="zh-CN"/>
        </w:rPr>
      </w:pPr>
      <w:bookmarkStart w:id="31" w:name="_Ref470281193"/>
      <w:r>
        <w:rPr>
          <w:lang w:eastAsia="zh-CN"/>
        </w:rPr>
        <w:t>R1-1700014, “Design of control resource set”, Huawei, HiSilicon, Spokane, USA, January 16-20, 2017</w:t>
      </w:r>
      <w:r w:rsidR="00C84727">
        <w:rPr>
          <w:lang w:eastAsia="zh-CN"/>
        </w:rPr>
        <w:t>.</w:t>
      </w:r>
      <w:bookmarkEnd w:id="20"/>
      <w:bookmarkEnd w:id="21"/>
      <w:bookmarkEnd w:id="25"/>
      <w:bookmarkEnd w:id="31"/>
    </w:p>
    <w:sectPr w:rsidR="006076DB" w:rsidRPr="006076D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DBB" w:rsidRDefault="00450DBB">
      <w:r>
        <w:separator/>
      </w:r>
    </w:p>
  </w:endnote>
  <w:endnote w:type="continuationSeparator" w:id="0">
    <w:p w:rsidR="00450DBB" w:rsidRDefault="00450D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DBB" w:rsidRDefault="00450DBB">
      <w:r>
        <w:separator/>
      </w:r>
    </w:p>
  </w:footnote>
  <w:footnote w:type="continuationSeparator" w:id="0">
    <w:p w:rsidR="00450DBB" w:rsidRDefault="00450D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93D"/>
    <w:multiLevelType w:val="multilevel"/>
    <w:tmpl w:val="66542D4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90B28A0"/>
    <w:multiLevelType w:val="hybridMultilevel"/>
    <w:tmpl w:val="41583770"/>
    <w:lvl w:ilvl="0" w:tplc="04090001">
      <w:start w:val="1"/>
      <w:numFmt w:val="bullet"/>
      <w:lvlText w:val=""/>
      <w:lvlJc w:val="left"/>
      <w:pPr>
        <w:ind w:left="720" w:hanging="360"/>
      </w:pPr>
      <w:rPr>
        <w:rFonts w:ascii="Symbol" w:hAnsi="Symbol" w:hint="default"/>
      </w:rPr>
    </w:lvl>
    <w:lvl w:ilvl="1" w:tplc="98FA535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4EC52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961AA4"/>
    <w:multiLevelType w:val="hybridMultilevel"/>
    <w:tmpl w:val="7C86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7D349D"/>
    <w:multiLevelType w:val="multilevel"/>
    <w:tmpl w:val="DDA455D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E7213C4"/>
    <w:multiLevelType w:val="hybridMultilevel"/>
    <w:tmpl w:val="F6CA2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0409001D"/>
    <w:lvl w:ilvl="0">
      <w:start w:val="1"/>
      <w:numFmt w:val="decimal"/>
      <w:lvlText w:val="%1"/>
      <w:lvlJc w:val="left"/>
      <w:pPr>
        <w:ind w:left="425" w:hanging="425"/>
      </w:pPr>
      <w:rPr>
        <w:rFonts w:hint="default"/>
        <w:i w:val="0"/>
        <w:lang w:val="en-GB"/>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nsid w:val="35E133F8"/>
    <w:multiLevelType w:val="hybridMultilevel"/>
    <w:tmpl w:val="B82604B2"/>
    <w:lvl w:ilvl="0" w:tplc="9678075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nsid w:val="42835F63"/>
    <w:multiLevelType w:val="hybridMultilevel"/>
    <w:tmpl w:val="AC387FFC"/>
    <w:lvl w:ilvl="0" w:tplc="20CEC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nsid w:val="444306D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4A0725C5"/>
    <w:multiLevelType w:val="hybridMultilevel"/>
    <w:tmpl w:val="49F47CA8"/>
    <w:lvl w:ilvl="0" w:tplc="967807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96535D"/>
    <w:multiLevelType w:val="hybridMultilevel"/>
    <w:tmpl w:val="CDB0711E"/>
    <w:lvl w:ilvl="0" w:tplc="0324E930">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B463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4F3D1F2B"/>
    <w:multiLevelType w:val="multilevel"/>
    <w:tmpl w:val="9F60ABD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5227681D"/>
    <w:multiLevelType w:val="hybridMultilevel"/>
    <w:tmpl w:val="05BE9812"/>
    <w:lvl w:ilvl="0" w:tplc="68F63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A897C76"/>
    <w:multiLevelType w:val="hybridMultilevel"/>
    <w:tmpl w:val="099E69EA"/>
    <w:lvl w:ilvl="0" w:tplc="967807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8F3C95"/>
    <w:multiLevelType w:val="hybridMultilevel"/>
    <w:tmpl w:val="E10E5094"/>
    <w:lvl w:ilvl="0" w:tplc="98FA53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4B2801"/>
    <w:multiLevelType w:val="hybridMultilevel"/>
    <w:tmpl w:val="09706046"/>
    <w:lvl w:ilvl="0" w:tplc="FBE62C24">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D10907"/>
    <w:multiLevelType w:val="hybridMultilevel"/>
    <w:tmpl w:val="80B636E0"/>
    <w:lvl w:ilvl="0" w:tplc="B3EAB3CA">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E6F791C"/>
    <w:multiLevelType w:val="hybridMultilevel"/>
    <w:tmpl w:val="01F0AC94"/>
    <w:lvl w:ilvl="0" w:tplc="9678075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96622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6"/>
  </w:num>
  <w:num w:numId="3">
    <w:abstractNumId w:val="24"/>
  </w:num>
  <w:num w:numId="4">
    <w:abstractNumId w:val="2"/>
  </w:num>
  <w:num w:numId="5">
    <w:abstractNumId w:val="11"/>
  </w:num>
  <w:num w:numId="6">
    <w:abstractNumId w:val="9"/>
  </w:num>
  <w:num w:numId="7">
    <w:abstractNumId w:val="22"/>
  </w:num>
  <w:num w:numId="8">
    <w:abstractNumId w:val="20"/>
  </w:num>
  <w:num w:numId="9">
    <w:abstractNumId w:val="21"/>
  </w:num>
  <w:num w:numId="10">
    <w:abstractNumId w:val="1"/>
  </w:num>
  <w:num w:numId="11">
    <w:abstractNumId w:val="23"/>
  </w:num>
  <w:num w:numId="12">
    <w:abstractNumId w:val="8"/>
  </w:num>
  <w:num w:numId="13">
    <w:abstractNumId w:val="18"/>
  </w:num>
  <w:num w:numId="14">
    <w:abstractNumId w:val="5"/>
  </w:num>
  <w:num w:numId="15">
    <w:abstractNumId w:val="16"/>
  </w:num>
  <w:num w:numId="16">
    <w:abstractNumId w:val="15"/>
  </w:num>
  <w:num w:numId="17">
    <w:abstractNumId w:val="25"/>
  </w:num>
  <w:num w:numId="18">
    <w:abstractNumId w:val="12"/>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0"/>
  </w:num>
  <w:num w:numId="31">
    <w:abstractNumId w:val="0"/>
  </w:num>
  <w:num w:numId="32">
    <w:abstractNumId w:val="0"/>
  </w:num>
  <w:num w:numId="33">
    <w:abstractNumId w:val="0"/>
  </w:num>
  <w:num w:numId="34">
    <w:abstractNumId w:val="0"/>
  </w:num>
  <w:num w:numId="35">
    <w:abstractNumId w:val="6"/>
  </w:num>
  <w:num w:numId="36">
    <w:abstractNumId w:val="13"/>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4"/>
  </w:num>
  <w:num w:numId="41">
    <w:abstractNumId w:val="4"/>
  </w:num>
  <w:num w:numId="42">
    <w:abstractNumId w:val="19"/>
  </w:num>
  <w:num w:numId="43">
    <w:abstractNumId w:val="10"/>
  </w:num>
  <w:num w:numId="44">
    <w:abstractNumId w:val="19"/>
  </w:num>
  <w:num w:numId="45">
    <w:abstractNumId w:val="17"/>
  </w:num>
  <w:num w:numId="46">
    <w:abstractNumId w:val="2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chao (A)">
    <w15:presenceInfo w15:providerId="AD" w15:userId="S-1-5-21-147214757-305610072-1517763936-35735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CBE"/>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3DB"/>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D7"/>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872"/>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11F"/>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27DD0"/>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381"/>
    <w:rsid w:val="00031416"/>
    <w:rsid w:val="00031623"/>
    <w:rsid w:val="00031775"/>
    <w:rsid w:val="00031ABC"/>
    <w:rsid w:val="00031ADB"/>
    <w:rsid w:val="00031B70"/>
    <w:rsid w:val="00031C47"/>
    <w:rsid w:val="00031E82"/>
    <w:rsid w:val="00032056"/>
    <w:rsid w:val="0003233D"/>
    <w:rsid w:val="000325EF"/>
    <w:rsid w:val="0003264C"/>
    <w:rsid w:val="000328CA"/>
    <w:rsid w:val="00032BA8"/>
    <w:rsid w:val="00032E40"/>
    <w:rsid w:val="00032E94"/>
    <w:rsid w:val="00032FF3"/>
    <w:rsid w:val="0003315F"/>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7CC"/>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C7B"/>
    <w:rsid w:val="00050E27"/>
    <w:rsid w:val="00050E5A"/>
    <w:rsid w:val="000517D2"/>
    <w:rsid w:val="00051AB2"/>
    <w:rsid w:val="00051BFE"/>
    <w:rsid w:val="00051F4C"/>
    <w:rsid w:val="00052014"/>
    <w:rsid w:val="000522F3"/>
    <w:rsid w:val="000522F8"/>
    <w:rsid w:val="0005284A"/>
    <w:rsid w:val="00052899"/>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0D"/>
    <w:rsid w:val="0005458F"/>
    <w:rsid w:val="0005494A"/>
    <w:rsid w:val="00054AA4"/>
    <w:rsid w:val="00054B20"/>
    <w:rsid w:val="00054B48"/>
    <w:rsid w:val="00054C6C"/>
    <w:rsid w:val="00054DB4"/>
    <w:rsid w:val="00054E0C"/>
    <w:rsid w:val="00054FEA"/>
    <w:rsid w:val="00054FF1"/>
    <w:rsid w:val="000550E5"/>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AE7"/>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AE0"/>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ECE"/>
    <w:rsid w:val="00073F3A"/>
    <w:rsid w:val="00073F55"/>
    <w:rsid w:val="000740F9"/>
    <w:rsid w:val="000742DB"/>
    <w:rsid w:val="000742EC"/>
    <w:rsid w:val="00074497"/>
    <w:rsid w:val="000745AA"/>
    <w:rsid w:val="000745D6"/>
    <w:rsid w:val="0007461E"/>
    <w:rsid w:val="000746BF"/>
    <w:rsid w:val="0007480F"/>
    <w:rsid w:val="00074B1B"/>
    <w:rsid w:val="00074B8B"/>
    <w:rsid w:val="00074CE7"/>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C0"/>
    <w:rsid w:val="000772F4"/>
    <w:rsid w:val="000775BB"/>
    <w:rsid w:val="000776EB"/>
    <w:rsid w:val="00077901"/>
    <w:rsid w:val="00077910"/>
    <w:rsid w:val="000779FD"/>
    <w:rsid w:val="00077C1B"/>
    <w:rsid w:val="00077D2A"/>
    <w:rsid w:val="00080065"/>
    <w:rsid w:val="000800DE"/>
    <w:rsid w:val="0008020F"/>
    <w:rsid w:val="000804A6"/>
    <w:rsid w:val="00080553"/>
    <w:rsid w:val="000808EE"/>
    <w:rsid w:val="00080B8A"/>
    <w:rsid w:val="00080C0D"/>
    <w:rsid w:val="00080C8B"/>
    <w:rsid w:val="00080E3C"/>
    <w:rsid w:val="00081072"/>
    <w:rsid w:val="000810B6"/>
    <w:rsid w:val="000812C8"/>
    <w:rsid w:val="000812E6"/>
    <w:rsid w:val="000812EC"/>
    <w:rsid w:val="0008171A"/>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5F"/>
    <w:rsid w:val="00085869"/>
    <w:rsid w:val="0008595B"/>
    <w:rsid w:val="00085C93"/>
    <w:rsid w:val="00085DBC"/>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4C3"/>
    <w:rsid w:val="000935D4"/>
    <w:rsid w:val="0009365E"/>
    <w:rsid w:val="00093697"/>
    <w:rsid w:val="0009371D"/>
    <w:rsid w:val="00093900"/>
    <w:rsid w:val="0009390F"/>
    <w:rsid w:val="00093A3B"/>
    <w:rsid w:val="00093CC7"/>
    <w:rsid w:val="00093CFF"/>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3E7"/>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14E"/>
    <w:rsid w:val="000B2247"/>
    <w:rsid w:val="000B24A5"/>
    <w:rsid w:val="000B2573"/>
    <w:rsid w:val="000B25F8"/>
    <w:rsid w:val="000B2693"/>
    <w:rsid w:val="000B26B0"/>
    <w:rsid w:val="000B2849"/>
    <w:rsid w:val="000B294C"/>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6EC9"/>
    <w:rsid w:val="000B7133"/>
    <w:rsid w:val="000B744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44"/>
    <w:rsid w:val="000C29DE"/>
    <w:rsid w:val="000C2EC7"/>
    <w:rsid w:val="000C2FBD"/>
    <w:rsid w:val="000C3062"/>
    <w:rsid w:val="000C30FF"/>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8A"/>
    <w:rsid w:val="000C7BD0"/>
    <w:rsid w:val="000D02AD"/>
    <w:rsid w:val="000D0495"/>
    <w:rsid w:val="000D0565"/>
    <w:rsid w:val="000D068C"/>
    <w:rsid w:val="000D08BF"/>
    <w:rsid w:val="000D09D1"/>
    <w:rsid w:val="000D0A38"/>
    <w:rsid w:val="000D0E0A"/>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7E2"/>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86"/>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027"/>
    <w:rsid w:val="000E32AA"/>
    <w:rsid w:val="000E3325"/>
    <w:rsid w:val="000E3469"/>
    <w:rsid w:val="000E370F"/>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98C"/>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669"/>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8B"/>
    <w:rsid w:val="001044B2"/>
    <w:rsid w:val="00104553"/>
    <w:rsid w:val="00104BD9"/>
    <w:rsid w:val="00104C05"/>
    <w:rsid w:val="00104CA3"/>
    <w:rsid w:val="001054C8"/>
    <w:rsid w:val="00105507"/>
    <w:rsid w:val="00105565"/>
    <w:rsid w:val="00105B1F"/>
    <w:rsid w:val="00105BEA"/>
    <w:rsid w:val="00105CC7"/>
    <w:rsid w:val="00105E6B"/>
    <w:rsid w:val="00105FBA"/>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D86"/>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CB0"/>
    <w:rsid w:val="00113F22"/>
    <w:rsid w:val="00114068"/>
    <w:rsid w:val="001141C3"/>
    <w:rsid w:val="001141E3"/>
    <w:rsid w:val="00114221"/>
    <w:rsid w:val="001144DF"/>
    <w:rsid w:val="001146A3"/>
    <w:rsid w:val="0011480E"/>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147"/>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F85"/>
    <w:rsid w:val="00122FE3"/>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6ECA"/>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433"/>
    <w:rsid w:val="001474BF"/>
    <w:rsid w:val="001474CB"/>
    <w:rsid w:val="00147545"/>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1B2"/>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0B"/>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07D"/>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82C"/>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3B"/>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88"/>
    <w:rsid w:val="001743D4"/>
    <w:rsid w:val="001744A4"/>
    <w:rsid w:val="001744C6"/>
    <w:rsid w:val="00174503"/>
    <w:rsid w:val="001745CF"/>
    <w:rsid w:val="001745EC"/>
    <w:rsid w:val="00174745"/>
    <w:rsid w:val="00174756"/>
    <w:rsid w:val="0017477C"/>
    <w:rsid w:val="001747B7"/>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472"/>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27C"/>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4DE"/>
    <w:rsid w:val="001956BA"/>
    <w:rsid w:val="001956D4"/>
    <w:rsid w:val="0019587A"/>
    <w:rsid w:val="001958EA"/>
    <w:rsid w:val="00195B24"/>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A4C"/>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5B6"/>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4FA"/>
    <w:rsid w:val="001B6564"/>
    <w:rsid w:val="001B66C7"/>
    <w:rsid w:val="001B66EA"/>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48"/>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22C"/>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CED"/>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96"/>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058"/>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77F"/>
    <w:rsid w:val="001E6855"/>
    <w:rsid w:val="001E6A10"/>
    <w:rsid w:val="001E6C73"/>
    <w:rsid w:val="001E7021"/>
    <w:rsid w:val="001E7079"/>
    <w:rsid w:val="001E74C9"/>
    <w:rsid w:val="001E74DB"/>
    <w:rsid w:val="001E7504"/>
    <w:rsid w:val="001E763E"/>
    <w:rsid w:val="001E76DF"/>
    <w:rsid w:val="001E76ED"/>
    <w:rsid w:val="001E7712"/>
    <w:rsid w:val="001E77CC"/>
    <w:rsid w:val="001E7874"/>
    <w:rsid w:val="001E7B56"/>
    <w:rsid w:val="001E7B8E"/>
    <w:rsid w:val="001E7DDD"/>
    <w:rsid w:val="001E7E2F"/>
    <w:rsid w:val="001E7EC3"/>
    <w:rsid w:val="001E7F51"/>
    <w:rsid w:val="001F0337"/>
    <w:rsid w:val="001F0479"/>
    <w:rsid w:val="001F063F"/>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893"/>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7A5"/>
    <w:rsid w:val="001F499D"/>
    <w:rsid w:val="001F49B8"/>
    <w:rsid w:val="001F4A19"/>
    <w:rsid w:val="001F4CBD"/>
    <w:rsid w:val="001F4E72"/>
    <w:rsid w:val="001F50ED"/>
    <w:rsid w:val="001F5211"/>
    <w:rsid w:val="001F5545"/>
    <w:rsid w:val="001F5552"/>
    <w:rsid w:val="001F5777"/>
    <w:rsid w:val="001F5937"/>
    <w:rsid w:val="001F597E"/>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CCA"/>
    <w:rsid w:val="001F6E3E"/>
    <w:rsid w:val="001F7121"/>
    <w:rsid w:val="001F7156"/>
    <w:rsid w:val="001F7207"/>
    <w:rsid w:val="001F720B"/>
    <w:rsid w:val="001F7374"/>
    <w:rsid w:val="001F759F"/>
    <w:rsid w:val="001F75B2"/>
    <w:rsid w:val="001F75D0"/>
    <w:rsid w:val="001F75FF"/>
    <w:rsid w:val="001F76AF"/>
    <w:rsid w:val="001F7864"/>
    <w:rsid w:val="001F7A80"/>
    <w:rsid w:val="002000CB"/>
    <w:rsid w:val="0020025D"/>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9BF"/>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B4B"/>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5A0"/>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0CA"/>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6FC3"/>
    <w:rsid w:val="002171A7"/>
    <w:rsid w:val="002174D6"/>
    <w:rsid w:val="0021754E"/>
    <w:rsid w:val="00217563"/>
    <w:rsid w:val="00217612"/>
    <w:rsid w:val="002178FF"/>
    <w:rsid w:val="00217AAF"/>
    <w:rsid w:val="00217AC4"/>
    <w:rsid w:val="00217BE9"/>
    <w:rsid w:val="00220230"/>
    <w:rsid w:val="0022040D"/>
    <w:rsid w:val="00220478"/>
    <w:rsid w:val="002204CD"/>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691"/>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ADD"/>
    <w:rsid w:val="00234D4D"/>
    <w:rsid w:val="00234E5D"/>
    <w:rsid w:val="00234F8C"/>
    <w:rsid w:val="00235099"/>
    <w:rsid w:val="002350F8"/>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AB3"/>
    <w:rsid w:val="00244AC0"/>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26D"/>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2FD2"/>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7A9"/>
    <w:rsid w:val="0026783C"/>
    <w:rsid w:val="002678E9"/>
    <w:rsid w:val="0026792A"/>
    <w:rsid w:val="002679CE"/>
    <w:rsid w:val="00267A37"/>
    <w:rsid w:val="00267A4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95"/>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893"/>
    <w:rsid w:val="00274AB4"/>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D02"/>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A8D"/>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9F8"/>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0E"/>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6B4"/>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E6"/>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4E2"/>
    <w:rsid w:val="002B75B0"/>
    <w:rsid w:val="002B77E7"/>
    <w:rsid w:val="002B7838"/>
    <w:rsid w:val="002B7977"/>
    <w:rsid w:val="002B7A2B"/>
    <w:rsid w:val="002B7AAC"/>
    <w:rsid w:val="002B7D02"/>
    <w:rsid w:val="002B7E2A"/>
    <w:rsid w:val="002B7EAF"/>
    <w:rsid w:val="002B7F2A"/>
    <w:rsid w:val="002B7F2C"/>
    <w:rsid w:val="002B7F4A"/>
    <w:rsid w:val="002C01CC"/>
    <w:rsid w:val="002C03B5"/>
    <w:rsid w:val="002C0430"/>
    <w:rsid w:val="002C056E"/>
    <w:rsid w:val="002C07ED"/>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5DB"/>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445"/>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9A9"/>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2B5"/>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69C"/>
    <w:rsid w:val="002E484D"/>
    <w:rsid w:val="002E4A2B"/>
    <w:rsid w:val="002E4B89"/>
    <w:rsid w:val="002E4EF9"/>
    <w:rsid w:val="002E5139"/>
    <w:rsid w:val="002E534E"/>
    <w:rsid w:val="002E55D4"/>
    <w:rsid w:val="002E57DC"/>
    <w:rsid w:val="002E5F9C"/>
    <w:rsid w:val="002E635B"/>
    <w:rsid w:val="002E63D6"/>
    <w:rsid w:val="002E63D9"/>
    <w:rsid w:val="002E640E"/>
    <w:rsid w:val="002E6485"/>
    <w:rsid w:val="002E6697"/>
    <w:rsid w:val="002E6727"/>
    <w:rsid w:val="002E6787"/>
    <w:rsid w:val="002E6801"/>
    <w:rsid w:val="002E6D99"/>
    <w:rsid w:val="002E6F7E"/>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45D"/>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50C"/>
    <w:rsid w:val="003108A4"/>
    <w:rsid w:val="00310A35"/>
    <w:rsid w:val="00310D33"/>
    <w:rsid w:val="00311046"/>
    <w:rsid w:val="0031104E"/>
    <w:rsid w:val="003110ED"/>
    <w:rsid w:val="00311161"/>
    <w:rsid w:val="00311345"/>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79D"/>
    <w:rsid w:val="0033088F"/>
    <w:rsid w:val="003308BB"/>
    <w:rsid w:val="00330941"/>
    <w:rsid w:val="0033171D"/>
    <w:rsid w:val="003319C4"/>
    <w:rsid w:val="00331A5D"/>
    <w:rsid w:val="00331FC3"/>
    <w:rsid w:val="00332314"/>
    <w:rsid w:val="00332421"/>
    <w:rsid w:val="0033245A"/>
    <w:rsid w:val="00332929"/>
    <w:rsid w:val="003329AA"/>
    <w:rsid w:val="00332A44"/>
    <w:rsid w:val="00332E47"/>
    <w:rsid w:val="00332EBA"/>
    <w:rsid w:val="00332F23"/>
    <w:rsid w:val="00332F35"/>
    <w:rsid w:val="00332F7F"/>
    <w:rsid w:val="003330E4"/>
    <w:rsid w:val="003330F6"/>
    <w:rsid w:val="0033322D"/>
    <w:rsid w:val="003332DE"/>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047"/>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5FB"/>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6C7"/>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C"/>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71"/>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98C"/>
    <w:rsid w:val="00386B25"/>
    <w:rsid w:val="00386BA9"/>
    <w:rsid w:val="00386BB5"/>
    <w:rsid w:val="00386BC2"/>
    <w:rsid w:val="00386CA1"/>
    <w:rsid w:val="00386CBB"/>
    <w:rsid w:val="00386CD3"/>
    <w:rsid w:val="00386E8D"/>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98"/>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4FFF"/>
    <w:rsid w:val="00395051"/>
    <w:rsid w:val="003950B3"/>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73"/>
    <w:rsid w:val="003B0A8B"/>
    <w:rsid w:val="003B0B5B"/>
    <w:rsid w:val="003B0CEE"/>
    <w:rsid w:val="003B0E04"/>
    <w:rsid w:val="003B0E79"/>
    <w:rsid w:val="003B0F56"/>
    <w:rsid w:val="003B1035"/>
    <w:rsid w:val="003B10CC"/>
    <w:rsid w:val="003B1362"/>
    <w:rsid w:val="003B13B1"/>
    <w:rsid w:val="003B14AD"/>
    <w:rsid w:val="003B1603"/>
    <w:rsid w:val="003B1611"/>
    <w:rsid w:val="003B1698"/>
    <w:rsid w:val="003B1740"/>
    <w:rsid w:val="003B1779"/>
    <w:rsid w:val="003B1A39"/>
    <w:rsid w:val="003B1D48"/>
    <w:rsid w:val="003B2076"/>
    <w:rsid w:val="003B2159"/>
    <w:rsid w:val="003B22B1"/>
    <w:rsid w:val="003B23AE"/>
    <w:rsid w:val="003B23EB"/>
    <w:rsid w:val="003B24E1"/>
    <w:rsid w:val="003B26D7"/>
    <w:rsid w:val="003B286E"/>
    <w:rsid w:val="003B29F3"/>
    <w:rsid w:val="003B2B39"/>
    <w:rsid w:val="003B2BFD"/>
    <w:rsid w:val="003B314B"/>
    <w:rsid w:val="003B32D5"/>
    <w:rsid w:val="003B33EC"/>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04D"/>
    <w:rsid w:val="003B7154"/>
    <w:rsid w:val="003B725E"/>
    <w:rsid w:val="003B7297"/>
    <w:rsid w:val="003B7381"/>
    <w:rsid w:val="003B7499"/>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7CC"/>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2EED"/>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BA9"/>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1F5"/>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18"/>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38D"/>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AF2"/>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99A"/>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509"/>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0F6E"/>
    <w:rsid w:val="0043145F"/>
    <w:rsid w:val="004314CA"/>
    <w:rsid w:val="00431505"/>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8CA"/>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0DBB"/>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29"/>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3E3C"/>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3E"/>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4F84"/>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827"/>
    <w:rsid w:val="00476AF5"/>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471"/>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92"/>
    <w:rsid w:val="004907D4"/>
    <w:rsid w:val="0049094A"/>
    <w:rsid w:val="00490A36"/>
    <w:rsid w:val="00490B24"/>
    <w:rsid w:val="00490F7B"/>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9B6"/>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6F13"/>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868"/>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031"/>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6CA"/>
    <w:rsid w:val="004C1837"/>
    <w:rsid w:val="004C1840"/>
    <w:rsid w:val="004C18E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322"/>
    <w:rsid w:val="004D7454"/>
    <w:rsid w:val="004D76DB"/>
    <w:rsid w:val="004D7745"/>
    <w:rsid w:val="004D7AE0"/>
    <w:rsid w:val="004D7B2A"/>
    <w:rsid w:val="004D7E91"/>
    <w:rsid w:val="004D7FB2"/>
    <w:rsid w:val="004E003A"/>
    <w:rsid w:val="004E05C9"/>
    <w:rsid w:val="004E0768"/>
    <w:rsid w:val="004E0790"/>
    <w:rsid w:val="004E094B"/>
    <w:rsid w:val="004E0A26"/>
    <w:rsid w:val="004E0DA3"/>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263"/>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5A"/>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3FC"/>
    <w:rsid w:val="004F4574"/>
    <w:rsid w:val="004F45B6"/>
    <w:rsid w:val="004F4619"/>
    <w:rsid w:val="004F4A67"/>
    <w:rsid w:val="004F4E4E"/>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35B"/>
    <w:rsid w:val="004F7528"/>
    <w:rsid w:val="004F7902"/>
    <w:rsid w:val="004F7B0E"/>
    <w:rsid w:val="004F7B5A"/>
    <w:rsid w:val="004F7BCA"/>
    <w:rsid w:val="004F7C42"/>
    <w:rsid w:val="004F7D36"/>
    <w:rsid w:val="004F7D89"/>
    <w:rsid w:val="004F7E3F"/>
    <w:rsid w:val="004F7E7F"/>
    <w:rsid w:val="005000BC"/>
    <w:rsid w:val="005002E9"/>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A83"/>
    <w:rsid w:val="00503CB3"/>
    <w:rsid w:val="00504131"/>
    <w:rsid w:val="0050449D"/>
    <w:rsid w:val="0050467A"/>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68E"/>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3EEB"/>
    <w:rsid w:val="00514035"/>
    <w:rsid w:val="00514258"/>
    <w:rsid w:val="005142CD"/>
    <w:rsid w:val="005143C9"/>
    <w:rsid w:val="00514463"/>
    <w:rsid w:val="0051453D"/>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6F11"/>
    <w:rsid w:val="00517179"/>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4A"/>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3F8"/>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5D"/>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4FDD"/>
    <w:rsid w:val="005351B4"/>
    <w:rsid w:val="00535343"/>
    <w:rsid w:val="005353A7"/>
    <w:rsid w:val="005353CC"/>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5E33"/>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788"/>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4B"/>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7A2"/>
    <w:rsid w:val="005668B3"/>
    <w:rsid w:val="00566AC0"/>
    <w:rsid w:val="00566B22"/>
    <w:rsid w:val="00566C83"/>
    <w:rsid w:val="00566C99"/>
    <w:rsid w:val="00566E69"/>
    <w:rsid w:val="0056711D"/>
    <w:rsid w:val="0056739F"/>
    <w:rsid w:val="00567676"/>
    <w:rsid w:val="00567735"/>
    <w:rsid w:val="0056776C"/>
    <w:rsid w:val="005678D7"/>
    <w:rsid w:val="00567980"/>
    <w:rsid w:val="005679A4"/>
    <w:rsid w:val="00567E75"/>
    <w:rsid w:val="005700FE"/>
    <w:rsid w:val="005701E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75"/>
    <w:rsid w:val="00576BC5"/>
    <w:rsid w:val="00576C63"/>
    <w:rsid w:val="00576D6C"/>
    <w:rsid w:val="00576DD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80E"/>
    <w:rsid w:val="005828CB"/>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3E79"/>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45D"/>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5EE8"/>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8B0"/>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6B"/>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9F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7"/>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7CA"/>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0F"/>
    <w:rsid w:val="0060725A"/>
    <w:rsid w:val="006072A1"/>
    <w:rsid w:val="006072C6"/>
    <w:rsid w:val="006074DB"/>
    <w:rsid w:val="00607526"/>
    <w:rsid w:val="006076DB"/>
    <w:rsid w:val="00607917"/>
    <w:rsid w:val="00607A2E"/>
    <w:rsid w:val="00607B83"/>
    <w:rsid w:val="00607CE4"/>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52"/>
    <w:rsid w:val="006142E0"/>
    <w:rsid w:val="0061442E"/>
    <w:rsid w:val="006144FC"/>
    <w:rsid w:val="006146EB"/>
    <w:rsid w:val="00614901"/>
    <w:rsid w:val="00614B1A"/>
    <w:rsid w:val="00614B7C"/>
    <w:rsid w:val="00614C15"/>
    <w:rsid w:val="00614D26"/>
    <w:rsid w:val="00614DA2"/>
    <w:rsid w:val="00614EC4"/>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142"/>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27F4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8F7"/>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C6"/>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4F5C"/>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47D1A"/>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0"/>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BE0"/>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718"/>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6E"/>
    <w:rsid w:val="0067287C"/>
    <w:rsid w:val="006728ED"/>
    <w:rsid w:val="00672975"/>
    <w:rsid w:val="00672987"/>
    <w:rsid w:val="00672CEB"/>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87F"/>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B97"/>
    <w:rsid w:val="00681D97"/>
    <w:rsid w:val="00681DD7"/>
    <w:rsid w:val="00682812"/>
    <w:rsid w:val="00682AB3"/>
    <w:rsid w:val="00682BA2"/>
    <w:rsid w:val="00682D3E"/>
    <w:rsid w:val="00682E14"/>
    <w:rsid w:val="00682E35"/>
    <w:rsid w:val="00682E5B"/>
    <w:rsid w:val="0068351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84"/>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17A"/>
    <w:rsid w:val="006B2731"/>
    <w:rsid w:val="006B2767"/>
    <w:rsid w:val="006B2949"/>
    <w:rsid w:val="006B2E48"/>
    <w:rsid w:val="006B2EF7"/>
    <w:rsid w:val="006B3315"/>
    <w:rsid w:val="006B33C7"/>
    <w:rsid w:val="006B34B6"/>
    <w:rsid w:val="006B359C"/>
    <w:rsid w:val="006B3657"/>
    <w:rsid w:val="006B3889"/>
    <w:rsid w:val="006B3AFF"/>
    <w:rsid w:val="006B3BBA"/>
    <w:rsid w:val="006B4200"/>
    <w:rsid w:val="006B4208"/>
    <w:rsid w:val="006B460C"/>
    <w:rsid w:val="006B4789"/>
    <w:rsid w:val="006B4A74"/>
    <w:rsid w:val="006B4BF0"/>
    <w:rsid w:val="006B4D64"/>
    <w:rsid w:val="006B5080"/>
    <w:rsid w:val="006B5113"/>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B7EFD"/>
    <w:rsid w:val="006C021B"/>
    <w:rsid w:val="006C0268"/>
    <w:rsid w:val="006C043F"/>
    <w:rsid w:val="006C08CC"/>
    <w:rsid w:val="006C095D"/>
    <w:rsid w:val="006C0B50"/>
    <w:rsid w:val="006C1019"/>
    <w:rsid w:val="006C10DD"/>
    <w:rsid w:val="006C13BE"/>
    <w:rsid w:val="006C141F"/>
    <w:rsid w:val="006C14F3"/>
    <w:rsid w:val="006C1567"/>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1E7"/>
    <w:rsid w:val="006C3237"/>
    <w:rsid w:val="006C3488"/>
    <w:rsid w:val="006C34ED"/>
    <w:rsid w:val="006C3670"/>
    <w:rsid w:val="006C390C"/>
    <w:rsid w:val="006C3AD8"/>
    <w:rsid w:val="006C3B96"/>
    <w:rsid w:val="006C3EFC"/>
    <w:rsid w:val="006C401D"/>
    <w:rsid w:val="006C4344"/>
    <w:rsid w:val="006C43A3"/>
    <w:rsid w:val="006C43BD"/>
    <w:rsid w:val="006C4516"/>
    <w:rsid w:val="006C455E"/>
    <w:rsid w:val="006C48DE"/>
    <w:rsid w:val="006C4A70"/>
    <w:rsid w:val="006C4E23"/>
    <w:rsid w:val="006C4F9F"/>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A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E38"/>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1F5"/>
    <w:rsid w:val="006D52D9"/>
    <w:rsid w:val="006D52DD"/>
    <w:rsid w:val="006D5429"/>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C71"/>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62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9B7"/>
    <w:rsid w:val="00702ABE"/>
    <w:rsid w:val="00702B79"/>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684"/>
    <w:rsid w:val="007347AE"/>
    <w:rsid w:val="007349B1"/>
    <w:rsid w:val="007349BE"/>
    <w:rsid w:val="00734B9D"/>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1E3"/>
    <w:rsid w:val="00737213"/>
    <w:rsid w:val="00737265"/>
    <w:rsid w:val="00737615"/>
    <w:rsid w:val="00737801"/>
    <w:rsid w:val="00737CA8"/>
    <w:rsid w:val="00737E68"/>
    <w:rsid w:val="007401D8"/>
    <w:rsid w:val="00740399"/>
    <w:rsid w:val="007403B3"/>
    <w:rsid w:val="00740452"/>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940"/>
    <w:rsid w:val="00752E32"/>
    <w:rsid w:val="0075301D"/>
    <w:rsid w:val="007530BF"/>
    <w:rsid w:val="00753157"/>
    <w:rsid w:val="007534E0"/>
    <w:rsid w:val="0075353F"/>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BE2"/>
    <w:rsid w:val="00762C07"/>
    <w:rsid w:val="0076322E"/>
    <w:rsid w:val="007633A8"/>
    <w:rsid w:val="007634E3"/>
    <w:rsid w:val="007635A6"/>
    <w:rsid w:val="007638F6"/>
    <w:rsid w:val="00763BB1"/>
    <w:rsid w:val="00763C98"/>
    <w:rsid w:val="00763CCC"/>
    <w:rsid w:val="00763DBA"/>
    <w:rsid w:val="00764136"/>
    <w:rsid w:val="00764194"/>
    <w:rsid w:val="00764315"/>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ED4"/>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20"/>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7F3"/>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D9E"/>
    <w:rsid w:val="00793E6A"/>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B8F"/>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691"/>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4F44"/>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188"/>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5D0"/>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0E"/>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AC8"/>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5F"/>
    <w:rsid w:val="007C7B74"/>
    <w:rsid w:val="007C7D03"/>
    <w:rsid w:val="007C7E9F"/>
    <w:rsid w:val="007D0013"/>
    <w:rsid w:val="007D00C6"/>
    <w:rsid w:val="007D02C5"/>
    <w:rsid w:val="007D02D4"/>
    <w:rsid w:val="007D04C2"/>
    <w:rsid w:val="007D04D6"/>
    <w:rsid w:val="007D05CE"/>
    <w:rsid w:val="007D0807"/>
    <w:rsid w:val="007D0A88"/>
    <w:rsid w:val="007D0BC2"/>
    <w:rsid w:val="007D0E2F"/>
    <w:rsid w:val="007D0EB0"/>
    <w:rsid w:val="007D106F"/>
    <w:rsid w:val="007D10A6"/>
    <w:rsid w:val="007D110A"/>
    <w:rsid w:val="007D127C"/>
    <w:rsid w:val="007D1280"/>
    <w:rsid w:val="007D16AF"/>
    <w:rsid w:val="007D17BF"/>
    <w:rsid w:val="007D1869"/>
    <w:rsid w:val="007D18C4"/>
    <w:rsid w:val="007D1AD3"/>
    <w:rsid w:val="007D1F3A"/>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11"/>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B43"/>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26"/>
    <w:rsid w:val="0080324A"/>
    <w:rsid w:val="008032D5"/>
    <w:rsid w:val="008034AA"/>
    <w:rsid w:val="00803527"/>
    <w:rsid w:val="008035C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259"/>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ED4"/>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64"/>
    <w:rsid w:val="00821F2D"/>
    <w:rsid w:val="00821F37"/>
    <w:rsid w:val="008221B3"/>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9D2"/>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F5C"/>
    <w:rsid w:val="008330B9"/>
    <w:rsid w:val="008334E6"/>
    <w:rsid w:val="0083356C"/>
    <w:rsid w:val="0083358E"/>
    <w:rsid w:val="00833634"/>
    <w:rsid w:val="008337DC"/>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10"/>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53A"/>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D0C"/>
    <w:rsid w:val="00841E4F"/>
    <w:rsid w:val="008420A0"/>
    <w:rsid w:val="00842455"/>
    <w:rsid w:val="00842477"/>
    <w:rsid w:val="00842522"/>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861"/>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6C"/>
    <w:rsid w:val="00853884"/>
    <w:rsid w:val="00853898"/>
    <w:rsid w:val="00853943"/>
    <w:rsid w:val="00853E38"/>
    <w:rsid w:val="00854350"/>
    <w:rsid w:val="0085449A"/>
    <w:rsid w:val="0085467D"/>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E98"/>
    <w:rsid w:val="00860155"/>
    <w:rsid w:val="00860207"/>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774"/>
    <w:rsid w:val="00861903"/>
    <w:rsid w:val="00861A0F"/>
    <w:rsid w:val="00861B68"/>
    <w:rsid w:val="00861F8B"/>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18"/>
    <w:rsid w:val="0086415B"/>
    <w:rsid w:val="00864440"/>
    <w:rsid w:val="0086477F"/>
    <w:rsid w:val="00864A16"/>
    <w:rsid w:val="00864D3A"/>
    <w:rsid w:val="00864D76"/>
    <w:rsid w:val="008650B1"/>
    <w:rsid w:val="008650FC"/>
    <w:rsid w:val="00865115"/>
    <w:rsid w:val="008653C2"/>
    <w:rsid w:val="00865696"/>
    <w:rsid w:val="008657CD"/>
    <w:rsid w:val="00865800"/>
    <w:rsid w:val="00865BF9"/>
    <w:rsid w:val="00865C1F"/>
    <w:rsid w:val="00865EF0"/>
    <w:rsid w:val="008663B1"/>
    <w:rsid w:val="00866482"/>
    <w:rsid w:val="008665A5"/>
    <w:rsid w:val="0086661B"/>
    <w:rsid w:val="0086663C"/>
    <w:rsid w:val="00866997"/>
    <w:rsid w:val="00866A4E"/>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A2"/>
    <w:rsid w:val="00877AB5"/>
    <w:rsid w:val="00877D79"/>
    <w:rsid w:val="00877EE0"/>
    <w:rsid w:val="00877F2B"/>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DCE"/>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5FB"/>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AF6"/>
    <w:rsid w:val="00894C05"/>
    <w:rsid w:val="00894CD3"/>
    <w:rsid w:val="00894DCB"/>
    <w:rsid w:val="00894E1A"/>
    <w:rsid w:val="00894F6B"/>
    <w:rsid w:val="00895100"/>
    <w:rsid w:val="00895129"/>
    <w:rsid w:val="008951DB"/>
    <w:rsid w:val="0089524C"/>
    <w:rsid w:val="008956D1"/>
    <w:rsid w:val="008958F1"/>
    <w:rsid w:val="00895B29"/>
    <w:rsid w:val="00895C48"/>
    <w:rsid w:val="00895FEC"/>
    <w:rsid w:val="0089602A"/>
    <w:rsid w:val="008964A6"/>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8D8"/>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4FC"/>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55F"/>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4F29"/>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A9F"/>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11"/>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5D"/>
    <w:rsid w:val="008E75F5"/>
    <w:rsid w:val="008E7654"/>
    <w:rsid w:val="008E77B4"/>
    <w:rsid w:val="008E7820"/>
    <w:rsid w:val="008E78CA"/>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6E0"/>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3E35"/>
    <w:rsid w:val="008F4175"/>
    <w:rsid w:val="008F42A2"/>
    <w:rsid w:val="008F4344"/>
    <w:rsid w:val="008F4487"/>
    <w:rsid w:val="008F48C2"/>
    <w:rsid w:val="008F49BC"/>
    <w:rsid w:val="008F49C0"/>
    <w:rsid w:val="008F4B54"/>
    <w:rsid w:val="008F4BBD"/>
    <w:rsid w:val="008F4C26"/>
    <w:rsid w:val="008F4D20"/>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5C4"/>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86"/>
    <w:rsid w:val="009131BE"/>
    <w:rsid w:val="0091332A"/>
    <w:rsid w:val="00913537"/>
    <w:rsid w:val="00913612"/>
    <w:rsid w:val="00913657"/>
    <w:rsid w:val="0091366A"/>
    <w:rsid w:val="00913824"/>
    <w:rsid w:val="00913A4A"/>
    <w:rsid w:val="00913D5B"/>
    <w:rsid w:val="00913F40"/>
    <w:rsid w:val="00913FB1"/>
    <w:rsid w:val="009140F9"/>
    <w:rsid w:val="0091429A"/>
    <w:rsid w:val="0091431B"/>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96"/>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0FEA"/>
    <w:rsid w:val="009213A7"/>
    <w:rsid w:val="0092146E"/>
    <w:rsid w:val="009214E8"/>
    <w:rsid w:val="00921716"/>
    <w:rsid w:val="0092180D"/>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1A"/>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EEC"/>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1F7E"/>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B0C"/>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2F"/>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1F0"/>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BB6"/>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0D0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B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B6"/>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67EF6"/>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D9D"/>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85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BA5"/>
    <w:rsid w:val="00997D45"/>
    <w:rsid w:val="00997E1B"/>
    <w:rsid w:val="00997FE0"/>
    <w:rsid w:val="009A010D"/>
    <w:rsid w:val="009A067F"/>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CE9"/>
    <w:rsid w:val="009A3D53"/>
    <w:rsid w:val="009A3FDB"/>
    <w:rsid w:val="009A435D"/>
    <w:rsid w:val="009A439D"/>
    <w:rsid w:val="009A4492"/>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9C4"/>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81E"/>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3"/>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083"/>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1E79"/>
    <w:rsid w:val="009C1E9C"/>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E07"/>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DD0"/>
    <w:rsid w:val="009D1F6D"/>
    <w:rsid w:val="009D205F"/>
    <w:rsid w:val="009D20E1"/>
    <w:rsid w:val="009D21FA"/>
    <w:rsid w:val="009D22E4"/>
    <w:rsid w:val="009D22F7"/>
    <w:rsid w:val="009D27B3"/>
    <w:rsid w:val="009D281F"/>
    <w:rsid w:val="009D28D8"/>
    <w:rsid w:val="009D29A2"/>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8AA"/>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743"/>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A3C"/>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0F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10"/>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27"/>
    <w:rsid w:val="00A145BF"/>
    <w:rsid w:val="00A14799"/>
    <w:rsid w:val="00A14813"/>
    <w:rsid w:val="00A14836"/>
    <w:rsid w:val="00A14F6E"/>
    <w:rsid w:val="00A1506F"/>
    <w:rsid w:val="00A15272"/>
    <w:rsid w:val="00A15633"/>
    <w:rsid w:val="00A15658"/>
    <w:rsid w:val="00A1566A"/>
    <w:rsid w:val="00A156D5"/>
    <w:rsid w:val="00A15B53"/>
    <w:rsid w:val="00A15D1C"/>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0B"/>
    <w:rsid w:val="00A17BB4"/>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F"/>
    <w:rsid w:val="00A22B5D"/>
    <w:rsid w:val="00A22D6E"/>
    <w:rsid w:val="00A22DAD"/>
    <w:rsid w:val="00A22ED7"/>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900"/>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8AF"/>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A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23C"/>
    <w:rsid w:val="00A435BD"/>
    <w:rsid w:val="00A4376F"/>
    <w:rsid w:val="00A43A1B"/>
    <w:rsid w:val="00A43AA2"/>
    <w:rsid w:val="00A43AAE"/>
    <w:rsid w:val="00A43DFA"/>
    <w:rsid w:val="00A44151"/>
    <w:rsid w:val="00A441A0"/>
    <w:rsid w:val="00A442EE"/>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71"/>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4FF"/>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004"/>
    <w:rsid w:val="00A64136"/>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4D"/>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08"/>
    <w:rsid w:val="00A90CF2"/>
    <w:rsid w:val="00A90E72"/>
    <w:rsid w:val="00A90EE7"/>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C0D"/>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0D6"/>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A7C"/>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1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94D"/>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DE8"/>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BC4"/>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543"/>
    <w:rsid w:val="00AC7672"/>
    <w:rsid w:val="00AC7A2B"/>
    <w:rsid w:val="00AC7C25"/>
    <w:rsid w:val="00AC7F62"/>
    <w:rsid w:val="00AD01AC"/>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AE9"/>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B48"/>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2D"/>
    <w:rsid w:val="00B0283C"/>
    <w:rsid w:val="00B02870"/>
    <w:rsid w:val="00B02B9C"/>
    <w:rsid w:val="00B02D5C"/>
    <w:rsid w:val="00B02E66"/>
    <w:rsid w:val="00B02F6A"/>
    <w:rsid w:val="00B02F75"/>
    <w:rsid w:val="00B030F3"/>
    <w:rsid w:val="00B0310B"/>
    <w:rsid w:val="00B031FD"/>
    <w:rsid w:val="00B0353B"/>
    <w:rsid w:val="00B035E3"/>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1CF"/>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A35"/>
    <w:rsid w:val="00B13B2F"/>
    <w:rsid w:val="00B13DDC"/>
    <w:rsid w:val="00B13F7E"/>
    <w:rsid w:val="00B14078"/>
    <w:rsid w:val="00B14196"/>
    <w:rsid w:val="00B142F1"/>
    <w:rsid w:val="00B1436B"/>
    <w:rsid w:val="00B144FA"/>
    <w:rsid w:val="00B14590"/>
    <w:rsid w:val="00B1495C"/>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8F2"/>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31D"/>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9C"/>
    <w:rsid w:val="00B301B0"/>
    <w:rsid w:val="00B30280"/>
    <w:rsid w:val="00B3028C"/>
    <w:rsid w:val="00B30617"/>
    <w:rsid w:val="00B307E7"/>
    <w:rsid w:val="00B30AC0"/>
    <w:rsid w:val="00B30B0B"/>
    <w:rsid w:val="00B30B4E"/>
    <w:rsid w:val="00B30BB4"/>
    <w:rsid w:val="00B30C12"/>
    <w:rsid w:val="00B30D7F"/>
    <w:rsid w:val="00B30D89"/>
    <w:rsid w:val="00B30F72"/>
    <w:rsid w:val="00B31246"/>
    <w:rsid w:val="00B31254"/>
    <w:rsid w:val="00B313CD"/>
    <w:rsid w:val="00B3158E"/>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3EAA"/>
    <w:rsid w:val="00B340AA"/>
    <w:rsid w:val="00B34109"/>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2EB2"/>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BF7"/>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0BB"/>
    <w:rsid w:val="00B7113B"/>
    <w:rsid w:val="00B7115A"/>
    <w:rsid w:val="00B711C7"/>
    <w:rsid w:val="00B711CE"/>
    <w:rsid w:val="00B71281"/>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9B0"/>
    <w:rsid w:val="00B74A48"/>
    <w:rsid w:val="00B74DA6"/>
    <w:rsid w:val="00B750FE"/>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BBB"/>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B23"/>
    <w:rsid w:val="00B87FCF"/>
    <w:rsid w:val="00B90294"/>
    <w:rsid w:val="00B904B5"/>
    <w:rsid w:val="00B904D0"/>
    <w:rsid w:val="00B905FA"/>
    <w:rsid w:val="00B9096E"/>
    <w:rsid w:val="00B9097A"/>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DFE"/>
    <w:rsid w:val="00BA1F89"/>
    <w:rsid w:val="00BA1FA3"/>
    <w:rsid w:val="00BA229C"/>
    <w:rsid w:val="00BA25CA"/>
    <w:rsid w:val="00BA2950"/>
    <w:rsid w:val="00BA2A37"/>
    <w:rsid w:val="00BA2B50"/>
    <w:rsid w:val="00BA2D1F"/>
    <w:rsid w:val="00BA2FEF"/>
    <w:rsid w:val="00BA3274"/>
    <w:rsid w:val="00BA3280"/>
    <w:rsid w:val="00BA3326"/>
    <w:rsid w:val="00BA3539"/>
    <w:rsid w:val="00BA3945"/>
    <w:rsid w:val="00BA39EB"/>
    <w:rsid w:val="00BA3B16"/>
    <w:rsid w:val="00BA3F9F"/>
    <w:rsid w:val="00BA41BD"/>
    <w:rsid w:val="00BA4333"/>
    <w:rsid w:val="00BA4452"/>
    <w:rsid w:val="00BA4458"/>
    <w:rsid w:val="00BA4490"/>
    <w:rsid w:val="00BA4494"/>
    <w:rsid w:val="00BA4C5D"/>
    <w:rsid w:val="00BA4DA8"/>
    <w:rsid w:val="00BA4E30"/>
    <w:rsid w:val="00BA5020"/>
    <w:rsid w:val="00BA5270"/>
    <w:rsid w:val="00BA52F2"/>
    <w:rsid w:val="00BA53A3"/>
    <w:rsid w:val="00BA5884"/>
    <w:rsid w:val="00BA5A05"/>
    <w:rsid w:val="00BA5BF9"/>
    <w:rsid w:val="00BA5C3F"/>
    <w:rsid w:val="00BA5E63"/>
    <w:rsid w:val="00BA5EC0"/>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119"/>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54"/>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BB0"/>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265"/>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50"/>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A86"/>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740"/>
    <w:rsid w:val="00BE3B06"/>
    <w:rsid w:val="00BE3C23"/>
    <w:rsid w:val="00BE3CF1"/>
    <w:rsid w:val="00BE3F39"/>
    <w:rsid w:val="00BE3F50"/>
    <w:rsid w:val="00BE4178"/>
    <w:rsid w:val="00BE417C"/>
    <w:rsid w:val="00BE4375"/>
    <w:rsid w:val="00BE45B1"/>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2"/>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C73"/>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B7E"/>
    <w:rsid w:val="00BF7CA0"/>
    <w:rsid w:val="00BF7D33"/>
    <w:rsid w:val="00BF7E89"/>
    <w:rsid w:val="00BF7ED5"/>
    <w:rsid w:val="00BF7EFA"/>
    <w:rsid w:val="00BF7F73"/>
    <w:rsid w:val="00C003FC"/>
    <w:rsid w:val="00C004DC"/>
    <w:rsid w:val="00C00523"/>
    <w:rsid w:val="00C0069D"/>
    <w:rsid w:val="00C00AAF"/>
    <w:rsid w:val="00C011C2"/>
    <w:rsid w:val="00C01486"/>
    <w:rsid w:val="00C01671"/>
    <w:rsid w:val="00C01775"/>
    <w:rsid w:val="00C0184A"/>
    <w:rsid w:val="00C01873"/>
    <w:rsid w:val="00C0192E"/>
    <w:rsid w:val="00C01A4D"/>
    <w:rsid w:val="00C01AFD"/>
    <w:rsid w:val="00C01B27"/>
    <w:rsid w:val="00C01BDB"/>
    <w:rsid w:val="00C01EBD"/>
    <w:rsid w:val="00C02273"/>
    <w:rsid w:val="00C022E6"/>
    <w:rsid w:val="00C02419"/>
    <w:rsid w:val="00C025CD"/>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AF1"/>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B3"/>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E9"/>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29F"/>
    <w:rsid w:val="00C314A2"/>
    <w:rsid w:val="00C31534"/>
    <w:rsid w:val="00C31838"/>
    <w:rsid w:val="00C31932"/>
    <w:rsid w:val="00C31B5C"/>
    <w:rsid w:val="00C31C9B"/>
    <w:rsid w:val="00C31CD6"/>
    <w:rsid w:val="00C31F9D"/>
    <w:rsid w:val="00C3200F"/>
    <w:rsid w:val="00C321F9"/>
    <w:rsid w:val="00C3225B"/>
    <w:rsid w:val="00C324F4"/>
    <w:rsid w:val="00C331CB"/>
    <w:rsid w:val="00C332DE"/>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578"/>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690"/>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C7B"/>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6ED"/>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27"/>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26B"/>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76"/>
    <w:rsid w:val="00C97DCC"/>
    <w:rsid w:val="00C97FE8"/>
    <w:rsid w:val="00CA02C3"/>
    <w:rsid w:val="00CA0416"/>
    <w:rsid w:val="00CA0532"/>
    <w:rsid w:val="00CA0974"/>
    <w:rsid w:val="00CA09E7"/>
    <w:rsid w:val="00CA0CA1"/>
    <w:rsid w:val="00CA0FA0"/>
    <w:rsid w:val="00CA123D"/>
    <w:rsid w:val="00CA14B6"/>
    <w:rsid w:val="00CA14F2"/>
    <w:rsid w:val="00CA155E"/>
    <w:rsid w:val="00CA178E"/>
    <w:rsid w:val="00CA1C43"/>
    <w:rsid w:val="00CA1C73"/>
    <w:rsid w:val="00CA1D2E"/>
    <w:rsid w:val="00CA1F40"/>
    <w:rsid w:val="00CA1FED"/>
    <w:rsid w:val="00CA2094"/>
    <w:rsid w:val="00CA214C"/>
    <w:rsid w:val="00CA2214"/>
    <w:rsid w:val="00CA2241"/>
    <w:rsid w:val="00CA227E"/>
    <w:rsid w:val="00CA2341"/>
    <w:rsid w:val="00CA23C3"/>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4C5"/>
    <w:rsid w:val="00CA360B"/>
    <w:rsid w:val="00CA3CDD"/>
    <w:rsid w:val="00CA3D88"/>
    <w:rsid w:val="00CA3DA3"/>
    <w:rsid w:val="00CA3F9C"/>
    <w:rsid w:val="00CA3FB2"/>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2EAE"/>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308"/>
    <w:rsid w:val="00CD1493"/>
    <w:rsid w:val="00CD1A9A"/>
    <w:rsid w:val="00CD1B74"/>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38"/>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447"/>
    <w:rsid w:val="00CE2660"/>
    <w:rsid w:val="00CE271B"/>
    <w:rsid w:val="00CE2D75"/>
    <w:rsid w:val="00CE2DD9"/>
    <w:rsid w:val="00CE30DF"/>
    <w:rsid w:val="00CE3405"/>
    <w:rsid w:val="00CE3758"/>
    <w:rsid w:val="00CE3A41"/>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05F"/>
    <w:rsid w:val="00CF3323"/>
    <w:rsid w:val="00CF3552"/>
    <w:rsid w:val="00CF3558"/>
    <w:rsid w:val="00CF378F"/>
    <w:rsid w:val="00CF37BB"/>
    <w:rsid w:val="00CF387F"/>
    <w:rsid w:val="00CF38DF"/>
    <w:rsid w:val="00CF393D"/>
    <w:rsid w:val="00CF3ACB"/>
    <w:rsid w:val="00CF3BE4"/>
    <w:rsid w:val="00CF3CAB"/>
    <w:rsid w:val="00CF3E3B"/>
    <w:rsid w:val="00CF40E8"/>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3D6"/>
    <w:rsid w:val="00D004D9"/>
    <w:rsid w:val="00D004FA"/>
    <w:rsid w:val="00D005FA"/>
    <w:rsid w:val="00D00736"/>
    <w:rsid w:val="00D0094E"/>
    <w:rsid w:val="00D00972"/>
    <w:rsid w:val="00D009A6"/>
    <w:rsid w:val="00D00ED4"/>
    <w:rsid w:val="00D00F3F"/>
    <w:rsid w:val="00D00F97"/>
    <w:rsid w:val="00D0103C"/>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59"/>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9CB"/>
    <w:rsid w:val="00D05DBA"/>
    <w:rsid w:val="00D05DF6"/>
    <w:rsid w:val="00D05EA9"/>
    <w:rsid w:val="00D05FA0"/>
    <w:rsid w:val="00D05FB3"/>
    <w:rsid w:val="00D05FC1"/>
    <w:rsid w:val="00D060CD"/>
    <w:rsid w:val="00D0614C"/>
    <w:rsid w:val="00D063D5"/>
    <w:rsid w:val="00D06495"/>
    <w:rsid w:val="00D064CD"/>
    <w:rsid w:val="00D06511"/>
    <w:rsid w:val="00D068F9"/>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00"/>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4F3D"/>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5F52"/>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1E0E"/>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3D2"/>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37F50"/>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41"/>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DE2"/>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36"/>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1DA"/>
    <w:rsid w:val="00D812A6"/>
    <w:rsid w:val="00D816C6"/>
    <w:rsid w:val="00D8172B"/>
    <w:rsid w:val="00D81792"/>
    <w:rsid w:val="00D818B7"/>
    <w:rsid w:val="00D8193A"/>
    <w:rsid w:val="00D819A0"/>
    <w:rsid w:val="00D819B1"/>
    <w:rsid w:val="00D81D06"/>
    <w:rsid w:val="00D81E4D"/>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DFC"/>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2AF"/>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816"/>
    <w:rsid w:val="00D9683C"/>
    <w:rsid w:val="00D968B0"/>
    <w:rsid w:val="00D96B4F"/>
    <w:rsid w:val="00D96D5D"/>
    <w:rsid w:val="00D971FE"/>
    <w:rsid w:val="00D97205"/>
    <w:rsid w:val="00D9739F"/>
    <w:rsid w:val="00D975D8"/>
    <w:rsid w:val="00D97689"/>
    <w:rsid w:val="00D97884"/>
    <w:rsid w:val="00D979AD"/>
    <w:rsid w:val="00D979BC"/>
    <w:rsid w:val="00D97AAF"/>
    <w:rsid w:val="00D97BDF"/>
    <w:rsid w:val="00D97EDF"/>
    <w:rsid w:val="00DA00A5"/>
    <w:rsid w:val="00DA0185"/>
    <w:rsid w:val="00DA018A"/>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6F"/>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313"/>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D39"/>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47F"/>
    <w:rsid w:val="00DC35F3"/>
    <w:rsid w:val="00DC3851"/>
    <w:rsid w:val="00DC3B0A"/>
    <w:rsid w:val="00DC3EDE"/>
    <w:rsid w:val="00DC3F10"/>
    <w:rsid w:val="00DC41A4"/>
    <w:rsid w:val="00DC455B"/>
    <w:rsid w:val="00DC45BB"/>
    <w:rsid w:val="00DC4688"/>
    <w:rsid w:val="00DC46DE"/>
    <w:rsid w:val="00DC477C"/>
    <w:rsid w:val="00DC4874"/>
    <w:rsid w:val="00DC48E5"/>
    <w:rsid w:val="00DC4B47"/>
    <w:rsid w:val="00DC4BBB"/>
    <w:rsid w:val="00DC4F3E"/>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54F"/>
    <w:rsid w:val="00DD076A"/>
    <w:rsid w:val="00DD09A5"/>
    <w:rsid w:val="00DD0CA2"/>
    <w:rsid w:val="00DD0EC7"/>
    <w:rsid w:val="00DD1045"/>
    <w:rsid w:val="00DD1128"/>
    <w:rsid w:val="00DD11A2"/>
    <w:rsid w:val="00DD134F"/>
    <w:rsid w:val="00DD13C7"/>
    <w:rsid w:val="00DD1B5D"/>
    <w:rsid w:val="00DD1BF1"/>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6D7F"/>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3D"/>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5F"/>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B82"/>
    <w:rsid w:val="00E07F6F"/>
    <w:rsid w:val="00E07F93"/>
    <w:rsid w:val="00E103A1"/>
    <w:rsid w:val="00E104C8"/>
    <w:rsid w:val="00E10649"/>
    <w:rsid w:val="00E1082D"/>
    <w:rsid w:val="00E108A4"/>
    <w:rsid w:val="00E10A6E"/>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AE3"/>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BA8"/>
    <w:rsid w:val="00E23DCF"/>
    <w:rsid w:val="00E23E8C"/>
    <w:rsid w:val="00E23FB7"/>
    <w:rsid w:val="00E2415E"/>
    <w:rsid w:val="00E245C8"/>
    <w:rsid w:val="00E24725"/>
    <w:rsid w:val="00E24741"/>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8B7"/>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27FB1"/>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1F5C"/>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43"/>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2BE"/>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1B8"/>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29"/>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C74"/>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78C"/>
    <w:rsid w:val="00E61896"/>
    <w:rsid w:val="00E61AC7"/>
    <w:rsid w:val="00E61B79"/>
    <w:rsid w:val="00E61CC0"/>
    <w:rsid w:val="00E61D09"/>
    <w:rsid w:val="00E61FE5"/>
    <w:rsid w:val="00E62046"/>
    <w:rsid w:val="00E621A0"/>
    <w:rsid w:val="00E622D1"/>
    <w:rsid w:val="00E6277B"/>
    <w:rsid w:val="00E62870"/>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5E3"/>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A9D"/>
    <w:rsid w:val="00E75D6D"/>
    <w:rsid w:val="00E75D73"/>
    <w:rsid w:val="00E75E89"/>
    <w:rsid w:val="00E75EBA"/>
    <w:rsid w:val="00E75FEB"/>
    <w:rsid w:val="00E763B4"/>
    <w:rsid w:val="00E7642B"/>
    <w:rsid w:val="00E76747"/>
    <w:rsid w:val="00E76783"/>
    <w:rsid w:val="00E76C26"/>
    <w:rsid w:val="00E76D79"/>
    <w:rsid w:val="00E76F83"/>
    <w:rsid w:val="00E772E5"/>
    <w:rsid w:val="00E77507"/>
    <w:rsid w:val="00E7779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E51"/>
    <w:rsid w:val="00EA2F17"/>
    <w:rsid w:val="00EA2FFC"/>
    <w:rsid w:val="00EA318E"/>
    <w:rsid w:val="00EA31BC"/>
    <w:rsid w:val="00EA38D2"/>
    <w:rsid w:val="00EA3938"/>
    <w:rsid w:val="00EA3B5A"/>
    <w:rsid w:val="00EA3DAF"/>
    <w:rsid w:val="00EA409F"/>
    <w:rsid w:val="00EA410E"/>
    <w:rsid w:val="00EA443F"/>
    <w:rsid w:val="00EA45D4"/>
    <w:rsid w:val="00EA46E3"/>
    <w:rsid w:val="00EA47FF"/>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BF8"/>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00"/>
    <w:rsid w:val="00EB30DA"/>
    <w:rsid w:val="00EB3440"/>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61C"/>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36"/>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C55"/>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1CE"/>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B49"/>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2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0FEB"/>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5D7"/>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4F1B"/>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434"/>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3B7"/>
    <w:rsid w:val="00F30509"/>
    <w:rsid w:val="00F30672"/>
    <w:rsid w:val="00F30679"/>
    <w:rsid w:val="00F309A0"/>
    <w:rsid w:val="00F30BDE"/>
    <w:rsid w:val="00F30CB0"/>
    <w:rsid w:val="00F30EB2"/>
    <w:rsid w:val="00F30EE6"/>
    <w:rsid w:val="00F3123E"/>
    <w:rsid w:val="00F314AA"/>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4EA1"/>
    <w:rsid w:val="00F351DC"/>
    <w:rsid w:val="00F352FF"/>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BB0"/>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6D4E"/>
    <w:rsid w:val="00F47099"/>
    <w:rsid w:val="00F47173"/>
    <w:rsid w:val="00F4719C"/>
    <w:rsid w:val="00F471F3"/>
    <w:rsid w:val="00F47234"/>
    <w:rsid w:val="00F47237"/>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8A0"/>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1D8"/>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E2D"/>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4F32"/>
    <w:rsid w:val="00F8504B"/>
    <w:rsid w:val="00F850AB"/>
    <w:rsid w:val="00F852C7"/>
    <w:rsid w:val="00F853BD"/>
    <w:rsid w:val="00F853F6"/>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778"/>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B85"/>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313"/>
    <w:rsid w:val="00F9546B"/>
    <w:rsid w:val="00F956B5"/>
    <w:rsid w:val="00F95876"/>
    <w:rsid w:val="00F95AF0"/>
    <w:rsid w:val="00F95D30"/>
    <w:rsid w:val="00F9606C"/>
    <w:rsid w:val="00F961CD"/>
    <w:rsid w:val="00F96230"/>
    <w:rsid w:val="00F962B3"/>
    <w:rsid w:val="00F962DE"/>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AF"/>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39"/>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144"/>
    <w:rsid w:val="00FB7279"/>
    <w:rsid w:val="00FB7391"/>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45"/>
    <w:rsid w:val="00FD0877"/>
    <w:rsid w:val="00FD0B86"/>
    <w:rsid w:val="00FD0BED"/>
    <w:rsid w:val="00FD0EC2"/>
    <w:rsid w:val="00FD0F09"/>
    <w:rsid w:val="00FD11C5"/>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1D2"/>
    <w:rsid w:val="00FD3221"/>
    <w:rsid w:val="00FD37F6"/>
    <w:rsid w:val="00FD3D92"/>
    <w:rsid w:val="00FD405C"/>
    <w:rsid w:val="00FD4090"/>
    <w:rsid w:val="00FD42C3"/>
    <w:rsid w:val="00FD4445"/>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67"/>
    <w:rsid w:val="00FE2AC4"/>
    <w:rsid w:val="00FE2BA0"/>
    <w:rsid w:val="00FE2C4A"/>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1E"/>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7B"/>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89"/>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B4D6B"/>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7"/>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7"/>
      </w:numPr>
      <w:spacing w:before="120"/>
      <w:outlineLvl w:val="1"/>
    </w:pPr>
    <w:rPr>
      <w:b/>
      <w:bCs/>
      <w:sz w:val="24"/>
    </w:rPr>
  </w:style>
  <w:style w:type="paragraph" w:styleId="3">
    <w:name w:val="heading 3"/>
    <w:basedOn w:val="a1"/>
    <w:next w:val="a1"/>
    <w:qFormat/>
    <w:rsid w:val="00843A3A"/>
    <w:pPr>
      <w:keepNext/>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spacing w:before="240" w:after="60"/>
      <w:outlineLvl w:val="3"/>
    </w:pPr>
    <w:rPr>
      <w:b/>
      <w:bCs/>
      <w:sz w:val="28"/>
      <w:szCs w:val="28"/>
    </w:rPr>
  </w:style>
  <w:style w:type="paragraph" w:styleId="5">
    <w:name w:val="heading 5"/>
    <w:aliases w:val="h5,Heading5"/>
    <w:basedOn w:val="a1"/>
    <w:next w:val="a1"/>
    <w:qFormat/>
    <w:rsid w:val="00843A3A"/>
    <w:pPr>
      <w:spacing w:before="240" w:after="60"/>
      <w:outlineLvl w:val="4"/>
    </w:pPr>
    <w:rPr>
      <w:b/>
      <w:bCs/>
      <w:i/>
      <w:iCs/>
      <w:sz w:val="26"/>
      <w:szCs w:val="26"/>
    </w:rPr>
  </w:style>
  <w:style w:type="paragraph" w:styleId="6">
    <w:name w:val="heading 6"/>
    <w:basedOn w:val="a1"/>
    <w:next w:val="a1"/>
    <w:qFormat/>
    <w:rsid w:val="00843A3A"/>
    <w:pPr>
      <w:spacing w:before="240" w:after="60"/>
      <w:outlineLvl w:val="5"/>
    </w:pPr>
    <w:rPr>
      <w:b/>
      <w:bCs/>
    </w:rPr>
  </w:style>
  <w:style w:type="paragraph" w:styleId="7">
    <w:name w:val="heading 7"/>
    <w:basedOn w:val="a1"/>
    <w:next w:val="a1"/>
    <w:qFormat/>
    <w:rsid w:val="00843A3A"/>
    <w:pPr>
      <w:spacing w:before="240" w:after="60"/>
      <w:outlineLvl w:val="6"/>
    </w:pPr>
    <w:rPr>
      <w:sz w:val="24"/>
      <w:szCs w:val="24"/>
    </w:rPr>
  </w:style>
  <w:style w:type="paragraph" w:styleId="8">
    <w:name w:val="heading 8"/>
    <w:basedOn w:val="a1"/>
    <w:next w:val="a1"/>
    <w:qFormat/>
    <w:rsid w:val="00843A3A"/>
    <w:pPr>
      <w:spacing w:before="240" w:after="60"/>
      <w:outlineLvl w:val="7"/>
    </w:pPr>
    <w:rPr>
      <w:i/>
      <w:iCs/>
      <w:sz w:val="24"/>
      <w:szCs w:val="24"/>
    </w:rPr>
  </w:style>
  <w:style w:type="paragraph" w:styleId="9">
    <w:name w:val="heading 9"/>
    <w:aliases w:val="Figure Heading,FH"/>
    <w:basedOn w:val="a1"/>
    <w:next w:val="a1"/>
    <w:qFormat/>
    <w:rsid w:val="00843A3A"/>
    <w:p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843A3A"/>
    <w:rPr>
      <w:color w:val="800080"/>
      <w:u w:val="single"/>
    </w:rPr>
  </w:style>
  <w:style w:type="paragraph" w:styleId="ac">
    <w:name w:val="footnote text"/>
    <w:basedOn w:val="a1"/>
    <w:semiHidden/>
    <w:rsid w:val="00843A3A"/>
    <w:rPr>
      <w:sz w:val="20"/>
      <w:szCs w:val="20"/>
    </w:rPr>
  </w:style>
  <w:style w:type="character" w:styleId="ad">
    <w:name w:val="footnote reference"/>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a1"/>
    <w:rsid w:val="00A40585"/>
    <w:pPr>
      <w:numPr>
        <w:numId w:val="7"/>
      </w:numPr>
      <w:autoSpaceDE/>
      <w:autoSpaceDN/>
      <w:adjustRightInd/>
      <w:snapToGrid/>
    </w:pPr>
    <w:rPr>
      <w:rFonts w:eastAsia="MS Gothic"/>
      <w:sz w:val="24"/>
      <w:szCs w:val="24"/>
      <w:lang w:eastAsia="ja-JP"/>
    </w:rPr>
  </w:style>
  <w:style w:type="character" w:styleId="afc">
    <w:name w:val="Placeholder Text"/>
    <w:basedOn w:val="a2"/>
    <w:uiPriority w:val="99"/>
    <w:semiHidden/>
    <w:rsid w:val="00BD6A86"/>
    <w:rPr>
      <w:color w:val="80808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3380922">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556815">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02629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66370737">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3EAB-164D-46E2-9967-4AC962DB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x00265984</cp:lastModifiedBy>
  <cp:revision>6</cp:revision>
  <cp:lastPrinted>2016-09-13T06:26:00Z</cp:lastPrinted>
  <dcterms:created xsi:type="dcterms:W3CDTF">2017-01-05T07:56:00Z</dcterms:created>
  <dcterms:modified xsi:type="dcterms:W3CDTF">2017-01-06T11:22:00Z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(3)Q8vgLK7Wlc3uF1UChDxx7VqKLWpJ6po21CDBuYsqt5IdUrC2ghcYQ4bKyLuaf20qzSRkx0qi
bKIyfdYC2BEF0Ip20lLW47a1MLJjZ0uo0oL+BbtnjGeBiNFlPUaaB5XVJlHekeoXw8gcP4Fd
OVJIfh4GojXKZbna2YEU90Sw2ZDqas/qDT2ndxIHxD6IpQ5vacCCG63SJVMxqQNw762FOcrE
+Etr3qJq/emoTZysNN</vt:lpwstr>
  </property>
  <property fmtid="{D5CDD505-2E9C-101B-9397-08002B2CF9AE}" pid="30" name="_2015_ms_pID_725343_00">
    <vt:lpwstr>_2015_ms_pID_725343</vt:lpwstr>
  </property>
  <property fmtid="{D5CDD505-2E9C-101B-9397-08002B2CF9AE}" pid="31" name="_2015_ms_pID_7253431">
    <vt:lpwstr>Ftwf5denJdUouxNJMujT160ODMKA3tELAe58aVhTS9FzEiaW+pRHzr
0z6N3XuJx8pL94ZcAVC3p69/TZG+/F27BjEys54TlNoUcDyCXRuKnASPpqeKnI56gvS2W14n
ma8HBXjs12gAyt9GQEv4xydJQsOxioNL8SMJlME1oP3nSigo96+eHgrNS2U8Kj23ov25QWcL
1RNGieeqA36Ys5tfCUYIgV78c8j5xCFGAdsT</vt:lpwstr>
  </property>
  <property fmtid="{D5CDD505-2E9C-101B-9397-08002B2CF9AE}" pid="32" name="_2015_ms_pID_7253431_00">
    <vt:lpwstr>_2015_ms_pID_7253431</vt:lpwstr>
  </property>
  <property fmtid="{D5CDD505-2E9C-101B-9397-08002B2CF9AE}" pid="33" name="_2015_ms_pID_7253432">
    <vt:lpwstr>8hiJgXVwPYHV0zbYoowsNvkwhBiBWV0h0Juj
km9XNTWw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1483691379</vt:lpwstr>
  </property>
</Properties>
</file>