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DE8" w:rsidRPr="00055846" w:rsidRDefault="009D1DE8" w:rsidP="009D1DE8">
      <w:pPr>
        <w:pStyle w:val="a4"/>
        <w:tabs>
          <w:tab w:val="clear" w:pos="4536"/>
          <w:tab w:val="left" w:pos="1800"/>
        </w:tabs>
        <w:ind w:left="1800" w:hanging="1800"/>
        <w:rPr>
          <w:rFonts w:eastAsiaTheme="minorEastAsia" w:cs="Arial"/>
          <w:sz w:val="22"/>
          <w:szCs w:val="22"/>
          <w:lang w:eastAsia="zh-CN"/>
        </w:rPr>
      </w:pPr>
      <w:bookmarkStart w:id="0" w:name="OLE_LINK3"/>
      <w:bookmarkStart w:id="1" w:name="OLE_LINK4"/>
      <w:r w:rsidRPr="00BE3E0D">
        <w:rPr>
          <w:rFonts w:cs="Arial"/>
          <w:bCs/>
          <w:color w:val="000000"/>
          <w:sz w:val="22"/>
          <w:szCs w:val="22"/>
        </w:rPr>
        <w:t>3GPP TSG RAN WG1 AH_NR</w:t>
      </w:r>
      <w:r w:rsidR="0027617E">
        <w:rPr>
          <w:rFonts w:cs="Arial"/>
          <w:bCs/>
          <w:color w:val="000000"/>
          <w:sz w:val="22"/>
          <w:szCs w:val="22"/>
        </w:rPr>
        <w:t xml:space="preserve"> </w:t>
      </w:r>
      <w:r w:rsidRPr="0070071F">
        <w:rPr>
          <w:rFonts w:cs="Arial"/>
          <w:bCs/>
          <w:color w:val="000000"/>
          <w:sz w:val="22"/>
          <w:szCs w:val="22"/>
        </w:rPr>
        <w:t>Meeting</w:t>
      </w:r>
      <w:r w:rsidRPr="006F4EB2">
        <w:rPr>
          <w:rFonts w:cs="Arial"/>
          <w:sz w:val="22"/>
          <w:szCs w:val="22"/>
        </w:rPr>
        <w:tab/>
      </w:r>
      <w:r w:rsidRPr="00935D19">
        <w:rPr>
          <w:rFonts w:cs="Arial"/>
          <w:sz w:val="22"/>
          <w:szCs w:val="22"/>
        </w:rPr>
        <w:t>R1-</w:t>
      </w:r>
      <w:r w:rsidRPr="002E3A96">
        <w:rPr>
          <w:rFonts w:cs="Arial"/>
          <w:sz w:val="22"/>
          <w:szCs w:val="22"/>
        </w:rPr>
        <w:t>170024</w:t>
      </w:r>
      <w:r w:rsidR="00055846">
        <w:rPr>
          <w:rFonts w:eastAsiaTheme="minorEastAsia" w:cs="Arial" w:hint="eastAsia"/>
          <w:sz w:val="22"/>
          <w:szCs w:val="22"/>
          <w:lang w:eastAsia="zh-CN"/>
        </w:rPr>
        <w:t>0</w:t>
      </w:r>
    </w:p>
    <w:bookmarkEnd w:id="0"/>
    <w:bookmarkEnd w:id="1"/>
    <w:p w:rsidR="009D1DE8" w:rsidRPr="002E0A4C" w:rsidRDefault="009D1DE8" w:rsidP="009D1DE8">
      <w:pPr>
        <w:tabs>
          <w:tab w:val="center" w:pos="4536"/>
          <w:tab w:val="right" w:pos="9072"/>
        </w:tabs>
        <w:rPr>
          <w:rFonts w:ascii="Arial" w:eastAsiaTheme="minorEastAsia" w:hAnsi="Arial" w:cs="Arial"/>
          <w:b/>
          <w:bCs/>
          <w:sz w:val="22"/>
          <w:szCs w:val="22"/>
          <w:lang w:eastAsia="zh-CN"/>
        </w:rPr>
      </w:pPr>
      <w:r>
        <w:rPr>
          <w:rFonts w:ascii="Arial" w:eastAsiaTheme="minorEastAsia" w:hAnsi="Arial" w:cs="Arial" w:hint="eastAsia"/>
          <w:b/>
          <w:bCs/>
          <w:sz w:val="22"/>
          <w:szCs w:val="22"/>
          <w:lang w:eastAsia="zh-CN"/>
        </w:rPr>
        <w:t>Spokane</w:t>
      </w:r>
      <w:r w:rsidRPr="002D3503">
        <w:rPr>
          <w:rFonts w:ascii="Arial" w:hAnsi="Arial" w:cs="Arial"/>
          <w:b/>
          <w:bCs/>
          <w:sz w:val="22"/>
          <w:szCs w:val="22"/>
        </w:rPr>
        <w:t xml:space="preserve">, </w:t>
      </w:r>
      <w:r w:rsidRPr="002D3503">
        <w:rPr>
          <w:rFonts w:ascii="Arial" w:hAnsi="Arial" w:cs="Arial" w:hint="eastAsia"/>
          <w:b/>
          <w:bCs/>
          <w:sz w:val="22"/>
          <w:szCs w:val="22"/>
        </w:rPr>
        <w:t>USA1</w:t>
      </w:r>
      <w:r>
        <w:rPr>
          <w:rFonts w:ascii="Arial" w:eastAsiaTheme="minorEastAsia" w:hAnsi="Arial" w:cs="Arial" w:hint="eastAsia"/>
          <w:b/>
          <w:bCs/>
          <w:sz w:val="22"/>
          <w:szCs w:val="22"/>
          <w:lang w:eastAsia="zh-CN"/>
        </w:rPr>
        <w:t>6</w:t>
      </w:r>
      <w:r w:rsidRPr="002D3503">
        <w:rPr>
          <w:rFonts w:ascii="Arial" w:hAnsi="Arial" w:cs="Arial" w:hint="eastAsia"/>
          <w:b/>
          <w:bCs/>
          <w:sz w:val="22"/>
          <w:szCs w:val="22"/>
          <w:vertAlign w:val="superscript"/>
        </w:rPr>
        <w:t>th</w:t>
      </w:r>
      <w:r w:rsidRPr="002D3503">
        <w:rPr>
          <w:rFonts w:ascii="Arial" w:hAnsi="Arial" w:cs="Arial"/>
          <w:b/>
          <w:bCs/>
          <w:sz w:val="22"/>
          <w:szCs w:val="22"/>
        </w:rPr>
        <w:t xml:space="preserve">- </w:t>
      </w:r>
      <w:r>
        <w:rPr>
          <w:rFonts w:ascii="Arial" w:eastAsiaTheme="minorEastAsia" w:hAnsi="Arial" w:cs="Arial" w:hint="eastAsia"/>
          <w:b/>
          <w:bCs/>
          <w:sz w:val="22"/>
          <w:szCs w:val="22"/>
          <w:lang w:eastAsia="zh-CN"/>
        </w:rPr>
        <w:t>20</w:t>
      </w:r>
      <w:r w:rsidRPr="002D3503">
        <w:rPr>
          <w:rFonts w:ascii="Arial" w:hAnsi="Arial" w:cs="Arial"/>
          <w:b/>
          <w:bCs/>
          <w:sz w:val="22"/>
          <w:szCs w:val="22"/>
          <w:vertAlign w:val="superscript"/>
        </w:rPr>
        <w:t>th</w:t>
      </w:r>
      <w:r>
        <w:rPr>
          <w:rFonts w:ascii="Arial" w:eastAsiaTheme="minorEastAsia" w:hAnsi="Arial" w:cs="Arial" w:hint="eastAsia"/>
          <w:b/>
          <w:bCs/>
          <w:sz w:val="22"/>
          <w:szCs w:val="22"/>
          <w:lang w:eastAsia="zh-CN"/>
        </w:rPr>
        <w:t xml:space="preserve"> January</w:t>
      </w:r>
      <w:r w:rsidRPr="002D3503">
        <w:rPr>
          <w:rFonts w:ascii="Arial" w:hAnsi="Arial" w:cs="Arial"/>
          <w:b/>
          <w:bCs/>
          <w:sz w:val="22"/>
          <w:szCs w:val="22"/>
        </w:rPr>
        <w:t xml:space="preserve"> 201</w:t>
      </w:r>
      <w:r>
        <w:rPr>
          <w:rFonts w:ascii="Arial" w:eastAsiaTheme="minorEastAsia" w:hAnsi="Arial" w:cs="Arial" w:hint="eastAsia"/>
          <w:b/>
          <w:bCs/>
          <w:sz w:val="22"/>
          <w:szCs w:val="22"/>
          <w:lang w:eastAsia="zh-CN"/>
        </w:rPr>
        <w:t>7</w:t>
      </w:r>
    </w:p>
    <w:p w:rsidR="009D1DE8" w:rsidRPr="002168EF" w:rsidRDefault="009D1DE8" w:rsidP="009D1DE8">
      <w:pPr>
        <w:pStyle w:val="a4"/>
        <w:tabs>
          <w:tab w:val="clear" w:pos="4536"/>
          <w:tab w:val="left" w:pos="1800"/>
        </w:tabs>
        <w:ind w:left="1800" w:hanging="1800"/>
        <w:rPr>
          <w:rFonts w:cs="Arial"/>
          <w:sz w:val="22"/>
          <w:szCs w:val="22"/>
          <w:lang w:val="de-DE"/>
        </w:rPr>
      </w:pPr>
    </w:p>
    <w:p w:rsidR="009D1DE8" w:rsidRPr="006F4EB2" w:rsidRDefault="009D1DE8" w:rsidP="009D1DE8">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9D1DE8" w:rsidRPr="00B6496B" w:rsidRDefault="009D1DE8" w:rsidP="009D1DE8">
      <w:pPr>
        <w:pStyle w:val="a4"/>
        <w:tabs>
          <w:tab w:val="clear" w:pos="4536"/>
          <w:tab w:val="left" w:pos="1800"/>
        </w:tabs>
        <w:ind w:left="1800" w:hanging="1800"/>
        <w:rPr>
          <w:rFonts w:eastAsiaTheme="minorEastAsia"/>
          <w:sz w:val="22"/>
          <w:szCs w:val="22"/>
          <w:lang w:eastAsia="zh-CN"/>
        </w:rPr>
      </w:pPr>
      <w:r w:rsidRPr="00076E3A">
        <w:rPr>
          <w:rFonts w:cs="Arial"/>
          <w:sz w:val="22"/>
          <w:szCs w:val="22"/>
        </w:rPr>
        <w:t>Title:</w:t>
      </w:r>
      <w:r w:rsidRPr="00076E3A">
        <w:rPr>
          <w:rFonts w:cs="Arial"/>
          <w:sz w:val="22"/>
          <w:szCs w:val="22"/>
        </w:rPr>
        <w:tab/>
      </w:r>
      <w:r w:rsidR="00055846">
        <w:rPr>
          <w:rFonts w:eastAsiaTheme="minorEastAsia" w:hint="eastAsia"/>
          <w:lang w:eastAsia="zh-CN"/>
        </w:rPr>
        <w:t>IR-HARQ scheme for LDPC codes</w:t>
      </w:r>
    </w:p>
    <w:p w:rsidR="009D1DE8" w:rsidRPr="006D0D8A" w:rsidRDefault="009D1DE8" w:rsidP="009D1DE8">
      <w:pPr>
        <w:pStyle w:val="a4"/>
        <w:tabs>
          <w:tab w:val="left" w:pos="1800"/>
        </w:tabs>
        <w:rPr>
          <w:rFonts w:eastAsia="宋体" w:cs="Arial"/>
          <w:sz w:val="22"/>
          <w:szCs w:val="22"/>
          <w:lang w:eastAsia="zh-CN"/>
        </w:rPr>
      </w:pPr>
      <w:r w:rsidRPr="002D3503">
        <w:rPr>
          <w:rFonts w:cs="Arial"/>
          <w:sz w:val="22"/>
          <w:szCs w:val="22"/>
        </w:rPr>
        <w:t>Agenda Item:</w:t>
      </w:r>
      <w:r w:rsidRPr="002D3503">
        <w:rPr>
          <w:rFonts w:cs="Arial"/>
          <w:sz w:val="22"/>
          <w:szCs w:val="22"/>
        </w:rPr>
        <w:tab/>
      </w:r>
      <w:r w:rsidRPr="001C3093">
        <w:rPr>
          <w:rFonts w:eastAsia="宋体"/>
          <w:color w:val="000000" w:themeColor="text1"/>
          <w:sz w:val="22"/>
          <w:szCs w:val="22"/>
          <w:lang w:eastAsia="zh-CN"/>
        </w:rPr>
        <w:t>5.1.5.1</w:t>
      </w:r>
    </w:p>
    <w:p w:rsidR="009D1DE8" w:rsidRPr="002E3A96" w:rsidRDefault="009D1DE8" w:rsidP="009D1DE8">
      <w:pPr>
        <w:pStyle w:val="a4"/>
        <w:tabs>
          <w:tab w:val="clear" w:pos="4536"/>
          <w:tab w:val="left" w:pos="1800"/>
        </w:tabs>
        <w:ind w:left="1800" w:hanging="1800"/>
        <w:rPr>
          <w:rFonts w:eastAsiaTheme="minorEastAsia" w:cs="Arial"/>
          <w:sz w:val="22"/>
          <w:szCs w:val="22"/>
          <w:lang w:eastAsia="zh-CN"/>
        </w:rPr>
      </w:pPr>
      <w:bookmarkStart w:id="2" w:name="Source"/>
      <w:bookmarkStart w:id="3" w:name="DocumentFor"/>
      <w:bookmarkEnd w:id="2"/>
      <w:bookmarkEnd w:id="3"/>
      <w:r w:rsidRPr="00076E3A">
        <w:rPr>
          <w:rFonts w:cs="Arial"/>
          <w:sz w:val="22"/>
          <w:szCs w:val="22"/>
        </w:rPr>
        <w:t>Document for:</w:t>
      </w:r>
      <w:r w:rsidRPr="00076E3A">
        <w:rPr>
          <w:rFonts w:cs="Arial"/>
          <w:sz w:val="22"/>
          <w:szCs w:val="22"/>
        </w:rPr>
        <w:tab/>
      </w:r>
      <w:r>
        <w:rPr>
          <w:rFonts w:cs="Arial" w:hint="eastAsia"/>
          <w:sz w:val="22"/>
          <w:szCs w:val="22"/>
        </w:rPr>
        <w:t>Discussion</w:t>
      </w:r>
    </w:p>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443EE5" w:rsidRPr="00443EE5" w:rsidRDefault="00443EE5" w:rsidP="00443EE5">
      <w:pPr>
        <w:overflowPunct w:val="0"/>
        <w:autoSpaceDE w:val="0"/>
        <w:autoSpaceDN w:val="0"/>
        <w:adjustRightInd w:val="0"/>
        <w:spacing w:before="100" w:beforeAutospacing="1" w:after="100" w:afterAutospacing="1"/>
        <w:ind w:right="1035"/>
        <w:textAlignment w:val="baseline"/>
        <w:rPr>
          <w:rFonts w:eastAsia="宋体"/>
          <w:color w:val="000000"/>
          <w:szCs w:val="20"/>
          <w:lang w:eastAsia="zh-CN"/>
        </w:rPr>
      </w:pPr>
      <w:r>
        <w:rPr>
          <w:rFonts w:eastAsia="宋体" w:hint="eastAsia"/>
          <w:color w:val="000000"/>
          <w:szCs w:val="20"/>
          <w:lang w:eastAsia="zh-CN"/>
        </w:rPr>
        <w:t>In RAN1 #87 meeting, t</w:t>
      </w:r>
      <w:r>
        <w:rPr>
          <w:color w:val="000000"/>
          <w:szCs w:val="20"/>
        </w:rPr>
        <w:t xml:space="preserve">he following </w:t>
      </w:r>
      <w:r>
        <w:rPr>
          <w:rFonts w:eastAsiaTheme="minorEastAsia" w:hint="eastAsia"/>
          <w:color w:val="000000"/>
          <w:szCs w:val="20"/>
          <w:lang w:eastAsia="zh-CN"/>
        </w:rPr>
        <w:t xml:space="preserve">assumptions </w:t>
      </w:r>
      <w:r>
        <w:rPr>
          <w:color w:val="000000"/>
          <w:szCs w:val="20"/>
        </w:rPr>
        <w:t>ha</w:t>
      </w:r>
      <w:r>
        <w:rPr>
          <w:rFonts w:eastAsia="宋体" w:hint="eastAsia"/>
          <w:color w:val="000000"/>
          <w:szCs w:val="20"/>
          <w:lang w:eastAsia="zh-CN"/>
        </w:rPr>
        <w:t>ve</w:t>
      </w:r>
      <w:r>
        <w:rPr>
          <w:color w:val="000000"/>
          <w:szCs w:val="20"/>
        </w:rPr>
        <w:t xml:space="preserve"> been </w:t>
      </w:r>
      <w:r>
        <w:rPr>
          <w:rFonts w:eastAsia="宋体" w:hint="eastAsia"/>
          <w:color w:val="000000"/>
          <w:szCs w:val="20"/>
          <w:lang w:eastAsia="zh-CN"/>
        </w:rPr>
        <w:t xml:space="preserve">agreed </w:t>
      </w:r>
      <w:r>
        <w:rPr>
          <w:rFonts w:eastAsiaTheme="minorEastAsia" w:hint="eastAsia"/>
          <w:color w:val="000000"/>
          <w:szCs w:val="20"/>
          <w:lang w:eastAsia="zh-CN"/>
        </w:rPr>
        <w:t xml:space="preserve">for </w:t>
      </w:r>
      <w:r>
        <w:rPr>
          <w:rFonts w:eastAsia="MS Mincho"/>
          <w:lang w:eastAsia="ja-JP"/>
        </w:rPr>
        <w:t>eMBB</w:t>
      </w:r>
      <w:r w:rsidR="00D73527">
        <w:rPr>
          <w:rFonts w:eastAsia="MS Mincho"/>
          <w:lang w:eastAsia="ja-JP"/>
        </w:rPr>
        <w:t xml:space="preserve"> </w:t>
      </w:r>
      <w:r w:rsidRPr="00E318FA">
        <w:rPr>
          <w:rFonts w:eastAsia="MS Mincho"/>
          <w:lang w:eastAsia="ja-JP"/>
        </w:rPr>
        <w:t>channel coding</w:t>
      </w:r>
      <w:r w:rsidR="00B80BED">
        <w:rPr>
          <w:rFonts w:eastAsia="MS Mincho"/>
          <w:lang w:eastAsia="ja-JP"/>
        </w:rPr>
        <w:t xml:space="preserve"> </w:t>
      </w:r>
      <w:r w:rsidRPr="00D334F7">
        <w:rPr>
          <w:rFonts w:eastAsia="宋体" w:hint="eastAsia"/>
          <w:color w:val="000000"/>
          <w:szCs w:val="20"/>
          <w:lang w:eastAsia="zh-CN"/>
        </w:rPr>
        <w:t>[</w:t>
      </w:r>
      <w:r w:rsidR="008912B9" w:rsidRPr="00D334F7">
        <w:rPr>
          <w:rFonts w:eastAsia="宋体" w:hint="eastAsia"/>
          <w:color w:val="000000"/>
          <w:szCs w:val="20"/>
          <w:lang w:eastAsia="zh-CN"/>
        </w:rPr>
        <w:t>1</w:t>
      </w:r>
      <w:r w:rsidRPr="00D334F7">
        <w:rPr>
          <w:rFonts w:eastAsia="宋体" w:hint="eastAsia"/>
          <w:color w:val="000000"/>
          <w:szCs w:val="20"/>
          <w:lang w:eastAsia="zh-CN"/>
        </w:rPr>
        <w:t>].</w:t>
      </w:r>
    </w:p>
    <w:p w:rsidR="00055846" w:rsidRPr="00DC7BC4" w:rsidRDefault="00055846" w:rsidP="00055846">
      <w:pPr>
        <w:rPr>
          <w:rFonts w:eastAsia="MS Mincho"/>
          <w:b/>
          <w:highlight w:val="green"/>
          <w:u w:val="single"/>
          <w:lang w:eastAsia="ja-JP"/>
        </w:rPr>
      </w:pPr>
      <w:r w:rsidRPr="00DC7BC4">
        <w:rPr>
          <w:rFonts w:eastAsia="MS Mincho"/>
          <w:b/>
          <w:u w:val="single"/>
          <w:lang w:eastAsia="ja-JP"/>
        </w:rPr>
        <w:t>Agreement:</w:t>
      </w:r>
    </w:p>
    <w:p w:rsidR="00055846" w:rsidRPr="005937AF" w:rsidRDefault="00055846" w:rsidP="002253FE">
      <w:pPr>
        <w:numPr>
          <w:ilvl w:val="0"/>
          <w:numId w:val="5"/>
        </w:numPr>
        <w:rPr>
          <w:rFonts w:eastAsia="MS Mincho"/>
          <w:lang w:eastAsia="ja-JP"/>
        </w:rPr>
      </w:pPr>
      <w:r w:rsidRPr="005937AF">
        <w:rPr>
          <w:rFonts w:eastAsia="MS Mincho"/>
          <w:lang w:eastAsia="ja-JP"/>
        </w:rPr>
        <w:t xml:space="preserve">Code extension of a parity-check matrix is used for IR HARQ/rate-matching support </w:t>
      </w:r>
    </w:p>
    <w:p w:rsidR="00055846" w:rsidRPr="005937AF" w:rsidRDefault="00055846" w:rsidP="002253FE">
      <w:pPr>
        <w:numPr>
          <w:ilvl w:val="1"/>
          <w:numId w:val="5"/>
        </w:numPr>
        <w:rPr>
          <w:rFonts w:eastAsia="MS Mincho"/>
          <w:lang w:eastAsia="ja-JP"/>
        </w:rPr>
      </w:pPr>
      <w:r w:rsidRPr="005937AF">
        <w:rPr>
          <w:rFonts w:eastAsia="MS Mincho"/>
          <w:lang w:eastAsia="ja-JP"/>
        </w:rPr>
        <w:t>Use lower-triangular extension, which includes diagonal-extension as a special case</w:t>
      </w:r>
    </w:p>
    <w:p w:rsidR="00055846" w:rsidRPr="005937AF" w:rsidRDefault="00055846" w:rsidP="002253FE">
      <w:pPr>
        <w:numPr>
          <w:ilvl w:val="0"/>
          <w:numId w:val="5"/>
        </w:numPr>
        <w:rPr>
          <w:rFonts w:eastAsia="MS Mincho"/>
          <w:lang w:eastAsia="ja-JP"/>
        </w:rPr>
      </w:pPr>
      <w:r w:rsidRPr="005937AF">
        <w:rPr>
          <w:rFonts w:eastAsia="MS Mincho"/>
          <w:lang w:eastAsia="ja-JP"/>
        </w:rPr>
        <w:t xml:space="preserve">For the QC-LDPC design, the non-zero sub-blocks have circulant weight </w:t>
      </w:r>
      <w:r>
        <w:rPr>
          <w:rFonts w:eastAsia="MS Mincho"/>
          <w:lang w:eastAsia="ja-JP"/>
        </w:rPr>
        <w:t>&lt;=2</w:t>
      </w:r>
    </w:p>
    <w:p w:rsidR="00055846" w:rsidRPr="005937AF" w:rsidRDefault="00055846" w:rsidP="002253FE">
      <w:pPr>
        <w:numPr>
          <w:ilvl w:val="1"/>
          <w:numId w:val="5"/>
        </w:numPr>
        <w:rPr>
          <w:rFonts w:eastAsia="MS Mincho"/>
          <w:lang w:eastAsia="ja-JP"/>
        </w:rPr>
      </w:pPr>
      <w:r w:rsidRPr="005937AF">
        <w:rPr>
          <w:rFonts w:eastAsia="MS Mincho"/>
          <w:lang w:eastAsia="ja-JP"/>
        </w:rPr>
        <w:t>Circulant weight is the number of superimposed circularly shifted Z</w:t>
      </w:r>
      <w:r w:rsidRPr="005937AF">
        <w:rPr>
          <w:rFonts w:eastAsia="MS Mincho"/>
          <w:lang w:eastAsia="ja-JP"/>
        </w:rPr>
        <w:sym w:font="Symbol" w:char="F0B4"/>
      </w:r>
      <w:r w:rsidRPr="005937AF">
        <w:rPr>
          <w:rFonts w:eastAsia="MS Mincho"/>
          <w:lang w:eastAsia="ja-JP"/>
        </w:rPr>
        <w:t>Z identity matrices</w:t>
      </w:r>
    </w:p>
    <w:p w:rsidR="00055846" w:rsidRPr="005937AF" w:rsidRDefault="00055846" w:rsidP="002253FE">
      <w:pPr>
        <w:numPr>
          <w:ilvl w:val="0"/>
          <w:numId w:val="5"/>
        </w:numPr>
        <w:rPr>
          <w:rFonts w:eastAsia="MS Mincho"/>
          <w:lang w:eastAsia="ja-JP"/>
        </w:rPr>
      </w:pPr>
      <w:r w:rsidRPr="005937AF">
        <w:rPr>
          <w:rFonts w:eastAsia="MS Mincho"/>
          <w:lang w:eastAsia="ja-JP"/>
        </w:rPr>
        <w:t>In parity check matrix design, the highest code rate (R</w:t>
      </w:r>
      <w:r w:rsidRPr="005937AF">
        <w:rPr>
          <w:rFonts w:eastAsia="MS Mincho"/>
          <w:vertAlign w:val="subscript"/>
          <w:lang w:eastAsia="ja-JP"/>
        </w:rPr>
        <w:t>max,j</w:t>
      </w:r>
      <w:r w:rsidRPr="005937AF">
        <w:rPr>
          <w:rFonts w:eastAsia="MS Mincho"/>
          <w:lang w:eastAsia="ja-JP"/>
        </w:rPr>
        <w:t xml:space="preserve">) to design j-th H matrix for is </w:t>
      </w:r>
    </w:p>
    <w:p w:rsidR="00055846" w:rsidRPr="005937AF" w:rsidRDefault="00055846" w:rsidP="002253FE">
      <w:pPr>
        <w:numPr>
          <w:ilvl w:val="1"/>
          <w:numId w:val="5"/>
        </w:numPr>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&lt;=8/9</w:t>
      </w:r>
    </w:p>
    <w:p w:rsidR="00055846" w:rsidRPr="005937AF" w:rsidRDefault="00055846" w:rsidP="002253FE">
      <w:pPr>
        <w:numPr>
          <w:ilvl w:val="1"/>
          <w:numId w:val="5"/>
        </w:numPr>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is the code rate of the j-th H matrix before code extension is applied (0</w:t>
      </w:r>
      <w:r w:rsidRPr="005937AF">
        <w:rPr>
          <w:rFonts w:eastAsia="MS Mincho"/>
          <w:lang w:eastAsia="ja-JP"/>
        </w:rPr>
        <w:sym w:font="Symbol" w:char="F0A3"/>
      </w:r>
      <w:r w:rsidRPr="005937AF">
        <w:rPr>
          <w:rFonts w:eastAsia="MS Mincho"/>
          <w:lang w:eastAsia="ja-JP"/>
        </w:rPr>
        <w:t xml:space="preserve"> j&lt; J) </w:t>
      </w:r>
    </w:p>
    <w:p w:rsidR="00055846" w:rsidRPr="005937AF" w:rsidRDefault="00055846" w:rsidP="002253FE">
      <w:pPr>
        <w:numPr>
          <w:ilvl w:val="1"/>
          <w:numId w:val="5"/>
        </w:numPr>
        <w:rPr>
          <w:rFonts w:eastAsia="MS Mincho"/>
          <w:lang w:eastAsia="ja-JP"/>
        </w:rPr>
      </w:pPr>
      <w:r w:rsidRPr="005937AF">
        <w:rPr>
          <w:rFonts w:eastAsia="MS Mincho"/>
          <w:lang w:eastAsia="ja-JP"/>
        </w:rPr>
        <w:t>R</w:t>
      </w:r>
      <w:r w:rsidRPr="005937AF">
        <w:rPr>
          <w:rFonts w:eastAsia="MS Mincho"/>
          <w:vertAlign w:val="subscript"/>
          <w:lang w:eastAsia="ja-JP"/>
        </w:rPr>
        <w:t>max,j</w:t>
      </w:r>
      <w:r w:rsidRPr="005937AF">
        <w:rPr>
          <w:rFonts w:eastAsia="MS Mincho"/>
          <w:lang w:eastAsia="ja-JP"/>
        </w:rPr>
        <w:t xml:space="preserve"> is the code rate after accounting for the built-in puncturing, if this is applied in H matrix design</w:t>
      </w:r>
    </w:p>
    <w:p w:rsidR="00055846" w:rsidRPr="005937AF" w:rsidRDefault="00055846" w:rsidP="002253FE">
      <w:pPr>
        <w:numPr>
          <w:ilvl w:val="1"/>
          <w:numId w:val="5"/>
        </w:numPr>
        <w:rPr>
          <w:rFonts w:eastAsia="MS Mincho"/>
          <w:lang w:eastAsia="ja-JP"/>
        </w:rPr>
      </w:pPr>
      <w:r w:rsidRPr="005937AF">
        <w:rPr>
          <w:rFonts w:eastAsia="MS Mincho"/>
          <w:lang w:eastAsia="ja-JP"/>
        </w:rPr>
        <w:t>Rate matching to support transmission code rate higher than R</w:t>
      </w:r>
      <w:r w:rsidRPr="005937AF">
        <w:rPr>
          <w:rFonts w:eastAsia="MS Mincho"/>
          <w:vertAlign w:val="subscript"/>
          <w:lang w:eastAsia="ja-JP"/>
        </w:rPr>
        <w:t>max,j</w:t>
      </w:r>
      <w:r w:rsidRPr="005937AF">
        <w:rPr>
          <w:rFonts w:eastAsia="MS Mincho"/>
          <w:lang w:eastAsia="ja-JP"/>
        </w:rPr>
        <w:t xml:space="preserve"> is not precluded</w:t>
      </w:r>
    </w:p>
    <w:p w:rsidR="009F7DB7" w:rsidRPr="00055846" w:rsidRDefault="00055846" w:rsidP="001853F6">
      <w:pPr>
        <w:spacing w:before="100" w:beforeAutospacing="1" w:after="100" w:afterAutospacing="1"/>
        <w:rPr>
          <w:rFonts w:eastAsiaTheme="minorEastAsia"/>
          <w:szCs w:val="21"/>
          <w:lang w:eastAsia="zh-CN"/>
        </w:rPr>
      </w:pPr>
      <w:r>
        <w:rPr>
          <w:rFonts w:eastAsia="宋体"/>
          <w:szCs w:val="20"/>
        </w:rPr>
        <w:t xml:space="preserve">In this </w:t>
      </w:r>
      <w:r>
        <w:rPr>
          <w:szCs w:val="21"/>
        </w:rPr>
        <w:t>contribution</w:t>
      </w:r>
      <w:r>
        <w:t xml:space="preserve">, we discuss the </w:t>
      </w:r>
      <w:r>
        <w:rPr>
          <w:rFonts w:eastAsiaTheme="minorEastAsia" w:hint="eastAsia"/>
          <w:lang w:eastAsia="zh-CN"/>
        </w:rPr>
        <w:t>IR-HARQ scheme for LDPC codes</w:t>
      </w:r>
      <w:r>
        <w:t>.</w:t>
      </w:r>
    </w:p>
    <w:p w:rsidR="00B2389C"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055846" w:rsidRPr="00424565" w:rsidRDefault="00055846" w:rsidP="00424565">
      <w:pPr>
        <w:pStyle w:val="af3"/>
        <w:numPr>
          <w:ilvl w:val="0"/>
          <w:numId w:val="7"/>
        </w:numPr>
        <w:ind w:firstLineChars="0"/>
        <w:rPr>
          <w:rFonts w:ascii="Times New Roman" w:hAnsi="Times New Roman" w:cs="Times New Roman"/>
          <w:b/>
          <w:sz w:val="20"/>
          <w:szCs w:val="20"/>
        </w:rPr>
      </w:pPr>
      <w:r w:rsidRPr="00424565">
        <w:rPr>
          <w:rFonts w:ascii="Times New Roman" w:hAnsi="Times New Roman" w:cs="Times New Roman"/>
          <w:b/>
          <w:sz w:val="20"/>
          <w:szCs w:val="20"/>
          <w:lang w:val="zh-CN"/>
        </w:rPr>
        <w:t>Scheme 1(</w:t>
      </w:r>
      <w:r w:rsidRPr="00424565">
        <w:rPr>
          <w:rFonts w:ascii="Times New Roman" w:eastAsiaTheme="minorEastAsia" w:hAnsi="Times New Roman" w:cs="Times New Roman"/>
          <w:b/>
          <w:sz w:val="20"/>
          <w:szCs w:val="20"/>
        </w:rPr>
        <w:t>previous scheme</w:t>
      </w:r>
      <w:r w:rsidR="00F97C90">
        <w:rPr>
          <w:rFonts w:ascii="Times New Roman" w:eastAsiaTheme="minorEastAsia" w:hAnsi="Times New Roman" w:cs="Times New Roman"/>
          <w:b/>
          <w:sz w:val="20"/>
          <w:szCs w:val="20"/>
        </w:rPr>
        <w:t xml:space="preserve"> </w:t>
      </w:r>
      <w:r w:rsidR="00FC7E0B" w:rsidRPr="00FC7E0B">
        <w:rPr>
          <w:rFonts w:ascii="Times New Roman" w:eastAsiaTheme="minorEastAsia" w:hAnsi="Times New Roman" w:cs="Times New Roman"/>
          <w:sz w:val="20"/>
          <w:szCs w:val="20"/>
        </w:rPr>
        <w:t>[2]</w:t>
      </w:r>
      <w:r w:rsidRPr="00424565">
        <w:rPr>
          <w:rFonts w:ascii="Times New Roman" w:hAnsi="Times New Roman" w:cs="Times New Roman"/>
          <w:b/>
          <w:sz w:val="20"/>
          <w:szCs w:val="20"/>
          <w:lang w:val="zh-CN"/>
        </w:rPr>
        <w:t>)</w:t>
      </w:r>
    </w:p>
    <w:p w:rsidR="00055846" w:rsidRDefault="00055846" w:rsidP="00055846">
      <w:pPr>
        <w:jc w:val="center"/>
      </w:pPr>
      <w:r>
        <w:object w:dxaOrig="9155" w:dyaOrig="7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2pt;height:142.6pt" o:ole="">
            <v:imagedata r:id="rId8" o:title=""/>
          </v:shape>
          <o:OLEObject Type="Embed" ProgID="Visio.Drawing.11" ShapeID="_x0000_i1025" DrawAspect="Content" ObjectID="_1545488637" r:id="rId9"/>
        </w:object>
      </w:r>
    </w:p>
    <w:p w:rsidR="00000000" w:rsidRDefault="00055846">
      <w:pPr>
        <w:pStyle w:val="a0"/>
        <w:jc w:val="left"/>
      </w:pPr>
      <w:r w:rsidRPr="005A64CA">
        <w:rPr>
          <w:b/>
        </w:rPr>
        <w:t>Fig</w:t>
      </w:r>
      <w:r w:rsidRPr="005A64CA">
        <w:rPr>
          <w:rFonts w:eastAsiaTheme="minorEastAsia" w:hint="eastAsia"/>
          <w:b/>
          <w:lang w:eastAsia="zh-CN"/>
        </w:rPr>
        <w:t>ure</w:t>
      </w:r>
      <w:r>
        <w:rPr>
          <w:rFonts w:eastAsiaTheme="minorEastAsia" w:hint="eastAsia"/>
          <w:lang w:eastAsia="zh-CN"/>
        </w:rPr>
        <w:t>1: IR-HARQ scheme of LDPC codes</w:t>
      </w:r>
    </w:p>
    <w:p w:rsidR="00000000" w:rsidRDefault="00FC7E0B">
      <w:pPr>
        <w:pStyle w:val="a0"/>
        <w:jc w:val="left"/>
      </w:pPr>
      <w:r w:rsidRPr="00FC7E0B">
        <w:t xml:space="preserve">The proposed HARQ scheme of LDPC code with maximum 4 retransmissions is illustrated in Figure 1.    The details are as follows. </w:t>
      </w:r>
    </w:p>
    <w:p w:rsidR="00055846" w:rsidRPr="00055846" w:rsidRDefault="00055846" w:rsidP="002253FE">
      <w:pPr>
        <w:pStyle w:val="af3"/>
        <w:numPr>
          <w:ilvl w:val="0"/>
          <w:numId w:val="6"/>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 the first transmission, the block of length</w:t>
      </w:r>
      <w:r w:rsidRPr="00055846">
        <w:rPr>
          <w:rFonts w:ascii="Times New Roman" w:eastAsiaTheme="minorEastAsia" w:hAnsi="Times New Roman" w:cs="Times New Roman"/>
          <w:sz w:val="20"/>
          <w:szCs w:val="20"/>
        </w:rPr>
        <w:t xml:space="preserve"> N</w:t>
      </w:r>
      <w:r w:rsidRPr="00055846">
        <w:rPr>
          <w:rFonts w:ascii="Times New Roman" w:hAnsi="Times New Roman" w:cs="Times New Roman"/>
          <w:sz w:val="20"/>
          <w:szCs w:val="20"/>
        </w:rPr>
        <w:t>is transmitted. The length of the information bits is</w:t>
      </w:r>
      <w:r w:rsidR="00424565">
        <w:rPr>
          <w:rFonts w:ascii="Times New Roman" w:hAnsi="Times New Roman" w:cs="Times New Roman"/>
          <w:sz w:val="20"/>
          <w:szCs w:val="20"/>
        </w:rPr>
        <w:t xml:space="preserve"> </w:t>
      </w:r>
      <w:r w:rsidRPr="00055846">
        <w:rPr>
          <w:rFonts w:ascii="Times New Roman" w:hAnsi="Times New Roman" w:cs="Times New Roman"/>
          <w:sz w:val="20"/>
          <w:szCs w:val="20"/>
        </w:rPr>
        <w:t>K and the code rate is</w:t>
      </w:r>
      <w:r w:rsidRPr="00055846">
        <w:rPr>
          <w:rFonts w:ascii="Times New Roman" w:eastAsiaTheme="minorEastAsia" w:hAnsi="Times New Roman" w:cs="Times New Roman"/>
          <w:sz w:val="20"/>
          <w:szCs w:val="20"/>
        </w:rPr>
        <w:t xml:space="preserve"> R</w:t>
      </w:r>
      <w:r w:rsidRPr="00055846">
        <w:rPr>
          <w:rFonts w:ascii="Times New Roman" w:hAnsi="Times New Roman" w:cs="Times New Roman"/>
          <w:sz w:val="20"/>
          <w:szCs w:val="20"/>
        </w:rPr>
        <w:t>;</w:t>
      </w:r>
    </w:p>
    <w:p w:rsidR="00055846" w:rsidRPr="00055846" w:rsidRDefault="00055846" w:rsidP="002253FE">
      <w:pPr>
        <w:pStyle w:val="af3"/>
        <w:numPr>
          <w:ilvl w:val="0"/>
          <w:numId w:val="6"/>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 the second transmission, new parity bits of length</w:t>
      </w:r>
      <w:r w:rsidRPr="00055846">
        <w:rPr>
          <w:rFonts w:ascii="Times New Roman" w:eastAsiaTheme="minorEastAsia" w:hAnsi="Times New Roman" w:cs="Times New Roman"/>
          <w:sz w:val="20"/>
          <w:szCs w:val="20"/>
        </w:rPr>
        <w:t xml:space="preserve"> N </w:t>
      </w:r>
      <w:r w:rsidRPr="00055846">
        <w:rPr>
          <w:rFonts w:ascii="Times New Roman" w:hAnsi="Times New Roman" w:cs="Times New Roman"/>
          <w:sz w:val="20"/>
          <w:szCs w:val="20"/>
        </w:rPr>
        <w:t>are generated and transmitted.</w:t>
      </w:r>
      <w:r w:rsidR="00700A92">
        <w:rPr>
          <w:rFonts w:ascii="Times New Roman" w:hAnsi="Times New Roman" w:cs="Times New Roman"/>
          <w:sz w:val="20"/>
          <w:szCs w:val="20"/>
        </w:rPr>
        <w:t xml:space="preserve">  T</w:t>
      </w:r>
      <w:r w:rsidRPr="00055846">
        <w:rPr>
          <w:rFonts w:ascii="Times New Roman" w:hAnsi="Times New Roman" w:cs="Times New Roman"/>
          <w:sz w:val="20"/>
          <w:szCs w:val="20"/>
        </w:rPr>
        <w:t>he effective code rate</w:t>
      </w:r>
      <w:r w:rsidR="00700A92">
        <w:rPr>
          <w:rFonts w:ascii="Times New Roman" w:hAnsi="Times New Roman" w:cs="Times New Roman"/>
          <w:sz w:val="20"/>
          <w:szCs w:val="20"/>
        </w:rPr>
        <w:t xml:space="preserve"> after combining</w:t>
      </w:r>
      <w:r w:rsidRPr="00055846">
        <w:rPr>
          <w:rFonts w:ascii="Times New Roman" w:hAnsi="Times New Roman" w:cs="Times New Roman"/>
          <w:sz w:val="20"/>
          <w:szCs w:val="20"/>
        </w:rPr>
        <w:t xml:space="preserve"> is</w:t>
      </w:r>
      <w:r w:rsidR="00424565">
        <w:rPr>
          <w:rFonts w:ascii="Times New Roman" w:hAnsi="Times New Roman" w:cs="Times New Roman"/>
          <w:sz w:val="20"/>
          <w:szCs w:val="20"/>
        </w:rPr>
        <w:t xml:space="preserve"> </w:t>
      </w:r>
      <w:r w:rsidRPr="00055846">
        <w:rPr>
          <w:rFonts w:ascii="Times New Roman" w:hAnsi="Times New Roman" w:cs="Times New Roman"/>
          <w:sz w:val="20"/>
          <w:szCs w:val="20"/>
        </w:rPr>
        <w:t>R/2;</w:t>
      </w:r>
    </w:p>
    <w:p w:rsidR="00055846" w:rsidRPr="00055846" w:rsidRDefault="00055846" w:rsidP="002253FE">
      <w:pPr>
        <w:pStyle w:val="af3"/>
        <w:numPr>
          <w:ilvl w:val="0"/>
          <w:numId w:val="6"/>
        </w:numPr>
        <w:ind w:firstLineChars="0"/>
        <w:jc w:val="both"/>
        <w:rPr>
          <w:rFonts w:eastAsiaTheme="minorEastAsia"/>
          <w:sz w:val="20"/>
          <w:szCs w:val="20"/>
        </w:rPr>
      </w:pPr>
      <w:r w:rsidRPr="00055846">
        <w:rPr>
          <w:rFonts w:ascii="Times New Roman" w:hAnsi="Times New Roman" w:cs="Times New Roman"/>
          <w:sz w:val="20"/>
          <w:szCs w:val="20"/>
        </w:rPr>
        <w:t>In the third transmission, other new parity bits of length</w:t>
      </w:r>
      <w:r w:rsidRPr="00055846">
        <w:rPr>
          <w:rFonts w:ascii="Times New Roman" w:eastAsiaTheme="minorEastAsia" w:hAnsi="Times New Roman" w:cs="Times New Roman"/>
          <w:sz w:val="20"/>
          <w:szCs w:val="20"/>
        </w:rPr>
        <w:t xml:space="preserve"> N </w:t>
      </w:r>
      <w:r w:rsidRPr="00055846">
        <w:rPr>
          <w:rFonts w:ascii="Times New Roman" w:hAnsi="Times New Roman" w:cs="Times New Roman"/>
          <w:sz w:val="20"/>
          <w:szCs w:val="20"/>
        </w:rPr>
        <w:t xml:space="preserve">are generated. </w:t>
      </w:r>
      <w:r w:rsidR="00700A92">
        <w:rPr>
          <w:rFonts w:ascii="Times New Roman" w:hAnsi="Times New Roman" w:cs="Times New Roman"/>
          <w:sz w:val="20"/>
          <w:szCs w:val="20"/>
        </w:rPr>
        <w:t>T</w:t>
      </w:r>
      <w:r w:rsidRPr="00055846">
        <w:rPr>
          <w:rFonts w:ascii="Times New Roman" w:hAnsi="Times New Roman" w:cs="Times New Roman"/>
          <w:sz w:val="20"/>
          <w:szCs w:val="20"/>
        </w:rPr>
        <w:t xml:space="preserve">he effective code rate </w:t>
      </w:r>
      <w:r w:rsidR="00700A92">
        <w:rPr>
          <w:rFonts w:ascii="Times New Roman" w:hAnsi="Times New Roman" w:cs="Times New Roman"/>
          <w:sz w:val="20"/>
          <w:szCs w:val="20"/>
        </w:rPr>
        <w:t>after combining</w:t>
      </w:r>
      <w:r w:rsidR="00AD7891">
        <w:rPr>
          <w:rFonts w:ascii="Times New Roman" w:hAnsi="Times New Roman" w:cs="Times New Roman" w:hint="eastAsia"/>
          <w:sz w:val="20"/>
          <w:szCs w:val="20"/>
        </w:rPr>
        <w:t xml:space="preserve"> </w:t>
      </w:r>
      <w:r w:rsidRPr="00055846">
        <w:rPr>
          <w:rFonts w:ascii="Times New Roman" w:hAnsi="Times New Roman" w:cs="Times New Roman"/>
          <w:sz w:val="20"/>
          <w:szCs w:val="20"/>
        </w:rPr>
        <w:t>is</w:t>
      </w:r>
      <w:r w:rsidR="00424565">
        <w:rPr>
          <w:rFonts w:ascii="Times New Roman" w:hAnsi="Times New Roman" w:cs="Times New Roman"/>
          <w:sz w:val="20"/>
          <w:szCs w:val="20"/>
        </w:rPr>
        <w:t xml:space="preserve"> </w:t>
      </w:r>
      <w:r w:rsidRPr="00055846">
        <w:rPr>
          <w:rFonts w:ascii="Times New Roman" w:hAnsi="Times New Roman" w:cs="Times New Roman"/>
          <w:sz w:val="20"/>
          <w:szCs w:val="20"/>
        </w:rPr>
        <w:t>R/</w:t>
      </w:r>
      <w:r w:rsidRPr="00055846">
        <w:rPr>
          <w:rFonts w:ascii="Times New Roman" w:eastAsiaTheme="minorEastAsia" w:hAnsi="Times New Roman" w:cs="Times New Roman"/>
          <w:sz w:val="20"/>
          <w:szCs w:val="20"/>
        </w:rPr>
        <w:t>3</w:t>
      </w:r>
      <w:r w:rsidRPr="00055846">
        <w:rPr>
          <w:rFonts w:ascii="Times New Roman" w:hAnsi="Times New Roman" w:cs="Times New Roman"/>
          <w:sz w:val="20"/>
          <w:szCs w:val="20"/>
        </w:rPr>
        <w:t>;</w:t>
      </w:r>
    </w:p>
    <w:p w:rsidR="00055846" w:rsidRPr="00055846" w:rsidRDefault="00055846" w:rsidP="00424565">
      <w:pPr>
        <w:pStyle w:val="af3"/>
        <w:numPr>
          <w:ilvl w:val="0"/>
          <w:numId w:val="6"/>
        </w:numPr>
        <w:spacing w:after="120"/>
        <w:ind w:left="714" w:firstLineChars="0" w:hanging="357"/>
        <w:jc w:val="both"/>
        <w:rPr>
          <w:rFonts w:ascii="Times New Roman" w:eastAsiaTheme="minorEastAsia" w:hAnsi="Times New Roman" w:cs="Times New Roman"/>
        </w:rPr>
      </w:pPr>
      <w:r w:rsidRPr="00055846">
        <w:rPr>
          <w:rFonts w:ascii="Times New Roman" w:hAnsi="Times New Roman" w:cs="Times New Roman"/>
          <w:sz w:val="20"/>
          <w:szCs w:val="20"/>
        </w:rPr>
        <w:t xml:space="preserve">In the fourth transmission, </w:t>
      </w:r>
      <w:r w:rsidRPr="00055846">
        <w:rPr>
          <w:rFonts w:ascii="Times New Roman" w:eastAsiaTheme="minorEastAsia" w:hAnsi="Times New Roman" w:cs="Times New Roman"/>
          <w:sz w:val="20"/>
          <w:szCs w:val="20"/>
        </w:rPr>
        <w:t xml:space="preserve">the last </w:t>
      </w:r>
      <w:r w:rsidRPr="00055846">
        <w:rPr>
          <w:rFonts w:ascii="Times New Roman" w:hAnsi="Times New Roman" w:cs="Times New Roman"/>
          <w:sz w:val="20"/>
          <w:szCs w:val="20"/>
        </w:rPr>
        <w:t>new parity bits of length</w:t>
      </w:r>
      <w:r w:rsidRPr="00055846">
        <w:rPr>
          <w:rFonts w:ascii="Times New Roman" w:eastAsiaTheme="minorEastAsia" w:hAnsi="Times New Roman" w:cs="Times New Roman"/>
          <w:sz w:val="20"/>
          <w:szCs w:val="20"/>
        </w:rPr>
        <w:t xml:space="preserve"> N</w:t>
      </w:r>
      <w:r w:rsidRPr="00055846">
        <w:rPr>
          <w:rFonts w:ascii="Times New Roman" w:hAnsi="Times New Roman" w:cs="Times New Roman"/>
          <w:sz w:val="20"/>
          <w:szCs w:val="20"/>
        </w:rPr>
        <w:t xml:space="preserve"> are generated. </w:t>
      </w:r>
      <w:r w:rsidR="00700A92">
        <w:rPr>
          <w:rFonts w:ascii="Times New Roman" w:hAnsi="Times New Roman" w:cs="Times New Roman"/>
          <w:sz w:val="20"/>
          <w:szCs w:val="20"/>
        </w:rPr>
        <w:t>T</w:t>
      </w:r>
      <w:r w:rsidRPr="00055846">
        <w:rPr>
          <w:rFonts w:ascii="Times New Roman" w:hAnsi="Times New Roman" w:cs="Times New Roman"/>
          <w:sz w:val="20"/>
          <w:szCs w:val="20"/>
        </w:rPr>
        <w:t>he effective code rate</w:t>
      </w:r>
      <w:r w:rsidR="00700A92">
        <w:rPr>
          <w:rFonts w:ascii="Times New Roman" w:hAnsi="Times New Roman" w:cs="Times New Roman"/>
          <w:sz w:val="20"/>
          <w:szCs w:val="20"/>
        </w:rPr>
        <w:t xml:space="preserve"> after combining</w:t>
      </w:r>
      <w:r w:rsidRPr="00055846">
        <w:rPr>
          <w:rFonts w:ascii="Times New Roman" w:hAnsi="Times New Roman" w:cs="Times New Roman"/>
          <w:sz w:val="20"/>
          <w:szCs w:val="20"/>
        </w:rPr>
        <w:t xml:space="preserve"> is</w:t>
      </w:r>
      <w:r w:rsidR="00424565">
        <w:rPr>
          <w:rFonts w:ascii="Times New Roman" w:hAnsi="Times New Roman" w:cs="Times New Roman"/>
          <w:sz w:val="20"/>
          <w:szCs w:val="20"/>
        </w:rPr>
        <w:t xml:space="preserve"> </w:t>
      </w:r>
      <w:r w:rsidRPr="00055846">
        <w:rPr>
          <w:rFonts w:ascii="Times New Roman" w:hAnsi="Times New Roman" w:cs="Times New Roman"/>
          <w:sz w:val="20"/>
          <w:szCs w:val="20"/>
        </w:rPr>
        <w:t>R/</w:t>
      </w:r>
      <w:r w:rsidRPr="00055846">
        <w:rPr>
          <w:rFonts w:ascii="Times New Roman" w:eastAsiaTheme="minorEastAsia" w:hAnsi="Times New Roman" w:cs="Times New Roman"/>
          <w:sz w:val="20"/>
          <w:szCs w:val="20"/>
        </w:rPr>
        <w:t>4</w:t>
      </w:r>
    </w:p>
    <w:p w:rsidR="00055846" w:rsidRPr="00424565" w:rsidRDefault="00055846" w:rsidP="00424565">
      <w:pPr>
        <w:pStyle w:val="af3"/>
        <w:numPr>
          <w:ilvl w:val="0"/>
          <w:numId w:val="7"/>
        </w:numPr>
        <w:ind w:firstLineChars="0"/>
        <w:rPr>
          <w:rFonts w:ascii="Times New Roman" w:eastAsiaTheme="minorEastAsia" w:hAnsi="Times New Roman" w:cs="Times New Roman"/>
          <w:sz w:val="20"/>
          <w:szCs w:val="20"/>
        </w:rPr>
      </w:pPr>
      <w:r w:rsidRPr="00424565">
        <w:rPr>
          <w:rFonts w:ascii="Times New Roman" w:hAnsi="Times New Roman" w:cs="Times New Roman"/>
          <w:b/>
          <w:sz w:val="20"/>
          <w:szCs w:val="20"/>
          <w:lang w:val="zh-CN"/>
        </w:rPr>
        <w:t>Scheme 2(improved</w:t>
      </w:r>
      <w:r w:rsidRPr="00424565">
        <w:rPr>
          <w:rFonts w:ascii="Times New Roman" w:eastAsiaTheme="minorEastAsia" w:hAnsi="Times New Roman" w:cs="Times New Roman"/>
          <w:b/>
          <w:sz w:val="20"/>
          <w:szCs w:val="20"/>
        </w:rPr>
        <w:t xml:space="preserve"> scheme</w:t>
      </w:r>
      <w:r w:rsidRPr="00424565">
        <w:rPr>
          <w:rFonts w:ascii="Times New Roman" w:hAnsi="Times New Roman" w:cs="Times New Roman"/>
          <w:b/>
          <w:sz w:val="20"/>
          <w:szCs w:val="20"/>
          <w:lang w:val="zh-CN"/>
        </w:rPr>
        <w:t xml:space="preserve"> )</w:t>
      </w:r>
    </w:p>
    <w:p w:rsidR="00055846" w:rsidRDefault="00055846" w:rsidP="00055846">
      <w:r>
        <w:object w:dxaOrig="8125" w:dyaOrig="2951">
          <v:shape id="_x0000_i1026" type="#_x0000_t75" style="width:416.8pt;height:167.3pt" o:ole="">
            <v:imagedata r:id="rId10" o:title=""/>
          </v:shape>
          <o:OLEObject Type="Embed" ProgID="Visio.Drawing.11" ShapeID="_x0000_i1026" DrawAspect="Content" ObjectID="_1545488638" r:id="rId11"/>
        </w:object>
      </w:r>
    </w:p>
    <w:p w:rsidR="00055846" w:rsidRPr="00327E01" w:rsidRDefault="00055846" w:rsidP="00055846">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lang w:eastAsia="zh-CN"/>
        </w:rPr>
        <w:t>2: IR-HARQ scheme of LDPC codes (</w:t>
      </w:r>
      <w:r w:rsidRPr="0067410C">
        <w:t>retransmission</w:t>
      </w:r>
      <w:r>
        <w:rPr>
          <w:rFonts w:eastAsiaTheme="minorEastAsia" w:hint="eastAsia"/>
          <w:lang w:eastAsia="zh-CN"/>
        </w:rPr>
        <w:t xml:space="preserve"> with some information bits)</w:t>
      </w:r>
    </w:p>
    <w:p w:rsidR="00700A92" w:rsidRDefault="00700A92" w:rsidP="00055846">
      <w:pPr>
        <w:jc w:val="both"/>
      </w:pPr>
    </w:p>
    <w:p w:rsidR="00055846" w:rsidRDefault="00055846" w:rsidP="00055846">
      <w:pPr>
        <w:jc w:val="both"/>
      </w:pPr>
      <w:r w:rsidRPr="0067410C">
        <w:t xml:space="preserve"> </w:t>
      </w:r>
      <w:r w:rsidR="00700A92">
        <w:t xml:space="preserve"> The initial </w:t>
      </w:r>
      <w:r w:rsidRPr="0067410C">
        <w:t xml:space="preserve">code rate </w:t>
      </w:r>
      <w:r w:rsidR="00700A92">
        <w:rPr>
          <w:rFonts w:eastAsiaTheme="minorEastAsia"/>
          <w:lang w:eastAsia="zh-CN"/>
        </w:rPr>
        <w:t xml:space="preserve">is assumed to be </w:t>
      </w:r>
      <w:r w:rsidR="00135A23">
        <w:rPr>
          <w:rFonts w:eastAsiaTheme="minorEastAsia" w:hint="cs"/>
          <w:lang w:eastAsia="zh-CN"/>
        </w:rPr>
        <w:t>R=</w:t>
      </w:r>
      <w:r w:rsidRPr="0067410C">
        <w:t>2/3</w:t>
      </w:r>
    </w:p>
    <w:p w:rsidR="00055846" w:rsidRDefault="00055846" w:rsidP="00055846">
      <w:pPr>
        <w:jc w:val="both"/>
      </w:pPr>
      <w:r w:rsidRPr="00EF1B31">
        <w:rPr>
          <w:rFonts w:eastAsiaTheme="minorEastAsia" w:hint="eastAsia"/>
          <w:lang w:eastAsia="zh-CN"/>
        </w:rPr>
        <w:t>The</w:t>
      </w:r>
      <w:r w:rsidRPr="00EF1B31">
        <w:t xml:space="preserve"> proposed</w:t>
      </w:r>
      <w:r w:rsidRPr="00EF1B31">
        <w:rPr>
          <w:rFonts w:hint="eastAsia"/>
        </w:rPr>
        <w:t xml:space="preserve"> HARQ</w:t>
      </w:r>
      <w:r w:rsidR="00BA4024">
        <w:t xml:space="preserve"> </w:t>
      </w:r>
      <w:r w:rsidRPr="00EF1B31">
        <w:rPr>
          <w:rFonts w:hint="eastAsia"/>
        </w:rPr>
        <w:t>scheme</w:t>
      </w:r>
      <w:r w:rsidRPr="00EF1B31">
        <w:rPr>
          <w:rFonts w:eastAsiaTheme="minorEastAsia" w:hint="eastAsia"/>
          <w:lang w:eastAsia="zh-CN"/>
        </w:rPr>
        <w:t xml:space="preserve"> of LDPC code</w:t>
      </w:r>
      <w:r w:rsidR="001630F3">
        <w:rPr>
          <w:rFonts w:eastAsiaTheme="minorEastAsia"/>
          <w:lang w:eastAsia="zh-CN"/>
        </w:rPr>
        <w:t>s</w:t>
      </w:r>
      <w:r w:rsidR="00424565">
        <w:rPr>
          <w:rFonts w:eastAsiaTheme="minorEastAsia"/>
          <w:lang w:eastAsia="zh-CN"/>
        </w:rPr>
        <w:t xml:space="preserve"> </w:t>
      </w:r>
      <w:r w:rsidRPr="00EF1B31">
        <w:rPr>
          <w:rFonts w:eastAsiaTheme="minorEastAsia"/>
          <w:lang w:eastAsia="zh-CN"/>
        </w:rPr>
        <w:t xml:space="preserve">with maximum 4 retransmissions is illustrated in Figure </w:t>
      </w:r>
      <w:r>
        <w:rPr>
          <w:rFonts w:hint="eastAsia"/>
        </w:rPr>
        <w:t>2</w:t>
      </w:r>
      <w:r w:rsidR="00700A92">
        <w:rPr>
          <w:rFonts w:eastAsiaTheme="minorEastAsia"/>
          <w:lang w:eastAsia="zh-CN"/>
        </w:rPr>
        <w:t xml:space="preserve">.  </w:t>
      </w:r>
      <w:r w:rsidRPr="00EF1B31">
        <w:rPr>
          <w:rFonts w:eastAsiaTheme="minorEastAsia"/>
          <w:lang w:eastAsia="zh-CN"/>
        </w:rPr>
        <w:t xml:space="preserve"> </w:t>
      </w:r>
      <w:r w:rsidR="00700A92">
        <w:rPr>
          <w:rFonts w:eastAsiaTheme="minorEastAsia"/>
          <w:lang w:eastAsia="zh-CN"/>
        </w:rPr>
        <w:t xml:space="preserve">The </w:t>
      </w:r>
      <w:r w:rsidRPr="00EF1B31">
        <w:rPr>
          <w:rFonts w:eastAsiaTheme="minorEastAsia"/>
          <w:lang w:eastAsia="zh-CN"/>
        </w:rPr>
        <w:t>detail</w:t>
      </w:r>
      <w:r w:rsidR="00700A92">
        <w:rPr>
          <w:rFonts w:eastAsiaTheme="minorEastAsia"/>
          <w:lang w:eastAsia="zh-CN"/>
        </w:rPr>
        <w:t>s are</w:t>
      </w:r>
      <w:r w:rsidRPr="00EF1B31">
        <w:rPr>
          <w:rFonts w:eastAsiaTheme="minorEastAsia"/>
          <w:lang w:eastAsia="zh-CN"/>
        </w:rPr>
        <w:t xml:space="preserve"> </w:t>
      </w:r>
      <w:r w:rsidRPr="00EF1B31">
        <w:rPr>
          <w:rFonts w:hint="eastAsia"/>
        </w:rPr>
        <w:t>as follows</w:t>
      </w:r>
      <w:r w:rsidRPr="00EF1B31">
        <w:rPr>
          <w:rFonts w:eastAsiaTheme="minorEastAsia" w:hint="eastAsia"/>
          <w:lang w:eastAsia="zh-CN"/>
        </w:rPr>
        <w:t>:</w:t>
      </w:r>
    </w:p>
    <w:p w:rsidR="00700A92" w:rsidRDefault="00700A92" w:rsidP="00055846">
      <w:pPr>
        <w:jc w:val="both"/>
      </w:pPr>
    </w:p>
    <w:p w:rsidR="00055846" w:rsidRDefault="00055846" w:rsidP="00055846">
      <w:pPr>
        <w:jc w:val="both"/>
      </w:pPr>
      <w:r>
        <w:rPr>
          <w:rFonts w:eastAsiaTheme="minorEastAsia" w:hint="eastAsia"/>
          <w:b/>
          <w:lang w:eastAsia="zh-CN"/>
        </w:rPr>
        <w:t xml:space="preserve">(1) </w:t>
      </w:r>
      <w:r w:rsidRPr="00EF1B31">
        <w:rPr>
          <w:b/>
        </w:rPr>
        <w:t>In the first transmission,</w:t>
      </w:r>
      <w:r w:rsidR="00BA4024">
        <w:rPr>
          <w:b/>
        </w:rPr>
        <w:t xml:space="preserve"> </w:t>
      </w:r>
      <w:r w:rsidRPr="0067410C">
        <w:t xml:space="preserve">all the information bits </w:t>
      </w:r>
      <w:r>
        <w:rPr>
          <w:rFonts w:hint="eastAsia"/>
        </w:rPr>
        <w:t>(</w:t>
      </w:r>
      <w:r w:rsidRPr="0067410C">
        <w:t>except the punctured bi</w:t>
      </w:r>
      <w:r>
        <w:rPr>
          <w:rFonts w:hint="eastAsia"/>
        </w:rPr>
        <w:t>t</w:t>
      </w:r>
      <w:r w:rsidRPr="0067410C">
        <w:t>s</w:t>
      </w:r>
      <w:r>
        <w:rPr>
          <w:rFonts w:hint="eastAsia"/>
        </w:rPr>
        <w:t>)</w:t>
      </w:r>
      <w:r w:rsidRPr="0067410C">
        <w:t xml:space="preserve"> and some parity bits</w:t>
      </w:r>
      <w:r w:rsidR="00700A92">
        <w:t xml:space="preserve"> are transmitted</w:t>
      </w:r>
      <w:r w:rsidRPr="00EF1B31">
        <w:t xml:space="preserve">. </w:t>
      </w:r>
      <w:r w:rsidRPr="00EF1B31">
        <w:rPr>
          <w:rFonts w:eastAsiaTheme="minorEastAsia" w:hint="eastAsia"/>
          <w:lang w:eastAsia="zh-CN"/>
        </w:rPr>
        <w:t>T</w:t>
      </w:r>
      <w:r w:rsidRPr="00EF1B31">
        <w:t>he</w:t>
      </w:r>
      <w:r w:rsidRPr="0067410C">
        <w:t xml:space="preserve"> block size is </w:t>
      </w:r>
      <w:r w:rsidRPr="00EF1B31">
        <w:rPr>
          <w:position w:val="-6"/>
        </w:rPr>
        <w:object w:dxaOrig="240" w:dyaOrig="240">
          <v:shape id="_x0000_i1027" type="#_x0000_t75" style="width:12pt;height:12pt" o:ole="">
            <v:imagedata r:id="rId12" o:title=""/>
          </v:shape>
          <o:OLEObject Type="Embed" ProgID="Equation.DSMT4" ShapeID="_x0000_i1027" DrawAspect="Content" ObjectID="_1545488639" r:id="rId13"/>
        </w:object>
      </w:r>
      <w:r w:rsidRPr="00EF1B31">
        <w:rPr>
          <w:rFonts w:eastAsiaTheme="minorEastAsia" w:hint="eastAsia"/>
          <w:lang w:eastAsia="zh-CN"/>
        </w:rPr>
        <w:t xml:space="preserve"> (</w:t>
      </w:r>
      <w:r w:rsidRPr="00EF1B31">
        <w:rPr>
          <w:position w:val="-6"/>
        </w:rPr>
        <w:object w:dxaOrig="740" w:dyaOrig="240">
          <v:shape id="_x0000_i1028" type="#_x0000_t75" style="width:37.4pt;height:12pt" o:ole="">
            <v:imagedata r:id="rId14" o:title=""/>
          </v:shape>
          <o:OLEObject Type="Embed" ProgID="Equation.DSMT4" ShapeID="_x0000_i1028" DrawAspect="Content" ObjectID="_1545488640" r:id="rId15"/>
        </w:object>
      </w:r>
      <w:r w:rsidRPr="00EF1B31">
        <w:rPr>
          <w:rFonts w:eastAsiaTheme="minorEastAsia" w:hint="eastAsia"/>
          <w:lang w:eastAsia="zh-CN"/>
        </w:rPr>
        <w:t>)</w:t>
      </w:r>
      <w:r w:rsidR="00700A92">
        <w:rPr>
          <w:rFonts w:eastAsiaTheme="minorEastAsia"/>
          <w:lang w:eastAsia="zh-CN"/>
        </w:rPr>
        <w:t>.  T</w:t>
      </w:r>
      <w:r w:rsidRPr="00EF1B31">
        <w:t>he length of the information bits is</w:t>
      </w:r>
      <w:r w:rsidRPr="00EF1B31">
        <w:rPr>
          <w:rFonts w:eastAsiaTheme="minorEastAsia" w:hint="eastAsia"/>
          <w:lang w:eastAsia="zh-CN"/>
        </w:rPr>
        <w:t xml:space="preserve"> 224</w:t>
      </w:r>
      <w:r w:rsidR="00700A92">
        <w:rPr>
          <w:rFonts w:eastAsiaTheme="minorEastAsia"/>
          <w:lang w:eastAsia="zh-CN"/>
        </w:rPr>
        <w:t>.  T</w:t>
      </w:r>
      <w:r w:rsidRPr="00EF1B31">
        <w:rPr>
          <w:rFonts w:eastAsiaTheme="minorEastAsia" w:hint="eastAsia"/>
          <w:lang w:eastAsia="zh-CN"/>
        </w:rPr>
        <w:t xml:space="preserve">he length of the </w:t>
      </w:r>
      <w:r w:rsidRPr="0067410C">
        <w:t>parity bits</w:t>
      </w:r>
      <w:r w:rsidR="00A51EB5">
        <w:t xml:space="preserve"> </w:t>
      </w:r>
      <w:r w:rsidRPr="00EF1B31">
        <w:rPr>
          <w:rFonts w:eastAsiaTheme="minorEastAsia" w:hint="eastAsia"/>
          <w:lang w:eastAsia="zh-CN"/>
        </w:rPr>
        <w:t xml:space="preserve">is 160 </w:t>
      </w:r>
      <w:r>
        <w:t>and</w:t>
      </w:r>
      <w:r w:rsidR="00A359EF">
        <w:rPr>
          <w:rFonts w:eastAsiaTheme="minorEastAsia" w:hint="eastAsia"/>
          <w:lang w:eastAsia="zh-CN"/>
        </w:rPr>
        <w:t xml:space="preserve"> </w:t>
      </w:r>
      <w:r w:rsidRPr="00EF1B31">
        <w:t>the code rate is</w:t>
      </w:r>
      <w:r w:rsidR="00A51EB5">
        <w:t xml:space="preserve"> </w:t>
      </w:r>
      <w:r w:rsidRPr="00EF1B31">
        <w:rPr>
          <w:rFonts w:eastAsiaTheme="minorEastAsia" w:hint="eastAsia"/>
          <w:lang w:eastAsia="zh-CN"/>
        </w:rPr>
        <w:t>2/3</w:t>
      </w:r>
      <w:r w:rsidRPr="00EF1B31">
        <w:t>;</w:t>
      </w:r>
    </w:p>
    <w:p w:rsidR="00700A92" w:rsidRDefault="00700A92" w:rsidP="00055846">
      <w:pPr>
        <w:jc w:val="both"/>
      </w:pPr>
    </w:p>
    <w:p w:rsidR="00055846" w:rsidRDefault="00055846" w:rsidP="00A359EF">
      <w:pPr>
        <w:pStyle w:val="a9"/>
        <w:rPr>
          <w:rFonts w:eastAsiaTheme="minorEastAsia"/>
          <w:lang w:eastAsia="zh-CN"/>
        </w:rPr>
      </w:pPr>
      <w:r>
        <w:rPr>
          <w:rFonts w:eastAsiaTheme="minorEastAsia" w:hint="eastAsia"/>
          <w:b/>
          <w:lang w:eastAsia="zh-CN"/>
        </w:rPr>
        <w:t xml:space="preserve">(2) </w:t>
      </w:r>
      <w:r w:rsidRPr="00EF1B31">
        <w:rPr>
          <w:b/>
        </w:rPr>
        <w:t>In the second transmission</w:t>
      </w:r>
      <w:r w:rsidRPr="00EF1B31">
        <w:t xml:space="preserve">, </w:t>
      </w:r>
      <w:r w:rsidR="00A359EF">
        <w:rPr>
          <w:rFonts w:eastAsiaTheme="minorEastAsia" w:hint="eastAsia"/>
          <w:lang w:eastAsia="zh-CN"/>
        </w:rPr>
        <w:t>the information bits of length I</w:t>
      </w:r>
      <w:r w:rsidRPr="00EF1B31">
        <w:rPr>
          <w:rFonts w:eastAsiaTheme="minorEastAsia" w:hint="eastAsia"/>
          <w:lang w:eastAsia="zh-CN"/>
        </w:rPr>
        <w:t xml:space="preserve"> including the </w:t>
      </w:r>
      <w:r w:rsidRPr="0067410C">
        <w:t>punctured bi</w:t>
      </w:r>
      <w:r>
        <w:rPr>
          <w:rFonts w:hint="eastAsia"/>
        </w:rPr>
        <w:t>t</w:t>
      </w:r>
      <w:r w:rsidRPr="0067410C">
        <w:t xml:space="preserve">s and some </w:t>
      </w:r>
      <w:r w:rsidRPr="00EF1B31">
        <w:rPr>
          <w:rFonts w:eastAsiaTheme="minorEastAsia" w:hint="eastAsia"/>
          <w:lang w:eastAsia="zh-CN"/>
        </w:rPr>
        <w:t xml:space="preserve">other </w:t>
      </w:r>
      <w:r w:rsidRPr="0067410C">
        <w:t>information bits</w:t>
      </w:r>
      <w:r>
        <w:rPr>
          <w:rFonts w:hint="eastAsia"/>
        </w:rPr>
        <w:t xml:space="preserve"> (the length of some other information bits can be zero)</w:t>
      </w:r>
      <w:r w:rsidR="00700A92">
        <w:t xml:space="preserve"> are transmitted.  </w:t>
      </w:r>
      <w:r w:rsidR="00700A92">
        <w:rPr>
          <w:rFonts w:eastAsiaTheme="minorEastAsia"/>
          <w:lang w:eastAsia="zh-CN"/>
        </w:rPr>
        <w:t>T</w:t>
      </w:r>
      <w:r w:rsidRPr="00EF1B31">
        <w:rPr>
          <w:rFonts w:eastAsiaTheme="minorEastAsia" w:hint="eastAsia"/>
          <w:lang w:eastAsia="zh-CN"/>
        </w:rPr>
        <w:t xml:space="preserve">he length of the parity bits </w:t>
      </w:r>
      <w:r w:rsidRPr="00EF1B31">
        <w:t>is</w:t>
      </w:r>
      <w:r w:rsidRPr="00EF1B31">
        <w:rPr>
          <w:position w:val="-6"/>
        </w:rPr>
        <w:object w:dxaOrig="520" w:dyaOrig="240">
          <v:shape id="_x0000_i1029" type="#_x0000_t75" style="width:26.1pt;height:12pt" o:ole="">
            <v:imagedata r:id="rId16" o:title=""/>
          </v:shape>
          <o:OLEObject Type="Embed" ProgID="Equation.DSMT4" ShapeID="_x0000_i1029" DrawAspect="Content" ObjectID="_1545488641" r:id="rId17"/>
        </w:object>
      </w:r>
      <w:r w:rsidRPr="00EF1B31">
        <w:rPr>
          <w:rFonts w:eastAsiaTheme="minorEastAsia" w:hint="eastAsia"/>
          <w:lang w:eastAsia="zh-CN"/>
        </w:rPr>
        <w:t>.</w:t>
      </w:r>
      <w:r w:rsidRPr="00EF1B31">
        <w:t xml:space="preserve"> </w:t>
      </w:r>
      <w:r w:rsidR="00424565">
        <w:t xml:space="preserve"> Then</w:t>
      </w:r>
      <w:r w:rsidRPr="00EF1B31">
        <w:t xml:space="preserve"> the code rate is 1/3</w:t>
      </w:r>
      <w:r w:rsidR="00D9203E">
        <w:t xml:space="preserve"> with</w:t>
      </w:r>
      <w:r>
        <w:rPr>
          <w:rFonts w:hint="eastAsia"/>
        </w:rPr>
        <w:t xml:space="preserve"> t</w:t>
      </w:r>
      <w:r w:rsidRPr="00EF1B31">
        <w:t>he</w:t>
      </w:r>
      <w:r w:rsidRPr="0067410C">
        <w:t xml:space="preserve"> block </w:t>
      </w:r>
      <w:proofErr w:type="gramStart"/>
      <w:r w:rsidRPr="0067410C">
        <w:t xml:space="preserve">size </w:t>
      </w:r>
      <w:proofErr w:type="gramEnd"/>
      <w:r w:rsidRPr="00EF1B31">
        <w:rPr>
          <w:position w:val="-6"/>
        </w:rPr>
        <w:object w:dxaOrig="240" w:dyaOrig="240">
          <v:shape id="_x0000_i1030" type="#_x0000_t75" style="width:12pt;height:12pt" o:ole="">
            <v:imagedata r:id="rId18" o:title=""/>
          </v:shape>
          <o:OLEObject Type="Embed" ProgID="Equation.DSMT4" ShapeID="_x0000_i1030" DrawAspect="Content" ObjectID="_1545488642" r:id="rId19"/>
        </w:object>
      </w:r>
      <w:r w:rsidRPr="00EF1B31">
        <w:rPr>
          <w:rFonts w:eastAsiaTheme="minorEastAsia" w:hint="eastAsia"/>
          <w:lang w:eastAsia="zh-CN"/>
        </w:rPr>
        <w:t>;</w:t>
      </w:r>
    </w:p>
    <w:p w:rsidR="00D9203E" w:rsidRPr="00A359EF" w:rsidRDefault="00D9203E" w:rsidP="00A359EF">
      <w:pPr>
        <w:pStyle w:val="a9"/>
        <w:rPr>
          <w:rFonts w:eastAsiaTheme="minorEastAsia"/>
          <w:lang w:eastAsia="zh-CN"/>
        </w:rPr>
      </w:pPr>
    </w:p>
    <w:p w:rsidR="00055846" w:rsidRDefault="00055846" w:rsidP="00055846">
      <w:pPr>
        <w:jc w:val="both"/>
      </w:pPr>
      <w:r>
        <w:rPr>
          <w:rFonts w:eastAsiaTheme="minorEastAsia" w:hint="eastAsia"/>
          <w:b/>
          <w:lang w:eastAsia="zh-CN"/>
        </w:rPr>
        <w:t xml:space="preserve">(3) </w:t>
      </w:r>
      <w:r w:rsidRPr="00EF1B31">
        <w:rPr>
          <w:b/>
        </w:rPr>
        <w:t>In the third transmission</w:t>
      </w:r>
      <w:r w:rsidRPr="0067410C">
        <w:t xml:space="preserve">, retransmission starting point shifts to right by </w:t>
      </w:r>
      <w:bookmarkStart w:id="4" w:name="OLE_LINK5"/>
      <w:bookmarkStart w:id="5" w:name="OLE_LINK6"/>
      <w:r w:rsidRPr="0067410C">
        <w:t>length</w:t>
      </w:r>
      <w:r w:rsidRPr="00EF1B31">
        <w:rPr>
          <w:position w:val="-4"/>
        </w:rPr>
        <w:object w:dxaOrig="180" w:dyaOrig="220">
          <v:shape id="_x0000_i1031" type="#_x0000_t75" style="width:8.8pt;height:10.95pt" o:ole="">
            <v:imagedata r:id="rId20" o:title=""/>
          </v:shape>
          <o:OLEObject Type="Embed" ProgID="Equation.DSMT4" ShapeID="_x0000_i1031" DrawAspect="Content" ObjectID="_1545488643" r:id="rId21"/>
        </w:object>
      </w:r>
      <w:bookmarkEnd w:id="4"/>
      <w:bookmarkEnd w:id="5"/>
      <w:r w:rsidR="00D9203E">
        <w:rPr>
          <w:position w:val="-4"/>
        </w:rPr>
        <w:t>.</w:t>
      </w:r>
      <w:r w:rsidRPr="0067410C">
        <w:t xml:space="preserve"> </w:t>
      </w:r>
      <w:bookmarkStart w:id="6" w:name="OLE_LINK1"/>
      <w:bookmarkStart w:id="7" w:name="OLE_LINK2"/>
      <w:r w:rsidRPr="00EF1B31">
        <w:rPr>
          <w:position w:val="-4"/>
        </w:rPr>
        <w:object w:dxaOrig="180" w:dyaOrig="220">
          <v:shape id="_x0000_i1032" type="#_x0000_t75" style="width:8.8pt;height:10.95pt" o:ole="">
            <v:imagedata r:id="rId22" o:title=""/>
          </v:shape>
          <o:OLEObject Type="Embed" ProgID="Equation.DSMT4" ShapeID="_x0000_i1032" DrawAspect="Content" ObjectID="_1545488644" r:id="rId23"/>
        </w:object>
      </w:r>
      <w:r w:rsidRPr="0067410C">
        <w:t xml:space="preserve"> </w:t>
      </w:r>
      <w:proofErr w:type="gramStart"/>
      <w:r w:rsidRPr="0067410C">
        <w:t>information</w:t>
      </w:r>
      <w:proofErr w:type="gramEnd"/>
      <w:r w:rsidRPr="0067410C">
        <w:t xml:space="preserve"> bits and </w:t>
      </w:r>
      <w:r w:rsidRPr="00EF1B31">
        <w:rPr>
          <w:position w:val="-6"/>
        </w:rPr>
        <w:object w:dxaOrig="520" w:dyaOrig="240">
          <v:shape id="_x0000_i1033" type="#_x0000_t75" style="width:26.1pt;height:12pt" o:ole="">
            <v:imagedata r:id="rId16" o:title=""/>
          </v:shape>
          <o:OLEObject Type="Embed" ProgID="Equation.DSMT4" ShapeID="_x0000_i1033" DrawAspect="Content" ObjectID="_1545488645" r:id="rId24"/>
        </w:object>
      </w:r>
      <w:r w:rsidRPr="0067410C">
        <w:t xml:space="preserve"> new parity bits are retransm</w:t>
      </w:r>
      <w:r w:rsidR="00367A89">
        <w:t xml:space="preserve">itted. Then the code rate is </w:t>
      </w:r>
      <w:r w:rsidR="00367A89">
        <w:rPr>
          <w:rFonts w:asciiTheme="minorEastAsia" w:eastAsiaTheme="minorEastAsia" w:hAnsiTheme="minorEastAsia" w:hint="eastAsia"/>
          <w:lang w:eastAsia="zh-CN"/>
        </w:rPr>
        <w:t>2</w:t>
      </w:r>
      <w:r w:rsidR="00367A89">
        <w:t>/</w:t>
      </w:r>
      <w:r w:rsidR="00367A89">
        <w:rPr>
          <w:rFonts w:asciiTheme="minorEastAsia" w:eastAsiaTheme="minorEastAsia" w:hAnsiTheme="minorEastAsia" w:hint="eastAsia"/>
          <w:lang w:eastAsia="zh-CN"/>
        </w:rPr>
        <w:t>9</w:t>
      </w:r>
      <w:bookmarkEnd w:id="6"/>
      <w:bookmarkEnd w:id="7"/>
      <w:r w:rsidR="000C7485">
        <w:rPr>
          <w:rFonts w:asciiTheme="minorEastAsia" w:eastAsiaTheme="minorEastAsia" w:hAnsiTheme="minorEastAsia" w:hint="eastAsia"/>
          <w:lang w:eastAsia="zh-CN"/>
        </w:rPr>
        <w:t>;</w:t>
      </w:r>
    </w:p>
    <w:p w:rsidR="00D9203E" w:rsidRPr="0067410C" w:rsidRDefault="00D9203E" w:rsidP="00055846">
      <w:pPr>
        <w:jc w:val="both"/>
      </w:pPr>
    </w:p>
    <w:p w:rsidR="00055846" w:rsidRDefault="00055846" w:rsidP="00055846">
      <w:pPr>
        <w:jc w:val="both"/>
      </w:pPr>
      <w:r>
        <w:rPr>
          <w:rFonts w:eastAsiaTheme="minorEastAsia" w:hint="eastAsia"/>
          <w:b/>
          <w:lang w:eastAsia="zh-CN"/>
        </w:rPr>
        <w:t xml:space="preserve">(4) </w:t>
      </w:r>
      <w:r w:rsidRPr="00EF1B31">
        <w:rPr>
          <w:b/>
        </w:rPr>
        <w:t>In the fo</w:t>
      </w:r>
      <w:r w:rsidR="00424565">
        <w:rPr>
          <w:b/>
        </w:rPr>
        <w:t>u</w:t>
      </w:r>
      <w:r w:rsidRPr="00EF1B31">
        <w:rPr>
          <w:b/>
        </w:rPr>
        <w:t>rth transmission</w:t>
      </w:r>
      <w:r w:rsidRPr="0067410C">
        <w:t>, retransmission starting point shifts to right by length</w:t>
      </w:r>
      <w:r w:rsidRPr="00EF1B31">
        <w:rPr>
          <w:position w:val="-4"/>
        </w:rPr>
        <w:object w:dxaOrig="180" w:dyaOrig="220">
          <v:shape id="_x0000_i1034" type="#_x0000_t75" style="width:8.8pt;height:10.95pt" o:ole="">
            <v:imagedata r:id="rId20" o:title=""/>
          </v:shape>
          <o:OLEObject Type="Embed" ProgID="Equation.DSMT4" ShapeID="_x0000_i1034" DrawAspect="Content" ObjectID="_1545488646" r:id="rId25"/>
        </w:object>
      </w:r>
      <w:r w:rsidR="00D9203E">
        <w:t>.</w:t>
      </w:r>
      <w:r w:rsidRPr="0067410C">
        <w:t xml:space="preserve"> </w:t>
      </w:r>
      <w:r w:rsidRPr="00EF1B31">
        <w:rPr>
          <w:position w:val="-4"/>
        </w:rPr>
        <w:object w:dxaOrig="180" w:dyaOrig="220">
          <v:shape id="_x0000_i1035" type="#_x0000_t75" style="width:8.8pt;height:10.95pt" o:ole="">
            <v:imagedata r:id="rId20" o:title=""/>
          </v:shape>
          <o:OLEObject Type="Embed" ProgID="Equation.DSMT4" ShapeID="_x0000_i1035" DrawAspect="Content" ObjectID="_1545488647" r:id="rId26"/>
        </w:object>
      </w:r>
      <w:r w:rsidRPr="0067410C">
        <w:t xml:space="preserve"> </w:t>
      </w:r>
      <w:proofErr w:type="gramStart"/>
      <w:r w:rsidRPr="0067410C">
        <w:t>information</w:t>
      </w:r>
      <w:proofErr w:type="gramEnd"/>
      <w:r w:rsidRPr="0067410C">
        <w:t xml:space="preserve"> bits and </w:t>
      </w:r>
      <w:r w:rsidRPr="00EF1B31">
        <w:rPr>
          <w:position w:val="-6"/>
        </w:rPr>
        <w:object w:dxaOrig="520" w:dyaOrig="240">
          <v:shape id="_x0000_i1036" type="#_x0000_t75" style="width:26.1pt;height:12pt" o:ole="">
            <v:imagedata r:id="rId16" o:title=""/>
          </v:shape>
          <o:OLEObject Type="Embed" ProgID="Equation.DSMT4" ShapeID="_x0000_i1036" DrawAspect="Content" ObjectID="_1545488648" r:id="rId27"/>
        </w:object>
      </w:r>
      <w:r w:rsidRPr="0067410C">
        <w:t xml:space="preserve"> new parity bits are retransmi</w:t>
      </w:r>
      <w:r w:rsidR="00367A89">
        <w:t>tted. Then the code rate is 1/</w:t>
      </w:r>
      <w:r w:rsidR="00367A89">
        <w:rPr>
          <w:rFonts w:asciiTheme="minorEastAsia" w:eastAsiaTheme="minorEastAsia" w:hAnsiTheme="minorEastAsia" w:hint="eastAsia"/>
          <w:lang w:eastAsia="zh-CN"/>
        </w:rPr>
        <w:t>6</w:t>
      </w:r>
      <w:r w:rsidRPr="0067410C">
        <w:t>.</w:t>
      </w:r>
    </w:p>
    <w:p w:rsidR="00D9203E" w:rsidRDefault="00D9203E" w:rsidP="00055846">
      <w:pPr>
        <w:jc w:val="both"/>
      </w:pPr>
    </w:p>
    <w:p w:rsidR="00055846" w:rsidRDefault="00055846" w:rsidP="00055846">
      <w:pPr>
        <w:jc w:val="both"/>
      </w:pPr>
      <w:r w:rsidRPr="00327E01">
        <w:rPr>
          <w:b/>
        </w:rPr>
        <w:t>Note that</w:t>
      </w:r>
      <w:r>
        <w:rPr>
          <w:rFonts w:hint="eastAsia"/>
        </w:rPr>
        <w:t xml:space="preserve">: At the receiver, the current LLRs </w:t>
      </w:r>
      <w:r w:rsidR="00FC7E0B" w:rsidRPr="00FC7E0B">
        <w:rPr>
          <w:rFonts w:eastAsiaTheme="minorEastAsia"/>
          <w:color w:val="000000" w:themeColor="text1"/>
          <w:lang w:eastAsia="zh-CN"/>
        </w:rPr>
        <w:t>are</w:t>
      </w:r>
      <w:r w:rsidR="00376934">
        <w:rPr>
          <w:rFonts w:eastAsiaTheme="minorEastAsia"/>
          <w:lang w:eastAsia="zh-CN"/>
        </w:rPr>
        <w:t xml:space="preserve"> </w:t>
      </w:r>
      <w:r w:rsidR="00D9203E">
        <w:rPr>
          <w:rFonts w:eastAsiaTheme="minorEastAsia"/>
          <w:lang w:eastAsia="zh-CN"/>
        </w:rPr>
        <w:t>soft-</w:t>
      </w:r>
      <w:r w:rsidR="00A359EF">
        <w:rPr>
          <w:rFonts w:eastAsiaTheme="minorEastAsia" w:hint="eastAsia"/>
          <w:lang w:eastAsia="zh-CN"/>
        </w:rPr>
        <w:t>combined with</w:t>
      </w:r>
      <w:r>
        <w:rPr>
          <w:rFonts w:hint="eastAsia"/>
        </w:rPr>
        <w:t xml:space="preserve"> the </w:t>
      </w:r>
      <w:r w:rsidR="00D9203E">
        <w:t>stored</w:t>
      </w:r>
      <w:r>
        <w:rPr>
          <w:rFonts w:hint="eastAsia"/>
        </w:rPr>
        <w:t xml:space="preserve"> LLRs and then </w:t>
      </w:r>
      <w:r w:rsidR="00A359EF">
        <w:rPr>
          <w:rFonts w:eastAsiaTheme="minorEastAsia" w:hint="eastAsia"/>
          <w:lang w:eastAsia="zh-CN"/>
        </w:rPr>
        <w:t>delivered</w:t>
      </w:r>
      <w:r w:rsidR="00A359EF">
        <w:rPr>
          <w:rFonts w:hint="eastAsia"/>
        </w:rPr>
        <w:t xml:space="preserve"> </w:t>
      </w:r>
      <w:r>
        <w:rPr>
          <w:rFonts w:hint="eastAsia"/>
        </w:rPr>
        <w:t>into the decoder as a soft input for iterative decoding.</w:t>
      </w:r>
    </w:p>
    <w:p w:rsidR="00D9203E" w:rsidRDefault="00D9203E" w:rsidP="00055846">
      <w:pPr>
        <w:jc w:val="both"/>
      </w:pPr>
    </w:p>
    <w:p w:rsidR="00055846" w:rsidRDefault="00055846" w:rsidP="00055846">
      <w:pPr>
        <w:jc w:val="center"/>
      </w:pPr>
      <w:r w:rsidRPr="00327E01">
        <w:rPr>
          <w:noProof/>
          <w:lang w:eastAsia="zh-CN"/>
        </w:rPr>
        <w:drawing>
          <wp:inline distT="0" distB="0" distL="0" distR="0">
            <wp:extent cx="2634018" cy="1973472"/>
            <wp:effectExtent l="0" t="0" r="0"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37127" cy="1975801"/>
                    </a:xfrm>
                    <a:prstGeom prst="rect">
                      <a:avLst/>
                    </a:prstGeom>
                    <a:noFill/>
                    <a:ln>
                      <a:noFill/>
                    </a:ln>
                  </pic:spPr>
                </pic:pic>
              </a:graphicData>
            </a:graphic>
          </wp:inline>
        </w:drawing>
      </w:r>
      <w:r w:rsidRPr="00185008">
        <w:rPr>
          <w:noProof/>
          <w:lang w:eastAsia="zh-CN"/>
        </w:rPr>
        <w:drawing>
          <wp:inline distT="0" distB="0" distL="0" distR="0">
            <wp:extent cx="2634018" cy="1973474"/>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34952" cy="1974173"/>
                    </a:xfrm>
                    <a:prstGeom prst="rect">
                      <a:avLst/>
                    </a:prstGeom>
                    <a:noFill/>
                    <a:ln>
                      <a:noFill/>
                    </a:ln>
                  </pic:spPr>
                </pic:pic>
              </a:graphicData>
            </a:graphic>
          </wp:inline>
        </w:drawing>
      </w:r>
    </w:p>
    <w:p w:rsidR="00055846" w:rsidRPr="00055846" w:rsidRDefault="00055846" w:rsidP="00A359EF">
      <w:pPr>
        <w:ind w:firstLineChars="1165" w:firstLine="2330"/>
        <w:jc w:val="both"/>
        <w:rPr>
          <w:rFonts w:eastAsiaTheme="minorEastAsia"/>
          <w:lang w:eastAsia="zh-CN"/>
        </w:rPr>
      </w:pPr>
      <w:r>
        <w:rPr>
          <w:rFonts w:eastAsiaTheme="minorEastAsia" w:hint="eastAsia"/>
          <w:lang w:eastAsia="zh-CN"/>
        </w:rPr>
        <w:t xml:space="preserve"> (a) </w:t>
      </w:r>
      <w:r w:rsidR="00A359EF">
        <w:rPr>
          <w:rFonts w:eastAsiaTheme="minorEastAsia" w:hint="eastAsia"/>
          <w:lang w:eastAsia="zh-CN"/>
        </w:rPr>
        <w:t xml:space="preserve">                                                                             </w:t>
      </w:r>
      <w:r>
        <w:rPr>
          <w:rFonts w:eastAsiaTheme="minorEastAsia" w:hint="eastAsia"/>
          <w:lang w:eastAsia="zh-CN"/>
        </w:rPr>
        <w:t>(b)</w:t>
      </w:r>
    </w:p>
    <w:p w:rsidR="00055846" w:rsidRDefault="00055846" w:rsidP="00055846">
      <w:r w:rsidRPr="00185008">
        <w:rPr>
          <w:noProof/>
          <w:lang w:eastAsia="zh-CN"/>
        </w:rPr>
        <w:lastRenderedPageBreak/>
        <w:drawing>
          <wp:inline distT="0" distB="0" distL="0" distR="0">
            <wp:extent cx="2695575" cy="2019594"/>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17069" cy="2035697"/>
                    </a:xfrm>
                    <a:prstGeom prst="rect">
                      <a:avLst/>
                    </a:prstGeom>
                    <a:noFill/>
                    <a:ln>
                      <a:noFill/>
                    </a:ln>
                  </pic:spPr>
                </pic:pic>
              </a:graphicData>
            </a:graphic>
          </wp:inline>
        </w:drawing>
      </w:r>
      <w:r w:rsidRPr="00185008">
        <w:rPr>
          <w:noProof/>
          <w:lang w:eastAsia="zh-CN"/>
        </w:rPr>
        <w:drawing>
          <wp:inline distT="0" distB="0" distL="0" distR="0">
            <wp:extent cx="2690813" cy="2016025"/>
            <wp:effectExtent l="0" t="0" r="0"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94883" cy="2019074"/>
                    </a:xfrm>
                    <a:prstGeom prst="rect">
                      <a:avLst/>
                    </a:prstGeom>
                    <a:noFill/>
                    <a:ln>
                      <a:noFill/>
                    </a:ln>
                  </pic:spPr>
                </pic:pic>
              </a:graphicData>
            </a:graphic>
          </wp:inline>
        </w:drawing>
      </w:r>
    </w:p>
    <w:p w:rsidR="00055846" w:rsidRPr="00055846" w:rsidRDefault="00055846" w:rsidP="00A359EF">
      <w:pPr>
        <w:ind w:firstLineChars="1050" w:firstLine="2100"/>
        <w:jc w:val="both"/>
        <w:rPr>
          <w:rFonts w:eastAsiaTheme="minorEastAsia"/>
          <w:lang w:eastAsia="zh-CN"/>
        </w:rPr>
      </w:pPr>
      <w:r>
        <w:rPr>
          <w:rFonts w:eastAsiaTheme="minorEastAsia" w:hint="eastAsia"/>
          <w:lang w:eastAsia="zh-CN"/>
        </w:rPr>
        <w:t xml:space="preserve">(c) </w:t>
      </w:r>
      <w:r w:rsidR="00A359EF">
        <w:rPr>
          <w:rFonts w:eastAsiaTheme="minorEastAsia" w:hint="eastAsia"/>
          <w:lang w:eastAsia="zh-CN"/>
        </w:rPr>
        <w:t xml:space="preserve">                                                                               </w:t>
      </w:r>
      <w:r>
        <w:rPr>
          <w:rFonts w:eastAsiaTheme="minorEastAsia" w:hint="eastAsia"/>
          <w:lang w:eastAsia="zh-CN"/>
        </w:rPr>
        <w:t>(d)</w:t>
      </w:r>
    </w:p>
    <w:p w:rsidR="00055846" w:rsidRDefault="00055846" w:rsidP="00055846">
      <w:pPr>
        <w:pStyle w:val="a0"/>
        <w:jc w:val="center"/>
        <w:rPr>
          <w:rFonts w:eastAsiaTheme="minorEastAsia"/>
          <w:lang w:eastAsia="zh-CN"/>
        </w:rPr>
      </w:pPr>
      <w:r w:rsidRPr="005A64CA">
        <w:rPr>
          <w:b/>
        </w:rPr>
        <w:t>Fig</w:t>
      </w:r>
      <w:r w:rsidRPr="005A64CA">
        <w:rPr>
          <w:rFonts w:eastAsiaTheme="minorEastAsia" w:hint="eastAsia"/>
          <w:b/>
          <w:lang w:eastAsia="zh-CN"/>
        </w:rPr>
        <w:t>ure</w:t>
      </w:r>
      <w:r w:rsidR="00A17D64">
        <w:rPr>
          <w:rFonts w:eastAsiaTheme="minorEastAsia"/>
          <w:b/>
          <w:lang w:eastAsia="zh-CN"/>
        </w:rPr>
        <w:t xml:space="preserve"> </w:t>
      </w:r>
      <w:r>
        <w:rPr>
          <w:rFonts w:hint="eastAsia"/>
        </w:rPr>
        <w:t>3</w:t>
      </w:r>
      <w:r w:rsidR="00A17D64">
        <w:t>:</w:t>
      </w:r>
      <w:r w:rsidR="00A359EF" w:rsidRPr="00A359EF">
        <w:rPr>
          <w:rFonts w:eastAsiaTheme="minorEastAsia" w:hint="eastAsia"/>
          <w:lang w:eastAsia="zh-CN"/>
        </w:rPr>
        <w:t xml:space="preserve"> </w:t>
      </w:r>
      <w:r w:rsidR="00A359EF">
        <w:rPr>
          <w:rFonts w:eastAsiaTheme="minorEastAsia" w:hint="eastAsia"/>
          <w:lang w:eastAsia="zh-CN"/>
        </w:rPr>
        <w:t>Performance comparison</w:t>
      </w:r>
      <w:r>
        <w:rPr>
          <w:rFonts w:eastAsiaTheme="minorEastAsia" w:hint="eastAsia"/>
          <w:lang w:eastAsia="zh-CN"/>
        </w:rPr>
        <w:t xml:space="preserve"> between scheme 1 and scheme 2(</w:t>
      </w:r>
      <w:r w:rsidRPr="00055846">
        <w:rPr>
          <w:rFonts w:eastAsiaTheme="minorEastAsia" w:hint="eastAsia"/>
          <w:lang w:eastAsia="zh-CN"/>
        </w:rPr>
        <w:t>with K=256, 1</w:t>
      </w:r>
      <w:r w:rsidRPr="00055846">
        <w:rPr>
          <w:rFonts w:eastAsiaTheme="minorEastAsia"/>
          <w:vertAlign w:val="superscript"/>
          <w:lang w:eastAsia="zh-CN"/>
        </w:rPr>
        <w:t>st</w:t>
      </w:r>
      <w:r w:rsidRPr="00055846">
        <w:rPr>
          <w:rFonts w:eastAsiaTheme="minorEastAsia" w:hint="eastAsia"/>
          <w:lang w:eastAsia="zh-CN"/>
        </w:rPr>
        <w:t>Tx code rate R=2/3</w:t>
      </w:r>
      <w:r>
        <w:rPr>
          <w:rFonts w:eastAsiaTheme="minorEastAsia" w:hint="eastAsia"/>
          <w:lang w:eastAsia="zh-CN"/>
        </w:rPr>
        <w:t>)</w:t>
      </w:r>
    </w:p>
    <w:p w:rsidR="00FC7E0B" w:rsidRDefault="00055846" w:rsidP="00FC7E0B">
      <w:pPr>
        <w:widowControl w:val="0"/>
        <w:autoSpaceDE w:val="0"/>
        <w:autoSpaceDN w:val="0"/>
        <w:adjustRightInd w:val="0"/>
        <w:spacing w:after="120"/>
        <w:jc w:val="both"/>
        <w:rPr>
          <w:rFonts w:eastAsiaTheme="minorEastAsia"/>
          <w:szCs w:val="20"/>
          <w:lang w:eastAsia="zh-CN"/>
        </w:rPr>
      </w:pPr>
      <w:r>
        <w:rPr>
          <w:rFonts w:eastAsiaTheme="minorEastAsia"/>
          <w:lang w:eastAsia="zh-CN"/>
        </w:rPr>
        <w:t>F</w:t>
      </w:r>
      <w:r>
        <w:rPr>
          <w:rFonts w:eastAsiaTheme="minorEastAsia" w:hint="eastAsia"/>
          <w:lang w:eastAsia="zh-CN"/>
        </w:rPr>
        <w:t xml:space="preserve">igure </w:t>
      </w:r>
      <w:r w:rsidRPr="00055846">
        <w:rPr>
          <w:rFonts w:eastAsiaTheme="minorEastAsia" w:hint="eastAsia"/>
          <w:lang w:eastAsia="zh-CN"/>
        </w:rPr>
        <w:t>(a</w:t>
      </w:r>
      <w:r>
        <w:rPr>
          <w:rFonts w:eastAsiaTheme="minorEastAsia" w:hint="eastAsia"/>
          <w:lang w:eastAsia="zh-CN"/>
        </w:rPr>
        <w:t xml:space="preserve">) is the </w:t>
      </w:r>
      <w:r w:rsidR="00A359EF">
        <w:rPr>
          <w:rFonts w:eastAsiaTheme="minorEastAsia" w:hint="eastAsia"/>
          <w:lang w:eastAsia="zh-CN"/>
        </w:rPr>
        <w:t>performance comparison</w:t>
      </w:r>
      <w:r>
        <w:rPr>
          <w:rFonts w:eastAsiaTheme="minorEastAsia" w:hint="eastAsia"/>
          <w:lang w:eastAsia="zh-CN"/>
        </w:rPr>
        <w:t xml:space="preserve"> between scheme 1 and scheme 2 with four </w:t>
      </w:r>
      <w:r w:rsidRPr="0067410C">
        <w:t>retransmission</w:t>
      </w:r>
      <w:r>
        <w:rPr>
          <w:rFonts w:eastAsiaTheme="minorEastAsia" w:hint="eastAsia"/>
          <w:lang w:eastAsia="zh-CN"/>
        </w:rPr>
        <w:t xml:space="preserve">s. </w:t>
      </w:r>
      <w:r w:rsidR="00A359EF">
        <w:rPr>
          <w:rFonts w:eastAsiaTheme="minorEastAsia" w:hint="eastAsia"/>
          <w:lang w:eastAsia="zh-CN"/>
        </w:rPr>
        <w:t>Figures (</w:t>
      </w:r>
      <w:r w:rsidR="00A359EF">
        <w:rPr>
          <w:rFonts w:eastAsiaTheme="minorEastAsia"/>
          <w:lang w:eastAsia="zh-CN"/>
        </w:rPr>
        <w:t>b</w:t>
      </w:r>
      <w:r w:rsidR="00A359EF">
        <w:rPr>
          <w:rFonts w:eastAsiaTheme="minorEastAsia" w:hint="eastAsia"/>
          <w:lang w:eastAsia="zh-CN"/>
        </w:rPr>
        <w:t>)</w:t>
      </w:r>
      <w:r w:rsidR="00A359EF">
        <w:rPr>
          <w:rFonts w:eastAsiaTheme="minorEastAsia"/>
          <w:lang w:eastAsia="zh-CN"/>
        </w:rPr>
        <w:t>, (c), and (d)</w:t>
      </w:r>
      <w:r w:rsidR="00A359EF" w:rsidRPr="00A359EF">
        <w:rPr>
          <w:rFonts w:eastAsiaTheme="minorEastAsia" w:hint="eastAsia"/>
          <w:lang w:eastAsia="zh-CN"/>
        </w:rPr>
        <w:t xml:space="preserve"> </w:t>
      </w:r>
      <w:r w:rsidR="00A359EF">
        <w:rPr>
          <w:rFonts w:eastAsiaTheme="minorEastAsia" w:hint="eastAsia"/>
          <w:lang w:eastAsia="zh-CN"/>
        </w:rPr>
        <w:t>show the performance</w:t>
      </w:r>
      <w:r w:rsidRPr="00055846">
        <w:rPr>
          <w:rFonts w:eastAsia="宋体"/>
          <w:szCs w:val="20"/>
          <w:lang w:eastAsia="zh-CN"/>
        </w:rPr>
        <w:t xml:space="preserve"> of</w:t>
      </w:r>
      <w:r w:rsidR="00A359EF">
        <w:rPr>
          <w:rFonts w:eastAsia="宋体" w:hint="eastAsia"/>
          <w:szCs w:val="20"/>
          <w:lang w:eastAsia="zh-CN"/>
        </w:rPr>
        <w:t xml:space="preserve"> </w:t>
      </w:r>
      <w:r>
        <w:rPr>
          <w:rFonts w:eastAsia="宋体" w:hint="eastAsia"/>
          <w:szCs w:val="20"/>
          <w:lang w:eastAsia="zh-CN"/>
        </w:rPr>
        <w:t xml:space="preserve">the </w:t>
      </w:r>
      <w:r w:rsidRPr="00055846">
        <w:t>second transmission</w:t>
      </w:r>
      <w:r w:rsidRPr="00055846">
        <w:rPr>
          <w:rFonts w:eastAsiaTheme="minorEastAsia" w:hint="eastAsia"/>
          <w:lang w:eastAsia="zh-CN"/>
        </w:rPr>
        <w:t>,</w:t>
      </w:r>
      <w:r w:rsidR="00A359EF">
        <w:rPr>
          <w:rFonts w:eastAsiaTheme="minorEastAsia" w:hint="eastAsia"/>
          <w:lang w:eastAsia="zh-CN"/>
        </w:rPr>
        <w:t xml:space="preserve"> </w:t>
      </w:r>
      <w:r>
        <w:rPr>
          <w:rFonts w:eastAsiaTheme="minorEastAsia" w:hint="eastAsia"/>
          <w:lang w:eastAsia="zh-CN"/>
        </w:rPr>
        <w:t xml:space="preserve">the </w:t>
      </w:r>
      <w:r w:rsidRPr="00055846">
        <w:t>third transmission</w:t>
      </w:r>
      <w:r>
        <w:rPr>
          <w:rFonts w:eastAsiaTheme="minorEastAsia" w:hint="eastAsia"/>
          <w:lang w:eastAsia="zh-CN"/>
        </w:rPr>
        <w:t xml:space="preserve"> and the </w:t>
      </w:r>
      <w:r w:rsidRPr="00055846">
        <w:t>forth transmission</w:t>
      </w:r>
      <w:r w:rsidRPr="00055846">
        <w:rPr>
          <w:rFonts w:eastAsiaTheme="minorEastAsia"/>
          <w:lang w:eastAsia="zh-CN"/>
        </w:rPr>
        <w:t>, respectively</w:t>
      </w:r>
      <w:r>
        <w:rPr>
          <w:rFonts w:eastAsiaTheme="minorEastAsia" w:hint="eastAsia"/>
          <w:lang w:eastAsia="zh-CN"/>
        </w:rPr>
        <w:t>.</w:t>
      </w:r>
    </w:p>
    <w:p w:rsidR="00055846" w:rsidRDefault="00D9203E" w:rsidP="00055846">
      <w:pPr>
        <w:widowControl w:val="0"/>
        <w:autoSpaceDE w:val="0"/>
        <w:autoSpaceDN w:val="0"/>
        <w:adjustRightInd w:val="0"/>
        <w:jc w:val="both"/>
        <w:rPr>
          <w:rFonts w:eastAsiaTheme="minorEastAsia"/>
          <w:lang w:eastAsia="zh-CN"/>
        </w:rPr>
      </w:pPr>
      <w:r>
        <w:rPr>
          <w:rFonts w:eastAsia="宋体"/>
        </w:rPr>
        <w:t xml:space="preserve"> The </w:t>
      </w:r>
      <w:r w:rsidR="00055846" w:rsidRPr="00F62F50">
        <w:rPr>
          <w:rFonts w:eastAsia="宋体" w:hint="eastAsia"/>
        </w:rPr>
        <w:t>simulation</w:t>
      </w:r>
      <w:r>
        <w:rPr>
          <w:rFonts w:eastAsia="宋体"/>
        </w:rPr>
        <w:t xml:space="preserve"> </w:t>
      </w:r>
      <w:r w:rsidR="00055846" w:rsidRPr="00F62F50">
        <w:rPr>
          <w:rFonts w:eastAsia="宋体" w:hint="eastAsia"/>
        </w:rPr>
        <w:t>result</w:t>
      </w:r>
      <w:r>
        <w:rPr>
          <w:rFonts w:eastAsia="宋体"/>
        </w:rPr>
        <w:t>s</w:t>
      </w:r>
      <w:r w:rsidR="00055846" w:rsidRPr="00F62F50">
        <w:rPr>
          <w:rFonts w:eastAsia="宋体" w:hint="eastAsia"/>
        </w:rPr>
        <w:t xml:space="preserve"> show that</w:t>
      </w:r>
      <w:r w:rsidR="00055846">
        <w:rPr>
          <w:rFonts w:eastAsia="宋体" w:hint="eastAsia"/>
          <w:lang w:eastAsia="zh-CN"/>
        </w:rPr>
        <w:t xml:space="preserve"> the </w:t>
      </w:r>
      <w:r>
        <w:rPr>
          <w:rFonts w:eastAsiaTheme="minorEastAsia"/>
          <w:lang w:eastAsia="zh-CN"/>
        </w:rPr>
        <w:t xml:space="preserve">LDPC HARQ </w:t>
      </w:r>
      <w:r w:rsidR="00055846">
        <w:rPr>
          <w:rFonts w:eastAsiaTheme="minorEastAsia" w:hint="eastAsia"/>
          <w:lang w:eastAsia="zh-CN"/>
        </w:rPr>
        <w:t>scheme 2</w:t>
      </w:r>
      <w:r w:rsidR="001D7771">
        <w:rPr>
          <w:rFonts w:eastAsiaTheme="minorEastAsia"/>
          <w:lang w:eastAsia="zh-CN"/>
        </w:rPr>
        <w:t xml:space="preserve"> </w:t>
      </w:r>
      <w:r w:rsidR="00055846">
        <w:rPr>
          <w:rFonts w:eastAsiaTheme="minorEastAsia" w:hint="eastAsia"/>
          <w:lang w:eastAsia="zh-CN"/>
        </w:rPr>
        <w:t>(</w:t>
      </w:r>
      <w:r w:rsidR="00055846" w:rsidRPr="0067410C">
        <w:t>retransmission</w:t>
      </w:r>
      <w:r w:rsidR="00055846">
        <w:rPr>
          <w:rFonts w:eastAsiaTheme="minorEastAsia" w:hint="eastAsia"/>
          <w:lang w:eastAsia="zh-CN"/>
        </w:rPr>
        <w:t xml:space="preserve"> with information bits</w:t>
      </w:r>
      <w:r w:rsidR="00055846">
        <w:rPr>
          <w:rFonts w:eastAsia="宋体" w:hint="eastAsia"/>
          <w:lang w:eastAsia="zh-CN"/>
        </w:rPr>
        <w:t xml:space="preserve">) </w:t>
      </w:r>
      <w:r w:rsidR="00055846">
        <w:t>outperform</w:t>
      </w:r>
      <w:r w:rsidR="00055846">
        <w:rPr>
          <w:rFonts w:eastAsiaTheme="minorEastAsia" w:hint="eastAsia"/>
          <w:lang w:eastAsia="zh-CN"/>
        </w:rPr>
        <w:t>s</w:t>
      </w:r>
      <w:r w:rsidR="00BA4024">
        <w:rPr>
          <w:rFonts w:eastAsiaTheme="minorEastAsia"/>
          <w:lang w:eastAsia="zh-CN"/>
        </w:rPr>
        <w:t xml:space="preserve"> </w:t>
      </w:r>
      <w:r w:rsidR="00055846">
        <w:rPr>
          <w:rFonts w:eastAsia="宋体" w:hint="eastAsia"/>
          <w:lang w:eastAsia="zh-CN"/>
        </w:rPr>
        <w:t xml:space="preserve">the </w:t>
      </w:r>
      <w:r w:rsidR="00055846">
        <w:rPr>
          <w:rFonts w:eastAsiaTheme="minorEastAsia" w:hint="eastAsia"/>
          <w:lang w:eastAsia="zh-CN"/>
        </w:rPr>
        <w:t>scheme 1(</w:t>
      </w:r>
      <w:r w:rsidR="00055846" w:rsidRPr="0067410C">
        <w:t>retransmission</w:t>
      </w:r>
      <w:r w:rsidR="00055846">
        <w:rPr>
          <w:rFonts w:eastAsiaTheme="minorEastAsia" w:hint="eastAsia"/>
          <w:lang w:eastAsia="zh-CN"/>
        </w:rPr>
        <w:t xml:space="preserve"> parity bits only)</w:t>
      </w:r>
      <w:r w:rsidR="00D670EC">
        <w:rPr>
          <w:rFonts w:eastAsiaTheme="minorEastAsia"/>
          <w:lang w:eastAsia="zh-CN"/>
        </w:rPr>
        <w:t xml:space="preserve">, especially </w:t>
      </w:r>
      <w:r>
        <w:rPr>
          <w:rFonts w:eastAsiaTheme="minorEastAsia"/>
          <w:lang w:eastAsia="zh-CN"/>
        </w:rPr>
        <w:t>after</w:t>
      </w:r>
      <w:r w:rsidR="00D670EC">
        <w:rPr>
          <w:rFonts w:eastAsiaTheme="minorEastAsia"/>
          <w:lang w:eastAsia="zh-CN"/>
        </w:rPr>
        <w:t xml:space="preserve"> second transmission with built-in puncturing bits </w:t>
      </w:r>
      <w:r w:rsidR="002D6EE4">
        <w:rPr>
          <w:rFonts w:eastAsiaTheme="minorEastAsia"/>
          <w:lang w:eastAsia="zh-CN"/>
        </w:rPr>
        <w:t>retransmitted</w:t>
      </w:r>
      <w:r w:rsidR="00055846">
        <w:rPr>
          <w:rFonts w:eastAsia="宋体" w:hint="eastAsia"/>
          <w:lang w:eastAsia="zh-CN"/>
        </w:rPr>
        <w:t>.</w:t>
      </w:r>
      <w:r w:rsidR="00D670EC">
        <w:rPr>
          <w:rFonts w:eastAsia="宋体"/>
          <w:lang w:eastAsia="zh-CN"/>
        </w:rPr>
        <w:t xml:space="preserve"> </w:t>
      </w:r>
      <w:r>
        <w:rPr>
          <w:rFonts w:eastAsiaTheme="minorEastAsia"/>
          <w:lang w:eastAsia="zh-CN"/>
        </w:rPr>
        <w:t>F</w:t>
      </w:r>
      <w:r w:rsidR="00FC7E0B" w:rsidRPr="00FC7E0B">
        <w:rPr>
          <w:rFonts w:eastAsiaTheme="minorEastAsia"/>
          <w:lang w:eastAsia="zh-CN"/>
        </w:rPr>
        <w:t xml:space="preserve">or the LDPC codes with built-in puncturing columns, retransmitting the punctured information bits in the HARQ scheme should be </w:t>
      </w:r>
      <w:r w:rsidR="002D6EE4">
        <w:rPr>
          <w:rFonts w:eastAsiaTheme="minorEastAsia"/>
          <w:lang w:eastAsia="zh-CN"/>
        </w:rPr>
        <w:t>preferred</w:t>
      </w:r>
      <w:r w:rsidR="00FC7E0B" w:rsidRPr="00FC7E0B">
        <w:rPr>
          <w:rFonts w:eastAsiaTheme="minorEastAsia"/>
          <w:lang w:eastAsia="zh-CN"/>
        </w:rPr>
        <w:t>.</w:t>
      </w:r>
    </w:p>
    <w:p w:rsidR="00932A14" w:rsidRDefault="00932A14" w:rsidP="00055846">
      <w:pPr>
        <w:widowControl w:val="0"/>
        <w:autoSpaceDE w:val="0"/>
        <w:autoSpaceDN w:val="0"/>
        <w:adjustRightInd w:val="0"/>
        <w:jc w:val="both"/>
        <w:rPr>
          <w:rFonts w:eastAsia="宋体"/>
          <w:lang w:eastAsia="zh-CN"/>
        </w:rPr>
      </w:pPr>
    </w:p>
    <w:p w:rsidR="00055846" w:rsidRPr="00055846" w:rsidRDefault="00055846" w:rsidP="00055846">
      <w:pPr>
        <w:widowControl w:val="0"/>
        <w:autoSpaceDE w:val="0"/>
        <w:autoSpaceDN w:val="0"/>
        <w:adjustRightInd w:val="0"/>
        <w:jc w:val="both"/>
        <w:rPr>
          <w:rFonts w:eastAsiaTheme="minorEastAsia"/>
          <w:szCs w:val="20"/>
          <w:lang w:eastAsia="zh-CN"/>
        </w:rPr>
      </w:pPr>
      <w:r w:rsidRPr="00A359EF">
        <w:rPr>
          <w:rFonts w:hint="eastAsia"/>
          <w:b/>
          <w:i/>
        </w:rPr>
        <w:t>Observation</w:t>
      </w:r>
      <w:r w:rsidR="00100098">
        <w:rPr>
          <w:b/>
          <w:i/>
        </w:rPr>
        <w:t xml:space="preserve"> </w:t>
      </w:r>
      <w:r w:rsidR="00376934">
        <w:rPr>
          <w:b/>
          <w:i/>
        </w:rPr>
        <w:t>1</w:t>
      </w:r>
      <w:r w:rsidR="00376934">
        <w:rPr>
          <w:rFonts w:eastAsiaTheme="minorEastAsia"/>
          <w:b/>
          <w:i/>
          <w:lang w:eastAsia="zh-CN"/>
        </w:rPr>
        <w:t>:</w:t>
      </w:r>
      <w:r w:rsidR="00F036D4" w:rsidRPr="00A359EF">
        <w:rPr>
          <w:rFonts w:eastAsiaTheme="minorEastAsia"/>
          <w:b/>
          <w:i/>
          <w:lang w:eastAsia="zh-CN"/>
        </w:rPr>
        <w:t xml:space="preserve"> For the LDPC codes with </w:t>
      </w:r>
      <w:r w:rsidR="00FC7E0B" w:rsidRPr="00FC7E0B">
        <w:rPr>
          <w:rFonts w:eastAsiaTheme="minorEastAsia"/>
          <w:b/>
          <w:i/>
          <w:lang w:eastAsia="zh-CN"/>
        </w:rPr>
        <w:t>built-in puncturing</w:t>
      </w:r>
      <w:r w:rsidR="00E167F9" w:rsidRPr="00A359EF" w:rsidDel="00E167F9">
        <w:rPr>
          <w:rFonts w:eastAsiaTheme="minorEastAsia"/>
          <w:b/>
          <w:i/>
          <w:lang w:eastAsia="zh-CN"/>
        </w:rPr>
        <w:t xml:space="preserve"> </w:t>
      </w:r>
      <w:r w:rsidR="00E167F9">
        <w:rPr>
          <w:rFonts w:eastAsiaTheme="minorEastAsia"/>
          <w:b/>
          <w:i/>
          <w:lang w:eastAsia="zh-CN"/>
        </w:rPr>
        <w:t>columns</w:t>
      </w:r>
      <w:r w:rsidR="00F036D4" w:rsidRPr="00A359EF">
        <w:rPr>
          <w:rFonts w:eastAsiaTheme="minorEastAsia"/>
          <w:b/>
          <w:i/>
          <w:lang w:eastAsia="zh-CN"/>
        </w:rPr>
        <w:t xml:space="preserve">, retransmitting the punctured information bits in the HARQ scheme should be </w:t>
      </w:r>
      <w:proofErr w:type="gramStart"/>
      <w:r w:rsidR="00FC7E0B" w:rsidRPr="00FC7E0B">
        <w:rPr>
          <w:rFonts w:eastAsiaTheme="minorEastAsia"/>
          <w:b/>
          <w:i/>
          <w:lang w:eastAsia="zh-CN"/>
        </w:rPr>
        <w:t>preferred</w:t>
      </w:r>
      <w:r w:rsidR="00BF27AF" w:rsidRPr="00A359EF" w:rsidDel="00BF27AF">
        <w:rPr>
          <w:rFonts w:eastAsiaTheme="minorEastAsia"/>
          <w:b/>
          <w:i/>
          <w:lang w:eastAsia="zh-CN"/>
        </w:rPr>
        <w:t xml:space="preserve"> </w:t>
      </w:r>
      <w:r w:rsidR="00F036D4" w:rsidRPr="00A359EF">
        <w:rPr>
          <w:rFonts w:eastAsiaTheme="minorEastAsia"/>
          <w:b/>
          <w:i/>
          <w:lang w:eastAsia="zh-CN"/>
        </w:rPr>
        <w:t>.</w:t>
      </w:r>
      <w:proofErr w:type="gramEnd"/>
    </w:p>
    <w:p w:rsidR="0006753F" w:rsidRDefault="00304F45" w:rsidP="001853F6">
      <w:pPr>
        <w:pStyle w:val="1"/>
        <w:tabs>
          <w:tab w:val="clear" w:pos="896"/>
          <w:tab w:val="left" w:pos="612"/>
        </w:tabs>
        <w:spacing w:before="100" w:beforeAutospacing="1" w:after="100" w:afterAutospacing="1"/>
        <w:ind w:left="0"/>
        <w:rPr>
          <w:szCs w:val="28"/>
        </w:rPr>
      </w:pPr>
      <w:r w:rsidRPr="00B6496B">
        <w:rPr>
          <w:szCs w:val="28"/>
        </w:rPr>
        <w:t xml:space="preserve">Conclusion </w:t>
      </w:r>
    </w:p>
    <w:p w:rsidR="00055846" w:rsidRDefault="00055846" w:rsidP="00055846">
      <w:pPr>
        <w:pStyle w:val="a0"/>
        <w:rPr>
          <w:rFonts w:eastAsiaTheme="minorEastAsia"/>
          <w:szCs w:val="20"/>
          <w:lang w:eastAsia="zh-CN"/>
        </w:rPr>
      </w:pPr>
      <w:r w:rsidRPr="00055846">
        <w:rPr>
          <w:rFonts w:eastAsiaTheme="minorEastAsia"/>
          <w:szCs w:val="20"/>
          <w:lang w:eastAsia="zh-CN"/>
        </w:rPr>
        <w:t xml:space="preserve">The results show that the improved </w:t>
      </w:r>
      <w:r w:rsidR="00D9203E">
        <w:rPr>
          <w:rFonts w:eastAsiaTheme="minorEastAsia"/>
          <w:szCs w:val="20"/>
          <w:lang w:eastAsia="zh-CN"/>
        </w:rPr>
        <w:t xml:space="preserve">LDPC HARQ </w:t>
      </w:r>
      <w:r w:rsidRPr="00055846">
        <w:rPr>
          <w:rFonts w:eastAsiaTheme="minorEastAsia"/>
          <w:szCs w:val="20"/>
          <w:lang w:eastAsia="zh-CN"/>
        </w:rPr>
        <w:t>scheme</w:t>
      </w:r>
      <w:r>
        <w:rPr>
          <w:rFonts w:eastAsiaTheme="minorEastAsia" w:hint="eastAsia"/>
          <w:szCs w:val="20"/>
          <w:lang w:eastAsia="zh-CN"/>
        </w:rPr>
        <w:t xml:space="preserve"> (</w:t>
      </w:r>
      <w:r>
        <w:rPr>
          <w:rFonts w:eastAsiaTheme="minorEastAsia" w:hint="eastAsia"/>
          <w:lang w:eastAsia="zh-CN"/>
        </w:rPr>
        <w:t>scheme 2:</w:t>
      </w:r>
      <w:r w:rsidR="00BA4024">
        <w:rPr>
          <w:rFonts w:eastAsiaTheme="minorEastAsia"/>
          <w:lang w:eastAsia="zh-CN"/>
        </w:rPr>
        <w:t xml:space="preserve"> </w:t>
      </w:r>
      <w:r w:rsidRPr="0067410C">
        <w:t>retransmission</w:t>
      </w:r>
      <w:r>
        <w:rPr>
          <w:rFonts w:eastAsiaTheme="minorEastAsia" w:hint="eastAsia"/>
          <w:lang w:eastAsia="zh-CN"/>
        </w:rPr>
        <w:t xml:space="preserve"> with some information bits</w:t>
      </w:r>
      <w:r>
        <w:rPr>
          <w:rFonts w:eastAsiaTheme="minorEastAsia" w:hint="eastAsia"/>
          <w:szCs w:val="20"/>
          <w:lang w:eastAsia="zh-CN"/>
        </w:rPr>
        <w:t>)</w:t>
      </w:r>
      <w:r w:rsidRPr="00055846">
        <w:rPr>
          <w:rFonts w:eastAsiaTheme="minorEastAsia"/>
          <w:szCs w:val="20"/>
          <w:lang w:eastAsia="zh-CN"/>
        </w:rPr>
        <w:t xml:space="preserve"> perform</w:t>
      </w:r>
      <w:r w:rsidR="00D9203E">
        <w:rPr>
          <w:rFonts w:eastAsiaTheme="minorEastAsia"/>
          <w:szCs w:val="20"/>
          <w:lang w:eastAsia="zh-CN"/>
        </w:rPr>
        <w:t>s</w:t>
      </w:r>
      <w:r w:rsidRPr="00055846">
        <w:rPr>
          <w:rFonts w:eastAsiaTheme="minorEastAsia"/>
          <w:szCs w:val="20"/>
          <w:lang w:eastAsia="zh-CN"/>
        </w:rPr>
        <w:t xml:space="preserve"> better than</w:t>
      </w:r>
      <w:r>
        <w:rPr>
          <w:rFonts w:eastAsiaTheme="minorEastAsia" w:hint="eastAsia"/>
          <w:szCs w:val="20"/>
          <w:lang w:eastAsia="zh-CN"/>
        </w:rPr>
        <w:t xml:space="preserve"> the</w:t>
      </w:r>
      <w:r w:rsidRPr="00055846">
        <w:rPr>
          <w:rFonts w:eastAsiaTheme="minorEastAsia"/>
          <w:szCs w:val="20"/>
          <w:lang w:eastAsia="zh-CN"/>
        </w:rPr>
        <w:t xml:space="preserve"> previous scheme</w:t>
      </w:r>
      <w:r>
        <w:rPr>
          <w:rFonts w:eastAsiaTheme="minorEastAsia" w:hint="eastAsia"/>
          <w:szCs w:val="20"/>
          <w:lang w:eastAsia="zh-CN"/>
        </w:rPr>
        <w:t xml:space="preserve"> (</w:t>
      </w:r>
      <w:r>
        <w:rPr>
          <w:rFonts w:eastAsiaTheme="minorEastAsia" w:hint="eastAsia"/>
          <w:lang w:eastAsia="zh-CN"/>
        </w:rPr>
        <w:t>scheme 1</w:t>
      </w:r>
      <w:r>
        <w:rPr>
          <w:rFonts w:eastAsiaTheme="minorEastAsia"/>
          <w:lang w:eastAsia="zh-CN"/>
        </w:rPr>
        <w:t>:</w:t>
      </w:r>
      <w:r w:rsidRPr="0067410C">
        <w:t xml:space="preserve"> retransmission</w:t>
      </w:r>
      <w:r>
        <w:rPr>
          <w:rFonts w:eastAsiaTheme="minorEastAsia" w:hint="eastAsia"/>
          <w:lang w:eastAsia="zh-CN"/>
        </w:rPr>
        <w:t xml:space="preserve"> parity bits only</w:t>
      </w:r>
      <w:r>
        <w:rPr>
          <w:rFonts w:eastAsiaTheme="minorEastAsia" w:hint="eastAsia"/>
          <w:szCs w:val="20"/>
          <w:lang w:eastAsia="zh-CN"/>
        </w:rPr>
        <w:t>)</w:t>
      </w:r>
      <w:r w:rsidRPr="00055846">
        <w:rPr>
          <w:rFonts w:eastAsiaTheme="minorEastAsia"/>
          <w:szCs w:val="20"/>
          <w:lang w:eastAsia="zh-CN"/>
        </w:rPr>
        <w:t xml:space="preserve"> in terms of</w:t>
      </w:r>
      <w:r>
        <w:rPr>
          <w:rFonts w:eastAsiaTheme="minorEastAsia" w:hint="eastAsia"/>
          <w:szCs w:val="20"/>
          <w:lang w:eastAsia="zh-CN"/>
        </w:rPr>
        <w:t xml:space="preserve"> </w:t>
      </w:r>
      <w:r w:rsidR="00B14CBE">
        <w:rPr>
          <w:rFonts w:eastAsiaTheme="minorEastAsia" w:hint="eastAsia"/>
          <w:szCs w:val="20"/>
          <w:lang w:eastAsia="zh-CN"/>
        </w:rPr>
        <w:t>BLER</w:t>
      </w:r>
      <w:r w:rsidRPr="00055846">
        <w:rPr>
          <w:rFonts w:eastAsiaTheme="minorEastAsia"/>
          <w:szCs w:val="20"/>
          <w:lang w:eastAsia="zh-CN"/>
        </w:rPr>
        <w:t>.</w:t>
      </w:r>
    </w:p>
    <w:p w:rsidR="00FC7E0B" w:rsidRPr="00FC7E0B" w:rsidRDefault="006E6F17" w:rsidP="00FC7E0B">
      <w:pPr>
        <w:widowControl w:val="0"/>
        <w:autoSpaceDE w:val="0"/>
        <w:autoSpaceDN w:val="0"/>
        <w:adjustRightInd w:val="0"/>
        <w:jc w:val="both"/>
        <w:rPr>
          <w:rFonts w:eastAsiaTheme="minorEastAsia"/>
          <w:szCs w:val="20"/>
          <w:lang w:eastAsia="zh-CN"/>
        </w:rPr>
      </w:pPr>
      <w:r w:rsidRPr="00A359EF">
        <w:rPr>
          <w:rFonts w:hint="eastAsia"/>
          <w:b/>
          <w:i/>
        </w:rPr>
        <w:t>Observation</w:t>
      </w:r>
      <w:r>
        <w:rPr>
          <w:b/>
          <w:i/>
        </w:rPr>
        <w:t xml:space="preserve"> </w:t>
      </w:r>
      <w:r w:rsidRPr="001F3048">
        <w:rPr>
          <w:b/>
          <w:i/>
        </w:rPr>
        <w:t>1</w:t>
      </w:r>
      <w:r w:rsidRPr="001F3048">
        <w:rPr>
          <w:rFonts w:eastAsiaTheme="minorEastAsia" w:hint="eastAsia"/>
          <w:b/>
          <w:i/>
          <w:lang w:eastAsia="zh-CN"/>
        </w:rPr>
        <w:t>:</w:t>
      </w:r>
      <w:r w:rsidRPr="00A359EF">
        <w:rPr>
          <w:rFonts w:eastAsiaTheme="minorEastAsia"/>
          <w:b/>
          <w:i/>
          <w:lang w:eastAsia="zh-CN"/>
        </w:rPr>
        <w:t xml:space="preserve"> For the LDPC codes with </w:t>
      </w:r>
      <w:r w:rsidRPr="001F3048">
        <w:rPr>
          <w:rFonts w:eastAsiaTheme="minorEastAsia"/>
          <w:b/>
          <w:i/>
          <w:lang w:eastAsia="zh-CN"/>
        </w:rPr>
        <w:t>built-in puncturing</w:t>
      </w:r>
      <w:r w:rsidRPr="00A359EF" w:rsidDel="00E167F9">
        <w:rPr>
          <w:rFonts w:eastAsiaTheme="minorEastAsia"/>
          <w:b/>
          <w:i/>
          <w:lang w:eastAsia="zh-CN"/>
        </w:rPr>
        <w:t xml:space="preserve"> </w:t>
      </w:r>
      <w:r>
        <w:rPr>
          <w:rFonts w:eastAsiaTheme="minorEastAsia"/>
          <w:b/>
          <w:i/>
          <w:lang w:eastAsia="zh-CN"/>
        </w:rPr>
        <w:t>columns</w:t>
      </w:r>
      <w:r w:rsidRPr="00A359EF">
        <w:rPr>
          <w:rFonts w:eastAsiaTheme="minorEastAsia"/>
          <w:b/>
          <w:i/>
          <w:lang w:eastAsia="zh-CN"/>
        </w:rPr>
        <w:t xml:space="preserve">, retransmitting the punctured information bits in the HARQ scheme should be </w:t>
      </w:r>
      <w:r w:rsidR="00BF27AF" w:rsidRPr="001F3048">
        <w:rPr>
          <w:rFonts w:eastAsiaTheme="minorEastAsia"/>
          <w:b/>
          <w:i/>
          <w:lang w:eastAsia="zh-CN"/>
        </w:rPr>
        <w:t>preferred</w:t>
      </w:r>
      <w:r w:rsidRPr="00A359EF">
        <w:rPr>
          <w:rFonts w:eastAsiaTheme="minorEastAsia"/>
          <w:b/>
          <w:i/>
          <w:lang w:eastAsia="zh-CN"/>
        </w:rPr>
        <w:t>.</w:t>
      </w:r>
    </w:p>
    <w:p w:rsidR="00FC7E0B" w:rsidRPr="00FC7E0B" w:rsidRDefault="0067307E" w:rsidP="00FC7E0B">
      <w:pPr>
        <w:pStyle w:val="1"/>
        <w:tabs>
          <w:tab w:val="clear" w:pos="896"/>
          <w:tab w:val="left" w:pos="612"/>
        </w:tabs>
        <w:ind w:left="0"/>
        <w:rPr>
          <w:rFonts w:eastAsiaTheme="minorEastAsia"/>
          <w:szCs w:val="20"/>
        </w:rPr>
      </w:pPr>
      <w:r w:rsidRPr="00B6496B">
        <w:rPr>
          <w:rFonts w:hint="eastAsia"/>
          <w:szCs w:val="28"/>
        </w:rPr>
        <w:t>References</w:t>
      </w:r>
    </w:p>
    <w:p w:rsidR="00055846" w:rsidRPr="00D62DA9" w:rsidRDefault="00055846" w:rsidP="00055846">
      <w:pPr>
        <w:rPr>
          <w:rFonts w:eastAsiaTheme="minorEastAsia"/>
          <w:szCs w:val="20"/>
          <w:lang w:eastAsia="zh-CN"/>
        </w:rPr>
      </w:pPr>
      <w:r>
        <w:rPr>
          <w:rFonts w:hint="eastAsia"/>
          <w:szCs w:val="20"/>
          <w:lang w:eastAsia="zh-CN"/>
        </w:rPr>
        <w:t>[</w:t>
      </w:r>
      <w:r w:rsidR="00F97C90">
        <w:rPr>
          <w:rFonts w:eastAsiaTheme="minorEastAsia"/>
          <w:szCs w:val="20"/>
          <w:lang w:eastAsia="zh-CN"/>
        </w:rPr>
        <w:t>1</w:t>
      </w:r>
      <w:r>
        <w:rPr>
          <w:rFonts w:hint="eastAsia"/>
          <w:szCs w:val="20"/>
          <w:lang w:eastAsia="zh-CN"/>
        </w:rPr>
        <w:t xml:space="preserve">] </w:t>
      </w:r>
      <w:r w:rsidRPr="0021005C">
        <w:rPr>
          <w:szCs w:val="20"/>
        </w:rPr>
        <w:t xml:space="preserve">Chairman’s </w:t>
      </w:r>
      <w:proofErr w:type="gramStart"/>
      <w:r w:rsidRPr="0021005C">
        <w:rPr>
          <w:szCs w:val="20"/>
        </w:rPr>
        <w:t>notes,</w:t>
      </w:r>
      <w:proofErr w:type="gramEnd"/>
      <w:r w:rsidRPr="0021005C">
        <w:rPr>
          <w:szCs w:val="20"/>
        </w:rPr>
        <w:t xml:space="preserve"> 3GPP TSG RAN WG1 #8</w:t>
      </w:r>
      <w:r>
        <w:rPr>
          <w:rFonts w:eastAsiaTheme="minorEastAsia" w:hint="eastAsia"/>
          <w:szCs w:val="20"/>
          <w:lang w:eastAsia="zh-CN"/>
        </w:rPr>
        <w:t>7</w:t>
      </w:r>
      <w:r w:rsidRPr="0021005C">
        <w:rPr>
          <w:szCs w:val="20"/>
        </w:rPr>
        <w:t xml:space="preserve"> meeting</w:t>
      </w:r>
      <w:r>
        <w:rPr>
          <w:rFonts w:eastAsiaTheme="minorEastAsia" w:hint="eastAsia"/>
          <w:szCs w:val="20"/>
          <w:lang w:eastAsia="zh-CN"/>
        </w:rPr>
        <w:t>.</w:t>
      </w:r>
    </w:p>
    <w:p w:rsidR="00055846" w:rsidRDefault="00055846" w:rsidP="00055846">
      <w:pPr>
        <w:rPr>
          <w:rFonts w:eastAsiaTheme="minorEastAsia"/>
          <w:lang w:eastAsia="zh-CN"/>
        </w:rPr>
      </w:pPr>
      <w:r>
        <w:t>[</w:t>
      </w:r>
      <w:r w:rsidR="00F97C90">
        <w:rPr>
          <w:rFonts w:eastAsiaTheme="minorEastAsia"/>
          <w:lang w:eastAsia="zh-CN"/>
        </w:rPr>
        <w:t>2</w:t>
      </w:r>
      <w:r>
        <w:t>]</w:t>
      </w:r>
      <w:r w:rsidR="00F97C90">
        <w:t xml:space="preserve"> </w:t>
      </w:r>
      <w:r>
        <w:t>R1-</w:t>
      </w:r>
      <w:r w:rsidR="00FC7E0B" w:rsidRPr="00FC7E0B">
        <w:rPr>
          <w:bCs/>
          <w:szCs w:val="20"/>
        </w:rPr>
        <w:t>16</w:t>
      </w:r>
      <w:r w:rsidR="00FC7E0B" w:rsidRPr="00FC7E0B">
        <w:rPr>
          <w:rFonts w:eastAsiaTheme="minorEastAsia"/>
          <w:bCs/>
          <w:szCs w:val="20"/>
          <w:lang w:eastAsia="zh-CN"/>
        </w:rPr>
        <w:t>11401</w:t>
      </w:r>
      <w:r>
        <w:t>, “</w:t>
      </w:r>
      <w:r w:rsidR="00544CBE" w:rsidRPr="002D3503">
        <w:rPr>
          <w:rFonts w:eastAsiaTheme="minorEastAsia"/>
          <w:sz w:val="22"/>
          <w:szCs w:val="22"/>
          <w:lang w:eastAsia="zh-CN"/>
        </w:rPr>
        <w:t xml:space="preserve">Evaluation of channel coding schemes with short block size for </w:t>
      </w:r>
      <w:proofErr w:type="spellStart"/>
      <w:proofErr w:type="gramStart"/>
      <w:r w:rsidR="00544CBE" w:rsidRPr="002D3503">
        <w:rPr>
          <w:rFonts w:eastAsiaTheme="minorEastAsia"/>
          <w:sz w:val="22"/>
          <w:szCs w:val="22"/>
          <w:lang w:eastAsia="zh-CN"/>
        </w:rPr>
        <w:t>eM</w:t>
      </w:r>
      <w:r w:rsidR="00544CBE">
        <w:rPr>
          <w:rFonts w:eastAsiaTheme="minorEastAsia"/>
          <w:sz w:val="22"/>
          <w:szCs w:val="22"/>
          <w:lang w:eastAsia="zh-CN"/>
        </w:rPr>
        <w:t>B</w:t>
      </w:r>
      <w:r w:rsidR="00544CBE" w:rsidRPr="002D3503">
        <w:rPr>
          <w:rFonts w:eastAsiaTheme="minorEastAsia"/>
          <w:sz w:val="22"/>
          <w:szCs w:val="22"/>
          <w:lang w:eastAsia="zh-CN"/>
        </w:rPr>
        <w:t>B</w:t>
      </w:r>
      <w:proofErr w:type="spellEnd"/>
      <w:r w:rsidR="00544CBE" w:rsidRPr="00D62DA9" w:rsidDel="00544CBE">
        <w:rPr>
          <w:rFonts w:eastAsiaTheme="minorEastAsia"/>
          <w:szCs w:val="20"/>
          <w:lang w:eastAsia="zh-CN"/>
        </w:rPr>
        <w:t xml:space="preserve"> </w:t>
      </w:r>
      <w:r>
        <w:t>”</w:t>
      </w:r>
      <w:proofErr w:type="gramEnd"/>
      <w:r>
        <w:t xml:space="preserve">, </w:t>
      </w:r>
      <w:r>
        <w:rPr>
          <w:rFonts w:eastAsiaTheme="minorEastAsia" w:hint="eastAsia"/>
          <w:lang w:eastAsia="zh-CN"/>
        </w:rPr>
        <w:t>CATT.</w:t>
      </w:r>
    </w:p>
    <w:p w:rsidR="002971DE" w:rsidRPr="00544CBE" w:rsidRDefault="002971DE" w:rsidP="001645C7">
      <w:pPr>
        <w:pStyle w:val="a0"/>
        <w:rPr>
          <w:rFonts w:eastAsia="宋体"/>
          <w:iCs/>
          <w:lang w:eastAsia="zh-CN"/>
        </w:rPr>
      </w:pPr>
      <w:bookmarkStart w:id="8" w:name="_GoBack"/>
      <w:bookmarkEnd w:id="8"/>
    </w:p>
    <w:sectPr w:rsidR="002971DE" w:rsidRPr="00544CBE" w:rsidSect="00F702DD">
      <w:headerReference w:type="default" r:id="rId32"/>
      <w:footerReference w:type="even" r:id="rId33"/>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084E" w:rsidRDefault="0006084E">
      <w:r>
        <w:separator/>
      </w:r>
    </w:p>
  </w:endnote>
  <w:endnote w:type="continuationSeparator" w:id="0">
    <w:p w:rsidR="0006084E" w:rsidRDefault="0006084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FC7E0B"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084E" w:rsidRDefault="0006084E">
      <w:r>
        <w:separator/>
      </w:r>
    </w:p>
  </w:footnote>
  <w:footnote w:type="continuationSeparator" w:id="0">
    <w:p w:rsidR="0006084E" w:rsidRDefault="000608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18038D2"/>
    <w:multiLevelType w:val="hybridMultilevel"/>
    <w:tmpl w:val="05D64A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67B84DA2"/>
    <w:multiLevelType w:val="hybridMultilevel"/>
    <w:tmpl w:val="C9380C04"/>
    <w:lvl w:ilvl="0" w:tplc="41A489E6">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5">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6">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vin wang">
    <w15:presenceInfo w15:providerId="Windows Live" w15:userId="5e62cbda634861f7"/>
  </w15:person>
  <w15:person w15:author="Min Zhu">
    <w15:presenceInfo w15:providerId="Windows Live" w15:userId="76e2eb16fb4abdf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characterSpacingControl w:val="doNotCompress"/>
  <w:hdrShapeDefaults>
    <o:shapedefaults v:ext="edit" spidmax="8194"/>
  </w:hdrShapeDefaults>
  <w:footnotePr>
    <w:footnote w:id="-1"/>
    <w:footnote w:id="0"/>
  </w:footnotePr>
  <w:endnotePr>
    <w:endnote w:id="-1"/>
    <w:endnote w:id="0"/>
  </w:endnotePr>
  <w:compat>
    <w:applyBreakingRules/>
    <w:useFELayout/>
  </w:compat>
  <w:rsids>
    <w:rsidRoot w:val="00B87FBC"/>
    <w:rsid w:val="00000287"/>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ADC"/>
    <w:rsid w:val="00005F6F"/>
    <w:rsid w:val="000064D2"/>
    <w:rsid w:val="00006A68"/>
    <w:rsid w:val="00006E49"/>
    <w:rsid w:val="0000725B"/>
    <w:rsid w:val="000072AA"/>
    <w:rsid w:val="00007327"/>
    <w:rsid w:val="00007330"/>
    <w:rsid w:val="0000738F"/>
    <w:rsid w:val="000075A0"/>
    <w:rsid w:val="00007707"/>
    <w:rsid w:val="00007D7D"/>
    <w:rsid w:val="00007DAE"/>
    <w:rsid w:val="000101C6"/>
    <w:rsid w:val="000103C0"/>
    <w:rsid w:val="00010B7C"/>
    <w:rsid w:val="00010C43"/>
    <w:rsid w:val="00010C71"/>
    <w:rsid w:val="0001156B"/>
    <w:rsid w:val="000116A5"/>
    <w:rsid w:val="00011A80"/>
    <w:rsid w:val="00011D43"/>
    <w:rsid w:val="00011E0F"/>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8F"/>
    <w:rsid w:val="00025B32"/>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0C5B"/>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163"/>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051"/>
    <w:rsid w:val="00044657"/>
    <w:rsid w:val="00044742"/>
    <w:rsid w:val="00044743"/>
    <w:rsid w:val="00044E31"/>
    <w:rsid w:val="00044F92"/>
    <w:rsid w:val="0004501F"/>
    <w:rsid w:val="000451A7"/>
    <w:rsid w:val="00045275"/>
    <w:rsid w:val="000453CA"/>
    <w:rsid w:val="000454AB"/>
    <w:rsid w:val="00045521"/>
    <w:rsid w:val="000457A0"/>
    <w:rsid w:val="000458FB"/>
    <w:rsid w:val="00045A23"/>
    <w:rsid w:val="00045D92"/>
    <w:rsid w:val="00045F78"/>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4DF"/>
    <w:rsid w:val="00053ED7"/>
    <w:rsid w:val="00053FFA"/>
    <w:rsid w:val="00054175"/>
    <w:rsid w:val="00054226"/>
    <w:rsid w:val="0005470C"/>
    <w:rsid w:val="000548DA"/>
    <w:rsid w:val="00054E4C"/>
    <w:rsid w:val="00054EE1"/>
    <w:rsid w:val="000553B3"/>
    <w:rsid w:val="000553E2"/>
    <w:rsid w:val="000555D7"/>
    <w:rsid w:val="00055846"/>
    <w:rsid w:val="00055E49"/>
    <w:rsid w:val="00055FA5"/>
    <w:rsid w:val="0005640E"/>
    <w:rsid w:val="00056609"/>
    <w:rsid w:val="00056906"/>
    <w:rsid w:val="00056B5B"/>
    <w:rsid w:val="000571F7"/>
    <w:rsid w:val="0005778E"/>
    <w:rsid w:val="00057CA2"/>
    <w:rsid w:val="00060008"/>
    <w:rsid w:val="00060113"/>
    <w:rsid w:val="000601E3"/>
    <w:rsid w:val="000604C8"/>
    <w:rsid w:val="00060598"/>
    <w:rsid w:val="0006084E"/>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4BA"/>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253"/>
    <w:rsid w:val="000833AA"/>
    <w:rsid w:val="00083A1F"/>
    <w:rsid w:val="00083AC1"/>
    <w:rsid w:val="00083B61"/>
    <w:rsid w:val="00083B66"/>
    <w:rsid w:val="00084731"/>
    <w:rsid w:val="000849AD"/>
    <w:rsid w:val="00084BEE"/>
    <w:rsid w:val="00084CC7"/>
    <w:rsid w:val="0008557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60"/>
    <w:rsid w:val="0009519F"/>
    <w:rsid w:val="00095244"/>
    <w:rsid w:val="0009536B"/>
    <w:rsid w:val="0009542E"/>
    <w:rsid w:val="0009556A"/>
    <w:rsid w:val="00095833"/>
    <w:rsid w:val="00096321"/>
    <w:rsid w:val="00096580"/>
    <w:rsid w:val="000969B9"/>
    <w:rsid w:val="00096AB3"/>
    <w:rsid w:val="00096D7E"/>
    <w:rsid w:val="000973FB"/>
    <w:rsid w:val="0009761C"/>
    <w:rsid w:val="00097841"/>
    <w:rsid w:val="000A0020"/>
    <w:rsid w:val="000A020D"/>
    <w:rsid w:val="000A0BE1"/>
    <w:rsid w:val="000A0C0A"/>
    <w:rsid w:val="000A115B"/>
    <w:rsid w:val="000A160F"/>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D4C"/>
    <w:rsid w:val="000A6F6A"/>
    <w:rsid w:val="000A6FA7"/>
    <w:rsid w:val="000A71A4"/>
    <w:rsid w:val="000A71AE"/>
    <w:rsid w:val="000A72B2"/>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85"/>
    <w:rsid w:val="000C74DB"/>
    <w:rsid w:val="000C74EE"/>
    <w:rsid w:val="000C760E"/>
    <w:rsid w:val="000C7F79"/>
    <w:rsid w:val="000D0490"/>
    <w:rsid w:val="000D1521"/>
    <w:rsid w:val="000D15C0"/>
    <w:rsid w:val="000D1614"/>
    <w:rsid w:val="000D2208"/>
    <w:rsid w:val="000D279C"/>
    <w:rsid w:val="000D2BE7"/>
    <w:rsid w:val="000D2DDF"/>
    <w:rsid w:val="000D30F8"/>
    <w:rsid w:val="000D3FAA"/>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100098"/>
    <w:rsid w:val="00100213"/>
    <w:rsid w:val="00100FF0"/>
    <w:rsid w:val="00101033"/>
    <w:rsid w:val="00101254"/>
    <w:rsid w:val="00101278"/>
    <w:rsid w:val="0010147B"/>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CA5"/>
    <w:rsid w:val="00112CE0"/>
    <w:rsid w:val="00112EDB"/>
    <w:rsid w:val="00113123"/>
    <w:rsid w:val="0011335B"/>
    <w:rsid w:val="001133FE"/>
    <w:rsid w:val="00113991"/>
    <w:rsid w:val="00113C88"/>
    <w:rsid w:val="001142A0"/>
    <w:rsid w:val="001144DD"/>
    <w:rsid w:val="00114B36"/>
    <w:rsid w:val="00114D52"/>
    <w:rsid w:val="00115245"/>
    <w:rsid w:val="00115850"/>
    <w:rsid w:val="001158AC"/>
    <w:rsid w:val="00115B50"/>
    <w:rsid w:val="0011603B"/>
    <w:rsid w:val="00116AF8"/>
    <w:rsid w:val="00116B62"/>
    <w:rsid w:val="00117016"/>
    <w:rsid w:val="00117338"/>
    <w:rsid w:val="001176FA"/>
    <w:rsid w:val="0011783C"/>
    <w:rsid w:val="00117ABF"/>
    <w:rsid w:val="00117C5C"/>
    <w:rsid w:val="001202DD"/>
    <w:rsid w:val="001203E1"/>
    <w:rsid w:val="0012120E"/>
    <w:rsid w:val="00121985"/>
    <w:rsid w:val="00122046"/>
    <w:rsid w:val="0012227A"/>
    <w:rsid w:val="00122495"/>
    <w:rsid w:val="001224B8"/>
    <w:rsid w:val="00122D9B"/>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0"/>
    <w:rsid w:val="00130685"/>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23"/>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F"/>
    <w:rsid w:val="00144191"/>
    <w:rsid w:val="001444BD"/>
    <w:rsid w:val="00144BC5"/>
    <w:rsid w:val="00144CA2"/>
    <w:rsid w:val="00144F3C"/>
    <w:rsid w:val="001450E4"/>
    <w:rsid w:val="00145446"/>
    <w:rsid w:val="00145861"/>
    <w:rsid w:val="001458C9"/>
    <w:rsid w:val="00145D85"/>
    <w:rsid w:val="00145F57"/>
    <w:rsid w:val="00145FE3"/>
    <w:rsid w:val="00146210"/>
    <w:rsid w:val="00146479"/>
    <w:rsid w:val="0014663A"/>
    <w:rsid w:val="00146C4F"/>
    <w:rsid w:val="00146F14"/>
    <w:rsid w:val="00146F2E"/>
    <w:rsid w:val="001471DE"/>
    <w:rsid w:val="00147625"/>
    <w:rsid w:val="00147BA5"/>
    <w:rsid w:val="00147E06"/>
    <w:rsid w:val="00147F7E"/>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616"/>
    <w:rsid w:val="00156A40"/>
    <w:rsid w:val="00156E02"/>
    <w:rsid w:val="001572EF"/>
    <w:rsid w:val="001574C2"/>
    <w:rsid w:val="00157642"/>
    <w:rsid w:val="001578E7"/>
    <w:rsid w:val="00157C3E"/>
    <w:rsid w:val="00157C5E"/>
    <w:rsid w:val="00157F29"/>
    <w:rsid w:val="001605C8"/>
    <w:rsid w:val="00160651"/>
    <w:rsid w:val="001614E8"/>
    <w:rsid w:val="001621F0"/>
    <w:rsid w:val="00162651"/>
    <w:rsid w:val="00162C24"/>
    <w:rsid w:val="00162F3B"/>
    <w:rsid w:val="001630B5"/>
    <w:rsid w:val="001630F3"/>
    <w:rsid w:val="001632FD"/>
    <w:rsid w:val="001633FF"/>
    <w:rsid w:val="00163435"/>
    <w:rsid w:val="0016364A"/>
    <w:rsid w:val="00163674"/>
    <w:rsid w:val="00163BD4"/>
    <w:rsid w:val="00163F07"/>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5C7"/>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14C"/>
    <w:rsid w:val="00195C46"/>
    <w:rsid w:val="00195CD4"/>
    <w:rsid w:val="0019605D"/>
    <w:rsid w:val="001961A1"/>
    <w:rsid w:val="00196D9C"/>
    <w:rsid w:val="00196FEF"/>
    <w:rsid w:val="001973C9"/>
    <w:rsid w:val="001974C5"/>
    <w:rsid w:val="00197DC4"/>
    <w:rsid w:val="001A01F5"/>
    <w:rsid w:val="001A0360"/>
    <w:rsid w:val="001A082F"/>
    <w:rsid w:val="001A0874"/>
    <w:rsid w:val="001A0AF8"/>
    <w:rsid w:val="001A123D"/>
    <w:rsid w:val="001A1697"/>
    <w:rsid w:val="001A1AA1"/>
    <w:rsid w:val="001A1B8A"/>
    <w:rsid w:val="001A1D56"/>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6E0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50D"/>
    <w:rsid w:val="001B6603"/>
    <w:rsid w:val="001B6851"/>
    <w:rsid w:val="001B6B1A"/>
    <w:rsid w:val="001B7295"/>
    <w:rsid w:val="001B7326"/>
    <w:rsid w:val="001B7814"/>
    <w:rsid w:val="001B7DEA"/>
    <w:rsid w:val="001B7E5A"/>
    <w:rsid w:val="001C0000"/>
    <w:rsid w:val="001C025D"/>
    <w:rsid w:val="001C0514"/>
    <w:rsid w:val="001C095B"/>
    <w:rsid w:val="001C165E"/>
    <w:rsid w:val="001C22A9"/>
    <w:rsid w:val="001C22DC"/>
    <w:rsid w:val="001C262F"/>
    <w:rsid w:val="001C2710"/>
    <w:rsid w:val="001C2A8B"/>
    <w:rsid w:val="001C2CCE"/>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71"/>
    <w:rsid w:val="001D77BA"/>
    <w:rsid w:val="001D78F4"/>
    <w:rsid w:val="001D79D8"/>
    <w:rsid w:val="001E002D"/>
    <w:rsid w:val="001E0323"/>
    <w:rsid w:val="001E0476"/>
    <w:rsid w:val="001E09CE"/>
    <w:rsid w:val="001E0A70"/>
    <w:rsid w:val="001E0D49"/>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62F8"/>
    <w:rsid w:val="001E6752"/>
    <w:rsid w:val="001E67F9"/>
    <w:rsid w:val="001E6815"/>
    <w:rsid w:val="001E6CEC"/>
    <w:rsid w:val="001E6F4B"/>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915"/>
    <w:rsid w:val="001F39FD"/>
    <w:rsid w:val="001F49DD"/>
    <w:rsid w:val="001F4DF9"/>
    <w:rsid w:val="001F530C"/>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707"/>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7C4"/>
    <w:rsid w:val="00222DA2"/>
    <w:rsid w:val="00222F23"/>
    <w:rsid w:val="00222FA1"/>
    <w:rsid w:val="00223342"/>
    <w:rsid w:val="002234DD"/>
    <w:rsid w:val="00223D18"/>
    <w:rsid w:val="0022414B"/>
    <w:rsid w:val="0022427E"/>
    <w:rsid w:val="0022486D"/>
    <w:rsid w:val="00224FE8"/>
    <w:rsid w:val="002251FD"/>
    <w:rsid w:val="002253FE"/>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AF6"/>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268"/>
    <w:rsid w:val="00242826"/>
    <w:rsid w:val="00242BBF"/>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5DE"/>
    <w:rsid w:val="002466A9"/>
    <w:rsid w:val="00246731"/>
    <w:rsid w:val="002467AB"/>
    <w:rsid w:val="002469AD"/>
    <w:rsid w:val="00246A02"/>
    <w:rsid w:val="00247115"/>
    <w:rsid w:val="00247964"/>
    <w:rsid w:val="00247D88"/>
    <w:rsid w:val="00247E17"/>
    <w:rsid w:val="00247F3C"/>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68"/>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524"/>
    <w:rsid w:val="00272574"/>
    <w:rsid w:val="00272C1A"/>
    <w:rsid w:val="0027323E"/>
    <w:rsid w:val="0027497C"/>
    <w:rsid w:val="00274B72"/>
    <w:rsid w:val="00274BDB"/>
    <w:rsid w:val="00274F2A"/>
    <w:rsid w:val="00275303"/>
    <w:rsid w:val="00275384"/>
    <w:rsid w:val="00275CBB"/>
    <w:rsid w:val="00275F21"/>
    <w:rsid w:val="0027617E"/>
    <w:rsid w:val="002761A1"/>
    <w:rsid w:val="00276B7E"/>
    <w:rsid w:val="00276B8B"/>
    <w:rsid w:val="00277067"/>
    <w:rsid w:val="00277723"/>
    <w:rsid w:val="002778BE"/>
    <w:rsid w:val="00277977"/>
    <w:rsid w:val="00277CD8"/>
    <w:rsid w:val="00277E86"/>
    <w:rsid w:val="00277E99"/>
    <w:rsid w:val="002805A9"/>
    <w:rsid w:val="002806EC"/>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3E84"/>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4EEA"/>
    <w:rsid w:val="00295019"/>
    <w:rsid w:val="0029542B"/>
    <w:rsid w:val="002954B1"/>
    <w:rsid w:val="002955A7"/>
    <w:rsid w:val="00295677"/>
    <w:rsid w:val="00295893"/>
    <w:rsid w:val="0029592D"/>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AE8"/>
    <w:rsid w:val="002A2B70"/>
    <w:rsid w:val="002A30EB"/>
    <w:rsid w:val="002A3383"/>
    <w:rsid w:val="002A37D5"/>
    <w:rsid w:val="002A3B69"/>
    <w:rsid w:val="002A4065"/>
    <w:rsid w:val="002A421C"/>
    <w:rsid w:val="002A4226"/>
    <w:rsid w:val="002A42F6"/>
    <w:rsid w:val="002A4300"/>
    <w:rsid w:val="002A4381"/>
    <w:rsid w:val="002A45AF"/>
    <w:rsid w:val="002A477A"/>
    <w:rsid w:val="002A49F8"/>
    <w:rsid w:val="002A4A15"/>
    <w:rsid w:val="002A4BDB"/>
    <w:rsid w:val="002A4CB3"/>
    <w:rsid w:val="002A580F"/>
    <w:rsid w:val="002A58A0"/>
    <w:rsid w:val="002A58D0"/>
    <w:rsid w:val="002A59B0"/>
    <w:rsid w:val="002A61F5"/>
    <w:rsid w:val="002A64DC"/>
    <w:rsid w:val="002A7764"/>
    <w:rsid w:val="002A7880"/>
    <w:rsid w:val="002A7AAA"/>
    <w:rsid w:val="002A7F9B"/>
    <w:rsid w:val="002B00A1"/>
    <w:rsid w:val="002B027E"/>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37C8"/>
    <w:rsid w:val="002D3AEC"/>
    <w:rsid w:val="002D3D90"/>
    <w:rsid w:val="002D3DBF"/>
    <w:rsid w:val="002D3E51"/>
    <w:rsid w:val="002D40EF"/>
    <w:rsid w:val="002D41E3"/>
    <w:rsid w:val="002D4397"/>
    <w:rsid w:val="002D4BE3"/>
    <w:rsid w:val="002D4C07"/>
    <w:rsid w:val="002D53A8"/>
    <w:rsid w:val="002D5636"/>
    <w:rsid w:val="002D570C"/>
    <w:rsid w:val="002D570F"/>
    <w:rsid w:val="002D62AC"/>
    <w:rsid w:val="002D669B"/>
    <w:rsid w:val="002D6DC2"/>
    <w:rsid w:val="002D6EE4"/>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5D"/>
    <w:rsid w:val="00311690"/>
    <w:rsid w:val="003118E5"/>
    <w:rsid w:val="00311BA7"/>
    <w:rsid w:val="00311C55"/>
    <w:rsid w:val="00311D6F"/>
    <w:rsid w:val="003123A3"/>
    <w:rsid w:val="00312414"/>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E3F"/>
    <w:rsid w:val="00327084"/>
    <w:rsid w:val="003270EE"/>
    <w:rsid w:val="0032727D"/>
    <w:rsid w:val="00327458"/>
    <w:rsid w:val="0032757E"/>
    <w:rsid w:val="003275C4"/>
    <w:rsid w:val="003276E1"/>
    <w:rsid w:val="00327775"/>
    <w:rsid w:val="0032786A"/>
    <w:rsid w:val="00327B8A"/>
    <w:rsid w:val="00327C21"/>
    <w:rsid w:val="00327D7D"/>
    <w:rsid w:val="00330890"/>
    <w:rsid w:val="0033151E"/>
    <w:rsid w:val="00331538"/>
    <w:rsid w:val="00331829"/>
    <w:rsid w:val="00331C2D"/>
    <w:rsid w:val="00331CDE"/>
    <w:rsid w:val="00331FAB"/>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C21"/>
    <w:rsid w:val="00354E54"/>
    <w:rsid w:val="00354EA6"/>
    <w:rsid w:val="0035521C"/>
    <w:rsid w:val="003554FC"/>
    <w:rsid w:val="00355ADD"/>
    <w:rsid w:val="00355D09"/>
    <w:rsid w:val="00355F24"/>
    <w:rsid w:val="0035631C"/>
    <w:rsid w:val="00356349"/>
    <w:rsid w:val="003563F2"/>
    <w:rsid w:val="0035646C"/>
    <w:rsid w:val="00356871"/>
    <w:rsid w:val="0035707F"/>
    <w:rsid w:val="003571F4"/>
    <w:rsid w:val="003574D5"/>
    <w:rsid w:val="0035759D"/>
    <w:rsid w:val="00357E21"/>
    <w:rsid w:val="003605A1"/>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5779"/>
    <w:rsid w:val="00366148"/>
    <w:rsid w:val="0036619A"/>
    <w:rsid w:val="003661B7"/>
    <w:rsid w:val="00366271"/>
    <w:rsid w:val="003662A0"/>
    <w:rsid w:val="0036633D"/>
    <w:rsid w:val="00366852"/>
    <w:rsid w:val="00366ACE"/>
    <w:rsid w:val="00367206"/>
    <w:rsid w:val="003677AC"/>
    <w:rsid w:val="00367A89"/>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375"/>
    <w:rsid w:val="00375A85"/>
    <w:rsid w:val="0037646E"/>
    <w:rsid w:val="00376757"/>
    <w:rsid w:val="003767B6"/>
    <w:rsid w:val="00376934"/>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A7A"/>
    <w:rsid w:val="00387C70"/>
    <w:rsid w:val="00387FE2"/>
    <w:rsid w:val="00390279"/>
    <w:rsid w:val="00391BF9"/>
    <w:rsid w:val="0039218F"/>
    <w:rsid w:val="00392965"/>
    <w:rsid w:val="003930C2"/>
    <w:rsid w:val="00393948"/>
    <w:rsid w:val="00394078"/>
    <w:rsid w:val="0039409D"/>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125C"/>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C08"/>
    <w:rsid w:val="003B6D8C"/>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D070C"/>
    <w:rsid w:val="003D0840"/>
    <w:rsid w:val="003D0C59"/>
    <w:rsid w:val="003D0D8E"/>
    <w:rsid w:val="003D10A7"/>
    <w:rsid w:val="003D12DD"/>
    <w:rsid w:val="003D14EE"/>
    <w:rsid w:val="003D1AE7"/>
    <w:rsid w:val="003D1E8B"/>
    <w:rsid w:val="003D22DA"/>
    <w:rsid w:val="003D2713"/>
    <w:rsid w:val="003D2926"/>
    <w:rsid w:val="003D2B0B"/>
    <w:rsid w:val="003D2BA7"/>
    <w:rsid w:val="003D2BCF"/>
    <w:rsid w:val="003D2EE5"/>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D7E65"/>
    <w:rsid w:val="003E0523"/>
    <w:rsid w:val="003E0BDF"/>
    <w:rsid w:val="003E0C42"/>
    <w:rsid w:val="003E11CE"/>
    <w:rsid w:val="003E11D8"/>
    <w:rsid w:val="003E130F"/>
    <w:rsid w:val="003E144B"/>
    <w:rsid w:val="003E144F"/>
    <w:rsid w:val="003E1484"/>
    <w:rsid w:val="003E20BE"/>
    <w:rsid w:val="003E232D"/>
    <w:rsid w:val="003E23E5"/>
    <w:rsid w:val="003E2918"/>
    <w:rsid w:val="003E2C6C"/>
    <w:rsid w:val="003E3010"/>
    <w:rsid w:val="003E3569"/>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2F73"/>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2EE"/>
    <w:rsid w:val="0041535A"/>
    <w:rsid w:val="004155A1"/>
    <w:rsid w:val="00416183"/>
    <w:rsid w:val="004163C1"/>
    <w:rsid w:val="0041692E"/>
    <w:rsid w:val="00416F45"/>
    <w:rsid w:val="00417316"/>
    <w:rsid w:val="00417439"/>
    <w:rsid w:val="004176B0"/>
    <w:rsid w:val="0041785D"/>
    <w:rsid w:val="00417C25"/>
    <w:rsid w:val="00417D41"/>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B7D"/>
    <w:rsid w:val="00422E22"/>
    <w:rsid w:val="0042305D"/>
    <w:rsid w:val="00423483"/>
    <w:rsid w:val="004235C1"/>
    <w:rsid w:val="00423700"/>
    <w:rsid w:val="0042388B"/>
    <w:rsid w:val="004239A2"/>
    <w:rsid w:val="00424047"/>
    <w:rsid w:val="00424565"/>
    <w:rsid w:val="00424B28"/>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3FB"/>
    <w:rsid w:val="004325BF"/>
    <w:rsid w:val="00432A4B"/>
    <w:rsid w:val="00432DB9"/>
    <w:rsid w:val="00432E3B"/>
    <w:rsid w:val="00433222"/>
    <w:rsid w:val="0043354C"/>
    <w:rsid w:val="00433870"/>
    <w:rsid w:val="00433C38"/>
    <w:rsid w:val="00433D59"/>
    <w:rsid w:val="00433ED2"/>
    <w:rsid w:val="004349A1"/>
    <w:rsid w:val="00434D3B"/>
    <w:rsid w:val="004353A4"/>
    <w:rsid w:val="004354FF"/>
    <w:rsid w:val="00435552"/>
    <w:rsid w:val="00435C0D"/>
    <w:rsid w:val="00435D3B"/>
    <w:rsid w:val="00435D99"/>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44F"/>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3EE5"/>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563"/>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D2B"/>
    <w:rsid w:val="004601E2"/>
    <w:rsid w:val="00460517"/>
    <w:rsid w:val="00460803"/>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F54"/>
    <w:rsid w:val="004651E2"/>
    <w:rsid w:val="00465279"/>
    <w:rsid w:val="004654A0"/>
    <w:rsid w:val="00465DBD"/>
    <w:rsid w:val="0046632D"/>
    <w:rsid w:val="00466554"/>
    <w:rsid w:val="00466749"/>
    <w:rsid w:val="004668F2"/>
    <w:rsid w:val="004669CF"/>
    <w:rsid w:val="00466F5D"/>
    <w:rsid w:val="004670EB"/>
    <w:rsid w:val="00467252"/>
    <w:rsid w:val="0046756E"/>
    <w:rsid w:val="00467D76"/>
    <w:rsid w:val="00470116"/>
    <w:rsid w:val="0047031E"/>
    <w:rsid w:val="00470768"/>
    <w:rsid w:val="004709D4"/>
    <w:rsid w:val="00470C03"/>
    <w:rsid w:val="00470FAF"/>
    <w:rsid w:val="004713D1"/>
    <w:rsid w:val="00471676"/>
    <w:rsid w:val="00471989"/>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6F"/>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245"/>
    <w:rsid w:val="00496CA2"/>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3073"/>
    <w:rsid w:val="004A3CB5"/>
    <w:rsid w:val="004A410D"/>
    <w:rsid w:val="004A455A"/>
    <w:rsid w:val="004A47D5"/>
    <w:rsid w:val="004A4991"/>
    <w:rsid w:val="004A50FB"/>
    <w:rsid w:val="004A5198"/>
    <w:rsid w:val="004A528D"/>
    <w:rsid w:val="004A54CB"/>
    <w:rsid w:val="004A557E"/>
    <w:rsid w:val="004A59B1"/>
    <w:rsid w:val="004A59DE"/>
    <w:rsid w:val="004A5AD7"/>
    <w:rsid w:val="004A5AED"/>
    <w:rsid w:val="004A5D13"/>
    <w:rsid w:val="004A5FC5"/>
    <w:rsid w:val="004A66B7"/>
    <w:rsid w:val="004A67AD"/>
    <w:rsid w:val="004A6B88"/>
    <w:rsid w:val="004A6BD0"/>
    <w:rsid w:val="004A6D0A"/>
    <w:rsid w:val="004A7263"/>
    <w:rsid w:val="004A73A4"/>
    <w:rsid w:val="004A76E1"/>
    <w:rsid w:val="004A7EC0"/>
    <w:rsid w:val="004B0056"/>
    <w:rsid w:val="004B044C"/>
    <w:rsid w:val="004B0F2D"/>
    <w:rsid w:val="004B0F8B"/>
    <w:rsid w:val="004B1980"/>
    <w:rsid w:val="004B1CAE"/>
    <w:rsid w:val="004B1CB2"/>
    <w:rsid w:val="004B1D42"/>
    <w:rsid w:val="004B2514"/>
    <w:rsid w:val="004B252B"/>
    <w:rsid w:val="004B2655"/>
    <w:rsid w:val="004B286E"/>
    <w:rsid w:val="004B2B19"/>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09B5"/>
    <w:rsid w:val="004C15D2"/>
    <w:rsid w:val="004C173B"/>
    <w:rsid w:val="004C18DD"/>
    <w:rsid w:val="004C1E9A"/>
    <w:rsid w:val="004C1FAA"/>
    <w:rsid w:val="004C2520"/>
    <w:rsid w:val="004C27B9"/>
    <w:rsid w:val="004C2A3C"/>
    <w:rsid w:val="004C2CC8"/>
    <w:rsid w:val="004C2EF3"/>
    <w:rsid w:val="004C3030"/>
    <w:rsid w:val="004C3153"/>
    <w:rsid w:val="004C33FC"/>
    <w:rsid w:val="004C34FC"/>
    <w:rsid w:val="004C37A7"/>
    <w:rsid w:val="004C37B2"/>
    <w:rsid w:val="004C3B26"/>
    <w:rsid w:val="004C422F"/>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B30"/>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D9D"/>
    <w:rsid w:val="004D6E68"/>
    <w:rsid w:val="004D6E8C"/>
    <w:rsid w:val="004D7156"/>
    <w:rsid w:val="004D745C"/>
    <w:rsid w:val="004D763E"/>
    <w:rsid w:val="004D77EA"/>
    <w:rsid w:val="004D78F0"/>
    <w:rsid w:val="004D7A6C"/>
    <w:rsid w:val="004D7CDD"/>
    <w:rsid w:val="004D7E98"/>
    <w:rsid w:val="004E0DE1"/>
    <w:rsid w:val="004E0F9D"/>
    <w:rsid w:val="004E166E"/>
    <w:rsid w:val="004E233E"/>
    <w:rsid w:val="004E246E"/>
    <w:rsid w:val="004E268A"/>
    <w:rsid w:val="004E277C"/>
    <w:rsid w:val="004E27CA"/>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60F8"/>
    <w:rsid w:val="004F65AE"/>
    <w:rsid w:val="004F6D84"/>
    <w:rsid w:val="004F7427"/>
    <w:rsid w:val="004F753A"/>
    <w:rsid w:val="004F753D"/>
    <w:rsid w:val="004F757B"/>
    <w:rsid w:val="004F7821"/>
    <w:rsid w:val="004F79EC"/>
    <w:rsid w:val="004F7C78"/>
    <w:rsid w:val="00500165"/>
    <w:rsid w:val="00500911"/>
    <w:rsid w:val="00501594"/>
    <w:rsid w:val="005017EA"/>
    <w:rsid w:val="005019DD"/>
    <w:rsid w:val="00501B65"/>
    <w:rsid w:val="00501BB5"/>
    <w:rsid w:val="00501D66"/>
    <w:rsid w:val="0050242A"/>
    <w:rsid w:val="005024DC"/>
    <w:rsid w:val="00502682"/>
    <w:rsid w:val="005029BA"/>
    <w:rsid w:val="0050354F"/>
    <w:rsid w:val="0050369E"/>
    <w:rsid w:val="005038F9"/>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2A3"/>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2FB"/>
    <w:rsid w:val="005247A0"/>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A27"/>
    <w:rsid w:val="00527DB9"/>
    <w:rsid w:val="00531B00"/>
    <w:rsid w:val="005326D5"/>
    <w:rsid w:val="0053298A"/>
    <w:rsid w:val="005329E0"/>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166"/>
    <w:rsid w:val="0053746A"/>
    <w:rsid w:val="005376FF"/>
    <w:rsid w:val="00537D11"/>
    <w:rsid w:val="00537EAF"/>
    <w:rsid w:val="00540464"/>
    <w:rsid w:val="005405BF"/>
    <w:rsid w:val="00540D4D"/>
    <w:rsid w:val="00540FA3"/>
    <w:rsid w:val="00541CC9"/>
    <w:rsid w:val="00541E93"/>
    <w:rsid w:val="00541F4E"/>
    <w:rsid w:val="005422F8"/>
    <w:rsid w:val="005426B3"/>
    <w:rsid w:val="00542707"/>
    <w:rsid w:val="0054275A"/>
    <w:rsid w:val="00542C29"/>
    <w:rsid w:val="005432CC"/>
    <w:rsid w:val="0054340B"/>
    <w:rsid w:val="0054342C"/>
    <w:rsid w:val="005438CF"/>
    <w:rsid w:val="00543AD6"/>
    <w:rsid w:val="00543B07"/>
    <w:rsid w:val="00543C2D"/>
    <w:rsid w:val="00543DEB"/>
    <w:rsid w:val="00543FC3"/>
    <w:rsid w:val="00544129"/>
    <w:rsid w:val="0054441D"/>
    <w:rsid w:val="00544A65"/>
    <w:rsid w:val="00544CBE"/>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8D"/>
    <w:rsid w:val="00547DC1"/>
    <w:rsid w:val="00550056"/>
    <w:rsid w:val="005505D4"/>
    <w:rsid w:val="005508EC"/>
    <w:rsid w:val="00550BA6"/>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D26"/>
    <w:rsid w:val="00570D64"/>
    <w:rsid w:val="00570F0A"/>
    <w:rsid w:val="005711A3"/>
    <w:rsid w:val="00571CDC"/>
    <w:rsid w:val="00572269"/>
    <w:rsid w:val="00572AB8"/>
    <w:rsid w:val="00572C5B"/>
    <w:rsid w:val="0057364B"/>
    <w:rsid w:val="00573CFC"/>
    <w:rsid w:val="00574298"/>
    <w:rsid w:val="005750D4"/>
    <w:rsid w:val="00575752"/>
    <w:rsid w:val="00575FB7"/>
    <w:rsid w:val="0057620A"/>
    <w:rsid w:val="00576416"/>
    <w:rsid w:val="005767C9"/>
    <w:rsid w:val="00576D54"/>
    <w:rsid w:val="00576E16"/>
    <w:rsid w:val="0057709B"/>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A4F"/>
    <w:rsid w:val="00586F0F"/>
    <w:rsid w:val="005871BC"/>
    <w:rsid w:val="00587438"/>
    <w:rsid w:val="005874B0"/>
    <w:rsid w:val="005874E5"/>
    <w:rsid w:val="005877D7"/>
    <w:rsid w:val="00587B8E"/>
    <w:rsid w:val="00587DD1"/>
    <w:rsid w:val="00587F2E"/>
    <w:rsid w:val="00590382"/>
    <w:rsid w:val="00590461"/>
    <w:rsid w:val="00590A39"/>
    <w:rsid w:val="00590AD6"/>
    <w:rsid w:val="005910B5"/>
    <w:rsid w:val="00591209"/>
    <w:rsid w:val="0059175C"/>
    <w:rsid w:val="005917DB"/>
    <w:rsid w:val="00591A5F"/>
    <w:rsid w:val="00591CD2"/>
    <w:rsid w:val="00591D72"/>
    <w:rsid w:val="00592044"/>
    <w:rsid w:val="005923AB"/>
    <w:rsid w:val="00593027"/>
    <w:rsid w:val="005932A4"/>
    <w:rsid w:val="00593359"/>
    <w:rsid w:val="00593927"/>
    <w:rsid w:val="00593EA5"/>
    <w:rsid w:val="00594099"/>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C22"/>
    <w:rsid w:val="005A3D67"/>
    <w:rsid w:val="005A4A0C"/>
    <w:rsid w:val="005A5132"/>
    <w:rsid w:val="005A539F"/>
    <w:rsid w:val="005A5664"/>
    <w:rsid w:val="005A677C"/>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3807"/>
    <w:rsid w:val="005B3D5C"/>
    <w:rsid w:val="005B3EDE"/>
    <w:rsid w:val="005B4521"/>
    <w:rsid w:val="005B46A1"/>
    <w:rsid w:val="005B4834"/>
    <w:rsid w:val="005B4999"/>
    <w:rsid w:val="005B4EB3"/>
    <w:rsid w:val="005B4F96"/>
    <w:rsid w:val="005B624C"/>
    <w:rsid w:val="005B65B2"/>
    <w:rsid w:val="005B67DF"/>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35F1"/>
    <w:rsid w:val="005C36AF"/>
    <w:rsid w:val="005C3F38"/>
    <w:rsid w:val="005C40D0"/>
    <w:rsid w:val="005C4267"/>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590A"/>
    <w:rsid w:val="005D61EC"/>
    <w:rsid w:val="005D62D7"/>
    <w:rsid w:val="005D65D6"/>
    <w:rsid w:val="005D67D7"/>
    <w:rsid w:val="005D6DBE"/>
    <w:rsid w:val="005D6DD6"/>
    <w:rsid w:val="005D787F"/>
    <w:rsid w:val="005D7B11"/>
    <w:rsid w:val="005D7E11"/>
    <w:rsid w:val="005E03EB"/>
    <w:rsid w:val="005E064A"/>
    <w:rsid w:val="005E0FE9"/>
    <w:rsid w:val="005E1326"/>
    <w:rsid w:val="005E19A4"/>
    <w:rsid w:val="005E19DD"/>
    <w:rsid w:val="005E2010"/>
    <w:rsid w:val="005E2194"/>
    <w:rsid w:val="005E24A3"/>
    <w:rsid w:val="005E2723"/>
    <w:rsid w:val="005E2B16"/>
    <w:rsid w:val="005E2F74"/>
    <w:rsid w:val="005E2FB8"/>
    <w:rsid w:val="005E33D2"/>
    <w:rsid w:val="005E3BB4"/>
    <w:rsid w:val="005E44F5"/>
    <w:rsid w:val="005E4CC0"/>
    <w:rsid w:val="005E5A52"/>
    <w:rsid w:val="005E5FC3"/>
    <w:rsid w:val="005E6267"/>
    <w:rsid w:val="005E6966"/>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487"/>
    <w:rsid w:val="006057D0"/>
    <w:rsid w:val="00605809"/>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61E"/>
    <w:rsid w:val="00625837"/>
    <w:rsid w:val="00625B50"/>
    <w:rsid w:val="00625F51"/>
    <w:rsid w:val="00626092"/>
    <w:rsid w:val="00626214"/>
    <w:rsid w:val="0062632F"/>
    <w:rsid w:val="00626365"/>
    <w:rsid w:val="006264AD"/>
    <w:rsid w:val="00626920"/>
    <w:rsid w:val="006271AD"/>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4D1"/>
    <w:rsid w:val="0063174B"/>
    <w:rsid w:val="00631759"/>
    <w:rsid w:val="00631792"/>
    <w:rsid w:val="006318B8"/>
    <w:rsid w:val="00631AD5"/>
    <w:rsid w:val="00631B81"/>
    <w:rsid w:val="00631EBD"/>
    <w:rsid w:val="00632007"/>
    <w:rsid w:val="00632110"/>
    <w:rsid w:val="0063228C"/>
    <w:rsid w:val="00632790"/>
    <w:rsid w:val="00632F80"/>
    <w:rsid w:val="0063309D"/>
    <w:rsid w:val="00633361"/>
    <w:rsid w:val="00633721"/>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0DC5"/>
    <w:rsid w:val="0064108F"/>
    <w:rsid w:val="006414CE"/>
    <w:rsid w:val="006420B6"/>
    <w:rsid w:val="0064212C"/>
    <w:rsid w:val="0064276E"/>
    <w:rsid w:val="00642947"/>
    <w:rsid w:val="00642ACC"/>
    <w:rsid w:val="00642B0E"/>
    <w:rsid w:val="00642E2D"/>
    <w:rsid w:val="00642E66"/>
    <w:rsid w:val="006432F6"/>
    <w:rsid w:val="006436AC"/>
    <w:rsid w:val="00643902"/>
    <w:rsid w:val="00643E5D"/>
    <w:rsid w:val="006440D3"/>
    <w:rsid w:val="00644359"/>
    <w:rsid w:val="00644611"/>
    <w:rsid w:val="00645258"/>
    <w:rsid w:val="006453FD"/>
    <w:rsid w:val="00645BA5"/>
    <w:rsid w:val="00645CC0"/>
    <w:rsid w:val="00645EFD"/>
    <w:rsid w:val="006461E7"/>
    <w:rsid w:val="00646A62"/>
    <w:rsid w:val="00646C40"/>
    <w:rsid w:val="00646EE7"/>
    <w:rsid w:val="00646F58"/>
    <w:rsid w:val="00647232"/>
    <w:rsid w:val="006476B3"/>
    <w:rsid w:val="006500CD"/>
    <w:rsid w:val="006500CF"/>
    <w:rsid w:val="006507F9"/>
    <w:rsid w:val="00650C99"/>
    <w:rsid w:val="00650EEB"/>
    <w:rsid w:val="00651528"/>
    <w:rsid w:val="006515F6"/>
    <w:rsid w:val="006516E1"/>
    <w:rsid w:val="00651A06"/>
    <w:rsid w:val="00651C6E"/>
    <w:rsid w:val="00652062"/>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32B0"/>
    <w:rsid w:val="00663468"/>
    <w:rsid w:val="00664E76"/>
    <w:rsid w:val="00665373"/>
    <w:rsid w:val="006657EC"/>
    <w:rsid w:val="00665BA8"/>
    <w:rsid w:val="00665C5B"/>
    <w:rsid w:val="00665CE8"/>
    <w:rsid w:val="00666109"/>
    <w:rsid w:val="0066617C"/>
    <w:rsid w:val="006662A7"/>
    <w:rsid w:val="006663E9"/>
    <w:rsid w:val="006667C5"/>
    <w:rsid w:val="0066786C"/>
    <w:rsid w:val="006700CD"/>
    <w:rsid w:val="00670166"/>
    <w:rsid w:val="006702AC"/>
    <w:rsid w:val="00670367"/>
    <w:rsid w:val="00670617"/>
    <w:rsid w:val="006709B2"/>
    <w:rsid w:val="00670DC4"/>
    <w:rsid w:val="00671200"/>
    <w:rsid w:val="0067138E"/>
    <w:rsid w:val="00671400"/>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461"/>
    <w:rsid w:val="00680BE2"/>
    <w:rsid w:val="00680E81"/>
    <w:rsid w:val="00680FA2"/>
    <w:rsid w:val="00681554"/>
    <w:rsid w:val="006815FB"/>
    <w:rsid w:val="00681673"/>
    <w:rsid w:val="00681DA5"/>
    <w:rsid w:val="00681FC9"/>
    <w:rsid w:val="00682136"/>
    <w:rsid w:val="0068228B"/>
    <w:rsid w:val="00682449"/>
    <w:rsid w:val="00682BEE"/>
    <w:rsid w:val="00682D2F"/>
    <w:rsid w:val="00682F65"/>
    <w:rsid w:val="00683963"/>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783"/>
    <w:rsid w:val="00691189"/>
    <w:rsid w:val="00691198"/>
    <w:rsid w:val="006911DF"/>
    <w:rsid w:val="00691346"/>
    <w:rsid w:val="00691443"/>
    <w:rsid w:val="0069175A"/>
    <w:rsid w:val="006917FC"/>
    <w:rsid w:val="00691B5F"/>
    <w:rsid w:val="00691CEA"/>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70E"/>
    <w:rsid w:val="00695757"/>
    <w:rsid w:val="006961EA"/>
    <w:rsid w:val="00696580"/>
    <w:rsid w:val="00696728"/>
    <w:rsid w:val="0069682F"/>
    <w:rsid w:val="00696F05"/>
    <w:rsid w:val="00697F42"/>
    <w:rsid w:val="006A0091"/>
    <w:rsid w:val="006A028E"/>
    <w:rsid w:val="006A02E7"/>
    <w:rsid w:val="006A0547"/>
    <w:rsid w:val="006A05DF"/>
    <w:rsid w:val="006A060E"/>
    <w:rsid w:val="006A0682"/>
    <w:rsid w:val="006A0707"/>
    <w:rsid w:val="006A0D35"/>
    <w:rsid w:val="006A11DE"/>
    <w:rsid w:val="006A188A"/>
    <w:rsid w:val="006A18E8"/>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35"/>
    <w:rsid w:val="006B0548"/>
    <w:rsid w:val="006B06E0"/>
    <w:rsid w:val="006B08B8"/>
    <w:rsid w:val="006B08EC"/>
    <w:rsid w:val="006B0F3C"/>
    <w:rsid w:val="006B12AA"/>
    <w:rsid w:val="006B1347"/>
    <w:rsid w:val="006B1700"/>
    <w:rsid w:val="006B178F"/>
    <w:rsid w:val="006B18A8"/>
    <w:rsid w:val="006B1D57"/>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5635"/>
    <w:rsid w:val="006C617C"/>
    <w:rsid w:val="006C6233"/>
    <w:rsid w:val="006C63D1"/>
    <w:rsid w:val="006C6665"/>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E6"/>
    <w:rsid w:val="006D21F9"/>
    <w:rsid w:val="006D28A9"/>
    <w:rsid w:val="006D29FF"/>
    <w:rsid w:val="006D2F0B"/>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2D41"/>
    <w:rsid w:val="006E31A4"/>
    <w:rsid w:val="006E3562"/>
    <w:rsid w:val="006E3878"/>
    <w:rsid w:val="006E4A0B"/>
    <w:rsid w:val="006E4B40"/>
    <w:rsid w:val="006E4D2B"/>
    <w:rsid w:val="006E5085"/>
    <w:rsid w:val="006E54CF"/>
    <w:rsid w:val="006E5992"/>
    <w:rsid w:val="006E59D8"/>
    <w:rsid w:val="006E5FDE"/>
    <w:rsid w:val="006E609F"/>
    <w:rsid w:val="006E63BA"/>
    <w:rsid w:val="006E67EF"/>
    <w:rsid w:val="006E6B05"/>
    <w:rsid w:val="006E6CE9"/>
    <w:rsid w:val="006E6DA6"/>
    <w:rsid w:val="006E6E50"/>
    <w:rsid w:val="006E6F17"/>
    <w:rsid w:val="006E7086"/>
    <w:rsid w:val="006E7139"/>
    <w:rsid w:val="006E727D"/>
    <w:rsid w:val="006E76E6"/>
    <w:rsid w:val="006E77F6"/>
    <w:rsid w:val="006F028B"/>
    <w:rsid w:val="006F067C"/>
    <w:rsid w:val="006F0852"/>
    <w:rsid w:val="006F0D91"/>
    <w:rsid w:val="006F0E7D"/>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A92"/>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D09"/>
    <w:rsid w:val="00714466"/>
    <w:rsid w:val="007147E7"/>
    <w:rsid w:val="00714945"/>
    <w:rsid w:val="00714DDF"/>
    <w:rsid w:val="00714EF4"/>
    <w:rsid w:val="00715713"/>
    <w:rsid w:val="007159F4"/>
    <w:rsid w:val="00716169"/>
    <w:rsid w:val="0071625D"/>
    <w:rsid w:val="00716594"/>
    <w:rsid w:val="007167E2"/>
    <w:rsid w:val="00716882"/>
    <w:rsid w:val="00716FB0"/>
    <w:rsid w:val="00717EED"/>
    <w:rsid w:val="007201DF"/>
    <w:rsid w:val="00720319"/>
    <w:rsid w:val="007203AA"/>
    <w:rsid w:val="00720DCF"/>
    <w:rsid w:val="00721278"/>
    <w:rsid w:val="00721683"/>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012"/>
    <w:rsid w:val="007345B0"/>
    <w:rsid w:val="007345B7"/>
    <w:rsid w:val="00734A15"/>
    <w:rsid w:val="00734BD1"/>
    <w:rsid w:val="00734C92"/>
    <w:rsid w:val="0073538D"/>
    <w:rsid w:val="00735ED6"/>
    <w:rsid w:val="00736388"/>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79C"/>
    <w:rsid w:val="00760F95"/>
    <w:rsid w:val="00761171"/>
    <w:rsid w:val="00761660"/>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6A3D"/>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D44"/>
    <w:rsid w:val="00782200"/>
    <w:rsid w:val="0078220B"/>
    <w:rsid w:val="007825F7"/>
    <w:rsid w:val="0078287D"/>
    <w:rsid w:val="00782B95"/>
    <w:rsid w:val="00782CF3"/>
    <w:rsid w:val="00782FAC"/>
    <w:rsid w:val="00783729"/>
    <w:rsid w:val="007837AE"/>
    <w:rsid w:val="00783920"/>
    <w:rsid w:val="00783A02"/>
    <w:rsid w:val="00783CB4"/>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90211"/>
    <w:rsid w:val="00790A12"/>
    <w:rsid w:val="00790D84"/>
    <w:rsid w:val="007910BE"/>
    <w:rsid w:val="00791242"/>
    <w:rsid w:val="00791495"/>
    <w:rsid w:val="0079156E"/>
    <w:rsid w:val="00791699"/>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08B"/>
    <w:rsid w:val="007948FF"/>
    <w:rsid w:val="00794E87"/>
    <w:rsid w:val="00794F7B"/>
    <w:rsid w:val="0079584F"/>
    <w:rsid w:val="00795F63"/>
    <w:rsid w:val="00796E53"/>
    <w:rsid w:val="00796FC4"/>
    <w:rsid w:val="00796FC8"/>
    <w:rsid w:val="00797461"/>
    <w:rsid w:val="0079783F"/>
    <w:rsid w:val="00797E07"/>
    <w:rsid w:val="007A0C7B"/>
    <w:rsid w:val="007A0CD6"/>
    <w:rsid w:val="007A0E2C"/>
    <w:rsid w:val="007A0FF0"/>
    <w:rsid w:val="007A1468"/>
    <w:rsid w:val="007A1989"/>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953"/>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A40"/>
    <w:rsid w:val="007D6D62"/>
    <w:rsid w:val="007D7160"/>
    <w:rsid w:val="007D72E3"/>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E28"/>
    <w:rsid w:val="007E45A0"/>
    <w:rsid w:val="007E49C8"/>
    <w:rsid w:val="007E4A95"/>
    <w:rsid w:val="007E4B81"/>
    <w:rsid w:val="007E4E45"/>
    <w:rsid w:val="007E4FA1"/>
    <w:rsid w:val="007E5B35"/>
    <w:rsid w:val="007E5D52"/>
    <w:rsid w:val="007E600C"/>
    <w:rsid w:val="007E6127"/>
    <w:rsid w:val="007E6220"/>
    <w:rsid w:val="007E68C7"/>
    <w:rsid w:val="007E6F2F"/>
    <w:rsid w:val="007E6F7D"/>
    <w:rsid w:val="007E7691"/>
    <w:rsid w:val="007E7C64"/>
    <w:rsid w:val="007E7FDD"/>
    <w:rsid w:val="007F0115"/>
    <w:rsid w:val="007F0377"/>
    <w:rsid w:val="007F055B"/>
    <w:rsid w:val="007F0665"/>
    <w:rsid w:val="007F089E"/>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F1F"/>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317"/>
    <w:rsid w:val="00822328"/>
    <w:rsid w:val="008229F9"/>
    <w:rsid w:val="0082304B"/>
    <w:rsid w:val="00823268"/>
    <w:rsid w:val="00823489"/>
    <w:rsid w:val="0082349C"/>
    <w:rsid w:val="00823652"/>
    <w:rsid w:val="00823835"/>
    <w:rsid w:val="0082383A"/>
    <w:rsid w:val="008238DB"/>
    <w:rsid w:val="00823C3D"/>
    <w:rsid w:val="00823EFF"/>
    <w:rsid w:val="0082414F"/>
    <w:rsid w:val="00824270"/>
    <w:rsid w:val="00824B1A"/>
    <w:rsid w:val="00824E10"/>
    <w:rsid w:val="008252EB"/>
    <w:rsid w:val="008256E8"/>
    <w:rsid w:val="008258E0"/>
    <w:rsid w:val="00825CA5"/>
    <w:rsid w:val="00825DA6"/>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B7C"/>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86D"/>
    <w:rsid w:val="008558F1"/>
    <w:rsid w:val="00855AD2"/>
    <w:rsid w:val="00855AE2"/>
    <w:rsid w:val="00855BA6"/>
    <w:rsid w:val="008569C1"/>
    <w:rsid w:val="00857219"/>
    <w:rsid w:val="00857377"/>
    <w:rsid w:val="008577A1"/>
    <w:rsid w:val="00857800"/>
    <w:rsid w:val="008603DA"/>
    <w:rsid w:val="00860418"/>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67E1B"/>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0BA1"/>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12B9"/>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1F"/>
    <w:rsid w:val="00894E71"/>
    <w:rsid w:val="008954FF"/>
    <w:rsid w:val="00895663"/>
    <w:rsid w:val="00895D21"/>
    <w:rsid w:val="00895ED9"/>
    <w:rsid w:val="008960C7"/>
    <w:rsid w:val="00896A26"/>
    <w:rsid w:val="00896CFF"/>
    <w:rsid w:val="00897921"/>
    <w:rsid w:val="00897952"/>
    <w:rsid w:val="00897D8E"/>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80A"/>
    <w:rsid w:val="008B0989"/>
    <w:rsid w:val="008B0F05"/>
    <w:rsid w:val="008B0F54"/>
    <w:rsid w:val="008B1AE9"/>
    <w:rsid w:val="008B1B7D"/>
    <w:rsid w:val="008B1C2F"/>
    <w:rsid w:val="008B1C5A"/>
    <w:rsid w:val="008B21EA"/>
    <w:rsid w:val="008B2E8D"/>
    <w:rsid w:val="008B3142"/>
    <w:rsid w:val="008B3145"/>
    <w:rsid w:val="008B3895"/>
    <w:rsid w:val="008B3D1A"/>
    <w:rsid w:val="008B3E9E"/>
    <w:rsid w:val="008B4099"/>
    <w:rsid w:val="008B4384"/>
    <w:rsid w:val="008B43F7"/>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CC4"/>
    <w:rsid w:val="008D2D59"/>
    <w:rsid w:val="008D315A"/>
    <w:rsid w:val="008D32A1"/>
    <w:rsid w:val="008D377E"/>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1"/>
    <w:rsid w:val="008D7996"/>
    <w:rsid w:val="008D7CC9"/>
    <w:rsid w:val="008E0406"/>
    <w:rsid w:val="008E0537"/>
    <w:rsid w:val="008E06E7"/>
    <w:rsid w:val="008E074A"/>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3A9"/>
    <w:rsid w:val="008E545C"/>
    <w:rsid w:val="008E57EC"/>
    <w:rsid w:val="008E5BD6"/>
    <w:rsid w:val="008E63EF"/>
    <w:rsid w:val="008E660E"/>
    <w:rsid w:val="008E6EBD"/>
    <w:rsid w:val="008E7575"/>
    <w:rsid w:val="008E798E"/>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5C37"/>
    <w:rsid w:val="0090607E"/>
    <w:rsid w:val="009060DE"/>
    <w:rsid w:val="00906B3F"/>
    <w:rsid w:val="00906D27"/>
    <w:rsid w:val="00906DAD"/>
    <w:rsid w:val="00907058"/>
    <w:rsid w:val="00907187"/>
    <w:rsid w:val="0090750F"/>
    <w:rsid w:val="00907AA0"/>
    <w:rsid w:val="00907EF6"/>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20C"/>
    <w:rsid w:val="00917692"/>
    <w:rsid w:val="00917902"/>
    <w:rsid w:val="00917A54"/>
    <w:rsid w:val="00920161"/>
    <w:rsid w:val="0092036E"/>
    <w:rsid w:val="0092069B"/>
    <w:rsid w:val="009206B4"/>
    <w:rsid w:val="00920792"/>
    <w:rsid w:val="0092090B"/>
    <w:rsid w:val="00920D17"/>
    <w:rsid w:val="00920F63"/>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FA"/>
    <w:rsid w:val="0092746A"/>
    <w:rsid w:val="009275B9"/>
    <w:rsid w:val="00927A3B"/>
    <w:rsid w:val="00930228"/>
    <w:rsid w:val="009302CC"/>
    <w:rsid w:val="00930C93"/>
    <w:rsid w:val="00931449"/>
    <w:rsid w:val="009318FE"/>
    <w:rsid w:val="00931AFD"/>
    <w:rsid w:val="009320D7"/>
    <w:rsid w:val="0093256D"/>
    <w:rsid w:val="009327C1"/>
    <w:rsid w:val="00932A14"/>
    <w:rsid w:val="00932A90"/>
    <w:rsid w:val="00932E67"/>
    <w:rsid w:val="00932F03"/>
    <w:rsid w:val="00932FB2"/>
    <w:rsid w:val="00933650"/>
    <w:rsid w:val="00933D73"/>
    <w:rsid w:val="00933EAA"/>
    <w:rsid w:val="00933F4F"/>
    <w:rsid w:val="00933FD7"/>
    <w:rsid w:val="00934685"/>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3F4D"/>
    <w:rsid w:val="009440C0"/>
    <w:rsid w:val="0094438A"/>
    <w:rsid w:val="009444F7"/>
    <w:rsid w:val="00944776"/>
    <w:rsid w:val="009447BC"/>
    <w:rsid w:val="00945075"/>
    <w:rsid w:val="0094511A"/>
    <w:rsid w:val="00945566"/>
    <w:rsid w:val="00945580"/>
    <w:rsid w:val="009456E6"/>
    <w:rsid w:val="009456FE"/>
    <w:rsid w:val="0094570F"/>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BD5"/>
    <w:rsid w:val="00952C0C"/>
    <w:rsid w:val="009532C3"/>
    <w:rsid w:val="009535B5"/>
    <w:rsid w:val="00953878"/>
    <w:rsid w:val="00953AFF"/>
    <w:rsid w:val="00953B37"/>
    <w:rsid w:val="00954052"/>
    <w:rsid w:val="00954074"/>
    <w:rsid w:val="0095419A"/>
    <w:rsid w:val="00954917"/>
    <w:rsid w:val="00954C35"/>
    <w:rsid w:val="00954F41"/>
    <w:rsid w:val="00955A71"/>
    <w:rsid w:val="00956116"/>
    <w:rsid w:val="00956529"/>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60B"/>
    <w:rsid w:val="00964767"/>
    <w:rsid w:val="00965B6D"/>
    <w:rsid w:val="009660CC"/>
    <w:rsid w:val="009664AC"/>
    <w:rsid w:val="0096690E"/>
    <w:rsid w:val="00966A7E"/>
    <w:rsid w:val="00966DDA"/>
    <w:rsid w:val="00967165"/>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82"/>
    <w:rsid w:val="009773F4"/>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CDA"/>
    <w:rsid w:val="00983E34"/>
    <w:rsid w:val="00983FE7"/>
    <w:rsid w:val="00984142"/>
    <w:rsid w:val="00984759"/>
    <w:rsid w:val="00984A13"/>
    <w:rsid w:val="00984A87"/>
    <w:rsid w:val="00984B5A"/>
    <w:rsid w:val="00984E77"/>
    <w:rsid w:val="00984FA9"/>
    <w:rsid w:val="0098557A"/>
    <w:rsid w:val="0098565C"/>
    <w:rsid w:val="00985930"/>
    <w:rsid w:val="00985DAB"/>
    <w:rsid w:val="00985E0B"/>
    <w:rsid w:val="00986314"/>
    <w:rsid w:val="009864F9"/>
    <w:rsid w:val="0098651A"/>
    <w:rsid w:val="009866C6"/>
    <w:rsid w:val="00986896"/>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639"/>
    <w:rsid w:val="009B7804"/>
    <w:rsid w:val="009B7ACA"/>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1DE8"/>
    <w:rsid w:val="009D20B6"/>
    <w:rsid w:val="009D2576"/>
    <w:rsid w:val="009D262A"/>
    <w:rsid w:val="009D27E0"/>
    <w:rsid w:val="009D2F37"/>
    <w:rsid w:val="009D318E"/>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A15"/>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D82"/>
    <w:rsid w:val="009E7E14"/>
    <w:rsid w:val="009F0C6A"/>
    <w:rsid w:val="009F0EDB"/>
    <w:rsid w:val="009F1080"/>
    <w:rsid w:val="009F2F04"/>
    <w:rsid w:val="009F2F08"/>
    <w:rsid w:val="009F2F2A"/>
    <w:rsid w:val="009F2FC8"/>
    <w:rsid w:val="009F3317"/>
    <w:rsid w:val="009F339C"/>
    <w:rsid w:val="009F39C7"/>
    <w:rsid w:val="009F3C03"/>
    <w:rsid w:val="009F3D2E"/>
    <w:rsid w:val="009F3DAB"/>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95"/>
    <w:rsid w:val="00A03D1F"/>
    <w:rsid w:val="00A04134"/>
    <w:rsid w:val="00A04391"/>
    <w:rsid w:val="00A0445F"/>
    <w:rsid w:val="00A05653"/>
    <w:rsid w:val="00A0580C"/>
    <w:rsid w:val="00A05BDB"/>
    <w:rsid w:val="00A06091"/>
    <w:rsid w:val="00A064EF"/>
    <w:rsid w:val="00A07B5C"/>
    <w:rsid w:val="00A07EAE"/>
    <w:rsid w:val="00A101FF"/>
    <w:rsid w:val="00A10262"/>
    <w:rsid w:val="00A10332"/>
    <w:rsid w:val="00A103F7"/>
    <w:rsid w:val="00A10758"/>
    <w:rsid w:val="00A10A8D"/>
    <w:rsid w:val="00A10B5A"/>
    <w:rsid w:val="00A11467"/>
    <w:rsid w:val="00A11DB4"/>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17D64"/>
    <w:rsid w:val="00A203DC"/>
    <w:rsid w:val="00A206C2"/>
    <w:rsid w:val="00A20970"/>
    <w:rsid w:val="00A20A3C"/>
    <w:rsid w:val="00A20C33"/>
    <w:rsid w:val="00A2102C"/>
    <w:rsid w:val="00A21486"/>
    <w:rsid w:val="00A21CC3"/>
    <w:rsid w:val="00A22C0A"/>
    <w:rsid w:val="00A22FBA"/>
    <w:rsid w:val="00A23AD1"/>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9EF"/>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1EB5"/>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755"/>
    <w:rsid w:val="00A70A80"/>
    <w:rsid w:val="00A713D5"/>
    <w:rsid w:val="00A71627"/>
    <w:rsid w:val="00A71889"/>
    <w:rsid w:val="00A71B0E"/>
    <w:rsid w:val="00A727F5"/>
    <w:rsid w:val="00A728B2"/>
    <w:rsid w:val="00A72FE7"/>
    <w:rsid w:val="00A73AAA"/>
    <w:rsid w:val="00A73D16"/>
    <w:rsid w:val="00A73E94"/>
    <w:rsid w:val="00A74356"/>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1E42"/>
    <w:rsid w:val="00A931D4"/>
    <w:rsid w:val="00A939B1"/>
    <w:rsid w:val="00A939EE"/>
    <w:rsid w:val="00A93BF9"/>
    <w:rsid w:val="00A93CCC"/>
    <w:rsid w:val="00A940F6"/>
    <w:rsid w:val="00A94A29"/>
    <w:rsid w:val="00A94CA3"/>
    <w:rsid w:val="00A950CE"/>
    <w:rsid w:val="00A9534F"/>
    <w:rsid w:val="00A95565"/>
    <w:rsid w:val="00A9564D"/>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8D0"/>
    <w:rsid w:val="00AB091A"/>
    <w:rsid w:val="00AB0B65"/>
    <w:rsid w:val="00AB0D96"/>
    <w:rsid w:val="00AB1194"/>
    <w:rsid w:val="00AB1196"/>
    <w:rsid w:val="00AB1C58"/>
    <w:rsid w:val="00AB2312"/>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E29"/>
    <w:rsid w:val="00AC21E5"/>
    <w:rsid w:val="00AC2318"/>
    <w:rsid w:val="00AC238C"/>
    <w:rsid w:val="00AC239E"/>
    <w:rsid w:val="00AC2C16"/>
    <w:rsid w:val="00AC2D34"/>
    <w:rsid w:val="00AC3740"/>
    <w:rsid w:val="00AC3E0B"/>
    <w:rsid w:val="00AC427A"/>
    <w:rsid w:val="00AC4AA9"/>
    <w:rsid w:val="00AC5400"/>
    <w:rsid w:val="00AC58B6"/>
    <w:rsid w:val="00AC5C3A"/>
    <w:rsid w:val="00AC60F3"/>
    <w:rsid w:val="00AC6657"/>
    <w:rsid w:val="00AC694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D7891"/>
    <w:rsid w:val="00AE0042"/>
    <w:rsid w:val="00AE07E8"/>
    <w:rsid w:val="00AE08C0"/>
    <w:rsid w:val="00AE08F8"/>
    <w:rsid w:val="00AE0A5B"/>
    <w:rsid w:val="00AE0AA2"/>
    <w:rsid w:val="00AE1335"/>
    <w:rsid w:val="00AE16E3"/>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50"/>
    <w:rsid w:val="00AE3E84"/>
    <w:rsid w:val="00AE441C"/>
    <w:rsid w:val="00AE4CDC"/>
    <w:rsid w:val="00AE578B"/>
    <w:rsid w:val="00AE5811"/>
    <w:rsid w:val="00AE5A02"/>
    <w:rsid w:val="00AE5CF1"/>
    <w:rsid w:val="00AE6C77"/>
    <w:rsid w:val="00AE6D57"/>
    <w:rsid w:val="00AE70C2"/>
    <w:rsid w:val="00AE70E1"/>
    <w:rsid w:val="00AE784A"/>
    <w:rsid w:val="00AE7F00"/>
    <w:rsid w:val="00AF0446"/>
    <w:rsid w:val="00AF0548"/>
    <w:rsid w:val="00AF0B5D"/>
    <w:rsid w:val="00AF0C29"/>
    <w:rsid w:val="00AF0C87"/>
    <w:rsid w:val="00AF0D62"/>
    <w:rsid w:val="00AF123F"/>
    <w:rsid w:val="00AF1732"/>
    <w:rsid w:val="00AF19F2"/>
    <w:rsid w:val="00AF1B81"/>
    <w:rsid w:val="00AF1DF6"/>
    <w:rsid w:val="00AF2CDF"/>
    <w:rsid w:val="00AF2F4E"/>
    <w:rsid w:val="00AF3307"/>
    <w:rsid w:val="00AF38EC"/>
    <w:rsid w:val="00AF4261"/>
    <w:rsid w:val="00AF454C"/>
    <w:rsid w:val="00AF4897"/>
    <w:rsid w:val="00AF4A9C"/>
    <w:rsid w:val="00AF4F2A"/>
    <w:rsid w:val="00AF5395"/>
    <w:rsid w:val="00AF59DD"/>
    <w:rsid w:val="00AF6410"/>
    <w:rsid w:val="00AF659A"/>
    <w:rsid w:val="00AF6664"/>
    <w:rsid w:val="00AF66B2"/>
    <w:rsid w:val="00AF69E3"/>
    <w:rsid w:val="00AF6D72"/>
    <w:rsid w:val="00AF6F73"/>
    <w:rsid w:val="00AF7227"/>
    <w:rsid w:val="00AF72E0"/>
    <w:rsid w:val="00AF75E2"/>
    <w:rsid w:val="00AF764A"/>
    <w:rsid w:val="00B00099"/>
    <w:rsid w:val="00B002A1"/>
    <w:rsid w:val="00B00630"/>
    <w:rsid w:val="00B0068E"/>
    <w:rsid w:val="00B00B20"/>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66B"/>
    <w:rsid w:val="00B11796"/>
    <w:rsid w:val="00B11A30"/>
    <w:rsid w:val="00B12342"/>
    <w:rsid w:val="00B130EF"/>
    <w:rsid w:val="00B13227"/>
    <w:rsid w:val="00B138BC"/>
    <w:rsid w:val="00B13AD7"/>
    <w:rsid w:val="00B13C01"/>
    <w:rsid w:val="00B13D40"/>
    <w:rsid w:val="00B13D6F"/>
    <w:rsid w:val="00B1427D"/>
    <w:rsid w:val="00B14306"/>
    <w:rsid w:val="00B1497E"/>
    <w:rsid w:val="00B14CB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021"/>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AA1"/>
    <w:rsid w:val="00B27DEC"/>
    <w:rsid w:val="00B3031F"/>
    <w:rsid w:val="00B30343"/>
    <w:rsid w:val="00B303B8"/>
    <w:rsid w:val="00B30521"/>
    <w:rsid w:val="00B30A09"/>
    <w:rsid w:val="00B30A30"/>
    <w:rsid w:val="00B30B15"/>
    <w:rsid w:val="00B3118C"/>
    <w:rsid w:val="00B31275"/>
    <w:rsid w:val="00B3128C"/>
    <w:rsid w:val="00B313CB"/>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88B"/>
    <w:rsid w:val="00B54DEB"/>
    <w:rsid w:val="00B55164"/>
    <w:rsid w:val="00B55484"/>
    <w:rsid w:val="00B5570D"/>
    <w:rsid w:val="00B55FC9"/>
    <w:rsid w:val="00B56142"/>
    <w:rsid w:val="00B561E4"/>
    <w:rsid w:val="00B56246"/>
    <w:rsid w:val="00B563FF"/>
    <w:rsid w:val="00B56575"/>
    <w:rsid w:val="00B56D39"/>
    <w:rsid w:val="00B56E9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66E"/>
    <w:rsid w:val="00B62786"/>
    <w:rsid w:val="00B6309E"/>
    <w:rsid w:val="00B63130"/>
    <w:rsid w:val="00B6343F"/>
    <w:rsid w:val="00B63715"/>
    <w:rsid w:val="00B63773"/>
    <w:rsid w:val="00B63A2B"/>
    <w:rsid w:val="00B63C27"/>
    <w:rsid w:val="00B63DA1"/>
    <w:rsid w:val="00B63E7B"/>
    <w:rsid w:val="00B64063"/>
    <w:rsid w:val="00B640A7"/>
    <w:rsid w:val="00B642C7"/>
    <w:rsid w:val="00B6495F"/>
    <w:rsid w:val="00B6496B"/>
    <w:rsid w:val="00B64A3D"/>
    <w:rsid w:val="00B65BA7"/>
    <w:rsid w:val="00B65CC3"/>
    <w:rsid w:val="00B65ECF"/>
    <w:rsid w:val="00B661C2"/>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BED"/>
    <w:rsid w:val="00B80C11"/>
    <w:rsid w:val="00B80E0E"/>
    <w:rsid w:val="00B80E2A"/>
    <w:rsid w:val="00B813C2"/>
    <w:rsid w:val="00B819EC"/>
    <w:rsid w:val="00B81AC2"/>
    <w:rsid w:val="00B81B31"/>
    <w:rsid w:val="00B81D75"/>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0C20"/>
    <w:rsid w:val="00B90DE5"/>
    <w:rsid w:val="00B917D2"/>
    <w:rsid w:val="00B91F83"/>
    <w:rsid w:val="00B92BBC"/>
    <w:rsid w:val="00B92CCB"/>
    <w:rsid w:val="00B92D44"/>
    <w:rsid w:val="00B92F46"/>
    <w:rsid w:val="00B92F77"/>
    <w:rsid w:val="00B92F9F"/>
    <w:rsid w:val="00B9303D"/>
    <w:rsid w:val="00B935C1"/>
    <w:rsid w:val="00B938D5"/>
    <w:rsid w:val="00B93BC4"/>
    <w:rsid w:val="00B94245"/>
    <w:rsid w:val="00B9458B"/>
    <w:rsid w:val="00B949B4"/>
    <w:rsid w:val="00B94C50"/>
    <w:rsid w:val="00B9500D"/>
    <w:rsid w:val="00B952A5"/>
    <w:rsid w:val="00B952EF"/>
    <w:rsid w:val="00B95530"/>
    <w:rsid w:val="00B955F8"/>
    <w:rsid w:val="00B955FA"/>
    <w:rsid w:val="00B9563B"/>
    <w:rsid w:val="00B96186"/>
    <w:rsid w:val="00B96341"/>
    <w:rsid w:val="00B963BA"/>
    <w:rsid w:val="00B969B2"/>
    <w:rsid w:val="00B974A0"/>
    <w:rsid w:val="00B978AE"/>
    <w:rsid w:val="00BA009E"/>
    <w:rsid w:val="00BA036B"/>
    <w:rsid w:val="00BA05A1"/>
    <w:rsid w:val="00BA0C8C"/>
    <w:rsid w:val="00BA1360"/>
    <w:rsid w:val="00BA17F2"/>
    <w:rsid w:val="00BA1844"/>
    <w:rsid w:val="00BA1F9D"/>
    <w:rsid w:val="00BA219F"/>
    <w:rsid w:val="00BA259D"/>
    <w:rsid w:val="00BA2D88"/>
    <w:rsid w:val="00BA3247"/>
    <w:rsid w:val="00BA35C9"/>
    <w:rsid w:val="00BA3887"/>
    <w:rsid w:val="00BA3A4C"/>
    <w:rsid w:val="00BA4024"/>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4E8"/>
    <w:rsid w:val="00BA78A4"/>
    <w:rsid w:val="00BA78CC"/>
    <w:rsid w:val="00BA7BF5"/>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A1"/>
    <w:rsid w:val="00BB52F1"/>
    <w:rsid w:val="00BB5341"/>
    <w:rsid w:val="00BB56DE"/>
    <w:rsid w:val="00BB57AC"/>
    <w:rsid w:val="00BB5AAE"/>
    <w:rsid w:val="00BB5C4B"/>
    <w:rsid w:val="00BB5C88"/>
    <w:rsid w:val="00BB641C"/>
    <w:rsid w:val="00BB6C9A"/>
    <w:rsid w:val="00BB7073"/>
    <w:rsid w:val="00BB72DF"/>
    <w:rsid w:val="00BB739C"/>
    <w:rsid w:val="00BB751C"/>
    <w:rsid w:val="00BC02C8"/>
    <w:rsid w:val="00BC08CF"/>
    <w:rsid w:val="00BC0C4E"/>
    <w:rsid w:val="00BC11EF"/>
    <w:rsid w:val="00BC155B"/>
    <w:rsid w:val="00BC212E"/>
    <w:rsid w:val="00BC2150"/>
    <w:rsid w:val="00BC2274"/>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5FB5"/>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B53"/>
    <w:rsid w:val="00BD2092"/>
    <w:rsid w:val="00BD3BD2"/>
    <w:rsid w:val="00BD3D9D"/>
    <w:rsid w:val="00BD4309"/>
    <w:rsid w:val="00BD6212"/>
    <w:rsid w:val="00BD6289"/>
    <w:rsid w:val="00BD6553"/>
    <w:rsid w:val="00BD65A5"/>
    <w:rsid w:val="00BD67E5"/>
    <w:rsid w:val="00BD700E"/>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C3D"/>
    <w:rsid w:val="00BE4FCF"/>
    <w:rsid w:val="00BE527B"/>
    <w:rsid w:val="00BE5364"/>
    <w:rsid w:val="00BE5AFA"/>
    <w:rsid w:val="00BE5C4E"/>
    <w:rsid w:val="00BE5F9F"/>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2C"/>
    <w:rsid w:val="00BF10A4"/>
    <w:rsid w:val="00BF11A1"/>
    <w:rsid w:val="00BF11AB"/>
    <w:rsid w:val="00BF125E"/>
    <w:rsid w:val="00BF12E2"/>
    <w:rsid w:val="00BF14E6"/>
    <w:rsid w:val="00BF1822"/>
    <w:rsid w:val="00BF1F29"/>
    <w:rsid w:val="00BF2162"/>
    <w:rsid w:val="00BF21BE"/>
    <w:rsid w:val="00BF2283"/>
    <w:rsid w:val="00BF25D1"/>
    <w:rsid w:val="00BF27AF"/>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98C"/>
    <w:rsid w:val="00BF7C6B"/>
    <w:rsid w:val="00BF7E0A"/>
    <w:rsid w:val="00C002E9"/>
    <w:rsid w:val="00C0058C"/>
    <w:rsid w:val="00C00C56"/>
    <w:rsid w:val="00C01109"/>
    <w:rsid w:val="00C01250"/>
    <w:rsid w:val="00C02174"/>
    <w:rsid w:val="00C02B1B"/>
    <w:rsid w:val="00C02B3E"/>
    <w:rsid w:val="00C02C43"/>
    <w:rsid w:val="00C034CA"/>
    <w:rsid w:val="00C034D4"/>
    <w:rsid w:val="00C035EC"/>
    <w:rsid w:val="00C038BB"/>
    <w:rsid w:val="00C03B3F"/>
    <w:rsid w:val="00C04140"/>
    <w:rsid w:val="00C04272"/>
    <w:rsid w:val="00C04B4E"/>
    <w:rsid w:val="00C04ED3"/>
    <w:rsid w:val="00C0504F"/>
    <w:rsid w:val="00C056EA"/>
    <w:rsid w:val="00C05C4C"/>
    <w:rsid w:val="00C05D86"/>
    <w:rsid w:val="00C05DAA"/>
    <w:rsid w:val="00C06872"/>
    <w:rsid w:val="00C06C6E"/>
    <w:rsid w:val="00C071FB"/>
    <w:rsid w:val="00C074FA"/>
    <w:rsid w:val="00C07549"/>
    <w:rsid w:val="00C07863"/>
    <w:rsid w:val="00C079F7"/>
    <w:rsid w:val="00C07B11"/>
    <w:rsid w:val="00C07EA8"/>
    <w:rsid w:val="00C10063"/>
    <w:rsid w:val="00C10673"/>
    <w:rsid w:val="00C1074E"/>
    <w:rsid w:val="00C11037"/>
    <w:rsid w:val="00C1125A"/>
    <w:rsid w:val="00C119B0"/>
    <w:rsid w:val="00C11E69"/>
    <w:rsid w:val="00C12460"/>
    <w:rsid w:val="00C12516"/>
    <w:rsid w:val="00C12853"/>
    <w:rsid w:val="00C12986"/>
    <w:rsid w:val="00C12BEC"/>
    <w:rsid w:val="00C12C2A"/>
    <w:rsid w:val="00C12DDE"/>
    <w:rsid w:val="00C12E98"/>
    <w:rsid w:val="00C13732"/>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D50"/>
    <w:rsid w:val="00C20115"/>
    <w:rsid w:val="00C20BCF"/>
    <w:rsid w:val="00C211B7"/>
    <w:rsid w:val="00C21851"/>
    <w:rsid w:val="00C219F8"/>
    <w:rsid w:val="00C21AD1"/>
    <w:rsid w:val="00C220EE"/>
    <w:rsid w:val="00C223AA"/>
    <w:rsid w:val="00C22716"/>
    <w:rsid w:val="00C22CBB"/>
    <w:rsid w:val="00C22E9B"/>
    <w:rsid w:val="00C23327"/>
    <w:rsid w:val="00C2354A"/>
    <w:rsid w:val="00C2354F"/>
    <w:rsid w:val="00C2359B"/>
    <w:rsid w:val="00C235DE"/>
    <w:rsid w:val="00C23861"/>
    <w:rsid w:val="00C238DF"/>
    <w:rsid w:val="00C23FA9"/>
    <w:rsid w:val="00C24625"/>
    <w:rsid w:val="00C24845"/>
    <w:rsid w:val="00C24883"/>
    <w:rsid w:val="00C24B07"/>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3FE6"/>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084"/>
    <w:rsid w:val="00C54340"/>
    <w:rsid w:val="00C548D8"/>
    <w:rsid w:val="00C55278"/>
    <w:rsid w:val="00C552E2"/>
    <w:rsid w:val="00C55579"/>
    <w:rsid w:val="00C55810"/>
    <w:rsid w:val="00C55939"/>
    <w:rsid w:val="00C55961"/>
    <w:rsid w:val="00C560F0"/>
    <w:rsid w:val="00C5620F"/>
    <w:rsid w:val="00C563CC"/>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CCE"/>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05A"/>
    <w:rsid w:val="00C771BF"/>
    <w:rsid w:val="00C773E9"/>
    <w:rsid w:val="00C7768D"/>
    <w:rsid w:val="00C779EF"/>
    <w:rsid w:val="00C77AF1"/>
    <w:rsid w:val="00C8012F"/>
    <w:rsid w:val="00C80AA5"/>
    <w:rsid w:val="00C80D38"/>
    <w:rsid w:val="00C80F33"/>
    <w:rsid w:val="00C80F7F"/>
    <w:rsid w:val="00C8168D"/>
    <w:rsid w:val="00C8173A"/>
    <w:rsid w:val="00C81869"/>
    <w:rsid w:val="00C81E02"/>
    <w:rsid w:val="00C82150"/>
    <w:rsid w:val="00C82322"/>
    <w:rsid w:val="00C8237D"/>
    <w:rsid w:val="00C82754"/>
    <w:rsid w:val="00C82E2A"/>
    <w:rsid w:val="00C833D7"/>
    <w:rsid w:val="00C83821"/>
    <w:rsid w:val="00C83BBE"/>
    <w:rsid w:val="00C83D90"/>
    <w:rsid w:val="00C84185"/>
    <w:rsid w:val="00C8453B"/>
    <w:rsid w:val="00C84A81"/>
    <w:rsid w:val="00C84BA2"/>
    <w:rsid w:val="00C84FA4"/>
    <w:rsid w:val="00C851CE"/>
    <w:rsid w:val="00C85756"/>
    <w:rsid w:val="00C86845"/>
    <w:rsid w:val="00C869C2"/>
    <w:rsid w:val="00C86C80"/>
    <w:rsid w:val="00C86F8C"/>
    <w:rsid w:val="00C87111"/>
    <w:rsid w:val="00C90105"/>
    <w:rsid w:val="00C9012C"/>
    <w:rsid w:val="00C902B8"/>
    <w:rsid w:val="00C9088C"/>
    <w:rsid w:val="00C91094"/>
    <w:rsid w:val="00C911D7"/>
    <w:rsid w:val="00C915A8"/>
    <w:rsid w:val="00C91C00"/>
    <w:rsid w:val="00C91FD1"/>
    <w:rsid w:val="00C921C8"/>
    <w:rsid w:val="00C926BB"/>
    <w:rsid w:val="00C92CA6"/>
    <w:rsid w:val="00C9329A"/>
    <w:rsid w:val="00C93692"/>
    <w:rsid w:val="00C93B03"/>
    <w:rsid w:val="00C941C7"/>
    <w:rsid w:val="00C941FF"/>
    <w:rsid w:val="00C943BD"/>
    <w:rsid w:val="00C94509"/>
    <w:rsid w:val="00C9493D"/>
    <w:rsid w:val="00C94A9A"/>
    <w:rsid w:val="00C94B95"/>
    <w:rsid w:val="00C95305"/>
    <w:rsid w:val="00C95512"/>
    <w:rsid w:val="00C95BC4"/>
    <w:rsid w:val="00C95EEE"/>
    <w:rsid w:val="00C96032"/>
    <w:rsid w:val="00C96076"/>
    <w:rsid w:val="00C97916"/>
    <w:rsid w:val="00C97A62"/>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64"/>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476"/>
    <w:rsid w:val="00CB650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2E"/>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6F0"/>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2A4B"/>
    <w:rsid w:val="00CE331A"/>
    <w:rsid w:val="00CE3341"/>
    <w:rsid w:val="00CE3427"/>
    <w:rsid w:val="00CE374B"/>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7308"/>
    <w:rsid w:val="00CE74F0"/>
    <w:rsid w:val="00CE758D"/>
    <w:rsid w:val="00CE7621"/>
    <w:rsid w:val="00CE7630"/>
    <w:rsid w:val="00CF02CF"/>
    <w:rsid w:val="00CF06A5"/>
    <w:rsid w:val="00CF0AF6"/>
    <w:rsid w:val="00CF0C3C"/>
    <w:rsid w:val="00CF0DFD"/>
    <w:rsid w:val="00CF1325"/>
    <w:rsid w:val="00CF1680"/>
    <w:rsid w:val="00CF1B17"/>
    <w:rsid w:val="00CF1F87"/>
    <w:rsid w:val="00CF1FEC"/>
    <w:rsid w:val="00CF219B"/>
    <w:rsid w:val="00CF232D"/>
    <w:rsid w:val="00CF2996"/>
    <w:rsid w:val="00CF2D8B"/>
    <w:rsid w:val="00CF3160"/>
    <w:rsid w:val="00CF3418"/>
    <w:rsid w:val="00CF3BD6"/>
    <w:rsid w:val="00CF43C0"/>
    <w:rsid w:val="00CF45E6"/>
    <w:rsid w:val="00CF4933"/>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109E"/>
    <w:rsid w:val="00D01713"/>
    <w:rsid w:val="00D0197A"/>
    <w:rsid w:val="00D01B4B"/>
    <w:rsid w:val="00D01D72"/>
    <w:rsid w:val="00D02C4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75E"/>
    <w:rsid w:val="00D07C28"/>
    <w:rsid w:val="00D07CAF"/>
    <w:rsid w:val="00D1033B"/>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4BB"/>
    <w:rsid w:val="00D23540"/>
    <w:rsid w:val="00D235C8"/>
    <w:rsid w:val="00D23CAF"/>
    <w:rsid w:val="00D23EFB"/>
    <w:rsid w:val="00D24192"/>
    <w:rsid w:val="00D244D6"/>
    <w:rsid w:val="00D24581"/>
    <w:rsid w:val="00D249A5"/>
    <w:rsid w:val="00D24C48"/>
    <w:rsid w:val="00D251AE"/>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9A1"/>
    <w:rsid w:val="00D31B6E"/>
    <w:rsid w:val="00D31CF6"/>
    <w:rsid w:val="00D33259"/>
    <w:rsid w:val="00D33266"/>
    <w:rsid w:val="00D334F7"/>
    <w:rsid w:val="00D3369B"/>
    <w:rsid w:val="00D336F3"/>
    <w:rsid w:val="00D337EE"/>
    <w:rsid w:val="00D33A34"/>
    <w:rsid w:val="00D33EE8"/>
    <w:rsid w:val="00D340B7"/>
    <w:rsid w:val="00D34158"/>
    <w:rsid w:val="00D34318"/>
    <w:rsid w:val="00D343A0"/>
    <w:rsid w:val="00D3466C"/>
    <w:rsid w:val="00D34A10"/>
    <w:rsid w:val="00D34B2A"/>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028"/>
    <w:rsid w:val="00D63103"/>
    <w:rsid w:val="00D63208"/>
    <w:rsid w:val="00D63C3E"/>
    <w:rsid w:val="00D63F99"/>
    <w:rsid w:val="00D64815"/>
    <w:rsid w:val="00D6491F"/>
    <w:rsid w:val="00D6497E"/>
    <w:rsid w:val="00D64D00"/>
    <w:rsid w:val="00D65347"/>
    <w:rsid w:val="00D655D4"/>
    <w:rsid w:val="00D66521"/>
    <w:rsid w:val="00D666DB"/>
    <w:rsid w:val="00D66964"/>
    <w:rsid w:val="00D66DE0"/>
    <w:rsid w:val="00D670C5"/>
    <w:rsid w:val="00D670EC"/>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2D0"/>
    <w:rsid w:val="00D734ED"/>
    <w:rsid w:val="00D73527"/>
    <w:rsid w:val="00D73A51"/>
    <w:rsid w:val="00D73C37"/>
    <w:rsid w:val="00D74083"/>
    <w:rsid w:val="00D74159"/>
    <w:rsid w:val="00D74187"/>
    <w:rsid w:val="00D74211"/>
    <w:rsid w:val="00D74613"/>
    <w:rsid w:val="00D74797"/>
    <w:rsid w:val="00D748E8"/>
    <w:rsid w:val="00D7526B"/>
    <w:rsid w:val="00D753CA"/>
    <w:rsid w:val="00D759E2"/>
    <w:rsid w:val="00D75AE6"/>
    <w:rsid w:val="00D75E18"/>
    <w:rsid w:val="00D765D6"/>
    <w:rsid w:val="00D76BB1"/>
    <w:rsid w:val="00D76C3C"/>
    <w:rsid w:val="00D76D13"/>
    <w:rsid w:val="00D76D59"/>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414"/>
    <w:rsid w:val="00D865BE"/>
    <w:rsid w:val="00D86682"/>
    <w:rsid w:val="00D86B3E"/>
    <w:rsid w:val="00D86E39"/>
    <w:rsid w:val="00D87899"/>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03E"/>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EE7"/>
    <w:rsid w:val="00DC5F48"/>
    <w:rsid w:val="00DC63A1"/>
    <w:rsid w:val="00DC6474"/>
    <w:rsid w:val="00DC6873"/>
    <w:rsid w:val="00DC6938"/>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58"/>
    <w:rsid w:val="00DD1F91"/>
    <w:rsid w:val="00DD20BF"/>
    <w:rsid w:val="00DD29E3"/>
    <w:rsid w:val="00DD3230"/>
    <w:rsid w:val="00DD3427"/>
    <w:rsid w:val="00DD34E6"/>
    <w:rsid w:val="00DD3D37"/>
    <w:rsid w:val="00DD3ECC"/>
    <w:rsid w:val="00DD3FB1"/>
    <w:rsid w:val="00DD4827"/>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76"/>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788"/>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20"/>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5E5A"/>
    <w:rsid w:val="00E1607B"/>
    <w:rsid w:val="00E167F9"/>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1792"/>
    <w:rsid w:val="00E41A61"/>
    <w:rsid w:val="00E41C56"/>
    <w:rsid w:val="00E41D92"/>
    <w:rsid w:val="00E423A2"/>
    <w:rsid w:val="00E42467"/>
    <w:rsid w:val="00E42B5A"/>
    <w:rsid w:val="00E42D5A"/>
    <w:rsid w:val="00E432C4"/>
    <w:rsid w:val="00E43541"/>
    <w:rsid w:val="00E43A0A"/>
    <w:rsid w:val="00E43BD2"/>
    <w:rsid w:val="00E442B0"/>
    <w:rsid w:val="00E44757"/>
    <w:rsid w:val="00E448D0"/>
    <w:rsid w:val="00E449FD"/>
    <w:rsid w:val="00E44B89"/>
    <w:rsid w:val="00E453D7"/>
    <w:rsid w:val="00E45632"/>
    <w:rsid w:val="00E4569F"/>
    <w:rsid w:val="00E45B6D"/>
    <w:rsid w:val="00E45C98"/>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4C9B"/>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B6D"/>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5A1"/>
    <w:rsid w:val="00EA7873"/>
    <w:rsid w:val="00EA79EB"/>
    <w:rsid w:val="00EA7AF6"/>
    <w:rsid w:val="00EB0179"/>
    <w:rsid w:val="00EB04B7"/>
    <w:rsid w:val="00EB09B7"/>
    <w:rsid w:val="00EB0ACE"/>
    <w:rsid w:val="00EB0BA6"/>
    <w:rsid w:val="00EB0CCF"/>
    <w:rsid w:val="00EB0D35"/>
    <w:rsid w:val="00EB116F"/>
    <w:rsid w:val="00EB2066"/>
    <w:rsid w:val="00EB29AE"/>
    <w:rsid w:val="00EB2AFF"/>
    <w:rsid w:val="00EB2C0C"/>
    <w:rsid w:val="00EB2C3C"/>
    <w:rsid w:val="00EB2DD0"/>
    <w:rsid w:val="00EB3043"/>
    <w:rsid w:val="00EB349E"/>
    <w:rsid w:val="00EB3E72"/>
    <w:rsid w:val="00EB4059"/>
    <w:rsid w:val="00EB41AE"/>
    <w:rsid w:val="00EB41CE"/>
    <w:rsid w:val="00EB4218"/>
    <w:rsid w:val="00EB43FB"/>
    <w:rsid w:val="00EB4814"/>
    <w:rsid w:val="00EB4E9C"/>
    <w:rsid w:val="00EB4F5B"/>
    <w:rsid w:val="00EB5321"/>
    <w:rsid w:val="00EB5600"/>
    <w:rsid w:val="00EB6255"/>
    <w:rsid w:val="00EB63DD"/>
    <w:rsid w:val="00EB65D2"/>
    <w:rsid w:val="00EB6637"/>
    <w:rsid w:val="00EB6714"/>
    <w:rsid w:val="00EB6826"/>
    <w:rsid w:val="00EB6CE7"/>
    <w:rsid w:val="00EB70B6"/>
    <w:rsid w:val="00EB7113"/>
    <w:rsid w:val="00EB72AA"/>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02B"/>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B41"/>
    <w:rsid w:val="00ED6C00"/>
    <w:rsid w:val="00ED6E97"/>
    <w:rsid w:val="00ED755C"/>
    <w:rsid w:val="00ED75E5"/>
    <w:rsid w:val="00ED7744"/>
    <w:rsid w:val="00ED7860"/>
    <w:rsid w:val="00ED7A2A"/>
    <w:rsid w:val="00ED7E9E"/>
    <w:rsid w:val="00EE094D"/>
    <w:rsid w:val="00EE0DD3"/>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57CD"/>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C31"/>
    <w:rsid w:val="00EF2D19"/>
    <w:rsid w:val="00EF2E48"/>
    <w:rsid w:val="00EF315C"/>
    <w:rsid w:val="00EF326A"/>
    <w:rsid w:val="00EF3667"/>
    <w:rsid w:val="00EF3C92"/>
    <w:rsid w:val="00EF4320"/>
    <w:rsid w:val="00EF463C"/>
    <w:rsid w:val="00EF46A5"/>
    <w:rsid w:val="00EF4869"/>
    <w:rsid w:val="00EF48A8"/>
    <w:rsid w:val="00EF4A10"/>
    <w:rsid w:val="00EF4F6F"/>
    <w:rsid w:val="00EF54FB"/>
    <w:rsid w:val="00EF5565"/>
    <w:rsid w:val="00EF55B3"/>
    <w:rsid w:val="00EF59BD"/>
    <w:rsid w:val="00EF5F00"/>
    <w:rsid w:val="00EF6D5E"/>
    <w:rsid w:val="00EF6DA5"/>
    <w:rsid w:val="00EF7727"/>
    <w:rsid w:val="00EF777F"/>
    <w:rsid w:val="00EF7963"/>
    <w:rsid w:val="00EF7AF5"/>
    <w:rsid w:val="00EF7B74"/>
    <w:rsid w:val="00EF7B8B"/>
    <w:rsid w:val="00F00075"/>
    <w:rsid w:val="00F00076"/>
    <w:rsid w:val="00F002B4"/>
    <w:rsid w:val="00F008F5"/>
    <w:rsid w:val="00F00DAE"/>
    <w:rsid w:val="00F00DE0"/>
    <w:rsid w:val="00F00DFF"/>
    <w:rsid w:val="00F00E2A"/>
    <w:rsid w:val="00F00E8D"/>
    <w:rsid w:val="00F00EEC"/>
    <w:rsid w:val="00F00F16"/>
    <w:rsid w:val="00F00F72"/>
    <w:rsid w:val="00F01390"/>
    <w:rsid w:val="00F014EA"/>
    <w:rsid w:val="00F01919"/>
    <w:rsid w:val="00F029D0"/>
    <w:rsid w:val="00F02DA3"/>
    <w:rsid w:val="00F0324C"/>
    <w:rsid w:val="00F032A1"/>
    <w:rsid w:val="00F03358"/>
    <w:rsid w:val="00F036D4"/>
    <w:rsid w:val="00F03ABA"/>
    <w:rsid w:val="00F03BA3"/>
    <w:rsid w:val="00F03E81"/>
    <w:rsid w:val="00F0439D"/>
    <w:rsid w:val="00F04554"/>
    <w:rsid w:val="00F046C7"/>
    <w:rsid w:val="00F049E5"/>
    <w:rsid w:val="00F04B47"/>
    <w:rsid w:val="00F05286"/>
    <w:rsid w:val="00F055B8"/>
    <w:rsid w:val="00F05653"/>
    <w:rsid w:val="00F05985"/>
    <w:rsid w:val="00F05E35"/>
    <w:rsid w:val="00F061A2"/>
    <w:rsid w:val="00F06AC7"/>
    <w:rsid w:val="00F0753D"/>
    <w:rsid w:val="00F077A3"/>
    <w:rsid w:val="00F0786C"/>
    <w:rsid w:val="00F07B38"/>
    <w:rsid w:val="00F07E4A"/>
    <w:rsid w:val="00F07FA5"/>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5F2C"/>
    <w:rsid w:val="00F16041"/>
    <w:rsid w:val="00F16575"/>
    <w:rsid w:val="00F16C34"/>
    <w:rsid w:val="00F16D4C"/>
    <w:rsid w:val="00F16E0A"/>
    <w:rsid w:val="00F16EF2"/>
    <w:rsid w:val="00F17621"/>
    <w:rsid w:val="00F17792"/>
    <w:rsid w:val="00F17B30"/>
    <w:rsid w:val="00F17C7C"/>
    <w:rsid w:val="00F17E86"/>
    <w:rsid w:val="00F2065E"/>
    <w:rsid w:val="00F2086B"/>
    <w:rsid w:val="00F20DF7"/>
    <w:rsid w:val="00F210DA"/>
    <w:rsid w:val="00F21A14"/>
    <w:rsid w:val="00F224A7"/>
    <w:rsid w:val="00F22545"/>
    <w:rsid w:val="00F22624"/>
    <w:rsid w:val="00F2296E"/>
    <w:rsid w:val="00F22D1D"/>
    <w:rsid w:val="00F22E7D"/>
    <w:rsid w:val="00F23095"/>
    <w:rsid w:val="00F23350"/>
    <w:rsid w:val="00F237FC"/>
    <w:rsid w:val="00F238D6"/>
    <w:rsid w:val="00F2403B"/>
    <w:rsid w:val="00F24086"/>
    <w:rsid w:val="00F24DBF"/>
    <w:rsid w:val="00F252ED"/>
    <w:rsid w:val="00F25358"/>
    <w:rsid w:val="00F254F8"/>
    <w:rsid w:val="00F25862"/>
    <w:rsid w:val="00F2586D"/>
    <w:rsid w:val="00F259E5"/>
    <w:rsid w:val="00F25A03"/>
    <w:rsid w:val="00F25A5A"/>
    <w:rsid w:val="00F25EC1"/>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613F"/>
    <w:rsid w:val="00F3624D"/>
    <w:rsid w:val="00F363EE"/>
    <w:rsid w:val="00F364E2"/>
    <w:rsid w:val="00F3663C"/>
    <w:rsid w:val="00F367F1"/>
    <w:rsid w:val="00F369CD"/>
    <w:rsid w:val="00F36A84"/>
    <w:rsid w:val="00F36E94"/>
    <w:rsid w:val="00F37112"/>
    <w:rsid w:val="00F371EC"/>
    <w:rsid w:val="00F37A6A"/>
    <w:rsid w:val="00F4002C"/>
    <w:rsid w:val="00F400E2"/>
    <w:rsid w:val="00F40189"/>
    <w:rsid w:val="00F4065C"/>
    <w:rsid w:val="00F40780"/>
    <w:rsid w:val="00F409C8"/>
    <w:rsid w:val="00F40A30"/>
    <w:rsid w:val="00F40C58"/>
    <w:rsid w:val="00F40D1A"/>
    <w:rsid w:val="00F40E34"/>
    <w:rsid w:val="00F40F75"/>
    <w:rsid w:val="00F41194"/>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58F"/>
    <w:rsid w:val="00F7165D"/>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323"/>
    <w:rsid w:val="00F75479"/>
    <w:rsid w:val="00F75EBB"/>
    <w:rsid w:val="00F75FA5"/>
    <w:rsid w:val="00F7606C"/>
    <w:rsid w:val="00F76141"/>
    <w:rsid w:val="00F76215"/>
    <w:rsid w:val="00F76367"/>
    <w:rsid w:val="00F76797"/>
    <w:rsid w:val="00F76A44"/>
    <w:rsid w:val="00F76FC5"/>
    <w:rsid w:val="00F771B6"/>
    <w:rsid w:val="00F7775B"/>
    <w:rsid w:val="00F77A41"/>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8B1"/>
    <w:rsid w:val="00F83E95"/>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C26"/>
    <w:rsid w:val="00F90FDF"/>
    <w:rsid w:val="00F9109F"/>
    <w:rsid w:val="00F911AC"/>
    <w:rsid w:val="00F91297"/>
    <w:rsid w:val="00F918EA"/>
    <w:rsid w:val="00F91931"/>
    <w:rsid w:val="00F91BB4"/>
    <w:rsid w:val="00F91BF5"/>
    <w:rsid w:val="00F91D33"/>
    <w:rsid w:val="00F922D7"/>
    <w:rsid w:val="00F92588"/>
    <w:rsid w:val="00F9266F"/>
    <w:rsid w:val="00F926BC"/>
    <w:rsid w:val="00F92DB1"/>
    <w:rsid w:val="00F92E70"/>
    <w:rsid w:val="00F93646"/>
    <w:rsid w:val="00F93D4C"/>
    <w:rsid w:val="00F93DFD"/>
    <w:rsid w:val="00F93FC2"/>
    <w:rsid w:val="00F94441"/>
    <w:rsid w:val="00F94A77"/>
    <w:rsid w:val="00F94BC0"/>
    <w:rsid w:val="00F94BD0"/>
    <w:rsid w:val="00F94F21"/>
    <w:rsid w:val="00F95075"/>
    <w:rsid w:val="00F95359"/>
    <w:rsid w:val="00F95808"/>
    <w:rsid w:val="00F9592F"/>
    <w:rsid w:val="00F95C2A"/>
    <w:rsid w:val="00F95C2C"/>
    <w:rsid w:val="00F962DC"/>
    <w:rsid w:val="00F96623"/>
    <w:rsid w:val="00F96CB5"/>
    <w:rsid w:val="00F970FB"/>
    <w:rsid w:val="00F97643"/>
    <w:rsid w:val="00F977DD"/>
    <w:rsid w:val="00F97817"/>
    <w:rsid w:val="00F97C90"/>
    <w:rsid w:val="00F97D3D"/>
    <w:rsid w:val="00F97DB1"/>
    <w:rsid w:val="00F97DEC"/>
    <w:rsid w:val="00FA0684"/>
    <w:rsid w:val="00FA06AF"/>
    <w:rsid w:val="00FA06C1"/>
    <w:rsid w:val="00FA0870"/>
    <w:rsid w:val="00FA0F30"/>
    <w:rsid w:val="00FA111A"/>
    <w:rsid w:val="00FA1576"/>
    <w:rsid w:val="00FA1B3F"/>
    <w:rsid w:val="00FA1D59"/>
    <w:rsid w:val="00FA2716"/>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4347"/>
    <w:rsid w:val="00FB44CD"/>
    <w:rsid w:val="00FB4C73"/>
    <w:rsid w:val="00FB4DEF"/>
    <w:rsid w:val="00FB59C2"/>
    <w:rsid w:val="00FB5D03"/>
    <w:rsid w:val="00FB5E6D"/>
    <w:rsid w:val="00FB637A"/>
    <w:rsid w:val="00FB645E"/>
    <w:rsid w:val="00FB6A58"/>
    <w:rsid w:val="00FB6B82"/>
    <w:rsid w:val="00FB6D34"/>
    <w:rsid w:val="00FB6EF2"/>
    <w:rsid w:val="00FB71E3"/>
    <w:rsid w:val="00FB71FC"/>
    <w:rsid w:val="00FB726A"/>
    <w:rsid w:val="00FB72BD"/>
    <w:rsid w:val="00FB7A38"/>
    <w:rsid w:val="00FB7CDE"/>
    <w:rsid w:val="00FB7D52"/>
    <w:rsid w:val="00FC00A6"/>
    <w:rsid w:val="00FC02D5"/>
    <w:rsid w:val="00FC063C"/>
    <w:rsid w:val="00FC06FA"/>
    <w:rsid w:val="00FC0ADC"/>
    <w:rsid w:val="00FC14A5"/>
    <w:rsid w:val="00FC14EC"/>
    <w:rsid w:val="00FC156F"/>
    <w:rsid w:val="00FC1AB4"/>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767"/>
    <w:rsid w:val="00FC6618"/>
    <w:rsid w:val="00FC6C36"/>
    <w:rsid w:val="00FC6CC4"/>
    <w:rsid w:val="00FC6F0B"/>
    <w:rsid w:val="00FC735D"/>
    <w:rsid w:val="00FC73F9"/>
    <w:rsid w:val="00FC7412"/>
    <w:rsid w:val="00FC7732"/>
    <w:rsid w:val="00FC7864"/>
    <w:rsid w:val="00FC7972"/>
    <w:rsid w:val="00FC7E0B"/>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16"/>
    <w:rsid w:val="00FD54F3"/>
    <w:rsid w:val="00FD590A"/>
    <w:rsid w:val="00FD597E"/>
    <w:rsid w:val="00FD5A4B"/>
    <w:rsid w:val="00FD5D96"/>
    <w:rsid w:val="00FD6069"/>
    <w:rsid w:val="00FD6642"/>
    <w:rsid w:val="00FD665B"/>
    <w:rsid w:val="00FD6AAF"/>
    <w:rsid w:val="00FD6DC6"/>
    <w:rsid w:val="00FD6FDB"/>
    <w:rsid w:val="00FD7021"/>
    <w:rsid w:val="00FD70C1"/>
    <w:rsid w:val="00FD7865"/>
    <w:rsid w:val="00FE05C8"/>
    <w:rsid w:val="00FE1156"/>
    <w:rsid w:val="00FE1205"/>
    <w:rsid w:val="00FE12D4"/>
    <w:rsid w:val="00FE14D0"/>
    <w:rsid w:val="00FE17F5"/>
    <w:rsid w:val="00FE2304"/>
    <w:rsid w:val="00FE2B6B"/>
    <w:rsid w:val="00FE2EBA"/>
    <w:rsid w:val="00FE3A07"/>
    <w:rsid w:val="00FE3B85"/>
    <w:rsid w:val="00FE4168"/>
    <w:rsid w:val="00FE4859"/>
    <w:rsid w:val="00FE4B2E"/>
    <w:rsid w:val="00FE4BF7"/>
    <w:rsid w:val="00FE4CB1"/>
    <w:rsid w:val="00FE5092"/>
    <w:rsid w:val="00FE5484"/>
    <w:rsid w:val="00FE5CBB"/>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83E"/>
    <w:rsid w:val="00FF4A2C"/>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Table Web 1"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5846"/>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46067662">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9.emf"/><Relationship Id="rId36" Type="http://schemas.microsoft.com/office/2011/relationships/people" Target="people.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image" Target="media/image11.emf"/><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093298-13F1-4999-A1AE-F86C2760A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751</Words>
  <Characters>4281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5</cp:revision>
  <cp:lastPrinted>2016-08-10T08:21:00Z</cp:lastPrinted>
  <dcterms:created xsi:type="dcterms:W3CDTF">2017-01-09T08:17:00Z</dcterms:created>
  <dcterms:modified xsi:type="dcterms:W3CDTF">2017-01-09T09:37:00Z</dcterms:modified>
</cp:coreProperties>
</file>