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7B722E">
        <w:rPr>
          <w:rFonts w:eastAsiaTheme="minorEastAsia" w:cs="Arial" w:hint="eastAsia"/>
          <w:bCs/>
          <w:sz w:val="22"/>
          <w:lang w:val="en-GB" w:eastAsia="zh-CN"/>
        </w:rPr>
        <w:t xml:space="preserve">AH_NR </w:t>
      </w:r>
      <w:r w:rsidRPr="003709C6">
        <w:rPr>
          <w:rFonts w:cs="Arial"/>
          <w:bCs/>
          <w:sz w:val="22"/>
          <w:lang w:val="en-GB"/>
        </w:rPr>
        <w:t>Meeting</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3E5AE5">
        <w:rPr>
          <w:rFonts w:eastAsia="宋体" w:cs="Arial" w:hint="eastAsia"/>
          <w:bCs/>
          <w:sz w:val="22"/>
          <w:lang w:val="en-GB" w:eastAsia="zh-CN"/>
        </w:rPr>
        <w:t>700233</w:t>
      </w:r>
    </w:p>
    <w:p w:rsidR="00A4053F" w:rsidRPr="003709C6" w:rsidRDefault="00D71DAD" w:rsidP="00A4053F">
      <w:pPr>
        <w:pStyle w:val="ad"/>
        <w:rPr>
          <w:rFonts w:cs="Arial"/>
          <w:bCs/>
          <w:sz w:val="22"/>
        </w:rPr>
      </w:pPr>
      <w:r>
        <w:rPr>
          <w:rFonts w:eastAsia="宋体" w:cs="Arial" w:hint="eastAsia"/>
          <w:bCs/>
          <w:sz w:val="22"/>
          <w:lang w:eastAsia="zh-CN"/>
        </w:rPr>
        <w:t>Spokane</w:t>
      </w:r>
      <w:r w:rsidR="00A4053F">
        <w:rPr>
          <w:rFonts w:eastAsia="宋体" w:cs="Arial"/>
          <w:bCs/>
          <w:sz w:val="22"/>
          <w:lang w:eastAsia="zh-CN"/>
        </w:rPr>
        <w:t xml:space="preserve">, </w:t>
      </w:r>
      <w:r w:rsidR="00A4053F">
        <w:rPr>
          <w:rFonts w:eastAsia="宋体" w:cs="Arial" w:hint="eastAsia"/>
          <w:bCs/>
          <w:sz w:val="22"/>
          <w:lang w:eastAsia="zh-CN"/>
        </w:rPr>
        <w:t>USA</w:t>
      </w:r>
      <w:r w:rsidR="00A4053F">
        <w:rPr>
          <w:rFonts w:eastAsia="宋体" w:cs="Arial"/>
          <w:bCs/>
          <w:sz w:val="22"/>
          <w:lang w:eastAsia="zh-CN"/>
        </w:rPr>
        <w:t xml:space="preserve">, </w:t>
      </w:r>
      <w:r w:rsidR="00A4053F">
        <w:rPr>
          <w:rFonts w:eastAsia="宋体" w:cs="Arial" w:hint="eastAsia"/>
          <w:bCs/>
          <w:sz w:val="22"/>
          <w:lang w:eastAsia="zh-CN"/>
        </w:rPr>
        <w:t>1</w:t>
      </w:r>
      <w:r>
        <w:rPr>
          <w:rFonts w:eastAsia="宋体" w:cs="Arial" w:hint="eastAsia"/>
          <w:bCs/>
          <w:sz w:val="22"/>
          <w:lang w:eastAsia="zh-CN"/>
        </w:rPr>
        <w:t>6</w:t>
      </w:r>
      <w:r w:rsidR="00A4053F">
        <w:rPr>
          <w:rFonts w:eastAsia="宋体" w:cs="Arial" w:hint="eastAsia"/>
          <w:bCs/>
          <w:sz w:val="22"/>
          <w:vertAlign w:val="superscript"/>
          <w:lang w:eastAsia="zh-CN"/>
        </w:rPr>
        <w:t>th</w:t>
      </w:r>
      <w:r w:rsidR="00A4053F">
        <w:rPr>
          <w:rFonts w:eastAsia="宋体" w:cs="Arial"/>
          <w:bCs/>
          <w:sz w:val="22"/>
          <w:lang w:eastAsia="zh-CN"/>
        </w:rPr>
        <w:t>-</w:t>
      </w:r>
      <w:r>
        <w:rPr>
          <w:rFonts w:eastAsia="宋体" w:cs="Arial" w:hint="eastAsia"/>
          <w:bCs/>
          <w:sz w:val="22"/>
          <w:lang w:eastAsia="zh-CN"/>
        </w:rPr>
        <w:t>20</w:t>
      </w:r>
      <w:r w:rsidR="00A4053F" w:rsidRPr="00D105A4">
        <w:rPr>
          <w:rFonts w:eastAsia="宋体" w:cs="Arial" w:hint="eastAsia"/>
          <w:bCs/>
          <w:sz w:val="22"/>
          <w:vertAlign w:val="superscript"/>
          <w:lang w:eastAsia="zh-CN"/>
        </w:rPr>
        <w:t>th</w:t>
      </w:r>
      <w:r w:rsidR="007B722E" w:rsidRPr="007B722E">
        <w:rPr>
          <w:rFonts w:eastAsia="宋体" w:cs="Arial" w:hint="eastAsia"/>
          <w:bCs/>
          <w:sz w:val="22"/>
          <w:lang w:eastAsia="zh-CN"/>
        </w:rPr>
        <w:t xml:space="preserve"> </w:t>
      </w:r>
      <w:r w:rsidR="007B722E">
        <w:rPr>
          <w:rFonts w:eastAsia="宋体" w:cs="Arial" w:hint="eastAsia"/>
          <w:bCs/>
          <w:sz w:val="22"/>
          <w:lang w:eastAsia="zh-CN"/>
        </w:rPr>
        <w:t>January</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FA71CB">
        <w:rPr>
          <w:rFonts w:eastAsiaTheme="minorEastAsia" w:hint="eastAsia"/>
          <w:sz w:val="22"/>
          <w:szCs w:val="22"/>
          <w:lang w:eastAsia="zh-CN"/>
        </w:rPr>
        <w:t>Further d</w:t>
      </w:r>
      <w:r w:rsidR="002A5627" w:rsidRPr="002A5627">
        <w:rPr>
          <w:sz w:val="22"/>
          <w:szCs w:val="22"/>
        </w:rPr>
        <w:t xml:space="preserve">iscussion on phase </w:t>
      </w:r>
      <w:r w:rsidR="000C5B31">
        <w:rPr>
          <w:rFonts w:eastAsiaTheme="minorEastAsia" w:hint="eastAsia"/>
          <w:sz w:val="22"/>
          <w:szCs w:val="22"/>
          <w:lang w:eastAsia="zh-CN"/>
        </w:rPr>
        <w:t>tracking</w:t>
      </w:r>
      <w:r w:rsidR="002A5627" w:rsidRPr="002A5627">
        <w:rPr>
          <w:sz w:val="22"/>
          <w:szCs w:val="22"/>
        </w:rPr>
        <w:t xml:space="preserve"> for </w:t>
      </w:r>
      <w:r w:rsidR="003E5AE5">
        <w:rPr>
          <w:rFonts w:eastAsiaTheme="minorEastAsia" w:hint="eastAsia"/>
          <w:sz w:val="22"/>
          <w:szCs w:val="22"/>
          <w:lang w:eastAsia="zh-CN"/>
        </w:rPr>
        <w:t>U</w:t>
      </w:r>
      <w:r w:rsidR="00FA71CB">
        <w:rPr>
          <w:rFonts w:eastAsiaTheme="minorEastAsia" w:hint="eastAsia"/>
          <w:sz w:val="22"/>
          <w:szCs w:val="22"/>
          <w:lang w:eastAsia="zh-CN"/>
        </w:rPr>
        <w:t>L</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C74ADC">
        <w:rPr>
          <w:rFonts w:eastAsia="宋体" w:hint="eastAsia"/>
          <w:sz w:val="22"/>
          <w:szCs w:val="22"/>
          <w:lang w:eastAsia="zh-CN"/>
        </w:rPr>
        <w:t>5</w:t>
      </w:r>
      <w:r>
        <w:rPr>
          <w:sz w:val="22"/>
          <w:szCs w:val="22"/>
        </w:rPr>
        <w:t>.</w:t>
      </w:r>
      <w:r>
        <w:rPr>
          <w:rFonts w:eastAsia="宋体" w:hint="eastAsia"/>
          <w:sz w:val="22"/>
          <w:szCs w:val="22"/>
          <w:lang w:eastAsia="zh-CN"/>
        </w:rPr>
        <w:t>1</w:t>
      </w:r>
      <w:r>
        <w:rPr>
          <w:sz w:val="22"/>
          <w:szCs w:val="22"/>
        </w:rPr>
        <w:t>.</w:t>
      </w:r>
      <w:r w:rsidR="00C74ADC">
        <w:rPr>
          <w:rFonts w:eastAsia="宋体" w:hint="eastAsia"/>
          <w:sz w:val="22"/>
          <w:szCs w:val="22"/>
          <w:lang w:eastAsia="zh-CN"/>
        </w:rPr>
        <w:t>2.3.3</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5D4DCB" w:rsidP="002F6549">
      <w:pPr>
        <w:pStyle w:val="a0"/>
        <w:rPr>
          <w:rFonts w:eastAsia="宋体"/>
          <w:lang w:eastAsia="zh-CN"/>
        </w:rPr>
      </w:pPr>
      <w:r>
        <w:rPr>
          <w:rFonts w:eastAsia="宋体" w:hint="eastAsia"/>
          <w:lang w:eastAsia="zh-CN"/>
        </w:rPr>
        <w:tab/>
      </w:r>
      <w:r w:rsidR="005D22D5">
        <w:rPr>
          <w:rFonts w:eastAsia="宋体" w:hint="eastAsia"/>
          <w:lang w:eastAsia="zh-CN"/>
        </w:rPr>
        <w:t xml:space="preserve">As the phase noise impact becomes significant in high frequency, phase tracking RS has been agreed to be </w:t>
      </w:r>
      <w:r w:rsidR="005207D2">
        <w:rPr>
          <w:rFonts w:eastAsia="宋体" w:hint="eastAsia"/>
          <w:lang w:eastAsia="zh-CN"/>
        </w:rPr>
        <w:t>supported for both NR downlink and NR uplink</w:t>
      </w:r>
      <w:r w:rsidR="005D22D5">
        <w:rPr>
          <w:rFonts w:eastAsia="宋体" w:hint="eastAsia"/>
          <w:lang w:eastAsia="zh-CN"/>
        </w:rPr>
        <w:t xml:space="preserve"> i</w:t>
      </w:r>
      <w:r w:rsidR="00695C72">
        <w:rPr>
          <w:rFonts w:eastAsia="宋体" w:hint="eastAsia"/>
          <w:lang w:eastAsia="zh-CN"/>
        </w:rPr>
        <w:t>n RAN1#86bis</w:t>
      </w:r>
      <w:r w:rsidR="005D22D5">
        <w:rPr>
          <w:rFonts w:eastAsia="宋体" w:hint="eastAsia"/>
          <w:lang w:eastAsia="zh-CN"/>
        </w:rPr>
        <w:t>.</w:t>
      </w:r>
      <w:r w:rsidR="005A1B30">
        <w:rPr>
          <w:rFonts w:eastAsia="宋体" w:hint="eastAsia"/>
          <w:lang w:eastAsia="zh-CN"/>
        </w:rPr>
        <w:t xml:space="preserve"> </w:t>
      </w:r>
      <w:r w:rsidR="008A5CDF">
        <w:rPr>
          <w:rFonts w:eastAsia="宋体" w:hint="eastAsia"/>
          <w:lang w:eastAsia="zh-CN"/>
        </w:rPr>
        <w:t>Moreover considering NR uplink transmission, in addition to CP-OFDM, DFT-S-OFDM has become a complementary waveform with the agreement as</w:t>
      </w:r>
      <w:r w:rsidR="00646B1B">
        <w:rPr>
          <w:rFonts w:eastAsia="宋体" w:hint="eastAsia"/>
          <w:lang w:eastAsia="zh-CN"/>
        </w:rPr>
        <w:t>:</w:t>
      </w:r>
    </w:p>
    <w:p w:rsidR="0029064A" w:rsidRPr="008A5CDF" w:rsidRDefault="0029064A" w:rsidP="0029064A">
      <w:pPr>
        <w:rPr>
          <w:rFonts w:eastAsia="MS Mincho"/>
          <w:b/>
          <w:highlight w:val="green"/>
          <w:u w:val="single"/>
          <w:lang w:eastAsia="ja-JP"/>
        </w:rPr>
      </w:pPr>
      <w:r w:rsidRPr="008A5CDF">
        <w:rPr>
          <w:rFonts w:eastAsia="MS Mincho"/>
          <w:b/>
          <w:highlight w:val="green"/>
          <w:u w:val="single"/>
          <w:lang w:eastAsia="ja-JP"/>
        </w:rPr>
        <w:t>Agreement:</w:t>
      </w:r>
    </w:p>
    <w:p w:rsidR="0029064A" w:rsidRPr="00844580" w:rsidRDefault="0029064A" w:rsidP="0029064A">
      <w:pPr>
        <w:numPr>
          <w:ilvl w:val="0"/>
          <w:numId w:val="21"/>
        </w:numPr>
        <w:rPr>
          <w:rFonts w:eastAsia="MS Mincho"/>
          <w:lang w:eastAsia="ja-JP"/>
        </w:rPr>
      </w:pPr>
      <w:r w:rsidRPr="00844580">
        <w:rPr>
          <w:rFonts w:eastAsia="MS Mincho"/>
          <w:lang w:eastAsia="ja-JP"/>
        </w:rPr>
        <w:t xml:space="preserve">NR Support DFT-S-OFDM based waveform complementary to CP-OFDM waveform, at least for </w:t>
      </w:r>
      <w:proofErr w:type="spellStart"/>
      <w:r w:rsidRPr="00844580">
        <w:rPr>
          <w:rFonts w:eastAsia="MS Mincho"/>
          <w:lang w:eastAsia="ja-JP"/>
        </w:rPr>
        <w:t>eMBB</w:t>
      </w:r>
      <w:proofErr w:type="spellEnd"/>
      <w:r w:rsidRPr="00844580">
        <w:rPr>
          <w:rFonts w:eastAsia="MS Mincho"/>
          <w:lang w:eastAsia="ja-JP"/>
        </w:rPr>
        <w:t xml:space="preserve"> uplink for up to 40GHz</w:t>
      </w:r>
    </w:p>
    <w:p w:rsidR="0029064A" w:rsidRDefault="0029064A" w:rsidP="002F6549">
      <w:pPr>
        <w:pStyle w:val="a0"/>
        <w:rPr>
          <w:rFonts w:eastAsia="宋体"/>
          <w:lang w:eastAsia="zh-CN"/>
        </w:rPr>
      </w:pPr>
      <w:r>
        <w:rPr>
          <w:rFonts w:eastAsia="宋体" w:hint="eastAsia"/>
          <w:lang w:eastAsia="zh-CN"/>
        </w:rPr>
        <w:tab/>
      </w:r>
    </w:p>
    <w:p w:rsidR="0029064A" w:rsidRPr="0029064A" w:rsidRDefault="0029064A" w:rsidP="002F6549">
      <w:pPr>
        <w:pStyle w:val="a0"/>
        <w:rPr>
          <w:rFonts w:eastAsia="宋体"/>
          <w:lang w:eastAsia="zh-CN"/>
        </w:rPr>
      </w:pPr>
      <w:r>
        <w:rPr>
          <w:rFonts w:eastAsia="宋体" w:hint="eastAsia"/>
          <w:lang w:eastAsia="zh-CN"/>
        </w:rPr>
        <w:tab/>
        <w:t>In RAN1#87, the following agreements on phase tracking RS have been achieved:</w:t>
      </w:r>
    </w:p>
    <w:p w:rsidR="00BE4D19" w:rsidRPr="00A10216" w:rsidRDefault="00BE4D19" w:rsidP="00BE4D19">
      <w:pPr>
        <w:rPr>
          <w:rFonts w:eastAsia="MS Mincho"/>
          <w:b/>
          <w:u w:val="single"/>
          <w:lang w:eastAsia="ja-JP"/>
        </w:rPr>
      </w:pPr>
      <w:r w:rsidRPr="000B180E">
        <w:rPr>
          <w:rFonts w:eastAsia="MS Mincho" w:hint="eastAsia"/>
          <w:b/>
          <w:highlight w:val="green"/>
          <w:u w:val="single"/>
          <w:lang w:eastAsia="ja-JP"/>
        </w:rPr>
        <w:t>Agreements:</w:t>
      </w:r>
    </w:p>
    <w:p w:rsidR="00BE4D19" w:rsidRDefault="00BE4D19" w:rsidP="00BE4D19">
      <w:pPr>
        <w:numPr>
          <w:ilvl w:val="0"/>
          <w:numId w:val="20"/>
        </w:numPr>
        <w:rPr>
          <w:rFonts w:eastAsia="MS Mincho"/>
          <w:lang w:eastAsia="ja-JP"/>
        </w:rPr>
      </w:pPr>
      <w:r>
        <w:rPr>
          <w:rFonts w:eastAsia="MS Mincho" w:hint="eastAsia"/>
          <w:lang w:eastAsia="ja-JP"/>
        </w:rPr>
        <w:t xml:space="preserve">RS for </w:t>
      </w:r>
      <w:r w:rsidRPr="00372900">
        <w:rPr>
          <w:rFonts w:eastAsia="MS Mincho"/>
          <w:lang w:eastAsia="ja-JP"/>
        </w:rPr>
        <w:t>Phase tracking</w:t>
      </w:r>
      <w:r>
        <w:rPr>
          <w:rFonts w:eastAsia="MS Mincho" w:hint="eastAsia"/>
          <w:lang w:eastAsia="ja-JP"/>
        </w:rPr>
        <w:t xml:space="preserve"> is</w:t>
      </w:r>
      <w:r w:rsidRPr="00372900">
        <w:rPr>
          <w:rFonts w:eastAsia="MS Mincho"/>
          <w:lang w:eastAsia="ja-JP"/>
        </w:rPr>
        <w:t xml:space="preserve"> denoted as PT-RS</w:t>
      </w:r>
    </w:p>
    <w:p w:rsidR="00BE4D19" w:rsidRPr="00372900" w:rsidRDefault="00BE4D19" w:rsidP="00BE4D19">
      <w:pPr>
        <w:numPr>
          <w:ilvl w:val="1"/>
          <w:numId w:val="20"/>
        </w:numPr>
        <w:rPr>
          <w:rFonts w:eastAsia="MS Mincho"/>
          <w:lang w:eastAsia="ja-JP"/>
        </w:rPr>
      </w:pPr>
      <w:r>
        <w:rPr>
          <w:rFonts w:eastAsia="MS Mincho" w:hint="eastAsia"/>
          <w:lang w:eastAsia="ja-JP"/>
        </w:rPr>
        <w:t>FFS: Naming of RS</w:t>
      </w:r>
    </w:p>
    <w:p w:rsidR="00BE4D19" w:rsidRPr="00372900" w:rsidRDefault="00BE4D19" w:rsidP="00BE4D19">
      <w:pPr>
        <w:numPr>
          <w:ilvl w:val="0"/>
          <w:numId w:val="20"/>
        </w:numPr>
        <w:rPr>
          <w:rFonts w:eastAsia="MS Mincho"/>
          <w:lang w:eastAsia="ja-JP"/>
        </w:rPr>
      </w:pPr>
      <w:r w:rsidRPr="00372900">
        <w:rPr>
          <w:rFonts w:eastAsia="MS Mincho"/>
          <w:lang w:eastAsia="ja-JP"/>
        </w:rPr>
        <w:t xml:space="preserve">PT-RS supports the following for CP-OFDM: </w:t>
      </w:r>
    </w:p>
    <w:p w:rsidR="00BE4D19" w:rsidRPr="00372900" w:rsidRDefault="00BE4D19" w:rsidP="00BE4D19">
      <w:pPr>
        <w:numPr>
          <w:ilvl w:val="1"/>
          <w:numId w:val="20"/>
        </w:numPr>
        <w:rPr>
          <w:rFonts w:eastAsia="MS Mincho"/>
          <w:lang w:eastAsia="ja-JP"/>
        </w:rPr>
      </w:pPr>
      <w:r w:rsidRPr="00372900">
        <w:rPr>
          <w:rFonts w:eastAsia="MS Mincho"/>
          <w:lang w:eastAsia="ja-JP"/>
        </w:rPr>
        <w:t>Time-domain density of mapped on every other symbol and/or every symbol</w:t>
      </w:r>
      <w:r>
        <w:rPr>
          <w:rFonts w:eastAsia="MS Mincho" w:hint="eastAsia"/>
          <w:lang w:eastAsia="ja-JP"/>
        </w:rPr>
        <w:t xml:space="preserve"> and/or every 4-th symbol</w:t>
      </w:r>
    </w:p>
    <w:p w:rsidR="00BE4D19" w:rsidRPr="00372900" w:rsidRDefault="00BE4D19" w:rsidP="00BE4D19">
      <w:pPr>
        <w:numPr>
          <w:ilvl w:val="2"/>
          <w:numId w:val="20"/>
        </w:numPr>
        <w:rPr>
          <w:rFonts w:eastAsia="MS Mincho"/>
          <w:lang w:eastAsia="ja-JP"/>
        </w:rPr>
      </w:pPr>
      <w:r w:rsidRPr="00372900">
        <w:rPr>
          <w:rFonts w:eastAsia="MS Mincho"/>
          <w:lang w:eastAsia="ja-JP"/>
        </w:rPr>
        <w:t>FFS: Whether/how to down-select the time-domain density</w:t>
      </w:r>
    </w:p>
    <w:p w:rsidR="00BE4D19" w:rsidRPr="00372900" w:rsidRDefault="00BE4D19" w:rsidP="00BE4D19">
      <w:pPr>
        <w:numPr>
          <w:ilvl w:val="2"/>
          <w:numId w:val="20"/>
        </w:numPr>
        <w:rPr>
          <w:rFonts w:eastAsia="MS Mincho"/>
          <w:lang w:eastAsia="ja-JP"/>
        </w:rPr>
      </w:pPr>
      <w:r w:rsidRPr="00372900">
        <w:rPr>
          <w:rFonts w:eastAsia="MS Mincho"/>
          <w:lang w:eastAsia="ja-JP"/>
        </w:rPr>
        <w:t>Note: Other time-domain densities of PT-RS are not precluded</w:t>
      </w:r>
    </w:p>
    <w:p w:rsidR="00BE4D19" w:rsidRPr="00372900" w:rsidRDefault="00BE4D19" w:rsidP="00BE4D19">
      <w:pPr>
        <w:numPr>
          <w:ilvl w:val="1"/>
          <w:numId w:val="20"/>
        </w:numPr>
        <w:rPr>
          <w:rFonts w:eastAsia="MS Mincho"/>
          <w:lang w:eastAsia="ja-JP"/>
        </w:rPr>
      </w:pPr>
      <w:r w:rsidRPr="00372900">
        <w:rPr>
          <w:rFonts w:eastAsia="MS Mincho"/>
          <w:lang w:eastAsia="ja-JP"/>
        </w:rPr>
        <w:t xml:space="preserve">At least for UL </w:t>
      </w:r>
    </w:p>
    <w:p w:rsidR="00BE4D19" w:rsidRPr="00372900" w:rsidRDefault="00BE4D19" w:rsidP="00BE4D19">
      <w:pPr>
        <w:numPr>
          <w:ilvl w:val="2"/>
          <w:numId w:val="20"/>
        </w:numPr>
        <w:rPr>
          <w:rFonts w:eastAsia="MS Mincho"/>
          <w:lang w:eastAsia="ja-JP"/>
        </w:rPr>
      </w:pPr>
      <w:r w:rsidRPr="00372900">
        <w:rPr>
          <w:rFonts w:eastAsia="MS Mincho"/>
          <w:lang w:eastAsia="ja-JP"/>
        </w:rPr>
        <w:t>The presence of PT-RS is UE-specifically configured</w:t>
      </w:r>
    </w:p>
    <w:p w:rsidR="00BE4D19" w:rsidRPr="00372900" w:rsidRDefault="00BE4D19" w:rsidP="00BE4D19">
      <w:pPr>
        <w:numPr>
          <w:ilvl w:val="3"/>
          <w:numId w:val="20"/>
        </w:numPr>
        <w:rPr>
          <w:rFonts w:eastAsia="MS Mincho"/>
          <w:lang w:eastAsia="ja-JP"/>
        </w:rPr>
      </w:pPr>
      <w:r w:rsidRPr="00372900">
        <w:rPr>
          <w:rFonts w:eastAsia="MS Mincho"/>
          <w:lang w:eastAsia="ja-JP"/>
        </w:rPr>
        <w:t>FFS: Whether implicit and/or explicit UE-specific configuration is supported</w:t>
      </w:r>
    </w:p>
    <w:p w:rsidR="00BE4D19" w:rsidRPr="00372900" w:rsidRDefault="00BE4D19" w:rsidP="00BE4D19">
      <w:pPr>
        <w:numPr>
          <w:ilvl w:val="2"/>
          <w:numId w:val="20"/>
        </w:numPr>
        <w:rPr>
          <w:rFonts w:eastAsia="MS Mincho"/>
          <w:lang w:eastAsia="ja-JP"/>
        </w:rPr>
      </w:pPr>
      <w:r w:rsidRPr="00372900">
        <w:rPr>
          <w:rFonts w:eastAsia="MS Mincho"/>
          <w:lang w:eastAsia="ja-JP"/>
        </w:rPr>
        <w:t>PT-RS is confined in the scheduled time/frequency duration for a UE</w:t>
      </w:r>
    </w:p>
    <w:p w:rsidR="00BE4D19" w:rsidRPr="00372900" w:rsidRDefault="00BE4D19" w:rsidP="00BE4D19">
      <w:pPr>
        <w:numPr>
          <w:ilvl w:val="1"/>
          <w:numId w:val="20"/>
        </w:numPr>
        <w:rPr>
          <w:rFonts w:eastAsia="MS Mincho"/>
          <w:lang w:eastAsia="ja-JP"/>
        </w:rPr>
      </w:pPr>
      <w:r w:rsidRPr="00372900">
        <w:rPr>
          <w:rFonts w:eastAsia="MS Mincho"/>
          <w:lang w:eastAsia="ja-JP"/>
        </w:rPr>
        <w:t>FFS: UE-specific and/or non-UE-specific and/or cell-specific for DL</w:t>
      </w:r>
    </w:p>
    <w:p w:rsidR="00BE4D19" w:rsidRPr="00372900" w:rsidRDefault="00BE4D19" w:rsidP="00BE4D19">
      <w:pPr>
        <w:numPr>
          <w:ilvl w:val="0"/>
          <w:numId w:val="20"/>
        </w:numPr>
        <w:rPr>
          <w:rFonts w:eastAsia="MS Mincho"/>
          <w:lang w:eastAsia="ja-JP"/>
        </w:rPr>
      </w:pPr>
      <w:r w:rsidRPr="00372900">
        <w:rPr>
          <w:rFonts w:eastAsia="MS Mincho"/>
          <w:lang w:eastAsia="ja-JP"/>
        </w:rPr>
        <w:t>The following are to be studied for PT-RS:</w:t>
      </w:r>
    </w:p>
    <w:p w:rsidR="00BE4D19" w:rsidRPr="00372900" w:rsidRDefault="00BE4D19" w:rsidP="00BE4D19">
      <w:pPr>
        <w:numPr>
          <w:ilvl w:val="1"/>
          <w:numId w:val="20"/>
        </w:numPr>
        <w:rPr>
          <w:rFonts w:eastAsia="MS Mincho"/>
          <w:lang w:eastAsia="ja-JP"/>
        </w:rPr>
      </w:pPr>
      <w:r w:rsidRPr="00372900">
        <w:rPr>
          <w:rFonts w:eastAsia="MS Mincho"/>
          <w:lang w:eastAsia="ja-JP"/>
        </w:rPr>
        <w:t>Number of PT-RS ports to be supported</w:t>
      </w:r>
    </w:p>
    <w:p w:rsidR="00BE4D19" w:rsidRPr="00372900" w:rsidRDefault="00BE4D19" w:rsidP="00BE4D19">
      <w:pPr>
        <w:numPr>
          <w:ilvl w:val="1"/>
          <w:numId w:val="20"/>
        </w:numPr>
        <w:rPr>
          <w:rFonts w:eastAsia="MS Mincho"/>
          <w:lang w:eastAsia="ja-JP"/>
        </w:rPr>
      </w:pPr>
      <w:r w:rsidRPr="00372900">
        <w:rPr>
          <w:rFonts w:eastAsia="MS Mincho"/>
          <w:lang w:eastAsia="ja-JP"/>
        </w:rPr>
        <w:t xml:space="preserve">Use of </w:t>
      </w:r>
      <w:proofErr w:type="spellStart"/>
      <w:r w:rsidRPr="00372900">
        <w:rPr>
          <w:rFonts w:eastAsia="MS Mincho"/>
          <w:lang w:eastAsia="ja-JP"/>
        </w:rPr>
        <w:t>precoding</w:t>
      </w:r>
      <w:proofErr w:type="spellEnd"/>
      <w:r w:rsidRPr="00372900">
        <w:rPr>
          <w:rFonts w:eastAsia="MS Mincho"/>
          <w:lang w:eastAsia="ja-JP"/>
        </w:rPr>
        <w:t xml:space="preserve"> </w:t>
      </w:r>
    </w:p>
    <w:p w:rsidR="00BE4D19" w:rsidRPr="00372900" w:rsidRDefault="00BE4D19" w:rsidP="00BE4D19">
      <w:pPr>
        <w:numPr>
          <w:ilvl w:val="1"/>
          <w:numId w:val="20"/>
        </w:numPr>
        <w:rPr>
          <w:rFonts w:eastAsia="MS Mincho"/>
          <w:lang w:eastAsia="ja-JP"/>
        </w:rPr>
      </w:pPr>
      <w:r w:rsidRPr="00372900">
        <w:rPr>
          <w:rFonts w:eastAsia="MS Mincho"/>
          <w:lang w:eastAsia="ja-JP"/>
        </w:rPr>
        <w:t xml:space="preserve">QCL relationship with other RS, e.g., DM-RS </w:t>
      </w:r>
    </w:p>
    <w:p w:rsidR="00BE4D19" w:rsidRPr="00372900" w:rsidRDefault="00BE4D19" w:rsidP="00BE4D19">
      <w:pPr>
        <w:numPr>
          <w:ilvl w:val="1"/>
          <w:numId w:val="20"/>
        </w:numPr>
        <w:rPr>
          <w:rFonts w:eastAsia="MS Mincho"/>
          <w:lang w:eastAsia="ja-JP"/>
        </w:rPr>
      </w:pPr>
      <w:r w:rsidRPr="00372900">
        <w:rPr>
          <w:rFonts w:eastAsia="MS Mincho"/>
          <w:lang w:eastAsia="ja-JP"/>
        </w:rPr>
        <w:t>Details on frequency domain pattern(s) and/or variable frequency domain densities</w:t>
      </w:r>
    </w:p>
    <w:p w:rsidR="00BE4D19" w:rsidRPr="00372900" w:rsidRDefault="00BE4D19" w:rsidP="00BE4D19">
      <w:pPr>
        <w:numPr>
          <w:ilvl w:val="1"/>
          <w:numId w:val="20"/>
        </w:numPr>
        <w:rPr>
          <w:rFonts w:eastAsia="MS Mincho"/>
          <w:lang w:eastAsia="ja-JP"/>
        </w:rPr>
      </w:pPr>
      <w:r w:rsidRPr="00372900">
        <w:rPr>
          <w:rFonts w:eastAsia="MS Mincho"/>
          <w:lang w:eastAsia="ja-JP"/>
        </w:rPr>
        <w:t>Whether PT-RS is necessary for DFT-s-OFDM waveform</w:t>
      </w:r>
    </w:p>
    <w:p w:rsidR="00BE4D19" w:rsidRPr="00372900" w:rsidRDefault="00BE4D19" w:rsidP="00BE4D19">
      <w:pPr>
        <w:numPr>
          <w:ilvl w:val="1"/>
          <w:numId w:val="20"/>
        </w:numPr>
        <w:rPr>
          <w:rFonts w:eastAsia="MS Mincho"/>
          <w:lang w:eastAsia="ja-JP"/>
        </w:rPr>
      </w:pPr>
      <w:r w:rsidRPr="00372900">
        <w:rPr>
          <w:rFonts w:eastAsia="MS Mincho"/>
          <w:lang w:eastAsia="ja-JP"/>
        </w:rPr>
        <w:t>Sharing of time/frequency resource between PT-RS among UEs and/or among layers of a single UE</w:t>
      </w:r>
    </w:p>
    <w:p w:rsidR="00BE4D19" w:rsidRPr="00372900" w:rsidRDefault="00BE4D19" w:rsidP="00BE4D19">
      <w:pPr>
        <w:numPr>
          <w:ilvl w:val="1"/>
          <w:numId w:val="20"/>
        </w:numPr>
        <w:rPr>
          <w:rFonts w:eastAsia="MS Mincho"/>
          <w:lang w:eastAsia="ja-JP"/>
        </w:rPr>
      </w:pPr>
      <w:r w:rsidRPr="00372900">
        <w:rPr>
          <w:rFonts w:eastAsia="MS Mincho"/>
          <w:lang w:eastAsia="ja-JP"/>
        </w:rPr>
        <w:t>Additional usage for estimating residual frequency offset and/or high-speed channel</w:t>
      </w:r>
    </w:p>
    <w:p w:rsidR="00BE4D19" w:rsidRPr="00372900" w:rsidRDefault="00BE4D19" w:rsidP="00BE4D19">
      <w:pPr>
        <w:numPr>
          <w:ilvl w:val="1"/>
          <w:numId w:val="20"/>
        </w:numPr>
        <w:rPr>
          <w:rFonts w:eastAsia="MS Mincho"/>
          <w:lang w:eastAsia="ja-JP"/>
        </w:rPr>
      </w:pPr>
      <w:r w:rsidRPr="00372900">
        <w:rPr>
          <w:rFonts w:eastAsia="MS Mincho"/>
          <w:lang w:eastAsia="ja-JP"/>
        </w:rPr>
        <w:t>Possible method(s) to improve phase estimation performance from PT-RS</w:t>
      </w:r>
    </w:p>
    <w:p w:rsidR="00BE4D19" w:rsidRPr="00372900" w:rsidRDefault="00BE4D19" w:rsidP="00BE4D19">
      <w:pPr>
        <w:numPr>
          <w:ilvl w:val="2"/>
          <w:numId w:val="20"/>
        </w:numPr>
        <w:rPr>
          <w:rFonts w:eastAsia="MS Mincho"/>
          <w:lang w:eastAsia="ja-JP"/>
        </w:rPr>
      </w:pPr>
      <w:r w:rsidRPr="00372900">
        <w:rPr>
          <w:rFonts w:eastAsia="MS Mincho"/>
          <w:lang w:eastAsia="ja-JP"/>
        </w:rPr>
        <w:t xml:space="preserve">E.g., using ZP/NZP PT-RS to reduce interference </w:t>
      </w:r>
    </w:p>
    <w:p w:rsidR="00BE4D19" w:rsidRPr="00372900" w:rsidRDefault="00BE4D19" w:rsidP="00BE4D19">
      <w:pPr>
        <w:numPr>
          <w:ilvl w:val="1"/>
          <w:numId w:val="20"/>
        </w:numPr>
        <w:rPr>
          <w:rFonts w:eastAsia="MS Mincho"/>
          <w:lang w:eastAsia="ja-JP"/>
        </w:rPr>
      </w:pPr>
      <w:r w:rsidRPr="00372900">
        <w:rPr>
          <w:rFonts w:eastAsia="MS Mincho"/>
          <w:lang w:eastAsia="ja-JP"/>
        </w:rPr>
        <w:t>Details of UE-specific configuration, e.g., associated with the scheduled MCS and/or BW, the number of scheduled layers, or use dedicated signaling</w:t>
      </w:r>
    </w:p>
    <w:p w:rsidR="00BE4D19" w:rsidRDefault="00BE4D19" w:rsidP="00BE4D19">
      <w:pPr>
        <w:numPr>
          <w:ilvl w:val="1"/>
          <w:numId w:val="20"/>
        </w:numPr>
        <w:rPr>
          <w:rFonts w:eastAsia="MS Mincho"/>
          <w:lang w:eastAsia="ja-JP"/>
        </w:rPr>
      </w:pPr>
      <w:r w:rsidRPr="00372900">
        <w:rPr>
          <w:rFonts w:eastAsia="MS Mincho"/>
          <w:lang w:eastAsia="ja-JP"/>
        </w:rPr>
        <w:t>Others are not precluded</w:t>
      </w:r>
    </w:p>
    <w:p w:rsidR="00BE4D19" w:rsidRPr="00372900" w:rsidRDefault="00BE4D19" w:rsidP="00BE4D19">
      <w:pPr>
        <w:numPr>
          <w:ilvl w:val="0"/>
          <w:numId w:val="20"/>
        </w:numPr>
        <w:rPr>
          <w:rFonts w:eastAsia="MS Mincho"/>
          <w:lang w:eastAsia="ja-JP"/>
        </w:rPr>
      </w:pPr>
      <w:r>
        <w:rPr>
          <w:rFonts w:eastAsia="MS Mincho" w:hint="eastAsia"/>
          <w:lang w:eastAsia="ja-JP"/>
        </w:rPr>
        <w:t>FFS whether new RS is introduced or extended DMRS is used for phase tracking</w:t>
      </w:r>
    </w:p>
    <w:p w:rsidR="00C57946" w:rsidRPr="00BE4D19" w:rsidRDefault="00C57946" w:rsidP="00C57946">
      <w:pPr>
        <w:ind w:left="1440"/>
        <w:rPr>
          <w:rFonts w:eastAsia="MS Mincho"/>
          <w:lang w:eastAsia="ja-JP"/>
        </w:rPr>
      </w:pPr>
    </w:p>
    <w:p w:rsidR="007F19FA" w:rsidRDefault="00E8348F" w:rsidP="007F19FA">
      <w:pPr>
        <w:pStyle w:val="a0"/>
        <w:ind w:firstLine="567"/>
        <w:rPr>
          <w:rFonts w:eastAsia="宋体"/>
          <w:lang w:eastAsia="zh-CN"/>
        </w:rPr>
      </w:pPr>
      <w:r>
        <w:rPr>
          <w:lang w:eastAsia="zh-CN"/>
        </w:rPr>
        <w:t xml:space="preserve">This contribution </w:t>
      </w:r>
      <w:r w:rsidR="00361B13">
        <w:rPr>
          <w:rFonts w:eastAsia="宋体" w:hint="eastAsia"/>
          <w:lang w:eastAsia="zh-CN"/>
        </w:rPr>
        <w:t>provides</w:t>
      </w:r>
      <w:r w:rsidR="009F7B86">
        <w:rPr>
          <w:rFonts w:eastAsia="宋体" w:hint="eastAsia"/>
          <w:lang w:eastAsia="zh-CN"/>
        </w:rPr>
        <w:t xml:space="preserve"> our</w:t>
      </w:r>
      <w:r w:rsidR="00D57A92">
        <w:rPr>
          <w:rFonts w:eastAsia="宋体" w:hint="eastAsia"/>
          <w:lang w:eastAsia="zh-CN"/>
        </w:rPr>
        <w:t xml:space="preserve"> proposals on</w:t>
      </w:r>
      <w:r w:rsidR="009F7B86">
        <w:rPr>
          <w:rFonts w:eastAsia="宋体" w:hint="eastAsia"/>
          <w:lang w:eastAsia="zh-CN"/>
        </w:rPr>
        <w:t xml:space="preserve"> </w:t>
      </w:r>
      <w:r w:rsidR="008E3719">
        <w:rPr>
          <w:rFonts w:eastAsia="宋体" w:hint="eastAsia"/>
          <w:lang w:eastAsia="zh-CN"/>
        </w:rPr>
        <w:t xml:space="preserve">phase </w:t>
      </w:r>
      <w:r w:rsidR="00646B1B">
        <w:rPr>
          <w:rFonts w:eastAsia="宋体" w:hint="eastAsia"/>
          <w:lang w:eastAsia="zh-CN"/>
        </w:rPr>
        <w:t>tracking</w:t>
      </w:r>
      <w:r w:rsidR="008E3719">
        <w:rPr>
          <w:rFonts w:eastAsia="宋体" w:hint="eastAsia"/>
          <w:lang w:eastAsia="zh-CN"/>
        </w:rPr>
        <w:t xml:space="preserve"> RS design</w:t>
      </w:r>
      <w:r w:rsidR="005D4DCB">
        <w:rPr>
          <w:rFonts w:eastAsia="宋体" w:hint="eastAsia"/>
          <w:lang w:eastAsia="zh-CN"/>
        </w:rPr>
        <w:t xml:space="preserve"> for NR </w:t>
      </w:r>
      <w:r w:rsidR="00FD1080">
        <w:rPr>
          <w:rFonts w:eastAsia="宋体" w:hint="eastAsia"/>
          <w:lang w:eastAsia="zh-CN"/>
        </w:rPr>
        <w:t>uplink</w:t>
      </w:r>
      <w:r w:rsidR="00C57946">
        <w:rPr>
          <w:rFonts w:eastAsia="宋体" w:hint="eastAsia"/>
          <w:lang w:eastAsia="zh-CN"/>
        </w:rPr>
        <w:t>.</w:t>
      </w:r>
    </w:p>
    <w:p w:rsidR="00537757" w:rsidRDefault="007F1F46" w:rsidP="007B277A">
      <w:pPr>
        <w:pStyle w:val="1"/>
      </w:pPr>
      <w:r>
        <w:rPr>
          <w:rFonts w:hint="eastAsia"/>
        </w:rPr>
        <w:t>Discussion</w:t>
      </w:r>
    </w:p>
    <w:p w:rsidR="001A3F30" w:rsidRDefault="001A3F30" w:rsidP="00696FA5">
      <w:pPr>
        <w:pStyle w:val="a0"/>
        <w:ind w:firstLine="567"/>
        <w:rPr>
          <w:rFonts w:eastAsia="宋体"/>
          <w:lang w:eastAsia="zh-CN"/>
        </w:rPr>
      </w:pPr>
      <w:r>
        <w:rPr>
          <w:rFonts w:eastAsia="宋体" w:hint="eastAsia"/>
          <w:lang w:eastAsia="zh-CN"/>
        </w:rPr>
        <w:t xml:space="preserve">As </w:t>
      </w:r>
      <w:r w:rsidR="007A7133">
        <w:rPr>
          <w:rFonts w:eastAsia="宋体"/>
          <w:lang w:eastAsia="zh-CN"/>
        </w:rPr>
        <w:t>discussed</w:t>
      </w:r>
      <w:r w:rsidR="007A7133">
        <w:rPr>
          <w:rFonts w:eastAsia="宋体" w:hint="eastAsia"/>
          <w:lang w:eastAsia="zh-CN"/>
        </w:rPr>
        <w:t xml:space="preserve"> </w:t>
      </w:r>
      <w:r>
        <w:rPr>
          <w:rFonts w:eastAsia="宋体" w:hint="eastAsia"/>
          <w:lang w:eastAsia="zh-CN"/>
        </w:rPr>
        <w:t>in</w:t>
      </w:r>
      <w:r w:rsidR="008A5CDF">
        <w:rPr>
          <w:rFonts w:eastAsia="宋体" w:hint="eastAsia"/>
          <w:lang w:eastAsia="zh-CN"/>
        </w:rPr>
        <w:t xml:space="preserve"> our companion contribution [1], </w:t>
      </w:r>
      <w:r w:rsidR="00A37266">
        <w:rPr>
          <w:rFonts w:eastAsia="宋体" w:hint="eastAsia"/>
          <w:lang w:eastAsia="zh-CN"/>
        </w:rPr>
        <w:t xml:space="preserve">there may be </w:t>
      </w:r>
      <w:r w:rsidR="00A37266">
        <w:rPr>
          <w:rFonts w:eastAsia="宋体"/>
          <w:lang w:eastAsia="zh-CN"/>
        </w:rPr>
        <w:t>multiple</w:t>
      </w:r>
      <w:r w:rsidR="00A37266">
        <w:rPr>
          <w:rFonts w:eastAsia="宋体" w:hint="eastAsia"/>
          <w:lang w:eastAsia="zh-CN"/>
        </w:rPr>
        <w:t xml:space="preserve"> oscillators</w:t>
      </w:r>
      <w:r w:rsidR="007A7133">
        <w:rPr>
          <w:rFonts w:eastAsia="宋体" w:hint="eastAsia"/>
          <w:lang w:eastAsia="zh-CN"/>
        </w:rPr>
        <w:t xml:space="preserve"> </w:t>
      </w:r>
      <w:r w:rsidR="00A37266">
        <w:rPr>
          <w:rFonts w:eastAsia="宋体" w:hint="eastAsia"/>
          <w:lang w:eastAsia="zh-CN"/>
        </w:rPr>
        <w:t>used for downlink data transmission</w:t>
      </w:r>
      <w:r w:rsidR="007A7133">
        <w:rPr>
          <w:rFonts w:eastAsia="宋体" w:hint="eastAsia"/>
          <w:lang w:eastAsia="zh-CN"/>
        </w:rPr>
        <w:t>, which incur different phase noises for the antenna ports at the TRP side</w:t>
      </w:r>
      <w:r w:rsidR="00A37266">
        <w:rPr>
          <w:rFonts w:eastAsia="宋体" w:hint="eastAsia"/>
          <w:lang w:eastAsia="zh-CN"/>
        </w:rPr>
        <w:t>.</w:t>
      </w:r>
      <w:r w:rsidR="007A7133">
        <w:rPr>
          <w:rFonts w:eastAsia="宋体" w:hint="eastAsia"/>
          <w:lang w:eastAsia="zh-CN"/>
        </w:rPr>
        <w:t xml:space="preserve"> </w:t>
      </w:r>
      <w:r w:rsidR="0037036E">
        <w:rPr>
          <w:rFonts w:eastAsia="宋体" w:hint="eastAsia"/>
          <w:lang w:eastAsia="zh-CN"/>
        </w:rPr>
        <w:t>Correspondingly multiple PTRS ports have to be configured for a UE. However, f</w:t>
      </w:r>
      <w:r w:rsidR="00581365">
        <w:rPr>
          <w:rFonts w:eastAsia="宋体" w:hint="eastAsia"/>
          <w:lang w:eastAsia="zh-CN"/>
        </w:rPr>
        <w:t xml:space="preserve">or uplink data receiving, these different phase noises make no </w:t>
      </w:r>
      <w:r w:rsidR="00581365">
        <w:rPr>
          <w:rFonts w:eastAsia="宋体"/>
          <w:lang w:eastAsia="zh-CN"/>
        </w:rPr>
        <w:t>impact</w:t>
      </w:r>
      <w:r w:rsidR="00581365">
        <w:rPr>
          <w:rFonts w:eastAsia="宋体" w:hint="eastAsia"/>
          <w:lang w:eastAsia="zh-CN"/>
        </w:rPr>
        <w:t xml:space="preserve"> on the data demodulation</w:t>
      </w:r>
      <w:r w:rsidR="0037036E">
        <w:rPr>
          <w:rFonts w:eastAsia="宋体" w:hint="eastAsia"/>
          <w:lang w:eastAsia="zh-CN"/>
        </w:rPr>
        <w:t xml:space="preserve">, since </w:t>
      </w:r>
      <w:r w:rsidR="00803CBE">
        <w:rPr>
          <w:rFonts w:eastAsia="宋体" w:hint="eastAsia"/>
          <w:lang w:eastAsia="zh-CN"/>
        </w:rPr>
        <w:t>channel estimation and phase tracking are performed</w:t>
      </w:r>
      <w:r w:rsidR="0037036E">
        <w:rPr>
          <w:rFonts w:eastAsia="宋体" w:hint="eastAsia"/>
          <w:lang w:eastAsia="zh-CN"/>
        </w:rPr>
        <w:t xml:space="preserve"> in each RX </w:t>
      </w:r>
      <w:r w:rsidR="00803CBE">
        <w:rPr>
          <w:rFonts w:eastAsia="宋体" w:hint="eastAsia"/>
          <w:lang w:eastAsia="zh-CN"/>
        </w:rPr>
        <w:t>chain</w:t>
      </w:r>
      <w:r w:rsidR="0037036E">
        <w:rPr>
          <w:rFonts w:eastAsia="宋体" w:hint="eastAsia"/>
          <w:lang w:eastAsia="zh-CN"/>
        </w:rPr>
        <w:t xml:space="preserve"> independently. In </w:t>
      </w:r>
      <w:r w:rsidR="0037036E">
        <w:rPr>
          <w:rFonts w:eastAsia="宋体"/>
          <w:lang w:eastAsia="zh-CN"/>
        </w:rPr>
        <w:t>addition</w:t>
      </w:r>
      <w:r w:rsidR="0037036E">
        <w:rPr>
          <w:rFonts w:eastAsia="宋体" w:hint="eastAsia"/>
          <w:lang w:eastAsia="zh-CN"/>
        </w:rPr>
        <w:t>,</w:t>
      </w:r>
      <w:r w:rsidR="007A7133">
        <w:rPr>
          <w:rFonts w:eastAsia="宋体" w:hint="eastAsia"/>
          <w:lang w:eastAsia="zh-CN"/>
        </w:rPr>
        <w:t xml:space="preserve"> </w:t>
      </w:r>
      <w:r w:rsidR="00581365">
        <w:rPr>
          <w:rFonts w:eastAsia="宋体" w:hint="eastAsia"/>
          <w:lang w:eastAsia="zh-CN"/>
        </w:rPr>
        <w:t>considering the UE cost</w:t>
      </w:r>
      <w:r w:rsidR="007A7133">
        <w:rPr>
          <w:rFonts w:eastAsia="宋体" w:hint="eastAsia"/>
          <w:lang w:eastAsia="zh-CN"/>
        </w:rPr>
        <w:t>, it is reasonable to assume</w:t>
      </w:r>
      <w:r w:rsidR="00DD2D58">
        <w:rPr>
          <w:rFonts w:eastAsia="宋体" w:hint="eastAsia"/>
          <w:lang w:eastAsia="zh-CN"/>
        </w:rPr>
        <w:t xml:space="preserve"> that the antenna ports</w:t>
      </w:r>
      <w:r w:rsidR="003D39E0">
        <w:rPr>
          <w:rFonts w:eastAsia="宋体" w:hint="eastAsia"/>
          <w:lang w:eastAsia="zh-CN"/>
        </w:rPr>
        <w:t xml:space="preserve"> of all the panels</w:t>
      </w:r>
      <w:r w:rsidR="00DD2D58">
        <w:rPr>
          <w:rFonts w:eastAsia="宋体" w:hint="eastAsia"/>
          <w:lang w:eastAsia="zh-CN"/>
        </w:rPr>
        <w:t xml:space="preserve"> at the UE s</w:t>
      </w:r>
      <w:r w:rsidR="001F0F0A">
        <w:rPr>
          <w:rFonts w:eastAsia="宋体" w:hint="eastAsia"/>
          <w:lang w:eastAsia="zh-CN"/>
        </w:rPr>
        <w:t>ide sharing a single oscillator.</w:t>
      </w:r>
      <w:r w:rsidR="007A7133">
        <w:rPr>
          <w:rFonts w:eastAsia="宋体" w:hint="eastAsia"/>
          <w:lang w:eastAsia="zh-CN"/>
        </w:rPr>
        <w:t xml:space="preserve"> </w:t>
      </w:r>
      <w:r w:rsidR="00DC05CA">
        <w:rPr>
          <w:rFonts w:eastAsia="宋体" w:hint="eastAsia"/>
          <w:lang w:eastAsia="zh-CN"/>
        </w:rPr>
        <w:t xml:space="preserve">Therefore, a single PTRS port would be </w:t>
      </w:r>
      <w:r w:rsidR="009349E9">
        <w:rPr>
          <w:rFonts w:eastAsia="宋体" w:hint="eastAsia"/>
          <w:lang w:eastAsia="zh-CN"/>
        </w:rPr>
        <w:t xml:space="preserve">sufficient </w:t>
      </w:r>
      <w:r w:rsidR="00DC05CA">
        <w:rPr>
          <w:rFonts w:eastAsia="宋体" w:hint="eastAsia"/>
          <w:lang w:eastAsia="zh-CN"/>
        </w:rPr>
        <w:t>for</w:t>
      </w:r>
      <w:r w:rsidR="0014048D">
        <w:rPr>
          <w:rFonts w:eastAsia="宋体" w:hint="eastAsia"/>
          <w:lang w:eastAsia="zh-CN"/>
        </w:rPr>
        <w:t xml:space="preserve"> NR</w:t>
      </w:r>
      <w:r w:rsidR="00DC05CA">
        <w:rPr>
          <w:rFonts w:eastAsia="宋体" w:hint="eastAsia"/>
          <w:lang w:eastAsia="zh-CN"/>
        </w:rPr>
        <w:t xml:space="preserve"> UL transmission.</w:t>
      </w:r>
    </w:p>
    <w:p w:rsidR="00600BF4" w:rsidRDefault="00600BF4" w:rsidP="00600BF4">
      <w:pPr>
        <w:pStyle w:val="a0"/>
        <w:rPr>
          <w:lang w:eastAsia="zh-CN"/>
        </w:rPr>
      </w:pPr>
      <w:r>
        <w:rPr>
          <w:rFonts w:eastAsia="宋体" w:hint="eastAsia"/>
          <w:b/>
          <w:lang w:eastAsia="zh-CN"/>
        </w:rPr>
        <w:t>Observation</w:t>
      </w:r>
      <w:r>
        <w:rPr>
          <w:lang w:eastAsia="zh-CN"/>
        </w:rPr>
        <w:t>:</w:t>
      </w:r>
    </w:p>
    <w:p w:rsidR="00600BF4" w:rsidRPr="00544CF5" w:rsidRDefault="00600BF4" w:rsidP="00600BF4">
      <w:pPr>
        <w:pStyle w:val="a0"/>
        <w:numPr>
          <w:ilvl w:val="0"/>
          <w:numId w:val="13"/>
        </w:numPr>
        <w:rPr>
          <w:rFonts w:eastAsia="宋体"/>
          <w:i/>
          <w:lang w:eastAsia="zh-CN"/>
        </w:rPr>
      </w:pPr>
      <w:r>
        <w:rPr>
          <w:rFonts w:eastAsia="宋体" w:hint="eastAsia"/>
          <w:i/>
          <w:lang w:eastAsia="zh-CN"/>
        </w:rPr>
        <w:t xml:space="preserve">A single PTRS port would be </w:t>
      </w:r>
      <w:r w:rsidR="009349E9">
        <w:rPr>
          <w:rFonts w:eastAsia="宋体" w:hint="eastAsia"/>
          <w:i/>
          <w:lang w:eastAsia="zh-CN"/>
        </w:rPr>
        <w:t xml:space="preserve">sufficient </w:t>
      </w:r>
      <w:r>
        <w:rPr>
          <w:rFonts w:eastAsia="宋体" w:hint="eastAsia"/>
          <w:i/>
          <w:lang w:eastAsia="zh-CN"/>
        </w:rPr>
        <w:t>for</w:t>
      </w:r>
      <w:r w:rsidR="0014048D">
        <w:rPr>
          <w:rFonts w:eastAsia="宋体" w:hint="eastAsia"/>
          <w:i/>
          <w:lang w:eastAsia="zh-CN"/>
        </w:rPr>
        <w:t xml:space="preserve"> NR</w:t>
      </w:r>
      <w:r>
        <w:rPr>
          <w:rFonts w:eastAsia="宋体" w:hint="eastAsia"/>
          <w:i/>
          <w:lang w:eastAsia="zh-CN"/>
        </w:rPr>
        <w:t xml:space="preserve"> UL transmission</w:t>
      </w:r>
      <w:r w:rsidRPr="00FE5D5B">
        <w:rPr>
          <w:rFonts w:eastAsia="宋体" w:hint="eastAsia"/>
          <w:i/>
          <w:lang w:eastAsia="zh-CN"/>
        </w:rPr>
        <w:t>.</w:t>
      </w:r>
    </w:p>
    <w:p w:rsidR="000F7BBA" w:rsidRDefault="007042E4" w:rsidP="00696FA5">
      <w:pPr>
        <w:pStyle w:val="a0"/>
        <w:ind w:firstLine="567"/>
        <w:rPr>
          <w:rFonts w:eastAsia="宋体"/>
          <w:lang w:eastAsia="zh-CN"/>
        </w:rPr>
      </w:pPr>
      <w:r>
        <w:rPr>
          <w:rFonts w:eastAsia="宋体" w:hint="eastAsia"/>
          <w:lang w:eastAsia="zh-CN"/>
        </w:rPr>
        <w:lastRenderedPageBreak/>
        <w:t>As mentioned above, two waveforms</w:t>
      </w:r>
      <w:r w:rsidR="00040484">
        <w:rPr>
          <w:rFonts w:eastAsia="宋体" w:hint="eastAsia"/>
          <w:lang w:eastAsia="zh-CN"/>
        </w:rPr>
        <w:t xml:space="preserve"> are supported</w:t>
      </w:r>
      <w:r>
        <w:rPr>
          <w:rFonts w:eastAsia="宋体" w:hint="eastAsia"/>
          <w:lang w:eastAsia="zh-CN"/>
        </w:rPr>
        <w:t xml:space="preserve"> in NR UL.</w:t>
      </w:r>
      <w:r w:rsidR="00F3704B">
        <w:rPr>
          <w:rFonts w:eastAsia="宋体" w:hint="eastAsia"/>
          <w:lang w:eastAsia="zh-CN"/>
        </w:rPr>
        <w:t xml:space="preserve"> For the CP-OFDM</w:t>
      </w:r>
      <w:r w:rsidR="006D57D3">
        <w:rPr>
          <w:rFonts w:eastAsia="宋体" w:hint="eastAsia"/>
          <w:lang w:eastAsia="zh-CN"/>
        </w:rPr>
        <w:t xml:space="preserve"> waveform</w:t>
      </w:r>
      <w:r w:rsidR="00F3704B">
        <w:rPr>
          <w:rFonts w:eastAsia="宋体" w:hint="eastAsia"/>
          <w:lang w:eastAsia="zh-CN"/>
        </w:rPr>
        <w:t>, a similar PTRS design as</w:t>
      </w:r>
      <w:r w:rsidR="00511FCB">
        <w:rPr>
          <w:rFonts w:eastAsia="宋体" w:hint="eastAsia"/>
          <w:lang w:eastAsia="zh-CN"/>
        </w:rPr>
        <w:t xml:space="preserve"> </w:t>
      </w:r>
      <w:r w:rsidR="00040484">
        <w:rPr>
          <w:rFonts w:eastAsia="宋体" w:hint="eastAsia"/>
          <w:lang w:eastAsia="zh-CN"/>
        </w:rPr>
        <w:t>in</w:t>
      </w:r>
      <w:r w:rsidR="005E5B3C">
        <w:rPr>
          <w:rFonts w:eastAsia="宋体" w:hint="eastAsia"/>
          <w:lang w:eastAsia="zh-CN"/>
        </w:rPr>
        <w:t xml:space="preserve"> </w:t>
      </w:r>
      <w:r w:rsidR="00F3704B">
        <w:rPr>
          <w:rFonts w:eastAsia="宋体" w:hint="eastAsia"/>
          <w:lang w:eastAsia="zh-CN"/>
        </w:rPr>
        <w:t xml:space="preserve">DL is </w:t>
      </w:r>
      <w:r w:rsidR="00F3704B">
        <w:rPr>
          <w:rFonts w:eastAsia="宋体"/>
          <w:lang w:eastAsia="zh-CN"/>
        </w:rPr>
        <w:t>preferred</w:t>
      </w:r>
      <w:r w:rsidR="00F3704B">
        <w:rPr>
          <w:rFonts w:eastAsia="宋体" w:hint="eastAsia"/>
          <w:lang w:eastAsia="zh-CN"/>
        </w:rPr>
        <w:t xml:space="preserve">. </w:t>
      </w:r>
      <w:r w:rsidR="00540CA3">
        <w:rPr>
          <w:rFonts w:eastAsia="宋体" w:hint="eastAsia"/>
          <w:lang w:eastAsia="zh-CN"/>
        </w:rPr>
        <w:t>W</w:t>
      </w:r>
      <w:r w:rsidR="00F3704B">
        <w:rPr>
          <w:rFonts w:eastAsia="宋体" w:hint="eastAsia"/>
          <w:lang w:eastAsia="zh-CN"/>
        </w:rPr>
        <w:t>e mainly focus on</w:t>
      </w:r>
      <w:r w:rsidR="006B24F4">
        <w:rPr>
          <w:rFonts w:eastAsia="宋体" w:hint="eastAsia"/>
          <w:lang w:eastAsia="zh-CN"/>
        </w:rPr>
        <w:t xml:space="preserve"> the PTRS design for DFT-S-OFDM </w:t>
      </w:r>
      <w:r w:rsidR="00040484">
        <w:rPr>
          <w:rFonts w:eastAsia="宋体" w:hint="eastAsia"/>
          <w:lang w:eastAsia="zh-CN"/>
        </w:rPr>
        <w:t>waveform below.</w:t>
      </w:r>
      <w:r w:rsidR="006B24F4">
        <w:rPr>
          <w:rFonts w:eastAsia="宋体" w:hint="eastAsia"/>
          <w:lang w:eastAsia="zh-CN"/>
        </w:rPr>
        <w:t xml:space="preserve"> </w:t>
      </w:r>
      <w:r w:rsidR="00331A6D">
        <w:rPr>
          <w:rFonts w:eastAsia="宋体" w:hint="eastAsia"/>
          <w:lang w:eastAsia="zh-CN"/>
        </w:rPr>
        <w:t xml:space="preserve">The single carrier characteristic of DFT-S-OFDM </w:t>
      </w:r>
      <w:r w:rsidR="00040484">
        <w:rPr>
          <w:rFonts w:eastAsia="宋体" w:hint="eastAsia"/>
          <w:lang w:eastAsia="zh-CN"/>
        </w:rPr>
        <w:t xml:space="preserve">waveform </w:t>
      </w:r>
      <w:r w:rsidR="00331A6D">
        <w:rPr>
          <w:rFonts w:eastAsia="宋体" w:hint="eastAsia"/>
          <w:lang w:eastAsia="zh-CN"/>
        </w:rPr>
        <w:t xml:space="preserve">enables low CM and PAPR transmission. </w:t>
      </w:r>
      <w:r w:rsidR="00745043">
        <w:rPr>
          <w:rFonts w:eastAsia="宋体" w:hint="eastAsia"/>
          <w:lang w:eastAsia="zh-CN"/>
        </w:rPr>
        <w:t xml:space="preserve">Figure 1 </w:t>
      </w:r>
      <w:proofErr w:type="gramStart"/>
      <w:r w:rsidR="00C96C91">
        <w:rPr>
          <w:rFonts w:eastAsia="宋体" w:hint="eastAsia"/>
          <w:lang w:eastAsia="zh-CN"/>
        </w:rPr>
        <w:t>shows</w:t>
      </w:r>
      <w:proofErr w:type="gramEnd"/>
      <w:r w:rsidR="00C96C91">
        <w:rPr>
          <w:rFonts w:eastAsia="宋体" w:hint="eastAsia"/>
          <w:lang w:eastAsia="zh-CN"/>
        </w:rPr>
        <w:t xml:space="preserve"> the generation of DFT-S-OFDM</w:t>
      </w:r>
      <w:r w:rsidR="00040484">
        <w:rPr>
          <w:rFonts w:eastAsia="宋体" w:hint="eastAsia"/>
          <w:lang w:eastAsia="zh-CN"/>
        </w:rPr>
        <w:t xml:space="preserve"> waveform</w:t>
      </w:r>
      <w:r w:rsidR="00C96C91">
        <w:rPr>
          <w:rFonts w:eastAsia="宋体" w:hint="eastAsia"/>
          <w:lang w:eastAsia="zh-CN"/>
        </w:rPr>
        <w:t xml:space="preserve">, where the UE data is spread into </w:t>
      </w:r>
      <w:r w:rsidR="00C96C91">
        <w:rPr>
          <w:rFonts w:eastAsia="宋体"/>
          <w:lang w:eastAsia="zh-CN"/>
        </w:rPr>
        <w:t>multiple</w:t>
      </w:r>
      <w:r w:rsidR="00C96C91">
        <w:rPr>
          <w:rFonts w:eastAsia="宋体" w:hint="eastAsia"/>
          <w:lang w:eastAsia="zh-CN"/>
        </w:rPr>
        <w:t xml:space="preserve"> </w:t>
      </w:r>
      <w:r w:rsidR="0087754C">
        <w:rPr>
          <w:rFonts w:eastAsia="宋体" w:hint="eastAsia"/>
          <w:lang w:eastAsia="zh-CN"/>
        </w:rPr>
        <w:t>subcarriers</w:t>
      </w:r>
      <w:r w:rsidR="00C96C91">
        <w:rPr>
          <w:rFonts w:eastAsia="宋体" w:hint="eastAsia"/>
          <w:lang w:eastAsia="zh-CN"/>
        </w:rPr>
        <w:t xml:space="preserve"> </w:t>
      </w:r>
      <w:r w:rsidR="0087754C">
        <w:rPr>
          <w:rFonts w:eastAsia="宋体" w:hint="eastAsia"/>
          <w:lang w:eastAsia="zh-CN"/>
        </w:rPr>
        <w:t xml:space="preserve">after </w:t>
      </w:r>
      <w:r w:rsidR="00C96C91">
        <w:rPr>
          <w:rFonts w:eastAsia="宋体" w:hint="eastAsia"/>
          <w:lang w:eastAsia="zh-CN"/>
        </w:rPr>
        <w:t>DFT</w:t>
      </w:r>
      <w:r w:rsidR="00040484">
        <w:rPr>
          <w:rFonts w:eastAsia="宋体" w:hint="eastAsia"/>
          <w:lang w:eastAsia="zh-CN"/>
        </w:rPr>
        <w:t xml:space="preserve"> transformation</w:t>
      </w:r>
      <w:r w:rsidR="00C96C91">
        <w:rPr>
          <w:rFonts w:eastAsia="宋体" w:hint="eastAsia"/>
          <w:lang w:eastAsia="zh-CN"/>
        </w:rPr>
        <w:t>.</w:t>
      </w:r>
      <w:r w:rsidR="0087754C">
        <w:rPr>
          <w:rFonts w:eastAsia="宋体" w:hint="eastAsia"/>
          <w:lang w:eastAsia="zh-CN"/>
        </w:rPr>
        <w:t xml:space="preserve"> </w:t>
      </w:r>
      <w:r w:rsidR="00331A6D">
        <w:rPr>
          <w:rFonts w:eastAsia="宋体" w:hint="eastAsia"/>
          <w:lang w:eastAsia="zh-CN"/>
        </w:rPr>
        <w:t>Then the sequent</w:t>
      </w:r>
      <w:r w:rsidR="00D5554F">
        <w:rPr>
          <w:rFonts w:eastAsia="宋体" w:hint="eastAsia"/>
          <w:lang w:eastAsia="zh-CN"/>
        </w:rPr>
        <w:t xml:space="preserve">ial processing, </w:t>
      </w:r>
      <w:r w:rsidR="00D5554F">
        <w:rPr>
          <w:rFonts w:eastAsia="宋体"/>
          <w:lang w:eastAsia="zh-CN"/>
        </w:rPr>
        <w:t>i</w:t>
      </w:r>
      <w:r w:rsidR="00D5554F">
        <w:rPr>
          <w:rFonts w:eastAsia="宋体" w:hint="eastAsia"/>
          <w:lang w:eastAsia="zh-CN"/>
        </w:rPr>
        <w:t xml:space="preserve">.e. subcarrier mapping (localized in LTE), IFFT and CP inserting, </w:t>
      </w:r>
      <w:r w:rsidR="00331A6D">
        <w:rPr>
          <w:rFonts w:eastAsia="宋体" w:hint="eastAsia"/>
          <w:lang w:eastAsia="zh-CN"/>
        </w:rPr>
        <w:t xml:space="preserve">is similar to </w:t>
      </w:r>
      <w:r w:rsidR="00D5554F">
        <w:rPr>
          <w:rFonts w:eastAsia="宋体" w:hint="eastAsia"/>
          <w:lang w:eastAsia="zh-CN"/>
        </w:rPr>
        <w:t xml:space="preserve">that of </w:t>
      </w:r>
      <w:r w:rsidR="00331A6D">
        <w:rPr>
          <w:rFonts w:eastAsia="宋体" w:hint="eastAsia"/>
          <w:lang w:eastAsia="zh-CN"/>
        </w:rPr>
        <w:t>CP-OFDM</w:t>
      </w:r>
      <w:r w:rsidR="00F51EDD">
        <w:rPr>
          <w:rFonts w:eastAsia="宋体" w:hint="eastAsia"/>
          <w:lang w:eastAsia="zh-CN"/>
        </w:rPr>
        <w:t xml:space="preserve"> waveform</w:t>
      </w:r>
      <w:r w:rsidR="00331A6D">
        <w:rPr>
          <w:rFonts w:eastAsia="宋体" w:hint="eastAsia"/>
          <w:lang w:eastAsia="zh-CN"/>
        </w:rPr>
        <w:t xml:space="preserve">. </w:t>
      </w:r>
    </w:p>
    <w:p w:rsidR="00C93C77" w:rsidRDefault="00186990" w:rsidP="00C93C77">
      <w:pPr>
        <w:pStyle w:val="a0"/>
        <w:jc w:val="center"/>
        <w:rPr>
          <w:rFonts w:eastAsia="宋体"/>
          <w:lang w:eastAsia="zh-CN"/>
        </w:rPr>
      </w:pPr>
      <w:r>
        <w:rPr>
          <w:rFonts w:eastAsia="宋体"/>
          <w:noProof/>
          <w:lang w:eastAsia="zh-CN"/>
        </w:rPr>
        <w:drawing>
          <wp:inline distT="0" distB="0" distL="0" distR="0">
            <wp:extent cx="3992245" cy="75057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92245" cy="750570"/>
                    </a:xfrm>
                    <a:prstGeom prst="rect">
                      <a:avLst/>
                    </a:prstGeom>
                    <a:noFill/>
                    <a:ln w="9525">
                      <a:noFill/>
                      <a:miter lim="800000"/>
                      <a:headEnd/>
                      <a:tailEnd/>
                    </a:ln>
                  </pic:spPr>
                </pic:pic>
              </a:graphicData>
            </a:graphic>
          </wp:inline>
        </w:drawing>
      </w:r>
    </w:p>
    <w:p w:rsidR="000F7BBA" w:rsidRPr="000F7BBA" w:rsidRDefault="000F7BBA" w:rsidP="0087754C">
      <w:pPr>
        <w:pStyle w:val="a0"/>
        <w:ind w:left="360"/>
        <w:jc w:val="center"/>
        <w:rPr>
          <w:rFonts w:eastAsia="宋体"/>
          <w:lang w:eastAsia="zh-CN"/>
        </w:rPr>
      </w:pPr>
      <w:r w:rsidRPr="00C7791D">
        <w:rPr>
          <w:rFonts w:eastAsia="宋体" w:hint="eastAsia"/>
          <w:b/>
          <w:lang w:eastAsia="zh-CN"/>
        </w:rPr>
        <w:t xml:space="preserve">Figure </w:t>
      </w:r>
      <w:r w:rsidR="00195920">
        <w:rPr>
          <w:rFonts w:eastAsia="宋体" w:hint="eastAsia"/>
          <w:b/>
          <w:lang w:eastAsia="zh-CN"/>
        </w:rPr>
        <w:t>1</w:t>
      </w:r>
      <w:r>
        <w:rPr>
          <w:rFonts w:eastAsia="宋体" w:hint="eastAsia"/>
          <w:lang w:eastAsia="zh-CN"/>
        </w:rPr>
        <w:t>: DFT-S-OFDM</w:t>
      </w:r>
      <w:r w:rsidR="00124AD6">
        <w:rPr>
          <w:rFonts w:eastAsia="宋体" w:hint="eastAsia"/>
          <w:lang w:eastAsia="zh-CN"/>
        </w:rPr>
        <w:t xml:space="preserve"> waveform</w:t>
      </w:r>
      <w:r w:rsidR="00C96C91">
        <w:rPr>
          <w:rFonts w:eastAsia="宋体" w:hint="eastAsia"/>
          <w:lang w:eastAsia="zh-CN"/>
        </w:rPr>
        <w:t xml:space="preserve"> generation</w:t>
      </w:r>
    </w:p>
    <w:p w:rsidR="00582390" w:rsidRDefault="006B24F4" w:rsidP="00696FA5">
      <w:pPr>
        <w:pStyle w:val="a0"/>
        <w:ind w:firstLine="567"/>
        <w:rPr>
          <w:rFonts w:eastAsiaTheme="minorEastAsia"/>
          <w:lang w:eastAsia="zh-CN"/>
        </w:rPr>
      </w:pPr>
      <w:r>
        <w:rPr>
          <w:rFonts w:eastAsia="宋体" w:hint="eastAsia"/>
          <w:lang w:eastAsia="zh-CN"/>
        </w:rPr>
        <w:t xml:space="preserve">According to </w:t>
      </w:r>
      <w:r w:rsidR="00EB2951">
        <w:rPr>
          <w:rFonts w:eastAsia="宋体" w:hint="eastAsia"/>
          <w:lang w:eastAsia="zh-CN"/>
        </w:rPr>
        <w:t xml:space="preserve">the evaluation results in [2], </w:t>
      </w:r>
      <w:r w:rsidR="00EB2951">
        <w:t>the im</w:t>
      </w:r>
      <w:r w:rsidR="00F21CBB">
        <w:t>pact of the phase noise on DFT-</w:t>
      </w:r>
      <w:r w:rsidR="00F21CBB">
        <w:rPr>
          <w:rFonts w:eastAsiaTheme="minorEastAsia" w:hint="eastAsia"/>
          <w:lang w:eastAsia="zh-CN"/>
        </w:rPr>
        <w:t>S</w:t>
      </w:r>
      <w:r w:rsidR="00EB2951">
        <w:t xml:space="preserve">-OFDM </w:t>
      </w:r>
      <w:r w:rsidR="00040484">
        <w:rPr>
          <w:rFonts w:eastAsiaTheme="minorEastAsia" w:hint="eastAsia"/>
          <w:lang w:eastAsia="zh-CN"/>
        </w:rPr>
        <w:t xml:space="preserve">waveform </w:t>
      </w:r>
      <w:r w:rsidR="00EB2951">
        <w:t>is comparable to the impact on</w:t>
      </w:r>
      <w:r w:rsidR="00EB2951">
        <w:rPr>
          <w:rFonts w:eastAsiaTheme="minorEastAsia" w:hint="eastAsia"/>
          <w:lang w:eastAsia="zh-CN"/>
        </w:rPr>
        <w:t xml:space="preserve"> CP-</w:t>
      </w:r>
      <w:r w:rsidR="00EB2951">
        <w:t>OFDM</w:t>
      </w:r>
      <w:r w:rsidR="00EB2951">
        <w:rPr>
          <w:rFonts w:eastAsiaTheme="minorEastAsia" w:hint="eastAsia"/>
          <w:lang w:eastAsia="zh-CN"/>
        </w:rPr>
        <w:t>.</w:t>
      </w:r>
      <w:r w:rsidR="00D9515D">
        <w:rPr>
          <w:rFonts w:eastAsiaTheme="minorEastAsia" w:hint="eastAsia"/>
          <w:lang w:eastAsia="zh-CN"/>
        </w:rPr>
        <w:t xml:space="preserve"> Therefore, </w:t>
      </w:r>
      <w:r w:rsidR="00040484">
        <w:rPr>
          <w:rFonts w:eastAsiaTheme="minorEastAsia" w:hint="eastAsia"/>
          <w:lang w:eastAsia="zh-CN"/>
        </w:rPr>
        <w:t xml:space="preserve">PTRS is also necessary </w:t>
      </w:r>
      <w:r w:rsidR="00D9515D">
        <w:rPr>
          <w:rFonts w:eastAsiaTheme="minorEastAsia" w:hint="eastAsia"/>
          <w:lang w:eastAsia="zh-CN"/>
        </w:rPr>
        <w:t>for DFT-S-OFDM</w:t>
      </w:r>
      <w:r w:rsidR="00040484">
        <w:rPr>
          <w:rFonts w:eastAsiaTheme="minorEastAsia" w:hint="eastAsia"/>
          <w:lang w:eastAsia="zh-CN"/>
        </w:rPr>
        <w:t xml:space="preserve"> waveform.</w:t>
      </w:r>
      <w:r w:rsidR="000B68FF">
        <w:rPr>
          <w:rFonts w:eastAsiaTheme="minorEastAsia" w:hint="eastAsia"/>
          <w:lang w:eastAsia="zh-CN"/>
        </w:rPr>
        <w:t xml:space="preserve"> </w:t>
      </w:r>
      <w:r w:rsidR="00467070">
        <w:rPr>
          <w:rFonts w:eastAsiaTheme="minorEastAsia" w:hint="eastAsia"/>
          <w:lang w:eastAsia="zh-CN"/>
        </w:rPr>
        <w:t xml:space="preserve">PTRS could </w:t>
      </w:r>
      <w:r w:rsidR="00E800E1">
        <w:rPr>
          <w:rFonts w:eastAsiaTheme="minorEastAsia" w:hint="eastAsia"/>
          <w:lang w:eastAsia="zh-CN"/>
        </w:rPr>
        <w:t xml:space="preserve">possibly </w:t>
      </w:r>
      <w:r w:rsidR="00467070">
        <w:rPr>
          <w:rFonts w:eastAsiaTheme="minorEastAsia" w:hint="eastAsia"/>
          <w:lang w:eastAsia="zh-CN"/>
        </w:rPr>
        <w:t>be mapped before DFT in the time domain or be mapped after DFT in the frequency domain.</w:t>
      </w:r>
      <w:r w:rsidR="00CE766F">
        <w:rPr>
          <w:rFonts w:eastAsiaTheme="minorEastAsia" w:hint="eastAsia"/>
          <w:lang w:eastAsia="zh-CN"/>
        </w:rPr>
        <w:t xml:space="preserve"> The former </w:t>
      </w:r>
      <w:r w:rsidR="00D136F8">
        <w:rPr>
          <w:rFonts w:eastAsiaTheme="minorEastAsia" w:hint="eastAsia"/>
          <w:lang w:eastAsia="zh-CN"/>
        </w:rPr>
        <w:t>case results in PTRS spread in the frequency domain</w:t>
      </w:r>
      <w:r w:rsidR="008041C7">
        <w:rPr>
          <w:rFonts w:eastAsiaTheme="minorEastAsia" w:hint="eastAsia"/>
          <w:lang w:eastAsia="zh-CN"/>
        </w:rPr>
        <w:t xml:space="preserve">. If data is transmitted on the same </w:t>
      </w:r>
      <w:r w:rsidR="008041C7">
        <w:rPr>
          <w:rFonts w:eastAsiaTheme="minorEastAsia"/>
          <w:lang w:eastAsia="zh-CN"/>
        </w:rPr>
        <w:t>symbol</w:t>
      </w:r>
      <w:r w:rsidR="008041C7">
        <w:rPr>
          <w:rFonts w:eastAsiaTheme="minorEastAsia" w:hint="eastAsia"/>
          <w:lang w:eastAsia="zh-CN"/>
        </w:rPr>
        <w:t>,</w:t>
      </w:r>
      <w:r w:rsidR="00D136F8">
        <w:rPr>
          <w:rFonts w:eastAsiaTheme="minorEastAsia" w:hint="eastAsia"/>
          <w:lang w:eastAsia="zh-CN"/>
        </w:rPr>
        <w:t xml:space="preserve"> data</w:t>
      </w:r>
      <w:r w:rsidR="0004223F">
        <w:rPr>
          <w:rFonts w:eastAsiaTheme="minorEastAsia" w:hint="eastAsia"/>
          <w:lang w:eastAsia="zh-CN"/>
        </w:rPr>
        <w:t xml:space="preserve"> would be mixed with</w:t>
      </w:r>
      <w:r w:rsidR="00AE5053">
        <w:rPr>
          <w:rFonts w:eastAsiaTheme="minorEastAsia" w:hint="eastAsia"/>
          <w:lang w:eastAsia="zh-CN"/>
        </w:rPr>
        <w:t xml:space="preserve"> PTRS</w:t>
      </w:r>
      <w:r w:rsidR="00F865A7">
        <w:rPr>
          <w:rFonts w:eastAsiaTheme="minorEastAsia" w:hint="eastAsia"/>
          <w:lang w:eastAsia="zh-CN"/>
        </w:rPr>
        <w:t xml:space="preserve">, which is a </w:t>
      </w:r>
      <w:r w:rsidR="00AE5053">
        <w:rPr>
          <w:rFonts w:eastAsiaTheme="minorEastAsia" w:hint="eastAsia"/>
          <w:lang w:eastAsia="zh-CN"/>
        </w:rPr>
        <w:t>cha</w:t>
      </w:r>
      <w:r w:rsidR="0076681C">
        <w:rPr>
          <w:rFonts w:eastAsiaTheme="minorEastAsia" w:hint="eastAsia"/>
          <w:lang w:eastAsia="zh-CN"/>
        </w:rPr>
        <w:t>llenge for UE demodulation</w:t>
      </w:r>
      <w:r w:rsidR="00D136F8">
        <w:rPr>
          <w:rFonts w:eastAsiaTheme="minorEastAsia" w:hint="eastAsia"/>
          <w:lang w:eastAsia="zh-CN"/>
        </w:rPr>
        <w:t>.</w:t>
      </w:r>
      <w:r w:rsidR="00CE766F">
        <w:rPr>
          <w:rFonts w:eastAsiaTheme="minorEastAsia" w:hint="eastAsia"/>
          <w:lang w:eastAsia="zh-CN"/>
        </w:rPr>
        <w:t xml:space="preserve"> </w:t>
      </w:r>
      <w:r w:rsidR="000B68FF">
        <w:rPr>
          <w:rFonts w:eastAsiaTheme="minorEastAsia" w:hint="eastAsia"/>
          <w:lang w:eastAsia="zh-CN"/>
        </w:rPr>
        <w:t xml:space="preserve">Targeting a common framework </w:t>
      </w:r>
      <w:r w:rsidR="000B68FF">
        <w:rPr>
          <w:rFonts w:eastAsiaTheme="minorEastAsia"/>
          <w:lang w:eastAsia="zh-CN"/>
        </w:rPr>
        <w:t>between</w:t>
      </w:r>
      <w:r w:rsidR="000B68FF">
        <w:rPr>
          <w:rFonts w:eastAsiaTheme="minorEastAsia" w:hint="eastAsia"/>
          <w:lang w:eastAsia="zh-CN"/>
        </w:rPr>
        <w:t xml:space="preserve"> CP-OFDM and DFT-S-OFDM</w:t>
      </w:r>
      <w:r w:rsidR="00040484">
        <w:rPr>
          <w:rFonts w:eastAsiaTheme="minorEastAsia" w:hint="eastAsia"/>
          <w:lang w:eastAsia="zh-CN"/>
        </w:rPr>
        <w:t xml:space="preserve"> waveforms</w:t>
      </w:r>
      <w:r w:rsidR="000B68FF">
        <w:rPr>
          <w:rFonts w:eastAsiaTheme="minorEastAsia" w:hint="eastAsia"/>
          <w:lang w:eastAsia="zh-CN"/>
        </w:rPr>
        <w:t xml:space="preserve">, </w:t>
      </w:r>
      <w:r w:rsidR="0098140D">
        <w:rPr>
          <w:rFonts w:eastAsiaTheme="minorEastAsia" w:hint="eastAsia"/>
          <w:lang w:eastAsia="zh-CN"/>
        </w:rPr>
        <w:t>map</w:t>
      </w:r>
      <w:r w:rsidR="004935F0">
        <w:rPr>
          <w:rFonts w:eastAsiaTheme="minorEastAsia" w:hint="eastAsia"/>
          <w:lang w:eastAsia="zh-CN"/>
        </w:rPr>
        <w:t>ping</w:t>
      </w:r>
      <w:r w:rsidR="001E6AAA">
        <w:rPr>
          <w:rFonts w:eastAsiaTheme="minorEastAsia" w:hint="eastAsia"/>
          <w:lang w:eastAsia="zh-CN"/>
        </w:rPr>
        <w:t xml:space="preserve"> PTRS</w:t>
      </w:r>
      <w:r w:rsidR="00905B7E">
        <w:rPr>
          <w:rFonts w:eastAsiaTheme="minorEastAsia" w:hint="eastAsia"/>
          <w:lang w:eastAsia="zh-CN"/>
        </w:rPr>
        <w:t xml:space="preserve"> after DFT</w:t>
      </w:r>
      <w:r w:rsidR="004935F0">
        <w:rPr>
          <w:rFonts w:eastAsiaTheme="minorEastAsia" w:hint="eastAsia"/>
          <w:lang w:eastAsia="zh-CN"/>
        </w:rPr>
        <w:t xml:space="preserve"> is preferred</w:t>
      </w:r>
      <w:r w:rsidR="00F07F2B">
        <w:rPr>
          <w:rFonts w:eastAsiaTheme="minorEastAsia" w:hint="eastAsia"/>
          <w:lang w:eastAsia="zh-CN"/>
        </w:rPr>
        <w:t>, which results in</w:t>
      </w:r>
      <w:r w:rsidR="004935F0">
        <w:rPr>
          <w:rFonts w:eastAsiaTheme="minorEastAsia" w:hint="eastAsia"/>
          <w:lang w:eastAsia="zh-CN"/>
        </w:rPr>
        <w:t xml:space="preserve"> FDM multiplexing between </w:t>
      </w:r>
      <w:r w:rsidR="000B68FF">
        <w:rPr>
          <w:rFonts w:eastAsiaTheme="minorEastAsia" w:hint="eastAsia"/>
          <w:lang w:eastAsia="zh-CN"/>
        </w:rPr>
        <w:t>data</w:t>
      </w:r>
      <w:r w:rsidR="004935F0">
        <w:rPr>
          <w:rFonts w:eastAsiaTheme="minorEastAsia" w:hint="eastAsia"/>
          <w:lang w:eastAsia="zh-CN"/>
        </w:rPr>
        <w:t xml:space="preserve"> and PTRS</w:t>
      </w:r>
      <w:r w:rsidR="00753D0D">
        <w:rPr>
          <w:rFonts w:eastAsiaTheme="minorEastAsia" w:hint="eastAsia"/>
          <w:lang w:eastAsia="zh-CN"/>
        </w:rPr>
        <w:t>. As an example, Figure 2</w:t>
      </w:r>
      <w:r w:rsidR="0010756E">
        <w:rPr>
          <w:rFonts w:eastAsiaTheme="minorEastAsia" w:hint="eastAsia"/>
          <w:lang w:eastAsia="zh-CN"/>
        </w:rPr>
        <w:t xml:space="preserve"> illustrates such PTRS transmission</w:t>
      </w:r>
      <w:r w:rsidR="00214B88">
        <w:rPr>
          <w:rFonts w:eastAsiaTheme="minorEastAsia" w:hint="eastAsia"/>
          <w:lang w:eastAsia="zh-CN"/>
        </w:rPr>
        <w:t xml:space="preserve">, where </w:t>
      </w:r>
      <w:r w:rsidR="002D4B03">
        <w:rPr>
          <w:rFonts w:eastAsiaTheme="minorEastAsia" w:hint="eastAsia"/>
          <w:lang w:eastAsia="zh-CN"/>
        </w:rPr>
        <w:t>PTRS is mapped</w:t>
      </w:r>
      <w:r w:rsidR="00214B88">
        <w:rPr>
          <w:rFonts w:eastAsiaTheme="minorEastAsia" w:hint="eastAsia"/>
          <w:lang w:eastAsia="zh-CN"/>
        </w:rPr>
        <w:t xml:space="preserve"> in the frequency domain</w:t>
      </w:r>
      <w:r w:rsidR="0010756E">
        <w:rPr>
          <w:rFonts w:eastAsiaTheme="minorEastAsia" w:hint="eastAsia"/>
          <w:lang w:eastAsia="zh-CN"/>
        </w:rPr>
        <w:t xml:space="preserve">. </w:t>
      </w:r>
    </w:p>
    <w:p w:rsidR="00582390" w:rsidRDefault="00CA331F" w:rsidP="00696FA5">
      <w:pPr>
        <w:pStyle w:val="a0"/>
        <w:ind w:firstLine="567"/>
        <w:rPr>
          <w:rFonts w:eastAsiaTheme="minorEastAsia"/>
          <w:lang w:eastAsia="zh-CN"/>
        </w:rPr>
      </w:pPr>
      <w:r>
        <w:rPr>
          <w:rFonts w:eastAsiaTheme="minorEastAsia" w:hint="eastAsia"/>
          <w:lang w:eastAsia="zh-CN"/>
        </w:rPr>
        <w:t>There are two issues to be considered</w:t>
      </w:r>
      <w:r w:rsidR="00582390">
        <w:rPr>
          <w:rFonts w:eastAsiaTheme="minorEastAsia" w:hint="eastAsia"/>
          <w:lang w:eastAsia="zh-CN"/>
        </w:rPr>
        <w:t xml:space="preserve"> for such PTRS mapping</w:t>
      </w:r>
      <w:r>
        <w:rPr>
          <w:rFonts w:eastAsiaTheme="minorEastAsia" w:hint="eastAsia"/>
          <w:lang w:eastAsia="zh-CN"/>
        </w:rPr>
        <w:t xml:space="preserve">. The first one is that </w:t>
      </w:r>
      <w:r w:rsidR="00743FCC">
        <w:rPr>
          <w:rFonts w:eastAsiaTheme="minorEastAsia" w:hint="eastAsia"/>
          <w:lang w:eastAsia="zh-CN"/>
        </w:rPr>
        <w:t xml:space="preserve">the inserting of </w:t>
      </w:r>
      <w:r>
        <w:rPr>
          <w:rFonts w:eastAsiaTheme="minorEastAsia" w:hint="eastAsia"/>
          <w:lang w:eastAsia="zh-CN"/>
        </w:rPr>
        <w:t xml:space="preserve">PTRS </w:t>
      </w:r>
      <w:r w:rsidR="00743FCC">
        <w:rPr>
          <w:rFonts w:eastAsiaTheme="minorEastAsia" w:hint="eastAsia"/>
          <w:lang w:eastAsia="zh-CN"/>
        </w:rPr>
        <w:t xml:space="preserve">may </w:t>
      </w:r>
      <w:r w:rsidR="00601CF0">
        <w:rPr>
          <w:rFonts w:eastAsiaTheme="minorEastAsia" w:hint="eastAsia"/>
          <w:lang w:eastAsia="zh-CN"/>
        </w:rPr>
        <w:t>destroy</w:t>
      </w:r>
      <w:r w:rsidR="00743FCC">
        <w:rPr>
          <w:rFonts w:eastAsiaTheme="minorEastAsia" w:hint="eastAsia"/>
          <w:lang w:eastAsia="zh-CN"/>
        </w:rPr>
        <w:t xml:space="preserve"> the </w:t>
      </w:r>
      <w:r w:rsidR="00601CF0">
        <w:rPr>
          <w:rFonts w:eastAsiaTheme="minorEastAsia" w:hint="eastAsia"/>
          <w:lang w:eastAsia="zh-CN"/>
        </w:rPr>
        <w:t xml:space="preserve">single carrier property in </w:t>
      </w:r>
      <w:r w:rsidR="00743FCC">
        <w:rPr>
          <w:rFonts w:eastAsiaTheme="minorEastAsia" w:hint="eastAsia"/>
          <w:lang w:eastAsia="zh-CN"/>
        </w:rPr>
        <w:t>UL</w:t>
      </w:r>
      <w:r w:rsidR="00E60B39">
        <w:rPr>
          <w:rFonts w:eastAsiaTheme="minorEastAsia" w:hint="eastAsia"/>
          <w:lang w:eastAsia="zh-CN"/>
        </w:rPr>
        <w:t>, which will i</w:t>
      </w:r>
      <w:r w:rsidR="00E02D31">
        <w:rPr>
          <w:rFonts w:eastAsiaTheme="minorEastAsia" w:hint="eastAsia"/>
          <w:lang w:eastAsia="zh-CN"/>
        </w:rPr>
        <w:t>ncrease</w:t>
      </w:r>
      <w:r w:rsidR="00331A6D">
        <w:rPr>
          <w:rFonts w:eastAsiaTheme="minorEastAsia" w:hint="eastAsia"/>
          <w:lang w:eastAsia="zh-CN"/>
        </w:rPr>
        <w:t xml:space="preserve"> CM and PAPR. </w:t>
      </w:r>
      <w:r w:rsidR="00E02D31">
        <w:rPr>
          <w:rFonts w:eastAsiaTheme="minorEastAsia" w:hint="eastAsia"/>
          <w:lang w:eastAsia="zh-CN"/>
        </w:rPr>
        <w:t xml:space="preserve">Compared </w:t>
      </w:r>
      <w:r w:rsidR="00601CF0">
        <w:rPr>
          <w:rFonts w:eastAsiaTheme="minorEastAsia" w:hint="eastAsia"/>
          <w:lang w:eastAsia="zh-CN"/>
        </w:rPr>
        <w:t>to</w:t>
      </w:r>
      <w:r w:rsidR="00E02D31">
        <w:rPr>
          <w:rFonts w:eastAsiaTheme="minorEastAsia" w:hint="eastAsia"/>
          <w:lang w:eastAsia="zh-CN"/>
        </w:rPr>
        <w:t xml:space="preserve"> DMRS and SRS, the </w:t>
      </w:r>
      <w:r w:rsidR="00D5554F">
        <w:rPr>
          <w:rFonts w:eastAsiaTheme="minorEastAsia" w:hint="eastAsia"/>
          <w:lang w:eastAsia="zh-CN"/>
        </w:rPr>
        <w:t>PTRS density in the frequency domain is</w:t>
      </w:r>
      <w:r w:rsidR="00E02D31">
        <w:rPr>
          <w:rFonts w:eastAsiaTheme="minorEastAsia" w:hint="eastAsia"/>
          <w:lang w:eastAsia="zh-CN"/>
        </w:rPr>
        <w:t xml:space="preserve"> relatively low </w:t>
      </w:r>
      <w:r w:rsidR="00601CF0">
        <w:rPr>
          <w:rFonts w:eastAsiaTheme="minorEastAsia" w:hint="eastAsia"/>
          <w:lang w:eastAsia="zh-CN"/>
        </w:rPr>
        <w:t>t</w:t>
      </w:r>
      <w:r w:rsidR="00E02D31">
        <w:rPr>
          <w:rFonts w:eastAsiaTheme="minorEastAsia" w:hint="eastAsia"/>
          <w:lang w:eastAsia="zh-CN"/>
        </w:rPr>
        <w:t xml:space="preserve">hus </w:t>
      </w:r>
      <w:r w:rsidR="00FC0D32">
        <w:rPr>
          <w:rFonts w:eastAsiaTheme="minorEastAsia" w:hint="eastAsia"/>
          <w:lang w:eastAsia="zh-CN"/>
        </w:rPr>
        <w:t>the PAPR impact may possibly be neglected, which needs to be proved by further evaluations.</w:t>
      </w:r>
      <w:r w:rsidR="00D5554F">
        <w:rPr>
          <w:rFonts w:eastAsiaTheme="minorEastAsia" w:hint="eastAsia"/>
          <w:lang w:eastAsia="zh-CN"/>
        </w:rPr>
        <w:t xml:space="preserve"> </w:t>
      </w:r>
      <w:r w:rsidR="00F01F67">
        <w:rPr>
          <w:rFonts w:eastAsiaTheme="minorEastAsia" w:hint="eastAsia"/>
          <w:lang w:eastAsia="zh-CN"/>
        </w:rPr>
        <w:t>The second issue</w:t>
      </w:r>
      <w:r w:rsidR="00E87CDC">
        <w:rPr>
          <w:rFonts w:eastAsiaTheme="minorEastAsia" w:hint="eastAsia"/>
          <w:lang w:eastAsia="zh-CN"/>
        </w:rPr>
        <w:t xml:space="preserve"> is</w:t>
      </w:r>
      <w:r w:rsidR="00F01F67">
        <w:rPr>
          <w:rFonts w:eastAsiaTheme="minorEastAsia" w:hint="eastAsia"/>
          <w:lang w:eastAsia="zh-CN"/>
        </w:rPr>
        <w:t xml:space="preserve"> </w:t>
      </w:r>
      <w:r w:rsidR="00785E52">
        <w:rPr>
          <w:rFonts w:eastAsiaTheme="minorEastAsia" w:hint="eastAsia"/>
          <w:lang w:eastAsia="zh-CN"/>
        </w:rPr>
        <w:t>how to map PTRS to sub-carriers</w:t>
      </w:r>
      <w:r w:rsidR="00582390">
        <w:rPr>
          <w:rFonts w:eastAsiaTheme="minorEastAsia" w:hint="eastAsia"/>
          <w:lang w:eastAsia="zh-CN"/>
        </w:rPr>
        <w:t xml:space="preserve">, where two alternatives </w:t>
      </w:r>
      <w:r w:rsidR="004935F0">
        <w:rPr>
          <w:rFonts w:eastAsiaTheme="minorEastAsia" w:hint="eastAsia"/>
          <w:lang w:eastAsia="zh-CN"/>
        </w:rPr>
        <w:t>can be considered</w:t>
      </w:r>
      <w:r w:rsidR="00582390">
        <w:rPr>
          <w:rFonts w:eastAsiaTheme="minorEastAsia" w:hint="eastAsia"/>
          <w:lang w:eastAsia="zh-CN"/>
        </w:rPr>
        <w:t>:</w:t>
      </w:r>
    </w:p>
    <w:p w:rsidR="00C93C77" w:rsidRDefault="00C93C77">
      <w:pPr>
        <w:pStyle w:val="a0"/>
        <w:ind w:firstLine="567"/>
        <w:rPr>
          <w:rFonts w:eastAsiaTheme="minorEastAsia"/>
          <w:lang w:eastAsia="zh-CN"/>
        </w:rPr>
      </w:pPr>
      <w:r w:rsidRPr="00C93C77">
        <w:rPr>
          <w:lang w:eastAsia="zh-CN"/>
        </w:rPr>
        <w:t xml:space="preserve">Alt-1: </w:t>
      </w:r>
      <w:r w:rsidR="00EE25A4">
        <w:rPr>
          <w:rFonts w:eastAsiaTheme="minorEastAsia" w:hint="eastAsia"/>
          <w:lang w:eastAsia="zh-CN"/>
        </w:rPr>
        <w:t>r</w:t>
      </w:r>
      <w:r w:rsidRPr="00C93C77">
        <w:rPr>
          <w:lang w:eastAsia="zh-CN"/>
        </w:rPr>
        <w:t>ate matching</w:t>
      </w:r>
    </w:p>
    <w:p w:rsidR="005B1D36" w:rsidRPr="00EE25A4" w:rsidRDefault="00461777" w:rsidP="005B1D36">
      <w:pPr>
        <w:pStyle w:val="a0"/>
        <w:numPr>
          <w:ilvl w:val="0"/>
          <w:numId w:val="24"/>
        </w:numPr>
        <w:rPr>
          <w:rFonts w:eastAsiaTheme="minorEastAsia"/>
          <w:lang w:eastAsia="zh-CN"/>
        </w:rPr>
      </w:pPr>
      <w:r>
        <w:rPr>
          <w:rFonts w:eastAsiaTheme="minorEastAsia" w:hint="eastAsia"/>
          <w:lang w:eastAsia="zh-CN"/>
        </w:rPr>
        <w:t xml:space="preserve">The DFT </w:t>
      </w:r>
      <w:r w:rsidR="004C0E61">
        <w:rPr>
          <w:rFonts w:eastAsiaTheme="minorEastAsia" w:hint="eastAsia"/>
          <w:lang w:eastAsia="zh-CN"/>
        </w:rPr>
        <w:t>size equals to</w:t>
      </w:r>
      <w:r>
        <w:rPr>
          <w:rFonts w:eastAsiaTheme="minorEastAsia" w:hint="eastAsia"/>
          <w:lang w:eastAsia="zh-CN"/>
        </w:rPr>
        <w:t xml:space="preserve"> the number of sub-carriers </w:t>
      </w:r>
      <w:r w:rsidR="004935F0">
        <w:rPr>
          <w:rFonts w:eastAsiaTheme="minorEastAsia" w:hint="eastAsia"/>
          <w:lang w:eastAsia="zh-CN"/>
        </w:rPr>
        <w:t>excluding</w:t>
      </w:r>
      <w:r>
        <w:rPr>
          <w:rFonts w:eastAsiaTheme="minorEastAsia" w:hint="eastAsia"/>
          <w:lang w:eastAsia="zh-CN"/>
        </w:rPr>
        <w:t xml:space="preserve"> PTRS</w:t>
      </w:r>
      <w:r w:rsidR="005B1D36">
        <w:rPr>
          <w:rFonts w:eastAsiaTheme="minorEastAsia" w:hint="eastAsia"/>
          <w:lang w:eastAsia="zh-CN"/>
        </w:rPr>
        <w:t>.</w:t>
      </w:r>
    </w:p>
    <w:p w:rsidR="00C93C77" w:rsidRDefault="00C93C77">
      <w:pPr>
        <w:pStyle w:val="a0"/>
        <w:ind w:firstLine="567"/>
        <w:rPr>
          <w:rFonts w:eastAsiaTheme="minorEastAsia"/>
          <w:lang w:eastAsia="zh-CN"/>
        </w:rPr>
      </w:pPr>
      <w:r w:rsidRPr="00C93C77">
        <w:rPr>
          <w:lang w:eastAsia="zh-CN"/>
        </w:rPr>
        <w:t xml:space="preserve">Alt-2: </w:t>
      </w:r>
      <w:r w:rsidR="00EE25A4">
        <w:rPr>
          <w:rFonts w:eastAsiaTheme="minorEastAsia" w:hint="eastAsia"/>
          <w:lang w:eastAsia="zh-CN"/>
        </w:rPr>
        <w:t>p</w:t>
      </w:r>
      <w:r w:rsidRPr="00C93C77">
        <w:rPr>
          <w:lang w:eastAsia="zh-CN"/>
        </w:rPr>
        <w:t>uncturing</w:t>
      </w:r>
    </w:p>
    <w:p w:rsidR="00C93C77" w:rsidRDefault="004A40CC" w:rsidP="00C93C77">
      <w:pPr>
        <w:pStyle w:val="a0"/>
        <w:numPr>
          <w:ilvl w:val="0"/>
          <w:numId w:val="24"/>
        </w:numPr>
        <w:rPr>
          <w:rFonts w:eastAsiaTheme="minorEastAsia"/>
          <w:lang w:eastAsia="zh-CN"/>
        </w:rPr>
      </w:pPr>
      <w:r>
        <w:rPr>
          <w:rFonts w:eastAsiaTheme="minorEastAsia" w:hint="eastAsia"/>
          <w:lang w:eastAsia="zh-CN"/>
        </w:rPr>
        <w:t xml:space="preserve">Those DFT outputs, which are mapped to the </w:t>
      </w:r>
      <w:r>
        <w:rPr>
          <w:rFonts w:eastAsiaTheme="minorEastAsia"/>
          <w:lang w:eastAsia="zh-CN"/>
        </w:rPr>
        <w:t>sub</w:t>
      </w:r>
      <w:r w:rsidR="00461777">
        <w:rPr>
          <w:rFonts w:eastAsiaTheme="minorEastAsia" w:hint="eastAsia"/>
          <w:lang w:eastAsia="zh-CN"/>
        </w:rPr>
        <w:t>-</w:t>
      </w:r>
      <w:r>
        <w:rPr>
          <w:rFonts w:eastAsiaTheme="minorEastAsia"/>
          <w:lang w:eastAsia="zh-CN"/>
        </w:rPr>
        <w:t>carrier</w:t>
      </w:r>
      <w:r>
        <w:rPr>
          <w:rFonts w:eastAsiaTheme="minorEastAsia" w:hint="eastAsia"/>
          <w:lang w:eastAsia="zh-CN"/>
        </w:rPr>
        <w:t xml:space="preserve">s allocated for the PTRS, </w:t>
      </w:r>
      <w:r w:rsidR="004935F0">
        <w:rPr>
          <w:rFonts w:eastAsiaTheme="minorEastAsia" w:hint="eastAsia"/>
          <w:lang w:eastAsia="zh-CN"/>
        </w:rPr>
        <w:t>are</w:t>
      </w:r>
      <w:r>
        <w:rPr>
          <w:rFonts w:eastAsiaTheme="minorEastAsia" w:hint="eastAsia"/>
          <w:lang w:eastAsia="zh-CN"/>
        </w:rPr>
        <w:t xml:space="preserve"> punctured.</w:t>
      </w:r>
    </w:p>
    <w:p w:rsidR="006B24F4" w:rsidRDefault="00D22984" w:rsidP="00696FA5">
      <w:pPr>
        <w:pStyle w:val="a0"/>
        <w:ind w:firstLine="567"/>
        <w:rPr>
          <w:rFonts w:eastAsiaTheme="minorEastAsia"/>
          <w:lang w:eastAsia="zh-CN"/>
        </w:rPr>
      </w:pPr>
      <w:r>
        <w:rPr>
          <w:rFonts w:eastAsiaTheme="minorEastAsia" w:hint="eastAsia"/>
          <w:lang w:eastAsia="zh-CN"/>
        </w:rPr>
        <w:t>For low computation complexity, t</w:t>
      </w:r>
      <w:r w:rsidR="00331A6D">
        <w:rPr>
          <w:rFonts w:eastAsiaTheme="minorEastAsia" w:hint="eastAsia"/>
          <w:lang w:eastAsia="zh-CN"/>
        </w:rPr>
        <w:t xml:space="preserve">he DFT size </w:t>
      </w:r>
      <w:r w:rsidR="00D5554F">
        <w:rPr>
          <w:rFonts w:eastAsiaTheme="minorEastAsia" w:hint="eastAsia"/>
          <w:lang w:eastAsia="zh-CN"/>
        </w:rPr>
        <w:t xml:space="preserve">is </w:t>
      </w:r>
      <w:r w:rsidR="00D5554F">
        <w:rPr>
          <w:rFonts w:eastAsiaTheme="minorEastAsia"/>
          <w:lang w:eastAsia="zh-CN"/>
        </w:rPr>
        <w:t>preferred</w:t>
      </w:r>
      <w:r w:rsidR="00D5554F">
        <w:rPr>
          <w:rFonts w:eastAsiaTheme="minorEastAsia" w:hint="eastAsia"/>
          <w:lang w:eastAsia="zh-CN"/>
        </w:rPr>
        <w:t xml:space="preserve"> to be integral multiple of</w:t>
      </w:r>
      <w:r w:rsidR="00C42185">
        <w:rPr>
          <w:rFonts w:eastAsiaTheme="minorEastAsia" w:hint="eastAsia"/>
          <w:lang w:eastAsia="zh-CN"/>
        </w:rPr>
        <w:t xml:space="preserve"> 2, 3 and 5, which is fulfilled with 12 subcarriers</w:t>
      </w:r>
      <w:r w:rsidR="00A01564">
        <w:rPr>
          <w:rFonts w:eastAsiaTheme="minorEastAsia" w:hint="eastAsia"/>
          <w:lang w:eastAsia="zh-CN"/>
        </w:rPr>
        <w:t xml:space="preserve"> specified</w:t>
      </w:r>
      <w:r w:rsidR="00C42185">
        <w:rPr>
          <w:rFonts w:eastAsiaTheme="minorEastAsia" w:hint="eastAsia"/>
          <w:lang w:eastAsia="zh-CN"/>
        </w:rPr>
        <w:t xml:space="preserve"> in one PRB.</w:t>
      </w:r>
      <w:r w:rsidR="003E564A">
        <w:rPr>
          <w:rFonts w:eastAsiaTheme="minorEastAsia" w:hint="eastAsia"/>
          <w:lang w:eastAsia="zh-CN"/>
        </w:rPr>
        <w:t xml:space="preserve"> However, </w:t>
      </w:r>
      <w:r w:rsidR="00E971C3">
        <w:rPr>
          <w:rFonts w:eastAsiaTheme="minorEastAsia" w:hint="eastAsia"/>
          <w:lang w:eastAsia="zh-CN"/>
        </w:rPr>
        <w:t>for Alt-1</w:t>
      </w:r>
      <w:r w:rsidR="003E564A">
        <w:rPr>
          <w:rFonts w:eastAsiaTheme="minorEastAsia" w:hint="eastAsia"/>
          <w:lang w:eastAsia="zh-CN"/>
        </w:rPr>
        <w:t>, the DFT size would be decided by the PTRS frequency density</w:t>
      </w:r>
      <w:r w:rsidR="00A01564">
        <w:rPr>
          <w:rFonts w:eastAsiaTheme="minorEastAsia" w:hint="eastAsia"/>
          <w:lang w:eastAsia="zh-CN"/>
        </w:rPr>
        <w:t>,</w:t>
      </w:r>
      <w:r w:rsidR="003E564A">
        <w:rPr>
          <w:rFonts w:eastAsiaTheme="minorEastAsia"/>
          <w:lang w:eastAsia="zh-CN"/>
        </w:rPr>
        <w:t xml:space="preserve"> which </w:t>
      </w:r>
      <w:r w:rsidR="00A01564">
        <w:rPr>
          <w:rFonts w:eastAsiaTheme="minorEastAsia" w:hint="eastAsia"/>
          <w:lang w:eastAsia="zh-CN"/>
        </w:rPr>
        <w:t xml:space="preserve">may </w:t>
      </w:r>
      <w:r w:rsidR="003E564A">
        <w:rPr>
          <w:rFonts w:eastAsiaTheme="minorEastAsia"/>
          <w:lang w:eastAsia="zh-CN"/>
        </w:rPr>
        <w:t>cause higher computation complexity</w:t>
      </w:r>
      <w:r w:rsidR="00A01564">
        <w:rPr>
          <w:rFonts w:eastAsiaTheme="minorEastAsia" w:hint="eastAsia"/>
          <w:lang w:eastAsia="zh-CN"/>
        </w:rPr>
        <w:t xml:space="preserve"> in some cases</w:t>
      </w:r>
      <w:r w:rsidR="003E564A">
        <w:rPr>
          <w:rFonts w:eastAsiaTheme="minorEastAsia"/>
          <w:lang w:eastAsia="zh-CN"/>
        </w:rPr>
        <w:t>.</w:t>
      </w:r>
      <w:r w:rsidR="00A01564">
        <w:rPr>
          <w:rFonts w:eastAsiaTheme="minorEastAsia" w:hint="eastAsia"/>
          <w:lang w:eastAsia="zh-CN"/>
        </w:rPr>
        <w:t xml:space="preserve"> </w:t>
      </w:r>
      <w:r w:rsidR="00E971C3">
        <w:rPr>
          <w:rFonts w:eastAsiaTheme="minorEastAsia" w:hint="eastAsia"/>
          <w:lang w:eastAsia="zh-CN"/>
        </w:rPr>
        <w:t>Alt-2</w:t>
      </w:r>
      <w:r w:rsidR="00334A94">
        <w:rPr>
          <w:rFonts w:eastAsiaTheme="minorEastAsia" w:hint="eastAsia"/>
          <w:lang w:eastAsia="zh-CN"/>
        </w:rPr>
        <w:t xml:space="preserve"> doesn</w:t>
      </w:r>
      <w:r w:rsidR="00334A94">
        <w:rPr>
          <w:rFonts w:eastAsiaTheme="minorEastAsia"/>
          <w:lang w:eastAsia="zh-CN"/>
        </w:rPr>
        <w:t>’</w:t>
      </w:r>
      <w:r w:rsidR="00334A94">
        <w:rPr>
          <w:rFonts w:eastAsiaTheme="minorEastAsia" w:hint="eastAsia"/>
          <w:lang w:eastAsia="zh-CN"/>
        </w:rPr>
        <w:t>t change</w:t>
      </w:r>
      <w:r w:rsidR="002E5370">
        <w:rPr>
          <w:rFonts w:eastAsiaTheme="minorEastAsia" w:hint="eastAsia"/>
          <w:lang w:eastAsia="zh-CN"/>
        </w:rPr>
        <w:t xml:space="preserve"> the DFT size</w:t>
      </w:r>
      <w:r w:rsidR="00EE2D02">
        <w:rPr>
          <w:rFonts w:eastAsiaTheme="minorEastAsia" w:hint="eastAsia"/>
          <w:lang w:eastAsia="zh-CN"/>
        </w:rPr>
        <w:t xml:space="preserve">, but may cause performance loss. </w:t>
      </w:r>
      <w:r w:rsidR="00BC50C5">
        <w:rPr>
          <w:rFonts w:eastAsiaTheme="minorEastAsia" w:hint="eastAsia"/>
          <w:lang w:eastAsia="zh-CN"/>
        </w:rPr>
        <w:t>Similarly</w:t>
      </w:r>
      <w:r w:rsidR="00F671AA">
        <w:rPr>
          <w:rFonts w:eastAsiaTheme="minorEastAsia" w:hint="eastAsia"/>
          <w:lang w:eastAsia="zh-CN"/>
        </w:rPr>
        <w:t xml:space="preserve"> as above</w:t>
      </w:r>
      <w:r w:rsidR="00BC50C5">
        <w:rPr>
          <w:rFonts w:eastAsiaTheme="minorEastAsia" w:hint="eastAsia"/>
          <w:lang w:eastAsia="zh-CN"/>
        </w:rPr>
        <w:t>,</w:t>
      </w:r>
      <w:r w:rsidR="00413A17" w:rsidDel="00413A17">
        <w:rPr>
          <w:rFonts w:eastAsiaTheme="minorEastAsia" w:hint="eastAsia"/>
          <w:lang w:eastAsia="zh-CN"/>
        </w:rPr>
        <w:t xml:space="preserve"> </w:t>
      </w:r>
      <w:r w:rsidR="00E971C3">
        <w:rPr>
          <w:rFonts w:eastAsiaTheme="minorEastAsia" w:hint="eastAsia"/>
          <w:lang w:eastAsia="zh-CN"/>
        </w:rPr>
        <w:t>it needs to further study the impact of</w:t>
      </w:r>
      <w:r w:rsidR="00BC50C5">
        <w:rPr>
          <w:rFonts w:eastAsiaTheme="minorEastAsia" w:hint="eastAsia"/>
          <w:lang w:eastAsia="zh-CN"/>
        </w:rPr>
        <w:t xml:space="preserve"> </w:t>
      </w:r>
      <w:r w:rsidR="00233329">
        <w:rPr>
          <w:rFonts w:eastAsiaTheme="minorEastAsia" w:hint="eastAsia"/>
          <w:lang w:eastAsia="zh-CN"/>
        </w:rPr>
        <w:t xml:space="preserve">data puncturing </w:t>
      </w:r>
      <w:r w:rsidR="00E971C3">
        <w:rPr>
          <w:rFonts w:eastAsiaTheme="minorEastAsia" w:hint="eastAsia"/>
          <w:lang w:eastAsia="zh-CN"/>
        </w:rPr>
        <w:t>on</w:t>
      </w:r>
      <w:r w:rsidR="00233329">
        <w:rPr>
          <w:rFonts w:eastAsiaTheme="minorEastAsia" w:hint="eastAsia"/>
          <w:lang w:eastAsia="zh-CN"/>
        </w:rPr>
        <w:t xml:space="preserve"> the </w:t>
      </w:r>
      <w:r w:rsidR="00BC50C5">
        <w:rPr>
          <w:rFonts w:eastAsiaTheme="minorEastAsia" w:hint="eastAsia"/>
          <w:lang w:eastAsia="zh-CN"/>
        </w:rPr>
        <w:t>system performance</w:t>
      </w:r>
      <w:r w:rsidR="00233329">
        <w:rPr>
          <w:rFonts w:eastAsiaTheme="minorEastAsia" w:hint="eastAsia"/>
          <w:lang w:eastAsia="zh-CN"/>
        </w:rPr>
        <w:t>.</w:t>
      </w:r>
    </w:p>
    <w:p w:rsidR="00C93C77" w:rsidRDefault="00186990" w:rsidP="00C93C77">
      <w:pPr>
        <w:pStyle w:val="a0"/>
        <w:jc w:val="center"/>
        <w:rPr>
          <w:rFonts w:eastAsiaTheme="minorEastAsia"/>
          <w:lang w:eastAsia="zh-CN"/>
        </w:rPr>
      </w:pPr>
      <w:r>
        <w:rPr>
          <w:noProof/>
          <w:lang w:eastAsia="zh-CN"/>
        </w:rPr>
        <w:drawing>
          <wp:inline distT="0" distB="0" distL="0" distR="0">
            <wp:extent cx="5827395" cy="2306320"/>
            <wp:effectExtent l="1905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827395" cy="2306320"/>
                    </a:xfrm>
                    <a:prstGeom prst="rect">
                      <a:avLst/>
                    </a:prstGeom>
                    <a:noFill/>
                    <a:ln w="9525">
                      <a:noFill/>
                      <a:miter lim="800000"/>
                      <a:headEnd/>
                      <a:tailEnd/>
                    </a:ln>
                  </pic:spPr>
                </pic:pic>
              </a:graphicData>
            </a:graphic>
          </wp:inline>
        </w:drawing>
      </w:r>
    </w:p>
    <w:p w:rsidR="00826BA1" w:rsidRPr="008936D5" w:rsidRDefault="00826BA1" w:rsidP="008936D5">
      <w:pPr>
        <w:pStyle w:val="a0"/>
        <w:ind w:left="360"/>
        <w:jc w:val="center"/>
        <w:rPr>
          <w:rFonts w:eastAsia="宋体"/>
          <w:lang w:eastAsia="zh-CN"/>
        </w:rPr>
      </w:pPr>
      <w:r w:rsidRPr="00C7791D">
        <w:rPr>
          <w:rFonts w:eastAsia="宋体" w:hint="eastAsia"/>
          <w:b/>
          <w:lang w:eastAsia="zh-CN"/>
        </w:rPr>
        <w:t xml:space="preserve">Figure </w:t>
      </w:r>
      <w:r w:rsidR="00195920">
        <w:rPr>
          <w:rFonts w:eastAsia="宋体" w:hint="eastAsia"/>
          <w:b/>
          <w:lang w:eastAsia="zh-CN"/>
        </w:rPr>
        <w:t>2</w:t>
      </w:r>
      <w:r>
        <w:rPr>
          <w:rFonts w:eastAsia="宋体" w:hint="eastAsia"/>
          <w:lang w:eastAsia="zh-CN"/>
        </w:rPr>
        <w:t>: PTRS design for DFT-S-OFDM</w:t>
      </w:r>
      <w:r w:rsidR="00124AD6">
        <w:rPr>
          <w:rFonts w:eastAsia="宋体" w:hint="eastAsia"/>
          <w:lang w:eastAsia="zh-CN"/>
        </w:rPr>
        <w:t xml:space="preserve"> waveform</w:t>
      </w:r>
    </w:p>
    <w:p w:rsidR="00D806D3" w:rsidRDefault="00D806D3" w:rsidP="00D806D3">
      <w:pPr>
        <w:pStyle w:val="a0"/>
        <w:rPr>
          <w:lang w:eastAsia="zh-CN"/>
        </w:rPr>
      </w:pPr>
      <w:r>
        <w:rPr>
          <w:rFonts w:eastAsia="宋体"/>
          <w:b/>
          <w:lang w:eastAsia="zh-CN"/>
        </w:rPr>
        <w:t>Proposal</w:t>
      </w:r>
      <w:r>
        <w:rPr>
          <w:lang w:eastAsia="zh-CN"/>
        </w:rPr>
        <w:t>:</w:t>
      </w:r>
    </w:p>
    <w:p w:rsidR="00D806D3" w:rsidRPr="00482AC2" w:rsidRDefault="00482AC2" w:rsidP="00D806D3">
      <w:pPr>
        <w:pStyle w:val="a0"/>
        <w:numPr>
          <w:ilvl w:val="0"/>
          <w:numId w:val="13"/>
        </w:numPr>
        <w:rPr>
          <w:rFonts w:eastAsia="宋体"/>
          <w:i/>
          <w:lang w:eastAsia="zh-CN"/>
        </w:rPr>
      </w:pPr>
      <w:r>
        <w:rPr>
          <w:rFonts w:eastAsia="宋体" w:hint="eastAsia"/>
          <w:i/>
          <w:lang w:eastAsia="zh-CN"/>
        </w:rPr>
        <w:t>For DFT-S-OFDM</w:t>
      </w:r>
      <w:r w:rsidR="002235C5">
        <w:rPr>
          <w:rFonts w:eastAsia="宋体" w:hint="eastAsia"/>
          <w:i/>
          <w:lang w:eastAsia="zh-CN"/>
        </w:rPr>
        <w:t xml:space="preserve"> waveform</w:t>
      </w:r>
      <w:r>
        <w:rPr>
          <w:rFonts w:eastAsia="宋体" w:hint="eastAsia"/>
          <w:i/>
          <w:lang w:eastAsia="zh-CN"/>
        </w:rPr>
        <w:t xml:space="preserve">, </w:t>
      </w:r>
      <w:r w:rsidRPr="00482AC2">
        <w:rPr>
          <w:rFonts w:eastAsia="宋体" w:hint="eastAsia"/>
          <w:i/>
          <w:lang w:eastAsia="zh-CN"/>
        </w:rPr>
        <w:t>PTRS</w:t>
      </w:r>
      <w:r>
        <w:rPr>
          <w:rFonts w:eastAsia="宋体" w:hint="eastAsia"/>
          <w:i/>
          <w:lang w:eastAsia="zh-CN"/>
        </w:rPr>
        <w:t xml:space="preserve"> mapped in the frequency domain and </w:t>
      </w:r>
      <w:proofErr w:type="spellStart"/>
      <w:r>
        <w:rPr>
          <w:rFonts w:eastAsia="宋体" w:hint="eastAsia"/>
          <w:i/>
          <w:lang w:eastAsia="zh-CN"/>
        </w:rPr>
        <w:t>FDMed</w:t>
      </w:r>
      <w:proofErr w:type="spellEnd"/>
      <w:r>
        <w:rPr>
          <w:rFonts w:eastAsia="宋体" w:hint="eastAsia"/>
          <w:i/>
          <w:lang w:eastAsia="zh-CN"/>
        </w:rPr>
        <w:t xml:space="preserve"> with data</w:t>
      </w:r>
      <w:r w:rsidR="004A40CC">
        <w:rPr>
          <w:rFonts w:eastAsia="宋体" w:hint="eastAsia"/>
          <w:i/>
          <w:lang w:eastAsia="zh-CN"/>
        </w:rPr>
        <w:t xml:space="preserve"> is considered as an option</w:t>
      </w:r>
      <w:r w:rsidR="00D806D3" w:rsidRPr="00482AC2">
        <w:rPr>
          <w:rFonts w:eastAsia="宋体" w:hint="eastAsia"/>
          <w:i/>
          <w:lang w:eastAsia="zh-CN"/>
        </w:rPr>
        <w:t>.</w:t>
      </w:r>
    </w:p>
    <w:p w:rsidR="00F149F1" w:rsidRPr="00F149F1" w:rsidRDefault="00F149F1" w:rsidP="00F149F1">
      <w:pPr>
        <w:pStyle w:val="1"/>
      </w:pPr>
      <w:r>
        <w:lastRenderedPageBreak/>
        <w:t>Conclusions</w:t>
      </w:r>
    </w:p>
    <w:p w:rsidR="00AE0578"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D93C71">
        <w:rPr>
          <w:rFonts w:eastAsiaTheme="minorEastAsia" w:hint="eastAsia"/>
          <w:lang w:eastAsia="zh-CN"/>
        </w:rPr>
        <w:t xml:space="preserve">we </w:t>
      </w:r>
      <w:r w:rsidR="00796F48">
        <w:rPr>
          <w:rFonts w:eastAsiaTheme="minorEastAsia" w:hint="eastAsia"/>
          <w:lang w:eastAsia="zh-CN"/>
        </w:rPr>
        <w:t xml:space="preserve">present our views on </w:t>
      </w:r>
      <w:r w:rsidR="00D93C71">
        <w:rPr>
          <w:rFonts w:eastAsiaTheme="minorEastAsia" w:hint="eastAsia"/>
          <w:lang w:eastAsia="zh-CN"/>
        </w:rPr>
        <w:t>PTRS design for NR UL transmission</w:t>
      </w:r>
      <w:r w:rsidR="00376C4D">
        <w:rPr>
          <w:rFonts w:eastAsiaTheme="minorEastAsia" w:hint="eastAsia"/>
          <w:lang w:eastAsia="zh-CN"/>
        </w:rPr>
        <w:t>.</w:t>
      </w:r>
      <w:r w:rsidR="00D93C71">
        <w:rPr>
          <w:rFonts w:eastAsiaTheme="minorEastAsia" w:hint="eastAsia"/>
          <w:lang w:eastAsia="zh-CN"/>
        </w:rPr>
        <w:t xml:space="preserve"> </w:t>
      </w:r>
      <w:r w:rsidR="00376C4D">
        <w:rPr>
          <w:rFonts w:eastAsiaTheme="minorEastAsia" w:hint="eastAsia"/>
          <w:lang w:eastAsia="zh-CN"/>
        </w:rPr>
        <w:t>Further</w:t>
      </w:r>
      <w:r w:rsidR="00334A94">
        <w:rPr>
          <w:rFonts w:eastAsiaTheme="minorEastAsia" w:hint="eastAsia"/>
          <w:lang w:eastAsia="zh-CN"/>
        </w:rPr>
        <w:t>,</w:t>
      </w:r>
      <w:r w:rsidR="00376C4D">
        <w:rPr>
          <w:rFonts w:eastAsiaTheme="minorEastAsia" w:hint="eastAsia"/>
          <w:lang w:eastAsia="zh-CN"/>
        </w:rPr>
        <w:t xml:space="preserve"> the</w:t>
      </w:r>
      <w:r w:rsidR="00D93C71">
        <w:rPr>
          <w:rFonts w:eastAsiaTheme="minorEastAsia" w:hint="eastAsia"/>
          <w:lang w:eastAsia="zh-CN"/>
        </w:rPr>
        <w:t xml:space="preserve"> PTRS </w:t>
      </w:r>
      <w:r w:rsidR="00376C4D">
        <w:rPr>
          <w:rFonts w:eastAsiaTheme="minorEastAsia" w:hint="eastAsia"/>
          <w:lang w:eastAsia="zh-CN"/>
        </w:rPr>
        <w:t>transmission scheme</w:t>
      </w:r>
      <w:r w:rsidR="00D93C71">
        <w:rPr>
          <w:rFonts w:eastAsiaTheme="minorEastAsia" w:hint="eastAsia"/>
          <w:lang w:eastAsia="zh-CN"/>
        </w:rPr>
        <w:t xml:space="preserve"> for DFT-S-OFDM waveform</w:t>
      </w:r>
      <w:r w:rsidR="00376C4D">
        <w:rPr>
          <w:rFonts w:eastAsiaTheme="minorEastAsia" w:hint="eastAsia"/>
          <w:lang w:eastAsia="zh-CN"/>
        </w:rPr>
        <w:t xml:space="preserve"> is proposed with the aim of </w:t>
      </w:r>
      <w:r w:rsidR="006154EC">
        <w:rPr>
          <w:rFonts w:eastAsiaTheme="minorEastAsia" w:hint="eastAsia"/>
          <w:lang w:eastAsia="zh-CN"/>
        </w:rPr>
        <w:t xml:space="preserve">achieving </w:t>
      </w:r>
      <w:r w:rsidR="00376C4D">
        <w:rPr>
          <w:rFonts w:eastAsiaTheme="minorEastAsia" w:hint="eastAsia"/>
          <w:lang w:eastAsia="zh-CN"/>
        </w:rPr>
        <w:t xml:space="preserve">a common framework </w:t>
      </w:r>
      <w:r w:rsidR="00376C4D">
        <w:rPr>
          <w:rFonts w:eastAsiaTheme="minorEastAsia"/>
          <w:lang w:eastAsia="zh-CN"/>
        </w:rPr>
        <w:t>between</w:t>
      </w:r>
      <w:r w:rsidR="00376C4D">
        <w:rPr>
          <w:rFonts w:eastAsiaTheme="minorEastAsia" w:hint="eastAsia"/>
          <w:lang w:eastAsia="zh-CN"/>
        </w:rPr>
        <w:t xml:space="preserve"> CP-OFDM and DFT-S-OFDM</w:t>
      </w:r>
      <w:r w:rsidR="00C24DB0">
        <w:rPr>
          <w:rFonts w:eastAsiaTheme="minorEastAsia" w:hint="eastAsia"/>
          <w:lang w:eastAsia="zh-CN"/>
        </w:rPr>
        <w:t xml:space="preserve"> waveforms</w:t>
      </w:r>
      <w:r w:rsidR="00D93C71">
        <w:rPr>
          <w:rFonts w:eastAsiaTheme="minorEastAsia" w:hint="eastAsia"/>
          <w:lang w:eastAsia="zh-CN"/>
        </w:rPr>
        <w:t>.</w:t>
      </w:r>
      <w:r w:rsidR="000573CD">
        <w:rPr>
          <w:rFonts w:eastAsiaTheme="minorEastAsia" w:hint="eastAsia"/>
          <w:lang w:eastAsia="zh-CN"/>
        </w:rPr>
        <w:t xml:space="preserve"> </w:t>
      </w:r>
      <w:r w:rsidR="009B143A">
        <w:rPr>
          <w:rFonts w:eastAsiaTheme="minorEastAsia" w:hint="eastAsia"/>
          <w:lang w:eastAsia="zh-CN"/>
        </w:rPr>
        <w:t>W</w:t>
      </w:r>
      <w:r w:rsidR="000573CD">
        <w:rPr>
          <w:rFonts w:eastAsiaTheme="minorEastAsia" w:hint="eastAsia"/>
          <w:lang w:eastAsia="zh-CN"/>
        </w:rPr>
        <w:t xml:space="preserve">e have the following </w:t>
      </w:r>
      <w:r w:rsidR="00482AC2">
        <w:rPr>
          <w:rFonts w:eastAsiaTheme="minorEastAsia" w:hint="eastAsia"/>
          <w:lang w:eastAsia="zh-CN"/>
        </w:rPr>
        <w:t xml:space="preserve">observation and </w:t>
      </w:r>
      <w:r w:rsidR="000573CD">
        <w:rPr>
          <w:rFonts w:eastAsiaTheme="minorEastAsia" w:hint="eastAsia"/>
          <w:lang w:eastAsia="zh-CN"/>
        </w:rPr>
        <w:t>proposal</w:t>
      </w:r>
      <w:r w:rsidR="006D7417">
        <w:rPr>
          <w:rFonts w:eastAsiaTheme="minorEastAsia" w:hint="eastAsia"/>
          <w:lang w:eastAsia="zh-CN"/>
        </w:rPr>
        <w:t>:</w:t>
      </w:r>
    </w:p>
    <w:p w:rsidR="00A73887" w:rsidRDefault="00A73887" w:rsidP="00CE63AE">
      <w:pPr>
        <w:jc w:val="both"/>
        <w:rPr>
          <w:rFonts w:eastAsia="宋体"/>
          <w:lang w:eastAsia="zh-CN"/>
        </w:rPr>
      </w:pPr>
    </w:p>
    <w:p w:rsidR="00482AC2" w:rsidRDefault="00482AC2" w:rsidP="00482AC2">
      <w:pPr>
        <w:pStyle w:val="a0"/>
        <w:rPr>
          <w:lang w:eastAsia="zh-CN"/>
        </w:rPr>
      </w:pPr>
      <w:r>
        <w:rPr>
          <w:rFonts w:eastAsia="宋体" w:hint="eastAsia"/>
          <w:b/>
          <w:lang w:eastAsia="zh-CN"/>
        </w:rPr>
        <w:t>Observation</w:t>
      </w:r>
      <w:r>
        <w:rPr>
          <w:lang w:eastAsia="zh-CN"/>
        </w:rPr>
        <w:t>:</w:t>
      </w:r>
    </w:p>
    <w:p w:rsidR="00482AC2" w:rsidRPr="00482AC2" w:rsidRDefault="00482AC2" w:rsidP="00CE63AE">
      <w:pPr>
        <w:pStyle w:val="a0"/>
        <w:numPr>
          <w:ilvl w:val="0"/>
          <w:numId w:val="13"/>
        </w:numPr>
        <w:rPr>
          <w:rFonts w:eastAsia="宋体"/>
          <w:i/>
          <w:lang w:eastAsia="zh-CN"/>
        </w:rPr>
      </w:pPr>
      <w:r>
        <w:rPr>
          <w:rFonts w:eastAsia="宋体" w:hint="eastAsia"/>
          <w:i/>
          <w:lang w:eastAsia="zh-CN"/>
        </w:rPr>
        <w:t xml:space="preserve">A single PTRS port would be </w:t>
      </w:r>
      <w:r w:rsidR="004E1DE5">
        <w:rPr>
          <w:rFonts w:eastAsia="宋体" w:hint="eastAsia"/>
          <w:i/>
          <w:lang w:eastAsia="zh-CN"/>
        </w:rPr>
        <w:t xml:space="preserve">sufficient </w:t>
      </w:r>
      <w:r>
        <w:rPr>
          <w:rFonts w:eastAsia="宋体" w:hint="eastAsia"/>
          <w:i/>
          <w:lang w:eastAsia="zh-CN"/>
        </w:rPr>
        <w:t>for NR UL transmission</w:t>
      </w:r>
      <w:r w:rsidRPr="00FE5D5B">
        <w:rPr>
          <w:rFonts w:eastAsia="宋体" w:hint="eastAsia"/>
          <w:i/>
          <w:lang w:eastAsia="zh-CN"/>
        </w:rPr>
        <w:t>.</w:t>
      </w:r>
    </w:p>
    <w:p w:rsidR="00B805E2" w:rsidRDefault="00B805E2" w:rsidP="00B805E2">
      <w:pPr>
        <w:pStyle w:val="a0"/>
        <w:rPr>
          <w:lang w:eastAsia="zh-CN"/>
        </w:rPr>
      </w:pPr>
      <w:r>
        <w:rPr>
          <w:rFonts w:eastAsia="宋体"/>
          <w:b/>
          <w:lang w:eastAsia="zh-CN"/>
        </w:rPr>
        <w:t>Proposal</w:t>
      </w:r>
      <w:r>
        <w:rPr>
          <w:lang w:eastAsia="zh-CN"/>
        </w:rPr>
        <w:t>:</w:t>
      </w:r>
    </w:p>
    <w:p w:rsidR="00B805E2" w:rsidRPr="00482AC2" w:rsidRDefault="00482AC2" w:rsidP="00CE63AE">
      <w:pPr>
        <w:pStyle w:val="a0"/>
        <w:numPr>
          <w:ilvl w:val="0"/>
          <w:numId w:val="13"/>
        </w:numPr>
        <w:rPr>
          <w:rFonts w:eastAsia="宋体"/>
          <w:i/>
          <w:lang w:eastAsia="zh-CN"/>
        </w:rPr>
      </w:pPr>
      <w:r>
        <w:rPr>
          <w:rFonts w:eastAsia="宋体" w:hint="eastAsia"/>
          <w:i/>
          <w:lang w:eastAsia="zh-CN"/>
        </w:rPr>
        <w:t>For DFT-S-OFDM</w:t>
      </w:r>
      <w:r w:rsidR="008414C5">
        <w:rPr>
          <w:rFonts w:eastAsia="宋体" w:hint="eastAsia"/>
          <w:i/>
          <w:lang w:eastAsia="zh-CN"/>
        </w:rPr>
        <w:t xml:space="preserve"> waveform</w:t>
      </w:r>
      <w:r>
        <w:rPr>
          <w:rFonts w:eastAsia="宋体" w:hint="eastAsia"/>
          <w:i/>
          <w:lang w:eastAsia="zh-CN"/>
        </w:rPr>
        <w:t xml:space="preserve">, </w:t>
      </w:r>
      <w:r w:rsidRPr="00482AC2">
        <w:rPr>
          <w:rFonts w:eastAsia="宋体" w:hint="eastAsia"/>
          <w:i/>
          <w:lang w:eastAsia="zh-CN"/>
        </w:rPr>
        <w:t>PTR</w:t>
      </w:r>
      <w:r w:rsidR="004A40CC">
        <w:rPr>
          <w:rFonts w:eastAsia="宋体" w:hint="eastAsia"/>
          <w:i/>
          <w:lang w:eastAsia="zh-CN"/>
        </w:rPr>
        <w:t>S</w:t>
      </w:r>
      <w:r>
        <w:rPr>
          <w:rFonts w:eastAsia="宋体" w:hint="eastAsia"/>
          <w:i/>
          <w:lang w:eastAsia="zh-CN"/>
        </w:rPr>
        <w:t xml:space="preserve"> mapped in the frequency domain and </w:t>
      </w:r>
      <w:proofErr w:type="spellStart"/>
      <w:r>
        <w:rPr>
          <w:rFonts w:eastAsia="宋体" w:hint="eastAsia"/>
          <w:i/>
          <w:lang w:eastAsia="zh-CN"/>
        </w:rPr>
        <w:t>FDMed</w:t>
      </w:r>
      <w:proofErr w:type="spellEnd"/>
      <w:r>
        <w:rPr>
          <w:rFonts w:eastAsia="宋体" w:hint="eastAsia"/>
          <w:i/>
          <w:lang w:eastAsia="zh-CN"/>
        </w:rPr>
        <w:t xml:space="preserve"> with data</w:t>
      </w:r>
      <w:r w:rsidR="004A40CC">
        <w:rPr>
          <w:rFonts w:eastAsia="宋体" w:hint="eastAsia"/>
          <w:i/>
          <w:lang w:eastAsia="zh-CN"/>
        </w:rPr>
        <w:t xml:space="preserve"> is considered as an option</w:t>
      </w:r>
      <w:r w:rsidRPr="00482AC2">
        <w:rPr>
          <w:rFonts w:eastAsia="宋体" w:hint="eastAsia"/>
          <w:i/>
          <w:lang w:eastAsia="zh-CN"/>
        </w:rPr>
        <w:t>.</w:t>
      </w:r>
    </w:p>
    <w:p w:rsidR="00E44757" w:rsidRPr="00734BED" w:rsidRDefault="00E44757" w:rsidP="00E44757">
      <w:pPr>
        <w:pStyle w:val="1"/>
        <w:numPr>
          <w:ilvl w:val="0"/>
          <w:numId w:val="0"/>
        </w:numPr>
        <w:spacing w:before="0"/>
      </w:pPr>
      <w:r>
        <w:rPr>
          <w:rFonts w:hint="eastAsia"/>
        </w:rPr>
        <w:t>R</w:t>
      </w:r>
      <w:r>
        <w:t>eferences</w:t>
      </w:r>
    </w:p>
    <w:p w:rsidR="001D6F6D" w:rsidRDefault="00024418" w:rsidP="00024418">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-1</w:t>
      </w:r>
      <w:r w:rsidR="004D3A72">
        <w:rPr>
          <w:rFonts w:eastAsia="宋体" w:cs="Arial" w:hint="eastAsia"/>
          <w:bCs/>
          <w:lang w:eastAsia="zh-CN"/>
        </w:rPr>
        <w:t>700232</w:t>
      </w:r>
      <w:r w:rsidRPr="001D6F6D">
        <w:rPr>
          <w:rFonts w:eastAsia="宋体" w:cs="Arial"/>
          <w:bCs/>
          <w:lang w:eastAsia="zh-CN"/>
        </w:rPr>
        <w:t>, “</w:t>
      </w:r>
      <w:r w:rsidR="004D3A72">
        <w:rPr>
          <w:rFonts w:eastAsia="宋体" w:cs="Arial" w:hint="eastAsia"/>
          <w:bCs/>
          <w:lang w:eastAsia="zh-CN"/>
        </w:rPr>
        <w:t>Further discussion on phase tracking for UL</w:t>
      </w:r>
      <w:r w:rsidRPr="001D6F6D">
        <w:rPr>
          <w:rFonts w:eastAsia="宋体" w:cs="Arial"/>
          <w:bCs/>
          <w:lang w:eastAsia="zh-CN"/>
        </w:rPr>
        <w:t xml:space="preserve">,” </w:t>
      </w:r>
      <w:r w:rsidR="001D6F6D" w:rsidRPr="001D6F6D">
        <w:rPr>
          <w:rFonts w:eastAsia="宋体" w:cs="Arial" w:hint="eastAsia"/>
          <w:bCs/>
          <w:lang w:eastAsia="zh-CN"/>
        </w:rPr>
        <w:t>CATT</w:t>
      </w:r>
      <w:r w:rsidRPr="001D6F6D">
        <w:rPr>
          <w:rFonts w:eastAsia="宋体" w:cs="Arial" w:hint="eastAsia"/>
          <w:bCs/>
          <w:lang w:eastAsia="zh-CN"/>
        </w:rPr>
        <w:t xml:space="preserve">, </w:t>
      </w:r>
      <w:r w:rsidR="00CA3C21">
        <w:rPr>
          <w:rFonts w:eastAsia="宋体" w:cs="Arial" w:hint="eastAsia"/>
          <w:bCs/>
          <w:lang w:eastAsia="zh-CN"/>
        </w:rPr>
        <w:t>Spokane</w:t>
      </w:r>
      <w:r w:rsidRPr="001D6F6D">
        <w:rPr>
          <w:rFonts w:eastAsia="宋体" w:cs="Arial"/>
          <w:bCs/>
          <w:lang w:eastAsia="zh-CN"/>
        </w:rPr>
        <w:t xml:space="preserve">, </w:t>
      </w:r>
      <w:r w:rsidR="001D6F6D" w:rsidRPr="001D6F6D">
        <w:rPr>
          <w:rFonts w:eastAsia="宋体" w:cs="Arial" w:hint="eastAsia"/>
          <w:bCs/>
          <w:lang w:eastAsia="zh-CN"/>
        </w:rPr>
        <w:t>USA</w:t>
      </w:r>
      <w:r w:rsidRPr="001D6F6D">
        <w:rPr>
          <w:rFonts w:eastAsia="宋体" w:cs="Arial"/>
          <w:bCs/>
          <w:lang w:eastAsia="zh-CN"/>
        </w:rPr>
        <w:t xml:space="preserve">, </w:t>
      </w:r>
      <w:r w:rsidR="00CA3C21">
        <w:rPr>
          <w:rFonts w:eastAsia="宋体" w:cs="Arial" w:hint="eastAsia"/>
          <w:bCs/>
          <w:lang w:eastAsia="zh-CN"/>
        </w:rPr>
        <w:t>January</w:t>
      </w:r>
      <w:r w:rsidR="001D6F6D">
        <w:rPr>
          <w:rFonts w:eastAsia="宋体" w:cs="Arial"/>
          <w:bCs/>
          <w:lang w:eastAsia="zh-CN"/>
        </w:rPr>
        <w:t xml:space="preserve"> </w:t>
      </w:r>
      <w:r w:rsidR="00CA3C21">
        <w:rPr>
          <w:rFonts w:eastAsia="宋体" w:cs="Arial" w:hint="eastAsia"/>
          <w:bCs/>
          <w:lang w:eastAsia="zh-CN"/>
        </w:rPr>
        <w:t>16</w:t>
      </w:r>
      <w:r w:rsidR="001D6F6D">
        <w:rPr>
          <w:rFonts w:eastAsia="宋体" w:cs="Arial"/>
          <w:bCs/>
          <w:lang w:eastAsia="zh-CN"/>
        </w:rPr>
        <w:t>-</w:t>
      </w:r>
      <w:r w:rsidR="00CA3C21">
        <w:rPr>
          <w:rFonts w:eastAsia="宋体" w:cs="Arial" w:hint="eastAsia"/>
          <w:bCs/>
          <w:lang w:eastAsia="zh-CN"/>
        </w:rPr>
        <w:t>20</w:t>
      </w:r>
      <w:r w:rsidR="00CA3C21">
        <w:rPr>
          <w:rFonts w:eastAsia="宋体" w:cs="Arial"/>
          <w:bCs/>
          <w:lang w:eastAsia="zh-CN"/>
        </w:rPr>
        <w:t>, 201</w:t>
      </w:r>
      <w:r w:rsidR="00CA3C21">
        <w:rPr>
          <w:rFonts w:eastAsia="宋体" w:cs="Arial" w:hint="eastAsia"/>
          <w:bCs/>
          <w:lang w:eastAsia="zh-CN"/>
        </w:rPr>
        <w:t>7</w:t>
      </w:r>
    </w:p>
    <w:p w:rsidR="00CA3C21" w:rsidRPr="003A1CAA" w:rsidRDefault="00024418" w:rsidP="003A1CAA">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00DD5CEB" w:rsidRPr="001D6F6D">
        <w:rPr>
          <w:rFonts w:eastAsia="宋体" w:cs="Arial"/>
          <w:bCs/>
          <w:lang w:eastAsia="zh-CN"/>
        </w:rPr>
        <w:t>-</w:t>
      </w:r>
      <w:r w:rsidR="00DD5CEB" w:rsidRPr="001D6F6D">
        <w:rPr>
          <w:rFonts w:eastAsia="宋体" w:cs="Arial" w:hint="eastAsia"/>
          <w:bCs/>
          <w:lang w:eastAsia="zh-CN"/>
        </w:rPr>
        <w:t>1612</w:t>
      </w:r>
      <w:r w:rsidR="00FD579C">
        <w:rPr>
          <w:rFonts w:eastAsia="宋体" w:cs="Arial" w:hint="eastAsia"/>
          <w:bCs/>
          <w:lang w:eastAsia="zh-CN"/>
        </w:rPr>
        <w:t>639</w:t>
      </w:r>
      <w:r w:rsidRPr="001D6F6D">
        <w:rPr>
          <w:rFonts w:eastAsia="宋体" w:cs="Arial"/>
          <w:bCs/>
          <w:lang w:eastAsia="zh-CN"/>
        </w:rPr>
        <w:t>, “</w:t>
      </w:r>
      <w:r w:rsidR="00FD579C" w:rsidRPr="00FD579C">
        <w:rPr>
          <w:rFonts w:eastAsia="宋体" w:cs="Arial"/>
          <w:bCs/>
          <w:lang w:eastAsia="zh-CN"/>
        </w:rPr>
        <w:t>Impact of phase noise reference signals on the link performance</w:t>
      </w:r>
      <w:r w:rsidRPr="001D6F6D">
        <w:rPr>
          <w:rFonts w:eastAsia="宋体" w:cs="Arial"/>
          <w:bCs/>
          <w:lang w:eastAsia="zh-CN"/>
        </w:rPr>
        <w:t>,”</w:t>
      </w:r>
      <w:r w:rsidR="00DD5CEB" w:rsidRPr="001D6F6D">
        <w:rPr>
          <w:rFonts w:eastAsia="宋体" w:cs="Arial" w:hint="eastAsia"/>
          <w:bCs/>
          <w:lang w:eastAsia="zh-CN"/>
        </w:rPr>
        <w:t xml:space="preserve"> </w:t>
      </w:r>
      <w:proofErr w:type="spellStart"/>
      <w:r w:rsidR="00050BA0" w:rsidRPr="00050BA0">
        <w:rPr>
          <w:rFonts w:eastAsia="宋体" w:cs="Arial"/>
          <w:bCs/>
          <w:lang w:eastAsia="zh-CN"/>
        </w:rPr>
        <w:t>InterDigital</w:t>
      </w:r>
      <w:proofErr w:type="spellEnd"/>
      <w:r w:rsidR="00050BA0" w:rsidRPr="00050BA0">
        <w:rPr>
          <w:rFonts w:eastAsia="宋体" w:cs="Arial"/>
          <w:bCs/>
          <w:lang w:eastAsia="zh-CN"/>
        </w:rPr>
        <w:t xml:space="preserve"> Communications</w:t>
      </w:r>
      <w:r w:rsidR="00DD5CEB" w:rsidRPr="001D6F6D">
        <w:rPr>
          <w:rFonts w:eastAsia="宋体" w:cs="Arial" w:hint="eastAsia"/>
          <w:bCs/>
          <w:lang w:eastAsia="zh-CN"/>
        </w:rPr>
        <w:t xml:space="preserve">, </w:t>
      </w:r>
      <w:r w:rsidR="0070219F" w:rsidRPr="001D6F6D">
        <w:rPr>
          <w:rFonts w:eastAsia="宋体" w:cs="Arial" w:hint="eastAsia"/>
          <w:bCs/>
          <w:lang w:eastAsia="zh-CN"/>
        </w:rPr>
        <w:t>Reno</w:t>
      </w:r>
      <w:r w:rsidRPr="001D6F6D">
        <w:rPr>
          <w:rFonts w:eastAsia="宋体" w:cs="Arial"/>
          <w:bCs/>
          <w:lang w:eastAsia="zh-CN"/>
        </w:rPr>
        <w:t xml:space="preserve">, </w:t>
      </w:r>
      <w:r w:rsidR="0070219F" w:rsidRPr="001D6F6D">
        <w:rPr>
          <w:rFonts w:eastAsia="宋体" w:cs="Arial" w:hint="eastAsia"/>
          <w:bCs/>
          <w:lang w:eastAsia="zh-CN"/>
        </w:rPr>
        <w:t>USA</w:t>
      </w:r>
      <w:r w:rsidRPr="001D6F6D">
        <w:rPr>
          <w:rFonts w:eastAsia="宋体" w:cs="Arial"/>
          <w:bCs/>
          <w:lang w:eastAsia="zh-CN"/>
        </w:rPr>
        <w:t xml:space="preserve">, </w:t>
      </w:r>
      <w:r w:rsidR="0070219F" w:rsidRPr="001D6F6D">
        <w:rPr>
          <w:rFonts w:eastAsia="宋体" w:cs="Arial" w:hint="eastAsia"/>
          <w:bCs/>
          <w:lang w:eastAsia="zh-CN"/>
        </w:rPr>
        <w:t>November</w:t>
      </w:r>
      <w:r w:rsidRPr="001D6F6D">
        <w:rPr>
          <w:rFonts w:eastAsia="宋体" w:cs="Arial"/>
          <w:bCs/>
          <w:lang w:eastAsia="zh-CN"/>
        </w:rPr>
        <w:t xml:space="preserve"> </w:t>
      </w:r>
      <w:r w:rsidR="0070219F" w:rsidRPr="001D6F6D">
        <w:rPr>
          <w:rFonts w:eastAsia="宋体" w:cs="Arial" w:hint="eastAsia"/>
          <w:bCs/>
          <w:lang w:eastAsia="zh-CN"/>
        </w:rPr>
        <w:t>14</w:t>
      </w:r>
      <w:r w:rsidRPr="001D6F6D">
        <w:rPr>
          <w:rFonts w:eastAsia="宋体" w:cs="Arial"/>
          <w:bCs/>
          <w:lang w:eastAsia="zh-CN"/>
        </w:rPr>
        <w:t>-</w:t>
      </w:r>
      <w:r w:rsidR="0070219F" w:rsidRPr="001D6F6D">
        <w:rPr>
          <w:rFonts w:eastAsia="宋体" w:cs="Arial" w:hint="eastAsia"/>
          <w:bCs/>
          <w:lang w:eastAsia="zh-CN"/>
        </w:rPr>
        <w:t>18</w:t>
      </w:r>
      <w:r w:rsidRPr="001D6F6D">
        <w:rPr>
          <w:rFonts w:eastAsia="宋体" w:cs="Arial"/>
          <w:bCs/>
          <w:lang w:eastAsia="zh-CN"/>
        </w:rPr>
        <w:t>, 2016</w:t>
      </w: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0"/>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AD3" w:rsidRDefault="00107AD3">
      <w:r>
        <w:separator/>
      </w:r>
    </w:p>
  </w:endnote>
  <w:endnote w:type="continuationSeparator" w:id="0">
    <w:p w:rsidR="00107AD3" w:rsidRDefault="00107A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00000000"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AD3" w:rsidRDefault="00107AD3">
      <w:r>
        <w:separator/>
      </w:r>
    </w:p>
  </w:footnote>
  <w:footnote w:type="continuationSeparator" w:id="0">
    <w:p w:rsidR="00107AD3" w:rsidRDefault="00107A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E7A83"/>
    <w:multiLevelType w:val="hybridMultilevel"/>
    <w:tmpl w:val="9190CAEC"/>
    <w:lvl w:ilvl="0" w:tplc="7962431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5">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6">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0">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2">
    <w:nsid w:val="4EDE5C1C"/>
    <w:multiLevelType w:val="hybridMultilevel"/>
    <w:tmpl w:val="C9F0969A"/>
    <w:lvl w:ilvl="0" w:tplc="04090011">
      <w:start w:val="1"/>
      <w:numFmt w:val="decimal"/>
      <w:lvlText w:val="%1)"/>
      <w:lvlJc w:val="left"/>
      <w:pPr>
        <w:ind w:left="1707" w:hanging="420"/>
      </w:pPr>
    </w:lvl>
    <w:lvl w:ilvl="1" w:tplc="04090019" w:tentative="1">
      <w:start w:val="1"/>
      <w:numFmt w:val="lowerLetter"/>
      <w:lvlText w:val="%2)"/>
      <w:lvlJc w:val="left"/>
      <w:pPr>
        <w:ind w:left="2127" w:hanging="420"/>
      </w:pPr>
    </w:lvl>
    <w:lvl w:ilvl="2" w:tplc="0409001B" w:tentative="1">
      <w:start w:val="1"/>
      <w:numFmt w:val="lowerRoman"/>
      <w:lvlText w:val="%3."/>
      <w:lvlJc w:val="right"/>
      <w:pPr>
        <w:ind w:left="2547" w:hanging="420"/>
      </w:pPr>
    </w:lvl>
    <w:lvl w:ilvl="3" w:tplc="0409000F" w:tentative="1">
      <w:start w:val="1"/>
      <w:numFmt w:val="decimal"/>
      <w:lvlText w:val="%4."/>
      <w:lvlJc w:val="left"/>
      <w:pPr>
        <w:ind w:left="2967" w:hanging="420"/>
      </w:pPr>
    </w:lvl>
    <w:lvl w:ilvl="4" w:tplc="04090019" w:tentative="1">
      <w:start w:val="1"/>
      <w:numFmt w:val="lowerLetter"/>
      <w:lvlText w:val="%5)"/>
      <w:lvlJc w:val="left"/>
      <w:pPr>
        <w:ind w:left="3387" w:hanging="420"/>
      </w:pPr>
    </w:lvl>
    <w:lvl w:ilvl="5" w:tplc="0409001B" w:tentative="1">
      <w:start w:val="1"/>
      <w:numFmt w:val="lowerRoman"/>
      <w:lvlText w:val="%6."/>
      <w:lvlJc w:val="right"/>
      <w:pPr>
        <w:ind w:left="3807" w:hanging="420"/>
      </w:pPr>
    </w:lvl>
    <w:lvl w:ilvl="6" w:tplc="0409000F" w:tentative="1">
      <w:start w:val="1"/>
      <w:numFmt w:val="decimal"/>
      <w:lvlText w:val="%7."/>
      <w:lvlJc w:val="left"/>
      <w:pPr>
        <w:ind w:left="4227" w:hanging="420"/>
      </w:pPr>
    </w:lvl>
    <w:lvl w:ilvl="7" w:tplc="04090019" w:tentative="1">
      <w:start w:val="1"/>
      <w:numFmt w:val="lowerLetter"/>
      <w:lvlText w:val="%8)"/>
      <w:lvlJc w:val="left"/>
      <w:pPr>
        <w:ind w:left="4647" w:hanging="420"/>
      </w:pPr>
    </w:lvl>
    <w:lvl w:ilvl="8" w:tplc="0409001B" w:tentative="1">
      <w:start w:val="1"/>
      <w:numFmt w:val="lowerRoman"/>
      <w:lvlText w:val="%9."/>
      <w:lvlJc w:val="right"/>
      <w:pPr>
        <w:ind w:left="5067" w:hanging="420"/>
      </w:p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7">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771534C9"/>
    <w:multiLevelType w:val="hybridMultilevel"/>
    <w:tmpl w:val="BD202D8C"/>
    <w:lvl w:ilvl="0" w:tplc="04090011">
      <w:start w:val="1"/>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0">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4"/>
  </w:num>
  <w:num w:numId="4">
    <w:abstractNumId w:val="14"/>
  </w:num>
  <w:num w:numId="5">
    <w:abstractNumId w:val="20"/>
  </w:num>
  <w:num w:numId="6">
    <w:abstractNumId w:val="10"/>
  </w:num>
  <w:num w:numId="7">
    <w:abstractNumId w:val="2"/>
  </w:num>
  <w:num w:numId="8">
    <w:abstractNumId w:val="16"/>
  </w:num>
  <w:num w:numId="9">
    <w:abstractNumId w:val="9"/>
  </w:num>
  <w:num w:numId="10">
    <w:abstractNumId w:val="0"/>
  </w:num>
  <w:num w:numId="11">
    <w:abstractNumId w:val="0"/>
  </w:num>
  <w:num w:numId="12">
    <w:abstractNumId w:val="19"/>
  </w:num>
  <w:num w:numId="13">
    <w:abstractNumId w:val="15"/>
  </w:num>
  <w:num w:numId="14">
    <w:abstractNumId w:val="7"/>
  </w:num>
  <w:num w:numId="15">
    <w:abstractNumId w:val="0"/>
  </w:num>
  <w:num w:numId="16">
    <w:abstractNumId w:val="5"/>
  </w:num>
  <w:num w:numId="17">
    <w:abstractNumId w:val="17"/>
  </w:num>
  <w:num w:numId="18">
    <w:abstractNumId w:val="6"/>
  </w:num>
  <w:num w:numId="19">
    <w:abstractNumId w:val="11"/>
  </w:num>
  <w:num w:numId="20">
    <w:abstractNumId w:val="8"/>
  </w:num>
  <w:num w:numId="21">
    <w:abstractNumId w:val="3"/>
  </w:num>
  <w:num w:numId="22">
    <w:abstractNumId w:val="18"/>
  </w:num>
  <w:num w:numId="23">
    <w:abstractNumId w:val="12"/>
  </w:num>
  <w:num w:numId="24">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68962"/>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173F"/>
    <w:rsid w:val="0002182E"/>
    <w:rsid w:val="00021CB2"/>
    <w:rsid w:val="00021EBA"/>
    <w:rsid w:val="00022692"/>
    <w:rsid w:val="000232A4"/>
    <w:rsid w:val="00023317"/>
    <w:rsid w:val="00023D21"/>
    <w:rsid w:val="00023E58"/>
    <w:rsid w:val="00023E9E"/>
    <w:rsid w:val="0002426F"/>
    <w:rsid w:val="00024418"/>
    <w:rsid w:val="00024C0F"/>
    <w:rsid w:val="00025410"/>
    <w:rsid w:val="0002569E"/>
    <w:rsid w:val="00025C89"/>
    <w:rsid w:val="00025F65"/>
    <w:rsid w:val="0002629C"/>
    <w:rsid w:val="00026ABB"/>
    <w:rsid w:val="00026EBE"/>
    <w:rsid w:val="00026FC0"/>
    <w:rsid w:val="000275A9"/>
    <w:rsid w:val="00027E09"/>
    <w:rsid w:val="00027E18"/>
    <w:rsid w:val="0003051D"/>
    <w:rsid w:val="00030734"/>
    <w:rsid w:val="0003081D"/>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711"/>
    <w:rsid w:val="00035C46"/>
    <w:rsid w:val="0003656B"/>
    <w:rsid w:val="000367C3"/>
    <w:rsid w:val="00036D19"/>
    <w:rsid w:val="00037647"/>
    <w:rsid w:val="00037777"/>
    <w:rsid w:val="00040484"/>
    <w:rsid w:val="000406EA"/>
    <w:rsid w:val="000406F6"/>
    <w:rsid w:val="0004125B"/>
    <w:rsid w:val="00041EF3"/>
    <w:rsid w:val="0004223F"/>
    <w:rsid w:val="00043301"/>
    <w:rsid w:val="00043C48"/>
    <w:rsid w:val="000443F4"/>
    <w:rsid w:val="00045019"/>
    <w:rsid w:val="00045304"/>
    <w:rsid w:val="0004534F"/>
    <w:rsid w:val="000454F8"/>
    <w:rsid w:val="0004593F"/>
    <w:rsid w:val="00045952"/>
    <w:rsid w:val="00045F8C"/>
    <w:rsid w:val="0004621A"/>
    <w:rsid w:val="00047FFE"/>
    <w:rsid w:val="00050BA0"/>
    <w:rsid w:val="00050F0A"/>
    <w:rsid w:val="000511F0"/>
    <w:rsid w:val="0005124E"/>
    <w:rsid w:val="00051463"/>
    <w:rsid w:val="0005152B"/>
    <w:rsid w:val="00051884"/>
    <w:rsid w:val="0005196D"/>
    <w:rsid w:val="00051B90"/>
    <w:rsid w:val="00052886"/>
    <w:rsid w:val="00052CC0"/>
    <w:rsid w:val="00053E19"/>
    <w:rsid w:val="00054151"/>
    <w:rsid w:val="0005432C"/>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328C"/>
    <w:rsid w:val="000632C3"/>
    <w:rsid w:val="000650D3"/>
    <w:rsid w:val="00065B91"/>
    <w:rsid w:val="00065C6C"/>
    <w:rsid w:val="00065F92"/>
    <w:rsid w:val="0006627C"/>
    <w:rsid w:val="00066754"/>
    <w:rsid w:val="00067696"/>
    <w:rsid w:val="000679E3"/>
    <w:rsid w:val="000679FC"/>
    <w:rsid w:val="00067D1C"/>
    <w:rsid w:val="00071933"/>
    <w:rsid w:val="0007265E"/>
    <w:rsid w:val="000731D5"/>
    <w:rsid w:val="00073252"/>
    <w:rsid w:val="00073511"/>
    <w:rsid w:val="00073EDF"/>
    <w:rsid w:val="00074092"/>
    <w:rsid w:val="000741C6"/>
    <w:rsid w:val="0007427F"/>
    <w:rsid w:val="000744AC"/>
    <w:rsid w:val="00076054"/>
    <w:rsid w:val="00076E6C"/>
    <w:rsid w:val="00076FDE"/>
    <w:rsid w:val="00077024"/>
    <w:rsid w:val="000775F6"/>
    <w:rsid w:val="000778DE"/>
    <w:rsid w:val="00077943"/>
    <w:rsid w:val="00077B3D"/>
    <w:rsid w:val="00077B75"/>
    <w:rsid w:val="000800A1"/>
    <w:rsid w:val="00081414"/>
    <w:rsid w:val="00082480"/>
    <w:rsid w:val="0008292D"/>
    <w:rsid w:val="00082950"/>
    <w:rsid w:val="00082C4F"/>
    <w:rsid w:val="0008397E"/>
    <w:rsid w:val="00083A8B"/>
    <w:rsid w:val="000847C1"/>
    <w:rsid w:val="000847EB"/>
    <w:rsid w:val="000853CB"/>
    <w:rsid w:val="000858E3"/>
    <w:rsid w:val="00085D9F"/>
    <w:rsid w:val="0008655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68FF"/>
    <w:rsid w:val="000B760E"/>
    <w:rsid w:val="000B7821"/>
    <w:rsid w:val="000B7CC6"/>
    <w:rsid w:val="000B7DCE"/>
    <w:rsid w:val="000B7E7D"/>
    <w:rsid w:val="000C0614"/>
    <w:rsid w:val="000C0848"/>
    <w:rsid w:val="000C1086"/>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45B"/>
    <w:rsid w:val="000D4543"/>
    <w:rsid w:val="000D47E0"/>
    <w:rsid w:val="000D4E6F"/>
    <w:rsid w:val="000D4FA1"/>
    <w:rsid w:val="000D52E4"/>
    <w:rsid w:val="000D5A99"/>
    <w:rsid w:val="000D62A6"/>
    <w:rsid w:val="000D71C7"/>
    <w:rsid w:val="000D79D9"/>
    <w:rsid w:val="000E02AC"/>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AD5"/>
    <w:rsid w:val="000F7B8E"/>
    <w:rsid w:val="000F7BBA"/>
    <w:rsid w:val="000F7BF6"/>
    <w:rsid w:val="001004C4"/>
    <w:rsid w:val="0010198B"/>
    <w:rsid w:val="00101C29"/>
    <w:rsid w:val="00101C52"/>
    <w:rsid w:val="001023FD"/>
    <w:rsid w:val="00103413"/>
    <w:rsid w:val="00104287"/>
    <w:rsid w:val="00104941"/>
    <w:rsid w:val="00104DD7"/>
    <w:rsid w:val="00105318"/>
    <w:rsid w:val="00105B53"/>
    <w:rsid w:val="0010756E"/>
    <w:rsid w:val="00107624"/>
    <w:rsid w:val="00107AD3"/>
    <w:rsid w:val="0011010B"/>
    <w:rsid w:val="00110194"/>
    <w:rsid w:val="00110864"/>
    <w:rsid w:val="00110FAF"/>
    <w:rsid w:val="001111F3"/>
    <w:rsid w:val="00111DA7"/>
    <w:rsid w:val="00112D84"/>
    <w:rsid w:val="00112FB5"/>
    <w:rsid w:val="00113098"/>
    <w:rsid w:val="00113CEC"/>
    <w:rsid w:val="001140AB"/>
    <w:rsid w:val="0011537F"/>
    <w:rsid w:val="001158D0"/>
    <w:rsid w:val="00115A94"/>
    <w:rsid w:val="0011687A"/>
    <w:rsid w:val="001200AE"/>
    <w:rsid w:val="001207BD"/>
    <w:rsid w:val="00120A2D"/>
    <w:rsid w:val="0012150B"/>
    <w:rsid w:val="00121751"/>
    <w:rsid w:val="00121A1F"/>
    <w:rsid w:val="00123190"/>
    <w:rsid w:val="001233A1"/>
    <w:rsid w:val="001239CB"/>
    <w:rsid w:val="00124AD6"/>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48D"/>
    <w:rsid w:val="001407F6"/>
    <w:rsid w:val="0014084E"/>
    <w:rsid w:val="00140CD9"/>
    <w:rsid w:val="00140FDA"/>
    <w:rsid w:val="001412CF"/>
    <w:rsid w:val="00141B4C"/>
    <w:rsid w:val="00142142"/>
    <w:rsid w:val="001424D3"/>
    <w:rsid w:val="001426B0"/>
    <w:rsid w:val="001431C1"/>
    <w:rsid w:val="001436FC"/>
    <w:rsid w:val="00143816"/>
    <w:rsid w:val="00144167"/>
    <w:rsid w:val="00144A96"/>
    <w:rsid w:val="00144C20"/>
    <w:rsid w:val="0014502A"/>
    <w:rsid w:val="001457E6"/>
    <w:rsid w:val="00145FE3"/>
    <w:rsid w:val="00146224"/>
    <w:rsid w:val="00146301"/>
    <w:rsid w:val="00146C6F"/>
    <w:rsid w:val="00146FBB"/>
    <w:rsid w:val="00147311"/>
    <w:rsid w:val="0015045D"/>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6B0"/>
    <w:rsid w:val="00157E7D"/>
    <w:rsid w:val="00161055"/>
    <w:rsid w:val="00161339"/>
    <w:rsid w:val="00161595"/>
    <w:rsid w:val="00161E2E"/>
    <w:rsid w:val="00161F11"/>
    <w:rsid w:val="00162285"/>
    <w:rsid w:val="00162C53"/>
    <w:rsid w:val="00162E6B"/>
    <w:rsid w:val="001631F6"/>
    <w:rsid w:val="00163471"/>
    <w:rsid w:val="00163B63"/>
    <w:rsid w:val="0016563A"/>
    <w:rsid w:val="001662A9"/>
    <w:rsid w:val="00166789"/>
    <w:rsid w:val="00166A98"/>
    <w:rsid w:val="0016781F"/>
    <w:rsid w:val="00167A0E"/>
    <w:rsid w:val="001704F0"/>
    <w:rsid w:val="001708AD"/>
    <w:rsid w:val="00170A4F"/>
    <w:rsid w:val="0017130A"/>
    <w:rsid w:val="00172868"/>
    <w:rsid w:val="00172A27"/>
    <w:rsid w:val="001734AA"/>
    <w:rsid w:val="001734EA"/>
    <w:rsid w:val="00173921"/>
    <w:rsid w:val="00173C9E"/>
    <w:rsid w:val="00174836"/>
    <w:rsid w:val="001752FF"/>
    <w:rsid w:val="00175726"/>
    <w:rsid w:val="00175746"/>
    <w:rsid w:val="00175BF1"/>
    <w:rsid w:val="00175E9A"/>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990"/>
    <w:rsid w:val="00186E7D"/>
    <w:rsid w:val="00187302"/>
    <w:rsid w:val="00187689"/>
    <w:rsid w:val="0019019D"/>
    <w:rsid w:val="00190794"/>
    <w:rsid w:val="00190886"/>
    <w:rsid w:val="00190EAA"/>
    <w:rsid w:val="00190EDE"/>
    <w:rsid w:val="001917A1"/>
    <w:rsid w:val="001921CD"/>
    <w:rsid w:val="001929D2"/>
    <w:rsid w:val="00192A2D"/>
    <w:rsid w:val="00192E80"/>
    <w:rsid w:val="00193FB2"/>
    <w:rsid w:val="001948FA"/>
    <w:rsid w:val="00194F40"/>
    <w:rsid w:val="00195419"/>
    <w:rsid w:val="00195488"/>
    <w:rsid w:val="001956D1"/>
    <w:rsid w:val="00195920"/>
    <w:rsid w:val="00196522"/>
    <w:rsid w:val="00196A4C"/>
    <w:rsid w:val="00197327"/>
    <w:rsid w:val="00197C83"/>
    <w:rsid w:val="00197F6E"/>
    <w:rsid w:val="001A0A5E"/>
    <w:rsid w:val="001A0F3F"/>
    <w:rsid w:val="001A11D0"/>
    <w:rsid w:val="001A18B1"/>
    <w:rsid w:val="001A1EA4"/>
    <w:rsid w:val="001A239C"/>
    <w:rsid w:val="001A246C"/>
    <w:rsid w:val="001A25FB"/>
    <w:rsid w:val="001A26F5"/>
    <w:rsid w:val="001A329E"/>
    <w:rsid w:val="001A3DAF"/>
    <w:rsid w:val="001A3F30"/>
    <w:rsid w:val="001A40C6"/>
    <w:rsid w:val="001A4454"/>
    <w:rsid w:val="001A46AE"/>
    <w:rsid w:val="001A4CC6"/>
    <w:rsid w:val="001A5A9A"/>
    <w:rsid w:val="001A63D6"/>
    <w:rsid w:val="001A6AD3"/>
    <w:rsid w:val="001A6F61"/>
    <w:rsid w:val="001A78B8"/>
    <w:rsid w:val="001B0366"/>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6FE"/>
    <w:rsid w:val="001C0857"/>
    <w:rsid w:val="001C0C77"/>
    <w:rsid w:val="001C17E5"/>
    <w:rsid w:val="001C21AF"/>
    <w:rsid w:val="001C2807"/>
    <w:rsid w:val="001C2814"/>
    <w:rsid w:val="001C34BB"/>
    <w:rsid w:val="001C36B2"/>
    <w:rsid w:val="001C3B6A"/>
    <w:rsid w:val="001C3C6C"/>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5B5"/>
    <w:rsid w:val="001D15C6"/>
    <w:rsid w:val="001D1D63"/>
    <w:rsid w:val="001D2425"/>
    <w:rsid w:val="001D3376"/>
    <w:rsid w:val="001D4628"/>
    <w:rsid w:val="001D4B41"/>
    <w:rsid w:val="001D4C18"/>
    <w:rsid w:val="001D525A"/>
    <w:rsid w:val="001D5D74"/>
    <w:rsid w:val="001D660D"/>
    <w:rsid w:val="001D679A"/>
    <w:rsid w:val="001D6E28"/>
    <w:rsid w:val="001D6F6D"/>
    <w:rsid w:val="001D73C0"/>
    <w:rsid w:val="001D73F5"/>
    <w:rsid w:val="001E01BA"/>
    <w:rsid w:val="001E0ADA"/>
    <w:rsid w:val="001E0C13"/>
    <w:rsid w:val="001E0C32"/>
    <w:rsid w:val="001E1361"/>
    <w:rsid w:val="001E1B78"/>
    <w:rsid w:val="001E1E10"/>
    <w:rsid w:val="001E213C"/>
    <w:rsid w:val="001E2DC2"/>
    <w:rsid w:val="001E2E10"/>
    <w:rsid w:val="001E3EDF"/>
    <w:rsid w:val="001E4119"/>
    <w:rsid w:val="001E43F4"/>
    <w:rsid w:val="001E56A9"/>
    <w:rsid w:val="001E5C83"/>
    <w:rsid w:val="001E5C84"/>
    <w:rsid w:val="001E6386"/>
    <w:rsid w:val="001E65C5"/>
    <w:rsid w:val="001E689D"/>
    <w:rsid w:val="001E6AAA"/>
    <w:rsid w:val="001E7888"/>
    <w:rsid w:val="001F02F4"/>
    <w:rsid w:val="001F0B93"/>
    <w:rsid w:val="001F0F0A"/>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542"/>
    <w:rsid w:val="001F7AA9"/>
    <w:rsid w:val="0020003F"/>
    <w:rsid w:val="00200BB6"/>
    <w:rsid w:val="00200F2A"/>
    <w:rsid w:val="002019E1"/>
    <w:rsid w:val="002023B9"/>
    <w:rsid w:val="0020290A"/>
    <w:rsid w:val="00202C48"/>
    <w:rsid w:val="0020351E"/>
    <w:rsid w:val="00203695"/>
    <w:rsid w:val="00203736"/>
    <w:rsid w:val="00203766"/>
    <w:rsid w:val="0020411F"/>
    <w:rsid w:val="0020427A"/>
    <w:rsid w:val="002049EA"/>
    <w:rsid w:val="00204AC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469C"/>
    <w:rsid w:val="00214AB6"/>
    <w:rsid w:val="00214B88"/>
    <w:rsid w:val="00215796"/>
    <w:rsid w:val="002161F9"/>
    <w:rsid w:val="002167A9"/>
    <w:rsid w:val="002167CC"/>
    <w:rsid w:val="00216868"/>
    <w:rsid w:val="00216B5A"/>
    <w:rsid w:val="00216FFD"/>
    <w:rsid w:val="00217250"/>
    <w:rsid w:val="00217308"/>
    <w:rsid w:val="002207FF"/>
    <w:rsid w:val="0022110A"/>
    <w:rsid w:val="00221B35"/>
    <w:rsid w:val="00221D1B"/>
    <w:rsid w:val="00222016"/>
    <w:rsid w:val="0022210F"/>
    <w:rsid w:val="0022318A"/>
    <w:rsid w:val="002235C5"/>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329"/>
    <w:rsid w:val="00233E72"/>
    <w:rsid w:val="00234541"/>
    <w:rsid w:val="00234C68"/>
    <w:rsid w:val="00235280"/>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7"/>
    <w:rsid w:val="0025182A"/>
    <w:rsid w:val="002518D9"/>
    <w:rsid w:val="00251902"/>
    <w:rsid w:val="002519BC"/>
    <w:rsid w:val="00251AB8"/>
    <w:rsid w:val="00251BD3"/>
    <w:rsid w:val="00251D02"/>
    <w:rsid w:val="00251D08"/>
    <w:rsid w:val="00251EBA"/>
    <w:rsid w:val="002521B8"/>
    <w:rsid w:val="0025233E"/>
    <w:rsid w:val="00253D6C"/>
    <w:rsid w:val="00253FA4"/>
    <w:rsid w:val="002554E4"/>
    <w:rsid w:val="00255FF6"/>
    <w:rsid w:val="00257573"/>
    <w:rsid w:val="002602BB"/>
    <w:rsid w:val="00260AAF"/>
    <w:rsid w:val="00262591"/>
    <w:rsid w:val="00262F54"/>
    <w:rsid w:val="0026413F"/>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77E03"/>
    <w:rsid w:val="00280C8A"/>
    <w:rsid w:val="00280DC4"/>
    <w:rsid w:val="00281119"/>
    <w:rsid w:val="002815CF"/>
    <w:rsid w:val="00281720"/>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64A"/>
    <w:rsid w:val="00290F34"/>
    <w:rsid w:val="00291B6D"/>
    <w:rsid w:val="00291BC1"/>
    <w:rsid w:val="00291DA4"/>
    <w:rsid w:val="00291F6E"/>
    <w:rsid w:val="00292168"/>
    <w:rsid w:val="002923DE"/>
    <w:rsid w:val="00293396"/>
    <w:rsid w:val="002938C5"/>
    <w:rsid w:val="002939D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614B"/>
    <w:rsid w:val="002A6D60"/>
    <w:rsid w:val="002A7164"/>
    <w:rsid w:val="002A7F56"/>
    <w:rsid w:val="002B1B3C"/>
    <w:rsid w:val="002B1D3F"/>
    <w:rsid w:val="002B20DC"/>
    <w:rsid w:val="002B2882"/>
    <w:rsid w:val="002B2B21"/>
    <w:rsid w:val="002B2CCE"/>
    <w:rsid w:val="002B30C9"/>
    <w:rsid w:val="002B39C4"/>
    <w:rsid w:val="002B3B36"/>
    <w:rsid w:val="002B4333"/>
    <w:rsid w:val="002B45DC"/>
    <w:rsid w:val="002B5096"/>
    <w:rsid w:val="002B5763"/>
    <w:rsid w:val="002B5820"/>
    <w:rsid w:val="002B5A18"/>
    <w:rsid w:val="002B5A29"/>
    <w:rsid w:val="002B5A93"/>
    <w:rsid w:val="002B5C09"/>
    <w:rsid w:val="002B5C94"/>
    <w:rsid w:val="002B60C3"/>
    <w:rsid w:val="002B6DC6"/>
    <w:rsid w:val="002B79E4"/>
    <w:rsid w:val="002C06AE"/>
    <w:rsid w:val="002C06EF"/>
    <w:rsid w:val="002C12F8"/>
    <w:rsid w:val="002C14EB"/>
    <w:rsid w:val="002C1910"/>
    <w:rsid w:val="002C1DA7"/>
    <w:rsid w:val="002C1DB2"/>
    <w:rsid w:val="002C4249"/>
    <w:rsid w:val="002C4B49"/>
    <w:rsid w:val="002C4CB9"/>
    <w:rsid w:val="002C4E90"/>
    <w:rsid w:val="002C6553"/>
    <w:rsid w:val="002C6D9B"/>
    <w:rsid w:val="002D0592"/>
    <w:rsid w:val="002D069C"/>
    <w:rsid w:val="002D08F7"/>
    <w:rsid w:val="002D1224"/>
    <w:rsid w:val="002D1820"/>
    <w:rsid w:val="002D1B8B"/>
    <w:rsid w:val="002D25B3"/>
    <w:rsid w:val="002D2A05"/>
    <w:rsid w:val="002D3159"/>
    <w:rsid w:val="002D3617"/>
    <w:rsid w:val="002D3F8C"/>
    <w:rsid w:val="002D4403"/>
    <w:rsid w:val="002D4B03"/>
    <w:rsid w:val="002D4CBE"/>
    <w:rsid w:val="002D508C"/>
    <w:rsid w:val="002D5818"/>
    <w:rsid w:val="002D6168"/>
    <w:rsid w:val="002D64CA"/>
    <w:rsid w:val="002D654D"/>
    <w:rsid w:val="002D6810"/>
    <w:rsid w:val="002D6C62"/>
    <w:rsid w:val="002D723A"/>
    <w:rsid w:val="002D7406"/>
    <w:rsid w:val="002D7918"/>
    <w:rsid w:val="002D7AA5"/>
    <w:rsid w:val="002E0513"/>
    <w:rsid w:val="002E0E81"/>
    <w:rsid w:val="002E1DA1"/>
    <w:rsid w:val="002E1F7B"/>
    <w:rsid w:val="002E4062"/>
    <w:rsid w:val="002E4416"/>
    <w:rsid w:val="002E478E"/>
    <w:rsid w:val="002E48F5"/>
    <w:rsid w:val="002E4D82"/>
    <w:rsid w:val="002E5370"/>
    <w:rsid w:val="002E5433"/>
    <w:rsid w:val="002E5E7A"/>
    <w:rsid w:val="002E7166"/>
    <w:rsid w:val="002E7EC5"/>
    <w:rsid w:val="002F0FE1"/>
    <w:rsid w:val="002F2496"/>
    <w:rsid w:val="002F3192"/>
    <w:rsid w:val="002F437F"/>
    <w:rsid w:val="002F49CB"/>
    <w:rsid w:val="002F515E"/>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F0C"/>
    <w:rsid w:val="003264F8"/>
    <w:rsid w:val="003265FA"/>
    <w:rsid w:val="00327AD4"/>
    <w:rsid w:val="0033010F"/>
    <w:rsid w:val="00330FA1"/>
    <w:rsid w:val="003316BE"/>
    <w:rsid w:val="00331A6D"/>
    <w:rsid w:val="00331E08"/>
    <w:rsid w:val="00332356"/>
    <w:rsid w:val="003329EC"/>
    <w:rsid w:val="00332DBC"/>
    <w:rsid w:val="003332F5"/>
    <w:rsid w:val="00333813"/>
    <w:rsid w:val="00333DEB"/>
    <w:rsid w:val="00333FCA"/>
    <w:rsid w:val="0033435F"/>
    <w:rsid w:val="003344DC"/>
    <w:rsid w:val="00334A31"/>
    <w:rsid w:val="00334A94"/>
    <w:rsid w:val="003358FC"/>
    <w:rsid w:val="00335B4B"/>
    <w:rsid w:val="003365EC"/>
    <w:rsid w:val="00336811"/>
    <w:rsid w:val="0033738D"/>
    <w:rsid w:val="00337730"/>
    <w:rsid w:val="00337ECA"/>
    <w:rsid w:val="003401D6"/>
    <w:rsid w:val="003402D3"/>
    <w:rsid w:val="003412B4"/>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36E"/>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C4D"/>
    <w:rsid w:val="00376D9C"/>
    <w:rsid w:val="00377B8A"/>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F2E"/>
    <w:rsid w:val="0038411A"/>
    <w:rsid w:val="003841E4"/>
    <w:rsid w:val="00384653"/>
    <w:rsid w:val="0038471C"/>
    <w:rsid w:val="00384834"/>
    <w:rsid w:val="00384C2E"/>
    <w:rsid w:val="00384EA8"/>
    <w:rsid w:val="00385531"/>
    <w:rsid w:val="0038593F"/>
    <w:rsid w:val="00385B6A"/>
    <w:rsid w:val="00385C07"/>
    <w:rsid w:val="00385CC4"/>
    <w:rsid w:val="00386026"/>
    <w:rsid w:val="00387336"/>
    <w:rsid w:val="0039065C"/>
    <w:rsid w:val="0039080D"/>
    <w:rsid w:val="0039086B"/>
    <w:rsid w:val="0039120D"/>
    <w:rsid w:val="003914E9"/>
    <w:rsid w:val="003915E0"/>
    <w:rsid w:val="00391B5E"/>
    <w:rsid w:val="0039249F"/>
    <w:rsid w:val="00392975"/>
    <w:rsid w:val="00392BA2"/>
    <w:rsid w:val="003930DA"/>
    <w:rsid w:val="00393444"/>
    <w:rsid w:val="00393D9F"/>
    <w:rsid w:val="0039425D"/>
    <w:rsid w:val="00394271"/>
    <w:rsid w:val="00394399"/>
    <w:rsid w:val="003943CA"/>
    <w:rsid w:val="00394977"/>
    <w:rsid w:val="00394981"/>
    <w:rsid w:val="00394F25"/>
    <w:rsid w:val="003952BA"/>
    <w:rsid w:val="0039745F"/>
    <w:rsid w:val="00397516"/>
    <w:rsid w:val="00397866"/>
    <w:rsid w:val="003A0542"/>
    <w:rsid w:val="003A0897"/>
    <w:rsid w:val="003A08E4"/>
    <w:rsid w:val="003A12D5"/>
    <w:rsid w:val="003A142A"/>
    <w:rsid w:val="003A192F"/>
    <w:rsid w:val="003A1CAA"/>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30C1"/>
    <w:rsid w:val="003B3306"/>
    <w:rsid w:val="003B36B3"/>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D0B5A"/>
    <w:rsid w:val="003D11D3"/>
    <w:rsid w:val="003D1434"/>
    <w:rsid w:val="003D19AD"/>
    <w:rsid w:val="003D1C55"/>
    <w:rsid w:val="003D27BE"/>
    <w:rsid w:val="003D3711"/>
    <w:rsid w:val="003D39E0"/>
    <w:rsid w:val="003D40BD"/>
    <w:rsid w:val="003D41E4"/>
    <w:rsid w:val="003D4241"/>
    <w:rsid w:val="003D4772"/>
    <w:rsid w:val="003D4866"/>
    <w:rsid w:val="003D49CF"/>
    <w:rsid w:val="003D4ED7"/>
    <w:rsid w:val="003D4F17"/>
    <w:rsid w:val="003D580F"/>
    <w:rsid w:val="003D586D"/>
    <w:rsid w:val="003D590F"/>
    <w:rsid w:val="003D5F34"/>
    <w:rsid w:val="003D647E"/>
    <w:rsid w:val="003D653F"/>
    <w:rsid w:val="003D67DB"/>
    <w:rsid w:val="003D7861"/>
    <w:rsid w:val="003D7EFC"/>
    <w:rsid w:val="003E021D"/>
    <w:rsid w:val="003E0280"/>
    <w:rsid w:val="003E0474"/>
    <w:rsid w:val="003E061C"/>
    <w:rsid w:val="003E089E"/>
    <w:rsid w:val="003E11C8"/>
    <w:rsid w:val="003E2DD0"/>
    <w:rsid w:val="003E2FA7"/>
    <w:rsid w:val="003E3145"/>
    <w:rsid w:val="003E3784"/>
    <w:rsid w:val="003E4196"/>
    <w:rsid w:val="003E42F3"/>
    <w:rsid w:val="003E48CF"/>
    <w:rsid w:val="003E4F8A"/>
    <w:rsid w:val="003E5014"/>
    <w:rsid w:val="003E564A"/>
    <w:rsid w:val="003E5AE5"/>
    <w:rsid w:val="003E5D04"/>
    <w:rsid w:val="003E7C39"/>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3A17"/>
    <w:rsid w:val="00414822"/>
    <w:rsid w:val="00415365"/>
    <w:rsid w:val="00415791"/>
    <w:rsid w:val="004157F5"/>
    <w:rsid w:val="00415DA1"/>
    <w:rsid w:val="00415DAD"/>
    <w:rsid w:val="004160C6"/>
    <w:rsid w:val="00416AA2"/>
    <w:rsid w:val="00416D4B"/>
    <w:rsid w:val="00417B44"/>
    <w:rsid w:val="004200DC"/>
    <w:rsid w:val="0042033C"/>
    <w:rsid w:val="00421604"/>
    <w:rsid w:val="00421F14"/>
    <w:rsid w:val="004220AD"/>
    <w:rsid w:val="004220D8"/>
    <w:rsid w:val="004222EE"/>
    <w:rsid w:val="004223E4"/>
    <w:rsid w:val="004239A4"/>
    <w:rsid w:val="0042401F"/>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12EF"/>
    <w:rsid w:val="00441B41"/>
    <w:rsid w:val="00441C89"/>
    <w:rsid w:val="00442967"/>
    <w:rsid w:val="004429E4"/>
    <w:rsid w:val="00442D73"/>
    <w:rsid w:val="004431DC"/>
    <w:rsid w:val="00443540"/>
    <w:rsid w:val="00444964"/>
    <w:rsid w:val="0044552E"/>
    <w:rsid w:val="00445EAD"/>
    <w:rsid w:val="004464BC"/>
    <w:rsid w:val="00446D36"/>
    <w:rsid w:val="00446D9E"/>
    <w:rsid w:val="00446EC2"/>
    <w:rsid w:val="00447210"/>
    <w:rsid w:val="00447517"/>
    <w:rsid w:val="00447B3B"/>
    <w:rsid w:val="00450027"/>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1777"/>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070"/>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8029F"/>
    <w:rsid w:val="0048039B"/>
    <w:rsid w:val="004806B3"/>
    <w:rsid w:val="004812AE"/>
    <w:rsid w:val="00482AC2"/>
    <w:rsid w:val="00482CDE"/>
    <w:rsid w:val="004837AB"/>
    <w:rsid w:val="004837E6"/>
    <w:rsid w:val="00483BF0"/>
    <w:rsid w:val="004850F7"/>
    <w:rsid w:val="004853BD"/>
    <w:rsid w:val="00486035"/>
    <w:rsid w:val="004864D8"/>
    <w:rsid w:val="0048695B"/>
    <w:rsid w:val="00486AFF"/>
    <w:rsid w:val="00487A41"/>
    <w:rsid w:val="0049065C"/>
    <w:rsid w:val="00491278"/>
    <w:rsid w:val="00491979"/>
    <w:rsid w:val="00491DE5"/>
    <w:rsid w:val="004921F4"/>
    <w:rsid w:val="00492425"/>
    <w:rsid w:val="004935F0"/>
    <w:rsid w:val="004937BE"/>
    <w:rsid w:val="00493908"/>
    <w:rsid w:val="00493CE6"/>
    <w:rsid w:val="00495865"/>
    <w:rsid w:val="00495AC6"/>
    <w:rsid w:val="00495B77"/>
    <w:rsid w:val="00496067"/>
    <w:rsid w:val="00496D75"/>
    <w:rsid w:val="00496E63"/>
    <w:rsid w:val="00497033"/>
    <w:rsid w:val="00497440"/>
    <w:rsid w:val="004976FB"/>
    <w:rsid w:val="00497F68"/>
    <w:rsid w:val="004A0211"/>
    <w:rsid w:val="004A052D"/>
    <w:rsid w:val="004A0781"/>
    <w:rsid w:val="004A18EF"/>
    <w:rsid w:val="004A26B3"/>
    <w:rsid w:val="004A2EA0"/>
    <w:rsid w:val="004A30CE"/>
    <w:rsid w:val="004A359D"/>
    <w:rsid w:val="004A39FF"/>
    <w:rsid w:val="004A3B96"/>
    <w:rsid w:val="004A3E4A"/>
    <w:rsid w:val="004A3E4D"/>
    <w:rsid w:val="004A3F70"/>
    <w:rsid w:val="004A40CC"/>
    <w:rsid w:val="004A560C"/>
    <w:rsid w:val="004A584C"/>
    <w:rsid w:val="004A6474"/>
    <w:rsid w:val="004A7649"/>
    <w:rsid w:val="004A76B2"/>
    <w:rsid w:val="004A7AFB"/>
    <w:rsid w:val="004A7EC5"/>
    <w:rsid w:val="004B01D7"/>
    <w:rsid w:val="004B037B"/>
    <w:rsid w:val="004B0C2C"/>
    <w:rsid w:val="004B2167"/>
    <w:rsid w:val="004B4A1A"/>
    <w:rsid w:val="004B53B1"/>
    <w:rsid w:val="004B5532"/>
    <w:rsid w:val="004B55B4"/>
    <w:rsid w:val="004B592A"/>
    <w:rsid w:val="004B595C"/>
    <w:rsid w:val="004B5F99"/>
    <w:rsid w:val="004B6144"/>
    <w:rsid w:val="004B6B15"/>
    <w:rsid w:val="004B6B61"/>
    <w:rsid w:val="004B6EEA"/>
    <w:rsid w:val="004C001B"/>
    <w:rsid w:val="004C0280"/>
    <w:rsid w:val="004C0A23"/>
    <w:rsid w:val="004C0A2E"/>
    <w:rsid w:val="004C0B5F"/>
    <w:rsid w:val="004C0CAA"/>
    <w:rsid w:val="004C0E61"/>
    <w:rsid w:val="004C1B53"/>
    <w:rsid w:val="004C1FF2"/>
    <w:rsid w:val="004C21F4"/>
    <w:rsid w:val="004C2321"/>
    <w:rsid w:val="004C3011"/>
    <w:rsid w:val="004C3657"/>
    <w:rsid w:val="004C3CD3"/>
    <w:rsid w:val="004C4833"/>
    <w:rsid w:val="004C62F4"/>
    <w:rsid w:val="004C6728"/>
    <w:rsid w:val="004C6878"/>
    <w:rsid w:val="004C7050"/>
    <w:rsid w:val="004C76BF"/>
    <w:rsid w:val="004C77A4"/>
    <w:rsid w:val="004C7C24"/>
    <w:rsid w:val="004D151B"/>
    <w:rsid w:val="004D1527"/>
    <w:rsid w:val="004D18A0"/>
    <w:rsid w:val="004D2128"/>
    <w:rsid w:val="004D31CF"/>
    <w:rsid w:val="004D3279"/>
    <w:rsid w:val="004D3A72"/>
    <w:rsid w:val="004D3AEA"/>
    <w:rsid w:val="004D461D"/>
    <w:rsid w:val="004D524F"/>
    <w:rsid w:val="004D56A4"/>
    <w:rsid w:val="004D59B2"/>
    <w:rsid w:val="004D60B9"/>
    <w:rsid w:val="004D665C"/>
    <w:rsid w:val="004D689E"/>
    <w:rsid w:val="004D7151"/>
    <w:rsid w:val="004D757F"/>
    <w:rsid w:val="004D76F2"/>
    <w:rsid w:val="004D7D52"/>
    <w:rsid w:val="004D7EEC"/>
    <w:rsid w:val="004E0866"/>
    <w:rsid w:val="004E0C64"/>
    <w:rsid w:val="004E16A7"/>
    <w:rsid w:val="004E1DE5"/>
    <w:rsid w:val="004E2558"/>
    <w:rsid w:val="004E32DA"/>
    <w:rsid w:val="004E3372"/>
    <w:rsid w:val="004E44D4"/>
    <w:rsid w:val="004E4531"/>
    <w:rsid w:val="004E5137"/>
    <w:rsid w:val="004E54FB"/>
    <w:rsid w:val="004E59D3"/>
    <w:rsid w:val="004E6125"/>
    <w:rsid w:val="004E6738"/>
    <w:rsid w:val="004E71E7"/>
    <w:rsid w:val="004E7A9F"/>
    <w:rsid w:val="004F066B"/>
    <w:rsid w:val="004F1348"/>
    <w:rsid w:val="004F194B"/>
    <w:rsid w:val="004F1B30"/>
    <w:rsid w:val="004F2C2A"/>
    <w:rsid w:val="004F3269"/>
    <w:rsid w:val="004F3418"/>
    <w:rsid w:val="004F3566"/>
    <w:rsid w:val="004F3939"/>
    <w:rsid w:val="004F484F"/>
    <w:rsid w:val="004F4B72"/>
    <w:rsid w:val="004F5641"/>
    <w:rsid w:val="004F5AC2"/>
    <w:rsid w:val="004F6868"/>
    <w:rsid w:val="00500652"/>
    <w:rsid w:val="00500F19"/>
    <w:rsid w:val="00501AD6"/>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1FCB"/>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BC0"/>
    <w:rsid w:val="00515C31"/>
    <w:rsid w:val="005163F7"/>
    <w:rsid w:val="0051692C"/>
    <w:rsid w:val="0051736A"/>
    <w:rsid w:val="00517427"/>
    <w:rsid w:val="005174F6"/>
    <w:rsid w:val="00517685"/>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CA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1859"/>
    <w:rsid w:val="0055193C"/>
    <w:rsid w:val="00552C0B"/>
    <w:rsid w:val="00552FD9"/>
    <w:rsid w:val="00553C39"/>
    <w:rsid w:val="00553E3E"/>
    <w:rsid w:val="005541D3"/>
    <w:rsid w:val="0055583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5BA"/>
    <w:rsid w:val="005649F5"/>
    <w:rsid w:val="00564BE7"/>
    <w:rsid w:val="0056551D"/>
    <w:rsid w:val="00565645"/>
    <w:rsid w:val="00565A02"/>
    <w:rsid w:val="00565AA1"/>
    <w:rsid w:val="00565CC0"/>
    <w:rsid w:val="0056678E"/>
    <w:rsid w:val="005673E8"/>
    <w:rsid w:val="00570165"/>
    <w:rsid w:val="00570439"/>
    <w:rsid w:val="0057088D"/>
    <w:rsid w:val="00571200"/>
    <w:rsid w:val="005712F7"/>
    <w:rsid w:val="00571731"/>
    <w:rsid w:val="00571AED"/>
    <w:rsid w:val="00571E3F"/>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EB"/>
    <w:rsid w:val="005755BD"/>
    <w:rsid w:val="005759D5"/>
    <w:rsid w:val="00575B41"/>
    <w:rsid w:val="005761BB"/>
    <w:rsid w:val="00576257"/>
    <w:rsid w:val="0057700E"/>
    <w:rsid w:val="00577032"/>
    <w:rsid w:val="00577273"/>
    <w:rsid w:val="00577497"/>
    <w:rsid w:val="00577DC9"/>
    <w:rsid w:val="00580FEF"/>
    <w:rsid w:val="0058104D"/>
    <w:rsid w:val="00581365"/>
    <w:rsid w:val="0058158A"/>
    <w:rsid w:val="00581C0E"/>
    <w:rsid w:val="0058223C"/>
    <w:rsid w:val="00582390"/>
    <w:rsid w:val="00582EFF"/>
    <w:rsid w:val="00583572"/>
    <w:rsid w:val="0058365E"/>
    <w:rsid w:val="00583824"/>
    <w:rsid w:val="00583925"/>
    <w:rsid w:val="00583F7F"/>
    <w:rsid w:val="00584273"/>
    <w:rsid w:val="00584C4F"/>
    <w:rsid w:val="005855A1"/>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CE"/>
    <w:rsid w:val="00594F47"/>
    <w:rsid w:val="005954E1"/>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B0869"/>
    <w:rsid w:val="005B1B50"/>
    <w:rsid w:val="005B1D36"/>
    <w:rsid w:val="005B24E7"/>
    <w:rsid w:val="005B250A"/>
    <w:rsid w:val="005B2586"/>
    <w:rsid w:val="005B2596"/>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D9E"/>
    <w:rsid w:val="005C7E2E"/>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7BF"/>
    <w:rsid w:val="005E591D"/>
    <w:rsid w:val="005E5B3C"/>
    <w:rsid w:val="005E63DC"/>
    <w:rsid w:val="005E6702"/>
    <w:rsid w:val="005E6B5C"/>
    <w:rsid w:val="005E70C1"/>
    <w:rsid w:val="005E7174"/>
    <w:rsid w:val="005F0377"/>
    <w:rsid w:val="005F05FD"/>
    <w:rsid w:val="005F0957"/>
    <w:rsid w:val="005F0CD9"/>
    <w:rsid w:val="005F0D2A"/>
    <w:rsid w:val="005F112D"/>
    <w:rsid w:val="005F131B"/>
    <w:rsid w:val="005F1CE2"/>
    <w:rsid w:val="005F237E"/>
    <w:rsid w:val="005F2C85"/>
    <w:rsid w:val="005F30CF"/>
    <w:rsid w:val="005F38DD"/>
    <w:rsid w:val="005F4421"/>
    <w:rsid w:val="005F5198"/>
    <w:rsid w:val="005F52A2"/>
    <w:rsid w:val="005F5A09"/>
    <w:rsid w:val="005F5AC1"/>
    <w:rsid w:val="005F61DE"/>
    <w:rsid w:val="005F6544"/>
    <w:rsid w:val="005F74F2"/>
    <w:rsid w:val="005F7B7D"/>
    <w:rsid w:val="005F7C70"/>
    <w:rsid w:val="005F7FF7"/>
    <w:rsid w:val="00600BF4"/>
    <w:rsid w:val="00601216"/>
    <w:rsid w:val="00601CF0"/>
    <w:rsid w:val="0060205F"/>
    <w:rsid w:val="00602750"/>
    <w:rsid w:val="006028E8"/>
    <w:rsid w:val="00603759"/>
    <w:rsid w:val="0060466E"/>
    <w:rsid w:val="00604ECC"/>
    <w:rsid w:val="006050FC"/>
    <w:rsid w:val="0060550F"/>
    <w:rsid w:val="006055F8"/>
    <w:rsid w:val="00605614"/>
    <w:rsid w:val="006065A9"/>
    <w:rsid w:val="0060660B"/>
    <w:rsid w:val="0060676F"/>
    <w:rsid w:val="006068FC"/>
    <w:rsid w:val="00606BD1"/>
    <w:rsid w:val="0060790F"/>
    <w:rsid w:val="006103E0"/>
    <w:rsid w:val="00611572"/>
    <w:rsid w:val="00613117"/>
    <w:rsid w:val="006137EF"/>
    <w:rsid w:val="00613936"/>
    <w:rsid w:val="006139F3"/>
    <w:rsid w:val="00613A2B"/>
    <w:rsid w:val="00613C37"/>
    <w:rsid w:val="00613F25"/>
    <w:rsid w:val="00614139"/>
    <w:rsid w:val="0061428B"/>
    <w:rsid w:val="00614945"/>
    <w:rsid w:val="00614F60"/>
    <w:rsid w:val="00615466"/>
    <w:rsid w:val="006154EC"/>
    <w:rsid w:val="006158B0"/>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2B2"/>
    <w:rsid w:val="00626664"/>
    <w:rsid w:val="00626B21"/>
    <w:rsid w:val="006270F8"/>
    <w:rsid w:val="00627527"/>
    <w:rsid w:val="006301FF"/>
    <w:rsid w:val="00631364"/>
    <w:rsid w:val="00631AFC"/>
    <w:rsid w:val="00632395"/>
    <w:rsid w:val="00632499"/>
    <w:rsid w:val="006326EF"/>
    <w:rsid w:val="00632A17"/>
    <w:rsid w:val="0063338C"/>
    <w:rsid w:val="00633AF6"/>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3346"/>
    <w:rsid w:val="0064379A"/>
    <w:rsid w:val="00644345"/>
    <w:rsid w:val="00645421"/>
    <w:rsid w:val="00645AEE"/>
    <w:rsid w:val="0064680F"/>
    <w:rsid w:val="00646995"/>
    <w:rsid w:val="00646A8B"/>
    <w:rsid w:val="00646B1B"/>
    <w:rsid w:val="0064706E"/>
    <w:rsid w:val="006470E9"/>
    <w:rsid w:val="00647728"/>
    <w:rsid w:val="00647AF0"/>
    <w:rsid w:val="00647FC0"/>
    <w:rsid w:val="00650B00"/>
    <w:rsid w:val="00651005"/>
    <w:rsid w:val="006510A5"/>
    <w:rsid w:val="006512B0"/>
    <w:rsid w:val="00651371"/>
    <w:rsid w:val="00652551"/>
    <w:rsid w:val="006528F8"/>
    <w:rsid w:val="006529C9"/>
    <w:rsid w:val="0065368C"/>
    <w:rsid w:val="00653822"/>
    <w:rsid w:val="00653A89"/>
    <w:rsid w:val="00654CD9"/>
    <w:rsid w:val="00656E1A"/>
    <w:rsid w:val="006607C8"/>
    <w:rsid w:val="00661142"/>
    <w:rsid w:val="00661767"/>
    <w:rsid w:val="00661E08"/>
    <w:rsid w:val="00661EA1"/>
    <w:rsid w:val="00662372"/>
    <w:rsid w:val="00662566"/>
    <w:rsid w:val="00662912"/>
    <w:rsid w:val="00662BDA"/>
    <w:rsid w:val="00662E71"/>
    <w:rsid w:val="00664207"/>
    <w:rsid w:val="0066460C"/>
    <w:rsid w:val="00664E55"/>
    <w:rsid w:val="00664FE7"/>
    <w:rsid w:val="006651AC"/>
    <w:rsid w:val="0066534E"/>
    <w:rsid w:val="0066550A"/>
    <w:rsid w:val="0066562F"/>
    <w:rsid w:val="006660BE"/>
    <w:rsid w:val="00667A1E"/>
    <w:rsid w:val="00667ABC"/>
    <w:rsid w:val="00667F4A"/>
    <w:rsid w:val="0067004E"/>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57C3"/>
    <w:rsid w:val="00675855"/>
    <w:rsid w:val="00675ADB"/>
    <w:rsid w:val="00675FC9"/>
    <w:rsid w:val="00676630"/>
    <w:rsid w:val="00677283"/>
    <w:rsid w:val="006772FE"/>
    <w:rsid w:val="006776C1"/>
    <w:rsid w:val="00677C8C"/>
    <w:rsid w:val="00677F07"/>
    <w:rsid w:val="00680832"/>
    <w:rsid w:val="00680C12"/>
    <w:rsid w:val="0068108A"/>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724C"/>
    <w:rsid w:val="006A7363"/>
    <w:rsid w:val="006A788D"/>
    <w:rsid w:val="006A7B74"/>
    <w:rsid w:val="006A7FD6"/>
    <w:rsid w:val="006B0477"/>
    <w:rsid w:val="006B064F"/>
    <w:rsid w:val="006B10DB"/>
    <w:rsid w:val="006B12CB"/>
    <w:rsid w:val="006B12FC"/>
    <w:rsid w:val="006B22E2"/>
    <w:rsid w:val="006B24F4"/>
    <w:rsid w:val="006B3683"/>
    <w:rsid w:val="006B396D"/>
    <w:rsid w:val="006B3A5F"/>
    <w:rsid w:val="006B4303"/>
    <w:rsid w:val="006B461A"/>
    <w:rsid w:val="006B4BFD"/>
    <w:rsid w:val="006B51E4"/>
    <w:rsid w:val="006B5FE2"/>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4FE7"/>
    <w:rsid w:val="006C5263"/>
    <w:rsid w:val="006C5AC0"/>
    <w:rsid w:val="006C7991"/>
    <w:rsid w:val="006C7C30"/>
    <w:rsid w:val="006C7C7C"/>
    <w:rsid w:val="006C7CAB"/>
    <w:rsid w:val="006D03C4"/>
    <w:rsid w:val="006D03D9"/>
    <w:rsid w:val="006D068E"/>
    <w:rsid w:val="006D1350"/>
    <w:rsid w:val="006D1A30"/>
    <w:rsid w:val="006D1F31"/>
    <w:rsid w:val="006D2713"/>
    <w:rsid w:val="006D2D5D"/>
    <w:rsid w:val="006D40C7"/>
    <w:rsid w:val="006D42CB"/>
    <w:rsid w:val="006D49D9"/>
    <w:rsid w:val="006D4B75"/>
    <w:rsid w:val="006D4C82"/>
    <w:rsid w:val="006D54E0"/>
    <w:rsid w:val="006D57D3"/>
    <w:rsid w:val="006D58D8"/>
    <w:rsid w:val="006D5945"/>
    <w:rsid w:val="006D5B67"/>
    <w:rsid w:val="006D5ECC"/>
    <w:rsid w:val="006D6F50"/>
    <w:rsid w:val="006D6FB7"/>
    <w:rsid w:val="006D7094"/>
    <w:rsid w:val="006D7417"/>
    <w:rsid w:val="006D7917"/>
    <w:rsid w:val="006D7A68"/>
    <w:rsid w:val="006E0450"/>
    <w:rsid w:val="006E08AB"/>
    <w:rsid w:val="006E0A71"/>
    <w:rsid w:val="006E0D24"/>
    <w:rsid w:val="006E0D8D"/>
    <w:rsid w:val="006E1844"/>
    <w:rsid w:val="006E229E"/>
    <w:rsid w:val="006E33F3"/>
    <w:rsid w:val="006E3A65"/>
    <w:rsid w:val="006E3EAF"/>
    <w:rsid w:val="006E494B"/>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A2C"/>
    <w:rsid w:val="00701CE8"/>
    <w:rsid w:val="0070219F"/>
    <w:rsid w:val="0070255E"/>
    <w:rsid w:val="00702652"/>
    <w:rsid w:val="00702D5E"/>
    <w:rsid w:val="0070317F"/>
    <w:rsid w:val="00703519"/>
    <w:rsid w:val="007039E5"/>
    <w:rsid w:val="00703A60"/>
    <w:rsid w:val="00703CA0"/>
    <w:rsid w:val="007042E4"/>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4710"/>
    <w:rsid w:val="00714A62"/>
    <w:rsid w:val="00714A87"/>
    <w:rsid w:val="00714AFE"/>
    <w:rsid w:val="00714D62"/>
    <w:rsid w:val="00715865"/>
    <w:rsid w:val="00716B62"/>
    <w:rsid w:val="00721656"/>
    <w:rsid w:val="007228C9"/>
    <w:rsid w:val="0072302A"/>
    <w:rsid w:val="00723BDD"/>
    <w:rsid w:val="00723D60"/>
    <w:rsid w:val="007241B4"/>
    <w:rsid w:val="007246FA"/>
    <w:rsid w:val="00724E19"/>
    <w:rsid w:val="00724F38"/>
    <w:rsid w:val="00725D01"/>
    <w:rsid w:val="00725E30"/>
    <w:rsid w:val="0072636A"/>
    <w:rsid w:val="00726BB9"/>
    <w:rsid w:val="00727911"/>
    <w:rsid w:val="00727A55"/>
    <w:rsid w:val="00730B70"/>
    <w:rsid w:val="00731615"/>
    <w:rsid w:val="00731D89"/>
    <w:rsid w:val="00732A52"/>
    <w:rsid w:val="00733041"/>
    <w:rsid w:val="00733341"/>
    <w:rsid w:val="007335F7"/>
    <w:rsid w:val="0073375F"/>
    <w:rsid w:val="00733FFE"/>
    <w:rsid w:val="00734BED"/>
    <w:rsid w:val="007353F8"/>
    <w:rsid w:val="00735670"/>
    <w:rsid w:val="00735AB9"/>
    <w:rsid w:val="00736BDC"/>
    <w:rsid w:val="0073782C"/>
    <w:rsid w:val="00737E2A"/>
    <w:rsid w:val="00740AF2"/>
    <w:rsid w:val="00740C15"/>
    <w:rsid w:val="00741285"/>
    <w:rsid w:val="007423BE"/>
    <w:rsid w:val="00743FCC"/>
    <w:rsid w:val="007442DD"/>
    <w:rsid w:val="00744739"/>
    <w:rsid w:val="00745043"/>
    <w:rsid w:val="007451E0"/>
    <w:rsid w:val="0074653F"/>
    <w:rsid w:val="00747835"/>
    <w:rsid w:val="00750827"/>
    <w:rsid w:val="00750917"/>
    <w:rsid w:val="00750C95"/>
    <w:rsid w:val="00751328"/>
    <w:rsid w:val="00751537"/>
    <w:rsid w:val="00751C0E"/>
    <w:rsid w:val="00752545"/>
    <w:rsid w:val="007537D7"/>
    <w:rsid w:val="007538CB"/>
    <w:rsid w:val="00753918"/>
    <w:rsid w:val="00753A28"/>
    <w:rsid w:val="00753D0D"/>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3D7"/>
    <w:rsid w:val="00765B34"/>
    <w:rsid w:val="00766612"/>
    <w:rsid w:val="0076681C"/>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B2"/>
    <w:rsid w:val="00773A76"/>
    <w:rsid w:val="00773E96"/>
    <w:rsid w:val="00774260"/>
    <w:rsid w:val="007748A2"/>
    <w:rsid w:val="007752F4"/>
    <w:rsid w:val="00775C9D"/>
    <w:rsid w:val="00776665"/>
    <w:rsid w:val="00776CC2"/>
    <w:rsid w:val="00776E8F"/>
    <w:rsid w:val="00777ADB"/>
    <w:rsid w:val="00777F39"/>
    <w:rsid w:val="00780130"/>
    <w:rsid w:val="00780522"/>
    <w:rsid w:val="00780603"/>
    <w:rsid w:val="00780EB0"/>
    <w:rsid w:val="0078160B"/>
    <w:rsid w:val="00781CD7"/>
    <w:rsid w:val="00782180"/>
    <w:rsid w:val="00782774"/>
    <w:rsid w:val="007832E9"/>
    <w:rsid w:val="0078395A"/>
    <w:rsid w:val="00783F48"/>
    <w:rsid w:val="007843BF"/>
    <w:rsid w:val="0078512D"/>
    <w:rsid w:val="00785587"/>
    <w:rsid w:val="00785E52"/>
    <w:rsid w:val="0078601B"/>
    <w:rsid w:val="00786673"/>
    <w:rsid w:val="00787CE2"/>
    <w:rsid w:val="00790648"/>
    <w:rsid w:val="00790882"/>
    <w:rsid w:val="00791F4F"/>
    <w:rsid w:val="00791F5E"/>
    <w:rsid w:val="007935ED"/>
    <w:rsid w:val="0079397E"/>
    <w:rsid w:val="00794DE4"/>
    <w:rsid w:val="00795A6A"/>
    <w:rsid w:val="00795A8D"/>
    <w:rsid w:val="0079665D"/>
    <w:rsid w:val="00796F48"/>
    <w:rsid w:val="007978F5"/>
    <w:rsid w:val="007A0795"/>
    <w:rsid w:val="007A0AA6"/>
    <w:rsid w:val="007A0B82"/>
    <w:rsid w:val="007A1457"/>
    <w:rsid w:val="007A17B8"/>
    <w:rsid w:val="007A1F92"/>
    <w:rsid w:val="007A2054"/>
    <w:rsid w:val="007A2395"/>
    <w:rsid w:val="007A26A6"/>
    <w:rsid w:val="007A2868"/>
    <w:rsid w:val="007A2A0E"/>
    <w:rsid w:val="007A2C08"/>
    <w:rsid w:val="007A2E8E"/>
    <w:rsid w:val="007A31A7"/>
    <w:rsid w:val="007A42BC"/>
    <w:rsid w:val="007A488D"/>
    <w:rsid w:val="007A499A"/>
    <w:rsid w:val="007A57FD"/>
    <w:rsid w:val="007A68A5"/>
    <w:rsid w:val="007A7133"/>
    <w:rsid w:val="007A729D"/>
    <w:rsid w:val="007A7811"/>
    <w:rsid w:val="007B0301"/>
    <w:rsid w:val="007B079C"/>
    <w:rsid w:val="007B0E39"/>
    <w:rsid w:val="007B0EC2"/>
    <w:rsid w:val="007B1271"/>
    <w:rsid w:val="007B182F"/>
    <w:rsid w:val="007B1BBB"/>
    <w:rsid w:val="007B252C"/>
    <w:rsid w:val="007B277A"/>
    <w:rsid w:val="007B28DC"/>
    <w:rsid w:val="007B2C6C"/>
    <w:rsid w:val="007B3715"/>
    <w:rsid w:val="007B4C57"/>
    <w:rsid w:val="007B5802"/>
    <w:rsid w:val="007B5BCC"/>
    <w:rsid w:val="007B5C76"/>
    <w:rsid w:val="007B626C"/>
    <w:rsid w:val="007B6D70"/>
    <w:rsid w:val="007B722E"/>
    <w:rsid w:val="007B78F0"/>
    <w:rsid w:val="007B7945"/>
    <w:rsid w:val="007C07B0"/>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A85"/>
    <w:rsid w:val="007C7C5A"/>
    <w:rsid w:val="007D06DB"/>
    <w:rsid w:val="007D0A4B"/>
    <w:rsid w:val="007D0AB4"/>
    <w:rsid w:val="007D1DF9"/>
    <w:rsid w:val="007D1FD1"/>
    <w:rsid w:val="007D2323"/>
    <w:rsid w:val="007D2798"/>
    <w:rsid w:val="007D2A81"/>
    <w:rsid w:val="007D32B1"/>
    <w:rsid w:val="007D41FC"/>
    <w:rsid w:val="007D449F"/>
    <w:rsid w:val="007D55B7"/>
    <w:rsid w:val="007D5AE7"/>
    <w:rsid w:val="007D665D"/>
    <w:rsid w:val="007D68E4"/>
    <w:rsid w:val="007D6A69"/>
    <w:rsid w:val="007D7256"/>
    <w:rsid w:val="007D7650"/>
    <w:rsid w:val="007D7F10"/>
    <w:rsid w:val="007E0C4C"/>
    <w:rsid w:val="007E16BB"/>
    <w:rsid w:val="007E1F62"/>
    <w:rsid w:val="007E275C"/>
    <w:rsid w:val="007E2991"/>
    <w:rsid w:val="007E2BEC"/>
    <w:rsid w:val="007E344F"/>
    <w:rsid w:val="007E3D49"/>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F22"/>
    <w:rsid w:val="007F14AD"/>
    <w:rsid w:val="007F18A8"/>
    <w:rsid w:val="007F19FA"/>
    <w:rsid w:val="007F1ABA"/>
    <w:rsid w:val="007F1F46"/>
    <w:rsid w:val="007F21C8"/>
    <w:rsid w:val="007F40A6"/>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A3B"/>
    <w:rsid w:val="00803365"/>
    <w:rsid w:val="0080362D"/>
    <w:rsid w:val="008036D9"/>
    <w:rsid w:val="00803CBE"/>
    <w:rsid w:val="00803F6A"/>
    <w:rsid w:val="008041C7"/>
    <w:rsid w:val="008041F6"/>
    <w:rsid w:val="008042FE"/>
    <w:rsid w:val="00804F5E"/>
    <w:rsid w:val="0080597F"/>
    <w:rsid w:val="008059F2"/>
    <w:rsid w:val="00805A4C"/>
    <w:rsid w:val="00806D78"/>
    <w:rsid w:val="00806F68"/>
    <w:rsid w:val="008075DB"/>
    <w:rsid w:val="00807ED3"/>
    <w:rsid w:val="00810343"/>
    <w:rsid w:val="00810799"/>
    <w:rsid w:val="00811AF6"/>
    <w:rsid w:val="00811B77"/>
    <w:rsid w:val="00811E3B"/>
    <w:rsid w:val="00811F27"/>
    <w:rsid w:val="00812156"/>
    <w:rsid w:val="00812C54"/>
    <w:rsid w:val="008130FE"/>
    <w:rsid w:val="008131FD"/>
    <w:rsid w:val="00813856"/>
    <w:rsid w:val="008141CC"/>
    <w:rsid w:val="0081434B"/>
    <w:rsid w:val="008143E9"/>
    <w:rsid w:val="00814E43"/>
    <w:rsid w:val="008152E5"/>
    <w:rsid w:val="00815689"/>
    <w:rsid w:val="00815893"/>
    <w:rsid w:val="00815DA5"/>
    <w:rsid w:val="00815ED7"/>
    <w:rsid w:val="008178DF"/>
    <w:rsid w:val="00817E69"/>
    <w:rsid w:val="00820268"/>
    <w:rsid w:val="00820458"/>
    <w:rsid w:val="008208C4"/>
    <w:rsid w:val="00820AE4"/>
    <w:rsid w:val="008210EE"/>
    <w:rsid w:val="008211EB"/>
    <w:rsid w:val="00821599"/>
    <w:rsid w:val="008238DB"/>
    <w:rsid w:val="00823DCB"/>
    <w:rsid w:val="0082403B"/>
    <w:rsid w:val="008242CF"/>
    <w:rsid w:val="0082463B"/>
    <w:rsid w:val="00824A65"/>
    <w:rsid w:val="00824EE8"/>
    <w:rsid w:val="00825EAB"/>
    <w:rsid w:val="00825F7E"/>
    <w:rsid w:val="008261F3"/>
    <w:rsid w:val="0082671D"/>
    <w:rsid w:val="00826B47"/>
    <w:rsid w:val="00826BA1"/>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53"/>
    <w:rsid w:val="00835FDD"/>
    <w:rsid w:val="008362E1"/>
    <w:rsid w:val="00836727"/>
    <w:rsid w:val="00836A81"/>
    <w:rsid w:val="00836AC5"/>
    <w:rsid w:val="00836B09"/>
    <w:rsid w:val="00837039"/>
    <w:rsid w:val="0083741E"/>
    <w:rsid w:val="00840295"/>
    <w:rsid w:val="00840A90"/>
    <w:rsid w:val="008414C5"/>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7861"/>
    <w:rsid w:val="008679C7"/>
    <w:rsid w:val="00867EF6"/>
    <w:rsid w:val="00867FE8"/>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54C"/>
    <w:rsid w:val="00877F32"/>
    <w:rsid w:val="00880603"/>
    <w:rsid w:val="0088227B"/>
    <w:rsid w:val="00882A0E"/>
    <w:rsid w:val="00882FE5"/>
    <w:rsid w:val="008831AE"/>
    <w:rsid w:val="008832D7"/>
    <w:rsid w:val="00883464"/>
    <w:rsid w:val="0088352D"/>
    <w:rsid w:val="00883800"/>
    <w:rsid w:val="00883A04"/>
    <w:rsid w:val="00883D18"/>
    <w:rsid w:val="008842F7"/>
    <w:rsid w:val="00885F67"/>
    <w:rsid w:val="00886434"/>
    <w:rsid w:val="0088657E"/>
    <w:rsid w:val="00886EFF"/>
    <w:rsid w:val="00886F38"/>
    <w:rsid w:val="008871F3"/>
    <w:rsid w:val="00887517"/>
    <w:rsid w:val="00887B4E"/>
    <w:rsid w:val="00887E72"/>
    <w:rsid w:val="00890975"/>
    <w:rsid w:val="00890B58"/>
    <w:rsid w:val="00890F22"/>
    <w:rsid w:val="00891327"/>
    <w:rsid w:val="00891603"/>
    <w:rsid w:val="0089178B"/>
    <w:rsid w:val="00892043"/>
    <w:rsid w:val="0089257A"/>
    <w:rsid w:val="0089296B"/>
    <w:rsid w:val="008936D5"/>
    <w:rsid w:val="008938D2"/>
    <w:rsid w:val="00893B08"/>
    <w:rsid w:val="00893D92"/>
    <w:rsid w:val="00894337"/>
    <w:rsid w:val="008945F8"/>
    <w:rsid w:val="00894A42"/>
    <w:rsid w:val="00894A65"/>
    <w:rsid w:val="00895027"/>
    <w:rsid w:val="00895FA7"/>
    <w:rsid w:val="008963AC"/>
    <w:rsid w:val="00896837"/>
    <w:rsid w:val="00896873"/>
    <w:rsid w:val="008A066E"/>
    <w:rsid w:val="008A0E07"/>
    <w:rsid w:val="008A1814"/>
    <w:rsid w:val="008A19A6"/>
    <w:rsid w:val="008A275F"/>
    <w:rsid w:val="008A2DA7"/>
    <w:rsid w:val="008A303B"/>
    <w:rsid w:val="008A3330"/>
    <w:rsid w:val="008A38C6"/>
    <w:rsid w:val="008A3A8E"/>
    <w:rsid w:val="008A3D7C"/>
    <w:rsid w:val="008A4748"/>
    <w:rsid w:val="008A5377"/>
    <w:rsid w:val="008A5AF4"/>
    <w:rsid w:val="008A5BB4"/>
    <w:rsid w:val="008A5CDF"/>
    <w:rsid w:val="008A6998"/>
    <w:rsid w:val="008A6A9C"/>
    <w:rsid w:val="008A7096"/>
    <w:rsid w:val="008A7366"/>
    <w:rsid w:val="008A781C"/>
    <w:rsid w:val="008B00D3"/>
    <w:rsid w:val="008B0C78"/>
    <w:rsid w:val="008B1460"/>
    <w:rsid w:val="008B2069"/>
    <w:rsid w:val="008B22C0"/>
    <w:rsid w:val="008B23CA"/>
    <w:rsid w:val="008B2874"/>
    <w:rsid w:val="008B32F9"/>
    <w:rsid w:val="008B3D0C"/>
    <w:rsid w:val="008B3F79"/>
    <w:rsid w:val="008B4438"/>
    <w:rsid w:val="008B711A"/>
    <w:rsid w:val="008B7482"/>
    <w:rsid w:val="008C02FD"/>
    <w:rsid w:val="008C077D"/>
    <w:rsid w:val="008C08D1"/>
    <w:rsid w:val="008C12D5"/>
    <w:rsid w:val="008C15B8"/>
    <w:rsid w:val="008C1956"/>
    <w:rsid w:val="008C1A16"/>
    <w:rsid w:val="008C217C"/>
    <w:rsid w:val="008C22C3"/>
    <w:rsid w:val="008C2794"/>
    <w:rsid w:val="008C3805"/>
    <w:rsid w:val="008C47AD"/>
    <w:rsid w:val="008C490E"/>
    <w:rsid w:val="008C4CD0"/>
    <w:rsid w:val="008C5046"/>
    <w:rsid w:val="008C561C"/>
    <w:rsid w:val="008C57C5"/>
    <w:rsid w:val="008C787D"/>
    <w:rsid w:val="008D037C"/>
    <w:rsid w:val="008D0F57"/>
    <w:rsid w:val="008D1256"/>
    <w:rsid w:val="008D1D2D"/>
    <w:rsid w:val="008D1FCA"/>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632"/>
    <w:rsid w:val="008D769A"/>
    <w:rsid w:val="008E032F"/>
    <w:rsid w:val="008E055C"/>
    <w:rsid w:val="008E0712"/>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10EE"/>
    <w:rsid w:val="008F1B17"/>
    <w:rsid w:val="008F2197"/>
    <w:rsid w:val="008F2205"/>
    <w:rsid w:val="008F274F"/>
    <w:rsid w:val="008F2800"/>
    <w:rsid w:val="008F5487"/>
    <w:rsid w:val="008F5641"/>
    <w:rsid w:val="008F5D71"/>
    <w:rsid w:val="008F5FD7"/>
    <w:rsid w:val="008F6211"/>
    <w:rsid w:val="008F635E"/>
    <w:rsid w:val="008F6EB1"/>
    <w:rsid w:val="008F6F1F"/>
    <w:rsid w:val="008F744C"/>
    <w:rsid w:val="008F771A"/>
    <w:rsid w:val="008F7BF8"/>
    <w:rsid w:val="008F7EDD"/>
    <w:rsid w:val="009000C8"/>
    <w:rsid w:val="009006FB"/>
    <w:rsid w:val="009010EC"/>
    <w:rsid w:val="00902620"/>
    <w:rsid w:val="00902CBC"/>
    <w:rsid w:val="0090427E"/>
    <w:rsid w:val="00904D46"/>
    <w:rsid w:val="00905259"/>
    <w:rsid w:val="009059AD"/>
    <w:rsid w:val="00905B7E"/>
    <w:rsid w:val="00906604"/>
    <w:rsid w:val="00906AE5"/>
    <w:rsid w:val="00906AFB"/>
    <w:rsid w:val="0090724B"/>
    <w:rsid w:val="0090727A"/>
    <w:rsid w:val="0090753E"/>
    <w:rsid w:val="009076F8"/>
    <w:rsid w:val="009101E9"/>
    <w:rsid w:val="0091113C"/>
    <w:rsid w:val="00911464"/>
    <w:rsid w:val="00911BCC"/>
    <w:rsid w:val="00911DE2"/>
    <w:rsid w:val="0091231F"/>
    <w:rsid w:val="00912B7D"/>
    <w:rsid w:val="00912C8B"/>
    <w:rsid w:val="00912FA5"/>
    <w:rsid w:val="009139E0"/>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6B77"/>
    <w:rsid w:val="00926DCB"/>
    <w:rsid w:val="009271B7"/>
    <w:rsid w:val="009274B7"/>
    <w:rsid w:val="00927B8F"/>
    <w:rsid w:val="00932708"/>
    <w:rsid w:val="00932E29"/>
    <w:rsid w:val="00932FBB"/>
    <w:rsid w:val="009333E8"/>
    <w:rsid w:val="00933562"/>
    <w:rsid w:val="00933983"/>
    <w:rsid w:val="00934317"/>
    <w:rsid w:val="009349E9"/>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136B"/>
    <w:rsid w:val="00941BFB"/>
    <w:rsid w:val="00941D91"/>
    <w:rsid w:val="009421D3"/>
    <w:rsid w:val="009427EB"/>
    <w:rsid w:val="00942C15"/>
    <w:rsid w:val="00942F58"/>
    <w:rsid w:val="00943711"/>
    <w:rsid w:val="00943B1D"/>
    <w:rsid w:val="0094411D"/>
    <w:rsid w:val="009445D1"/>
    <w:rsid w:val="009456E6"/>
    <w:rsid w:val="00945E12"/>
    <w:rsid w:val="00946003"/>
    <w:rsid w:val="00946A2E"/>
    <w:rsid w:val="00946EDE"/>
    <w:rsid w:val="00946F21"/>
    <w:rsid w:val="00947176"/>
    <w:rsid w:val="009473D8"/>
    <w:rsid w:val="00947701"/>
    <w:rsid w:val="009513F2"/>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6BBB"/>
    <w:rsid w:val="00957582"/>
    <w:rsid w:val="009578D6"/>
    <w:rsid w:val="00957BCE"/>
    <w:rsid w:val="00960104"/>
    <w:rsid w:val="00960442"/>
    <w:rsid w:val="009606A6"/>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40D"/>
    <w:rsid w:val="009815DC"/>
    <w:rsid w:val="00981740"/>
    <w:rsid w:val="00981F9E"/>
    <w:rsid w:val="009821AA"/>
    <w:rsid w:val="009823C5"/>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A6"/>
    <w:rsid w:val="009A39DB"/>
    <w:rsid w:val="009A3B39"/>
    <w:rsid w:val="009A3F98"/>
    <w:rsid w:val="009A46DC"/>
    <w:rsid w:val="009A49BB"/>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F63"/>
    <w:rsid w:val="009B2CDC"/>
    <w:rsid w:val="009B307C"/>
    <w:rsid w:val="009B37C1"/>
    <w:rsid w:val="009B426A"/>
    <w:rsid w:val="009B560B"/>
    <w:rsid w:val="009B57DF"/>
    <w:rsid w:val="009B5A16"/>
    <w:rsid w:val="009B5F72"/>
    <w:rsid w:val="009B6258"/>
    <w:rsid w:val="009B64FD"/>
    <w:rsid w:val="009B79FD"/>
    <w:rsid w:val="009C0661"/>
    <w:rsid w:val="009C0A7B"/>
    <w:rsid w:val="009C0DFF"/>
    <w:rsid w:val="009C11B1"/>
    <w:rsid w:val="009C1547"/>
    <w:rsid w:val="009C1D27"/>
    <w:rsid w:val="009C2117"/>
    <w:rsid w:val="009C22FE"/>
    <w:rsid w:val="009C24F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2B4E"/>
    <w:rsid w:val="009D30C8"/>
    <w:rsid w:val="009D34A6"/>
    <w:rsid w:val="009D36CA"/>
    <w:rsid w:val="009D44B6"/>
    <w:rsid w:val="009D4E0B"/>
    <w:rsid w:val="009D4FB4"/>
    <w:rsid w:val="009D5544"/>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3F98"/>
    <w:rsid w:val="009E45C1"/>
    <w:rsid w:val="009E45E8"/>
    <w:rsid w:val="009E48EF"/>
    <w:rsid w:val="009E53DE"/>
    <w:rsid w:val="009E59D1"/>
    <w:rsid w:val="009E5C3E"/>
    <w:rsid w:val="009E5C62"/>
    <w:rsid w:val="009E610D"/>
    <w:rsid w:val="009E645C"/>
    <w:rsid w:val="009E69C0"/>
    <w:rsid w:val="009E6FCA"/>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564"/>
    <w:rsid w:val="00A0176C"/>
    <w:rsid w:val="00A01BC5"/>
    <w:rsid w:val="00A01EE2"/>
    <w:rsid w:val="00A02498"/>
    <w:rsid w:val="00A02A10"/>
    <w:rsid w:val="00A02BEF"/>
    <w:rsid w:val="00A02DE4"/>
    <w:rsid w:val="00A02E3C"/>
    <w:rsid w:val="00A02E50"/>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73F3"/>
    <w:rsid w:val="00A20CC9"/>
    <w:rsid w:val="00A21117"/>
    <w:rsid w:val="00A2168D"/>
    <w:rsid w:val="00A2195F"/>
    <w:rsid w:val="00A21CC7"/>
    <w:rsid w:val="00A21D01"/>
    <w:rsid w:val="00A22199"/>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6382"/>
    <w:rsid w:val="00A269C1"/>
    <w:rsid w:val="00A26D49"/>
    <w:rsid w:val="00A26EDC"/>
    <w:rsid w:val="00A26F6F"/>
    <w:rsid w:val="00A27108"/>
    <w:rsid w:val="00A2796E"/>
    <w:rsid w:val="00A279A6"/>
    <w:rsid w:val="00A27AF0"/>
    <w:rsid w:val="00A27D6C"/>
    <w:rsid w:val="00A301BE"/>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66"/>
    <w:rsid w:val="00A37291"/>
    <w:rsid w:val="00A374BA"/>
    <w:rsid w:val="00A37780"/>
    <w:rsid w:val="00A37A24"/>
    <w:rsid w:val="00A4001E"/>
    <w:rsid w:val="00A4012C"/>
    <w:rsid w:val="00A4053F"/>
    <w:rsid w:val="00A4138A"/>
    <w:rsid w:val="00A42389"/>
    <w:rsid w:val="00A43507"/>
    <w:rsid w:val="00A4469D"/>
    <w:rsid w:val="00A449B0"/>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B12"/>
    <w:rsid w:val="00A51BA5"/>
    <w:rsid w:val="00A520FC"/>
    <w:rsid w:val="00A52820"/>
    <w:rsid w:val="00A52DE3"/>
    <w:rsid w:val="00A52FD6"/>
    <w:rsid w:val="00A5369F"/>
    <w:rsid w:val="00A54009"/>
    <w:rsid w:val="00A5448A"/>
    <w:rsid w:val="00A54ECA"/>
    <w:rsid w:val="00A54FD5"/>
    <w:rsid w:val="00A54FF7"/>
    <w:rsid w:val="00A559B4"/>
    <w:rsid w:val="00A56572"/>
    <w:rsid w:val="00A56E7A"/>
    <w:rsid w:val="00A575EC"/>
    <w:rsid w:val="00A60147"/>
    <w:rsid w:val="00A6074B"/>
    <w:rsid w:val="00A60EEE"/>
    <w:rsid w:val="00A6118C"/>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6C1"/>
    <w:rsid w:val="00A84C03"/>
    <w:rsid w:val="00A855BA"/>
    <w:rsid w:val="00A85B9D"/>
    <w:rsid w:val="00A85D1F"/>
    <w:rsid w:val="00A85EDD"/>
    <w:rsid w:val="00A866AA"/>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72C5"/>
    <w:rsid w:val="00A9752B"/>
    <w:rsid w:val="00A97CD3"/>
    <w:rsid w:val="00AA0A4B"/>
    <w:rsid w:val="00AA0B49"/>
    <w:rsid w:val="00AA0CE9"/>
    <w:rsid w:val="00AA2588"/>
    <w:rsid w:val="00AA2C48"/>
    <w:rsid w:val="00AA2C8E"/>
    <w:rsid w:val="00AA2DB2"/>
    <w:rsid w:val="00AA3314"/>
    <w:rsid w:val="00AA37B4"/>
    <w:rsid w:val="00AA38F8"/>
    <w:rsid w:val="00AA433C"/>
    <w:rsid w:val="00AA4786"/>
    <w:rsid w:val="00AA4E0E"/>
    <w:rsid w:val="00AA4F61"/>
    <w:rsid w:val="00AA558A"/>
    <w:rsid w:val="00AA55A4"/>
    <w:rsid w:val="00AA57DD"/>
    <w:rsid w:val="00AA593A"/>
    <w:rsid w:val="00AA5C8E"/>
    <w:rsid w:val="00AA6C1B"/>
    <w:rsid w:val="00AA7253"/>
    <w:rsid w:val="00AB074D"/>
    <w:rsid w:val="00AB0877"/>
    <w:rsid w:val="00AB1648"/>
    <w:rsid w:val="00AB3268"/>
    <w:rsid w:val="00AB4030"/>
    <w:rsid w:val="00AB6E73"/>
    <w:rsid w:val="00AB705D"/>
    <w:rsid w:val="00AB74B2"/>
    <w:rsid w:val="00AB7EF1"/>
    <w:rsid w:val="00AC0CB7"/>
    <w:rsid w:val="00AC152A"/>
    <w:rsid w:val="00AC1FC3"/>
    <w:rsid w:val="00AC24CF"/>
    <w:rsid w:val="00AC2F38"/>
    <w:rsid w:val="00AC3064"/>
    <w:rsid w:val="00AC3412"/>
    <w:rsid w:val="00AC3441"/>
    <w:rsid w:val="00AC3501"/>
    <w:rsid w:val="00AC3825"/>
    <w:rsid w:val="00AC3C46"/>
    <w:rsid w:val="00AC4F13"/>
    <w:rsid w:val="00AC5486"/>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14E"/>
    <w:rsid w:val="00AD3D67"/>
    <w:rsid w:val="00AD423B"/>
    <w:rsid w:val="00AD4757"/>
    <w:rsid w:val="00AD725F"/>
    <w:rsid w:val="00AE0578"/>
    <w:rsid w:val="00AE1100"/>
    <w:rsid w:val="00AE12B3"/>
    <w:rsid w:val="00AE1FBA"/>
    <w:rsid w:val="00AE2022"/>
    <w:rsid w:val="00AE26A1"/>
    <w:rsid w:val="00AE2A32"/>
    <w:rsid w:val="00AE3917"/>
    <w:rsid w:val="00AE3DFB"/>
    <w:rsid w:val="00AE4136"/>
    <w:rsid w:val="00AE473A"/>
    <w:rsid w:val="00AE4C45"/>
    <w:rsid w:val="00AE5053"/>
    <w:rsid w:val="00AE511E"/>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49D5"/>
    <w:rsid w:val="00B069AA"/>
    <w:rsid w:val="00B0753A"/>
    <w:rsid w:val="00B0755E"/>
    <w:rsid w:val="00B07CAC"/>
    <w:rsid w:val="00B07DE3"/>
    <w:rsid w:val="00B1019E"/>
    <w:rsid w:val="00B102BD"/>
    <w:rsid w:val="00B116EF"/>
    <w:rsid w:val="00B11F91"/>
    <w:rsid w:val="00B11FAC"/>
    <w:rsid w:val="00B12003"/>
    <w:rsid w:val="00B12388"/>
    <w:rsid w:val="00B12597"/>
    <w:rsid w:val="00B12F35"/>
    <w:rsid w:val="00B1313C"/>
    <w:rsid w:val="00B134A3"/>
    <w:rsid w:val="00B13E56"/>
    <w:rsid w:val="00B140F7"/>
    <w:rsid w:val="00B14428"/>
    <w:rsid w:val="00B149CA"/>
    <w:rsid w:val="00B152D6"/>
    <w:rsid w:val="00B15306"/>
    <w:rsid w:val="00B1581A"/>
    <w:rsid w:val="00B15B53"/>
    <w:rsid w:val="00B15E47"/>
    <w:rsid w:val="00B16316"/>
    <w:rsid w:val="00B179FC"/>
    <w:rsid w:val="00B17DC4"/>
    <w:rsid w:val="00B17F46"/>
    <w:rsid w:val="00B17F88"/>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93"/>
    <w:rsid w:val="00B316AC"/>
    <w:rsid w:val="00B31708"/>
    <w:rsid w:val="00B31ABB"/>
    <w:rsid w:val="00B31D9E"/>
    <w:rsid w:val="00B333D8"/>
    <w:rsid w:val="00B33E97"/>
    <w:rsid w:val="00B3406E"/>
    <w:rsid w:val="00B345DB"/>
    <w:rsid w:val="00B349AB"/>
    <w:rsid w:val="00B34DBB"/>
    <w:rsid w:val="00B34E72"/>
    <w:rsid w:val="00B34F9C"/>
    <w:rsid w:val="00B352DF"/>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709"/>
    <w:rsid w:val="00B45471"/>
    <w:rsid w:val="00B45562"/>
    <w:rsid w:val="00B4591F"/>
    <w:rsid w:val="00B45C7B"/>
    <w:rsid w:val="00B468D1"/>
    <w:rsid w:val="00B46C40"/>
    <w:rsid w:val="00B46D28"/>
    <w:rsid w:val="00B47044"/>
    <w:rsid w:val="00B47323"/>
    <w:rsid w:val="00B478F7"/>
    <w:rsid w:val="00B47A49"/>
    <w:rsid w:val="00B51AB2"/>
    <w:rsid w:val="00B521F3"/>
    <w:rsid w:val="00B52E4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53F"/>
    <w:rsid w:val="00B64655"/>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1C83"/>
    <w:rsid w:val="00B82B53"/>
    <w:rsid w:val="00B83797"/>
    <w:rsid w:val="00B83B17"/>
    <w:rsid w:val="00B83BE9"/>
    <w:rsid w:val="00B83E2E"/>
    <w:rsid w:val="00B8429F"/>
    <w:rsid w:val="00B84446"/>
    <w:rsid w:val="00B84578"/>
    <w:rsid w:val="00B84705"/>
    <w:rsid w:val="00B8473C"/>
    <w:rsid w:val="00B84952"/>
    <w:rsid w:val="00B8541C"/>
    <w:rsid w:val="00B8586A"/>
    <w:rsid w:val="00B85EFB"/>
    <w:rsid w:val="00B86FB6"/>
    <w:rsid w:val="00B90625"/>
    <w:rsid w:val="00B9119B"/>
    <w:rsid w:val="00B92062"/>
    <w:rsid w:val="00B93D08"/>
    <w:rsid w:val="00B93D97"/>
    <w:rsid w:val="00B93FA4"/>
    <w:rsid w:val="00B9419B"/>
    <w:rsid w:val="00B943E2"/>
    <w:rsid w:val="00B9498F"/>
    <w:rsid w:val="00B95645"/>
    <w:rsid w:val="00B957AF"/>
    <w:rsid w:val="00B95F1F"/>
    <w:rsid w:val="00B962DA"/>
    <w:rsid w:val="00B9657E"/>
    <w:rsid w:val="00B96955"/>
    <w:rsid w:val="00B97D24"/>
    <w:rsid w:val="00B97F3C"/>
    <w:rsid w:val="00B97F86"/>
    <w:rsid w:val="00BA0FD5"/>
    <w:rsid w:val="00BA1289"/>
    <w:rsid w:val="00BA150D"/>
    <w:rsid w:val="00BA1B8E"/>
    <w:rsid w:val="00BA1D03"/>
    <w:rsid w:val="00BA20F6"/>
    <w:rsid w:val="00BA4342"/>
    <w:rsid w:val="00BA438E"/>
    <w:rsid w:val="00BA4AD0"/>
    <w:rsid w:val="00BA4EE8"/>
    <w:rsid w:val="00BA5333"/>
    <w:rsid w:val="00BA56CE"/>
    <w:rsid w:val="00BA5A33"/>
    <w:rsid w:val="00BA5B95"/>
    <w:rsid w:val="00BA62ED"/>
    <w:rsid w:val="00BA6A17"/>
    <w:rsid w:val="00BA7901"/>
    <w:rsid w:val="00BB0C2F"/>
    <w:rsid w:val="00BB0CD2"/>
    <w:rsid w:val="00BB164B"/>
    <w:rsid w:val="00BB181C"/>
    <w:rsid w:val="00BB1AD6"/>
    <w:rsid w:val="00BB202A"/>
    <w:rsid w:val="00BB20DA"/>
    <w:rsid w:val="00BB2B94"/>
    <w:rsid w:val="00BB2CDF"/>
    <w:rsid w:val="00BB31E5"/>
    <w:rsid w:val="00BB324C"/>
    <w:rsid w:val="00BB3A21"/>
    <w:rsid w:val="00BB432F"/>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37E"/>
    <w:rsid w:val="00BC50C5"/>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E4"/>
    <w:rsid w:val="00BD3E71"/>
    <w:rsid w:val="00BD4785"/>
    <w:rsid w:val="00BD58E4"/>
    <w:rsid w:val="00BD5E8D"/>
    <w:rsid w:val="00BD64B9"/>
    <w:rsid w:val="00BD72BD"/>
    <w:rsid w:val="00BD7AC5"/>
    <w:rsid w:val="00BD7B93"/>
    <w:rsid w:val="00BE031D"/>
    <w:rsid w:val="00BE044E"/>
    <w:rsid w:val="00BE05CA"/>
    <w:rsid w:val="00BE074D"/>
    <w:rsid w:val="00BE0C14"/>
    <w:rsid w:val="00BE1135"/>
    <w:rsid w:val="00BE1972"/>
    <w:rsid w:val="00BE22AE"/>
    <w:rsid w:val="00BE25E7"/>
    <w:rsid w:val="00BE3EE2"/>
    <w:rsid w:val="00BE48FC"/>
    <w:rsid w:val="00BE4D19"/>
    <w:rsid w:val="00BE508C"/>
    <w:rsid w:val="00BE57D6"/>
    <w:rsid w:val="00BE643F"/>
    <w:rsid w:val="00BE6632"/>
    <w:rsid w:val="00BE6F88"/>
    <w:rsid w:val="00BE7496"/>
    <w:rsid w:val="00BF0482"/>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553"/>
    <w:rsid w:val="00C01596"/>
    <w:rsid w:val="00C01D61"/>
    <w:rsid w:val="00C01F98"/>
    <w:rsid w:val="00C0237F"/>
    <w:rsid w:val="00C02968"/>
    <w:rsid w:val="00C02A04"/>
    <w:rsid w:val="00C02CB3"/>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B7A"/>
    <w:rsid w:val="00C10EF4"/>
    <w:rsid w:val="00C11D78"/>
    <w:rsid w:val="00C11E3E"/>
    <w:rsid w:val="00C12629"/>
    <w:rsid w:val="00C12722"/>
    <w:rsid w:val="00C12ADB"/>
    <w:rsid w:val="00C12ECC"/>
    <w:rsid w:val="00C130B1"/>
    <w:rsid w:val="00C1331C"/>
    <w:rsid w:val="00C1374C"/>
    <w:rsid w:val="00C13A06"/>
    <w:rsid w:val="00C1481A"/>
    <w:rsid w:val="00C16237"/>
    <w:rsid w:val="00C166D1"/>
    <w:rsid w:val="00C168A1"/>
    <w:rsid w:val="00C1726A"/>
    <w:rsid w:val="00C1733D"/>
    <w:rsid w:val="00C173C4"/>
    <w:rsid w:val="00C17801"/>
    <w:rsid w:val="00C2087A"/>
    <w:rsid w:val="00C219E5"/>
    <w:rsid w:val="00C21D9C"/>
    <w:rsid w:val="00C22732"/>
    <w:rsid w:val="00C22A4E"/>
    <w:rsid w:val="00C22BD4"/>
    <w:rsid w:val="00C22F48"/>
    <w:rsid w:val="00C23096"/>
    <w:rsid w:val="00C23204"/>
    <w:rsid w:val="00C23A47"/>
    <w:rsid w:val="00C23B43"/>
    <w:rsid w:val="00C241F0"/>
    <w:rsid w:val="00C2464A"/>
    <w:rsid w:val="00C24A27"/>
    <w:rsid w:val="00C24CCC"/>
    <w:rsid w:val="00C24DB0"/>
    <w:rsid w:val="00C24FE5"/>
    <w:rsid w:val="00C2538D"/>
    <w:rsid w:val="00C25A1A"/>
    <w:rsid w:val="00C262A1"/>
    <w:rsid w:val="00C26D87"/>
    <w:rsid w:val="00C2724A"/>
    <w:rsid w:val="00C279EF"/>
    <w:rsid w:val="00C30615"/>
    <w:rsid w:val="00C3090F"/>
    <w:rsid w:val="00C30E31"/>
    <w:rsid w:val="00C30F48"/>
    <w:rsid w:val="00C310D2"/>
    <w:rsid w:val="00C31C33"/>
    <w:rsid w:val="00C321BF"/>
    <w:rsid w:val="00C326F4"/>
    <w:rsid w:val="00C328BD"/>
    <w:rsid w:val="00C33111"/>
    <w:rsid w:val="00C3362D"/>
    <w:rsid w:val="00C33EAE"/>
    <w:rsid w:val="00C345AC"/>
    <w:rsid w:val="00C34C16"/>
    <w:rsid w:val="00C35734"/>
    <w:rsid w:val="00C35908"/>
    <w:rsid w:val="00C36D81"/>
    <w:rsid w:val="00C37A88"/>
    <w:rsid w:val="00C37B78"/>
    <w:rsid w:val="00C401BA"/>
    <w:rsid w:val="00C40350"/>
    <w:rsid w:val="00C40F5B"/>
    <w:rsid w:val="00C41527"/>
    <w:rsid w:val="00C417FF"/>
    <w:rsid w:val="00C41E6C"/>
    <w:rsid w:val="00C42185"/>
    <w:rsid w:val="00C422CE"/>
    <w:rsid w:val="00C43059"/>
    <w:rsid w:val="00C431A1"/>
    <w:rsid w:val="00C43C54"/>
    <w:rsid w:val="00C443CB"/>
    <w:rsid w:val="00C45049"/>
    <w:rsid w:val="00C453E9"/>
    <w:rsid w:val="00C45A1A"/>
    <w:rsid w:val="00C46BA9"/>
    <w:rsid w:val="00C472ED"/>
    <w:rsid w:val="00C50485"/>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1FF0"/>
    <w:rsid w:val="00C629EF"/>
    <w:rsid w:val="00C62BD8"/>
    <w:rsid w:val="00C62CE7"/>
    <w:rsid w:val="00C62D55"/>
    <w:rsid w:val="00C63202"/>
    <w:rsid w:val="00C6430E"/>
    <w:rsid w:val="00C64743"/>
    <w:rsid w:val="00C648B8"/>
    <w:rsid w:val="00C64DB4"/>
    <w:rsid w:val="00C65141"/>
    <w:rsid w:val="00C66B9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862"/>
    <w:rsid w:val="00C75BB7"/>
    <w:rsid w:val="00C7700F"/>
    <w:rsid w:val="00C77458"/>
    <w:rsid w:val="00C7791D"/>
    <w:rsid w:val="00C77B01"/>
    <w:rsid w:val="00C8036F"/>
    <w:rsid w:val="00C8040C"/>
    <w:rsid w:val="00C80B92"/>
    <w:rsid w:val="00C81341"/>
    <w:rsid w:val="00C8158C"/>
    <w:rsid w:val="00C8161B"/>
    <w:rsid w:val="00C8170E"/>
    <w:rsid w:val="00C81EF0"/>
    <w:rsid w:val="00C82595"/>
    <w:rsid w:val="00C82ACC"/>
    <w:rsid w:val="00C82D67"/>
    <w:rsid w:val="00C83350"/>
    <w:rsid w:val="00C834C6"/>
    <w:rsid w:val="00C83A63"/>
    <w:rsid w:val="00C83CC8"/>
    <w:rsid w:val="00C84603"/>
    <w:rsid w:val="00C84B87"/>
    <w:rsid w:val="00C8578C"/>
    <w:rsid w:val="00C85A77"/>
    <w:rsid w:val="00C8602D"/>
    <w:rsid w:val="00C86D7C"/>
    <w:rsid w:val="00C87260"/>
    <w:rsid w:val="00C877FD"/>
    <w:rsid w:val="00C9104B"/>
    <w:rsid w:val="00C9168D"/>
    <w:rsid w:val="00C917E4"/>
    <w:rsid w:val="00C91837"/>
    <w:rsid w:val="00C9191D"/>
    <w:rsid w:val="00C92A19"/>
    <w:rsid w:val="00C92AB4"/>
    <w:rsid w:val="00C92DB5"/>
    <w:rsid w:val="00C92F3E"/>
    <w:rsid w:val="00C933E9"/>
    <w:rsid w:val="00C93487"/>
    <w:rsid w:val="00C936EA"/>
    <w:rsid w:val="00C93C77"/>
    <w:rsid w:val="00C93CD1"/>
    <w:rsid w:val="00C944A0"/>
    <w:rsid w:val="00C9497C"/>
    <w:rsid w:val="00C94AB4"/>
    <w:rsid w:val="00C94E50"/>
    <w:rsid w:val="00C9588A"/>
    <w:rsid w:val="00C95BBD"/>
    <w:rsid w:val="00C95FEE"/>
    <w:rsid w:val="00C96468"/>
    <w:rsid w:val="00C9686C"/>
    <w:rsid w:val="00C96C91"/>
    <w:rsid w:val="00C96EE9"/>
    <w:rsid w:val="00C9721D"/>
    <w:rsid w:val="00C97699"/>
    <w:rsid w:val="00CA03E3"/>
    <w:rsid w:val="00CA141F"/>
    <w:rsid w:val="00CA18BB"/>
    <w:rsid w:val="00CA18C9"/>
    <w:rsid w:val="00CA19A4"/>
    <w:rsid w:val="00CA2345"/>
    <w:rsid w:val="00CA2843"/>
    <w:rsid w:val="00CA2899"/>
    <w:rsid w:val="00CA2C42"/>
    <w:rsid w:val="00CA2CAD"/>
    <w:rsid w:val="00CA2D16"/>
    <w:rsid w:val="00CA331F"/>
    <w:rsid w:val="00CA335C"/>
    <w:rsid w:val="00CA3C21"/>
    <w:rsid w:val="00CA4E26"/>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95C"/>
    <w:rsid w:val="00CB4A83"/>
    <w:rsid w:val="00CB5DF9"/>
    <w:rsid w:val="00CB5FB2"/>
    <w:rsid w:val="00CB6270"/>
    <w:rsid w:val="00CB62BD"/>
    <w:rsid w:val="00CB6B1E"/>
    <w:rsid w:val="00CB6C50"/>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282"/>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889"/>
    <w:rsid w:val="00CE766F"/>
    <w:rsid w:val="00CE76FB"/>
    <w:rsid w:val="00CE775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568"/>
    <w:rsid w:val="00CF3C97"/>
    <w:rsid w:val="00CF47AE"/>
    <w:rsid w:val="00CF4F81"/>
    <w:rsid w:val="00CF52D0"/>
    <w:rsid w:val="00CF5623"/>
    <w:rsid w:val="00CF62FE"/>
    <w:rsid w:val="00CF7692"/>
    <w:rsid w:val="00CF78A0"/>
    <w:rsid w:val="00CF794D"/>
    <w:rsid w:val="00CF7B11"/>
    <w:rsid w:val="00CF7EC9"/>
    <w:rsid w:val="00D00D69"/>
    <w:rsid w:val="00D01245"/>
    <w:rsid w:val="00D0205F"/>
    <w:rsid w:val="00D02D79"/>
    <w:rsid w:val="00D02D82"/>
    <w:rsid w:val="00D02E7C"/>
    <w:rsid w:val="00D02F4C"/>
    <w:rsid w:val="00D03042"/>
    <w:rsid w:val="00D04363"/>
    <w:rsid w:val="00D0453B"/>
    <w:rsid w:val="00D04751"/>
    <w:rsid w:val="00D047FF"/>
    <w:rsid w:val="00D05284"/>
    <w:rsid w:val="00D056ED"/>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E88"/>
    <w:rsid w:val="00D13094"/>
    <w:rsid w:val="00D136F8"/>
    <w:rsid w:val="00D13E81"/>
    <w:rsid w:val="00D14005"/>
    <w:rsid w:val="00D14899"/>
    <w:rsid w:val="00D15161"/>
    <w:rsid w:val="00D156C7"/>
    <w:rsid w:val="00D169DF"/>
    <w:rsid w:val="00D16A78"/>
    <w:rsid w:val="00D16BC7"/>
    <w:rsid w:val="00D16F36"/>
    <w:rsid w:val="00D17828"/>
    <w:rsid w:val="00D17891"/>
    <w:rsid w:val="00D200DC"/>
    <w:rsid w:val="00D20CC2"/>
    <w:rsid w:val="00D20D6A"/>
    <w:rsid w:val="00D20FC9"/>
    <w:rsid w:val="00D226F8"/>
    <w:rsid w:val="00D22984"/>
    <w:rsid w:val="00D229EA"/>
    <w:rsid w:val="00D23584"/>
    <w:rsid w:val="00D239BA"/>
    <w:rsid w:val="00D23D8E"/>
    <w:rsid w:val="00D243C1"/>
    <w:rsid w:val="00D24777"/>
    <w:rsid w:val="00D24B32"/>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E96"/>
    <w:rsid w:val="00D35EDF"/>
    <w:rsid w:val="00D3665F"/>
    <w:rsid w:val="00D36EB2"/>
    <w:rsid w:val="00D3730D"/>
    <w:rsid w:val="00D3787D"/>
    <w:rsid w:val="00D37A1C"/>
    <w:rsid w:val="00D40163"/>
    <w:rsid w:val="00D406C8"/>
    <w:rsid w:val="00D40D9B"/>
    <w:rsid w:val="00D40DF8"/>
    <w:rsid w:val="00D4155D"/>
    <w:rsid w:val="00D41DB7"/>
    <w:rsid w:val="00D42A31"/>
    <w:rsid w:val="00D436E4"/>
    <w:rsid w:val="00D437E3"/>
    <w:rsid w:val="00D454E7"/>
    <w:rsid w:val="00D457D1"/>
    <w:rsid w:val="00D4702A"/>
    <w:rsid w:val="00D4798A"/>
    <w:rsid w:val="00D500F3"/>
    <w:rsid w:val="00D50354"/>
    <w:rsid w:val="00D50E08"/>
    <w:rsid w:val="00D511A5"/>
    <w:rsid w:val="00D5121B"/>
    <w:rsid w:val="00D51845"/>
    <w:rsid w:val="00D5215C"/>
    <w:rsid w:val="00D52412"/>
    <w:rsid w:val="00D53D71"/>
    <w:rsid w:val="00D53E95"/>
    <w:rsid w:val="00D549C3"/>
    <w:rsid w:val="00D54B7C"/>
    <w:rsid w:val="00D54F61"/>
    <w:rsid w:val="00D5554F"/>
    <w:rsid w:val="00D55B30"/>
    <w:rsid w:val="00D5618A"/>
    <w:rsid w:val="00D56521"/>
    <w:rsid w:val="00D5652E"/>
    <w:rsid w:val="00D566ED"/>
    <w:rsid w:val="00D568CC"/>
    <w:rsid w:val="00D56C69"/>
    <w:rsid w:val="00D577F2"/>
    <w:rsid w:val="00D57A92"/>
    <w:rsid w:val="00D57D55"/>
    <w:rsid w:val="00D57D6C"/>
    <w:rsid w:val="00D60744"/>
    <w:rsid w:val="00D61872"/>
    <w:rsid w:val="00D6211E"/>
    <w:rsid w:val="00D63160"/>
    <w:rsid w:val="00D6353F"/>
    <w:rsid w:val="00D63EE7"/>
    <w:rsid w:val="00D64194"/>
    <w:rsid w:val="00D644AE"/>
    <w:rsid w:val="00D64BD6"/>
    <w:rsid w:val="00D64FF1"/>
    <w:rsid w:val="00D650B3"/>
    <w:rsid w:val="00D654C0"/>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83B"/>
    <w:rsid w:val="00D80D0B"/>
    <w:rsid w:val="00D82739"/>
    <w:rsid w:val="00D830BE"/>
    <w:rsid w:val="00D83753"/>
    <w:rsid w:val="00D84077"/>
    <w:rsid w:val="00D84A6B"/>
    <w:rsid w:val="00D84B11"/>
    <w:rsid w:val="00D865A6"/>
    <w:rsid w:val="00D86E9D"/>
    <w:rsid w:val="00D901CC"/>
    <w:rsid w:val="00D9038E"/>
    <w:rsid w:val="00D90797"/>
    <w:rsid w:val="00D90D0B"/>
    <w:rsid w:val="00D90E7B"/>
    <w:rsid w:val="00D918BE"/>
    <w:rsid w:val="00D91F1E"/>
    <w:rsid w:val="00D9225D"/>
    <w:rsid w:val="00D92C1E"/>
    <w:rsid w:val="00D92D68"/>
    <w:rsid w:val="00D92F76"/>
    <w:rsid w:val="00D9395A"/>
    <w:rsid w:val="00D93B23"/>
    <w:rsid w:val="00D93C71"/>
    <w:rsid w:val="00D94C19"/>
    <w:rsid w:val="00D94CB7"/>
    <w:rsid w:val="00D94EEF"/>
    <w:rsid w:val="00D9515D"/>
    <w:rsid w:val="00D95205"/>
    <w:rsid w:val="00D955DA"/>
    <w:rsid w:val="00D95623"/>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5CA"/>
    <w:rsid w:val="00DC0859"/>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D58"/>
    <w:rsid w:val="00DD2FCF"/>
    <w:rsid w:val="00DD313F"/>
    <w:rsid w:val="00DD3182"/>
    <w:rsid w:val="00DD36DC"/>
    <w:rsid w:val="00DD392D"/>
    <w:rsid w:val="00DD3E49"/>
    <w:rsid w:val="00DD467B"/>
    <w:rsid w:val="00DD475A"/>
    <w:rsid w:val="00DD54DE"/>
    <w:rsid w:val="00DD57E8"/>
    <w:rsid w:val="00DD5B5B"/>
    <w:rsid w:val="00DD5CEB"/>
    <w:rsid w:val="00DD67DE"/>
    <w:rsid w:val="00DD6A8A"/>
    <w:rsid w:val="00DD6E55"/>
    <w:rsid w:val="00DE0B39"/>
    <w:rsid w:val="00DE0BE4"/>
    <w:rsid w:val="00DE0E23"/>
    <w:rsid w:val="00DE1765"/>
    <w:rsid w:val="00DE1E99"/>
    <w:rsid w:val="00DE2AF0"/>
    <w:rsid w:val="00DE2D8D"/>
    <w:rsid w:val="00DE2FA8"/>
    <w:rsid w:val="00DE3AEF"/>
    <w:rsid w:val="00DE5ABE"/>
    <w:rsid w:val="00DE5D08"/>
    <w:rsid w:val="00DE6655"/>
    <w:rsid w:val="00DE7005"/>
    <w:rsid w:val="00DE7983"/>
    <w:rsid w:val="00DF141D"/>
    <w:rsid w:val="00DF157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C18"/>
    <w:rsid w:val="00E01CED"/>
    <w:rsid w:val="00E0243A"/>
    <w:rsid w:val="00E02961"/>
    <w:rsid w:val="00E02D31"/>
    <w:rsid w:val="00E02D3C"/>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6120"/>
    <w:rsid w:val="00E16334"/>
    <w:rsid w:val="00E169D6"/>
    <w:rsid w:val="00E170AA"/>
    <w:rsid w:val="00E17A68"/>
    <w:rsid w:val="00E17EDA"/>
    <w:rsid w:val="00E206C2"/>
    <w:rsid w:val="00E2074A"/>
    <w:rsid w:val="00E2080D"/>
    <w:rsid w:val="00E20E07"/>
    <w:rsid w:val="00E21DCE"/>
    <w:rsid w:val="00E22167"/>
    <w:rsid w:val="00E224DA"/>
    <w:rsid w:val="00E22EA2"/>
    <w:rsid w:val="00E23122"/>
    <w:rsid w:val="00E236A5"/>
    <w:rsid w:val="00E2398A"/>
    <w:rsid w:val="00E239A7"/>
    <w:rsid w:val="00E24823"/>
    <w:rsid w:val="00E25019"/>
    <w:rsid w:val="00E251D6"/>
    <w:rsid w:val="00E2574A"/>
    <w:rsid w:val="00E25B9A"/>
    <w:rsid w:val="00E25C83"/>
    <w:rsid w:val="00E2721B"/>
    <w:rsid w:val="00E27252"/>
    <w:rsid w:val="00E31F98"/>
    <w:rsid w:val="00E322C7"/>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7B"/>
    <w:rsid w:val="00E414E2"/>
    <w:rsid w:val="00E41822"/>
    <w:rsid w:val="00E41D09"/>
    <w:rsid w:val="00E41D5A"/>
    <w:rsid w:val="00E42803"/>
    <w:rsid w:val="00E42AE8"/>
    <w:rsid w:val="00E4317B"/>
    <w:rsid w:val="00E432A3"/>
    <w:rsid w:val="00E439B9"/>
    <w:rsid w:val="00E43D7F"/>
    <w:rsid w:val="00E441A4"/>
    <w:rsid w:val="00E442A4"/>
    <w:rsid w:val="00E44757"/>
    <w:rsid w:val="00E44CA7"/>
    <w:rsid w:val="00E44E69"/>
    <w:rsid w:val="00E44F75"/>
    <w:rsid w:val="00E46D81"/>
    <w:rsid w:val="00E47F7D"/>
    <w:rsid w:val="00E50A24"/>
    <w:rsid w:val="00E50C13"/>
    <w:rsid w:val="00E50DC3"/>
    <w:rsid w:val="00E511AF"/>
    <w:rsid w:val="00E51E26"/>
    <w:rsid w:val="00E51E3C"/>
    <w:rsid w:val="00E525B0"/>
    <w:rsid w:val="00E52CB8"/>
    <w:rsid w:val="00E52DF7"/>
    <w:rsid w:val="00E530FB"/>
    <w:rsid w:val="00E53BD1"/>
    <w:rsid w:val="00E54221"/>
    <w:rsid w:val="00E54807"/>
    <w:rsid w:val="00E551A6"/>
    <w:rsid w:val="00E55502"/>
    <w:rsid w:val="00E55D26"/>
    <w:rsid w:val="00E55D4C"/>
    <w:rsid w:val="00E55D74"/>
    <w:rsid w:val="00E55DBC"/>
    <w:rsid w:val="00E55E86"/>
    <w:rsid w:val="00E56A2C"/>
    <w:rsid w:val="00E57A72"/>
    <w:rsid w:val="00E606B9"/>
    <w:rsid w:val="00E60B39"/>
    <w:rsid w:val="00E61CD0"/>
    <w:rsid w:val="00E62446"/>
    <w:rsid w:val="00E627F6"/>
    <w:rsid w:val="00E62984"/>
    <w:rsid w:val="00E63335"/>
    <w:rsid w:val="00E63EDD"/>
    <w:rsid w:val="00E64AAF"/>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800E1"/>
    <w:rsid w:val="00E8070D"/>
    <w:rsid w:val="00E80809"/>
    <w:rsid w:val="00E82829"/>
    <w:rsid w:val="00E82E77"/>
    <w:rsid w:val="00E831D2"/>
    <w:rsid w:val="00E8348F"/>
    <w:rsid w:val="00E835C0"/>
    <w:rsid w:val="00E83909"/>
    <w:rsid w:val="00E848AA"/>
    <w:rsid w:val="00E849E1"/>
    <w:rsid w:val="00E858EA"/>
    <w:rsid w:val="00E85F50"/>
    <w:rsid w:val="00E85FAB"/>
    <w:rsid w:val="00E8627C"/>
    <w:rsid w:val="00E867A3"/>
    <w:rsid w:val="00E87616"/>
    <w:rsid w:val="00E87CDC"/>
    <w:rsid w:val="00E908D6"/>
    <w:rsid w:val="00E90FF8"/>
    <w:rsid w:val="00E91017"/>
    <w:rsid w:val="00E91B8B"/>
    <w:rsid w:val="00E91C23"/>
    <w:rsid w:val="00E92460"/>
    <w:rsid w:val="00E9253F"/>
    <w:rsid w:val="00E933A7"/>
    <w:rsid w:val="00E93901"/>
    <w:rsid w:val="00E93E5B"/>
    <w:rsid w:val="00E9534E"/>
    <w:rsid w:val="00E954D8"/>
    <w:rsid w:val="00E9579E"/>
    <w:rsid w:val="00E9630D"/>
    <w:rsid w:val="00E963C5"/>
    <w:rsid w:val="00E96B49"/>
    <w:rsid w:val="00E96EAA"/>
    <w:rsid w:val="00E971C3"/>
    <w:rsid w:val="00E979A6"/>
    <w:rsid w:val="00E97EAB"/>
    <w:rsid w:val="00EA0ACE"/>
    <w:rsid w:val="00EA11C4"/>
    <w:rsid w:val="00EA274D"/>
    <w:rsid w:val="00EA2EF6"/>
    <w:rsid w:val="00EA3239"/>
    <w:rsid w:val="00EA33DE"/>
    <w:rsid w:val="00EA41A2"/>
    <w:rsid w:val="00EA4C3B"/>
    <w:rsid w:val="00EA4C53"/>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51"/>
    <w:rsid w:val="00EB29AB"/>
    <w:rsid w:val="00EB33A5"/>
    <w:rsid w:val="00EB3E50"/>
    <w:rsid w:val="00EB4328"/>
    <w:rsid w:val="00EB4E2F"/>
    <w:rsid w:val="00EB5DB0"/>
    <w:rsid w:val="00EB63B7"/>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5A4"/>
    <w:rsid w:val="00EE2B94"/>
    <w:rsid w:val="00EE2D02"/>
    <w:rsid w:val="00EE2E2F"/>
    <w:rsid w:val="00EE3448"/>
    <w:rsid w:val="00EE3606"/>
    <w:rsid w:val="00EE37C9"/>
    <w:rsid w:val="00EE40D9"/>
    <w:rsid w:val="00EE417D"/>
    <w:rsid w:val="00EE45F9"/>
    <w:rsid w:val="00EE46A3"/>
    <w:rsid w:val="00EE56FB"/>
    <w:rsid w:val="00EE7040"/>
    <w:rsid w:val="00EE70B6"/>
    <w:rsid w:val="00EE713F"/>
    <w:rsid w:val="00EE78BA"/>
    <w:rsid w:val="00EF0138"/>
    <w:rsid w:val="00EF021C"/>
    <w:rsid w:val="00EF06BA"/>
    <w:rsid w:val="00EF0725"/>
    <w:rsid w:val="00EF0FFC"/>
    <w:rsid w:val="00EF1B9D"/>
    <w:rsid w:val="00EF232D"/>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D9D"/>
    <w:rsid w:val="00F01F67"/>
    <w:rsid w:val="00F02025"/>
    <w:rsid w:val="00F02464"/>
    <w:rsid w:val="00F02865"/>
    <w:rsid w:val="00F0307C"/>
    <w:rsid w:val="00F03116"/>
    <w:rsid w:val="00F03AC7"/>
    <w:rsid w:val="00F04248"/>
    <w:rsid w:val="00F04484"/>
    <w:rsid w:val="00F045C2"/>
    <w:rsid w:val="00F04C77"/>
    <w:rsid w:val="00F04C99"/>
    <w:rsid w:val="00F04E98"/>
    <w:rsid w:val="00F05859"/>
    <w:rsid w:val="00F061F9"/>
    <w:rsid w:val="00F06B0A"/>
    <w:rsid w:val="00F07EBF"/>
    <w:rsid w:val="00F07F2B"/>
    <w:rsid w:val="00F1006C"/>
    <w:rsid w:val="00F10446"/>
    <w:rsid w:val="00F10EC4"/>
    <w:rsid w:val="00F112C6"/>
    <w:rsid w:val="00F124BE"/>
    <w:rsid w:val="00F1328A"/>
    <w:rsid w:val="00F13968"/>
    <w:rsid w:val="00F13A13"/>
    <w:rsid w:val="00F13C5B"/>
    <w:rsid w:val="00F13D9B"/>
    <w:rsid w:val="00F14063"/>
    <w:rsid w:val="00F149F1"/>
    <w:rsid w:val="00F1521D"/>
    <w:rsid w:val="00F15A22"/>
    <w:rsid w:val="00F15B90"/>
    <w:rsid w:val="00F166AB"/>
    <w:rsid w:val="00F16799"/>
    <w:rsid w:val="00F16AAF"/>
    <w:rsid w:val="00F16DD9"/>
    <w:rsid w:val="00F16FE9"/>
    <w:rsid w:val="00F171D0"/>
    <w:rsid w:val="00F17367"/>
    <w:rsid w:val="00F17375"/>
    <w:rsid w:val="00F17653"/>
    <w:rsid w:val="00F218E6"/>
    <w:rsid w:val="00F21BDC"/>
    <w:rsid w:val="00F21CBB"/>
    <w:rsid w:val="00F21D28"/>
    <w:rsid w:val="00F224E2"/>
    <w:rsid w:val="00F22BC8"/>
    <w:rsid w:val="00F22C0D"/>
    <w:rsid w:val="00F23B53"/>
    <w:rsid w:val="00F23E40"/>
    <w:rsid w:val="00F2458C"/>
    <w:rsid w:val="00F24C0F"/>
    <w:rsid w:val="00F255FE"/>
    <w:rsid w:val="00F270B4"/>
    <w:rsid w:val="00F2752C"/>
    <w:rsid w:val="00F27719"/>
    <w:rsid w:val="00F27C91"/>
    <w:rsid w:val="00F302E6"/>
    <w:rsid w:val="00F304A3"/>
    <w:rsid w:val="00F305EA"/>
    <w:rsid w:val="00F31730"/>
    <w:rsid w:val="00F31BAE"/>
    <w:rsid w:val="00F32228"/>
    <w:rsid w:val="00F32258"/>
    <w:rsid w:val="00F32422"/>
    <w:rsid w:val="00F328F4"/>
    <w:rsid w:val="00F33011"/>
    <w:rsid w:val="00F33162"/>
    <w:rsid w:val="00F3324B"/>
    <w:rsid w:val="00F33642"/>
    <w:rsid w:val="00F336DC"/>
    <w:rsid w:val="00F33ADF"/>
    <w:rsid w:val="00F33FC7"/>
    <w:rsid w:val="00F347CA"/>
    <w:rsid w:val="00F34D2F"/>
    <w:rsid w:val="00F34F66"/>
    <w:rsid w:val="00F35058"/>
    <w:rsid w:val="00F35697"/>
    <w:rsid w:val="00F359A3"/>
    <w:rsid w:val="00F364EE"/>
    <w:rsid w:val="00F369C8"/>
    <w:rsid w:val="00F3704B"/>
    <w:rsid w:val="00F37608"/>
    <w:rsid w:val="00F37A94"/>
    <w:rsid w:val="00F37F94"/>
    <w:rsid w:val="00F404AA"/>
    <w:rsid w:val="00F40E60"/>
    <w:rsid w:val="00F416C2"/>
    <w:rsid w:val="00F41D73"/>
    <w:rsid w:val="00F4250E"/>
    <w:rsid w:val="00F4268B"/>
    <w:rsid w:val="00F4422C"/>
    <w:rsid w:val="00F444BD"/>
    <w:rsid w:val="00F44A6A"/>
    <w:rsid w:val="00F45FED"/>
    <w:rsid w:val="00F46116"/>
    <w:rsid w:val="00F466FE"/>
    <w:rsid w:val="00F46DE7"/>
    <w:rsid w:val="00F47825"/>
    <w:rsid w:val="00F47F78"/>
    <w:rsid w:val="00F5070C"/>
    <w:rsid w:val="00F50D02"/>
    <w:rsid w:val="00F51835"/>
    <w:rsid w:val="00F518E6"/>
    <w:rsid w:val="00F51EDD"/>
    <w:rsid w:val="00F528EE"/>
    <w:rsid w:val="00F52B23"/>
    <w:rsid w:val="00F53763"/>
    <w:rsid w:val="00F542FA"/>
    <w:rsid w:val="00F54E38"/>
    <w:rsid w:val="00F5523B"/>
    <w:rsid w:val="00F55FEA"/>
    <w:rsid w:val="00F56317"/>
    <w:rsid w:val="00F564AA"/>
    <w:rsid w:val="00F56E2E"/>
    <w:rsid w:val="00F57325"/>
    <w:rsid w:val="00F573D2"/>
    <w:rsid w:val="00F57D00"/>
    <w:rsid w:val="00F60497"/>
    <w:rsid w:val="00F60F39"/>
    <w:rsid w:val="00F614B3"/>
    <w:rsid w:val="00F61A1D"/>
    <w:rsid w:val="00F61D63"/>
    <w:rsid w:val="00F61DA9"/>
    <w:rsid w:val="00F622AE"/>
    <w:rsid w:val="00F6244B"/>
    <w:rsid w:val="00F63515"/>
    <w:rsid w:val="00F63525"/>
    <w:rsid w:val="00F6378A"/>
    <w:rsid w:val="00F64C95"/>
    <w:rsid w:val="00F64D90"/>
    <w:rsid w:val="00F64FBD"/>
    <w:rsid w:val="00F6666D"/>
    <w:rsid w:val="00F671AA"/>
    <w:rsid w:val="00F70205"/>
    <w:rsid w:val="00F706AF"/>
    <w:rsid w:val="00F70AEA"/>
    <w:rsid w:val="00F711DE"/>
    <w:rsid w:val="00F71281"/>
    <w:rsid w:val="00F7143F"/>
    <w:rsid w:val="00F71F8C"/>
    <w:rsid w:val="00F727EC"/>
    <w:rsid w:val="00F72A87"/>
    <w:rsid w:val="00F72FDA"/>
    <w:rsid w:val="00F736C3"/>
    <w:rsid w:val="00F7373B"/>
    <w:rsid w:val="00F73774"/>
    <w:rsid w:val="00F73BE3"/>
    <w:rsid w:val="00F73FA6"/>
    <w:rsid w:val="00F740CC"/>
    <w:rsid w:val="00F74253"/>
    <w:rsid w:val="00F745D8"/>
    <w:rsid w:val="00F7506A"/>
    <w:rsid w:val="00F761C6"/>
    <w:rsid w:val="00F7647B"/>
    <w:rsid w:val="00F76743"/>
    <w:rsid w:val="00F771E5"/>
    <w:rsid w:val="00F775E7"/>
    <w:rsid w:val="00F77E31"/>
    <w:rsid w:val="00F80606"/>
    <w:rsid w:val="00F80A4F"/>
    <w:rsid w:val="00F80E4F"/>
    <w:rsid w:val="00F814E9"/>
    <w:rsid w:val="00F81A49"/>
    <w:rsid w:val="00F81ADF"/>
    <w:rsid w:val="00F8201E"/>
    <w:rsid w:val="00F82785"/>
    <w:rsid w:val="00F83991"/>
    <w:rsid w:val="00F8425C"/>
    <w:rsid w:val="00F85391"/>
    <w:rsid w:val="00F863C1"/>
    <w:rsid w:val="00F865A7"/>
    <w:rsid w:val="00F8675E"/>
    <w:rsid w:val="00F86A8C"/>
    <w:rsid w:val="00F86B57"/>
    <w:rsid w:val="00F86B94"/>
    <w:rsid w:val="00F872D4"/>
    <w:rsid w:val="00F873CC"/>
    <w:rsid w:val="00F87A99"/>
    <w:rsid w:val="00F87ABB"/>
    <w:rsid w:val="00F87DF5"/>
    <w:rsid w:val="00F90655"/>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534"/>
    <w:rsid w:val="00F96C0C"/>
    <w:rsid w:val="00F96FC6"/>
    <w:rsid w:val="00F97520"/>
    <w:rsid w:val="00F97793"/>
    <w:rsid w:val="00FA0FAC"/>
    <w:rsid w:val="00FA1AE3"/>
    <w:rsid w:val="00FA1CBB"/>
    <w:rsid w:val="00FA1DFD"/>
    <w:rsid w:val="00FA2122"/>
    <w:rsid w:val="00FA23DE"/>
    <w:rsid w:val="00FA2AFA"/>
    <w:rsid w:val="00FA35CF"/>
    <w:rsid w:val="00FA445D"/>
    <w:rsid w:val="00FA4A04"/>
    <w:rsid w:val="00FA4F36"/>
    <w:rsid w:val="00FA655B"/>
    <w:rsid w:val="00FA6C6A"/>
    <w:rsid w:val="00FA704E"/>
    <w:rsid w:val="00FA71CB"/>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D32"/>
    <w:rsid w:val="00FC0F8D"/>
    <w:rsid w:val="00FC103A"/>
    <w:rsid w:val="00FC1EEC"/>
    <w:rsid w:val="00FC1F5D"/>
    <w:rsid w:val="00FC2357"/>
    <w:rsid w:val="00FC2AAF"/>
    <w:rsid w:val="00FC2BC7"/>
    <w:rsid w:val="00FC3288"/>
    <w:rsid w:val="00FC338A"/>
    <w:rsid w:val="00FC3419"/>
    <w:rsid w:val="00FC3FFA"/>
    <w:rsid w:val="00FC437B"/>
    <w:rsid w:val="00FC43F6"/>
    <w:rsid w:val="00FC4473"/>
    <w:rsid w:val="00FC4E8F"/>
    <w:rsid w:val="00FC4EE4"/>
    <w:rsid w:val="00FC5118"/>
    <w:rsid w:val="00FC568F"/>
    <w:rsid w:val="00FC6DD3"/>
    <w:rsid w:val="00FC6F2B"/>
    <w:rsid w:val="00FC7486"/>
    <w:rsid w:val="00FC7877"/>
    <w:rsid w:val="00FC7ADC"/>
    <w:rsid w:val="00FC7E48"/>
    <w:rsid w:val="00FC7E69"/>
    <w:rsid w:val="00FC7E75"/>
    <w:rsid w:val="00FD02A3"/>
    <w:rsid w:val="00FD0BA2"/>
    <w:rsid w:val="00FD0F8F"/>
    <w:rsid w:val="00FD1080"/>
    <w:rsid w:val="00FD1463"/>
    <w:rsid w:val="00FD18D7"/>
    <w:rsid w:val="00FD2028"/>
    <w:rsid w:val="00FD2610"/>
    <w:rsid w:val="00FD2944"/>
    <w:rsid w:val="00FD2AB3"/>
    <w:rsid w:val="00FD3112"/>
    <w:rsid w:val="00FD3119"/>
    <w:rsid w:val="00FD3559"/>
    <w:rsid w:val="00FD393F"/>
    <w:rsid w:val="00FD465E"/>
    <w:rsid w:val="00FD49A2"/>
    <w:rsid w:val="00FD4B4E"/>
    <w:rsid w:val="00FD4CAE"/>
    <w:rsid w:val="00FD4D25"/>
    <w:rsid w:val="00FD579C"/>
    <w:rsid w:val="00FD5BCD"/>
    <w:rsid w:val="00FD5E1F"/>
    <w:rsid w:val="00FD5E53"/>
    <w:rsid w:val="00FD5FF0"/>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093"/>
    <w:rsid w:val="00FE4C13"/>
    <w:rsid w:val="00FE4CD9"/>
    <w:rsid w:val="00FE5D5B"/>
    <w:rsid w:val="00FE5D8D"/>
    <w:rsid w:val="00FE6E13"/>
    <w:rsid w:val="00FE76F5"/>
    <w:rsid w:val="00FF16BD"/>
    <w:rsid w:val="00FF190F"/>
    <w:rsid w:val="00FF1A40"/>
    <w:rsid w:val="00FF1BB3"/>
    <w:rsid w:val="00FF1C04"/>
    <w:rsid w:val="00FF1DE6"/>
    <w:rsid w:val="00FF20AF"/>
    <w:rsid w:val="00FF27E4"/>
    <w:rsid w:val="00FF2BC9"/>
    <w:rsid w:val="00FF2D60"/>
    <w:rsid w:val="00FF2E7D"/>
    <w:rsid w:val="00FF2F02"/>
    <w:rsid w:val="00FF2F2F"/>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A184E-172C-4E77-AC11-4F6AF582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970</Words>
  <Characters>5534</Characters>
  <Application>Microsoft Office Word</Application>
  <DocSecurity>0</DocSecurity>
  <PresentationFormat/>
  <Lines>46</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cp:revision>
  <dcterms:created xsi:type="dcterms:W3CDTF">2017-01-09T08:59:00Z</dcterms:created>
  <dcterms:modified xsi:type="dcterms:W3CDTF">2017-01-09T12:59:00Z</dcterms:modified>
</cp:coreProperties>
</file>