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4703A2" w14:textId="22D3F9AB" w:rsidR="004230A6" w:rsidRPr="004230A6" w:rsidRDefault="004230A6" w:rsidP="004230A6">
      <w:pPr>
        <w:pStyle w:val="Header"/>
        <w:tabs>
          <w:tab w:val="right" w:pos="8280"/>
          <w:tab w:val="right" w:pos="9781"/>
        </w:tabs>
        <w:ind w:right="-58"/>
        <w:rPr>
          <w:rFonts w:eastAsia="MS Mincho"/>
          <w:sz w:val="28"/>
          <w:lang w:eastAsia="ja-JP"/>
        </w:rPr>
      </w:pPr>
      <w:r w:rsidRPr="004230A6">
        <w:rPr>
          <w:bCs w:val="0"/>
          <w:sz w:val="28"/>
        </w:rPr>
        <w:t xml:space="preserve">3GPP TSG RAN WG1 </w:t>
      </w:r>
      <w:r w:rsidRPr="004230A6">
        <w:rPr>
          <w:rFonts w:eastAsia="MS Mincho"/>
          <w:bCs w:val="0"/>
          <w:sz w:val="28"/>
          <w:lang w:eastAsia="ja-JP"/>
        </w:rPr>
        <w:t xml:space="preserve">NB-IoT Ad-Hoc </w:t>
      </w:r>
      <w:r w:rsidRPr="004230A6">
        <w:rPr>
          <w:bCs w:val="0"/>
          <w:sz w:val="28"/>
        </w:rPr>
        <w:t>Meeting</w:t>
      </w:r>
      <w:r w:rsidRPr="004230A6">
        <w:rPr>
          <w:rFonts w:eastAsia="MS Mincho"/>
          <w:bCs w:val="0"/>
          <w:sz w:val="28"/>
          <w:lang w:eastAsia="ja-JP"/>
        </w:rPr>
        <w:t xml:space="preserve">                         R1-16</w:t>
      </w:r>
      <w:r w:rsidR="009F2923">
        <w:rPr>
          <w:rFonts w:eastAsia="MS Mincho"/>
          <w:bCs w:val="0"/>
          <w:sz w:val="28"/>
          <w:lang w:eastAsia="ja-JP"/>
        </w:rPr>
        <w:t>1998</w:t>
      </w:r>
      <w:bookmarkStart w:id="0" w:name="_GoBack"/>
      <w:bookmarkEnd w:id="0"/>
    </w:p>
    <w:p w14:paraId="1163561D" w14:textId="77777777" w:rsidR="004230A6" w:rsidRPr="004230A6" w:rsidRDefault="004230A6" w:rsidP="004230A6">
      <w:pPr>
        <w:pStyle w:val="Header"/>
        <w:rPr>
          <w:rFonts w:eastAsia="MS Mincho"/>
          <w:bCs w:val="0"/>
          <w:sz w:val="28"/>
          <w:lang w:eastAsia="ja-JP"/>
        </w:rPr>
      </w:pPr>
      <w:r w:rsidRPr="004230A6">
        <w:rPr>
          <w:rFonts w:eastAsia="MS Mincho"/>
          <w:bCs w:val="0"/>
          <w:sz w:val="28"/>
          <w:lang w:eastAsia="ja-JP"/>
        </w:rPr>
        <w:t>Sophia Antipolis, France, 22</w:t>
      </w:r>
      <w:r w:rsidRPr="004230A6">
        <w:rPr>
          <w:rFonts w:eastAsia="MS Mincho"/>
          <w:bCs w:val="0"/>
          <w:sz w:val="28"/>
          <w:vertAlign w:val="superscript"/>
          <w:lang w:eastAsia="ja-JP"/>
        </w:rPr>
        <w:t>nd</w:t>
      </w:r>
      <w:r w:rsidRPr="004230A6">
        <w:rPr>
          <w:rFonts w:eastAsia="MS Mincho"/>
          <w:bCs w:val="0"/>
          <w:sz w:val="28"/>
          <w:lang w:eastAsia="ja-JP"/>
        </w:rPr>
        <w:t xml:space="preserve"> - 24</w:t>
      </w:r>
      <w:r w:rsidRPr="004230A6">
        <w:rPr>
          <w:rFonts w:eastAsia="MS Mincho"/>
          <w:bCs w:val="0"/>
          <w:sz w:val="28"/>
          <w:vertAlign w:val="superscript"/>
          <w:lang w:eastAsia="ja-JP"/>
        </w:rPr>
        <w:t>th</w:t>
      </w:r>
      <w:r w:rsidRPr="004230A6">
        <w:rPr>
          <w:rFonts w:eastAsia="MS Mincho"/>
          <w:bCs w:val="0"/>
          <w:sz w:val="28"/>
          <w:lang w:eastAsia="ja-JP"/>
        </w:rPr>
        <w:t xml:space="preserve"> March 2016</w:t>
      </w:r>
    </w:p>
    <w:p w14:paraId="586D411C" w14:textId="77777777" w:rsidR="00BD21BC" w:rsidRPr="00B24337" w:rsidRDefault="00BD21BC" w:rsidP="00BD21BC">
      <w:pPr>
        <w:pStyle w:val="Title"/>
        <w:pBdr>
          <w:bottom w:val="single" w:sz="4" w:space="1" w:color="auto"/>
        </w:pBdr>
        <w:tabs>
          <w:tab w:val="left" w:pos="2085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</w:p>
    <w:p w14:paraId="7267C242" w14:textId="0F6A7879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Source:                    </w:t>
      </w:r>
      <w:r w:rsidR="009F2923">
        <w:rPr>
          <w:rFonts w:cs="Arial"/>
          <w:b/>
          <w:sz w:val="24"/>
          <w:lang w:val="en-US" w:eastAsia="ja-JP"/>
        </w:rPr>
        <w:tab/>
        <w:t>Vodafone</w:t>
      </w:r>
      <w:r w:rsidR="009F2923">
        <w:rPr>
          <w:rFonts w:cs="Arial"/>
          <w:b/>
          <w:sz w:val="24"/>
          <w:lang w:val="en-US" w:eastAsia="ja-JP"/>
        </w:rPr>
        <w:tab/>
      </w:r>
    </w:p>
    <w:p w14:paraId="11945E2F" w14:textId="6D5B58AD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Title:  </w:t>
      </w:r>
      <w:r w:rsidRPr="00B24337">
        <w:rPr>
          <w:rFonts w:cs="Arial"/>
          <w:b/>
          <w:sz w:val="24"/>
          <w:lang w:val="en-US"/>
        </w:rPr>
        <w:tab/>
      </w:r>
      <w:r w:rsidR="009F2923">
        <w:rPr>
          <w:rFonts w:cs="Arial"/>
          <w:b/>
          <w:sz w:val="24"/>
          <w:lang w:val="en-US" w:eastAsia="ja-JP"/>
        </w:rPr>
        <w:t xml:space="preserve">List of Open Issues in RAN2 </w:t>
      </w:r>
      <w:proofErr w:type="spellStart"/>
      <w:r w:rsidR="009F2923">
        <w:rPr>
          <w:rFonts w:cs="Arial"/>
          <w:b/>
          <w:sz w:val="24"/>
          <w:lang w:val="en-US" w:eastAsia="ja-JP"/>
        </w:rPr>
        <w:t>NBIoT</w:t>
      </w:r>
      <w:proofErr w:type="spellEnd"/>
    </w:p>
    <w:p w14:paraId="03EDDC76" w14:textId="4BC822DF" w:rsidR="00BD21BC" w:rsidRPr="00B24337" w:rsidRDefault="00BD21BC" w:rsidP="00BD21BC">
      <w:pPr>
        <w:keepNext/>
        <w:tabs>
          <w:tab w:val="left" w:pos="2552"/>
        </w:tabs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Document for:        </w:t>
      </w:r>
      <w:r w:rsidR="009F2923">
        <w:rPr>
          <w:rFonts w:cs="Arial"/>
          <w:b/>
          <w:sz w:val="24"/>
          <w:lang w:val="en-US" w:eastAsia="ja-JP"/>
        </w:rPr>
        <w:tab/>
        <w:t>Discussion</w:t>
      </w:r>
    </w:p>
    <w:p w14:paraId="130780DC" w14:textId="6FAFA9E3" w:rsidR="00A675B4" w:rsidRPr="001E77F7" w:rsidRDefault="00BD21BC" w:rsidP="00BD21BC">
      <w:pPr>
        <w:keepNext/>
        <w:tabs>
          <w:tab w:val="left" w:pos="2552"/>
        </w:tabs>
        <w:rPr>
          <w:lang w:val="en-US"/>
        </w:rPr>
      </w:pPr>
      <w:r w:rsidRPr="001E77F7">
        <w:rPr>
          <w:rFonts w:cs="Arial"/>
          <w:b/>
          <w:sz w:val="24"/>
          <w:lang w:val="en-US"/>
        </w:rPr>
        <w:t xml:space="preserve">Agenda Item:         </w:t>
      </w:r>
      <w:r w:rsidRPr="001E77F7">
        <w:rPr>
          <w:rFonts w:cs="Arial"/>
          <w:b/>
          <w:sz w:val="24"/>
          <w:lang w:val="en-US"/>
        </w:rPr>
        <w:tab/>
      </w:r>
      <w:r w:rsidR="009F2923">
        <w:rPr>
          <w:rFonts w:cs="Arial"/>
          <w:b/>
          <w:sz w:val="24"/>
          <w:lang w:val="en-US"/>
        </w:rPr>
        <w:t>2.4</w:t>
      </w:r>
    </w:p>
    <w:p w14:paraId="577D267A" w14:textId="0D0DF5D0" w:rsidR="00683F57" w:rsidRPr="003A6896" w:rsidRDefault="00683F57" w:rsidP="009F2923">
      <w:pPr>
        <w:pStyle w:val="Heading1"/>
        <w:numPr>
          <w:ilvl w:val="0"/>
          <w:numId w:val="0"/>
        </w:numPr>
        <w:ind w:left="432" w:hanging="432"/>
      </w:pPr>
    </w:p>
    <w:p w14:paraId="029C6DA9" w14:textId="77777777" w:rsidR="009F2923" w:rsidRPr="001D08CF" w:rsidRDefault="009F2923" w:rsidP="009F2923">
      <w:pPr>
        <w:overflowPunct/>
        <w:autoSpaceDE/>
        <w:autoSpaceDN/>
        <w:adjustRightInd/>
        <w:jc w:val="center"/>
        <w:textAlignment w:val="auto"/>
        <w:rPr>
          <w:rFonts w:eastAsia="PMingLiU" w:hint="eastAsia"/>
          <w:b/>
          <w:noProof/>
          <w:sz w:val="30"/>
          <w:szCs w:val="30"/>
          <w:lang w:val="en-US" w:eastAsia="zh-TW"/>
        </w:rPr>
      </w:pPr>
    </w:p>
    <w:p w14:paraId="4627AC9C" w14:textId="77777777" w:rsidR="009F2923" w:rsidRPr="001C0467" w:rsidRDefault="009F2923" w:rsidP="009F2923">
      <w:pPr>
        <w:overflowPunct/>
        <w:autoSpaceDE/>
        <w:autoSpaceDN/>
        <w:adjustRightInd/>
        <w:jc w:val="center"/>
        <w:textAlignment w:val="auto"/>
        <w:rPr>
          <w:rFonts w:eastAsia="PMingLiU" w:hint="eastAsia"/>
          <w:b/>
          <w:noProof/>
          <w:sz w:val="30"/>
          <w:szCs w:val="30"/>
          <w:lang w:eastAsia="zh-TW"/>
        </w:rPr>
      </w:pPr>
      <w:r>
        <w:rPr>
          <w:rFonts w:hint="eastAsia"/>
          <w:b/>
          <w:noProof/>
          <w:sz w:val="30"/>
          <w:szCs w:val="30"/>
        </w:rPr>
        <w:t>Open Issues</w:t>
      </w:r>
      <w:r>
        <w:rPr>
          <w:rFonts w:eastAsia="PMingLiU" w:hint="eastAsia"/>
          <w:b/>
          <w:noProof/>
          <w:sz w:val="30"/>
          <w:szCs w:val="30"/>
          <w:lang w:eastAsia="zh-TW"/>
        </w:rPr>
        <w:t xml:space="preserve">, RAN2 </w:t>
      </w:r>
      <w:r w:rsidRPr="000D0667">
        <w:rPr>
          <w:rFonts w:hint="eastAsia"/>
          <w:b/>
          <w:noProof/>
          <w:sz w:val="30"/>
          <w:szCs w:val="30"/>
        </w:rPr>
        <w:t>NB-IoT Running CRs</w:t>
      </w:r>
      <w:r>
        <w:rPr>
          <w:rFonts w:eastAsia="PMingLiU" w:hint="eastAsia"/>
          <w:b/>
          <w:noProof/>
          <w:sz w:val="30"/>
          <w:szCs w:val="30"/>
          <w:lang w:eastAsia="zh-TW"/>
        </w:rPr>
        <w:t>, Post R2#93</w:t>
      </w:r>
    </w:p>
    <w:p w14:paraId="7B15A9B2" w14:textId="77777777" w:rsidR="009F2923" w:rsidRPr="001C0467" w:rsidRDefault="009F2923" w:rsidP="009F2923">
      <w:pPr>
        <w:overflowPunct/>
        <w:autoSpaceDE/>
        <w:autoSpaceDN/>
        <w:adjustRightInd/>
        <w:jc w:val="center"/>
        <w:textAlignment w:val="auto"/>
        <w:rPr>
          <w:rFonts w:eastAsia="PMingLiU" w:hint="eastAsia"/>
          <w:b/>
          <w:noProof/>
          <w:sz w:val="30"/>
          <w:szCs w:val="30"/>
          <w:lang w:eastAsia="zh-TW"/>
        </w:rPr>
      </w:pPr>
      <w:r>
        <w:rPr>
          <w:rFonts w:eastAsia="PMingLiU" w:hint="eastAsia"/>
          <w:b/>
          <w:noProof/>
          <w:sz w:val="30"/>
          <w:szCs w:val="30"/>
          <w:lang w:eastAsia="zh-TW"/>
        </w:rPr>
        <w:t>Informal listing, primarily based on input from CR editors and WI rapporteurs</w:t>
      </w:r>
    </w:p>
    <w:p w14:paraId="091C1E62" w14:textId="77777777" w:rsidR="009F2923" w:rsidRPr="000932AF" w:rsidRDefault="009F2923" w:rsidP="009F2923">
      <w:pPr>
        <w:pStyle w:val="Heading1"/>
        <w:numPr>
          <w:ilvl w:val="0"/>
          <w:numId w:val="0"/>
        </w:numPr>
        <w:ind w:left="432" w:hanging="432"/>
        <w:textAlignment w:val="auto"/>
        <w:rPr>
          <w:rFonts w:eastAsia="PMingLiU" w:hint="eastAsia"/>
          <w:lang w:val="en-US"/>
        </w:rPr>
      </w:pPr>
      <w:r>
        <w:rPr>
          <w:rFonts w:hint="eastAsia"/>
          <w:lang w:val="en-US"/>
        </w:rPr>
        <w:t>36.300</w:t>
      </w:r>
    </w:p>
    <w:p w14:paraId="16C64DE0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 w:rsidRPr="00FD5546">
        <w:rPr>
          <w:rFonts w:ascii="Times New Roman" w:hAnsi="Times New Roman"/>
          <w:sz w:val="22"/>
          <w:szCs w:val="22"/>
          <w:lang w:val="en-US"/>
        </w:rPr>
        <w:t xml:space="preserve">The </w:t>
      </w:r>
      <w:r>
        <w:rPr>
          <w:rFonts w:ascii="Times New Roman" w:hAnsi="Times New Roman" w:hint="eastAsia"/>
          <w:sz w:val="22"/>
          <w:szCs w:val="22"/>
          <w:lang w:val="en-US"/>
        </w:rPr>
        <w:t>open</w:t>
      </w:r>
      <w:r w:rsidRPr="00FD5546">
        <w:rPr>
          <w:rFonts w:ascii="Times New Roman" w:hAnsi="Times New Roman"/>
          <w:sz w:val="22"/>
          <w:szCs w:val="22"/>
          <w:lang w:val="en-US"/>
        </w:rPr>
        <w:t xml:space="preserve"> issues are as follows:</w:t>
      </w:r>
    </w:p>
    <w:p w14:paraId="50A64DA9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 w:rsidRPr="00FD5546">
        <w:rPr>
          <w:rFonts w:ascii="Times New Roman" w:hAnsi="Times New Roman"/>
          <w:sz w:val="22"/>
          <w:szCs w:val="22"/>
          <w:lang w:val="en-US"/>
        </w:rPr>
        <w:t>-</w:t>
      </w:r>
      <w:r w:rsidRPr="00FD5546">
        <w:rPr>
          <w:rFonts w:ascii="Times New Roman" w:hAnsi="Times New Roman"/>
          <w:sz w:val="22"/>
          <w:szCs w:val="22"/>
          <w:lang w:val="en-US"/>
        </w:rPr>
        <w:tab/>
        <w:t>It is FFS whether protocol error detection, RLC SDU discard is supported for NB-</w:t>
      </w:r>
      <w:proofErr w:type="spellStart"/>
      <w:r w:rsidRPr="00FD5546">
        <w:rPr>
          <w:rFonts w:ascii="Times New Roman" w:hAnsi="Times New Roman"/>
          <w:sz w:val="22"/>
          <w:szCs w:val="22"/>
          <w:lang w:val="en-US"/>
        </w:rPr>
        <w:t>IoT</w:t>
      </w:r>
      <w:proofErr w:type="spellEnd"/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16FE2A95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 w:rsidRPr="00FD5546">
        <w:rPr>
          <w:rFonts w:ascii="Times New Roman" w:hAnsi="Times New Roman"/>
          <w:sz w:val="22"/>
          <w:szCs w:val="22"/>
          <w:lang w:val="en-US"/>
        </w:rPr>
        <w:t>-</w:t>
      </w:r>
      <w:r w:rsidRPr="00FD5546">
        <w:rPr>
          <w:rFonts w:ascii="Times New Roman" w:hAnsi="Times New Roman"/>
          <w:sz w:val="22"/>
          <w:szCs w:val="22"/>
          <w:lang w:val="en-US"/>
        </w:rPr>
        <w:tab/>
      </w:r>
      <w:r w:rsidRPr="00FD5546">
        <w:rPr>
          <w:rFonts w:ascii="Times New Roman" w:hAnsi="Times New Roman" w:hint="eastAsia"/>
          <w:sz w:val="22"/>
          <w:szCs w:val="22"/>
          <w:lang w:val="en-US"/>
        </w:rPr>
        <w:t>F</w:t>
      </w:r>
      <w:r w:rsidRPr="00FD5546">
        <w:rPr>
          <w:rFonts w:ascii="Times New Roman" w:hAnsi="Times New Roman"/>
          <w:sz w:val="22"/>
          <w:szCs w:val="22"/>
          <w:lang w:val="en-US"/>
        </w:rPr>
        <w:t>or NB-</w:t>
      </w:r>
      <w:proofErr w:type="spellStart"/>
      <w:r w:rsidRPr="00FD5546">
        <w:rPr>
          <w:rFonts w:ascii="Times New Roman" w:hAnsi="Times New Roman"/>
          <w:sz w:val="22"/>
          <w:szCs w:val="22"/>
          <w:lang w:val="en-US"/>
        </w:rPr>
        <w:t>IoT</w:t>
      </w:r>
      <w:proofErr w:type="spellEnd"/>
      <w:r w:rsidRPr="00FD5546">
        <w:rPr>
          <w:rFonts w:ascii="Times New Roman" w:hAnsi="Times New Roman"/>
          <w:sz w:val="22"/>
          <w:szCs w:val="22"/>
          <w:lang w:val="en-US"/>
        </w:rPr>
        <w:t xml:space="preserve"> Uplink ACK/NAKs in response to downlink (re)transmissions are sent on PUCCH or PUSCH, the PHY channel is FFS (this only needs a confirmation from RAN1, we can check offline and is not necessary to have an email discussion)</w:t>
      </w:r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2FB455F8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 w:rsidRPr="00FD5546">
        <w:rPr>
          <w:rFonts w:ascii="Times New Roman" w:hAnsi="Times New Roman"/>
          <w:sz w:val="22"/>
          <w:szCs w:val="22"/>
          <w:lang w:val="en-US"/>
        </w:rPr>
        <w:t>-</w:t>
      </w:r>
      <w:r w:rsidRPr="00FD5546">
        <w:rPr>
          <w:rFonts w:ascii="Times New Roman" w:hAnsi="Times New Roman"/>
          <w:sz w:val="22"/>
          <w:szCs w:val="22"/>
          <w:lang w:val="en-US"/>
        </w:rPr>
        <w:tab/>
      </w:r>
      <w:r w:rsidRPr="00FD5546">
        <w:rPr>
          <w:rFonts w:ascii="Times New Roman" w:hAnsi="Times New Roman" w:hint="eastAsia"/>
          <w:sz w:val="22"/>
          <w:szCs w:val="22"/>
          <w:lang w:val="en-US"/>
        </w:rPr>
        <w:t>F</w:t>
      </w:r>
      <w:r w:rsidRPr="00FD5546">
        <w:rPr>
          <w:rFonts w:ascii="Times New Roman" w:hAnsi="Times New Roman"/>
          <w:sz w:val="22"/>
          <w:szCs w:val="22"/>
          <w:lang w:val="en-US"/>
        </w:rPr>
        <w:t xml:space="preserve">or the short DRX, individual paging cycle is not needed, the </w:t>
      </w:r>
      <w:proofErr w:type="spellStart"/>
      <w:r w:rsidRPr="00FD5546">
        <w:rPr>
          <w:rFonts w:ascii="Times New Roman" w:hAnsi="Times New Roman"/>
          <w:sz w:val="22"/>
          <w:szCs w:val="22"/>
          <w:lang w:val="en-US"/>
        </w:rPr>
        <w:t>defaultPagingCycle</w:t>
      </w:r>
      <w:proofErr w:type="spellEnd"/>
      <w:r w:rsidRPr="00FD5546">
        <w:rPr>
          <w:rFonts w:ascii="Times New Roman" w:hAnsi="Times New Roman"/>
          <w:sz w:val="22"/>
          <w:szCs w:val="22"/>
          <w:lang w:val="en-US"/>
        </w:rPr>
        <w:t xml:space="preserve"> of the cell can be used, the value of the </w:t>
      </w:r>
      <w:proofErr w:type="spellStart"/>
      <w:r w:rsidRPr="00FD5546">
        <w:rPr>
          <w:rFonts w:ascii="Times New Roman" w:hAnsi="Times New Roman"/>
          <w:sz w:val="22"/>
          <w:szCs w:val="22"/>
          <w:lang w:val="en-US"/>
        </w:rPr>
        <w:t>defaultPagingC</w:t>
      </w:r>
      <w:r>
        <w:rPr>
          <w:rFonts w:ascii="Times New Roman" w:hAnsi="Times New Roman"/>
          <w:sz w:val="22"/>
          <w:szCs w:val="22"/>
          <w:lang w:val="en-US"/>
        </w:rPr>
        <w:t>ycle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is FFS (e.g.5.12s, 2.56s)</w:t>
      </w:r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3452DBA5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 w:hint="eastAsia"/>
          <w:sz w:val="22"/>
          <w:szCs w:val="22"/>
          <w:lang w:val="en-US"/>
        </w:rPr>
      </w:pPr>
      <w:r w:rsidRPr="00FD5546">
        <w:rPr>
          <w:rFonts w:ascii="Times New Roman" w:hAnsi="Times New Roman"/>
          <w:sz w:val="22"/>
          <w:szCs w:val="22"/>
          <w:lang w:val="en-US"/>
        </w:rPr>
        <w:t>-</w:t>
      </w:r>
      <w:r w:rsidRPr="00FD5546">
        <w:rPr>
          <w:rFonts w:ascii="Times New Roman" w:hAnsi="Times New Roman"/>
          <w:sz w:val="22"/>
          <w:szCs w:val="22"/>
          <w:lang w:val="en-US"/>
        </w:rPr>
        <w:tab/>
      </w:r>
      <w:r w:rsidRPr="00FD5546">
        <w:rPr>
          <w:rFonts w:ascii="Times New Roman" w:hAnsi="Times New Roman" w:hint="eastAsia"/>
          <w:sz w:val="22"/>
          <w:szCs w:val="22"/>
          <w:lang w:val="en-US"/>
        </w:rPr>
        <w:t>F</w:t>
      </w:r>
      <w:r w:rsidRPr="00FD5546">
        <w:rPr>
          <w:rFonts w:ascii="Times New Roman" w:hAnsi="Times New Roman"/>
          <w:sz w:val="22"/>
          <w:szCs w:val="22"/>
          <w:lang w:val="en-US"/>
        </w:rPr>
        <w:t>or NB-</w:t>
      </w:r>
      <w:proofErr w:type="spellStart"/>
      <w:r w:rsidRPr="00FD5546">
        <w:rPr>
          <w:rFonts w:ascii="Times New Roman" w:hAnsi="Times New Roman"/>
          <w:sz w:val="22"/>
          <w:szCs w:val="22"/>
          <w:lang w:val="en-US"/>
        </w:rPr>
        <w:t>IoT</w:t>
      </w:r>
      <w:proofErr w:type="spellEnd"/>
      <w:r w:rsidRPr="00FD5546">
        <w:rPr>
          <w:rFonts w:ascii="Times New Roman" w:hAnsi="Times New Roman"/>
          <w:sz w:val="22"/>
          <w:szCs w:val="22"/>
          <w:lang w:val="en-US"/>
        </w:rPr>
        <w:t>, whether the UE capability is needed is depending on the need and the feasibility to transfer additional information in or together with this message.</w:t>
      </w:r>
    </w:p>
    <w:p w14:paraId="69C10688" w14:textId="77777777" w:rsidR="009F2923" w:rsidRPr="000932AF" w:rsidRDefault="009F2923" w:rsidP="009F2923">
      <w:pPr>
        <w:pStyle w:val="Heading1"/>
        <w:numPr>
          <w:ilvl w:val="0"/>
          <w:numId w:val="0"/>
        </w:numPr>
        <w:ind w:left="432" w:hanging="432"/>
        <w:textAlignment w:val="auto"/>
        <w:rPr>
          <w:rFonts w:eastAsia="PMingLiU" w:hint="eastAsia"/>
          <w:lang w:val="en-US"/>
        </w:rPr>
      </w:pPr>
      <w:r>
        <w:rPr>
          <w:rFonts w:hint="eastAsia"/>
          <w:lang w:val="en-US"/>
        </w:rPr>
        <w:t>36.302</w:t>
      </w:r>
    </w:p>
    <w:p w14:paraId="2D247516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 w:hint="eastAsia"/>
          <w:sz w:val="22"/>
          <w:szCs w:val="22"/>
          <w:lang w:val="en-US"/>
        </w:rPr>
      </w:pPr>
      <w:r w:rsidRPr="00FD5546">
        <w:rPr>
          <w:rFonts w:ascii="Times New Roman" w:hAnsi="Times New Roman"/>
          <w:sz w:val="22"/>
          <w:szCs w:val="22"/>
          <w:lang w:val="en-US"/>
        </w:rPr>
        <w:t xml:space="preserve">The remaining issues are mainly the alignments with RAN1: modulations, the RACH preamble format, and to confirm the downlink reception types. </w:t>
      </w:r>
    </w:p>
    <w:p w14:paraId="6AAC931F" w14:textId="77777777" w:rsidR="009F2923" w:rsidRPr="000932AF" w:rsidRDefault="009F2923" w:rsidP="009F2923">
      <w:pPr>
        <w:pStyle w:val="Heading1"/>
        <w:numPr>
          <w:ilvl w:val="0"/>
          <w:numId w:val="0"/>
        </w:numPr>
        <w:ind w:left="432" w:hanging="432"/>
        <w:textAlignment w:val="auto"/>
        <w:rPr>
          <w:rFonts w:eastAsia="PMingLiU" w:hint="eastAsia"/>
          <w:lang w:val="en-US"/>
        </w:rPr>
      </w:pPr>
      <w:r>
        <w:rPr>
          <w:rFonts w:hint="eastAsia"/>
          <w:lang w:val="en-US"/>
        </w:rPr>
        <w:t>36.304</w:t>
      </w:r>
    </w:p>
    <w:p w14:paraId="79950D0F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 w:hint="eastAsia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The open issues are listed as follows:</w:t>
      </w:r>
    </w:p>
    <w:p w14:paraId="662301DE" w14:textId="77777777" w:rsidR="009F2923" w:rsidRPr="0099373A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 w:rsidRPr="0099373A">
        <w:rPr>
          <w:rFonts w:ascii="Times New Roman" w:hAnsi="Times New Roman"/>
          <w:sz w:val="22"/>
          <w:szCs w:val="22"/>
          <w:lang w:val="en-US"/>
        </w:rPr>
        <w:t>Cell Selection and Reselection</w:t>
      </w:r>
      <w:r>
        <w:rPr>
          <w:rFonts w:ascii="Times New Roman" w:hAnsi="Times New Roman" w:hint="eastAsia"/>
          <w:sz w:val="22"/>
          <w:szCs w:val="22"/>
          <w:lang w:val="en-US"/>
        </w:rPr>
        <w:t>:</w:t>
      </w:r>
    </w:p>
    <w:p w14:paraId="680B8095" w14:textId="77777777" w:rsidR="009F2923" w:rsidRPr="0099373A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 w:rsidRPr="0099373A">
        <w:rPr>
          <w:rFonts w:ascii="Times New Roman" w:hAnsi="Times New Roman"/>
          <w:sz w:val="22"/>
          <w:szCs w:val="22"/>
          <w:lang w:val="en-US"/>
        </w:rPr>
        <w:t>-          Applicability of RSRQ</w:t>
      </w:r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1C50B34A" w14:textId="77777777" w:rsidR="009F2923" w:rsidRPr="0099373A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 w:rsidRPr="0099373A">
        <w:rPr>
          <w:rFonts w:ascii="Times New Roman" w:hAnsi="Times New Roman"/>
          <w:sz w:val="22"/>
          <w:szCs w:val="22"/>
          <w:lang w:val="en-US"/>
        </w:rPr>
        <w:t>-          Applicability of E-UTRA inter</w:t>
      </w:r>
      <w:r>
        <w:rPr>
          <w:rFonts w:ascii="Times New Roman" w:hAnsi="Times New Roman" w:hint="eastAsia"/>
          <w:sz w:val="22"/>
          <w:szCs w:val="22"/>
          <w:lang w:val="en-US"/>
        </w:rPr>
        <w:t>-</w:t>
      </w:r>
      <w:r w:rsidRPr="0099373A">
        <w:rPr>
          <w:rFonts w:ascii="Times New Roman" w:hAnsi="Times New Roman"/>
          <w:sz w:val="22"/>
          <w:szCs w:val="22"/>
          <w:lang w:val="en-US"/>
        </w:rPr>
        <w:t>frequency redistribution</w:t>
      </w:r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5EFAEB95" w14:textId="77777777" w:rsidR="009F2923" w:rsidRPr="0099373A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 w:rsidRPr="0099373A">
        <w:rPr>
          <w:rFonts w:ascii="Times New Roman" w:hAnsi="Times New Roman"/>
          <w:sz w:val="22"/>
          <w:szCs w:val="22"/>
          <w:lang w:val="en-US"/>
        </w:rPr>
        <w:t xml:space="preserve">-          Applicability of </w:t>
      </w:r>
      <w:proofErr w:type="spellStart"/>
      <w:r w:rsidRPr="0099373A">
        <w:rPr>
          <w:rFonts w:ascii="Times New Roman" w:hAnsi="Times New Roman"/>
          <w:sz w:val="22"/>
          <w:szCs w:val="22"/>
          <w:lang w:val="en-US"/>
        </w:rPr>
        <w:t>Pcompensation</w:t>
      </w:r>
      <w:proofErr w:type="spellEnd"/>
      <w:r w:rsidRPr="0099373A">
        <w:rPr>
          <w:rFonts w:ascii="Times New Roman" w:hAnsi="Times New Roman"/>
          <w:sz w:val="22"/>
          <w:szCs w:val="22"/>
          <w:lang w:val="en-US"/>
        </w:rPr>
        <w:t>, UE power class, and related parameter p-max, NS-</w:t>
      </w:r>
      <w:proofErr w:type="spellStart"/>
      <w:r w:rsidRPr="0099373A">
        <w:rPr>
          <w:rFonts w:ascii="Times New Roman" w:hAnsi="Times New Roman"/>
          <w:sz w:val="22"/>
          <w:szCs w:val="22"/>
          <w:lang w:val="en-US"/>
        </w:rPr>
        <w:t>pmaxList</w:t>
      </w:r>
      <w:proofErr w:type="spellEnd"/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5B2C9AD4" w14:textId="77777777" w:rsidR="009F2923" w:rsidRPr="0099373A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 w:rsidRPr="0099373A">
        <w:rPr>
          <w:rFonts w:ascii="Times New Roman" w:hAnsi="Times New Roman"/>
          <w:sz w:val="22"/>
          <w:szCs w:val="22"/>
          <w:lang w:val="en-US"/>
        </w:rPr>
        <w:lastRenderedPageBreak/>
        <w:t xml:space="preserve">-          Applicability of </w:t>
      </w:r>
      <w:proofErr w:type="spellStart"/>
      <w:r w:rsidRPr="0099373A">
        <w:rPr>
          <w:rFonts w:ascii="Times New Roman" w:hAnsi="Times New Roman"/>
          <w:sz w:val="22"/>
          <w:szCs w:val="22"/>
          <w:lang w:val="en-US"/>
        </w:rPr>
        <w:t>TreselectionRAT</w:t>
      </w:r>
      <w:proofErr w:type="spellEnd"/>
      <w:r w:rsidRPr="0099373A">
        <w:rPr>
          <w:rFonts w:ascii="Times New Roman" w:hAnsi="Times New Roman"/>
          <w:sz w:val="22"/>
          <w:szCs w:val="22"/>
          <w:lang w:val="en-US"/>
        </w:rPr>
        <w:t xml:space="preserve"> and whether it can be set per frequency</w:t>
      </w:r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593C9FD7" w14:textId="77777777" w:rsidR="009F2923" w:rsidRPr="0099373A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 w:rsidRPr="0099373A">
        <w:rPr>
          <w:rFonts w:ascii="Times New Roman" w:hAnsi="Times New Roman"/>
          <w:sz w:val="22"/>
          <w:szCs w:val="22"/>
          <w:lang w:val="en-US"/>
        </w:rPr>
        <w:t>-          Applicability of other RAT search in cell selection.</w:t>
      </w:r>
    </w:p>
    <w:p w14:paraId="05CCD95E" w14:textId="77777777" w:rsidR="009F2923" w:rsidRPr="0099373A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 w:rsidRPr="0099373A">
        <w:rPr>
          <w:rFonts w:ascii="Times New Roman" w:hAnsi="Times New Roman"/>
          <w:sz w:val="22"/>
          <w:szCs w:val="22"/>
          <w:lang w:val="en-US"/>
        </w:rPr>
        <w:t xml:space="preserve">Paging, DRX, </w:t>
      </w:r>
      <w:proofErr w:type="spellStart"/>
      <w:r w:rsidRPr="0099373A">
        <w:rPr>
          <w:rFonts w:ascii="Times New Roman" w:hAnsi="Times New Roman"/>
          <w:sz w:val="22"/>
          <w:szCs w:val="22"/>
          <w:lang w:val="en-US"/>
        </w:rPr>
        <w:t>eDRX</w:t>
      </w:r>
      <w:proofErr w:type="spellEnd"/>
      <w:r>
        <w:rPr>
          <w:rFonts w:ascii="Times New Roman" w:hAnsi="Times New Roman" w:hint="eastAsia"/>
          <w:sz w:val="22"/>
          <w:szCs w:val="22"/>
          <w:lang w:val="en-US"/>
        </w:rPr>
        <w:t>:</w:t>
      </w:r>
    </w:p>
    <w:p w14:paraId="1EBBB1F5" w14:textId="77777777" w:rsidR="009F2923" w:rsidRPr="0099373A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 w:rsidRPr="0099373A">
        <w:rPr>
          <w:rFonts w:ascii="Times New Roman" w:hAnsi="Times New Roman"/>
          <w:sz w:val="22"/>
          <w:szCs w:val="22"/>
          <w:lang w:val="en-US"/>
        </w:rPr>
        <w:t>-          It if FFS if the paging DRX cycle in NB-</w:t>
      </w:r>
      <w:proofErr w:type="spellStart"/>
      <w:r w:rsidRPr="0099373A">
        <w:rPr>
          <w:rFonts w:ascii="Times New Roman" w:hAnsi="Times New Roman"/>
          <w:sz w:val="22"/>
          <w:szCs w:val="22"/>
          <w:lang w:val="en-US"/>
        </w:rPr>
        <w:t>IoT</w:t>
      </w:r>
      <w:proofErr w:type="spellEnd"/>
      <w:r w:rsidRPr="0099373A">
        <w:rPr>
          <w:rFonts w:ascii="Times New Roman" w:hAnsi="Times New Roman"/>
          <w:sz w:val="22"/>
          <w:szCs w:val="22"/>
          <w:lang w:val="en-US"/>
        </w:rPr>
        <w:t xml:space="preserve"> is (e.g. 5.12s, 2.56s)</w:t>
      </w:r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21A6D06F" w14:textId="77777777" w:rsidR="009F2923" w:rsidRPr="0099373A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 w:rsidRPr="0099373A">
        <w:rPr>
          <w:rFonts w:ascii="Times New Roman" w:hAnsi="Times New Roman"/>
          <w:sz w:val="22"/>
          <w:szCs w:val="22"/>
          <w:lang w:val="en-US"/>
        </w:rPr>
        <w:t xml:space="preserve">-          The PO </w:t>
      </w:r>
      <w:proofErr w:type="spellStart"/>
      <w:r w:rsidRPr="0099373A">
        <w:rPr>
          <w:rFonts w:ascii="Times New Roman" w:hAnsi="Times New Roman"/>
          <w:sz w:val="22"/>
          <w:szCs w:val="22"/>
          <w:lang w:val="en-US"/>
        </w:rPr>
        <w:t>subframes</w:t>
      </w:r>
      <w:proofErr w:type="spellEnd"/>
      <w:r w:rsidRPr="0099373A">
        <w:rPr>
          <w:rFonts w:ascii="Times New Roman" w:hAnsi="Times New Roman"/>
          <w:sz w:val="22"/>
          <w:szCs w:val="22"/>
          <w:lang w:val="en-US"/>
        </w:rPr>
        <w:t xml:space="preserve"> is FFS, and needs to be confirmed by RAN1 (LS sent)</w:t>
      </w:r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1796F04B" w14:textId="77777777" w:rsidR="009F2923" w:rsidRPr="0099373A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 w:rsidRPr="0099373A">
        <w:rPr>
          <w:rFonts w:ascii="Times New Roman" w:hAnsi="Times New Roman"/>
          <w:sz w:val="22"/>
          <w:szCs w:val="22"/>
          <w:lang w:val="en-US"/>
        </w:rPr>
        <w:t>-          It is FFS if we need to change the calculation of the start offset of the PTW (first paging occasion of the PTW) within a Hyper Frame (HF) to achieve more uniform distribution based on UE ID</w:t>
      </w:r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148D290B" w14:textId="77777777" w:rsidR="009F2923" w:rsidRPr="0099373A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 w:rsidRPr="0099373A">
        <w:rPr>
          <w:rFonts w:ascii="Times New Roman" w:hAnsi="Times New Roman"/>
          <w:sz w:val="22"/>
          <w:szCs w:val="22"/>
          <w:lang w:val="en-US"/>
        </w:rPr>
        <w:t xml:space="preserve">-          Details of the additional range of </w:t>
      </w:r>
      <w:proofErr w:type="spellStart"/>
      <w:r w:rsidRPr="0099373A">
        <w:rPr>
          <w:rFonts w:ascii="Times New Roman" w:hAnsi="Times New Roman"/>
          <w:sz w:val="22"/>
          <w:szCs w:val="22"/>
          <w:lang w:val="en-US"/>
        </w:rPr>
        <w:t>TeDRX</w:t>
      </w:r>
      <w:proofErr w:type="gramStart"/>
      <w:r w:rsidRPr="0099373A">
        <w:rPr>
          <w:rFonts w:ascii="Times New Roman" w:hAnsi="Times New Roman"/>
          <w:sz w:val="22"/>
          <w:szCs w:val="22"/>
          <w:lang w:val="en-US"/>
        </w:rPr>
        <w:t>,H</w:t>
      </w:r>
      <w:proofErr w:type="spellEnd"/>
      <w:proofErr w:type="gramEnd"/>
      <w:r w:rsidRPr="0099373A">
        <w:rPr>
          <w:rFonts w:ascii="Times New Roman" w:hAnsi="Times New Roman"/>
          <w:sz w:val="22"/>
          <w:szCs w:val="22"/>
          <w:lang w:val="en-US"/>
        </w:rPr>
        <w:t>: 512 (FFS), 1024 [Hyper-frames]</w:t>
      </w:r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066C3C87" w14:textId="77777777" w:rsidR="009F2923" w:rsidRPr="0099373A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 w:rsidRPr="0099373A">
        <w:rPr>
          <w:rFonts w:ascii="Times New Roman" w:hAnsi="Times New Roman"/>
          <w:sz w:val="22"/>
          <w:szCs w:val="22"/>
          <w:lang w:val="en-US"/>
        </w:rPr>
        <w:t>Access control</w:t>
      </w:r>
      <w:r>
        <w:rPr>
          <w:rFonts w:ascii="Times New Roman" w:hAnsi="Times New Roman" w:hint="eastAsia"/>
          <w:sz w:val="22"/>
          <w:szCs w:val="22"/>
          <w:lang w:val="en-US"/>
        </w:rPr>
        <w:t>:</w:t>
      </w:r>
    </w:p>
    <w:p w14:paraId="015ABCFF" w14:textId="77777777" w:rsidR="009F2923" w:rsidRPr="0099373A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 w:rsidRPr="0099373A">
        <w:rPr>
          <w:rFonts w:ascii="Times New Roman" w:hAnsi="Times New Roman"/>
          <w:sz w:val="22"/>
          <w:szCs w:val="22"/>
          <w:lang w:val="en-US"/>
        </w:rPr>
        <w:t>-          Applicability of Access Control based on ACDC categories</w:t>
      </w:r>
      <w:r>
        <w:rPr>
          <w:rFonts w:ascii="Times New Roman" w:hAnsi="Times New Roman" w:hint="eastAsia"/>
          <w:sz w:val="22"/>
          <w:szCs w:val="22"/>
          <w:lang w:val="en-US"/>
        </w:rPr>
        <w:t>.</w:t>
      </w:r>
    </w:p>
    <w:p w14:paraId="11112DB9" w14:textId="77777777" w:rsidR="009F2923" w:rsidRPr="000932AF" w:rsidRDefault="009F2923" w:rsidP="009F2923">
      <w:pPr>
        <w:pStyle w:val="Heading1"/>
        <w:numPr>
          <w:ilvl w:val="0"/>
          <w:numId w:val="0"/>
        </w:numPr>
        <w:ind w:left="432" w:hanging="432"/>
        <w:textAlignment w:val="auto"/>
        <w:rPr>
          <w:rFonts w:eastAsia="PMingLiU" w:hint="eastAsia"/>
          <w:lang w:val="en-US"/>
        </w:rPr>
      </w:pPr>
      <w:r>
        <w:rPr>
          <w:rFonts w:hint="eastAsia"/>
          <w:lang w:val="en-US"/>
        </w:rPr>
        <w:t>36.306</w:t>
      </w:r>
    </w:p>
    <w:p w14:paraId="5B13D6B1" w14:textId="77777777" w:rsidR="009F2923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 w:hint="eastAsia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The open issues are listed as follows:</w:t>
      </w:r>
    </w:p>
    <w:p w14:paraId="23202A65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-</w:t>
      </w:r>
      <w:r>
        <w:rPr>
          <w:rFonts w:ascii="Times New Roman" w:hAnsi="Times New Roman" w:hint="eastAsia"/>
          <w:sz w:val="22"/>
          <w:szCs w:val="22"/>
          <w:lang w:val="en-US"/>
        </w:rPr>
        <w:tab/>
      </w:r>
      <w:r w:rsidRPr="00FD5546">
        <w:rPr>
          <w:rFonts w:ascii="Times New Roman" w:hAnsi="Times New Roman"/>
          <w:sz w:val="22"/>
          <w:szCs w:val="22"/>
          <w:lang w:val="en-US"/>
        </w:rPr>
        <w:t>Introduction of new UE category for NB-</w:t>
      </w:r>
      <w:proofErr w:type="spellStart"/>
      <w:r w:rsidRPr="00FD5546">
        <w:rPr>
          <w:rFonts w:ascii="Times New Roman" w:hAnsi="Times New Roman"/>
          <w:sz w:val="22"/>
          <w:szCs w:val="22"/>
          <w:lang w:val="en-US"/>
        </w:rPr>
        <w:t>IoT</w:t>
      </w:r>
      <w:proofErr w:type="spellEnd"/>
    </w:p>
    <w:p w14:paraId="240717A5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-</w:t>
      </w:r>
      <w:r>
        <w:rPr>
          <w:rFonts w:ascii="Times New Roman" w:hAnsi="Times New Roman" w:hint="eastAsia"/>
          <w:sz w:val="22"/>
          <w:szCs w:val="22"/>
          <w:lang w:val="en-US"/>
        </w:rPr>
        <w:tab/>
      </w:r>
      <w:r w:rsidRPr="00FD5546">
        <w:rPr>
          <w:rFonts w:ascii="Times New Roman" w:hAnsi="Times New Roman"/>
          <w:sz w:val="22"/>
          <w:szCs w:val="22"/>
          <w:lang w:val="en-US"/>
        </w:rPr>
        <w:t>PDCP/RLC/MAC capability signaling (if any)</w:t>
      </w:r>
    </w:p>
    <w:p w14:paraId="3F22DC33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-</w:t>
      </w:r>
      <w:r>
        <w:rPr>
          <w:rFonts w:ascii="Times New Roman" w:hAnsi="Times New Roman" w:hint="eastAsia"/>
          <w:sz w:val="22"/>
          <w:szCs w:val="22"/>
          <w:lang w:val="en-US"/>
        </w:rPr>
        <w:tab/>
      </w:r>
      <w:r w:rsidRPr="00FD5546">
        <w:rPr>
          <w:rFonts w:ascii="Times New Roman" w:hAnsi="Times New Roman"/>
          <w:sz w:val="22"/>
          <w:szCs w:val="22"/>
          <w:lang w:val="en-US"/>
        </w:rPr>
        <w:t>PHY capability signaling (e.g. multi-tone UL TX)</w:t>
      </w:r>
    </w:p>
    <w:p w14:paraId="37666067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-</w:t>
      </w:r>
      <w:r>
        <w:rPr>
          <w:rFonts w:ascii="Times New Roman" w:hAnsi="Times New Roman" w:hint="eastAsia"/>
          <w:sz w:val="22"/>
          <w:szCs w:val="22"/>
          <w:lang w:val="en-US"/>
        </w:rPr>
        <w:tab/>
      </w:r>
      <w:r w:rsidRPr="00FD5546">
        <w:rPr>
          <w:rFonts w:ascii="Times New Roman" w:hAnsi="Times New Roman"/>
          <w:sz w:val="22"/>
          <w:szCs w:val="22"/>
          <w:lang w:val="en-US"/>
        </w:rPr>
        <w:t xml:space="preserve">RF capability signaling (e.g. </w:t>
      </w:r>
      <w:proofErr w:type="spellStart"/>
      <w:r w:rsidRPr="00FD5546">
        <w:rPr>
          <w:rFonts w:ascii="Times New Roman" w:hAnsi="Times New Roman"/>
          <w:sz w:val="22"/>
          <w:szCs w:val="22"/>
          <w:lang w:val="en-US"/>
        </w:rPr>
        <w:t>supportedBandListEUTRA</w:t>
      </w:r>
      <w:proofErr w:type="spellEnd"/>
      <w:r w:rsidRPr="00FD5546">
        <w:rPr>
          <w:rFonts w:ascii="Times New Roman" w:hAnsi="Times New Roman"/>
          <w:sz w:val="22"/>
          <w:szCs w:val="22"/>
          <w:lang w:val="en-US"/>
        </w:rPr>
        <w:t>)</w:t>
      </w:r>
    </w:p>
    <w:p w14:paraId="6D8D1B05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-</w:t>
      </w:r>
      <w:r>
        <w:rPr>
          <w:rFonts w:ascii="Times New Roman" w:hAnsi="Times New Roman" w:hint="eastAsia"/>
          <w:sz w:val="22"/>
          <w:szCs w:val="22"/>
          <w:lang w:val="en-US"/>
        </w:rPr>
        <w:tab/>
      </w:r>
      <w:r w:rsidRPr="00FD5546">
        <w:rPr>
          <w:rFonts w:ascii="Times New Roman" w:hAnsi="Times New Roman"/>
          <w:sz w:val="22"/>
          <w:szCs w:val="22"/>
          <w:lang w:val="en-US"/>
        </w:rPr>
        <w:t xml:space="preserve">Release indication (i.e. </w:t>
      </w:r>
      <w:proofErr w:type="spellStart"/>
      <w:r w:rsidRPr="00FD5546">
        <w:rPr>
          <w:rFonts w:ascii="Times New Roman" w:hAnsi="Times New Roman"/>
          <w:sz w:val="22"/>
          <w:szCs w:val="22"/>
          <w:lang w:val="en-US"/>
        </w:rPr>
        <w:t>accessStratumRelease</w:t>
      </w:r>
      <w:proofErr w:type="spellEnd"/>
      <w:r w:rsidRPr="00FD5546">
        <w:rPr>
          <w:rFonts w:ascii="Times New Roman" w:hAnsi="Times New Roman"/>
          <w:sz w:val="22"/>
          <w:szCs w:val="22"/>
          <w:lang w:val="en-US"/>
        </w:rPr>
        <w:t>)</w:t>
      </w:r>
    </w:p>
    <w:p w14:paraId="59527338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-</w:t>
      </w:r>
      <w:r>
        <w:rPr>
          <w:rFonts w:ascii="Times New Roman" w:hAnsi="Times New Roman" w:hint="eastAsia"/>
          <w:sz w:val="22"/>
          <w:szCs w:val="22"/>
          <w:lang w:val="en-US"/>
        </w:rPr>
        <w:tab/>
      </w:r>
      <w:r w:rsidRPr="00FD5546">
        <w:rPr>
          <w:rFonts w:ascii="Times New Roman" w:hAnsi="Times New Roman"/>
          <w:sz w:val="22"/>
          <w:szCs w:val="22"/>
          <w:lang w:val="en-US"/>
        </w:rPr>
        <w:t>Support of multiple DRBs</w:t>
      </w:r>
    </w:p>
    <w:p w14:paraId="4B1B1478" w14:textId="77777777" w:rsidR="009F2923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 w:hint="eastAsia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-</w:t>
      </w:r>
      <w:r>
        <w:rPr>
          <w:rFonts w:ascii="Times New Roman" w:hAnsi="Times New Roman" w:hint="eastAsia"/>
          <w:sz w:val="22"/>
          <w:szCs w:val="22"/>
          <w:lang w:val="en-US"/>
        </w:rPr>
        <w:tab/>
      </w:r>
      <w:r w:rsidRPr="00FD5546">
        <w:rPr>
          <w:rFonts w:ascii="Times New Roman" w:hAnsi="Times New Roman"/>
          <w:sz w:val="22"/>
          <w:szCs w:val="22"/>
          <w:lang w:val="en-US"/>
        </w:rPr>
        <w:t xml:space="preserve">AS signaling for UP &amp; CP solution </w:t>
      </w:r>
    </w:p>
    <w:p w14:paraId="68ED135D" w14:textId="77777777" w:rsidR="009F2923" w:rsidRPr="000932AF" w:rsidRDefault="009F2923" w:rsidP="009F2923">
      <w:pPr>
        <w:pStyle w:val="Heading1"/>
        <w:numPr>
          <w:ilvl w:val="0"/>
          <w:numId w:val="0"/>
        </w:numPr>
        <w:ind w:left="432" w:hanging="432"/>
        <w:textAlignment w:val="auto"/>
        <w:rPr>
          <w:rFonts w:eastAsia="PMingLiU" w:hint="eastAsia"/>
          <w:lang w:val="en-US"/>
        </w:rPr>
      </w:pPr>
      <w:r w:rsidRPr="0099373A">
        <w:rPr>
          <w:rFonts w:hint="eastAsia"/>
          <w:lang w:val="en-US"/>
        </w:rPr>
        <w:t>36.321</w:t>
      </w:r>
    </w:p>
    <w:p w14:paraId="6A0CB378" w14:textId="77777777" w:rsidR="009F2923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 w:hint="eastAsia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The open issues are listed as follows:</w:t>
      </w:r>
    </w:p>
    <w:p w14:paraId="044DF6E3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 w:rsidRPr="00FD5546">
        <w:rPr>
          <w:rFonts w:ascii="Times New Roman" w:hAnsi="Times New Roman" w:hint="eastAsia"/>
          <w:sz w:val="22"/>
          <w:szCs w:val="22"/>
          <w:lang w:val="en-US"/>
        </w:rPr>
        <w:t>-</w:t>
      </w:r>
      <w:r w:rsidRPr="00FD5546">
        <w:rPr>
          <w:rFonts w:ascii="Times New Roman" w:hAnsi="Times New Roman" w:hint="eastAsia"/>
          <w:sz w:val="22"/>
          <w:szCs w:val="22"/>
          <w:lang w:val="en-US"/>
        </w:rPr>
        <w:tab/>
      </w:r>
      <w:r w:rsidRPr="00FD5546">
        <w:rPr>
          <w:rFonts w:ascii="Times New Roman" w:hAnsi="Times New Roman"/>
          <w:sz w:val="22"/>
          <w:szCs w:val="22"/>
          <w:lang w:val="en-US"/>
        </w:rPr>
        <w:t>Random access procedure details depending on RAN1/RRC-parameters</w:t>
      </w:r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3E051258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-</w:t>
      </w:r>
      <w:r>
        <w:rPr>
          <w:rFonts w:ascii="Times New Roman" w:hAnsi="Times New Roman" w:hint="eastAsia"/>
          <w:sz w:val="22"/>
          <w:szCs w:val="22"/>
          <w:lang w:val="en-US"/>
        </w:rPr>
        <w:tab/>
      </w:r>
      <w:r w:rsidRPr="00FD5546">
        <w:rPr>
          <w:rFonts w:ascii="Times New Roman" w:hAnsi="Times New Roman"/>
          <w:sz w:val="22"/>
          <w:szCs w:val="22"/>
          <w:lang w:val="en-US"/>
        </w:rPr>
        <w:t>RA-RNTI calculation details</w:t>
      </w:r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639D966E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-</w:t>
      </w:r>
      <w:r>
        <w:rPr>
          <w:rFonts w:ascii="Times New Roman" w:hAnsi="Times New Roman" w:hint="eastAsia"/>
          <w:sz w:val="22"/>
          <w:szCs w:val="22"/>
          <w:lang w:val="en-US"/>
        </w:rPr>
        <w:tab/>
      </w:r>
      <w:r w:rsidRPr="00FD5546">
        <w:rPr>
          <w:rFonts w:ascii="Times New Roman" w:hAnsi="Times New Roman"/>
          <w:sz w:val="22"/>
          <w:szCs w:val="22"/>
          <w:lang w:val="en-US"/>
        </w:rPr>
        <w:t xml:space="preserve">Timer lengths for random access procedure, e.g. </w:t>
      </w:r>
      <w:proofErr w:type="spellStart"/>
      <w:r w:rsidRPr="00FD5546">
        <w:rPr>
          <w:rFonts w:ascii="Times New Roman" w:hAnsi="Times New Roman"/>
          <w:sz w:val="22"/>
          <w:szCs w:val="22"/>
          <w:lang w:val="en-US"/>
        </w:rPr>
        <w:t>contentionResolution</w:t>
      </w:r>
      <w:proofErr w:type="spellEnd"/>
      <w:r w:rsidRPr="00FD5546">
        <w:rPr>
          <w:rFonts w:ascii="Times New Roman" w:hAnsi="Times New Roman"/>
          <w:sz w:val="22"/>
          <w:szCs w:val="22"/>
          <w:lang w:val="en-US"/>
        </w:rPr>
        <w:t xml:space="preserve">, </w:t>
      </w:r>
      <w:proofErr w:type="spellStart"/>
      <w:r w:rsidRPr="00FD5546">
        <w:rPr>
          <w:rFonts w:ascii="Times New Roman" w:hAnsi="Times New Roman"/>
          <w:sz w:val="22"/>
          <w:szCs w:val="22"/>
          <w:lang w:val="en-US"/>
        </w:rPr>
        <w:t>ra-ResponseWindowSize</w:t>
      </w:r>
      <w:proofErr w:type="spellEnd"/>
      <w:r w:rsidRPr="00FD5546">
        <w:rPr>
          <w:rFonts w:ascii="Times New Roman" w:hAnsi="Times New Roman"/>
          <w:sz w:val="22"/>
          <w:szCs w:val="22"/>
          <w:lang w:val="en-US"/>
        </w:rPr>
        <w:t xml:space="preserve">, </w:t>
      </w:r>
      <w:proofErr w:type="spellStart"/>
      <w:r w:rsidRPr="00FD5546">
        <w:rPr>
          <w:rFonts w:ascii="Times New Roman" w:hAnsi="Times New Roman"/>
          <w:sz w:val="22"/>
          <w:szCs w:val="22"/>
          <w:lang w:val="en-US"/>
        </w:rPr>
        <w:t>back</w:t>
      </w:r>
      <w:r>
        <w:rPr>
          <w:rFonts w:ascii="Times New Roman" w:hAnsi="Times New Roman"/>
          <w:sz w:val="22"/>
          <w:szCs w:val="22"/>
          <w:lang w:val="en-US"/>
        </w:rPr>
        <w:t>off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parameter value range,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etc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>;</w:t>
      </w:r>
    </w:p>
    <w:p w14:paraId="2FA0D959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-</w:t>
      </w:r>
      <w:r>
        <w:rPr>
          <w:rFonts w:ascii="Times New Roman" w:hAnsi="Times New Roman" w:hint="eastAsia"/>
          <w:sz w:val="22"/>
          <w:szCs w:val="22"/>
          <w:lang w:val="en-US"/>
        </w:rPr>
        <w:tab/>
      </w:r>
      <w:r w:rsidRPr="00FD5546">
        <w:rPr>
          <w:rFonts w:ascii="Times New Roman" w:hAnsi="Times New Roman"/>
          <w:sz w:val="22"/>
          <w:szCs w:val="22"/>
          <w:lang w:val="en-US"/>
        </w:rPr>
        <w:t>Consider to limit the number of preamble transmissions if RA failure is reported to higher layers</w:t>
      </w:r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48BEE793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-</w:t>
      </w:r>
      <w:r w:rsidRPr="00FD5546">
        <w:rPr>
          <w:rFonts w:ascii="Times New Roman" w:hAnsi="Times New Roman"/>
          <w:sz w:val="22"/>
          <w:szCs w:val="22"/>
          <w:lang w:val="en-US"/>
        </w:rPr>
        <w:tab/>
        <w:t>Redundancy version usage in UL</w:t>
      </w:r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5EC6CDBD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-</w:t>
      </w:r>
      <w:r w:rsidRPr="00FD5546">
        <w:rPr>
          <w:rFonts w:ascii="Times New Roman" w:hAnsi="Times New Roman"/>
          <w:sz w:val="22"/>
          <w:szCs w:val="22"/>
          <w:lang w:val="en-US"/>
        </w:rPr>
        <w:tab/>
        <w:t>BSR/DVI usage</w:t>
      </w:r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0BCFB59D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-</w:t>
      </w:r>
      <w:r w:rsidRPr="00FD5546">
        <w:rPr>
          <w:rFonts w:ascii="Times New Roman" w:hAnsi="Times New Roman"/>
          <w:sz w:val="22"/>
          <w:szCs w:val="22"/>
          <w:lang w:val="en-US"/>
        </w:rPr>
        <w:tab/>
        <w:t>Usage of LCID values for NB-</w:t>
      </w:r>
      <w:proofErr w:type="spellStart"/>
      <w:r w:rsidRPr="00FD5546">
        <w:rPr>
          <w:rFonts w:ascii="Times New Roman" w:hAnsi="Times New Roman"/>
          <w:sz w:val="22"/>
          <w:szCs w:val="22"/>
          <w:lang w:val="en-US"/>
        </w:rPr>
        <w:t>IoT</w:t>
      </w:r>
      <w:proofErr w:type="spellEnd"/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3A76F55E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-</w:t>
      </w:r>
      <w:r w:rsidRPr="00FD5546">
        <w:rPr>
          <w:rFonts w:ascii="Times New Roman" w:hAnsi="Times New Roman"/>
          <w:sz w:val="22"/>
          <w:szCs w:val="22"/>
          <w:lang w:val="en-US"/>
        </w:rPr>
        <w:tab/>
        <w:t>MAC PDU RAR details</w:t>
      </w:r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00AFECDF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-</w:t>
      </w:r>
      <w:r w:rsidRPr="00FD5546">
        <w:rPr>
          <w:rFonts w:ascii="Times New Roman" w:hAnsi="Times New Roman"/>
          <w:sz w:val="22"/>
          <w:szCs w:val="22"/>
          <w:lang w:val="en-US"/>
        </w:rPr>
        <w:tab/>
        <w:t>Specify minimum grant for Msg3</w:t>
      </w:r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781ED2B1" w14:textId="77777777" w:rsidR="009F2923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 w:hint="eastAsia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lastRenderedPageBreak/>
        <w:t>-</w:t>
      </w:r>
      <w:r w:rsidRPr="00FD5546">
        <w:rPr>
          <w:rFonts w:ascii="Times New Roman" w:hAnsi="Times New Roman"/>
          <w:sz w:val="22"/>
          <w:szCs w:val="22"/>
          <w:lang w:val="en-US"/>
        </w:rPr>
        <w:tab/>
        <w:t>DTX: rules for when the UE is not required to monitor PDCCH between a transmission/reception and another transmission/reception</w:t>
      </w:r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5185CC88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-</w:t>
      </w:r>
      <w:r w:rsidRPr="00FD5546">
        <w:rPr>
          <w:rFonts w:ascii="Times New Roman" w:hAnsi="Times New Roman"/>
          <w:sz w:val="22"/>
          <w:szCs w:val="22"/>
          <w:lang w:val="en-US"/>
        </w:rPr>
        <w:tab/>
        <w:t>Allowed formats for MSG4 (appendix B)</w:t>
      </w:r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150468EE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-</w:t>
      </w:r>
      <w:r w:rsidRPr="00FD5546">
        <w:rPr>
          <w:rFonts w:ascii="Times New Roman" w:hAnsi="Times New Roman"/>
          <w:sz w:val="22"/>
          <w:szCs w:val="22"/>
          <w:lang w:val="en-US"/>
        </w:rPr>
        <w:tab/>
        <w:t xml:space="preserve">Start/stop of </w:t>
      </w:r>
      <w:proofErr w:type="spellStart"/>
      <w:r w:rsidRPr="00FD5546">
        <w:rPr>
          <w:rFonts w:ascii="Times New Roman" w:hAnsi="Times New Roman"/>
          <w:sz w:val="22"/>
          <w:szCs w:val="22"/>
          <w:lang w:val="en-US"/>
        </w:rPr>
        <w:t>drxInactivityTimer</w:t>
      </w:r>
      <w:proofErr w:type="spellEnd"/>
      <w:r w:rsidRPr="00FD5546">
        <w:rPr>
          <w:rFonts w:ascii="Times New Roman" w:hAnsi="Times New Roman"/>
          <w:sz w:val="22"/>
          <w:szCs w:val="22"/>
          <w:lang w:val="en-US"/>
        </w:rPr>
        <w:t xml:space="preserve"> during connected mode DRX</w:t>
      </w:r>
      <w:r>
        <w:rPr>
          <w:rFonts w:ascii="Times New Roman" w:hAnsi="Times New Roman" w:hint="eastAsia"/>
          <w:sz w:val="22"/>
          <w:szCs w:val="22"/>
          <w:lang w:val="en-US"/>
        </w:rPr>
        <w:t>;</w:t>
      </w:r>
    </w:p>
    <w:p w14:paraId="653A3F09" w14:textId="77777777" w:rsidR="009F2923" w:rsidRPr="00FD554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hint="eastAsia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-</w:t>
      </w:r>
      <w:r w:rsidRPr="00FD5546">
        <w:rPr>
          <w:rFonts w:ascii="Times New Roman" w:hAnsi="Times New Roman"/>
          <w:sz w:val="22"/>
          <w:szCs w:val="22"/>
          <w:lang w:val="en-US"/>
        </w:rPr>
        <w:tab/>
        <w:t>Details on HARQ RTT timers.</w:t>
      </w:r>
    </w:p>
    <w:p w14:paraId="06912E8A" w14:textId="77777777" w:rsidR="009F2923" w:rsidRPr="000932AF" w:rsidRDefault="009F2923" w:rsidP="009F2923">
      <w:pPr>
        <w:pStyle w:val="Heading1"/>
        <w:numPr>
          <w:ilvl w:val="0"/>
          <w:numId w:val="0"/>
        </w:numPr>
        <w:ind w:left="432" w:hanging="432"/>
        <w:textAlignment w:val="auto"/>
        <w:rPr>
          <w:rFonts w:eastAsia="PMingLiU" w:hint="eastAsia"/>
          <w:lang w:val="en-US"/>
        </w:rPr>
      </w:pPr>
      <w:r>
        <w:rPr>
          <w:rFonts w:hint="eastAsia"/>
          <w:lang w:val="en-US"/>
        </w:rPr>
        <w:t>36.322</w:t>
      </w:r>
    </w:p>
    <w:p w14:paraId="0AB317B0" w14:textId="77777777" w:rsidR="009F2923" w:rsidRPr="000D0667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  <w:lang w:val="en-US"/>
        </w:rPr>
      </w:pPr>
      <w:r w:rsidRPr="000D0667">
        <w:rPr>
          <w:rFonts w:ascii="Times New Roman" w:hAnsi="Times New Roman" w:hint="eastAsia"/>
          <w:sz w:val="22"/>
          <w:szCs w:val="22"/>
          <w:lang w:val="en-US"/>
        </w:rPr>
        <w:t>There is no o</w:t>
      </w:r>
      <w:r w:rsidRPr="000D0667">
        <w:rPr>
          <w:rFonts w:ascii="Times New Roman" w:hAnsi="Times New Roman"/>
          <w:sz w:val="22"/>
          <w:szCs w:val="22"/>
          <w:lang w:val="en-US"/>
        </w:rPr>
        <w:t>pen issue</w:t>
      </w:r>
      <w:r w:rsidRPr="000D0667">
        <w:rPr>
          <w:rFonts w:ascii="Times New Roman" w:hAnsi="Times New Roman" w:hint="eastAsia"/>
          <w:sz w:val="22"/>
          <w:szCs w:val="22"/>
          <w:lang w:val="en-US"/>
        </w:rPr>
        <w:t>.</w:t>
      </w:r>
      <w:r w:rsidRPr="000D0667">
        <w:rPr>
          <w:rFonts w:ascii="Times New Roman" w:hAnsi="Times New Roman"/>
          <w:sz w:val="22"/>
          <w:szCs w:val="22"/>
          <w:lang w:val="en-US"/>
        </w:rPr>
        <w:t xml:space="preserve"> </w:t>
      </w:r>
    </w:p>
    <w:p w14:paraId="13A06D38" w14:textId="77777777" w:rsidR="009F2923" w:rsidRPr="000D0667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 w:hint="eastAsia"/>
          <w:sz w:val="22"/>
          <w:szCs w:val="22"/>
          <w:lang w:val="en-US"/>
        </w:rPr>
      </w:pPr>
      <w:r w:rsidRPr="000D0667">
        <w:rPr>
          <w:rFonts w:ascii="Times New Roman" w:hAnsi="Times New Roman"/>
          <w:sz w:val="22"/>
          <w:szCs w:val="22"/>
          <w:lang w:val="en-US"/>
        </w:rPr>
        <w:t>It should be noted that it is still FFS whether t-</w:t>
      </w:r>
      <w:proofErr w:type="spellStart"/>
      <w:r w:rsidRPr="000D0667">
        <w:rPr>
          <w:rFonts w:ascii="Times New Roman" w:hAnsi="Times New Roman"/>
          <w:sz w:val="22"/>
          <w:szCs w:val="22"/>
          <w:lang w:val="en-US"/>
        </w:rPr>
        <w:t>StatusProhibit</w:t>
      </w:r>
      <w:proofErr w:type="spellEnd"/>
      <w:r w:rsidRPr="000D0667">
        <w:rPr>
          <w:rFonts w:ascii="Times New Roman" w:hAnsi="Times New Roman"/>
          <w:sz w:val="22"/>
          <w:szCs w:val="22"/>
          <w:lang w:val="en-US"/>
        </w:rPr>
        <w:t xml:space="preserve"> is supported.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Pr="000D0667">
        <w:rPr>
          <w:rFonts w:ascii="Times New Roman" w:hAnsi="Times New Roman"/>
          <w:sz w:val="22"/>
          <w:szCs w:val="22"/>
          <w:lang w:val="en-US"/>
        </w:rPr>
        <w:t>However, we assume that it is not essential to close this WI since t-</w:t>
      </w:r>
      <w:proofErr w:type="spellStart"/>
      <w:r w:rsidRPr="000D0667">
        <w:rPr>
          <w:rFonts w:ascii="Times New Roman" w:hAnsi="Times New Roman"/>
          <w:sz w:val="22"/>
          <w:szCs w:val="22"/>
          <w:lang w:val="en-US"/>
        </w:rPr>
        <w:t>StatusProhibit</w:t>
      </w:r>
      <w:proofErr w:type="spellEnd"/>
      <w:r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Pr="000D0667">
        <w:rPr>
          <w:rFonts w:ascii="Times New Roman" w:hAnsi="Times New Roman"/>
          <w:sz w:val="22"/>
          <w:szCs w:val="22"/>
          <w:lang w:val="en-US"/>
        </w:rPr>
        <w:t>can be disabled by using value "0" anyway.</w:t>
      </w:r>
    </w:p>
    <w:p w14:paraId="0C8AAC41" w14:textId="77777777" w:rsidR="009F2923" w:rsidRPr="000932AF" w:rsidRDefault="009F2923" w:rsidP="009F2923">
      <w:pPr>
        <w:pStyle w:val="Heading1"/>
        <w:numPr>
          <w:ilvl w:val="0"/>
          <w:numId w:val="0"/>
        </w:numPr>
        <w:ind w:left="432" w:hanging="432"/>
        <w:textAlignment w:val="auto"/>
        <w:rPr>
          <w:rFonts w:eastAsia="PMingLiU" w:hint="eastAsia"/>
          <w:lang w:val="en-US"/>
        </w:rPr>
      </w:pPr>
      <w:r>
        <w:rPr>
          <w:rFonts w:hint="eastAsia"/>
          <w:lang w:val="en-US"/>
        </w:rPr>
        <w:t>36.323</w:t>
      </w:r>
    </w:p>
    <w:p w14:paraId="3EFEE1DA" w14:textId="77777777" w:rsidR="009F2923" w:rsidRDefault="009F2923" w:rsidP="009F2923">
      <w:pPr>
        <w:rPr>
          <w:rFonts w:hint="eastAsia"/>
          <w:lang w:val="en-US"/>
        </w:rPr>
      </w:pPr>
    </w:p>
    <w:p w14:paraId="532B306D" w14:textId="77777777" w:rsidR="009F2923" w:rsidRPr="00FD5546" w:rsidRDefault="009F2923" w:rsidP="009F2923">
      <w:pPr>
        <w:rPr>
          <w:rFonts w:hint="eastAsia"/>
          <w:lang w:val="en-US"/>
        </w:rPr>
      </w:pPr>
    </w:p>
    <w:p w14:paraId="3AEDA355" w14:textId="77777777" w:rsidR="009F2923" w:rsidRPr="000932AF" w:rsidRDefault="009F2923" w:rsidP="009F2923">
      <w:pPr>
        <w:pStyle w:val="Heading1"/>
        <w:numPr>
          <w:ilvl w:val="0"/>
          <w:numId w:val="0"/>
        </w:numPr>
        <w:ind w:left="432" w:hanging="432"/>
        <w:textAlignment w:val="auto"/>
        <w:rPr>
          <w:rFonts w:eastAsia="PMingLiU"/>
          <w:lang w:val="en-US"/>
        </w:rPr>
      </w:pPr>
      <w:r>
        <w:rPr>
          <w:rFonts w:hint="eastAsia"/>
          <w:lang w:val="en-US"/>
        </w:rPr>
        <w:t>36.331</w:t>
      </w:r>
    </w:p>
    <w:p w14:paraId="499FD6A2" w14:textId="77777777" w:rsidR="009F2923" w:rsidRPr="000932AF" w:rsidRDefault="009F2923" w:rsidP="00912E8F">
      <w:pPr>
        <w:numPr>
          <w:ilvl w:val="0"/>
          <w:numId w:val="15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Calibri" w:hAnsi="Times New Roman"/>
          <w:bCs/>
          <w:lang w:val="en-US" w:eastAsia="zh-TW"/>
        </w:rPr>
      </w:pPr>
      <w:r w:rsidRPr="000932AF">
        <w:rPr>
          <w:rFonts w:ascii="Times New Roman" w:eastAsia="Calibri" w:hAnsi="Times New Roman"/>
          <w:bCs/>
          <w:lang w:val="en-US" w:eastAsia="zh-TW"/>
        </w:rPr>
        <w:t xml:space="preserve">FFS </w:t>
      </w:r>
      <w:r w:rsidRPr="000932AF">
        <w:rPr>
          <w:rFonts w:ascii="Times New Roman" w:eastAsia="PMingLiU" w:hAnsi="Times New Roman"/>
          <w:bCs/>
          <w:lang w:val="en-US" w:eastAsia="zh-TW"/>
        </w:rPr>
        <w:t xml:space="preserve">(R1?) </w:t>
      </w:r>
      <w:r w:rsidRPr="000932AF">
        <w:rPr>
          <w:rFonts w:ascii="Times New Roman" w:eastAsia="Calibri" w:hAnsi="Times New Roman"/>
          <w:bCs/>
          <w:lang w:val="en-US" w:eastAsia="zh-TW"/>
        </w:rPr>
        <w:t>whether RSRQ is supported</w:t>
      </w:r>
    </w:p>
    <w:p w14:paraId="13F9EE21" w14:textId="77777777" w:rsidR="009F2923" w:rsidRPr="000932AF" w:rsidRDefault="009F2923" w:rsidP="00912E8F">
      <w:pPr>
        <w:numPr>
          <w:ilvl w:val="0"/>
          <w:numId w:val="15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Calibri" w:hAnsi="Times New Roman"/>
          <w:bCs/>
          <w:lang w:val="en-US" w:eastAsia="zh-TW"/>
        </w:rPr>
      </w:pPr>
      <w:r w:rsidRPr="000932AF">
        <w:rPr>
          <w:rFonts w:ascii="Times New Roman" w:eastAsia="Calibri" w:hAnsi="Times New Roman"/>
          <w:bCs/>
          <w:lang w:val="en-US" w:eastAsia="zh-TW"/>
        </w:rPr>
        <w:t xml:space="preserve">FFS (R1) Do we have </w:t>
      </w:r>
      <w:proofErr w:type="spellStart"/>
      <w:proofErr w:type="gramStart"/>
      <w:r w:rsidRPr="000932AF">
        <w:rPr>
          <w:rFonts w:ascii="Times New Roman" w:eastAsia="Calibri" w:hAnsi="Times New Roman"/>
          <w:bCs/>
          <w:lang w:val="en-US" w:eastAsia="zh-TW"/>
        </w:rPr>
        <w:t>subframe</w:t>
      </w:r>
      <w:proofErr w:type="spellEnd"/>
      <w:proofErr w:type="gramEnd"/>
      <w:r w:rsidRPr="000932AF">
        <w:rPr>
          <w:rFonts w:ascii="Times New Roman" w:eastAsia="Calibri" w:hAnsi="Times New Roman"/>
          <w:bCs/>
          <w:lang w:val="en-US" w:eastAsia="zh-TW"/>
        </w:rPr>
        <w:t xml:space="preserve"> blanking? </w:t>
      </w:r>
      <w:r w:rsidRPr="000932AF">
        <w:rPr>
          <w:rFonts w:ascii="Times New Roman" w:eastAsia="PMingLiU" w:hAnsi="Times New Roman"/>
          <w:bCs/>
          <w:lang w:val="en-US" w:eastAsia="zh-TW"/>
        </w:rPr>
        <w:t xml:space="preserve">(MBSFN </w:t>
      </w:r>
      <w:proofErr w:type="spellStart"/>
      <w:r w:rsidRPr="000932AF">
        <w:rPr>
          <w:rFonts w:ascii="Times New Roman" w:eastAsia="PMingLiU" w:hAnsi="Times New Roman"/>
          <w:bCs/>
          <w:lang w:val="en-US" w:eastAsia="zh-TW"/>
        </w:rPr>
        <w:t>subframes</w:t>
      </w:r>
      <w:proofErr w:type="spellEnd"/>
      <w:r w:rsidRPr="000932AF">
        <w:rPr>
          <w:rFonts w:ascii="Times New Roman" w:eastAsia="PMingLiU" w:hAnsi="Times New Roman"/>
          <w:bCs/>
          <w:lang w:val="en-US" w:eastAsia="zh-TW"/>
        </w:rPr>
        <w:t>?)</w:t>
      </w:r>
    </w:p>
    <w:p w14:paraId="76312354" w14:textId="77777777" w:rsidR="009F2923" w:rsidRPr="000932AF" w:rsidRDefault="009F2923" w:rsidP="009F2923">
      <w:pPr>
        <w:overflowPunct/>
        <w:autoSpaceDE/>
        <w:autoSpaceDN/>
        <w:adjustRightInd/>
        <w:spacing w:after="0"/>
        <w:ind w:left="720" w:right="-99"/>
        <w:textAlignment w:val="auto"/>
        <w:rPr>
          <w:rFonts w:ascii="Times New Roman" w:eastAsia="Calibri" w:hAnsi="Times New Roman"/>
          <w:bCs/>
          <w:lang w:val="en-US" w:eastAsia="zh-TW"/>
        </w:rPr>
      </w:pPr>
    </w:p>
    <w:p w14:paraId="56254852" w14:textId="77777777" w:rsidR="009F2923" w:rsidRPr="000932AF" w:rsidRDefault="009F2923" w:rsidP="009F2923">
      <w:pPr>
        <w:spacing w:after="0"/>
        <w:ind w:right="-99"/>
        <w:jc w:val="left"/>
        <w:rPr>
          <w:rFonts w:ascii="Times New Roman" w:eastAsia="PMingLiU" w:hAnsi="Times New Roman"/>
          <w:b/>
          <w:bCs/>
          <w:lang w:eastAsia="zh-TW"/>
        </w:rPr>
      </w:pPr>
      <w:r w:rsidRPr="000932AF">
        <w:rPr>
          <w:rFonts w:ascii="Times New Roman" w:eastAsia="PMingLiU" w:hAnsi="Times New Roman"/>
          <w:b/>
          <w:bCs/>
          <w:lang w:eastAsia="zh-TW"/>
        </w:rPr>
        <w:t>Procedural – System Information</w:t>
      </w:r>
    </w:p>
    <w:p w14:paraId="6F5466E6" w14:textId="77777777" w:rsidR="009F2923" w:rsidRPr="000932AF" w:rsidRDefault="009F2923" w:rsidP="00912E8F">
      <w:pPr>
        <w:numPr>
          <w:ilvl w:val="0"/>
          <w:numId w:val="14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Calibri" w:hAnsi="Times New Roman"/>
          <w:bCs/>
          <w:lang w:val="en-US" w:eastAsia="zh-TW"/>
        </w:rPr>
      </w:pPr>
      <w:r w:rsidRPr="000932AF">
        <w:rPr>
          <w:rFonts w:ascii="Times New Roman" w:eastAsia="Calibri" w:hAnsi="Times New Roman"/>
          <w:bCs/>
          <w:lang w:val="en-US" w:eastAsia="zh-TW"/>
        </w:rPr>
        <w:t>SIB1 fixed scheduling (periodicity, repetitions) and SIB1 modification period, SFN mod [TBD] = 0 proposed in RRC CR;</w:t>
      </w:r>
    </w:p>
    <w:p w14:paraId="13FC8217" w14:textId="77777777" w:rsidR="009F2923" w:rsidRPr="000932AF" w:rsidRDefault="009F2923" w:rsidP="00912E8F">
      <w:pPr>
        <w:numPr>
          <w:ilvl w:val="0"/>
          <w:numId w:val="14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Calibri" w:hAnsi="Times New Roman"/>
          <w:bCs/>
          <w:lang w:val="en-US" w:eastAsia="zh-TW"/>
        </w:rPr>
      </w:pPr>
      <w:r w:rsidRPr="000932AF">
        <w:rPr>
          <w:rFonts w:ascii="Times New Roman" w:eastAsia="Calibri" w:hAnsi="Times New Roman"/>
          <w:bCs/>
          <w:lang w:val="en-US" w:eastAsia="zh-TW"/>
        </w:rPr>
        <w:t xml:space="preserve">(RAN1) The DL </w:t>
      </w:r>
      <w:proofErr w:type="spellStart"/>
      <w:r w:rsidRPr="000932AF">
        <w:rPr>
          <w:rFonts w:ascii="Times New Roman" w:eastAsia="Calibri" w:hAnsi="Times New Roman"/>
          <w:bCs/>
          <w:lang w:val="en-US" w:eastAsia="zh-TW"/>
        </w:rPr>
        <w:t>subframes</w:t>
      </w:r>
      <w:proofErr w:type="spellEnd"/>
      <w:r w:rsidRPr="000932AF">
        <w:rPr>
          <w:rFonts w:ascii="Times New Roman" w:eastAsia="Calibri" w:hAnsi="Times New Roman"/>
          <w:bCs/>
          <w:lang w:val="en-US" w:eastAsia="zh-TW"/>
        </w:rPr>
        <w:t xml:space="preserve"> that can be used for SI transmission are FFS;</w:t>
      </w:r>
    </w:p>
    <w:p w14:paraId="59175BA2" w14:textId="77777777" w:rsidR="009F2923" w:rsidRPr="000932AF" w:rsidRDefault="009F2923" w:rsidP="00912E8F">
      <w:pPr>
        <w:numPr>
          <w:ilvl w:val="0"/>
          <w:numId w:val="14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Calibri" w:hAnsi="Times New Roman"/>
          <w:bCs/>
          <w:lang w:val="en-US" w:eastAsia="zh-TW"/>
        </w:rPr>
      </w:pPr>
      <w:r w:rsidRPr="000932AF">
        <w:rPr>
          <w:rFonts w:ascii="Times New Roman" w:eastAsia="Calibri" w:hAnsi="Times New Roman"/>
          <w:bCs/>
          <w:lang w:val="en-US" w:eastAsia="zh-TW"/>
        </w:rPr>
        <w:t>The list of mandatory system information needs to be confirmed;</w:t>
      </w:r>
    </w:p>
    <w:p w14:paraId="7023474A" w14:textId="77777777" w:rsidR="009F2923" w:rsidRPr="000932AF" w:rsidRDefault="009F2923" w:rsidP="00912E8F">
      <w:pPr>
        <w:numPr>
          <w:ilvl w:val="0"/>
          <w:numId w:val="14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Calibri" w:hAnsi="Times New Roman"/>
          <w:bCs/>
          <w:lang w:val="en-US" w:eastAsia="zh-TW"/>
        </w:rPr>
      </w:pPr>
      <w:r w:rsidRPr="000932AF">
        <w:rPr>
          <w:rFonts w:ascii="Times New Roman" w:eastAsia="Calibri" w:hAnsi="Times New Roman"/>
          <w:bCs/>
          <w:lang w:val="en-US" w:eastAsia="zh-TW"/>
        </w:rPr>
        <w:t xml:space="preserve">Specific actions upon reception of the </w:t>
      </w:r>
      <w:proofErr w:type="spellStart"/>
      <w:r w:rsidRPr="000932AF">
        <w:rPr>
          <w:rFonts w:ascii="Times New Roman" w:eastAsia="Calibri" w:hAnsi="Times New Roman"/>
          <w:bCs/>
          <w:lang w:val="en-US" w:eastAsia="zh-TW"/>
        </w:rPr>
        <w:t>MasterInformationBlock</w:t>
      </w:r>
      <w:proofErr w:type="spellEnd"/>
      <w:r w:rsidRPr="000932AF">
        <w:rPr>
          <w:rFonts w:ascii="Times New Roman" w:eastAsia="Calibri" w:hAnsi="Times New Roman"/>
          <w:bCs/>
          <w:lang w:val="en-US" w:eastAsia="zh-TW"/>
        </w:rPr>
        <w:t xml:space="preserve"> and SystemInformationBlocktype1 and SystemInformationBlocktype2 message;</w:t>
      </w:r>
    </w:p>
    <w:p w14:paraId="1472E23D" w14:textId="77777777" w:rsidR="009F2923" w:rsidRPr="000932AF" w:rsidRDefault="009F2923" w:rsidP="00912E8F">
      <w:pPr>
        <w:numPr>
          <w:ilvl w:val="0"/>
          <w:numId w:val="14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Calibri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 xml:space="preserve">FFS if </w:t>
      </w:r>
      <w:r w:rsidRPr="000932AF">
        <w:rPr>
          <w:rFonts w:ascii="Times New Roman" w:eastAsia="Calibri" w:hAnsi="Times New Roman"/>
          <w:bCs/>
          <w:lang w:val="en-US" w:eastAsia="zh-TW"/>
        </w:rPr>
        <w:t xml:space="preserve">paging </w:t>
      </w:r>
      <w:r w:rsidRPr="000932AF">
        <w:rPr>
          <w:rFonts w:ascii="Times New Roman" w:eastAsia="PMingLiU" w:hAnsi="Times New Roman"/>
          <w:bCs/>
          <w:lang w:val="en-US" w:eastAsia="zh-TW"/>
        </w:rPr>
        <w:t xml:space="preserve">for SI modification </w:t>
      </w:r>
      <w:r w:rsidRPr="000932AF">
        <w:rPr>
          <w:rFonts w:ascii="Times New Roman" w:eastAsia="Calibri" w:hAnsi="Times New Roman"/>
          <w:bCs/>
          <w:lang w:val="en-US" w:eastAsia="zh-TW"/>
        </w:rPr>
        <w:t>is done only by PDCCH or also includes a paging record;</w:t>
      </w:r>
    </w:p>
    <w:p w14:paraId="165DF77C" w14:textId="77777777" w:rsidR="009F2923" w:rsidRPr="000932AF" w:rsidRDefault="009F2923" w:rsidP="009F2923">
      <w:pPr>
        <w:overflowPunct/>
        <w:autoSpaceDE/>
        <w:autoSpaceDN/>
        <w:adjustRightInd/>
        <w:spacing w:after="0"/>
        <w:ind w:left="720" w:right="-99"/>
        <w:textAlignment w:val="auto"/>
        <w:rPr>
          <w:rFonts w:ascii="Times New Roman" w:eastAsia="Calibri" w:hAnsi="Times New Roman"/>
          <w:bCs/>
          <w:lang w:val="en-US" w:eastAsia="zh-TW"/>
        </w:rPr>
      </w:pPr>
    </w:p>
    <w:p w14:paraId="2DEC01CD" w14:textId="77777777" w:rsidR="009F2923" w:rsidRPr="000932AF" w:rsidRDefault="009F2923" w:rsidP="009F2923">
      <w:pPr>
        <w:spacing w:after="0"/>
        <w:ind w:right="-99"/>
        <w:jc w:val="left"/>
        <w:rPr>
          <w:rFonts w:ascii="Times New Roman" w:eastAsia="PMingLiU" w:hAnsi="Times New Roman"/>
          <w:b/>
          <w:bCs/>
          <w:lang w:eastAsia="zh-TW"/>
        </w:rPr>
      </w:pPr>
      <w:r w:rsidRPr="000932AF">
        <w:rPr>
          <w:rFonts w:ascii="Times New Roman" w:eastAsia="PMingLiU" w:hAnsi="Times New Roman"/>
          <w:b/>
          <w:bCs/>
          <w:lang w:eastAsia="zh-TW"/>
        </w:rPr>
        <w:t>Procedural – Connection Setup / Resume</w:t>
      </w:r>
    </w:p>
    <w:p w14:paraId="520DE053" w14:textId="77777777" w:rsidR="009F2923" w:rsidRPr="000932AF" w:rsidRDefault="009F2923" w:rsidP="00912E8F">
      <w:pPr>
        <w:numPr>
          <w:ilvl w:val="0"/>
          <w:numId w:val="13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>FFS the case of Resume for mo-signaling. FFS if bearers are resumed at Resume for MO-</w:t>
      </w:r>
      <w:proofErr w:type="spellStart"/>
      <w:r w:rsidRPr="000932AF">
        <w:rPr>
          <w:rFonts w:ascii="Times New Roman" w:eastAsia="PMingLiU" w:hAnsi="Times New Roman"/>
          <w:bCs/>
          <w:lang w:val="en-US" w:eastAsia="zh-TW"/>
        </w:rPr>
        <w:t>Signalling</w:t>
      </w:r>
      <w:proofErr w:type="spellEnd"/>
      <w:r w:rsidRPr="000932AF">
        <w:rPr>
          <w:rFonts w:ascii="Times New Roman" w:eastAsia="PMingLiU" w:hAnsi="Times New Roman"/>
          <w:bCs/>
          <w:lang w:val="en-US" w:eastAsia="zh-TW"/>
        </w:rPr>
        <w:t>, This affects also RAN3 discussions as bearer resume results in Bearer setup on S1 (R3)</w:t>
      </w:r>
    </w:p>
    <w:p w14:paraId="7963BB99" w14:textId="77777777" w:rsidR="009F2923" w:rsidRPr="000932AF" w:rsidRDefault="009F2923" w:rsidP="00912E8F">
      <w:pPr>
        <w:numPr>
          <w:ilvl w:val="0"/>
          <w:numId w:val="13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 xml:space="preserve">FFS if the UE signals which solution is used CP/UP at connection setup/Resume. </w:t>
      </w:r>
    </w:p>
    <w:p w14:paraId="0220C88F" w14:textId="77777777" w:rsidR="009F2923" w:rsidRPr="000932AF" w:rsidRDefault="009F2923" w:rsidP="00912E8F">
      <w:pPr>
        <w:numPr>
          <w:ilvl w:val="0"/>
          <w:numId w:val="13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>FFS if the UE signals CP/UP capability at connection setup/Resume (+possibly a preference) (S2, R3)</w:t>
      </w:r>
    </w:p>
    <w:p w14:paraId="3EBABFAF" w14:textId="77777777" w:rsidR="009F2923" w:rsidRPr="000932AF" w:rsidRDefault="009F2923" w:rsidP="00912E8F">
      <w:pPr>
        <w:numPr>
          <w:ilvl w:val="0"/>
          <w:numId w:val="13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Calibri" w:hAnsi="Times New Roman"/>
          <w:bCs/>
          <w:lang w:val="en-US" w:eastAsia="zh-TW"/>
        </w:rPr>
      </w:pPr>
      <w:r w:rsidRPr="000932AF">
        <w:rPr>
          <w:rFonts w:ascii="Times New Roman" w:eastAsia="Calibri" w:hAnsi="Times New Roman"/>
          <w:bCs/>
          <w:lang w:val="en-US" w:eastAsia="zh-TW"/>
        </w:rPr>
        <w:t xml:space="preserve">(SA3) Input to and calculation of short MAC-I for resume. </w:t>
      </w:r>
    </w:p>
    <w:p w14:paraId="1D587D16" w14:textId="77777777" w:rsidR="009F2923" w:rsidRPr="000932AF" w:rsidRDefault="009F2923" w:rsidP="00912E8F">
      <w:pPr>
        <w:numPr>
          <w:ilvl w:val="0"/>
          <w:numId w:val="13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Calibri" w:hAnsi="Times New Roman"/>
          <w:bCs/>
          <w:lang w:val="en-US" w:eastAsia="zh-TW"/>
        </w:rPr>
      </w:pPr>
      <w:r w:rsidRPr="000932AF">
        <w:rPr>
          <w:rFonts w:ascii="Times New Roman" w:eastAsia="Calibri" w:hAnsi="Times New Roman"/>
          <w:bCs/>
          <w:lang w:val="en-US" w:eastAsia="zh-TW"/>
        </w:rPr>
        <w:t>FFS timers for RRC Connection resume; (Proposal to in running CR to use T300)</w:t>
      </w:r>
    </w:p>
    <w:p w14:paraId="66C37DAC" w14:textId="77777777" w:rsidR="009F2923" w:rsidRPr="000932AF" w:rsidRDefault="009F2923" w:rsidP="00912E8F">
      <w:pPr>
        <w:numPr>
          <w:ilvl w:val="0"/>
          <w:numId w:val="13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Calibri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>FFS the d</w:t>
      </w:r>
      <w:r w:rsidRPr="000932AF">
        <w:rPr>
          <w:rFonts w:ascii="Times New Roman" w:eastAsia="Calibri" w:hAnsi="Times New Roman"/>
          <w:bCs/>
          <w:lang w:val="en-US" w:eastAsia="zh-TW"/>
        </w:rPr>
        <w:t xml:space="preserve">etails of the parameters that are </w:t>
      </w:r>
      <w:r w:rsidRPr="000932AF">
        <w:rPr>
          <w:rFonts w:ascii="Times New Roman" w:eastAsia="PMingLiU" w:hAnsi="Times New Roman"/>
          <w:bCs/>
          <w:lang w:val="en-US" w:eastAsia="zh-TW"/>
        </w:rPr>
        <w:t>stor</w:t>
      </w:r>
      <w:r w:rsidRPr="000932AF">
        <w:rPr>
          <w:rFonts w:ascii="Times New Roman" w:eastAsia="Calibri" w:hAnsi="Times New Roman"/>
          <w:bCs/>
          <w:lang w:val="en-US" w:eastAsia="zh-TW"/>
        </w:rPr>
        <w:t>ed in the AS context</w:t>
      </w:r>
    </w:p>
    <w:p w14:paraId="74B910AA" w14:textId="77777777" w:rsidR="009F2923" w:rsidRPr="000932AF" w:rsidRDefault="009F2923" w:rsidP="00912E8F">
      <w:pPr>
        <w:numPr>
          <w:ilvl w:val="0"/>
          <w:numId w:val="13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 xml:space="preserve">FFS whether when </w:t>
      </w:r>
      <w:proofErr w:type="gramStart"/>
      <w:r w:rsidRPr="000932AF">
        <w:rPr>
          <w:rFonts w:ascii="Times New Roman" w:eastAsia="PMingLiU" w:hAnsi="Times New Roman"/>
          <w:bCs/>
          <w:lang w:eastAsia="zh-TW"/>
        </w:rPr>
        <w:t>Resume</w:t>
      </w:r>
      <w:proofErr w:type="gramEnd"/>
      <w:r w:rsidRPr="000932AF">
        <w:rPr>
          <w:rFonts w:ascii="Times New Roman" w:eastAsia="PMingLiU" w:hAnsi="Times New Roman"/>
          <w:bCs/>
          <w:lang w:eastAsia="zh-TW"/>
        </w:rPr>
        <w:t xml:space="preserve"> and reconfiguration is sent on the same TB they are DL-CCCH (SRB0) + DL-DCCCH (SRB1) messages that are MAC multiplexed. </w:t>
      </w:r>
    </w:p>
    <w:p w14:paraId="7AC13A26" w14:textId="77777777" w:rsidR="009F2923" w:rsidRPr="000932AF" w:rsidRDefault="009F2923" w:rsidP="00912E8F">
      <w:pPr>
        <w:numPr>
          <w:ilvl w:val="0"/>
          <w:numId w:val="13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 xml:space="preserve">FFS what reconfigurations shall be allowed in the Resume procedure (e.g. only resume SRB1). </w:t>
      </w:r>
    </w:p>
    <w:p w14:paraId="61E0AF53" w14:textId="77777777" w:rsidR="009F2923" w:rsidRPr="000932AF" w:rsidRDefault="009F2923" w:rsidP="009F2923">
      <w:pPr>
        <w:spacing w:after="0"/>
        <w:ind w:right="-99"/>
        <w:jc w:val="left"/>
        <w:rPr>
          <w:rFonts w:ascii="Times New Roman" w:eastAsia="PMingLiU" w:hAnsi="Times New Roman"/>
          <w:b/>
          <w:bCs/>
          <w:lang w:eastAsia="zh-TW"/>
        </w:rPr>
      </w:pPr>
    </w:p>
    <w:p w14:paraId="03B2F62C" w14:textId="77777777" w:rsidR="009F2923" w:rsidRPr="000932AF" w:rsidRDefault="009F2923" w:rsidP="009F2923">
      <w:pPr>
        <w:spacing w:after="0"/>
        <w:ind w:right="-99"/>
        <w:jc w:val="left"/>
        <w:rPr>
          <w:rFonts w:ascii="Times New Roman" w:eastAsia="PMingLiU" w:hAnsi="Times New Roman"/>
          <w:b/>
          <w:bCs/>
          <w:lang w:eastAsia="zh-TW"/>
        </w:rPr>
      </w:pPr>
      <w:r w:rsidRPr="000932AF">
        <w:rPr>
          <w:rFonts w:ascii="Times New Roman" w:eastAsia="PMingLiU" w:hAnsi="Times New Roman"/>
          <w:b/>
          <w:bCs/>
          <w:lang w:eastAsia="zh-TW"/>
        </w:rPr>
        <w:t>Procedural - reconfigurations</w:t>
      </w:r>
    </w:p>
    <w:p w14:paraId="039AA27F" w14:textId="77777777" w:rsidR="009F2923" w:rsidRPr="000932AF" w:rsidRDefault="009F2923" w:rsidP="00912E8F">
      <w:pPr>
        <w:numPr>
          <w:ilvl w:val="0"/>
          <w:numId w:val="13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 xml:space="preserve">Physical layer configuration. </w:t>
      </w:r>
    </w:p>
    <w:p w14:paraId="5E589191" w14:textId="77777777" w:rsidR="009F2923" w:rsidRPr="000932AF" w:rsidRDefault="009F2923" w:rsidP="00912E8F">
      <w:pPr>
        <w:numPr>
          <w:ilvl w:val="1"/>
          <w:numId w:val="13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>Broadcast, Dedicated</w:t>
      </w:r>
    </w:p>
    <w:p w14:paraId="06D540B2" w14:textId="77777777" w:rsidR="009F2923" w:rsidRPr="000932AF" w:rsidRDefault="009F2923" w:rsidP="00912E8F">
      <w:pPr>
        <w:numPr>
          <w:ilvl w:val="1"/>
          <w:numId w:val="13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Calibri" w:hAnsi="Times New Roman"/>
          <w:bCs/>
          <w:lang w:val="en-US" w:eastAsia="zh-TW"/>
        </w:rPr>
        <w:t>the details of the configuration of a non-anchor carrier and related actions;</w:t>
      </w:r>
    </w:p>
    <w:p w14:paraId="3E1F980C" w14:textId="77777777" w:rsidR="009F2923" w:rsidRPr="000932AF" w:rsidRDefault="009F2923" w:rsidP="00912E8F">
      <w:pPr>
        <w:numPr>
          <w:ilvl w:val="0"/>
          <w:numId w:val="13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proofErr w:type="gramStart"/>
      <w:r w:rsidRPr="000932AF">
        <w:rPr>
          <w:rFonts w:ascii="Times New Roman" w:eastAsia="PMingLiU" w:hAnsi="Times New Roman" w:hint="eastAsia"/>
          <w:bCs/>
          <w:lang w:val="en-US" w:eastAsia="zh-TW"/>
        </w:rPr>
        <w:t>other ..</w:t>
      </w:r>
      <w:proofErr w:type="gramEnd"/>
      <w:r w:rsidRPr="000932AF">
        <w:rPr>
          <w:rFonts w:ascii="Times New Roman" w:eastAsia="PMingLiU" w:hAnsi="Times New Roman" w:hint="eastAsia"/>
          <w:bCs/>
          <w:lang w:val="en-US" w:eastAsia="zh-TW"/>
        </w:rPr>
        <w:t xml:space="preserve"> </w:t>
      </w:r>
    </w:p>
    <w:p w14:paraId="5D18E4B7" w14:textId="77777777" w:rsidR="009F2923" w:rsidRPr="000932AF" w:rsidRDefault="009F2923" w:rsidP="009F2923">
      <w:p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</w:p>
    <w:p w14:paraId="1F0B30F3" w14:textId="77777777" w:rsidR="009F2923" w:rsidRPr="000932AF" w:rsidRDefault="009F2923" w:rsidP="009F2923">
      <w:pPr>
        <w:spacing w:after="0"/>
        <w:ind w:right="-99"/>
        <w:jc w:val="left"/>
        <w:rPr>
          <w:rFonts w:ascii="Times New Roman" w:eastAsia="PMingLiU" w:hAnsi="Times New Roman"/>
          <w:b/>
          <w:bCs/>
          <w:lang w:eastAsia="zh-TW"/>
        </w:rPr>
      </w:pPr>
      <w:r w:rsidRPr="000932AF">
        <w:rPr>
          <w:rFonts w:ascii="Times New Roman" w:eastAsia="PMingLiU" w:hAnsi="Times New Roman"/>
          <w:b/>
          <w:bCs/>
          <w:lang w:eastAsia="zh-TW"/>
        </w:rPr>
        <w:t>Procedural – Connection failure, Connection release / Suspend</w:t>
      </w:r>
    </w:p>
    <w:p w14:paraId="0B61A668" w14:textId="77777777" w:rsidR="009F2923" w:rsidRPr="000932AF" w:rsidRDefault="009F2923" w:rsidP="00912E8F">
      <w:pPr>
        <w:numPr>
          <w:ilvl w:val="0"/>
          <w:numId w:val="13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Calibri" w:hAnsi="Times New Roman"/>
          <w:bCs/>
          <w:lang w:val="en-US" w:eastAsia="zh-TW"/>
        </w:rPr>
      </w:pPr>
      <w:r w:rsidRPr="000932AF">
        <w:rPr>
          <w:rFonts w:ascii="Times New Roman" w:eastAsia="Calibri" w:hAnsi="Times New Roman"/>
          <w:bCs/>
          <w:lang w:val="en-US" w:eastAsia="zh-TW"/>
        </w:rPr>
        <w:t>FFS if the resume identifier(s) are assigned by the E-UTRAN when the RRC connection is suspended.</w:t>
      </w:r>
    </w:p>
    <w:p w14:paraId="3C39AC3D" w14:textId="77777777" w:rsidR="009F2923" w:rsidRPr="000932AF" w:rsidRDefault="009F2923" w:rsidP="00912E8F">
      <w:pPr>
        <w:numPr>
          <w:ilvl w:val="0"/>
          <w:numId w:val="13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Calibri" w:hAnsi="Times New Roman"/>
          <w:bCs/>
          <w:lang w:val="en-US" w:eastAsia="zh-TW"/>
        </w:rPr>
        <w:t>FFS additional methods for RRC connection release (e.g. RAI, timer, and implicit release).</w:t>
      </w:r>
    </w:p>
    <w:p w14:paraId="0B916C71" w14:textId="77777777" w:rsidR="009F2923" w:rsidRPr="000932AF" w:rsidRDefault="009F2923" w:rsidP="009F2923">
      <w:pPr>
        <w:spacing w:after="0"/>
        <w:ind w:right="-99"/>
        <w:jc w:val="left"/>
        <w:rPr>
          <w:rFonts w:ascii="Times New Roman" w:eastAsia="PMingLiU" w:hAnsi="Times New Roman"/>
          <w:b/>
          <w:bCs/>
          <w:lang w:val="en-US" w:eastAsia="zh-TW"/>
        </w:rPr>
      </w:pPr>
    </w:p>
    <w:p w14:paraId="64F9DB14" w14:textId="77777777" w:rsidR="009F2923" w:rsidRPr="000932AF" w:rsidRDefault="009F2923" w:rsidP="009F2923">
      <w:pPr>
        <w:spacing w:after="0"/>
        <w:ind w:right="-99"/>
        <w:jc w:val="left"/>
        <w:rPr>
          <w:rFonts w:ascii="Times New Roman" w:eastAsia="PMingLiU" w:hAnsi="Times New Roman"/>
          <w:b/>
          <w:bCs/>
          <w:lang w:val="en-US" w:eastAsia="zh-TW"/>
        </w:rPr>
      </w:pPr>
      <w:r w:rsidRPr="000932AF">
        <w:rPr>
          <w:rFonts w:ascii="Times New Roman" w:eastAsia="PMingLiU" w:hAnsi="Times New Roman"/>
          <w:b/>
          <w:bCs/>
          <w:lang w:eastAsia="zh-TW"/>
        </w:rPr>
        <w:lastRenderedPageBreak/>
        <w:t xml:space="preserve">Procedural – Other </w:t>
      </w:r>
    </w:p>
    <w:p w14:paraId="605678AA" w14:textId="77777777" w:rsidR="009F2923" w:rsidRPr="000932AF" w:rsidRDefault="009F2923" w:rsidP="00912E8F">
      <w:pPr>
        <w:numPr>
          <w:ilvl w:val="0"/>
          <w:numId w:val="13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>FFS? if at reestablishment failure the UE would be released to Idle, as for legacy LTE (resolved in the RRC CR)</w:t>
      </w:r>
    </w:p>
    <w:p w14:paraId="705FE8E6" w14:textId="77777777" w:rsidR="009F2923" w:rsidRPr="000932AF" w:rsidRDefault="009F2923" w:rsidP="00912E8F">
      <w:pPr>
        <w:numPr>
          <w:ilvl w:val="0"/>
          <w:numId w:val="13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Calibri" w:hAnsi="Times New Roman"/>
          <w:bCs/>
          <w:lang w:val="en-US" w:eastAsia="zh-TW"/>
        </w:rPr>
        <w:t xml:space="preserve">It is FFS whether UE assistance information procedure </w:t>
      </w:r>
      <w:r w:rsidRPr="000932AF">
        <w:rPr>
          <w:rFonts w:ascii="Times New Roman" w:eastAsia="PMingLiU" w:hAnsi="Times New Roman"/>
          <w:bCs/>
          <w:lang w:val="en-US" w:eastAsia="zh-TW"/>
        </w:rPr>
        <w:t xml:space="preserve">/ </w:t>
      </w:r>
      <w:r w:rsidRPr="000932AF">
        <w:rPr>
          <w:rFonts w:ascii="Times New Roman" w:eastAsia="Calibri" w:hAnsi="Times New Roman"/>
          <w:bCs/>
          <w:lang w:val="en-US" w:eastAsia="zh-TW"/>
        </w:rPr>
        <w:t xml:space="preserve">power Preference Indication is supported and how this is </w:t>
      </w:r>
      <w:proofErr w:type="spellStart"/>
      <w:r w:rsidRPr="000932AF">
        <w:rPr>
          <w:rFonts w:ascii="Times New Roman" w:eastAsia="Calibri" w:hAnsi="Times New Roman"/>
          <w:bCs/>
          <w:lang w:val="en-US" w:eastAsia="zh-TW"/>
        </w:rPr>
        <w:t>is</w:t>
      </w:r>
      <w:proofErr w:type="spellEnd"/>
      <w:r w:rsidRPr="000932AF">
        <w:rPr>
          <w:rFonts w:ascii="Times New Roman" w:eastAsia="Calibri" w:hAnsi="Times New Roman"/>
          <w:bCs/>
          <w:lang w:val="en-US" w:eastAsia="zh-TW"/>
        </w:rPr>
        <w:t xml:space="preserve"> configured in NB-</w:t>
      </w:r>
      <w:proofErr w:type="spellStart"/>
      <w:r w:rsidRPr="000932AF">
        <w:rPr>
          <w:rFonts w:ascii="Times New Roman" w:eastAsia="Calibri" w:hAnsi="Times New Roman"/>
          <w:bCs/>
          <w:lang w:val="en-US" w:eastAsia="zh-TW"/>
        </w:rPr>
        <w:t>IoT</w:t>
      </w:r>
      <w:proofErr w:type="spellEnd"/>
      <w:r w:rsidRPr="000932AF">
        <w:rPr>
          <w:rFonts w:ascii="Times New Roman" w:eastAsia="Calibri" w:hAnsi="Times New Roman"/>
          <w:bCs/>
          <w:lang w:val="en-US" w:eastAsia="zh-TW"/>
        </w:rPr>
        <w:t>;</w:t>
      </w:r>
    </w:p>
    <w:p w14:paraId="2A76A2E9" w14:textId="77777777" w:rsidR="009F2923" w:rsidRPr="000932AF" w:rsidRDefault="009F2923" w:rsidP="00912E8F">
      <w:pPr>
        <w:numPr>
          <w:ilvl w:val="0"/>
          <w:numId w:val="13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 w:hint="eastAsia"/>
          <w:bCs/>
          <w:lang w:val="en-US" w:eastAsia="zh-TW"/>
        </w:rPr>
        <w:t xml:space="preserve">Maybe </w:t>
      </w:r>
      <w:r w:rsidRPr="000932AF">
        <w:rPr>
          <w:rFonts w:ascii="Times New Roman" w:eastAsia="PMingLiU" w:hAnsi="Times New Roman" w:hint="eastAsia"/>
          <w:bCs/>
          <w:lang w:eastAsia="zh-TW"/>
        </w:rPr>
        <w:t>w</w:t>
      </w:r>
      <w:r w:rsidRPr="000932AF">
        <w:rPr>
          <w:rFonts w:ascii="Times New Roman" w:eastAsia="PMingLiU" w:hAnsi="Times New Roman"/>
          <w:bCs/>
          <w:lang w:eastAsia="zh-TW"/>
        </w:rPr>
        <w:t xml:space="preserve">e should </w:t>
      </w:r>
      <w:r w:rsidRPr="000932AF">
        <w:rPr>
          <w:rFonts w:ascii="Times New Roman" w:eastAsia="PMingLiU" w:hAnsi="Times New Roman" w:hint="eastAsia"/>
          <w:bCs/>
          <w:lang w:eastAsia="zh-TW"/>
        </w:rPr>
        <w:t xml:space="preserve">explicitly </w:t>
      </w:r>
      <w:r w:rsidRPr="000932AF">
        <w:rPr>
          <w:rFonts w:ascii="Times New Roman" w:eastAsia="PMingLiU" w:hAnsi="Times New Roman"/>
          <w:bCs/>
          <w:lang w:eastAsia="zh-TW"/>
        </w:rPr>
        <w:t xml:space="preserve">confirm that the UE capability enquiry procedure is </w:t>
      </w:r>
      <w:proofErr w:type="gramStart"/>
      <w:r w:rsidRPr="000932AF">
        <w:rPr>
          <w:rFonts w:ascii="Times New Roman" w:eastAsia="PMingLiU" w:hAnsi="Times New Roman"/>
          <w:bCs/>
          <w:lang w:eastAsia="zh-TW"/>
        </w:rPr>
        <w:t>supported</w:t>
      </w:r>
      <w:r w:rsidRPr="000932AF">
        <w:rPr>
          <w:rFonts w:ascii="Times New Roman" w:eastAsia="PMingLiU" w:hAnsi="Times New Roman" w:hint="eastAsia"/>
          <w:bCs/>
          <w:lang w:eastAsia="zh-TW"/>
        </w:rPr>
        <w:t xml:space="preserve"> ..</w:t>
      </w:r>
      <w:proofErr w:type="gramEnd"/>
      <w:r w:rsidRPr="000932AF">
        <w:rPr>
          <w:rFonts w:ascii="Times New Roman" w:eastAsia="PMingLiU" w:hAnsi="Times New Roman" w:hint="eastAsia"/>
          <w:bCs/>
          <w:lang w:eastAsia="zh-TW"/>
        </w:rPr>
        <w:t xml:space="preserve"> Seems to be generally assumed. </w:t>
      </w:r>
    </w:p>
    <w:p w14:paraId="24549917" w14:textId="77777777" w:rsidR="009F2923" w:rsidRPr="000932AF" w:rsidRDefault="009F2923" w:rsidP="009F2923">
      <w:pPr>
        <w:spacing w:after="0"/>
        <w:ind w:left="720" w:right="-99"/>
        <w:jc w:val="left"/>
        <w:rPr>
          <w:rFonts w:ascii="Times New Roman" w:eastAsia="PMingLiU" w:hAnsi="Times New Roman"/>
          <w:bCs/>
          <w:lang w:eastAsia="zh-TW"/>
        </w:rPr>
      </w:pPr>
    </w:p>
    <w:p w14:paraId="5C81D607" w14:textId="77777777" w:rsidR="009F2923" w:rsidRPr="000932AF" w:rsidRDefault="009F2923" w:rsidP="009F2923">
      <w:pPr>
        <w:spacing w:after="0"/>
        <w:ind w:right="-99"/>
        <w:jc w:val="left"/>
        <w:rPr>
          <w:rFonts w:ascii="Times New Roman" w:eastAsia="PMingLiU" w:hAnsi="Times New Roman"/>
          <w:b/>
          <w:bCs/>
          <w:lang w:eastAsia="zh-TW"/>
        </w:rPr>
      </w:pPr>
      <w:r w:rsidRPr="000932AF">
        <w:rPr>
          <w:rFonts w:ascii="Times New Roman" w:eastAsia="PMingLiU" w:hAnsi="Times New Roman"/>
          <w:b/>
          <w:bCs/>
          <w:lang w:eastAsia="zh-TW"/>
        </w:rPr>
        <w:t>AS/NAS Interaction</w:t>
      </w:r>
    </w:p>
    <w:p w14:paraId="7BFCC01A" w14:textId="77777777" w:rsidR="009F2923" w:rsidRPr="000932AF" w:rsidRDefault="009F2923" w:rsidP="00912E8F">
      <w:pPr>
        <w:numPr>
          <w:ilvl w:val="0"/>
          <w:numId w:val="13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 xml:space="preserve">FFS which cause value to use when UE is released to Idle at RLF (for CP solution). </w:t>
      </w:r>
    </w:p>
    <w:p w14:paraId="2A62A56D" w14:textId="77777777" w:rsidR="009F2923" w:rsidRPr="000932AF" w:rsidRDefault="009F2923" w:rsidP="009F2923">
      <w:p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</w:p>
    <w:p w14:paraId="2571035E" w14:textId="77777777" w:rsidR="009F2923" w:rsidRPr="000932AF" w:rsidRDefault="009F2923" w:rsidP="009F2923">
      <w:pPr>
        <w:spacing w:after="0"/>
        <w:ind w:right="-99"/>
        <w:jc w:val="left"/>
        <w:rPr>
          <w:rFonts w:ascii="Times New Roman" w:eastAsia="PMingLiU" w:hAnsi="Times New Roman"/>
          <w:b/>
          <w:bCs/>
          <w:lang w:eastAsia="zh-TW"/>
        </w:rPr>
      </w:pPr>
      <w:r w:rsidRPr="000932AF">
        <w:rPr>
          <w:rFonts w:ascii="Times New Roman" w:eastAsia="PMingLiU" w:hAnsi="Times New Roman"/>
          <w:b/>
          <w:bCs/>
          <w:lang w:eastAsia="zh-TW"/>
        </w:rPr>
        <w:t>RRC ASN.1</w:t>
      </w:r>
    </w:p>
    <w:p w14:paraId="7B9AEC89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 w:hint="eastAsia"/>
          <w:bCs/>
          <w:lang w:eastAsia="zh-TW"/>
        </w:rPr>
        <w:t xml:space="preserve">FFS: ASN.1 branching principles. </w:t>
      </w:r>
    </w:p>
    <w:p w14:paraId="0171373D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 xml:space="preserve">FFS: For which messages and IEs, LTE definition for message and IE shall be reused vs. not (see also proposals in the ASN.1 proposal) </w:t>
      </w:r>
    </w:p>
    <w:p w14:paraId="6F60CF30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 xml:space="preserve">FFS whether Resume uses establishment-, reestablishment- messages or separate messages. </w:t>
      </w:r>
      <w:r w:rsidRPr="000932AF">
        <w:rPr>
          <w:rFonts w:ascii="Times New Roman" w:eastAsia="PMingLiU" w:hAnsi="Times New Roman"/>
          <w:bCs/>
          <w:lang w:eastAsia="zh-TW"/>
        </w:rPr>
        <w:br/>
        <w:t xml:space="preserve">If separate messages: FFS whether when 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eNB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want to reject completely the resume (i.e. not 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fallback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to setup) the 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eNB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uses the 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establishmentReject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or a 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resumeReject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message.</w:t>
      </w:r>
    </w:p>
    <w:p w14:paraId="6FF94ED6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 xml:space="preserve">FFS should Access Barring and EAB use the same field descriptions or not. </w:t>
      </w:r>
    </w:p>
    <w:p w14:paraId="4A524A6C" w14:textId="77777777" w:rsidR="009F2923" w:rsidRPr="000932AF" w:rsidRDefault="009F2923" w:rsidP="009F2923">
      <w:pPr>
        <w:spacing w:after="0"/>
        <w:ind w:left="927" w:right="-99"/>
        <w:jc w:val="left"/>
        <w:rPr>
          <w:rFonts w:ascii="Times New Roman" w:eastAsia="PMingLiU" w:hAnsi="Times New Roman"/>
          <w:bCs/>
          <w:lang w:eastAsia="zh-TW"/>
        </w:rPr>
      </w:pPr>
    </w:p>
    <w:p w14:paraId="51FDF39D" w14:textId="77777777" w:rsidR="009F2923" w:rsidRPr="000932AF" w:rsidRDefault="009F2923" w:rsidP="009F2923">
      <w:pPr>
        <w:spacing w:after="0"/>
        <w:ind w:right="-99"/>
        <w:jc w:val="left"/>
        <w:rPr>
          <w:rFonts w:ascii="Times New Roman" w:eastAsia="PMingLiU" w:hAnsi="Times New Roman"/>
          <w:b/>
          <w:bCs/>
          <w:lang w:eastAsia="zh-TW"/>
        </w:rPr>
      </w:pPr>
      <w:r w:rsidRPr="000932AF">
        <w:rPr>
          <w:rFonts w:ascii="Times New Roman" w:eastAsia="PMingLiU" w:hAnsi="Times New Roman"/>
          <w:b/>
          <w:bCs/>
          <w:lang w:eastAsia="zh-TW"/>
        </w:rPr>
        <w:t>Parameters</w:t>
      </w:r>
    </w:p>
    <w:p w14:paraId="1677BAD5" w14:textId="77777777" w:rsidR="009F2923" w:rsidRPr="000932AF" w:rsidRDefault="009F2923" w:rsidP="00912E8F">
      <w:pPr>
        <w:numPr>
          <w:ilvl w:val="0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 xml:space="preserve">FFS whether 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hyperSFN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LSB need to be sent in MIB, and then how many bits. </w:t>
      </w:r>
    </w:p>
    <w:p w14:paraId="0A474D55" w14:textId="77777777" w:rsidR="009F2923" w:rsidRPr="000932AF" w:rsidRDefault="009F2923" w:rsidP="00912E8F">
      <w:pPr>
        <w:numPr>
          <w:ilvl w:val="0"/>
          <w:numId w:val="12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Calibri" w:hAnsi="Times New Roman"/>
          <w:noProof/>
          <w:lang w:val="en-US" w:eastAsia="zh-TW"/>
        </w:rPr>
        <w:t>FFS the extension of the range for BCCH modification period &gt; 40.96s;</w:t>
      </w:r>
    </w:p>
    <w:p w14:paraId="6C6E6216" w14:textId="77777777" w:rsidR="009F2923" w:rsidRPr="000932AF" w:rsidRDefault="009F2923" w:rsidP="00912E8F">
      <w:pPr>
        <w:numPr>
          <w:ilvl w:val="0"/>
          <w:numId w:val="12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Calibri" w:hAnsi="Times New Roman"/>
          <w:bCs/>
          <w:lang w:val="en-US" w:eastAsia="zh-TW"/>
        </w:rPr>
        <w:t>MSG3 IEs in MAC or in RRC FFS: DVI,</w:t>
      </w:r>
      <w:r w:rsidRPr="000932AF">
        <w:rPr>
          <w:rFonts w:ascii="Times New Roman" w:eastAsia="PMingLiU" w:hAnsi="Times New Roman" w:hint="eastAsia"/>
          <w:bCs/>
          <w:lang w:val="en-US" w:eastAsia="zh-TW"/>
        </w:rPr>
        <w:t xml:space="preserve"> CP/UP </w:t>
      </w:r>
      <w:proofErr w:type="spellStart"/>
      <w:proofErr w:type="gramStart"/>
      <w:r w:rsidRPr="000932AF">
        <w:rPr>
          <w:rFonts w:ascii="Times New Roman" w:eastAsia="PMingLiU" w:hAnsi="Times New Roman" w:hint="eastAsia"/>
          <w:bCs/>
          <w:lang w:val="en-US" w:eastAsia="zh-TW"/>
        </w:rPr>
        <w:t>ind</w:t>
      </w:r>
      <w:proofErr w:type="gramEnd"/>
      <w:r w:rsidRPr="000932AF">
        <w:rPr>
          <w:rFonts w:ascii="Times New Roman" w:eastAsia="Calibri" w:hAnsi="Times New Roman"/>
          <w:bCs/>
          <w:lang w:val="en-US" w:eastAsia="zh-TW"/>
        </w:rPr>
        <w:t>.</w:t>
      </w:r>
      <w:proofErr w:type="spellEnd"/>
    </w:p>
    <w:p w14:paraId="61B5C646" w14:textId="77777777" w:rsidR="009F2923" w:rsidRPr="000932AF" w:rsidRDefault="009F2923" w:rsidP="00912E8F">
      <w:pPr>
        <w:numPr>
          <w:ilvl w:val="0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FFS whether RSRQ related parameters are supported q-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Qual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>, s-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intrasearchQ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>, s-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nonintrasearchQ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is supported. </w:t>
      </w:r>
    </w:p>
    <w:p w14:paraId="15845502" w14:textId="77777777" w:rsidR="009F2923" w:rsidRPr="000932AF" w:rsidRDefault="009F2923" w:rsidP="00912E8F">
      <w:pPr>
        <w:numPr>
          <w:ilvl w:val="0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 xml:space="preserve">FFS whether we need 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GUMMEI_Type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(native, mapped).</w:t>
      </w:r>
    </w:p>
    <w:p w14:paraId="10BDDE95" w14:textId="77777777" w:rsidR="009F2923" w:rsidRPr="000932AF" w:rsidRDefault="009F2923" w:rsidP="00912E8F">
      <w:pPr>
        <w:numPr>
          <w:ilvl w:val="0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 xml:space="preserve">FFS? 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CellIdentity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same as for LTE (not indicated as FFS in ASN.1). </w:t>
      </w:r>
    </w:p>
    <w:p w14:paraId="5F10BE16" w14:textId="77777777" w:rsidR="009F2923" w:rsidRPr="000932AF" w:rsidRDefault="009F2923" w:rsidP="00912E8F">
      <w:pPr>
        <w:numPr>
          <w:ilvl w:val="0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 xml:space="preserve">(RAN4) </w:t>
      </w:r>
      <w:proofErr w:type="spellStart"/>
      <w:r w:rsidRPr="000932AF">
        <w:rPr>
          <w:rFonts w:ascii="Times New Roman" w:eastAsia="PMingLiU" w:hAnsi="Times New Roman"/>
          <w:bCs/>
          <w:lang w:val="en-US" w:eastAsia="zh-TW"/>
        </w:rPr>
        <w:t>AdditionalSpectrumEmission</w:t>
      </w:r>
      <w:proofErr w:type="spellEnd"/>
      <w:r w:rsidRPr="000932AF">
        <w:rPr>
          <w:rFonts w:ascii="Times New Roman" w:eastAsia="PMingLiU" w:hAnsi="Times New Roman"/>
          <w:bCs/>
          <w:lang w:val="en-US" w:eastAsia="zh-TW"/>
        </w:rPr>
        <w:t xml:space="preserve">, </w:t>
      </w:r>
      <w:proofErr w:type="spellStart"/>
      <w:r w:rsidRPr="000932AF">
        <w:rPr>
          <w:rFonts w:ascii="Times New Roman" w:eastAsia="PMingLiU" w:hAnsi="Times New Roman"/>
          <w:bCs/>
          <w:lang w:val="en-US" w:eastAsia="zh-TW"/>
        </w:rPr>
        <w:t>NS_value</w:t>
      </w:r>
      <w:proofErr w:type="spellEnd"/>
    </w:p>
    <w:p w14:paraId="20594888" w14:textId="77777777" w:rsidR="009F2923" w:rsidRPr="000932AF" w:rsidRDefault="009F2923" w:rsidP="00912E8F">
      <w:pPr>
        <w:numPr>
          <w:ilvl w:val="0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(RAN4): FBI, Support of frequency bands in SIB1, (maybe this time we should from start have a nicely structured composite IE that allows multiple frequency bands). FFS do we need to support priority order or alternatively can we always assume priority order</w:t>
      </w:r>
      <w:proofErr w:type="gramStart"/>
      <w:r w:rsidRPr="000932AF">
        <w:rPr>
          <w:rFonts w:ascii="Times New Roman" w:eastAsia="PMingLiU" w:hAnsi="Times New Roman"/>
          <w:bCs/>
          <w:lang w:eastAsia="zh-TW"/>
        </w:rPr>
        <w:t>?.</w:t>
      </w:r>
      <w:proofErr w:type="gramEnd"/>
    </w:p>
    <w:p w14:paraId="1C404A85" w14:textId="77777777" w:rsidR="009F2923" w:rsidRPr="000932AF" w:rsidRDefault="009F2923" w:rsidP="00912E8F">
      <w:pPr>
        <w:numPr>
          <w:ilvl w:val="0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FFS t-Reselection-NB-r13 (or is it fixed?), for intra-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freq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and inter-freq.</w:t>
      </w:r>
    </w:p>
    <w:p w14:paraId="6977A43C" w14:textId="77777777" w:rsidR="009F2923" w:rsidRPr="000932AF" w:rsidRDefault="009F2923" w:rsidP="00912E8F">
      <w:pPr>
        <w:numPr>
          <w:ilvl w:val="0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FFS if we need InterFreqBlackCellList-NB-r13</w:t>
      </w:r>
    </w:p>
    <w:p w14:paraId="2DE47C6C" w14:textId="77777777" w:rsidR="009F2923" w:rsidRPr="000932AF" w:rsidRDefault="009F2923" w:rsidP="00912E8F">
      <w:pPr>
        <w:numPr>
          <w:ilvl w:val="0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RACH</w:t>
      </w:r>
    </w:p>
    <w:p w14:paraId="318600EB" w14:textId="77777777" w:rsidR="009F2923" w:rsidRPr="000932AF" w:rsidRDefault="009F2923" w:rsidP="00912E8F">
      <w:pPr>
        <w:numPr>
          <w:ilvl w:val="1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maxHARQ-Msg3Tx-NB-r13</w:t>
      </w:r>
    </w:p>
    <w:p w14:paraId="7CDE0E5C" w14:textId="77777777" w:rsidR="009F2923" w:rsidRPr="000932AF" w:rsidRDefault="009F2923" w:rsidP="00912E8F">
      <w:pPr>
        <w:numPr>
          <w:ilvl w:val="1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proofErr w:type="spellStart"/>
      <w:r w:rsidRPr="000932AF">
        <w:rPr>
          <w:rFonts w:ascii="Times New Roman" w:eastAsia="PMingLiU" w:hAnsi="Times New Roman"/>
          <w:bCs/>
          <w:lang w:eastAsia="zh-TW"/>
        </w:rPr>
        <w:t>Preamblemapping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info (RAN1)</w:t>
      </w:r>
    </w:p>
    <w:p w14:paraId="6DD9DB33" w14:textId="77777777" w:rsidR="009F2923" w:rsidRPr="000932AF" w:rsidRDefault="009F2923" w:rsidP="00912E8F">
      <w:pPr>
        <w:numPr>
          <w:ilvl w:val="1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 xml:space="preserve">PowerRampingParameters-NB-r13 </w:t>
      </w:r>
    </w:p>
    <w:p w14:paraId="59BB366D" w14:textId="77777777" w:rsidR="009F2923" w:rsidRPr="000932AF" w:rsidRDefault="009F2923" w:rsidP="00912E8F">
      <w:pPr>
        <w:numPr>
          <w:ilvl w:val="1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 xml:space="preserve">txFailParams-NB-r13  </w:t>
      </w:r>
    </w:p>
    <w:p w14:paraId="7E23DA05" w14:textId="77777777" w:rsidR="009F2923" w:rsidRPr="000932AF" w:rsidRDefault="009F2923" w:rsidP="00912E8F">
      <w:pPr>
        <w:numPr>
          <w:ilvl w:val="1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maxCE-Level-NB-r13 (RAN1)</w:t>
      </w:r>
    </w:p>
    <w:p w14:paraId="406FFDA2" w14:textId="77777777" w:rsidR="009F2923" w:rsidRPr="000932AF" w:rsidRDefault="009F2923" w:rsidP="00912E8F">
      <w:pPr>
        <w:numPr>
          <w:ilvl w:val="0"/>
          <w:numId w:val="12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Calibri" w:hAnsi="Times New Roman"/>
          <w:bCs/>
          <w:lang w:val="en-US" w:eastAsia="zh-TW"/>
        </w:rPr>
        <w:t xml:space="preserve">FFS logicalChannelSR-Prohibit-NB-r13 enable/disable </w:t>
      </w:r>
    </w:p>
    <w:p w14:paraId="23620798" w14:textId="77777777" w:rsidR="009F2923" w:rsidRPr="000932AF" w:rsidRDefault="009F2923" w:rsidP="00912E8F">
      <w:pPr>
        <w:numPr>
          <w:ilvl w:val="0"/>
          <w:numId w:val="12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>FFS whether can a</w:t>
      </w:r>
      <w:r w:rsidRPr="000932AF">
        <w:rPr>
          <w:rFonts w:ascii="Times New Roman" w:eastAsia="Calibri" w:hAnsi="Times New Roman"/>
          <w:bCs/>
          <w:lang w:val="en-US" w:eastAsia="zh-TW"/>
        </w:rPr>
        <w:t>ssume PBR, SR mask not needed</w:t>
      </w:r>
    </w:p>
    <w:p w14:paraId="02CA2099" w14:textId="77777777" w:rsidR="009F2923" w:rsidRPr="000932AF" w:rsidRDefault="009F2923" w:rsidP="00912E8F">
      <w:pPr>
        <w:numPr>
          <w:ilvl w:val="0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 xml:space="preserve">FFS BSR configuration: Periodic  BSR timer, BSR 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retx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timer</w:t>
      </w:r>
    </w:p>
    <w:p w14:paraId="1F5140E9" w14:textId="77777777" w:rsidR="009F2923" w:rsidRPr="000932AF" w:rsidRDefault="009F2923" w:rsidP="00912E8F">
      <w:pPr>
        <w:numPr>
          <w:ilvl w:val="0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FFS PHR? PHR report triggering configuration?</w:t>
      </w:r>
    </w:p>
    <w:p w14:paraId="0B33EE63" w14:textId="77777777" w:rsidR="009F2923" w:rsidRPr="000932AF" w:rsidRDefault="009F2923" w:rsidP="00912E8F">
      <w:pPr>
        <w:numPr>
          <w:ilvl w:val="0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FFS discard timer</w:t>
      </w:r>
    </w:p>
    <w:p w14:paraId="624CF7DF" w14:textId="77777777" w:rsidR="009F2923" w:rsidRPr="000932AF" w:rsidRDefault="009F2923" w:rsidP="00912E8F">
      <w:pPr>
        <w:numPr>
          <w:ilvl w:val="0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FFS ROHC-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maxcid</w:t>
      </w:r>
      <w:proofErr w:type="spellEnd"/>
    </w:p>
    <w:p w14:paraId="3DCE10C9" w14:textId="77777777" w:rsidR="009F2923" w:rsidRPr="000932AF" w:rsidRDefault="009F2923" w:rsidP="00912E8F">
      <w:pPr>
        <w:numPr>
          <w:ilvl w:val="0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FFS ROHC-profile</w:t>
      </w:r>
    </w:p>
    <w:p w14:paraId="2566C2A4" w14:textId="77777777" w:rsidR="009F2923" w:rsidRPr="000932AF" w:rsidRDefault="009F2923" w:rsidP="00912E8F">
      <w:pPr>
        <w:numPr>
          <w:ilvl w:val="0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FFS All IEs for UE capability</w:t>
      </w:r>
    </w:p>
    <w:p w14:paraId="7245DC53" w14:textId="77777777" w:rsidR="009F2923" w:rsidRPr="000932AF" w:rsidRDefault="009F2923" w:rsidP="00912E8F">
      <w:pPr>
        <w:numPr>
          <w:ilvl w:val="1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proofErr w:type="spellStart"/>
      <w:r w:rsidRPr="000932AF">
        <w:rPr>
          <w:rFonts w:ascii="Times New Roman" w:eastAsia="PMingLiU" w:hAnsi="Times New Roman"/>
          <w:bCs/>
          <w:lang w:eastAsia="zh-TW"/>
        </w:rPr>
        <w:t>accessStratumRelease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-NB-r13</w:t>
      </w:r>
    </w:p>
    <w:p w14:paraId="7D2258AE" w14:textId="77777777" w:rsidR="009F2923" w:rsidRPr="000932AF" w:rsidRDefault="009F2923" w:rsidP="00912E8F">
      <w:pPr>
        <w:numPr>
          <w:ilvl w:val="0"/>
          <w:numId w:val="12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 xml:space="preserve">FFS which RRC timers to support and their range, T300, T301 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etc</w:t>
      </w:r>
      <w:proofErr w:type="spellEnd"/>
    </w:p>
    <w:p w14:paraId="29B10738" w14:textId="77777777" w:rsidR="009F2923" w:rsidRPr="000932AF" w:rsidRDefault="009F2923" w:rsidP="009F2923">
      <w:pPr>
        <w:spacing w:after="0"/>
        <w:ind w:left="720" w:right="-99"/>
        <w:jc w:val="left"/>
        <w:rPr>
          <w:rFonts w:ascii="Times New Roman" w:eastAsia="PMingLiU" w:hAnsi="Times New Roman"/>
          <w:bCs/>
          <w:lang w:eastAsia="zh-TW"/>
        </w:rPr>
      </w:pPr>
    </w:p>
    <w:p w14:paraId="076EBA80" w14:textId="77777777" w:rsidR="009F2923" w:rsidRPr="000932AF" w:rsidRDefault="009F2923" w:rsidP="009F2923">
      <w:pPr>
        <w:spacing w:after="0"/>
        <w:ind w:right="-99"/>
        <w:jc w:val="left"/>
        <w:rPr>
          <w:rFonts w:ascii="Times New Roman" w:eastAsia="PMingLiU" w:hAnsi="Times New Roman"/>
          <w:b/>
          <w:bCs/>
          <w:lang w:eastAsia="zh-TW"/>
        </w:rPr>
      </w:pPr>
      <w:r w:rsidRPr="000932AF">
        <w:rPr>
          <w:rFonts w:ascii="Times New Roman" w:eastAsia="PMingLiU" w:hAnsi="Times New Roman"/>
          <w:b/>
          <w:bCs/>
          <w:lang w:eastAsia="zh-TW"/>
        </w:rPr>
        <w:t>Parameters - RANGES</w:t>
      </w:r>
    </w:p>
    <w:p w14:paraId="3DF57B18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proofErr w:type="spellStart"/>
      <w:r w:rsidRPr="000932AF">
        <w:rPr>
          <w:rFonts w:ascii="Times New Roman" w:eastAsia="PMingLiU" w:hAnsi="Times New Roman"/>
          <w:bCs/>
          <w:lang w:eastAsia="zh-TW"/>
        </w:rPr>
        <w:t>maxPageRecords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in a paging message </w:t>
      </w:r>
    </w:p>
    <w:p w14:paraId="0D802336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proofErr w:type="spellStart"/>
      <w:r w:rsidRPr="000932AF">
        <w:rPr>
          <w:rFonts w:ascii="Times New Roman" w:eastAsia="PMingLiU" w:hAnsi="Times New Roman"/>
          <w:bCs/>
          <w:lang w:eastAsia="zh-TW"/>
        </w:rPr>
        <w:t>extendedWaitTime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(value in seconds, LTE: 1..1800)</w:t>
      </w:r>
    </w:p>
    <w:p w14:paraId="07D379C8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proofErr w:type="gramStart"/>
      <w:r w:rsidRPr="000932AF">
        <w:rPr>
          <w:rFonts w:ascii="Times New Roman" w:eastAsia="PMingLiU" w:hAnsi="Times New Roman"/>
          <w:bCs/>
          <w:lang w:eastAsia="zh-TW"/>
        </w:rPr>
        <w:t>q-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RxLvMin</w:t>
      </w:r>
      <w:proofErr w:type="spellEnd"/>
      <w:proofErr w:type="gramEnd"/>
      <w:r w:rsidRPr="000932AF">
        <w:rPr>
          <w:rFonts w:ascii="Times New Roman" w:eastAsia="PMingLiU" w:hAnsi="Times New Roman"/>
          <w:bCs/>
          <w:lang w:eastAsia="zh-TW"/>
        </w:rPr>
        <w:t>, q-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Qualmin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(if supported), 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Pmax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>?</w:t>
      </w:r>
    </w:p>
    <w:p w14:paraId="56F392BF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ARFCN-ValueNBIOT-NB-r13</w:t>
      </w:r>
    </w:p>
    <w:p w14:paraId="59517FDA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SI-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WindowLength</w:t>
      </w:r>
      <w:proofErr w:type="spellEnd"/>
    </w:p>
    <w:p w14:paraId="26A2BF90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si-Periodicity-NB-r13</w:t>
      </w:r>
    </w:p>
    <w:p w14:paraId="4C9BCA55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maxSI-Message-NB-r13</w:t>
      </w:r>
    </w:p>
    <w:p w14:paraId="0FAE029D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 xml:space="preserve">schedulingInfoSI-NB-r13 </w:t>
      </w:r>
      <w:r w:rsidRPr="000932AF">
        <w:rPr>
          <w:rFonts w:ascii="Times New Roman" w:eastAsia="PMingLiU" w:hAnsi="Times New Roman" w:hint="eastAsia"/>
          <w:bCs/>
          <w:lang w:eastAsia="zh-TW"/>
        </w:rPr>
        <w:t>(</w:t>
      </w:r>
      <w:r w:rsidRPr="000932AF">
        <w:rPr>
          <w:rFonts w:ascii="Times New Roman" w:eastAsia="PMingLiU" w:hAnsi="Times New Roman"/>
          <w:bCs/>
          <w:lang w:eastAsia="zh-TW"/>
        </w:rPr>
        <w:t>Proposed in the ASN.1)</w:t>
      </w:r>
    </w:p>
    <w:p w14:paraId="21A6EB72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proofErr w:type="gramStart"/>
      <w:r w:rsidRPr="000932AF">
        <w:rPr>
          <w:rFonts w:ascii="Times New Roman" w:eastAsia="PMingLiU" w:hAnsi="Times New Roman"/>
          <w:bCs/>
          <w:lang w:eastAsia="zh-TW"/>
        </w:rPr>
        <w:t>q-Hyst-NB-r13</w:t>
      </w:r>
      <w:proofErr w:type="gramEnd"/>
      <w:r w:rsidRPr="000932AF">
        <w:rPr>
          <w:rFonts w:ascii="Times New Roman" w:eastAsia="PMingLiU" w:hAnsi="Times New Roman"/>
          <w:bCs/>
          <w:lang w:eastAsia="zh-TW"/>
        </w:rPr>
        <w:t xml:space="preserve"> (can we confirm the same range as for LTE?), </w:t>
      </w:r>
    </w:p>
    <w:p w14:paraId="1BA346EA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Q-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OffsetRange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(can we confirm the same range as for LTE?),</w:t>
      </w:r>
    </w:p>
    <w:p w14:paraId="61E431F5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 xml:space="preserve">TYPE 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ReselectionThreshold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  (can we confirm the same range as for LTE?),</w:t>
      </w:r>
    </w:p>
    <w:p w14:paraId="0A5D71A1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(RAN4) RSRP-Range</w:t>
      </w:r>
    </w:p>
    <w:p w14:paraId="3DDCD700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proofErr w:type="spellStart"/>
      <w:r w:rsidRPr="000932AF">
        <w:rPr>
          <w:rFonts w:ascii="Times New Roman" w:eastAsia="PMingLiU" w:hAnsi="Times New Roman"/>
          <w:bCs/>
          <w:lang w:eastAsia="zh-TW"/>
        </w:rPr>
        <w:lastRenderedPageBreak/>
        <w:t>maxFreq</w:t>
      </w:r>
      <w:proofErr w:type="spellEnd"/>
    </w:p>
    <w:p w14:paraId="5C30E69A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maxHARQ-Tx-NB-r13</w:t>
      </w:r>
    </w:p>
    <w:p w14:paraId="5B0B8659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 xml:space="preserve">Periodic  BSR timer, BSR 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retx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timer</w:t>
      </w:r>
    </w:p>
    <w:p w14:paraId="642DED74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 xml:space="preserve">sr-ProhibitTimer-NB-r13 and/or logicalChannelSR-ProhibitTimer-NB-r13 </w:t>
      </w:r>
      <w:r w:rsidRPr="000932AF">
        <w:rPr>
          <w:rFonts w:ascii="Times New Roman" w:eastAsia="PMingLiU" w:hAnsi="Times New Roman"/>
          <w:bCs/>
          <w:lang w:eastAsia="zh-TW"/>
        </w:rPr>
        <w:tab/>
      </w:r>
    </w:p>
    <w:p w14:paraId="50FB7546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lang w:eastAsia="en-US"/>
        </w:rPr>
        <w:t>onDurationTimer-NB-r13</w:t>
      </w:r>
    </w:p>
    <w:p w14:paraId="59CEDB1D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lang w:eastAsia="en-US"/>
        </w:rPr>
        <w:t>drx-InactivityTimer-NB-r13</w:t>
      </w:r>
    </w:p>
    <w:p w14:paraId="6FB8DBD2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lang w:eastAsia="en-US"/>
        </w:rPr>
        <w:t>drx-RetransmissionTimer-NB-r13</w:t>
      </w:r>
    </w:p>
    <w:p w14:paraId="21D603E6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lang w:eastAsia="en-US"/>
        </w:rPr>
        <w:t>longDRX-CycleStartOffset-NB-r13</w:t>
      </w:r>
    </w:p>
    <w:p w14:paraId="2A6044BB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val="sv-SE"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 xml:space="preserve">drx-ULRetransmissionTimer-NB-r13 </w:t>
      </w:r>
      <w:r w:rsidRPr="000932AF">
        <w:rPr>
          <w:rFonts w:ascii="Times New Roman" w:eastAsia="PMingLiU" w:hAnsi="Times New Roman"/>
          <w:bCs/>
          <w:lang w:eastAsia="zh-TW"/>
        </w:rPr>
        <w:tab/>
      </w:r>
    </w:p>
    <w:p w14:paraId="4A3979EC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val="sv-SE" w:eastAsia="zh-TW"/>
        </w:rPr>
      </w:pPr>
      <w:r w:rsidRPr="000932AF">
        <w:rPr>
          <w:rFonts w:ascii="Times New Roman" w:eastAsia="PMingLiU" w:hAnsi="Times New Roman"/>
          <w:lang w:eastAsia="en-US"/>
        </w:rPr>
        <w:t>preambleTransMax-NB-r13</w:t>
      </w:r>
    </w:p>
    <w:p w14:paraId="1A073139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val="sv-SE" w:eastAsia="zh-TW"/>
        </w:rPr>
      </w:pPr>
      <w:r w:rsidRPr="000932AF">
        <w:rPr>
          <w:rFonts w:ascii="Times New Roman" w:eastAsia="PMingLiU" w:hAnsi="Times New Roman"/>
          <w:bCs/>
          <w:lang w:val="sv-SE" w:eastAsia="zh-TW"/>
        </w:rPr>
        <w:t>ra</w:t>
      </w:r>
      <w:r w:rsidRPr="000932AF">
        <w:rPr>
          <w:rFonts w:ascii="Times New Roman" w:eastAsia="PMingLiU" w:hAnsi="Times New Roman"/>
          <w:lang w:eastAsia="en-US"/>
        </w:rPr>
        <w:t>-ResponseWindowSize-NB-r13</w:t>
      </w:r>
    </w:p>
    <w:p w14:paraId="20F80D0F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val="sv-SE" w:eastAsia="zh-TW"/>
        </w:rPr>
      </w:pPr>
      <w:r w:rsidRPr="000932AF">
        <w:rPr>
          <w:rFonts w:ascii="Times New Roman" w:eastAsia="PMingLiU" w:hAnsi="Times New Roman"/>
          <w:lang w:eastAsia="en-US"/>
        </w:rPr>
        <w:t>mac-ContentionResolutionTimer-NB-r13</w:t>
      </w:r>
    </w:p>
    <w:p w14:paraId="6719B883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val="sv-SE" w:eastAsia="zh-TW"/>
        </w:rPr>
      </w:pPr>
      <w:r w:rsidRPr="000932AF">
        <w:rPr>
          <w:rFonts w:ascii="Times New Roman" w:eastAsia="PMingLiU" w:hAnsi="Times New Roman"/>
          <w:lang w:val="sv-SE" w:eastAsia="en-US"/>
        </w:rPr>
        <w:t>T-PollRetransmit-NB-r13</w:t>
      </w:r>
    </w:p>
    <w:p w14:paraId="60C85F0B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val="sv-SE" w:eastAsia="zh-TW"/>
        </w:rPr>
      </w:pPr>
      <w:r w:rsidRPr="000932AF">
        <w:rPr>
          <w:rFonts w:ascii="Times New Roman" w:eastAsia="PMingLiU" w:hAnsi="Times New Roman"/>
          <w:lang w:val="sv-SE" w:eastAsia="en-US"/>
        </w:rPr>
        <w:t>T-Reordering-NB-r13</w:t>
      </w:r>
    </w:p>
    <w:p w14:paraId="01F30097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lang w:eastAsia="en-US"/>
        </w:rPr>
        <w:t>T-StatusProhibit-NB-r13</w:t>
      </w:r>
    </w:p>
    <w:p w14:paraId="626A614B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>T310, T311, N310, N311</w:t>
      </w:r>
    </w:p>
    <w:p w14:paraId="26235C2E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ARFCN-ValueNBIOT-NB-r13</w:t>
      </w:r>
    </w:p>
    <w:p w14:paraId="35942AB3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C-RNTI, P-RNTI, SI-RNTI, TPC-RNTI (do we have one) - same ranges as for LTE?</w:t>
      </w:r>
    </w:p>
    <w:p w14:paraId="1036F4A4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proofErr w:type="gramStart"/>
      <w:r w:rsidRPr="000932AF">
        <w:rPr>
          <w:rFonts w:ascii="Times New Roman" w:eastAsia="PMingLiU" w:hAnsi="Times New Roman"/>
          <w:bCs/>
          <w:lang w:eastAsia="zh-TW"/>
        </w:rPr>
        <w:t>maxDRB-NB-r13</w:t>
      </w:r>
      <w:proofErr w:type="gramEnd"/>
      <w:r w:rsidRPr="000932AF">
        <w:rPr>
          <w:rFonts w:ascii="Times New Roman" w:eastAsia="PMingLiU" w:hAnsi="Times New Roman"/>
          <w:bCs/>
          <w:lang w:eastAsia="zh-TW"/>
        </w:rPr>
        <w:t xml:space="preserve"> (max number of DRBs) = 1? (proposal in ASN.1)</w:t>
      </w:r>
    </w:p>
    <w:p w14:paraId="2753E25D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lang w:eastAsia="en-US"/>
        </w:rPr>
        <w:t>maxSIB-NB-r13</w:t>
      </w:r>
    </w:p>
    <w:p w14:paraId="581FD8C2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lang w:eastAsia="en-US"/>
        </w:rPr>
        <w:t>maxSIB-</w:t>
      </w:r>
      <w:r w:rsidRPr="000932AF">
        <w:rPr>
          <w:rFonts w:ascii="Times New Roman" w:eastAsia="PMingLiU" w:hAnsi="Times New Roman"/>
          <w:lang w:eastAsia="zh-TW"/>
        </w:rPr>
        <w:t>1-</w:t>
      </w:r>
      <w:r w:rsidRPr="000932AF">
        <w:rPr>
          <w:rFonts w:ascii="Times New Roman" w:eastAsia="PMingLiU" w:hAnsi="Times New Roman"/>
          <w:lang w:eastAsia="en-US"/>
        </w:rPr>
        <w:t>NB-r13</w:t>
      </w:r>
    </w:p>
    <w:p w14:paraId="58CB758C" w14:textId="77777777" w:rsidR="009F2923" w:rsidRPr="000932AF" w:rsidRDefault="009F2923" w:rsidP="009F2923">
      <w:pPr>
        <w:spacing w:after="0"/>
        <w:ind w:left="720" w:right="-99"/>
        <w:jc w:val="left"/>
        <w:rPr>
          <w:rFonts w:ascii="Times New Roman" w:eastAsia="PMingLiU" w:hAnsi="Times New Roman"/>
          <w:bCs/>
          <w:lang w:eastAsia="zh-TW"/>
        </w:rPr>
      </w:pPr>
    </w:p>
    <w:p w14:paraId="10696B5B" w14:textId="77777777" w:rsidR="009F2923" w:rsidRPr="000932AF" w:rsidRDefault="009F2923" w:rsidP="009F2923">
      <w:pPr>
        <w:spacing w:after="0"/>
        <w:ind w:right="-99"/>
        <w:jc w:val="left"/>
        <w:rPr>
          <w:rFonts w:ascii="Times New Roman" w:eastAsia="PMingLiU" w:hAnsi="Times New Roman"/>
          <w:b/>
          <w:bCs/>
          <w:lang w:eastAsia="zh-TW"/>
        </w:rPr>
      </w:pPr>
      <w:r w:rsidRPr="000932AF">
        <w:rPr>
          <w:rFonts w:ascii="Times New Roman" w:eastAsia="PMingLiU" w:hAnsi="Times New Roman"/>
          <w:b/>
          <w:bCs/>
          <w:lang w:eastAsia="zh-TW"/>
        </w:rPr>
        <w:t xml:space="preserve">L1 parameters: </w:t>
      </w:r>
    </w:p>
    <w:p w14:paraId="37484053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proofErr w:type="spellStart"/>
      <w:r w:rsidRPr="000932AF">
        <w:rPr>
          <w:rFonts w:ascii="Times New Roman" w:eastAsia="PMingLiU" w:hAnsi="Times New Roman"/>
          <w:bCs/>
          <w:lang w:eastAsia="zh-TW"/>
        </w:rPr>
        <w:t>Pmax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. Assume supported? </w:t>
      </w:r>
    </w:p>
    <w:p w14:paraId="69D887D1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 xml:space="preserve">Range of Physical 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Cel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ID</w:t>
      </w:r>
    </w:p>
    <w:p w14:paraId="32DF4AB2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proofErr w:type="spellStart"/>
      <w:r w:rsidRPr="000932AF">
        <w:rPr>
          <w:rFonts w:ascii="Times New Roman" w:eastAsia="PMingLiU" w:hAnsi="Times New Roman"/>
          <w:bCs/>
          <w:lang w:eastAsia="zh-TW"/>
        </w:rPr>
        <w:t>LTEControlRegion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(for 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inband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>)</w:t>
      </w:r>
    </w:p>
    <w:p w14:paraId="3B416C7A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UplinkPowerControlCommon-NB-r13, UplinkPowerControlDedicated-NB-r13</w:t>
      </w:r>
    </w:p>
    <w:p w14:paraId="57EB47AE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proofErr w:type="spellStart"/>
      <w:r w:rsidRPr="000932AF">
        <w:rPr>
          <w:rFonts w:ascii="Times New Roman" w:eastAsia="PMingLiU" w:hAnsi="Times New Roman"/>
          <w:bCs/>
          <w:lang w:eastAsia="zh-TW"/>
        </w:rPr>
        <w:t>Timealignment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timer (proposal in ASN.1 proposal)</w:t>
      </w:r>
    </w:p>
    <w:p w14:paraId="7829C35C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(assumption to include in ASN.1) TPC by PDCCH, TPC-PDCCH-</w:t>
      </w:r>
      <w:proofErr w:type="spellStart"/>
      <w:r w:rsidRPr="000932AF">
        <w:rPr>
          <w:rFonts w:ascii="Times New Roman" w:eastAsia="PMingLiU" w:hAnsi="Times New Roman"/>
          <w:bCs/>
          <w:lang w:eastAsia="zh-TW"/>
        </w:rPr>
        <w:t>Config</w:t>
      </w:r>
      <w:proofErr w:type="spellEnd"/>
      <w:r w:rsidRPr="000932AF">
        <w:rPr>
          <w:rFonts w:ascii="Times New Roman" w:eastAsia="PMingLiU" w:hAnsi="Times New Roman"/>
          <w:bCs/>
          <w:lang w:eastAsia="zh-TW"/>
        </w:rPr>
        <w:t xml:space="preserve"> (proposal in ASN.1), TPC format 3 </w:t>
      </w:r>
      <w:proofErr w:type="gramStart"/>
      <w:r w:rsidRPr="000932AF">
        <w:rPr>
          <w:rFonts w:ascii="Times New Roman" w:eastAsia="PMingLiU" w:hAnsi="Times New Roman"/>
          <w:bCs/>
          <w:lang w:eastAsia="zh-TW"/>
        </w:rPr>
        <w:t>3A ..</w:t>
      </w:r>
      <w:proofErr w:type="gramEnd"/>
      <w:r w:rsidRPr="000932AF">
        <w:rPr>
          <w:rFonts w:ascii="Times New Roman" w:eastAsia="PMingLiU" w:hAnsi="Times New Roman"/>
          <w:bCs/>
          <w:lang w:eastAsia="zh-TW"/>
        </w:rPr>
        <w:t xml:space="preserve"> </w:t>
      </w:r>
    </w:p>
    <w:p w14:paraId="7538A8DD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UE capability: UE category, RF parameters (supported bands list)</w:t>
      </w:r>
    </w:p>
    <w:p w14:paraId="19B31DA6" w14:textId="77777777" w:rsidR="009F2923" w:rsidRPr="000932AF" w:rsidRDefault="009F2923" w:rsidP="00912E8F">
      <w:pPr>
        <w:numPr>
          <w:ilvl w:val="0"/>
          <w:numId w:val="11"/>
        </w:num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  <w:r w:rsidRPr="000932AF">
        <w:rPr>
          <w:rFonts w:ascii="Times New Roman" w:eastAsia="PMingLiU" w:hAnsi="Times New Roman"/>
          <w:bCs/>
          <w:lang w:eastAsia="zh-TW"/>
        </w:rPr>
        <w:t>mbsfn-SubframeConfigList-NB-r13</w:t>
      </w:r>
    </w:p>
    <w:p w14:paraId="07852A6C" w14:textId="77777777" w:rsidR="009F2923" w:rsidRPr="000932AF" w:rsidRDefault="009F2923" w:rsidP="009F2923">
      <w:pPr>
        <w:spacing w:after="0"/>
        <w:ind w:left="927" w:right="-99"/>
        <w:jc w:val="left"/>
        <w:rPr>
          <w:rFonts w:ascii="Times New Roman" w:eastAsia="PMingLiU" w:hAnsi="Times New Roman"/>
          <w:bCs/>
          <w:lang w:eastAsia="zh-TW"/>
        </w:rPr>
      </w:pPr>
    </w:p>
    <w:p w14:paraId="1AB91ECB" w14:textId="77777777" w:rsidR="009F2923" w:rsidRPr="000932AF" w:rsidRDefault="009F2923" w:rsidP="009F2923">
      <w:pPr>
        <w:spacing w:after="0"/>
        <w:ind w:right="-99"/>
        <w:jc w:val="left"/>
        <w:rPr>
          <w:rFonts w:ascii="Times New Roman" w:eastAsia="PMingLiU" w:hAnsi="Times New Roman"/>
          <w:b/>
          <w:bCs/>
          <w:lang w:eastAsia="zh-TW"/>
        </w:rPr>
      </w:pPr>
      <w:r w:rsidRPr="000932AF">
        <w:rPr>
          <w:rFonts w:ascii="Times New Roman" w:eastAsia="PMingLiU" w:hAnsi="Times New Roman"/>
          <w:b/>
          <w:bCs/>
          <w:lang w:eastAsia="zh-TW"/>
        </w:rPr>
        <w:t>Default values</w:t>
      </w:r>
    </w:p>
    <w:p w14:paraId="4ADF1601" w14:textId="77777777" w:rsidR="009F2923" w:rsidRPr="000932AF" w:rsidRDefault="009F2923" w:rsidP="00912E8F">
      <w:pPr>
        <w:numPr>
          <w:ilvl w:val="0"/>
          <w:numId w:val="12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>Default configurations for NB-</w:t>
      </w:r>
      <w:proofErr w:type="spellStart"/>
      <w:r w:rsidRPr="000932AF">
        <w:rPr>
          <w:rFonts w:ascii="Times New Roman" w:eastAsia="PMingLiU" w:hAnsi="Times New Roman"/>
          <w:bCs/>
          <w:lang w:val="en-US" w:eastAsia="zh-TW"/>
        </w:rPr>
        <w:t>IoT</w:t>
      </w:r>
      <w:proofErr w:type="spellEnd"/>
    </w:p>
    <w:p w14:paraId="6B5C1068" w14:textId="77777777" w:rsidR="009F2923" w:rsidRPr="000932AF" w:rsidRDefault="009F2923" w:rsidP="00912E8F">
      <w:pPr>
        <w:numPr>
          <w:ilvl w:val="1"/>
          <w:numId w:val="12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>Timers and Constants</w:t>
      </w:r>
    </w:p>
    <w:p w14:paraId="45EE6323" w14:textId="77777777" w:rsidR="009F2923" w:rsidRPr="000932AF" w:rsidRDefault="009F2923" w:rsidP="00912E8F">
      <w:pPr>
        <w:numPr>
          <w:ilvl w:val="1"/>
          <w:numId w:val="12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>Physical Channel</w:t>
      </w:r>
    </w:p>
    <w:p w14:paraId="655E0B35" w14:textId="77777777" w:rsidR="009F2923" w:rsidRPr="000932AF" w:rsidRDefault="009F2923" w:rsidP="00912E8F">
      <w:pPr>
        <w:numPr>
          <w:ilvl w:val="1"/>
          <w:numId w:val="12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>MAC-main</w:t>
      </w:r>
    </w:p>
    <w:p w14:paraId="63E0D3C2" w14:textId="77777777" w:rsidR="009F2923" w:rsidRPr="000932AF" w:rsidRDefault="009F2923" w:rsidP="00912E8F">
      <w:pPr>
        <w:numPr>
          <w:ilvl w:val="1"/>
          <w:numId w:val="12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>DCCH / SRB1</w:t>
      </w:r>
    </w:p>
    <w:p w14:paraId="43289BB5" w14:textId="77777777" w:rsidR="009F2923" w:rsidRPr="000932AF" w:rsidRDefault="009F2923" w:rsidP="00912E8F">
      <w:pPr>
        <w:numPr>
          <w:ilvl w:val="1"/>
          <w:numId w:val="12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>PCCH</w:t>
      </w:r>
    </w:p>
    <w:p w14:paraId="07EA4D9E" w14:textId="77777777" w:rsidR="009F2923" w:rsidRPr="000932AF" w:rsidRDefault="009F2923" w:rsidP="00912E8F">
      <w:pPr>
        <w:numPr>
          <w:ilvl w:val="1"/>
          <w:numId w:val="12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>CCCH</w:t>
      </w:r>
    </w:p>
    <w:p w14:paraId="42B0583A" w14:textId="77777777" w:rsidR="009F2923" w:rsidRPr="000932AF" w:rsidRDefault="009F2923" w:rsidP="00912E8F">
      <w:pPr>
        <w:numPr>
          <w:ilvl w:val="1"/>
          <w:numId w:val="12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>BCCH</w:t>
      </w:r>
    </w:p>
    <w:p w14:paraId="02357AE5" w14:textId="77777777" w:rsidR="009F2923" w:rsidRPr="000932AF" w:rsidRDefault="009F2923" w:rsidP="00912E8F">
      <w:pPr>
        <w:numPr>
          <w:ilvl w:val="0"/>
          <w:numId w:val="12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>It is FFS if some parameters are fixed for NB-</w:t>
      </w:r>
      <w:proofErr w:type="spellStart"/>
      <w:r w:rsidRPr="000932AF">
        <w:rPr>
          <w:rFonts w:ascii="Times New Roman" w:eastAsia="PMingLiU" w:hAnsi="Times New Roman"/>
          <w:bCs/>
          <w:lang w:val="en-US" w:eastAsia="zh-TW"/>
        </w:rPr>
        <w:t>IoT</w:t>
      </w:r>
      <w:proofErr w:type="spellEnd"/>
      <w:r w:rsidRPr="000932AF">
        <w:rPr>
          <w:rFonts w:ascii="Times New Roman" w:eastAsia="PMingLiU" w:hAnsi="Times New Roman"/>
          <w:bCs/>
          <w:lang w:val="en-US" w:eastAsia="zh-TW"/>
        </w:rPr>
        <w:t xml:space="preserve"> rather than broadcast</w:t>
      </w:r>
    </w:p>
    <w:p w14:paraId="58B86427" w14:textId="77777777" w:rsidR="009F2923" w:rsidRPr="000932AF" w:rsidRDefault="009F2923" w:rsidP="00912E8F">
      <w:pPr>
        <w:numPr>
          <w:ilvl w:val="0"/>
          <w:numId w:val="12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 xml:space="preserve">It is FFS if we introduce a default value and an option to broadcast a single value for </w:t>
      </w:r>
      <w:proofErr w:type="spellStart"/>
      <w:r w:rsidRPr="000932AF">
        <w:rPr>
          <w:rFonts w:ascii="Times New Roman" w:eastAsia="PMingLiU" w:hAnsi="Times New Roman"/>
          <w:bCs/>
          <w:lang w:val="en-US" w:eastAsia="zh-TW"/>
        </w:rPr>
        <w:t>Qoffsetfreq</w:t>
      </w:r>
      <w:proofErr w:type="spellEnd"/>
      <w:r w:rsidRPr="000932AF">
        <w:rPr>
          <w:rFonts w:ascii="Times New Roman" w:eastAsia="PMingLiU" w:hAnsi="Times New Roman"/>
          <w:bCs/>
          <w:lang w:val="en-US" w:eastAsia="zh-TW"/>
        </w:rPr>
        <w:t xml:space="preserve"> to be used for all inter-frequencies</w:t>
      </w:r>
    </w:p>
    <w:p w14:paraId="34E71885" w14:textId="77777777" w:rsidR="009F2923" w:rsidRPr="000932AF" w:rsidRDefault="009F2923" w:rsidP="00912E8F">
      <w:pPr>
        <w:numPr>
          <w:ilvl w:val="0"/>
          <w:numId w:val="12"/>
        </w:numPr>
        <w:overflowPunct/>
        <w:autoSpaceDE/>
        <w:autoSpaceDN/>
        <w:adjustRightInd/>
        <w:spacing w:after="0"/>
        <w:ind w:right="-99"/>
        <w:jc w:val="left"/>
        <w:textAlignment w:val="auto"/>
        <w:rPr>
          <w:rFonts w:ascii="Times New Roman" w:eastAsia="PMingLiU" w:hAnsi="Times New Roman"/>
          <w:bCs/>
          <w:lang w:val="en-US" w:eastAsia="zh-TW"/>
        </w:rPr>
      </w:pPr>
      <w:r w:rsidRPr="000932AF">
        <w:rPr>
          <w:rFonts w:ascii="Times New Roman" w:eastAsia="PMingLiU" w:hAnsi="Times New Roman"/>
          <w:bCs/>
          <w:lang w:val="en-US" w:eastAsia="zh-TW"/>
        </w:rPr>
        <w:t>It is FFS if NB-</w:t>
      </w:r>
      <w:proofErr w:type="spellStart"/>
      <w:r w:rsidRPr="000932AF">
        <w:rPr>
          <w:rFonts w:ascii="Times New Roman" w:eastAsia="PMingLiU" w:hAnsi="Times New Roman"/>
          <w:bCs/>
          <w:lang w:val="en-US" w:eastAsia="zh-TW"/>
        </w:rPr>
        <w:t>IoT</w:t>
      </w:r>
      <w:proofErr w:type="spellEnd"/>
      <w:r w:rsidRPr="000932AF">
        <w:rPr>
          <w:rFonts w:ascii="Times New Roman" w:eastAsia="PMingLiU" w:hAnsi="Times New Roman"/>
          <w:bCs/>
          <w:lang w:val="en-US" w:eastAsia="zh-TW"/>
        </w:rPr>
        <w:t xml:space="preserve"> supports a default value for the measurement thresholds (i.e. </w:t>
      </w:r>
      <w:proofErr w:type="spellStart"/>
      <w:r w:rsidRPr="000932AF">
        <w:rPr>
          <w:rFonts w:ascii="Times New Roman" w:eastAsia="PMingLiU" w:hAnsi="Times New Roman"/>
          <w:bCs/>
          <w:lang w:val="en-US" w:eastAsia="zh-TW"/>
        </w:rPr>
        <w:t>SIntraSearch</w:t>
      </w:r>
      <w:proofErr w:type="spellEnd"/>
      <w:r w:rsidRPr="000932AF">
        <w:rPr>
          <w:rFonts w:ascii="Times New Roman" w:eastAsia="PMingLiU" w:hAnsi="Times New Roman"/>
          <w:bCs/>
          <w:lang w:val="en-US" w:eastAsia="zh-TW"/>
        </w:rPr>
        <w:t xml:space="preserve"> and </w:t>
      </w:r>
      <w:proofErr w:type="spellStart"/>
      <w:r w:rsidRPr="000932AF">
        <w:rPr>
          <w:rFonts w:ascii="Times New Roman" w:eastAsia="PMingLiU" w:hAnsi="Times New Roman"/>
          <w:bCs/>
          <w:lang w:val="en-US" w:eastAsia="zh-TW"/>
        </w:rPr>
        <w:t>SnonIntraSearch</w:t>
      </w:r>
      <w:proofErr w:type="spellEnd"/>
      <w:r w:rsidRPr="000932AF">
        <w:rPr>
          <w:rFonts w:ascii="Times New Roman" w:eastAsia="PMingLiU" w:hAnsi="Times New Roman"/>
          <w:bCs/>
          <w:lang w:val="en-US" w:eastAsia="zh-TW"/>
        </w:rPr>
        <w:t>).</w:t>
      </w:r>
    </w:p>
    <w:p w14:paraId="20A46376" w14:textId="77777777" w:rsidR="009F2923" w:rsidRPr="000932AF" w:rsidRDefault="009F2923" w:rsidP="009F2923">
      <w:pPr>
        <w:spacing w:after="0"/>
        <w:ind w:right="-99"/>
        <w:jc w:val="left"/>
        <w:rPr>
          <w:rFonts w:ascii="Times New Roman" w:eastAsia="PMingLiU" w:hAnsi="Times New Roman"/>
          <w:bCs/>
          <w:lang w:eastAsia="zh-TW"/>
        </w:rPr>
      </w:pPr>
    </w:p>
    <w:p w14:paraId="5D8861BC" w14:textId="77777777" w:rsidR="009F2923" w:rsidRPr="000932AF" w:rsidRDefault="009F2923" w:rsidP="009F2923">
      <w:pPr>
        <w:spacing w:after="180"/>
        <w:ind w:right="-99"/>
        <w:jc w:val="left"/>
        <w:rPr>
          <w:rFonts w:ascii="Times New Roman" w:eastAsia="PMingLiU" w:hAnsi="Times New Roman"/>
          <w:bCs/>
          <w:lang w:eastAsia="zh-TW"/>
        </w:rPr>
      </w:pPr>
    </w:p>
    <w:p w14:paraId="541A4828" w14:textId="77777777" w:rsidR="009F2923" w:rsidRPr="000932AF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/>
          <w:sz w:val="22"/>
          <w:szCs w:val="22"/>
        </w:rPr>
      </w:pPr>
    </w:p>
    <w:p w14:paraId="0F4EFEBA" w14:textId="77777777" w:rsidR="009F2923" w:rsidRPr="003F4ED6" w:rsidRDefault="009F2923" w:rsidP="009F2923">
      <w:pPr>
        <w:overflowPunct/>
        <w:autoSpaceDE/>
        <w:autoSpaceDN/>
        <w:adjustRightInd/>
        <w:spacing w:before="120" w:line="300" w:lineRule="auto"/>
        <w:textAlignment w:val="auto"/>
        <w:rPr>
          <w:rFonts w:ascii="Times New Roman" w:hAnsi="Times New Roman" w:hint="eastAsia"/>
          <w:b/>
          <w:sz w:val="22"/>
          <w:szCs w:val="22"/>
          <w:lang w:val="en-US"/>
        </w:rPr>
      </w:pPr>
    </w:p>
    <w:p w14:paraId="3546D3EA" w14:textId="42A09886" w:rsidR="005F2DCD" w:rsidRPr="00D070C1" w:rsidRDefault="005F2DCD" w:rsidP="009F2923">
      <w:pPr>
        <w:rPr>
          <w:lang w:val="en-US"/>
        </w:rPr>
      </w:pPr>
    </w:p>
    <w:sectPr w:rsidR="005F2DCD" w:rsidRPr="00D070C1" w:rsidSect="003B566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63D275" w14:textId="77777777" w:rsidR="00912E8F" w:rsidRDefault="00912E8F">
      <w:pPr>
        <w:spacing w:after="0"/>
      </w:pPr>
      <w:r>
        <w:separator/>
      </w:r>
    </w:p>
  </w:endnote>
  <w:endnote w:type="continuationSeparator" w:id="0">
    <w:p w14:paraId="452DC83F" w14:textId="77777777" w:rsidR="00912E8F" w:rsidRDefault="00912E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FC692C" w:rsidRDefault="00FC692C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2923">
      <w:rPr>
        <w:rStyle w:val="PageNumber"/>
      </w:rPr>
      <w:t>2</w:t>
    </w:r>
    <w:r>
      <w:rPr>
        <w:rStyle w:val="PageNumber"/>
      </w:rPr>
      <w:fldChar w:fldCharType="end"/>
    </w:r>
    <w:bookmarkStart w:id="1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F2923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FC692C" w:rsidRDefault="00FC692C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292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F2923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A2C4F7" w14:textId="77777777" w:rsidR="00912E8F" w:rsidRDefault="00912E8F">
      <w:pPr>
        <w:spacing w:after="0"/>
      </w:pPr>
      <w:r>
        <w:separator/>
      </w:r>
    </w:p>
  </w:footnote>
  <w:footnote w:type="continuationSeparator" w:id="0">
    <w:p w14:paraId="2A629624" w14:textId="77777777" w:rsidR="00912E8F" w:rsidRDefault="00912E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FC692C" w:rsidRPr="006A0FC7" w:rsidRDefault="00FC692C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FC692C" w:rsidRPr="00BF30DA" w:rsidRDefault="00FC692C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0D0CD5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FD05290"/>
    <w:multiLevelType w:val="hybridMultilevel"/>
    <w:tmpl w:val="62F4A60C"/>
    <w:lvl w:ilvl="0" w:tplc="90929D6A">
      <w:start w:val="550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0D2DE6"/>
    <w:multiLevelType w:val="hybridMultilevel"/>
    <w:tmpl w:val="55AAB846"/>
    <w:lvl w:ilvl="0" w:tplc="E6004CF8">
      <w:start w:val="550"/>
      <w:numFmt w:val="bullet"/>
      <w:lvlText w:val="-"/>
      <w:lvlJc w:val="left"/>
      <w:pPr>
        <w:ind w:left="927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57667AD"/>
    <w:multiLevelType w:val="hybridMultilevel"/>
    <w:tmpl w:val="A060FF6E"/>
    <w:lvl w:ilvl="0" w:tplc="BD7279EA">
      <w:start w:val="550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727DA1"/>
    <w:multiLevelType w:val="hybridMultilevel"/>
    <w:tmpl w:val="B11867CA"/>
    <w:lvl w:ilvl="0" w:tplc="225EC48C">
      <w:start w:val="550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1665791"/>
    <w:multiLevelType w:val="hybridMultilevel"/>
    <w:tmpl w:val="0F9E9A52"/>
    <w:lvl w:ilvl="0" w:tplc="8234A89C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9"/>
  </w:num>
  <w:num w:numId="5">
    <w:abstractNumId w:val="13"/>
  </w:num>
  <w:num w:numId="6">
    <w:abstractNumId w:val="6"/>
  </w:num>
  <w:num w:numId="7">
    <w:abstractNumId w:val="8"/>
  </w:num>
  <w:num w:numId="8">
    <w:abstractNumId w:val="7"/>
  </w:num>
  <w:num w:numId="9">
    <w:abstractNumId w:val="12"/>
  </w:num>
  <w:num w:numId="10">
    <w:abstractNumId w:val="10"/>
  </w:num>
  <w:num w:numId="11">
    <w:abstractNumId w:val="3"/>
  </w:num>
  <w:num w:numId="12">
    <w:abstractNumId w:val="11"/>
  </w:num>
  <w:num w:numId="13">
    <w:abstractNumId w:val="4"/>
  </w:num>
  <w:num w:numId="14">
    <w:abstractNumId w:val="14"/>
  </w:num>
  <w:num w:numId="1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CF3"/>
    <w:rsid w:val="00004F8F"/>
    <w:rsid w:val="00006B9C"/>
    <w:rsid w:val="0000794E"/>
    <w:rsid w:val="0001021E"/>
    <w:rsid w:val="00010AEE"/>
    <w:rsid w:val="0001270B"/>
    <w:rsid w:val="00013440"/>
    <w:rsid w:val="00013F4F"/>
    <w:rsid w:val="00017366"/>
    <w:rsid w:val="000237B9"/>
    <w:rsid w:val="0002572A"/>
    <w:rsid w:val="00027311"/>
    <w:rsid w:val="00027D60"/>
    <w:rsid w:val="00031103"/>
    <w:rsid w:val="00034C54"/>
    <w:rsid w:val="00035879"/>
    <w:rsid w:val="00036AAB"/>
    <w:rsid w:val="00037FA7"/>
    <w:rsid w:val="00042044"/>
    <w:rsid w:val="00042A4F"/>
    <w:rsid w:val="0004621B"/>
    <w:rsid w:val="00047DB8"/>
    <w:rsid w:val="000502F3"/>
    <w:rsid w:val="0005061C"/>
    <w:rsid w:val="000530D9"/>
    <w:rsid w:val="0005365D"/>
    <w:rsid w:val="0005434F"/>
    <w:rsid w:val="0005445E"/>
    <w:rsid w:val="00055864"/>
    <w:rsid w:val="00055E6D"/>
    <w:rsid w:val="00057B28"/>
    <w:rsid w:val="00061919"/>
    <w:rsid w:val="00067182"/>
    <w:rsid w:val="0007045A"/>
    <w:rsid w:val="0007117D"/>
    <w:rsid w:val="000721FC"/>
    <w:rsid w:val="00072382"/>
    <w:rsid w:val="00083E83"/>
    <w:rsid w:val="000841FD"/>
    <w:rsid w:val="000857F2"/>
    <w:rsid w:val="00087350"/>
    <w:rsid w:val="0008796B"/>
    <w:rsid w:val="00090B6D"/>
    <w:rsid w:val="00091A7F"/>
    <w:rsid w:val="00093C23"/>
    <w:rsid w:val="00093FC2"/>
    <w:rsid w:val="00096C16"/>
    <w:rsid w:val="000A207F"/>
    <w:rsid w:val="000A29C6"/>
    <w:rsid w:val="000A2AF1"/>
    <w:rsid w:val="000A4FF9"/>
    <w:rsid w:val="000A6510"/>
    <w:rsid w:val="000B0E81"/>
    <w:rsid w:val="000B2C9C"/>
    <w:rsid w:val="000B31DD"/>
    <w:rsid w:val="000B32CA"/>
    <w:rsid w:val="000B3334"/>
    <w:rsid w:val="000B462B"/>
    <w:rsid w:val="000B484A"/>
    <w:rsid w:val="000B5B8E"/>
    <w:rsid w:val="000C1523"/>
    <w:rsid w:val="000C18F3"/>
    <w:rsid w:val="000C2715"/>
    <w:rsid w:val="000C3C4D"/>
    <w:rsid w:val="000C7570"/>
    <w:rsid w:val="000C7F06"/>
    <w:rsid w:val="000D036A"/>
    <w:rsid w:val="000D451A"/>
    <w:rsid w:val="000D4E16"/>
    <w:rsid w:val="000D6E1E"/>
    <w:rsid w:val="000E114A"/>
    <w:rsid w:val="000E2D68"/>
    <w:rsid w:val="000E2DED"/>
    <w:rsid w:val="000E3586"/>
    <w:rsid w:val="000E4E27"/>
    <w:rsid w:val="000E63C3"/>
    <w:rsid w:val="000E6B7A"/>
    <w:rsid w:val="000E71AB"/>
    <w:rsid w:val="000E7F68"/>
    <w:rsid w:val="000F2D08"/>
    <w:rsid w:val="000F2F61"/>
    <w:rsid w:val="000F5A66"/>
    <w:rsid w:val="000F623B"/>
    <w:rsid w:val="000F6CDC"/>
    <w:rsid w:val="00100F09"/>
    <w:rsid w:val="001015B9"/>
    <w:rsid w:val="00101845"/>
    <w:rsid w:val="001033FB"/>
    <w:rsid w:val="00104263"/>
    <w:rsid w:val="00104E0D"/>
    <w:rsid w:val="00111F79"/>
    <w:rsid w:val="00114D8B"/>
    <w:rsid w:val="001203AA"/>
    <w:rsid w:val="00125368"/>
    <w:rsid w:val="001254C4"/>
    <w:rsid w:val="001271EE"/>
    <w:rsid w:val="0013097E"/>
    <w:rsid w:val="00130ED8"/>
    <w:rsid w:val="001311CC"/>
    <w:rsid w:val="001346F1"/>
    <w:rsid w:val="001354B2"/>
    <w:rsid w:val="00140C24"/>
    <w:rsid w:val="00142231"/>
    <w:rsid w:val="00142630"/>
    <w:rsid w:val="00142768"/>
    <w:rsid w:val="00146951"/>
    <w:rsid w:val="00146E99"/>
    <w:rsid w:val="00146EC4"/>
    <w:rsid w:val="00147E0D"/>
    <w:rsid w:val="00151C32"/>
    <w:rsid w:val="00152595"/>
    <w:rsid w:val="001547A1"/>
    <w:rsid w:val="0016019B"/>
    <w:rsid w:val="00160AA0"/>
    <w:rsid w:val="001636B7"/>
    <w:rsid w:val="00164262"/>
    <w:rsid w:val="001650D9"/>
    <w:rsid w:val="00167432"/>
    <w:rsid w:val="0017094F"/>
    <w:rsid w:val="00172588"/>
    <w:rsid w:val="001726EA"/>
    <w:rsid w:val="0017281E"/>
    <w:rsid w:val="001738F4"/>
    <w:rsid w:val="00174542"/>
    <w:rsid w:val="00174768"/>
    <w:rsid w:val="00175530"/>
    <w:rsid w:val="00177929"/>
    <w:rsid w:val="0018252D"/>
    <w:rsid w:val="0018259F"/>
    <w:rsid w:val="00182960"/>
    <w:rsid w:val="00184BE0"/>
    <w:rsid w:val="001852C0"/>
    <w:rsid w:val="00186084"/>
    <w:rsid w:val="0018745C"/>
    <w:rsid w:val="00190C7B"/>
    <w:rsid w:val="00191B11"/>
    <w:rsid w:val="00194A90"/>
    <w:rsid w:val="001A0E97"/>
    <w:rsid w:val="001A3ADC"/>
    <w:rsid w:val="001B3005"/>
    <w:rsid w:val="001B4BA9"/>
    <w:rsid w:val="001B5230"/>
    <w:rsid w:val="001B578B"/>
    <w:rsid w:val="001B58B6"/>
    <w:rsid w:val="001C3DF2"/>
    <w:rsid w:val="001C6000"/>
    <w:rsid w:val="001D06AC"/>
    <w:rsid w:val="001D07A5"/>
    <w:rsid w:val="001D6BC7"/>
    <w:rsid w:val="001E1C9C"/>
    <w:rsid w:val="001E213E"/>
    <w:rsid w:val="001E272E"/>
    <w:rsid w:val="001E2E2B"/>
    <w:rsid w:val="001E582A"/>
    <w:rsid w:val="001E648D"/>
    <w:rsid w:val="001E77F7"/>
    <w:rsid w:val="001E7AF7"/>
    <w:rsid w:val="001F0CE9"/>
    <w:rsid w:val="001F3714"/>
    <w:rsid w:val="001F39B2"/>
    <w:rsid w:val="001F6E69"/>
    <w:rsid w:val="00206BFE"/>
    <w:rsid w:val="002147FC"/>
    <w:rsid w:val="0021523D"/>
    <w:rsid w:val="00220E5C"/>
    <w:rsid w:val="00222479"/>
    <w:rsid w:val="00223149"/>
    <w:rsid w:val="00224F96"/>
    <w:rsid w:val="00225023"/>
    <w:rsid w:val="00225036"/>
    <w:rsid w:val="00232CFF"/>
    <w:rsid w:val="002351BF"/>
    <w:rsid w:val="00235772"/>
    <w:rsid w:val="00235E4A"/>
    <w:rsid w:val="00236C13"/>
    <w:rsid w:val="0023778C"/>
    <w:rsid w:val="00237F4E"/>
    <w:rsid w:val="00247898"/>
    <w:rsid w:val="002533A6"/>
    <w:rsid w:val="00253C39"/>
    <w:rsid w:val="00255DB5"/>
    <w:rsid w:val="00261DC6"/>
    <w:rsid w:val="0026215F"/>
    <w:rsid w:val="00263976"/>
    <w:rsid w:val="00264921"/>
    <w:rsid w:val="00265439"/>
    <w:rsid w:val="00267AC3"/>
    <w:rsid w:val="00271404"/>
    <w:rsid w:val="0027285A"/>
    <w:rsid w:val="00283780"/>
    <w:rsid w:val="00285772"/>
    <w:rsid w:val="00287364"/>
    <w:rsid w:val="00287D33"/>
    <w:rsid w:val="00291AA4"/>
    <w:rsid w:val="00291F1D"/>
    <w:rsid w:val="00292A88"/>
    <w:rsid w:val="002951FC"/>
    <w:rsid w:val="002A5DC6"/>
    <w:rsid w:val="002B07C7"/>
    <w:rsid w:val="002B11BE"/>
    <w:rsid w:val="002B368A"/>
    <w:rsid w:val="002B4986"/>
    <w:rsid w:val="002B5026"/>
    <w:rsid w:val="002C3811"/>
    <w:rsid w:val="002C39D5"/>
    <w:rsid w:val="002C6DB8"/>
    <w:rsid w:val="002D0E31"/>
    <w:rsid w:val="002D14F3"/>
    <w:rsid w:val="002D3252"/>
    <w:rsid w:val="002D43CF"/>
    <w:rsid w:val="002D4EAD"/>
    <w:rsid w:val="002D5B4C"/>
    <w:rsid w:val="002D6C26"/>
    <w:rsid w:val="002E499D"/>
    <w:rsid w:val="002E4B80"/>
    <w:rsid w:val="002F3FAE"/>
    <w:rsid w:val="002F6BC2"/>
    <w:rsid w:val="002F7983"/>
    <w:rsid w:val="003013DF"/>
    <w:rsid w:val="00303329"/>
    <w:rsid w:val="00312CFF"/>
    <w:rsid w:val="003140E8"/>
    <w:rsid w:val="00316323"/>
    <w:rsid w:val="003203E9"/>
    <w:rsid w:val="00320D05"/>
    <w:rsid w:val="00322939"/>
    <w:rsid w:val="00322C8D"/>
    <w:rsid w:val="00323F7A"/>
    <w:rsid w:val="00324758"/>
    <w:rsid w:val="00327656"/>
    <w:rsid w:val="003305C3"/>
    <w:rsid w:val="00332C78"/>
    <w:rsid w:val="00335026"/>
    <w:rsid w:val="00335E3B"/>
    <w:rsid w:val="00336EA3"/>
    <w:rsid w:val="003379B0"/>
    <w:rsid w:val="00341C71"/>
    <w:rsid w:val="003526DC"/>
    <w:rsid w:val="0035309F"/>
    <w:rsid w:val="00353DCF"/>
    <w:rsid w:val="00355DC7"/>
    <w:rsid w:val="003578EB"/>
    <w:rsid w:val="00357C52"/>
    <w:rsid w:val="0036159C"/>
    <w:rsid w:val="003625B9"/>
    <w:rsid w:val="00362B1B"/>
    <w:rsid w:val="0036449B"/>
    <w:rsid w:val="00367E9F"/>
    <w:rsid w:val="00371E8A"/>
    <w:rsid w:val="00371EAE"/>
    <w:rsid w:val="0037332C"/>
    <w:rsid w:val="0038104D"/>
    <w:rsid w:val="00383CE6"/>
    <w:rsid w:val="0038496E"/>
    <w:rsid w:val="00384D96"/>
    <w:rsid w:val="00390692"/>
    <w:rsid w:val="0039083F"/>
    <w:rsid w:val="00390ADB"/>
    <w:rsid w:val="003A0C22"/>
    <w:rsid w:val="003A646E"/>
    <w:rsid w:val="003A6896"/>
    <w:rsid w:val="003B1FA2"/>
    <w:rsid w:val="003B2F31"/>
    <w:rsid w:val="003B5666"/>
    <w:rsid w:val="003C72EE"/>
    <w:rsid w:val="003D15A1"/>
    <w:rsid w:val="003D273D"/>
    <w:rsid w:val="003D3EEA"/>
    <w:rsid w:val="003D5712"/>
    <w:rsid w:val="003E2B02"/>
    <w:rsid w:val="003E3C3F"/>
    <w:rsid w:val="003E54AE"/>
    <w:rsid w:val="003E6309"/>
    <w:rsid w:val="003E70DE"/>
    <w:rsid w:val="003E7A09"/>
    <w:rsid w:val="003F1E4A"/>
    <w:rsid w:val="003F20EB"/>
    <w:rsid w:val="003F29A8"/>
    <w:rsid w:val="003F2D08"/>
    <w:rsid w:val="003F2DD5"/>
    <w:rsid w:val="003F411D"/>
    <w:rsid w:val="003F430C"/>
    <w:rsid w:val="003F614C"/>
    <w:rsid w:val="003F6C3A"/>
    <w:rsid w:val="00401315"/>
    <w:rsid w:val="0040291E"/>
    <w:rsid w:val="00405F52"/>
    <w:rsid w:val="004077BE"/>
    <w:rsid w:val="00411778"/>
    <w:rsid w:val="00414004"/>
    <w:rsid w:val="00414D8B"/>
    <w:rsid w:val="00414F7A"/>
    <w:rsid w:val="00420701"/>
    <w:rsid w:val="00420745"/>
    <w:rsid w:val="004230A6"/>
    <w:rsid w:val="00425B94"/>
    <w:rsid w:val="004264B6"/>
    <w:rsid w:val="00427DC8"/>
    <w:rsid w:val="00433BC4"/>
    <w:rsid w:val="004373A6"/>
    <w:rsid w:val="004375FE"/>
    <w:rsid w:val="00437704"/>
    <w:rsid w:val="00440089"/>
    <w:rsid w:val="00440964"/>
    <w:rsid w:val="00443BBF"/>
    <w:rsid w:val="00447F5B"/>
    <w:rsid w:val="00456CBD"/>
    <w:rsid w:val="004576AA"/>
    <w:rsid w:val="00457C55"/>
    <w:rsid w:val="00461F41"/>
    <w:rsid w:val="004626F7"/>
    <w:rsid w:val="00462753"/>
    <w:rsid w:val="00463595"/>
    <w:rsid w:val="00464786"/>
    <w:rsid w:val="00472397"/>
    <w:rsid w:val="0047268E"/>
    <w:rsid w:val="004743C0"/>
    <w:rsid w:val="00476D85"/>
    <w:rsid w:val="004779A9"/>
    <w:rsid w:val="00486F40"/>
    <w:rsid w:val="00492DBB"/>
    <w:rsid w:val="0049438E"/>
    <w:rsid w:val="004A0B27"/>
    <w:rsid w:val="004A0C80"/>
    <w:rsid w:val="004A0D5B"/>
    <w:rsid w:val="004A2D23"/>
    <w:rsid w:val="004A7311"/>
    <w:rsid w:val="004A74BA"/>
    <w:rsid w:val="004B067D"/>
    <w:rsid w:val="004B446B"/>
    <w:rsid w:val="004B4AC8"/>
    <w:rsid w:val="004C1326"/>
    <w:rsid w:val="004C1417"/>
    <w:rsid w:val="004C18ED"/>
    <w:rsid w:val="004C4BDC"/>
    <w:rsid w:val="004D108E"/>
    <w:rsid w:val="004D7226"/>
    <w:rsid w:val="004F3888"/>
    <w:rsid w:val="004F3C24"/>
    <w:rsid w:val="004F595D"/>
    <w:rsid w:val="004F756F"/>
    <w:rsid w:val="005001A3"/>
    <w:rsid w:val="00502266"/>
    <w:rsid w:val="005036DA"/>
    <w:rsid w:val="005052C9"/>
    <w:rsid w:val="005057F6"/>
    <w:rsid w:val="00506961"/>
    <w:rsid w:val="0051258A"/>
    <w:rsid w:val="0051496C"/>
    <w:rsid w:val="00514B79"/>
    <w:rsid w:val="0051543E"/>
    <w:rsid w:val="00516EB5"/>
    <w:rsid w:val="00520546"/>
    <w:rsid w:val="00520743"/>
    <w:rsid w:val="0052075D"/>
    <w:rsid w:val="00521C79"/>
    <w:rsid w:val="00525356"/>
    <w:rsid w:val="005256AF"/>
    <w:rsid w:val="00526E67"/>
    <w:rsid w:val="00530CE6"/>
    <w:rsid w:val="00531E00"/>
    <w:rsid w:val="00532C41"/>
    <w:rsid w:val="00533201"/>
    <w:rsid w:val="00541C4C"/>
    <w:rsid w:val="00543F98"/>
    <w:rsid w:val="00551F8F"/>
    <w:rsid w:val="0055496A"/>
    <w:rsid w:val="00557491"/>
    <w:rsid w:val="005579F6"/>
    <w:rsid w:val="0056106B"/>
    <w:rsid w:val="00566308"/>
    <w:rsid w:val="005708A8"/>
    <w:rsid w:val="005753F0"/>
    <w:rsid w:val="00581B12"/>
    <w:rsid w:val="00582B5F"/>
    <w:rsid w:val="00582C92"/>
    <w:rsid w:val="005849A7"/>
    <w:rsid w:val="00585266"/>
    <w:rsid w:val="00585273"/>
    <w:rsid w:val="00585E1D"/>
    <w:rsid w:val="00586A0F"/>
    <w:rsid w:val="00591229"/>
    <w:rsid w:val="005949D9"/>
    <w:rsid w:val="00595EA5"/>
    <w:rsid w:val="005969F9"/>
    <w:rsid w:val="00596E2F"/>
    <w:rsid w:val="00596F14"/>
    <w:rsid w:val="00597F88"/>
    <w:rsid w:val="005A0A6F"/>
    <w:rsid w:val="005A0CEB"/>
    <w:rsid w:val="005A16A3"/>
    <w:rsid w:val="005A4EAA"/>
    <w:rsid w:val="005A6E8F"/>
    <w:rsid w:val="005A7BD4"/>
    <w:rsid w:val="005B14FF"/>
    <w:rsid w:val="005B1CD7"/>
    <w:rsid w:val="005B2DC1"/>
    <w:rsid w:val="005B3ECD"/>
    <w:rsid w:val="005B742F"/>
    <w:rsid w:val="005C0CAE"/>
    <w:rsid w:val="005C1775"/>
    <w:rsid w:val="005C4668"/>
    <w:rsid w:val="005D0472"/>
    <w:rsid w:val="005D0F52"/>
    <w:rsid w:val="005D1708"/>
    <w:rsid w:val="005D1FCD"/>
    <w:rsid w:val="005D2708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6F1D"/>
    <w:rsid w:val="005F2DCD"/>
    <w:rsid w:val="005F603E"/>
    <w:rsid w:val="0060058D"/>
    <w:rsid w:val="00600FE0"/>
    <w:rsid w:val="00601AE7"/>
    <w:rsid w:val="00602F6E"/>
    <w:rsid w:val="0060550A"/>
    <w:rsid w:val="0060698E"/>
    <w:rsid w:val="00613D7E"/>
    <w:rsid w:val="0061407C"/>
    <w:rsid w:val="00615AE4"/>
    <w:rsid w:val="006170D2"/>
    <w:rsid w:val="0062197D"/>
    <w:rsid w:val="00621A6E"/>
    <w:rsid w:val="00622075"/>
    <w:rsid w:val="00623176"/>
    <w:rsid w:val="006231CB"/>
    <w:rsid w:val="0062374F"/>
    <w:rsid w:val="00625078"/>
    <w:rsid w:val="0062509D"/>
    <w:rsid w:val="0062533B"/>
    <w:rsid w:val="00625EF2"/>
    <w:rsid w:val="006265CF"/>
    <w:rsid w:val="00631256"/>
    <w:rsid w:val="00631F2F"/>
    <w:rsid w:val="006326F1"/>
    <w:rsid w:val="00633940"/>
    <w:rsid w:val="0063438C"/>
    <w:rsid w:val="00637CDC"/>
    <w:rsid w:val="00643090"/>
    <w:rsid w:val="00645365"/>
    <w:rsid w:val="00645F42"/>
    <w:rsid w:val="00647610"/>
    <w:rsid w:val="00652482"/>
    <w:rsid w:val="006564F5"/>
    <w:rsid w:val="006572DB"/>
    <w:rsid w:val="00657B8A"/>
    <w:rsid w:val="006644C6"/>
    <w:rsid w:val="00674442"/>
    <w:rsid w:val="00674ACF"/>
    <w:rsid w:val="0067637D"/>
    <w:rsid w:val="00683F57"/>
    <w:rsid w:val="006863BF"/>
    <w:rsid w:val="006879C9"/>
    <w:rsid w:val="00687B18"/>
    <w:rsid w:val="0069139A"/>
    <w:rsid w:val="00693300"/>
    <w:rsid w:val="00696317"/>
    <w:rsid w:val="006A0D1F"/>
    <w:rsid w:val="006A0FC7"/>
    <w:rsid w:val="006A1ADD"/>
    <w:rsid w:val="006A1CDE"/>
    <w:rsid w:val="006A1CF1"/>
    <w:rsid w:val="006A1F5B"/>
    <w:rsid w:val="006A437D"/>
    <w:rsid w:val="006A72D1"/>
    <w:rsid w:val="006B2525"/>
    <w:rsid w:val="006B5B75"/>
    <w:rsid w:val="006B6F0C"/>
    <w:rsid w:val="006C0829"/>
    <w:rsid w:val="006C5DC3"/>
    <w:rsid w:val="006D0614"/>
    <w:rsid w:val="006D1803"/>
    <w:rsid w:val="006D2304"/>
    <w:rsid w:val="006D2A6D"/>
    <w:rsid w:val="006D2CBF"/>
    <w:rsid w:val="006D76CD"/>
    <w:rsid w:val="006E1967"/>
    <w:rsid w:val="006E321C"/>
    <w:rsid w:val="006E4216"/>
    <w:rsid w:val="006E6C70"/>
    <w:rsid w:val="006F1C29"/>
    <w:rsid w:val="006F22A3"/>
    <w:rsid w:val="006F24AE"/>
    <w:rsid w:val="006F3289"/>
    <w:rsid w:val="006F384E"/>
    <w:rsid w:val="006F4E09"/>
    <w:rsid w:val="006F4F4E"/>
    <w:rsid w:val="006F6B2B"/>
    <w:rsid w:val="007021B6"/>
    <w:rsid w:val="007042AA"/>
    <w:rsid w:val="007058B7"/>
    <w:rsid w:val="00706DFC"/>
    <w:rsid w:val="00707E15"/>
    <w:rsid w:val="007116FE"/>
    <w:rsid w:val="00712912"/>
    <w:rsid w:val="00713109"/>
    <w:rsid w:val="00713C99"/>
    <w:rsid w:val="00715EF6"/>
    <w:rsid w:val="00721B29"/>
    <w:rsid w:val="00721E7C"/>
    <w:rsid w:val="00725EF5"/>
    <w:rsid w:val="00726BE5"/>
    <w:rsid w:val="00736CC6"/>
    <w:rsid w:val="00736D17"/>
    <w:rsid w:val="00741A88"/>
    <w:rsid w:val="00743188"/>
    <w:rsid w:val="00744E0C"/>
    <w:rsid w:val="00744F6F"/>
    <w:rsid w:val="007452AE"/>
    <w:rsid w:val="00747349"/>
    <w:rsid w:val="00755030"/>
    <w:rsid w:val="00755678"/>
    <w:rsid w:val="0075613C"/>
    <w:rsid w:val="00757BB4"/>
    <w:rsid w:val="00761706"/>
    <w:rsid w:val="007626D3"/>
    <w:rsid w:val="00763114"/>
    <w:rsid w:val="00766775"/>
    <w:rsid w:val="00767578"/>
    <w:rsid w:val="00774294"/>
    <w:rsid w:val="00775B33"/>
    <w:rsid w:val="00781D09"/>
    <w:rsid w:val="007821F5"/>
    <w:rsid w:val="007844BE"/>
    <w:rsid w:val="00786E71"/>
    <w:rsid w:val="00792F8A"/>
    <w:rsid w:val="00794512"/>
    <w:rsid w:val="0079497F"/>
    <w:rsid w:val="00794A0D"/>
    <w:rsid w:val="00794A44"/>
    <w:rsid w:val="00794DF0"/>
    <w:rsid w:val="007A2B08"/>
    <w:rsid w:val="007A3826"/>
    <w:rsid w:val="007A3884"/>
    <w:rsid w:val="007A4758"/>
    <w:rsid w:val="007A6714"/>
    <w:rsid w:val="007A6FDA"/>
    <w:rsid w:val="007B079D"/>
    <w:rsid w:val="007B557C"/>
    <w:rsid w:val="007B7D73"/>
    <w:rsid w:val="007C0474"/>
    <w:rsid w:val="007C0818"/>
    <w:rsid w:val="007C14E9"/>
    <w:rsid w:val="007C1DA9"/>
    <w:rsid w:val="007C4D1A"/>
    <w:rsid w:val="007D549A"/>
    <w:rsid w:val="007D649A"/>
    <w:rsid w:val="007D7C3E"/>
    <w:rsid w:val="007E027B"/>
    <w:rsid w:val="007E0E28"/>
    <w:rsid w:val="007E174F"/>
    <w:rsid w:val="007E1816"/>
    <w:rsid w:val="007E18CE"/>
    <w:rsid w:val="007E1AAB"/>
    <w:rsid w:val="007E2208"/>
    <w:rsid w:val="007E4172"/>
    <w:rsid w:val="007E7D3F"/>
    <w:rsid w:val="007F1C84"/>
    <w:rsid w:val="007F36C8"/>
    <w:rsid w:val="007F3A50"/>
    <w:rsid w:val="007F63DD"/>
    <w:rsid w:val="007F7A85"/>
    <w:rsid w:val="00800105"/>
    <w:rsid w:val="00802872"/>
    <w:rsid w:val="00803D62"/>
    <w:rsid w:val="008046F0"/>
    <w:rsid w:val="008100A9"/>
    <w:rsid w:val="00811984"/>
    <w:rsid w:val="008125A7"/>
    <w:rsid w:val="00813688"/>
    <w:rsid w:val="00813C8F"/>
    <w:rsid w:val="008142FD"/>
    <w:rsid w:val="008164A1"/>
    <w:rsid w:val="00817219"/>
    <w:rsid w:val="00817A23"/>
    <w:rsid w:val="00822DA4"/>
    <w:rsid w:val="0082358A"/>
    <w:rsid w:val="00824FAD"/>
    <w:rsid w:val="0082509B"/>
    <w:rsid w:val="00827E93"/>
    <w:rsid w:val="00832F1E"/>
    <w:rsid w:val="0083685F"/>
    <w:rsid w:val="00837339"/>
    <w:rsid w:val="0083744D"/>
    <w:rsid w:val="00840CDA"/>
    <w:rsid w:val="00847AA7"/>
    <w:rsid w:val="008517E1"/>
    <w:rsid w:val="008523A6"/>
    <w:rsid w:val="00862056"/>
    <w:rsid w:val="008647B5"/>
    <w:rsid w:val="00864CBC"/>
    <w:rsid w:val="0087211E"/>
    <w:rsid w:val="00877C7C"/>
    <w:rsid w:val="00881E8B"/>
    <w:rsid w:val="00890DA4"/>
    <w:rsid w:val="0089255C"/>
    <w:rsid w:val="00892F8A"/>
    <w:rsid w:val="0089426E"/>
    <w:rsid w:val="00894280"/>
    <w:rsid w:val="008948D4"/>
    <w:rsid w:val="00897546"/>
    <w:rsid w:val="008A002B"/>
    <w:rsid w:val="008A1FB3"/>
    <w:rsid w:val="008A255F"/>
    <w:rsid w:val="008A2B76"/>
    <w:rsid w:val="008A42AD"/>
    <w:rsid w:val="008A52D3"/>
    <w:rsid w:val="008A54D6"/>
    <w:rsid w:val="008A788A"/>
    <w:rsid w:val="008B2F7C"/>
    <w:rsid w:val="008B51C1"/>
    <w:rsid w:val="008B79A5"/>
    <w:rsid w:val="008C03B4"/>
    <w:rsid w:val="008C055E"/>
    <w:rsid w:val="008C1BF6"/>
    <w:rsid w:val="008C3D7F"/>
    <w:rsid w:val="008D32F9"/>
    <w:rsid w:val="008D586A"/>
    <w:rsid w:val="008D77EC"/>
    <w:rsid w:val="008D77F8"/>
    <w:rsid w:val="008E10A0"/>
    <w:rsid w:val="008E1A2F"/>
    <w:rsid w:val="008E3AA8"/>
    <w:rsid w:val="008E3D20"/>
    <w:rsid w:val="008E45C0"/>
    <w:rsid w:val="008E78EA"/>
    <w:rsid w:val="008E7E06"/>
    <w:rsid w:val="008F0C24"/>
    <w:rsid w:val="008F0DB6"/>
    <w:rsid w:val="008F2129"/>
    <w:rsid w:val="008F2281"/>
    <w:rsid w:val="00900D2C"/>
    <w:rsid w:val="009030AC"/>
    <w:rsid w:val="009059FB"/>
    <w:rsid w:val="0091189A"/>
    <w:rsid w:val="00912103"/>
    <w:rsid w:val="00912E8F"/>
    <w:rsid w:val="00916CDA"/>
    <w:rsid w:val="00917064"/>
    <w:rsid w:val="0092098B"/>
    <w:rsid w:val="00920C7B"/>
    <w:rsid w:val="00922FBB"/>
    <w:rsid w:val="009256F9"/>
    <w:rsid w:val="009264C0"/>
    <w:rsid w:val="00926614"/>
    <w:rsid w:val="0093236F"/>
    <w:rsid w:val="00932BC5"/>
    <w:rsid w:val="00932F06"/>
    <w:rsid w:val="009361F9"/>
    <w:rsid w:val="00936660"/>
    <w:rsid w:val="00937BF1"/>
    <w:rsid w:val="00937F0E"/>
    <w:rsid w:val="00942712"/>
    <w:rsid w:val="00943C09"/>
    <w:rsid w:val="00945754"/>
    <w:rsid w:val="00951444"/>
    <w:rsid w:val="00964B1D"/>
    <w:rsid w:val="009734A6"/>
    <w:rsid w:val="00975AD6"/>
    <w:rsid w:val="00976970"/>
    <w:rsid w:val="00976D4F"/>
    <w:rsid w:val="0098034C"/>
    <w:rsid w:val="0098630E"/>
    <w:rsid w:val="00987BC7"/>
    <w:rsid w:val="009927B8"/>
    <w:rsid w:val="009977AB"/>
    <w:rsid w:val="009A06C4"/>
    <w:rsid w:val="009A353A"/>
    <w:rsid w:val="009A60EB"/>
    <w:rsid w:val="009B3CA7"/>
    <w:rsid w:val="009B5FBE"/>
    <w:rsid w:val="009B72B5"/>
    <w:rsid w:val="009C259F"/>
    <w:rsid w:val="009C32E6"/>
    <w:rsid w:val="009C423A"/>
    <w:rsid w:val="009C4EC3"/>
    <w:rsid w:val="009C5EFA"/>
    <w:rsid w:val="009C6701"/>
    <w:rsid w:val="009C6D7D"/>
    <w:rsid w:val="009C7248"/>
    <w:rsid w:val="009C790D"/>
    <w:rsid w:val="009D7D8D"/>
    <w:rsid w:val="009E04DD"/>
    <w:rsid w:val="009E30ED"/>
    <w:rsid w:val="009E3ACB"/>
    <w:rsid w:val="009E51CF"/>
    <w:rsid w:val="009E580E"/>
    <w:rsid w:val="009E6AF5"/>
    <w:rsid w:val="009E7866"/>
    <w:rsid w:val="009F05D0"/>
    <w:rsid w:val="009F1ABF"/>
    <w:rsid w:val="009F2923"/>
    <w:rsid w:val="009F5DC6"/>
    <w:rsid w:val="00A00C54"/>
    <w:rsid w:val="00A0258F"/>
    <w:rsid w:val="00A035F9"/>
    <w:rsid w:val="00A03E08"/>
    <w:rsid w:val="00A06824"/>
    <w:rsid w:val="00A11485"/>
    <w:rsid w:val="00A117BE"/>
    <w:rsid w:val="00A1240C"/>
    <w:rsid w:val="00A13085"/>
    <w:rsid w:val="00A15670"/>
    <w:rsid w:val="00A22BF7"/>
    <w:rsid w:val="00A22C6A"/>
    <w:rsid w:val="00A232C1"/>
    <w:rsid w:val="00A3195F"/>
    <w:rsid w:val="00A31FEE"/>
    <w:rsid w:val="00A32665"/>
    <w:rsid w:val="00A330AB"/>
    <w:rsid w:val="00A334AB"/>
    <w:rsid w:val="00A33CF4"/>
    <w:rsid w:val="00A3476F"/>
    <w:rsid w:val="00A34F6C"/>
    <w:rsid w:val="00A37803"/>
    <w:rsid w:val="00A40107"/>
    <w:rsid w:val="00A42B2E"/>
    <w:rsid w:val="00A43965"/>
    <w:rsid w:val="00A43A8F"/>
    <w:rsid w:val="00A46AF1"/>
    <w:rsid w:val="00A47EA0"/>
    <w:rsid w:val="00A505FF"/>
    <w:rsid w:val="00A51478"/>
    <w:rsid w:val="00A543F4"/>
    <w:rsid w:val="00A5544B"/>
    <w:rsid w:val="00A579F8"/>
    <w:rsid w:val="00A60049"/>
    <w:rsid w:val="00A62C43"/>
    <w:rsid w:val="00A675B4"/>
    <w:rsid w:val="00A67E15"/>
    <w:rsid w:val="00A7076F"/>
    <w:rsid w:val="00A70C5E"/>
    <w:rsid w:val="00A7225A"/>
    <w:rsid w:val="00A87787"/>
    <w:rsid w:val="00A90431"/>
    <w:rsid w:val="00A91028"/>
    <w:rsid w:val="00A91101"/>
    <w:rsid w:val="00A91276"/>
    <w:rsid w:val="00A92C58"/>
    <w:rsid w:val="00A95347"/>
    <w:rsid w:val="00A956EB"/>
    <w:rsid w:val="00AA0970"/>
    <w:rsid w:val="00AA0D55"/>
    <w:rsid w:val="00AA455F"/>
    <w:rsid w:val="00AA6809"/>
    <w:rsid w:val="00AB01D5"/>
    <w:rsid w:val="00AB07FF"/>
    <w:rsid w:val="00AB3514"/>
    <w:rsid w:val="00AB4FF0"/>
    <w:rsid w:val="00AB7E38"/>
    <w:rsid w:val="00AC0185"/>
    <w:rsid w:val="00AC0670"/>
    <w:rsid w:val="00AC097F"/>
    <w:rsid w:val="00AC0CAA"/>
    <w:rsid w:val="00AE29F7"/>
    <w:rsid w:val="00AE4236"/>
    <w:rsid w:val="00AE51B0"/>
    <w:rsid w:val="00AF22AA"/>
    <w:rsid w:val="00AF3743"/>
    <w:rsid w:val="00AF3D5A"/>
    <w:rsid w:val="00B01ECF"/>
    <w:rsid w:val="00B0428E"/>
    <w:rsid w:val="00B078EC"/>
    <w:rsid w:val="00B104BA"/>
    <w:rsid w:val="00B1182E"/>
    <w:rsid w:val="00B123C0"/>
    <w:rsid w:val="00B15D1F"/>
    <w:rsid w:val="00B163F9"/>
    <w:rsid w:val="00B16A62"/>
    <w:rsid w:val="00B16BA1"/>
    <w:rsid w:val="00B20D0D"/>
    <w:rsid w:val="00B24C34"/>
    <w:rsid w:val="00B27969"/>
    <w:rsid w:val="00B30292"/>
    <w:rsid w:val="00B30409"/>
    <w:rsid w:val="00B3232C"/>
    <w:rsid w:val="00B35201"/>
    <w:rsid w:val="00B35DEE"/>
    <w:rsid w:val="00B368BD"/>
    <w:rsid w:val="00B36C5A"/>
    <w:rsid w:val="00B40294"/>
    <w:rsid w:val="00B42CF6"/>
    <w:rsid w:val="00B4307D"/>
    <w:rsid w:val="00B43F8D"/>
    <w:rsid w:val="00B4483B"/>
    <w:rsid w:val="00B46126"/>
    <w:rsid w:val="00B50FDA"/>
    <w:rsid w:val="00B512FE"/>
    <w:rsid w:val="00B51AD3"/>
    <w:rsid w:val="00B53E85"/>
    <w:rsid w:val="00B54C9E"/>
    <w:rsid w:val="00B560AA"/>
    <w:rsid w:val="00B61ED5"/>
    <w:rsid w:val="00B63086"/>
    <w:rsid w:val="00B67DC9"/>
    <w:rsid w:val="00B7385F"/>
    <w:rsid w:val="00B74EDD"/>
    <w:rsid w:val="00B80578"/>
    <w:rsid w:val="00B82E1E"/>
    <w:rsid w:val="00B82F92"/>
    <w:rsid w:val="00B86834"/>
    <w:rsid w:val="00B86897"/>
    <w:rsid w:val="00B91541"/>
    <w:rsid w:val="00B978C6"/>
    <w:rsid w:val="00BA11F0"/>
    <w:rsid w:val="00BA13A3"/>
    <w:rsid w:val="00BA1C0F"/>
    <w:rsid w:val="00BA4BA8"/>
    <w:rsid w:val="00BA5B76"/>
    <w:rsid w:val="00BA6C68"/>
    <w:rsid w:val="00BB368C"/>
    <w:rsid w:val="00BB39B5"/>
    <w:rsid w:val="00BB74CD"/>
    <w:rsid w:val="00BB7985"/>
    <w:rsid w:val="00BC14C3"/>
    <w:rsid w:val="00BC3AEA"/>
    <w:rsid w:val="00BC4859"/>
    <w:rsid w:val="00BC5470"/>
    <w:rsid w:val="00BC6F10"/>
    <w:rsid w:val="00BC753F"/>
    <w:rsid w:val="00BC7E81"/>
    <w:rsid w:val="00BD19FE"/>
    <w:rsid w:val="00BD21BC"/>
    <w:rsid w:val="00BD6669"/>
    <w:rsid w:val="00BD6ADD"/>
    <w:rsid w:val="00BE0C63"/>
    <w:rsid w:val="00BE26FE"/>
    <w:rsid w:val="00BE52AB"/>
    <w:rsid w:val="00BE5A19"/>
    <w:rsid w:val="00BE62E3"/>
    <w:rsid w:val="00BE7448"/>
    <w:rsid w:val="00BF1B7F"/>
    <w:rsid w:val="00BF30DA"/>
    <w:rsid w:val="00BF45E6"/>
    <w:rsid w:val="00BF48D5"/>
    <w:rsid w:val="00BF534E"/>
    <w:rsid w:val="00BF7735"/>
    <w:rsid w:val="00BF7DEE"/>
    <w:rsid w:val="00C014EC"/>
    <w:rsid w:val="00C03DF2"/>
    <w:rsid w:val="00C10807"/>
    <w:rsid w:val="00C108F7"/>
    <w:rsid w:val="00C136DA"/>
    <w:rsid w:val="00C151B5"/>
    <w:rsid w:val="00C1622F"/>
    <w:rsid w:val="00C17AE6"/>
    <w:rsid w:val="00C215CE"/>
    <w:rsid w:val="00C264AE"/>
    <w:rsid w:val="00C271CB"/>
    <w:rsid w:val="00C274A5"/>
    <w:rsid w:val="00C31E7E"/>
    <w:rsid w:val="00C35F19"/>
    <w:rsid w:val="00C371EE"/>
    <w:rsid w:val="00C40262"/>
    <w:rsid w:val="00C40D77"/>
    <w:rsid w:val="00C4362F"/>
    <w:rsid w:val="00C44055"/>
    <w:rsid w:val="00C46124"/>
    <w:rsid w:val="00C5158D"/>
    <w:rsid w:val="00C5161E"/>
    <w:rsid w:val="00C540F5"/>
    <w:rsid w:val="00C54B8E"/>
    <w:rsid w:val="00C557F9"/>
    <w:rsid w:val="00C56CFE"/>
    <w:rsid w:val="00C601F3"/>
    <w:rsid w:val="00C60387"/>
    <w:rsid w:val="00C61AF2"/>
    <w:rsid w:val="00C61E0D"/>
    <w:rsid w:val="00C642B4"/>
    <w:rsid w:val="00C6550E"/>
    <w:rsid w:val="00C66D74"/>
    <w:rsid w:val="00C678D0"/>
    <w:rsid w:val="00C72AC1"/>
    <w:rsid w:val="00C72B6F"/>
    <w:rsid w:val="00C75334"/>
    <w:rsid w:val="00C7565E"/>
    <w:rsid w:val="00C76A41"/>
    <w:rsid w:val="00C76D1D"/>
    <w:rsid w:val="00C80606"/>
    <w:rsid w:val="00C83EE9"/>
    <w:rsid w:val="00C83F7B"/>
    <w:rsid w:val="00C85FD2"/>
    <w:rsid w:val="00C91EE1"/>
    <w:rsid w:val="00C9290C"/>
    <w:rsid w:val="00C9346A"/>
    <w:rsid w:val="00C9396A"/>
    <w:rsid w:val="00C94045"/>
    <w:rsid w:val="00C94174"/>
    <w:rsid w:val="00C94C38"/>
    <w:rsid w:val="00C975B5"/>
    <w:rsid w:val="00CA0081"/>
    <w:rsid w:val="00CA1366"/>
    <w:rsid w:val="00CA17BB"/>
    <w:rsid w:val="00CA388A"/>
    <w:rsid w:val="00CA53DD"/>
    <w:rsid w:val="00CB7C76"/>
    <w:rsid w:val="00CC1987"/>
    <w:rsid w:val="00CC5FEC"/>
    <w:rsid w:val="00CD0C86"/>
    <w:rsid w:val="00CD10D7"/>
    <w:rsid w:val="00CD2FDC"/>
    <w:rsid w:val="00CD4CC6"/>
    <w:rsid w:val="00CE032A"/>
    <w:rsid w:val="00CE34C1"/>
    <w:rsid w:val="00CF5782"/>
    <w:rsid w:val="00CF5C38"/>
    <w:rsid w:val="00CF6EA4"/>
    <w:rsid w:val="00D027C4"/>
    <w:rsid w:val="00D039A5"/>
    <w:rsid w:val="00D04275"/>
    <w:rsid w:val="00D04386"/>
    <w:rsid w:val="00D06F24"/>
    <w:rsid w:val="00D070C1"/>
    <w:rsid w:val="00D0752F"/>
    <w:rsid w:val="00D07E43"/>
    <w:rsid w:val="00D13E68"/>
    <w:rsid w:val="00D207FE"/>
    <w:rsid w:val="00D20ECB"/>
    <w:rsid w:val="00D22A9C"/>
    <w:rsid w:val="00D23CE2"/>
    <w:rsid w:val="00D306B4"/>
    <w:rsid w:val="00D315D9"/>
    <w:rsid w:val="00D31CCC"/>
    <w:rsid w:val="00D37234"/>
    <w:rsid w:val="00D37A98"/>
    <w:rsid w:val="00D40070"/>
    <w:rsid w:val="00D411F0"/>
    <w:rsid w:val="00D43574"/>
    <w:rsid w:val="00D4600C"/>
    <w:rsid w:val="00D47ECA"/>
    <w:rsid w:val="00D5314D"/>
    <w:rsid w:val="00D54324"/>
    <w:rsid w:val="00D5441B"/>
    <w:rsid w:val="00D548D6"/>
    <w:rsid w:val="00D56098"/>
    <w:rsid w:val="00D5682F"/>
    <w:rsid w:val="00D651BE"/>
    <w:rsid w:val="00D66DC3"/>
    <w:rsid w:val="00D71D98"/>
    <w:rsid w:val="00D7594C"/>
    <w:rsid w:val="00D80458"/>
    <w:rsid w:val="00D81065"/>
    <w:rsid w:val="00D81A42"/>
    <w:rsid w:val="00D82507"/>
    <w:rsid w:val="00D85A41"/>
    <w:rsid w:val="00D90EF4"/>
    <w:rsid w:val="00D9457D"/>
    <w:rsid w:val="00D95AE0"/>
    <w:rsid w:val="00D96F37"/>
    <w:rsid w:val="00D97539"/>
    <w:rsid w:val="00D97974"/>
    <w:rsid w:val="00DA1A02"/>
    <w:rsid w:val="00DA2742"/>
    <w:rsid w:val="00DA3754"/>
    <w:rsid w:val="00DA3CD3"/>
    <w:rsid w:val="00DA450C"/>
    <w:rsid w:val="00DA5926"/>
    <w:rsid w:val="00DA626A"/>
    <w:rsid w:val="00DB2E50"/>
    <w:rsid w:val="00DB364B"/>
    <w:rsid w:val="00DB4EF0"/>
    <w:rsid w:val="00DB59C7"/>
    <w:rsid w:val="00DB62F7"/>
    <w:rsid w:val="00DB7110"/>
    <w:rsid w:val="00DD0097"/>
    <w:rsid w:val="00DD1560"/>
    <w:rsid w:val="00DD1A1C"/>
    <w:rsid w:val="00DD2460"/>
    <w:rsid w:val="00DD2F6F"/>
    <w:rsid w:val="00DD3391"/>
    <w:rsid w:val="00DD5381"/>
    <w:rsid w:val="00DD7377"/>
    <w:rsid w:val="00DD7B80"/>
    <w:rsid w:val="00DE0DA6"/>
    <w:rsid w:val="00DE2D75"/>
    <w:rsid w:val="00DE32CE"/>
    <w:rsid w:val="00DE3C38"/>
    <w:rsid w:val="00DE7119"/>
    <w:rsid w:val="00DF098F"/>
    <w:rsid w:val="00DF0ED4"/>
    <w:rsid w:val="00DF356B"/>
    <w:rsid w:val="00E01159"/>
    <w:rsid w:val="00E042B7"/>
    <w:rsid w:val="00E0521E"/>
    <w:rsid w:val="00E05F99"/>
    <w:rsid w:val="00E06073"/>
    <w:rsid w:val="00E07950"/>
    <w:rsid w:val="00E132EC"/>
    <w:rsid w:val="00E1488E"/>
    <w:rsid w:val="00E17AD2"/>
    <w:rsid w:val="00E20EBB"/>
    <w:rsid w:val="00E21EED"/>
    <w:rsid w:val="00E2289B"/>
    <w:rsid w:val="00E23010"/>
    <w:rsid w:val="00E237E1"/>
    <w:rsid w:val="00E26004"/>
    <w:rsid w:val="00E271F0"/>
    <w:rsid w:val="00E304F1"/>
    <w:rsid w:val="00E328CC"/>
    <w:rsid w:val="00E35806"/>
    <w:rsid w:val="00E37B8C"/>
    <w:rsid w:val="00E41969"/>
    <w:rsid w:val="00E41FF8"/>
    <w:rsid w:val="00E42DC6"/>
    <w:rsid w:val="00E44237"/>
    <w:rsid w:val="00E442D1"/>
    <w:rsid w:val="00E446A7"/>
    <w:rsid w:val="00E44741"/>
    <w:rsid w:val="00E47250"/>
    <w:rsid w:val="00E612CB"/>
    <w:rsid w:val="00E64566"/>
    <w:rsid w:val="00E64A66"/>
    <w:rsid w:val="00E653E6"/>
    <w:rsid w:val="00E6629F"/>
    <w:rsid w:val="00E67516"/>
    <w:rsid w:val="00E71EB5"/>
    <w:rsid w:val="00E72D55"/>
    <w:rsid w:val="00E75C01"/>
    <w:rsid w:val="00E76F13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4E72"/>
    <w:rsid w:val="00E960F9"/>
    <w:rsid w:val="00EA0A04"/>
    <w:rsid w:val="00EA0A10"/>
    <w:rsid w:val="00EA5A2B"/>
    <w:rsid w:val="00EB22D4"/>
    <w:rsid w:val="00EB3B77"/>
    <w:rsid w:val="00EB4DC1"/>
    <w:rsid w:val="00EB726D"/>
    <w:rsid w:val="00EB786B"/>
    <w:rsid w:val="00EC0B0D"/>
    <w:rsid w:val="00EC0C73"/>
    <w:rsid w:val="00EC1F4C"/>
    <w:rsid w:val="00EC55E8"/>
    <w:rsid w:val="00EC5B90"/>
    <w:rsid w:val="00ED01B6"/>
    <w:rsid w:val="00ED1710"/>
    <w:rsid w:val="00ED3BB5"/>
    <w:rsid w:val="00ED49B8"/>
    <w:rsid w:val="00ED4E41"/>
    <w:rsid w:val="00EE0DBB"/>
    <w:rsid w:val="00EE2877"/>
    <w:rsid w:val="00EE4363"/>
    <w:rsid w:val="00EF3895"/>
    <w:rsid w:val="00EF39BE"/>
    <w:rsid w:val="00EF6BD5"/>
    <w:rsid w:val="00EF7093"/>
    <w:rsid w:val="00F00A2C"/>
    <w:rsid w:val="00F01B8A"/>
    <w:rsid w:val="00F0407F"/>
    <w:rsid w:val="00F040B2"/>
    <w:rsid w:val="00F061DF"/>
    <w:rsid w:val="00F06823"/>
    <w:rsid w:val="00F12428"/>
    <w:rsid w:val="00F12A50"/>
    <w:rsid w:val="00F14EC5"/>
    <w:rsid w:val="00F15B13"/>
    <w:rsid w:val="00F177B8"/>
    <w:rsid w:val="00F2103C"/>
    <w:rsid w:val="00F228D1"/>
    <w:rsid w:val="00F27E2A"/>
    <w:rsid w:val="00F32A9E"/>
    <w:rsid w:val="00F33444"/>
    <w:rsid w:val="00F345D4"/>
    <w:rsid w:val="00F34A67"/>
    <w:rsid w:val="00F35FEC"/>
    <w:rsid w:val="00F408F2"/>
    <w:rsid w:val="00F42155"/>
    <w:rsid w:val="00F42FEE"/>
    <w:rsid w:val="00F43855"/>
    <w:rsid w:val="00F46E16"/>
    <w:rsid w:val="00F50729"/>
    <w:rsid w:val="00F53C79"/>
    <w:rsid w:val="00F54EE0"/>
    <w:rsid w:val="00F56BDA"/>
    <w:rsid w:val="00F60658"/>
    <w:rsid w:val="00F60F9B"/>
    <w:rsid w:val="00F61142"/>
    <w:rsid w:val="00F61C83"/>
    <w:rsid w:val="00F62896"/>
    <w:rsid w:val="00F64DEA"/>
    <w:rsid w:val="00F65906"/>
    <w:rsid w:val="00F700C9"/>
    <w:rsid w:val="00F740D9"/>
    <w:rsid w:val="00F82162"/>
    <w:rsid w:val="00F86376"/>
    <w:rsid w:val="00F865AF"/>
    <w:rsid w:val="00F86BCD"/>
    <w:rsid w:val="00F92BA0"/>
    <w:rsid w:val="00F949FD"/>
    <w:rsid w:val="00F958BD"/>
    <w:rsid w:val="00F95EA2"/>
    <w:rsid w:val="00FA0190"/>
    <w:rsid w:val="00FA3CF7"/>
    <w:rsid w:val="00FA5DB0"/>
    <w:rsid w:val="00FA789F"/>
    <w:rsid w:val="00FB08FD"/>
    <w:rsid w:val="00FB1947"/>
    <w:rsid w:val="00FB2D64"/>
    <w:rsid w:val="00FB6732"/>
    <w:rsid w:val="00FB7C41"/>
    <w:rsid w:val="00FC0D1B"/>
    <w:rsid w:val="00FC161F"/>
    <w:rsid w:val="00FC1C09"/>
    <w:rsid w:val="00FC281B"/>
    <w:rsid w:val="00FC3258"/>
    <w:rsid w:val="00FC692C"/>
    <w:rsid w:val="00FC69A8"/>
    <w:rsid w:val="00FD1D04"/>
    <w:rsid w:val="00FD32D1"/>
    <w:rsid w:val="00FD34FB"/>
    <w:rsid w:val="00FD56B2"/>
    <w:rsid w:val="00FD664B"/>
    <w:rsid w:val="00FE1ABE"/>
    <w:rsid w:val="00FE2070"/>
    <w:rsid w:val="00FE36AE"/>
    <w:rsid w:val="00FE69BB"/>
    <w:rsid w:val="00FE7F43"/>
    <w:rsid w:val="00FF0567"/>
    <w:rsid w:val="00FF1F5C"/>
    <w:rsid w:val="00FF2390"/>
    <w:rsid w:val="00FF284F"/>
    <w:rsid w:val="00FF3E58"/>
    <w:rsid w:val="00FF5236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vDtabletext">
    <w:name w:val="IvD tabletext"/>
    <w:basedOn w:val="BodyText"/>
    <w:link w:val="IvDtabletextChar"/>
    <w:qFormat/>
    <w:rsid w:val="008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</w:rPr>
  </w:style>
  <w:style w:type="character" w:customStyle="1" w:styleId="IvDtabletextChar">
    <w:name w:val="IvD tabletext Char"/>
    <w:basedOn w:val="BodyTextChar"/>
    <w:link w:val="IvDtabletext"/>
    <w:rsid w:val="00881E8B"/>
    <w:rPr>
      <w:rFonts w:ascii="Arial" w:eastAsia="Times New Roman" w:hAnsi="Arial" w:cs="Times New Roman"/>
      <w:spacing w:val="2"/>
      <w:sz w:val="2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vDtabletext">
    <w:name w:val="IvD tabletext"/>
    <w:basedOn w:val="BodyText"/>
    <w:link w:val="IvDtabletextChar"/>
    <w:qFormat/>
    <w:rsid w:val="008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</w:rPr>
  </w:style>
  <w:style w:type="character" w:customStyle="1" w:styleId="IvDtabletextChar">
    <w:name w:val="IvD tabletext Char"/>
    <w:basedOn w:val="BodyTextChar"/>
    <w:link w:val="IvDtabletext"/>
    <w:rsid w:val="00881E8B"/>
    <w:rPr>
      <w:rFonts w:ascii="Arial" w:eastAsia="Times New Roman" w:hAnsi="Arial" w:cs="Times New Roman"/>
      <w:spacing w:val="2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37173-8C23-41BB-B124-EB04747A3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1475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asbjorn.grovlen@ericsson.com</dc:creator>
  <cp:lastModifiedBy>Siva Subramani (Vodafone)</cp:lastModifiedBy>
  <cp:revision>2</cp:revision>
  <cp:lastPrinted>2015-07-20T19:34:00Z</cp:lastPrinted>
  <dcterms:created xsi:type="dcterms:W3CDTF">2016-03-22T14:50:00Z</dcterms:created>
  <dcterms:modified xsi:type="dcterms:W3CDTF">2016-03-22T14:50:00Z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