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29070166"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 xml:space="preserve">3GPP TSG RAN WG1 </w:t>
      </w:r>
      <w:r w:rsidR="00C266C8">
        <w:rPr>
          <w:rFonts w:eastAsia="MS Gothic" w:cs="Arial"/>
          <w:noProof w:val="0"/>
          <w:sz w:val="28"/>
          <w:szCs w:val="28"/>
          <w:lang w:val="en-US"/>
        </w:rPr>
        <w:t>NB-</w:t>
      </w:r>
      <w:proofErr w:type="spellStart"/>
      <w:r w:rsidR="00C266C8">
        <w:rPr>
          <w:rFonts w:eastAsia="MS Gothic" w:cs="Arial"/>
          <w:noProof w:val="0"/>
          <w:sz w:val="28"/>
          <w:szCs w:val="28"/>
          <w:lang w:val="en-US"/>
        </w:rPr>
        <w:t>IoT</w:t>
      </w:r>
      <w:proofErr w:type="spellEnd"/>
      <w:r w:rsidR="00C266C8">
        <w:rPr>
          <w:rFonts w:eastAsia="MS Gothic" w:cs="Arial"/>
          <w:noProof w:val="0"/>
          <w:sz w:val="28"/>
          <w:szCs w:val="28"/>
          <w:lang w:val="en-US"/>
        </w:rPr>
        <w:t xml:space="preserve"> ad-hoc </w:t>
      </w:r>
      <w:r w:rsidRPr="00C53C03">
        <w:rPr>
          <w:rFonts w:eastAsia="MS Gothic" w:cs="Arial"/>
          <w:noProof w:val="0"/>
          <w:sz w:val="28"/>
          <w:szCs w:val="28"/>
          <w:lang w:val="en-US"/>
        </w:rPr>
        <w:t xml:space="preserve">Meeting </w:t>
      </w:r>
      <w:r w:rsidRPr="00C53C03">
        <w:rPr>
          <w:rFonts w:eastAsia="MS Gothic" w:cs="Arial"/>
          <w:noProof w:val="0"/>
          <w:sz w:val="28"/>
          <w:szCs w:val="28"/>
          <w:lang w:val="en-US"/>
        </w:rPr>
        <w:tab/>
      </w:r>
      <w:r w:rsidR="00DA2D34" w:rsidRPr="009E057D">
        <w:rPr>
          <w:rFonts w:eastAsia="MS Gothic" w:cs="Arial"/>
          <w:iCs/>
          <w:noProof w:val="0"/>
          <w:sz w:val="28"/>
          <w:szCs w:val="28"/>
          <w:lang w:val="en-US"/>
        </w:rPr>
        <w:t>R1-</w:t>
      </w:r>
      <w:r w:rsidR="00DA2D34" w:rsidRPr="009E057D">
        <w:rPr>
          <w:rFonts w:eastAsia="宋体" w:cs="Arial"/>
          <w:iCs/>
          <w:noProof w:val="0"/>
          <w:sz w:val="28"/>
          <w:szCs w:val="28"/>
          <w:lang w:val="en-US" w:eastAsia="zh-CN"/>
        </w:rPr>
        <w:t>1</w:t>
      </w:r>
      <w:r w:rsidR="00061A2D">
        <w:rPr>
          <w:rFonts w:eastAsia="宋体" w:cs="Arial"/>
          <w:iCs/>
          <w:noProof w:val="0"/>
          <w:sz w:val="28"/>
          <w:szCs w:val="28"/>
          <w:lang w:val="en-US" w:eastAsia="zh-CN"/>
        </w:rPr>
        <w:t>600</w:t>
      </w:r>
      <w:r w:rsidR="00862D6D">
        <w:rPr>
          <w:rFonts w:eastAsia="宋体" w:cs="Arial"/>
          <w:iCs/>
          <w:noProof w:val="0"/>
          <w:sz w:val="28"/>
          <w:szCs w:val="28"/>
          <w:lang w:val="en-US" w:eastAsia="zh-CN"/>
        </w:rPr>
        <w:t>6</w:t>
      </w:r>
      <w:r w:rsidR="00061A2D">
        <w:rPr>
          <w:rFonts w:eastAsia="宋体" w:cs="Arial"/>
          <w:iCs/>
          <w:noProof w:val="0"/>
          <w:sz w:val="28"/>
          <w:szCs w:val="28"/>
          <w:lang w:val="en-US" w:eastAsia="zh-CN"/>
        </w:rPr>
        <w:t>3</w:t>
      </w:r>
    </w:p>
    <w:p w14:paraId="74C101FF" w14:textId="1FF95050" w:rsidR="00004B52" w:rsidRPr="006632A6" w:rsidRDefault="00C266C8" w:rsidP="0060799C">
      <w:pPr>
        <w:pStyle w:val="a3"/>
        <w:tabs>
          <w:tab w:val="right" w:pos="9072"/>
          <w:tab w:val="right" w:pos="10206"/>
        </w:tabs>
        <w:spacing w:after="0" w:afterAutospacing="0"/>
        <w:rPr>
          <w:rFonts w:eastAsia="宋体" w:cs="Arial"/>
          <w:noProof w:val="0"/>
          <w:sz w:val="28"/>
          <w:szCs w:val="28"/>
          <w:lang w:val="en-US" w:eastAsia="zh-CN"/>
        </w:rPr>
      </w:pPr>
      <w:r w:rsidRPr="00C266C8">
        <w:rPr>
          <w:rFonts w:eastAsia="宋体" w:cs="Arial"/>
          <w:noProof w:val="0"/>
          <w:sz w:val="28"/>
          <w:szCs w:val="28"/>
          <w:lang w:val="en-US" w:eastAsia="zh-CN"/>
        </w:rPr>
        <w:t>Budapest, Hungary</w:t>
      </w:r>
      <w:r w:rsidR="000E0349" w:rsidRPr="000E0349">
        <w:rPr>
          <w:rFonts w:eastAsia="宋体" w:cs="Arial"/>
          <w:noProof w:val="0"/>
          <w:sz w:val="28"/>
          <w:szCs w:val="28"/>
          <w:lang w:val="en-US" w:eastAsia="zh-CN"/>
        </w:rPr>
        <w:t xml:space="preserve">, </w:t>
      </w:r>
      <w:r>
        <w:rPr>
          <w:rFonts w:eastAsia="宋体" w:cs="Arial"/>
          <w:noProof w:val="0"/>
          <w:sz w:val="28"/>
          <w:szCs w:val="28"/>
          <w:lang w:val="en-US" w:eastAsia="zh-CN"/>
        </w:rPr>
        <w:t>18</w:t>
      </w:r>
      <w:r w:rsidR="00DA2D34" w:rsidRPr="009E057D">
        <w:rPr>
          <w:rFonts w:eastAsia="宋体" w:cs="Arial"/>
          <w:noProof w:val="0"/>
          <w:sz w:val="28"/>
          <w:szCs w:val="28"/>
          <w:vertAlign w:val="superscript"/>
          <w:lang w:val="en-US" w:eastAsia="zh-CN"/>
        </w:rPr>
        <w:t>th</w:t>
      </w:r>
      <w:r w:rsidR="000E0349" w:rsidRPr="000E0349">
        <w:rPr>
          <w:rFonts w:eastAsia="宋体" w:cs="Arial"/>
          <w:noProof w:val="0"/>
          <w:sz w:val="28"/>
          <w:szCs w:val="28"/>
          <w:lang w:val="en-US" w:eastAsia="zh-CN"/>
        </w:rPr>
        <w:t xml:space="preserve"> </w:t>
      </w:r>
      <w:r w:rsidR="007C5E0B">
        <w:rPr>
          <w:rFonts w:eastAsia="宋体" w:cs="Arial"/>
          <w:noProof w:val="0"/>
          <w:sz w:val="28"/>
          <w:szCs w:val="28"/>
          <w:lang w:val="en-US" w:eastAsia="zh-CN"/>
        </w:rPr>
        <w:t>–</w:t>
      </w:r>
      <w:r w:rsidR="000E0349" w:rsidRPr="000E0349">
        <w:rPr>
          <w:rFonts w:eastAsia="宋体" w:cs="Arial"/>
          <w:noProof w:val="0"/>
          <w:sz w:val="28"/>
          <w:szCs w:val="28"/>
          <w:lang w:val="en-US" w:eastAsia="zh-CN"/>
        </w:rPr>
        <w:t xml:space="preserve"> </w:t>
      </w:r>
      <w:r w:rsidR="007C5E0B" w:rsidRPr="000E0349">
        <w:rPr>
          <w:rFonts w:eastAsia="宋体" w:cs="Arial"/>
          <w:noProof w:val="0"/>
          <w:sz w:val="28"/>
          <w:szCs w:val="28"/>
          <w:lang w:val="en-US" w:eastAsia="zh-CN"/>
        </w:rPr>
        <w:t>2</w:t>
      </w:r>
      <w:r w:rsidR="00F2580A">
        <w:rPr>
          <w:rFonts w:eastAsia="宋体" w:cs="Arial"/>
          <w:noProof w:val="0"/>
          <w:sz w:val="28"/>
          <w:szCs w:val="28"/>
          <w:lang w:val="en-US" w:eastAsia="zh-CN"/>
        </w:rPr>
        <w:t>0</w:t>
      </w:r>
      <w:r w:rsidR="00F2580A">
        <w:rPr>
          <w:rFonts w:eastAsia="宋体" w:cs="Arial"/>
          <w:noProof w:val="0"/>
          <w:sz w:val="28"/>
          <w:szCs w:val="28"/>
          <w:vertAlign w:val="superscript"/>
          <w:lang w:val="en-US" w:eastAsia="zh-CN"/>
        </w:rPr>
        <w:t>th</w:t>
      </w:r>
      <w:r w:rsidR="007C5E0B" w:rsidRPr="000E0349">
        <w:rPr>
          <w:rFonts w:eastAsia="宋体" w:cs="Arial"/>
          <w:noProof w:val="0"/>
          <w:sz w:val="28"/>
          <w:szCs w:val="28"/>
          <w:lang w:val="en-US" w:eastAsia="zh-CN"/>
        </w:rPr>
        <w:t xml:space="preserve"> </w:t>
      </w:r>
      <w:r>
        <w:rPr>
          <w:rFonts w:eastAsia="宋体" w:cs="Arial"/>
          <w:noProof w:val="0"/>
          <w:sz w:val="28"/>
          <w:szCs w:val="28"/>
          <w:lang w:val="en-US" w:eastAsia="zh-CN"/>
        </w:rPr>
        <w:t xml:space="preserve">January </w:t>
      </w:r>
      <w:r w:rsidR="000E0349" w:rsidRPr="000E0349">
        <w:rPr>
          <w:rFonts w:eastAsia="宋体" w:cs="Arial"/>
          <w:noProof w:val="0"/>
          <w:sz w:val="28"/>
          <w:szCs w:val="28"/>
          <w:lang w:val="en-US" w:eastAsia="zh-CN"/>
        </w:rPr>
        <w:t>201</w:t>
      </w:r>
      <w:r>
        <w:rPr>
          <w:rFonts w:eastAsia="宋体" w:cs="Arial"/>
          <w:noProof w:val="0"/>
          <w:sz w:val="28"/>
          <w:szCs w:val="28"/>
          <w:lang w:val="en-US" w:eastAsia="zh-CN"/>
        </w:rPr>
        <w:t>6</w:t>
      </w:r>
    </w:p>
    <w:p w14:paraId="2B769471" w14:textId="77777777" w:rsidR="00004B52" w:rsidRPr="00C266C8"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77777777"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C706A8">
        <w:rPr>
          <w:rFonts w:ascii="Arial" w:hAnsi="Arial" w:cs="Arial"/>
          <w:b/>
          <w:sz w:val="28"/>
          <w:szCs w:val="28"/>
          <w:lang w:val="en-US"/>
        </w:rPr>
        <w:t>D</w:t>
      </w:r>
      <w:r w:rsidR="00EA0BB1">
        <w:rPr>
          <w:rFonts w:ascii="Arial" w:hAnsi="Arial" w:cs="Arial"/>
          <w:b/>
          <w:sz w:val="28"/>
          <w:szCs w:val="28"/>
          <w:lang w:val="en-US"/>
        </w:rPr>
        <w:t>ownlink</w:t>
      </w:r>
      <w:r w:rsidR="00C706A8">
        <w:rPr>
          <w:rFonts w:ascii="Arial" w:hAnsi="Arial" w:cs="Arial"/>
          <w:b/>
          <w:sz w:val="28"/>
          <w:szCs w:val="28"/>
          <w:lang w:val="en-US"/>
        </w:rPr>
        <w:t xml:space="preserve"> resource </w:t>
      </w:r>
      <w:r w:rsidR="00665E10">
        <w:rPr>
          <w:rFonts w:ascii="Arial" w:hAnsi="Arial" w:cs="Arial"/>
          <w:b/>
          <w:sz w:val="28"/>
          <w:szCs w:val="28"/>
          <w:lang w:val="en-US"/>
        </w:rPr>
        <w:t xml:space="preserve">multiplexing </w:t>
      </w:r>
      <w:r w:rsidR="000E0349">
        <w:rPr>
          <w:rFonts w:ascii="Arial" w:hAnsi="Arial" w:cs="Arial"/>
          <w:b/>
          <w:sz w:val="28"/>
          <w:szCs w:val="28"/>
          <w:lang w:val="en-US"/>
        </w:rPr>
        <w:t>for NB-</w:t>
      </w:r>
      <w:proofErr w:type="spellStart"/>
      <w:r w:rsidR="000E0349">
        <w:rPr>
          <w:rFonts w:ascii="Arial" w:hAnsi="Arial" w:cs="Arial"/>
          <w:b/>
          <w:sz w:val="28"/>
          <w:szCs w:val="28"/>
          <w:lang w:val="en-US"/>
        </w:rPr>
        <w:t>I</w:t>
      </w:r>
      <w:r w:rsidR="003633C7">
        <w:rPr>
          <w:rFonts w:ascii="Arial" w:eastAsiaTheme="minorEastAsia" w:hAnsi="Arial" w:cs="Arial" w:hint="eastAsia"/>
          <w:b/>
          <w:sz w:val="28"/>
          <w:szCs w:val="28"/>
          <w:lang w:val="en-US" w:eastAsia="zh-CN"/>
        </w:rPr>
        <w:t>o</w:t>
      </w:r>
      <w:r w:rsidR="000E0349">
        <w:rPr>
          <w:rFonts w:ascii="Arial" w:hAnsi="Arial" w:cs="Arial"/>
          <w:b/>
          <w:sz w:val="28"/>
          <w:szCs w:val="28"/>
          <w:lang w:val="en-US"/>
        </w:rPr>
        <w:t>T</w:t>
      </w:r>
      <w:bookmarkEnd w:id="2"/>
      <w:bookmarkEnd w:id="3"/>
      <w:bookmarkEnd w:id="4"/>
      <w:proofErr w:type="spellEnd"/>
      <w:r w:rsidR="006F6D50">
        <w:rPr>
          <w:rFonts w:ascii="Arial" w:hAnsi="Arial" w:cs="Arial"/>
          <w:b/>
          <w:sz w:val="28"/>
          <w:szCs w:val="28"/>
          <w:lang w:val="en-US"/>
        </w:rPr>
        <w:t xml:space="preserve"> </w:t>
      </w:r>
    </w:p>
    <w:p w14:paraId="49DC0276" w14:textId="044BA605" w:rsidR="00004B52" w:rsidRPr="00AC3741" w:rsidRDefault="00004B52" w:rsidP="0060799C">
      <w:pPr>
        <w:spacing w:after="0" w:afterAutospacing="0"/>
        <w:ind w:left="1985" w:hangingChars="706" w:hanging="1985"/>
        <w:rPr>
          <w:rFonts w:ascii="Arial" w:eastAsia="宋体"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0079B0">
        <w:rPr>
          <w:rFonts w:ascii="Arial" w:hAnsi="Arial" w:cs="Arial"/>
          <w:b/>
          <w:sz w:val="28"/>
          <w:szCs w:val="28"/>
          <w:lang w:val="pt-BR"/>
        </w:rPr>
        <w:t>2.1.1.2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5" w:name="DocumentFor"/>
      <w:bookmarkEnd w:id="5"/>
      <w:r w:rsidR="00DF7448" w:rsidRPr="008A2493">
        <w:rPr>
          <w:rFonts w:ascii="Arial" w:hAnsi="Arial" w:cs="Arial"/>
          <w:b/>
          <w:sz w:val="28"/>
          <w:szCs w:val="28"/>
          <w:lang w:val="en-US"/>
        </w:rPr>
        <w:t xml:space="preserve"> and Decision</w:t>
      </w:r>
    </w:p>
    <w:p w14:paraId="68395951" w14:textId="346EA53D" w:rsidR="00004B52" w:rsidRPr="00B23EB3" w:rsidRDefault="00004B52" w:rsidP="0060799C">
      <w:pPr>
        <w:pStyle w:val="10"/>
        <w:spacing w:after="180"/>
        <w:rPr>
          <w:lang w:val="en-US"/>
        </w:rPr>
      </w:pPr>
      <w:r w:rsidRPr="00B23EB3">
        <w:rPr>
          <w:lang w:val="en-US"/>
        </w:rPr>
        <w:t>Introduction</w:t>
      </w:r>
      <w:bookmarkEnd w:id="1"/>
    </w:p>
    <w:p w14:paraId="7B2476AD" w14:textId="77777777" w:rsidR="00FE4583" w:rsidRDefault="001C731F" w:rsidP="00F542AD">
      <w:pPr>
        <w:spacing w:before="240" w:after="240" w:afterAutospacing="0"/>
        <w:rPr>
          <w:rFonts w:eastAsia="MS Mincho"/>
          <w:lang w:val="en-US"/>
        </w:rPr>
      </w:pPr>
      <w:r w:rsidRPr="001C731F">
        <w:rPr>
          <w:rFonts w:eastAsia="MS Mincho"/>
          <w:lang w:val="en-US"/>
        </w:rPr>
        <w:t xml:space="preserve">In </w:t>
      </w:r>
      <w:r w:rsidR="00B023BB">
        <w:rPr>
          <w:rFonts w:eastAsia="MS Mincho"/>
          <w:lang w:val="en-US"/>
        </w:rPr>
        <w:t xml:space="preserve">the </w:t>
      </w:r>
      <w:r w:rsidRPr="001C731F">
        <w:rPr>
          <w:rFonts w:eastAsia="MS Mincho"/>
          <w:lang w:val="en-US"/>
        </w:rPr>
        <w:t>RAN1 #8</w:t>
      </w:r>
      <w:r w:rsidR="00C22E00">
        <w:rPr>
          <w:rFonts w:eastAsia="MS Mincho"/>
          <w:lang w:val="en-US"/>
        </w:rPr>
        <w:t>3</w:t>
      </w:r>
      <w:r w:rsidR="00B023BB">
        <w:rPr>
          <w:rFonts w:eastAsia="MS Mincho"/>
          <w:lang w:val="en-US"/>
        </w:rPr>
        <w:t xml:space="preserve"> meeting</w:t>
      </w:r>
      <w:r w:rsidRPr="001C731F">
        <w:rPr>
          <w:rFonts w:eastAsia="MS Mincho"/>
          <w:lang w:val="en-US"/>
        </w:rPr>
        <w:t xml:space="preserve">, </w:t>
      </w:r>
      <w:r w:rsidR="00B023BB">
        <w:rPr>
          <w:rFonts w:eastAsia="MS Mincho"/>
          <w:lang w:val="en-US"/>
        </w:rPr>
        <w:t xml:space="preserve">the following </w:t>
      </w:r>
      <w:r w:rsidRPr="001C731F">
        <w:rPr>
          <w:rFonts w:eastAsia="MS Mincho"/>
          <w:lang w:val="en-US"/>
        </w:rPr>
        <w:t>agree</w:t>
      </w:r>
      <w:r w:rsidR="00B023BB">
        <w:rPr>
          <w:rFonts w:eastAsia="MS Mincho"/>
          <w:lang w:val="en-US"/>
        </w:rPr>
        <w:t xml:space="preserve">ments were made on </w:t>
      </w:r>
      <w:r w:rsidR="00C706A8">
        <w:rPr>
          <w:rFonts w:eastAsia="MS Mincho"/>
          <w:lang w:val="en-US"/>
        </w:rPr>
        <w:t>downlink</w:t>
      </w:r>
      <w:r w:rsidR="00B023BB">
        <w:rPr>
          <w:rFonts w:eastAsia="MS Mincho"/>
          <w:lang w:val="en-US"/>
        </w:rPr>
        <w:t xml:space="preserve"> design</w:t>
      </w:r>
      <w:r w:rsidR="00C706A8">
        <w:rPr>
          <w:rFonts w:eastAsia="MS Mincho"/>
          <w:lang w:val="en-US"/>
        </w:rPr>
        <w:t xml:space="preserve"> for NB-</w:t>
      </w:r>
      <w:proofErr w:type="spellStart"/>
      <w:r w:rsidR="00C706A8">
        <w:rPr>
          <w:rFonts w:eastAsia="MS Mincho"/>
          <w:lang w:val="en-US"/>
        </w:rPr>
        <w:t>IoT</w:t>
      </w:r>
      <w:proofErr w:type="spellEnd"/>
      <w:r w:rsidR="005815B2">
        <w:rPr>
          <w:rFonts w:eastAsia="MS Mincho"/>
          <w:lang w:val="en-US"/>
        </w:rPr>
        <w:t xml:space="preserve"> [1]</w:t>
      </w:r>
      <w:r w:rsidR="00B023BB">
        <w:rPr>
          <w:rFonts w:eastAsia="MS Mincho"/>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16836" w:rsidRPr="00DC7EC4" w14:paraId="2F10319D" w14:textId="77777777" w:rsidTr="00D54E15">
        <w:tc>
          <w:tcPr>
            <w:tcW w:w="9954" w:type="dxa"/>
          </w:tcPr>
          <w:p w14:paraId="40E9CD86" w14:textId="77777777" w:rsidR="00395C5E" w:rsidRPr="00D56D63" w:rsidRDefault="00395C5E" w:rsidP="00395C5E">
            <w:pPr>
              <w:rPr>
                <w:rFonts w:eastAsia="MS Mincho"/>
                <w:highlight w:val="green"/>
              </w:rPr>
            </w:pPr>
            <w:r w:rsidRPr="00D56D63">
              <w:rPr>
                <w:rFonts w:eastAsia="MS Mincho"/>
                <w:highlight w:val="green"/>
              </w:rPr>
              <w:t>Agreements:</w:t>
            </w:r>
          </w:p>
          <w:p w14:paraId="647E5F20" w14:textId="77777777" w:rsidR="00395C5E" w:rsidRDefault="00395C5E" w:rsidP="00395C5E">
            <w:pPr>
              <w:pStyle w:val="afe"/>
              <w:numPr>
                <w:ilvl w:val="0"/>
                <w:numId w:val="32"/>
              </w:numPr>
              <w:overflowPunct w:val="0"/>
              <w:autoSpaceDE w:val="0"/>
              <w:autoSpaceDN w:val="0"/>
              <w:adjustRightInd w:val="0"/>
              <w:snapToGrid/>
              <w:spacing w:after="180" w:afterAutospacing="0"/>
              <w:ind w:firstLineChars="0"/>
              <w:contextualSpacing/>
              <w:jc w:val="left"/>
              <w:textAlignment w:val="baseline"/>
            </w:pPr>
            <w:r>
              <w:t>NB-</w:t>
            </w:r>
            <w:proofErr w:type="spellStart"/>
            <w:r>
              <w:t>IoT</w:t>
            </w:r>
            <w:proofErr w:type="spellEnd"/>
            <w:r>
              <w:t xml:space="preserve"> supports a physical downlink control channel, NB-PDCCH</w:t>
            </w:r>
          </w:p>
          <w:p w14:paraId="5F143979" w14:textId="77777777" w:rsidR="00395C5E" w:rsidRDefault="00395C5E" w:rsidP="00395C5E">
            <w:pPr>
              <w:pStyle w:val="afe"/>
              <w:numPr>
                <w:ilvl w:val="0"/>
                <w:numId w:val="32"/>
              </w:numPr>
              <w:overflowPunct w:val="0"/>
              <w:autoSpaceDE w:val="0"/>
              <w:autoSpaceDN w:val="0"/>
              <w:adjustRightInd w:val="0"/>
              <w:snapToGrid/>
              <w:spacing w:after="180" w:afterAutospacing="0"/>
              <w:ind w:firstLineChars="0"/>
              <w:contextualSpacing/>
              <w:jc w:val="left"/>
              <w:textAlignment w:val="baseline"/>
            </w:pPr>
            <w:r>
              <w:t>NB-</w:t>
            </w:r>
            <w:proofErr w:type="spellStart"/>
            <w:r>
              <w:t>IoT</w:t>
            </w:r>
            <w:proofErr w:type="spellEnd"/>
            <w:r>
              <w:t xml:space="preserve"> supports a physical downlink shared channel, NB-PDSCH</w:t>
            </w:r>
          </w:p>
          <w:p w14:paraId="25EDB18C" w14:textId="77777777" w:rsidR="00395C5E" w:rsidRDefault="00395C5E" w:rsidP="00395C5E">
            <w:pPr>
              <w:rPr>
                <w:rFonts w:eastAsia="MS Mincho"/>
              </w:rPr>
            </w:pPr>
            <w:r>
              <w:rPr>
                <w:rFonts w:eastAsia="MS Mincho"/>
              </w:rPr>
              <w:t xml:space="preserve">Note that this does not imply anything about the design of these channels </w:t>
            </w:r>
          </w:p>
          <w:p w14:paraId="2AC1127D" w14:textId="77777777" w:rsidR="00395C5E" w:rsidRDefault="00395C5E" w:rsidP="00395C5E">
            <w:pPr>
              <w:rPr>
                <w:rFonts w:eastAsia="MS Mincho"/>
              </w:rPr>
            </w:pPr>
            <w:r>
              <w:rPr>
                <w:rFonts w:eastAsia="MS Mincho"/>
              </w:rPr>
              <w:t xml:space="preserve">Note that final naming of the channels is up to the specification editors. </w:t>
            </w:r>
          </w:p>
          <w:p w14:paraId="4BEF1BF4" w14:textId="77777777" w:rsidR="00816836" w:rsidRPr="00DC7EC4" w:rsidRDefault="00395C5E" w:rsidP="00395C5E">
            <w:pPr>
              <w:rPr>
                <w:rFonts w:eastAsia="MS Mincho"/>
                <w:lang w:val="en-US"/>
              </w:rPr>
            </w:pPr>
            <w:r>
              <w:rPr>
                <w:rFonts w:eastAsia="MS Mincho"/>
              </w:rPr>
              <w:t>Companies are encouraged to consider details of downlink control channel and scheduling design for the Jan ad</w:t>
            </w:r>
            <w:r w:rsidR="00B82209">
              <w:rPr>
                <w:rFonts w:eastAsia="MS Mincho"/>
              </w:rPr>
              <w:t>-</w:t>
            </w:r>
            <w:r>
              <w:rPr>
                <w:rFonts w:eastAsia="MS Mincho"/>
              </w:rPr>
              <w:t xml:space="preserve">hoc meeting. </w:t>
            </w:r>
          </w:p>
        </w:tc>
      </w:tr>
    </w:tbl>
    <w:p w14:paraId="1B4C22F0" w14:textId="77777777" w:rsidR="00816836" w:rsidRPr="00816836" w:rsidRDefault="00816836" w:rsidP="00F542AD">
      <w:pPr>
        <w:spacing w:before="240" w:after="240" w:afterAutospacing="0"/>
        <w:rPr>
          <w:rFonts w:eastAsia="MS Mincho"/>
          <w:lang w:val="en-US"/>
        </w:rPr>
      </w:pPr>
      <w:r w:rsidRPr="00816836">
        <w:rPr>
          <w:rFonts w:eastAsia="MS Mincho"/>
          <w:lang w:val="en-US"/>
        </w:rPr>
        <w:t xml:space="preserve">In this contribution, we share our considerations on </w:t>
      </w:r>
      <w:r w:rsidR="00EA0BB1">
        <w:rPr>
          <w:rFonts w:eastAsia="MS Mincho"/>
          <w:lang w:val="en-US"/>
        </w:rPr>
        <w:t>downlink</w:t>
      </w:r>
      <w:r w:rsidR="00C706A8">
        <w:rPr>
          <w:rFonts w:eastAsia="MS Mincho"/>
          <w:lang w:val="en-US"/>
        </w:rPr>
        <w:t xml:space="preserve"> resource multiplexing</w:t>
      </w:r>
      <w:r w:rsidR="00B023BB">
        <w:rPr>
          <w:rFonts w:eastAsia="MS Mincho"/>
          <w:lang w:val="en-US"/>
        </w:rPr>
        <w:t xml:space="preserve"> for NB-</w:t>
      </w:r>
      <w:proofErr w:type="spellStart"/>
      <w:r w:rsidR="00B023BB">
        <w:rPr>
          <w:rFonts w:eastAsia="MS Mincho"/>
          <w:lang w:val="en-US"/>
        </w:rPr>
        <w:t>I</w:t>
      </w:r>
      <w:r w:rsidR="003633C7">
        <w:rPr>
          <w:rFonts w:eastAsiaTheme="minorEastAsia" w:hint="eastAsia"/>
          <w:lang w:val="en-US" w:eastAsia="zh-CN"/>
        </w:rPr>
        <w:t>o</w:t>
      </w:r>
      <w:r w:rsidR="00B023BB">
        <w:rPr>
          <w:rFonts w:eastAsia="MS Mincho"/>
          <w:lang w:val="en-US"/>
        </w:rPr>
        <w:t>T</w:t>
      </w:r>
      <w:proofErr w:type="spellEnd"/>
      <w:r w:rsidRPr="00816836">
        <w:rPr>
          <w:rFonts w:eastAsia="MS Mincho"/>
          <w:lang w:val="en-US"/>
        </w:rPr>
        <w:t>.</w:t>
      </w:r>
    </w:p>
    <w:p w14:paraId="52E50EED" w14:textId="77777777" w:rsidR="00773B0E" w:rsidRPr="00773B0E" w:rsidRDefault="00773B0E" w:rsidP="00D54E15">
      <w:pPr>
        <w:pStyle w:val="10"/>
        <w:spacing w:after="180"/>
      </w:pPr>
      <w:r>
        <w:t>Discussions</w:t>
      </w:r>
    </w:p>
    <w:p w14:paraId="387A8DB6" w14:textId="77777777" w:rsidR="002877C2" w:rsidRDefault="00EA0BB1" w:rsidP="00773B0E">
      <w:pPr>
        <w:pStyle w:val="20"/>
      </w:pPr>
      <w:r>
        <w:t>M</w:t>
      </w:r>
      <w:r w:rsidR="00553455">
        <w:t>ultiplexing</w:t>
      </w:r>
      <w:r>
        <w:t xml:space="preserve"> </w:t>
      </w:r>
      <w:r w:rsidR="00312F4F">
        <w:t>NB-PDCCH and NB-PDSCH</w:t>
      </w:r>
    </w:p>
    <w:p w14:paraId="509B635F" w14:textId="51D09001" w:rsidR="00264CEB" w:rsidRDefault="00405CFD" w:rsidP="003971A1">
      <w:pPr>
        <w:rPr>
          <w:rFonts w:eastAsiaTheme="minorEastAsia"/>
          <w:lang w:eastAsia="zh-CN"/>
        </w:rPr>
      </w:pPr>
      <w:bookmarkStart w:id="6" w:name="OLE_LINK1"/>
      <w:r>
        <w:rPr>
          <w:rFonts w:eastAsiaTheme="minorEastAsia"/>
          <w:lang w:eastAsia="zh-CN"/>
        </w:rPr>
        <w:t>NB-PDCCH</w:t>
      </w:r>
      <w:r w:rsidRPr="00405CFD">
        <w:rPr>
          <w:rFonts w:eastAsiaTheme="minorEastAsia"/>
          <w:lang w:eastAsia="zh-CN"/>
        </w:rPr>
        <w:t xml:space="preserve"> carries scheduling assignments</w:t>
      </w:r>
      <w:r>
        <w:rPr>
          <w:rFonts w:eastAsiaTheme="minorEastAsia"/>
          <w:lang w:eastAsia="zh-CN"/>
        </w:rPr>
        <w:t xml:space="preserve"> for NB-PDSCH and NB-PUSCH. Th</w:t>
      </w:r>
      <w:r w:rsidR="00AB6E3C">
        <w:rPr>
          <w:rFonts w:eastAsiaTheme="minorEastAsia"/>
          <w:lang w:eastAsia="zh-CN"/>
        </w:rPr>
        <w:t>is</w:t>
      </w:r>
      <w:r>
        <w:rPr>
          <w:rFonts w:eastAsiaTheme="minorEastAsia"/>
          <w:lang w:eastAsia="zh-CN"/>
        </w:rPr>
        <w:t xml:space="preserve"> </w:t>
      </w:r>
      <w:r w:rsidR="00AB6E3C">
        <w:rPr>
          <w:rFonts w:eastAsiaTheme="minorEastAsia"/>
          <w:lang w:eastAsia="zh-CN"/>
        </w:rPr>
        <w:t xml:space="preserve">is the same as </w:t>
      </w:r>
      <w:r>
        <w:rPr>
          <w:rFonts w:eastAsiaTheme="minorEastAsia"/>
          <w:lang w:eastAsia="zh-CN"/>
        </w:rPr>
        <w:t>that of EPDCCH</w:t>
      </w:r>
      <w:r w:rsidR="00AB6E3C">
        <w:rPr>
          <w:rFonts w:eastAsiaTheme="minorEastAsia"/>
          <w:lang w:eastAsia="zh-CN"/>
        </w:rPr>
        <w:t xml:space="preserve"> in LTE</w:t>
      </w:r>
      <w:r>
        <w:rPr>
          <w:rFonts w:eastAsiaTheme="minorEastAsia"/>
          <w:lang w:eastAsia="zh-CN"/>
        </w:rPr>
        <w:t xml:space="preserve">. </w:t>
      </w:r>
      <w:bookmarkStart w:id="7" w:name="OLE_LINK7"/>
      <w:bookmarkStart w:id="8" w:name="OLE_LINK8"/>
      <w:r w:rsidR="00AB6E3C" w:rsidRPr="00AB6E3C">
        <w:rPr>
          <w:rFonts w:eastAsiaTheme="minorEastAsia"/>
          <w:lang w:eastAsia="zh-CN"/>
        </w:rPr>
        <w:t>Intuitively</w:t>
      </w:r>
      <w:bookmarkEnd w:id="7"/>
      <w:bookmarkEnd w:id="8"/>
      <w:r w:rsidR="00AB6E3C" w:rsidRPr="00AB6E3C">
        <w:rPr>
          <w:rFonts w:eastAsiaTheme="minorEastAsia"/>
          <w:lang w:eastAsia="zh-CN"/>
        </w:rPr>
        <w:t>, the multiplexing design of NB-PDCCH can reuse that of EPDCCH. However, in LTE</w:t>
      </w:r>
      <w:r w:rsidR="00AB6E3C">
        <w:rPr>
          <w:rFonts w:eastAsiaTheme="minorEastAsia"/>
          <w:lang w:eastAsia="zh-CN"/>
        </w:rPr>
        <w:t xml:space="preserve"> </w:t>
      </w:r>
      <w:r w:rsidR="008002C9">
        <w:rPr>
          <w:rFonts w:eastAsiaTheme="minorEastAsia"/>
          <w:lang w:eastAsia="zh-CN"/>
        </w:rPr>
        <w:t xml:space="preserve">EPDCCH </w:t>
      </w:r>
      <w:r w:rsidR="008F5338">
        <w:rPr>
          <w:rFonts w:eastAsiaTheme="minorEastAsia"/>
          <w:lang w:eastAsia="zh-CN"/>
        </w:rPr>
        <w:t xml:space="preserve">multiplexes PDSCH in the same </w:t>
      </w:r>
      <w:proofErr w:type="spellStart"/>
      <w:r w:rsidR="008F5338">
        <w:rPr>
          <w:rFonts w:eastAsiaTheme="minorEastAsia"/>
          <w:lang w:eastAsia="zh-CN"/>
        </w:rPr>
        <w:t>subframe</w:t>
      </w:r>
      <w:proofErr w:type="spellEnd"/>
      <w:r w:rsidR="008F5338">
        <w:rPr>
          <w:rFonts w:eastAsiaTheme="minorEastAsia"/>
          <w:lang w:eastAsia="zh-CN"/>
        </w:rPr>
        <w:t xml:space="preserve"> via FDM</w:t>
      </w:r>
      <w:r w:rsidR="005E3EC0">
        <w:rPr>
          <w:rFonts w:eastAsiaTheme="minorEastAsia"/>
          <w:lang w:eastAsia="zh-CN"/>
        </w:rPr>
        <w:t xml:space="preserve"> </w:t>
      </w:r>
      <w:r w:rsidR="00FF3FB9">
        <w:rPr>
          <w:rFonts w:eastAsiaTheme="minorEastAsia"/>
          <w:lang w:eastAsia="zh-CN"/>
        </w:rPr>
        <w:t xml:space="preserve">based on </w:t>
      </w:r>
      <w:r w:rsidR="005E3EC0" w:rsidRPr="005E3EC0">
        <w:rPr>
          <w:rFonts w:eastAsiaTheme="minorEastAsia"/>
          <w:lang w:eastAsia="zh-CN"/>
        </w:rPr>
        <w:t>PRB.</w:t>
      </w:r>
      <w:r w:rsidR="00744203">
        <w:rPr>
          <w:rFonts w:eastAsiaTheme="minorEastAsia"/>
          <w:lang w:eastAsia="zh-CN"/>
        </w:rPr>
        <w:t xml:space="preserve"> </w:t>
      </w:r>
      <w:r w:rsidR="00744203" w:rsidRPr="00744203">
        <w:rPr>
          <w:rFonts w:eastAsiaTheme="minorEastAsia"/>
          <w:lang w:eastAsia="zh-CN"/>
        </w:rPr>
        <w:t xml:space="preserve">According to the WID </w:t>
      </w:r>
      <w:r w:rsidR="00744203">
        <w:rPr>
          <w:rFonts w:eastAsiaTheme="minorEastAsia"/>
          <w:lang w:eastAsia="zh-CN"/>
        </w:rPr>
        <w:t xml:space="preserve">on </w:t>
      </w:r>
      <w:r w:rsidR="00744203" w:rsidRPr="00744203">
        <w:rPr>
          <w:rFonts w:eastAsiaTheme="minorEastAsia"/>
          <w:lang w:eastAsia="zh-CN"/>
        </w:rPr>
        <w:t xml:space="preserve">Narrowband </w:t>
      </w:r>
      <w:proofErr w:type="spellStart"/>
      <w:r w:rsidR="00744203" w:rsidRPr="00744203">
        <w:rPr>
          <w:rFonts w:eastAsiaTheme="minorEastAsia"/>
          <w:lang w:eastAsia="zh-CN"/>
        </w:rPr>
        <w:t>IoT</w:t>
      </w:r>
      <w:proofErr w:type="spellEnd"/>
      <w:r w:rsidR="00744203" w:rsidRPr="00744203">
        <w:rPr>
          <w:rFonts w:eastAsiaTheme="minorEastAsia"/>
          <w:lang w:eastAsia="zh-CN"/>
        </w:rPr>
        <w:t xml:space="preserve"> [2], NB-</w:t>
      </w:r>
      <w:proofErr w:type="spellStart"/>
      <w:r w:rsidR="00744203" w:rsidRPr="00744203">
        <w:rPr>
          <w:rFonts w:eastAsiaTheme="minorEastAsia"/>
          <w:lang w:eastAsia="zh-CN"/>
        </w:rPr>
        <w:t>IoT</w:t>
      </w:r>
      <w:proofErr w:type="spellEnd"/>
      <w:r w:rsidR="00744203" w:rsidRPr="00744203">
        <w:rPr>
          <w:rFonts w:eastAsiaTheme="minorEastAsia"/>
          <w:lang w:eastAsia="zh-CN"/>
        </w:rPr>
        <w:t xml:space="preserve"> </w:t>
      </w:r>
      <w:r w:rsidR="00744203">
        <w:rPr>
          <w:rFonts w:eastAsiaTheme="minorEastAsia"/>
          <w:lang w:eastAsia="zh-CN"/>
        </w:rPr>
        <w:t>will</w:t>
      </w:r>
      <w:r w:rsidR="00744203" w:rsidRPr="00744203">
        <w:rPr>
          <w:rFonts w:eastAsiaTheme="minorEastAsia"/>
          <w:lang w:eastAsia="zh-CN"/>
        </w:rPr>
        <w:t xml:space="preserve"> suppor</w:t>
      </w:r>
      <w:r w:rsidR="00744203">
        <w:rPr>
          <w:rFonts w:eastAsiaTheme="minorEastAsia"/>
          <w:lang w:eastAsia="zh-CN"/>
        </w:rPr>
        <w:t xml:space="preserve">t </w:t>
      </w:r>
      <w:r w:rsidR="00744203" w:rsidRPr="00744203">
        <w:rPr>
          <w:rFonts w:eastAsiaTheme="minorEastAsia"/>
          <w:lang w:eastAsia="zh-CN"/>
        </w:rPr>
        <w:t>180 kHz UE RF bandwidth for both downlink and uplink</w:t>
      </w:r>
      <w:r w:rsidR="00744203">
        <w:rPr>
          <w:rFonts w:eastAsiaTheme="minorEastAsia"/>
          <w:lang w:eastAsia="zh-CN"/>
        </w:rPr>
        <w:t>. That is to say the maximum allocated bandwidth for a NB-</w:t>
      </w:r>
      <w:proofErr w:type="spellStart"/>
      <w:r w:rsidR="00744203">
        <w:rPr>
          <w:rFonts w:eastAsiaTheme="minorEastAsia"/>
          <w:lang w:eastAsia="zh-CN"/>
        </w:rPr>
        <w:t>IoT</w:t>
      </w:r>
      <w:proofErr w:type="spellEnd"/>
      <w:r w:rsidR="00744203">
        <w:rPr>
          <w:rFonts w:eastAsiaTheme="minorEastAsia"/>
          <w:lang w:eastAsia="zh-CN"/>
        </w:rPr>
        <w:t xml:space="preserve"> UE is one PRB. </w:t>
      </w:r>
      <w:r w:rsidR="002A441B">
        <w:rPr>
          <w:rFonts w:eastAsiaTheme="minorEastAsia"/>
          <w:lang w:eastAsia="zh-CN"/>
        </w:rPr>
        <w:t xml:space="preserve">So the multiplexing between EPDCCH and PDSCH </w:t>
      </w:r>
      <w:r w:rsidR="006A5A3B">
        <w:rPr>
          <w:rFonts w:eastAsiaTheme="minorEastAsia"/>
          <w:lang w:eastAsia="zh-CN"/>
        </w:rPr>
        <w:t xml:space="preserve">based on PRB </w:t>
      </w:r>
      <w:r w:rsidR="002A441B">
        <w:rPr>
          <w:rFonts w:eastAsiaTheme="minorEastAsia"/>
          <w:lang w:eastAsia="zh-CN"/>
        </w:rPr>
        <w:t>cannot be applied for NB-PDCCH and NB-PDSCH.</w:t>
      </w:r>
      <w:r w:rsidR="006A5A3B">
        <w:rPr>
          <w:rFonts w:eastAsiaTheme="minorEastAsia"/>
          <w:lang w:eastAsia="zh-CN"/>
        </w:rPr>
        <w:t xml:space="preserve"> TDM is one option for the multiplexing between NB-PDCCH and NB-PDSCH. However, </w:t>
      </w:r>
      <w:r w:rsidR="00100CB7">
        <w:rPr>
          <w:rFonts w:eastAsiaTheme="minorEastAsia"/>
          <w:lang w:eastAsia="zh-CN"/>
        </w:rPr>
        <w:t xml:space="preserve">if </w:t>
      </w:r>
      <w:r w:rsidR="006A5A3B">
        <w:rPr>
          <w:rFonts w:eastAsiaTheme="minorEastAsia"/>
          <w:lang w:eastAsia="zh-CN"/>
        </w:rPr>
        <w:t xml:space="preserve">TDM is adopted, </w:t>
      </w:r>
      <w:r w:rsidR="00100CB7">
        <w:rPr>
          <w:rFonts w:eastAsiaTheme="minorEastAsia"/>
          <w:lang w:eastAsia="zh-CN"/>
        </w:rPr>
        <w:t>w</w:t>
      </w:r>
      <w:r w:rsidR="00ED1CDB">
        <w:rPr>
          <w:rFonts w:eastAsiaTheme="minorEastAsia"/>
          <w:lang w:eastAsia="zh-CN"/>
        </w:rPr>
        <w:t>hen a UE in large enhanced coverage</w:t>
      </w:r>
      <w:r w:rsidR="00100CB7">
        <w:rPr>
          <w:rFonts w:eastAsiaTheme="minorEastAsia"/>
          <w:lang w:eastAsia="zh-CN"/>
        </w:rPr>
        <w:t xml:space="preserve"> is scheduled</w:t>
      </w:r>
      <w:r w:rsidR="002A3956">
        <w:rPr>
          <w:rFonts w:eastAsiaTheme="minorEastAsia"/>
          <w:lang w:eastAsia="zh-CN"/>
        </w:rPr>
        <w:t>,</w:t>
      </w:r>
      <w:r w:rsidR="00100CB7">
        <w:rPr>
          <w:rFonts w:eastAsiaTheme="minorEastAsia"/>
          <w:lang w:eastAsia="zh-CN"/>
        </w:rPr>
        <w:t xml:space="preserve"> </w:t>
      </w:r>
      <w:r w:rsidR="00ED1CDB">
        <w:rPr>
          <w:rFonts w:eastAsiaTheme="minorEastAsia"/>
          <w:lang w:eastAsia="zh-CN"/>
        </w:rPr>
        <w:t>it needs</w:t>
      </w:r>
      <w:r w:rsidR="00786B2D">
        <w:rPr>
          <w:rFonts w:eastAsiaTheme="minorEastAsia"/>
          <w:lang w:eastAsia="zh-CN"/>
        </w:rPr>
        <w:t xml:space="preserve"> huge number of repetitions</w:t>
      </w:r>
      <w:r w:rsidR="00786B2D" w:rsidRPr="00786B2D">
        <w:rPr>
          <w:rFonts w:eastAsiaTheme="minorEastAsia"/>
          <w:lang w:eastAsia="zh-CN"/>
        </w:rPr>
        <w:t xml:space="preserve"> </w:t>
      </w:r>
      <w:r w:rsidR="00786B2D" w:rsidRPr="005E3EC0">
        <w:rPr>
          <w:rFonts w:eastAsiaTheme="minorEastAsia"/>
          <w:lang w:eastAsia="zh-CN"/>
        </w:rPr>
        <w:t xml:space="preserve">for NB-PDCCH and NB-PDSCH </w:t>
      </w:r>
      <w:r w:rsidR="00100CB7">
        <w:rPr>
          <w:rFonts w:eastAsiaTheme="minorEastAsia"/>
          <w:lang w:eastAsia="zh-CN"/>
        </w:rPr>
        <w:t xml:space="preserve">transmission </w:t>
      </w:r>
      <w:r w:rsidR="00786B2D" w:rsidRPr="005E3EC0">
        <w:rPr>
          <w:rFonts w:eastAsiaTheme="minorEastAsia"/>
          <w:lang w:eastAsia="zh-CN"/>
        </w:rPr>
        <w:t>respectively</w:t>
      </w:r>
      <w:r w:rsidR="00100CB7">
        <w:rPr>
          <w:rFonts w:eastAsiaTheme="minorEastAsia"/>
          <w:lang w:eastAsia="zh-CN"/>
        </w:rPr>
        <w:t>.</w:t>
      </w:r>
      <w:r w:rsidR="00ED1CDB">
        <w:rPr>
          <w:rFonts w:eastAsiaTheme="minorEastAsia"/>
          <w:lang w:eastAsia="zh-CN"/>
        </w:rPr>
        <w:t xml:space="preserve"> </w:t>
      </w:r>
      <w:r w:rsidR="008E4F62">
        <w:rPr>
          <w:rFonts w:eastAsiaTheme="minorEastAsia"/>
          <w:lang w:eastAsia="zh-CN"/>
        </w:rPr>
        <w:t xml:space="preserve">So </w:t>
      </w:r>
      <w:r w:rsidR="006A5A3B">
        <w:rPr>
          <w:rFonts w:eastAsiaTheme="minorEastAsia"/>
          <w:lang w:eastAsia="zh-CN"/>
        </w:rPr>
        <w:t>o</w:t>
      </w:r>
      <w:r w:rsidR="005E3EC0" w:rsidRPr="005E3EC0">
        <w:rPr>
          <w:rFonts w:eastAsiaTheme="minorEastAsia"/>
          <w:lang w:eastAsia="zh-CN"/>
        </w:rPr>
        <w:t xml:space="preserve">ther UEs </w:t>
      </w:r>
      <w:r w:rsidR="002A3956">
        <w:rPr>
          <w:rFonts w:eastAsiaTheme="minorEastAsia"/>
          <w:lang w:eastAsia="zh-CN"/>
        </w:rPr>
        <w:t>have</w:t>
      </w:r>
      <w:r w:rsidR="002A3956" w:rsidRPr="005E3EC0">
        <w:rPr>
          <w:rFonts w:eastAsiaTheme="minorEastAsia"/>
          <w:lang w:eastAsia="zh-CN"/>
        </w:rPr>
        <w:t xml:space="preserve"> </w:t>
      </w:r>
      <w:r w:rsidR="005E3EC0" w:rsidRPr="005E3EC0">
        <w:rPr>
          <w:rFonts w:eastAsiaTheme="minorEastAsia"/>
          <w:lang w:eastAsia="zh-CN"/>
        </w:rPr>
        <w:t>to wait for a long time to be scheduled</w:t>
      </w:r>
      <w:r w:rsidR="00FF3FB9">
        <w:rPr>
          <w:rFonts w:eastAsiaTheme="minorEastAsia"/>
          <w:lang w:eastAsia="zh-CN"/>
        </w:rPr>
        <w:t xml:space="preserve"> even </w:t>
      </w:r>
      <w:r w:rsidR="006A5A3B">
        <w:rPr>
          <w:rFonts w:eastAsiaTheme="minorEastAsia"/>
          <w:lang w:eastAsia="zh-CN"/>
        </w:rPr>
        <w:t xml:space="preserve">if </w:t>
      </w:r>
      <w:r w:rsidR="00FF3FB9">
        <w:rPr>
          <w:rFonts w:eastAsiaTheme="minorEastAsia"/>
          <w:lang w:eastAsia="zh-CN"/>
        </w:rPr>
        <w:t>th</w:t>
      </w:r>
      <w:r w:rsidR="006A5A3B">
        <w:rPr>
          <w:rFonts w:eastAsiaTheme="minorEastAsia"/>
          <w:lang w:eastAsia="zh-CN"/>
        </w:rPr>
        <w:t>e</w:t>
      </w:r>
      <w:r w:rsidR="00FF3FB9">
        <w:rPr>
          <w:rFonts w:eastAsiaTheme="minorEastAsia"/>
          <w:lang w:eastAsia="zh-CN"/>
        </w:rPr>
        <w:t xml:space="preserve"> UE has a good channel </w:t>
      </w:r>
      <w:r w:rsidR="00100CB7">
        <w:rPr>
          <w:rFonts w:eastAsiaTheme="minorEastAsia"/>
          <w:lang w:eastAsia="zh-CN"/>
        </w:rPr>
        <w:t>quality</w:t>
      </w:r>
      <w:r w:rsidR="008F5338">
        <w:rPr>
          <w:rFonts w:eastAsiaTheme="minorEastAsia"/>
          <w:lang w:eastAsia="zh-CN"/>
        </w:rPr>
        <w:t xml:space="preserve">. </w:t>
      </w:r>
      <w:r w:rsidR="00072EC4">
        <w:rPr>
          <w:rFonts w:eastAsiaTheme="minorEastAsia"/>
          <w:lang w:eastAsia="zh-CN"/>
        </w:rPr>
        <w:t>Therefore, i</w:t>
      </w:r>
      <w:r w:rsidR="00465499">
        <w:rPr>
          <w:rFonts w:eastAsiaTheme="minorEastAsia"/>
          <w:lang w:eastAsia="zh-CN"/>
        </w:rPr>
        <w:t>n order to reduce the latency,</w:t>
      </w:r>
      <w:bookmarkStart w:id="9" w:name="OLE_LINK2"/>
      <w:bookmarkStart w:id="10" w:name="OLE_LINK6"/>
      <w:r w:rsidR="00465499">
        <w:rPr>
          <w:rFonts w:eastAsiaTheme="minorEastAsia"/>
          <w:lang w:eastAsia="zh-CN"/>
        </w:rPr>
        <w:t xml:space="preserve"> it is better to multiplex</w:t>
      </w:r>
      <w:r w:rsidR="00072EC4">
        <w:rPr>
          <w:rFonts w:eastAsiaTheme="minorEastAsia"/>
          <w:lang w:eastAsia="zh-CN"/>
        </w:rPr>
        <w:t xml:space="preserve"> NB-PDCCH</w:t>
      </w:r>
      <w:r w:rsidR="00465499">
        <w:rPr>
          <w:rFonts w:eastAsiaTheme="minorEastAsia"/>
          <w:lang w:eastAsia="zh-CN"/>
        </w:rPr>
        <w:t xml:space="preserve"> </w:t>
      </w:r>
      <w:r w:rsidR="00072EC4">
        <w:rPr>
          <w:rFonts w:eastAsiaTheme="minorEastAsia"/>
          <w:lang w:eastAsia="zh-CN"/>
        </w:rPr>
        <w:t xml:space="preserve">and NB-PDSCH in </w:t>
      </w:r>
      <w:r w:rsidR="002A3956">
        <w:rPr>
          <w:rFonts w:eastAsiaTheme="minorEastAsia"/>
          <w:lang w:eastAsia="zh-CN"/>
        </w:rPr>
        <w:t>one</w:t>
      </w:r>
      <w:r w:rsidR="00072EC4">
        <w:rPr>
          <w:rFonts w:eastAsiaTheme="minorEastAsia"/>
          <w:lang w:eastAsia="zh-CN"/>
        </w:rPr>
        <w:t xml:space="preserve"> NB-</w:t>
      </w:r>
      <w:proofErr w:type="spellStart"/>
      <w:r w:rsidR="00072EC4">
        <w:rPr>
          <w:rFonts w:eastAsiaTheme="minorEastAsia"/>
          <w:lang w:eastAsia="zh-CN"/>
        </w:rPr>
        <w:t>IoT</w:t>
      </w:r>
      <w:proofErr w:type="spellEnd"/>
      <w:r w:rsidR="00072EC4">
        <w:rPr>
          <w:rFonts w:eastAsiaTheme="minorEastAsia"/>
          <w:lang w:eastAsia="zh-CN"/>
        </w:rPr>
        <w:t xml:space="preserve"> PRB</w:t>
      </w:r>
      <w:bookmarkEnd w:id="9"/>
      <w:bookmarkEnd w:id="10"/>
      <w:r w:rsidR="00072EC4">
        <w:rPr>
          <w:rFonts w:eastAsiaTheme="minorEastAsia"/>
          <w:lang w:eastAsia="zh-CN"/>
        </w:rPr>
        <w:t>.</w:t>
      </w:r>
      <w:r w:rsidR="00465499">
        <w:rPr>
          <w:rFonts w:eastAsiaTheme="minorEastAsia"/>
          <w:lang w:eastAsia="zh-CN"/>
        </w:rPr>
        <w:t xml:space="preserve"> </w:t>
      </w:r>
      <w:bookmarkEnd w:id="6"/>
      <w:r w:rsidR="00465499">
        <w:rPr>
          <w:rFonts w:eastAsiaTheme="minorEastAsia"/>
          <w:lang w:eastAsia="zh-CN"/>
        </w:rPr>
        <w:t xml:space="preserve"> </w:t>
      </w:r>
      <w:r w:rsidR="00264CEB">
        <w:rPr>
          <w:rFonts w:eastAsiaTheme="minorEastAsia"/>
          <w:lang w:eastAsia="zh-CN"/>
        </w:rPr>
        <w:t xml:space="preserve"> </w:t>
      </w:r>
    </w:p>
    <w:p w14:paraId="74400EB2" w14:textId="77777777" w:rsidR="00264CEB" w:rsidRPr="00172FEB" w:rsidRDefault="00072EC4" w:rsidP="003971A1">
      <w:pPr>
        <w:rPr>
          <w:rFonts w:eastAsiaTheme="minorEastAsia"/>
          <w:b/>
          <w:lang w:eastAsia="zh-CN"/>
        </w:rPr>
      </w:pPr>
      <w:r>
        <w:rPr>
          <w:rFonts w:eastAsiaTheme="minorEastAsia"/>
          <w:b/>
          <w:u w:val="single"/>
          <w:lang w:eastAsia="zh-CN"/>
        </w:rPr>
        <w:t xml:space="preserve">Proposal </w:t>
      </w:r>
      <w:r w:rsidR="00264CEB" w:rsidRPr="00517940">
        <w:rPr>
          <w:rFonts w:eastAsiaTheme="minorEastAsia"/>
          <w:b/>
          <w:u w:val="single"/>
          <w:lang w:eastAsia="zh-CN"/>
        </w:rPr>
        <w:t>1:</w:t>
      </w:r>
    </w:p>
    <w:p w14:paraId="5880C50A" w14:textId="27F10248" w:rsidR="00072EC4" w:rsidRDefault="00072EC4" w:rsidP="00072EC4">
      <w:pPr>
        <w:pStyle w:val="afe"/>
        <w:numPr>
          <w:ilvl w:val="0"/>
          <w:numId w:val="29"/>
        </w:numPr>
        <w:ind w:firstLineChars="0"/>
        <w:rPr>
          <w:rFonts w:eastAsiaTheme="minorEastAsia"/>
          <w:lang w:eastAsia="zh-CN"/>
        </w:rPr>
      </w:pPr>
      <w:r w:rsidRPr="00072EC4">
        <w:rPr>
          <w:rFonts w:eastAsiaTheme="minorEastAsia"/>
          <w:lang w:eastAsia="zh-CN"/>
        </w:rPr>
        <w:t>NB-PDCCH and NB-PDSCH</w:t>
      </w:r>
      <w:r w:rsidRPr="00072EC4">
        <w:rPr>
          <w:rFonts w:eastAsiaTheme="minorEastAsia" w:hint="eastAsia"/>
          <w:lang w:eastAsia="zh-CN"/>
        </w:rPr>
        <w:t xml:space="preserve"> </w:t>
      </w:r>
      <w:r>
        <w:rPr>
          <w:rFonts w:eastAsiaTheme="minorEastAsia"/>
          <w:lang w:eastAsia="zh-CN"/>
        </w:rPr>
        <w:t xml:space="preserve">should be multiplexed in </w:t>
      </w:r>
      <w:r w:rsidR="002A3956">
        <w:rPr>
          <w:rFonts w:eastAsiaTheme="minorEastAsia"/>
          <w:lang w:eastAsia="zh-CN"/>
        </w:rPr>
        <w:t>one</w:t>
      </w:r>
      <w:r>
        <w:rPr>
          <w:rFonts w:eastAsiaTheme="minorEastAsia"/>
          <w:lang w:eastAsia="zh-CN"/>
        </w:rPr>
        <w:t xml:space="preserve"> NB-</w:t>
      </w:r>
      <w:proofErr w:type="spellStart"/>
      <w:r>
        <w:rPr>
          <w:rFonts w:eastAsiaTheme="minorEastAsia"/>
          <w:lang w:eastAsia="zh-CN"/>
        </w:rPr>
        <w:t>IoT</w:t>
      </w:r>
      <w:proofErr w:type="spellEnd"/>
      <w:r>
        <w:rPr>
          <w:rFonts w:eastAsiaTheme="minorEastAsia"/>
          <w:lang w:eastAsia="zh-CN"/>
        </w:rPr>
        <w:t xml:space="preserve"> PRB.</w:t>
      </w:r>
    </w:p>
    <w:p w14:paraId="5F13EC91" w14:textId="77777777" w:rsidR="00773B0E" w:rsidRDefault="00312F4F" w:rsidP="00773B0E">
      <w:pPr>
        <w:pStyle w:val="20"/>
        <w:rPr>
          <w:lang w:eastAsia="zh-CN"/>
        </w:rPr>
      </w:pPr>
      <w:r>
        <w:rPr>
          <w:lang w:eastAsia="zh-CN"/>
        </w:rPr>
        <w:lastRenderedPageBreak/>
        <w:t>Multiplexing M</w:t>
      </w:r>
      <w:r w:rsidR="00553455">
        <w:rPr>
          <w:lang w:eastAsia="zh-CN"/>
        </w:rPr>
        <w:t>ultiple NB-PDSCH</w:t>
      </w:r>
      <w:r w:rsidR="00595431">
        <w:rPr>
          <w:lang w:eastAsia="zh-CN"/>
        </w:rPr>
        <w:t xml:space="preserve">  </w:t>
      </w:r>
      <w:r w:rsidR="00553455">
        <w:rPr>
          <w:lang w:eastAsia="zh-CN"/>
        </w:rPr>
        <w:t xml:space="preserve"> </w:t>
      </w:r>
    </w:p>
    <w:p w14:paraId="1A677203" w14:textId="7A77100A" w:rsidR="00F80580" w:rsidRDefault="00072EC4" w:rsidP="00172FEB">
      <w:pPr>
        <w:rPr>
          <w:rFonts w:eastAsiaTheme="minorEastAsia"/>
          <w:lang w:eastAsia="zh-CN"/>
        </w:rPr>
      </w:pPr>
      <w:r w:rsidRPr="00072EC4">
        <w:rPr>
          <w:rFonts w:eastAsiaTheme="minorEastAsia"/>
          <w:lang w:eastAsia="zh-CN"/>
        </w:rPr>
        <w:t>NB-PD</w:t>
      </w:r>
      <w:r w:rsidR="001A54F4">
        <w:rPr>
          <w:rFonts w:eastAsiaTheme="minorEastAsia"/>
          <w:lang w:eastAsia="zh-CN"/>
        </w:rPr>
        <w:t>SCH</w:t>
      </w:r>
      <w:r w:rsidRPr="00072EC4">
        <w:rPr>
          <w:rFonts w:eastAsiaTheme="minorEastAsia"/>
          <w:lang w:eastAsia="zh-CN"/>
        </w:rPr>
        <w:t xml:space="preserve"> carries </w:t>
      </w:r>
      <w:r w:rsidR="001A54F4">
        <w:rPr>
          <w:rFonts w:eastAsiaTheme="minorEastAsia"/>
          <w:lang w:eastAsia="zh-CN"/>
        </w:rPr>
        <w:t xml:space="preserve">UE data, </w:t>
      </w:r>
      <w:bookmarkStart w:id="11" w:name="OLE_LINK10"/>
      <w:bookmarkStart w:id="12" w:name="OLE_LINK11"/>
      <w:r w:rsidR="001A54F4">
        <w:rPr>
          <w:rFonts w:eastAsiaTheme="minorEastAsia"/>
          <w:lang w:eastAsia="zh-CN"/>
        </w:rPr>
        <w:t>broadcast</w:t>
      </w:r>
      <w:bookmarkEnd w:id="11"/>
      <w:bookmarkEnd w:id="12"/>
      <w:r w:rsidR="001A54F4">
        <w:rPr>
          <w:rFonts w:eastAsiaTheme="minorEastAsia"/>
          <w:lang w:eastAsia="zh-CN"/>
        </w:rPr>
        <w:t xml:space="preserve"> system information which is not carried on PBCH</w:t>
      </w:r>
      <w:r w:rsidR="00F362CD">
        <w:rPr>
          <w:rFonts w:eastAsiaTheme="minorEastAsia"/>
          <w:lang w:eastAsia="zh-CN"/>
        </w:rPr>
        <w:t xml:space="preserve"> (SIBs)</w:t>
      </w:r>
      <w:r w:rsidR="001A54F4">
        <w:rPr>
          <w:rFonts w:eastAsiaTheme="minorEastAsia"/>
          <w:lang w:eastAsia="zh-CN"/>
        </w:rPr>
        <w:t xml:space="preserve">, and paging messages. </w:t>
      </w:r>
      <w:r w:rsidR="00F80580">
        <w:rPr>
          <w:rFonts w:eastAsiaTheme="minorEastAsia"/>
          <w:lang w:eastAsia="zh-CN"/>
        </w:rPr>
        <w:t xml:space="preserve">In LTE, the smallest </w:t>
      </w:r>
      <w:r w:rsidR="00F80580" w:rsidRPr="00F80580">
        <w:rPr>
          <w:rFonts w:eastAsiaTheme="minorEastAsia"/>
          <w:lang w:eastAsia="zh-CN"/>
        </w:rPr>
        <w:t xml:space="preserve">scheduling granularity </w:t>
      </w:r>
      <w:r w:rsidR="00F80580">
        <w:rPr>
          <w:rFonts w:eastAsiaTheme="minorEastAsia"/>
          <w:lang w:eastAsia="zh-CN"/>
        </w:rPr>
        <w:t>for PDSCH is one PRB. If MU-MIMO</w:t>
      </w:r>
      <w:r w:rsidR="002A3956">
        <w:rPr>
          <w:rFonts w:eastAsiaTheme="minorEastAsia"/>
          <w:lang w:eastAsia="zh-CN"/>
        </w:rPr>
        <w:t xml:space="preserve"> is not adopted</w:t>
      </w:r>
      <w:r w:rsidR="00F80580">
        <w:rPr>
          <w:rFonts w:eastAsiaTheme="minorEastAsia"/>
          <w:lang w:eastAsia="zh-CN"/>
        </w:rPr>
        <w:t xml:space="preserve">, multiple PDSCH cannot be transmitted in the same PRB. As mentioned in section 2.1, </w:t>
      </w:r>
      <w:r w:rsidR="00E424F1">
        <w:rPr>
          <w:rFonts w:eastAsiaTheme="minorEastAsia"/>
          <w:lang w:eastAsia="zh-CN"/>
        </w:rPr>
        <w:t xml:space="preserve">the RF bandwidth of </w:t>
      </w:r>
      <w:r w:rsidR="00F80580">
        <w:rPr>
          <w:rFonts w:eastAsiaTheme="minorEastAsia"/>
          <w:lang w:eastAsia="zh-CN"/>
        </w:rPr>
        <w:t>NB-</w:t>
      </w:r>
      <w:proofErr w:type="spellStart"/>
      <w:r w:rsidR="00F80580">
        <w:rPr>
          <w:rFonts w:eastAsiaTheme="minorEastAsia"/>
          <w:lang w:eastAsia="zh-CN"/>
        </w:rPr>
        <w:t>IoT</w:t>
      </w:r>
      <w:proofErr w:type="spellEnd"/>
      <w:r w:rsidR="00F80580">
        <w:rPr>
          <w:rFonts w:eastAsiaTheme="minorEastAsia"/>
          <w:lang w:eastAsia="zh-CN"/>
        </w:rPr>
        <w:t xml:space="preserve"> </w:t>
      </w:r>
      <w:r w:rsidR="00E424F1">
        <w:rPr>
          <w:rFonts w:eastAsiaTheme="minorEastAsia"/>
          <w:lang w:eastAsia="zh-CN"/>
        </w:rPr>
        <w:t>UEs is 180 kHz. If adopt</w:t>
      </w:r>
      <w:r w:rsidR="002A3956">
        <w:rPr>
          <w:rFonts w:eastAsiaTheme="minorEastAsia"/>
          <w:lang w:eastAsia="zh-CN"/>
        </w:rPr>
        <w:t>ing</w:t>
      </w:r>
      <w:r w:rsidR="00E424F1">
        <w:rPr>
          <w:rFonts w:eastAsiaTheme="minorEastAsia"/>
          <w:lang w:eastAsia="zh-CN"/>
        </w:rPr>
        <w:t xml:space="preserve"> the same scheduling granularity as that of PDSCH in LTE for NB-PDSCH, multiple NB-PDSCH should be transmitted in different </w:t>
      </w:r>
      <w:proofErr w:type="spellStart"/>
      <w:r w:rsidR="00E424F1">
        <w:rPr>
          <w:rFonts w:eastAsiaTheme="minorEastAsia"/>
          <w:lang w:eastAsia="zh-CN"/>
        </w:rPr>
        <w:t>subframes</w:t>
      </w:r>
      <w:proofErr w:type="spellEnd"/>
      <w:r w:rsidR="00E424F1">
        <w:rPr>
          <w:rFonts w:eastAsiaTheme="minorEastAsia"/>
          <w:lang w:eastAsia="zh-CN"/>
        </w:rPr>
        <w:t xml:space="preserve">. </w:t>
      </w:r>
      <w:r w:rsidR="00F362CD">
        <w:rPr>
          <w:rFonts w:eastAsiaTheme="minorEastAsia"/>
          <w:lang w:eastAsia="zh-CN"/>
        </w:rPr>
        <w:t>Therefore, when SIBs</w:t>
      </w:r>
      <w:r w:rsidR="002A3956">
        <w:rPr>
          <w:rFonts w:eastAsiaTheme="minorEastAsia"/>
          <w:lang w:eastAsia="zh-CN"/>
        </w:rPr>
        <w:t xml:space="preserve"> and</w:t>
      </w:r>
      <w:r w:rsidR="00F362CD">
        <w:rPr>
          <w:rFonts w:eastAsiaTheme="minorEastAsia"/>
          <w:lang w:eastAsia="zh-CN"/>
        </w:rPr>
        <w:t xml:space="preserve"> paging messages are transmitted, NB-</w:t>
      </w:r>
      <w:proofErr w:type="spellStart"/>
      <w:r w:rsidR="00F362CD">
        <w:rPr>
          <w:rFonts w:eastAsiaTheme="minorEastAsia"/>
          <w:lang w:eastAsia="zh-CN"/>
        </w:rPr>
        <w:t>IoT</w:t>
      </w:r>
      <w:proofErr w:type="spellEnd"/>
      <w:r w:rsidR="00F362CD">
        <w:rPr>
          <w:rFonts w:eastAsiaTheme="minorEastAsia"/>
          <w:lang w:eastAsia="zh-CN"/>
        </w:rPr>
        <w:t xml:space="preserve"> UEs cannot be scheduled. </w:t>
      </w:r>
      <w:r w:rsidR="00026D2B">
        <w:rPr>
          <w:rFonts w:eastAsiaTheme="minorEastAsia"/>
          <w:lang w:eastAsia="zh-CN"/>
        </w:rPr>
        <w:t xml:space="preserve">Especially </w:t>
      </w:r>
      <w:r w:rsidR="00F362CD">
        <w:rPr>
          <w:rFonts w:eastAsiaTheme="minorEastAsia"/>
          <w:lang w:eastAsia="zh-CN"/>
        </w:rPr>
        <w:t>when a NB-</w:t>
      </w:r>
      <w:proofErr w:type="spellStart"/>
      <w:r w:rsidR="00F362CD">
        <w:rPr>
          <w:rFonts w:eastAsiaTheme="minorEastAsia"/>
          <w:lang w:eastAsia="zh-CN"/>
        </w:rPr>
        <w:t>IoT</w:t>
      </w:r>
      <w:proofErr w:type="spellEnd"/>
      <w:r w:rsidR="00F362CD">
        <w:rPr>
          <w:rFonts w:eastAsiaTheme="minorEastAsia"/>
          <w:lang w:eastAsia="zh-CN"/>
        </w:rPr>
        <w:t xml:space="preserve"> UE in large enhanced coverage is scheduled, other NB-</w:t>
      </w:r>
      <w:proofErr w:type="spellStart"/>
      <w:r w:rsidR="00F362CD">
        <w:rPr>
          <w:rFonts w:eastAsiaTheme="minorEastAsia"/>
          <w:lang w:eastAsia="zh-CN"/>
        </w:rPr>
        <w:t>IoT</w:t>
      </w:r>
      <w:proofErr w:type="spellEnd"/>
      <w:r w:rsidR="00F362CD">
        <w:rPr>
          <w:rFonts w:eastAsiaTheme="minorEastAsia"/>
          <w:lang w:eastAsia="zh-CN"/>
        </w:rPr>
        <w:t xml:space="preserve"> UEs </w:t>
      </w:r>
      <w:r w:rsidR="002A3956">
        <w:rPr>
          <w:rFonts w:eastAsiaTheme="minorEastAsia"/>
          <w:lang w:eastAsia="zh-CN"/>
        </w:rPr>
        <w:t xml:space="preserve">have </w:t>
      </w:r>
      <w:r w:rsidR="00F362CD">
        <w:rPr>
          <w:rFonts w:eastAsiaTheme="minorEastAsia"/>
          <w:lang w:eastAsia="zh-CN"/>
        </w:rPr>
        <w:t xml:space="preserve">to wait for a long time to be scheduled. </w:t>
      </w:r>
      <w:r w:rsidR="008E4F62">
        <w:rPr>
          <w:rFonts w:eastAsiaTheme="minorEastAsia"/>
          <w:lang w:eastAsia="zh-CN"/>
        </w:rPr>
        <w:t>T</w:t>
      </w:r>
      <w:r w:rsidR="00F362CD">
        <w:rPr>
          <w:rFonts w:eastAsiaTheme="minorEastAsia"/>
          <w:lang w:eastAsia="zh-CN"/>
        </w:rPr>
        <w:t>he latency will be large even for a NB-</w:t>
      </w:r>
      <w:proofErr w:type="spellStart"/>
      <w:r w:rsidR="00F362CD">
        <w:rPr>
          <w:rFonts w:eastAsiaTheme="minorEastAsia"/>
          <w:lang w:eastAsia="zh-CN"/>
        </w:rPr>
        <w:t>IoT</w:t>
      </w:r>
      <w:proofErr w:type="spellEnd"/>
      <w:r w:rsidR="00F362CD">
        <w:rPr>
          <w:rFonts w:eastAsiaTheme="minorEastAsia"/>
          <w:lang w:eastAsia="zh-CN"/>
        </w:rPr>
        <w:t xml:space="preserve"> UE in a good channel condition.</w:t>
      </w:r>
      <w:r w:rsidR="00B65120">
        <w:rPr>
          <w:rFonts w:eastAsiaTheme="minorEastAsia"/>
          <w:lang w:eastAsia="zh-CN"/>
        </w:rPr>
        <w:t xml:space="preserve"> </w:t>
      </w:r>
      <w:r w:rsidR="008E4F62">
        <w:rPr>
          <w:rFonts w:eastAsiaTheme="minorEastAsia"/>
          <w:lang w:eastAsia="zh-CN"/>
        </w:rPr>
        <w:t>So</w:t>
      </w:r>
      <w:r w:rsidR="00B65120">
        <w:rPr>
          <w:rFonts w:eastAsiaTheme="minorEastAsia"/>
          <w:lang w:eastAsia="zh-CN"/>
        </w:rPr>
        <w:t xml:space="preserve"> </w:t>
      </w:r>
      <w:r w:rsidR="00B65120" w:rsidRPr="00B65120">
        <w:rPr>
          <w:rFonts w:eastAsiaTheme="minorEastAsia"/>
          <w:lang w:eastAsia="zh-CN"/>
        </w:rPr>
        <w:t xml:space="preserve">it is better to multiplex </w:t>
      </w:r>
      <w:r w:rsidR="00B65120">
        <w:rPr>
          <w:rFonts w:eastAsiaTheme="minorEastAsia"/>
          <w:lang w:eastAsia="zh-CN"/>
        </w:rPr>
        <w:t xml:space="preserve">multiple </w:t>
      </w:r>
      <w:r w:rsidR="00B65120" w:rsidRPr="00B65120">
        <w:rPr>
          <w:rFonts w:eastAsiaTheme="minorEastAsia"/>
          <w:lang w:eastAsia="zh-CN"/>
        </w:rPr>
        <w:t xml:space="preserve">NB-PDSCH in </w:t>
      </w:r>
      <w:r w:rsidR="002A3956">
        <w:rPr>
          <w:rFonts w:eastAsiaTheme="minorEastAsia"/>
          <w:lang w:eastAsia="zh-CN"/>
        </w:rPr>
        <w:t>one</w:t>
      </w:r>
      <w:r w:rsidR="00B65120" w:rsidRPr="00B65120">
        <w:rPr>
          <w:rFonts w:eastAsiaTheme="minorEastAsia"/>
          <w:lang w:eastAsia="zh-CN"/>
        </w:rPr>
        <w:t xml:space="preserve"> NB-</w:t>
      </w:r>
      <w:proofErr w:type="spellStart"/>
      <w:r w:rsidR="00B65120" w:rsidRPr="00B65120">
        <w:rPr>
          <w:rFonts w:eastAsiaTheme="minorEastAsia"/>
          <w:lang w:eastAsia="zh-CN"/>
        </w:rPr>
        <w:t>IoT</w:t>
      </w:r>
      <w:proofErr w:type="spellEnd"/>
      <w:r w:rsidR="00B65120" w:rsidRPr="00B65120">
        <w:rPr>
          <w:rFonts w:eastAsiaTheme="minorEastAsia"/>
          <w:lang w:eastAsia="zh-CN"/>
        </w:rPr>
        <w:t xml:space="preserve"> PRB</w:t>
      </w:r>
      <w:r w:rsidR="00B65120">
        <w:rPr>
          <w:rFonts w:eastAsiaTheme="minorEastAsia"/>
          <w:lang w:eastAsia="zh-CN"/>
        </w:rPr>
        <w:t>.</w:t>
      </w:r>
      <w:r w:rsidR="00F362CD">
        <w:rPr>
          <w:rFonts w:eastAsiaTheme="minorEastAsia"/>
          <w:lang w:eastAsia="zh-CN"/>
        </w:rPr>
        <w:t xml:space="preserve"> </w:t>
      </w:r>
      <w:r w:rsidR="00B65120">
        <w:rPr>
          <w:rFonts w:eastAsiaTheme="minorEastAsia"/>
          <w:lang w:eastAsia="zh-CN"/>
        </w:rPr>
        <w:t xml:space="preserve"> </w:t>
      </w:r>
      <w:r w:rsidR="00F362CD">
        <w:rPr>
          <w:rFonts w:eastAsiaTheme="minorEastAsia"/>
          <w:lang w:eastAsia="zh-CN"/>
        </w:rPr>
        <w:t xml:space="preserve">    </w:t>
      </w:r>
      <w:r w:rsidR="00F80580">
        <w:rPr>
          <w:rFonts w:eastAsiaTheme="minorEastAsia"/>
          <w:lang w:eastAsia="zh-CN"/>
        </w:rPr>
        <w:t xml:space="preserve">  </w:t>
      </w:r>
    </w:p>
    <w:p w14:paraId="0D8D8FD2" w14:textId="77777777" w:rsidR="00405774" w:rsidRPr="00517940" w:rsidRDefault="00B16D8B" w:rsidP="00405774">
      <w:pPr>
        <w:rPr>
          <w:rFonts w:eastAsiaTheme="minorEastAsia"/>
          <w:b/>
          <w:u w:val="single"/>
          <w:lang w:eastAsia="zh-CN"/>
        </w:rPr>
      </w:pPr>
      <w:r w:rsidRPr="00517940">
        <w:rPr>
          <w:rFonts w:eastAsiaTheme="minorEastAsia"/>
          <w:b/>
          <w:u w:val="single"/>
          <w:lang w:eastAsia="zh-CN"/>
        </w:rPr>
        <w:t xml:space="preserve">Proposal </w:t>
      </w:r>
      <w:r w:rsidR="00D368B4">
        <w:rPr>
          <w:rFonts w:eastAsiaTheme="minorEastAsia"/>
          <w:b/>
          <w:u w:val="single"/>
          <w:lang w:eastAsia="zh-CN"/>
        </w:rPr>
        <w:t>2</w:t>
      </w:r>
      <w:r w:rsidR="00405774" w:rsidRPr="00517940">
        <w:rPr>
          <w:rFonts w:eastAsiaTheme="minorEastAsia"/>
          <w:b/>
          <w:u w:val="single"/>
          <w:lang w:eastAsia="zh-CN"/>
        </w:rPr>
        <w:t>:</w:t>
      </w:r>
    </w:p>
    <w:p w14:paraId="0AD31DA5" w14:textId="44AF487E" w:rsidR="00D368B4" w:rsidRDefault="00D368B4" w:rsidP="00D54E15">
      <w:pPr>
        <w:pStyle w:val="afe"/>
        <w:numPr>
          <w:ilvl w:val="0"/>
          <w:numId w:val="29"/>
        </w:numPr>
        <w:ind w:firstLineChars="0"/>
        <w:rPr>
          <w:rFonts w:eastAsiaTheme="minorEastAsia"/>
          <w:lang w:eastAsia="zh-CN"/>
        </w:rPr>
      </w:pPr>
      <w:r>
        <w:rPr>
          <w:rFonts w:eastAsiaTheme="minorEastAsia"/>
          <w:lang w:eastAsia="zh-CN"/>
        </w:rPr>
        <w:t xml:space="preserve">Multiple NB-PDSCH should be multiplexed in </w:t>
      </w:r>
      <w:r w:rsidR="002A3956">
        <w:rPr>
          <w:rFonts w:eastAsiaTheme="minorEastAsia"/>
          <w:lang w:eastAsia="zh-CN"/>
        </w:rPr>
        <w:t>one</w:t>
      </w:r>
      <w:r>
        <w:rPr>
          <w:rFonts w:eastAsiaTheme="minorEastAsia"/>
          <w:lang w:eastAsia="zh-CN"/>
        </w:rPr>
        <w:t xml:space="preserve"> NB-</w:t>
      </w:r>
      <w:proofErr w:type="spellStart"/>
      <w:r>
        <w:rPr>
          <w:rFonts w:eastAsiaTheme="minorEastAsia"/>
          <w:lang w:eastAsia="zh-CN"/>
        </w:rPr>
        <w:t>IoT</w:t>
      </w:r>
      <w:proofErr w:type="spellEnd"/>
      <w:r>
        <w:rPr>
          <w:rFonts w:eastAsiaTheme="minorEastAsia"/>
          <w:lang w:eastAsia="zh-CN"/>
        </w:rPr>
        <w:t xml:space="preserve"> PRB.</w:t>
      </w:r>
    </w:p>
    <w:p w14:paraId="6024F8D0" w14:textId="77777777" w:rsidR="0094400E" w:rsidRPr="007C3923" w:rsidRDefault="0094400E" w:rsidP="007C3923">
      <w:pPr>
        <w:rPr>
          <w:rFonts w:eastAsia="宋体"/>
          <w:lang w:eastAsia="zh-CN"/>
        </w:rPr>
      </w:pPr>
    </w:p>
    <w:p w14:paraId="056A3469" w14:textId="77777777" w:rsidR="00773B0E" w:rsidRDefault="00A4535F" w:rsidP="00773B0E">
      <w:pPr>
        <w:pStyle w:val="20"/>
        <w:rPr>
          <w:lang w:eastAsia="zh-CN"/>
        </w:rPr>
      </w:pPr>
      <w:r>
        <w:rPr>
          <w:lang w:eastAsia="zh-CN"/>
        </w:rPr>
        <w:t>M</w:t>
      </w:r>
      <w:r w:rsidR="00553455">
        <w:rPr>
          <w:lang w:eastAsia="zh-CN"/>
        </w:rPr>
        <w:t xml:space="preserve">ultiplexing scheme </w:t>
      </w:r>
    </w:p>
    <w:p w14:paraId="56694263" w14:textId="246AB0CD" w:rsidR="00605B90" w:rsidRDefault="00D340B9" w:rsidP="00605B90">
      <w:pPr>
        <w:rPr>
          <w:rFonts w:eastAsiaTheme="minorEastAsia"/>
          <w:lang w:eastAsia="zh-CN"/>
        </w:rPr>
      </w:pPr>
      <w:r>
        <w:rPr>
          <w:rFonts w:eastAsiaTheme="minorEastAsia"/>
          <w:lang w:eastAsia="zh-CN"/>
        </w:rPr>
        <w:t>The following schemes can be used for multiplexing NB-PDCCH and NB-PDSCH</w:t>
      </w:r>
      <w:r w:rsidR="00605B90">
        <w:rPr>
          <w:rFonts w:eastAsiaTheme="minorEastAsia"/>
          <w:lang w:eastAsia="zh-CN"/>
        </w:rPr>
        <w:t xml:space="preserve">, and multiplexing multiple NB-PDSCH in </w:t>
      </w:r>
      <w:r w:rsidR="00026D2B">
        <w:rPr>
          <w:rFonts w:eastAsiaTheme="minorEastAsia"/>
          <w:lang w:eastAsia="zh-CN"/>
        </w:rPr>
        <w:t>one</w:t>
      </w:r>
      <w:r w:rsidR="00605B90">
        <w:rPr>
          <w:rFonts w:eastAsiaTheme="minorEastAsia"/>
          <w:lang w:eastAsia="zh-CN"/>
        </w:rPr>
        <w:t xml:space="preserve"> NB-</w:t>
      </w:r>
      <w:proofErr w:type="spellStart"/>
      <w:r w:rsidR="00605B90">
        <w:rPr>
          <w:rFonts w:eastAsiaTheme="minorEastAsia"/>
          <w:lang w:eastAsia="zh-CN"/>
        </w:rPr>
        <w:t>IoT</w:t>
      </w:r>
      <w:proofErr w:type="spellEnd"/>
      <w:r w:rsidR="00605B90">
        <w:rPr>
          <w:rFonts w:eastAsiaTheme="minorEastAsia"/>
          <w:lang w:eastAsia="zh-CN"/>
        </w:rPr>
        <w:t xml:space="preserve"> PRB. </w:t>
      </w:r>
    </w:p>
    <w:p w14:paraId="1F24AA2E" w14:textId="77777777" w:rsidR="00605B90" w:rsidRDefault="00605B90" w:rsidP="00605B90">
      <w:pPr>
        <w:pStyle w:val="afe"/>
        <w:numPr>
          <w:ilvl w:val="0"/>
          <w:numId w:val="34"/>
        </w:numPr>
        <w:ind w:firstLineChars="0"/>
        <w:rPr>
          <w:rFonts w:eastAsiaTheme="minorEastAsia"/>
          <w:lang w:eastAsia="zh-CN"/>
        </w:rPr>
      </w:pPr>
      <w:r w:rsidRPr="00605B90">
        <w:rPr>
          <w:rFonts w:eastAsiaTheme="minorEastAsia"/>
          <w:lang w:eastAsia="zh-CN"/>
        </w:rPr>
        <w:t xml:space="preserve">FDM </w:t>
      </w:r>
    </w:p>
    <w:p w14:paraId="5CA174DC" w14:textId="1B3940AA" w:rsidR="00605B90" w:rsidRDefault="00605B90" w:rsidP="00605B90">
      <w:pPr>
        <w:pStyle w:val="afe"/>
        <w:ind w:left="420" w:firstLineChars="0" w:firstLine="0"/>
        <w:rPr>
          <w:rFonts w:eastAsia="宋体"/>
          <w:lang w:eastAsia="zh-CN"/>
        </w:rPr>
      </w:pPr>
      <w:r>
        <w:rPr>
          <w:rFonts w:eastAsia="宋体"/>
          <w:lang w:eastAsia="zh-CN"/>
        </w:rPr>
        <w:t xml:space="preserve">Subcarriers are used to multiplex NB-PDCCH and NB-PDSCH, and multiplex multiple NB-PDSCH in </w:t>
      </w:r>
      <w:r w:rsidR="00026D2B">
        <w:rPr>
          <w:rFonts w:eastAsia="宋体"/>
          <w:lang w:eastAsia="zh-CN"/>
        </w:rPr>
        <w:t>one</w:t>
      </w:r>
      <w:r>
        <w:rPr>
          <w:rFonts w:eastAsia="宋体"/>
          <w:lang w:eastAsia="zh-CN"/>
        </w:rPr>
        <w:t xml:space="preserve"> NB-</w:t>
      </w:r>
      <w:proofErr w:type="spellStart"/>
      <w:r>
        <w:rPr>
          <w:rFonts w:eastAsia="宋体"/>
          <w:lang w:eastAsia="zh-CN"/>
        </w:rPr>
        <w:t>IoT</w:t>
      </w:r>
      <w:proofErr w:type="spellEnd"/>
      <w:r>
        <w:rPr>
          <w:rFonts w:eastAsia="宋体"/>
          <w:lang w:eastAsia="zh-CN"/>
        </w:rPr>
        <w:t xml:space="preserve"> PRB.</w:t>
      </w:r>
      <w:r w:rsidR="00A512FE">
        <w:rPr>
          <w:rFonts w:eastAsia="宋体"/>
          <w:lang w:eastAsia="zh-CN"/>
        </w:rPr>
        <w:t xml:space="preserve"> In LTE, EPDCCH and PDSCH are multiplexed based on PRB. If FDM is adopted to </w:t>
      </w:r>
      <w:r w:rsidR="00A512FE" w:rsidRPr="00A512FE">
        <w:rPr>
          <w:rFonts w:eastAsia="宋体"/>
          <w:lang w:eastAsia="zh-CN"/>
        </w:rPr>
        <w:t>multiplex NB-PDCCH and</w:t>
      </w:r>
      <w:r w:rsidR="00A512FE">
        <w:rPr>
          <w:rFonts w:eastAsia="宋体"/>
          <w:lang w:eastAsia="zh-CN"/>
        </w:rPr>
        <w:t>/or</w:t>
      </w:r>
      <w:r w:rsidR="00A512FE" w:rsidRPr="00A512FE">
        <w:rPr>
          <w:rFonts w:eastAsia="宋体"/>
          <w:lang w:eastAsia="zh-CN"/>
        </w:rPr>
        <w:t xml:space="preserve"> NB-PDSCH</w:t>
      </w:r>
      <w:r w:rsidR="00041E9B">
        <w:rPr>
          <w:rFonts w:eastAsia="宋体"/>
          <w:lang w:eastAsia="zh-CN"/>
        </w:rPr>
        <w:t>,</w:t>
      </w:r>
      <w:r w:rsidR="00A512FE" w:rsidRPr="00A512FE">
        <w:rPr>
          <w:rFonts w:eastAsia="宋体"/>
          <w:lang w:eastAsia="zh-CN"/>
        </w:rPr>
        <w:t xml:space="preserve"> </w:t>
      </w:r>
      <w:r w:rsidR="00D459CA">
        <w:rPr>
          <w:rFonts w:eastAsia="宋体"/>
          <w:lang w:eastAsia="zh-CN"/>
        </w:rPr>
        <w:t xml:space="preserve">additional </w:t>
      </w:r>
      <w:r w:rsidR="00A512FE">
        <w:rPr>
          <w:rFonts w:eastAsia="宋体"/>
          <w:lang w:eastAsia="zh-CN"/>
        </w:rPr>
        <w:t xml:space="preserve">specification efforts will be needed. In addition, because NB-PDCCH and NB-PDSCH only cover a few subcarriers, the </w:t>
      </w:r>
      <w:r w:rsidR="000738CB">
        <w:rPr>
          <w:rFonts w:eastAsia="宋体"/>
          <w:lang w:eastAsia="zh-CN"/>
        </w:rPr>
        <w:t xml:space="preserve">demodulation performance will be </w:t>
      </w:r>
      <w:r w:rsidR="00D459CA">
        <w:rPr>
          <w:rFonts w:eastAsia="宋体"/>
          <w:lang w:eastAsia="zh-CN"/>
        </w:rPr>
        <w:t xml:space="preserve">worse than </w:t>
      </w:r>
      <w:r w:rsidR="005461B9">
        <w:rPr>
          <w:rFonts w:eastAsia="宋体"/>
          <w:lang w:eastAsia="zh-CN"/>
        </w:rPr>
        <w:t>the case whose</w:t>
      </w:r>
      <w:r w:rsidR="00041E9B">
        <w:rPr>
          <w:rFonts w:eastAsia="宋体"/>
          <w:lang w:eastAsia="zh-CN"/>
        </w:rPr>
        <w:t xml:space="preserve"> </w:t>
      </w:r>
      <w:r w:rsidR="000738CB">
        <w:rPr>
          <w:rFonts w:eastAsia="宋体"/>
          <w:lang w:eastAsia="zh-CN"/>
        </w:rPr>
        <w:t xml:space="preserve">REs </w:t>
      </w:r>
      <w:r w:rsidR="005461B9">
        <w:rPr>
          <w:rFonts w:eastAsia="宋体"/>
          <w:lang w:eastAsia="zh-CN"/>
        </w:rPr>
        <w:t xml:space="preserve">being </w:t>
      </w:r>
      <w:r w:rsidR="000738CB">
        <w:rPr>
          <w:rFonts w:eastAsia="宋体"/>
          <w:lang w:eastAsia="zh-CN"/>
        </w:rPr>
        <w:t>allocated to NB-PDCCH/NB-PDSCH are e</w:t>
      </w:r>
      <w:r w:rsidR="000738CB" w:rsidRPr="000738CB">
        <w:rPr>
          <w:rFonts w:eastAsia="宋体"/>
          <w:lang w:eastAsia="zh-CN"/>
        </w:rPr>
        <w:t xml:space="preserve">venly distributed </w:t>
      </w:r>
      <w:r w:rsidR="000738CB">
        <w:rPr>
          <w:rFonts w:eastAsia="宋体"/>
          <w:lang w:eastAsia="zh-CN"/>
        </w:rPr>
        <w:t>in the NB-</w:t>
      </w:r>
      <w:proofErr w:type="spellStart"/>
      <w:r w:rsidR="000738CB">
        <w:rPr>
          <w:rFonts w:eastAsia="宋体"/>
          <w:lang w:eastAsia="zh-CN"/>
        </w:rPr>
        <w:t>IoT</w:t>
      </w:r>
      <w:proofErr w:type="spellEnd"/>
      <w:r w:rsidR="000738CB">
        <w:rPr>
          <w:rFonts w:eastAsia="宋体"/>
          <w:lang w:eastAsia="zh-CN"/>
        </w:rPr>
        <w:t xml:space="preserve"> PRB. </w:t>
      </w:r>
      <w:r w:rsidR="00A512FE">
        <w:rPr>
          <w:rFonts w:eastAsia="宋体"/>
          <w:lang w:eastAsia="zh-CN"/>
        </w:rPr>
        <w:t xml:space="preserve">   </w:t>
      </w:r>
    </w:p>
    <w:p w14:paraId="390D0712" w14:textId="77777777" w:rsidR="00605B90" w:rsidRPr="00605B90" w:rsidRDefault="00605B90" w:rsidP="00605B90">
      <w:pPr>
        <w:pStyle w:val="afe"/>
        <w:numPr>
          <w:ilvl w:val="0"/>
          <w:numId w:val="34"/>
        </w:numPr>
        <w:ind w:firstLineChars="0"/>
        <w:rPr>
          <w:rFonts w:eastAsia="宋体"/>
          <w:lang w:eastAsia="zh-CN"/>
        </w:rPr>
      </w:pPr>
      <w:r w:rsidRPr="00605B90">
        <w:rPr>
          <w:rFonts w:eastAsia="宋体" w:hint="eastAsia"/>
          <w:lang w:eastAsia="zh-CN"/>
        </w:rPr>
        <w:t>TDM</w:t>
      </w:r>
    </w:p>
    <w:p w14:paraId="43D50DA3" w14:textId="220CDF40" w:rsidR="005A4841" w:rsidRDefault="00605B90" w:rsidP="00605B90">
      <w:pPr>
        <w:ind w:left="420"/>
        <w:rPr>
          <w:rFonts w:eastAsiaTheme="minorEastAsia"/>
          <w:lang w:eastAsia="zh-CN"/>
        </w:rPr>
      </w:pPr>
      <w:r>
        <w:rPr>
          <w:rFonts w:eastAsiaTheme="minorEastAsia"/>
          <w:lang w:eastAsia="zh-CN"/>
        </w:rPr>
        <w:t xml:space="preserve">OFDM symbols are used to </w:t>
      </w:r>
      <w:r w:rsidRPr="00605B90">
        <w:rPr>
          <w:rFonts w:eastAsiaTheme="minorEastAsia"/>
          <w:lang w:eastAsia="zh-CN"/>
        </w:rPr>
        <w:t xml:space="preserve">multiplex NB-PDCCH and NB-PDSCH, and multiplex multiple NB-PDSCH in </w:t>
      </w:r>
      <w:r w:rsidR="00026D2B">
        <w:rPr>
          <w:rFonts w:eastAsiaTheme="minorEastAsia"/>
          <w:lang w:eastAsia="zh-CN"/>
        </w:rPr>
        <w:t>one</w:t>
      </w:r>
      <w:r w:rsidR="00026D2B" w:rsidRPr="00605B90">
        <w:rPr>
          <w:rFonts w:eastAsiaTheme="minorEastAsia"/>
          <w:lang w:eastAsia="zh-CN"/>
        </w:rPr>
        <w:t xml:space="preserve"> </w:t>
      </w:r>
      <w:r w:rsidRPr="00605B90">
        <w:rPr>
          <w:rFonts w:eastAsiaTheme="minorEastAsia"/>
          <w:lang w:eastAsia="zh-CN"/>
        </w:rPr>
        <w:t>NB-</w:t>
      </w:r>
      <w:proofErr w:type="spellStart"/>
      <w:r w:rsidRPr="00605B90">
        <w:rPr>
          <w:rFonts w:eastAsiaTheme="minorEastAsia"/>
          <w:lang w:eastAsia="zh-CN"/>
        </w:rPr>
        <w:t>IoT</w:t>
      </w:r>
      <w:proofErr w:type="spellEnd"/>
      <w:r w:rsidRPr="00605B90">
        <w:rPr>
          <w:rFonts w:eastAsiaTheme="minorEastAsia"/>
          <w:lang w:eastAsia="zh-CN"/>
        </w:rPr>
        <w:t xml:space="preserve"> PRB</w:t>
      </w:r>
      <w:r>
        <w:rPr>
          <w:rFonts w:eastAsiaTheme="minorEastAsia"/>
          <w:lang w:eastAsia="zh-CN"/>
        </w:rPr>
        <w:t>.</w:t>
      </w:r>
      <w:r w:rsidR="000738CB">
        <w:rPr>
          <w:rFonts w:eastAsiaTheme="minorEastAsia"/>
          <w:lang w:eastAsia="zh-CN"/>
        </w:rPr>
        <w:t xml:space="preserve"> </w:t>
      </w:r>
      <w:r w:rsidR="000738CB" w:rsidRPr="000738CB">
        <w:rPr>
          <w:rFonts w:eastAsiaTheme="minorEastAsia"/>
          <w:lang w:eastAsia="zh-CN"/>
        </w:rPr>
        <w:t xml:space="preserve">In LTE, PDCCH and PDSCH are multiplexed </w:t>
      </w:r>
      <w:r w:rsidR="000738CB">
        <w:rPr>
          <w:rFonts w:eastAsiaTheme="minorEastAsia"/>
          <w:lang w:eastAsia="zh-CN"/>
        </w:rPr>
        <w:t>via</w:t>
      </w:r>
      <w:r w:rsidR="000738CB" w:rsidRPr="000738CB">
        <w:rPr>
          <w:rFonts w:eastAsiaTheme="minorEastAsia"/>
          <w:lang w:eastAsia="zh-CN"/>
        </w:rPr>
        <w:t xml:space="preserve"> </w:t>
      </w:r>
      <w:r w:rsidR="000738CB">
        <w:rPr>
          <w:rFonts w:eastAsiaTheme="minorEastAsia"/>
          <w:lang w:eastAsia="zh-CN"/>
        </w:rPr>
        <w:t xml:space="preserve">TDM based on </w:t>
      </w:r>
      <w:r w:rsidR="00D603A7">
        <w:rPr>
          <w:rFonts w:eastAsiaTheme="minorEastAsia"/>
          <w:lang w:eastAsia="zh-CN"/>
        </w:rPr>
        <w:t>OFDM symbols</w:t>
      </w:r>
      <w:r w:rsidR="000738CB" w:rsidRPr="000738CB">
        <w:rPr>
          <w:rFonts w:eastAsiaTheme="minorEastAsia"/>
          <w:lang w:eastAsia="zh-CN"/>
        </w:rPr>
        <w:t>.</w:t>
      </w:r>
      <w:r w:rsidR="00D603A7">
        <w:rPr>
          <w:rFonts w:eastAsiaTheme="minorEastAsia"/>
          <w:lang w:eastAsia="zh-CN"/>
        </w:rPr>
        <w:t xml:space="preserve"> However, the</w:t>
      </w:r>
      <w:bookmarkStart w:id="13" w:name="OLE_LINK12"/>
      <w:bookmarkStart w:id="14" w:name="OLE_LINK13"/>
      <w:r w:rsidR="00D603A7">
        <w:rPr>
          <w:rFonts w:eastAsiaTheme="minorEastAsia"/>
          <w:lang w:eastAsia="zh-CN"/>
        </w:rPr>
        <w:t xml:space="preserve"> minimum</w:t>
      </w:r>
      <w:bookmarkEnd w:id="13"/>
      <w:bookmarkEnd w:id="14"/>
      <w:r w:rsidR="00D603A7">
        <w:rPr>
          <w:rFonts w:eastAsiaTheme="minorEastAsia"/>
          <w:lang w:eastAsia="zh-CN"/>
        </w:rPr>
        <w:t xml:space="preserve"> system bandwidth </w:t>
      </w:r>
      <w:r w:rsidR="005461B9">
        <w:rPr>
          <w:rFonts w:eastAsiaTheme="minorEastAsia"/>
          <w:lang w:eastAsia="zh-CN"/>
        </w:rPr>
        <w:t xml:space="preserve">of LTE </w:t>
      </w:r>
      <w:r w:rsidR="00D603A7">
        <w:rPr>
          <w:rFonts w:eastAsiaTheme="minorEastAsia"/>
          <w:lang w:eastAsia="zh-CN"/>
        </w:rPr>
        <w:t>is 1.4 MHz (or 6 PRBs)</w:t>
      </w:r>
      <w:r w:rsidR="005461B9">
        <w:rPr>
          <w:rFonts w:eastAsiaTheme="minorEastAsia"/>
          <w:lang w:eastAsia="zh-CN"/>
        </w:rPr>
        <w:t>,</w:t>
      </w:r>
      <w:r w:rsidR="00461171">
        <w:rPr>
          <w:rFonts w:eastAsiaTheme="minorEastAsia"/>
          <w:lang w:eastAsia="zh-CN"/>
        </w:rPr>
        <w:t xml:space="preserve"> </w:t>
      </w:r>
      <w:r w:rsidR="005461B9">
        <w:rPr>
          <w:rFonts w:eastAsiaTheme="minorEastAsia"/>
          <w:lang w:eastAsia="zh-CN"/>
        </w:rPr>
        <w:t>instead of</w:t>
      </w:r>
      <w:r w:rsidR="00461171">
        <w:rPr>
          <w:rFonts w:eastAsiaTheme="minorEastAsia"/>
          <w:lang w:eastAsia="zh-CN"/>
        </w:rPr>
        <w:t xml:space="preserve"> one PRB, i</w:t>
      </w:r>
      <w:r w:rsidR="000738CB" w:rsidRPr="000738CB">
        <w:rPr>
          <w:rFonts w:eastAsiaTheme="minorEastAsia"/>
          <w:lang w:eastAsia="zh-CN"/>
        </w:rPr>
        <w:t xml:space="preserve">f </w:t>
      </w:r>
      <w:r w:rsidR="00461171">
        <w:rPr>
          <w:rFonts w:eastAsiaTheme="minorEastAsia"/>
          <w:lang w:eastAsia="zh-CN"/>
        </w:rPr>
        <w:t>T</w:t>
      </w:r>
      <w:r w:rsidR="000738CB" w:rsidRPr="000738CB">
        <w:rPr>
          <w:rFonts w:eastAsiaTheme="minorEastAsia"/>
          <w:lang w:eastAsia="zh-CN"/>
        </w:rPr>
        <w:t>DM is adopted to multiplex NB-PDCCH and/or NB-PDSCH</w:t>
      </w:r>
      <w:r w:rsidR="005461B9">
        <w:rPr>
          <w:rFonts w:eastAsiaTheme="minorEastAsia"/>
          <w:lang w:eastAsia="zh-CN"/>
        </w:rPr>
        <w:t>,</w:t>
      </w:r>
      <w:r w:rsidR="000738CB" w:rsidRPr="000738CB">
        <w:rPr>
          <w:rFonts w:eastAsiaTheme="minorEastAsia"/>
          <w:lang w:eastAsia="zh-CN"/>
        </w:rPr>
        <w:t xml:space="preserve"> </w:t>
      </w:r>
      <w:r w:rsidR="00D459CA">
        <w:rPr>
          <w:rFonts w:eastAsiaTheme="minorEastAsia"/>
          <w:lang w:eastAsia="zh-CN"/>
        </w:rPr>
        <w:t xml:space="preserve">additional </w:t>
      </w:r>
      <w:r w:rsidR="000738CB" w:rsidRPr="000738CB">
        <w:rPr>
          <w:rFonts w:eastAsiaTheme="minorEastAsia"/>
          <w:lang w:eastAsia="zh-CN"/>
        </w:rPr>
        <w:t xml:space="preserve">specification efforts will be needed. In addition, </w:t>
      </w:r>
      <w:r w:rsidR="005461B9">
        <w:rPr>
          <w:rFonts w:eastAsiaTheme="minorEastAsia"/>
          <w:lang w:eastAsia="zh-CN"/>
        </w:rPr>
        <w:t xml:space="preserve">it will be difficult to achieve </w:t>
      </w:r>
      <w:r w:rsidR="00461171">
        <w:rPr>
          <w:rFonts w:eastAsiaTheme="minorEastAsia"/>
          <w:lang w:eastAsia="zh-CN"/>
        </w:rPr>
        <w:t>a common design for the 3 operation modes</w:t>
      </w:r>
      <w:r w:rsidR="005461B9">
        <w:rPr>
          <w:rFonts w:eastAsiaTheme="minorEastAsia"/>
          <w:lang w:eastAsia="zh-CN"/>
        </w:rPr>
        <w:t>,</w:t>
      </w:r>
      <w:r w:rsidR="00461171">
        <w:rPr>
          <w:rFonts w:eastAsiaTheme="minorEastAsia"/>
          <w:lang w:eastAsia="zh-CN"/>
        </w:rPr>
        <w:t xml:space="preserve"> </w:t>
      </w:r>
      <w:r w:rsidR="000738CB" w:rsidRPr="000738CB">
        <w:rPr>
          <w:rFonts w:eastAsiaTheme="minorEastAsia"/>
          <w:lang w:eastAsia="zh-CN"/>
        </w:rPr>
        <w:t xml:space="preserve">because </w:t>
      </w:r>
      <w:r w:rsidR="00461171">
        <w:rPr>
          <w:rFonts w:eastAsiaTheme="minorEastAsia"/>
          <w:lang w:eastAsia="zh-CN"/>
        </w:rPr>
        <w:t xml:space="preserve">the first 3 OFDM symbols should be reserved for legacy PDCCH in in-band operation. </w:t>
      </w:r>
    </w:p>
    <w:p w14:paraId="5F7906B9" w14:textId="77777777" w:rsidR="00605B90" w:rsidRDefault="00605B90" w:rsidP="00605B90">
      <w:pPr>
        <w:pStyle w:val="afe"/>
        <w:numPr>
          <w:ilvl w:val="0"/>
          <w:numId w:val="33"/>
        </w:numPr>
        <w:ind w:firstLineChars="0"/>
        <w:rPr>
          <w:rFonts w:eastAsiaTheme="minorEastAsia"/>
          <w:lang w:eastAsia="zh-CN"/>
        </w:rPr>
      </w:pPr>
      <w:r w:rsidRPr="00605B90">
        <w:rPr>
          <w:rFonts w:eastAsiaTheme="minorEastAsia"/>
          <w:lang w:eastAsia="zh-CN"/>
        </w:rPr>
        <w:t>Combining FDM and TDM</w:t>
      </w:r>
    </w:p>
    <w:p w14:paraId="4103BF3F" w14:textId="62DD4F5F" w:rsidR="00605B90" w:rsidRDefault="00605B90" w:rsidP="00605B90">
      <w:pPr>
        <w:pStyle w:val="afe"/>
        <w:ind w:left="420" w:firstLineChars="0" w:firstLine="0"/>
        <w:rPr>
          <w:rFonts w:eastAsiaTheme="minorEastAsia"/>
          <w:lang w:eastAsia="zh-CN"/>
        </w:rPr>
      </w:pPr>
      <w:r>
        <w:rPr>
          <w:rFonts w:eastAsiaTheme="minorEastAsia"/>
          <w:lang w:eastAsia="zh-CN"/>
        </w:rPr>
        <w:t xml:space="preserve">REs (or </w:t>
      </w:r>
      <w:r w:rsidR="00461171">
        <w:rPr>
          <w:rFonts w:eastAsiaTheme="minorEastAsia"/>
          <w:lang w:eastAsia="zh-CN"/>
        </w:rPr>
        <w:t>E</w:t>
      </w:r>
      <w:r>
        <w:rPr>
          <w:rFonts w:eastAsiaTheme="minorEastAsia"/>
          <w:lang w:eastAsia="zh-CN"/>
        </w:rPr>
        <w:t xml:space="preserve">REGs) </w:t>
      </w:r>
      <w:r w:rsidRPr="00605B90">
        <w:rPr>
          <w:rFonts w:eastAsiaTheme="minorEastAsia"/>
          <w:lang w:eastAsia="zh-CN"/>
        </w:rPr>
        <w:t xml:space="preserve">are used to multiplex NB-PDCCH and NB-PDSCH, and multiplex multiple NB-PDSCH in </w:t>
      </w:r>
      <w:r w:rsidR="00026D2B">
        <w:rPr>
          <w:rFonts w:eastAsiaTheme="minorEastAsia"/>
          <w:lang w:eastAsia="zh-CN"/>
        </w:rPr>
        <w:t>one</w:t>
      </w:r>
      <w:r w:rsidRPr="00605B90">
        <w:rPr>
          <w:rFonts w:eastAsiaTheme="minorEastAsia"/>
          <w:lang w:eastAsia="zh-CN"/>
        </w:rPr>
        <w:t xml:space="preserve"> NB-</w:t>
      </w:r>
      <w:proofErr w:type="spellStart"/>
      <w:r w:rsidRPr="00605B90">
        <w:rPr>
          <w:rFonts w:eastAsiaTheme="minorEastAsia"/>
          <w:lang w:eastAsia="zh-CN"/>
        </w:rPr>
        <w:t>IoT</w:t>
      </w:r>
      <w:proofErr w:type="spellEnd"/>
      <w:r w:rsidRPr="00605B90">
        <w:rPr>
          <w:rFonts w:eastAsiaTheme="minorEastAsia"/>
          <w:lang w:eastAsia="zh-CN"/>
        </w:rPr>
        <w:t xml:space="preserve"> PRB</w:t>
      </w:r>
      <w:r>
        <w:rPr>
          <w:rFonts w:eastAsiaTheme="minorEastAsia"/>
          <w:lang w:eastAsia="zh-CN"/>
        </w:rPr>
        <w:t>.</w:t>
      </w:r>
      <w:r w:rsidR="00461171">
        <w:rPr>
          <w:rFonts w:eastAsiaTheme="minorEastAsia"/>
          <w:lang w:eastAsia="zh-CN"/>
        </w:rPr>
        <w:t xml:space="preserve"> In LTE, EREGs are defined for</w:t>
      </w:r>
      <w:r w:rsidR="00461171" w:rsidRPr="00461171">
        <w:t xml:space="preserve"> </w:t>
      </w:r>
      <w:r w:rsidR="00461171" w:rsidRPr="00461171">
        <w:rPr>
          <w:rFonts w:eastAsiaTheme="minorEastAsia"/>
          <w:lang w:eastAsia="zh-CN"/>
        </w:rPr>
        <w:t>the mapping of enhanced control channels to resource elements</w:t>
      </w:r>
      <w:r w:rsidR="00461171">
        <w:rPr>
          <w:rFonts w:eastAsiaTheme="minorEastAsia"/>
          <w:lang w:eastAsia="zh-CN"/>
        </w:rPr>
        <w:t xml:space="preserve">. </w:t>
      </w:r>
      <w:r w:rsidR="00943AE6">
        <w:rPr>
          <w:rFonts w:eastAsiaTheme="minorEastAsia"/>
          <w:lang w:eastAsia="zh-CN"/>
        </w:rPr>
        <w:t>The same concept can be reused for NB-</w:t>
      </w:r>
      <w:proofErr w:type="spellStart"/>
      <w:r w:rsidR="00943AE6">
        <w:rPr>
          <w:rFonts w:eastAsiaTheme="minorEastAsia"/>
          <w:lang w:eastAsia="zh-CN"/>
        </w:rPr>
        <w:t>IoT</w:t>
      </w:r>
      <w:proofErr w:type="spellEnd"/>
      <w:r w:rsidR="00943AE6">
        <w:rPr>
          <w:rFonts w:eastAsiaTheme="minorEastAsia"/>
          <w:lang w:eastAsia="zh-CN"/>
        </w:rPr>
        <w:t xml:space="preserve"> to multiplex NB-PDCCH </w:t>
      </w:r>
      <w:r w:rsidR="00943AE6">
        <w:rPr>
          <w:rFonts w:eastAsiaTheme="minorEastAsia"/>
          <w:lang w:eastAsia="zh-CN"/>
        </w:rPr>
        <w:lastRenderedPageBreak/>
        <w:t>and/or NB-PDSCH. The specification efforts will be less compare to the other schemes. In addition, it can achieve better performance than that of FDM/TDM because the REs are evenly distributed in the NB-</w:t>
      </w:r>
      <w:proofErr w:type="spellStart"/>
      <w:r w:rsidR="00943AE6">
        <w:rPr>
          <w:rFonts w:eastAsiaTheme="minorEastAsia"/>
          <w:lang w:eastAsia="zh-CN"/>
        </w:rPr>
        <w:t>IoT</w:t>
      </w:r>
      <w:proofErr w:type="spellEnd"/>
      <w:r w:rsidR="00943AE6">
        <w:rPr>
          <w:rFonts w:eastAsiaTheme="minorEastAsia"/>
          <w:lang w:eastAsia="zh-CN"/>
        </w:rPr>
        <w:t xml:space="preserve"> PRB.     </w:t>
      </w:r>
      <w:r w:rsidR="00461171">
        <w:rPr>
          <w:rFonts w:eastAsiaTheme="minorEastAsia"/>
          <w:lang w:eastAsia="zh-CN"/>
        </w:rPr>
        <w:t xml:space="preserve"> </w:t>
      </w:r>
    </w:p>
    <w:p w14:paraId="47CCBE23" w14:textId="77777777" w:rsidR="00605B90" w:rsidRPr="00605B90" w:rsidRDefault="00605B90" w:rsidP="00605B90">
      <w:pPr>
        <w:pStyle w:val="afe"/>
        <w:numPr>
          <w:ilvl w:val="0"/>
          <w:numId w:val="33"/>
        </w:numPr>
        <w:ind w:firstLineChars="0"/>
        <w:rPr>
          <w:rFonts w:eastAsiaTheme="minorEastAsia"/>
          <w:lang w:eastAsia="zh-CN"/>
        </w:rPr>
      </w:pPr>
      <w:r>
        <w:rPr>
          <w:rFonts w:eastAsia="宋体" w:hint="eastAsia"/>
          <w:lang w:eastAsia="zh-CN"/>
        </w:rPr>
        <w:t>CDM</w:t>
      </w:r>
    </w:p>
    <w:p w14:paraId="14A70DEC" w14:textId="2C8E16BE" w:rsidR="00605B90" w:rsidRDefault="00EB06B7" w:rsidP="00605B90">
      <w:pPr>
        <w:pStyle w:val="afe"/>
        <w:ind w:left="420" w:firstLineChars="0" w:firstLine="0"/>
        <w:rPr>
          <w:rFonts w:eastAsia="宋体"/>
          <w:lang w:eastAsia="zh-CN"/>
        </w:rPr>
      </w:pPr>
      <w:r>
        <w:rPr>
          <w:rFonts w:eastAsia="宋体"/>
          <w:lang w:eastAsia="zh-CN"/>
        </w:rPr>
        <w:t>S</w:t>
      </w:r>
      <w:r w:rsidR="00605B90">
        <w:rPr>
          <w:rFonts w:eastAsia="宋体"/>
          <w:lang w:eastAsia="zh-CN"/>
        </w:rPr>
        <w:t xml:space="preserve">preading sequences </w:t>
      </w:r>
      <w:r w:rsidR="005461B9">
        <w:rPr>
          <w:rFonts w:eastAsia="宋体"/>
          <w:lang w:eastAsia="zh-CN"/>
        </w:rPr>
        <w:t>can be</w:t>
      </w:r>
      <w:r w:rsidR="005461B9" w:rsidRPr="00605B90">
        <w:rPr>
          <w:rFonts w:eastAsia="宋体"/>
          <w:lang w:eastAsia="zh-CN"/>
        </w:rPr>
        <w:t xml:space="preserve"> </w:t>
      </w:r>
      <w:r w:rsidR="00605B90" w:rsidRPr="00605B90">
        <w:rPr>
          <w:rFonts w:eastAsia="宋体"/>
          <w:lang w:eastAsia="zh-CN"/>
        </w:rPr>
        <w:t xml:space="preserve">used to multiplex NB-PDCCH and NB-PDSCH, and multiplex multiple NB-PDSCH in </w:t>
      </w:r>
      <w:r w:rsidR="00026D2B">
        <w:rPr>
          <w:rFonts w:eastAsia="宋体"/>
          <w:lang w:eastAsia="zh-CN"/>
        </w:rPr>
        <w:t>one</w:t>
      </w:r>
      <w:r w:rsidR="00605B90" w:rsidRPr="00605B90">
        <w:rPr>
          <w:rFonts w:eastAsia="宋体"/>
          <w:lang w:eastAsia="zh-CN"/>
        </w:rPr>
        <w:t xml:space="preserve"> NB-</w:t>
      </w:r>
      <w:proofErr w:type="spellStart"/>
      <w:r w:rsidR="00605B90" w:rsidRPr="00605B90">
        <w:rPr>
          <w:rFonts w:eastAsia="宋体"/>
          <w:lang w:eastAsia="zh-CN"/>
        </w:rPr>
        <w:t>IoT</w:t>
      </w:r>
      <w:proofErr w:type="spellEnd"/>
      <w:r w:rsidR="00605B90" w:rsidRPr="00605B90">
        <w:rPr>
          <w:rFonts w:eastAsia="宋体"/>
          <w:lang w:eastAsia="zh-CN"/>
        </w:rPr>
        <w:t xml:space="preserve"> PRB</w:t>
      </w:r>
      <w:r w:rsidR="00605B90">
        <w:rPr>
          <w:rFonts w:eastAsia="宋体"/>
          <w:lang w:eastAsia="zh-CN"/>
        </w:rPr>
        <w:t xml:space="preserve">. </w:t>
      </w:r>
      <w:r>
        <w:rPr>
          <w:rFonts w:eastAsia="宋体"/>
          <w:lang w:eastAsia="zh-CN"/>
        </w:rPr>
        <w:t>For example, 12 length spreading sequences are generated for each OFDM symbol and different spreading sequences are allocated for different NB-</w:t>
      </w:r>
      <w:proofErr w:type="spellStart"/>
      <w:r>
        <w:rPr>
          <w:rFonts w:eastAsia="宋体"/>
          <w:lang w:eastAsia="zh-CN"/>
        </w:rPr>
        <w:t>IoT</w:t>
      </w:r>
      <w:proofErr w:type="spellEnd"/>
      <w:r>
        <w:rPr>
          <w:rFonts w:eastAsia="宋体"/>
          <w:lang w:eastAsia="zh-CN"/>
        </w:rPr>
        <w:t xml:space="preserve"> UEs. This scheme needs additional specification efforts and introduces spreading and de-spreading complexity. </w:t>
      </w:r>
    </w:p>
    <w:p w14:paraId="5F7C8CA3" w14:textId="5E89AFAE" w:rsidR="000079B0" w:rsidRPr="00605B90" w:rsidRDefault="00EB06B7" w:rsidP="00605B90">
      <w:pPr>
        <w:pStyle w:val="afe"/>
        <w:ind w:firstLineChars="0" w:firstLine="0"/>
        <w:rPr>
          <w:rFonts w:eastAsia="宋体"/>
          <w:lang w:eastAsia="zh-CN"/>
        </w:rPr>
      </w:pPr>
      <w:r>
        <w:rPr>
          <w:rFonts w:eastAsia="宋体"/>
          <w:lang w:eastAsia="zh-CN"/>
        </w:rPr>
        <w:t>Therefore, we propose the multiplexing scheme combining FDM and TDM should be considered for NB-</w:t>
      </w:r>
      <w:proofErr w:type="spellStart"/>
      <w:r>
        <w:rPr>
          <w:rFonts w:eastAsia="宋体"/>
          <w:lang w:eastAsia="zh-CN"/>
        </w:rPr>
        <w:t>IoT</w:t>
      </w:r>
      <w:proofErr w:type="spellEnd"/>
      <w:r>
        <w:rPr>
          <w:rFonts w:eastAsia="宋体"/>
          <w:lang w:eastAsia="zh-CN"/>
        </w:rPr>
        <w:t>.</w:t>
      </w:r>
      <w:bookmarkStart w:id="15" w:name="_GoBack"/>
      <w:bookmarkEnd w:id="15"/>
    </w:p>
    <w:p w14:paraId="482C375C" w14:textId="77777777" w:rsidR="00FB7CF8" w:rsidRPr="00517940" w:rsidRDefault="00605B90" w:rsidP="00FB7CF8">
      <w:pPr>
        <w:rPr>
          <w:rFonts w:eastAsiaTheme="minorEastAsia"/>
          <w:b/>
          <w:u w:val="single"/>
          <w:lang w:eastAsia="zh-CN"/>
        </w:rPr>
      </w:pPr>
      <w:r>
        <w:rPr>
          <w:rFonts w:eastAsiaTheme="minorEastAsia"/>
          <w:b/>
          <w:u w:val="single"/>
          <w:lang w:eastAsia="zh-CN"/>
        </w:rPr>
        <w:t>Proposal 3</w:t>
      </w:r>
    </w:p>
    <w:p w14:paraId="63549EB5" w14:textId="7CDF4FDF" w:rsidR="000079B0" w:rsidRDefault="00EB06B7" w:rsidP="00D54E15">
      <w:pPr>
        <w:pStyle w:val="afe"/>
        <w:numPr>
          <w:ilvl w:val="0"/>
          <w:numId w:val="29"/>
        </w:numPr>
        <w:ind w:firstLineChars="0"/>
        <w:rPr>
          <w:rFonts w:eastAsiaTheme="minorEastAsia"/>
          <w:lang w:eastAsia="zh-CN"/>
        </w:rPr>
      </w:pPr>
      <w:r>
        <w:rPr>
          <w:rFonts w:eastAsiaTheme="minorEastAsia"/>
          <w:lang w:eastAsia="zh-CN"/>
        </w:rPr>
        <w:t xml:space="preserve">The multiplexing scheme combining </w:t>
      </w:r>
      <w:r w:rsidR="00C246D8" w:rsidRPr="00C96054">
        <w:rPr>
          <w:rFonts w:eastAsiaTheme="minorEastAsia"/>
          <w:lang w:eastAsia="zh-CN"/>
        </w:rPr>
        <w:t>FDM and TDM</w:t>
      </w:r>
      <w:r>
        <w:rPr>
          <w:rFonts w:eastAsiaTheme="minorEastAsia"/>
          <w:lang w:eastAsia="zh-CN"/>
        </w:rPr>
        <w:t xml:space="preserve"> should </w:t>
      </w:r>
      <w:r w:rsidR="00C246D8" w:rsidRPr="00C96054">
        <w:rPr>
          <w:rFonts w:eastAsiaTheme="minorEastAsia"/>
          <w:lang w:eastAsia="zh-CN"/>
        </w:rPr>
        <w:t xml:space="preserve">be </w:t>
      </w:r>
      <w:r>
        <w:rPr>
          <w:rFonts w:eastAsiaTheme="minorEastAsia"/>
          <w:lang w:eastAsia="zh-CN"/>
        </w:rPr>
        <w:t xml:space="preserve">considered </w:t>
      </w:r>
      <w:r w:rsidR="00C96054" w:rsidRPr="00C96054">
        <w:rPr>
          <w:rFonts w:eastAsiaTheme="minorEastAsia"/>
          <w:lang w:eastAsia="zh-CN"/>
        </w:rPr>
        <w:t>to multiplex NB-PDCCH and NB-PDSCH, and multiplex multiple NB-PDSCH</w:t>
      </w:r>
      <w:r>
        <w:rPr>
          <w:rFonts w:eastAsiaTheme="minorEastAsia"/>
          <w:lang w:eastAsia="zh-CN"/>
        </w:rPr>
        <w:t xml:space="preserve"> in one NB-</w:t>
      </w:r>
      <w:proofErr w:type="spellStart"/>
      <w:r>
        <w:rPr>
          <w:rFonts w:eastAsiaTheme="minorEastAsia"/>
          <w:lang w:eastAsia="zh-CN"/>
        </w:rPr>
        <w:t>IoT</w:t>
      </w:r>
      <w:proofErr w:type="spellEnd"/>
      <w:r>
        <w:rPr>
          <w:rFonts w:eastAsiaTheme="minorEastAsia"/>
          <w:lang w:eastAsia="zh-CN"/>
        </w:rPr>
        <w:t xml:space="preserve"> PRB</w:t>
      </w:r>
      <w:r w:rsidR="00C96054" w:rsidRPr="00C96054">
        <w:rPr>
          <w:rFonts w:eastAsiaTheme="minorEastAsia"/>
          <w:lang w:eastAsia="zh-CN"/>
        </w:rPr>
        <w:t>.</w:t>
      </w:r>
    </w:p>
    <w:p w14:paraId="4059813C" w14:textId="1E0807F6" w:rsidR="0094400E" w:rsidRPr="007C3923" w:rsidRDefault="0094400E" w:rsidP="007C3923">
      <w:pPr>
        <w:rPr>
          <w:rFonts w:eastAsiaTheme="minorEastAsia"/>
          <w:lang w:eastAsia="zh-CN"/>
        </w:rPr>
      </w:pPr>
    </w:p>
    <w:p w14:paraId="44BFC1D3" w14:textId="77777777" w:rsidR="0024685B" w:rsidRDefault="0024685B" w:rsidP="0024685B">
      <w:pPr>
        <w:pStyle w:val="10"/>
        <w:spacing w:after="180"/>
        <w:rPr>
          <w:lang w:val="en-US"/>
        </w:rPr>
      </w:pPr>
      <w:r>
        <w:rPr>
          <w:lang w:val="en-US"/>
        </w:rPr>
        <w:t>Conclusion</w:t>
      </w:r>
    </w:p>
    <w:p w14:paraId="0B7B8C21" w14:textId="77777777"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FB7CF8">
        <w:rPr>
          <w:lang w:val="en-US"/>
        </w:rPr>
        <w:t xml:space="preserve">observations and </w:t>
      </w:r>
      <w:r>
        <w:rPr>
          <w:lang w:val="en-US"/>
        </w:rPr>
        <w:t>propos</w:t>
      </w:r>
      <w:r w:rsidR="00A639AF">
        <w:rPr>
          <w:lang w:val="en-US"/>
        </w:rPr>
        <w:t>als</w:t>
      </w:r>
      <w:r w:rsidR="00FC478A" w:rsidRPr="000C4E1E">
        <w:rPr>
          <w:rFonts w:eastAsia="宋体"/>
          <w:lang w:val="en-US" w:eastAsia="zh-CN"/>
        </w:rPr>
        <w:t>:</w:t>
      </w:r>
    </w:p>
    <w:p w14:paraId="1DBB849D" w14:textId="77777777" w:rsidR="00135907" w:rsidRPr="00517940" w:rsidRDefault="00C96054" w:rsidP="00135907">
      <w:pPr>
        <w:rPr>
          <w:rFonts w:eastAsiaTheme="minorEastAsia"/>
          <w:b/>
          <w:u w:val="single"/>
          <w:lang w:eastAsia="zh-CN"/>
        </w:rPr>
      </w:pPr>
      <w:r>
        <w:rPr>
          <w:rFonts w:eastAsiaTheme="minorEastAsia"/>
          <w:b/>
          <w:u w:val="single"/>
          <w:lang w:eastAsia="zh-CN"/>
        </w:rPr>
        <w:t xml:space="preserve">Proposal </w:t>
      </w:r>
      <w:r w:rsidR="00135907" w:rsidRPr="00517940">
        <w:rPr>
          <w:rFonts w:eastAsiaTheme="minorEastAsia"/>
          <w:b/>
          <w:u w:val="single"/>
          <w:lang w:eastAsia="zh-CN"/>
        </w:rPr>
        <w:t>1:</w:t>
      </w:r>
    </w:p>
    <w:p w14:paraId="3DDB3E79" w14:textId="35263C37" w:rsidR="00135907" w:rsidRPr="00135907" w:rsidRDefault="00C96054" w:rsidP="00C96054">
      <w:pPr>
        <w:pStyle w:val="afe"/>
        <w:numPr>
          <w:ilvl w:val="0"/>
          <w:numId w:val="29"/>
        </w:numPr>
        <w:ind w:firstLineChars="0"/>
        <w:rPr>
          <w:rFonts w:eastAsiaTheme="minorEastAsia"/>
          <w:b/>
          <w:lang w:eastAsia="zh-CN"/>
        </w:rPr>
      </w:pPr>
      <w:r w:rsidRPr="00C96054">
        <w:rPr>
          <w:rFonts w:eastAsiaTheme="minorEastAsia"/>
          <w:lang w:eastAsia="zh-CN"/>
        </w:rPr>
        <w:t xml:space="preserve">NB-PDCCH and NB-PDSCH should be multiplexed in </w:t>
      </w:r>
      <w:r w:rsidR="00026D2B">
        <w:rPr>
          <w:rFonts w:eastAsiaTheme="minorEastAsia"/>
          <w:lang w:eastAsia="zh-CN"/>
        </w:rPr>
        <w:t>one</w:t>
      </w:r>
      <w:r w:rsidR="00026D2B" w:rsidRPr="00C96054">
        <w:rPr>
          <w:rFonts w:eastAsiaTheme="minorEastAsia"/>
          <w:lang w:eastAsia="zh-CN"/>
        </w:rPr>
        <w:t xml:space="preserve"> </w:t>
      </w:r>
      <w:r w:rsidRPr="00C96054">
        <w:rPr>
          <w:rFonts w:eastAsiaTheme="minorEastAsia"/>
          <w:lang w:eastAsia="zh-CN"/>
        </w:rPr>
        <w:t>NB-</w:t>
      </w:r>
      <w:proofErr w:type="spellStart"/>
      <w:r w:rsidRPr="00C96054">
        <w:rPr>
          <w:rFonts w:eastAsiaTheme="minorEastAsia"/>
          <w:lang w:eastAsia="zh-CN"/>
        </w:rPr>
        <w:t>IoT</w:t>
      </w:r>
      <w:proofErr w:type="spellEnd"/>
      <w:r w:rsidRPr="00C96054">
        <w:rPr>
          <w:rFonts w:eastAsiaTheme="minorEastAsia"/>
          <w:lang w:eastAsia="zh-CN"/>
        </w:rPr>
        <w:t xml:space="preserve"> PRB</w:t>
      </w:r>
      <w:r w:rsidR="00135907" w:rsidRPr="00135907">
        <w:rPr>
          <w:rFonts w:eastAsiaTheme="minorEastAsia"/>
          <w:lang w:eastAsia="zh-CN"/>
        </w:rPr>
        <w:t>.</w:t>
      </w:r>
      <w:r w:rsidR="00135907" w:rsidRPr="00135907">
        <w:rPr>
          <w:rFonts w:eastAsiaTheme="minorEastAsia"/>
          <w:b/>
          <w:lang w:eastAsia="zh-CN"/>
        </w:rPr>
        <w:t xml:space="preserve"> </w:t>
      </w:r>
    </w:p>
    <w:p w14:paraId="1EF86DB8" w14:textId="77777777" w:rsidR="00135907" w:rsidRPr="00517940" w:rsidRDefault="00C96054" w:rsidP="00135907">
      <w:pPr>
        <w:rPr>
          <w:rFonts w:eastAsiaTheme="minorEastAsia"/>
          <w:b/>
          <w:u w:val="single"/>
          <w:lang w:eastAsia="zh-CN"/>
        </w:rPr>
      </w:pPr>
      <w:r>
        <w:rPr>
          <w:rFonts w:eastAsiaTheme="minorEastAsia"/>
          <w:b/>
          <w:u w:val="single"/>
          <w:lang w:eastAsia="zh-CN"/>
        </w:rPr>
        <w:t xml:space="preserve">Proposal </w:t>
      </w:r>
      <w:r w:rsidR="00135907" w:rsidRPr="00517940">
        <w:rPr>
          <w:rFonts w:eastAsiaTheme="minorEastAsia"/>
          <w:b/>
          <w:u w:val="single"/>
          <w:lang w:eastAsia="zh-CN"/>
        </w:rPr>
        <w:t>2:</w:t>
      </w:r>
    </w:p>
    <w:p w14:paraId="3B95E371" w14:textId="16E0C746" w:rsidR="00135907" w:rsidRPr="00135907" w:rsidRDefault="00C96054" w:rsidP="00C96054">
      <w:pPr>
        <w:pStyle w:val="afe"/>
        <w:numPr>
          <w:ilvl w:val="0"/>
          <w:numId w:val="29"/>
        </w:numPr>
        <w:ind w:firstLineChars="0"/>
        <w:rPr>
          <w:rFonts w:eastAsiaTheme="minorEastAsia"/>
          <w:b/>
          <w:lang w:eastAsia="zh-CN"/>
        </w:rPr>
      </w:pPr>
      <w:r>
        <w:rPr>
          <w:rFonts w:eastAsiaTheme="minorEastAsia"/>
          <w:lang w:eastAsia="zh-CN"/>
        </w:rPr>
        <w:t>M</w:t>
      </w:r>
      <w:r w:rsidRPr="00C96054">
        <w:rPr>
          <w:rFonts w:eastAsiaTheme="minorEastAsia"/>
          <w:lang w:eastAsia="zh-CN"/>
        </w:rPr>
        <w:t xml:space="preserve">ultiple NB-PDSCH should be multiplexed in </w:t>
      </w:r>
      <w:r w:rsidR="00026D2B">
        <w:rPr>
          <w:rFonts w:eastAsiaTheme="minorEastAsia"/>
          <w:lang w:eastAsia="zh-CN"/>
        </w:rPr>
        <w:t>one</w:t>
      </w:r>
      <w:r w:rsidR="00026D2B" w:rsidRPr="00C96054">
        <w:rPr>
          <w:rFonts w:eastAsiaTheme="minorEastAsia"/>
          <w:lang w:eastAsia="zh-CN"/>
        </w:rPr>
        <w:t xml:space="preserve"> </w:t>
      </w:r>
      <w:r w:rsidRPr="00C96054">
        <w:rPr>
          <w:rFonts w:eastAsiaTheme="minorEastAsia"/>
          <w:lang w:eastAsia="zh-CN"/>
        </w:rPr>
        <w:t>NB-</w:t>
      </w:r>
      <w:proofErr w:type="spellStart"/>
      <w:r w:rsidRPr="00C96054">
        <w:rPr>
          <w:rFonts w:eastAsiaTheme="minorEastAsia"/>
          <w:lang w:eastAsia="zh-CN"/>
        </w:rPr>
        <w:t>IoT</w:t>
      </w:r>
      <w:proofErr w:type="spellEnd"/>
      <w:r w:rsidRPr="00C96054">
        <w:rPr>
          <w:rFonts w:eastAsiaTheme="minorEastAsia"/>
          <w:lang w:eastAsia="zh-CN"/>
        </w:rPr>
        <w:t xml:space="preserve"> PRB</w:t>
      </w:r>
      <w:r w:rsidR="00135907" w:rsidRPr="00135907">
        <w:rPr>
          <w:rFonts w:eastAsiaTheme="minorEastAsia"/>
          <w:lang w:eastAsia="zh-CN"/>
        </w:rPr>
        <w:t>.</w:t>
      </w:r>
      <w:r w:rsidR="00135907" w:rsidRPr="00135907">
        <w:rPr>
          <w:rFonts w:eastAsiaTheme="minorEastAsia"/>
          <w:b/>
          <w:lang w:eastAsia="zh-CN"/>
        </w:rPr>
        <w:t xml:space="preserve"> </w:t>
      </w:r>
    </w:p>
    <w:p w14:paraId="0043375A" w14:textId="77777777" w:rsidR="00135907" w:rsidRPr="00517940" w:rsidRDefault="00C96054" w:rsidP="00135907">
      <w:pPr>
        <w:rPr>
          <w:rFonts w:eastAsiaTheme="minorEastAsia"/>
          <w:b/>
          <w:u w:val="single"/>
          <w:lang w:eastAsia="zh-CN"/>
        </w:rPr>
      </w:pPr>
      <w:r>
        <w:rPr>
          <w:rFonts w:eastAsiaTheme="minorEastAsia"/>
          <w:b/>
          <w:u w:val="single"/>
          <w:lang w:eastAsia="zh-CN"/>
        </w:rPr>
        <w:t xml:space="preserve">Proposal </w:t>
      </w:r>
      <w:r w:rsidR="00135907" w:rsidRPr="00517940">
        <w:rPr>
          <w:rFonts w:eastAsiaTheme="minorEastAsia"/>
          <w:b/>
          <w:u w:val="single"/>
          <w:lang w:eastAsia="zh-CN"/>
        </w:rPr>
        <w:t>3:</w:t>
      </w:r>
    </w:p>
    <w:p w14:paraId="2DAF2E3F" w14:textId="271BECFB" w:rsidR="00135907" w:rsidRPr="008D6CC9" w:rsidRDefault="00EB06B7" w:rsidP="00C96054">
      <w:pPr>
        <w:pStyle w:val="afe"/>
        <w:numPr>
          <w:ilvl w:val="0"/>
          <w:numId w:val="29"/>
        </w:numPr>
        <w:ind w:firstLineChars="0"/>
        <w:rPr>
          <w:b/>
          <w:u w:val="single"/>
        </w:rPr>
      </w:pPr>
      <w:r>
        <w:rPr>
          <w:rFonts w:eastAsiaTheme="minorEastAsia"/>
          <w:lang w:eastAsia="zh-CN"/>
        </w:rPr>
        <w:t xml:space="preserve">The multiplexing scheme </w:t>
      </w:r>
      <w:r w:rsidR="00C96054" w:rsidRPr="00C96054">
        <w:rPr>
          <w:rFonts w:eastAsiaTheme="minorEastAsia"/>
          <w:lang w:eastAsia="zh-CN"/>
        </w:rPr>
        <w:t>combing FDM and TDM</w:t>
      </w:r>
      <w:r>
        <w:rPr>
          <w:rFonts w:eastAsiaTheme="minorEastAsia"/>
          <w:lang w:eastAsia="zh-CN"/>
        </w:rPr>
        <w:t xml:space="preserve"> should </w:t>
      </w:r>
      <w:r w:rsidR="00C96054" w:rsidRPr="00C96054">
        <w:rPr>
          <w:rFonts w:eastAsiaTheme="minorEastAsia"/>
          <w:lang w:eastAsia="zh-CN"/>
        </w:rPr>
        <w:t xml:space="preserve">be </w:t>
      </w:r>
      <w:r>
        <w:rPr>
          <w:rFonts w:eastAsiaTheme="minorEastAsia"/>
          <w:lang w:eastAsia="zh-CN"/>
        </w:rPr>
        <w:t>considered</w:t>
      </w:r>
      <w:r w:rsidR="00C96054" w:rsidRPr="00C96054">
        <w:rPr>
          <w:rFonts w:eastAsiaTheme="minorEastAsia"/>
          <w:lang w:eastAsia="zh-CN"/>
        </w:rPr>
        <w:t xml:space="preserve"> to multiplex NB-PDCCH and NB-PDSCH, and multiplex multiple NB-PDSCH</w:t>
      </w:r>
      <w:r>
        <w:rPr>
          <w:rFonts w:eastAsiaTheme="minorEastAsia"/>
          <w:lang w:eastAsia="zh-CN"/>
        </w:rPr>
        <w:t xml:space="preserve"> in one NB-</w:t>
      </w:r>
      <w:proofErr w:type="spellStart"/>
      <w:r>
        <w:rPr>
          <w:rFonts w:eastAsiaTheme="minorEastAsia"/>
          <w:lang w:eastAsia="zh-CN"/>
        </w:rPr>
        <w:t>IoT</w:t>
      </w:r>
      <w:proofErr w:type="spellEnd"/>
      <w:r>
        <w:rPr>
          <w:rFonts w:eastAsiaTheme="minorEastAsia"/>
          <w:lang w:eastAsia="zh-CN"/>
        </w:rPr>
        <w:t xml:space="preserve"> PRB</w:t>
      </w:r>
      <w:r w:rsidR="00C96054" w:rsidRPr="00C96054">
        <w:rPr>
          <w:rFonts w:eastAsiaTheme="minorEastAsia"/>
          <w:lang w:eastAsia="zh-CN"/>
        </w:rPr>
        <w:t>.</w:t>
      </w:r>
      <w:r w:rsidR="00135907" w:rsidRPr="008D6CC9">
        <w:rPr>
          <w:rFonts w:eastAsiaTheme="minorEastAsia"/>
          <w:lang w:eastAsia="zh-CN"/>
        </w:rPr>
        <w:t xml:space="preserve">  </w:t>
      </w:r>
    </w:p>
    <w:p w14:paraId="348DE35B" w14:textId="77777777" w:rsidR="008D6CC9" w:rsidRPr="008D6CC9" w:rsidRDefault="008D6CC9" w:rsidP="00C96054">
      <w:pPr>
        <w:pStyle w:val="afe"/>
        <w:ind w:left="1260" w:firstLineChars="0" w:firstLine="0"/>
        <w:rPr>
          <w:rFonts w:eastAsiaTheme="minorEastAsia"/>
          <w:lang w:eastAsia="zh-CN"/>
        </w:rPr>
      </w:pPr>
    </w:p>
    <w:p w14:paraId="4257F253" w14:textId="77777777" w:rsidR="00D521DD" w:rsidRDefault="00D521DD" w:rsidP="00D521DD">
      <w:pPr>
        <w:pStyle w:val="10"/>
        <w:spacing w:after="180"/>
        <w:rPr>
          <w:rStyle w:val="af"/>
          <w:lang w:val="en-US"/>
        </w:rPr>
      </w:pPr>
      <w:r>
        <w:rPr>
          <w:lang w:val="en-US"/>
        </w:rPr>
        <w:t>References</w:t>
      </w:r>
    </w:p>
    <w:p w14:paraId="42F832F1" w14:textId="77777777" w:rsidR="009257BF" w:rsidRDefault="00C96054" w:rsidP="00A41BA8">
      <w:pPr>
        <w:pStyle w:val="textintend2"/>
        <w:rPr>
          <w:szCs w:val="24"/>
        </w:rPr>
      </w:pPr>
      <w:bookmarkStart w:id="16" w:name="_Ref366767693"/>
      <w:bookmarkStart w:id="17" w:name="_Ref275976890"/>
      <w:bookmarkStart w:id="18" w:name="_Ref302982356"/>
      <w:bookmarkStart w:id="19" w:name="_Ref314143987"/>
      <w:bookmarkStart w:id="20" w:name="_Ref318668252"/>
      <w:bookmarkStart w:id="21" w:name="_Ref319185883"/>
      <w:r>
        <w:rPr>
          <w:rFonts w:eastAsia="宋体" w:hint="eastAsia"/>
          <w:szCs w:val="24"/>
          <w:lang w:eastAsia="zh-CN"/>
        </w:rPr>
        <w:t>3GPP RAN1 #83</w:t>
      </w:r>
      <w:r w:rsidR="00D07B6E">
        <w:rPr>
          <w:rFonts w:eastAsia="宋体" w:hint="eastAsia"/>
          <w:szCs w:val="24"/>
          <w:lang w:eastAsia="zh-CN"/>
        </w:rPr>
        <w:t xml:space="preserve"> c</w:t>
      </w:r>
      <w:r w:rsidR="009257BF" w:rsidRPr="00C158E1">
        <w:rPr>
          <w:szCs w:val="24"/>
        </w:rPr>
        <w:t xml:space="preserve">hairman’s notes, </w:t>
      </w:r>
      <w:r>
        <w:rPr>
          <w:szCs w:val="24"/>
        </w:rPr>
        <w:t>November</w:t>
      </w:r>
      <w:r w:rsidR="005815B2">
        <w:rPr>
          <w:szCs w:val="24"/>
        </w:rPr>
        <w:t xml:space="preserve"> </w:t>
      </w:r>
      <w:r w:rsidR="009257BF" w:rsidRPr="00C158E1">
        <w:rPr>
          <w:szCs w:val="24"/>
        </w:rPr>
        <w:t>201</w:t>
      </w:r>
      <w:r w:rsidR="00A41BA8" w:rsidRPr="00C158E1">
        <w:rPr>
          <w:rFonts w:eastAsia="宋体" w:hint="eastAsia"/>
          <w:szCs w:val="24"/>
          <w:lang w:eastAsia="zh-CN"/>
        </w:rPr>
        <w:t>5</w:t>
      </w:r>
      <w:r w:rsidR="009257BF" w:rsidRPr="00C158E1">
        <w:rPr>
          <w:szCs w:val="24"/>
        </w:rPr>
        <w:t>.</w:t>
      </w:r>
      <w:bookmarkEnd w:id="16"/>
    </w:p>
    <w:p w14:paraId="46C72AC1" w14:textId="77777777" w:rsidR="000D287E" w:rsidRDefault="00691D19" w:rsidP="00691D19">
      <w:pPr>
        <w:pStyle w:val="textintend2"/>
      </w:pPr>
      <w:r w:rsidRPr="00691D19">
        <w:t>RP-152284</w:t>
      </w:r>
      <w:r w:rsidR="00E52C81">
        <w:t xml:space="preserve">, </w:t>
      </w:r>
      <w:r w:rsidRPr="00691D19">
        <w:t>Revised Work Item</w:t>
      </w:r>
      <w:r w:rsidR="00412E1B">
        <w:t xml:space="preserve">: </w:t>
      </w:r>
      <w:proofErr w:type="spellStart"/>
      <w:r w:rsidR="00412E1B">
        <w:t>NarrowBand</w:t>
      </w:r>
      <w:proofErr w:type="spellEnd"/>
      <w:r w:rsidR="00412E1B">
        <w:t xml:space="preserve"> </w:t>
      </w:r>
      <w:proofErr w:type="spellStart"/>
      <w:r w:rsidR="00412E1B">
        <w:t>I</w:t>
      </w:r>
      <w:r w:rsidR="00412E1B">
        <w:rPr>
          <w:rFonts w:eastAsiaTheme="minorEastAsia" w:hint="eastAsia"/>
          <w:lang w:eastAsia="zh-CN"/>
        </w:rPr>
        <w:t>o</w:t>
      </w:r>
      <w:r w:rsidR="00412E1B">
        <w:t>T</w:t>
      </w:r>
      <w:proofErr w:type="spellEnd"/>
      <w:r w:rsidR="00412E1B">
        <w:t xml:space="preserve"> (NB-</w:t>
      </w:r>
      <w:proofErr w:type="spellStart"/>
      <w:r w:rsidR="00412E1B">
        <w:t>I</w:t>
      </w:r>
      <w:r w:rsidR="00412E1B">
        <w:rPr>
          <w:rFonts w:eastAsiaTheme="minorEastAsia" w:hint="eastAsia"/>
          <w:lang w:eastAsia="zh-CN"/>
        </w:rPr>
        <w:t>o</w:t>
      </w:r>
      <w:r w:rsidR="00E52C81" w:rsidRPr="00E52C81">
        <w:t>T</w:t>
      </w:r>
      <w:proofErr w:type="spellEnd"/>
      <w:r w:rsidR="00E52C81" w:rsidRPr="00E52C81">
        <w:t>)</w:t>
      </w:r>
      <w:r w:rsidR="00E52C81">
        <w:t xml:space="preserve">, </w:t>
      </w:r>
      <w:r w:rsidRPr="00691D19">
        <w:t xml:space="preserve">Huawei, </w:t>
      </w:r>
      <w:proofErr w:type="spellStart"/>
      <w:r w:rsidRPr="00691D19">
        <w:t>HiSilicon</w:t>
      </w:r>
      <w:proofErr w:type="spellEnd"/>
      <w:r w:rsidR="00E52C81">
        <w:t xml:space="preserve">, </w:t>
      </w:r>
      <w:r w:rsidR="00E52C81" w:rsidRPr="00E52C81">
        <w:t>3GPP RAN#</w:t>
      </w:r>
      <w:r>
        <w:t>70</w:t>
      </w:r>
      <w:r w:rsidR="000D287E" w:rsidRPr="000D287E">
        <w:t xml:space="preserve">, </w:t>
      </w:r>
      <w:proofErr w:type="spellStart"/>
      <w:r w:rsidRPr="00691D19">
        <w:t>Sitges</w:t>
      </w:r>
      <w:proofErr w:type="spellEnd"/>
      <w:r w:rsidRPr="00691D19">
        <w:t>, Spain</w:t>
      </w:r>
      <w:r w:rsidR="00E52C81" w:rsidRPr="00E52C81">
        <w:t xml:space="preserve">, </w:t>
      </w:r>
      <w:r w:rsidRPr="00691D19">
        <w:t>December 7-10</w:t>
      </w:r>
      <w:r w:rsidR="00E52C81" w:rsidRPr="00E52C81">
        <w:t>, 2015</w:t>
      </w:r>
      <w:r w:rsidR="00E52C81">
        <w:t>.</w:t>
      </w:r>
      <w:bookmarkEnd w:id="17"/>
      <w:bookmarkEnd w:id="18"/>
      <w:bookmarkEnd w:id="19"/>
      <w:bookmarkEnd w:id="20"/>
      <w:bookmarkEnd w:id="21"/>
    </w:p>
    <w:sectPr w:rsidR="000D287E"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C73CB" w14:textId="77777777" w:rsidR="00227455" w:rsidRDefault="00227455">
      <w:r>
        <w:separator/>
      </w:r>
    </w:p>
  </w:endnote>
  <w:endnote w:type="continuationSeparator" w:id="0">
    <w:p w14:paraId="49973F80" w14:textId="77777777" w:rsidR="00227455" w:rsidRDefault="00227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PMincho">
    <w:altName w:val="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D54E15" w:rsidRDefault="003B76E4">
    <w:pPr>
      <w:pStyle w:val="aa"/>
      <w:jc w:val="center"/>
    </w:pPr>
    <w:r>
      <w:rPr>
        <w:b/>
      </w:rPr>
      <w:fldChar w:fldCharType="begin"/>
    </w:r>
    <w:r w:rsidR="00D54E15">
      <w:rPr>
        <w:b/>
      </w:rPr>
      <w:instrText>PAGE</w:instrText>
    </w:r>
    <w:r>
      <w:rPr>
        <w:b/>
      </w:rPr>
      <w:fldChar w:fldCharType="separate"/>
    </w:r>
    <w:r w:rsidR="001D1972">
      <w:rPr>
        <w:b/>
        <w:noProof/>
      </w:rPr>
      <w:t>3</w:t>
    </w:r>
    <w:r>
      <w:rPr>
        <w:b/>
      </w:rPr>
      <w:fldChar w:fldCharType="end"/>
    </w:r>
  </w:p>
  <w:p w14:paraId="3D641BD9" w14:textId="77777777" w:rsidR="00D54E15" w:rsidRDefault="00D54E15">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7D660" w14:textId="77777777" w:rsidR="00227455" w:rsidRDefault="00227455">
      <w:r>
        <w:separator/>
      </w:r>
    </w:p>
  </w:footnote>
  <w:footnote w:type="continuationSeparator" w:id="0">
    <w:p w14:paraId="032CD0D2" w14:textId="77777777" w:rsidR="00227455" w:rsidRDefault="002274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2">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DD2B8D"/>
    <w:multiLevelType w:val="hybridMultilevel"/>
    <w:tmpl w:val="0D32A686"/>
    <w:lvl w:ilvl="0" w:tplc="5F4C76C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16">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8">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D631F35"/>
    <w:multiLevelType w:val="hybridMultilevel"/>
    <w:tmpl w:val="CCE63860"/>
    <w:lvl w:ilvl="0" w:tplc="5F4C76C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nsid w:val="51671F09"/>
    <w:multiLevelType w:val="hybridMultilevel"/>
    <w:tmpl w:val="9D681480"/>
    <w:lvl w:ilvl="0" w:tplc="5F4C76C2">
      <w:start w:val="1"/>
      <w:numFmt w:val="bullet"/>
      <w:lvlText w:val="·"/>
      <w:lvlJc w:val="left"/>
      <w:pPr>
        <w:ind w:left="1500" w:hanging="420"/>
      </w:pPr>
      <w:rPr>
        <w:rFonts w:ascii="宋体" w:eastAsia="宋体" w:hAnsi="宋体"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4">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D746C4"/>
    <w:multiLevelType w:val="hybridMultilevel"/>
    <w:tmpl w:val="27EA9842"/>
    <w:lvl w:ilvl="0" w:tplc="5F4C76C2">
      <w:start w:val="1"/>
      <w:numFmt w:val="bullet"/>
      <w:lvlText w:val="·"/>
      <w:lvlJc w:val="left"/>
      <w:pPr>
        <w:ind w:left="1500" w:hanging="420"/>
      </w:pPr>
      <w:rPr>
        <w:rFonts w:ascii="宋体" w:eastAsia="宋体" w:hAnsi="宋体"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6">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27">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29">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nsid w:val="7BCB78BC"/>
    <w:multiLevelType w:val="hybridMultilevel"/>
    <w:tmpl w:val="12B294AA"/>
    <w:lvl w:ilvl="0" w:tplc="886048B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0"/>
  </w:num>
  <w:num w:numId="2">
    <w:abstractNumId w:val="5"/>
  </w:num>
  <w:num w:numId="3">
    <w:abstractNumId w:val="8"/>
  </w:num>
  <w:num w:numId="4">
    <w:abstractNumId w:val="31"/>
  </w:num>
  <w:num w:numId="5">
    <w:abstractNumId w:val="20"/>
  </w:num>
  <w:num w:numId="6">
    <w:abstractNumId w:val="21"/>
  </w:num>
  <w:num w:numId="7">
    <w:abstractNumId w:val="19"/>
  </w:num>
  <w:num w:numId="8">
    <w:abstractNumId w:val="4"/>
  </w:num>
  <w:num w:numId="9">
    <w:abstractNumId w:val="32"/>
  </w:num>
  <w:num w:numId="10">
    <w:abstractNumId w:val="17"/>
  </w:num>
  <w:num w:numId="11">
    <w:abstractNumId w:val="11"/>
  </w:num>
  <w:num w:numId="1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16"/>
  </w:num>
  <w:num w:numId="14">
    <w:abstractNumId w:val="15"/>
  </w:num>
  <w:num w:numId="15">
    <w:abstractNumId w:val="28"/>
  </w:num>
  <w:num w:numId="16">
    <w:abstractNumId w:val="10"/>
  </w:num>
  <w:num w:numId="17">
    <w:abstractNumId w:val="0"/>
  </w:num>
  <w:num w:numId="18">
    <w:abstractNumId w:val="26"/>
  </w:num>
  <w:num w:numId="19">
    <w:abstractNumId w:val="23"/>
  </w:num>
  <w:num w:numId="20">
    <w:abstractNumId w:val="25"/>
  </w:num>
  <w:num w:numId="21">
    <w:abstractNumId w:val="29"/>
  </w:num>
  <w:num w:numId="22">
    <w:abstractNumId w:val="12"/>
  </w:num>
  <w:num w:numId="23">
    <w:abstractNumId w:val="6"/>
  </w:num>
  <w:num w:numId="24">
    <w:abstractNumId w:val="22"/>
  </w:num>
  <w:num w:numId="25">
    <w:abstractNumId w:val="13"/>
  </w:num>
  <w:num w:numId="26">
    <w:abstractNumId w:val="27"/>
  </w:num>
  <w:num w:numId="27">
    <w:abstractNumId w:val="7"/>
  </w:num>
  <w:num w:numId="28">
    <w:abstractNumId w:val="18"/>
  </w:num>
  <w:num w:numId="29">
    <w:abstractNumId w:val="33"/>
  </w:num>
  <w:num w:numId="30">
    <w:abstractNumId w:val="2"/>
  </w:num>
  <w:num w:numId="31">
    <w:abstractNumId w:val="3"/>
  </w:num>
  <w:num w:numId="32">
    <w:abstractNumId w:val="14"/>
  </w:num>
  <w:num w:numId="33">
    <w:abstractNumId w:val="9"/>
  </w:num>
  <w:num w:numId="34">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241D"/>
    <w:rsid w:val="0000272E"/>
    <w:rsid w:val="00002757"/>
    <w:rsid w:val="00003522"/>
    <w:rsid w:val="00003DDB"/>
    <w:rsid w:val="00004B52"/>
    <w:rsid w:val="00006C58"/>
    <w:rsid w:val="0000709F"/>
    <w:rsid w:val="000079B0"/>
    <w:rsid w:val="00011490"/>
    <w:rsid w:val="0001155B"/>
    <w:rsid w:val="00011A70"/>
    <w:rsid w:val="00011BEE"/>
    <w:rsid w:val="0001212C"/>
    <w:rsid w:val="0001277E"/>
    <w:rsid w:val="000130D3"/>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FA"/>
    <w:rsid w:val="000273F8"/>
    <w:rsid w:val="0003072F"/>
    <w:rsid w:val="0003088A"/>
    <w:rsid w:val="000308B4"/>
    <w:rsid w:val="0003119F"/>
    <w:rsid w:val="00031D64"/>
    <w:rsid w:val="00032022"/>
    <w:rsid w:val="000334D9"/>
    <w:rsid w:val="00033523"/>
    <w:rsid w:val="000335B3"/>
    <w:rsid w:val="00034798"/>
    <w:rsid w:val="000347D2"/>
    <w:rsid w:val="00034A31"/>
    <w:rsid w:val="000356EC"/>
    <w:rsid w:val="00037050"/>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60296"/>
    <w:rsid w:val="00060B1E"/>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749D"/>
    <w:rsid w:val="00077748"/>
    <w:rsid w:val="000804CA"/>
    <w:rsid w:val="000806C8"/>
    <w:rsid w:val="00080EBA"/>
    <w:rsid w:val="0008126D"/>
    <w:rsid w:val="00081A21"/>
    <w:rsid w:val="00081B37"/>
    <w:rsid w:val="00081B72"/>
    <w:rsid w:val="00082083"/>
    <w:rsid w:val="00083011"/>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C7D"/>
    <w:rsid w:val="00091F4F"/>
    <w:rsid w:val="00092210"/>
    <w:rsid w:val="00092577"/>
    <w:rsid w:val="00092AB9"/>
    <w:rsid w:val="00092D4F"/>
    <w:rsid w:val="00092E0F"/>
    <w:rsid w:val="00092E46"/>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7B40"/>
    <w:rsid w:val="000B10E5"/>
    <w:rsid w:val="000B1C38"/>
    <w:rsid w:val="000B2ABE"/>
    <w:rsid w:val="000B2CFA"/>
    <w:rsid w:val="000B2D1F"/>
    <w:rsid w:val="000B3D0B"/>
    <w:rsid w:val="000B4578"/>
    <w:rsid w:val="000B6E61"/>
    <w:rsid w:val="000C0EDD"/>
    <w:rsid w:val="000C1B4B"/>
    <w:rsid w:val="000C1C18"/>
    <w:rsid w:val="000C2A4A"/>
    <w:rsid w:val="000C2F83"/>
    <w:rsid w:val="000C3E9A"/>
    <w:rsid w:val="000C3F22"/>
    <w:rsid w:val="000C46F8"/>
    <w:rsid w:val="000C4E1E"/>
    <w:rsid w:val="000C532C"/>
    <w:rsid w:val="000C6237"/>
    <w:rsid w:val="000C6425"/>
    <w:rsid w:val="000C7A70"/>
    <w:rsid w:val="000D0298"/>
    <w:rsid w:val="000D1DD5"/>
    <w:rsid w:val="000D1FE8"/>
    <w:rsid w:val="000D20DC"/>
    <w:rsid w:val="000D282D"/>
    <w:rsid w:val="000D287E"/>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554"/>
    <w:rsid w:val="001159A3"/>
    <w:rsid w:val="001159E2"/>
    <w:rsid w:val="001160F4"/>
    <w:rsid w:val="00116BD1"/>
    <w:rsid w:val="00116D60"/>
    <w:rsid w:val="00117047"/>
    <w:rsid w:val="001171A7"/>
    <w:rsid w:val="001173AF"/>
    <w:rsid w:val="00117508"/>
    <w:rsid w:val="001200D8"/>
    <w:rsid w:val="0012091F"/>
    <w:rsid w:val="00121A95"/>
    <w:rsid w:val="0012251C"/>
    <w:rsid w:val="0012275A"/>
    <w:rsid w:val="00123816"/>
    <w:rsid w:val="00123E46"/>
    <w:rsid w:val="00123F99"/>
    <w:rsid w:val="00124AEF"/>
    <w:rsid w:val="00125721"/>
    <w:rsid w:val="00125B82"/>
    <w:rsid w:val="00127DF2"/>
    <w:rsid w:val="001304B5"/>
    <w:rsid w:val="00130F4D"/>
    <w:rsid w:val="0013175C"/>
    <w:rsid w:val="00131A92"/>
    <w:rsid w:val="0013361F"/>
    <w:rsid w:val="00134170"/>
    <w:rsid w:val="00134906"/>
    <w:rsid w:val="00135849"/>
    <w:rsid w:val="00135907"/>
    <w:rsid w:val="00135C12"/>
    <w:rsid w:val="00136762"/>
    <w:rsid w:val="0013771D"/>
    <w:rsid w:val="00137C24"/>
    <w:rsid w:val="00140655"/>
    <w:rsid w:val="001406CE"/>
    <w:rsid w:val="00141907"/>
    <w:rsid w:val="00141D89"/>
    <w:rsid w:val="00141E74"/>
    <w:rsid w:val="00142050"/>
    <w:rsid w:val="001421CA"/>
    <w:rsid w:val="00142611"/>
    <w:rsid w:val="0014340C"/>
    <w:rsid w:val="00144E44"/>
    <w:rsid w:val="00145C3D"/>
    <w:rsid w:val="001466A9"/>
    <w:rsid w:val="001468FE"/>
    <w:rsid w:val="00147A95"/>
    <w:rsid w:val="00151652"/>
    <w:rsid w:val="001516E9"/>
    <w:rsid w:val="00151FAA"/>
    <w:rsid w:val="00152884"/>
    <w:rsid w:val="00152FC4"/>
    <w:rsid w:val="001535DB"/>
    <w:rsid w:val="00154367"/>
    <w:rsid w:val="0015557C"/>
    <w:rsid w:val="00155B79"/>
    <w:rsid w:val="00155DFC"/>
    <w:rsid w:val="00156516"/>
    <w:rsid w:val="00156743"/>
    <w:rsid w:val="0015725B"/>
    <w:rsid w:val="001575DC"/>
    <w:rsid w:val="0015765B"/>
    <w:rsid w:val="001602F7"/>
    <w:rsid w:val="00161A06"/>
    <w:rsid w:val="00161FF4"/>
    <w:rsid w:val="001629A9"/>
    <w:rsid w:val="001629FA"/>
    <w:rsid w:val="00162D1B"/>
    <w:rsid w:val="00162DE9"/>
    <w:rsid w:val="0016317E"/>
    <w:rsid w:val="00165199"/>
    <w:rsid w:val="001656CF"/>
    <w:rsid w:val="001666A4"/>
    <w:rsid w:val="00166BE3"/>
    <w:rsid w:val="00167842"/>
    <w:rsid w:val="00167956"/>
    <w:rsid w:val="001701FB"/>
    <w:rsid w:val="00171884"/>
    <w:rsid w:val="0017207F"/>
    <w:rsid w:val="00172224"/>
    <w:rsid w:val="0017252F"/>
    <w:rsid w:val="001727AF"/>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61F8"/>
    <w:rsid w:val="0018678E"/>
    <w:rsid w:val="00186E62"/>
    <w:rsid w:val="00190AFB"/>
    <w:rsid w:val="00190CC7"/>
    <w:rsid w:val="00190E42"/>
    <w:rsid w:val="00191A2E"/>
    <w:rsid w:val="00192A3D"/>
    <w:rsid w:val="00192B13"/>
    <w:rsid w:val="00192F28"/>
    <w:rsid w:val="00193076"/>
    <w:rsid w:val="0019419D"/>
    <w:rsid w:val="001941F4"/>
    <w:rsid w:val="001958D6"/>
    <w:rsid w:val="00195D0F"/>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4022"/>
    <w:rsid w:val="001B7221"/>
    <w:rsid w:val="001B7CBE"/>
    <w:rsid w:val="001C0588"/>
    <w:rsid w:val="001C0677"/>
    <w:rsid w:val="001C0F77"/>
    <w:rsid w:val="001C3516"/>
    <w:rsid w:val="001C441E"/>
    <w:rsid w:val="001C49A6"/>
    <w:rsid w:val="001C4C80"/>
    <w:rsid w:val="001C731F"/>
    <w:rsid w:val="001C79DB"/>
    <w:rsid w:val="001D1972"/>
    <w:rsid w:val="001D1B8F"/>
    <w:rsid w:val="001D2ED6"/>
    <w:rsid w:val="001D421B"/>
    <w:rsid w:val="001D42DB"/>
    <w:rsid w:val="001D47FE"/>
    <w:rsid w:val="001D673C"/>
    <w:rsid w:val="001D78A3"/>
    <w:rsid w:val="001E1763"/>
    <w:rsid w:val="001E1D82"/>
    <w:rsid w:val="001E1EF0"/>
    <w:rsid w:val="001E2357"/>
    <w:rsid w:val="001E260E"/>
    <w:rsid w:val="001E2E64"/>
    <w:rsid w:val="001E33C1"/>
    <w:rsid w:val="001E50E0"/>
    <w:rsid w:val="001E58C6"/>
    <w:rsid w:val="001E5F84"/>
    <w:rsid w:val="001E7FD6"/>
    <w:rsid w:val="001F09F9"/>
    <w:rsid w:val="001F1821"/>
    <w:rsid w:val="001F1C4F"/>
    <w:rsid w:val="001F20E0"/>
    <w:rsid w:val="001F2C90"/>
    <w:rsid w:val="001F3858"/>
    <w:rsid w:val="001F4A7E"/>
    <w:rsid w:val="001F55E0"/>
    <w:rsid w:val="001F735A"/>
    <w:rsid w:val="00200C9A"/>
    <w:rsid w:val="00200C9D"/>
    <w:rsid w:val="0020246A"/>
    <w:rsid w:val="00203143"/>
    <w:rsid w:val="00203705"/>
    <w:rsid w:val="00203DC5"/>
    <w:rsid w:val="0020541E"/>
    <w:rsid w:val="00205E89"/>
    <w:rsid w:val="00205EB8"/>
    <w:rsid w:val="002060C7"/>
    <w:rsid w:val="00206C83"/>
    <w:rsid w:val="00207AA1"/>
    <w:rsid w:val="00210169"/>
    <w:rsid w:val="0021037B"/>
    <w:rsid w:val="0021132B"/>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CCB"/>
    <w:rsid w:val="002253D2"/>
    <w:rsid w:val="00227455"/>
    <w:rsid w:val="00227C8D"/>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2A3"/>
    <w:rsid w:val="0025152F"/>
    <w:rsid w:val="00251B51"/>
    <w:rsid w:val="002522C7"/>
    <w:rsid w:val="0025364B"/>
    <w:rsid w:val="00253DD9"/>
    <w:rsid w:val="00254FE2"/>
    <w:rsid w:val="00255B35"/>
    <w:rsid w:val="002603A0"/>
    <w:rsid w:val="00260555"/>
    <w:rsid w:val="002625FA"/>
    <w:rsid w:val="00262E18"/>
    <w:rsid w:val="002630F9"/>
    <w:rsid w:val="002638C4"/>
    <w:rsid w:val="00263A00"/>
    <w:rsid w:val="00263D39"/>
    <w:rsid w:val="00264508"/>
    <w:rsid w:val="00264CEB"/>
    <w:rsid w:val="00265BCB"/>
    <w:rsid w:val="002662A5"/>
    <w:rsid w:val="0026696E"/>
    <w:rsid w:val="00266F07"/>
    <w:rsid w:val="00267A05"/>
    <w:rsid w:val="0027184B"/>
    <w:rsid w:val="00272AA8"/>
    <w:rsid w:val="00274332"/>
    <w:rsid w:val="002753B5"/>
    <w:rsid w:val="002758C1"/>
    <w:rsid w:val="00275FC0"/>
    <w:rsid w:val="002762BE"/>
    <w:rsid w:val="00276663"/>
    <w:rsid w:val="00277608"/>
    <w:rsid w:val="00277F24"/>
    <w:rsid w:val="00280B54"/>
    <w:rsid w:val="002818B7"/>
    <w:rsid w:val="00281E06"/>
    <w:rsid w:val="0028543E"/>
    <w:rsid w:val="00285613"/>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34A1"/>
    <w:rsid w:val="002A3956"/>
    <w:rsid w:val="002A441B"/>
    <w:rsid w:val="002A5269"/>
    <w:rsid w:val="002A7B61"/>
    <w:rsid w:val="002B044F"/>
    <w:rsid w:val="002B06A6"/>
    <w:rsid w:val="002B0D7F"/>
    <w:rsid w:val="002B1313"/>
    <w:rsid w:val="002B1E42"/>
    <w:rsid w:val="002B2479"/>
    <w:rsid w:val="002B3F10"/>
    <w:rsid w:val="002B400E"/>
    <w:rsid w:val="002B4E38"/>
    <w:rsid w:val="002B51DB"/>
    <w:rsid w:val="002B650D"/>
    <w:rsid w:val="002B6E9C"/>
    <w:rsid w:val="002B734E"/>
    <w:rsid w:val="002B7406"/>
    <w:rsid w:val="002B7614"/>
    <w:rsid w:val="002C0138"/>
    <w:rsid w:val="002C0877"/>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2BB7"/>
    <w:rsid w:val="002D343A"/>
    <w:rsid w:val="002D43C8"/>
    <w:rsid w:val="002D5238"/>
    <w:rsid w:val="002D54C8"/>
    <w:rsid w:val="002D54F8"/>
    <w:rsid w:val="002D5D63"/>
    <w:rsid w:val="002D6137"/>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23F6"/>
    <w:rsid w:val="002F3156"/>
    <w:rsid w:val="002F31B1"/>
    <w:rsid w:val="002F3D1A"/>
    <w:rsid w:val="002F4686"/>
    <w:rsid w:val="002F4775"/>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008B"/>
    <w:rsid w:val="00350D04"/>
    <w:rsid w:val="0035122B"/>
    <w:rsid w:val="00351289"/>
    <w:rsid w:val="00351A50"/>
    <w:rsid w:val="003520E7"/>
    <w:rsid w:val="00352733"/>
    <w:rsid w:val="003529AA"/>
    <w:rsid w:val="00352EB3"/>
    <w:rsid w:val="00353708"/>
    <w:rsid w:val="00353B9B"/>
    <w:rsid w:val="00355759"/>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70F5"/>
    <w:rsid w:val="00377582"/>
    <w:rsid w:val="003806A7"/>
    <w:rsid w:val="00381A21"/>
    <w:rsid w:val="00383A47"/>
    <w:rsid w:val="00383C24"/>
    <w:rsid w:val="00384394"/>
    <w:rsid w:val="00384F5D"/>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A9"/>
    <w:rsid w:val="003D27EB"/>
    <w:rsid w:val="003D2EE5"/>
    <w:rsid w:val="003D54DF"/>
    <w:rsid w:val="003D6EA8"/>
    <w:rsid w:val="003E0003"/>
    <w:rsid w:val="003E116B"/>
    <w:rsid w:val="003E1318"/>
    <w:rsid w:val="003E3002"/>
    <w:rsid w:val="003E316A"/>
    <w:rsid w:val="003E49AA"/>
    <w:rsid w:val="003E5437"/>
    <w:rsid w:val="003E5A2E"/>
    <w:rsid w:val="003E5D66"/>
    <w:rsid w:val="003E7F21"/>
    <w:rsid w:val="003F073C"/>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E1B"/>
    <w:rsid w:val="00413B1E"/>
    <w:rsid w:val="0041464E"/>
    <w:rsid w:val="00414724"/>
    <w:rsid w:val="00414AED"/>
    <w:rsid w:val="00414F3E"/>
    <w:rsid w:val="004151DE"/>
    <w:rsid w:val="00415213"/>
    <w:rsid w:val="00415DAF"/>
    <w:rsid w:val="00415EF8"/>
    <w:rsid w:val="004160B9"/>
    <w:rsid w:val="00416C84"/>
    <w:rsid w:val="00417FDA"/>
    <w:rsid w:val="00420283"/>
    <w:rsid w:val="004208A9"/>
    <w:rsid w:val="00420AAB"/>
    <w:rsid w:val="00420AD7"/>
    <w:rsid w:val="00420AEF"/>
    <w:rsid w:val="0042391C"/>
    <w:rsid w:val="00424F64"/>
    <w:rsid w:val="00425667"/>
    <w:rsid w:val="00425E3A"/>
    <w:rsid w:val="00426960"/>
    <w:rsid w:val="004308AE"/>
    <w:rsid w:val="00430932"/>
    <w:rsid w:val="00431DCE"/>
    <w:rsid w:val="00432426"/>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3E10"/>
    <w:rsid w:val="0045474A"/>
    <w:rsid w:val="004547D2"/>
    <w:rsid w:val="0045542F"/>
    <w:rsid w:val="00455BD7"/>
    <w:rsid w:val="004560E5"/>
    <w:rsid w:val="00456674"/>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71317"/>
    <w:rsid w:val="00474134"/>
    <w:rsid w:val="00475798"/>
    <w:rsid w:val="0047602F"/>
    <w:rsid w:val="004766BF"/>
    <w:rsid w:val="004769FC"/>
    <w:rsid w:val="0047715F"/>
    <w:rsid w:val="00477246"/>
    <w:rsid w:val="00477C8D"/>
    <w:rsid w:val="00480592"/>
    <w:rsid w:val="00480852"/>
    <w:rsid w:val="00481959"/>
    <w:rsid w:val="00482456"/>
    <w:rsid w:val="00482487"/>
    <w:rsid w:val="0048284A"/>
    <w:rsid w:val="00483D3F"/>
    <w:rsid w:val="0048420D"/>
    <w:rsid w:val="00485A4F"/>
    <w:rsid w:val="00485EE4"/>
    <w:rsid w:val="0048660C"/>
    <w:rsid w:val="00487039"/>
    <w:rsid w:val="004872D6"/>
    <w:rsid w:val="00492124"/>
    <w:rsid w:val="004922AB"/>
    <w:rsid w:val="00492608"/>
    <w:rsid w:val="0049362E"/>
    <w:rsid w:val="0049421E"/>
    <w:rsid w:val="004945BD"/>
    <w:rsid w:val="00495089"/>
    <w:rsid w:val="0049549E"/>
    <w:rsid w:val="00495694"/>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97E"/>
    <w:rsid w:val="004B4F33"/>
    <w:rsid w:val="004B5083"/>
    <w:rsid w:val="004B551B"/>
    <w:rsid w:val="004B5753"/>
    <w:rsid w:val="004B5B7F"/>
    <w:rsid w:val="004B6D70"/>
    <w:rsid w:val="004B721E"/>
    <w:rsid w:val="004C034E"/>
    <w:rsid w:val="004C06A8"/>
    <w:rsid w:val="004C0755"/>
    <w:rsid w:val="004C0D5C"/>
    <w:rsid w:val="004C125A"/>
    <w:rsid w:val="004C4374"/>
    <w:rsid w:val="004C4643"/>
    <w:rsid w:val="004C7877"/>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A3B"/>
    <w:rsid w:val="004E6078"/>
    <w:rsid w:val="004E66FA"/>
    <w:rsid w:val="004E6926"/>
    <w:rsid w:val="004E7835"/>
    <w:rsid w:val="004F0141"/>
    <w:rsid w:val="004F1580"/>
    <w:rsid w:val="004F1BDF"/>
    <w:rsid w:val="004F2877"/>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1614"/>
    <w:rsid w:val="00501C23"/>
    <w:rsid w:val="00503546"/>
    <w:rsid w:val="005049B0"/>
    <w:rsid w:val="00506031"/>
    <w:rsid w:val="0050697A"/>
    <w:rsid w:val="0050741B"/>
    <w:rsid w:val="005079E3"/>
    <w:rsid w:val="00510296"/>
    <w:rsid w:val="00510397"/>
    <w:rsid w:val="005106A3"/>
    <w:rsid w:val="00511984"/>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CFA"/>
    <w:rsid w:val="0052448B"/>
    <w:rsid w:val="005245D6"/>
    <w:rsid w:val="00524909"/>
    <w:rsid w:val="00525489"/>
    <w:rsid w:val="0052622C"/>
    <w:rsid w:val="0052701F"/>
    <w:rsid w:val="00527AEC"/>
    <w:rsid w:val="00527CA8"/>
    <w:rsid w:val="00527DA1"/>
    <w:rsid w:val="00530EFB"/>
    <w:rsid w:val="00531B7A"/>
    <w:rsid w:val="0053386B"/>
    <w:rsid w:val="00533DCC"/>
    <w:rsid w:val="00535C17"/>
    <w:rsid w:val="00536105"/>
    <w:rsid w:val="00536CA4"/>
    <w:rsid w:val="00537265"/>
    <w:rsid w:val="00537F9F"/>
    <w:rsid w:val="00540FA1"/>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E13"/>
    <w:rsid w:val="00561127"/>
    <w:rsid w:val="00562071"/>
    <w:rsid w:val="00563930"/>
    <w:rsid w:val="00563A1D"/>
    <w:rsid w:val="005647BD"/>
    <w:rsid w:val="00564A8B"/>
    <w:rsid w:val="00564AEC"/>
    <w:rsid w:val="00565436"/>
    <w:rsid w:val="0056571E"/>
    <w:rsid w:val="0056663D"/>
    <w:rsid w:val="00566BAD"/>
    <w:rsid w:val="00566E12"/>
    <w:rsid w:val="005676E2"/>
    <w:rsid w:val="00570343"/>
    <w:rsid w:val="00571258"/>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E03"/>
    <w:rsid w:val="00585BD8"/>
    <w:rsid w:val="00585FA6"/>
    <w:rsid w:val="0058634D"/>
    <w:rsid w:val="005909AF"/>
    <w:rsid w:val="0059174A"/>
    <w:rsid w:val="00592649"/>
    <w:rsid w:val="005939A2"/>
    <w:rsid w:val="00593C2D"/>
    <w:rsid w:val="00593F55"/>
    <w:rsid w:val="005949CB"/>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63C9"/>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E70"/>
    <w:rsid w:val="005D165A"/>
    <w:rsid w:val="005D1DD7"/>
    <w:rsid w:val="005D209C"/>
    <w:rsid w:val="005D3961"/>
    <w:rsid w:val="005D52A9"/>
    <w:rsid w:val="005D5484"/>
    <w:rsid w:val="005D7286"/>
    <w:rsid w:val="005E250A"/>
    <w:rsid w:val="005E28F1"/>
    <w:rsid w:val="005E3CC6"/>
    <w:rsid w:val="005E3EC0"/>
    <w:rsid w:val="005E4587"/>
    <w:rsid w:val="005E48FE"/>
    <w:rsid w:val="005E584E"/>
    <w:rsid w:val="005E67E6"/>
    <w:rsid w:val="005E686E"/>
    <w:rsid w:val="005E7DAD"/>
    <w:rsid w:val="005F01A1"/>
    <w:rsid w:val="005F1D45"/>
    <w:rsid w:val="005F1F06"/>
    <w:rsid w:val="005F2651"/>
    <w:rsid w:val="005F35DE"/>
    <w:rsid w:val="005F3B21"/>
    <w:rsid w:val="005F484A"/>
    <w:rsid w:val="005F510F"/>
    <w:rsid w:val="005F6852"/>
    <w:rsid w:val="006002C1"/>
    <w:rsid w:val="0060163B"/>
    <w:rsid w:val="00602426"/>
    <w:rsid w:val="00602B7B"/>
    <w:rsid w:val="00602DD2"/>
    <w:rsid w:val="00603F94"/>
    <w:rsid w:val="0060441A"/>
    <w:rsid w:val="006057CF"/>
    <w:rsid w:val="00605919"/>
    <w:rsid w:val="00605B90"/>
    <w:rsid w:val="0060661B"/>
    <w:rsid w:val="0060799C"/>
    <w:rsid w:val="00607D37"/>
    <w:rsid w:val="0061038A"/>
    <w:rsid w:val="00610CB8"/>
    <w:rsid w:val="006119B3"/>
    <w:rsid w:val="006123BE"/>
    <w:rsid w:val="0061347A"/>
    <w:rsid w:val="006139F1"/>
    <w:rsid w:val="0061420F"/>
    <w:rsid w:val="0061427E"/>
    <w:rsid w:val="006146F1"/>
    <w:rsid w:val="006154DF"/>
    <w:rsid w:val="00615DA4"/>
    <w:rsid w:val="006165D3"/>
    <w:rsid w:val="00616810"/>
    <w:rsid w:val="00616D64"/>
    <w:rsid w:val="006200F7"/>
    <w:rsid w:val="00620CFE"/>
    <w:rsid w:val="00620E2A"/>
    <w:rsid w:val="0062155F"/>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79"/>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BC1"/>
    <w:rsid w:val="00654175"/>
    <w:rsid w:val="0065424E"/>
    <w:rsid w:val="00654313"/>
    <w:rsid w:val="00655686"/>
    <w:rsid w:val="00656624"/>
    <w:rsid w:val="00656F6D"/>
    <w:rsid w:val="00657B32"/>
    <w:rsid w:val="0066090C"/>
    <w:rsid w:val="00660944"/>
    <w:rsid w:val="00660F51"/>
    <w:rsid w:val="006619A4"/>
    <w:rsid w:val="006632A6"/>
    <w:rsid w:val="00665E10"/>
    <w:rsid w:val="00665FC6"/>
    <w:rsid w:val="00666D32"/>
    <w:rsid w:val="00667B49"/>
    <w:rsid w:val="00667BBE"/>
    <w:rsid w:val="00667E2D"/>
    <w:rsid w:val="006701AB"/>
    <w:rsid w:val="00672014"/>
    <w:rsid w:val="006728DA"/>
    <w:rsid w:val="00673ADF"/>
    <w:rsid w:val="00673D69"/>
    <w:rsid w:val="00673FAA"/>
    <w:rsid w:val="00674421"/>
    <w:rsid w:val="00674926"/>
    <w:rsid w:val="00674BE3"/>
    <w:rsid w:val="00674CC7"/>
    <w:rsid w:val="00674FAB"/>
    <w:rsid w:val="00675A4C"/>
    <w:rsid w:val="00675B05"/>
    <w:rsid w:val="00676F7A"/>
    <w:rsid w:val="0067757B"/>
    <w:rsid w:val="00677A4E"/>
    <w:rsid w:val="00677C8A"/>
    <w:rsid w:val="00680E3F"/>
    <w:rsid w:val="00681B8D"/>
    <w:rsid w:val="0068203E"/>
    <w:rsid w:val="0068357C"/>
    <w:rsid w:val="006837EC"/>
    <w:rsid w:val="006839DD"/>
    <w:rsid w:val="00683BA3"/>
    <w:rsid w:val="00686550"/>
    <w:rsid w:val="006865BF"/>
    <w:rsid w:val="00687395"/>
    <w:rsid w:val="00687529"/>
    <w:rsid w:val="0068755A"/>
    <w:rsid w:val="00690C25"/>
    <w:rsid w:val="00690E1B"/>
    <w:rsid w:val="00691433"/>
    <w:rsid w:val="00691660"/>
    <w:rsid w:val="00691D19"/>
    <w:rsid w:val="006920D5"/>
    <w:rsid w:val="00694253"/>
    <w:rsid w:val="00695E83"/>
    <w:rsid w:val="006964EA"/>
    <w:rsid w:val="00696634"/>
    <w:rsid w:val="006A11D9"/>
    <w:rsid w:val="006A145C"/>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732A"/>
    <w:rsid w:val="006C011B"/>
    <w:rsid w:val="006C0409"/>
    <w:rsid w:val="006C2891"/>
    <w:rsid w:val="006C30F2"/>
    <w:rsid w:val="006C33C9"/>
    <w:rsid w:val="006C3470"/>
    <w:rsid w:val="006C3B41"/>
    <w:rsid w:val="006C431F"/>
    <w:rsid w:val="006C4B8C"/>
    <w:rsid w:val="006C5632"/>
    <w:rsid w:val="006C568F"/>
    <w:rsid w:val="006C5C0A"/>
    <w:rsid w:val="006C6AC7"/>
    <w:rsid w:val="006C6E5D"/>
    <w:rsid w:val="006C72E0"/>
    <w:rsid w:val="006D04AD"/>
    <w:rsid w:val="006D08F5"/>
    <w:rsid w:val="006D11C3"/>
    <w:rsid w:val="006D12DA"/>
    <w:rsid w:val="006D1B1C"/>
    <w:rsid w:val="006D1D36"/>
    <w:rsid w:val="006D228F"/>
    <w:rsid w:val="006D2F35"/>
    <w:rsid w:val="006D3952"/>
    <w:rsid w:val="006D3A37"/>
    <w:rsid w:val="006D5233"/>
    <w:rsid w:val="006D533E"/>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D50"/>
    <w:rsid w:val="006F6E4A"/>
    <w:rsid w:val="00700C1E"/>
    <w:rsid w:val="0070113F"/>
    <w:rsid w:val="00701B75"/>
    <w:rsid w:val="00702E74"/>
    <w:rsid w:val="00702FC6"/>
    <w:rsid w:val="00704807"/>
    <w:rsid w:val="00704D40"/>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DDF"/>
    <w:rsid w:val="00721E1B"/>
    <w:rsid w:val="007231FF"/>
    <w:rsid w:val="007239C5"/>
    <w:rsid w:val="007249C4"/>
    <w:rsid w:val="00724FC8"/>
    <w:rsid w:val="007250D0"/>
    <w:rsid w:val="00725117"/>
    <w:rsid w:val="00726DA4"/>
    <w:rsid w:val="007275B8"/>
    <w:rsid w:val="007277CB"/>
    <w:rsid w:val="00727B6B"/>
    <w:rsid w:val="00727DC9"/>
    <w:rsid w:val="0073010F"/>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42D"/>
    <w:rsid w:val="00756ACF"/>
    <w:rsid w:val="0075782F"/>
    <w:rsid w:val="00760EEE"/>
    <w:rsid w:val="007614D2"/>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560D"/>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202C"/>
    <w:rsid w:val="007A2DA1"/>
    <w:rsid w:val="007A3DC8"/>
    <w:rsid w:val="007A537B"/>
    <w:rsid w:val="007A5CB8"/>
    <w:rsid w:val="007A5DAD"/>
    <w:rsid w:val="007A603C"/>
    <w:rsid w:val="007A67F8"/>
    <w:rsid w:val="007A6A8E"/>
    <w:rsid w:val="007A6E5F"/>
    <w:rsid w:val="007A70A3"/>
    <w:rsid w:val="007A71C5"/>
    <w:rsid w:val="007A7E2D"/>
    <w:rsid w:val="007B00B2"/>
    <w:rsid w:val="007B0498"/>
    <w:rsid w:val="007B1037"/>
    <w:rsid w:val="007B1CA5"/>
    <w:rsid w:val="007B2365"/>
    <w:rsid w:val="007B2587"/>
    <w:rsid w:val="007B2997"/>
    <w:rsid w:val="007B2B22"/>
    <w:rsid w:val="007B2D0E"/>
    <w:rsid w:val="007B4F2F"/>
    <w:rsid w:val="007B55BA"/>
    <w:rsid w:val="007B7CE0"/>
    <w:rsid w:val="007C030E"/>
    <w:rsid w:val="007C0445"/>
    <w:rsid w:val="007C1BFF"/>
    <w:rsid w:val="007C28A4"/>
    <w:rsid w:val="007C3923"/>
    <w:rsid w:val="007C40DC"/>
    <w:rsid w:val="007C48B5"/>
    <w:rsid w:val="007C4B72"/>
    <w:rsid w:val="007C4E9C"/>
    <w:rsid w:val="007C5D58"/>
    <w:rsid w:val="007C5E0B"/>
    <w:rsid w:val="007C5E6B"/>
    <w:rsid w:val="007C6BB8"/>
    <w:rsid w:val="007C7B67"/>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A4"/>
    <w:rsid w:val="007E5ACC"/>
    <w:rsid w:val="007E5EA7"/>
    <w:rsid w:val="007E6635"/>
    <w:rsid w:val="007E7113"/>
    <w:rsid w:val="007F05D5"/>
    <w:rsid w:val="007F0A9E"/>
    <w:rsid w:val="007F0EAE"/>
    <w:rsid w:val="007F1AC8"/>
    <w:rsid w:val="007F27E4"/>
    <w:rsid w:val="007F2D74"/>
    <w:rsid w:val="007F44C8"/>
    <w:rsid w:val="007F58F3"/>
    <w:rsid w:val="007F6C30"/>
    <w:rsid w:val="008002C9"/>
    <w:rsid w:val="00802CDD"/>
    <w:rsid w:val="008032A1"/>
    <w:rsid w:val="00803684"/>
    <w:rsid w:val="008038B9"/>
    <w:rsid w:val="00803AE1"/>
    <w:rsid w:val="00805549"/>
    <w:rsid w:val="00805780"/>
    <w:rsid w:val="0080795F"/>
    <w:rsid w:val="00807CA1"/>
    <w:rsid w:val="008100AC"/>
    <w:rsid w:val="008105FA"/>
    <w:rsid w:val="0081204C"/>
    <w:rsid w:val="00812408"/>
    <w:rsid w:val="0081367A"/>
    <w:rsid w:val="00813DC5"/>
    <w:rsid w:val="00814535"/>
    <w:rsid w:val="00814D5C"/>
    <w:rsid w:val="00815B43"/>
    <w:rsid w:val="0081632C"/>
    <w:rsid w:val="00816836"/>
    <w:rsid w:val="008174A8"/>
    <w:rsid w:val="00817D22"/>
    <w:rsid w:val="00817DF2"/>
    <w:rsid w:val="00817F7E"/>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EF4"/>
    <w:rsid w:val="00845FA8"/>
    <w:rsid w:val="008467B8"/>
    <w:rsid w:val="00850B9B"/>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60360"/>
    <w:rsid w:val="00860609"/>
    <w:rsid w:val="008609EE"/>
    <w:rsid w:val="00861138"/>
    <w:rsid w:val="00861AE4"/>
    <w:rsid w:val="0086262F"/>
    <w:rsid w:val="00862D6D"/>
    <w:rsid w:val="00863FAD"/>
    <w:rsid w:val="008640A3"/>
    <w:rsid w:val="008641FB"/>
    <w:rsid w:val="0086435E"/>
    <w:rsid w:val="00864A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164"/>
    <w:rsid w:val="008803E5"/>
    <w:rsid w:val="008805B2"/>
    <w:rsid w:val="00880A9F"/>
    <w:rsid w:val="008818C2"/>
    <w:rsid w:val="00881DD4"/>
    <w:rsid w:val="00882134"/>
    <w:rsid w:val="008821FB"/>
    <w:rsid w:val="00882241"/>
    <w:rsid w:val="008835D6"/>
    <w:rsid w:val="00883DD7"/>
    <w:rsid w:val="00883F37"/>
    <w:rsid w:val="00884B2A"/>
    <w:rsid w:val="008856AC"/>
    <w:rsid w:val="0088690E"/>
    <w:rsid w:val="00886DB6"/>
    <w:rsid w:val="008872B9"/>
    <w:rsid w:val="00887713"/>
    <w:rsid w:val="00887AD5"/>
    <w:rsid w:val="00887F6A"/>
    <w:rsid w:val="00890F62"/>
    <w:rsid w:val="00891AEB"/>
    <w:rsid w:val="00891CEC"/>
    <w:rsid w:val="0089207D"/>
    <w:rsid w:val="00892466"/>
    <w:rsid w:val="0089399F"/>
    <w:rsid w:val="00894406"/>
    <w:rsid w:val="008952E6"/>
    <w:rsid w:val="008959F8"/>
    <w:rsid w:val="00896920"/>
    <w:rsid w:val="00896A44"/>
    <w:rsid w:val="00896BBC"/>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E2"/>
    <w:rsid w:val="008C4BC2"/>
    <w:rsid w:val="008C4CBF"/>
    <w:rsid w:val="008C4D8E"/>
    <w:rsid w:val="008C529A"/>
    <w:rsid w:val="008C6378"/>
    <w:rsid w:val="008C6466"/>
    <w:rsid w:val="008C7147"/>
    <w:rsid w:val="008C72A0"/>
    <w:rsid w:val="008C7CE0"/>
    <w:rsid w:val="008D12D6"/>
    <w:rsid w:val="008D2710"/>
    <w:rsid w:val="008D39C6"/>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112"/>
    <w:rsid w:val="008F2D2B"/>
    <w:rsid w:val="008F339E"/>
    <w:rsid w:val="008F376B"/>
    <w:rsid w:val="008F3F8B"/>
    <w:rsid w:val="008F5338"/>
    <w:rsid w:val="008F6F50"/>
    <w:rsid w:val="008F72E8"/>
    <w:rsid w:val="008F77E9"/>
    <w:rsid w:val="008F7BBF"/>
    <w:rsid w:val="00900059"/>
    <w:rsid w:val="00900AE1"/>
    <w:rsid w:val="00901906"/>
    <w:rsid w:val="00901AE0"/>
    <w:rsid w:val="00902714"/>
    <w:rsid w:val="009029BA"/>
    <w:rsid w:val="009045C9"/>
    <w:rsid w:val="00905552"/>
    <w:rsid w:val="00905737"/>
    <w:rsid w:val="00906524"/>
    <w:rsid w:val="00906C65"/>
    <w:rsid w:val="00911DB8"/>
    <w:rsid w:val="009122B5"/>
    <w:rsid w:val="00913099"/>
    <w:rsid w:val="009139B9"/>
    <w:rsid w:val="009144ED"/>
    <w:rsid w:val="00914B4F"/>
    <w:rsid w:val="00914E15"/>
    <w:rsid w:val="00914F57"/>
    <w:rsid w:val="00915C73"/>
    <w:rsid w:val="00915E07"/>
    <w:rsid w:val="00915F0C"/>
    <w:rsid w:val="00920066"/>
    <w:rsid w:val="00920208"/>
    <w:rsid w:val="00920668"/>
    <w:rsid w:val="009209E3"/>
    <w:rsid w:val="0092104C"/>
    <w:rsid w:val="00922512"/>
    <w:rsid w:val="00922A4F"/>
    <w:rsid w:val="00922F5B"/>
    <w:rsid w:val="00923E41"/>
    <w:rsid w:val="0092519E"/>
    <w:rsid w:val="009257BF"/>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D15"/>
    <w:rsid w:val="0094547C"/>
    <w:rsid w:val="00945565"/>
    <w:rsid w:val="0094584A"/>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E12"/>
    <w:rsid w:val="0096407B"/>
    <w:rsid w:val="00964667"/>
    <w:rsid w:val="009658C9"/>
    <w:rsid w:val="00966BD9"/>
    <w:rsid w:val="00966F3D"/>
    <w:rsid w:val="00967749"/>
    <w:rsid w:val="0096797C"/>
    <w:rsid w:val="00967B7E"/>
    <w:rsid w:val="00971436"/>
    <w:rsid w:val="009734C1"/>
    <w:rsid w:val="009743E4"/>
    <w:rsid w:val="009749C8"/>
    <w:rsid w:val="00974C53"/>
    <w:rsid w:val="009751F8"/>
    <w:rsid w:val="0097520D"/>
    <w:rsid w:val="009754BC"/>
    <w:rsid w:val="00975665"/>
    <w:rsid w:val="009761A5"/>
    <w:rsid w:val="00977D04"/>
    <w:rsid w:val="00980D93"/>
    <w:rsid w:val="00981155"/>
    <w:rsid w:val="009816D3"/>
    <w:rsid w:val="00981FB9"/>
    <w:rsid w:val="0098201C"/>
    <w:rsid w:val="009835E3"/>
    <w:rsid w:val="00983A0E"/>
    <w:rsid w:val="00983BCD"/>
    <w:rsid w:val="00983D79"/>
    <w:rsid w:val="009842A8"/>
    <w:rsid w:val="0098508B"/>
    <w:rsid w:val="0098572F"/>
    <w:rsid w:val="00985FF8"/>
    <w:rsid w:val="00987929"/>
    <w:rsid w:val="00990584"/>
    <w:rsid w:val="00990AB3"/>
    <w:rsid w:val="0099127C"/>
    <w:rsid w:val="0099218B"/>
    <w:rsid w:val="009934D0"/>
    <w:rsid w:val="00995001"/>
    <w:rsid w:val="009951D8"/>
    <w:rsid w:val="009957C4"/>
    <w:rsid w:val="00995CFE"/>
    <w:rsid w:val="00997807"/>
    <w:rsid w:val="00997C59"/>
    <w:rsid w:val="009A0A14"/>
    <w:rsid w:val="009A27AF"/>
    <w:rsid w:val="009A31C8"/>
    <w:rsid w:val="009A35AA"/>
    <w:rsid w:val="009A3DBB"/>
    <w:rsid w:val="009A533C"/>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552"/>
    <w:rsid w:val="009B6018"/>
    <w:rsid w:val="009B619D"/>
    <w:rsid w:val="009B66A9"/>
    <w:rsid w:val="009B70E1"/>
    <w:rsid w:val="009B7EA8"/>
    <w:rsid w:val="009B7FEC"/>
    <w:rsid w:val="009C081B"/>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3B93"/>
    <w:rsid w:val="009E40A4"/>
    <w:rsid w:val="009E6AD8"/>
    <w:rsid w:val="009E6B7C"/>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8AA"/>
    <w:rsid w:val="00A10E4B"/>
    <w:rsid w:val="00A12271"/>
    <w:rsid w:val="00A12E43"/>
    <w:rsid w:val="00A138C6"/>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F4B"/>
    <w:rsid w:val="00A53738"/>
    <w:rsid w:val="00A53759"/>
    <w:rsid w:val="00A554B0"/>
    <w:rsid w:val="00A555DB"/>
    <w:rsid w:val="00A5646B"/>
    <w:rsid w:val="00A56810"/>
    <w:rsid w:val="00A577A5"/>
    <w:rsid w:val="00A60062"/>
    <w:rsid w:val="00A6037D"/>
    <w:rsid w:val="00A60627"/>
    <w:rsid w:val="00A615F1"/>
    <w:rsid w:val="00A61E3F"/>
    <w:rsid w:val="00A62318"/>
    <w:rsid w:val="00A62B44"/>
    <w:rsid w:val="00A639AF"/>
    <w:rsid w:val="00A6545D"/>
    <w:rsid w:val="00A66538"/>
    <w:rsid w:val="00A678C6"/>
    <w:rsid w:val="00A70275"/>
    <w:rsid w:val="00A70935"/>
    <w:rsid w:val="00A727E9"/>
    <w:rsid w:val="00A7298F"/>
    <w:rsid w:val="00A72AAD"/>
    <w:rsid w:val="00A734C3"/>
    <w:rsid w:val="00A74C63"/>
    <w:rsid w:val="00A74DA6"/>
    <w:rsid w:val="00A777EC"/>
    <w:rsid w:val="00A77FCB"/>
    <w:rsid w:val="00A8091E"/>
    <w:rsid w:val="00A80E8F"/>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1AC"/>
    <w:rsid w:val="00AA6D4F"/>
    <w:rsid w:val="00AA759C"/>
    <w:rsid w:val="00AA7D66"/>
    <w:rsid w:val="00AB03A3"/>
    <w:rsid w:val="00AB0C5C"/>
    <w:rsid w:val="00AB140E"/>
    <w:rsid w:val="00AB4479"/>
    <w:rsid w:val="00AB45F9"/>
    <w:rsid w:val="00AB55A5"/>
    <w:rsid w:val="00AB56F4"/>
    <w:rsid w:val="00AB5F48"/>
    <w:rsid w:val="00AB68BE"/>
    <w:rsid w:val="00AB6E3C"/>
    <w:rsid w:val="00AB7F94"/>
    <w:rsid w:val="00AC0380"/>
    <w:rsid w:val="00AC1EE3"/>
    <w:rsid w:val="00AC247B"/>
    <w:rsid w:val="00AC31CA"/>
    <w:rsid w:val="00AC3741"/>
    <w:rsid w:val="00AC3B89"/>
    <w:rsid w:val="00AC3C91"/>
    <w:rsid w:val="00AC5C0C"/>
    <w:rsid w:val="00AC5EAB"/>
    <w:rsid w:val="00AC6992"/>
    <w:rsid w:val="00AC6A1A"/>
    <w:rsid w:val="00AC6C60"/>
    <w:rsid w:val="00AC6E95"/>
    <w:rsid w:val="00AD1AFC"/>
    <w:rsid w:val="00AD1B9A"/>
    <w:rsid w:val="00AD1E9F"/>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439"/>
    <w:rsid w:val="00AE458B"/>
    <w:rsid w:val="00AE587C"/>
    <w:rsid w:val="00AE6CA1"/>
    <w:rsid w:val="00AE6E44"/>
    <w:rsid w:val="00AE731C"/>
    <w:rsid w:val="00AF308F"/>
    <w:rsid w:val="00AF3A82"/>
    <w:rsid w:val="00AF5DA1"/>
    <w:rsid w:val="00AF7552"/>
    <w:rsid w:val="00AF7953"/>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197"/>
    <w:rsid w:val="00B117B6"/>
    <w:rsid w:val="00B13528"/>
    <w:rsid w:val="00B1355B"/>
    <w:rsid w:val="00B137E8"/>
    <w:rsid w:val="00B138A4"/>
    <w:rsid w:val="00B13B65"/>
    <w:rsid w:val="00B1544F"/>
    <w:rsid w:val="00B16D0A"/>
    <w:rsid w:val="00B16D8B"/>
    <w:rsid w:val="00B1740A"/>
    <w:rsid w:val="00B21032"/>
    <w:rsid w:val="00B21787"/>
    <w:rsid w:val="00B222AE"/>
    <w:rsid w:val="00B2255B"/>
    <w:rsid w:val="00B22A48"/>
    <w:rsid w:val="00B22E1C"/>
    <w:rsid w:val="00B22F76"/>
    <w:rsid w:val="00B23321"/>
    <w:rsid w:val="00B23337"/>
    <w:rsid w:val="00B23839"/>
    <w:rsid w:val="00B23EB3"/>
    <w:rsid w:val="00B24ABC"/>
    <w:rsid w:val="00B2590D"/>
    <w:rsid w:val="00B264D9"/>
    <w:rsid w:val="00B26AE5"/>
    <w:rsid w:val="00B30831"/>
    <w:rsid w:val="00B30935"/>
    <w:rsid w:val="00B3183B"/>
    <w:rsid w:val="00B31C53"/>
    <w:rsid w:val="00B33336"/>
    <w:rsid w:val="00B33BBA"/>
    <w:rsid w:val="00B347FB"/>
    <w:rsid w:val="00B34D6E"/>
    <w:rsid w:val="00B3680A"/>
    <w:rsid w:val="00B416C6"/>
    <w:rsid w:val="00B41E54"/>
    <w:rsid w:val="00B42B98"/>
    <w:rsid w:val="00B433D1"/>
    <w:rsid w:val="00B439BF"/>
    <w:rsid w:val="00B44021"/>
    <w:rsid w:val="00B46088"/>
    <w:rsid w:val="00B46979"/>
    <w:rsid w:val="00B502AC"/>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FAE"/>
    <w:rsid w:val="00B75118"/>
    <w:rsid w:val="00B756FD"/>
    <w:rsid w:val="00B75C8E"/>
    <w:rsid w:val="00B75CEE"/>
    <w:rsid w:val="00B77098"/>
    <w:rsid w:val="00B77ABE"/>
    <w:rsid w:val="00B77B35"/>
    <w:rsid w:val="00B77E5A"/>
    <w:rsid w:val="00B77E9D"/>
    <w:rsid w:val="00B80A10"/>
    <w:rsid w:val="00B80A40"/>
    <w:rsid w:val="00B80A86"/>
    <w:rsid w:val="00B80C38"/>
    <w:rsid w:val="00B813D8"/>
    <w:rsid w:val="00B82104"/>
    <w:rsid w:val="00B82209"/>
    <w:rsid w:val="00B827E4"/>
    <w:rsid w:val="00B83958"/>
    <w:rsid w:val="00B83DFD"/>
    <w:rsid w:val="00B84313"/>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BB"/>
    <w:rsid w:val="00BD37CE"/>
    <w:rsid w:val="00BD508A"/>
    <w:rsid w:val="00BD5293"/>
    <w:rsid w:val="00BD5BF5"/>
    <w:rsid w:val="00BD7157"/>
    <w:rsid w:val="00BD790F"/>
    <w:rsid w:val="00BD7A3F"/>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168C"/>
    <w:rsid w:val="00BF4099"/>
    <w:rsid w:val="00BF46D7"/>
    <w:rsid w:val="00BF5910"/>
    <w:rsid w:val="00BF5EDD"/>
    <w:rsid w:val="00BF6138"/>
    <w:rsid w:val="00BF675A"/>
    <w:rsid w:val="00C00781"/>
    <w:rsid w:val="00C00ECA"/>
    <w:rsid w:val="00C012F7"/>
    <w:rsid w:val="00C01DE5"/>
    <w:rsid w:val="00C02A57"/>
    <w:rsid w:val="00C02AE9"/>
    <w:rsid w:val="00C03EC2"/>
    <w:rsid w:val="00C0430C"/>
    <w:rsid w:val="00C0482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C94"/>
    <w:rsid w:val="00C314B4"/>
    <w:rsid w:val="00C31CED"/>
    <w:rsid w:val="00C31FB1"/>
    <w:rsid w:val="00C32465"/>
    <w:rsid w:val="00C328D3"/>
    <w:rsid w:val="00C33130"/>
    <w:rsid w:val="00C33FB4"/>
    <w:rsid w:val="00C34178"/>
    <w:rsid w:val="00C34B2A"/>
    <w:rsid w:val="00C3589F"/>
    <w:rsid w:val="00C35E64"/>
    <w:rsid w:val="00C36660"/>
    <w:rsid w:val="00C4103E"/>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A42"/>
    <w:rsid w:val="00C54ABE"/>
    <w:rsid w:val="00C55A32"/>
    <w:rsid w:val="00C60E7A"/>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4FEB"/>
    <w:rsid w:val="00C75712"/>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A0AB7"/>
    <w:rsid w:val="00CA13E1"/>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6F1E"/>
    <w:rsid w:val="00CC0A60"/>
    <w:rsid w:val="00CC19ED"/>
    <w:rsid w:val="00CC343D"/>
    <w:rsid w:val="00CC3E3B"/>
    <w:rsid w:val="00CC46D9"/>
    <w:rsid w:val="00CC4778"/>
    <w:rsid w:val="00CC4D0A"/>
    <w:rsid w:val="00CC5649"/>
    <w:rsid w:val="00CC62DB"/>
    <w:rsid w:val="00CC654F"/>
    <w:rsid w:val="00CC67C4"/>
    <w:rsid w:val="00CC7946"/>
    <w:rsid w:val="00CD1126"/>
    <w:rsid w:val="00CD153B"/>
    <w:rsid w:val="00CD1EC5"/>
    <w:rsid w:val="00CD2C12"/>
    <w:rsid w:val="00CD2DF2"/>
    <w:rsid w:val="00CD36B3"/>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73F2"/>
    <w:rsid w:val="00CE74F5"/>
    <w:rsid w:val="00CE7DD2"/>
    <w:rsid w:val="00CF0C4E"/>
    <w:rsid w:val="00CF12F8"/>
    <w:rsid w:val="00CF1AC9"/>
    <w:rsid w:val="00CF1C75"/>
    <w:rsid w:val="00CF4CCA"/>
    <w:rsid w:val="00CF5C62"/>
    <w:rsid w:val="00CF600A"/>
    <w:rsid w:val="00CF667D"/>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FC3"/>
    <w:rsid w:val="00D0732A"/>
    <w:rsid w:val="00D074CB"/>
    <w:rsid w:val="00D07503"/>
    <w:rsid w:val="00D07B6E"/>
    <w:rsid w:val="00D109D5"/>
    <w:rsid w:val="00D123AA"/>
    <w:rsid w:val="00D12D9A"/>
    <w:rsid w:val="00D13019"/>
    <w:rsid w:val="00D13353"/>
    <w:rsid w:val="00D1374D"/>
    <w:rsid w:val="00D15541"/>
    <w:rsid w:val="00D16437"/>
    <w:rsid w:val="00D165C2"/>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914"/>
    <w:rsid w:val="00D46C2C"/>
    <w:rsid w:val="00D520C1"/>
    <w:rsid w:val="00D521DD"/>
    <w:rsid w:val="00D523DA"/>
    <w:rsid w:val="00D53F26"/>
    <w:rsid w:val="00D549BD"/>
    <w:rsid w:val="00D54E15"/>
    <w:rsid w:val="00D54E80"/>
    <w:rsid w:val="00D55D7C"/>
    <w:rsid w:val="00D565A8"/>
    <w:rsid w:val="00D5738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47C9"/>
    <w:rsid w:val="00DD4AAB"/>
    <w:rsid w:val="00DD4C4A"/>
    <w:rsid w:val="00DD58BF"/>
    <w:rsid w:val="00DD7401"/>
    <w:rsid w:val="00DD7410"/>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5BF7"/>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D43"/>
    <w:rsid w:val="00E1308B"/>
    <w:rsid w:val="00E13124"/>
    <w:rsid w:val="00E134EC"/>
    <w:rsid w:val="00E1439B"/>
    <w:rsid w:val="00E14D17"/>
    <w:rsid w:val="00E15436"/>
    <w:rsid w:val="00E15BAF"/>
    <w:rsid w:val="00E15F9D"/>
    <w:rsid w:val="00E166B8"/>
    <w:rsid w:val="00E17165"/>
    <w:rsid w:val="00E2088D"/>
    <w:rsid w:val="00E21764"/>
    <w:rsid w:val="00E21C81"/>
    <w:rsid w:val="00E22094"/>
    <w:rsid w:val="00E22A9E"/>
    <w:rsid w:val="00E23498"/>
    <w:rsid w:val="00E25071"/>
    <w:rsid w:val="00E25EBC"/>
    <w:rsid w:val="00E2623B"/>
    <w:rsid w:val="00E26A68"/>
    <w:rsid w:val="00E27DBA"/>
    <w:rsid w:val="00E33643"/>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99C"/>
    <w:rsid w:val="00E40DA9"/>
    <w:rsid w:val="00E40FB0"/>
    <w:rsid w:val="00E40FCF"/>
    <w:rsid w:val="00E4200F"/>
    <w:rsid w:val="00E424F1"/>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B2B"/>
    <w:rsid w:val="00E5561C"/>
    <w:rsid w:val="00E557E9"/>
    <w:rsid w:val="00E5610F"/>
    <w:rsid w:val="00E57AAD"/>
    <w:rsid w:val="00E60D1E"/>
    <w:rsid w:val="00E61BB3"/>
    <w:rsid w:val="00E62ABC"/>
    <w:rsid w:val="00E62D83"/>
    <w:rsid w:val="00E630F9"/>
    <w:rsid w:val="00E63B8D"/>
    <w:rsid w:val="00E63C97"/>
    <w:rsid w:val="00E65313"/>
    <w:rsid w:val="00E65883"/>
    <w:rsid w:val="00E66655"/>
    <w:rsid w:val="00E67DC1"/>
    <w:rsid w:val="00E70482"/>
    <w:rsid w:val="00E7139E"/>
    <w:rsid w:val="00E723AC"/>
    <w:rsid w:val="00E7268D"/>
    <w:rsid w:val="00E727C7"/>
    <w:rsid w:val="00E73BA8"/>
    <w:rsid w:val="00E74163"/>
    <w:rsid w:val="00E747F8"/>
    <w:rsid w:val="00E765D9"/>
    <w:rsid w:val="00E76921"/>
    <w:rsid w:val="00E8003F"/>
    <w:rsid w:val="00E80A60"/>
    <w:rsid w:val="00E81831"/>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F34"/>
    <w:rsid w:val="00E968D0"/>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7B6A"/>
    <w:rsid w:val="00EB7DFA"/>
    <w:rsid w:val="00EC0247"/>
    <w:rsid w:val="00EC0F62"/>
    <w:rsid w:val="00EC21FF"/>
    <w:rsid w:val="00EC2A19"/>
    <w:rsid w:val="00EC30C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69A"/>
    <w:rsid w:val="00ED7A9B"/>
    <w:rsid w:val="00EE0BA4"/>
    <w:rsid w:val="00EE0BFB"/>
    <w:rsid w:val="00EE2A51"/>
    <w:rsid w:val="00EE2DD9"/>
    <w:rsid w:val="00EE4D3C"/>
    <w:rsid w:val="00EE4D7C"/>
    <w:rsid w:val="00EE586C"/>
    <w:rsid w:val="00EE5C79"/>
    <w:rsid w:val="00EF0438"/>
    <w:rsid w:val="00EF19FE"/>
    <w:rsid w:val="00EF27A6"/>
    <w:rsid w:val="00EF2C47"/>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80A"/>
    <w:rsid w:val="00F25A5E"/>
    <w:rsid w:val="00F25C4F"/>
    <w:rsid w:val="00F2686E"/>
    <w:rsid w:val="00F27D00"/>
    <w:rsid w:val="00F27E06"/>
    <w:rsid w:val="00F30757"/>
    <w:rsid w:val="00F31DB4"/>
    <w:rsid w:val="00F31E5E"/>
    <w:rsid w:val="00F32392"/>
    <w:rsid w:val="00F32490"/>
    <w:rsid w:val="00F32D71"/>
    <w:rsid w:val="00F33049"/>
    <w:rsid w:val="00F362CD"/>
    <w:rsid w:val="00F36653"/>
    <w:rsid w:val="00F376A6"/>
    <w:rsid w:val="00F40571"/>
    <w:rsid w:val="00F4078B"/>
    <w:rsid w:val="00F41463"/>
    <w:rsid w:val="00F43596"/>
    <w:rsid w:val="00F44F18"/>
    <w:rsid w:val="00F454C9"/>
    <w:rsid w:val="00F4586F"/>
    <w:rsid w:val="00F45BCD"/>
    <w:rsid w:val="00F45F17"/>
    <w:rsid w:val="00F466DF"/>
    <w:rsid w:val="00F4705C"/>
    <w:rsid w:val="00F50C70"/>
    <w:rsid w:val="00F52ABB"/>
    <w:rsid w:val="00F52B2F"/>
    <w:rsid w:val="00F542AD"/>
    <w:rsid w:val="00F54D54"/>
    <w:rsid w:val="00F5523C"/>
    <w:rsid w:val="00F55420"/>
    <w:rsid w:val="00F55704"/>
    <w:rsid w:val="00F55CF4"/>
    <w:rsid w:val="00F55DF4"/>
    <w:rsid w:val="00F55DFD"/>
    <w:rsid w:val="00F5623C"/>
    <w:rsid w:val="00F60370"/>
    <w:rsid w:val="00F61E53"/>
    <w:rsid w:val="00F62AAE"/>
    <w:rsid w:val="00F6366B"/>
    <w:rsid w:val="00F641C1"/>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298B"/>
    <w:rsid w:val="00F72ED3"/>
    <w:rsid w:val="00F734C0"/>
    <w:rsid w:val="00F73C7C"/>
    <w:rsid w:val="00F74D54"/>
    <w:rsid w:val="00F74DE9"/>
    <w:rsid w:val="00F767C9"/>
    <w:rsid w:val="00F77495"/>
    <w:rsid w:val="00F801C4"/>
    <w:rsid w:val="00F8058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63D5"/>
    <w:rsid w:val="00FB6FB9"/>
    <w:rsid w:val="00FB7B71"/>
    <w:rsid w:val="00FB7CF8"/>
    <w:rsid w:val="00FB7CF9"/>
    <w:rsid w:val="00FC150F"/>
    <w:rsid w:val="00FC38F6"/>
    <w:rsid w:val="00FC3B08"/>
    <w:rsid w:val="00FC4345"/>
    <w:rsid w:val="00FC478A"/>
    <w:rsid w:val="00FC5ADB"/>
    <w:rsid w:val="00FC6178"/>
    <w:rsid w:val="00FC61FD"/>
    <w:rsid w:val="00FD053F"/>
    <w:rsid w:val="00FD0C0B"/>
    <w:rsid w:val="00FD1621"/>
    <w:rsid w:val="00FD1B20"/>
    <w:rsid w:val="00FD30A0"/>
    <w:rsid w:val="00FD3FE7"/>
    <w:rsid w:val="00FD6CD6"/>
    <w:rsid w:val="00FD7C04"/>
    <w:rsid w:val="00FE257C"/>
    <w:rsid w:val="00FE2768"/>
    <w:rsid w:val="00FE4583"/>
    <w:rsid w:val="00FE4FEF"/>
    <w:rsid w:val="00FE5B1A"/>
    <w:rsid w:val="00FE5CAA"/>
    <w:rsid w:val="00FE5D59"/>
    <w:rsid w:val="00FE7232"/>
    <w:rsid w:val="00FE73FC"/>
    <w:rsid w:val="00FE7A41"/>
    <w:rsid w:val="00FF0981"/>
    <w:rsid w:val="00FF0D4F"/>
    <w:rsid w:val="00FF170C"/>
    <w:rsid w:val="00FF314C"/>
    <w:rsid w:val="00FF384F"/>
    <w:rsid w:val="00FF3FB9"/>
    <w:rsid w:val="00FF447F"/>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B835A85F-4EA1-46D5-BBCF-3C2B16400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77E5A"/>
    <w:pPr>
      <w:keepNext/>
      <w:numPr>
        <w:ilvl w:val="1"/>
        <w:numId w:val="1"/>
      </w:numPr>
      <w:tabs>
        <w:tab w:val="clear" w:pos="3261"/>
        <w:tab w:val="num" w:pos="567"/>
      </w:tabs>
      <w:spacing w:before="240"/>
      <w:ind w:left="567"/>
      <w:outlineLvl w:val="1"/>
    </w:pPr>
    <w:rPr>
      <w:rFonts w:ascii="Arial" w:eastAsia="MS Mincho"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77E5A"/>
    <w:rPr>
      <w:rFonts w:ascii="Arial" w:hAnsi="Arial"/>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663247-F370-4B25-9E02-6CB8119EF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875</Words>
  <Characters>4994</Characters>
  <Application>Microsoft Office Word</Application>
  <DocSecurity>0</DocSecurity>
  <Lines>41</Lines>
  <Paragraphs>11</Paragraphs>
  <ScaleCrop>false</ScaleCrop>
  <HeadingPairs>
    <vt:vector size="6" baseType="variant">
      <vt:variant>
        <vt:lpstr>タイトル</vt:lpstr>
      </vt:variant>
      <vt:variant>
        <vt:i4>1</vt:i4>
      </vt:variant>
      <vt:variant>
        <vt:lpstr>見出し</vt:lpstr>
      </vt:variant>
      <vt:variant>
        <vt:i4>7</vt:i4>
      </vt:variant>
      <vt:variant>
        <vt:lpstr>Title</vt:lpstr>
      </vt:variant>
      <vt:variant>
        <vt:i4>1</vt:i4>
      </vt:variant>
    </vt:vector>
  </HeadingPairs>
  <TitlesOfParts>
    <vt:vector size="9" baseType="lpstr">
      <vt:lpstr>3GPP TSG RAN WG1 Meeting</vt:lpstr>
      <vt:lpstr>Introduction</vt:lpstr>
      <vt:lpstr>Discussions</vt:lpstr>
      <vt:lpstr>    Multiplexing NB-PDCCH and NB-PDSCH</vt:lpstr>
      <vt:lpstr>    Multiplexing Multiple NB-PDSCH   </vt:lpstr>
      <vt:lpstr>    Multiplexing scheme </vt:lpstr>
      <vt:lpstr>Conclusion</vt:lpstr>
      <vt:lpstr>References</vt:lpstr>
      <vt:lpstr>3GPP TSG RAN WG1 Meeting</vt:lpstr>
    </vt:vector>
  </TitlesOfParts>
  <Company>Microsoft</Company>
  <LinksUpToDate>false</LinksUpToDate>
  <CharactersWithSpaces>5858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LRM</cp:lastModifiedBy>
  <cp:revision>3</cp:revision>
  <cp:lastPrinted>2013-09-26T07:23:00Z</cp:lastPrinted>
  <dcterms:created xsi:type="dcterms:W3CDTF">2016-01-12T01:24:00Z</dcterms:created>
  <dcterms:modified xsi:type="dcterms:W3CDTF">2016-01-12T01:24:00Z</dcterms:modified>
</cp:coreProperties>
</file>