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BD" w:rsidRPr="001817E2" w:rsidRDefault="00863624" w:rsidP="001817E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863624">
        <w:rPr>
          <w:rFonts w:eastAsia="SimSun"/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C131BD" w:rsidRPr="001817E2">
        <w:rPr>
          <w:rFonts w:eastAsia="SimSun"/>
          <w:b/>
          <w:kern w:val="2"/>
          <w:lang w:eastAsia="zh-CN"/>
        </w:rPr>
        <w:t xml:space="preserve">3GPP TSG RAN WG1 </w:t>
      </w:r>
      <w:r w:rsidR="00C131BD" w:rsidRPr="001817E2">
        <w:rPr>
          <w:rFonts w:eastAsia="SimSun" w:hint="eastAsia"/>
          <w:b/>
          <w:kern w:val="2"/>
          <w:lang w:eastAsia="zh-CN"/>
        </w:rPr>
        <w:t>NB-</w:t>
      </w:r>
      <w:proofErr w:type="spellStart"/>
      <w:r w:rsidR="00C131BD" w:rsidRPr="001817E2">
        <w:rPr>
          <w:rFonts w:eastAsia="SimSun" w:hint="eastAsia"/>
          <w:b/>
          <w:kern w:val="2"/>
          <w:lang w:eastAsia="zh-CN"/>
        </w:rPr>
        <w:t>IoT</w:t>
      </w:r>
      <w:proofErr w:type="spellEnd"/>
      <w:r w:rsidR="00C131BD" w:rsidRPr="001817E2">
        <w:rPr>
          <w:rFonts w:eastAsia="SimSun" w:hint="eastAsia"/>
          <w:b/>
          <w:kern w:val="2"/>
          <w:lang w:eastAsia="zh-CN"/>
        </w:rPr>
        <w:t xml:space="preserve"> Ad-Hoc </w:t>
      </w:r>
      <w:r w:rsidR="00C131BD" w:rsidRPr="001817E2">
        <w:rPr>
          <w:rFonts w:eastAsia="SimSun"/>
          <w:b/>
          <w:kern w:val="2"/>
          <w:lang w:eastAsia="zh-CN"/>
        </w:rPr>
        <w:t>Meeting</w:t>
      </w:r>
      <w:r w:rsidR="00C131BD" w:rsidRPr="001817E2">
        <w:rPr>
          <w:rFonts w:eastAsia="SimSun"/>
          <w:b/>
          <w:kern w:val="2"/>
          <w:lang w:eastAsia="zh-CN"/>
        </w:rPr>
        <w:tab/>
        <w:t>R1-1</w:t>
      </w:r>
      <w:r w:rsidR="00E824A1" w:rsidRPr="001817E2">
        <w:rPr>
          <w:rFonts w:eastAsia="SimSun" w:hint="eastAsia"/>
          <w:b/>
          <w:kern w:val="2"/>
          <w:lang w:eastAsia="zh-CN"/>
        </w:rPr>
        <w:t>6</w:t>
      </w:r>
      <w:r w:rsidR="00576D86" w:rsidRPr="001817E2">
        <w:rPr>
          <w:rFonts w:hint="eastAsia"/>
          <w:b/>
          <w:kern w:val="2"/>
          <w:lang w:eastAsia="zh-CN"/>
        </w:rPr>
        <w:t>0022</w:t>
      </w:r>
    </w:p>
    <w:p w:rsidR="00C131BD" w:rsidRPr="001817E2" w:rsidRDefault="00C131BD" w:rsidP="001817E2">
      <w:pPr>
        <w:jc w:val="left"/>
        <w:rPr>
          <w:rFonts w:eastAsia="SimSun"/>
          <w:b/>
          <w:lang w:eastAsia="zh-CN"/>
        </w:rPr>
      </w:pPr>
      <w:r w:rsidRPr="001817E2">
        <w:rPr>
          <w:rFonts w:eastAsia="SimSun" w:hint="eastAsia"/>
          <w:b/>
          <w:lang w:eastAsia="zh-CN"/>
        </w:rPr>
        <w:t>Budapest</w:t>
      </w:r>
      <w:r w:rsidRPr="001817E2">
        <w:rPr>
          <w:rFonts w:eastAsia="SimSun"/>
          <w:b/>
          <w:lang w:eastAsia="zh-CN"/>
        </w:rPr>
        <w:t xml:space="preserve">, </w:t>
      </w:r>
      <w:r w:rsidRPr="001817E2">
        <w:rPr>
          <w:rFonts w:eastAsia="SimSun" w:hint="eastAsia"/>
          <w:b/>
          <w:lang w:eastAsia="zh-CN"/>
        </w:rPr>
        <w:t>Hungary</w:t>
      </w:r>
      <w:r w:rsidRPr="001817E2">
        <w:rPr>
          <w:rFonts w:eastAsia="SimSun"/>
          <w:b/>
          <w:lang w:eastAsia="zh-CN"/>
        </w:rPr>
        <w:t xml:space="preserve">, </w:t>
      </w:r>
      <w:r w:rsidR="00A86FD1" w:rsidRPr="001817E2">
        <w:rPr>
          <w:rFonts w:eastAsia="SimSun"/>
          <w:b/>
          <w:lang w:eastAsia="zh-CN"/>
        </w:rPr>
        <w:t>January 18-20,</w:t>
      </w:r>
      <w:r w:rsidRPr="001817E2">
        <w:rPr>
          <w:rFonts w:eastAsia="SimSun"/>
          <w:b/>
          <w:lang w:eastAsia="zh-CN"/>
        </w:rPr>
        <w:t xml:space="preserve"> 201</w:t>
      </w:r>
      <w:r w:rsidRPr="001817E2">
        <w:rPr>
          <w:rFonts w:eastAsia="SimSun" w:hint="eastAsia"/>
          <w:b/>
          <w:lang w:eastAsia="zh-CN"/>
        </w:rPr>
        <w:t>6</w:t>
      </w:r>
    </w:p>
    <w:p w:rsidR="009C0564" w:rsidRPr="001817E2" w:rsidRDefault="009C0564" w:rsidP="001817E2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1817E2" w:rsidRDefault="009C0564" w:rsidP="001817E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17E2">
        <w:rPr>
          <w:b/>
          <w:kern w:val="2"/>
          <w:lang w:eastAsia="zh-CN"/>
        </w:rPr>
        <w:t>Agenda Item:</w:t>
      </w:r>
      <w:r w:rsidR="00F31B49" w:rsidRPr="001817E2">
        <w:rPr>
          <w:b/>
          <w:kern w:val="2"/>
          <w:lang w:eastAsia="zh-CN"/>
        </w:rPr>
        <w:tab/>
      </w:r>
      <w:r w:rsidR="00C131BD" w:rsidRPr="001817E2">
        <w:rPr>
          <w:rFonts w:hint="eastAsia"/>
          <w:b/>
          <w:kern w:val="2"/>
          <w:lang w:eastAsia="zh-CN"/>
        </w:rPr>
        <w:t>2</w:t>
      </w:r>
      <w:r w:rsidR="00FC59C3" w:rsidRPr="001817E2">
        <w:rPr>
          <w:rFonts w:hint="eastAsia"/>
          <w:b/>
          <w:kern w:val="2"/>
          <w:lang w:eastAsia="zh-CN"/>
        </w:rPr>
        <w:t>.</w:t>
      </w:r>
      <w:r w:rsidR="00C131BD" w:rsidRPr="001817E2">
        <w:rPr>
          <w:rFonts w:hint="eastAsia"/>
          <w:b/>
          <w:kern w:val="2"/>
          <w:lang w:eastAsia="zh-CN"/>
        </w:rPr>
        <w:t>1.1</w:t>
      </w:r>
      <w:r w:rsidR="00FC59C3" w:rsidRPr="001817E2">
        <w:rPr>
          <w:rFonts w:hint="eastAsia"/>
          <w:b/>
          <w:kern w:val="2"/>
          <w:lang w:eastAsia="zh-CN"/>
        </w:rPr>
        <w:t>.</w:t>
      </w:r>
      <w:r w:rsidR="002503BA" w:rsidRPr="001817E2">
        <w:rPr>
          <w:rFonts w:hint="eastAsia"/>
          <w:b/>
          <w:kern w:val="2"/>
          <w:lang w:eastAsia="zh-CN"/>
        </w:rPr>
        <w:t>4</w:t>
      </w:r>
    </w:p>
    <w:p w:rsidR="00BC1C3C" w:rsidRPr="001817E2" w:rsidRDefault="00305FF9" w:rsidP="001817E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17E2">
        <w:rPr>
          <w:b/>
          <w:kern w:val="2"/>
          <w:lang w:eastAsia="zh-CN"/>
        </w:rPr>
        <w:t>Source:</w:t>
      </w:r>
      <w:r w:rsidRPr="001817E2">
        <w:rPr>
          <w:b/>
          <w:kern w:val="2"/>
          <w:lang w:eastAsia="zh-CN"/>
        </w:rPr>
        <w:tab/>
      </w:r>
      <w:r w:rsidR="009C0564" w:rsidRPr="001817E2">
        <w:rPr>
          <w:b/>
          <w:kern w:val="2"/>
          <w:lang w:eastAsia="zh-CN"/>
        </w:rPr>
        <w:t>Huawei</w:t>
      </w:r>
      <w:r w:rsidR="00880133" w:rsidRPr="001817E2">
        <w:rPr>
          <w:b/>
          <w:kern w:val="2"/>
          <w:lang w:eastAsia="zh-CN"/>
        </w:rPr>
        <w:t>,</w:t>
      </w:r>
      <w:r w:rsidR="001E2815" w:rsidRPr="001817E2">
        <w:rPr>
          <w:b/>
          <w:kern w:val="2"/>
          <w:lang w:eastAsia="zh-CN"/>
        </w:rPr>
        <w:t xml:space="preserve"> </w:t>
      </w:r>
      <w:r w:rsidR="00880133" w:rsidRPr="001817E2">
        <w:rPr>
          <w:b/>
          <w:kern w:val="2"/>
          <w:lang w:eastAsia="zh-CN"/>
        </w:rPr>
        <w:t>HiSilicon</w:t>
      </w:r>
    </w:p>
    <w:p w:rsidR="0026538C" w:rsidRPr="001817E2" w:rsidRDefault="009C0564" w:rsidP="001817E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17E2">
        <w:rPr>
          <w:b/>
          <w:kern w:val="2"/>
          <w:lang w:eastAsia="zh-CN"/>
        </w:rPr>
        <w:t>Title:</w:t>
      </w:r>
      <w:r w:rsidRPr="001817E2">
        <w:rPr>
          <w:b/>
          <w:kern w:val="2"/>
          <w:lang w:eastAsia="zh-CN"/>
        </w:rPr>
        <w:tab/>
      </w:r>
      <w:r w:rsidR="002503BA" w:rsidRPr="001817E2">
        <w:rPr>
          <w:rFonts w:hint="eastAsia"/>
          <w:b/>
          <w:kern w:val="2"/>
          <w:lang w:eastAsia="zh-CN"/>
        </w:rPr>
        <w:t xml:space="preserve">Channel </w:t>
      </w:r>
      <w:r w:rsidR="0047439E">
        <w:rPr>
          <w:rFonts w:hint="eastAsia"/>
          <w:b/>
          <w:kern w:val="2"/>
          <w:lang w:eastAsia="zh-CN"/>
        </w:rPr>
        <w:t>r</w:t>
      </w:r>
      <w:r w:rsidR="002503BA" w:rsidRPr="001817E2">
        <w:rPr>
          <w:rFonts w:hint="eastAsia"/>
          <w:b/>
          <w:kern w:val="2"/>
          <w:lang w:eastAsia="zh-CN"/>
        </w:rPr>
        <w:t xml:space="preserve">aster </w:t>
      </w:r>
      <w:r w:rsidR="0047439E">
        <w:rPr>
          <w:rFonts w:hint="eastAsia"/>
          <w:b/>
          <w:kern w:val="2"/>
          <w:lang w:eastAsia="zh-CN"/>
        </w:rPr>
        <w:t>d</w:t>
      </w:r>
      <w:r w:rsidR="002503BA" w:rsidRPr="001817E2">
        <w:rPr>
          <w:rFonts w:hint="eastAsia"/>
          <w:b/>
          <w:kern w:val="2"/>
          <w:lang w:eastAsia="zh-CN"/>
        </w:rPr>
        <w:t>esign</w:t>
      </w:r>
    </w:p>
    <w:p w:rsidR="009C0564" w:rsidRPr="001817E2" w:rsidRDefault="009C0564" w:rsidP="001817E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17E2">
        <w:rPr>
          <w:b/>
          <w:kern w:val="2"/>
          <w:lang w:eastAsia="zh-CN"/>
        </w:rPr>
        <w:t>Document for:</w:t>
      </w:r>
      <w:r w:rsidRPr="001817E2">
        <w:rPr>
          <w:b/>
          <w:kern w:val="2"/>
          <w:lang w:eastAsia="zh-CN"/>
        </w:rPr>
        <w:tab/>
      </w:r>
      <w:r w:rsidR="001F7121" w:rsidRPr="001817E2">
        <w:rPr>
          <w:b/>
          <w:kern w:val="2"/>
          <w:lang w:eastAsia="zh-CN"/>
        </w:rPr>
        <w:t>Discussion and decision</w:t>
      </w:r>
    </w:p>
    <w:p w:rsidR="009C0564" w:rsidRPr="001817E2" w:rsidRDefault="009C0564" w:rsidP="001817E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1817E2" w:rsidRDefault="009C0564">
      <w:pPr>
        <w:pStyle w:val="1"/>
      </w:pPr>
      <w:bookmarkStart w:id="0" w:name="_Ref124589705"/>
      <w:bookmarkStart w:id="1" w:name="_Ref129681862"/>
      <w:r w:rsidRPr="001817E2">
        <w:t>Introduction</w:t>
      </w:r>
      <w:bookmarkEnd w:id="0"/>
      <w:bookmarkEnd w:id="1"/>
    </w:p>
    <w:p w:rsidR="00AC629F" w:rsidRPr="001817E2" w:rsidRDefault="00A57394" w:rsidP="00A57394">
      <w:pPr>
        <w:overflowPunct w:val="0"/>
        <w:snapToGrid/>
        <w:textAlignment w:val="baseline"/>
        <w:rPr>
          <w:rFonts w:eastAsia="SimSun"/>
          <w:szCs w:val="20"/>
          <w:lang w:eastAsia="zh-CN"/>
        </w:rPr>
      </w:pPr>
      <w:r w:rsidRPr="001817E2">
        <w:rPr>
          <w:rFonts w:eastAsia="SimSun" w:hint="eastAsia"/>
          <w:szCs w:val="20"/>
          <w:lang w:eastAsia="zh-CN"/>
        </w:rPr>
        <w:t xml:space="preserve">At RAN1#83, </w:t>
      </w:r>
      <w:r w:rsidR="006B1FD8" w:rsidRPr="001817E2">
        <w:rPr>
          <w:rFonts w:eastAsia="SimSun" w:hint="eastAsia"/>
          <w:szCs w:val="20"/>
          <w:lang w:eastAsia="zh-CN"/>
        </w:rPr>
        <w:t>analysis and observations on the channel raster of NB-</w:t>
      </w:r>
      <w:proofErr w:type="spellStart"/>
      <w:r w:rsidR="006B1FD8" w:rsidRPr="001817E2">
        <w:rPr>
          <w:rFonts w:eastAsia="SimSun" w:hint="eastAsia"/>
          <w:szCs w:val="20"/>
          <w:lang w:eastAsia="zh-CN"/>
        </w:rPr>
        <w:t>IoT</w:t>
      </w:r>
      <w:proofErr w:type="spellEnd"/>
      <w:r w:rsidR="006B1FD8" w:rsidRPr="001817E2">
        <w:rPr>
          <w:rFonts w:eastAsia="SimSun" w:hint="eastAsia"/>
          <w:szCs w:val="20"/>
          <w:lang w:eastAsia="zh-CN"/>
        </w:rPr>
        <w:t xml:space="preserve"> were made by our previous contribution </w:t>
      </w:r>
      <w:r w:rsidR="00863624" w:rsidRPr="001817E2">
        <w:rPr>
          <w:rFonts w:eastAsia="SimSun"/>
          <w:szCs w:val="20"/>
          <w:lang w:eastAsia="zh-CN"/>
        </w:rPr>
        <w:fldChar w:fldCharType="begin"/>
      </w:r>
      <w:r w:rsidR="006B1FD8" w:rsidRPr="001817E2">
        <w:rPr>
          <w:rFonts w:eastAsia="SimSun"/>
          <w:szCs w:val="20"/>
          <w:lang w:eastAsia="zh-CN"/>
        </w:rPr>
        <w:instrText xml:space="preserve"> </w:instrText>
      </w:r>
      <w:r w:rsidR="006B1FD8" w:rsidRPr="001817E2">
        <w:rPr>
          <w:rFonts w:eastAsia="SimSun" w:hint="eastAsia"/>
          <w:szCs w:val="20"/>
          <w:lang w:eastAsia="zh-CN"/>
        </w:rPr>
        <w:instrText>REF _Ref433117068 \n \h</w:instrText>
      </w:r>
      <w:r w:rsidR="006B1FD8" w:rsidRPr="001817E2">
        <w:rPr>
          <w:rFonts w:eastAsia="SimSun"/>
          <w:szCs w:val="20"/>
          <w:lang w:eastAsia="zh-CN"/>
        </w:rPr>
        <w:instrText xml:space="preserve"> </w:instrText>
      </w:r>
      <w:r w:rsidR="00863624" w:rsidRPr="001817E2">
        <w:rPr>
          <w:rFonts w:eastAsia="SimSun"/>
          <w:szCs w:val="20"/>
          <w:lang w:eastAsia="zh-CN"/>
        </w:rPr>
      </w:r>
      <w:r w:rsidR="00863624" w:rsidRPr="001817E2">
        <w:rPr>
          <w:rFonts w:eastAsia="SimSun"/>
          <w:szCs w:val="20"/>
          <w:lang w:eastAsia="zh-CN"/>
        </w:rPr>
        <w:fldChar w:fldCharType="separate"/>
      </w:r>
      <w:r w:rsidR="002157FE" w:rsidRPr="001817E2">
        <w:rPr>
          <w:rFonts w:eastAsia="SimSun"/>
          <w:szCs w:val="20"/>
          <w:lang w:eastAsia="zh-CN"/>
        </w:rPr>
        <w:t>[1]</w:t>
      </w:r>
      <w:r w:rsidR="00863624" w:rsidRPr="001817E2">
        <w:rPr>
          <w:rFonts w:eastAsia="SimSun"/>
          <w:szCs w:val="20"/>
          <w:lang w:eastAsia="zh-CN"/>
        </w:rPr>
        <w:fldChar w:fldCharType="end"/>
      </w:r>
      <w:r w:rsidR="00AC629F" w:rsidRPr="001817E2">
        <w:rPr>
          <w:rFonts w:eastAsia="SimSun" w:hint="eastAsia"/>
          <w:szCs w:val="20"/>
          <w:lang w:eastAsia="zh-CN"/>
        </w:rPr>
        <w:t xml:space="preserve"> and RAN1 decided to take the next step actions in the future meeting as following:</w:t>
      </w:r>
    </w:p>
    <w:p w:rsidR="00AC629F" w:rsidRPr="001817E2" w:rsidRDefault="00AC629F" w:rsidP="00C271B8">
      <w:pPr>
        <w:overflowPunct w:val="0"/>
        <w:snapToGrid/>
        <w:textAlignment w:val="baseline"/>
        <w:rPr>
          <w:rFonts w:eastAsia="SimSun"/>
          <w:i/>
          <w:szCs w:val="20"/>
          <w:lang w:eastAsia="zh-CN"/>
        </w:rPr>
      </w:pPr>
      <w:r w:rsidRPr="001817E2">
        <w:rPr>
          <w:rFonts w:eastAsia="SimSun"/>
          <w:i/>
          <w:szCs w:val="20"/>
          <w:lang w:eastAsia="zh-CN"/>
        </w:rPr>
        <w:t>Next steps:</w:t>
      </w:r>
    </w:p>
    <w:p w:rsidR="00AC629F" w:rsidRPr="001817E2" w:rsidRDefault="00AC629F" w:rsidP="00B2048E">
      <w:pPr>
        <w:overflowPunct w:val="0"/>
        <w:snapToGrid/>
        <w:spacing w:after="0"/>
        <w:textAlignment w:val="baseline"/>
        <w:rPr>
          <w:rFonts w:eastAsia="SimSun"/>
          <w:i/>
          <w:szCs w:val="20"/>
          <w:lang w:eastAsia="zh-CN"/>
        </w:rPr>
      </w:pPr>
      <w:r w:rsidRPr="001817E2">
        <w:rPr>
          <w:rFonts w:eastAsia="SimSun"/>
          <w:i/>
          <w:szCs w:val="20"/>
          <w:lang w:eastAsia="zh-CN"/>
        </w:rPr>
        <w:t>NB-</w:t>
      </w:r>
      <w:proofErr w:type="spellStart"/>
      <w:r w:rsidRPr="001817E2">
        <w:rPr>
          <w:rFonts w:eastAsia="SimSun"/>
          <w:i/>
          <w:szCs w:val="20"/>
          <w:lang w:eastAsia="zh-CN"/>
        </w:rPr>
        <w:t>IoT</w:t>
      </w:r>
      <w:proofErr w:type="spellEnd"/>
      <w:r w:rsidRPr="001817E2">
        <w:rPr>
          <w:rFonts w:eastAsia="SimSun"/>
          <w:i/>
          <w:szCs w:val="20"/>
          <w:lang w:eastAsia="zh-CN"/>
        </w:rPr>
        <w:t xml:space="preserve"> channel raster selection should consider cell search performance and complexity as well as the necessary rules for channel raster spacing, frequency offset, and UL/DL separation in each operation mode.</w:t>
      </w:r>
    </w:p>
    <w:p w:rsidR="00AC629F" w:rsidRPr="001817E2" w:rsidRDefault="00AC629F" w:rsidP="00C271B8">
      <w:pPr>
        <w:overflowPunct w:val="0"/>
        <w:snapToGrid/>
        <w:textAlignment w:val="baseline"/>
        <w:rPr>
          <w:rFonts w:eastAsia="SimSun"/>
          <w:i/>
          <w:szCs w:val="20"/>
          <w:lang w:eastAsia="zh-CN"/>
        </w:rPr>
      </w:pPr>
      <w:r w:rsidRPr="001817E2">
        <w:rPr>
          <w:rFonts w:eastAsia="SimSun"/>
          <w:i/>
          <w:szCs w:val="20"/>
          <w:lang w:eastAsia="zh-CN"/>
        </w:rPr>
        <w:t xml:space="preserve">Note that </w:t>
      </w:r>
      <w:proofErr w:type="gramStart"/>
      <w:r w:rsidRPr="001817E2">
        <w:rPr>
          <w:rFonts w:eastAsia="SimSun"/>
          <w:i/>
          <w:szCs w:val="20"/>
          <w:lang w:eastAsia="zh-CN"/>
        </w:rPr>
        <w:t>an LS</w:t>
      </w:r>
      <w:proofErr w:type="gramEnd"/>
      <w:r w:rsidRPr="001817E2">
        <w:rPr>
          <w:rFonts w:eastAsia="SimSun"/>
          <w:i/>
          <w:szCs w:val="20"/>
          <w:lang w:eastAsia="zh-CN"/>
        </w:rPr>
        <w:t xml:space="preserve"> to RAN4 will be required on this subject at an appropriate point in the development of NB-</w:t>
      </w:r>
      <w:proofErr w:type="spellStart"/>
      <w:r w:rsidRPr="001817E2">
        <w:rPr>
          <w:rFonts w:eastAsia="SimSun"/>
          <w:i/>
          <w:szCs w:val="20"/>
          <w:lang w:eastAsia="zh-CN"/>
        </w:rPr>
        <w:t>IoT</w:t>
      </w:r>
      <w:proofErr w:type="spellEnd"/>
      <w:r w:rsidRPr="001817E2">
        <w:rPr>
          <w:rFonts w:eastAsia="SimSun"/>
          <w:i/>
          <w:szCs w:val="20"/>
          <w:lang w:eastAsia="zh-CN"/>
        </w:rPr>
        <w:t xml:space="preserve"> in RAN1.</w:t>
      </w:r>
    </w:p>
    <w:p w:rsidR="00AC629F" w:rsidRPr="001817E2" w:rsidRDefault="00AC629F" w:rsidP="00A57394">
      <w:pPr>
        <w:overflowPunct w:val="0"/>
        <w:snapToGrid/>
        <w:textAlignment w:val="baseline"/>
        <w:rPr>
          <w:rFonts w:eastAsia="SimSun"/>
          <w:szCs w:val="20"/>
          <w:lang w:eastAsia="zh-CN"/>
        </w:rPr>
      </w:pPr>
      <w:r w:rsidRPr="001817E2">
        <w:rPr>
          <w:rFonts w:eastAsia="SimSun" w:hint="eastAsia"/>
          <w:szCs w:val="20"/>
          <w:lang w:eastAsia="zh-CN"/>
        </w:rPr>
        <w:t xml:space="preserve">In this contribution, </w:t>
      </w:r>
      <w:r w:rsidR="00777936" w:rsidRPr="001817E2">
        <w:rPr>
          <w:rFonts w:eastAsia="SimSun" w:hint="eastAsia"/>
          <w:szCs w:val="20"/>
          <w:lang w:eastAsia="zh-CN"/>
        </w:rPr>
        <w:t>the channel raster design of NB-</w:t>
      </w:r>
      <w:proofErr w:type="spellStart"/>
      <w:r w:rsidR="00777936" w:rsidRPr="001817E2">
        <w:rPr>
          <w:rFonts w:eastAsia="SimSun" w:hint="eastAsia"/>
          <w:szCs w:val="20"/>
          <w:lang w:eastAsia="zh-CN"/>
        </w:rPr>
        <w:t>IoT</w:t>
      </w:r>
      <w:proofErr w:type="spellEnd"/>
      <w:r w:rsidR="00777936" w:rsidRPr="001817E2">
        <w:rPr>
          <w:rFonts w:eastAsia="SimSun" w:hint="eastAsia"/>
          <w:szCs w:val="20"/>
          <w:lang w:eastAsia="zh-CN"/>
        </w:rPr>
        <w:t xml:space="preserve"> is further discussed and solutions for the DL/UL carrier frequency determination based on the</w:t>
      </w:r>
      <w:r w:rsidR="00C271B8" w:rsidRPr="001817E2">
        <w:rPr>
          <w:rFonts w:eastAsia="SimSun" w:hint="eastAsia"/>
          <w:szCs w:val="20"/>
          <w:lang w:eastAsia="zh-CN"/>
        </w:rPr>
        <w:t xml:space="preserve"> channel raster of NB-</w:t>
      </w:r>
      <w:proofErr w:type="spellStart"/>
      <w:r w:rsidR="00C271B8" w:rsidRPr="001817E2">
        <w:rPr>
          <w:rFonts w:eastAsia="SimSun" w:hint="eastAsia"/>
          <w:szCs w:val="20"/>
          <w:lang w:eastAsia="zh-CN"/>
        </w:rPr>
        <w:t>IoT</w:t>
      </w:r>
      <w:proofErr w:type="spellEnd"/>
      <w:r w:rsidR="00C271B8" w:rsidRPr="001817E2">
        <w:rPr>
          <w:rFonts w:eastAsia="SimSun" w:hint="eastAsia"/>
          <w:szCs w:val="20"/>
          <w:lang w:eastAsia="zh-CN"/>
        </w:rPr>
        <w:t xml:space="preserve"> are provided. </w:t>
      </w:r>
    </w:p>
    <w:p w:rsidR="00777936" w:rsidRPr="001817E2" w:rsidRDefault="00777936" w:rsidP="007A5A77">
      <w:pPr>
        <w:pStyle w:val="1"/>
        <w:rPr>
          <w:iCs/>
          <w:szCs w:val="20"/>
          <w:lang w:eastAsia="zh-CN"/>
        </w:rPr>
      </w:pPr>
      <w:r w:rsidRPr="001817E2">
        <w:rPr>
          <w:rFonts w:hint="eastAsia"/>
          <w:iCs/>
          <w:szCs w:val="20"/>
          <w:lang w:eastAsia="zh-CN"/>
        </w:rPr>
        <w:t>Channel raster design</w:t>
      </w:r>
    </w:p>
    <w:p w:rsidR="00777936" w:rsidRPr="001817E2" w:rsidRDefault="00961B09" w:rsidP="00777936">
      <w:pPr>
        <w:rPr>
          <w:lang w:eastAsia="zh-CN"/>
        </w:rPr>
      </w:pPr>
      <w:r w:rsidRPr="001817E2">
        <w:rPr>
          <w:rFonts w:hint="eastAsia"/>
          <w:lang w:eastAsia="zh-CN"/>
        </w:rPr>
        <w:t xml:space="preserve">100 kHz channel raster is defined for LTE, which means </w:t>
      </w:r>
      <w:r w:rsidRPr="001817E2">
        <w:rPr>
          <w:lang w:eastAsia="zh-CN"/>
        </w:rPr>
        <w:t>that</w:t>
      </w:r>
      <w:r w:rsidRPr="001817E2">
        <w:rPr>
          <w:rFonts w:hint="eastAsia"/>
          <w:lang w:eastAsia="zh-CN"/>
        </w:rPr>
        <w:t xml:space="preserve"> the LTE UE does the initial cell search</w:t>
      </w:r>
      <w:r w:rsidRPr="001817E2">
        <w:rPr>
          <w:kern w:val="2"/>
          <w:lang w:eastAsia="zh-CN"/>
        </w:rPr>
        <w:t xml:space="preserve"> </w:t>
      </w:r>
      <w:r w:rsidRPr="001817E2">
        <w:rPr>
          <w:rFonts w:hint="eastAsia"/>
          <w:kern w:val="2"/>
          <w:lang w:eastAsia="zh-CN"/>
        </w:rPr>
        <w:t xml:space="preserve">on the frequency domain places </w:t>
      </w:r>
      <w:r w:rsidRPr="001817E2">
        <w:rPr>
          <w:kern w:val="2"/>
          <w:lang w:eastAsia="zh-CN"/>
        </w:rPr>
        <w:t>satisfying the channel raster</w:t>
      </w:r>
      <w:r w:rsidRPr="001817E2">
        <w:rPr>
          <w:rFonts w:hint="eastAsia"/>
          <w:kern w:val="2"/>
          <w:lang w:eastAsia="zh-CN"/>
        </w:rPr>
        <w:t>.</w:t>
      </w:r>
      <w:r w:rsidR="00DA587C" w:rsidRPr="001817E2">
        <w:rPr>
          <w:rFonts w:hint="eastAsia"/>
          <w:kern w:val="2"/>
          <w:lang w:eastAsia="zh-CN"/>
        </w:rPr>
        <w:t xml:space="preserve"> For NB-</w:t>
      </w:r>
      <w:proofErr w:type="spellStart"/>
      <w:r w:rsidR="00DA587C" w:rsidRPr="001817E2">
        <w:rPr>
          <w:rFonts w:hint="eastAsia"/>
          <w:kern w:val="2"/>
          <w:lang w:eastAsia="zh-CN"/>
        </w:rPr>
        <w:t>IoT</w:t>
      </w:r>
      <w:proofErr w:type="spellEnd"/>
      <w:r w:rsidR="00DA587C" w:rsidRPr="001817E2">
        <w:rPr>
          <w:rFonts w:hint="eastAsia"/>
          <w:kern w:val="2"/>
          <w:lang w:eastAsia="zh-CN"/>
        </w:rPr>
        <w:t xml:space="preserve"> in in-band or</w:t>
      </w:r>
      <w:r w:rsidR="007C0A35" w:rsidRPr="001817E2">
        <w:rPr>
          <w:rFonts w:hint="eastAsia"/>
          <w:kern w:val="2"/>
          <w:lang w:eastAsia="zh-CN"/>
        </w:rPr>
        <w:t xml:space="preserve"> guard-band operation mode, due to the limitation</w:t>
      </w:r>
      <w:r w:rsidR="002C2B5C" w:rsidRPr="001817E2">
        <w:rPr>
          <w:rFonts w:hint="eastAsia"/>
          <w:kern w:val="2"/>
          <w:lang w:eastAsia="zh-CN"/>
        </w:rPr>
        <w:t>s</w:t>
      </w:r>
      <w:r w:rsidR="007C0A35" w:rsidRPr="001817E2">
        <w:rPr>
          <w:rFonts w:hint="eastAsia"/>
          <w:kern w:val="2"/>
          <w:lang w:eastAsia="zh-CN"/>
        </w:rPr>
        <w:t xml:space="preserve"> imposed by the anchor </w:t>
      </w:r>
      <w:r w:rsidR="00DA587C" w:rsidRPr="001817E2">
        <w:rPr>
          <w:rFonts w:hint="eastAsia"/>
          <w:kern w:val="2"/>
          <w:lang w:eastAsia="zh-CN"/>
        </w:rPr>
        <w:t xml:space="preserve">LTE </w:t>
      </w:r>
      <w:r w:rsidR="007C0A35" w:rsidRPr="001817E2">
        <w:rPr>
          <w:rFonts w:hint="eastAsia"/>
          <w:kern w:val="2"/>
          <w:lang w:eastAsia="zh-CN"/>
        </w:rPr>
        <w:t>system, the 100 kHz channel raster can</w:t>
      </w:r>
      <w:r w:rsidR="00E824A1" w:rsidRPr="001817E2">
        <w:rPr>
          <w:rFonts w:hint="eastAsia"/>
          <w:kern w:val="2"/>
          <w:lang w:eastAsia="zh-CN"/>
        </w:rPr>
        <w:t>not be smoothly reused as analyz</w:t>
      </w:r>
      <w:r w:rsidR="007C0A35" w:rsidRPr="001817E2">
        <w:rPr>
          <w:rFonts w:hint="eastAsia"/>
          <w:kern w:val="2"/>
          <w:lang w:eastAsia="zh-CN"/>
        </w:rPr>
        <w:t xml:space="preserve">ed by our previous contribution </w:t>
      </w:r>
      <w:r w:rsidR="00863624" w:rsidRPr="001817E2">
        <w:rPr>
          <w:kern w:val="2"/>
          <w:lang w:eastAsia="zh-CN"/>
        </w:rPr>
        <w:fldChar w:fldCharType="begin"/>
      </w:r>
      <w:r w:rsidR="007C0A35" w:rsidRPr="001817E2">
        <w:rPr>
          <w:kern w:val="2"/>
          <w:lang w:eastAsia="zh-CN"/>
        </w:rPr>
        <w:instrText xml:space="preserve"> </w:instrText>
      </w:r>
      <w:r w:rsidR="007C0A35" w:rsidRPr="001817E2">
        <w:rPr>
          <w:rFonts w:hint="eastAsia"/>
          <w:kern w:val="2"/>
          <w:lang w:eastAsia="zh-CN"/>
        </w:rPr>
        <w:instrText>REF _Ref433117068 \n \h</w:instrText>
      </w:r>
      <w:r w:rsidR="007C0A35" w:rsidRPr="001817E2">
        <w:rPr>
          <w:kern w:val="2"/>
          <w:lang w:eastAsia="zh-CN"/>
        </w:rPr>
        <w:instrText xml:space="preserve"> </w:instrText>
      </w:r>
      <w:r w:rsidR="00863624" w:rsidRPr="001817E2">
        <w:rPr>
          <w:kern w:val="2"/>
          <w:lang w:eastAsia="zh-CN"/>
        </w:rPr>
      </w:r>
      <w:r w:rsidR="00863624" w:rsidRPr="001817E2">
        <w:rPr>
          <w:kern w:val="2"/>
          <w:lang w:eastAsia="zh-CN"/>
        </w:rPr>
        <w:fldChar w:fldCharType="separate"/>
      </w:r>
      <w:r w:rsidR="002157FE" w:rsidRPr="001817E2">
        <w:rPr>
          <w:kern w:val="2"/>
          <w:lang w:eastAsia="zh-CN"/>
        </w:rPr>
        <w:t>[1]</w:t>
      </w:r>
      <w:r w:rsidR="00863624" w:rsidRPr="001817E2">
        <w:rPr>
          <w:kern w:val="2"/>
          <w:lang w:eastAsia="zh-CN"/>
        </w:rPr>
        <w:fldChar w:fldCharType="end"/>
      </w:r>
      <w:r w:rsidR="007C0A35" w:rsidRPr="001817E2">
        <w:rPr>
          <w:rFonts w:hint="eastAsia"/>
          <w:kern w:val="2"/>
          <w:lang w:eastAsia="zh-CN"/>
        </w:rPr>
        <w:t>. Three alternatives could be considered for the channel raster design of NB-</w:t>
      </w:r>
      <w:proofErr w:type="spellStart"/>
      <w:r w:rsidR="007C0A35" w:rsidRPr="001817E2">
        <w:rPr>
          <w:rFonts w:hint="eastAsia"/>
          <w:kern w:val="2"/>
          <w:lang w:eastAsia="zh-CN"/>
        </w:rPr>
        <w:t>IoT</w:t>
      </w:r>
      <w:proofErr w:type="spellEnd"/>
      <w:r w:rsidR="007C0A35" w:rsidRPr="001817E2">
        <w:rPr>
          <w:rFonts w:hint="eastAsia"/>
          <w:kern w:val="2"/>
          <w:lang w:eastAsia="zh-CN"/>
        </w:rPr>
        <w:t>.</w:t>
      </w:r>
    </w:p>
    <w:p w:rsidR="00777936" w:rsidRPr="001817E2" w:rsidRDefault="00961B09" w:rsidP="004072C1">
      <w:pPr>
        <w:rPr>
          <w:rFonts w:eastAsia="SimSun"/>
          <w:szCs w:val="20"/>
        </w:rPr>
      </w:pPr>
      <w:r w:rsidRPr="001817E2">
        <w:rPr>
          <w:rFonts w:eastAsia="SimSun" w:hint="eastAsia"/>
          <w:b/>
          <w:szCs w:val="20"/>
        </w:rPr>
        <w:t>Alt</w:t>
      </w:r>
      <w:r w:rsidR="00777936" w:rsidRPr="001817E2">
        <w:rPr>
          <w:rFonts w:eastAsia="SimSun" w:hint="eastAsia"/>
          <w:b/>
          <w:szCs w:val="20"/>
        </w:rPr>
        <w:t>-1</w:t>
      </w:r>
      <w:r w:rsidR="00777936" w:rsidRPr="001817E2">
        <w:rPr>
          <w:rFonts w:eastAsia="SimSun" w:hint="eastAsia"/>
          <w:szCs w:val="20"/>
          <w:lang w:eastAsia="zh-CN"/>
        </w:rPr>
        <w:t>:</w:t>
      </w:r>
      <w:r w:rsidR="004072C1" w:rsidRPr="001817E2">
        <w:rPr>
          <w:rFonts w:eastAsia="SimSun" w:hint="eastAsia"/>
          <w:szCs w:val="20"/>
          <w:lang w:eastAsia="zh-CN"/>
        </w:rPr>
        <w:t xml:space="preserve"> (</w:t>
      </w:r>
      <w:proofErr w:type="spellStart"/>
      <w:r w:rsidR="004072C1" w:rsidRPr="001817E2">
        <w:rPr>
          <w:rFonts w:eastAsia="SimSun" w:hint="eastAsia"/>
          <w:szCs w:val="20"/>
          <w:lang w:eastAsia="zh-CN"/>
        </w:rPr>
        <w:t>i</w:t>
      </w:r>
      <w:proofErr w:type="spellEnd"/>
      <w:r w:rsidR="004072C1" w:rsidRPr="001817E2">
        <w:rPr>
          <w:rFonts w:eastAsia="SimSun" w:hint="eastAsia"/>
          <w:szCs w:val="20"/>
          <w:lang w:eastAsia="zh-CN"/>
        </w:rPr>
        <w:t>)</w:t>
      </w:r>
      <w:r w:rsidR="00202662" w:rsidRPr="001817E2">
        <w:rPr>
          <w:rFonts w:eastAsia="SimSun" w:hint="eastAsia"/>
          <w:szCs w:val="20"/>
          <w:lang w:eastAsia="zh-CN"/>
        </w:rPr>
        <w:t xml:space="preserve"> </w:t>
      </w:r>
      <w:r w:rsidR="00777936" w:rsidRPr="001817E2">
        <w:rPr>
          <w:rFonts w:eastAsia="SimSun" w:hint="eastAsia"/>
          <w:szCs w:val="20"/>
        </w:rPr>
        <w:t xml:space="preserve">100 kHz channel raster is </w:t>
      </w:r>
      <w:r w:rsidR="00CD3B16" w:rsidRPr="001817E2">
        <w:rPr>
          <w:rFonts w:eastAsia="SimSun" w:hint="eastAsia"/>
          <w:szCs w:val="20"/>
          <w:lang w:eastAsia="zh-CN"/>
        </w:rPr>
        <w:t>assumed by UEs in</w:t>
      </w:r>
      <w:r w:rsidR="00777936" w:rsidRPr="001817E2">
        <w:rPr>
          <w:rFonts w:eastAsia="SimSun" w:hint="eastAsia"/>
          <w:szCs w:val="20"/>
        </w:rPr>
        <w:t xml:space="preserve"> all three operation modes</w:t>
      </w:r>
      <w:r w:rsidR="004072C1" w:rsidRPr="001817E2">
        <w:rPr>
          <w:rFonts w:eastAsia="SimSun" w:hint="eastAsia"/>
          <w:szCs w:val="20"/>
          <w:lang w:eastAsia="zh-CN"/>
        </w:rPr>
        <w:t xml:space="preserve">; (ii) </w:t>
      </w:r>
      <w:r w:rsidR="00CD3B16" w:rsidRPr="001817E2">
        <w:rPr>
          <w:rFonts w:eastAsia="SimSun" w:hint="eastAsia"/>
          <w:szCs w:val="20"/>
          <w:lang w:eastAsia="zh-CN"/>
        </w:rPr>
        <w:t>the NB-</w:t>
      </w:r>
      <w:proofErr w:type="spellStart"/>
      <w:r w:rsidR="00CD3B16" w:rsidRPr="001817E2">
        <w:rPr>
          <w:rFonts w:eastAsia="SimSun" w:hint="eastAsia"/>
          <w:szCs w:val="20"/>
          <w:lang w:eastAsia="zh-CN"/>
        </w:rPr>
        <w:t>IoT</w:t>
      </w:r>
      <w:proofErr w:type="spellEnd"/>
      <w:r w:rsidR="00CD3B16" w:rsidRPr="001817E2">
        <w:rPr>
          <w:rFonts w:eastAsia="SimSun" w:hint="eastAsia"/>
          <w:szCs w:val="20"/>
          <w:lang w:eastAsia="zh-CN"/>
        </w:rPr>
        <w:t xml:space="preserve"> carrier </w:t>
      </w:r>
      <w:r w:rsidR="00F55BB2">
        <w:rPr>
          <w:rFonts w:eastAsia="SimSun" w:hint="eastAsia"/>
          <w:szCs w:val="20"/>
          <w:lang w:eastAsia="zh-CN"/>
        </w:rPr>
        <w:t>center</w:t>
      </w:r>
      <w:r w:rsidR="00CD3B16" w:rsidRPr="001817E2">
        <w:rPr>
          <w:rFonts w:eastAsia="SimSun" w:hint="eastAsia"/>
          <w:szCs w:val="20"/>
          <w:lang w:eastAsia="zh-CN"/>
        </w:rPr>
        <w:t xml:space="preserve"> frequency hits the 100 kHz channel raster in standalone operation mode; (iii) </w:t>
      </w:r>
      <w:r w:rsidR="0047273C" w:rsidRPr="001817E2">
        <w:rPr>
          <w:rFonts w:eastAsia="SimSun" w:hint="eastAsia"/>
          <w:szCs w:val="20"/>
        </w:rPr>
        <w:t>t</w:t>
      </w:r>
      <w:r w:rsidR="00777936" w:rsidRPr="001817E2">
        <w:rPr>
          <w:rFonts w:eastAsia="SimSun" w:hint="eastAsia"/>
          <w:szCs w:val="20"/>
        </w:rPr>
        <w:t>he NB-</w:t>
      </w:r>
      <w:proofErr w:type="spellStart"/>
      <w:r w:rsidR="00777936" w:rsidRPr="001817E2">
        <w:rPr>
          <w:rFonts w:eastAsia="SimSun" w:hint="eastAsia"/>
          <w:szCs w:val="20"/>
        </w:rPr>
        <w:t>IoT</w:t>
      </w:r>
      <w:proofErr w:type="spellEnd"/>
      <w:r w:rsidR="00777936" w:rsidRPr="001817E2">
        <w:rPr>
          <w:rFonts w:eastAsia="SimSun" w:hint="eastAsia"/>
          <w:szCs w:val="20"/>
        </w:rPr>
        <w:t xml:space="preserve"> carrier is PRB aligned in in-band operation mode;</w:t>
      </w:r>
      <w:r w:rsidR="00CD3B16" w:rsidRPr="001817E2">
        <w:rPr>
          <w:rFonts w:eastAsia="SimSun" w:hint="eastAsia"/>
          <w:szCs w:val="20"/>
          <w:lang w:eastAsia="zh-CN"/>
        </w:rPr>
        <w:t xml:space="preserve"> (iv</w:t>
      </w:r>
      <w:r w:rsidR="004072C1" w:rsidRPr="001817E2">
        <w:rPr>
          <w:rFonts w:eastAsia="SimSun" w:hint="eastAsia"/>
          <w:szCs w:val="20"/>
          <w:lang w:eastAsia="zh-CN"/>
        </w:rPr>
        <w:t xml:space="preserve">) </w:t>
      </w:r>
      <w:r w:rsidR="0047273C" w:rsidRPr="001817E2">
        <w:rPr>
          <w:rFonts w:eastAsia="SimSun" w:hint="eastAsia"/>
          <w:szCs w:val="20"/>
        </w:rPr>
        <w:t>t</w:t>
      </w:r>
      <w:r w:rsidR="00777936" w:rsidRPr="001817E2">
        <w:rPr>
          <w:rFonts w:eastAsia="SimSun" w:hint="eastAsia"/>
          <w:szCs w:val="20"/>
        </w:rPr>
        <w:t>he edge-to-edge frequency separation of LTE DL and NB-</w:t>
      </w:r>
      <w:proofErr w:type="spellStart"/>
      <w:r w:rsidR="00777936" w:rsidRPr="001817E2">
        <w:rPr>
          <w:rFonts w:eastAsia="SimSun" w:hint="eastAsia"/>
          <w:szCs w:val="20"/>
        </w:rPr>
        <w:t>IoT</w:t>
      </w:r>
      <w:proofErr w:type="spellEnd"/>
      <w:r w:rsidR="00777936" w:rsidRPr="001817E2">
        <w:rPr>
          <w:rFonts w:eastAsia="SimSun" w:hint="eastAsia"/>
          <w:szCs w:val="20"/>
        </w:rPr>
        <w:t xml:space="preserve"> DL is an integer multiple of 15 kHz</w:t>
      </w:r>
      <w:r w:rsidR="006543E2" w:rsidRPr="001817E2">
        <w:rPr>
          <w:rFonts w:eastAsia="SimSun" w:hint="eastAsia"/>
          <w:szCs w:val="20"/>
          <w:lang w:eastAsia="zh-CN"/>
        </w:rPr>
        <w:t xml:space="preserve"> in guard-band operation mode</w:t>
      </w:r>
      <w:r w:rsidR="00777936" w:rsidRPr="001817E2">
        <w:rPr>
          <w:rFonts w:eastAsia="SimSun" w:hint="eastAsia"/>
          <w:szCs w:val="20"/>
        </w:rPr>
        <w:t>.</w:t>
      </w:r>
    </w:p>
    <w:p w:rsidR="00652897" w:rsidRPr="001817E2" w:rsidRDefault="00652897" w:rsidP="00652897">
      <w:pPr>
        <w:overflowPunct w:val="0"/>
        <w:snapToGrid/>
        <w:textAlignment w:val="baseline"/>
        <w:rPr>
          <w:rFonts w:eastAsia="SimSun"/>
          <w:szCs w:val="20"/>
          <w:lang w:eastAsia="zh-CN"/>
        </w:rPr>
      </w:pPr>
      <w:r w:rsidRPr="001817E2">
        <w:rPr>
          <w:rFonts w:eastAsia="SimSun" w:hint="eastAsia"/>
          <w:szCs w:val="20"/>
          <w:lang w:eastAsia="zh-CN"/>
        </w:rPr>
        <w:t xml:space="preserve">The pros and cons of the </w:t>
      </w:r>
      <w:r w:rsidRPr="001817E2">
        <w:rPr>
          <w:rFonts w:eastAsia="SimSun" w:hint="eastAsia"/>
          <w:b/>
          <w:szCs w:val="20"/>
          <w:lang w:eastAsia="zh-CN"/>
        </w:rPr>
        <w:t>Alt-1</w:t>
      </w:r>
      <w:r w:rsidR="00E824A1" w:rsidRPr="001817E2">
        <w:rPr>
          <w:rFonts w:eastAsia="SimSun" w:hint="eastAsia"/>
          <w:szCs w:val="20"/>
          <w:lang w:eastAsia="zh-CN"/>
        </w:rPr>
        <w:t xml:space="preserve"> design are analyzed</w:t>
      </w:r>
      <w:r w:rsidRPr="001817E2">
        <w:rPr>
          <w:rFonts w:eastAsia="SimSun" w:hint="eastAsia"/>
          <w:szCs w:val="20"/>
          <w:lang w:eastAsia="zh-CN"/>
        </w:rPr>
        <w:t xml:space="preserve"> as following:</w:t>
      </w:r>
    </w:p>
    <w:p w:rsidR="00074E43" w:rsidRPr="001817E2" w:rsidRDefault="0047273C" w:rsidP="00652897">
      <w:pPr>
        <w:overflowPunct w:val="0"/>
        <w:snapToGrid/>
        <w:textAlignment w:val="baseline"/>
        <w:rPr>
          <w:rFonts w:eastAsia="SimSun"/>
          <w:szCs w:val="20"/>
          <w:u w:val="single"/>
          <w:lang w:eastAsia="zh-CN"/>
        </w:rPr>
      </w:pPr>
      <w:r w:rsidRPr="001817E2">
        <w:rPr>
          <w:rFonts w:eastAsia="SimSun" w:hint="eastAsia"/>
          <w:szCs w:val="20"/>
          <w:u w:val="single"/>
          <w:lang w:eastAsia="zh-CN"/>
        </w:rPr>
        <w:t>Pros:</w:t>
      </w:r>
      <w:r w:rsidR="00074E43" w:rsidRPr="001817E2">
        <w:rPr>
          <w:rFonts w:eastAsia="SimSun" w:hint="eastAsia"/>
          <w:szCs w:val="20"/>
          <w:u w:val="single"/>
          <w:lang w:eastAsia="zh-CN"/>
        </w:rPr>
        <w:t xml:space="preserve"> </w:t>
      </w:r>
    </w:p>
    <w:p w:rsidR="0047273C" w:rsidRPr="001817E2" w:rsidRDefault="00074E43" w:rsidP="004072C1">
      <w:pPr>
        <w:pStyle w:val="af3"/>
        <w:numPr>
          <w:ilvl w:val="0"/>
          <w:numId w:val="36"/>
        </w:numPr>
        <w:ind w:leftChars="191"/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All three operation modes can reuse LTE 100 kHz channel raster</w:t>
      </w:r>
      <w:r w:rsidR="005F3F64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from UE perspective</w:t>
      </w:r>
      <w:r w:rsidR="00CD5471" w:rsidRPr="001817E2">
        <w:rPr>
          <w:rFonts w:ascii="Times New Roman" w:eastAsia="SimSun" w:hAnsi="Times New Roman" w:cs="Times New Roman" w:hint="eastAsia"/>
          <w:sz w:val="22"/>
          <w:szCs w:val="20"/>
        </w:rPr>
        <w:t>;</w:t>
      </w:r>
    </w:p>
    <w:p w:rsidR="00074E43" w:rsidRPr="001817E2" w:rsidRDefault="00074E43" w:rsidP="004072C1">
      <w:pPr>
        <w:pStyle w:val="af3"/>
        <w:numPr>
          <w:ilvl w:val="0"/>
          <w:numId w:val="36"/>
        </w:numPr>
        <w:ind w:leftChars="191"/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Smooth multiplexing of LTE and NB-</w:t>
      </w:r>
      <w:proofErr w:type="spellStart"/>
      <w:r w:rsidRPr="001817E2">
        <w:rPr>
          <w:rFonts w:ascii="Times New Roman" w:eastAsia="SimSun" w:hAnsi="Times New Roman" w:cs="Times New Roman" w:hint="eastAsia"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in in-band operation mode</w:t>
      </w:r>
      <w:r w:rsidR="006812D1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without PRB fragment</w:t>
      </w:r>
      <w:r w:rsidR="00ED7403" w:rsidRPr="001817E2">
        <w:rPr>
          <w:rFonts w:ascii="Times New Roman" w:eastAsia="SimSun" w:hAnsi="Times New Roman" w:cs="Times New Roman"/>
          <w:sz w:val="22"/>
          <w:szCs w:val="20"/>
        </w:rPr>
        <w:t>ation</w:t>
      </w:r>
      <w:r w:rsidR="00CD5471" w:rsidRPr="001817E2">
        <w:rPr>
          <w:rFonts w:ascii="Times New Roman" w:eastAsia="SimSun" w:hAnsi="Times New Roman" w:cs="Times New Roman" w:hint="eastAsia"/>
          <w:sz w:val="22"/>
          <w:szCs w:val="20"/>
        </w:rPr>
        <w:t>;</w:t>
      </w:r>
    </w:p>
    <w:p w:rsidR="00F55B65" w:rsidRPr="001817E2" w:rsidRDefault="00CD5471" w:rsidP="004072C1">
      <w:pPr>
        <w:pStyle w:val="af3"/>
        <w:numPr>
          <w:ilvl w:val="0"/>
          <w:numId w:val="36"/>
        </w:numPr>
        <w:ind w:leftChars="191"/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Orthogonality of the downlink subcarriers of LTE and NB-</w:t>
      </w:r>
      <w:proofErr w:type="spellStart"/>
      <w:r w:rsidRPr="001817E2">
        <w:rPr>
          <w:rFonts w:ascii="Times New Roman" w:eastAsia="SimSun" w:hAnsi="Times New Roman" w:cs="Times New Roman" w:hint="eastAsia"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is maintained</w:t>
      </w:r>
      <w:r w:rsidR="00F55B65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in guard-band operation mode;</w:t>
      </w:r>
    </w:p>
    <w:p w:rsidR="00CD5471" w:rsidRPr="001817E2" w:rsidRDefault="00A61043" w:rsidP="004072C1">
      <w:pPr>
        <w:pStyle w:val="af3"/>
        <w:numPr>
          <w:ilvl w:val="0"/>
          <w:numId w:val="36"/>
        </w:numPr>
        <w:ind w:leftChars="191"/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No UE complexity increase compared to LTE UE during </w:t>
      </w:r>
      <w:r w:rsidR="006812D1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initial </w:t>
      </w:r>
      <w:r w:rsidRPr="001817E2">
        <w:rPr>
          <w:rFonts w:ascii="Times New Roman" w:eastAsia="SimSun" w:hAnsi="Times New Roman" w:cs="Times New Roman" w:hint="eastAsia"/>
          <w:sz w:val="22"/>
          <w:szCs w:val="20"/>
        </w:rPr>
        <w:t>frequency scanning</w:t>
      </w:r>
      <w:r w:rsidR="00CD5471" w:rsidRPr="001817E2">
        <w:rPr>
          <w:rFonts w:ascii="Times New Roman" w:eastAsia="SimSun" w:hAnsi="Times New Roman" w:cs="Times New Roman" w:hint="eastAsia"/>
          <w:sz w:val="22"/>
          <w:szCs w:val="20"/>
        </w:rPr>
        <w:t>.</w:t>
      </w:r>
    </w:p>
    <w:p w:rsidR="00777936" w:rsidRPr="001817E2" w:rsidRDefault="0047273C" w:rsidP="00652897">
      <w:pPr>
        <w:overflowPunct w:val="0"/>
        <w:snapToGrid/>
        <w:spacing w:before="120"/>
        <w:textAlignment w:val="baseline"/>
        <w:rPr>
          <w:rFonts w:eastAsia="SimSun"/>
          <w:szCs w:val="20"/>
          <w:u w:val="single"/>
          <w:lang w:eastAsia="zh-CN"/>
        </w:rPr>
      </w:pPr>
      <w:r w:rsidRPr="001817E2">
        <w:rPr>
          <w:rFonts w:eastAsia="SimSun" w:hint="eastAsia"/>
          <w:szCs w:val="20"/>
          <w:u w:val="single"/>
          <w:lang w:eastAsia="zh-CN"/>
        </w:rPr>
        <w:t xml:space="preserve">Cons: </w:t>
      </w:r>
    </w:p>
    <w:p w:rsidR="00777936" w:rsidRPr="001817E2" w:rsidRDefault="00CD5471" w:rsidP="004072C1">
      <w:pPr>
        <w:pStyle w:val="af3"/>
        <w:numPr>
          <w:ilvl w:val="0"/>
          <w:numId w:val="36"/>
        </w:numPr>
        <w:ind w:leftChars="191"/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Extra</w:t>
      </w:r>
      <w:r w:rsidR="00777936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initial frequency offset</w:t>
      </w:r>
      <w:r w:rsidR="00CB4D0E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caused by the misalignment of NB-</w:t>
      </w:r>
      <w:proofErr w:type="spellStart"/>
      <w:r w:rsidR="00CB4D0E" w:rsidRPr="001817E2">
        <w:rPr>
          <w:rFonts w:ascii="Times New Roman" w:eastAsia="SimSun" w:hAnsi="Times New Roman" w:cs="Times New Roman" w:hint="eastAsia"/>
          <w:sz w:val="22"/>
          <w:szCs w:val="20"/>
        </w:rPr>
        <w:t>IoT</w:t>
      </w:r>
      <w:proofErr w:type="spellEnd"/>
      <w:r w:rsidR="00CB4D0E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center frequency and 100 kHz channel raster</w:t>
      </w:r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may degrade the network synchronization performance</w:t>
      </w:r>
      <w:r w:rsidR="00CB4D0E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in in</w:t>
      </w:r>
      <w:r w:rsidR="0030273F" w:rsidRPr="001817E2">
        <w:rPr>
          <w:rFonts w:ascii="Times New Roman" w:eastAsia="SimSun" w:hAnsi="Times New Roman" w:cs="Times New Roman" w:hint="eastAsia"/>
          <w:sz w:val="22"/>
          <w:szCs w:val="20"/>
        </w:rPr>
        <w:t>-band operation mode and</w:t>
      </w:r>
      <w:r w:rsidR="00A61043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</w:t>
      </w:r>
      <w:r w:rsidR="0030273F" w:rsidRPr="001817E2">
        <w:rPr>
          <w:rFonts w:ascii="Times New Roman" w:eastAsia="SimSun" w:hAnsi="Times New Roman" w:cs="Times New Roman" w:hint="eastAsia"/>
          <w:sz w:val="22"/>
          <w:szCs w:val="20"/>
        </w:rPr>
        <w:t>in</w:t>
      </w:r>
      <w:r w:rsidR="00A61043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guard-band </w:t>
      </w:r>
      <w:r w:rsidR="0030273F" w:rsidRPr="001817E2">
        <w:rPr>
          <w:rFonts w:ascii="Times New Roman" w:eastAsia="SimSun" w:hAnsi="Times New Roman" w:cs="Times New Roman" w:hint="eastAsia"/>
          <w:sz w:val="22"/>
          <w:szCs w:val="20"/>
        </w:rPr>
        <w:t>operation mode</w:t>
      </w:r>
      <w:r w:rsidRPr="001817E2">
        <w:rPr>
          <w:rFonts w:ascii="Times New Roman" w:eastAsia="SimSun" w:hAnsi="Times New Roman" w:cs="Times New Roman" w:hint="eastAsia"/>
          <w:sz w:val="22"/>
          <w:szCs w:val="20"/>
        </w:rPr>
        <w:t>;</w:t>
      </w:r>
    </w:p>
    <w:p w:rsidR="00777936" w:rsidRPr="001817E2" w:rsidRDefault="00F7733B" w:rsidP="00652897">
      <w:pPr>
        <w:pStyle w:val="af3"/>
        <w:numPr>
          <w:ilvl w:val="0"/>
          <w:numId w:val="36"/>
        </w:numPr>
        <w:ind w:leftChars="191"/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The extra initial frequency offset </w:t>
      </w:r>
      <w:r w:rsidR="0076678C" w:rsidRPr="001817E2">
        <w:rPr>
          <w:rFonts w:ascii="Times New Roman" w:eastAsia="SimSun" w:hAnsi="Times New Roman" w:cs="Times New Roman" w:hint="eastAsia"/>
          <w:sz w:val="22"/>
          <w:szCs w:val="20"/>
        </w:rPr>
        <w:t>means more delta frequency is adjusted to be aligned with</w:t>
      </w:r>
      <w:r w:rsidR="00DE7D7D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the NB-</w:t>
      </w:r>
      <w:proofErr w:type="spellStart"/>
      <w:r w:rsidR="00DE7D7D" w:rsidRPr="001817E2">
        <w:rPr>
          <w:rFonts w:ascii="Times New Roman" w:eastAsia="SimSun" w:hAnsi="Times New Roman" w:cs="Times New Roman" w:hint="eastAsia"/>
          <w:sz w:val="22"/>
          <w:szCs w:val="20"/>
        </w:rPr>
        <w:t>IoT</w:t>
      </w:r>
      <w:proofErr w:type="spellEnd"/>
      <w:r w:rsidR="00DE7D7D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center frequency </w:t>
      </w:r>
      <w:r w:rsidRPr="001817E2">
        <w:rPr>
          <w:rFonts w:ascii="Times New Roman" w:eastAsia="SimSun" w:hAnsi="Times New Roman" w:cs="Times New Roman" w:hint="eastAsia"/>
          <w:sz w:val="22"/>
          <w:szCs w:val="20"/>
        </w:rPr>
        <w:t>at the UE</w:t>
      </w:r>
      <w:r w:rsidRPr="001817E2">
        <w:rPr>
          <w:rFonts w:ascii="Times New Roman" w:eastAsia="SimSun" w:hAnsi="Times New Roman" w:cs="Times New Roman"/>
          <w:sz w:val="22"/>
          <w:szCs w:val="20"/>
        </w:rPr>
        <w:t>’</w:t>
      </w:r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s local </w:t>
      </w:r>
      <w:r w:rsidR="00325215" w:rsidRPr="001817E2">
        <w:rPr>
          <w:rFonts w:ascii="Times New Roman" w:eastAsia="SimSun" w:hAnsi="Times New Roman" w:cs="Times New Roman"/>
          <w:sz w:val="22"/>
          <w:szCs w:val="20"/>
        </w:rPr>
        <w:t>oscillator</w:t>
      </w:r>
      <w:r w:rsidR="0076678C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than </w:t>
      </w:r>
      <w:r w:rsidR="00DE7D7D" w:rsidRPr="001817E2">
        <w:rPr>
          <w:rFonts w:ascii="Times New Roman" w:eastAsia="SimSun" w:hAnsi="Times New Roman" w:cs="Times New Roman" w:hint="eastAsia"/>
          <w:sz w:val="22"/>
          <w:szCs w:val="20"/>
        </w:rPr>
        <w:t>the 100 kHz channel raster. This</w:t>
      </w:r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may result in over compensation for the sampling rate as the UE has no idea of the misalignment of NB-</w:t>
      </w:r>
      <w:proofErr w:type="spellStart"/>
      <w:r w:rsidRPr="001817E2">
        <w:rPr>
          <w:rFonts w:ascii="Times New Roman" w:eastAsia="SimSun" w:hAnsi="Times New Roman" w:cs="Times New Roman" w:hint="eastAsia"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center frequency and the 100 kHz channel raster. The a</w:t>
      </w:r>
      <w:r w:rsidR="00777936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dditional sampling frequency </w:t>
      </w:r>
      <w:r w:rsidR="00777936" w:rsidRPr="001817E2">
        <w:rPr>
          <w:rFonts w:ascii="Times New Roman" w:eastAsia="SimSun" w:hAnsi="Times New Roman" w:cs="Times New Roman" w:hint="eastAsia"/>
          <w:sz w:val="22"/>
          <w:szCs w:val="20"/>
        </w:rPr>
        <w:lastRenderedPageBreak/>
        <w:t xml:space="preserve">offset (SFO) </w:t>
      </w:r>
      <w:r w:rsidR="00A61043" w:rsidRPr="001817E2">
        <w:rPr>
          <w:rFonts w:ascii="Times New Roman" w:eastAsia="SimSun" w:hAnsi="Times New Roman" w:cs="Times New Roman" w:hint="eastAsia"/>
          <w:sz w:val="22"/>
          <w:szCs w:val="20"/>
        </w:rPr>
        <w:t>may degrade the decoding performance of subsequen</w:t>
      </w:r>
      <w:r w:rsidR="00DE7D7D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t channels/signals if no extra </w:t>
      </w:r>
      <w:r w:rsidR="0032454A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means </w:t>
      </w:r>
      <w:r w:rsidR="00A61043" w:rsidRPr="001817E2">
        <w:rPr>
          <w:rFonts w:ascii="Times New Roman" w:eastAsia="SimSun" w:hAnsi="Times New Roman" w:cs="Times New Roman" w:hint="eastAsia"/>
          <w:sz w:val="22"/>
          <w:szCs w:val="20"/>
        </w:rPr>
        <w:t>is taken</w:t>
      </w:r>
      <w:r w:rsidR="00777936" w:rsidRPr="001817E2">
        <w:rPr>
          <w:rFonts w:ascii="Times New Roman" w:eastAsia="SimSun" w:hAnsi="Times New Roman" w:cs="Times New Roman" w:hint="eastAsia"/>
          <w:sz w:val="22"/>
          <w:szCs w:val="20"/>
        </w:rPr>
        <w:t>.</w:t>
      </w:r>
    </w:p>
    <w:p w:rsidR="004072C1" w:rsidRPr="001817E2" w:rsidRDefault="004072C1" w:rsidP="004072C1">
      <w:pPr>
        <w:rPr>
          <w:rFonts w:eastAsia="SimSun"/>
          <w:szCs w:val="20"/>
          <w:lang w:eastAsia="zh-CN"/>
        </w:rPr>
      </w:pPr>
    </w:p>
    <w:p w:rsidR="00777936" w:rsidRPr="001817E2" w:rsidRDefault="0047273C" w:rsidP="004072C1">
      <w:pPr>
        <w:spacing w:before="120"/>
        <w:rPr>
          <w:rFonts w:eastAsia="SimSun"/>
          <w:szCs w:val="20"/>
          <w:lang w:eastAsia="zh-CN"/>
        </w:rPr>
      </w:pPr>
      <w:r w:rsidRPr="001817E2">
        <w:rPr>
          <w:rFonts w:eastAsia="SimSun" w:hint="eastAsia"/>
          <w:b/>
          <w:szCs w:val="20"/>
        </w:rPr>
        <w:t>Alt</w:t>
      </w:r>
      <w:r w:rsidR="00777936" w:rsidRPr="001817E2">
        <w:rPr>
          <w:rFonts w:eastAsia="SimSun" w:hint="eastAsia"/>
          <w:b/>
          <w:szCs w:val="20"/>
        </w:rPr>
        <w:t>-2:</w:t>
      </w:r>
      <w:r w:rsidR="00202662" w:rsidRPr="001817E2">
        <w:rPr>
          <w:rFonts w:hint="eastAsia"/>
          <w:lang w:eastAsia="zh-CN"/>
        </w:rPr>
        <w:t xml:space="preserve"> (</w:t>
      </w:r>
      <w:proofErr w:type="spellStart"/>
      <w:r w:rsidR="00202662" w:rsidRPr="001817E2">
        <w:rPr>
          <w:rFonts w:hint="eastAsia"/>
          <w:lang w:eastAsia="zh-CN"/>
        </w:rPr>
        <w:t>i</w:t>
      </w:r>
      <w:proofErr w:type="spellEnd"/>
      <w:r w:rsidR="00202662" w:rsidRPr="001817E2">
        <w:rPr>
          <w:rFonts w:hint="eastAsia"/>
          <w:lang w:eastAsia="zh-CN"/>
        </w:rPr>
        <w:t xml:space="preserve">) </w:t>
      </w:r>
      <w:r w:rsidR="00777936" w:rsidRPr="001817E2">
        <w:rPr>
          <w:rFonts w:hint="eastAsia"/>
          <w:lang w:eastAsia="zh-CN"/>
        </w:rPr>
        <w:t xml:space="preserve">100 kHz channel raster is </w:t>
      </w:r>
      <w:r w:rsidR="00202662" w:rsidRPr="001817E2">
        <w:rPr>
          <w:rFonts w:hint="eastAsia"/>
          <w:lang w:eastAsia="zh-CN"/>
        </w:rPr>
        <w:t>assumed by both eNB and UE in</w:t>
      </w:r>
      <w:r w:rsidR="00777936" w:rsidRPr="001817E2">
        <w:rPr>
          <w:rFonts w:hint="eastAsia"/>
          <w:lang w:eastAsia="zh-CN"/>
        </w:rPr>
        <w:t xml:space="preserve"> NB-</w:t>
      </w:r>
      <w:proofErr w:type="spellStart"/>
      <w:r w:rsidR="00777936" w:rsidRPr="001817E2">
        <w:rPr>
          <w:rFonts w:hint="eastAsia"/>
          <w:lang w:eastAsia="zh-CN"/>
        </w:rPr>
        <w:t>IoT</w:t>
      </w:r>
      <w:proofErr w:type="spellEnd"/>
      <w:r w:rsidR="004072C1" w:rsidRPr="001817E2">
        <w:rPr>
          <w:rFonts w:hint="eastAsia"/>
          <w:lang w:eastAsia="zh-CN"/>
        </w:rPr>
        <w:t>; (ii) t</w:t>
      </w:r>
      <w:r w:rsidR="00777936" w:rsidRPr="001817E2">
        <w:rPr>
          <w:rFonts w:eastAsia="SimSun" w:hint="eastAsia"/>
          <w:szCs w:val="20"/>
        </w:rPr>
        <w:t xml:space="preserve">he </w:t>
      </w:r>
      <w:r w:rsidR="00F55BB2">
        <w:rPr>
          <w:rFonts w:eastAsia="SimSun" w:hint="eastAsia"/>
          <w:szCs w:val="20"/>
        </w:rPr>
        <w:t>center</w:t>
      </w:r>
      <w:r w:rsidR="00777936" w:rsidRPr="001817E2">
        <w:rPr>
          <w:rFonts w:eastAsia="SimSun" w:hint="eastAsia"/>
          <w:szCs w:val="20"/>
        </w:rPr>
        <w:t xml:space="preserve"> frequency of </w:t>
      </w:r>
      <w:r w:rsidR="00777936" w:rsidRPr="001817E2">
        <w:rPr>
          <w:rFonts w:eastAsia="SimSun" w:hint="eastAsia"/>
          <w:szCs w:val="20"/>
          <w:lang w:eastAsia="zh-CN"/>
        </w:rPr>
        <w:t xml:space="preserve">NB-PSS/SSS </w:t>
      </w:r>
      <w:r w:rsidR="00777936" w:rsidRPr="001817E2">
        <w:rPr>
          <w:rFonts w:eastAsia="SimSun" w:hint="eastAsia"/>
          <w:szCs w:val="20"/>
        </w:rPr>
        <w:t>always hit the 100 kHz channel raster;</w:t>
      </w:r>
      <w:r w:rsidR="004072C1" w:rsidRPr="001817E2">
        <w:rPr>
          <w:rFonts w:eastAsia="SimSun" w:hint="eastAsia"/>
          <w:szCs w:val="20"/>
          <w:lang w:eastAsia="zh-CN"/>
        </w:rPr>
        <w:t xml:space="preserve"> (iii) t</w:t>
      </w:r>
      <w:r w:rsidR="00777936" w:rsidRPr="001817E2">
        <w:rPr>
          <w:rFonts w:eastAsia="SimSun" w:hint="eastAsia"/>
          <w:szCs w:val="20"/>
        </w:rPr>
        <w:t>he NB-</w:t>
      </w:r>
      <w:proofErr w:type="spellStart"/>
      <w:r w:rsidR="00777936" w:rsidRPr="001817E2">
        <w:rPr>
          <w:rFonts w:eastAsia="SimSun" w:hint="eastAsia"/>
          <w:szCs w:val="20"/>
        </w:rPr>
        <w:t>IoT</w:t>
      </w:r>
      <w:proofErr w:type="spellEnd"/>
      <w:r w:rsidR="00777936" w:rsidRPr="001817E2">
        <w:rPr>
          <w:rFonts w:eastAsia="SimSun" w:hint="eastAsia"/>
          <w:szCs w:val="20"/>
        </w:rPr>
        <w:t xml:space="preserve"> physical channels/signals other than NB-PSS/SSS may or may not be aligned with PRB boundary in in-band operation mode</w:t>
      </w:r>
      <w:r w:rsidR="00777936" w:rsidRPr="001817E2">
        <w:rPr>
          <w:rFonts w:eastAsia="SimSun" w:hint="eastAsia"/>
          <w:szCs w:val="20"/>
          <w:lang w:eastAsia="zh-CN"/>
        </w:rPr>
        <w:t>.</w:t>
      </w:r>
    </w:p>
    <w:p w:rsidR="0047273C" w:rsidRPr="001817E2" w:rsidRDefault="0047273C" w:rsidP="0047273C">
      <w:pPr>
        <w:rPr>
          <w:rFonts w:eastAsia="SimSun"/>
          <w:szCs w:val="20"/>
          <w:u w:val="single"/>
          <w:lang w:eastAsia="zh-CN"/>
        </w:rPr>
      </w:pPr>
      <w:r w:rsidRPr="001817E2">
        <w:rPr>
          <w:rFonts w:eastAsia="SimSun" w:hint="eastAsia"/>
          <w:szCs w:val="20"/>
          <w:u w:val="single"/>
          <w:lang w:eastAsia="zh-CN"/>
        </w:rPr>
        <w:t xml:space="preserve">Pros: </w:t>
      </w:r>
    </w:p>
    <w:p w:rsidR="00CD5471" w:rsidRPr="001817E2" w:rsidRDefault="00FD4371" w:rsidP="00CD5471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No UE complexity increase compared to LTE UE during</w:t>
      </w:r>
      <w:r w:rsidR="00202662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initial</w:t>
      </w:r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frequency scanning</w:t>
      </w:r>
      <w:r w:rsidR="00CD5471" w:rsidRPr="001817E2">
        <w:rPr>
          <w:rFonts w:ascii="Times New Roman" w:eastAsia="SimSun" w:hAnsi="Times New Roman" w:cs="Times New Roman" w:hint="eastAsia"/>
          <w:sz w:val="22"/>
          <w:szCs w:val="20"/>
        </w:rPr>
        <w:t>;</w:t>
      </w:r>
    </w:p>
    <w:p w:rsidR="0047273C" w:rsidRPr="001817E2" w:rsidRDefault="0047273C" w:rsidP="0047273C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No extra initial frequency offset</w:t>
      </w:r>
      <w:r w:rsidR="00904DCC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for the synchronization operation;</w:t>
      </w:r>
    </w:p>
    <w:p w:rsidR="00904DCC" w:rsidRPr="001817E2" w:rsidRDefault="00904DCC" w:rsidP="0047273C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No extra sampling frequency offset for the decoding of other channels/signals.</w:t>
      </w:r>
    </w:p>
    <w:p w:rsidR="0047273C" w:rsidRPr="001817E2" w:rsidRDefault="0047273C" w:rsidP="00904DCC">
      <w:pPr>
        <w:spacing w:before="120"/>
        <w:rPr>
          <w:rFonts w:eastAsia="SimSun"/>
          <w:szCs w:val="20"/>
          <w:u w:val="single"/>
          <w:lang w:eastAsia="zh-CN"/>
        </w:rPr>
      </w:pPr>
      <w:r w:rsidRPr="001817E2">
        <w:rPr>
          <w:rFonts w:eastAsia="SimSun" w:hint="eastAsia"/>
          <w:szCs w:val="20"/>
          <w:u w:val="single"/>
          <w:lang w:eastAsia="zh-CN"/>
        </w:rPr>
        <w:t>Cons:</w:t>
      </w:r>
    </w:p>
    <w:p w:rsidR="0047273C" w:rsidRPr="001817E2" w:rsidRDefault="0047273C" w:rsidP="0047273C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It cannot be</w:t>
      </w:r>
      <w:r w:rsidR="00CE2F5C" w:rsidRPr="001817E2">
        <w:rPr>
          <w:rFonts w:ascii="Times New Roman" w:hAnsi="Times New Roman" w:cs="Times New Roman" w:hint="eastAsia"/>
          <w:sz w:val="22"/>
          <w:szCs w:val="20"/>
        </w:rPr>
        <w:t xml:space="preserve"> aligned with the subcarrier grid of 15 kHz so </w:t>
      </w:r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the orthogonality of DL subcarriers between LTE and NB-</w:t>
      </w:r>
      <w:proofErr w:type="spellStart"/>
      <w:r w:rsidRPr="001817E2">
        <w:rPr>
          <w:rFonts w:ascii="Times New Roman" w:eastAsia="SimSun" w:hAnsi="Times New Roman" w:cs="Times New Roman" w:hint="eastAsia"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</w:t>
      </w:r>
      <w:r w:rsidR="00CE2F5C" w:rsidRPr="001817E2">
        <w:rPr>
          <w:rFonts w:ascii="Times New Roman" w:hAnsi="Times New Roman" w:cs="Times New Roman" w:hint="eastAsia"/>
          <w:sz w:val="22"/>
          <w:szCs w:val="20"/>
        </w:rPr>
        <w:t xml:space="preserve"> could not</w:t>
      </w:r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be maintained</w:t>
      </w:r>
      <w:r w:rsidR="00576D86" w:rsidRPr="001817E2">
        <w:rPr>
          <w:rFonts w:ascii="Times New Roman" w:hAnsi="Times New Roman" w:cs="Times New Roman" w:hint="eastAsia"/>
          <w:sz w:val="22"/>
          <w:szCs w:val="20"/>
        </w:rPr>
        <w:t xml:space="preserve"> in in-band and guard-band operation modes</w:t>
      </w:r>
      <w:r w:rsidR="00CD5471" w:rsidRPr="001817E2">
        <w:rPr>
          <w:rFonts w:ascii="Times New Roman" w:eastAsia="SimSun" w:hAnsi="Times New Roman" w:cs="Times New Roman" w:hint="eastAsia"/>
          <w:sz w:val="22"/>
          <w:szCs w:val="20"/>
        </w:rPr>
        <w:t>;</w:t>
      </w:r>
    </w:p>
    <w:p w:rsidR="00777936" w:rsidRPr="001817E2" w:rsidRDefault="0047273C" w:rsidP="0047273C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It</w:t>
      </w:r>
      <w:r w:rsidR="00FD4371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will</w:t>
      </w:r>
      <w:r w:rsidR="00777936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lead to resource </w:t>
      </w:r>
      <w:r w:rsidR="00074E43" w:rsidRPr="001817E2">
        <w:rPr>
          <w:rFonts w:ascii="Times New Roman" w:eastAsia="SimSun" w:hAnsi="Times New Roman" w:cs="Times New Roman"/>
          <w:sz w:val="22"/>
          <w:szCs w:val="20"/>
        </w:rPr>
        <w:t>fragment</w:t>
      </w:r>
      <w:r w:rsidR="00224FC2" w:rsidRPr="001817E2">
        <w:rPr>
          <w:rFonts w:ascii="Times New Roman" w:eastAsia="SimSun" w:hAnsi="Times New Roman" w:cs="Times New Roman"/>
          <w:sz w:val="22"/>
          <w:szCs w:val="20"/>
        </w:rPr>
        <w:t>ation</w:t>
      </w:r>
      <w:r w:rsidR="00777936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and reduced n</w:t>
      </w:r>
      <w:r w:rsidR="00CD5471" w:rsidRPr="001817E2">
        <w:rPr>
          <w:rFonts w:ascii="Times New Roman" w:eastAsia="SimSun" w:hAnsi="Times New Roman" w:cs="Times New Roman" w:hint="eastAsia"/>
          <w:sz w:val="22"/>
          <w:szCs w:val="20"/>
        </w:rPr>
        <w:t>umber of available PRBs for LTE</w:t>
      </w:r>
      <w:r w:rsidR="00FD4371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in in-band operation mode.</w:t>
      </w:r>
      <w:r w:rsidR="00777936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 </w:t>
      </w:r>
    </w:p>
    <w:p w:rsidR="00CE2F5C" w:rsidRPr="001817E2" w:rsidRDefault="00576D86" w:rsidP="0047273C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hAnsi="Times New Roman" w:cs="Times New Roman" w:hint="eastAsia"/>
          <w:sz w:val="22"/>
          <w:szCs w:val="20"/>
        </w:rPr>
        <w:t>A few</w:t>
      </w:r>
      <w:r w:rsidR="00CE2F5C" w:rsidRPr="001817E2">
        <w:rPr>
          <w:rFonts w:ascii="Times New Roman" w:hAnsi="Times New Roman" w:cs="Times New Roman" w:hint="eastAsia"/>
          <w:sz w:val="22"/>
          <w:szCs w:val="20"/>
        </w:rPr>
        <w:t xml:space="preserve"> bits of information </w:t>
      </w:r>
      <w:r w:rsidR="00A46CD3" w:rsidRPr="001817E2">
        <w:rPr>
          <w:rFonts w:ascii="Times New Roman" w:hAnsi="Times New Roman" w:cs="Times New Roman" w:hint="eastAsia"/>
          <w:sz w:val="22"/>
          <w:szCs w:val="20"/>
        </w:rPr>
        <w:t>may be</w:t>
      </w:r>
      <w:r w:rsidR="00CE2F5C" w:rsidRPr="001817E2">
        <w:rPr>
          <w:rFonts w:ascii="Times New Roman" w:hAnsi="Times New Roman" w:cs="Times New Roman" w:hint="eastAsia"/>
          <w:sz w:val="22"/>
          <w:szCs w:val="20"/>
        </w:rPr>
        <w:t xml:space="preserve"> required to indicate the frequency offset between NB-PSS/SSS and other channels if the other channels are aligned with PRB boundary in in-band operation mode.</w:t>
      </w:r>
      <w:r w:rsidR="00A46CD3" w:rsidRPr="001817E2">
        <w:rPr>
          <w:rFonts w:ascii="Times New Roman" w:hAnsi="Times New Roman" w:cs="Times New Roman" w:hint="eastAsia"/>
          <w:sz w:val="22"/>
          <w:szCs w:val="20"/>
        </w:rPr>
        <w:t xml:space="preserve"> The indication is quite likely to be carried by NB-PSS/SSS. </w:t>
      </w:r>
    </w:p>
    <w:p w:rsidR="00777936" w:rsidRPr="001817E2" w:rsidRDefault="00777936" w:rsidP="00777936">
      <w:pPr>
        <w:pStyle w:val="af3"/>
        <w:ind w:left="420"/>
        <w:rPr>
          <w:rFonts w:ascii="Times New Roman" w:eastAsia="SimSun" w:hAnsi="Times New Roman" w:cs="Times New Roman"/>
          <w:sz w:val="22"/>
          <w:szCs w:val="20"/>
        </w:rPr>
      </w:pPr>
    </w:p>
    <w:p w:rsidR="00777936" w:rsidRPr="001817E2" w:rsidRDefault="00777936" w:rsidP="00BD78C6">
      <w:pPr>
        <w:rPr>
          <w:rFonts w:eastAsia="SimSun"/>
          <w:szCs w:val="20"/>
          <w:lang w:eastAsia="zh-CN"/>
        </w:rPr>
      </w:pPr>
      <w:r w:rsidRPr="001817E2">
        <w:rPr>
          <w:rFonts w:eastAsia="SimSun" w:hint="eastAsia"/>
          <w:b/>
          <w:szCs w:val="20"/>
        </w:rPr>
        <w:t>Alt-3</w:t>
      </w:r>
      <w:r w:rsidRPr="001817E2">
        <w:rPr>
          <w:rFonts w:eastAsia="SimSun" w:hint="eastAsia"/>
          <w:szCs w:val="20"/>
        </w:rPr>
        <w:t xml:space="preserve">: </w:t>
      </w:r>
      <w:r w:rsidR="00BD78C6" w:rsidRPr="001817E2">
        <w:rPr>
          <w:rFonts w:eastAsia="SimSun" w:hint="eastAsia"/>
          <w:szCs w:val="20"/>
          <w:lang w:eastAsia="zh-CN"/>
        </w:rPr>
        <w:t>(</w:t>
      </w:r>
      <w:proofErr w:type="spellStart"/>
      <w:r w:rsidR="00BD78C6" w:rsidRPr="001817E2">
        <w:rPr>
          <w:rFonts w:eastAsia="SimSun" w:hint="eastAsia"/>
          <w:szCs w:val="20"/>
          <w:lang w:eastAsia="zh-CN"/>
        </w:rPr>
        <w:t>i</w:t>
      </w:r>
      <w:proofErr w:type="spellEnd"/>
      <w:r w:rsidR="00BD78C6" w:rsidRPr="001817E2">
        <w:rPr>
          <w:rFonts w:eastAsia="SimSun" w:hint="eastAsia"/>
          <w:szCs w:val="20"/>
          <w:lang w:eastAsia="zh-CN"/>
        </w:rPr>
        <w:t xml:space="preserve">) </w:t>
      </w:r>
      <w:r w:rsidRPr="001817E2">
        <w:rPr>
          <w:rFonts w:eastAsia="SimSun" w:hint="eastAsia"/>
          <w:szCs w:val="20"/>
        </w:rPr>
        <w:t xml:space="preserve">New channel raster </w:t>
      </w:r>
      <w:r w:rsidR="00E824A1" w:rsidRPr="001817E2">
        <w:rPr>
          <w:rFonts w:eastAsia="SimSun" w:hint="eastAsia"/>
          <w:szCs w:val="20"/>
          <w:lang w:eastAsia="zh-CN"/>
        </w:rPr>
        <w:t xml:space="preserve">other than 100 kHz </w:t>
      </w:r>
      <w:r w:rsidRPr="001817E2">
        <w:rPr>
          <w:rFonts w:eastAsia="SimSun" w:hint="eastAsia"/>
          <w:szCs w:val="20"/>
        </w:rPr>
        <w:t>is defined for</w:t>
      </w:r>
      <w:r w:rsidR="00325215" w:rsidRPr="001817E2">
        <w:rPr>
          <w:rFonts w:eastAsia="SimSun" w:hint="eastAsia"/>
          <w:szCs w:val="20"/>
          <w:lang w:eastAsia="zh-CN"/>
        </w:rPr>
        <w:t xml:space="preserve"> both eNB and UE in</w:t>
      </w:r>
      <w:r w:rsidRPr="001817E2">
        <w:rPr>
          <w:rFonts w:eastAsia="SimSun" w:hint="eastAsia"/>
          <w:szCs w:val="20"/>
        </w:rPr>
        <w:t xml:space="preserve"> NB-</w:t>
      </w:r>
      <w:proofErr w:type="spellStart"/>
      <w:r w:rsidRPr="001817E2">
        <w:rPr>
          <w:rFonts w:eastAsia="SimSun" w:hint="eastAsia"/>
          <w:szCs w:val="20"/>
        </w:rPr>
        <w:t>IoT</w:t>
      </w:r>
      <w:proofErr w:type="spellEnd"/>
      <w:r w:rsidR="00BD78C6" w:rsidRPr="001817E2">
        <w:rPr>
          <w:rFonts w:eastAsia="SimSun" w:hint="eastAsia"/>
          <w:szCs w:val="20"/>
          <w:lang w:eastAsia="zh-CN"/>
        </w:rPr>
        <w:t>; (ii) the channel raster</w:t>
      </w:r>
      <w:r w:rsidRPr="001817E2">
        <w:rPr>
          <w:rFonts w:eastAsia="SimSun" w:hint="eastAsia"/>
          <w:szCs w:val="20"/>
        </w:rPr>
        <w:t xml:space="preserve"> </w:t>
      </w:r>
      <w:r w:rsidR="00904DCC" w:rsidRPr="001817E2">
        <w:rPr>
          <w:rFonts w:eastAsia="SimSun" w:hint="eastAsia"/>
          <w:szCs w:val="20"/>
          <w:lang w:eastAsia="zh-CN"/>
        </w:rPr>
        <w:t xml:space="preserve">hits the </w:t>
      </w:r>
      <w:r w:rsidR="00F55BB2">
        <w:rPr>
          <w:rFonts w:eastAsia="SimSun" w:hint="eastAsia"/>
          <w:szCs w:val="20"/>
          <w:lang w:eastAsia="zh-CN"/>
        </w:rPr>
        <w:t>center</w:t>
      </w:r>
      <w:r w:rsidR="00904DCC" w:rsidRPr="001817E2">
        <w:rPr>
          <w:rFonts w:eastAsia="SimSun" w:hint="eastAsia"/>
          <w:szCs w:val="20"/>
          <w:lang w:eastAsia="zh-CN"/>
        </w:rPr>
        <w:t xml:space="preserve"> frequencies of the PRBs that could be used by NB-</w:t>
      </w:r>
      <w:proofErr w:type="spellStart"/>
      <w:r w:rsidR="00904DCC" w:rsidRPr="001817E2">
        <w:rPr>
          <w:rFonts w:eastAsia="SimSun" w:hint="eastAsia"/>
          <w:szCs w:val="20"/>
          <w:lang w:eastAsia="zh-CN"/>
        </w:rPr>
        <w:t>IoT</w:t>
      </w:r>
      <w:proofErr w:type="spellEnd"/>
      <w:r w:rsidR="00904DCC" w:rsidRPr="001817E2">
        <w:rPr>
          <w:rFonts w:eastAsia="SimSun" w:hint="eastAsia"/>
          <w:szCs w:val="20"/>
          <w:lang w:eastAsia="zh-CN"/>
        </w:rPr>
        <w:t xml:space="preserve"> in in-band operation mode; (iii) the channel raster hits the</w:t>
      </w:r>
      <w:r w:rsidR="001903A7" w:rsidRPr="001817E2">
        <w:rPr>
          <w:rFonts w:eastAsia="SimSun" w:hint="eastAsia"/>
          <w:szCs w:val="20"/>
          <w:lang w:eastAsia="zh-CN"/>
        </w:rPr>
        <w:t xml:space="preserve"> frequencies that ensure the edge-to-edge separation of LTE and NB-</w:t>
      </w:r>
      <w:proofErr w:type="spellStart"/>
      <w:r w:rsidR="001903A7" w:rsidRPr="001817E2">
        <w:rPr>
          <w:rFonts w:eastAsia="SimSun" w:hint="eastAsia"/>
          <w:szCs w:val="20"/>
          <w:lang w:eastAsia="zh-CN"/>
        </w:rPr>
        <w:t>IoT</w:t>
      </w:r>
      <w:proofErr w:type="spellEnd"/>
      <w:r w:rsidR="001903A7" w:rsidRPr="001817E2">
        <w:rPr>
          <w:rFonts w:eastAsia="SimSun" w:hint="eastAsia"/>
          <w:szCs w:val="20"/>
          <w:lang w:eastAsia="zh-CN"/>
        </w:rPr>
        <w:t xml:space="preserve"> is an integer multiple of 15 kHz</w:t>
      </w:r>
      <w:r w:rsidR="00E824A1" w:rsidRPr="001817E2">
        <w:rPr>
          <w:rFonts w:eastAsia="SimSun" w:hint="eastAsia"/>
          <w:szCs w:val="20"/>
          <w:lang w:eastAsia="zh-CN"/>
        </w:rPr>
        <w:t xml:space="preserve"> in guard-band operation mode</w:t>
      </w:r>
      <w:r w:rsidR="001903A7" w:rsidRPr="001817E2">
        <w:rPr>
          <w:rFonts w:eastAsia="SimSun" w:hint="eastAsia"/>
          <w:szCs w:val="20"/>
          <w:lang w:eastAsia="zh-CN"/>
        </w:rPr>
        <w:t>.</w:t>
      </w:r>
      <w:r w:rsidR="00904DCC" w:rsidRPr="001817E2">
        <w:rPr>
          <w:rFonts w:eastAsia="SimSun" w:hint="eastAsia"/>
          <w:szCs w:val="20"/>
          <w:lang w:eastAsia="zh-CN"/>
        </w:rPr>
        <w:t xml:space="preserve"> </w:t>
      </w:r>
    </w:p>
    <w:p w:rsidR="00BD78C6" w:rsidRPr="001817E2" w:rsidRDefault="00BD78C6" w:rsidP="00BD78C6">
      <w:pPr>
        <w:rPr>
          <w:rFonts w:eastAsia="SimSun"/>
          <w:szCs w:val="20"/>
          <w:u w:val="single"/>
          <w:lang w:eastAsia="zh-CN"/>
        </w:rPr>
      </w:pPr>
      <w:r w:rsidRPr="001817E2">
        <w:rPr>
          <w:rFonts w:eastAsia="SimSun" w:hint="eastAsia"/>
          <w:szCs w:val="20"/>
          <w:u w:val="single"/>
          <w:lang w:eastAsia="zh-CN"/>
        </w:rPr>
        <w:t xml:space="preserve">Pros: </w:t>
      </w:r>
    </w:p>
    <w:p w:rsidR="00904DCC" w:rsidRPr="001817E2" w:rsidRDefault="00904DCC" w:rsidP="00904DCC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No extra initial frequency offset for the synchronization operation;</w:t>
      </w:r>
    </w:p>
    <w:p w:rsidR="00904DCC" w:rsidRPr="001817E2" w:rsidRDefault="00904DCC" w:rsidP="00904DCC">
      <w:pPr>
        <w:pStyle w:val="af3"/>
        <w:numPr>
          <w:ilvl w:val="0"/>
          <w:numId w:val="36"/>
        </w:numPr>
        <w:ind w:leftChars="191"/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Smooth multiplexing of LTE and NB-</w:t>
      </w:r>
      <w:proofErr w:type="spellStart"/>
      <w:r w:rsidRPr="001817E2">
        <w:rPr>
          <w:rFonts w:ascii="Times New Roman" w:eastAsia="SimSun" w:hAnsi="Times New Roman" w:cs="Times New Roman" w:hint="eastAsia"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in in-band operation mode;</w:t>
      </w:r>
    </w:p>
    <w:p w:rsidR="00904DCC" w:rsidRPr="001817E2" w:rsidRDefault="00904DCC" w:rsidP="00904DCC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Orthogonality of the downlink subcarriers of LTE and NB-</w:t>
      </w:r>
      <w:proofErr w:type="spellStart"/>
      <w:r w:rsidRPr="001817E2">
        <w:rPr>
          <w:rFonts w:ascii="Times New Roman" w:eastAsia="SimSun" w:hAnsi="Times New Roman" w:cs="Times New Roman" w:hint="eastAsia"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is maintained in guard-band operation mode.</w:t>
      </w:r>
    </w:p>
    <w:p w:rsidR="00BD78C6" w:rsidRPr="001817E2" w:rsidRDefault="00BD78C6" w:rsidP="00904DCC">
      <w:pPr>
        <w:spacing w:before="120"/>
        <w:rPr>
          <w:rFonts w:eastAsia="SimSun"/>
          <w:szCs w:val="20"/>
          <w:u w:val="single"/>
          <w:lang w:eastAsia="zh-CN"/>
        </w:rPr>
      </w:pPr>
      <w:r w:rsidRPr="001817E2">
        <w:rPr>
          <w:rFonts w:eastAsia="SimSun" w:hint="eastAsia"/>
          <w:szCs w:val="20"/>
          <w:u w:val="single"/>
          <w:lang w:eastAsia="zh-CN"/>
        </w:rPr>
        <w:t>Cons:</w:t>
      </w:r>
    </w:p>
    <w:p w:rsidR="001903A7" w:rsidRPr="001817E2" w:rsidRDefault="00253D2C" w:rsidP="00253D2C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The number of initial frequency scanning may be increased </w:t>
      </w:r>
      <w:r w:rsidR="001903A7" w:rsidRPr="001817E2">
        <w:rPr>
          <w:rFonts w:ascii="Times New Roman" w:eastAsia="SimSun" w:hAnsi="Times New Roman" w:cs="Times New Roman" w:hint="eastAsia"/>
          <w:sz w:val="22"/>
          <w:szCs w:val="20"/>
        </w:rPr>
        <w:t>proportionally if a smaller channel raster (e.g. 2.5kHz) is defined;</w:t>
      </w:r>
    </w:p>
    <w:p w:rsidR="00C01D33" w:rsidRPr="001817E2" w:rsidRDefault="00C01D33" w:rsidP="00253D2C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The extra sampling frequency offset may still exist as the synchronization signal in NB-</w:t>
      </w:r>
      <w:proofErr w:type="spellStart"/>
      <w:r w:rsidRPr="001817E2">
        <w:rPr>
          <w:rFonts w:ascii="Times New Roman" w:eastAsia="SimSun" w:hAnsi="Times New Roman" w:cs="Times New Roman" w:hint="eastAsia"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will be insensitive to such a small channel raster spacing (e.g. 2.5kHz);</w:t>
      </w:r>
    </w:p>
    <w:p w:rsidR="001903A7" w:rsidRPr="001817E2" w:rsidRDefault="001903A7" w:rsidP="00253D2C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An exhaust</w:t>
      </w:r>
      <w:r w:rsidR="001A1938" w:rsidRPr="001817E2">
        <w:rPr>
          <w:rFonts w:ascii="Times New Roman" w:eastAsia="SimSun" w:hAnsi="Times New Roman" w:cs="Times New Roman"/>
          <w:sz w:val="22"/>
          <w:szCs w:val="20"/>
        </w:rPr>
        <w:t>ive</w:t>
      </w:r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list may be needed </w:t>
      </w:r>
      <w:r w:rsidR="007E7195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for each band </w:t>
      </w:r>
      <w:r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if </w:t>
      </w:r>
      <w:r w:rsidR="007E7195" w:rsidRPr="001817E2">
        <w:rPr>
          <w:rFonts w:ascii="Times New Roman" w:eastAsia="SimSun" w:hAnsi="Times New Roman" w:cs="Times New Roman" w:hint="eastAsia"/>
          <w:sz w:val="22"/>
          <w:szCs w:val="20"/>
        </w:rPr>
        <w:t>certa</w:t>
      </w:r>
      <w:r w:rsidR="000471EC" w:rsidRPr="001817E2">
        <w:rPr>
          <w:rFonts w:ascii="Times New Roman" w:eastAsia="SimSun" w:hAnsi="Times New Roman" w:cs="Times New Roman" w:hint="eastAsia"/>
          <w:sz w:val="22"/>
          <w:szCs w:val="20"/>
        </w:rPr>
        <w:t>in grid of frequencies is considered as</w:t>
      </w:r>
      <w:r w:rsidR="007E7195" w:rsidRPr="001817E2">
        <w:rPr>
          <w:rFonts w:ascii="Times New Roman" w:eastAsia="SimSun" w:hAnsi="Times New Roman" w:cs="Times New Roman" w:hint="eastAsia"/>
          <w:sz w:val="22"/>
          <w:szCs w:val="20"/>
        </w:rPr>
        <w:t xml:space="preserve"> the channel raster, e.g., the center frequencies of a subset of PRBs for each feasible LTE bandwidth in in-band operation mode. Huge specification efforts are expected.</w:t>
      </w:r>
    </w:p>
    <w:p w:rsidR="001903A7" w:rsidRPr="001817E2" w:rsidRDefault="001903A7" w:rsidP="00253D2C">
      <w:pPr>
        <w:pStyle w:val="af3"/>
        <w:numPr>
          <w:ilvl w:val="0"/>
          <w:numId w:val="36"/>
        </w:numPr>
        <w:rPr>
          <w:rFonts w:ascii="Times New Roman" w:eastAsia="SimSun" w:hAnsi="Times New Roman" w:cs="Times New Roman"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sz w:val="22"/>
          <w:szCs w:val="20"/>
        </w:rPr>
        <w:t>UE complexity in terms of number of initial frequency scanning will be significantly increased compared to LTE UE.</w:t>
      </w:r>
    </w:p>
    <w:p w:rsidR="00D35895" w:rsidRPr="001817E2" w:rsidRDefault="00D35895" w:rsidP="00D35895">
      <w:pPr>
        <w:rPr>
          <w:rFonts w:eastAsia="SimSun"/>
          <w:szCs w:val="20"/>
          <w:lang w:eastAsia="zh-CN"/>
        </w:rPr>
      </w:pPr>
    </w:p>
    <w:p w:rsidR="00334307" w:rsidRPr="001817E2" w:rsidRDefault="00CD5471" w:rsidP="00777936">
      <w:pPr>
        <w:rPr>
          <w:rFonts w:eastAsia="SimSun"/>
          <w:szCs w:val="20"/>
          <w:lang w:eastAsia="zh-CN"/>
        </w:rPr>
      </w:pPr>
      <w:r w:rsidRPr="001817E2">
        <w:rPr>
          <w:rFonts w:eastAsia="SimSun" w:hint="eastAsia"/>
          <w:szCs w:val="20"/>
        </w:rPr>
        <w:t>As shown in our companion contribution</w:t>
      </w:r>
      <w:r w:rsidR="009A0A22" w:rsidRPr="001817E2">
        <w:rPr>
          <w:rFonts w:eastAsia="SimSun" w:hint="eastAsia"/>
          <w:szCs w:val="20"/>
          <w:lang w:eastAsia="zh-CN"/>
        </w:rPr>
        <w:t xml:space="preserve"> </w:t>
      </w:r>
      <w:r w:rsidR="00863624" w:rsidRPr="001817E2">
        <w:rPr>
          <w:rFonts w:eastAsia="SimSun"/>
          <w:szCs w:val="20"/>
        </w:rPr>
        <w:fldChar w:fldCharType="begin"/>
      </w:r>
      <w:r w:rsidR="00624064" w:rsidRPr="001817E2">
        <w:rPr>
          <w:rFonts w:eastAsia="SimSun"/>
          <w:szCs w:val="20"/>
        </w:rPr>
        <w:instrText xml:space="preserve"> </w:instrText>
      </w:r>
      <w:r w:rsidR="00624064" w:rsidRPr="001817E2">
        <w:rPr>
          <w:rFonts w:eastAsia="SimSun" w:hint="eastAsia"/>
          <w:szCs w:val="20"/>
        </w:rPr>
        <w:instrText>REF _Ref438800409 \n \h</w:instrText>
      </w:r>
      <w:r w:rsidR="00624064" w:rsidRPr="001817E2">
        <w:rPr>
          <w:rFonts w:eastAsia="SimSun"/>
          <w:szCs w:val="20"/>
        </w:rPr>
        <w:instrText xml:space="preserve"> </w:instrText>
      </w:r>
      <w:r w:rsidR="00863624" w:rsidRPr="001817E2">
        <w:rPr>
          <w:rFonts w:eastAsia="SimSun"/>
          <w:szCs w:val="20"/>
        </w:rPr>
      </w:r>
      <w:r w:rsidR="00863624" w:rsidRPr="001817E2">
        <w:rPr>
          <w:rFonts w:eastAsia="SimSun"/>
          <w:szCs w:val="20"/>
        </w:rPr>
        <w:fldChar w:fldCharType="separate"/>
      </w:r>
      <w:r w:rsidR="002157FE" w:rsidRPr="001817E2">
        <w:rPr>
          <w:rFonts w:eastAsia="SimSun"/>
          <w:szCs w:val="20"/>
        </w:rPr>
        <w:t>[2]</w:t>
      </w:r>
      <w:r w:rsidR="00863624" w:rsidRPr="001817E2">
        <w:rPr>
          <w:rFonts w:eastAsia="SimSun"/>
          <w:szCs w:val="20"/>
        </w:rPr>
        <w:fldChar w:fldCharType="end"/>
      </w:r>
      <w:r w:rsidRPr="001817E2">
        <w:rPr>
          <w:rFonts w:eastAsia="SimSun" w:hint="eastAsia"/>
          <w:szCs w:val="20"/>
        </w:rPr>
        <w:t xml:space="preserve">, </w:t>
      </w:r>
      <w:r w:rsidR="00624064" w:rsidRPr="001817E2">
        <w:rPr>
          <w:rFonts w:eastAsia="SimSun" w:hint="eastAsia"/>
          <w:szCs w:val="20"/>
          <w:lang w:eastAsia="zh-CN"/>
        </w:rPr>
        <w:t>the extra initial frequency offset can be safely addressed by our synchronization design</w:t>
      </w:r>
      <w:r w:rsidR="00BF70D2" w:rsidRPr="001817E2">
        <w:rPr>
          <w:rStyle w:val="ab"/>
          <w:rFonts w:eastAsia="SimSun"/>
          <w:szCs w:val="20"/>
          <w:lang w:eastAsia="zh-CN"/>
        </w:rPr>
        <w:footnoteReference w:id="1"/>
      </w:r>
      <w:r w:rsidR="00624064" w:rsidRPr="001817E2">
        <w:rPr>
          <w:rFonts w:eastAsia="SimSun" w:hint="eastAsia"/>
          <w:szCs w:val="20"/>
          <w:lang w:eastAsia="zh-CN"/>
        </w:rPr>
        <w:t xml:space="preserve"> only with minor increase of the initial cell search time</w:t>
      </w:r>
      <w:r w:rsidR="009A0A22" w:rsidRPr="001817E2">
        <w:rPr>
          <w:rFonts w:eastAsia="SimSun" w:hint="eastAsia"/>
          <w:szCs w:val="20"/>
          <w:lang w:eastAsia="zh-CN"/>
        </w:rPr>
        <w:t>. In our other two companion contributions</w:t>
      </w:r>
      <w:r w:rsidR="00483239" w:rsidRPr="001817E2">
        <w:rPr>
          <w:rFonts w:eastAsia="SimSun"/>
          <w:szCs w:val="20"/>
          <w:lang w:eastAsia="zh-CN"/>
        </w:rPr>
        <w:t xml:space="preserve"> on NB-PBCH</w:t>
      </w:r>
      <w:r w:rsidR="00624064" w:rsidRPr="001817E2">
        <w:rPr>
          <w:rFonts w:eastAsia="SimSun" w:hint="eastAsia"/>
          <w:szCs w:val="20"/>
          <w:lang w:eastAsia="zh-CN"/>
        </w:rPr>
        <w:t xml:space="preserve"> </w:t>
      </w:r>
      <w:r w:rsidR="00863624" w:rsidRPr="001817E2">
        <w:rPr>
          <w:rFonts w:eastAsia="SimSun"/>
          <w:szCs w:val="20"/>
        </w:rPr>
        <w:fldChar w:fldCharType="begin"/>
      </w:r>
      <w:r w:rsidR="009A0A22" w:rsidRPr="001817E2">
        <w:rPr>
          <w:rFonts w:eastAsia="SimSun"/>
          <w:szCs w:val="20"/>
        </w:rPr>
        <w:instrText xml:space="preserve"> REF _Ref438800410 \n \h </w:instrText>
      </w:r>
      <w:r w:rsidR="00863624" w:rsidRPr="001817E2">
        <w:rPr>
          <w:rFonts w:eastAsia="SimSun"/>
          <w:szCs w:val="20"/>
        </w:rPr>
      </w:r>
      <w:r w:rsidR="00863624" w:rsidRPr="001817E2">
        <w:rPr>
          <w:rFonts w:eastAsia="SimSun"/>
          <w:szCs w:val="20"/>
        </w:rPr>
        <w:fldChar w:fldCharType="separate"/>
      </w:r>
      <w:r w:rsidR="002157FE" w:rsidRPr="001817E2">
        <w:rPr>
          <w:rFonts w:eastAsia="SimSun"/>
          <w:szCs w:val="20"/>
        </w:rPr>
        <w:t>[3]</w:t>
      </w:r>
      <w:r w:rsidR="00863624" w:rsidRPr="001817E2">
        <w:rPr>
          <w:rFonts w:eastAsia="SimSun"/>
          <w:szCs w:val="20"/>
        </w:rPr>
        <w:fldChar w:fldCharType="end"/>
      </w:r>
      <w:r w:rsidR="00863624" w:rsidRPr="001817E2">
        <w:rPr>
          <w:rFonts w:eastAsia="SimSun"/>
          <w:szCs w:val="20"/>
        </w:rPr>
        <w:fldChar w:fldCharType="begin"/>
      </w:r>
      <w:r w:rsidR="009A0A22" w:rsidRPr="001817E2">
        <w:rPr>
          <w:rFonts w:eastAsia="SimSun"/>
          <w:szCs w:val="20"/>
        </w:rPr>
        <w:instrText xml:space="preserve"> REF _Ref438800412 \n \h </w:instrText>
      </w:r>
      <w:r w:rsidR="00863624" w:rsidRPr="001817E2">
        <w:rPr>
          <w:rFonts w:eastAsia="SimSun"/>
          <w:szCs w:val="20"/>
        </w:rPr>
      </w:r>
      <w:r w:rsidR="00863624" w:rsidRPr="001817E2">
        <w:rPr>
          <w:rFonts w:eastAsia="SimSun"/>
          <w:szCs w:val="20"/>
        </w:rPr>
        <w:fldChar w:fldCharType="separate"/>
      </w:r>
      <w:r w:rsidR="002157FE" w:rsidRPr="001817E2">
        <w:rPr>
          <w:rFonts w:eastAsia="SimSun"/>
          <w:szCs w:val="20"/>
        </w:rPr>
        <w:t>[4]</w:t>
      </w:r>
      <w:r w:rsidR="00863624" w:rsidRPr="001817E2">
        <w:rPr>
          <w:rFonts w:eastAsia="SimSun"/>
          <w:szCs w:val="20"/>
        </w:rPr>
        <w:fldChar w:fldCharType="end"/>
      </w:r>
      <w:r w:rsidR="009A0A22" w:rsidRPr="001817E2">
        <w:rPr>
          <w:rFonts w:eastAsia="SimSun" w:hint="eastAsia"/>
          <w:szCs w:val="20"/>
          <w:lang w:eastAsia="zh-CN"/>
        </w:rPr>
        <w:t xml:space="preserve">, </w:t>
      </w:r>
      <w:r w:rsidR="004719A1" w:rsidRPr="001817E2">
        <w:rPr>
          <w:rFonts w:eastAsia="SimSun"/>
          <w:szCs w:val="20"/>
          <w:lang w:eastAsia="zh-CN"/>
        </w:rPr>
        <w:t xml:space="preserve">we show that elimination of sampling frequency offset is necessary before the UE begins to acquire NB-PBCH, i.e. </w:t>
      </w:r>
      <w:r w:rsidR="00624064" w:rsidRPr="001817E2">
        <w:rPr>
          <w:rFonts w:eastAsia="SimSun" w:hint="eastAsia"/>
          <w:szCs w:val="20"/>
          <w:lang w:eastAsia="zh-CN"/>
        </w:rPr>
        <w:t xml:space="preserve">if </w:t>
      </w:r>
      <w:r w:rsidR="00CD6E00" w:rsidRPr="001817E2">
        <w:rPr>
          <w:rFonts w:eastAsia="SimSun" w:hint="eastAsia"/>
          <w:szCs w:val="20"/>
          <w:lang w:eastAsia="zh-CN"/>
        </w:rPr>
        <w:t>prior knowledge of the channel raster misalignment could be available.</w:t>
      </w:r>
    </w:p>
    <w:p w:rsidR="00777936" w:rsidRPr="001817E2" w:rsidRDefault="00CD6E00" w:rsidP="00777936">
      <w:pPr>
        <w:rPr>
          <w:lang w:eastAsia="zh-CN"/>
        </w:rPr>
      </w:pPr>
      <w:r w:rsidRPr="001817E2">
        <w:rPr>
          <w:rFonts w:hint="eastAsia"/>
          <w:lang w:eastAsia="zh-CN"/>
        </w:rPr>
        <w:lastRenderedPageBreak/>
        <w:t>Considering the</w:t>
      </w:r>
      <w:r w:rsidR="002157FE" w:rsidRPr="001817E2">
        <w:rPr>
          <w:rFonts w:hint="eastAsia"/>
          <w:lang w:eastAsia="zh-CN"/>
        </w:rPr>
        <w:t xml:space="preserve"> inherent</w:t>
      </w:r>
      <w:r w:rsidR="00A90EAC" w:rsidRPr="001817E2">
        <w:rPr>
          <w:rFonts w:hint="eastAsia"/>
          <w:lang w:eastAsia="zh-CN"/>
        </w:rPr>
        <w:t xml:space="preserve"> cons of </w:t>
      </w:r>
      <w:r w:rsidR="00A90EAC" w:rsidRPr="001817E2">
        <w:rPr>
          <w:rFonts w:hint="eastAsia"/>
          <w:b/>
          <w:lang w:eastAsia="zh-CN"/>
        </w:rPr>
        <w:t>Alt-2</w:t>
      </w:r>
      <w:r w:rsidR="00A90EAC" w:rsidRPr="001817E2">
        <w:rPr>
          <w:rFonts w:hint="eastAsia"/>
          <w:lang w:eastAsia="zh-CN"/>
        </w:rPr>
        <w:t xml:space="preserve"> and </w:t>
      </w:r>
      <w:r w:rsidR="00A90EAC" w:rsidRPr="001817E2">
        <w:rPr>
          <w:rFonts w:hint="eastAsia"/>
          <w:b/>
          <w:lang w:eastAsia="zh-CN"/>
        </w:rPr>
        <w:t>Alt-3</w:t>
      </w:r>
      <w:r w:rsidR="00A90EAC" w:rsidRPr="001817E2">
        <w:rPr>
          <w:rFonts w:hint="eastAsia"/>
          <w:lang w:eastAsia="zh-CN"/>
        </w:rPr>
        <w:t xml:space="preserve">, </w:t>
      </w:r>
      <w:r w:rsidR="00777936" w:rsidRPr="001817E2">
        <w:rPr>
          <w:rFonts w:hint="eastAsia"/>
          <w:lang w:eastAsia="zh-CN"/>
        </w:rPr>
        <w:t xml:space="preserve">we </w:t>
      </w:r>
      <w:r w:rsidR="00CD5471" w:rsidRPr="001817E2">
        <w:rPr>
          <w:rFonts w:hint="eastAsia"/>
          <w:lang w:eastAsia="zh-CN"/>
        </w:rPr>
        <w:t xml:space="preserve">propose to choose </w:t>
      </w:r>
      <w:r w:rsidR="00CD5471" w:rsidRPr="001817E2">
        <w:rPr>
          <w:rFonts w:hint="eastAsia"/>
          <w:b/>
          <w:lang w:eastAsia="zh-CN"/>
        </w:rPr>
        <w:t>Alt-1</w:t>
      </w:r>
      <w:r w:rsidR="00CD5471" w:rsidRPr="001817E2">
        <w:rPr>
          <w:rFonts w:hint="eastAsia"/>
          <w:lang w:eastAsia="zh-CN"/>
        </w:rPr>
        <w:t xml:space="preserve"> for </w:t>
      </w:r>
      <w:r w:rsidR="00A90EAC" w:rsidRPr="001817E2">
        <w:rPr>
          <w:rFonts w:hint="eastAsia"/>
          <w:lang w:eastAsia="zh-CN"/>
        </w:rPr>
        <w:t xml:space="preserve">the </w:t>
      </w:r>
      <w:r w:rsidR="00CD5471" w:rsidRPr="001817E2">
        <w:rPr>
          <w:rFonts w:hint="eastAsia"/>
          <w:lang w:eastAsia="zh-CN"/>
        </w:rPr>
        <w:t>NB-</w:t>
      </w:r>
      <w:proofErr w:type="spellStart"/>
      <w:r w:rsidR="00CD5471" w:rsidRPr="001817E2">
        <w:rPr>
          <w:rFonts w:hint="eastAsia"/>
          <w:lang w:eastAsia="zh-CN"/>
        </w:rPr>
        <w:t>IoT</w:t>
      </w:r>
      <w:proofErr w:type="spellEnd"/>
      <w:r w:rsidR="00A90EAC" w:rsidRPr="001817E2">
        <w:rPr>
          <w:rFonts w:hint="eastAsia"/>
          <w:lang w:eastAsia="zh-CN"/>
        </w:rPr>
        <w:t xml:space="preserve"> channel raster design</w:t>
      </w:r>
      <w:r w:rsidR="00CD5471" w:rsidRPr="001817E2">
        <w:rPr>
          <w:rFonts w:hint="eastAsia"/>
          <w:lang w:eastAsia="zh-CN"/>
        </w:rPr>
        <w:t>.</w:t>
      </w:r>
    </w:p>
    <w:p w:rsidR="00B2048E" w:rsidRPr="001817E2" w:rsidRDefault="00777936" w:rsidP="00777936">
      <w:pPr>
        <w:rPr>
          <w:i/>
          <w:lang w:eastAsia="zh-CN"/>
        </w:rPr>
      </w:pPr>
      <w:r w:rsidRPr="001817E2">
        <w:rPr>
          <w:rFonts w:hint="eastAsia"/>
          <w:b/>
          <w:i/>
          <w:lang w:eastAsia="zh-CN"/>
        </w:rPr>
        <w:t>Proposal 1</w:t>
      </w:r>
      <w:r w:rsidRPr="001817E2">
        <w:rPr>
          <w:rFonts w:hint="eastAsia"/>
          <w:i/>
          <w:lang w:eastAsia="zh-CN"/>
        </w:rPr>
        <w:t xml:space="preserve">: </w:t>
      </w:r>
    </w:p>
    <w:p w:rsidR="00777936" w:rsidRPr="001817E2" w:rsidRDefault="00777936" w:rsidP="00B2048E">
      <w:pPr>
        <w:pStyle w:val="af3"/>
        <w:numPr>
          <w:ilvl w:val="1"/>
          <w:numId w:val="31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LTE 100 kHz channel raster is </w:t>
      </w:r>
      <w:r w:rsidR="002157FE"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assumed by UEs in all three operation modes</w:t>
      </w:r>
      <w:r w:rsidR="00B2048E"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;</w:t>
      </w: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</w:t>
      </w:r>
    </w:p>
    <w:p w:rsidR="002157FE" w:rsidRPr="001817E2" w:rsidRDefault="002157FE" w:rsidP="00B2048E">
      <w:pPr>
        <w:pStyle w:val="af3"/>
        <w:numPr>
          <w:ilvl w:val="1"/>
          <w:numId w:val="31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The NB-</w:t>
      </w:r>
      <w:proofErr w:type="spellStart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carrier </w:t>
      </w:r>
      <w:r w:rsidR="00F55BB2">
        <w:rPr>
          <w:rFonts w:ascii="Times New Roman" w:eastAsia="SimSun" w:hAnsi="Times New Roman" w:cs="Times New Roman" w:hint="eastAsia"/>
          <w:i/>
          <w:sz w:val="22"/>
          <w:szCs w:val="20"/>
        </w:rPr>
        <w:t>center</w:t>
      </w: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frequency hits the 100 kHz channel raster in standalone operation mode;</w:t>
      </w:r>
    </w:p>
    <w:p w:rsidR="00777936" w:rsidRPr="001817E2" w:rsidRDefault="00777936" w:rsidP="00777936">
      <w:pPr>
        <w:pStyle w:val="af3"/>
        <w:numPr>
          <w:ilvl w:val="1"/>
          <w:numId w:val="31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The NB-</w:t>
      </w:r>
      <w:proofErr w:type="spellStart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carrier is PRB aligned in in-band operation mode;</w:t>
      </w:r>
    </w:p>
    <w:p w:rsidR="00777936" w:rsidRPr="001817E2" w:rsidRDefault="00777936" w:rsidP="00777936">
      <w:pPr>
        <w:pStyle w:val="af3"/>
        <w:numPr>
          <w:ilvl w:val="1"/>
          <w:numId w:val="31"/>
        </w:numPr>
        <w:spacing w:after="120"/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The edge-to-edge frequency separation of LTE DL and NB-</w:t>
      </w:r>
      <w:proofErr w:type="spellStart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DL is an integer multiple of 15 kHz.</w:t>
      </w:r>
    </w:p>
    <w:p w:rsidR="00B2048E" w:rsidRPr="001817E2" w:rsidRDefault="00777936" w:rsidP="00777936">
      <w:pPr>
        <w:rPr>
          <w:b/>
          <w:i/>
          <w:lang w:eastAsia="zh-CN"/>
        </w:rPr>
      </w:pPr>
      <w:r w:rsidRPr="001817E2">
        <w:rPr>
          <w:rFonts w:hint="eastAsia"/>
          <w:b/>
          <w:i/>
          <w:lang w:eastAsia="zh-CN"/>
        </w:rPr>
        <w:t xml:space="preserve">Proposal 2: </w:t>
      </w:r>
    </w:p>
    <w:p w:rsidR="00777936" w:rsidRPr="001817E2" w:rsidRDefault="00777936" w:rsidP="00B2048E">
      <w:pPr>
        <w:pStyle w:val="af3"/>
        <w:numPr>
          <w:ilvl w:val="1"/>
          <w:numId w:val="31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The NB-PSS/SSS design takes into account </w:t>
      </w:r>
      <w:r w:rsidR="00B2048E"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the </w:t>
      </w: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impact of the extra initial frequency offset caused by </w:t>
      </w:r>
      <w:r w:rsidR="00B2048E"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the </w:t>
      </w: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misalignment of the NB-</w:t>
      </w:r>
      <w:proofErr w:type="spellStart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center frequency and 100 kHz channel raster;</w:t>
      </w:r>
    </w:p>
    <w:p w:rsidR="00B2048E" w:rsidRPr="001817E2" w:rsidRDefault="00B2048E" w:rsidP="00B2048E">
      <w:pPr>
        <w:pStyle w:val="af3"/>
        <w:numPr>
          <w:ilvl w:val="1"/>
          <w:numId w:val="31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Solutions to address the extra sampling frequency offset are considered.</w:t>
      </w:r>
    </w:p>
    <w:p w:rsidR="00777936" w:rsidRPr="001817E2" w:rsidRDefault="00777936" w:rsidP="00777936">
      <w:pPr>
        <w:rPr>
          <w:lang w:eastAsia="zh-CN"/>
        </w:rPr>
      </w:pPr>
    </w:p>
    <w:p w:rsidR="00000696" w:rsidRPr="001817E2" w:rsidRDefault="00B915D2" w:rsidP="007A5A77">
      <w:pPr>
        <w:pStyle w:val="1"/>
        <w:rPr>
          <w:iCs/>
          <w:szCs w:val="20"/>
          <w:lang w:eastAsia="zh-CN"/>
        </w:rPr>
      </w:pPr>
      <w:r w:rsidRPr="001817E2">
        <w:rPr>
          <w:rFonts w:hint="eastAsia"/>
          <w:iCs/>
          <w:szCs w:val="20"/>
          <w:lang w:eastAsia="zh-CN"/>
        </w:rPr>
        <w:t>DL frequency determination</w:t>
      </w:r>
    </w:p>
    <w:p w:rsidR="00000696" w:rsidRPr="001817E2" w:rsidRDefault="00DF5183" w:rsidP="005B3531">
      <w:pPr>
        <w:rPr>
          <w:lang w:eastAsia="zh-CN"/>
        </w:rPr>
      </w:pPr>
      <w:r w:rsidRPr="001817E2">
        <w:rPr>
          <w:rFonts w:hint="eastAsia"/>
          <w:lang w:eastAsia="zh-CN"/>
        </w:rPr>
        <w:t xml:space="preserve">Based on the </w:t>
      </w:r>
      <w:r w:rsidRPr="001817E2">
        <w:rPr>
          <w:rFonts w:hint="eastAsia"/>
          <w:b/>
          <w:lang w:eastAsia="zh-CN"/>
        </w:rPr>
        <w:t>Alt-1</w:t>
      </w:r>
      <w:r w:rsidRPr="001817E2">
        <w:rPr>
          <w:rFonts w:hint="eastAsia"/>
          <w:lang w:eastAsia="zh-CN"/>
        </w:rPr>
        <w:t xml:space="preserve"> design, </w:t>
      </w:r>
      <w:r w:rsidRPr="001817E2">
        <w:rPr>
          <w:rFonts w:eastAsia="SimSun" w:hint="eastAsia"/>
          <w:szCs w:val="20"/>
          <w:lang w:eastAsia="zh-CN"/>
        </w:rPr>
        <w:t xml:space="preserve">extra initial frequency offsets will be introduced in in-band </w:t>
      </w:r>
      <w:r w:rsidR="00727D13" w:rsidRPr="001817E2">
        <w:rPr>
          <w:rFonts w:eastAsia="SimSun" w:hint="eastAsia"/>
          <w:szCs w:val="20"/>
          <w:lang w:eastAsia="zh-CN"/>
        </w:rPr>
        <w:t xml:space="preserve">and guard-band </w:t>
      </w:r>
      <w:r w:rsidRPr="001817E2">
        <w:rPr>
          <w:rFonts w:eastAsia="SimSun" w:hint="eastAsia"/>
          <w:szCs w:val="20"/>
          <w:lang w:eastAsia="zh-CN"/>
        </w:rPr>
        <w:t>operation mode</w:t>
      </w:r>
      <w:r w:rsidR="00727D13" w:rsidRPr="001817E2">
        <w:rPr>
          <w:rFonts w:eastAsia="SimSun" w:hint="eastAsia"/>
          <w:szCs w:val="20"/>
          <w:lang w:eastAsia="zh-CN"/>
        </w:rPr>
        <w:t>s</w:t>
      </w:r>
      <w:r w:rsidRPr="001817E2">
        <w:rPr>
          <w:rFonts w:eastAsia="SimSun" w:hint="eastAsia"/>
          <w:szCs w:val="20"/>
          <w:lang w:eastAsia="zh-CN"/>
        </w:rPr>
        <w:t xml:space="preserve">. The larger the extra initial frequency offset is, the longer network </w:t>
      </w:r>
      <w:r w:rsidRPr="001817E2">
        <w:rPr>
          <w:rFonts w:eastAsia="SimSun"/>
          <w:szCs w:val="20"/>
          <w:lang w:eastAsia="zh-CN"/>
        </w:rPr>
        <w:t>synchronization</w:t>
      </w:r>
      <w:r w:rsidRPr="001817E2">
        <w:rPr>
          <w:rFonts w:eastAsia="SimSun" w:hint="eastAsia"/>
          <w:szCs w:val="20"/>
          <w:lang w:eastAsia="zh-CN"/>
        </w:rPr>
        <w:t xml:space="preserve"> time is expected. </w:t>
      </w:r>
      <w:r w:rsidR="001E4F4E" w:rsidRPr="001817E2">
        <w:rPr>
          <w:rFonts w:eastAsia="SimSun" w:hint="eastAsia"/>
          <w:szCs w:val="20"/>
          <w:lang w:eastAsia="zh-CN"/>
        </w:rPr>
        <w:t xml:space="preserve">In extreme case, the network synchronization may collapse if the initial frequency offset is too large. </w:t>
      </w:r>
      <w:r w:rsidRPr="001817E2">
        <w:rPr>
          <w:rFonts w:eastAsia="SimSun" w:hint="eastAsia"/>
          <w:szCs w:val="20"/>
          <w:lang w:eastAsia="zh-CN"/>
        </w:rPr>
        <w:t xml:space="preserve">Therefore, in order to not prolong the network </w:t>
      </w:r>
      <w:r w:rsidRPr="001817E2">
        <w:rPr>
          <w:rFonts w:eastAsia="SimSun"/>
          <w:szCs w:val="20"/>
          <w:lang w:eastAsia="zh-CN"/>
        </w:rPr>
        <w:t>synchronization</w:t>
      </w:r>
      <w:r w:rsidRPr="001817E2">
        <w:rPr>
          <w:rFonts w:eastAsia="SimSun" w:hint="eastAsia"/>
          <w:szCs w:val="20"/>
          <w:lang w:eastAsia="zh-CN"/>
        </w:rPr>
        <w:t xml:space="preserve"> too much and meet the latency requirement of UL exception report, it would be better to restrict the PRB locations that could be candidates for the NB-</w:t>
      </w:r>
      <w:proofErr w:type="spellStart"/>
      <w:r w:rsidRPr="001817E2">
        <w:rPr>
          <w:rFonts w:eastAsia="SimSun" w:hint="eastAsia"/>
          <w:szCs w:val="20"/>
          <w:lang w:eastAsia="zh-CN"/>
        </w:rPr>
        <w:t>IoT</w:t>
      </w:r>
      <w:proofErr w:type="spellEnd"/>
      <w:r w:rsidR="00343D5F" w:rsidRPr="001817E2">
        <w:rPr>
          <w:rFonts w:eastAsia="SimSun" w:hint="eastAsia"/>
          <w:szCs w:val="20"/>
          <w:lang w:eastAsia="zh-CN"/>
        </w:rPr>
        <w:t xml:space="preserve"> use</w:t>
      </w:r>
      <w:r w:rsidRPr="001817E2">
        <w:rPr>
          <w:rFonts w:eastAsia="SimSun" w:hint="eastAsia"/>
          <w:szCs w:val="20"/>
          <w:lang w:eastAsia="zh-CN"/>
        </w:rPr>
        <w:t xml:space="preserve"> in in-band operation mode. </w:t>
      </w:r>
      <w:fldSimple w:instr=" REF _Ref433727043 \h  \* MERGEFORMAT ">
        <w:r w:rsidR="002157FE" w:rsidRPr="001817E2">
          <w:rPr>
            <w:rFonts w:eastAsia="SimSun"/>
            <w:szCs w:val="20"/>
            <w:lang w:eastAsia="zh-CN"/>
          </w:rPr>
          <w:t>Table 1</w:t>
        </w:r>
      </w:fldSimple>
      <w:r w:rsidR="00343D5F" w:rsidRPr="001817E2">
        <w:rPr>
          <w:rFonts w:eastAsia="SimSun" w:hint="eastAsia"/>
          <w:szCs w:val="20"/>
          <w:lang w:eastAsia="zh-CN"/>
        </w:rPr>
        <w:t xml:space="preserve"> </w:t>
      </w:r>
      <w:r w:rsidR="00343D5F" w:rsidRPr="001817E2">
        <w:rPr>
          <w:rFonts w:hint="eastAsia"/>
          <w:lang w:eastAsia="zh-CN"/>
        </w:rPr>
        <w:t xml:space="preserve">shows the LTE PRB indices corresponding to the minimum frequency offset from the closest 100 kHz channel raster (i.e. </w:t>
      </w:r>
      <w:proofErr w:type="gramStart"/>
      <w:r w:rsidR="00343D5F" w:rsidRPr="001817E2">
        <w:rPr>
          <w:rFonts w:hint="eastAsia"/>
          <w:lang w:eastAsia="zh-CN"/>
        </w:rPr>
        <w:t>2.5kHz</w:t>
      </w:r>
      <w:proofErr w:type="gramEnd"/>
      <w:r w:rsidR="00343D5F" w:rsidRPr="001817E2">
        <w:rPr>
          <w:rFonts w:hint="eastAsia"/>
          <w:lang w:eastAsia="zh-CN"/>
        </w:rPr>
        <w:t xml:space="preserve"> for LTE with 10MHz or 20MHz system bandwidth, 7.5kHz for LTE with 3MHz, 5MHz or 15MHz system bandwidth). Constraining the NB-</w:t>
      </w:r>
      <w:proofErr w:type="spellStart"/>
      <w:r w:rsidR="00343D5F" w:rsidRPr="001817E2">
        <w:rPr>
          <w:rFonts w:hint="eastAsia"/>
          <w:lang w:eastAsia="zh-CN"/>
        </w:rPr>
        <w:t>IoT</w:t>
      </w:r>
      <w:proofErr w:type="spellEnd"/>
      <w:r w:rsidR="00343D5F" w:rsidRPr="001817E2">
        <w:rPr>
          <w:rFonts w:hint="eastAsia"/>
          <w:lang w:eastAsia="zh-CN"/>
        </w:rPr>
        <w:t xml:space="preserve"> at these PRB places can strike a good balance between network synchronization performance and NB-</w:t>
      </w:r>
      <w:proofErr w:type="spellStart"/>
      <w:r w:rsidR="00343D5F" w:rsidRPr="001817E2">
        <w:rPr>
          <w:rFonts w:hint="eastAsia"/>
          <w:lang w:eastAsia="zh-CN"/>
        </w:rPr>
        <w:t>IoT</w:t>
      </w:r>
      <w:proofErr w:type="spellEnd"/>
      <w:r w:rsidR="00343D5F" w:rsidRPr="001817E2">
        <w:rPr>
          <w:rFonts w:hint="eastAsia"/>
          <w:lang w:eastAsia="zh-CN"/>
        </w:rPr>
        <w:t xml:space="preserve"> configuration flexibility.</w:t>
      </w:r>
    </w:p>
    <w:p w:rsidR="00000696" w:rsidRPr="001817E2" w:rsidRDefault="00000696" w:rsidP="00000696">
      <w:pPr>
        <w:pStyle w:val="a5"/>
        <w:rPr>
          <w:b w:val="0"/>
          <w:bCs w:val="0"/>
          <w:sz w:val="22"/>
          <w:szCs w:val="22"/>
          <w:lang w:eastAsia="zh-CN"/>
        </w:rPr>
      </w:pPr>
      <w:bookmarkStart w:id="2" w:name="_Ref433727043"/>
      <w:proofErr w:type="gramStart"/>
      <w:r w:rsidRPr="001817E2">
        <w:rPr>
          <w:b w:val="0"/>
          <w:bCs w:val="0"/>
          <w:sz w:val="22"/>
          <w:szCs w:val="22"/>
          <w:lang w:eastAsia="zh-CN"/>
        </w:rPr>
        <w:t xml:space="preserve">Table </w:t>
      </w:r>
      <w:r w:rsidR="00863624" w:rsidRPr="001817E2">
        <w:rPr>
          <w:b w:val="0"/>
          <w:bCs w:val="0"/>
          <w:sz w:val="22"/>
          <w:szCs w:val="22"/>
          <w:lang w:eastAsia="zh-CN"/>
        </w:rPr>
        <w:fldChar w:fldCharType="begin"/>
      </w:r>
      <w:r w:rsidRPr="001817E2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863624" w:rsidRPr="001817E2">
        <w:rPr>
          <w:b w:val="0"/>
          <w:bCs w:val="0"/>
          <w:sz w:val="22"/>
          <w:szCs w:val="22"/>
          <w:lang w:eastAsia="zh-CN"/>
        </w:rPr>
        <w:fldChar w:fldCharType="separate"/>
      </w:r>
      <w:r w:rsidR="002157FE" w:rsidRPr="001817E2">
        <w:rPr>
          <w:b w:val="0"/>
          <w:bCs w:val="0"/>
          <w:sz w:val="22"/>
          <w:szCs w:val="22"/>
          <w:lang w:eastAsia="zh-CN"/>
        </w:rPr>
        <w:t>1</w:t>
      </w:r>
      <w:r w:rsidR="00863624" w:rsidRPr="001817E2">
        <w:rPr>
          <w:b w:val="0"/>
          <w:bCs w:val="0"/>
          <w:sz w:val="22"/>
          <w:szCs w:val="22"/>
          <w:lang w:eastAsia="zh-CN"/>
        </w:rPr>
        <w:fldChar w:fldCharType="end"/>
      </w:r>
      <w:bookmarkEnd w:id="2"/>
      <w:r w:rsidRPr="001817E2">
        <w:rPr>
          <w:rFonts w:hint="eastAsia"/>
          <w:b w:val="0"/>
          <w:bCs w:val="0"/>
          <w:sz w:val="22"/>
          <w:szCs w:val="22"/>
          <w:lang w:eastAsia="zh-CN"/>
        </w:rPr>
        <w:t>.</w:t>
      </w:r>
      <w:proofErr w:type="gramEnd"/>
      <w:r w:rsidRPr="001817E2">
        <w:rPr>
          <w:rFonts w:hint="eastAsia"/>
          <w:b w:val="0"/>
          <w:bCs w:val="0"/>
          <w:sz w:val="22"/>
          <w:szCs w:val="22"/>
          <w:lang w:eastAsia="zh-CN"/>
        </w:rPr>
        <w:t xml:space="preserve"> LTE PRB indices (starting from 0) corresponding to the minimum frequency offset</w:t>
      </w:r>
    </w:p>
    <w:tbl>
      <w:tblPr>
        <w:tblStyle w:val="ac"/>
        <w:tblW w:w="4943" w:type="pct"/>
        <w:tblInd w:w="108" w:type="dxa"/>
        <w:tblLook w:val="04A0"/>
      </w:tblPr>
      <w:tblGrid>
        <w:gridCol w:w="1843"/>
        <w:gridCol w:w="852"/>
        <w:gridCol w:w="1274"/>
        <w:gridCol w:w="1417"/>
        <w:gridCol w:w="1838"/>
        <w:gridCol w:w="2200"/>
      </w:tblGrid>
      <w:tr w:rsidR="00343D5F" w:rsidRPr="001817E2" w:rsidTr="00343D5F">
        <w:trPr>
          <w:trHeight w:val="584"/>
        </w:trPr>
        <w:tc>
          <w:tcPr>
            <w:tcW w:w="978" w:type="pct"/>
            <w:hideMark/>
          </w:tcPr>
          <w:p w:rsidR="00000696" w:rsidRPr="001817E2" w:rsidRDefault="00000696" w:rsidP="00826CAB">
            <w:pPr>
              <w:rPr>
                <w:b/>
                <w:lang w:eastAsia="zh-CN"/>
              </w:rPr>
            </w:pPr>
            <w:r w:rsidRPr="001817E2">
              <w:rPr>
                <w:b/>
                <w:lang w:eastAsia="zh-CN"/>
              </w:rPr>
              <w:t xml:space="preserve">LTE system bandwidth </w:t>
            </w:r>
          </w:p>
        </w:tc>
        <w:tc>
          <w:tcPr>
            <w:tcW w:w="452" w:type="pct"/>
            <w:hideMark/>
          </w:tcPr>
          <w:p w:rsidR="00000696" w:rsidRPr="001817E2" w:rsidRDefault="00000696" w:rsidP="00826CAB">
            <w:pPr>
              <w:rPr>
                <w:b/>
                <w:lang w:eastAsia="zh-CN"/>
              </w:rPr>
            </w:pPr>
            <w:r w:rsidRPr="001817E2">
              <w:rPr>
                <w:b/>
                <w:lang w:eastAsia="zh-CN"/>
              </w:rPr>
              <w:t xml:space="preserve">3MHz </w:t>
            </w:r>
          </w:p>
        </w:tc>
        <w:tc>
          <w:tcPr>
            <w:tcW w:w="676" w:type="pct"/>
            <w:hideMark/>
          </w:tcPr>
          <w:p w:rsidR="00000696" w:rsidRPr="001817E2" w:rsidRDefault="00000696" w:rsidP="00826CAB">
            <w:pPr>
              <w:rPr>
                <w:b/>
                <w:lang w:eastAsia="zh-CN"/>
              </w:rPr>
            </w:pPr>
            <w:r w:rsidRPr="001817E2">
              <w:rPr>
                <w:b/>
                <w:lang w:eastAsia="zh-CN"/>
              </w:rPr>
              <w:t xml:space="preserve">5MHz </w:t>
            </w:r>
          </w:p>
        </w:tc>
        <w:tc>
          <w:tcPr>
            <w:tcW w:w="752" w:type="pct"/>
            <w:hideMark/>
          </w:tcPr>
          <w:p w:rsidR="00000696" w:rsidRPr="001817E2" w:rsidRDefault="00000696" w:rsidP="00826CAB">
            <w:pPr>
              <w:rPr>
                <w:b/>
                <w:lang w:eastAsia="zh-CN"/>
              </w:rPr>
            </w:pPr>
            <w:r w:rsidRPr="001817E2">
              <w:rPr>
                <w:b/>
                <w:lang w:eastAsia="zh-CN"/>
              </w:rPr>
              <w:t xml:space="preserve">10MHz </w:t>
            </w:r>
          </w:p>
        </w:tc>
        <w:tc>
          <w:tcPr>
            <w:tcW w:w="975" w:type="pct"/>
            <w:hideMark/>
          </w:tcPr>
          <w:p w:rsidR="00000696" w:rsidRPr="001817E2" w:rsidRDefault="00000696" w:rsidP="00826CAB">
            <w:pPr>
              <w:rPr>
                <w:b/>
                <w:lang w:eastAsia="zh-CN"/>
              </w:rPr>
            </w:pPr>
            <w:r w:rsidRPr="001817E2">
              <w:rPr>
                <w:b/>
                <w:lang w:eastAsia="zh-CN"/>
              </w:rPr>
              <w:t xml:space="preserve">15MHz </w:t>
            </w:r>
          </w:p>
        </w:tc>
        <w:tc>
          <w:tcPr>
            <w:tcW w:w="1167" w:type="pct"/>
            <w:hideMark/>
          </w:tcPr>
          <w:p w:rsidR="00000696" w:rsidRPr="001817E2" w:rsidRDefault="00000696" w:rsidP="00826CAB">
            <w:pPr>
              <w:rPr>
                <w:b/>
                <w:lang w:eastAsia="zh-CN"/>
              </w:rPr>
            </w:pPr>
            <w:r w:rsidRPr="001817E2">
              <w:rPr>
                <w:b/>
                <w:lang w:eastAsia="zh-CN"/>
              </w:rPr>
              <w:t xml:space="preserve">20MHz </w:t>
            </w:r>
          </w:p>
        </w:tc>
      </w:tr>
      <w:tr w:rsidR="00343D5F" w:rsidRPr="001817E2" w:rsidTr="00343D5F">
        <w:trPr>
          <w:trHeight w:val="584"/>
        </w:trPr>
        <w:tc>
          <w:tcPr>
            <w:tcW w:w="978" w:type="pct"/>
            <w:hideMark/>
          </w:tcPr>
          <w:p w:rsidR="00000696" w:rsidRPr="001817E2" w:rsidRDefault="00000696" w:rsidP="00826CAB">
            <w:pPr>
              <w:rPr>
                <w:b/>
                <w:lang w:eastAsia="zh-CN"/>
              </w:rPr>
            </w:pPr>
            <w:r w:rsidRPr="001817E2">
              <w:rPr>
                <w:rFonts w:hint="eastAsia"/>
                <w:b/>
                <w:lang w:eastAsia="zh-CN"/>
              </w:rPr>
              <w:t>P</w:t>
            </w:r>
            <w:r w:rsidRPr="001817E2">
              <w:rPr>
                <w:b/>
                <w:lang w:eastAsia="zh-CN"/>
              </w:rPr>
              <w:t>RB ind</w:t>
            </w:r>
            <w:r w:rsidRPr="001817E2">
              <w:rPr>
                <w:rFonts w:hint="eastAsia"/>
                <w:b/>
                <w:lang w:eastAsia="zh-CN"/>
              </w:rPr>
              <w:t>ices with 2.5kHz offset</w:t>
            </w:r>
          </w:p>
        </w:tc>
        <w:tc>
          <w:tcPr>
            <w:tcW w:w="452" w:type="pct"/>
            <w:hideMark/>
          </w:tcPr>
          <w:p w:rsidR="00000696" w:rsidRPr="001817E2" w:rsidRDefault="00000696" w:rsidP="00826CAB">
            <w:pPr>
              <w:jc w:val="center"/>
              <w:rPr>
                <w:lang w:eastAsia="zh-CN"/>
              </w:rPr>
            </w:pPr>
            <w:r w:rsidRPr="001817E2">
              <w:rPr>
                <w:rFonts w:hint="eastAsia"/>
                <w:lang w:eastAsia="zh-CN"/>
              </w:rPr>
              <w:t>/</w:t>
            </w:r>
          </w:p>
        </w:tc>
        <w:tc>
          <w:tcPr>
            <w:tcW w:w="676" w:type="pct"/>
            <w:hideMark/>
          </w:tcPr>
          <w:p w:rsidR="00000696" w:rsidRPr="001817E2" w:rsidRDefault="00000696" w:rsidP="00826CAB">
            <w:pPr>
              <w:jc w:val="center"/>
              <w:rPr>
                <w:lang w:eastAsia="zh-CN"/>
              </w:rPr>
            </w:pPr>
            <w:r w:rsidRPr="001817E2">
              <w:rPr>
                <w:rFonts w:hint="eastAsia"/>
                <w:lang w:eastAsia="zh-CN"/>
              </w:rPr>
              <w:t>/</w:t>
            </w:r>
          </w:p>
        </w:tc>
        <w:tc>
          <w:tcPr>
            <w:tcW w:w="752" w:type="pct"/>
            <w:hideMark/>
          </w:tcPr>
          <w:p w:rsidR="00000696" w:rsidRPr="001817E2" w:rsidRDefault="00000696" w:rsidP="00826CAB">
            <w:pPr>
              <w:jc w:val="left"/>
              <w:rPr>
                <w:lang w:eastAsia="zh-CN"/>
              </w:rPr>
            </w:pPr>
            <w:r w:rsidRPr="001817E2">
              <w:rPr>
                <w:lang w:eastAsia="zh-CN"/>
              </w:rPr>
              <w:t>4, 9, 14, 19,</w:t>
            </w:r>
          </w:p>
          <w:p w:rsidR="00000696" w:rsidRPr="001817E2" w:rsidRDefault="00000696" w:rsidP="00826CAB">
            <w:pPr>
              <w:jc w:val="left"/>
              <w:rPr>
                <w:lang w:eastAsia="zh-CN"/>
              </w:rPr>
            </w:pPr>
            <w:r w:rsidRPr="001817E2">
              <w:rPr>
                <w:lang w:eastAsia="zh-CN"/>
              </w:rPr>
              <w:t>30, 35, 40, 45</w:t>
            </w:r>
          </w:p>
        </w:tc>
        <w:tc>
          <w:tcPr>
            <w:tcW w:w="975" w:type="pct"/>
            <w:hideMark/>
          </w:tcPr>
          <w:p w:rsidR="00000696" w:rsidRPr="001817E2" w:rsidRDefault="00000696" w:rsidP="00826CAB">
            <w:pPr>
              <w:jc w:val="center"/>
              <w:rPr>
                <w:lang w:eastAsia="zh-CN"/>
              </w:rPr>
            </w:pPr>
            <w:r w:rsidRPr="001817E2">
              <w:rPr>
                <w:rFonts w:hint="eastAsia"/>
                <w:lang w:eastAsia="zh-CN"/>
              </w:rPr>
              <w:t>/</w:t>
            </w:r>
          </w:p>
        </w:tc>
        <w:tc>
          <w:tcPr>
            <w:tcW w:w="1167" w:type="pct"/>
            <w:hideMark/>
          </w:tcPr>
          <w:p w:rsidR="00000696" w:rsidRPr="001817E2" w:rsidRDefault="00000696" w:rsidP="00826CAB">
            <w:pPr>
              <w:jc w:val="left"/>
              <w:rPr>
                <w:lang w:eastAsia="zh-CN"/>
              </w:rPr>
            </w:pPr>
            <w:r w:rsidRPr="001817E2">
              <w:rPr>
                <w:lang w:eastAsia="zh-CN"/>
              </w:rPr>
              <w:t>4, 9, 14, 19, 24, 29, 34, 39, 44, 55, 60, 65, 70, 75, 80, 85, 90, 95</w:t>
            </w:r>
          </w:p>
        </w:tc>
      </w:tr>
      <w:tr w:rsidR="00343D5F" w:rsidRPr="001817E2" w:rsidTr="00343D5F">
        <w:trPr>
          <w:trHeight w:val="584"/>
        </w:trPr>
        <w:tc>
          <w:tcPr>
            <w:tcW w:w="978" w:type="pct"/>
            <w:hideMark/>
          </w:tcPr>
          <w:p w:rsidR="00000696" w:rsidRPr="001817E2" w:rsidRDefault="00000696" w:rsidP="00826CAB">
            <w:pPr>
              <w:rPr>
                <w:b/>
                <w:lang w:eastAsia="zh-CN"/>
              </w:rPr>
            </w:pPr>
            <w:r w:rsidRPr="001817E2">
              <w:rPr>
                <w:rFonts w:hint="eastAsia"/>
                <w:b/>
                <w:lang w:eastAsia="zh-CN"/>
              </w:rPr>
              <w:t>P</w:t>
            </w:r>
            <w:r w:rsidRPr="001817E2">
              <w:rPr>
                <w:b/>
                <w:lang w:eastAsia="zh-CN"/>
              </w:rPr>
              <w:t>RB ind</w:t>
            </w:r>
            <w:r w:rsidRPr="001817E2">
              <w:rPr>
                <w:rFonts w:hint="eastAsia"/>
                <w:b/>
                <w:lang w:eastAsia="zh-CN"/>
              </w:rPr>
              <w:t>ices with 7.5 kHz offset</w:t>
            </w:r>
          </w:p>
        </w:tc>
        <w:tc>
          <w:tcPr>
            <w:tcW w:w="452" w:type="pct"/>
            <w:hideMark/>
          </w:tcPr>
          <w:p w:rsidR="00000696" w:rsidRPr="001817E2" w:rsidRDefault="00000696" w:rsidP="00826CAB">
            <w:pPr>
              <w:jc w:val="left"/>
              <w:rPr>
                <w:lang w:eastAsia="zh-CN"/>
              </w:rPr>
            </w:pPr>
            <w:r w:rsidRPr="001817E2">
              <w:rPr>
                <w:lang w:eastAsia="zh-CN"/>
              </w:rPr>
              <w:t>2, 12</w:t>
            </w:r>
          </w:p>
        </w:tc>
        <w:tc>
          <w:tcPr>
            <w:tcW w:w="676" w:type="pct"/>
            <w:hideMark/>
          </w:tcPr>
          <w:p w:rsidR="00000696" w:rsidRPr="001817E2" w:rsidRDefault="00000696" w:rsidP="00826CAB">
            <w:pPr>
              <w:jc w:val="left"/>
              <w:rPr>
                <w:lang w:eastAsia="zh-CN"/>
              </w:rPr>
            </w:pPr>
            <w:r w:rsidRPr="001817E2">
              <w:rPr>
                <w:lang w:eastAsia="zh-CN"/>
              </w:rPr>
              <w:t>2, 7, 17, 22</w:t>
            </w:r>
          </w:p>
        </w:tc>
        <w:tc>
          <w:tcPr>
            <w:tcW w:w="752" w:type="pct"/>
            <w:hideMark/>
          </w:tcPr>
          <w:p w:rsidR="00000696" w:rsidRPr="001817E2" w:rsidRDefault="00000696" w:rsidP="00826CAB">
            <w:pPr>
              <w:jc w:val="center"/>
              <w:rPr>
                <w:lang w:eastAsia="zh-CN"/>
              </w:rPr>
            </w:pPr>
            <w:r w:rsidRPr="001817E2">
              <w:rPr>
                <w:rFonts w:hint="eastAsia"/>
                <w:lang w:eastAsia="zh-CN"/>
              </w:rPr>
              <w:t>/</w:t>
            </w:r>
          </w:p>
        </w:tc>
        <w:tc>
          <w:tcPr>
            <w:tcW w:w="975" w:type="pct"/>
            <w:hideMark/>
          </w:tcPr>
          <w:p w:rsidR="00000696" w:rsidRPr="001817E2" w:rsidRDefault="00000696" w:rsidP="00826CAB">
            <w:pPr>
              <w:jc w:val="left"/>
              <w:rPr>
                <w:lang w:eastAsia="zh-CN"/>
              </w:rPr>
            </w:pPr>
            <w:r w:rsidRPr="001817E2">
              <w:rPr>
                <w:lang w:eastAsia="zh-CN"/>
              </w:rPr>
              <w:t>2, 7, 12, 17, 22, 27, 32, 42, 47, 52, 57, 62, 67, 72</w:t>
            </w:r>
          </w:p>
        </w:tc>
        <w:tc>
          <w:tcPr>
            <w:tcW w:w="1167" w:type="pct"/>
            <w:hideMark/>
          </w:tcPr>
          <w:p w:rsidR="00000696" w:rsidRPr="001817E2" w:rsidRDefault="00000696" w:rsidP="00826CAB">
            <w:pPr>
              <w:jc w:val="center"/>
              <w:rPr>
                <w:lang w:eastAsia="zh-CN"/>
              </w:rPr>
            </w:pPr>
            <w:r w:rsidRPr="001817E2">
              <w:rPr>
                <w:rFonts w:hint="eastAsia"/>
                <w:lang w:eastAsia="zh-CN"/>
              </w:rPr>
              <w:t>/</w:t>
            </w:r>
          </w:p>
        </w:tc>
      </w:tr>
    </w:tbl>
    <w:p w:rsidR="00000696" w:rsidRPr="001817E2" w:rsidRDefault="00000696" w:rsidP="005B3531">
      <w:pPr>
        <w:rPr>
          <w:lang w:eastAsia="zh-CN"/>
        </w:rPr>
      </w:pPr>
    </w:p>
    <w:p w:rsidR="00343D5F" w:rsidRPr="001817E2" w:rsidRDefault="00343D5F" w:rsidP="00343D5F">
      <w:pPr>
        <w:rPr>
          <w:rFonts w:eastAsia="SimSun"/>
          <w:i/>
          <w:szCs w:val="20"/>
        </w:rPr>
      </w:pPr>
      <w:r w:rsidRPr="001817E2">
        <w:rPr>
          <w:rFonts w:hint="eastAsia"/>
          <w:b/>
          <w:i/>
          <w:lang w:eastAsia="zh-CN"/>
        </w:rPr>
        <w:t>Proposal 3</w:t>
      </w:r>
      <w:r w:rsidRPr="001817E2">
        <w:rPr>
          <w:rFonts w:hint="eastAsia"/>
          <w:i/>
          <w:lang w:eastAsia="zh-CN"/>
        </w:rPr>
        <w:t>: NB-</w:t>
      </w:r>
      <w:proofErr w:type="spellStart"/>
      <w:r w:rsidRPr="001817E2">
        <w:rPr>
          <w:rFonts w:hint="eastAsia"/>
          <w:i/>
          <w:lang w:eastAsia="zh-CN"/>
        </w:rPr>
        <w:t>IoT</w:t>
      </w:r>
      <w:proofErr w:type="spellEnd"/>
      <w:r w:rsidRPr="001817E2">
        <w:rPr>
          <w:rFonts w:hint="eastAsia"/>
          <w:i/>
          <w:lang w:eastAsia="zh-CN"/>
        </w:rPr>
        <w:t xml:space="preserve"> </w:t>
      </w:r>
      <w:r w:rsidR="001E4F4E" w:rsidRPr="001817E2">
        <w:rPr>
          <w:rFonts w:hint="eastAsia"/>
          <w:i/>
          <w:lang w:eastAsia="zh-CN"/>
        </w:rPr>
        <w:t>NB-</w:t>
      </w:r>
      <w:r w:rsidRPr="001817E2">
        <w:rPr>
          <w:rFonts w:hint="eastAsia"/>
          <w:i/>
          <w:lang w:eastAsia="zh-CN"/>
        </w:rPr>
        <w:t xml:space="preserve">PSS/SSS are transmitted in one of the </w:t>
      </w:r>
      <w:r w:rsidR="00483239" w:rsidRPr="001817E2">
        <w:rPr>
          <w:i/>
          <w:lang w:eastAsia="zh-CN"/>
        </w:rPr>
        <w:t xml:space="preserve">LTE </w:t>
      </w:r>
      <w:r w:rsidRPr="001817E2">
        <w:rPr>
          <w:rFonts w:hint="eastAsia"/>
          <w:i/>
          <w:lang w:eastAsia="zh-CN"/>
        </w:rPr>
        <w:t xml:space="preserve">PRBs indexed by </w:t>
      </w:r>
      <w:fldSimple w:instr=" REF _Ref433727043 \h  \* MERGEFORMAT ">
        <w:r w:rsidR="002157FE" w:rsidRPr="001817E2">
          <w:rPr>
            <w:i/>
            <w:lang w:eastAsia="zh-CN"/>
          </w:rPr>
          <w:t>Table 1</w:t>
        </w:r>
      </w:fldSimple>
      <w:r w:rsidR="00001157" w:rsidRPr="001817E2">
        <w:rPr>
          <w:rFonts w:hint="eastAsia"/>
          <w:i/>
          <w:lang w:eastAsia="zh-CN"/>
        </w:rPr>
        <w:t xml:space="preserve"> </w:t>
      </w:r>
      <w:r w:rsidR="00BE356D" w:rsidRPr="001817E2">
        <w:rPr>
          <w:rFonts w:hint="eastAsia"/>
          <w:i/>
          <w:lang w:eastAsia="zh-CN"/>
        </w:rPr>
        <w:t>in in-band operation mode</w:t>
      </w:r>
      <w:r w:rsidRPr="001817E2">
        <w:rPr>
          <w:rFonts w:hint="eastAsia"/>
          <w:i/>
          <w:lang w:eastAsia="zh-CN"/>
        </w:rPr>
        <w:t xml:space="preserve">. </w:t>
      </w:r>
    </w:p>
    <w:p w:rsidR="00343D5F" w:rsidRPr="001817E2" w:rsidRDefault="00343D5F" w:rsidP="005B3531">
      <w:pPr>
        <w:rPr>
          <w:lang w:eastAsia="zh-CN"/>
        </w:rPr>
      </w:pPr>
    </w:p>
    <w:p w:rsidR="00DC26EC" w:rsidRPr="001817E2" w:rsidRDefault="00DC26EC" w:rsidP="00DC26EC">
      <w:pPr>
        <w:spacing w:after="180"/>
        <w:rPr>
          <w:lang w:eastAsia="zh-CN"/>
        </w:rPr>
      </w:pPr>
      <w:r w:rsidRPr="001817E2">
        <w:rPr>
          <w:rFonts w:eastAsia="SimSun" w:hint="eastAsia"/>
          <w:szCs w:val="20"/>
          <w:lang w:eastAsia="zh-CN"/>
        </w:rPr>
        <w:t xml:space="preserve">The same principle (i.e. minimizing the extra initial frequency offset) </w:t>
      </w:r>
      <w:r w:rsidR="00C606AB" w:rsidRPr="001817E2">
        <w:rPr>
          <w:rFonts w:eastAsia="SimSun" w:hint="eastAsia"/>
          <w:szCs w:val="20"/>
          <w:lang w:eastAsia="zh-CN"/>
        </w:rPr>
        <w:t>is applied</w:t>
      </w:r>
      <w:r w:rsidRPr="001817E2">
        <w:rPr>
          <w:rFonts w:eastAsia="SimSun" w:hint="eastAsia"/>
          <w:szCs w:val="20"/>
          <w:lang w:eastAsia="zh-CN"/>
        </w:rPr>
        <w:t xml:space="preserve"> to the guard-band operation mode</w:t>
      </w:r>
      <w:r w:rsidR="001E4F4E" w:rsidRPr="001817E2">
        <w:rPr>
          <w:rFonts w:eastAsia="SimSun" w:hint="eastAsia"/>
          <w:szCs w:val="20"/>
          <w:lang w:eastAsia="zh-CN"/>
        </w:rPr>
        <w:t xml:space="preserve"> also</w:t>
      </w:r>
      <w:r w:rsidRPr="001817E2">
        <w:rPr>
          <w:rFonts w:eastAsia="SimSun" w:hint="eastAsia"/>
          <w:szCs w:val="20"/>
          <w:lang w:eastAsia="zh-CN"/>
        </w:rPr>
        <w:t xml:space="preserve">. </w:t>
      </w:r>
      <w:r w:rsidRPr="001817E2">
        <w:rPr>
          <w:rFonts w:hint="eastAsia"/>
          <w:lang w:eastAsia="zh-CN"/>
        </w:rPr>
        <w:t>The possible NB-</w:t>
      </w:r>
      <w:proofErr w:type="spellStart"/>
      <w:r w:rsidRPr="001817E2">
        <w:rPr>
          <w:rFonts w:hint="eastAsia"/>
          <w:lang w:eastAsia="zh-CN"/>
        </w:rPr>
        <w:t>IoT</w:t>
      </w:r>
      <w:proofErr w:type="spellEnd"/>
      <w:r w:rsidRPr="001817E2">
        <w:rPr>
          <w:rFonts w:hint="eastAsia"/>
          <w:lang w:eastAsia="zh-CN"/>
        </w:rPr>
        <w:t xml:space="preserve"> DL carrier </w:t>
      </w:r>
      <w:r w:rsidR="00F55BB2">
        <w:rPr>
          <w:rFonts w:hint="eastAsia"/>
          <w:lang w:eastAsia="zh-CN"/>
        </w:rPr>
        <w:t>center</w:t>
      </w:r>
      <w:r w:rsidRPr="001817E2">
        <w:rPr>
          <w:rFonts w:hint="eastAsia"/>
          <w:lang w:eastAsia="zh-CN"/>
        </w:rPr>
        <w:t xml:space="preserve"> frequencies that are closest to 100kHz channel raster and with edge-to-edge distance of an integer multiple of </w:t>
      </w:r>
      <w:proofErr w:type="gramStart"/>
      <w:r w:rsidRPr="001817E2">
        <w:rPr>
          <w:rFonts w:hint="eastAsia"/>
          <w:lang w:eastAsia="zh-CN"/>
        </w:rPr>
        <w:t>15kHz</w:t>
      </w:r>
      <w:proofErr w:type="gramEnd"/>
      <w:r w:rsidRPr="001817E2">
        <w:rPr>
          <w:rFonts w:hint="eastAsia"/>
          <w:lang w:eastAsia="zh-CN"/>
        </w:rPr>
        <w:t xml:space="preserve"> are shown in </w:t>
      </w:r>
      <w:fldSimple w:instr=" REF _Ref433893025 \h  \* MERGEFORMAT ">
        <w:r w:rsidR="002157FE" w:rsidRPr="001817E2">
          <w:rPr>
            <w:lang w:eastAsia="zh-CN"/>
          </w:rPr>
          <w:t>Table 2</w:t>
        </w:r>
      </w:fldSimple>
      <w:r w:rsidRPr="001817E2">
        <w:rPr>
          <w:rFonts w:hint="eastAsia"/>
          <w:lang w:eastAsia="zh-CN"/>
        </w:rPr>
        <w:t>.</w:t>
      </w:r>
    </w:p>
    <w:p w:rsidR="00000696" w:rsidRPr="001817E2" w:rsidRDefault="00000696" w:rsidP="00C606AB">
      <w:pPr>
        <w:jc w:val="center"/>
        <w:rPr>
          <w:b/>
          <w:bCs/>
          <w:lang w:eastAsia="zh-CN"/>
        </w:rPr>
      </w:pPr>
      <w:bookmarkStart w:id="3" w:name="_Ref433893025"/>
      <w:proofErr w:type="gramStart"/>
      <w:r w:rsidRPr="001817E2">
        <w:rPr>
          <w:lang w:eastAsia="zh-CN"/>
        </w:rPr>
        <w:t xml:space="preserve">Table </w:t>
      </w:r>
      <w:r w:rsidR="00863624" w:rsidRPr="001817E2">
        <w:rPr>
          <w:b/>
          <w:bCs/>
          <w:lang w:eastAsia="zh-CN"/>
        </w:rPr>
        <w:fldChar w:fldCharType="begin"/>
      </w:r>
      <w:r w:rsidRPr="001817E2">
        <w:rPr>
          <w:lang w:eastAsia="zh-CN"/>
        </w:rPr>
        <w:instrText xml:space="preserve"> SEQ Table \* ARABIC </w:instrText>
      </w:r>
      <w:r w:rsidR="00863624" w:rsidRPr="001817E2">
        <w:rPr>
          <w:b/>
          <w:bCs/>
          <w:lang w:eastAsia="zh-CN"/>
        </w:rPr>
        <w:fldChar w:fldCharType="separate"/>
      </w:r>
      <w:r w:rsidR="002157FE" w:rsidRPr="001817E2">
        <w:rPr>
          <w:lang w:eastAsia="zh-CN"/>
        </w:rPr>
        <w:t>2</w:t>
      </w:r>
      <w:r w:rsidR="00863624" w:rsidRPr="001817E2">
        <w:rPr>
          <w:b/>
          <w:bCs/>
          <w:lang w:eastAsia="zh-CN"/>
        </w:rPr>
        <w:fldChar w:fldCharType="end"/>
      </w:r>
      <w:bookmarkEnd w:id="3"/>
      <w:r w:rsidRPr="001817E2">
        <w:rPr>
          <w:rFonts w:hint="eastAsia"/>
          <w:lang w:eastAsia="zh-CN"/>
        </w:rPr>
        <w:t>.</w:t>
      </w:r>
      <w:proofErr w:type="gramEnd"/>
      <w:r w:rsidRPr="001817E2">
        <w:rPr>
          <w:rFonts w:hint="eastAsia"/>
          <w:lang w:eastAsia="zh-CN"/>
        </w:rPr>
        <w:t xml:space="preserve"> NB-</w:t>
      </w:r>
      <w:proofErr w:type="spellStart"/>
      <w:r w:rsidRPr="001817E2">
        <w:rPr>
          <w:rFonts w:hint="eastAsia"/>
          <w:lang w:eastAsia="zh-CN"/>
        </w:rPr>
        <w:t>IoT</w:t>
      </w:r>
      <w:proofErr w:type="spellEnd"/>
      <w:r w:rsidRPr="001817E2">
        <w:rPr>
          <w:rFonts w:hint="eastAsia"/>
          <w:lang w:eastAsia="zh-CN"/>
        </w:rPr>
        <w:t xml:space="preserve"> possible DL carrier </w:t>
      </w:r>
      <w:r w:rsidR="00F55BB2">
        <w:rPr>
          <w:rFonts w:hint="eastAsia"/>
          <w:lang w:eastAsia="zh-CN"/>
        </w:rPr>
        <w:t>center</w:t>
      </w:r>
      <w:r w:rsidRPr="001817E2">
        <w:rPr>
          <w:rFonts w:hint="eastAsia"/>
          <w:lang w:eastAsia="zh-CN"/>
        </w:rPr>
        <w:t xml:space="preserve"> frequencies in guard-band operation mode</w:t>
      </w:r>
    </w:p>
    <w:tbl>
      <w:tblPr>
        <w:tblStyle w:val="ac"/>
        <w:tblW w:w="4943" w:type="pct"/>
        <w:tblInd w:w="108" w:type="dxa"/>
        <w:tblLayout w:type="fixed"/>
        <w:tblLook w:val="04A0"/>
      </w:tblPr>
      <w:tblGrid>
        <w:gridCol w:w="2414"/>
        <w:gridCol w:w="1134"/>
        <w:gridCol w:w="1841"/>
        <w:gridCol w:w="1700"/>
        <w:gridCol w:w="2335"/>
      </w:tblGrid>
      <w:tr w:rsidR="00BE356D" w:rsidRPr="001817E2" w:rsidTr="00BE356D">
        <w:trPr>
          <w:trHeight w:val="584"/>
        </w:trPr>
        <w:tc>
          <w:tcPr>
            <w:tcW w:w="1280" w:type="pct"/>
            <w:hideMark/>
          </w:tcPr>
          <w:p w:rsidR="00000696" w:rsidRPr="001817E2" w:rsidRDefault="00000696" w:rsidP="00826CAB">
            <w:pPr>
              <w:rPr>
                <w:b/>
                <w:lang w:eastAsia="zh-CN"/>
              </w:rPr>
            </w:pPr>
            <w:r w:rsidRPr="001817E2">
              <w:rPr>
                <w:b/>
                <w:lang w:eastAsia="zh-CN"/>
              </w:rPr>
              <w:t xml:space="preserve">LTE system bandwidth </w:t>
            </w:r>
          </w:p>
        </w:tc>
        <w:tc>
          <w:tcPr>
            <w:tcW w:w="601" w:type="pct"/>
            <w:hideMark/>
          </w:tcPr>
          <w:p w:rsidR="00000696" w:rsidRPr="001817E2" w:rsidRDefault="00000696" w:rsidP="00826CAB">
            <w:pPr>
              <w:jc w:val="center"/>
              <w:rPr>
                <w:b/>
                <w:lang w:eastAsia="zh-CN"/>
              </w:rPr>
            </w:pPr>
            <w:r w:rsidRPr="001817E2">
              <w:rPr>
                <w:b/>
                <w:lang w:eastAsia="zh-CN"/>
              </w:rPr>
              <w:t>5 MHz</w:t>
            </w:r>
          </w:p>
        </w:tc>
        <w:tc>
          <w:tcPr>
            <w:tcW w:w="977" w:type="pct"/>
            <w:hideMark/>
          </w:tcPr>
          <w:p w:rsidR="00000696" w:rsidRPr="001817E2" w:rsidRDefault="00000696" w:rsidP="00826CAB">
            <w:pPr>
              <w:jc w:val="center"/>
              <w:rPr>
                <w:b/>
                <w:lang w:eastAsia="zh-CN"/>
              </w:rPr>
            </w:pPr>
            <w:r w:rsidRPr="001817E2">
              <w:rPr>
                <w:b/>
                <w:lang w:eastAsia="zh-CN"/>
              </w:rPr>
              <w:t>10 MHz</w:t>
            </w:r>
          </w:p>
        </w:tc>
        <w:tc>
          <w:tcPr>
            <w:tcW w:w="902" w:type="pct"/>
            <w:hideMark/>
          </w:tcPr>
          <w:p w:rsidR="00000696" w:rsidRPr="001817E2" w:rsidRDefault="00000696" w:rsidP="00826CAB">
            <w:pPr>
              <w:jc w:val="center"/>
              <w:rPr>
                <w:b/>
                <w:lang w:eastAsia="zh-CN"/>
              </w:rPr>
            </w:pPr>
            <w:r w:rsidRPr="001817E2">
              <w:rPr>
                <w:b/>
                <w:lang w:eastAsia="zh-CN"/>
              </w:rPr>
              <w:t>15 MHz</w:t>
            </w:r>
          </w:p>
        </w:tc>
        <w:tc>
          <w:tcPr>
            <w:tcW w:w="1239" w:type="pct"/>
            <w:hideMark/>
          </w:tcPr>
          <w:p w:rsidR="00000696" w:rsidRPr="001817E2" w:rsidRDefault="00000696" w:rsidP="00826CAB">
            <w:pPr>
              <w:jc w:val="center"/>
              <w:rPr>
                <w:b/>
                <w:lang w:eastAsia="zh-CN"/>
              </w:rPr>
            </w:pPr>
            <w:r w:rsidRPr="001817E2">
              <w:rPr>
                <w:b/>
                <w:lang w:eastAsia="zh-CN"/>
              </w:rPr>
              <w:t>20 MHz</w:t>
            </w:r>
          </w:p>
        </w:tc>
      </w:tr>
      <w:tr w:rsidR="00BE356D" w:rsidRPr="001817E2" w:rsidTr="00BE356D">
        <w:trPr>
          <w:trHeight w:val="584"/>
        </w:trPr>
        <w:tc>
          <w:tcPr>
            <w:tcW w:w="1280" w:type="pct"/>
            <w:hideMark/>
          </w:tcPr>
          <w:p w:rsidR="00000696" w:rsidRPr="001817E2" w:rsidRDefault="00000696" w:rsidP="00826CAB">
            <w:pPr>
              <w:rPr>
                <w:b/>
                <w:lang w:eastAsia="zh-CN"/>
              </w:rPr>
            </w:pPr>
            <w:r w:rsidRPr="001817E2">
              <w:rPr>
                <w:rFonts w:hint="eastAsia"/>
                <w:b/>
                <w:lang w:eastAsia="zh-CN"/>
              </w:rPr>
              <w:lastRenderedPageBreak/>
              <w:t>NB-</w:t>
            </w:r>
            <w:proofErr w:type="spellStart"/>
            <w:r w:rsidRPr="001817E2">
              <w:rPr>
                <w:rFonts w:hint="eastAsia"/>
                <w:b/>
                <w:lang w:eastAsia="zh-CN"/>
              </w:rPr>
              <w:t>IoT</w:t>
            </w:r>
            <w:proofErr w:type="spellEnd"/>
            <w:r w:rsidRPr="001817E2">
              <w:rPr>
                <w:rFonts w:hint="eastAsia"/>
                <w:b/>
                <w:lang w:eastAsia="zh-CN"/>
              </w:rPr>
              <w:t xml:space="preserve"> carrier </w:t>
            </w:r>
            <w:r w:rsidR="00F55BB2">
              <w:rPr>
                <w:rFonts w:hint="eastAsia"/>
                <w:b/>
                <w:lang w:eastAsia="zh-CN"/>
              </w:rPr>
              <w:t>center</w:t>
            </w:r>
            <w:r w:rsidRPr="001817E2">
              <w:rPr>
                <w:rFonts w:hint="eastAsia"/>
                <w:b/>
                <w:lang w:eastAsia="zh-CN"/>
              </w:rPr>
              <w:t xml:space="preserve"> frequency closest to  100kHz channel raster (kHz</w:t>
            </w:r>
            <w:r w:rsidR="00483239" w:rsidRPr="001817E2">
              <w:rPr>
                <w:b/>
                <w:lang w:eastAsia="zh-CN"/>
              </w:rPr>
              <w:t xml:space="preserve"> from LTE center</w:t>
            </w:r>
            <w:r w:rsidRPr="001817E2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601" w:type="pct"/>
            <w:hideMark/>
          </w:tcPr>
          <w:p w:rsidR="00000696" w:rsidRPr="001817E2" w:rsidRDefault="00000696" w:rsidP="00826CAB">
            <w:pPr>
              <w:jc w:val="center"/>
              <w:rPr>
                <w:lang w:eastAsia="zh-CN"/>
              </w:rPr>
            </w:pPr>
            <w:r w:rsidRPr="001817E2">
              <w:rPr>
                <w:rFonts w:ascii="SimSun" w:hAnsi="SimSun" w:hint="eastAsia"/>
                <w:lang w:eastAsia="zh-CN"/>
              </w:rPr>
              <w:t>±</w:t>
            </w:r>
            <w:r w:rsidRPr="001817E2">
              <w:rPr>
                <w:lang w:eastAsia="zh-CN"/>
              </w:rPr>
              <w:t>2</w:t>
            </w:r>
            <w:r w:rsidRPr="001817E2">
              <w:rPr>
                <w:rFonts w:hint="eastAsia"/>
                <w:lang w:eastAsia="zh-CN"/>
              </w:rPr>
              <w:t>392</w:t>
            </w:r>
            <w:r w:rsidRPr="001817E2">
              <w:rPr>
                <w:lang w:eastAsia="zh-CN"/>
              </w:rPr>
              <w:t>.5</w:t>
            </w:r>
          </w:p>
        </w:tc>
        <w:tc>
          <w:tcPr>
            <w:tcW w:w="977" w:type="pct"/>
            <w:hideMark/>
          </w:tcPr>
          <w:p w:rsidR="00000696" w:rsidRPr="001817E2" w:rsidRDefault="00000696" w:rsidP="00826CAB">
            <w:pPr>
              <w:jc w:val="center"/>
              <w:rPr>
                <w:rFonts w:ascii="SimSun" w:hAnsi="SimSun" w:hint="eastAsia"/>
                <w:lang w:eastAsia="zh-CN"/>
              </w:rPr>
            </w:pPr>
            <w:r w:rsidRPr="001817E2">
              <w:rPr>
                <w:rFonts w:ascii="SimSun" w:hAnsi="SimSun" w:hint="eastAsia"/>
                <w:lang w:eastAsia="zh-CN"/>
              </w:rPr>
              <w:t>±</w:t>
            </w:r>
          </w:p>
          <w:p w:rsidR="00000696" w:rsidRPr="001817E2" w:rsidRDefault="00000696" w:rsidP="00826CAB">
            <w:pPr>
              <w:jc w:val="center"/>
              <w:rPr>
                <w:lang w:eastAsia="zh-CN"/>
              </w:rPr>
            </w:pPr>
            <w:r w:rsidRPr="001817E2">
              <w:rPr>
                <w:rFonts w:hint="eastAsia"/>
                <w:lang w:eastAsia="zh-CN"/>
              </w:rPr>
              <w:t>4597.5/4702.5</w:t>
            </w:r>
          </w:p>
          <w:p w:rsidR="00000696" w:rsidRPr="001817E2" w:rsidRDefault="00000696" w:rsidP="00826CAB">
            <w:pPr>
              <w:jc w:val="center"/>
              <w:rPr>
                <w:lang w:eastAsia="zh-CN"/>
              </w:rPr>
            </w:pPr>
            <w:r w:rsidRPr="001817E2">
              <w:rPr>
                <w:rFonts w:hint="eastAsia"/>
                <w:lang w:eastAsia="zh-CN"/>
              </w:rPr>
              <w:t>/4807.5/4897.5</w:t>
            </w:r>
          </w:p>
        </w:tc>
        <w:tc>
          <w:tcPr>
            <w:tcW w:w="902" w:type="pct"/>
            <w:hideMark/>
          </w:tcPr>
          <w:p w:rsidR="00000696" w:rsidRPr="001817E2" w:rsidRDefault="00000696" w:rsidP="00826CAB">
            <w:pPr>
              <w:jc w:val="center"/>
              <w:rPr>
                <w:rFonts w:ascii="SimSun" w:hAnsi="SimSun" w:hint="eastAsia"/>
                <w:lang w:eastAsia="zh-CN"/>
              </w:rPr>
            </w:pPr>
            <w:r w:rsidRPr="001817E2">
              <w:rPr>
                <w:rFonts w:ascii="SimSun" w:hAnsi="SimSun" w:hint="eastAsia"/>
                <w:lang w:eastAsia="zh-CN"/>
              </w:rPr>
              <w:t>±</w:t>
            </w:r>
          </w:p>
          <w:p w:rsidR="00000696" w:rsidRPr="001817E2" w:rsidRDefault="00000696" w:rsidP="00826CAB">
            <w:pPr>
              <w:jc w:val="center"/>
              <w:rPr>
                <w:lang w:eastAsia="zh-CN"/>
              </w:rPr>
            </w:pPr>
            <w:r w:rsidRPr="001817E2">
              <w:rPr>
                <w:rFonts w:hint="eastAsia"/>
                <w:lang w:eastAsia="zh-CN"/>
              </w:rPr>
              <w:t>6892.5/6997.5/7102.5/7207.5/7297.5/7402.5</w:t>
            </w:r>
          </w:p>
        </w:tc>
        <w:tc>
          <w:tcPr>
            <w:tcW w:w="1239" w:type="pct"/>
            <w:hideMark/>
          </w:tcPr>
          <w:p w:rsidR="00000696" w:rsidRPr="001817E2" w:rsidRDefault="00000696" w:rsidP="00826CAB">
            <w:pPr>
              <w:jc w:val="center"/>
              <w:rPr>
                <w:rFonts w:ascii="SimSun" w:hAnsi="SimSun" w:hint="eastAsia"/>
                <w:lang w:eastAsia="zh-CN"/>
              </w:rPr>
            </w:pPr>
            <w:r w:rsidRPr="001817E2">
              <w:rPr>
                <w:rFonts w:ascii="SimSun" w:hAnsi="SimSun" w:hint="eastAsia"/>
                <w:lang w:eastAsia="zh-CN"/>
              </w:rPr>
              <w:t>±</w:t>
            </w:r>
          </w:p>
          <w:p w:rsidR="00000696" w:rsidRPr="001817E2" w:rsidRDefault="00000696" w:rsidP="00826CAB">
            <w:pPr>
              <w:jc w:val="center"/>
              <w:rPr>
                <w:lang w:eastAsia="zh-CN"/>
              </w:rPr>
            </w:pPr>
            <w:r w:rsidRPr="001817E2">
              <w:rPr>
                <w:rFonts w:hint="eastAsia"/>
                <w:lang w:eastAsia="zh-CN"/>
              </w:rPr>
              <w:t>9097.5/9202.5/9307.5/9397.5/9502.5/9607.5/9697.5/9802.5/9907.5</w:t>
            </w:r>
          </w:p>
        </w:tc>
      </w:tr>
    </w:tbl>
    <w:p w:rsidR="00000696" w:rsidRPr="001817E2" w:rsidRDefault="00000696" w:rsidP="005B3531">
      <w:pPr>
        <w:rPr>
          <w:lang w:eastAsia="zh-CN"/>
        </w:rPr>
      </w:pPr>
    </w:p>
    <w:p w:rsidR="00BE356D" w:rsidRPr="001817E2" w:rsidRDefault="00BE356D" w:rsidP="005B3531">
      <w:pPr>
        <w:rPr>
          <w:rFonts w:eastAsia="SimSun"/>
          <w:i/>
          <w:szCs w:val="20"/>
          <w:lang w:eastAsia="zh-CN"/>
        </w:rPr>
      </w:pPr>
      <w:r w:rsidRPr="001817E2">
        <w:rPr>
          <w:rFonts w:hint="eastAsia"/>
          <w:b/>
          <w:i/>
          <w:lang w:eastAsia="zh-CN"/>
        </w:rPr>
        <w:t>Proposal</w:t>
      </w:r>
      <w:r w:rsidR="009D3D4F" w:rsidRPr="001817E2">
        <w:rPr>
          <w:rFonts w:hint="eastAsia"/>
          <w:b/>
          <w:i/>
          <w:lang w:eastAsia="zh-CN"/>
        </w:rPr>
        <w:t xml:space="preserve"> </w:t>
      </w:r>
      <w:r w:rsidRPr="001817E2">
        <w:rPr>
          <w:rFonts w:hint="eastAsia"/>
          <w:b/>
          <w:i/>
          <w:lang w:eastAsia="zh-CN"/>
        </w:rPr>
        <w:t>4</w:t>
      </w:r>
      <w:r w:rsidRPr="001817E2">
        <w:rPr>
          <w:rFonts w:hint="eastAsia"/>
          <w:i/>
          <w:lang w:eastAsia="zh-CN"/>
        </w:rPr>
        <w:t>: NB-</w:t>
      </w:r>
      <w:proofErr w:type="spellStart"/>
      <w:r w:rsidRPr="001817E2">
        <w:rPr>
          <w:rFonts w:hint="eastAsia"/>
          <w:i/>
          <w:lang w:eastAsia="zh-CN"/>
        </w:rPr>
        <w:t>IoT</w:t>
      </w:r>
      <w:proofErr w:type="spellEnd"/>
      <w:r w:rsidR="001E4F4E" w:rsidRPr="001817E2">
        <w:rPr>
          <w:rFonts w:hint="eastAsia"/>
          <w:i/>
          <w:lang w:eastAsia="zh-CN"/>
        </w:rPr>
        <w:t xml:space="preserve"> NB-</w:t>
      </w:r>
      <w:r w:rsidRPr="001817E2">
        <w:rPr>
          <w:rFonts w:hint="eastAsia"/>
          <w:i/>
          <w:lang w:eastAsia="zh-CN"/>
        </w:rPr>
        <w:t xml:space="preserve">PSS/SSS are transmitted </w:t>
      </w:r>
      <w:r w:rsidR="004719A1" w:rsidRPr="001817E2">
        <w:rPr>
          <w:i/>
          <w:lang w:eastAsia="zh-CN"/>
        </w:rPr>
        <w:t>symmetrically around</w:t>
      </w:r>
      <w:r w:rsidRPr="001817E2">
        <w:rPr>
          <w:rFonts w:hint="eastAsia"/>
          <w:i/>
          <w:lang w:eastAsia="zh-CN"/>
        </w:rPr>
        <w:t xml:space="preserve"> one of the </w:t>
      </w:r>
      <w:r w:rsidR="004719A1" w:rsidRPr="001817E2">
        <w:rPr>
          <w:i/>
          <w:lang w:eastAsia="zh-CN"/>
        </w:rPr>
        <w:t xml:space="preserve">offsets shown in Table 2 from the LTE </w:t>
      </w:r>
      <w:r w:rsidR="00F55BB2">
        <w:rPr>
          <w:rFonts w:hint="eastAsia"/>
          <w:i/>
          <w:lang w:eastAsia="zh-CN"/>
        </w:rPr>
        <w:t>center</w:t>
      </w:r>
      <w:r w:rsidRPr="001817E2">
        <w:rPr>
          <w:rFonts w:hint="eastAsia"/>
          <w:i/>
          <w:lang w:eastAsia="zh-CN"/>
        </w:rPr>
        <w:t xml:space="preserve"> frequenc</w:t>
      </w:r>
      <w:r w:rsidR="004719A1" w:rsidRPr="001817E2">
        <w:rPr>
          <w:i/>
          <w:lang w:eastAsia="zh-CN"/>
        </w:rPr>
        <w:t>y</w:t>
      </w:r>
      <w:r w:rsidR="00FD2CAC" w:rsidRPr="001817E2">
        <w:rPr>
          <w:i/>
          <w:lang w:eastAsia="zh-CN"/>
        </w:rPr>
        <w:t xml:space="preserve"> </w:t>
      </w:r>
      <w:r w:rsidRPr="001817E2">
        <w:rPr>
          <w:rFonts w:hint="eastAsia"/>
          <w:i/>
          <w:lang w:eastAsia="zh-CN"/>
        </w:rPr>
        <w:t xml:space="preserve">in guard-band operation mode. </w:t>
      </w:r>
    </w:p>
    <w:p w:rsidR="00812D9D" w:rsidRPr="001817E2" w:rsidRDefault="00B915D2" w:rsidP="00B915D2">
      <w:pPr>
        <w:pStyle w:val="1"/>
        <w:rPr>
          <w:iCs/>
          <w:szCs w:val="20"/>
          <w:lang w:eastAsia="zh-CN"/>
        </w:rPr>
      </w:pPr>
      <w:r w:rsidRPr="001817E2">
        <w:rPr>
          <w:rFonts w:hint="eastAsia"/>
          <w:iCs/>
          <w:szCs w:val="20"/>
          <w:lang w:eastAsia="zh-CN"/>
        </w:rPr>
        <w:t>UL frequency determination</w:t>
      </w:r>
    </w:p>
    <w:p w:rsidR="00B0283D" w:rsidRPr="001817E2" w:rsidRDefault="008310C0" w:rsidP="00B915D2">
      <w:pPr>
        <w:spacing w:after="180"/>
        <w:rPr>
          <w:lang w:eastAsia="zh-CN"/>
        </w:rPr>
      </w:pPr>
      <w:r w:rsidRPr="001817E2">
        <w:rPr>
          <w:rFonts w:hint="eastAsia"/>
          <w:lang w:eastAsia="zh-CN"/>
        </w:rPr>
        <w:t xml:space="preserve">As analyzed by our previous contribution </w:t>
      </w:r>
      <w:r w:rsidR="00863624" w:rsidRPr="001817E2">
        <w:rPr>
          <w:lang w:eastAsia="zh-CN"/>
        </w:rPr>
        <w:fldChar w:fldCharType="begin"/>
      </w:r>
      <w:r w:rsidRPr="001817E2">
        <w:rPr>
          <w:lang w:eastAsia="zh-CN"/>
        </w:rPr>
        <w:instrText xml:space="preserve"> </w:instrText>
      </w:r>
      <w:r w:rsidRPr="001817E2">
        <w:rPr>
          <w:rFonts w:hint="eastAsia"/>
          <w:lang w:eastAsia="zh-CN"/>
        </w:rPr>
        <w:instrText>REF _Ref433117068 \n \h</w:instrText>
      </w:r>
      <w:r w:rsidRPr="001817E2">
        <w:rPr>
          <w:lang w:eastAsia="zh-CN"/>
        </w:rPr>
        <w:instrText xml:space="preserve"> </w:instrText>
      </w:r>
      <w:r w:rsidR="00863624" w:rsidRPr="001817E2">
        <w:rPr>
          <w:lang w:eastAsia="zh-CN"/>
        </w:rPr>
      </w:r>
      <w:r w:rsidR="00863624" w:rsidRPr="001817E2">
        <w:rPr>
          <w:lang w:eastAsia="zh-CN"/>
        </w:rPr>
        <w:fldChar w:fldCharType="separate"/>
      </w:r>
      <w:r w:rsidR="002157FE" w:rsidRPr="001817E2">
        <w:rPr>
          <w:lang w:eastAsia="zh-CN"/>
        </w:rPr>
        <w:t>[1]</w:t>
      </w:r>
      <w:r w:rsidR="00863624" w:rsidRPr="001817E2">
        <w:rPr>
          <w:lang w:eastAsia="zh-CN"/>
        </w:rPr>
        <w:fldChar w:fldCharType="end"/>
      </w:r>
      <w:r w:rsidRPr="001817E2">
        <w:rPr>
          <w:rFonts w:hint="eastAsia"/>
          <w:lang w:eastAsia="zh-CN"/>
        </w:rPr>
        <w:t xml:space="preserve">, </w:t>
      </w:r>
      <w:r w:rsidR="00B0283D" w:rsidRPr="001817E2">
        <w:rPr>
          <w:rFonts w:hint="eastAsia"/>
          <w:lang w:eastAsia="zh-CN"/>
        </w:rPr>
        <w:t>t</w:t>
      </w:r>
      <w:r w:rsidR="00B0283D" w:rsidRPr="001817E2">
        <w:rPr>
          <w:lang w:eastAsia="zh-CN"/>
        </w:rPr>
        <w:t>h</w:t>
      </w:r>
      <w:r w:rsidR="00B0283D" w:rsidRPr="001817E2">
        <w:rPr>
          <w:rFonts w:hint="eastAsia"/>
          <w:lang w:eastAsia="zh-CN"/>
        </w:rPr>
        <w:t xml:space="preserve">e same DL/UL frequency separation as LTE cannot </w:t>
      </w:r>
      <w:r w:rsidR="009F1D40" w:rsidRPr="001817E2">
        <w:rPr>
          <w:rFonts w:hint="eastAsia"/>
          <w:lang w:eastAsia="zh-CN"/>
        </w:rPr>
        <w:t xml:space="preserve">be </w:t>
      </w:r>
      <w:r w:rsidR="00B0283D" w:rsidRPr="001817E2">
        <w:rPr>
          <w:rFonts w:hint="eastAsia"/>
          <w:lang w:eastAsia="zh-CN"/>
        </w:rPr>
        <w:t>maintained by NB-</w:t>
      </w:r>
      <w:proofErr w:type="spellStart"/>
      <w:r w:rsidR="00B0283D" w:rsidRPr="001817E2">
        <w:rPr>
          <w:rFonts w:hint="eastAsia"/>
          <w:lang w:eastAsia="zh-CN"/>
        </w:rPr>
        <w:t>IoT</w:t>
      </w:r>
      <w:proofErr w:type="spellEnd"/>
      <w:r w:rsidR="00B0283D" w:rsidRPr="001817E2">
        <w:rPr>
          <w:rFonts w:hint="eastAsia"/>
          <w:lang w:eastAsia="zh-CN"/>
        </w:rPr>
        <w:t xml:space="preserve"> FDD in in-band operation mode due to the unused DC subcarrier in LTE DL and </w:t>
      </w:r>
      <w:proofErr w:type="gramStart"/>
      <w:r w:rsidR="00B0283D" w:rsidRPr="001817E2">
        <w:rPr>
          <w:rFonts w:hint="eastAsia"/>
          <w:lang w:eastAsia="zh-CN"/>
        </w:rPr>
        <w:t>7.5kHz</w:t>
      </w:r>
      <w:proofErr w:type="gramEnd"/>
      <w:r w:rsidR="00B0283D" w:rsidRPr="001817E2">
        <w:rPr>
          <w:rFonts w:hint="eastAsia"/>
          <w:lang w:eastAsia="zh-CN"/>
        </w:rPr>
        <w:t xml:space="preserve"> frequency shift in LTE UL. A </w:t>
      </w:r>
      <w:r w:rsidR="00B0283D" w:rsidRPr="001817E2">
        <w:rPr>
          <w:rFonts w:ascii="SimSun" w:hAnsi="SimSun" w:hint="eastAsia"/>
          <w:lang w:eastAsia="zh-CN"/>
        </w:rPr>
        <w:t>±</w:t>
      </w:r>
      <w:r w:rsidR="00B0283D" w:rsidRPr="001817E2">
        <w:rPr>
          <w:rFonts w:hint="eastAsia"/>
          <w:lang w:eastAsia="zh-CN"/>
        </w:rPr>
        <w:t>7.5kHz frequency offset exists for NB-</w:t>
      </w:r>
      <w:proofErr w:type="spellStart"/>
      <w:r w:rsidR="00B0283D" w:rsidRPr="001817E2">
        <w:rPr>
          <w:rFonts w:hint="eastAsia"/>
          <w:lang w:eastAsia="zh-CN"/>
        </w:rPr>
        <w:t>IoT</w:t>
      </w:r>
      <w:proofErr w:type="spellEnd"/>
      <w:r w:rsidR="00B0283D" w:rsidRPr="001817E2">
        <w:rPr>
          <w:rFonts w:hint="eastAsia"/>
          <w:lang w:eastAsia="zh-CN"/>
        </w:rPr>
        <w:t xml:space="preserve"> DL/UL separation compared to LTE DL/UL separation assuming the same indexed LTE DL and UL PRBs are allocated respectively for NB-</w:t>
      </w:r>
      <w:proofErr w:type="spellStart"/>
      <w:r w:rsidR="00B0283D" w:rsidRPr="001817E2">
        <w:rPr>
          <w:rFonts w:hint="eastAsia"/>
          <w:lang w:eastAsia="zh-CN"/>
        </w:rPr>
        <w:t>IoT</w:t>
      </w:r>
      <w:proofErr w:type="spellEnd"/>
      <w:r w:rsidR="00B0283D" w:rsidRPr="001817E2">
        <w:rPr>
          <w:rFonts w:hint="eastAsia"/>
          <w:lang w:eastAsia="zh-CN"/>
        </w:rPr>
        <w:t xml:space="preserve"> DL and UL. The UL </w:t>
      </w:r>
      <w:r w:rsidR="00F55BB2">
        <w:rPr>
          <w:rFonts w:hint="eastAsia"/>
          <w:lang w:eastAsia="zh-CN"/>
        </w:rPr>
        <w:t>center</w:t>
      </w:r>
      <w:r w:rsidR="00B0283D" w:rsidRPr="001817E2">
        <w:rPr>
          <w:rFonts w:hint="eastAsia"/>
          <w:lang w:eastAsia="zh-CN"/>
        </w:rPr>
        <w:t xml:space="preserve"> frequency in in-band operation mode can be determined also by new default separations on each operating band taking the </w:t>
      </w:r>
      <w:r w:rsidR="00B0283D" w:rsidRPr="001817E2">
        <w:rPr>
          <w:rFonts w:ascii="SimSun" w:hAnsi="SimSun" w:hint="eastAsia"/>
          <w:lang w:eastAsia="zh-CN"/>
        </w:rPr>
        <w:t>±</w:t>
      </w:r>
      <w:r w:rsidR="00B0283D" w:rsidRPr="001817E2">
        <w:rPr>
          <w:rFonts w:hint="eastAsia"/>
          <w:lang w:eastAsia="zh-CN"/>
        </w:rPr>
        <w:t>7.5kHz frequency offse</w:t>
      </w:r>
      <w:r w:rsidR="009F1D40" w:rsidRPr="001817E2">
        <w:rPr>
          <w:rFonts w:hint="eastAsia"/>
          <w:lang w:eastAsia="zh-CN"/>
        </w:rPr>
        <w:t>t into account.</w:t>
      </w:r>
      <w:r w:rsidR="00A570F3" w:rsidRPr="001817E2">
        <w:rPr>
          <w:rFonts w:hint="eastAsia"/>
          <w:lang w:eastAsia="zh-CN"/>
        </w:rPr>
        <w:t xml:space="preserve"> The binary indication of the positive or </w:t>
      </w:r>
      <w:r w:rsidR="00A570F3" w:rsidRPr="001817E2">
        <w:rPr>
          <w:lang w:eastAsia="zh-CN"/>
        </w:rPr>
        <w:t>negative</w:t>
      </w:r>
      <w:r w:rsidR="00A570F3" w:rsidRPr="001817E2">
        <w:rPr>
          <w:rFonts w:hint="eastAsia"/>
          <w:lang w:eastAsia="zh-CN"/>
        </w:rPr>
        <w:t xml:space="preserve"> frequency offset is needed. </w:t>
      </w:r>
      <w:r w:rsidR="009F1D40" w:rsidRPr="001817E2">
        <w:rPr>
          <w:rFonts w:hint="eastAsia"/>
          <w:lang w:eastAsia="zh-CN"/>
        </w:rPr>
        <w:t xml:space="preserve"> Alternatively, </w:t>
      </w:r>
      <w:r w:rsidR="00B0283D" w:rsidRPr="001817E2">
        <w:rPr>
          <w:rFonts w:hint="eastAsia"/>
          <w:lang w:eastAsia="zh-CN"/>
        </w:rPr>
        <w:t xml:space="preserve">the UL </w:t>
      </w:r>
      <w:r w:rsidR="00F55BB2">
        <w:rPr>
          <w:rFonts w:hint="eastAsia"/>
          <w:lang w:eastAsia="zh-CN"/>
        </w:rPr>
        <w:t>center</w:t>
      </w:r>
      <w:r w:rsidR="00B0283D" w:rsidRPr="001817E2">
        <w:rPr>
          <w:rFonts w:hint="eastAsia"/>
          <w:lang w:eastAsia="zh-CN"/>
        </w:rPr>
        <w:t xml:space="preserve"> frequency </w:t>
      </w:r>
      <w:r w:rsidR="009F1D40" w:rsidRPr="001817E2">
        <w:rPr>
          <w:rFonts w:hint="eastAsia"/>
          <w:lang w:eastAsia="zh-CN"/>
        </w:rPr>
        <w:t>could be indicated by downlink</w:t>
      </w:r>
      <w:r w:rsidR="00A570F3" w:rsidRPr="001817E2">
        <w:rPr>
          <w:rFonts w:hint="eastAsia"/>
          <w:lang w:eastAsia="zh-CN"/>
        </w:rPr>
        <w:t>. This does not require the same PRBs for DL and UL so</w:t>
      </w:r>
      <w:r w:rsidR="00B0283D" w:rsidRPr="001817E2">
        <w:rPr>
          <w:rFonts w:hint="eastAsia"/>
          <w:lang w:eastAsia="zh-CN"/>
        </w:rPr>
        <w:t xml:space="preserve"> provid</w:t>
      </w:r>
      <w:r w:rsidR="00A570F3" w:rsidRPr="001817E2">
        <w:rPr>
          <w:rFonts w:hint="eastAsia"/>
          <w:lang w:eastAsia="zh-CN"/>
        </w:rPr>
        <w:t xml:space="preserve">ing </w:t>
      </w:r>
      <w:r w:rsidR="00B0283D" w:rsidRPr="001817E2">
        <w:rPr>
          <w:rFonts w:hint="eastAsia"/>
          <w:lang w:eastAsia="zh-CN"/>
        </w:rPr>
        <w:t>larger configuration flexibility</w:t>
      </w:r>
      <w:r w:rsidR="00A570F3" w:rsidRPr="001817E2">
        <w:rPr>
          <w:rFonts w:hint="eastAsia"/>
          <w:lang w:eastAsia="zh-CN"/>
        </w:rPr>
        <w:t xml:space="preserve"> for NB-</w:t>
      </w:r>
      <w:proofErr w:type="spellStart"/>
      <w:r w:rsidR="00A570F3" w:rsidRPr="001817E2">
        <w:rPr>
          <w:rFonts w:hint="eastAsia"/>
          <w:lang w:eastAsia="zh-CN"/>
        </w:rPr>
        <w:t>IoT</w:t>
      </w:r>
      <w:proofErr w:type="spellEnd"/>
      <w:r w:rsidR="00A570F3" w:rsidRPr="001817E2">
        <w:rPr>
          <w:rFonts w:hint="eastAsia"/>
          <w:lang w:eastAsia="zh-CN"/>
        </w:rPr>
        <w:t xml:space="preserve"> </w:t>
      </w:r>
      <w:r w:rsidR="00B0283D" w:rsidRPr="001817E2">
        <w:rPr>
          <w:rFonts w:hint="eastAsia"/>
          <w:lang w:eastAsia="zh-CN"/>
        </w:rPr>
        <w:t xml:space="preserve">UL carrier. </w:t>
      </w:r>
      <w:r w:rsidR="00492B57" w:rsidRPr="001817E2">
        <w:rPr>
          <w:rFonts w:hint="eastAsia"/>
          <w:lang w:eastAsia="zh-CN"/>
        </w:rPr>
        <w:t xml:space="preserve">The UL frequency </w:t>
      </w:r>
      <w:r w:rsidR="00492B57" w:rsidRPr="001817E2">
        <w:rPr>
          <w:lang w:eastAsia="zh-CN"/>
        </w:rPr>
        <w:t>determination</w:t>
      </w:r>
      <w:r w:rsidR="00492B57" w:rsidRPr="001817E2">
        <w:rPr>
          <w:rFonts w:hint="eastAsia"/>
          <w:lang w:eastAsia="zh-CN"/>
        </w:rPr>
        <w:t xml:space="preserve"> in guard-band operation mode could follow the same rule as in in-band operation mode.</w:t>
      </w:r>
    </w:p>
    <w:p w:rsidR="00DB5F84" w:rsidRPr="001817E2" w:rsidRDefault="00B915D2" w:rsidP="00B915D2">
      <w:pPr>
        <w:rPr>
          <w:i/>
          <w:lang w:eastAsia="zh-CN"/>
        </w:rPr>
      </w:pPr>
      <w:r w:rsidRPr="001817E2">
        <w:rPr>
          <w:rFonts w:hint="eastAsia"/>
          <w:b/>
          <w:i/>
          <w:lang w:eastAsia="zh-CN"/>
        </w:rPr>
        <w:t>Proposal</w:t>
      </w:r>
      <w:r w:rsidR="00DB5F84" w:rsidRPr="001817E2">
        <w:rPr>
          <w:rFonts w:hint="eastAsia"/>
          <w:b/>
          <w:i/>
          <w:lang w:eastAsia="zh-CN"/>
        </w:rPr>
        <w:t xml:space="preserve"> </w:t>
      </w:r>
      <w:r w:rsidR="00562F8F" w:rsidRPr="001817E2">
        <w:rPr>
          <w:rFonts w:hint="eastAsia"/>
          <w:b/>
          <w:i/>
          <w:lang w:eastAsia="zh-CN"/>
        </w:rPr>
        <w:t>5</w:t>
      </w:r>
      <w:r w:rsidRPr="001817E2">
        <w:rPr>
          <w:rFonts w:hint="eastAsia"/>
          <w:i/>
          <w:lang w:eastAsia="zh-CN"/>
        </w:rPr>
        <w:t>:</w:t>
      </w:r>
      <w:r w:rsidR="00BA0E1B" w:rsidRPr="001817E2">
        <w:rPr>
          <w:rFonts w:hint="eastAsia"/>
          <w:i/>
          <w:lang w:eastAsia="zh-CN"/>
        </w:rPr>
        <w:t xml:space="preserve"> </w:t>
      </w:r>
      <w:r w:rsidR="00DB5F84" w:rsidRPr="001817E2">
        <w:rPr>
          <w:rFonts w:hint="eastAsia"/>
          <w:i/>
          <w:lang w:eastAsia="zh-CN"/>
        </w:rPr>
        <w:t>NB-</w:t>
      </w:r>
      <w:proofErr w:type="spellStart"/>
      <w:r w:rsidR="00DB5F84" w:rsidRPr="001817E2">
        <w:rPr>
          <w:rFonts w:hint="eastAsia"/>
          <w:i/>
          <w:lang w:eastAsia="zh-CN"/>
        </w:rPr>
        <w:t>IoT</w:t>
      </w:r>
      <w:proofErr w:type="spellEnd"/>
      <w:r w:rsidR="00DB5F84" w:rsidRPr="001817E2">
        <w:rPr>
          <w:rFonts w:hint="eastAsia"/>
          <w:i/>
          <w:lang w:eastAsia="zh-CN"/>
        </w:rPr>
        <w:t xml:space="preserve"> UL </w:t>
      </w:r>
      <w:r w:rsidR="009D3D4F" w:rsidRPr="001817E2">
        <w:rPr>
          <w:rFonts w:hint="eastAsia"/>
          <w:i/>
          <w:lang w:eastAsia="zh-CN"/>
        </w:rPr>
        <w:t xml:space="preserve">carrier </w:t>
      </w:r>
      <w:r w:rsidR="00F55BB2">
        <w:rPr>
          <w:rFonts w:hint="eastAsia"/>
          <w:i/>
          <w:lang w:eastAsia="zh-CN"/>
        </w:rPr>
        <w:t>center</w:t>
      </w:r>
      <w:r w:rsidR="00DB5F84" w:rsidRPr="001817E2">
        <w:rPr>
          <w:rFonts w:hint="eastAsia"/>
          <w:i/>
          <w:lang w:eastAsia="zh-CN"/>
        </w:rPr>
        <w:t xml:space="preserve"> frequency</w:t>
      </w:r>
      <w:r w:rsidR="009D3D4F" w:rsidRPr="001817E2">
        <w:rPr>
          <w:rFonts w:hint="eastAsia"/>
          <w:i/>
          <w:lang w:eastAsia="zh-CN"/>
        </w:rPr>
        <w:t xml:space="preserve"> for FDD</w:t>
      </w:r>
      <w:r w:rsidR="00DB5F84" w:rsidRPr="001817E2">
        <w:rPr>
          <w:rFonts w:hint="eastAsia"/>
          <w:i/>
          <w:lang w:eastAsia="zh-CN"/>
        </w:rPr>
        <w:t xml:space="preserve"> </w:t>
      </w:r>
      <w:r w:rsidR="00000696" w:rsidRPr="001817E2">
        <w:rPr>
          <w:rFonts w:hint="eastAsia"/>
          <w:i/>
          <w:lang w:eastAsia="zh-CN"/>
        </w:rPr>
        <w:t xml:space="preserve">in in-band </w:t>
      </w:r>
      <w:r w:rsidR="009D3D4F" w:rsidRPr="001817E2">
        <w:rPr>
          <w:rFonts w:hint="eastAsia"/>
          <w:i/>
          <w:lang w:eastAsia="zh-CN"/>
        </w:rPr>
        <w:t xml:space="preserve">and guard-band </w:t>
      </w:r>
      <w:r w:rsidR="00000696" w:rsidRPr="001817E2">
        <w:rPr>
          <w:rFonts w:hint="eastAsia"/>
          <w:i/>
          <w:lang w:eastAsia="zh-CN"/>
        </w:rPr>
        <w:t xml:space="preserve">operation mode </w:t>
      </w:r>
      <w:r w:rsidR="00DB5F84" w:rsidRPr="001817E2">
        <w:rPr>
          <w:rFonts w:hint="eastAsia"/>
          <w:i/>
          <w:lang w:eastAsia="zh-CN"/>
        </w:rPr>
        <w:t>is determined in either way of:</w:t>
      </w:r>
    </w:p>
    <w:p w:rsidR="00D02227" w:rsidRPr="001817E2" w:rsidRDefault="009D3D4F">
      <w:pPr>
        <w:pStyle w:val="af3"/>
        <w:numPr>
          <w:ilvl w:val="1"/>
          <w:numId w:val="39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New defau</w:t>
      </w:r>
      <w:r w:rsidR="00CF1C4E"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lt DL/UL frequency separation </w:t>
      </w: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defined for each operating </w:t>
      </w:r>
      <w:proofErr w:type="spellStart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band;</w:t>
      </w:r>
      <w:r w:rsidR="00483239" w:rsidRPr="001817E2">
        <w:rPr>
          <w:rFonts w:ascii="Times New Roman" w:eastAsia="SimSun" w:hAnsi="Times New Roman" w:cs="Times New Roman"/>
          <w:i/>
          <w:sz w:val="22"/>
          <w:szCs w:val="20"/>
        </w:rPr>
        <w:t>or</w:t>
      </w:r>
      <w:proofErr w:type="spellEnd"/>
    </w:p>
    <w:p w:rsidR="00D02227" w:rsidRPr="001817E2" w:rsidRDefault="00000696">
      <w:pPr>
        <w:pStyle w:val="af3"/>
        <w:numPr>
          <w:ilvl w:val="1"/>
          <w:numId w:val="39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DL</w:t>
      </w:r>
      <w:r w:rsidR="00A570F3"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configuration</w:t>
      </w:r>
      <w:r w:rsidR="009D3D4F"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.</w:t>
      </w:r>
    </w:p>
    <w:p w:rsidR="00157FC3" w:rsidRPr="001817E2" w:rsidRDefault="00747F48" w:rsidP="00E04BC7">
      <w:pPr>
        <w:pStyle w:val="1"/>
        <w:rPr>
          <w:lang w:eastAsia="zh-CN"/>
        </w:rPr>
      </w:pPr>
      <w:bookmarkStart w:id="4" w:name="_Ref129681832"/>
      <w:r w:rsidRPr="001817E2">
        <w:t>Conclusion</w:t>
      </w:r>
      <w:r w:rsidR="006B1FD5" w:rsidRPr="001817E2">
        <w:t>s</w:t>
      </w:r>
    </w:p>
    <w:p w:rsidR="00CC4F80" w:rsidRPr="001817E2" w:rsidRDefault="00B475A6" w:rsidP="006D205A">
      <w:pPr>
        <w:spacing w:after="180"/>
        <w:rPr>
          <w:lang w:eastAsia="zh-CN"/>
        </w:rPr>
      </w:pPr>
      <w:r w:rsidRPr="001817E2">
        <w:t xml:space="preserve">In this contribution, </w:t>
      </w:r>
      <w:r w:rsidR="00562F8F" w:rsidRPr="001817E2">
        <w:rPr>
          <w:rFonts w:eastAsia="SimSun" w:hint="eastAsia"/>
          <w:szCs w:val="20"/>
          <w:lang w:eastAsia="zh-CN"/>
        </w:rPr>
        <w:t xml:space="preserve">the channel raster design and corresponding DL/UL </w:t>
      </w:r>
      <w:r w:rsidR="00562F8F" w:rsidRPr="001817E2">
        <w:rPr>
          <w:rFonts w:eastAsia="SimSun"/>
          <w:szCs w:val="20"/>
          <w:lang w:eastAsia="zh-CN"/>
        </w:rPr>
        <w:t>carrier</w:t>
      </w:r>
      <w:r w:rsidR="00562F8F" w:rsidRPr="001817E2">
        <w:rPr>
          <w:rFonts w:eastAsia="SimSun" w:hint="eastAsia"/>
          <w:szCs w:val="20"/>
          <w:lang w:eastAsia="zh-CN"/>
        </w:rPr>
        <w:t xml:space="preserve"> frequency determination for NB-</w:t>
      </w:r>
      <w:proofErr w:type="spellStart"/>
      <w:r w:rsidR="00562F8F" w:rsidRPr="001817E2">
        <w:rPr>
          <w:rFonts w:eastAsia="SimSun" w:hint="eastAsia"/>
          <w:szCs w:val="20"/>
          <w:lang w:eastAsia="zh-CN"/>
        </w:rPr>
        <w:t>IoT</w:t>
      </w:r>
      <w:proofErr w:type="spellEnd"/>
      <w:r w:rsidR="00562F8F" w:rsidRPr="001817E2">
        <w:rPr>
          <w:rFonts w:eastAsia="SimSun" w:hint="eastAsia"/>
          <w:szCs w:val="20"/>
          <w:lang w:eastAsia="zh-CN"/>
        </w:rPr>
        <w:t xml:space="preserve"> were discussed and </w:t>
      </w:r>
      <w:r w:rsidR="00CC4F80" w:rsidRPr="001817E2">
        <w:rPr>
          <w:rFonts w:hint="eastAsia"/>
          <w:lang w:eastAsia="zh-CN"/>
        </w:rPr>
        <w:t xml:space="preserve">the following </w:t>
      </w:r>
      <w:r w:rsidR="00CC4F80" w:rsidRPr="001817E2">
        <w:rPr>
          <w:lang w:eastAsia="zh-CN"/>
        </w:rPr>
        <w:t>proposal</w:t>
      </w:r>
      <w:r w:rsidR="00562F8F" w:rsidRPr="001817E2">
        <w:rPr>
          <w:rFonts w:hint="eastAsia"/>
          <w:lang w:eastAsia="zh-CN"/>
        </w:rPr>
        <w:t>s were made</w:t>
      </w:r>
      <w:r w:rsidR="00C76AF7" w:rsidRPr="001817E2">
        <w:rPr>
          <w:rFonts w:hint="eastAsia"/>
          <w:lang w:eastAsia="zh-CN"/>
        </w:rPr>
        <w:t>.</w:t>
      </w:r>
    </w:p>
    <w:p w:rsidR="0047439E" w:rsidRPr="001817E2" w:rsidRDefault="0047439E" w:rsidP="0047439E">
      <w:pPr>
        <w:rPr>
          <w:i/>
          <w:lang w:eastAsia="zh-CN"/>
        </w:rPr>
      </w:pPr>
      <w:r w:rsidRPr="001817E2">
        <w:rPr>
          <w:rFonts w:hint="eastAsia"/>
          <w:b/>
          <w:i/>
          <w:lang w:eastAsia="zh-CN"/>
        </w:rPr>
        <w:t>Proposal 1</w:t>
      </w:r>
      <w:r w:rsidRPr="001817E2">
        <w:rPr>
          <w:rFonts w:hint="eastAsia"/>
          <w:i/>
          <w:lang w:eastAsia="zh-CN"/>
        </w:rPr>
        <w:t xml:space="preserve">: </w:t>
      </w:r>
    </w:p>
    <w:p w:rsidR="0047439E" w:rsidRPr="001817E2" w:rsidRDefault="0047439E" w:rsidP="0047439E">
      <w:pPr>
        <w:pStyle w:val="af3"/>
        <w:numPr>
          <w:ilvl w:val="1"/>
          <w:numId w:val="31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LTE 100 kHz channel raster is assumed by UEs in all three operation modes; </w:t>
      </w:r>
    </w:p>
    <w:p w:rsidR="0047439E" w:rsidRPr="001817E2" w:rsidRDefault="0047439E" w:rsidP="0047439E">
      <w:pPr>
        <w:pStyle w:val="af3"/>
        <w:numPr>
          <w:ilvl w:val="1"/>
          <w:numId w:val="31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The NB-</w:t>
      </w:r>
      <w:proofErr w:type="spellStart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carrier </w:t>
      </w:r>
      <w:r>
        <w:rPr>
          <w:rFonts w:ascii="Times New Roman" w:eastAsia="SimSun" w:hAnsi="Times New Roman" w:cs="Times New Roman" w:hint="eastAsia"/>
          <w:i/>
          <w:sz w:val="22"/>
          <w:szCs w:val="20"/>
        </w:rPr>
        <w:t>center</w:t>
      </w: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frequency hits the 100 kHz channel raster in standalone operation mode;</w:t>
      </w:r>
    </w:p>
    <w:p w:rsidR="0047439E" w:rsidRPr="001817E2" w:rsidRDefault="0047439E" w:rsidP="0047439E">
      <w:pPr>
        <w:pStyle w:val="af3"/>
        <w:numPr>
          <w:ilvl w:val="1"/>
          <w:numId w:val="31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The NB-</w:t>
      </w:r>
      <w:proofErr w:type="spellStart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carrier is PRB aligned in in-band operation mode;</w:t>
      </w:r>
    </w:p>
    <w:p w:rsidR="0047439E" w:rsidRPr="001817E2" w:rsidRDefault="0047439E" w:rsidP="0047439E">
      <w:pPr>
        <w:pStyle w:val="af3"/>
        <w:numPr>
          <w:ilvl w:val="1"/>
          <w:numId w:val="31"/>
        </w:numPr>
        <w:spacing w:after="120"/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The edge-to-edge frequency separation of LTE DL and NB-</w:t>
      </w:r>
      <w:proofErr w:type="spellStart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DL is an integer multiple of 15 kHz.</w:t>
      </w:r>
    </w:p>
    <w:p w:rsidR="0047439E" w:rsidRPr="001817E2" w:rsidRDefault="0047439E" w:rsidP="0047439E">
      <w:pPr>
        <w:rPr>
          <w:b/>
          <w:i/>
          <w:lang w:eastAsia="zh-CN"/>
        </w:rPr>
      </w:pPr>
      <w:r w:rsidRPr="001817E2">
        <w:rPr>
          <w:rFonts w:hint="eastAsia"/>
          <w:b/>
          <w:i/>
          <w:lang w:eastAsia="zh-CN"/>
        </w:rPr>
        <w:t xml:space="preserve">Proposal 2: </w:t>
      </w:r>
    </w:p>
    <w:p w:rsidR="0047439E" w:rsidRPr="001817E2" w:rsidRDefault="0047439E" w:rsidP="0047439E">
      <w:pPr>
        <w:pStyle w:val="af3"/>
        <w:numPr>
          <w:ilvl w:val="1"/>
          <w:numId w:val="31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The NB-PSS/SSS design takes into account the impact of the extra initial frequency offset caused by the misalignment of the NB-</w:t>
      </w:r>
      <w:proofErr w:type="spellStart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IoT</w:t>
      </w:r>
      <w:proofErr w:type="spellEnd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center frequency and 100 kHz channel raster;</w:t>
      </w:r>
    </w:p>
    <w:p w:rsidR="0047439E" w:rsidRDefault="0047439E" w:rsidP="0047439E">
      <w:pPr>
        <w:rPr>
          <w:rFonts w:hint="eastAsia"/>
          <w:b/>
          <w:i/>
          <w:lang w:eastAsia="zh-CN"/>
        </w:rPr>
      </w:pPr>
      <w:r w:rsidRPr="001817E2">
        <w:rPr>
          <w:rFonts w:eastAsia="SimSun" w:hint="eastAsia"/>
          <w:i/>
          <w:szCs w:val="20"/>
        </w:rPr>
        <w:t>Solutions to address the extra sampling frequency offset are considered.</w:t>
      </w:r>
    </w:p>
    <w:p w:rsidR="00562F8F" w:rsidRPr="001817E2" w:rsidRDefault="0047439E" w:rsidP="00562F8F">
      <w:pPr>
        <w:rPr>
          <w:rFonts w:eastAsia="SimSun"/>
          <w:i/>
          <w:szCs w:val="20"/>
        </w:rPr>
      </w:pPr>
      <w:r w:rsidRPr="001817E2">
        <w:rPr>
          <w:rFonts w:hint="eastAsia"/>
          <w:b/>
          <w:i/>
          <w:lang w:eastAsia="zh-CN"/>
        </w:rPr>
        <w:t>Proposal 3</w:t>
      </w:r>
      <w:r w:rsidRPr="001817E2">
        <w:rPr>
          <w:rFonts w:hint="eastAsia"/>
          <w:i/>
          <w:lang w:eastAsia="zh-CN"/>
        </w:rPr>
        <w:t>: NB-</w:t>
      </w:r>
      <w:proofErr w:type="spellStart"/>
      <w:r w:rsidRPr="001817E2">
        <w:rPr>
          <w:rFonts w:hint="eastAsia"/>
          <w:i/>
          <w:lang w:eastAsia="zh-CN"/>
        </w:rPr>
        <w:t>IoT</w:t>
      </w:r>
      <w:proofErr w:type="spellEnd"/>
      <w:r w:rsidRPr="001817E2">
        <w:rPr>
          <w:rFonts w:hint="eastAsia"/>
          <w:i/>
          <w:lang w:eastAsia="zh-CN"/>
        </w:rPr>
        <w:t xml:space="preserve"> NB-PSS/SSS are transmitted in one of the </w:t>
      </w:r>
      <w:r w:rsidRPr="001817E2">
        <w:rPr>
          <w:i/>
          <w:lang w:eastAsia="zh-CN"/>
        </w:rPr>
        <w:t xml:space="preserve">LTE </w:t>
      </w:r>
      <w:r w:rsidRPr="001817E2">
        <w:rPr>
          <w:rFonts w:hint="eastAsia"/>
          <w:i/>
          <w:lang w:eastAsia="zh-CN"/>
        </w:rPr>
        <w:t xml:space="preserve">PRBs indexed by </w:t>
      </w:r>
      <w:fldSimple w:instr=" REF _Ref433727043 \h  \* MERGEFORMAT ">
        <w:r w:rsidRPr="001817E2">
          <w:rPr>
            <w:i/>
            <w:lang w:eastAsia="zh-CN"/>
          </w:rPr>
          <w:t>Table 1</w:t>
        </w:r>
      </w:fldSimple>
      <w:r w:rsidRPr="001817E2">
        <w:rPr>
          <w:rFonts w:hint="eastAsia"/>
          <w:i/>
          <w:lang w:eastAsia="zh-CN"/>
        </w:rPr>
        <w:t xml:space="preserve"> in in-band operation mode.</w:t>
      </w:r>
    </w:p>
    <w:p w:rsidR="00562F8F" w:rsidRPr="001817E2" w:rsidRDefault="0047439E" w:rsidP="00562F8F">
      <w:pPr>
        <w:rPr>
          <w:rFonts w:eastAsia="SimSun"/>
          <w:i/>
          <w:szCs w:val="20"/>
        </w:rPr>
      </w:pPr>
      <w:r w:rsidRPr="001817E2">
        <w:rPr>
          <w:rFonts w:hint="eastAsia"/>
          <w:b/>
          <w:i/>
          <w:lang w:eastAsia="zh-CN"/>
        </w:rPr>
        <w:t>Proposal 4</w:t>
      </w:r>
      <w:r w:rsidRPr="001817E2">
        <w:rPr>
          <w:rFonts w:hint="eastAsia"/>
          <w:i/>
          <w:lang w:eastAsia="zh-CN"/>
        </w:rPr>
        <w:t>: NB-</w:t>
      </w:r>
      <w:proofErr w:type="spellStart"/>
      <w:r w:rsidRPr="001817E2">
        <w:rPr>
          <w:rFonts w:hint="eastAsia"/>
          <w:i/>
          <w:lang w:eastAsia="zh-CN"/>
        </w:rPr>
        <w:t>IoT</w:t>
      </w:r>
      <w:proofErr w:type="spellEnd"/>
      <w:r w:rsidRPr="001817E2">
        <w:rPr>
          <w:rFonts w:hint="eastAsia"/>
          <w:i/>
          <w:lang w:eastAsia="zh-CN"/>
        </w:rPr>
        <w:t xml:space="preserve"> NB-PSS/SSS are transmitted </w:t>
      </w:r>
      <w:r w:rsidRPr="001817E2">
        <w:rPr>
          <w:i/>
          <w:lang w:eastAsia="zh-CN"/>
        </w:rPr>
        <w:t>symmetrically around</w:t>
      </w:r>
      <w:r w:rsidRPr="001817E2">
        <w:rPr>
          <w:rFonts w:hint="eastAsia"/>
          <w:i/>
          <w:lang w:eastAsia="zh-CN"/>
        </w:rPr>
        <w:t xml:space="preserve"> one of the </w:t>
      </w:r>
      <w:r w:rsidRPr="001817E2">
        <w:rPr>
          <w:i/>
          <w:lang w:eastAsia="zh-CN"/>
        </w:rPr>
        <w:t xml:space="preserve">offsets shown in Table 2 from the LTE </w:t>
      </w:r>
      <w:r>
        <w:rPr>
          <w:rFonts w:hint="eastAsia"/>
          <w:i/>
          <w:lang w:eastAsia="zh-CN"/>
        </w:rPr>
        <w:t>center</w:t>
      </w:r>
      <w:r w:rsidRPr="001817E2">
        <w:rPr>
          <w:rFonts w:hint="eastAsia"/>
          <w:i/>
          <w:lang w:eastAsia="zh-CN"/>
        </w:rPr>
        <w:t xml:space="preserve"> frequenc</w:t>
      </w:r>
      <w:r w:rsidRPr="001817E2">
        <w:rPr>
          <w:i/>
          <w:lang w:eastAsia="zh-CN"/>
        </w:rPr>
        <w:t xml:space="preserve">y </w:t>
      </w:r>
      <w:r w:rsidRPr="001817E2">
        <w:rPr>
          <w:rFonts w:hint="eastAsia"/>
          <w:i/>
          <w:lang w:eastAsia="zh-CN"/>
        </w:rPr>
        <w:t>in guard-band operation mode.</w:t>
      </w:r>
    </w:p>
    <w:p w:rsidR="0047439E" w:rsidRPr="001817E2" w:rsidRDefault="0047439E" w:rsidP="0047439E">
      <w:pPr>
        <w:rPr>
          <w:i/>
          <w:lang w:eastAsia="zh-CN"/>
        </w:rPr>
      </w:pPr>
      <w:r w:rsidRPr="001817E2">
        <w:rPr>
          <w:rFonts w:hint="eastAsia"/>
          <w:b/>
          <w:i/>
          <w:lang w:eastAsia="zh-CN"/>
        </w:rPr>
        <w:t>Proposal 5</w:t>
      </w:r>
      <w:r w:rsidRPr="001817E2">
        <w:rPr>
          <w:rFonts w:hint="eastAsia"/>
          <w:i/>
          <w:lang w:eastAsia="zh-CN"/>
        </w:rPr>
        <w:t>: NB-</w:t>
      </w:r>
      <w:proofErr w:type="spellStart"/>
      <w:r w:rsidRPr="001817E2">
        <w:rPr>
          <w:rFonts w:hint="eastAsia"/>
          <w:i/>
          <w:lang w:eastAsia="zh-CN"/>
        </w:rPr>
        <w:t>IoT</w:t>
      </w:r>
      <w:proofErr w:type="spellEnd"/>
      <w:r w:rsidRPr="001817E2">
        <w:rPr>
          <w:rFonts w:hint="eastAsia"/>
          <w:i/>
          <w:lang w:eastAsia="zh-CN"/>
        </w:rPr>
        <w:t xml:space="preserve"> UL carrier </w:t>
      </w:r>
      <w:r>
        <w:rPr>
          <w:rFonts w:hint="eastAsia"/>
          <w:i/>
          <w:lang w:eastAsia="zh-CN"/>
        </w:rPr>
        <w:t>center</w:t>
      </w:r>
      <w:r w:rsidRPr="001817E2">
        <w:rPr>
          <w:rFonts w:hint="eastAsia"/>
          <w:i/>
          <w:lang w:eastAsia="zh-CN"/>
        </w:rPr>
        <w:t xml:space="preserve"> frequency for FDD in in-band and guard-band operation mode is determined in either way of:</w:t>
      </w:r>
    </w:p>
    <w:p w:rsidR="0047439E" w:rsidRPr="001817E2" w:rsidRDefault="0047439E" w:rsidP="0047439E">
      <w:pPr>
        <w:pStyle w:val="af3"/>
        <w:numPr>
          <w:ilvl w:val="1"/>
          <w:numId w:val="39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New default DL/UL frequency separation defined for each operating </w:t>
      </w:r>
      <w:proofErr w:type="spellStart"/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band;</w:t>
      </w:r>
      <w:r w:rsidRPr="001817E2">
        <w:rPr>
          <w:rFonts w:ascii="Times New Roman" w:eastAsia="SimSun" w:hAnsi="Times New Roman" w:cs="Times New Roman"/>
          <w:i/>
          <w:sz w:val="22"/>
          <w:szCs w:val="20"/>
        </w:rPr>
        <w:t>or</w:t>
      </w:r>
      <w:proofErr w:type="spellEnd"/>
    </w:p>
    <w:p w:rsidR="00D02227" w:rsidRPr="001817E2" w:rsidRDefault="0047439E" w:rsidP="0047439E">
      <w:pPr>
        <w:pStyle w:val="af3"/>
        <w:numPr>
          <w:ilvl w:val="1"/>
          <w:numId w:val="40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1817E2">
        <w:rPr>
          <w:rFonts w:ascii="Times New Roman" w:eastAsia="SimSun" w:hAnsi="Times New Roman" w:cs="Times New Roman" w:hint="eastAsia"/>
          <w:i/>
          <w:sz w:val="22"/>
          <w:szCs w:val="20"/>
        </w:rPr>
        <w:t>DL configuration.</w:t>
      </w:r>
    </w:p>
    <w:p w:rsidR="005C6BD6" w:rsidRPr="001817E2" w:rsidRDefault="005C6BD6" w:rsidP="0074420E">
      <w:pPr>
        <w:spacing w:before="120"/>
        <w:rPr>
          <w:lang w:eastAsia="zh-CN"/>
        </w:rPr>
      </w:pPr>
      <w:r w:rsidRPr="001817E2">
        <w:rPr>
          <w:rFonts w:hint="eastAsia"/>
          <w:lang w:eastAsia="zh-CN"/>
        </w:rPr>
        <w:lastRenderedPageBreak/>
        <w:t xml:space="preserve">It is recommended to send </w:t>
      </w:r>
      <w:proofErr w:type="gramStart"/>
      <w:r w:rsidRPr="001817E2">
        <w:rPr>
          <w:rFonts w:hint="eastAsia"/>
          <w:lang w:eastAsia="zh-CN"/>
        </w:rPr>
        <w:t>an LS</w:t>
      </w:r>
      <w:proofErr w:type="gramEnd"/>
      <w:r w:rsidRPr="001817E2">
        <w:rPr>
          <w:rFonts w:hint="eastAsia"/>
          <w:lang w:eastAsia="zh-CN"/>
        </w:rPr>
        <w:t xml:space="preserve"> to RAN 4 based on the</w:t>
      </w:r>
      <w:r w:rsidR="00D30978" w:rsidRPr="001817E2">
        <w:rPr>
          <w:rFonts w:hint="eastAsia"/>
          <w:lang w:eastAsia="zh-CN"/>
        </w:rPr>
        <w:t>se</w:t>
      </w:r>
      <w:r w:rsidRPr="001817E2">
        <w:rPr>
          <w:rFonts w:hint="eastAsia"/>
          <w:lang w:eastAsia="zh-CN"/>
        </w:rPr>
        <w:t xml:space="preserve"> proposals.</w:t>
      </w:r>
    </w:p>
    <w:p w:rsidR="00814E04" w:rsidRPr="001817E2" w:rsidRDefault="001D780E" w:rsidP="00814E04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5" w:name="_Ref124589665"/>
      <w:bookmarkStart w:id="6" w:name="_Ref71620620"/>
      <w:bookmarkStart w:id="7" w:name="_Ref124671424"/>
      <w:r w:rsidRPr="001817E2">
        <w:t>References</w:t>
      </w:r>
      <w:bookmarkEnd w:id="4"/>
      <w:bookmarkEnd w:id="5"/>
      <w:bookmarkEnd w:id="6"/>
      <w:bookmarkEnd w:id="7"/>
      <w:r w:rsidR="00863624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8" w:name="_Ref409101664"/>
      <w:bookmarkStart w:id="9" w:name="_Ref412961601"/>
    </w:p>
    <w:p w:rsidR="006B59EE" w:rsidRPr="001817E2" w:rsidRDefault="00CB32CF" w:rsidP="005C7415">
      <w:pPr>
        <w:pStyle w:val="References"/>
        <w:rPr>
          <w:lang w:eastAsia="zh-CN"/>
        </w:rPr>
      </w:pPr>
      <w:bookmarkStart w:id="10" w:name="_Ref433117068"/>
      <w:bookmarkEnd w:id="8"/>
      <w:bookmarkEnd w:id="9"/>
      <w:r w:rsidRPr="001817E2">
        <w:rPr>
          <w:rFonts w:hint="eastAsia"/>
          <w:lang w:eastAsia="zh-CN"/>
        </w:rPr>
        <w:t>R1-15</w:t>
      </w:r>
      <w:r w:rsidR="00B736D3" w:rsidRPr="001817E2">
        <w:rPr>
          <w:rFonts w:hint="eastAsia"/>
          <w:lang w:eastAsia="zh-CN"/>
        </w:rPr>
        <w:t>6924</w:t>
      </w:r>
      <w:r w:rsidRPr="001817E2">
        <w:rPr>
          <w:rFonts w:hint="eastAsia"/>
          <w:lang w:eastAsia="zh-CN"/>
        </w:rPr>
        <w:t xml:space="preserve">, </w:t>
      </w:r>
      <w:r w:rsidRPr="001817E2">
        <w:rPr>
          <w:lang w:eastAsia="zh-CN"/>
        </w:rPr>
        <w:t>“</w:t>
      </w:r>
      <w:r w:rsidR="00EC1E5B" w:rsidRPr="001817E2">
        <w:rPr>
          <w:rFonts w:hint="eastAsia"/>
          <w:lang w:eastAsia="zh-CN"/>
        </w:rPr>
        <w:t>Analysis of Downlink Channel Raster Impact</w:t>
      </w:r>
      <w:r w:rsidRPr="001817E2">
        <w:rPr>
          <w:lang w:eastAsia="zh-CN"/>
        </w:rPr>
        <w:t>”</w:t>
      </w:r>
      <w:r w:rsidRPr="001817E2">
        <w:rPr>
          <w:rFonts w:hint="eastAsia"/>
          <w:lang w:eastAsia="zh-CN"/>
        </w:rPr>
        <w:t>, Huawei Technologies Co., Ltd., HiSilicon Technologies Co., Ltd, 3GPP RAN1 #83.</w:t>
      </w:r>
      <w:bookmarkEnd w:id="10"/>
    </w:p>
    <w:p w:rsidR="00194411" w:rsidRPr="001817E2" w:rsidRDefault="00B736D3" w:rsidP="00194411">
      <w:pPr>
        <w:pStyle w:val="References"/>
        <w:rPr>
          <w:lang w:eastAsia="zh-CN"/>
        </w:rPr>
      </w:pPr>
      <w:bookmarkStart w:id="11" w:name="_Ref438800409"/>
      <w:r w:rsidRPr="001817E2">
        <w:rPr>
          <w:rFonts w:hint="eastAsia"/>
          <w:lang w:eastAsia="zh-CN"/>
        </w:rPr>
        <w:t>R1-16</w:t>
      </w:r>
      <w:r w:rsidR="00576D86" w:rsidRPr="001817E2">
        <w:rPr>
          <w:rFonts w:hint="eastAsia"/>
          <w:lang w:eastAsia="zh-CN"/>
        </w:rPr>
        <w:t>0021</w:t>
      </w:r>
      <w:r w:rsidR="00194411" w:rsidRPr="001817E2">
        <w:rPr>
          <w:rFonts w:hint="eastAsia"/>
          <w:lang w:eastAsia="zh-CN"/>
        </w:rPr>
        <w:t xml:space="preserve">, </w:t>
      </w:r>
      <w:r w:rsidR="00194411" w:rsidRPr="001817E2">
        <w:rPr>
          <w:lang w:eastAsia="zh-CN"/>
        </w:rPr>
        <w:t xml:space="preserve">“Synchronization </w:t>
      </w:r>
      <w:r w:rsidR="00194411" w:rsidRPr="001817E2">
        <w:rPr>
          <w:rFonts w:hint="eastAsia"/>
          <w:lang w:eastAsia="zh-CN"/>
        </w:rPr>
        <w:t>S</w:t>
      </w:r>
      <w:r w:rsidR="00194411" w:rsidRPr="001817E2">
        <w:rPr>
          <w:lang w:eastAsia="zh-CN"/>
        </w:rPr>
        <w:t xml:space="preserve">ignal </w:t>
      </w:r>
      <w:r w:rsidR="00194411" w:rsidRPr="001817E2">
        <w:rPr>
          <w:rFonts w:hint="eastAsia"/>
          <w:lang w:eastAsia="zh-CN"/>
        </w:rPr>
        <w:t>E</w:t>
      </w:r>
      <w:r w:rsidR="00194411" w:rsidRPr="001817E2">
        <w:rPr>
          <w:lang w:eastAsia="zh-CN"/>
        </w:rPr>
        <w:t>valuation”</w:t>
      </w:r>
      <w:r w:rsidR="00194411" w:rsidRPr="001817E2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="00194411" w:rsidRPr="001817E2">
        <w:rPr>
          <w:rFonts w:hint="eastAsia"/>
          <w:lang w:eastAsia="zh-CN"/>
        </w:rPr>
        <w:t>IoT</w:t>
      </w:r>
      <w:proofErr w:type="spellEnd"/>
      <w:r w:rsidR="00194411" w:rsidRPr="001817E2">
        <w:rPr>
          <w:rFonts w:hint="eastAsia"/>
          <w:lang w:eastAsia="zh-CN"/>
        </w:rPr>
        <w:t xml:space="preserve"> Ad hoc.</w:t>
      </w:r>
      <w:bookmarkEnd w:id="11"/>
    </w:p>
    <w:p w:rsidR="00624064" w:rsidRPr="001817E2" w:rsidRDefault="00B736D3" w:rsidP="00624064">
      <w:pPr>
        <w:pStyle w:val="References"/>
        <w:rPr>
          <w:lang w:eastAsia="zh-CN"/>
        </w:rPr>
      </w:pPr>
      <w:bookmarkStart w:id="12" w:name="_Ref438800410"/>
      <w:r w:rsidRPr="001817E2">
        <w:rPr>
          <w:rFonts w:hint="eastAsia"/>
          <w:lang w:eastAsia="zh-CN"/>
        </w:rPr>
        <w:t>R1-16</w:t>
      </w:r>
      <w:r w:rsidR="00576D86" w:rsidRPr="001817E2">
        <w:rPr>
          <w:rFonts w:hint="eastAsia"/>
          <w:lang w:eastAsia="zh-CN"/>
        </w:rPr>
        <w:t>0023</w:t>
      </w:r>
      <w:r w:rsidR="00624064" w:rsidRPr="001817E2">
        <w:rPr>
          <w:rFonts w:hint="eastAsia"/>
          <w:lang w:eastAsia="zh-CN"/>
        </w:rPr>
        <w:t xml:space="preserve">, </w:t>
      </w:r>
      <w:r w:rsidR="00624064" w:rsidRPr="001817E2">
        <w:rPr>
          <w:lang w:eastAsia="zh-CN"/>
        </w:rPr>
        <w:t>“</w:t>
      </w:r>
      <w:r w:rsidR="00624064" w:rsidRPr="001817E2">
        <w:rPr>
          <w:rFonts w:hint="eastAsia"/>
          <w:lang w:eastAsia="zh-CN"/>
        </w:rPr>
        <w:t>NB-PBCH Design</w:t>
      </w:r>
      <w:r w:rsidR="00624064" w:rsidRPr="001817E2">
        <w:rPr>
          <w:lang w:eastAsia="zh-CN"/>
        </w:rPr>
        <w:t>”</w:t>
      </w:r>
      <w:r w:rsidR="00624064" w:rsidRPr="001817E2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="00624064" w:rsidRPr="001817E2">
        <w:rPr>
          <w:rFonts w:hint="eastAsia"/>
          <w:lang w:eastAsia="zh-CN"/>
        </w:rPr>
        <w:t>IoT</w:t>
      </w:r>
      <w:proofErr w:type="spellEnd"/>
      <w:r w:rsidR="00624064" w:rsidRPr="001817E2">
        <w:rPr>
          <w:rFonts w:hint="eastAsia"/>
          <w:lang w:eastAsia="zh-CN"/>
        </w:rPr>
        <w:t xml:space="preserve"> Ad hoc.</w:t>
      </w:r>
      <w:bookmarkEnd w:id="12"/>
    </w:p>
    <w:p w:rsidR="00624064" w:rsidRPr="001817E2" w:rsidRDefault="00B736D3" w:rsidP="00B871E8">
      <w:pPr>
        <w:pStyle w:val="References"/>
        <w:rPr>
          <w:lang w:eastAsia="zh-CN"/>
        </w:rPr>
      </w:pPr>
      <w:bookmarkStart w:id="13" w:name="_Ref438800412"/>
      <w:r w:rsidRPr="001817E2">
        <w:rPr>
          <w:rFonts w:hint="eastAsia"/>
          <w:lang w:eastAsia="zh-CN"/>
        </w:rPr>
        <w:t>R1-16</w:t>
      </w:r>
      <w:r w:rsidR="00576D86" w:rsidRPr="001817E2">
        <w:rPr>
          <w:rFonts w:hint="eastAsia"/>
          <w:lang w:eastAsia="zh-CN"/>
        </w:rPr>
        <w:t>0028</w:t>
      </w:r>
      <w:r w:rsidR="00194411" w:rsidRPr="001817E2">
        <w:rPr>
          <w:rFonts w:hint="eastAsia"/>
          <w:lang w:eastAsia="zh-CN"/>
        </w:rPr>
        <w:t xml:space="preserve">, </w:t>
      </w:r>
      <w:r w:rsidR="00194411" w:rsidRPr="001817E2">
        <w:rPr>
          <w:lang w:eastAsia="zh-CN"/>
        </w:rPr>
        <w:t>“</w:t>
      </w:r>
      <w:r w:rsidR="00194411" w:rsidRPr="001817E2">
        <w:rPr>
          <w:rFonts w:hint="eastAsia"/>
          <w:lang w:eastAsia="zh-CN"/>
        </w:rPr>
        <w:t>NB-PBCH Evaluation</w:t>
      </w:r>
      <w:r w:rsidR="00194411" w:rsidRPr="001817E2">
        <w:rPr>
          <w:lang w:eastAsia="zh-CN"/>
        </w:rPr>
        <w:t>”</w:t>
      </w:r>
      <w:r w:rsidR="00194411" w:rsidRPr="001817E2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="00194411" w:rsidRPr="001817E2">
        <w:rPr>
          <w:rFonts w:hint="eastAsia"/>
          <w:lang w:eastAsia="zh-CN"/>
        </w:rPr>
        <w:t>IoT</w:t>
      </w:r>
      <w:proofErr w:type="spellEnd"/>
      <w:r w:rsidR="00194411" w:rsidRPr="001817E2">
        <w:rPr>
          <w:rFonts w:hint="eastAsia"/>
          <w:lang w:eastAsia="zh-CN"/>
        </w:rPr>
        <w:t xml:space="preserve"> Ad hoc.</w:t>
      </w:r>
      <w:bookmarkEnd w:id="13"/>
    </w:p>
    <w:p w:rsidR="00165CC4" w:rsidRPr="001817E2" w:rsidRDefault="00165CC4" w:rsidP="00165CC4">
      <w:pPr>
        <w:pStyle w:val="References"/>
        <w:numPr>
          <w:ilvl w:val="0"/>
          <w:numId w:val="0"/>
        </w:numPr>
        <w:rPr>
          <w:lang w:eastAsia="zh-CN"/>
        </w:rPr>
      </w:pPr>
    </w:p>
    <w:sectPr w:rsidR="00165CC4" w:rsidRPr="001817E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0AA" w:rsidRDefault="002720AA">
      <w:r>
        <w:separator/>
      </w:r>
    </w:p>
  </w:endnote>
  <w:endnote w:type="continuationSeparator" w:id="0">
    <w:p w:rsidR="002720AA" w:rsidRDefault="00272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0AA" w:rsidRDefault="002720AA">
      <w:r>
        <w:separator/>
      </w:r>
    </w:p>
  </w:footnote>
  <w:footnote w:type="continuationSeparator" w:id="0">
    <w:p w:rsidR="002720AA" w:rsidRDefault="002720AA">
      <w:r>
        <w:continuationSeparator/>
      </w:r>
    </w:p>
  </w:footnote>
  <w:footnote w:id="1">
    <w:p w:rsidR="00BF70D2" w:rsidRPr="00BF70D2" w:rsidRDefault="00BF70D2" w:rsidP="00BF70D2">
      <w:pPr>
        <w:pStyle w:val="ae"/>
        <w:rPr>
          <w:sz w:val="18"/>
          <w:szCs w:val="18"/>
        </w:rPr>
      </w:pPr>
      <w:r>
        <w:rPr>
          <w:rStyle w:val="ab"/>
        </w:rPr>
        <w:footnoteRef/>
      </w:r>
      <w:r>
        <w:t xml:space="preserve"> </w:t>
      </w:r>
      <w:r w:rsidRPr="00BF70D2">
        <w:rPr>
          <w:rFonts w:hint="eastAsia"/>
          <w:sz w:val="18"/>
          <w:szCs w:val="18"/>
          <w:lang w:eastAsia="zh-CN"/>
        </w:rPr>
        <w:t xml:space="preserve">Additional </w:t>
      </w:r>
      <w:proofErr w:type="gramStart"/>
      <w:r w:rsidRPr="00BF70D2">
        <w:rPr>
          <w:rFonts w:hint="eastAsia"/>
          <w:sz w:val="18"/>
          <w:szCs w:val="18"/>
          <w:lang w:eastAsia="zh-CN"/>
        </w:rPr>
        <w:t>7.5kHz</w:t>
      </w:r>
      <w:proofErr w:type="gramEnd"/>
      <w:r w:rsidRPr="00BF70D2">
        <w:rPr>
          <w:rFonts w:hint="eastAsia"/>
          <w:sz w:val="18"/>
          <w:szCs w:val="18"/>
          <w:lang w:eastAsia="zh-CN"/>
        </w:rPr>
        <w:t xml:space="preserve"> CFO (i.e. 25.5kHz CFO in total) and 8.3 </w:t>
      </w:r>
      <w:proofErr w:type="spellStart"/>
      <w:r w:rsidRPr="00BF70D2">
        <w:rPr>
          <w:rFonts w:hint="eastAsia"/>
          <w:sz w:val="18"/>
          <w:szCs w:val="18"/>
          <w:lang w:eastAsia="zh-CN"/>
        </w:rPr>
        <w:t>ppm</w:t>
      </w:r>
      <w:proofErr w:type="spellEnd"/>
      <w:r w:rsidRPr="00BF70D2">
        <w:rPr>
          <w:rFonts w:hint="eastAsia"/>
          <w:sz w:val="18"/>
          <w:szCs w:val="18"/>
          <w:lang w:eastAsia="zh-CN"/>
        </w:rPr>
        <w:t xml:space="preserve"> SFO were assumed in the evaluations in </w:t>
      </w:r>
      <w:fldSimple w:instr=" REF _Ref438800409 \n \h  \* MERGEFORMAT ">
        <w:r w:rsidRPr="00BF70D2">
          <w:rPr>
            <w:sz w:val="18"/>
            <w:szCs w:val="18"/>
            <w:lang w:eastAsia="zh-CN"/>
          </w:rPr>
          <w:t>[2]</w:t>
        </w:r>
      </w:fldSimple>
      <w:r w:rsidRPr="00BF70D2">
        <w:rPr>
          <w:rFonts w:hint="eastAsia"/>
          <w:sz w:val="18"/>
          <w:szCs w:val="18"/>
          <w:lang w:eastAsia="zh-CN"/>
        </w:rPr>
        <w:t>. No visible performance loss is observed in terms of false alarm rate, detection rate, residual frequency offset and residual timing offset.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5C050BF"/>
    <w:multiLevelType w:val="hybridMultilevel"/>
    <w:tmpl w:val="848EB06A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631A7A5A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085ED3"/>
    <w:multiLevelType w:val="hybridMultilevel"/>
    <w:tmpl w:val="95F45618"/>
    <w:lvl w:ilvl="0" w:tplc="06CAD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A4550D"/>
    <w:multiLevelType w:val="hybridMultilevel"/>
    <w:tmpl w:val="45EE4FF6"/>
    <w:lvl w:ilvl="0" w:tplc="25DA96A0">
      <w:start w:val="1"/>
      <w:numFmt w:val="lowerRoman"/>
      <w:lvlText w:val="%1."/>
      <w:lvlJc w:val="left"/>
      <w:pPr>
        <w:ind w:left="136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2A019D5"/>
    <w:multiLevelType w:val="hybridMultilevel"/>
    <w:tmpl w:val="78CEFA74"/>
    <w:lvl w:ilvl="0" w:tplc="631A7A5A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6096C20"/>
    <w:multiLevelType w:val="hybridMultilevel"/>
    <w:tmpl w:val="A23C4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539AF"/>
    <w:multiLevelType w:val="hybridMultilevel"/>
    <w:tmpl w:val="7826E848"/>
    <w:lvl w:ilvl="0" w:tplc="631A7A5A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D427725"/>
    <w:multiLevelType w:val="hybridMultilevel"/>
    <w:tmpl w:val="39C239E2"/>
    <w:lvl w:ilvl="0" w:tplc="E850F636">
      <w:start w:val="1"/>
      <w:numFmt w:val="lowerLetter"/>
      <w:pStyle w:val="2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A533C99"/>
    <w:multiLevelType w:val="hybridMultilevel"/>
    <w:tmpl w:val="A468D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0D4DA4"/>
    <w:multiLevelType w:val="hybridMultilevel"/>
    <w:tmpl w:val="855C9548"/>
    <w:lvl w:ilvl="0" w:tplc="A2460672">
      <w:start w:val="1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F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30AC4C">
      <w:start w:val="2578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F742FF8" w:tentative="1">
      <w:start w:val="1"/>
      <w:numFmt w:val="bullet"/>
      <w:lvlText w:val="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ADEDFD4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B1E8DC4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2E5620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DE8730A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47C1A30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234B73"/>
    <w:multiLevelType w:val="hybridMultilevel"/>
    <w:tmpl w:val="67EE9A10"/>
    <w:lvl w:ilvl="0" w:tplc="631A7A5A">
      <w:start w:val="900"/>
      <w:numFmt w:val="bullet"/>
      <w:lvlText w:val="-"/>
      <w:lvlJc w:val="left"/>
      <w:pPr>
        <w:ind w:left="127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1">
    <w:nsid w:val="5E830684"/>
    <w:multiLevelType w:val="hybridMultilevel"/>
    <w:tmpl w:val="3BB28140"/>
    <w:lvl w:ilvl="0" w:tplc="631A7A5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E90537"/>
    <w:multiLevelType w:val="hybridMultilevel"/>
    <w:tmpl w:val="AF303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6D1CC9"/>
    <w:multiLevelType w:val="hybridMultilevel"/>
    <w:tmpl w:val="EEA6FF42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03E46E4"/>
    <w:multiLevelType w:val="hybridMultilevel"/>
    <w:tmpl w:val="1A5209DC"/>
    <w:lvl w:ilvl="0" w:tplc="EC6A45C6">
      <w:start w:val="1"/>
      <w:numFmt w:val="lowerRoman"/>
      <w:lvlText w:val="(%1)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6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CA7BC2"/>
    <w:multiLevelType w:val="hybridMultilevel"/>
    <w:tmpl w:val="05EED8CA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0"/>
  </w:num>
  <w:num w:numId="3">
    <w:abstractNumId w:val="4"/>
  </w:num>
  <w:num w:numId="4">
    <w:abstractNumId w:val="18"/>
  </w:num>
  <w:num w:numId="5">
    <w:abstractNumId w:val="0"/>
  </w:num>
  <w:num w:numId="6">
    <w:abstractNumId w:val="1"/>
  </w:num>
  <w:num w:numId="7">
    <w:abstractNumId w:val="10"/>
  </w:num>
  <w:num w:numId="8">
    <w:abstractNumId w:val="19"/>
  </w:num>
  <w:num w:numId="9">
    <w:abstractNumId w:val="16"/>
  </w:num>
  <w:num w:numId="10">
    <w:abstractNumId w:val="27"/>
  </w:num>
  <w:num w:numId="11">
    <w:abstractNumId w:val="0"/>
  </w:num>
  <w:num w:numId="12">
    <w:abstractNumId w:val="0"/>
  </w:num>
  <w:num w:numId="13">
    <w:abstractNumId w:val="0"/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32"/>
  </w:num>
  <w:num w:numId="18">
    <w:abstractNumId w:val="28"/>
  </w:num>
  <w:num w:numId="19">
    <w:abstractNumId w:val="6"/>
  </w:num>
  <w:num w:numId="20">
    <w:abstractNumId w:val="24"/>
  </w:num>
  <w:num w:numId="21">
    <w:abstractNumId w:val="0"/>
  </w:num>
  <w:num w:numId="22">
    <w:abstractNumId w:val="14"/>
  </w:num>
  <w:num w:numId="23">
    <w:abstractNumId w:val="13"/>
  </w:num>
  <w:num w:numId="24">
    <w:abstractNumId w:val="26"/>
  </w:num>
  <w:num w:numId="25">
    <w:abstractNumId w:val="0"/>
  </w:num>
  <w:num w:numId="26">
    <w:abstractNumId w:val="8"/>
  </w:num>
  <w:num w:numId="27">
    <w:abstractNumId w:val="22"/>
  </w:num>
  <w:num w:numId="28">
    <w:abstractNumId w:val="12"/>
  </w:num>
  <w:num w:numId="29">
    <w:abstractNumId w:val="21"/>
  </w:num>
  <w:num w:numId="30">
    <w:abstractNumId w:val="15"/>
  </w:num>
  <w:num w:numId="31">
    <w:abstractNumId w:val="2"/>
  </w:num>
  <w:num w:numId="32">
    <w:abstractNumId w:val="0"/>
  </w:num>
  <w:num w:numId="33">
    <w:abstractNumId w:val="20"/>
  </w:num>
  <w:num w:numId="34">
    <w:abstractNumId w:val="3"/>
  </w:num>
  <w:num w:numId="35">
    <w:abstractNumId w:val="7"/>
  </w:num>
  <w:num w:numId="36">
    <w:abstractNumId w:val="9"/>
  </w:num>
  <w:num w:numId="37">
    <w:abstractNumId w:val="25"/>
  </w:num>
  <w:num w:numId="38">
    <w:abstractNumId w:val="5"/>
  </w:num>
  <w:num w:numId="39">
    <w:abstractNumId w:val="23"/>
  </w:num>
  <w:num w:numId="40">
    <w:abstractNumId w:val="3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4450">
      <o:colormenu v:ext="edit" fillcolor="none [2732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96"/>
    <w:rsid w:val="00000922"/>
    <w:rsid w:val="00000B83"/>
    <w:rsid w:val="00000D04"/>
    <w:rsid w:val="00000DB2"/>
    <w:rsid w:val="00001023"/>
    <w:rsid w:val="00001157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F18"/>
    <w:rsid w:val="0000602F"/>
    <w:rsid w:val="0000608A"/>
    <w:rsid w:val="0000676E"/>
    <w:rsid w:val="00006F07"/>
    <w:rsid w:val="00006F3B"/>
    <w:rsid w:val="000072B6"/>
    <w:rsid w:val="00007813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4AA3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3AE9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6796"/>
    <w:rsid w:val="000467FD"/>
    <w:rsid w:val="00046AAF"/>
    <w:rsid w:val="000471EC"/>
    <w:rsid w:val="00047225"/>
    <w:rsid w:val="00047E60"/>
    <w:rsid w:val="00047FDE"/>
    <w:rsid w:val="000504E6"/>
    <w:rsid w:val="000516E3"/>
    <w:rsid w:val="00052386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C46"/>
    <w:rsid w:val="00065D38"/>
    <w:rsid w:val="000661FA"/>
    <w:rsid w:val="00066416"/>
    <w:rsid w:val="00066DEB"/>
    <w:rsid w:val="00067571"/>
    <w:rsid w:val="00067DD1"/>
    <w:rsid w:val="0007006A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43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7EF"/>
    <w:rsid w:val="000C7821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28B"/>
    <w:rsid w:val="000F4974"/>
    <w:rsid w:val="000F4E0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43C2"/>
    <w:rsid w:val="001043E1"/>
    <w:rsid w:val="00104CA6"/>
    <w:rsid w:val="0010505A"/>
    <w:rsid w:val="00105CC7"/>
    <w:rsid w:val="001063C0"/>
    <w:rsid w:val="001075EB"/>
    <w:rsid w:val="00107779"/>
    <w:rsid w:val="001078C2"/>
    <w:rsid w:val="00107E1C"/>
    <w:rsid w:val="00110243"/>
    <w:rsid w:val="001112C4"/>
    <w:rsid w:val="0011130B"/>
    <w:rsid w:val="00111347"/>
    <w:rsid w:val="00111444"/>
    <w:rsid w:val="00111723"/>
    <w:rsid w:val="00111DD7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121"/>
    <w:rsid w:val="00123538"/>
    <w:rsid w:val="001235B7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5EE"/>
    <w:rsid w:val="00136641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1619"/>
    <w:rsid w:val="0015175E"/>
    <w:rsid w:val="001525D5"/>
    <w:rsid w:val="00152835"/>
    <w:rsid w:val="00153C31"/>
    <w:rsid w:val="00155927"/>
    <w:rsid w:val="001559FA"/>
    <w:rsid w:val="00156374"/>
    <w:rsid w:val="001566C8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5CC4"/>
    <w:rsid w:val="00165CF9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3711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06FA"/>
    <w:rsid w:val="001815A2"/>
    <w:rsid w:val="001817E2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03A7"/>
    <w:rsid w:val="00191C91"/>
    <w:rsid w:val="0019245F"/>
    <w:rsid w:val="00192D6B"/>
    <w:rsid w:val="00192DD9"/>
    <w:rsid w:val="00193C06"/>
    <w:rsid w:val="0019417B"/>
    <w:rsid w:val="00194339"/>
    <w:rsid w:val="00194411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938"/>
    <w:rsid w:val="001A1BAC"/>
    <w:rsid w:val="001A23CE"/>
    <w:rsid w:val="001A29C3"/>
    <w:rsid w:val="001A2C8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7D1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D43"/>
    <w:rsid w:val="001E252C"/>
    <w:rsid w:val="001E2815"/>
    <w:rsid w:val="001E2DEE"/>
    <w:rsid w:val="001E304C"/>
    <w:rsid w:val="001E36E4"/>
    <w:rsid w:val="001E379D"/>
    <w:rsid w:val="001E3A3C"/>
    <w:rsid w:val="001E4F4E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6"/>
    <w:rsid w:val="001F6E34"/>
    <w:rsid w:val="001F7121"/>
    <w:rsid w:val="00200926"/>
    <w:rsid w:val="00200D2C"/>
    <w:rsid w:val="00201333"/>
    <w:rsid w:val="002014C7"/>
    <w:rsid w:val="002019D8"/>
    <w:rsid w:val="00201EC7"/>
    <w:rsid w:val="00201F53"/>
    <w:rsid w:val="00202169"/>
    <w:rsid w:val="00202662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264"/>
    <w:rsid w:val="00207C7C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3A7A"/>
    <w:rsid w:val="002140FF"/>
    <w:rsid w:val="002157FE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37B9"/>
    <w:rsid w:val="002241D5"/>
    <w:rsid w:val="00224380"/>
    <w:rsid w:val="00224952"/>
    <w:rsid w:val="00224DD2"/>
    <w:rsid w:val="00224FC2"/>
    <w:rsid w:val="00225A6A"/>
    <w:rsid w:val="00225AC7"/>
    <w:rsid w:val="00225ACC"/>
    <w:rsid w:val="0022658E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5C17"/>
    <w:rsid w:val="00236349"/>
    <w:rsid w:val="002369B0"/>
    <w:rsid w:val="00236A36"/>
    <w:rsid w:val="00236AD8"/>
    <w:rsid w:val="00236C37"/>
    <w:rsid w:val="00236F92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5AE"/>
    <w:rsid w:val="002456B6"/>
    <w:rsid w:val="00245F1F"/>
    <w:rsid w:val="0024663B"/>
    <w:rsid w:val="00247103"/>
    <w:rsid w:val="00247201"/>
    <w:rsid w:val="00250067"/>
    <w:rsid w:val="002503BA"/>
    <w:rsid w:val="0025096B"/>
    <w:rsid w:val="00250C59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3D2C"/>
    <w:rsid w:val="002546F4"/>
    <w:rsid w:val="002551D0"/>
    <w:rsid w:val="00255269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856"/>
    <w:rsid w:val="0027195D"/>
    <w:rsid w:val="002720AA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4065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36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3F5A"/>
    <w:rsid w:val="00294234"/>
    <w:rsid w:val="002946C7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3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B5C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8AE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985"/>
    <w:rsid w:val="002F0C28"/>
    <w:rsid w:val="002F13CA"/>
    <w:rsid w:val="002F201A"/>
    <w:rsid w:val="002F21B7"/>
    <w:rsid w:val="002F2353"/>
    <w:rsid w:val="002F24D0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7C3"/>
    <w:rsid w:val="00301DC9"/>
    <w:rsid w:val="00301DD9"/>
    <w:rsid w:val="0030273F"/>
    <w:rsid w:val="00303251"/>
    <w:rsid w:val="003032F7"/>
    <w:rsid w:val="00303440"/>
    <w:rsid w:val="003044AD"/>
    <w:rsid w:val="00304B71"/>
    <w:rsid w:val="00304D9B"/>
    <w:rsid w:val="0030536E"/>
    <w:rsid w:val="00305857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4D97"/>
    <w:rsid w:val="003155D3"/>
    <w:rsid w:val="0031601B"/>
    <w:rsid w:val="00316153"/>
    <w:rsid w:val="00316F6C"/>
    <w:rsid w:val="00317637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54A"/>
    <w:rsid w:val="00324D4D"/>
    <w:rsid w:val="00325215"/>
    <w:rsid w:val="003252C8"/>
    <w:rsid w:val="00326544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4307"/>
    <w:rsid w:val="0033507A"/>
    <w:rsid w:val="00335B75"/>
    <w:rsid w:val="00335D8C"/>
    <w:rsid w:val="00336072"/>
    <w:rsid w:val="003363A1"/>
    <w:rsid w:val="003369BB"/>
    <w:rsid w:val="00336B37"/>
    <w:rsid w:val="00336BA0"/>
    <w:rsid w:val="0033780B"/>
    <w:rsid w:val="00340061"/>
    <w:rsid w:val="00340313"/>
    <w:rsid w:val="0034081E"/>
    <w:rsid w:val="00340A09"/>
    <w:rsid w:val="003413A0"/>
    <w:rsid w:val="003421BC"/>
    <w:rsid w:val="0034226D"/>
    <w:rsid w:val="00342972"/>
    <w:rsid w:val="00342FDD"/>
    <w:rsid w:val="00343D5F"/>
    <w:rsid w:val="0034429B"/>
    <w:rsid w:val="00344866"/>
    <w:rsid w:val="00344C02"/>
    <w:rsid w:val="003450D7"/>
    <w:rsid w:val="0034594B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A43"/>
    <w:rsid w:val="00382B2B"/>
    <w:rsid w:val="00382D60"/>
    <w:rsid w:val="00382F29"/>
    <w:rsid w:val="00383AD4"/>
    <w:rsid w:val="00383C8D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40CE"/>
    <w:rsid w:val="003942FE"/>
    <w:rsid w:val="00396949"/>
    <w:rsid w:val="003971B8"/>
    <w:rsid w:val="00397A6B"/>
    <w:rsid w:val="00397C1D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3E1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488"/>
    <w:rsid w:val="003E0768"/>
    <w:rsid w:val="003E07AE"/>
    <w:rsid w:val="003E0C2D"/>
    <w:rsid w:val="003E14FC"/>
    <w:rsid w:val="003E1D3D"/>
    <w:rsid w:val="003E2976"/>
    <w:rsid w:val="003E3EEE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DDF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2C1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D5F"/>
    <w:rsid w:val="00456DAB"/>
    <w:rsid w:val="004575F5"/>
    <w:rsid w:val="004578F3"/>
    <w:rsid w:val="00460C5E"/>
    <w:rsid w:val="00460CC3"/>
    <w:rsid w:val="00460DDC"/>
    <w:rsid w:val="00460E86"/>
    <w:rsid w:val="0046149A"/>
    <w:rsid w:val="00462035"/>
    <w:rsid w:val="00462062"/>
    <w:rsid w:val="0046288D"/>
    <w:rsid w:val="00462A4E"/>
    <w:rsid w:val="00463680"/>
    <w:rsid w:val="00463A6F"/>
    <w:rsid w:val="00463BAE"/>
    <w:rsid w:val="004646B4"/>
    <w:rsid w:val="00464A88"/>
    <w:rsid w:val="004651A0"/>
    <w:rsid w:val="0046612E"/>
    <w:rsid w:val="00466532"/>
    <w:rsid w:val="00466BFE"/>
    <w:rsid w:val="00467468"/>
    <w:rsid w:val="00467488"/>
    <w:rsid w:val="004700A6"/>
    <w:rsid w:val="0047069F"/>
    <w:rsid w:val="004706CF"/>
    <w:rsid w:val="0047083E"/>
    <w:rsid w:val="004708BE"/>
    <w:rsid w:val="00470EB5"/>
    <w:rsid w:val="00470F3F"/>
    <w:rsid w:val="004711D4"/>
    <w:rsid w:val="004719A1"/>
    <w:rsid w:val="004719AB"/>
    <w:rsid w:val="004723EC"/>
    <w:rsid w:val="0047256D"/>
    <w:rsid w:val="0047273C"/>
    <w:rsid w:val="0047286B"/>
    <w:rsid w:val="0047286D"/>
    <w:rsid w:val="00472E27"/>
    <w:rsid w:val="00472E84"/>
    <w:rsid w:val="0047378C"/>
    <w:rsid w:val="00474220"/>
    <w:rsid w:val="0047439E"/>
    <w:rsid w:val="00474A15"/>
    <w:rsid w:val="004752D3"/>
    <w:rsid w:val="004754E1"/>
    <w:rsid w:val="004757DC"/>
    <w:rsid w:val="00475934"/>
    <w:rsid w:val="00475C77"/>
    <w:rsid w:val="00475CE0"/>
    <w:rsid w:val="0047658C"/>
    <w:rsid w:val="00476827"/>
    <w:rsid w:val="00476829"/>
    <w:rsid w:val="00476BD4"/>
    <w:rsid w:val="00476FA1"/>
    <w:rsid w:val="00477ABB"/>
    <w:rsid w:val="00477C35"/>
    <w:rsid w:val="00480988"/>
    <w:rsid w:val="00480E05"/>
    <w:rsid w:val="00480F2F"/>
    <w:rsid w:val="00481504"/>
    <w:rsid w:val="0048171F"/>
    <w:rsid w:val="00482078"/>
    <w:rsid w:val="00482BBE"/>
    <w:rsid w:val="00482D85"/>
    <w:rsid w:val="00483239"/>
    <w:rsid w:val="004833B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1CD4"/>
    <w:rsid w:val="00492613"/>
    <w:rsid w:val="00492B57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0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3F0"/>
    <w:rsid w:val="004B1E69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24C9"/>
    <w:rsid w:val="004C2ADA"/>
    <w:rsid w:val="004C31B6"/>
    <w:rsid w:val="004C32D7"/>
    <w:rsid w:val="004C3928"/>
    <w:rsid w:val="004C4BC1"/>
    <w:rsid w:val="004C5319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4D58"/>
    <w:rsid w:val="004E5EFC"/>
    <w:rsid w:val="004E726B"/>
    <w:rsid w:val="004E74C1"/>
    <w:rsid w:val="004F0235"/>
    <w:rsid w:val="004F0325"/>
    <w:rsid w:val="004F072C"/>
    <w:rsid w:val="004F0938"/>
    <w:rsid w:val="004F0FB9"/>
    <w:rsid w:val="004F1AA9"/>
    <w:rsid w:val="004F2603"/>
    <w:rsid w:val="004F2929"/>
    <w:rsid w:val="004F2F40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CB3"/>
    <w:rsid w:val="004F7D89"/>
    <w:rsid w:val="005009A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844"/>
    <w:rsid w:val="00507E8B"/>
    <w:rsid w:val="00507F9B"/>
    <w:rsid w:val="00510F5E"/>
    <w:rsid w:val="00511C6E"/>
    <w:rsid w:val="00511F15"/>
    <w:rsid w:val="0051223D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084"/>
    <w:rsid w:val="00522277"/>
    <w:rsid w:val="005223D0"/>
    <w:rsid w:val="00522589"/>
    <w:rsid w:val="005234F5"/>
    <w:rsid w:val="00523B88"/>
    <w:rsid w:val="00523F04"/>
    <w:rsid w:val="00524545"/>
    <w:rsid w:val="005255BF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27E"/>
    <w:rsid w:val="005626D6"/>
    <w:rsid w:val="005629E0"/>
    <w:rsid w:val="00562F8F"/>
    <w:rsid w:val="005631F0"/>
    <w:rsid w:val="005638D4"/>
    <w:rsid w:val="00563A3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6D86"/>
    <w:rsid w:val="00577A2E"/>
    <w:rsid w:val="00580E48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DDC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58A"/>
    <w:rsid w:val="005A5910"/>
    <w:rsid w:val="005A5D15"/>
    <w:rsid w:val="005A6404"/>
    <w:rsid w:val="005A65C6"/>
    <w:rsid w:val="005A669D"/>
    <w:rsid w:val="005A672A"/>
    <w:rsid w:val="005A6A12"/>
    <w:rsid w:val="005A6F77"/>
    <w:rsid w:val="005A70DA"/>
    <w:rsid w:val="005A7734"/>
    <w:rsid w:val="005A7D6F"/>
    <w:rsid w:val="005B01C6"/>
    <w:rsid w:val="005B0542"/>
    <w:rsid w:val="005B063A"/>
    <w:rsid w:val="005B09A1"/>
    <w:rsid w:val="005B1071"/>
    <w:rsid w:val="005B10E2"/>
    <w:rsid w:val="005B2225"/>
    <w:rsid w:val="005B2799"/>
    <w:rsid w:val="005B2B3A"/>
    <w:rsid w:val="005B2B77"/>
    <w:rsid w:val="005B2DF2"/>
    <w:rsid w:val="005B3531"/>
    <w:rsid w:val="005B3937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6BD6"/>
    <w:rsid w:val="005C712D"/>
    <w:rsid w:val="005C72BE"/>
    <w:rsid w:val="005C7415"/>
    <w:rsid w:val="005C7C75"/>
    <w:rsid w:val="005D0C24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648A"/>
    <w:rsid w:val="005D654C"/>
    <w:rsid w:val="005D696C"/>
    <w:rsid w:val="005D6E82"/>
    <w:rsid w:val="005D7007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2FDE"/>
    <w:rsid w:val="005E35CC"/>
    <w:rsid w:val="005E3713"/>
    <w:rsid w:val="005E371E"/>
    <w:rsid w:val="005E38E3"/>
    <w:rsid w:val="005E3E21"/>
    <w:rsid w:val="005E4697"/>
    <w:rsid w:val="005E53F9"/>
    <w:rsid w:val="005E6A78"/>
    <w:rsid w:val="005E6E6C"/>
    <w:rsid w:val="005E775D"/>
    <w:rsid w:val="005F0A43"/>
    <w:rsid w:val="005F13AB"/>
    <w:rsid w:val="005F2273"/>
    <w:rsid w:val="005F27BF"/>
    <w:rsid w:val="005F3B32"/>
    <w:rsid w:val="005F3C8B"/>
    <w:rsid w:val="005F3F64"/>
    <w:rsid w:val="005F4171"/>
    <w:rsid w:val="005F43F3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055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3F5"/>
    <w:rsid w:val="006205CA"/>
    <w:rsid w:val="00620716"/>
    <w:rsid w:val="0062145A"/>
    <w:rsid w:val="00621F53"/>
    <w:rsid w:val="00622E2A"/>
    <w:rsid w:val="00623089"/>
    <w:rsid w:val="0062308E"/>
    <w:rsid w:val="006234C4"/>
    <w:rsid w:val="0062406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14A1"/>
    <w:rsid w:val="00642179"/>
    <w:rsid w:val="006435FF"/>
    <w:rsid w:val="00643660"/>
    <w:rsid w:val="00643750"/>
    <w:rsid w:val="006437B2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897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3E2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4D6"/>
    <w:rsid w:val="006618CC"/>
    <w:rsid w:val="00662111"/>
    <w:rsid w:val="00662118"/>
    <w:rsid w:val="00662610"/>
    <w:rsid w:val="006638AD"/>
    <w:rsid w:val="00663DE4"/>
    <w:rsid w:val="00663ECA"/>
    <w:rsid w:val="0066609E"/>
    <w:rsid w:val="00667020"/>
    <w:rsid w:val="0066732C"/>
    <w:rsid w:val="006679F5"/>
    <w:rsid w:val="00667B77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4212"/>
    <w:rsid w:val="0067446F"/>
    <w:rsid w:val="00674614"/>
    <w:rsid w:val="006746A4"/>
    <w:rsid w:val="00675558"/>
    <w:rsid w:val="00675611"/>
    <w:rsid w:val="00675901"/>
    <w:rsid w:val="00675A6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2D1"/>
    <w:rsid w:val="00681308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1FD8"/>
    <w:rsid w:val="006B2538"/>
    <w:rsid w:val="006B2766"/>
    <w:rsid w:val="006B45FA"/>
    <w:rsid w:val="006B4CBA"/>
    <w:rsid w:val="006B555A"/>
    <w:rsid w:val="006B59EE"/>
    <w:rsid w:val="006B600A"/>
    <w:rsid w:val="006B6635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584"/>
    <w:rsid w:val="006C6E3A"/>
    <w:rsid w:val="006C6FD7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E19"/>
    <w:rsid w:val="006E6054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A74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D13"/>
    <w:rsid w:val="00730D37"/>
    <w:rsid w:val="00731367"/>
    <w:rsid w:val="0073178C"/>
    <w:rsid w:val="00731E7C"/>
    <w:rsid w:val="00731FA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6CC1"/>
    <w:rsid w:val="007574FC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78C"/>
    <w:rsid w:val="0076681D"/>
    <w:rsid w:val="00766A65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936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B67"/>
    <w:rsid w:val="00783E1D"/>
    <w:rsid w:val="00783EF3"/>
    <w:rsid w:val="0078483B"/>
    <w:rsid w:val="00784EED"/>
    <w:rsid w:val="00785900"/>
    <w:rsid w:val="007861DF"/>
    <w:rsid w:val="00786958"/>
    <w:rsid w:val="00786ABA"/>
    <w:rsid w:val="00786C49"/>
    <w:rsid w:val="00786E71"/>
    <w:rsid w:val="007874A2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6588"/>
    <w:rsid w:val="007A0B99"/>
    <w:rsid w:val="007A0BC2"/>
    <w:rsid w:val="007A1770"/>
    <w:rsid w:val="007A1822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80B"/>
    <w:rsid w:val="007A5A77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3E6C"/>
    <w:rsid w:val="007B48EA"/>
    <w:rsid w:val="007B5051"/>
    <w:rsid w:val="007B52CD"/>
    <w:rsid w:val="007B58EB"/>
    <w:rsid w:val="007B66EE"/>
    <w:rsid w:val="007B6892"/>
    <w:rsid w:val="007B7DC1"/>
    <w:rsid w:val="007B7EDB"/>
    <w:rsid w:val="007B7F71"/>
    <w:rsid w:val="007C02EB"/>
    <w:rsid w:val="007C06E6"/>
    <w:rsid w:val="007C0A35"/>
    <w:rsid w:val="007C19AD"/>
    <w:rsid w:val="007C2683"/>
    <w:rsid w:val="007C3497"/>
    <w:rsid w:val="007C34CF"/>
    <w:rsid w:val="007C3598"/>
    <w:rsid w:val="007C3B4C"/>
    <w:rsid w:val="007C3FA8"/>
    <w:rsid w:val="007C4C66"/>
    <w:rsid w:val="007C5CED"/>
    <w:rsid w:val="007C6073"/>
    <w:rsid w:val="007C68DA"/>
    <w:rsid w:val="007C6928"/>
    <w:rsid w:val="007C7893"/>
    <w:rsid w:val="007D0D30"/>
    <w:rsid w:val="007D1CD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85E"/>
    <w:rsid w:val="007E67C2"/>
    <w:rsid w:val="007E6A6F"/>
    <w:rsid w:val="007E6EDE"/>
    <w:rsid w:val="007E6EEA"/>
    <w:rsid w:val="007E7195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6E1A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835"/>
    <w:rsid w:val="00812BEF"/>
    <w:rsid w:val="00812D9D"/>
    <w:rsid w:val="00814631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440"/>
    <w:rsid w:val="00820C09"/>
    <w:rsid w:val="00820FF3"/>
    <w:rsid w:val="00821A46"/>
    <w:rsid w:val="00821B1C"/>
    <w:rsid w:val="00821F91"/>
    <w:rsid w:val="008221B3"/>
    <w:rsid w:val="0082248E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0C0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1CD2"/>
    <w:rsid w:val="00842910"/>
    <w:rsid w:val="00842B77"/>
    <w:rsid w:val="00842EEA"/>
    <w:rsid w:val="0084309F"/>
    <w:rsid w:val="00843939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362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297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0C9"/>
    <w:rsid w:val="00896C81"/>
    <w:rsid w:val="00896D83"/>
    <w:rsid w:val="008977B9"/>
    <w:rsid w:val="008977FF"/>
    <w:rsid w:val="008A0AB2"/>
    <w:rsid w:val="008A0CFC"/>
    <w:rsid w:val="008A12FE"/>
    <w:rsid w:val="008A215C"/>
    <w:rsid w:val="008A28B6"/>
    <w:rsid w:val="008A2BB1"/>
    <w:rsid w:val="008A3466"/>
    <w:rsid w:val="008A389F"/>
    <w:rsid w:val="008A3D02"/>
    <w:rsid w:val="008A44CE"/>
    <w:rsid w:val="008A4CE0"/>
    <w:rsid w:val="008A579F"/>
    <w:rsid w:val="008A5940"/>
    <w:rsid w:val="008A6AC3"/>
    <w:rsid w:val="008A724C"/>
    <w:rsid w:val="008A73B2"/>
    <w:rsid w:val="008B043F"/>
    <w:rsid w:val="008B0808"/>
    <w:rsid w:val="008B0AEC"/>
    <w:rsid w:val="008B1E53"/>
    <w:rsid w:val="008B1E5B"/>
    <w:rsid w:val="008B2066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EB"/>
    <w:rsid w:val="008C7232"/>
    <w:rsid w:val="008C7815"/>
    <w:rsid w:val="008C785E"/>
    <w:rsid w:val="008D0AFB"/>
    <w:rsid w:val="008D14EF"/>
    <w:rsid w:val="008D1511"/>
    <w:rsid w:val="008D1E63"/>
    <w:rsid w:val="008D2D5E"/>
    <w:rsid w:val="008D2E0A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787"/>
    <w:rsid w:val="008F2F3A"/>
    <w:rsid w:val="008F2FD5"/>
    <w:rsid w:val="008F3028"/>
    <w:rsid w:val="008F3030"/>
    <w:rsid w:val="008F3286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4DCC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0B23"/>
    <w:rsid w:val="00931891"/>
    <w:rsid w:val="00931E1F"/>
    <w:rsid w:val="00932832"/>
    <w:rsid w:val="009328C7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40AA"/>
    <w:rsid w:val="00945180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57DB2"/>
    <w:rsid w:val="0096046E"/>
    <w:rsid w:val="00961160"/>
    <w:rsid w:val="009611D2"/>
    <w:rsid w:val="00961B09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22"/>
    <w:rsid w:val="009A0C6F"/>
    <w:rsid w:val="009A1099"/>
    <w:rsid w:val="009A1475"/>
    <w:rsid w:val="009A14EF"/>
    <w:rsid w:val="009A286E"/>
    <w:rsid w:val="009A2A28"/>
    <w:rsid w:val="009A2DF9"/>
    <w:rsid w:val="009A2F7D"/>
    <w:rsid w:val="009A3201"/>
    <w:rsid w:val="009A3723"/>
    <w:rsid w:val="009A3A86"/>
    <w:rsid w:val="009A483C"/>
    <w:rsid w:val="009A4869"/>
    <w:rsid w:val="009A4C1D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9E1"/>
    <w:rsid w:val="009C6A6B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D4F"/>
    <w:rsid w:val="009D4D9C"/>
    <w:rsid w:val="009D55B6"/>
    <w:rsid w:val="009D5BAB"/>
    <w:rsid w:val="009D5FBB"/>
    <w:rsid w:val="009D6A0A"/>
    <w:rsid w:val="009D72C5"/>
    <w:rsid w:val="009D7432"/>
    <w:rsid w:val="009E058F"/>
    <w:rsid w:val="009E0A9E"/>
    <w:rsid w:val="009E1093"/>
    <w:rsid w:val="009E15C6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67F3"/>
    <w:rsid w:val="009E7189"/>
    <w:rsid w:val="009E7E46"/>
    <w:rsid w:val="009E7FC1"/>
    <w:rsid w:val="009F01E1"/>
    <w:rsid w:val="009F0B4D"/>
    <w:rsid w:val="009F1096"/>
    <w:rsid w:val="009F150E"/>
    <w:rsid w:val="009F195D"/>
    <w:rsid w:val="009F1D40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A2A"/>
    <w:rsid w:val="00A00B9B"/>
    <w:rsid w:val="00A015B3"/>
    <w:rsid w:val="00A018DE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2D45"/>
    <w:rsid w:val="00A233EF"/>
    <w:rsid w:val="00A245B9"/>
    <w:rsid w:val="00A25007"/>
    <w:rsid w:val="00A25294"/>
    <w:rsid w:val="00A254EE"/>
    <w:rsid w:val="00A25BE7"/>
    <w:rsid w:val="00A25DB0"/>
    <w:rsid w:val="00A26014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B37"/>
    <w:rsid w:val="00A42458"/>
    <w:rsid w:val="00A42912"/>
    <w:rsid w:val="00A43221"/>
    <w:rsid w:val="00A4376F"/>
    <w:rsid w:val="00A43D5B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46CD3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70F3"/>
    <w:rsid w:val="00A57394"/>
    <w:rsid w:val="00A5753C"/>
    <w:rsid w:val="00A57806"/>
    <w:rsid w:val="00A57967"/>
    <w:rsid w:val="00A57F1A"/>
    <w:rsid w:val="00A60163"/>
    <w:rsid w:val="00A6038D"/>
    <w:rsid w:val="00A60C3B"/>
    <w:rsid w:val="00A60CF0"/>
    <w:rsid w:val="00A61043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6FD1"/>
    <w:rsid w:val="00A87294"/>
    <w:rsid w:val="00A8762A"/>
    <w:rsid w:val="00A87797"/>
    <w:rsid w:val="00A90A50"/>
    <w:rsid w:val="00A90BE6"/>
    <w:rsid w:val="00A90E4F"/>
    <w:rsid w:val="00A90E72"/>
    <w:rsid w:val="00A90EAC"/>
    <w:rsid w:val="00A922A2"/>
    <w:rsid w:val="00A9291A"/>
    <w:rsid w:val="00A9327B"/>
    <w:rsid w:val="00A93610"/>
    <w:rsid w:val="00A93B69"/>
    <w:rsid w:val="00A95F6F"/>
    <w:rsid w:val="00A963C7"/>
    <w:rsid w:val="00A97044"/>
    <w:rsid w:val="00AA01DA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48A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71"/>
    <w:rsid w:val="00AC59A5"/>
    <w:rsid w:val="00AC629F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7864"/>
    <w:rsid w:val="00AE7949"/>
    <w:rsid w:val="00AE7B37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AF7F68"/>
    <w:rsid w:val="00B000C4"/>
    <w:rsid w:val="00B00543"/>
    <w:rsid w:val="00B00752"/>
    <w:rsid w:val="00B010EF"/>
    <w:rsid w:val="00B01B60"/>
    <w:rsid w:val="00B01CDD"/>
    <w:rsid w:val="00B026C1"/>
    <w:rsid w:val="00B02715"/>
    <w:rsid w:val="00B027A7"/>
    <w:rsid w:val="00B0283D"/>
    <w:rsid w:val="00B02B9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770"/>
    <w:rsid w:val="00B12455"/>
    <w:rsid w:val="00B1354C"/>
    <w:rsid w:val="00B1393F"/>
    <w:rsid w:val="00B13B3C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048E"/>
    <w:rsid w:val="00B212D2"/>
    <w:rsid w:val="00B21CBF"/>
    <w:rsid w:val="00B21F34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3B7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36D3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00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1E8"/>
    <w:rsid w:val="00B875C7"/>
    <w:rsid w:val="00B90D10"/>
    <w:rsid w:val="00B90FE5"/>
    <w:rsid w:val="00B914B9"/>
    <w:rsid w:val="00B915D2"/>
    <w:rsid w:val="00B919AD"/>
    <w:rsid w:val="00B91A2B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0E1B"/>
    <w:rsid w:val="00BA1F56"/>
    <w:rsid w:val="00BA2FEF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C00EC"/>
    <w:rsid w:val="00BC08C5"/>
    <w:rsid w:val="00BC12FB"/>
    <w:rsid w:val="00BC1C3C"/>
    <w:rsid w:val="00BC208C"/>
    <w:rsid w:val="00BC2753"/>
    <w:rsid w:val="00BC29AF"/>
    <w:rsid w:val="00BC2A20"/>
    <w:rsid w:val="00BC307F"/>
    <w:rsid w:val="00BC3159"/>
    <w:rsid w:val="00BC3257"/>
    <w:rsid w:val="00BC39DB"/>
    <w:rsid w:val="00BC3A32"/>
    <w:rsid w:val="00BC46EF"/>
    <w:rsid w:val="00BC4BBF"/>
    <w:rsid w:val="00BC6164"/>
    <w:rsid w:val="00BC6931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50AA"/>
    <w:rsid w:val="00BD5135"/>
    <w:rsid w:val="00BD521A"/>
    <w:rsid w:val="00BD5C52"/>
    <w:rsid w:val="00BD61DB"/>
    <w:rsid w:val="00BD7151"/>
    <w:rsid w:val="00BD7291"/>
    <w:rsid w:val="00BD78C6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56D"/>
    <w:rsid w:val="00BE37C4"/>
    <w:rsid w:val="00BE3933"/>
    <w:rsid w:val="00BE3CF1"/>
    <w:rsid w:val="00BE44D4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5552"/>
    <w:rsid w:val="00BF59B5"/>
    <w:rsid w:val="00BF5E90"/>
    <w:rsid w:val="00BF69DF"/>
    <w:rsid w:val="00BF6AF8"/>
    <w:rsid w:val="00BF70D2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1D3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1BD"/>
    <w:rsid w:val="00C13BDA"/>
    <w:rsid w:val="00C13FFD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271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338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06AB"/>
    <w:rsid w:val="00C61139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DFF"/>
    <w:rsid w:val="00C725C9"/>
    <w:rsid w:val="00C7368D"/>
    <w:rsid w:val="00C74296"/>
    <w:rsid w:val="00C744EC"/>
    <w:rsid w:val="00C75A6B"/>
    <w:rsid w:val="00C75AF9"/>
    <w:rsid w:val="00C75B76"/>
    <w:rsid w:val="00C75EF5"/>
    <w:rsid w:val="00C763B6"/>
    <w:rsid w:val="00C7644F"/>
    <w:rsid w:val="00C768F6"/>
    <w:rsid w:val="00C76AF7"/>
    <w:rsid w:val="00C80073"/>
    <w:rsid w:val="00C809B3"/>
    <w:rsid w:val="00C809BC"/>
    <w:rsid w:val="00C80C52"/>
    <w:rsid w:val="00C80DEA"/>
    <w:rsid w:val="00C81257"/>
    <w:rsid w:val="00C832DC"/>
    <w:rsid w:val="00C8377F"/>
    <w:rsid w:val="00C85424"/>
    <w:rsid w:val="00C8646D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2CF"/>
    <w:rsid w:val="00CB3C9A"/>
    <w:rsid w:val="00CB3E2E"/>
    <w:rsid w:val="00CB4AA2"/>
    <w:rsid w:val="00CB4D0E"/>
    <w:rsid w:val="00CB541B"/>
    <w:rsid w:val="00CB5B1E"/>
    <w:rsid w:val="00CB676D"/>
    <w:rsid w:val="00CB787A"/>
    <w:rsid w:val="00CB7A48"/>
    <w:rsid w:val="00CC0957"/>
    <w:rsid w:val="00CC0C4A"/>
    <w:rsid w:val="00CC0E27"/>
    <w:rsid w:val="00CC17F0"/>
    <w:rsid w:val="00CC1853"/>
    <w:rsid w:val="00CC1FAE"/>
    <w:rsid w:val="00CC2521"/>
    <w:rsid w:val="00CC2CDF"/>
    <w:rsid w:val="00CC3A23"/>
    <w:rsid w:val="00CC4E13"/>
    <w:rsid w:val="00CC4F80"/>
    <w:rsid w:val="00CC5C5B"/>
    <w:rsid w:val="00CC709F"/>
    <w:rsid w:val="00CC737C"/>
    <w:rsid w:val="00CD04E4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3B16"/>
    <w:rsid w:val="00CD44B2"/>
    <w:rsid w:val="00CD5471"/>
    <w:rsid w:val="00CD5512"/>
    <w:rsid w:val="00CD6E00"/>
    <w:rsid w:val="00CD6E3D"/>
    <w:rsid w:val="00CD71AB"/>
    <w:rsid w:val="00CD7E99"/>
    <w:rsid w:val="00CE0109"/>
    <w:rsid w:val="00CE1FC5"/>
    <w:rsid w:val="00CE26A3"/>
    <w:rsid w:val="00CE26D9"/>
    <w:rsid w:val="00CE2F5C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4E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70CA"/>
    <w:rsid w:val="00CF7E2F"/>
    <w:rsid w:val="00D0027D"/>
    <w:rsid w:val="00D0040A"/>
    <w:rsid w:val="00D004FA"/>
    <w:rsid w:val="00D006C6"/>
    <w:rsid w:val="00D0091C"/>
    <w:rsid w:val="00D01B21"/>
    <w:rsid w:val="00D01E2F"/>
    <w:rsid w:val="00D02227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39E8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2B3C"/>
    <w:rsid w:val="00D233F1"/>
    <w:rsid w:val="00D23FF7"/>
    <w:rsid w:val="00D24858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6DF"/>
    <w:rsid w:val="00D30978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A0B"/>
    <w:rsid w:val="00D3580A"/>
    <w:rsid w:val="00D35895"/>
    <w:rsid w:val="00D36234"/>
    <w:rsid w:val="00D36371"/>
    <w:rsid w:val="00D37E19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2A75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10"/>
    <w:rsid w:val="00D80AB8"/>
    <w:rsid w:val="00D80D1C"/>
    <w:rsid w:val="00D81249"/>
    <w:rsid w:val="00D81792"/>
    <w:rsid w:val="00D819B1"/>
    <w:rsid w:val="00D81AF8"/>
    <w:rsid w:val="00D82437"/>
    <w:rsid w:val="00D82494"/>
    <w:rsid w:val="00D83463"/>
    <w:rsid w:val="00D83AE9"/>
    <w:rsid w:val="00D84BA8"/>
    <w:rsid w:val="00D84ECC"/>
    <w:rsid w:val="00D854EC"/>
    <w:rsid w:val="00D857B8"/>
    <w:rsid w:val="00D869D3"/>
    <w:rsid w:val="00D87175"/>
    <w:rsid w:val="00D87321"/>
    <w:rsid w:val="00D87ABF"/>
    <w:rsid w:val="00D87AE2"/>
    <w:rsid w:val="00D87BDE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587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F84"/>
    <w:rsid w:val="00DB6001"/>
    <w:rsid w:val="00DB67F9"/>
    <w:rsid w:val="00DB781B"/>
    <w:rsid w:val="00DC00B2"/>
    <w:rsid w:val="00DC1327"/>
    <w:rsid w:val="00DC1350"/>
    <w:rsid w:val="00DC183E"/>
    <w:rsid w:val="00DC1FD7"/>
    <w:rsid w:val="00DC26EC"/>
    <w:rsid w:val="00DC2758"/>
    <w:rsid w:val="00DC2E69"/>
    <w:rsid w:val="00DC3237"/>
    <w:rsid w:val="00DC3CAE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71B"/>
    <w:rsid w:val="00DD6B09"/>
    <w:rsid w:val="00DD6D1A"/>
    <w:rsid w:val="00DE0E59"/>
    <w:rsid w:val="00DE0F6C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B55"/>
    <w:rsid w:val="00DE7C00"/>
    <w:rsid w:val="00DE7C19"/>
    <w:rsid w:val="00DE7D7D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C42"/>
    <w:rsid w:val="00DF4E8F"/>
    <w:rsid w:val="00DF5183"/>
    <w:rsid w:val="00DF5508"/>
    <w:rsid w:val="00DF5B71"/>
    <w:rsid w:val="00DF5F1F"/>
    <w:rsid w:val="00DF6006"/>
    <w:rsid w:val="00DF6C8B"/>
    <w:rsid w:val="00DF6D88"/>
    <w:rsid w:val="00DF6F17"/>
    <w:rsid w:val="00DF7404"/>
    <w:rsid w:val="00DF78E9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14B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B84"/>
    <w:rsid w:val="00E33E15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5ECB"/>
    <w:rsid w:val="00E4768B"/>
    <w:rsid w:val="00E4791B"/>
    <w:rsid w:val="00E479BB"/>
    <w:rsid w:val="00E47E31"/>
    <w:rsid w:val="00E50AC6"/>
    <w:rsid w:val="00E51148"/>
    <w:rsid w:val="00E511C3"/>
    <w:rsid w:val="00E51DDD"/>
    <w:rsid w:val="00E51FDD"/>
    <w:rsid w:val="00E522CB"/>
    <w:rsid w:val="00E52435"/>
    <w:rsid w:val="00E52ED7"/>
    <w:rsid w:val="00E53122"/>
    <w:rsid w:val="00E534BA"/>
    <w:rsid w:val="00E5351B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CFA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24A1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C2"/>
    <w:rsid w:val="00E94B38"/>
    <w:rsid w:val="00E94CF1"/>
    <w:rsid w:val="00E94F0D"/>
    <w:rsid w:val="00E957AB"/>
    <w:rsid w:val="00E95BA6"/>
    <w:rsid w:val="00E96405"/>
    <w:rsid w:val="00E968F4"/>
    <w:rsid w:val="00E97648"/>
    <w:rsid w:val="00E97CC8"/>
    <w:rsid w:val="00EA0E4A"/>
    <w:rsid w:val="00EA124B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1E5B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BD2"/>
    <w:rsid w:val="00ED71C5"/>
    <w:rsid w:val="00ED7403"/>
    <w:rsid w:val="00EE0476"/>
    <w:rsid w:val="00EE04C4"/>
    <w:rsid w:val="00EE16FA"/>
    <w:rsid w:val="00EE225F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366"/>
    <w:rsid w:val="00EF4CD6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68F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2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126"/>
    <w:rsid w:val="00F45C72"/>
    <w:rsid w:val="00F47498"/>
    <w:rsid w:val="00F474E1"/>
    <w:rsid w:val="00F5020B"/>
    <w:rsid w:val="00F503D2"/>
    <w:rsid w:val="00F512B2"/>
    <w:rsid w:val="00F5283D"/>
    <w:rsid w:val="00F52ABA"/>
    <w:rsid w:val="00F52BC7"/>
    <w:rsid w:val="00F536FC"/>
    <w:rsid w:val="00F53BF4"/>
    <w:rsid w:val="00F5406B"/>
    <w:rsid w:val="00F54266"/>
    <w:rsid w:val="00F55043"/>
    <w:rsid w:val="00F55A2F"/>
    <w:rsid w:val="00F55B65"/>
    <w:rsid w:val="00F55BB2"/>
    <w:rsid w:val="00F55BE7"/>
    <w:rsid w:val="00F56DCF"/>
    <w:rsid w:val="00F57034"/>
    <w:rsid w:val="00F608E3"/>
    <w:rsid w:val="00F60BE9"/>
    <w:rsid w:val="00F60EB2"/>
    <w:rsid w:val="00F616DF"/>
    <w:rsid w:val="00F61D04"/>
    <w:rsid w:val="00F61FD8"/>
    <w:rsid w:val="00F620F1"/>
    <w:rsid w:val="00F62446"/>
    <w:rsid w:val="00F62ABE"/>
    <w:rsid w:val="00F62DBF"/>
    <w:rsid w:val="00F641FC"/>
    <w:rsid w:val="00F6424A"/>
    <w:rsid w:val="00F647F7"/>
    <w:rsid w:val="00F654F0"/>
    <w:rsid w:val="00F6566A"/>
    <w:rsid w:val="00F6583C"/>
    <w:rsid w:val="00F6589A"/>
    <w:rsid w:val="00F6603D"/>
    <w:rsid w:val="00F6642C"/>
    <w:rsid w:val="00F6659F"/>
    <w:rsid w:val="00F66660"/>
    <w:rsid w:val="00F67179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DE3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33B"/>
    <w:rsid w:val="00F77A69"/>
    <w:rsid w:val="00F77FE5"/>
    <w:rsid w:val="00F80399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2ED5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4D"/>
    <w:rsid w:val="00FC2366"/>
    <w:rsid w:val="00FC2596"/>
    <w:rsid w:val="00FC2E1E"/>
    <w:rsid w:val="00FC3335"/>
    <w:rsid w:val="00FC4729"/>
    <w:rsid w:val="00FC4A8C"/>
    <w:rsid w:val="00FC53DB"/>
    <w:rsid w:val="00FC59C3"/>
    <w:rsid w:val="00FC5FC2"/>
    <w:rsid w:val="00FC6177"/>
    <w:rsid w:val="00FC63D1"/>
    <w:rsid w:val="00FC6690"/>
    <w:rsid w:val="00FC7528"/>
    <w:rsid w:val="00FD0098"/>
    <w:rsid w:val="00FD0556"/>
    <w:rsid w:val="00FD0572"/>
    <w:rsid w:val="00FD0851"/>
    <w:rsid w:val="00FD1A97"/>
    <w:rsid w:val="00FD2711"/>
    <w:rsid w:val="00FD2CAC"/>
    <w:rsid w:val="00FD2D7B"/>
    <w:rsid w:val="00FD3291"/>
    <w:rsid w:val="00FD37F6"/>
    <w:rsid w:val="00FD4371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9BF"/>
    <w:rsid w:val="00FE0B51"/>
    <w:rsid w:val="00FE0B78"/>
    <w:rsid w:val="00FE0D8D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>
      <o:colormenu v:ext="edit" fillcolor="none [273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D5ED3"/>
    <w:rPr>
      <w:sz w:val="20"/>
      <w:szCs w:val="20"/>
    </w:rPr>
  </w:style>
  <w:style w:type="character" w:styleId="a4">
    <w:name w:val="Hyperlink"/>
    <w:basedOn w:val="a0"/>
    <w:rsid w:val="002D5ED3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3,cap4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D5ED3"/>
    <w:pPr>
      <w:ind w:left="360" w:hanging="360"/>
    </w:pPr>
  </w:style>
  <w:style w:type="paragraph" w:styleId="21">
    <w:name w:val="Body Text 2"/>
    <w:basedOn w:val="a"/>
    <w:rsid w:val="002D5ED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D5ED3"/>
    <w:rPr>
      <w:color w:val="800080"/>
      <w:u w:val="single"/>
    </w:rPr>
  </w:style>
  <w:style w:type="paragraph" w:styleId="aa">
    <w:name w:val="footnote text"/>
    <w:basedOn w:val="a"/>
    <w:semiHidden/>
    <w:rsid w:val="002D5ED3"/>
    <w:rPr>
      <w:sz w:val="20"/>
      <w:szCs w:val="20"/>
    </w:rPr>
  </w:style>
  <w:style w:type="character" w:styleId="ab">
    <w:name w:val="footnote reference"/>
    <w:basedOn w:val="a0"/>
    <w:semiHidden/>
    <w:rsid w:val="002D5ED3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uiPriority w:val="99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1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1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2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f5">
    <w:name w:val="提案正文"/>
    <w:basedOn w:val="a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af6">
    <w:name w:val="Table Theme"/>
    <w:basedOn w:val="a1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Bullet 3"/>
    <w:basedOn w:val="20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20">
    <w:name w:val="List Bullet 2"/>
    <w:basedOn w:val="a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af7">
    <w:name w:val="Placeholder Text"/>
    <w:basedOn w:val="a0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a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B7FCA-CC1B-4AEF-81F1-CADE67D95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</cp:lastModifiedBy>
  <cp:revision>6</cp:revision>
  <cp:lastPrinted>2015-07-25T10:06:00Z</cp:lastPrinted>
  <dcterms:created xsi:type="dcterms:W3CDTF">2016-01-08T05:01:00Z</dcterms:created>
  <dcterms:modified xsi:type="dcterms:W3CDTF">2016-01-10T02:49:00Z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(3)SoXvnAkstPOZzAQsiUvur6vJ2yMOn8O74YtK6JT2NAHI5OSG9447eLPM8pZnScrEUQWUPZJp
lEV33dTut7KC7BUIKAU0Dp21y6oeN/VVuFjMgGvfaCyeVc6GcQZr5ubPyc2hmkbe4WLc5d8w
XNiEbP+8qzwS8WIB5jX4p3A8T0LvEDl4qTEVebdwOgHYOuUGsTx+0iBP/kwOTK06Tu5WEFXH
TP8cGmtEvcOObdYHpO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hslT/FSZNxl237gDTs+JG6+V1c1MMoJag4CLV8b8MOb1sg3/ejWZP3
XRT8xOTmw4MpytfTBEKxnPWWYrZoIAEUL/xDV2KzeIQGlu5cSroSQqaZ8uBXbHzHLqtOuMBn
kR5pQf7KgEG/o84iN3xFdzcPFZe4BopE5NsjG9m9hEXqypCA7f2UGdJXNYFiNll0nFdbRBCA
ft76mxmwvVoFQcBP0w2WaVRXxwtKHW6wkXvW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2eCZFkv/Ym+nMkP0v6rdzyXDvkuVsSmNVkS3
lHjdqI8bw7HrWvmocDW+2rEP9kF8tmd3CvB5kVcS5pHr4+6+M/X6mmnpZ02eXvr5U4hpVw+6
7Gl+7srW53pKccNfpoOiPYQjOUoVUHUQrI75UOekKqn6LYs4pTSikKx/MmQZCvP8RarTC56C
A9ym2pvHmhB/xDYle8r6h50rI0bM/0t4E4E=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By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1452303469</vt:lpwstr>
  </property>
</Properties>
</file>