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AAF1" w14:textId="24710CC2" w:rsidR="00087C7C" w:rsidRPr="00D3609E" w:rsidRDefault="00BC650D" w:rsidP="00087C7C">
      <w:pPr>
        <w:tabs>
          <w:tab w:val="right" w:pos="9216"/>
        </w:tabs>
        <w:spacing w:after="0"/>
        <w:jc w:val="left"/>
        <w:rPr>
          <w:b/>
          <w:kern w:val="2"/>
          <w:lang w:eastAsia="zh-CN"/>
        </w:rPr>
      </w:pPr>
      <w:r>
        <w:rPr>
          <w:b/>
          <w:noProof/>
          <w:kern w:val="2"/>
          <w:lang w:eastAsia="zh-CN"/>
        </w:rPr>
        <w:t xml:space="preserve">3GPP TSG RAN WG1 </w:t>
      </w:r>
      <w:r w:rsidR="00A030D0">
        <w:rPr>
          <w:b/>
          <w:noProof/>
          <w:kern w:val="2"/>
          <w:lang w:eastAsia="zh-CN"/>
        </w:rPr>
        <w:t>Meeting #9</w:t>
      </w:r>
      <w:r w:rsidR="00F35A87">
        <w:rPr>
          <w:b/>
          <w:noProof/>
          <w:kern w:val="2"/>
          <w:lang w:eastAsia="zh-CN"/>
        </w:rPr>
        <w:t>8</w:t>
      </w:r>
      <w:r w:rsidR="00087C7C" w:rsidRPr="00D3609E">
        <w:rPr>
          <w:b/>
          <w:kern w:val="2"/>
          <w:lang w:eastAsia="zh-CN"/>
        </w:rPr>
        <w:tab/>
        <w:t xml:space="preserve"> </w:t>
      </w:r>
      <w:r w:rsidR="00447812" w:rsidRPr="00D3609E">
        <w:rPr>
          <w:b/>
          <w:kern w:val="2"/>
          <w:lang w:eastAsia="zh-CN"/>
        </w:rPr>
        <w:t>R1-1</w:t>
      </w:r>
      <w:r w:rsidR="00D3609E" w:rsidRPr="00D3609E">
        <w:rPr>
          <w:b/>
          <w:kern w:val="2"/>
          <w:lang w:eastAsia="zh-CN"/>
        </w:rPr>
        <w:t>90</w:t>
      </w:r>
      <w:r w:rsidR="00A663DB">
        <w:rPr>
          <w:b/>
          <w:kern w:val="2"/>
          <w:lang w:eastAsia="zh-CN"/>
        </w:rPr>
        <w:t>9319</w:t>
      </w:r>
    </w:p>
    <w:p w14:paraId="20ABC109" w14:textId="1C117970" w:rsidR="00C400CB" w:rsidRPr="00D3609E" w:rsidRDefault="007550C6" w:rsidP="00C400CB">
      <w:pPr>
        <w:tabs>
          <w:tab w:val="center" w:pos="4536"/>
          <w:tab w:val="right" w:pos="9072"/>
        </w:tabs>
        <w:rPr>
          <w:b/>
          <w:noProof/>
          <w:kern w:val="2"/>
          <w:lang w:eastAsia="zh-CN"/>
        </w:rPr>
      </w:pPr>
      <w:r>
        <w:rPr>
          <w:b/>
          <w:noProof/>
          <w:sz w:val="24"/>
        </w:rPr>
        <w:t xml:space="preserve">Prague, </w:t>
      </w:r>
      <w:r w:rsidR="000077FE">
        <w:rPr>
          <w:b/>
          <w:noProof/>
          <w:kern w:val="2"/>
          <w:lang w:eastAsia="zh-CN"/>
        </w:rPr>
        <w:t>Czech Republic, August 26-30</w:t>
      </w:r>
      <w:r w:rsidR="00CB5E73">
        <w:rPr>
          <w:b/>
          <w:noProof/>
          <w:kern w:val="2"/>
          <w:lang w:eastAsia="zh-CN"/>
        </w:rPr>
        <w:t>,</w:t>
      </w:r>
      <w:r w:rsidR="00D3609E" w:rsidRPr="00D3609E">
        <w:rPr>
          <w:b/>
          <w:noProof/>
          <w:kern w:val="2"/>
          <w:lang w:eastAsia="zh-CN"/>
        </w:rPr>
        <w:t xml:space="preserve"> 2019</w:t>
      </w:r>
    </w:p>
    <w:p w14:paraId="781935CE" w14:textId="77777777" w:rsidR="00087C7C" w:rsidRPr="00C400CB" w:rsidRDefault="00087C7C" w:rsidP="00087C7C">
      <w:pPr>
        <w:pBdr>
          <w:top w:val="single" w:sz="4" w:space="1" w:color="auto"/>
        </w:pBdr>
        <w:spacing w:after="0"/>
        <w:jc w:val="left"/>
        <w:rPr>
          <w:b/>
          <w:kern w:val="2"/>
          <w:sz w:val="16"/>
          <w:szCs w:val="16"/>
          <w:lang w:eastAsia="zh-CN"/>
        </w:rPr>
      </w:pPr>
    </w:p>
    <w:p w14:paraId="7A32213C" w14:textId="75598CEB"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2A47C0">
        <w:rPr>
          <w:b/>
          <w:kern w:val="2"/>
          <w:lang w:eastAsia="zh-CN"/>
        </w:rPr>
        <w:t>7.2.8.5</w:t>
      </w:r>
    </w:p>
    <w:p w14:paraId="7031EF4F"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6B694EC" w14:textId="2EC96C51"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FB128C">
        <w:rPr>
          <w:b/>
          <w:kern w:val="2"/>
          <w:lang w:eastAsia="zh-CN"/>
        </w:rPr>
        <w:t>Other issues on NR eMIMO in R16</w:t>
      </w:r>
    </w:p>
    <w:p w14:paraId="657BF8E0"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0078CBA" w14:textId="77777777" w:rsidR="00087C7C" w:rsidRPr="00B02895" w:rsidRDefault="00087C7C" w:rsidP="00087C7C">
      <w:pPr>
        <w:pBdr>
          <w:bottom w:val="single" w:sz="4" w:space="1" w:color="auto"/>
        </w:pBdr>
        <w:spacing w:after="0"/>
        <w:jc w:val="left"/>
        <w:rPr>
          <w:b/>
          <w:kern w:val="2"/>
          <w:sz w:val="16"/>
          <w:szCs w:val="16"/>
          <w:lang w:eastAsia="zh-CN"/>
        </w:rPr>
      </w:pPr>
    </w:p>
    <w:p w14:paraId="1CAEB63B" w14:textId="04EA142C" w:rsidR="00087C7C" w:rsidRPr="00B02895" w:rsidRDefault="00087C7C" w:rsidP="00087C7C">
      <w:pPr>
        <w:pStyle w:val="1"/>
      </w:pPr>
      <w:bookmarkStart w:id="0" w:name="_Ref124589705"/>
      <w:bookmarkStart w:id="1" w:name="_Ref129681862"/>
      <w:r w:rsidRPr="00B02895">
        <w:t>Introduction</w:t>
      </w:r>
      <w:bookmarkEnd w:id="0"/>
      <w:bookmarkEnd w:id="1"/>
    </w:p>
    <w:p w14:paraId="0C730D6C" w14:textId="107DADC9" w:rsidR="007A70B1" w:rsidRDefault="00F272CA" w:rsidP="00FD272B">
      <w:pPr>
        <w:spacing w:after="0"/>
        <w:rPr>
          <w:lang w:eastAsia="zh-CN"/>
        </w:rPr>
      </w:pPr>
      <w:bookmarkStart w:id="2" w:name="_Ref129681832"/>
      <w:r>
        <w:rPr>
          <w:rFonts w:hint="eastAsia"/>
          <w:lang w:eastAsia="zh-CN"/>
        </w:rPr>
        <w:t>I</w:t>
      </w:r>
      <w:r w:rsidR="004B107A">
        <w:rPr>
          <w:rFonts w:hint="eastAsia"/>
          <w:lang w:eastAsia="zh-CN"/>
        </w:rPr>
        <w:t xml:space="preserve">n this contribution, we discuss NR MIMO enhancement </w:t>
      </w:r>
      <w:r w:rsidR="004B107A">
        <w:rPr>
          <w:lang w:eastAsia="zh-CN"/>
        </w:rPr>
        <w:t>on CSI for MU-MIMO, multi-TRP/panel transmission, multi-beam operation and</w:t>
      </w:r>
      <w:r w:rsidR="00F321F4">
        <w:rPr>
          <w:lang w:eastAsia="zh-CN"/>
        </w:rPr>
        <w:t xml:space="preserve"> low PAPR RS</w:t>
      </w:r>
      <w:r w:rsidR="00277927">
        <w:rPr>
          <w:lang w:eastAsia="zh-CN"/>
        </w:rPr>
        <w:t>, a</w:t>
      </w:r>
      <w:r w:rsidR="004B107A">
        <w:rPr>
          <w:lang w:eastAsia="zh-CN"/>
        </w:rPr>
        <w:t xml:space="preserve">s a supplement for the </w:t>
      </w:r>
      <w:r w:rsidR="00E07ADA">
        <w:rPr>
          <w:lang w:eastAsia="zh-CN"/>
        </w:rPr>
        <w:t>main</w:t>
      </w:r>
      <w:r w:rsidR="004B107A">
        <w:rPr>
          <w:lang w:eastAsia="zh-CN"/>
        </w:rPr>
        <w:t xml:space="preserve"> papers [1]-[4]</w:t>
      </w:r>
      <w:r w:rsidR="00B93E36">
        <w:rPr>
          <w:lang w:eastAsia="zh-CN"/>
        </w:rPr>
        <w:t>.</w:t>
      </w:r>
      <w:r w:rsidR="00277927">
        <w:rPr>
          <w:lang w:eastAsia="zh-CN"/>
        </w:rPr>
        <w:t xml:space="preserve"> More details and </w:t>
      </w:r>
      <w:r w:rsidR="00C42B25">
        <w:rPr>
          <w:lang w:eastAsia="zh-CN"/>
        </w:rPr>
        <w:t xml:space="preserve">all the other </w:t>
      </w:r>
      <w:r w:rsidR="00277927">
        <w:rPr>
          <w:lang w:eastAsia="zh-CN"/>
        </w:rPr>
        <w:t xml:space="preserve">issues are </w:t>
      </w:r>
      <w:r w:rsidR="003B6F2F">
        <w:rPr>
          <w:lang w:eastAsia="zh-CN"/>
        </w:rPr>
        <w:t xml:space="preserve">discussed </w:t>
      </w:r>
      <w:r w:rsidR="00277927">
        <w:rPr>
          <w:lang w:eastAsia="zh-CN"/>
        </w:rPr>
        <w:t>here.</w:t>
      </w:r>
    </w:p>
    <w:p w14:paraId="26DC318B" w14:textId="77777777" w:rsidR="00AB200F" w:rsidRDefault="00AB200F" w:rsidP="00FD272B">
      <w:pPr>
        <w:spacing w:after="0"/>
        <w:rPr>
          <w:lang w:eastAsia="zh-CN"/>
        </w:rPr>
      </w:pPr>
    </w:p>
    <w:p w14:paraId="34D6909F" w14:textId="09E6504F" w:rsidR="007A70B1" w:rsidRDefault="007A70B1" w:rsidP="007A70B1">
      <w:pPr>
        <w:pStyle w:val="1"/>
        <w:rPr>
          <w:lang w:eastAsia="zh-CN"/>
        </w:rPr>
      </w:pPr>
      <w:r>
        <w:rPr>
          <w:rFonts w:hint="eastAsia"/>
          <w:lang w:eastAsia="zh-CN"/>
        </w:rPr>
        <w:t xml:space="preserve">CSI </w:t>
      </w:r>
      <w:r w:rsidR="00CF74C8">
        <w:rPr>
          <w:lang w:eastAsia="zh-CN"/>
        </w:rPr>
        <w:t>E</w:t>
      </w:r>
      <w:r>
        <w:rPr>
          <w:rFonts w:hint="eastAsia"/>
          <w:lang w:eastAsia="zh-CN"/>
        </w:rPr>
        <w:t xml:space="preserve">nhancement for MU-MIMO </w:t>
      </w:r>
      <w:r w:rsidR="00CF74C8">
        <w:rPr>
          <w:lang w:eastAsia="zh-CN"/>
        </w:rPr>
        <w:t>S</w:t>
      </w:r>
      <w:r>
        <w:rPr>
          <w:rFonts w:hint="eastAsia"/>
          <w:lang w:eastAsia="zh-CN"/>
        </w:rPr>
        <w:t>upport</w:t>
      </w:r>
    </w:p>
    <w:p w14:paraId="66B0EFB3" w14:textId="57C09988" w:rsidR="00DD589A" w:rsidRPr="001E51F0" w:rsidRDefault="009013E1" w:rsidP="00193EC9">
      <w:pPr>
        <w:pStyle w:val="2"/>
        <w:rPr>
          <w:lang w:eastAsia="zh-CN"/>
        </w:rPr>
      </w:pPr>
      <w:r>
        <w:rPr>
          <w:lang w:eastAsia="zh-CN"/>
        </w:rPr>
        <w:t>Parameter combination reduction</w:t>
      </w:r>
      <w:r w:rsidDel="009013E1">
        <w:rPr>
          <w:lang w:eastAsia="zh-CN"/>
        </w:rPr>
        <w:t xml:space="preserve"> </w:t>
      </w:r>
      <w:r>
        <w:rPr>
          <w:lang w:eastAsia="zh-CN"/>
        </w:rPr>
        <w:t xml:space="preserve">for </w:t>
      </w:r>
      <w:r w:rsidRPr="009013E1">
        <w:rPr>
          <w:lang w:eastAsia="zh-CN"/>
        </w:rPr>
        <w:t>(L, p, β)</w:t>
      </w:r>
    </w:p>
    <w:p w14:paraId="6AE1FF2E" w14:textId="396A09D6" w:rsidR="006664E7" w:rsidRDefault="006664E7" w:rsidP="006664E7">
      <w:pPr>
        <w:rPr>
          <w:lang w:eastAsia="zh-CN"/>
        </w:rPr>
      </w:pPr>
      <w:r>
        <w:rPr>
          <w:lang w:eastAsia="zh-CN"/>
        </w:rPr>
        <w:t>T</w:t>
      </w:r>
      <w:r>
        <w:rPr>
          <w:rFonts w:hint="eastAsia"/>
          <w:lang w:eastAsia="zh-CN"/>
        </w:rPr>
        <w:t xml:space="preserve">he overhead </w:t>
      </w:r>
      <w:r>
        <w:rPr>
          <w:lang w:eastAsia="zh-CN"/>
        </w:rPr>
        <w:t xml:space="preserve">of the DFT-based compression codebook </w:t>
      </w:r>
      <w:r>
        <w:rPr>
          <w:rFonts w:hint="eastAsia"/>
          <w:lang w:eastAsia="zh-CN"/>
        </w:rPr>
        <w:t xml:space="preserve">is determined by three parameters L, </w:t>
      </w:r>
      <w:r>
        <w:rPr>
          <w:lang w:eastAsia="zh-CN"/>
        </w:rPr>
        <w:t>p</w:t>
      </w:r>
      <w:r>
        <w:rPr>
          <w:rFonts w:hint="eastAsia"/>
          <w:lang w:eastAsia="zh-CN"/>
        </w:rPr>
        <w:t xml:space="preserve"> and </w:t>
      </w:r>
      <w:r>
        <w:rPr>
          <w:lang w:eastAsia="zh-CN"/>
        </w:rPr>
        <w:t>β</w:t>
      </w:r>
      <w:r>
        <w:rPr>
          <w:rFonts w:hint="eastAsia"/>
          <w:lang w:eastAsia="zh-CN"/>
        </w:rPr>
        <w:t xml:space="preserve"> </w:t>
      </w:r>
      <w:r>
        <w:rPr>
          <w:lang w:eastAsia="zh-CN"/>
        </w:rPr>
        <w:t>with part of or all parameters configured by gNB</w:t>
      </w:r>
      <w:r>
        <w:rPr>
          <w:rFonts w:hint="eastAsia"/>
          <w:lang w:eastAsia="zh-CN"/>
        </w:rPr>
        <w:t>.</w:t>
      </w:r>
      <w:r>
        <w:rPr>
          <w:lang w:eastAsia="zh-CN"/>
        </w:rPr>
        <w:t xml:space="preserve"> If the three parameters are indicated independently by higher layer signaling, there may exist tens of parameter combinations. However, not all the combinations are necessary because some of them have</w:t>
      </w:r>
      <w:r w:rsidR="00B6211D">
        <w:rPr>
          <w:lang w:eastAsia="zh-CN"/>
        </w:rPr>
        <w:t xml:space="preserve"> similar overhead and </w:t>
      </w:r>
      <w:r>
        <w:rPr>
          <w:lang w:eastAsia="zh-CN"/>
        </w:rPr>
        <w:t>performance. It is necessary to remove the redundancy of parameter combinations.</w:t>
      </w:r>
    </w:p>
    <w:p w14:paraId="7B0778D9" w14:textId="77777777" w:rsidR="006664E7" w:rsidRDefault="006664E7" w:rsidP="006664E7">
      <w:pPr>
        <w:rPr>
          <w:lang w:eastAsia="zh-CN"/>
        </w:rPr>
      </w:pPr>
      <w:r>
        <w:rPr>
          <w:rFonts w:hint="eastAsia"/>
          <w:lang w:eastAsia="zh-CN"/>
        </w:rPr>
        <w:t>The following principles for reducing the parameter combinations can be considered.</w:t>
      </w:r>
    </w:p>
    <w:p w14:paraId="68B427D2" w14:textId="77777777" w:rsidR="006664E7" w:rsidRPr="00F4131B" w:rsidRDefault="006664E7" w:rsidP="006664E7">
      <w:pPr>
        <w:pStyle w:val="Style1"/>
        <w:numPr>
          <w:ilvl w:val="0"/>
          <w:numId w:val="6"/>
        </w:numPr>
        <w:spacing w:after="0" w:line="240" w:lineRule="auto"/>
        <w:rPr>
          <w:rFonts w:cs="Times New Roman"/>
          <w:sz w:val="22"/>
          <w:szCs w:val="22"/>
          <w:lang w:val="en-US"/>
        </w:rPr>
      </w:pPr>
      <w:r>
        <w:rPr>
          <w:rFonts w:cs="Times New Roman"/>
          <w:sz w:val="22"/>
          <w:szCs w:val="22"/>
          <w:lang w:val="en-US"/>
        </w:rPr>
        <w:t>Limited</w:t>
      </w:r>
      <w:r w:rsidRPr="00F4131B">
        <w:rPr>
          <w:rFonts w:cs="Times New Roman" w:hint="eastAsia"/>
          <w:sz w:val="22"/>
          <w:szCs w:val="22"/>
          <w:lang w:val="en-US"/>
        </w:rPr>
        <w:t xml:space="preserve"> parameter combinations are remained, </w:t>
      </w:r>
      <w:r>
        <w:rPr>
          <w:rFonts w:cs="Times New Roman"/>
          <w:sz w:val="22"/>
          <w:szCs w:val="22"/>
          <w:lang w:val="en-US"/>
        </w:rPr>
        <w:t>e.g. around six combinations in total</w:t>
      </w:r>
      <w:r w:rsidRPr="00F4131B">
        <w:rPr>
          <w:rFonts w:cs="Times New Roman"/>
          <w:sz w:val="22"/>
          <w:szCs w:val="22"/>
          <w:lang w:val="en-US"/>
        </w:rPr>
        <w:t xml:space="preserve"> in Rel-15 with L=2/3/4 and P=QPSK/8PSK</w:t>
      </w:r>
      <w:r>
        <w:rPr>
          <w:rFonts w:cs="Times New Roman"/>
          <w:sz w:val="22"/>
          <w:szCs w:val="22"/>
          <w:lang w:val="en-US"/>
        </w:rPr>
        <w:t>.</w:t>
      </w:r>
    </w:p>
    <w:p w14:paraId="6268A164" w14:textId="77777777" w:rsidR="006664E7" w:rsidRPr="001541B7" w:rsidRDefault="006664E7" w:rsidP="006664E7">
      <w:pPr>
        <w:pStyle w:val="Style1"/>
        <w:numPr>
          <w:ilvl w:val="0"/>
          <w:numId w:val="6"/>
        </w:numPr>
        <w:spacing w:after="0" w:line="240" w:lineRule="auto"/>
        <w:rPr>
          <w:rFonts w:cs="Times New Roman"/>
          <w:sz w:val="22"/>
          <w:szCs w:val="22"/>
          <w:lang w:val="en-US"/>
        </w:rPr>
      </w:pPr>
      <w:r w:rsidRPr="001541B7">
        <w:rPr>
          <w:rFonts w:cs="Times New Roman"/>
          <w:sz w:val="22"/>
          <w:szCs w:val="22"/>
          <w:lang w:val="en-US"/>
        </w:rPr>
        <w:t>The reporting overhead is roughly increased monotonically</w:t>
      </w:r>
      <w:r>
        <w:rPr>
          <w:rFonts w:cs="Times New Roman"/>
          <w:sz w:val="22"/>
          <w:szCs w:val="22"/>
          <w:lang w:val="en-US"/>
        </w:rPr>
        <w:t>.</w:t>
      </w:r>
    </w:p>
    <w:p w14:paraId="63046E11" w14:textId="77777777" w:rsidR="006664E7" w:rsidRDefault="006664E7" w:rsidP="006664E7">
      <w:pPr>
        <w:pStyle w:val="Style1"/>
        <w:numPr>
          <w:ilvl w:val="0"/>
          <w:numId w:val="6"/>
        </w:numPr>
        <w:spacing w:after="0" w:line="240" w:lineRule="auto"/>
        <w:rPr>
          <w:rFonts w:cs="Times New Roman"/>
          <w:sz w:val="22"/>
          <w:szCs w:val="22"/>
          <w:lang w:val="en-US"/>
        </w:rPr>
      </w:pPr>
      <w:r w:rsidRPr="001541B7">
        <w:rPr>
          <w:rFonts w:cs="Times New Roman"/>
          <w:sz w:val="22"/>
          <w:szCs w:val="22"/>
          <w:lang w:val="en-US"/>
        </w:rPr>
        <w:t xml:space="preserve">The performance is roughly improved monotonically with the increase of reporting overhead, and also always </w:t>
      </w:r>
      <w:r>
        <w:rPr>
          <w:rFonts w:cs="Times New Roman"/>
          <w:sz w:val="22"/>
          <w:szCs w:val="22"/>
          <w:lang w:val="en-US"/>
        </w:rPr>
        <w:t xml:space="preserve">performs </w:t>
      </w:r>
      <w:r w:rsidRPr="001541B7">
        <w:rPr>
          <w:rFonts w:cs="Times New Roman"/>
          <w:sz w:val="22"/>
          <w:szCs w:val="22"/>
          <w:lang w:val="en-US"/>
        </w:rPr>
        <w:t>better than Rel-15 if assuming the same overhead</w:t>
      </w:r>
      <w:r>
        <w:rPr>
          <w:rFonts w:cs="Times New Roman"/>
          <w:sz w:val="22"/>
          <w:szCs w:val="22"/>
          <w:lang w:val="en-US"/>
        </w:rPr>
        <w:t>.</w:t>
      </w:r>
    </w:p>
    <w:p w14:paraId="3BFF5BDE" w14:textId="77777777" w:rsidR="006664E7" w:rsidRDefault="006664E7" w:rsidP="006664E7">
      <w:pPr>
        <w:pStyle w:val="Style1"/>
        <w:numPr>
          <w:ilvl w:val="0"/>
          <w:numId w:val="6"/>
        </w:numPr>
        <w:spacing w:after="0" w:line="240" w:lineRule="auto"/>
        <w:rPr>
          <w:rFonts w:cs="Times New Roman"/>
          <w:sz w:val="22"/>
          <w:szCs w:val="22"/>
          <w:lang w:val="en-US"/>
        </w:rPr>
      </w:pPr>
      <w:r>
        <w:rPr>
          <w:rFonts w:cs="Times New Roman"/>
          <w:sz w:val="22"/>
          <w:szCs w:val="22"/>
          <w:lang w:val="en-US"/>
        </w:rPr>
        <w:t>Only the parameter combination with the best performance is kept, if assuming the same overhead.</w:t>
      </w:r>
    </w:p>
    <w:p w14:paraId="4E741762" w14:textId="77777777" w:rsidR="006664E7" w:rsidRDefault="006664E7" w:rsidP="006664E7">
      <w:pPr>
        <w:pStyle w:val="Style1"/>
        <w:numPr>
          <w:ilvl w:val="0"/>
          <w:numId w:val="6"/>
        </w:numPr>
        <w:spacing w:after="0" w:line="240" w:lineRule="auto"/>
        <w:rPr>
          <w:rFonts w:cs="Times New Roman"/>
          <w:sz w:val="22"/>
          <w:szCs w:val="22"/>
          <w:lang w:val="en-US"/>
        </w:rPr>
      </w:pPr>
      <w:r>
        <w:rPr>
          <w:rFonts w:cs="Times New Roman"/>
          <w:sz w:val="22"/>
          <w:szCs w:val="22"/>
          <w:lang w:val="en-US"/>
        </w:rPr>
        <w:t>Include following parameter combinations</w:t>
      </w:r>
    </w:p>
    <w:p w14:paraId="56B1EC3B" w14:textId="77777777" w:rsidR="006664E7" w:rsidRDefault="006664E7" w:rsidP="006664E7">
      <w:pPr>
        <w:pStyle w:val="Style1"/>
        <w:numPr>
          <w:ilvl w:val="1"/>
          <w:numId w:val="6"/>
        </w:numPr>
        <w:spacing w:after="0" w:line="240" w:lineRule="auto"/>
        <w:rPr>
          <w:rFonts w:cs="Times New Roman"/>
          <w:sz w:val="22"/>
          <w:szCs w:val="22"/>
          <w:lang w:val="en-US"/>
        </w:rPr>
      </w:pPr>
      <w:r>
        <w:rPr>
          <w:rFonts w:cs="Times New Roman"/>
          <w:sz w:val="22"/>
          <w:szCs w:val="22"/>
          <w:lang w:val="en-US"/>
        </w:rPr>
        <w:t>Similar overhead with Rel-15 Type I and with better performance</w:t>
      </w:r>
    </w:p>
    <w:p w14:paraId="02C08747" w14:textId="77777777" w:rsidR="006664E7" w:rsidRDefault="006664E7" w:rsidP="006664E7">
      <w:pPr>
        <w:pStyle w:val="Style1"/>
        <w:numPr>
          <w:ilvl w:val="1"/>
          <w:numId w:val="6"/>
        </w:numPr>
        <w:spacing w:after="0" w:line="240" w:lineRule="auto"/>
        <w:rPr>
          <w:rFonts w:cs="Times New Roman"/>
          <w:sz w:val="22"/>
          <w:szCs w:val="22"/>
          <w:lang w:val="en-US"/>
        </w:rPr>
      </w:pPr>
      <w:r>
        <w:rPr>
          <w:rFonts w:cs="Times New Roman"/>
          <w:sz w:val="22"/>
          <w:szCs w:val="22"/>
          <w:lang w:val="en-US"/>
        </w:rPr>
        <w:t>Similar performance with Rel-15 Type II and with lower overhead</w:t>
      </w:r>
    </w:p>
    <w:p w14:paraId="2F125B3A" w14:textId="77777777" w:rsidR="006664E7" w:rsidRPr="001541B7" w:rsidRDefault="006664E7" w:rsidP="006664E7">
      <w:pPr>
        <w:pStyle w:val="Style1"/>
        <w:numPr>
          <w:ilvl w:val="1"/>
          <w:numId w:val="6"/>
        </w:numPr>
        <w:spacing w:after="0" w:line="240" w:lineRule="auto"/>
        <w:rPr>
          <w:rFonts w:cs="Times New Roman"/>
          <w:sz w:val="22"/>
          <w:szCs w:val="22"/>
          <w:lang w:val="en-US"/>
        </w:rPr>
      </w:pPr>
      <w:r>
        <w:rPr>
          <w:rFonts w:cs="Times New Roman"/>
          <w:sz w:val="22"/>
          <w:szCs w:val="22"/>
          <w:lang w:val="en-US"/>
        </w:rPr>
        <w:t>Similar overhead with Rel-15 Type II and with better performance</w:t>
      </w:r>
    </w:p>
    <w:p w14:paraId="26AC5F51" w14:textId="0CA86C17" w:rsidR="009E33D1" w:rsidRDefault="00BB7853" w:rsidP="009E33D1">
      <w:pPr>
        <w:rPr>
          <w:lang w:eastAsia="zh-CN"/>
        </w:rPr>
      </w:pPr>
      <w:r>
        <w:rPr>
          <w:rFonts w:hint="eastAsia"/>
          <w:lang w:eastAsia="zh-CN"/>
        </w:rPr>
        <w:t>The supported values of p is {1/4, 1/2} and supported values of</w:t>
      </w:r>
      <w:r w:rsidR="0010476E">
        <w:rPr>
          <w:lang w:eastAsia="zh-CN"/>
        </w:rPr>
        <w:t xml:space="preserve"> β</w:t>
      </w:r>
      <w:r>
        <w:rPr>
          <w:rFonts w:hint="eastAsia"/>
          <w:lang w:eastAsia="zh-CN"/>
        </w:rPr>
        <w:t xml:space="preserve"> is {1/4, 1/2, 3/4}</w:t>
      </w:r>
      <w:r w:rsidR="00F534CF">
        <w:rPr>
          <w:lang w:eastAsia="zh-CN"/>
        </w:rPr>
        <w:t>.</w:t>
      </w:r>
      <w:r w:rsidR="00576749">
        <w:rPr>
          <w:lang w:eastAsia="zh-CN"/>
        </w:rPr>
        <w:t xml:space="preserve"> </w:t>
      </w:r>
      <w:r w:rsidR="009E33D1">
        <w:rPr>
          <w:lang w:eastAsia="zh-CN"/>
        </w:rPr>
        <w:t>It should be noted that the supported values of L is not the same for different number of Tx ports. For example, only L=2 is supported for 4 ports and L=2/4/6 is supported for 32 ports. It is reasonable to select the parameter combinations separately for different number of ports. After that, the final table may be a union of all the tables.</w:t>
      </w:r>
    </w:p>
    <w:p w14:paraId="643A4D5A" w14:textId="5C868ABE" w:rsidR="003E7EFC" w:rsidRPr="009E33D1" w:rsidRDefault="00CF2CD8" w:rsidP="006664E7">
      <w:pPr>
        <w:rPr>
          <w:lang w:eastAsia="zh-CN"/>
        </w:rPr>
      </w:pPr>
      <w:r>
        <w:rPr>
          <w:rFonts w:hint="eastAsia"/>
          <w:lang w:eastAsia="zh-CN"/>
        </w:rPr>
        <w:t>For 32 port</w:t>
      </w:r>
      <w:r>
        <w:rPr>
          <w:lang w:eastAsia="zh-CN"/>
        </w:rPr>
        <w:t>s</w:t>
      </w:r>
      <w:r>
        <w:rPr>
          <w:rFonts w:hint="eastAsia"/>
          <w:lang w:eastAsia="zh-CN"/>
        </w:rPr>
        <w:t xml:space="preserve"> case, </w:t>
      </w:r>
      <w:r>
        <w:rPr>
          <w:lang w:eastAsia="zh-CN"/>
        </w:rPr>
        <w:t xml:space="preserve">the performance and overhead for all the supported parameter combinations </w:t>
      </w:r>
      <w:r w:rsidR="00527C93">
        <w:rPr>
          <w:lang w:eastAsia="zh-CN"/>
        </w:rPr>
        <w:t>are shown in Figure 1. From the performance-overhead trade-off, it can be observed that each point of (L, p)=(</w:t>
      </w:r>
      <w:r w:rsidR="00D54029">
        <w:rPr>
          <w:lang w:eastAsia="zh-CN"/>
        </w:rPr>
        <w:t>4, 1/4</w:t>
      </w:r>
      <w:r w:rsidR="00527C93">
        <w:rPr>
          <w:lang w:eastAsia="zh-CN"/>
        </w:rPr>
        <w:t xml:space="preserve">) performs </w:t>
      </w:r>
      <w:r w:rsidR="00D54029">
        <w:rPr>
          <w:lang w:eastAsia="zh-CN"/>
        </w:rPr>
        <w:t>beyond</w:t>
      </w:r>
      <w:r w:rsidR="00527C93">
        <w:rPr>
          <w:lang w:eastAsia="zh-CN"/>
        </w:rPr>
        <w:t xml:space="preserve"> the corresponding point of (L, p)=</w:t>
      </w:r>
      <w:r w:rsidR="00527C93" w:rsidRPr="00527C93">
        <w:rPr>
          <w:lang w:eastAsia="zh-CN"/>
        </w:rPr>
        <w:t xml:space="preserve"> </w:t>
      </w:r>
      <w:r w:rsidR="00527C93">
        <w:rPr>
          <w:lang w:eastAsia="zh-CN"/>
        </w:rPr>
        <w:t>(</w:t>
      </w:r>
      <w:r w:rsidR="00D54029">
        <w:rPr>
          <w:lang w:eastAsia="zh-CN"/>
        </w:rPr>
        <w:t>2, 1/2</w:t>
      </w:r>
      <w:r w:rsidR="00527C93">
        <w:rPr>
          <w:lang w:eastAsia="zh-CN"/>
        </w:rPr>
        <w:t>)</w:t>
      </w:r>
      <w:r w:rsidR="00D54029">
        <w:rPr>
          <w:lang w:eastAsia="zh-CN"/>
        </w:rPr>
        <w:t xml:space="preserve"> with similar overhead. Each point of </w:t>
      </w:r>
      <w:r w:rsidR="00630610">
        <w:rPr>
          <w:lang w:eastAsia="zh-CN"/>
        </w:rPr>
        <w:t>(L, p)=(6, 1/4) has a better performance and less overhead than the corresponding point of (L, p)=(4, 1/2).</w:t>
      </w:r>
      <w:r w:rsidR="00877B95">
        <w:rPr>
          <w:lang w:eastAsia="zh-CN"/>
        </w:rPr>
        <w:t xml:space="preserve"> Therefore the combinations with (L, p)=</w:t>
      </w:r>
      <w:r w:rsidR="00877B95" w:rsidRPr="00527C93">
        <w:rPr>
          <w:lang w:eastAsia="zh-CN"/>
        </w:rPr>
        <w:t xml:space="preserve"> </w:t>
      </w:r>
      <w:r w:rsidR="00877B95">
        <w:rPr>
          <w:lang w:eastAsia="zh-CN"/>
        </w:rPr>
        <w:t>(2, 1/2) and (4, 1/2)</w:t>
      </w:r>
      <w:r w:rsidR="00045156">
        <w:rPr>
          <w:lang w:eastAsia="zh-CN"/>
        </w:rPr>
        <w:t xml:space="preserve"> should be ruled out</w:t>
      </w:r>
      <w:r w:rsidR="00877B95">
        <w:rPr>
          <w:lang w:eastAsia="zh-CN"/>
        </w:rPr>
        <w:t>.</w:t>
      </w:r>
    </w:p>
    <w:p w14:paraId="644EABA0" w14:textId="748E9386" w:rsidR="00A34ADE" w:rsidRDefault="00A34ADE" w:rsidP="00A34ADE">
      <w:pPr>
        <w:jc w:val="center"/>
        <w:rPr>
          <w:lang w:eastAsia="zh-CN"/>
        </w:rPr>
      </w:pPr>
      <w:r>
        <w:rPr>
          <w:noProof/>
          <w:lang w:eastAsia="zh-CN"/>
        </w:rPr>
        <w:lastRenderedPageBreak/>
        <w:drawing>
          <wp:inline distT="0" distB="0" distL="0" distR="0" wp14:anchorId="30689092" wp14:editId="63951146">
            <wp:extent cx="4320000" cy="208440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000" cy="2084400"/>
                    </a:xfrm>
                    <a:prstGeom prst="rect">
                      <a:avLst/>
                    </a:prstGeom>
                    <a:noFill/>
                  </pic:spPr>
                </pic:pic>
              </a:graphicData>
            </a:graphic>
          </wp:inline>
        </w:drawing>
      </w:r>
    </w:p>
    <w:p w14:paraId="00230A75" w14:textId="57C8431F" w:rsidR="009E33D1" w:rsidRPr="009E33D1" w:rsidRDefault="009E33D1" w:rsidP="009E33D1">
      <w:pPr>
        <w:jc w:val="center"/>
        <w:rPr>
          <w:lang w:eastAsia="zh-CN"/>
        </w:rPr>
      </w:pPr>
      <w:r>
        <w:rPr>
          <w:b/>
          <w:bCs/>
          <w:kern w:val="2"/>
          <w:sz w:val="20"/>
          <w:szCs w:val="20"/>
          <w:lang w:val="en-GB" w:eastAsia="zh-CN"/>
        </w:rPr>
        <w:t xml:space="preserve">Figure </w:t>
      </w:r>
      <w:r w:rsidR="00B2654B">
        <w:rPr>
          <w:b/>
          <w:bCs/>
          <w:kern w:val="2"/>
          <w:sz w:val="20"/>
          <w:szCs w:val="20"/>
          <w:lang w:val="en-GB" w:eastAsia="zh-CN"/>
        </w:rPr>
        <w:t>1</w:t>
      </w:r>
      <w:r>
        <w:rPr>
          <w:b/>
          <w:bCs/>
          <w:kern w:val="2"/>
          <w:sz w:val="20"/>
          <w:szCs w:val="20"/>
          <w:lang w:val="en-GB" w:eastAsia="zh-CN"/>
        </w:rPr>
        <w:t>. The performance and overhead of all the supported parameter combinations for 32 ports case.</w:t>
      </w:r>
    </w:p>
    <w:p w14:paraId="25FFDFD1" w14:textId="4C0AAA27" w:rsidR="009E33D1" w:rsidRDefault="009E33D1" w:rsidP="009E33D1">
      <w:pPr>
        <w:rPr>
          <w:lang w:eastAsia="zh-CN"/>
        </w:rPr>
      </w:pPr>
      <w:r>
        <w:rPr>
          <w:lang w:eastAsia="zh-CN"/>
        </w:rPr>
        <w:t xml:space="preserve">Following the principle above, </w:t>
      </w:r>
      <w:r w:rsidR="00F3126E">
        <w:rPr>
          <w:lang w:eastAsia="zh-CN"/>
        </w:rPr>
        <w:t>a further</w:t>
      </w:r>
      <w:r>
        <w:rPr>
          <w:lang w:eastAsia="zh-CN"/>
        </w:rPr>
        <w:t xml:space="preserve"> parameter combination</w:t>
      </w:r>
      <w:r w:rsidR="00F3126E">
        <w:rPr>
          <w:lang w:eastAsia="zh-CN"/>
        </w:rPr>
        <w:t xml:space="preserve"> reduction</w:t>
      </w:r>
      <w:r>
        <w:rPr>
          <w:lang w:eastAsia="zh-CN"/>
        </w:rPr>
        <w:t xml:space="preserve"> for 32 ports are shown in Table </w:t>
      </w:r>
      <w:r w:rsidR="00B2654B">
        <w:rPr>
          <w:lang w:eastAsia="zh-CN"/>
        </w:rPr>
        <w:t>1</w:t>
      </w:r>
      <w:r>
        <w:rPr>
          <w:lang w:eastAsia="zh-CN"/>
        </w:rPr>
        <w:t xml:space="preserve">, with the corresponding performance and overhead shown in Fig. </w:t>
      </w:r>
      <w:r w:rsidR="00B2654B">
        <w:rPr>
          <w:lang w:eastAsia="zh-CN"/>
        </w:rPr>
        <w:t>2</w:t>
      </w:r>
      <w:r>
        <w:rPr>
          <w:lang w:eastAsia="zh-CN"/>
        </w:rPr>
        <w:t>. The first parameter combination with smallest L, p and β has similar overhead with Rel-15 Type I and better performance. The second and third parameter combinations have similar performance with Rel-15 Type II with reduce overhead. The last three parameter combinations have similar overhead with Rel-15 Type II and better performance.</w:t>
      </w:r>
    </w:p>
    <w:p w14:paraId="51E2C770" w14:textId="4080A799" w:rsidR="00A34ADE" w:rsidRDefault="00353207" w:rsidP="00A34ADE">
      <w:pPr>
        <w:jc w:val="center"/>
        <w:rPr>
          <w:lang w:eastAsia="zh-CN"/>
        </w:rPr>
      </w:pPr>
      <w:r>
        <w:rPr>
          <w:noProof/>
          <w:lang w:eastAsia="zh-CN"/>
        </w:rPr>
        <w:drawing>
          <wp:inline distT="0" distB="0" distL="0" distR="0" wp14:anchorId="00247C25" wp14:editId="3B401854">
            <wp:extent cx="4320000" cy="2084400"/>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0000" cy="2084400"/>
                    </a:xfrm>
                    <a:prstGeom prst="rect">
                      <a:avLst/>
                    </a:prstGeom>
                    <a:noFill/>
                  </pic:spPr>
                </pic:pic>
              </a:graphicData>
            </a:graphic>
          </wp:inline>
        </w:drawing>
      </w:r>
    </w:p>
    <w:p w14:paraId="241BA9AA" w14:textId="31B39D20" w:rsidR="009E33D1" w:rsidRPr="009E33D1" w:rsidRDefault="009E33D1" w:rsidP="009E33D1">
      <w:pPr>
        <w:jc w:val="center"/>
        <w:rPr>
          <w:lang w:val="en-GB" w:eastAsia="zh-CN"/>
        </w:rPr>
      </w:pPr>
      <w:r>
        <w:rPr>
          <w:b/>
          <w:bCs/>
          <w:kern w:val="2"/>
          <w:sz w:val="20"/>
          <w:szCs w:val="20"/>
          <w:lang w:val="en-GB" w:eastAsia="zh-CN"/>
        </w:rPr>
        <w:t xml:space="preserve">Figure </w:t>
      </w:r>
      <w:r w:rsidR="00B2654B">
        <w:rPr>
          <w:b/>
          <w:bCs/>
          <w:kern w:val="2"/>
          <w:sz w:val="20"/>
          <w:szCs w:val="20"/>
          <w:lang w:val="en-GB" w:eastAsia="zh-CN"/>
        </w:rPr>
        <w:t>2</w:t>
      </w:r>
      <w:r>
        <w:rPr>
          <w:b/>
          <w:bCs/>
          <w:kern w:val="2"/>
          <w:sz w:val="20"/>
          <w:szCs w:val="20"/>
          <w:lang w:val="en-GB" w:eastAsia="zh-CN"/>
        </w:rPr>
        <w:t>. The performance and overhead of the reduced parameter combinations for 32 ports case.</w:t>
      </w:r>
    </w:p>
    <w:p w14:paraId="73FAA9B6" w14:textId="53569881" w:rsidR="00B679CF" w:rsidRPr="004C78F1" w:rsidRDefault="00B679CF" w:rsidP="00B679CF">
      <w:pPr>
        <w:jc w:val="center"/>
        <w:rPr>
          <w:lang w:eastAsia="zh-CN"/>
        </w:rPr>
      </w:pPr>
      <w:r>
        <w:rPr>
          <w:b/>
          <w:bCs/>
          <w:kern w:val="2"/>
          <w:sz w:val="20"/>
          <w:szCs w:val="20"/>
          <w:lang w:val="en-GB" w:eastAsia="zh-CN"/>
        </w:rPr>
        <w:t xml:space="preserve">Table </w:t>
      </w:r>
      <w:r w:rsidR="00B2654B">
        <w:rPr>
          <w:b/>
          <w:bCs/>
          <w:kern w:val="2"/>
          <w:sz w:val="20"/>
          <w:szCs w:val="20"/>
          <w:lang w:val="en-GB" w:eastAsia="zh-CN"/>
        </w:rPr>
        <w:t>1</w:t>
      </w:r>
      <w:r>
        <w:rPr>
          <w:b/>
          <w:bCs/>
          <w:kern w:val="2"/>
          <w:sz w:val="20"/>
          <w:szCs w:val="20"/>
          <w:lang w:val="en-GB" w:eastAsia="zh-CN"/>
        </w:rPr>
        <w:t>. Reduced parameter combinations for 32 ports case.</w:t>
      </w:r>
    </w:p>
    <w:tbl>
      <w:tblPr>
        <w:tblStyle w:val="ac"/>
        <w:tblW w:w="0" w:type="auto"/>
        <w:jc w:val="center"/>
        <w:tblLook w:val="04A0" w:firstRow="1" w:lastRow="0" w:firstColumn="1" w:lastColumn="0" w:noHBand="0" w:noVBand="1"/>
      </w:tblPr>
      <w:tblGrid>
        <w:gridCol w:w="1523"/>
        <w:gridCol w:w="1524"/>
        <w:gridCol w:w="1524"/>
        <w:gridCol w:w="1524"/>
      </w:tblGrid>
      <w:tr w:rsidR="00A34ADE" w14:paraId="217A9B22" w14:textId="77777777" w:rsidTr="00A34ADE">
        <w:trPr>
          <w:jc w:val="center"/>
        </w:trPr>
        <w:tc>
          <w:tcPr>
            <w:tcW w:w="1523" w:type="dxa"/>
          </w:tcPr>
          <w:p w14:paraId="3F2E88BD" w14:textId="14274D5C" w:rsidR="00A34ADE" w:rsidRDefault="00766AAE" w:rsidP="00766AAE">
            <w:pPr>
              <w:jc w:val="center"/>
              <w:rPr>
                <w:lang w:eastAsia="zh-CN"/>
              </w:rPr>
            </w:pPr>
            <w:r>
              <w:rPr>
                <w:rFonts w:hint="eastAsia"/>
                <w:lang w:eastAsia="zh-CN"/>
              </w:rPr>
              <w:t>Index</w:t>
            </w:r>
          </w:p>
        </w:tc>
        <w:tc>
          <w:tcPr>
            <w:tcW w:w="1524" w:type="dxa"/>
          </w:tcPr>
          <w:p w14:paraId="7740A3B5" w14:textId="6A67B6B4" w:rsidR="00A34ADE" w:rsidRDefault="00A34ADE" w:rsidP="00766AAE">
            <w:pPr>
              <w:jc w:val="center"/>
              <w:rPr>
                <w:lang w:eastAsia="zh-CN"/>
              </w:rPr>
            </w:pPr>
            <w:r>
              <w:rPr>
                <w:rFonts w:hint="eastAsia"/>
                <w:lang w:eastAsia="zh-CN"/>
              </w:rPr>
              <w:t>L</w:t>
            </w:r>
          </w:p>
        </w:tc>
        <w:tc>
          <w:tcPr>
            <w:tcW w:w="1524" w:type="dxa"/>
          </w:tcPr>
          <w:p w14:paraId="05D549EC" w14:textId="4C96C21E" w:rsidR="00A34ADE" w:rsidRDefault="00A34ADE" w:rsidP="00766AAE">
            <w:pPr>
              <w:jc w:val="center"/>
              <w:rPr>
                <w:lang w:eastAsia="zh-CN"/>
              </w:rPr>
            </w:pPr>
            <w:r>
              <w:rPr>
                <w:lang w:eastAsia="zh-CN"/>
              </w:rPr>
              <w:t>p</w:t>
            </w:r>
          </w:p>
        </w:tc>
        <w:tc>
          <w:tcPr>
            <w:tcW w:w="1524" w:type="dxa"/>
          </w:tcPr>
          <w:p w14:paraId="62819D40" w14:textId="22AA7F89" w:rsidR="00A34ADE" w:rsidRDefault="0037273C" w:rsidP="00766AAE">
            <w:pPr>
              <w:jc w:val="center"/>
              <w:rPr>
                <w:lang w:eastAsia="zh-CN"/>
              </w:rPr>
            </w:pPr>
            <w:r w:rsidRPr="00907F82">
              <w:rPr>
                <w:lang w:eastAsia="zh-CN"/>
              </w:rPr>
              <w:t>β</w:t>
            </w:r>
          </w:p>
        </w:tc>
      </w:tr>
      <w:tr w:rsidR="00A34ADE" w14:paraId="34BFF5D2" w14:textId="77777777" w:rsidTr="00A34ADE">
        <w:trPr>
          <w:jc w:val="center"/>
        </w:trPr>
        <w:tc>
          <w:tcPr>
            <w:tcW w:w="1523" w:type="dxa"/>
          </w:tcPr>
          <w:p w14:paraId="779E3CFE" w14:textId="42CF80FD" w:rsidR="00A34ADE" w:rsidRDefault="00766AAE" w:rsidP="00766AAE">
            <w:pPr>
              <w:jc w:val="center"/>
              <w:rPr>
                <w:lang w:eastAsia="zh-CN"/>
              </w:rPr>
            </w:pPr>
            <w:r>
              <w:rPr>
                <w:rFonts w:hint="eastAsia"/>
                <w:lang w:eastAsia="zh-CN"/>
              </w:rPr>
              <w:t>0</w:t>
            </w:r>
          </w:p>
        </w:tc>
        <w:tc>
          <w:tcPr>
            <w:tcW w:w="1524" w:type="dxa"/>
          </w:tcPr>
          <w:p w14:paraId="0C96CDB8" w14:textId="4EA1DA14" w:rsidR="00A34ADE" w:rsidRDefault="00A34ADE" w:rsidP="00766AAE">
            <w:pPr>
              <w:jc w:val="center"/>
              <w:rPr>
                <w:lang w:eastAsia="zh-CN"/>
              </w:rPr>
            </w:pPr>
            <w:r>
              <w:rPr>
                <w:rFonts w:hint="eastAsia"/>
                <w:lang w:eastAsia="zh-CN"/>
              </w:rPr>
              <w:t>2</w:t>
            </w:r>
          </w:p>
        </w:tc>
        <w:tc>
          <w:tcPr>
            <w:tcW w:w="1524" w:type="dxa"/>
          </w:tcPr>
          <w:p w14:paraId="105EBF9F" w14:textId="2E70158E" w:rsidR="00A34ADE" w:rsidRDefault="00A34ADE" w:rsidP="00766AAE">
            <w:pPr>
              <w:jc w:val="center"/>
              <w:rPr>
                <w:lang w:eastAsia="zh-CN"/>
              </w:rPr>
            </w:pPr>
            <w:r>
              <w:rPr>
                <w:rFonts w:hint="eastAsia"/>
                <w:lang w:eastAsia="zh-CN"/>
              </w:rPr>
              <w:t>1/4</w:t>
            </w:r>
          </w:p>
        </w:tc>
        <w:tc>
          <w:tcPr>
            <w:tcW w:w="1524" w:type="dxa"/>
          </w:tcPr>
          <w:p w14:paraId="1DE9FDF2" w14:textId="2219FBCF" w:rsidR="00A34ADE" w:rsidRDefault="00A34ADE" w:rsidP="00766AAE">
            <w:pPr>
              <w:jc w:val="center"/>
              <w:rPr>
                <w:lang w:eastAsia="zh-CN"/>
              </w:rPr>
            </w:pPr>
            <w:r>
              <w:rPr>
                <w:rFonts w:hint="eastAsia"/>
                <w:lang w:eastAsia="zh-CN"/>
              </w:rPr>
              <w:t>1/4</w:t>
            </w:r>
          </w:p>
        </w:tc>
      </w:tr>
      <w:tr w:rsidR="00A34ADE" w14:paraId="1A3F0FCA" w14:textId="77777777" w:rsidTr="00A34ADE">
        <w:trPr>
          <w:jc w:val="center"/>
        </w:trPr>
        <w:tc>
          <w:tcPr>
            <w:tcW w:w="1523" w:type="dxa"/>
          </w:tcPr>
          <w:p w14:paraId="5A90B1F7" w14:textId="01EB7447" w:rsidR="00A34ADE" w:rsidRDefault="00E05FF8" w:rsidP="00766AAE">
            <w:pPr>
              <w:jc w:val="center"/>
              <w:rPr>
                <w:lang w:eastAsia="zh-CN"/>
              </w:rPr>
            </w:pPr>
            <w:r>
              <w:rPr>
                <w:lang w:eastAsia="zh-CN"/>
              </w:rPr>
              <w:t>1</w:t>
            </w:r>
          </w:p>
        </w:tc>
        <w:tc>
          <w:tcPr>
            <w:tcW w:w="1524" w:type="dxa"/>
          </w:tcPr>
          <w:p w14:paraId="7C084205" w14:textId="4EC2EB76" w:rsidR="00A34ADE" w:rsidRDefault="00A34ADE" w:rsidP="00766AAE">
            <w:pPr>
              <w:jc w:val="center"/>
              <w:rPr>
                <w:lang w:eastAsia="zh-CN"/>
              </w:rPr>
            </w:pPr>
            <w:r>
              <w:rPr>
                <w:lang w:eastAsia="zh-CN"/>
              </w:rPr>
              <w:t>4</w:t>
            </w:r>
          </w:p>
        </w:tc>
        <w:tc>
          <w:tcPr>
            <w:tcW w:w="1524" w:type="dxa"/>
          </w:tcPr>
          <w:p w14:paraId="63D9AC3B" w14:textId="0FB206AF" w:rsidR="00A34ADE" w:rsidRDefault="00A34ADE" w:rsidP="00766AAE">
            <w:pPr>
              <w:jc w:val="center"/>
              <w:rPr>
                <w:lang w:eastAsia="zh-CN"/>
              </w:rPr>
            </w:pPr>
            <w:r>
              <w:rPr>
                <w:rFonts w:hint="eastAsia"/>
                <w:lang w:eastAsia="zh-CN"/>
              </w:rPr>
              <w:t>1/4</w:t>
            </w:r>
          </w:p>
        </w:tc>
        <w:tc>
          <w:tcPr>
            <w:tcW w:w="1524" w:type="dxa"/>
          </w:tcPr>
          <w:p w14:paraId="30B13B5C" w14:textId="378E5C4B" w:rsidR="00A34ADE" w:rsidRDefault="00A34ADE" w:rsidP="00766AAE">
            <w:pPr>
              <w:jc w:val="center"/>
              <w:rPr>
                <w:lang w:eastAsia="zh-CN"/>
              </w:rPr>
            </w:pPr>
            <w:r>
              <w:rPr>
                <w:rFonts w:hint="eastAsia"/>
                <w:lang w:eastAsia="zh-CN"/>
              </w:rPr>
              <w:t>1/4</w:t>
            </w:r>
          </w:p>
        </w:tc>
      </w:tr>
      <w:tr w:rsidR="00A34ADE" w14:paraId="14AC584B" w14:textId="77777777" w:rsidTr="00A34ADE">
        <w:trPr>
          <w:jc w:val="center"/>
        </w:trPr>
        <w:tc>
          <w:tcPr>
            <w:tcW w:w="1523" w:type="dxa"/>
          </w:tcPr>
          <w:p w14:paraId="004D8A49" w14:textId="40D88289" w:rsidR="00A34ADE" w:rsidRDefault="00E05FF8" w:rsidP="00766AAE">
            <w:pPr>
              <w:jc w:val="center"/>
              <w:rPr>
                <w:lang w:eastAsia="zh-CN"/>
              </w:rPr>
            </w:pPr>
            <w:r>
              <w:rPr>
                <w:lang w:eastAsia="zh-CN"/>
              </w:rPr>
              <w:t>2</w:t>
            </w:r>
          </w:p>
        </w:tc>
        <w:tc>
          <w:tcPr>
            <w:tcW w:w="1524" w:type="dxa"/>
          </w:tcPr>
          <w:p w14:paraId="39BEB417" w14:textId="4D14AB32" w:rsidR="00A34ADE" w:rsidRDefault="006D5DF5" w:rsidP="00766AAE">
            <w:pPr>
              <w:jc w:val="center"/>
              <w:rPr>
                <w:lang w:eastAsia="zh-CN"/>
              </w:rPr>
            </w:pPr>
            <w:r>
              <w:rPr>
                <w:lang w:eastAsia="zh-CN"/>
              </w:rPr>
              <w:t>4</w:t>
            </w:r>
          </w:p>
        </w:tc>
        <w:tc>
          <w:tcPr>
            <w:tcW w:w="1524" w:type="dxa"/>
          </w:tcPr>
          <w:p w14:paraId="640F9838" w14:textId="3BB71581" w:rsidR="00A34ADE" w:rsidRDefault="00A34ADE" w:rsidP="00766AAE">
            <w:pPr>
              <w:jc w:val="center"/>
              <w:rPr>
                <w:lang w:eastAsia="zh-CN"/>
              </w:rPr>
            </w:pPr>
            <w:r>
              <w:rPr>
                <w:rFonts w:hint="eastAsia"/>
                <w:lang w:eastAsia="zh-CN"/>
              </w:rPr>
              <w:t>1/4</w:t>
            </w:r>
          </w:p>
        </w:tc>
        <w:tc>
          <w:tcPr>
            <w:tcW w:w="1524" w:type="dxa"/>
          </w:tcPr>
          <w:p w14:paraId="454F779B" w14:textId="2CF87D73" w:rsidR="00A34ADE" w:rsidRDefault="00A34ADE">
            <w:pPr>
              <w:jc w:val="center"/>
              <w:rPr>
                <w:lang w:eastAsia="zh-CN"/>
              </w:rPr>
            </w:pPr>
            <w:r>
              <w:rPr>
                <w:rFonts w:hint="eastAsia"/>
                <w:lang w:eastAsia="zh-CN"/>
              </w:rPr>
              <w:t>1/</w:t>
            </w:r>
            <w:r w:rsidR="006D5DF5">
              <w:rPr>
                <w:lang w:eastAsia="zh-CN"/>
              </w:rPr>
              <w:t>2</w:t>
            </w:r>
          </w:p>
        </w:tc>
      </w:tr>
      <w:tr w:rsidR="00A34ADE" w14:paraId="7D9105D7" w14:textId="77777777" w:rsidTr="00A34ADE">
        <w:trPr>
          <w:jc w:val="center"/>
        </w:trPr>
        <w:tc>
          <w:tcPr>
            <w:tcW w:w="1523" w:type="dxa"/>
          </w:tcPr>
          <w:p w14:paraId="32C3E6B3" w14:textId="53F167EA" w:rsidR="00A34ADE" w:rsidRDefault="00E05FF8" w:rsidP="00766AAE">
            <w:pPr>
              <w:jc w:val="center"/>
              <w:rPr>
                <w:lang w:eastAsia="zh-CN"/>
              </w:rPr>
            </w:pPr>
            <w:r>
              <w:rPr>
                <w:lang w:eastAsia="zh-CN"/>
              </w:rPr>
              <w:t>3</w:t>
            </w:r>
          </w:p>
        </w:tc>
        <w:tc>
          <w:tcPr>
            <w:tcW w:w="1524" w:type="dxa"/>
          </w:tcPr>
          <w:p w14:paraId="2076365F" w14:textId="26CFDA25" w:rsidR="00A34ADE" w:rsidRDefault="00A34ADE" w:rsidP="00766AAE">
            <w:pPr>
              <w:jc w:val="center"/>
              <w:rPr>
                <w:lang w:eastAsia="zh-CN"/>
              </w:rPr>
            </w:pPr>
            <w:r>
              <w:rPr>
                <w:rFonts w:hint="eastAsia"/>
                <w:lang w:eastAsia="zh-CN"/>
              </w:rPr>
              <w:t>6</w:t>
            </w:r>
          </w:p>
        </w:tc>
        <w:tc>
          <w:tcPr>
            <w:tcW w:w="1524" w:type="dxa"/>
          </w:tcPr>
          <w:p w14:paraId="7210B014" w14:textId="6F2C4C41" w:rsidR="00A34ADE" w:rsidRDefault="00A34ADE" w:rsidP="00766AAE">
            <w:pPr>
              <w:jc w:val="center"/>
              <w:rPr>
                <w:lang w:eastAsia="zh-CN"/>
              </w:rPr>
            </w:pPr>
            <w:r>
              <w:rPr>
                <w:rFonts w:hint="eastAsia"/>
                <w:lang w:eastAsia="zh-CN"/>
              </w:rPr>
              <w:t>1/</w:t>
            </w:r>
            <w:r w:rsidR="009A7A63">
              <w:rPr>
                <w:lang w:eastAsia="zh-CN"/>
              </w:rPr>
              <w:t>2</w:t>
            </w:r>
          </w:p>
        </w:tc>
        <w:tc>
          <w:tcPr>
            <w:tcW w:w="1524" w:type="dxa"/>
          </w:tcPr>
          <w:p w14:paraId="053FD9BE" w14:textId="11764810" w:rsidR="00A34ADE" w:rsidRDefault="00A34ADE" w:rsidP="00766AAE">
            <w:pPr>
              <w:jc w:val="center"/>
              <w:rPr>
                <w:lang w:eastAsia="zh-CN"/>
              </w:rPr>
            </w:pPr>
            <w:r>
              <w:rPr>
                <w:rFonts w:hint="eastAsia"/>
                <w:lang w:eastAsia="zh-CN"/>
              </w:rPr>
              <w:t>1/</w:t>
            </w:r>
            <w:r w:rsidR="009A7A63">
              <w:rPr>
                <w:lang w:eastAsia="zh-CN"/>
              </w:rPr>
              <w:t>4</w:t>
            </w:r>
          </w:p>
        </w:tc>
      </w:tr>
      <w:tr w:rsidR="00A34ADE" w14:paraId="05DF8115" w14:textId="77777777" w:rsidTr="00A34ADE">
        <w:trPr>
          <w:jc w:val="center"/>
        </w:trPr>
        <w:tc>
          <w:tcPr>
            <w:tcW w:w="1523" w:type="dxa"/>
          </w:tcPr>
          <w:p w14:paraId="3F9A15AC" w14:textId="01B73767" w:rsidR="00A34ADE" w:rsidRDefault="00E05FF8" w:rsidP="00766AAE">
            <w:pPr>
              <w:jc w:val="center"/>
              <w:rPr>
                <w:lang w:eastAsia="zh-CN"/>
              </w:rPr>
            </w:pPr>
            <w:r>
              <w:rPr>
                <w:lang w:eastAsia="zh-CN"/>
              </w:rPr>
              <w:t>4</w:t>
            </w:r>
          </w:p>
        </w:tc>
        <w:tc>
          <w:tcPr>
            <w:tcW w:w="1524" w:type="dxa"/>
          </w:tcPr>
          <w:p w14:paraId="153E3809" w14:textId="0EF093D6" w:rsidR="00A34ADE" w:rsidRDefault="00A34ADE" w:rsidP="00766AAE">
            <w:pPr>
              <w:jc w:val="center"/>
              <w:rPr>
                <w:lang w:eastAsia="zh-CN"/>
              </w:rPr>
            </w:pPr>
            <w:r>
              <w:rPr>
                <w:rFonts w:hint="eastAsia"/>
                <w:lang w:eastAsia="zh-CN"/>
              </w:rPr>
              <w:t>6</w:t>
            </w:r>
          </w:p>
        </w:tc>
        <w:tc>
          <w:tcPr>
            <w:tcW w:w="1524" w:type="dxa"/>
          </w:tcPr>
          <w:p w14:paraId="0EF86EDD" w14:textId="76E9C72B" w:rsidR="00A34ADE" w:rsidRDefault="00A34ADE" w:rsidP="00766AAE">
            <w:pPr>
              <w:jc w:val="center"/>
              <w:rPr>
                <w:lang w:eastAsia="zh-CN"/>
              </w:rPr>
            </w:pPr>
            <w:r>
              <w:rPr>
                <w:rFonts w:hint="eastAsia"/>
                <w:lang w:eastAsia="zh-CN"/>
              </w:rPr>
              <w:t>1/4</w:t>
            </w:r>
          </w:p>
        </w:tc>
        <w:tc>
          <w:tcPr>
            <w:tcW w:w="1524" w:type="dxa"/>
          </w:tcPr>
          <w:p w14:paraId="6BC1D399" w14:textId="3E2ADDB2" w:rsidR="00A34ADE" w:rsidRDefault="00A34ADE" w:rsidP="00766AAE">
            <w:pPr>
              <w:jc w:val="center"/>
              <w:rPr>
                <w:lang w:eastAsia="zh-CN"/>
              </w:rPr>
            </w:pPr>
            <w:r>
              <w:rPr>
                <w:rFonts w:hint="eastAsia"/>
                <w:lang w:eastAsia="zh-CN"/>
              </w:rPr>
              <w:t>3/4</w:t>
            </w:r>
          </w:p>
        </w:tc>
      </w:tr>
    </w:tbl>
    <w:p w14:paraId="576E0251" w14:textId="0C030C9F" w:rsidR="00A34ADE" w:rsidRDefault="00F2068A" w:rsidP="006664E7">
      <w:pPr>
        <w:rPr>
          <w:lang w:eastAsia="zh-CN"/>
        </w:rPr>
      </w:pPr>
      <w:r>
        <w:rPr>
          <w:rFonts w:hint="eastAsia"/>
          <w:lang w:eastAsia="zh-CN"/>
        </w:rPr>
        <w:t>For the 16 ports case, a similar combination reduction is considered with L=2 and 4 only.</w:t>
      </w:r>
      <w:r w:rsidR="00B2654B">
        <w:rPr>
          <w:lang w:eastAsia="zh-CN"/>
        </w:rPr>
        <w:t xml:space="preserve"> The performance and overhead for all supported parameter combinations are shown in Fig. </w:t>
      </w:r>
      <w:r w:rsidR="00221415">
        <w:rPr>
          <w:lang w:eastAsia="zh-CN"/>
        </w:rPr>
        <w:t>3</w:t>
      </w:r>
      <w:r w:rsidR="00B2654B">
        <w:rPr>
          <w:lang w:eastAsia="zh-CN"/>
        </w:rPr>
        <w:t>. Following the principle</w:t>
      </w:r>
      <w:r w:rsidR="00221415">
        <w:rPr>
          <w:lang w:eastAsia="zh-CN"/>
        </w:rPr>
        <w:t xml:space="preserve"> above</w:t>
      </w:r>
      <w:r w:rsidR="00B2654B">
        <w:rPr>
          <w:lang w:eastAsia="zh-CN"/>
        </w:rPr>
        <w:t xml:space="preserve">, the reduced parameter combinations are shown in Fig. </w:t>
      </w:r>
      <w:r w:rsidR="00221415">
        <w:rPr>
          <w:lang w:eastAsia="zh-CN"/>
        </w:rPr>
        <w:t>4 and Table 2.</w:t>
      </w:r>
    </w:p>
    <w:p w14:paraId="4E4D7EBA" w14:textId="0C812EED" w:rsidR="00A34ADE" w:rsidRDefault="00A34ADE" w:rsidP="00A34ADE">
      <w:pPr>
        <w:jc w:val="center"/>
        <w:rPr>
          <w:lang w:eastAsia="zh-CN"/>
        </w:rPr>
      </w:pPr>
      <w:r>
        <w:rPr>
          <w:noProof/>
          <w:lang w:eastAsia="zh-CN"/>
        </w:rPr>
        <w:lastRenderedPageBreak/>
        <w:drawing>
          <wp:inline distT="0" distB="0" distL="0" distR="0" wp14:anchorId="7AA45290" wp14:editId="3E4B7E97">
            <wp:extent cx="4320000" cy="20844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0000" cy="2084400"/>
                    </a:xfrm>
                    <a:prstGeom prst="rect">
                      <a:avLst/>
                    </a:prstGeom>
                    <a:noFill/>
                  </pic:spPr>
                </pic:pic>
              </a:graphicData>
            </a:graphic>
          </wp:inline>
        </w:drawing>
      </w:r>
    </w:p>
    <w:p w14:paraId="5CFF5CCD" w14:textId="3C257397" w:rsidR="009F16B5" w:rsidRPr="009F16B5" w:rsidRDefault="009F16B5" w:rsidP="009F16B5">
      <w:pPr>
        <w:jc w:val="center"/>
        <w:rPr>
          <w:lang w:eastAsia="zh-CN"/>
        </w:rPr>
      </w:pPr>
      <w:r>
        <w:rPr>
          <w:b/>
          <w:bCs/>
          <w:kern w:val="2"/>
          <w:sz w:val="20"/>
          <w:szCs w:val="20"/>
          <w:lang w:val="en-GB" w:eastAsia="zh-CN"/>
        </w:rPr>
        <w:t xml:space="preserve">Figure </w:t>
      </w:r>
      <w:r w:rsidR="00B2654B">
        <w:rPr>
          <w:b/>
          <w:bCs/>
          <w:kern w:val="2"/>
          <w:sz w:val="20"/>
          <w:szCs w:val="20"/>
          <w:lang w:val="en-GB" w:eastAsia="zh-CN"/>
        </w:rPr>
        <w:t>3</w:t>
      </w:r>
      <w:r>
        <w:rPr>
          <w:b/>
          <w:bCs/>
          <w:kern w:val="2"/>
          <w:sz w:val="20"/>
          <w:szCs w:val="20"/>
          <w:lang w:val="en-GB" w:eastAsia="zh-CN"/>
        </w:rPr>
        <w:t>. The performance and overhead of all the supported parameter combinations for 16 ports case.</w:t>
      </w:r>
    </w:p>
    <w:p w14:paraId="277023DA" w14:textId="7643D6A2" w:rsidR="00A34ADE" w:rsidRDefault="00D878CC" w:rsidP="00A34ADE">
      <w:pPr>
        <w:jc w:val="center"/>
        <w:rPr>
          <w:lang w:eastAsia="zh-CN"/>
        </w:rPr>
      </w:pPr>
      <w:r>
        <w:rPr>
          <w:noProof/>
          <w:lang w:eastAsia="zh-CN"/>
        </w:rPr>
        <w:drawing>
          <wp:inline distT="0" distB="0" distL="0" distR="0" wp14:anchorId="43B73CBC" wp14:editId="4F165C23">
            <wp:extent cx="4320000" cy="2084400"/>
            <wp:effectExtent l="0" t="0" r="444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0000" cy="2084400"/>
                    </a:xfrm>
                    <a:prstGeom prst="rect">
                      <a:avLst/>
                    </a:prstGeom>
                    <a:noFill/>
                  </pic:spPr>
                </pic:pic>
              </a:graphicData>
            </a:graphic>
          </wp:inline>
        </w:drawing>
      </w:r>
    </w:p>
    <w:p w14:paraId="7C38FD7F" w14:textId="03D042D3" w:rsidR="00B2276F" w:rsidRDefault="00B2276F" w:rsidP="00A34ADE">
      <w:pPr>
        <w:jc w:val="center"/>
        <w:rPr>
          <w:lang w:eastAsia="zh-CN"/>
        </w:rPr>
      </w:pPr>
      <w:r>
        <w:rPr>
          <w:b/>
          <w:bCs/>
          <w:kern w:val="2"/>
          <w:sz w:val="20"/>
          <w:szCs w:val="20"/>
          <w:lang w:val="en-GB" w:eastAsia="zh-CN"/>
        </w:rPr>
        <w:t xml:space="preserve">Figure </w:t>
      </w:r>
      <w:r w:rsidR="00B2654B">
        <w:rPr>
          <w:b/>
          <w:bCs/>
          <w:kern w:val="2"/>
          <w:sz w:val="20"/>
          <w:szCs w:val="20"/>
          <w:lang w:val="en-GB" w:eastAsia="zh-CN"/>
        </w:rPr>
        <w:t>4</w:t>
      </w:r>
      <w:r>
        <w:rPr>
          <w:b/>
          <w:bCs/>
          <w:kern w:val="2"/>
          <w:sz w:val="20"/>
          <w:szCs w:val="20"/>
          <w:lang w:val="en-GB" w:eastAsia="zh-CN"/>
        </w:rPr>
        <w:t>. The performance and overhead of the reduced parameter combinations for 16 ports case.</w:t>
      </w:r>
    </w:p>
    <w:p w14:paraId="724DA912" w14:textId="08C6BFFF" w:rsidR="00B679CF" w:rsidRPr="004C78F1" w:rsidRDefault="00B679CF" w:rsidP="00B679CF">
      <w:pPr>
        <w:jc w:val="center"/>
        <w:rPr>
          <w:lang w:eastAsia="zh-CN"/>
        </w:rPr>
      </w:pPr>
      <w:r>
        <w:rPr>
          <w:b/>
          <w:bCs/>
          <w:kern w:val="2"/>
          <w:sz w:val="20"/>
          <w:szCs w:val="20"/>
          <w:lang w:val="en-GB" w:eastAsia="zh-CN"/>
        </w:rPr>
        <w:t xml:space="preserve">Table </w:t>
      </w:r>
      <w:r w:rsidR="00B2654B">
        <w:rPr>
          <w:b/>
          <w:bCs/>
          <w:kern w:val="2"/>
          <w:sz w:val="20"/>
          <w:szCs w:val="20"/>
          <w:lang w:val="en-GB" w:eastAsia="zh-CN"/>
        </w:rPr>
        <w:t>2</w:t>
      </w:r>
      <w:r>
        <w:rPr>
          <w:b/>
          <w:bCs/>
          <w:kern w:val="2"/>
          <w:sz w:val="20"/>
          <w:szCs w:val="20"/>
          <w:lang w:val="en-GB" w:eastAsia="zh-CN"/>
        </w:rPr>
        <w:t>. Reduced parameter combinations for 16 ports case.</w:t>
      </w:r>
    </w:p>
    <w:tbl>
      <w:tblPr>
        <w:tblStyle w:val="ac"/>
        <w:tblW w:w="0" w:type="auto"/>
        <w:jc w:val="center"/>
        <w:tblLook w:val="04A0" w:firstRow="1" w:lastRow="0" w:firstColumn="1" w:lastColumn="0" w:noHBand="0" w:noVBand="1"/>
      </w:tblPr>
      <w:tblGrid>
        <w:gridCol w:w="1523"/>
        <w:gridCol w:w="1524"/>
        <w:gridCol w:w="1524"/>
        <w:gridCol w:w="1524"/>
      </w:tblGrid>
      <w:tr w:rsidR="00A34ADE" w14:paraId="77C02B9B" w14:textId="77777777" w:rsidTr="00D460AD">
        <w:trPr>
          <w:jc w:val="center"/>
        </w:trPr>
        <w:tc>
          <w:tcPr>
            <w:tcW w:w="1523" w:type="dxa"/>
          </w:tcPr>
          <w:p w14:paraId="3882C8A0" w14:textId="1580164D" w:rsidR="00A34ADE" w:rsidRDefault="00766AAE" w:rsidP="00766AAE">
            <w:pPr>
              <w:jc w:val="center"/>
              <w:rPr>
                <w:lang w:eastAsia="zh-CN"/>
              </w:rPr>
            </w:pPr>
            <w:r>
              <w:rPr>
                <w:rFonts w:hint="eastAsia"/>
                <w:lang w:eastAsia="zh-CN"/>
              </w:rPr>
              <w:t>Index</w:t>
            </w:r>
          </w:p>
        </w:tc>
        <w:tc>
          <w:tcPr>
            <w:tcW w:w="1524" w:type="dxa"/>
          </w:tcPr>
          <w:p w14:paraId="0C578662" w14:textId="77777777" w:rsidR="00A34ADE" w:rsidRDefault="00A34ADE" w:rsidP="00766AAE">
            <w:pPr>
              <w:jc w:val="center"/>
              <w:rPr>
                <w:lang w:eastAsia="zh-CN"/>
              </w:rPr>
            </w:pPr>
            <w:r>
              <w:rPr>
                <w:rFonts w:hint="eastAsia"/>
                <w:lang w:eastAsia="zh-CN"/>
              </w:rPr>
              <w:t>L</w:t>
            </w:r>
          </w:p>
        </w:tc>
        <w:tc>
          <w:tcPr>
            <w:tcW w:w="1524" w:type="dxa"/>
          </w:tcPr>
          <w:p w14:paraId="14CB126E" w14:textId="77777777" w:rsidR="00A34ADE" w:rsidRDefault="00A34ADE" w:rsidP="00766AAE">
            <w:pPr>
              <w:jc w:val="center"/>
              <w:rPr>
                <w:lang w:eastAsia="zh-CN"/>
              </w:rPr>
            </w:pPr>
            <w:r>
              <w:rPr>
                <w:lang w:eastAsia="zh-CN"/>
              </w:rPr>
              <w:t>p</w:t>
            </w:r>
          </w:p>
        </w:tc>
        <w:tc>
          <w:tcPr>
            <w:tcW w:w="1524" w:type="dxa"/>
          </w:tcPr>
          <w:p w14:paraId="4D8EBB9C" w14:textId="6CD516A0" w:rsidR="00A34ADE" w:rsidRDefault="0037273C" w:rsidP="00766AAE">
            <w:pPr>
              <w:jc w:val="center"/>
              <w:rPr>
                <w:lang w:eastAsia="zh-CN"/>
              </w:rPr>
            </w:pPr>
            <w:r w:rsidRPr="00907F82">
              <w:rPr>
                <w:lang w:eastAsia="zh-CN"/>
              </w:rPr>
              <w:t>β</w:t>
            </w:r>
          </w:p>
        </w:tc>
      </w:tr>
      <w:tr w:rsidR="00A34ADE" w14:paraId="44908911" w14:textId="77777777" w:rsidTr="00D460AD">
        <w:trPr>
          <w:jc w:val="center"/>
        </w:trPr>
        <w:tc>
          <w:tcPr>
            <w:tcW w:w="1523" w:type="dxa"/>
          </w:tcPr>
          <w:p w14:paraId="2255D4A5" w14:textId="6DE455F8" w:rsidR="00A34ADE" w:rsidRDefault="00766AAE" w:rsidP="00766AAE">
            <w:pPr>
              <w:jc w:val="center"/>
              <w:rPr>
                <w:lang w:eastAsia="zh-CN"/>
              </w:rPr>
            </w:pPr>
            <w:r>
              <w:rPr>
                <w:rFonts w:hint="eastAsia"/>
                <w:lang w:eastAsia="zh-CN"/>
              </w:rPr>
              <w:t>0</w:t>
            </w:r>
          </w:p>
        </w:tc>
        <w:tc>
          <w:tcPr>
            <w:tcW w:w="1524" w:type="dxa"/>
          </w:tcPr>
          <w:p w14:paraId="51CB70D1" w14:textId="77777777" w:rsidR="00A34ADE" w:rsidRDefault="00A34ADE" w:rsidP="00766AAE">
            <w:pPr>
              <w:jc w:val="center"/>
              <w:rPr>
                <w:lang w:eastAsia="zh-CN"/>
              </w:rPr>
            </w:pPr>
            <w:r>
              <w:rPr>
                <w:rFonts w:hint="eastAsia"/>
                <w:lang w:eastAsia="zh-CN"/>
              </w:rPr>
              <w:t>2</w:t>
            </w:r>
          </w:p>
        </w:tc>
        <w:tc>
          <w:tcPr>
            <w:tcW w:w="1524" w:type="dxa"/>
          </w:tcPr>
          <w:p w14:paraId="04B3E895" w14:textId="77777777" w:rsidR="00A34ADE" w:rsidRDefault="00A34ADE" w:rsidP="00766AAE">
            <w:pPr>
              <w:jc w:val="center"/>
              <w:rPr>
                <w:lang w:eastAsia="zh-CN"/>
              </w:rPr>
            </w:pPr>
            <w:r>
              <w:rPr>
                <w:rFonts w:hint="eastAsia"/>
                <w:lang w:eastAsia="zh-CN"/>
              </w:rPr>
              <w:t>1/4</w:t>
            </w:r>
          </w:p>
        </w:tc>
        <w:tc>
          <w:tcPr>
            <w:tcW w:w="1524" w:type="dxa"/>
          </w:tcPr>
          <w:p w14:paraId="04EE49C4" w14:textId="77777777" w:rsidR="00A34ADE" w:rsidRDefault="00A34ADE" w:rsidP="00766AAE">
            <w:pPr>
              <w:jc w:val="center"/>
              <w:rPr>
                <w:lang w:eastAsia="zh-CN"/>
              </w:rPr>
            </w:pPr>
            <w:r>
              <w:rPr>
                <w:rFonts w:hint="eastAsia"/>
                <w:lang w:eastAsia="zh-CN"/>
              </w:rPr>
              <w:t>1/4</w:t>
            </w:r>
          </w:p>
        </w:tc>
      </w:tr>
      <w:tr w:rsidR="00A34ADE" w14:paraId="65C5714D" w14:textId="77777777" w:rsidTr="00D460AD">
        <w:trPr>
          <w:jc w:val="center"/>
        </w:trPr>
        <w:tc>
          <w:tcPr>
            <w:tcW w:w="1523" w:type="dxa"/>
          </w:tcPr>
          <w:p w14:paraId="02A5E46B" w14:textId="238DFF70" w:rsidR="00A34ADE" w:rsidRDefault="00D878CC" w:rsidP="00766AAE">
            <w:pPr>
              <w:jc w:val="center"/>
              <w:rPr>
                <w:lang w:eastAsia="zh-CN"/>
              </w:rPr>
            </w:pPr>
            <w:r>
              <w:rPr>
                <w:lang w:eastAsia="zh-CN"/>
              </w:rPr>
              <w:t>1</w:t>
            </w:r>
          </w:p>
        </w:tc>
        <w:tc>
          <w:tcPr>
            <w:tcW w:w="1524" w:type="dxa"/>
          </w:tcPr>
          <w:p w14:paraId="3138979E" w14:textId="77777777" w:rsidR="00A34ADE" w:rsidRDefault="00A34ADE" w:rsidP="00766AAE">
            <w:pPr>
              <w:jc w:val="center"/>
              <w:rPr>
                <w:lang w:eastAsia="zh-CN"/>
              </w:rPr>
            </w:pPr>
            <w:r>
              <w:rPr>
                <w:lang w:eastAsia="zh-CN"/>
              </w:rPr>
              <w:t>4</w:t>
            </w:r>
          </w:p>
        </w:tc>
        <w:tc>
          <w:tcPr>
            <w:tcW w:w="1524" w:type="dxa"/>
          </w:tcPr>
          <w:p w14:paraId="631D4B76" w14:textId="77777777" w:rsidR="00A34ADE" w:rsidRDefault="00A34ADE" w:rsidP="00766AAE">
            <w:pPr>
              <w:jc w:val="center"/>
              <w:rPr>
                <w:lang w:eastAsia="zh-CN"/>
              </w:rPr>
            </w:pPr>
            <w:r>
              <w:rPr>
                <w:rFonts w:hint="eastAsia"/>
                <w:lang w:eastAsia="zh-CN"/>
              </w:rPr>
              <w:t>1/4</w:t>
            </w:r>
          </w:p>
        </w:tc>
        <w:tc>
          <w:tcPr>
            <w:tcW w:w="1524" w:type="dxa"/>
          </w:tcPr>
          <w:p w14:paraId="75E4CE26" w14:textId="77777777" w:rsidR="00A34ADE" w:rsidRDefault="00A34ADE" w:rsidP="00766AAE">
            <w:pPr>
              <w:jc w:val="center"/>
              <w:rPr>
                <w:lang w:eastAsia="zh-CN"/>
              </w:rPr>
            </w:pPr>
            <w:r>
              <w:rPr>
                <w:rFonts w:hint="eastAsia"/>
                <w:lang w:eastAsia="zh-CN"/>
              </w:rPr>
              <w:t>1/4</w:t>
            </w:r>
          </w:p>
        </w:tc>
      </w:tr>
      <w:tr w:rsidR="00A34ADE" w14:paraId="676F2634" w14:textId="77777777" w:rsidTr="00D460AD">
        <w:trPr>
          <w:jc w:val="center"/>
        </w:trPr>
        <w:tc>
          <w:tcPr>
            <w:tcW w:w="1523" w:type="dxa"/>
          </w:tcPr>
          <w:p w14:paraId="62988D95" w14:textId="198D2576" w:rsidR="00A34ADE" w:rsidRDefault="00D878CC" w:rsidP="00766AAE">
            <w:pPr>
              <w:jc w:val="center"/>
              <w:rPr>
                <w:lang w:eastAsia="zh-CN"/>
              </w:rPr>
            </w:pPr>
            <w:r>
              <w:rPr>
                <w:lang w:eastAsia="zh-CN"/>
              </w:rPr>
              <w:t>2</w:t>
            </w:r>
          </w:p>
        </w:tc>
        <w:tc>
          <w:tcPr>
            <w:tcW w:w="1524" w:type="dxa"/>
          </w:tcPr>
          <w:p w14:paraId="117C7B94" w14:textId="77777777" w:rsidR="00A34ADE" w:rsidRDefault="00A34ADE" w:rsidP="00766AAE">
            <w:pPr>
              <w:jc w:val="center"/>
              <w:rPr>
                <w:lang w:eastAsia="zh-CN"/>
              </w:rPr>
            </w:pPr>
            <w:r>
              <w:rPr>
                <w:lang w:eastAsia="zh-CN"/>
              </w:rPr>
              <w:t>4</w:t>
            </w:r>
          </w:p>
        </w:tc>
        <w:tc>
          <w:tcPr>
            <w:tcW w:w="1524" w:type="dxa"/>
          </w:tcPr>
          <w:p w14:paraId="6F9D8633" w14:textId="77777777" w:rsidR="00A34ADE" w:rsidRDefault="00A34ADE" w:rsidP="00766AAE">
            <w:pPr>
              <w:jc w:val="center"/>
              <w:rPr>
                <w:lang w:eastAsia="zh-CN"/>
              </w:rPr>
            </w:pPr>
            <w:r>
              <w:rPr>
                <w:rFonts w:hint="eastAsia"/>
                <w:lang w:eastAsia="zh-CN"/>
              </w:rPr>
              <w:t>1/4</w:t>
            </w:r>
          </w:p>
        </w:tc>
        <w:tc>
          <w:tcPr>
            <w:tcW w:w="1524" w:type="dxa"/>
          </w:tcPr>
          <w:p w14:paraId="09323D87" w14:textId="77777777" w:rsidR="00A34ADE" w:rsidRDefault="00A34ADE" w:rsidP="00766AAE">
            <w:pPr>
              <w:jc w:val="center"/>
              <w:rPr>
                <w:lang w:eastAsia="zh-CN"/>
              </w:rPr>
            </w:pPr>
            <w:r>
              <w:rPr>
                <w:rFonts w:hint="eastAsia"/>
                <w:lang w:eastAsia="zh-CN"/>
              </w:rPr>
              <w:t>1/2</w:t>
            </w:r>
          </w:p>
        </w:tc>
      </w:tr>
      <w:tr w:rsidR="00A34ADE" w14:paraId="642BA0CB" w14:textId="77777777" w:rsidTr="00D460AD">
        <w:trPr>
          <w:jc w:val="center"/>
        </w:trPr>
        <w:tc>
          <w:tcPr>
            <w:tcW w:w="1523" w:type="dxa"/>
          </w:tcPr>
          <w:p w14:paraId="2E1981A4" w14:textId="56E2D511" w:rsidR="00A34ADE" w:rsidRDefault="00D878CC" w:rsidP="00766AAE">
            <w:pPr>
              <w:jc w:val="center"/>
              <w:rPr>
                <w:lang w:eastAsia="zh-CN"/>
              </w:rPr>
            </w:pPr>
            <w:r>
              <w:rPr>
                <w:lang w:eastAsia="zh-CN"/>
              </w:rPr>
              <w:t>3</w:t>
            </w:r>
          </w:p>
        </w:tc>
        <w:tc>
          <w:tcPr>
            <w:tcW w:w="1524" w:type="dxa"/>
          </w:tcPr>
          <w:p w14:paraId="238F47DF" w14:textId="4705A329" w:rsidR="00A34ADE" w:rsidRDefault="00A34ADE" w:rsidP="00766AAE">
            <w:pPr>
              <w:jc w:val="center"/>
              <w:rPr>
                <w:lang w:eastAsia="zh-CN"/>
              </w:rPr>
            </w:pPr>
            <w:r>
              <w:rPr>
                <w:rFonts w:hint="eastAsia"/>
                <w:lang w:eastAsia="zh-CN"/>
              </w:rPr>
              <w:t>4</w:t>
            </w:r>
          </w:p>
        </w:tc>
        <w:tc>
          <w:tcPr>
            <w:tcW w:w="1524" w:type="dxa"/>
          </w:tcPr>
          <w:p w14:paraId="4AC500F1" w14:textId="110DA77C" w:rsidR="00A34ADE" w:rsidRDefault="00A34ADE" w:rsidP="00766AAE">
            <w:pPr>
              <w:jc w:val="center"/>
              <w:rPr>
                <w:lang w:eastAsia="zh-CN"/>
              </w:rPr>
            </w:pPr>
            <w:r>
              <w:rPr>
                <w:rFonts w:hint="eastAsia"/>
                <w:lang w:eastAsia="zh-CN"/>
              </w:rPr>
              <w:t>1/2</w:t>
            </w:r>
          </w:p>
        </w:tc>
        <w:tc>
          <w:tcPr>
            <w:tcW w:w="1524" w:type="dxa"/>
          </w:tcPr>
          <w:p w14:paraId="02C1E99B" w14:textId="77777777" w:rsidR="00A34ADE" w:rsidRDefault="00A34ADE" w:rsidP="00766AAE">
            <w:pPr>
              <w:jc w:val="center"/>
              <w:rPr>
                <w:lang w:eastAsia="zh-CN"/>
              </w:rPr>
            </w:pPr>
            <w:r>
              <w:rPr>
                <w:rFonts w:hint="eastAsia"/>
                <w:lang w:eastAsia="zh-CN"/>
              </w:rPr>
              <w:t>1/2</w:t>
            </w:r>
          </w:p>
        </w:tc>
      </w:tr>
    </w:tbl>
    <w:p w14:paraId="2E9DD846" w14:textId="3F89A12D" w:rsidR="00B47110" w:rsidRDefault="00B47110" w:rsidP="00B47110">
      <w:pPr>
        <w:rPr>
          <w:lang w:eastAsia="zh-CN"/>
        </w:rPr>
      </w:pPr>
      <w:r>
        <w:rPr>
          <w:lang w:eastAsia="zh-CN"/>
        </w:rPr>
        <w:t xml:space="preserve">The performance and overhead for all supported parameter combinations for 8 ports are shown in Fig. </w:t>
      </w:r>
      <w:r w:rsidR="00FB67E6">
        <w:rPr>
          <w:lang w:eastAsia="zh-CN"/>
        </w:rPr>
        <w:t>5</w:t>
      </w:r>
      <w:r>
        <w:rPr>
          <w:lang w:eastAsia="zh-CN"/>
        </w:rPr>
        <w:t xml:space="preserve">. </w:t>
      </w:r>
      <w:r w:rsidR="00FB67E6">
        <w:rPr>
          <w:lang w:eastAsia="zh-CN"/>
        </w:rPr>
        <w:t>T</w:t>
      </w:r>
      <w:r>
        <w:rPr>
          <w:lang w:eastAsia="zh-CN"/>
        </w:rPr>
        <w:t xml:space="preserve">he reduced parameter combinations are shown in Fig. </w:t>
      </w:r>
      <w:r w:rsidR="00FB67E6">
        <w:rPr>
          <w:lang w:eastAsia="zh-CN"/>
        </w:rPr>
        <w:t>6</w:t>
      </w:r>
      <w:r>
        <w:rPr>
          <w:lang w:eastAsia="zh-CN"/>
        </w:rPr>
        <w:t xml:space="preserve"> and Table </w:t>
      </w:r>
      <w:r w:rsidR="00FB67E6">
        <w:rPr>
          <w:lang w:eastAsia="zh-CN"/>
        </w:rPr>
        <w:t>3</w:t>
      </w:r>
      <w:r>
        <w:rPr>
          <w:lang w:eastAsia="zh-CN"/>
        </w:rPr>
        <w:t>.</w:t>
      </w:r>
    </w:p>
    <w:p w14:paraId="3A10202E" w14:textId="3DEE1169" w:rsidR="00A34ADE" w:rsidRDefault="00766AAE" w:rsidP="00766AAE">
      <w:pPr>
        <w:jc w:val="center"/>
        <w:rPr>
          <w:lang w:eastAsia="zh-CN"/>
        </w:rPr>
      </w:pPr>
      <w:r>
        <w:rPr>
          <w:noProof/>
          <w:lang w:eastAsia="zh-CN"/>
        </w:rPr>
        <w:drawing>
          <wp:inline distT="0" distB="0" distL="0" distR="0" wp14:anchorId="5C7C5D49" wp14:editId="6CE087DD">
            <wp:extent cx="4320000" cy="202680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0000" cy="2026800"/>
                    </a:xfrm>
                    <a:prstGeom prst="rect">
                      <a:avLst/>
                    </a:prstGeom>
                    <a:noFill/>
                  </pic:spPr>
                </pic:pic>
              </a:graphicData>
            </a:graphic>
          </wp:inline>
        </w:drawing>
      </w:r>
    </w:p>
    <w:p w14:paraId="3E6D19EC" w14:textId="4BC0471E" w:rsidR="000C2F11" w:rsidRPr="009E33D1" w:rsidRDefault="000C2F11" w:rsidP="000C2F11">
      <w:pPr>
        <w:jc w:val="center"/>
        <w:rPr>
          <w:lang w:eastAsia="zh-CN"/>
        </w:rPr>
      </w:pPr>
      <w:r>
        <w:rPr>
          <w:b/>
          <w:bCs/>
          <w:kern w:val="2"/>
          <w:sz w:val="20"/>
          <w:szCs w:val="20"/>
          <w:lang w:val="en-GB" w:eastAsia="zh-CN"/>
        </w:rPr>
        <w:t xml:space="preserve">Figure </w:t>
      </w:r>
      <w:r w:rsidR="00B2654B">
        <w:rPr>
          <w:b/>
          <w:bCs/>
          <w:kern w:val="2"/>
          <w:sz w:val="20"/>
          <w:szCs w:val="20"/>
          <w:lang w:val="en-GB" w:eastAsia="zh-CN"/>
        </w:rPr>
        <w:t>5</w:t>
      </w:r>
      <w:r>
        <w:rPr>
          <w:b/>
          <w:bCs/>
          <w:kern w:val="2"/>
          <w:sz w:val="20"/>
          <w:szCs w:val="20"/>
          <w:lang w:val="en-GB" w:eastAsia="zh-CN"/>
        </w:rPr>
        <w:t>. The performance and overhead of all the supported parameter combinations for 8 ports case.</w:t>
      </w:r>
    </w:p>
    <w:p w14:paraId="711EB4E5" w14:textId="5714C5AA" w:rsidR="00766AAE" w:rsidRDefault="00800DA9" w:rsidP="00766AAE">
      <w:pPr>
        <w:jc w:val="center"/>
        <w:rPr>
          <w:lang w:eastAsia="zh-CN"/>
        </w:rPr>
      </w:pPr>
      <w:r>
        <w:rPr>
          <w:noProof/>
          <w:lang w:eastAsia="zh-CN"/>
        </w:rPr>
        <w:lastRenderedPageBreak/>
        <w:drawing>
          <wp:inline distT="0" distB="0" distL="0" distR="0" wp14:anchorId="715D5509" wp14:editId="7FDBEEE7">
            <wp:extent cx="4320000" cy="2062800"/>
            <wp:effectExtent l="0" t="0" r="444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0000" cy="2062800"/>
                    </a:xfrm>
                    <a:prstGeom prst="rect">
                      <a:avLst/>
                    </a:prstGeom>
                    <a:noFill/>
                  </pic:spPr>
                </pic:pic>
              </a:graphicData>
            </a:graphic>
          </wp:inline>
        </w:drawing>
      </w:r>
    </w:p>
    <w:p w14:paraId="5A4AFFAD" w14:textId="2A752D8E" w:rsidR="00BE4A6F" w:rsidRDefault="00BE4A6F" w:rsidP="00766AAE">
      <w:pPr>
        <w:jc w:val="center"/>
        <w:rPr>
          <w:lang w:eastAsia="zh-CN"/>
        </w:rPr>
      </w:pPr>
      <w:r>
        <w:rPr>
          <w:b/>
          <w:bCs/>
          <w:kern w:val="2"/>
          <w:sz w:val="20"/>
          <w:szCs w:val="20"/>
          <w:lang w:val="en-GB" w:eastAsia="zh-CN"/>
        </w:rPr>
        <w:t xml:space="preserve">Figure </w:t>
      </w:r>
      <w:r w:rsidR="00B2654B">
        <w:rPr>
          <w:b/>
          <w:bCs/>
          <w:kern w:val="2"/>
          <w:sz w:val="20"/>
          <w:szCs w:val="20"/>
          <w:lang w:val="en-GB" w:eastAsia="zh-CN"/>
        </w:rPr>
        <w:t>6</w:t>
      </w:r>
      <w:r>
        <w:rPr>
          <w:b/>
          <w:bCs/>
          <w:kern w:val="2"/>
          <w:sz w:val="20"/>
          <w:szCs w:val="20"/>
          <w:lang w:val="en-GB" w:eastAsia="zh-CN"/>
        </w:rPr>
        <w:t>. The performance and overhead of the reduced parameter combinations for 8 ports case.</w:t>
      </w:r>
    </w:p>
    <w:p w14:paraId="381A8127" w14:textId="703B54F1" w:rsidR="00766AAE" w:rsidRPr="00B679CF" w:rsidRDefault="00B679CF" w:rsidP="00B679CF">
      <w:pPr>
        <w:jc w:val="center"/>
        <w:rPr>
          <w:lang w:eastAsia="zh-CN"/>
        </w:rPr>
      </w:pPr>
      <w:r>
        <w:rPr>
          <w:b/>
          <w:bCs/>
          <w:kern w:val="2"/>
          <w:sz w:val="20"/>
          <w:szCs w:val="20"/>
          <w:lang w:val="en-GB" w:eastAsia="zh-CN"/>
        </w:rPr>
        <w:t xml:space="preserve">Table </w:t>
      </w:r>
      <w:r w:rsidR="00B2654B">
        <w:rPr>
          <w:b/>
          <w:bCs/>
          <w:kern w:val="2"/>
          <w:sz w:val="20"/>
          <w:szCs w:val="20"/>
          <w:lang w:val="en-GB" w:eastAsia="zh-CN"/>
        </w:rPr>
        <w:t>3</w:t>
      </w:r>
      <w:r>
        <w:rPr>
          <w:b/>
          <w:bCs/>
          <w:kern w:val="2"/>
          <w:sz w:val="20"/>
          <w:szCs w:val="20"/>
          <w:lang w:val="en-GB" w:eastAsia="zh-CN"/>
        </w:rPr>
        <w:t>. Reduced parameter combinations for 8 ports case.</w:t>
      </w:r>
    </w:p>
    <w:tbl>
      <w:tblPr>
        <w:tblStyle w:val="ac"/>
        <w:tblW w:w="0" w:type="auto"/>
        <w:jc w:val="center"/>
        <w:tblLook w:val="04A0" w:firstRow="1" w:lastRow="0" w:firstColumn="1" w:lastColumn="0" w:noHBand="0" w:noVBand="1"/>
      </w:tblPr>
      <w:tblGrid>
        <w:gridCol w:w="1523"/>
        <w:gridCol w:w="1524"/>
        <w:gridCol w:w="1524"/>
        <w:gridCol w:w="1524"/>
      </w:tblGrid>
      <w:tr w:rsidR="00766AAE" w14:paraId="2BF96CD5" w14:textId="77777777" w:rsidTr="00D460AD">
        <w:trPr>
          <w:jc w:val="center"/>
        </w:trPr>
        <w:tc>
          <w:tcPr>
            <w:tcW w:w="1523" w:type="dxa"/>
          </w:tcPr>
          <w:p w14:paraId="2195AE51" w14:textId="790DF47D" w:rsidR="00766AAE" w:rsidRDefault="00766AAE" w:rsidP="00766AAE">
            <w:pPr>
              <w:jc w:val="center"/>
              <w:rPr>
                <w:lang w:eastAsia="zh-CN"/>
              </w:rPr>
            </w:pPr>
            <w:r>
              <w:rPr>
                <w:rFonts w:hint="eastAsia"/>
                <w:lang w:eastAsia="zh-CN"/>
              </w:rPr>
              <w:t>Index</w:t>
            </w:r>
          </w:p>
        </w:tc>
        <w:tc>
          <w:tcPr>
            <w:tcW w:w="1524" w:type="dxa"/>
          </w:tcPr>
          <w:p w14:paraId="064D1021" w14:textId="77777777" w:rsidR="00766AAE" w:rsidRDefault="00766AAE" w:rsidP="00766AAE">
            <w:pPr>
              <w:jc w:val="center"/>
              <w:rPr>
                <w:lang w:eastAsia="zh-CN"/>
              </w:rPr>
            </w:pPr>
            <w:r>
              <w:rPr>
                <w:rFonts w:hint="eastAsia"/>
                <w:lang w:eastAsia="zh-CN"/>
              </w:rPr>
              <w:t>L</w:t>
            </w:r>
          </w:p>
        </w:tc>
        <w:tc>
          <w:tcPr>
            <w:tcW w:w="1524" w:type="dxa"/>
          </w:tcPr>
          <w:p w14:paraId="55706607" w14:textId="77777777" w:rsidR="00766AAE" w:rsidRDefault="00766AAE" w:rsidP="00766AAE">
            <w:pPr>
              <w:jc w:val="center"/>
              <w:rPr>
                <w:lang w:eastAsia="zh-CN"/>
              </w:rPr>
            </w:pPr>
            <w:r>
              <w:rPr>
                <w:lang w:eastAsia="zh-CN"/>
              </w:rPr>
              <w:t>p</w:t>
            </w:r>
          </w:p>
        </w:tc>
        <w:tc>
          <w:tcPr>
            <w:tcW w:w="1524" w:type="dxa"/>
          </w:tcPr>
          <w:p w14:paraId="5407028B" w14:textId="45D1D869" w:rsidR="00766AAE" w:rsidRDefault="0037273C" w:rsidP="00766AAE">
            <w:pPr>
              <w:jc w:val="center"/>
              <w:rPr>
                <w:lang w:eastAsia="zh-CN"/>
              </w:rPr>
            </w:pPr>
            <w:r w:rsidRPr="00907F82">
              <w:rPr>
                <w:lang w:eastAsia="zh-CN"/>
              </w:rPr>
              <w:t>β</w:t>
            </w:r>
          </w:p>
        </w:tc>
      </w:tr>
      <w:tr w:rsidR="00766AAE" w14:paraId="744C6301" w14:textId="77777777" w:rsidTr="00D460AD">
        <w:trPr>
          <w:jc w:val="center"/>
        </w:trPr>
        <w:tc>
          <w:tcPr>
            <w:tcW w:w="1523" w:type="dxa"/>
          </w:tcPr>
          <w:p w14:paraId="1AD0F528" w14:textId="2769526D" w:rsidR="00766AAE" w:rsidRDefault="00766AAE" w:rsidP="00766AAE">
            <w:pPr>
              <w:jc w:val="center"/>
              <w:rPr>
                <w:lang w:eastAsia="zh-CN"/>
              </w:rPr>
            </w:pPr>
            <w:r>
              <w:rPr>
                <w:rFonts w:hint="eastAsia"/>
                <w:lang w:eastAsia="zh-CN"/>
              </w:rPr>
              <w:t>0</w:t>
            </w:r>
          </w:p>
        </w:tc>
        <w:tc>
          <w:tcPr>
            <w:tcW w:w="1524" w:type="dxa"/>
          </w:tcPr>
          <w:p w14:paraId="5D59C7D6" w14:textId="77777777" w:rsidR="00766AAE" w:rsidRDefault="00766AAE" w:rsidP="00766AAE">
            <w:pPr>
              <w:jc w:val="center"/>
              <w:rPr>
                <w:lang w:eastAsia="zh-CN"/>
              </w:rPr>
            </w:pPr>
            <w:r>
              <w:rPr>
                <w:rFonts w:hint="eastAsia"/>
                <w:lang w:eastAsia="zh-CN"/>
              </w:rPr>
              <w:t>2</w:t>
            </w:r>
          </w:p>
        </w:tc>
        <w:tc>
          <w:tcPr>
            <w:tcW w:w="1524" w:type="dxa"/>
          </w:tcPr>
          <w:p w14:paraId="58544172" w14:textId="77777777" w:rsidR="00766AAE" w:rsidRDefault="00766AAE" w:rsidP="00766AAE">
            <w:pPr>
              <w:jc w:val="center"/>
              <w:rPr>
                <w:lang w:eastAsia="zh-CN"/>
              </w:rPr>
            </w:pPr>
            <w:r>
              <w:rPr>
                <w:rFonts w:hint="eastAsia"/>
                <w:lang w:eastAsia="zh-CN"/>
              </w:rPr>
              <w:t>1/4</w:t>
            </w:r>
          </w:p>
        </w:tc>
        <w:tc>
          <w:tcPr>
            <w:tcW w:w="1524" w:type="dxa"/>
          </w:tcPr>
          <w:p w14:paraId="335F910D" w14:textId="77777777" w:rsidR="00766AAE" w:rsidRDefault="00766AAE" w:rsidP="00766AAE">
            <w:pPr>
              <w:jc w:val="center"/>
              <w:rPr>
                <w:lang w:eastAsia="zh-CN"/>
              </w:rPr>
            </w:pPr>
            <w:r>
              <w:rPr>
                <w:rFonts w:hint="eastAsia"/>
                <w:lang w:eastAsia="zh-CN"/>
              </w:rPr>
              <w:t>1/4</w:t>
            </w:r>
          </w:p>
        </w:tc>
      </w:tr>
      <w:tr w:rsidR="00766AAE" w14:paraId="14E93020" w14:textId="77777777" w:rsidTr="00D460AD">
        <w:trPr>
          <w:jc w:val="center"/>
        </w:trPr>
        <w:tc>
          <w:tcPr>
            <w:tcW w:w="1523" w:type="dxa"/>
          </w:tcPr>
          <w:p w14:paraId="611DB021" w14:textId="502E7847" w:rsidR="00766AAE" w:rsidRDefault="00852739" w:rsidP="00766AAE">
            <w:pPr>
              <w:jc w:val="center"/>
              <w:rPr>
                <w:lang w:eastAsia="zh-CN"/>
              </w:rPr>
            </w:pPr>
            <w:r>
              <w:rPr>
                <w:lang w:eastAsia="zh-CN"/>
              </w:rPr>
              <w:t>1</w:t>
            </w:r>
          </w:p>
        </w:tc>
        <w:tc>
          <w:tcPr>
            <w:tcW w:w="1524" w:type="dxa"/>
          </w:tcPr>
          <w:p w14:paraId="4AFAD108" w14:textId="77777777" w:rsidR="00766AAE" w:rsidRDefault="00766AAE" w:rsidP="00766AAE">
            <w:pPr>
              <w:jc w:val="center"/>
              <w:rPr>
                <w:lang w:eastAsia="zh-CN"/>
              </w:rPr>
            </w:pPr>
            <w:r>
              <w:rPr>
                <w:lang w:eastAsia="zh-CN"/>
              </w:rPr>
              <w:t>4</w:t>
            </w:r>
          </w:p>
        </w:tc>
        <w:tc>
          <w:tcPr>
            <w:tcW w:w="1524" w:type="dxa"/>
          </w:tcPr>
          <w:p w14:paraId="13320117" w14:textId="77777777" w:rsidR="00766AAE" w:rsidRDefault="00766AAE" w:rsidP="00766AAE">
            <w:pPr>
              <w:jc w:val="center"/>
              <w:rPr>
                <w:lang w:eastAsia="zh-CN"/>
              </w:rPr>
            </w:pPr>
            <w:r>
              <w:rPr>
                <w:rFonts w:hint="eastAsia"/>
                <w:lang w:eastAsia="zh-CN"/>
              </w:rPr>
              <w:t>1/4</w:t>
            </w:r>
          </w:p>
        </w:tc>
        <w:tc>
          <w:tcPr>
            <w:tcW w:w="1524" w:type="dxa"/>
          </w:tcPr>
          <w:p w14:paraId="00609964" w14:textId="77777777" w:rsidR="00766AAE" w:rsidRDefault="00766AAE" w:rsidP="00766AAE">
            <w:pPr>
              <w:jc w:val="center"/>
              <w:rPr>
                <w:lang w:eastAsia="zh-CN"/>
              </w:rPr>
            </w:pPr>
            <w:r>
              <w:rPr>
                <w:rFonts w:hint="eastAsia"/>
                <w:lang w:eastAsia="zh-CN"/>
              </w:rPr>
              <w:t>1/4</w:t>
            </w:r>
          </w:p>
        </w:tc>
      </w:tr>
      <w:tr w:rsidR="00766AAE" w14:paraId="7F995AC2" w14:textId="77777777" w:rsidTr="00D460AD">
        <w:trPr>
          <w:jc w:val="center"/>
        </w:trPr>
        <w:tc>
          <w:tcPr>
            <w:tcW w:w="1523" w:type="dxa"/>
          </w:tcPr>
          <w:p w14:paraId="50E80834" w14:textId="21C91B07" w:rsidR="00766AAE" w:rsidRDefault="00852739" w:rsidP="00766AAE">
            <w:pPr>
              <w:jc w:val="center"/>
              <w:rPr>
                <w:lang w:eastAsia="zh-CN"/>
              </w:rPr>
            </w:pPr>
            <w:r>
              <w:rPr>
                <w:lang w:eastAsia="zh-CN"/>
              </w:rPr>
              <w:t>2</w:t>
            </w:r>
          </w:p>
        </w:tc>
        <w:tc>
          <w:tcPr>
            <w:tcW w:w="1524" w:type="dxa"/>
          </w:tcPr>
          <w:p w14:paraId="708F8D28" w14:textId="77777777" w:rsidR="00766AAE" w:rsidRDefault="00766AAE" w:rsidP="00766AAE">
            <w:pPr>
              <w:jc w:val="center"/>
              <w:rPr>
                <w:lang w:eastAsia="zh-CN"/>
              </w:rPr>
            </w:pPr>
            <w:r>
              <w:rPr>
                <w:lang w:eastAsia="zh-CN"/>
              </w:rPr>
              <w:t>4</w:t>
            </w:r>
          </w:p>
        </w:tc>
        <w:tc>
          <w:tcPr>
            <w:tcW w:w="1524" w:type="dxa"/>
          </w:tcPr>
          <w:p w14:paraId="4E273AE1" w14:textId="77777777" w:rsidR="00766AAE" w:rsidRDefault="00766AAE" w:rsidP="00766AAE">
            <w:pPr>
              <w:jc w:val="center"/>
              <w:rPr>
                <w:lang w:eastAsia="zh-CN"/>
              </w:rPr>
            </w:pPr>
            <w:r>
              <w:rPr>
                <w:rFonts w:hint="eastAsia"/>
                <w:lang w:eastAsia="zh-CN"/>
              </w:rPr>
              <w:t>1/4</w:t>
            </w:r>
          </w:p>
        </w:tc>
        <w:tc>
          <w:tcPr>
            <w:tcW w:w="1524" w:type="dxa"/>
          </w:tcPr>
          <w:p w14:paraId="520AB39C" w14:textId="77777777" w:rsidR="00766AAE" w:rsidRDefault="00766AAE" w:rsidP="00766AAE">
            <w:pPr>
              <w:jc w:val="center"/>
              <w:rPr>
                <w:lang w:eastAsia="zh-CN"/>
              </w:rPr>
            </w:pPr>
            <w:r>
              <w:rPr>
                <w:rFonts w:hint="eastAsia"/>
                <w:lang w:eastAsia="zh-CN"/>
              </w:rPr>
              <w:t>1/2</w:t>
            </w:r>
          </w:p>
        </w:tc>
      </w:tr>
      <w:tr w:rsidR="00766AAE" w14:paraId="264E32F5" w14:textId="77777777" w:rsidTr="00D460AD">
        <w:trPr>
          <w:jc w:val="center"/>
        </w:trPr>
        <w:tc>
          <w:tcPr>
            <w:tcW w:w="1523" w:type="dxa"/>
          </w:tcPr>
          <w:p w14:paraId="393BC4AE" w14:textId="3B1EB036" w:rsidR="00766AAE" w:rsidRDefault="00852739" w:rsidP="00766AAE">
            <w:pPr>
              <w:jc w:val="center"/>
              <w:rPr>
                <w:lang w:eastAsia="zh-CN"/>
              </w:rPr>
            </w:pPr>
            <w:r>
              <w:rPr>
                <w:lang w:eastAsia="zh-CN"/>
              </w:rPr>
              <w:t>3</w:t>
            </w:r>
          </w:p>
        </w:tc>
        <w:tc>
          <w:tcPr>
            <w:tcW w:w="1524" w:type="dxa"/>
          </w:tcPr>
          <w:p w14:paraId="44F518F5" w14:textId="77777777" w:rsidR="00766AAE" w:rsidRDefault="00766AAE" w:rsidP="00766AAE">
            <w:pPr>
              <w:jc w:val="center"/>
              <w:rPr>
                <w:lang w:eastAsia="zh-CN"/>
              </w:rPr>
            </w:pPr>
            <w:r>
              <w:rPr>
                <w:rFonts w:hint="eastAsia"/>
                <w:lang w:eastAsia="zh-CN"/>
              </w:rPr>
              <w:t>4</w:t>
            </w:r>
          </w:p>
        </w:tc>
        <w:tc>
          <w:tcPr>
            <w:tcW w:w="1524" w:type="dxa"/>
          </w:tcPr>
          <w:p w14:paraId="09CB4F5E" w14:textId="77777777" w:rsidR="00766AAE" w:rsidRDefault="00766AAE" w:rsidP="00766AAE">
            <w:pPr>
              <w:jc w:val="center"/>
              <w:rPr>
                <w:lang w:eastAsia="zh-CN"/>
              </w:rPr>
            </w:pPr>
            <w:r>
              <w:rPr>
                <w:rFonts w:hint="eastAsia"/>
                <w:lang w:eastAsia="zh-CN"/>
              </w:rPr>
              <w:t>1/2</w:t>
            </w:r>
          </w:p>
        </w:tc>
        <w:tc>
          <w:tcPr>
            <w:tcW w:w="1524" w:type="dxa"/>
          </w:tcPr>
          <w:p w14:paraId="57B06CE3" w14:textId="77777777" w:rsidR="00766AAE" w:rsidRDefault="00766AAE" w:rsidP="00766AAE">
            <w:pPr>
              <w:jc w:val="center"/>
              <w:rPr>
                <w:lang w:eastAsia="zh-CN"/>
              </w:rPr>
            </w:pPr>
            <w:r>
              <w:rPr>
                <w:rFonts w:hint="eastAsia"/>
                <w:lang w:eastAsia="zh-CN"/>
              </w:rPr>
              <w:t>1/2</w:t>
            </w:r>
          </w:p>
        </w:tc>
      </w:tr>
    </w:tbl>
    <w:p w14:paraId="4CFF680B" w14:textId="68D58F00" w:rsidR="00A01446" w:rsidRDefault="00A01446" w:rsidP="00A01446">
      <w:pPr>
        <w:rPr>
          <w:lang w:eastAsia="zh-CN"/>
        </w:rPr>
      </w:pPr>
      <w:r>
        <w:rPr>
          <w:lang w:eastAsia="zh-CN"/>
        </w:rPr>
        <w:t xml:space="preserve">The performance and overhead for all supported parameter combinations for 4 ports are shown in Fig. 7. </w:t>
      </w:r>
      <w:r w:rsidR="00C343EA">
        <w:rPr>
          <w:lang w:eastAsia="zh-CN"/>
        </w:rPr>
        <w:t>It should be noted that only L=2 is supported for 4 ports case.</w:t>
      </w:r>
      <w:r w:rsidR="00A1277C">
        <w:rPr>
          <w:lang w:eastAsia="zh-CN"/>
        </w:rPr>
        <w:t xml:space="preserve"> </w:t>
      </w:r>
      <w:r>
        <w:rPr>
          <w:lang w:eastAsia="zh-CN"/>
        </w:rPr>
        <w:t xml:space="preserve">The reduced parameter combinations are shown in Fig. 8 and Table 4. </w:t>
      </w:r>
    </w:p>
    <w:p w14:paraId="61606A6D" w14:textId="59D893D0" w:rsidR="00766AAE" w:rsidRDefault="00766AAE" w:rsidP="00766AAE">
      <w:pPr>
        <w:jc w:val="center"/>
        <w:rPr>
          <w:lang w:eastAsia="zh-CN"/>
        </w:rPr>
      </w:pPr>
      <w:r>
        <w:rPr>
          <w:noProof/>
          <w:lang w:eastAsia="zh-CN"/>
        </w:rPr>
        <w:drawing>
          <wp:inline distT="0" distB="0" distL="0" distR="0" wp14:anchorId="1D49FC32" wp14:editId="656636A5">
            <wp:extent cx="4320000" cy="202680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0000" cy="2026800"/>
                    </a:xfrm>
                    <a:prstGeom prst="rect">
                      <a:avLst/>
                    </a:prstGeom>
                    <a:noFill/>
                  </pic:spPr>
                </pic:pic>
              </a:graphicData>
            </a:graphic>
          </wp:inline>
        </w:drawing>
      </w:r>
    </w:p>
    <w:p w14:paraId="276F2F1A" w14:textId="2F36A0DB" w:rsidR="00950325" w:rsidRPr="009E33D1" w:rsidRDefault="00950325" w:rsidP="00950325">
      <w:pPr>
        <w:jc w:val="center"/>
        <w:rPr>
          <w:lang w:eastAsia="zh-CN"/>
        </w:rPr>
      </w:pPr>
      <w:r>
        <w:rPr>
          <w:b/>
          <w:bCs/>
          <w:kern w:val="2"/>
          <w:sz w:val="20"/>
          <w:szCs w:val="20"/>
          <w:lang w:val="en-GB" w:eastAsia="zh-CN"/>
        </w:rPr>
        <w:t xml:space="preserve">Figure </w:t>
      </w:r>
      <w:r w:rsidR="00B2654B">
        <w:rPr>
          <w:b/>
          <w:bCs/>
          <w:kern w:val="2"/>
          <w:sz w:val="20"/>
          <w:szCs w:val="20"/>
          <w:lang w:val="en-GB" w:eastAsia="zh-CN"/>
        </w:rPr>
        <w:t>7</w:t>
      </w:r>
      <w:r>
        <w:rPr>
          <w:b/>
          <w:bCs/>
          <w:kern w:val="2"/>
          <w:sz w:val="20"/>
          <w:szCs w:val="20"/>
          <w:lang w:val="en-GB" w:eastAsia="zh-CN"/>
        </w:rPr>
        <w:t>. The performance and overhead of all the supported parameter combinations for 4 ports case.</w:t>
      </w:r>
    </w:p>
    <w:p w14:paraId="0694FA19" w14:textId="52EFF874" w:rsidR="00766AAE" w:rsidRDefault="002A625A" w:rsidP="00766AAE">
      <w:pPr>
        <w:jc w:val="center"/>
        <w:rPr>
          <w:lang w:eastAsia="zh-CN"/>
        </w:rPr>
      </w:pPr>
      <w:r>
        <w:rPr>
          <w:noProof/>
          <w:lang w:eastAsia="zh-CN"/>
        </w:rPr>
        <w:drawing>
          <wp:inline distT="0" distB="0" distL="0" distR="0" wp14:anchorId="378872F0" wp14:editId="2A70736F">
            <wp:extent cx="4320000" cy="2023200"/>
            <wp:effectExtent l="0" t="0" r="444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0000" cy="2023200"/>
                    </a:xfrm>
                    <a:prstGeom prst="rect">
                      <a:avLst/>
                    </a:prstGeom>
                    <a:noFill/>
                  </pic:spPr>
                </pic:pic>
              </a:graphicData>
            </a:graphic>
          </wp:inline>
        </w:drawing>
      </w:r>
    </w:p>
    <w:p w14:paraId="59010521" w14:textId="5DC5BC69" w:rsidR="00B238A9" w:rsidRDefault="00B238A9" w:rsidP="00766AAE">
      <w:pPr>
        <w:jc w:val="center"/>
        <w:rPr>
          <w:lang w:eastAsia="zh-CN"/>
        </w:rPr>
      </w:pPr>
      <w:r>
        <w:rPr>
          <w:b/>
          <w:bCs/>
          <w:kern w:val="2"/>
          <w:sz w:val="20"/>
          <w:szCs w:val="20"/>
          <w:lang w:val="en-GB" w:eastAsia="zh-CN"/>
        </w:rPr>
        <w:lastRenderedPageBreak/>
        <w:t xml:space="preserve">Figure </w:t>
      </w:r>
      <w:r w:rsidR="00B2654B">
        <w:rPr>
          <w:b/>
          <w:bCs/>
          <w:kern w:val="2"/>
          <w:sz w:val="20"/>
          <w:szCs w:val="20"/>
          <w:lang w:val="en-GB" w:eastAsia="zh-CN"/>
        </w:rPr>
        <w:t>8</w:t>
      </w:r>
      <w:r>
        <w:rPr>
          <w:b/>
          <w:bCs/>
          <w:kern w:val="2"/>
          <w:sz w:val="20"/>
          <w:szCs w:val="20"/>
          <w:lang w:val="en-GB" w:eastAsia="zh-CN"/>
        </w:rPr>
        <w:t>. The performance and overhead of the reduced parameter combinations for 4 ports case.</w:t>
      </w:r>
    </w:p>
    <w:p w14:paraId="103BABAE" w14:textId="1562D3D4" w:rsidR="002C738F" w:rsidRPr="004C78F1" w:rsidRDefault="002C738F" w:rsidP="002C738F">
      <w:pPr>
        <w:jc w:val="center"/>
        <w:rPr>
          <w:lang w:eastAsia="zh-CN"/>
        </w:rPr>
      </w:pPr>
      <w:r>
        <w:rPr>
          <w:b/>
          <w:bCs/>
          <w:kern w:val="2"/>
          <w:sz w:val="20"/>
          <w:szCs w:val="20"/>
          <w:lang w:val="en-GB" w:eastAsia="zh-CN"/>
        </w:rPr>
        <w:t xml:space="preserve">Table </w:t>
      </w:r>
      <w:r w:rsidR="00B2654B">
        <w:rPr>
          <w:b/>
          <w:bCs/>
          <w:kern w:val="2"/>
          <w:sz w:val="20"/>
          <w:szCs w:val="20"/>
          <w:lang w:val="en-GB" w:eastAsia="zh-CN"/>
        </w:rPr>
        <w:t>4</w:t>
      </w:r>
      <w:r>
        <w:rPr>
          <w:b/>
          <w:bCs/>
          <w:kern w:val="2"/>
          <w:sz w:val="20"/>
          <w:szCs w:val="20"/>
          <w:lang w:val="en-GB" w:eastAsia="zh-CN"/>
        </w:rPr>
        <w:t>. Reduced parameter combinations for 4 ports case.</w:t>
      </w:r>
    </w:p>
    <w:tbl>
      <w:tblPr>
        <w:tblStyle w:val="ac"/>
        <w:tblW w:w="0" w:type="auto"/>
        <w:jc w:val="center"/>
        <w:tblLook w:val="04A0" w:firstRow="1" w:lastRow="0" w:firstColumn="1" w:lastColumn="0" w:noHBand="0" w:noVBand="1"/>
      </w:tblPr>
      <w:tblGrid>
        <w:gridCol w:w="1523"/>
        <w:gridCol w:w="1524"/>
        <w:gridCol w:w="1524"/>
        <w:gridCol w:w="1524"/>
      </w:tblGrid>
      <w:tr w:rsidR="00766AAE" w14:paraId="72064200" w14:textId="77777777" w:rsidTr="00D460AD">
        <w:trPr>
          <w:jc w:val="center"/>
        </w:trPr>
        <w:tc>
          <w:tcPr>
            <w:tcW w:w="1523" w:type="dxa"/>
          </w:tcPr>
          <w:p w14:paraId="4D4A5692" w14:textId="366F39C8" w:rsidR="00766AAE" w:rsidRDefault="00766AAE" w:rsidP="00766AAE">
            <w:pPr>
              <w:jc w:val="center"/>
              <w:rPr>
                <w:lang w:eastAsia="zh-CN"/>
              </w:rPr>
            </w:pPr>
            <w:r>
              <w:rPr>
                <w:rFonts w:hint="eastAsia"/>
                <w:lang w:eastAsia="zh-CN"/>
              </w:rPr>
              <w:t>Index</w:t>
            </w:r>
          </w:p>
        </w:tc>
        <w:tc>
          <w:tcPr>
            <w:tcW w:w="1524" w:type="dxa"/>
          </w:tcPr>
          <w:p w14:paraId="37E7F3B5" w14:textId="77777777" w:rsidR="00766AAE" w:rsidRDefault="00766AAE" w:rsidP="00766AAE">
            <w:pPr>
              <w:jc w:val="center"/>
              <w:rPr>
                <w:lang w:eastAsia="zh-CN"/>
              </w:rPr>
            </w:pPr>
            <w:r>
              <w:rPr>
                <w:rFonts w:hint="eastAsia"/>
                <w:lang w:eastAsia="zh-CN"/>
              </w:rPr>
              <w:t>L</w:t>
            </w:r>
          </w:p>
        </w:tc>
        <w:tc>
          <w:tcPr>
            <w:tcW w:w="1524" w:type="dxa"/>
          </w:tcPr>
          <w:p w14:paraId="587D4A55" w14:textId="77777777" w:rsidR="00766AAE" w:rsidRDefault="00766AAE" w:rsidP="00766AAE">
            <w:pPr>
              <w:jc w:val="center"/>
              <w:rPr>
                <w:lang w:eastAsia="zh-CN"/>
              </w:rPr>
            </w:pPr>
            <w:r>
              <w:rPr>
                <w:lang w:eastAsia="zh-CN"/>
              </w:rPr>
              <w:t>p</w:t>
            </w:r>
          </w:p>
        </w:tc>
        <w:tc>
          <w:tcPr>
            <w:tcW w:w="1524" w:type="dxa"/>
          </w:tcPr>
          <w:p w14:paraId="59998814" w14:textId="1E680E49" w:rsidR="00766AAE" w:rsidRDefault="0037273C" w:rsidP="00766AAE">
            <w:pPr>
              <w:jc w:val="center"/>
              <w:rPr>
                <w:lang w:eastAsia="zh-CN"/>
              </w:rPr>
            </w:pPr>
            <w:r w:rsidRPr="00907F82">
              <w:rPr>
                <w:lang w:eastAsia="zh-CN"/>
              </w:rPr>
              <w:t>β</w:t>
            </w:r>
          </w:p>
        </w:tc>
      </w:tr>
      <w:tr w:rsidR="00766AAE" w14:paraId="79FA3C2C" w14:textId="77777777" w:rsidTr="00D460AD">
        <w:trPr>
          <w:jc w:val="center"/>
        </w:trPr>
        <w:tc>
          <w:tcPr>
            <w:tcW w:w="1523" w:type="dxa"/>
          </w:tcPr>
          <w:p w14:paraId="751EF8ED" w14:textId="64087A75" w:rsidR="00766AAE" w:rsidRDefault="00766AAE" w:rsidP="00766AAE">
            <w:pPr>
              <w:jc w:val="center"/>
              <w:rPr>
                <w:lang w:eastAsia="zh-CN"/>
              </w:rPr>
            </w:pPr>
            <w:r>
              <w:rPr>
                <w:rFonts w:hint="eastAsia"/>
                <w:lang w:eastAsia="zh-CN"/>
              </w:rPr>
              <w:t>0</w:t>
            </w:r>
          </w:p>
        </w:tc>
        <w:tc>
          <w:tcPr>
            <w:tcW w:w="1524" w:type="dxa"/>
          </w:tcPr>
          <w:p w14:paraId="404090E9" w14:textId="77777777" w:rsidR="00766AAE" w:rsidRDefault="00766AAE" w:rsidP="00766AAE">
            <w:pPr>
              <w:jc w:val="center"/>
              <w:rPr>
                <w:lang w:eastAsia="zh-CN"/>
              </w:rPr>
            </w:pPr>
            <w:r>
              <w:rPr>
                <w:rFonts w:hint="eastAsia"/>
                <w:lang w:eastAsia="zh-CN"/>
              </w:rPr>
              <w:t>2</w:t>
            </w:r>
          </w:p>
        </w:tc>
        <w:tc>
          <w:tcPr>
            <w:tcW w:w="1524" w:type="dxa"/>
          </w:tcPr>
          <w:p w14:paraId="08041B61" w14:textId="77777777" w:rsidR="00766AAE" w:rsidRDefault="00766AAE" w:rsidP="00766AAE">
            <w:pPr>
              <w:jc w:val="center"/>
              <w:rPr>
                <w:lang w:eastAsia="zh-CN"/>
              </w:rPr>
            </w:pPr>
            <w:r>
              <w:rPr>
                <w:rFonts w:hint="eastAsia"/>
                <w:lang w:eastAsia="zh-CN"/>
              </w:rPr>
              <w:t>1/4</w:t>
            </w:r>
          </w:p>
        </w:tc>
        <w:tc>
          <w:tcPr>
            <w:tcW w:w="1524" w:type="dxa"/>
          </w:tcPr>
          <w:p w14:paraId="209B1ED3" w14:textId="77777777" w:rsidR="00766AAE" w:rsidRDefault="00766AAE" w:rsidP="00766AAE">
            <w:pPr>
              <w:jc w:val="center"/>
              <w:rPr>
                <w:lang w:eastAsia="zh-CN"/>
              </w:rPr>
            </w:pPr>
            <w:r>
              <w:rPr>
                <w:rFonts w:hint="eastAsia"/>
                <w:lang w:eastAsia="zh-CN"/>
              </w:rPr>
              <w:t>1/4</w:t>
            </w:r>
          </w:p>
        </w:tc>
      </w:tr>
      <w:tr w:rsidR="00766AAE" w14:paraId="583A4481" w14:textId="77777777" w:rsidTr="00D460AD">
        <w:trPr>
          <w:jc w:val="center"/>
        </w:trPr>
        <w:tc>
          <w:tcPr>
            <w:tcW w:w="1523" w:type="dxa"/>
          </w:tcPr>
          <w:p w14:paraId="0FE354AE" w14:textId="344EBB50" w:rsidR="00766AAE" w:rsidRDefault="00766AAE" w:rsidP="00766AAE">
            <w:pPr>
              <w:jc w:val="center"/>
              <w:rPr>
                <w:lang w:eastAsia="zh-CN"/>
              </w:rPr>
            </w:pPr>
            <w:r>
              <w:rPr>
                <w:rFonts w:hint="eastAsia"/>
                <w:lang w:eastAsia="zh-CN"/>
              </w:rPr>
              <w:t>1</w:t>
            </w:r>
          </w:p>
        </w:tc>
        <w:tc>
          <w:tcPr>
            <w:tcW w:w="1524" w:type="dxa"/>
          </w:tcPr>
          <w:p w14:paraId="1F3451E2" w14:textId="77777777" w:rsidR="00766AAE" w:rsidRDefault="00766AAE" w:rsidP="00766AAE">
            <w:pPr>
              <w:jc w:val="center"/>
              <w:rPr>
                <w:lang w:eastAsia="zh-CN"/>
              </w:rPr>
            </w:pPr>
            <w:r>
              <w:rPr>
                <w:rFonts w:hint="eastAsia"/>
                <w:lang w:eastAsia="zh-CN"/>
              </w:rPr>
              <w:t>2</w:t>
            </w:r>
          </w:p>
        </w:tc>
        <w:tc>
          <w:tcPr>
            <w:tcW w:w="1524" w:type="dxa"/>
          </w:tcPr>
          <w:p w14:paraId="35360732" w14:textId="77777777" w:rsidR="00766AAE" w:rsidRDefault="00766AAE" w:rsidP="00766AAE">
            <w:pPr>
              <w:jc w:val="center"/>
              <w:rPr>
                <w:lang w:eastAsia="zh-CN"/>
              </w:rPr>
            </w:pPr>
            <w:r>
              <w:rPr>
                <w:rFonts w:hint="eastAsia"/>
                <w:lang w:eastAsia="zh-CN"/>
              </w:rPr>
              <w:t>1/4</w:t>
            </w:r>
          </w:p>
        </w:tc>
        <w:tc>
          <w:tcPr>
            <w:tcW w:w="1524" w:type="dxa"/>
          </w:tcPr>
          <w:p w14:paraId="74BED690" w14:textId="77777777" w:rsidR="00766AAE" w:rsidRDefault="00766AAE" w:rsidP="00766AAE">
            <w:pPr>
              <w:jc w:val="center"/>
              <w:rPr>
                <w:lang w:eastAsia="zh-CN"/>
              </w:rPr>
            </w:pPr>
            <w:r>
              <w:rPr>
                <w:rFonts w:hint="eastAsia"/>
                <w:lang w:eastAsia="zh-CN"/>
              </w:rPr>
              <w:t>1/2</w:t>
            </w:r>
          </w:p>
        </w:tc>
      </w:tr>
      <w:tr w:rsidR="00766AAE" w14:paraId="0FB12BB6" w14:textId="77777777" w:rsidTr="00D460AD">
        <w:trPr>
          <w:jc w:val="center"/>
        </w:trPr>
        <w:tc>
          <w:tcPr>
            <w:tcW w:w="1523" w:type="dxa"/>
          </w:tcPr>
          <w:p w14:paraId="10CF347A" w14:textId="4B74B99D" w:rsidR="00766AAE" w:rsidRDefault="00766AAE" w:rsidP="00766AAE">
            <w:pPr>
              <w:jc w:val="center"/>
              <w:rPr>
                <w:lang w:eastAsia="zh-CN"/>
              </w:rPr>
            </w:pPr>
            <w:r>
              <w:rPr>
                <w:rFonts w:hint="eastAsia"/>
                <w:lang w:eastAsia="zh-CN"/>
              </w:rPr>
              <w:t>2</w:t>
            </w:r>
          </w:p>
        </w:tc>
        <w:tc>
          <w:tcPr>
            <w:tcW w:w="1524" w:type="dxa"/>
          </w:tcPr>
          <w:p w14:paraId="781CD75D" w14:textId="10278F38" w:rsidR="00766AAE" w:rsidRDefault="00766AAE" w:rsidP="00766AAE">
            <w:pPr>
              <w:jc w:val="center"/>
              <w:rPr>
                <w:lang w:eastAsia="zh-CN"/>
              </w:rPr>
            </w:pPr>
            <w:r>
              <w:rPr>
                <w:lang w:eastAsia="zh-CN"/>
              </w:rPr>
              <w:t>2</w:t>
            </w:r>
          </w:p>
        </w:tc>
        <w:tc>
          <w:tcPr>
            <w:tcW w:w="1524" w:type="dxa"/>
          </w:tcPr>
          <w:p w14:paraId="057F0556" w14:textId="77777777" w:rsidR="00766AAE" w:rsidRDefault="00766AAE" w:rsidP="00766AAE">
            <w:pPr>
              <w:jc w:val="center"/>
              <w:rPr>
                <w:lang w:eastAsia="zh-CN"/>
              </w:rPr>
            </w:pPr>
            <w:r>
              <w:rPr>
                <w:rFonts w:hint="eastAsia"/>
                <w:lang w:eastAsia="zh-CN"/>
              </w:rPr>
              <w:t>1/2</w:t>
            </w:r>
          </w:p>
        </w:tc>
        <w:tc>
          <w:tcPr>
            <w:tcW w:w="1524" w:type="dxa"/>
          </w:tcPr>
          <w:p w14:paraId="74FC5761" w14:textId="77777777" w:rsidR="00766AAE" w:rsidRDefault="00766AAE" w:rsidP="00766AAE">
            <w:pPr>
              <w:jc w:val="center"/>
              <w:rPr>
                <w:lang w:eastAsia="zh-CN"/>
              </w:rPr>
            </w:pPr>
            <w:r>
              <w:rPr>
                <w:rFonts w:hint="eastAsia"/>
                <w:lang w:eastAsia="zh-CN"/>
              </w:rPr>
              <w:t>1/2</w:t>
            </w:r>
          </w:p>
        </w:tc>
      </w:tr>
    </w:tbl>
    <w:p w14:paraId="3530DF7F" w14:textId="2FAFB886" w:rsidR="001E51F0" w:rsidRPr="006664E7" w:rsidRDefault="00834B9C" w:rsidP="003E17EF">
      <w:pPr>
        <w:rPr>
          <w:lang w:eastAsia="zh-CN"/>
        </w:rPr>
      </w:pPr>
      <w:r>
        <w:rPr>
          <w:rFonts w:hint="eastAsia"/>
          <w:lang w:eastAsia="zh-CN"/>
        </w:rPr>
        <w:t xml:space="preserve">If a unified </w:t>
      </w:r>
      <w:r w:rsidR="009D0F40">
        <w:rPr>
          <w:lang w:eastAsia="zh-CN"/>
        </w:rPr>
        <w:t xml:space="preserve">table is </w:t>
      </w:r>
      <w:r w:rsidR="00F21211">
        <w:rPr>
          <w:lang w:eastAsia="zh-CN"/>
        </w:rPr>
        <w:t>preferred for all cases of port numbers, it</w:t>
      </w:r>
      <w:r w:rsidR="00455618">
        <w:rPr>
          <w:lang w:eastAsia="zh-CN"/>
        </w:rPr>
        <w:t xml:space="preserve"> may be the union of all the tables above</w:t>
      </w:r>
      <w:r w:rsidR="00FE3C05">
        <w:rPr>
          <w:lang w:eastAsia="zh-CN"/>
        </w:rPr>
        <w:t xml:space="preserve"> and without the differentiation of the number of ports</w:t>
      </w:r>
      <w:r w:rsidR="005E3015">
        <w:rPr>
          <w:lang w:eastAsia="zh-CN"/>
        </w:rPr>
        <w:t>. If the tables for different ports follow the tables listed above, the final table</w:t>
      </w:r>
      <w:r w:rsidR="00455618">
        <w:rPr>
          <w:lang w:eastAsia="zh-CN"/>
        </w:rPr>
        <w:t xml:space="preserve"> is as Table 5.</w:t>
      </w:r>
      <w:r w:rsidR="003A6A0C">
        <w:rPr>
          <w:lang w:eastAsia="zh-CN"/>
        </w:rPr>
        <w:t xml:space="preserve"> For a given number of ports, only a few items are valid </w:t>
      </w:r>
      <w:r w:rsidR="004D5890">
        <w:rPr>
          <w:lang w:eastAsia="zh-CN"/>
        </w:rPr>
        <w:t>and the configured par</w:t>
      </w:r>
      <w:r w:rsidR="00481029">
        <w:rPr>
          <w:lang w:eastAsia="zh-CN"/>
        </w:rPr>
        <w:t>ameter combination by the gNB shall be</w:t>
      </w:r>
      <w:r w:rsidR="004D5890">
        <w:rPr>
          <w:lang w:eastAsia="zh-CN"/>
        </w:rPr>
        <w:t xml:space="preserve"> within the range of the valid ones.</w:t>
      </w:r>
    </w:p>
    <w:p w14:paraId="4EEBB4A6" w14:textId="03557681" w:rsidR="00A1277C" w:rsidRDefault="00A1277C" w:rsidP="00A1277C">
      <w:pPr>
        <w:jc w:val="center"/>
        <w:rPr>
          <w:b/>
          <w:bCs/>
          <w:kern w:val="2"/>
          <w:sz w:val="20"/>
          <w:szCs w:val="20"/>
          <w:lang w:val="en-GB" w:eastAsia="zh-CN"/>
        </w:rPr>
      </w:pPr>
      <w:r>
        <w:rPr>
          <w:b/>
          <w:bCs/>
          <w:kern w:val="2"/>
          <w:sz w:val="20"/>
          <w:szCs w:val="20"/>
          <w:lang w:val="en-GB" w:eastAsia="zh-CN"/>
        </w:rPr>
        <w:t>Table 5. Union of reduced parameter combinations for different ports.</w:t>
      </w:r>
    </w:p>
    <w:tbl>
      <w:tblPr>
        <w:tblStyle w:val="ac"/>
        <w:tblW w:w="0" w:type="auto"/>
        <w:jc w:val="center"/>
        <w:tblLook w:val="04A0" w:firstRow="1" w:lastRow="0" w:firstColumn="1" w:lastColumn="0" w:noHBand="0" w:noVBand="1"/>
      </w:tblPr>
      <w:tblGrid>
        <w:gridCol w:w="1523"/>
        <w:gridCol w:w="1524"/>
        <w:gridCol w:w="1524"/>
        <w:gridCol w:w="1524"/>
        <w:gridCol w:w="1524"/>
      </w:tblGrid>
      <w:tr w:rsidR="00CD1987" w14:paraId="5E7D48D9" w14:textId="77777777" w:rsidTr="000647D9">
        <w:trPr>
          <w:jc w:val="center"/>
        </w:trPr>
        <w:tc>
          <w:tcPr>
            <w:tcW w:w="1523" w:type="dxa"/>
          </w:tcPr>
          <w:p w14:paraId="7607B349" w14:textId="77777777" w:rsidR="00CD1987" w:rsidRDefault="00CD1987" w:rsidP="000647D9">
            <w:pPr>
              <w:jc w:val="center"/>
              <w:rPr>
                <w:lang w:eastAsia="zh-CN"/>
              </w:rPr>
            </w:pPr>
            <w:r>
              <w:rPr>
                <w:rFonts w:hint="eastAsia"/>
                <w:lang w:eastAsia="zh-CN"/>
              </w:rPr>
              <w:t>Index</w:t>
            </w:r>
          </w:p>
        </w:tc>
        <w:tc>
          <w:tcPr>
            <w:tcW w:w="1524" w:type="dxa"/>
          </w:tcPr>
          <w:p w14:paraId="2075F780" w14:textId="77777777" w:rsidR="00CD1987" w:rsidRDefault="00CD1987" w:rsidP="000647D9">
            <w:pPr>
              <w:jc w:val="center"/>
              <w:rPr>
                <w:lang w:eastAsia="zh-CN"/>
              </w:rPr>
            </w:pPr>
            <w:r>
              <w:rPr>
                <w:rFonts w:hint="eastAsia"/>
                <w:lang w:eastAsia="zh-CN"/>
              </w:rPr>
              <w:t>L</w:t>
            </w:r>
          </w:p>
        </w:tc>
        <w:tc>
          <w:tcPr>
            <w:tcW w:w="1524" w:type="dxa"/>
          </w:tcPr>
          <w:p w14:paraId="68A4A644" w14:textId="77777777" w:rsidR="00CD1987" w:rsidRDefault="00CD1987" w:rsidP="000647D9">
            <w:pPr>
              <w:jc w:val="center"/>
              <w:rPr>
                <w:lang w:eastAsia="zh-CN"/>
              </w:rPr>
            </w:pPr>
            <w:r>
              <w:rPr>
                <w:lang w:eastAsia="zh-CN"/>
              </w:rPr>
              <w:t>p = y</w:t>
            </w:r>
            <w:r w:rsidRPr="00DB407A">
              <w:rPr>
                <w:vertAlign w:val="subscript"/>
                <w:lang w:eastAsia="zh-CN"/>
              </w:rPr>
              <w:t>0</w:t>
            </w:r>
            <w:r>
              <w:rPr>
                <w:lang w:eastAsia="zh-CN"/>
              </w:rPr>
              <w:t xml:space="preserve"> </w:t>
            </w:r>
          </w:p>
          <w:p w14:paraId="0F8B6476" w14:textId="77777777" w:rsidR="00CD1987" w:rsidRDefault="00CD1987" w:rsidP="000647D9">
            <w:pPr>
              <w:jc w:val="center"/>
              <w:rPr>
                <w:lang w:eastAsia="zh-CN"/>
              </w:rPr>
            </w:pPr>
            <w:r>
              <w:rPr>
                <w:lang w:eastAsia="zh-CN"/>
              </w:rPr>
              <w:t>(rank 1-2)</w:t>
            </w:r>
          </w:p>
        </w:tc>
        <w:tc>
          <w:tcPr>
            <w:tcW w:w="1524" w:type="dxa"/>
          </w:tcPr>
          <w:p w14:paraId="7199A99A" w14:textId="77777777" w:rsidR="00CD1987" w:rsidRDefault="00CD1987" w:rsidP="000647D9">
            <w:pPr>
              <w:jc w:val="center"/>
              <w:rPr>
                <w:lang w:eastAsia="zh-CN"/>
              </w:rPr>
            </w:pPr>
            <w:r>
              <w:rPr>
                <w:lang w:eastAsia="zh-CN"/>
              </w:rPr>
              <w:t>p = v</w:t>
            </w:r>
            <w:r w:rsidRPr="000647D9">
              <w:rPr>
                <w:vertAlign w:val="subscript"/>
                <w:lang w:eastAsia="zh-CN"/>
              </w:rPr>
              <w:t>0</w:t>
            </w:r>
            <w:r>
              <w:rPr>
                <w:lang w:eastAsia="zh-CN"/>
              </w:rPr>
              <w:t xml:space="preserve"> </w:t>
            </w:r>
          </w:p>
          <w:p w14:paraId="2F0C75A1" w14:textId="77777777" w:rsidR="00CD1987" w:rsidRDefault="00CD1987" w:rsidP="000647D9">
            <w:pPr>
              <w:jc w:val="center"/>
              <w:rPr>
                <w:lang w:eastAsia="zh-CN"/>
              </w:rPr>
            </w:pPr>
            <w:r>
              <w:rPr>
                <w:lang w:eastAsia="zh-CN"/>
              </w:rPr>
              <w:t>(rank 3-4)</w:t>
            </w:r>
          </w:p>
        </w:tc>
        <w:tc>
          <w:tcPr>
            <w:tcW w:w="1524" w:type="dxa"/>
          </w:tcPr>
          <w:p w14:paraId="0C095E8F" w14:textId="5A7AA321" w:rsidR="00CD1987" w:rsidRDefault="0037273C" w:rsidP="000647D9">
            <w:pPr>
              <w:jc w:val="center"/>
              <w:rPr>
                <w:lang w:eastAsia="zh-CN"/>
              </w:rPr>
            </w:pPr>
            <w:r w:rsidRPr="00907F82">
              <w:rPr>
                <w:lang w:eastAsia="zh-CN"/>
              </w:rPr>
              <w:t>β</w:t>
            </w:r>
          </w:p>
        </w:tc>
      </w:tr>
      <w:tr w:rsidR="00CD1987" w14:paraId="4A42D4D3" w14:textId="77777777" w:rsidTr="000647D9">
        <w:trPr>
          <w:jc w:val="center"/>
        </w:trPr>
        <w:tc>
          <w:tcPr>
            <w:tcW w:w="1523" w:type="dxa"/>
          </w:tcPr>
          <w:p w14:paraId="07608FD1" w14:textId="77777777" w:rsidR="00CD1987" w:rsidRDefault="00CD1987" w:rsidP="000647D9">
            <w:pPr>
              <w:jc w:val="center"/>
              <w:rPr>
                <w:lang w:eastAsia="zh-CN"/>
              </w:rPr>
            </w:pPr>
            <w:r>
              <w:rPr>
                <w:rFonts w:hint="eastAsia"/>
                <w:lang w:eastAsia="zh-CN"/>
              </w:rPr>
              <w:t>0</w:t>
            </w:r>
          </w:p>
        </w:tc>
        <w:tc>
          <w:tcPr>
            <w:tcW w:w="1524" w:type="dxa"/>
          </w:tcPr>
          <w:p w14:paraId="1E79F661" w14:textId="77777777" w:rsidR="00CD1987" w:rsidRDefault="00CD1987" w:rsidP="000647D9">
            <w:pPr>
              <w:jc w:val="center"/>
              <w:rPr>
                <w:lang w:eastAsia="zh-CN"/>
              </w:rPr>
            </w:pPr>
            <w:r>
              <w:rPr>
                <w:rFonts w:hint="eastAsia"/>
                <w:lang w:eastAsia="zh-CN"/>
              </w:rPr>
              <w:t>2</w:t>
            </w:r>
          </w:p>
        </w:tc>
        <w:tc>
          <w:tcPr>
            <w:tcW w:w="1524" w:type="dxa"/>
          </w:tcPr>
          <w:p w14:paraId="47EDBC95" w14:textId="77777777" w:rsidR="00CD1987" w:rsidRDefault="00CD1987" w:rsidP="000647D9">
            <w:pPr>
              <w:jc w:val="center"/>
              <w:rPr>
                <w:lang w:eastAsia="zh-CN"/>
              </w:rPr>
            </w:pPr>
            <w:r>
              <w:rPr>
                <w:rFonts w:hint="eastAsia"/>
                <w:lang w:eastAsia="zh-CN"/>
              </w:rPr>
              <w:t>1/4</w:t>
            </w:r>
          </w:p>
        </w:tc>
        <w:tc>
          <w:tcPr>
            <w:tcW w:w="1524" w:type="dxa"/>
          </w:tcPr>
          <w:p w14:paraId="066875B3" w14:textId="77777777" w:rsidR="00CD1987" w:rsidRDefault="00CD1987" w:rsidP="000647D9">
            <w:pPr>
              <w:jc w:val="center"/>
              <w:rPr>
                <w:lang w:eastAsia="zh-CN"/>
              </w:rPr>
            </w:pPr>
            <w:r>
              <w:rPr>
                <w:rFonts w:hint="eastAsia"/>
                <w:lang w:eastAsia="zh-CN"/>
              </w:rPr>
              <w:t>1/8</w:t>
            </w:r>
          </w:p>
        </w:tc>
        <w:tc>
          <w:tcPr>
            <w:tcW w:w="1524" w:type="dxa"/>
          </w:tcPr>
          <w:p w14:paraId="70781822" w14:textId="77777777" w:rsidR="00CD1987" w:rsidRDefault="00CD1987" w:rsidP="000647D9">
            <w:pPr>
              <w:jc w:val="center"/>
              <w:rPr>
                <w:lang w:eastAsia="zh-CN"/>
              </w:rPr>
            </w:pPr>
            <w:r>
              <w:rPr>
                <w:rFonts w:hint="eastAsia"/>
                <w:lang w:eastAsia="zh-CN"/>
              </w:rPr>
              <w:t>1/4</w:t>
            </w:r>
          </w:p>
        </w:tc>
      </w:tr>
      <w:tr w:rsidR="00CD1987" w14:paraId="0746D831" w14:textId="77777777" w:rsidTr="000647D9">
        <w:trPr>
          <w:jc w:val="center"/>
        </w:trPr>
        <w:tc>
          <w:tcPr>
            <w:tcW w:w="1523" w:type="dxa"/>
          </w:tcPr>
          <w:p w14:paraId="00EB81E4" w14:textId="77777777" w:rsidR="00CD1987" w:rsidRDefault="00CD1987" w:rsidP="000647D9">
            <w:pPr>
              <w:jc w:val="center"/>
              <w:rPr>
                <w:lang w:eastAsia="zh-CN"/>
              </w:rPr>
            </w:pPr>
            <w:r>
              <w:rPr>
                <w:rFonts w:hint="eastAsia"/>
                <w:lang w:eastAsia="zh-CN"/>
              </w:rPr>
              <w:t>1</w:t>
            </w:r>
          </w:p>
        </w:tc>
        <w:tc>
          <w:tcPr>
            <w:tcW w:w="1524" w:type="dxa"/>
          </w:tcPr>
          <w:p w14:paraId="65E2B622" w14:textId="77777777" w:rsidR="00CD1987" w:rsidRDefault="00CD1987" w:rsidP="000647D9">
            <w:pPr>
              <w:jc w:val="center"/>
              <w:rPr>
                <w:lang w:eastAsia="zh-CN"/>
              </w:rPr>
            </w:pPr>
            <w:r>
              <w:rPr>
                <w:rFonts w:hint="eastAsia"/>
                <w:lang w:eastAsia="zh-CN"/>
              </w:rPr>
              <w:t>2</w:t>
            </w:r>
          </w:p>
        </w:tc>
        <w:tc>
          <w:tcPr>
            <w:tcW w:w="1524" w:type="dxa"/>
          </w:tcPr>
          <w:p w14:paraId="457219EF" w14:textId="77777777" w:rsidR="00CD1987" w:rsidRDefault="00CD1987" w:rsidP="000647D9">
            <w:pPr>
              <w:jc w:val="center"/>
              <w:rPr>
                <w:lang w:eastAsia="zh-CN"/>
              </w:rPr>
            </w:pPr>
            <w:r>
              <w:rPr>
                <w:rFonts w:hint="eastAsia"/>
                <w:lang w:eastAsia="zh-CN"/>
              </w:rPr>
              <w:t>1/4</w:t>
            </w:r>
          </w:p>
        </w:tc>
        <w:tc>
          <w:tcPr>
            <w:tcW w:w="1524" w:type="dxa"/>
          </w:tcPr>
          <w:p w14:paraId="4559B420" w14:textId="77777777" w:rsidR="00CD1987" w:rsidRDefault="00CD1987" w:rsidP="000647D9">
            <w:pPr>
              <w:jc w:val="center"/>
              <w:rPr>
                <w:lang w:eastAsia="zh-CN"/>
              </w:rPr>
            </w:pPr>
            <w:r>
              <w:rPr>
                <w:rFonts w:hint="eastAsia"/>
                <w:lang w:eastAsia="zh-CN"/>
              </w:rPr>
              <w:t>1/8</w:t>
            </w:r>
          </w:p>
        </w:tc>
        <w:tc>
          <w:tcPr>
            <w:tcW w:w="1524" w:type="dxa"/>
          </w:tcPr>
          <w:p w14:paraId="1D600259" w14:textId="77777777" w:rsidR="00CD1987" w:rsidRDefault="00CD1987" w:rsidP="000647D9">
            <w:pPr>
              <w:jc w:val="center"/>
              <w:rPr>
                <w:lang w:eastAsia="zh-CN"/>
              </w:rPr>
            </w:pPr>
            <w:r>
              <w:rPr>
                <w:rFonts w:hint="eastAsia"/>
                <w:lang w:eastAsia="zh-CN"/>
              </w:rPr>
              <w:t>1/2</w:t>
            </w:r>
          </w:p>
        </w:tc>
      </w:tr>
      <w:tr w:rsidR="00CD1987" w14:paraId="556B8179" w14:textId="77777777" w:rsidTr="000647D9">
        <w:trPr>
          <w:jc w:val="center"/>
        </w:trPr>
        <w:tc>
          <w:tcPr>
            <w:tcW w:w="1523" w:type="dxa"/>
          </w:tcPr>
          <w:p w14:paraId="43E08AB2" w14:textId="77777777" w:rsidR="00CD1987" w:rsidRDefault="00CD1987" w:rsidP="000647D9">
            <w:pPr>
              <w:jc w:val="center"/>
              <w:rPr>
                <w:lang w:eastAsia="zh-CN"/>
              </w:rPr>
            </w:pPr>
            <w:r>
              <w:rPr>
                <w:rFonts w:hint="eastAsia"/>
                <w:lang w:eastAsia="zh-CN"/>
              </w:rPr>
              <w:t>2</w:t>
            </w:r>
          </w:p>
        </w:tc>
        <w:tc>
          <w:tcPr>
            <w:tcW w:w="1524" w:type="dxa"/>
          </w:tcPr>
          <w:p w14:paraId="18359FAA" w14:textId="77777777" w:rsidR="00CD1987" w:rsidRDefault="00CD1987" w:rsidP="000647D9">
            <w:pPr>
              <w:jc w:val="center"/>
              <w:rPr>
                <w:lang w:eastAsia="zh-CN"/>
              </w:rPr>
            </w:pPr>
            <w:r>
              <w:rPr>
                <w:lang w:eastAsia="zh-CN"/>
              </w:rPr>
              <w:t>2</w:t>
            </w:r>
          </w:p>
        </w:tc>
        <w:tc>
          <w:tcPr>
            <w:tcW w:w="1524" w:type="dxa"/>
          </w:tcPr>
          <w:p w14:paraId="5C3AFDCB" w14:textId="77777777" w:rsidR="00CD1987" w:rsidRDefault="00CD1987" w:rsidP="000647D9">
            <w:pPr>
              <w:jc w:val="center"/>
              <w:rPr>
                <w:lang w:eastAsia="zh-CN"/>
              </w:rPr>
            </w:pPr>
            <w:r>
              <w:rPr>
                <w:rFonts w:hint="eastAsia"/>
                <w:lang w:eastAsia="zh-CN"/>
              </w:rPr>
              <w:t>1/2</w:t>
            </w:r>
          </w:p>
        </w:tc>
        <w:tc>
          <w:tcPr>
            <w:tcW w:w="1524" w:type="dxa"/>
          </w:tcPr>
          <w:p w14:paraId="5E27480F" w14:textId="77777777" w:rsidR="00CD1987" w:rsidRDefault="00CD1987" w:rsidP="000647D9">
            <w:pPr>
              <w:jc w:val="center"/>
              <w:rPr>
                <w:lang w:eastAsia="zh-CN"/>
              </w:rPr>
            </w:pPr>
            <w:r>
              <w:rPr>
                <w:rFonts w:hint="eastAsia"/>
                <w:lang w:eastAsia="zh-CN"/>
              </w:rPr>
              <w:t>1/4</w:t>
            </w:r>
          </w:p>
        </w:tc>
        <w:tc>
          <w:tcPr>
            <w:tcW w:w="1524" w:type="dxa"/>
          </w:tcPr>
          <w:p w14:paraId="24045632" w14:textId="77777777" w:rsidR="00CD1987" w:rsidRDefault="00CD1987" w:rsidP="000647D9">
            <w:pPr>
              <w:jc w:val="center"/>
              <w:rPr>
                <w:lang w:eastAsia="zh-CN"/>
              </w:rPr>
            </w:pPr>
            <w:r>
              <w:rPr>
                <w:rFonts w:hint="eastAsia"/>
                <w:lang w:eastAsia="zh-CN"/>
              </w:rPr>
              <w:t>1/2</w:t>
            </w:r>
          </w:p>
        </w:tc>
      </w:tr>
      <w:tr w:rsidR="00CD1987" w14:paraId="6B84D405" w14:textId="77777777" w:rsidTr="000647D9">
        <w:trPr>
          <w:jc w:val="center"/>
        </w:trPr>
        <w:tc>
          <w:tcPr>
            <w:tcW w:w="1523" w:type="dxa"/>
          </w:tcPr>
          <w:p w14:paraId="1852D979" w14:textId="77777777" w:rsidR="00CD1987" w:rsidRDefault="00CD1987" w:rsidP="000647D9">
            <w:pPr>
              <w:jc w:val="center"/>
              <w:rPr>
                <w:lang w:eastAsia="zh-CN"/>
              </w:rPr>
            </w:pPr>
            <w:r>
              <w:rPr>
                <w:lang w:eastAsia="zh-CN"/>
              </w:rPr>
              <w:t>3</w:t>
            </w:r>
          </w:p>
        </w:tc>
        <w:tc>
          <w:tcPr>
            <w:tcW w:w="1524" w:type="dxa"/>
          </w:tcPr>
          <w:p w14:paraId="3D6DBA9E" w14:textId="77777777" w:rsidR="00CD1987" w:rsidRDefault="00CD1987" w:rsidP="000647D9">
            <w:pPr>
              <w:jc w:val="center"/>
              <w:rPr>
                <w:lang w:eastAsia="zh-CN"/>
              </w:rPr>
            </w:pPr>
            <w:r>
              <w:rPr>
                <w:lang w:eastAsia="zh-CN"/>
              </w:rPr>
              <w:t>4</w:t>
            </w:r>
          </w:p>
        </w:tc>
        <w:tc>
          <w:tcPr>
            <w:tcW w:w="1524" w:type="dxa"/>
          </w:tcPr>
          <w:p w14:paraId="359D1A10" w14:textId="77777777" w:rsidR="00CD1987" w:rsidRDefault="00CD1987" w:rsidP="000647D9">
            <w:pPr>
              <w:jc w:val="center"/>
              <w:rPr>
                <w:lang w:eastAsia="zh-CN"/>
              </w:rPr>
            </w:pPr>
            <w:r>
              <w:rPr>
                <w:rFonts w:hint="eastAsia"/>
                <w:lang w:eastAsia="zh-CN"/>
              </w:rPr>
              <w:t>1/4</w:t>
            </w:r>
          </w:p>
        </w:tc>
        <w:tc>
          <w:tcPr>
            <w:tcW w:w="1524" w:type="dxa"/>
          </w:tcPr>
          <w:p w14:paraId="66FDA968" w14:textId="77777777" w:rsidR="00CD1987" w:rsidRDefault="00CD1987" w:rsidP="000647D9">
            <w:pPr>
              <w:jc w:val="center"/>
              <w:rPr>
                <w:lang w:eastAsia="zh-CN"/>
              </w:rPr>
            </w:pPr>
            <w:r>
              <w:rPr>
                <w:rFonts w:hint="eastAsia"/>
                <w:lang w:eastAsia="zh-CN"/>
              </w:rPr>
              <w:t>1/8</w:t>
            </w:r>
          </w:p>
        </w:tc>
        <w:tc>
          <w:tcPr>
            <w:tcW w:w="1524" w:type="dxa"/>
          </w:tcPr>
          <w:p w14:paraId="2C58F391" w14:textId="77777777" w:rsidR="00CD1987" w:rsidRDefault="00CD1987" w:rsidP="000647D9">
            <w:pPr>
              <w:jc w:val="center"/>
              <w:rPr>
                <w:lang w:eastAsia="zh-CN"/>
              </w:rPr>
            </w:pPr>
            <w:r>
              <w:rPr>
                <w:rFonts w:hint="eastAsia"/>
                <w:lang w:eastAsia="zh-CN"/>
              </w:rPr>
              <w:t>1/4</w:t>
            </w:r>
          </w:p>
        </w:tc>
      </w:tr>
      <w:tr w:rsidR="00CD1987" w14:paraId="52E2576D" w14:textId="77777777" w:rsidTr="000647D9">
        <w:trPr>
          <w:jc w:val="center"/>
        </w:trPr>
        <w:tc>
          <w:tcPr>
            <w:tcW w:w="1523" w:type="dxa"/>
          </w:tcPr>
          <w:p w14:paraId="61C6B58E" w14:textId="77777777" w:rsidR="00CD1987" w:rsidRDefault="00CD1987" w:rsidP="000647D9">
            <w:pPr>
              <w:jc w:val="center"/>
              <w:rPr>
                <w:lang w:eastAsia="zh-CN"/>
              </w:rPr>
            </w:pPr>
            <w:r>
              <w:rPr>
                <w:lang w:eastAsia="zh-CN"/>
              </w:rPr>
              <w:t>4</w:t>
            </w:r>
          </w:p>
        </w:tc>
        <w:tc>
          <w:tcPr>
            <w:tcW w:w="1524" w:type="dxa"/>
          </w:tcPr>
          <w:p w14:paraId="1F2FFE9A" w14:textId="77777777" w:rsidR="00CD1987" w:rsidRDefault="00CD1987" w:rsidP="000647D9">
            <w:pPr>
              <w:jc w:val="center"/>
              <w:rPr>
                <w:lang w:eastAsia="zh-CN"/>
              </w:rPr>
            </w:pPr>
            <w:r>
              <w:rPr>
                <w:lang w:eastAsia="zh-CN"/>
              </w:rPr>
              <w:t>4</w:t>
            </w:r>
          </w:p>
        </w:tc>
        <w:tc>
          <w:tcPr>
            <w:tcW w:w="1524" w:type="dxa"/>
          </w:tcPr>
          <w:p w14:paraId="0F4710A5" w14:textId="77777777" w:rsidR="00CD1987" w:rsidRDefault="00CD1987" w:rsidP="000647D9">
            <w:pPr>
              <w:jc w:val="center"/>
              <w:rPr>
                <w:lang w:eastAsia="zh-CN"/>
              </w:rPr>
            </w:pPr>
            <w:r>
              <w:rPr>
                <w:rFonts w:hint="eastAsia"/>
                <w:lang w:eastAsia="zh-CN"/>
              </w:rPr>
              <w:t>1/4</w:t>
            </w:r>
          </w:p>
        </w:tc>
        <w:tc>
          <w:tcPr>
            <w:tcW w:w="1524" w:type="dxa"/>
          </w:tcPr>
          <w:p w14:paraId="34565459" w14:textId="77777777" w:rsidR="00CD1987" w:rsidRDefault="00CD1987" w:rsidP="000647D9">
            <w:pPr>
              <w:jc w:val="center"/>
              <w:rPr>
                <w:lang w:eastAsia="zh-CN"/>
              </w:rPr>
            </w:pPr>
            <w:r>
              <w:rPr>
                <w:rFonts w:hint="eastAsia"/>
                <w:lang w:eastAsia="zh-CN"/>
              </w:rPr>
              <w:t>1/8</w:t>
            </w:r>
          </w:p>
        </w:tc>
        <w:tc>
          <w:tcPr>
            <w:tcW w:w="1524" w:type="dxa"/>
          </w:tcPr>
          <w:p w14:paraId="6EEE9BF7" w14:textId="77777777" w:rsidR="00CD1987" w:rsidRDefault="00CD1987" w:rsidP="000647D9">
            <w:pPr>
              <w:jc w:val="center"/>
              <w:rPr>
                <w:lang w:eastAsia="zh-CN"/>
              </w:rPr>
            </w:pPr>
            <w:r>
              <w:rPr>
                <w:rFonts w:hint="eastAsia"/>
                <w:lang w:eastAsia="zh-CN"/>
              </w:rPr>
              <w:t>1/2</w:t>
            </w:r>
          </w:p>
        </w:tc>
      </w:tr>
      <w:tr w:rsidR="00CD1987" w14:paraId="52BD9DC2" w14:textId="77777777" w:rsidTr="000647D9">
        <w:trPr>
          <w:jc w:val="center"/>
        </w:trPr>
        <w:tc>
          <w:tcPr>
            <w:tcW w:w="1523" w:type="dxa"/>
          </w:tcPr>
          <w:p w14:paraId="5040E4D0" w14:textId="77777777" w:rsidR="00CD1987" w:rsidRDefault="00CD1987" w:rsidP="000647D9">
            <w:pPr>
              <w:jc w:val="center"/>
              <w:rPr>
                <w:lang w:eastAsia="zh-CN"/>
              </w:rPr>
            </w:pPr>
            <w:r>
              <w:rPr>
                <w:lang w:eastAsia="zh-CN"/>
              </w:rPr>
              <w:t>5</w:t>
            </w:r>
          </w:p>
        </w:tc>
        <w:tc>
          <w:tcPr>
            <w:tcW w:w="1524" w:type="dxa"/>
          </w:tcPr>
          <w:p w14:paraId="6496CED6" w14:textId="77777777" w:rsidR="00CD1987" w:rsidRDefault="00CD1987" w:rsidP="000647D9">
            <w:pPr>
              <w:jc w:val="center"/>
              <w:rPr>
                <w:lang w:eastAsia="zh-CN"/>
              </w:rPr>
            </w:pPr>
            <w:r>
              <w:rPr>
                <w:rFonts w:hint="eastAsia"/>
                <w:lang w:eastAsia="zh-CN"/>
              </w:rPr>
              <w:t>4</w:t>
            </w:r>
          </w:p>
        </w:tc>
        <w:tc>
          <w:tcPr>
            <w:tcW w:w="1524" w:type="dxa"/>
          </w:tcPr>
          <w:p w14:paraId="0889C854" w14:textId="77777777" w:rsidR="00CD1987" w:rsidRDefault="00CD1987" w:rsidP="000647D9">
            <w:pPr>
              <w:jc w:val="center"/>
              <w:rPr>
                <w:lang w:eastAsia="zh-CN"/>
              </w:rPr>
            </w:pPr>
            <w:r>
              <w:rPr>
                <w:rFonts w:hint="eastAsia"/>
                <w:lang w:eastAsia="zh-CN"/>
              </w:rPr>
              <w:t>1/2</w:t>
            </w:r>
          </w:p>
        </w:tc>
        <w:tc>
          <w:tcPr>
            <w:tcW w:w="1524" w:type="dxa"/>
          </w:tcPr>
          <w:p w14:paraId="28D6F72A" w14:textId="77777777" w:rsidR="00CD1987" w:rsidRDefault="00CD1987" w:rsidP="000647D9">
            <w:pPr>
              <w:jc w:val="center"/>
              <w:rPr>
                <w:lang w:eastAsia="zh-CN"/>
              </w:rPr>
            </w:pPr>
            <w:r>
              <w:rPr>
                <w:rFonts w:hint="eastAsia"/>
                <w:lang w:eastAsia="zh-CN"/>
              </w:rPr>
              <w:t>1/4</w:t>
            </w:r>
          </w:p>
        </w:tc>
        <w:tc>
          <w:tcPr>
            <w:tcW w:w="1524" w:type="dxa"/>
          </w:tcPr>
          <w:p w14:paraId="59D4C605" w14:textId="77777777" w:rsidR="00CD1987" w:rsidRDefault="00CD1987" w:rsidP="000647D9">
            <w:pPr>
              <w:jc w:val="center"/>
              <w:rPr>
                <w:lang w:eastAsia="zh-CN"/>
              </w:rPr>
            </w:pPr>
            <w:r>
              <w:rPr>
                <w:rFonts w:hint="eastAsia"/>
                <w:lang w:eastAsia="zh-CN"/>
              </w:rPr>
              <w:t>1/2</w:t>
            </w:r>
          </w:p>
        </w:tc>
      </w:tr>
      <w:tr w:rsidR="00CD1987" w14:paraId="6DBF4C38" w14:textId="77777777" w:rsidTr="000647D9">
        <w:trPr>
          <w:jc w:val="center"/>
        </w:trPr>
        <w:tc>
          <w:tcPr>
            <w:tcW w:w="1523" w:type="dxa"/>
          </w:tcPr>
          <w:p w14:paraId="4F5A038D" w14:textId="7C8B3975" w:rsidR="00CD1987" w:rsidRDefault="00353207" w:rsidP="000647D9">
            <w:pPr>
              <w:jc w:val="center"/>
              <w:rPr>
                <w:lang w:eastAsia="zh-CN"/>
              </w:rPr>
            </w:pPr>
            <w:r>
              <w:rPr>
                <w:lang w:eastAsia="zh-CN"/>
              </w:rPr>
              <w:t>6</w:t>
            </w:r>
          </w:p>
        </w:tc>
        <w:tc>
          <w:tcPr>
            <w:tcW w:w="1524" w:type="dxa"/>
          </w:tcPr>
          <w:p w14:paraId="4B471D86" w14:textId="77777777" w:rsidR="00CD1987" w:rsidRDefault="00CD1987" w:rsidP="000647D9">
            <w:pPr>
              <w:jc w:val="center"/>
              <w:rPr>
                <w:lang w:eastAsia="zh-CN"/>
              </w:rPr>
            </w:pPr>
            <w:r>
              <w:rPr>
                <w:rFonts w:hint="eastAsia"/>
                <w:lang w:eastAsia="zh-CN"/>
              </w:rPr>
              <w:t>6</w:t>
            </w:r>
          </w:p>
        </w:tc>
        <w:tc>
          <w:tcPr>
            <w:tcW w:w="1524" w:type="dxa"/>
          </w:tcPr>
          <w:p w14:paraId="02448DB4" w14:textId="77777777" w:rsidR="00CD1987" w:rsidRDefault="00CD1987" w:rsidP="000647D9">
            <w:pPr>
              <w:jc w:val="center"/>
              <w:rPr>
                <w:lang w:eastAsia="zh-CN"/>
              </w:rPr>
            </w:pPr>
            <w:r>
              <w:rPr>
                <w:rFonts w:hint="eastAsia"/>
                <w:lang w:eastAsia="zh-CN"/>
              </w:rPr>
              <w:t>1/</w:t>
            </w:r>
            <w:r>
              <w:rPr>
                <w:lang w:eastAsia="zh-CN"/>
              </w:rPr>
              <w:t>2</w:t>
            </w:r>
          </w:p>
        </w:tc>
        <w:tc>
          <w:tcPr>
            <w:tcW w:w="1524" w:type="dxa"/>
          </w:tcPr>
          <w:p w14:paraId="1AFCD4B6" w14:textId="77777777" w:rsidR="00CD1987" w:rsidRDefault="00CD1987" w:rsidP="000647D9">
            <w:pPr>
              <w:jc w:val="center"/>
              <w:rPr>
                <w:lang w:eastAsia="zh-CN"/>
              </w:rPr>
            </w:pPr>
            <w:r>
              <w:rPr>
                <w:rFonts w:hint="eastAsia"/>
                <w:lang w:eastAsia="zh-CN"/>
              </w:rPr>
              <w:t>-</w:t>
            </w:r>
          </w:p>
        </w:tc>
        <w:tc>
          <w:tcPr>
            <w:tcW w:w="1524" w:type="dxa"/>
          </w:tcPr>
          <w:p w14:paraId="707904F0" w14:textId="77777777" w:rsidR="00CD1987" w:rsidRDefault="00CD1987" w:rsidP="000647D9">
            <w:pPr>
              <w:jc w:val="center"/>
              <w:rPr>
                <w:lang w:eastAsia="zh-CN"/>
              </w:rPr>
            </w:pPr>
            <w:r>
              <w:rPr>
                <w:rFonts w:hint="eastAsia"/>
                <w:lang w:eastAsia="zh-CN"/>
              </w:rPr>
              <w:t>1/</w:t>
            </w:r>
            <w:r>
              <w:rPr>
                <w:lang w:eastAsia="zh-CN"/>
              </w:rPr>
              <w:t>4</w:t>
            </w:r>
          </w:p>
        </w:tc>
      </w:tr>
      <w:tr w:rsidR="00CD1987" w14:paraId="33089F09" w14:textId="77777777" w:rsidTr="000647D9">
        <w:trPr>
          <w:jc w:val="center"/>
        </w:trPr>
        <w:tc>
          <w:tcPr>
            <w:tcW w:w="1523" w:type="dxa"/>
          </w:tcPr>
          <w:p w14:paraId="5EDBE2DF" w14:textId="14811533" w:rsidR="00CD1987" w:rsidRDefault="00353207" w:rsidP="000647D9">
            <w:pPr>
              <w:jc w:val="center"/>
              <w:rPr>
                <w:lang w:eastAsia="zh-CN"/>
              </w:rPr>
            </w:pPr>
            <w:r>
              <w:rPr>
                <w:lang w:eastAsia="zh-CN"/>
              </w:rPr>
              <w:t>7</w:t>
            </w:r>
          </w:p>
        </w:tc>
        <w:tc>
          <w:tcPr>
            <w:tcW w:w="1524" w:type="dxa"/>
          </w:tcPr>
          <w:p w14:paraId="349B7FD2" w14:textId="77777777" w:rsidR="00CD1987" w:rsidRDefault="00CD1987" w:rsidP="000647D9">
            <w:pPr>
              <w:jc w:val="center"/>
              <w:rPr>
                <w:lang w:eastAsia="zh-CN"/>
              </w:rPr>
            </w:pPr>
            <w:r>
              <w:rPr>
                <w:rFonts w:hint="eastAsia"/>
                <w:lang w:eastAsia="zh-CN"/>
              </w:rPr>
              <w:t>6</w:t>
            </w:r>
          </w:p>
        </w:tc>
        <w:tc>
          <w:tcPr>
            <w:tcW w:w="1524" w:type="dxa"/>
          </w:tcPr>
          <w:p w14:paraId="4C8369F7" w14:textId="77777777" w:rsidR="00CD1987" w:rsidRDefault="00CD1987" w:rsidP="000647D9">
            <w:pPr>
              <w:jc w:val="center"/>
              <w:rPr>
                <w:lang w:eastAsia="zh-CN"/>
              </w:rPr>
            </w:pPr>
            <w:r>
              <w:rPr>
                <w:rFonts w:hint="eastAsia"/>
                <w:lang w:eastAsia="zh-CN"/>
              </w:rPr>
              <w:t>1/4</w:t>
            </w:r>
          </w:p>
        </w:tc>
        <w:tc>
          <w:tcPr>
            <w:tcW w:w="1524" w:type="dxa"/>
          </w:tcPr>
          <w:p w14:paraId="6884F7ED" w14:textId="77777777" w:rsidR="00CD1987" w:rsidRDefault="00CD1987" w:rsidP="000647D9">
            <w:pPr>
              <w:jc w:val="center"/>
              <w:rPr>
                <w:lang w:eastAsia="zh-CN"/>
              </w:rPr>
            </w:pPr>
            <w:r>
              <w:rPr>
                <w:rFonts w:hint="eastAsia"/>
                <w:lang w:eastAsia="zh-CN"/>
              </w:rPr>
              <w:t>-</w:t>
            </w:r>
          </w:p>
        </w:tc>
        <w:tc>
          <w:tcPr>
            <w:tcW w:w="1524" w:type="dxa"/>
          </w:tcPr>
          <w:p w14:paraId="50283F13" w14:textId="77777777" w:rsidR="00CD1987" w:rsidRDefault="00CD1987" w:rsidP="000647D9">
            <w:pPr>
              <w:jc w:val="center"/>
              <w:rPr>
                <w:lang w:eastAsia="zh-CN"/>
              </w:rPr>
            </w:pPr>
            <w:r>
              <w:rPr>
                <w:rFonts w:hint="eastAsia"/>
                <w:lang w:eastAsia="zh-CN"/>
              </w:rPr>
              <w:t>3/4</w:t>
            </w:r>
          </w:p>
        </w:tc>
      </w:tr>
    </w:tbl>
    <w:p w14:paraId="2316AD56" w14:textId="22A56137" w:rsidR="00B87C07" w:rsidRDefault="003414D8" w:rsidP="003E17EF">
      <w:pPr>
        <w:rPr>
          <w:lang w:val="en-GB" w:eastAsia="zh-CN"/>
        </w:rPr>
      </w:pPr>
      <w:r>
        <w:rPr>
          <w:rFonts w:hint="eastAsia"/>
          <w:lang w:val="en-GB" w:eastAsia="zh-CN"/>
        </w:rPr>
        <w:t>Therefore, we have the following proposal.</w:t>
      </w:r>
    </w:p>
    <w:p w14:paraId="0FF77DF0" w14:textId="15A94998" w:rsidR="00CF1EB8" w:rsidRPr="004C78F1" w:rsidRDefault="008D10A4" w:rsidP="00193EC9">
      <w:pPr>
        <w:rPr>
          <w:lang w:eastAsia="zh-CN"/>
        </w:rPr>
      </w:pPr>
      <w:r w:rsidRPr="00D26C5A">
        <w:rPr>
          <w:b/>
          <w:i/>
          <w:lang w:val="en-GB" w:eastAsia="zh-CN"/>
        </w:rPr>
        <w:t>Proposal</w:t>
      </w:r>
      <w:r w:rsidR="007103A7">
        <w:rPr>
          <w:b/>
          <w:i/>
          <w:lang w:val="en-GB" w:eastAsia="zh-CN"/>
        </w:rPr>
        <w:t xml:space="preserve"> 1</w:t>
      </w:r>
      <w:r w:rsidRPr="00D26C5A">
        <w:rPr>
          <w:b/>
          <w:i/>
          <w:lang w:val="en-GB" w:eastAsia="zh-CN"/>
        </w:rPr>
        <w:t>:</w:t>
      </w:r>
      <w:r w:rsidR="00D26C5A" w:rsidRPr="00D26C5A">
        <w:rPr>
          <w:b/>
          <w:i/>
          <w:lang w:val="en-GB" w:eastAsia="zh-CN"/>
        </w:rPr>
        <w:t xml:space="preserve"> </w:t>
      </w:r>
      <w:r w:rsidR="00372F31">
        <w:rPr>
          <w:b/>
          <w:i/>
          <w:lang w:eastAsia="zh-CN"/>
        </w:rPr>
        <w:t>Parameter combination reduction for (L, p, β) should take into account numbers of CSI-RS ports, rank 1-4, performance difference and reporting payload.</w:t>
      </w:r>
    </w:p>
    <w:p w14:paraId="47BC1B61" w14:textId="77777777" w:rsidR="007D3BFB" w:rsidRDefault="007D3BFB" w:rsidP="007D3BFB">
      <w:pPr>
        <w:rPr>
          <w:lang w:val="en-GB" w:eastAsia="zh-CN"/>
        </w:rPr>
      </w:pPr>
    </w:p>
    <w:p w14:paraId="18F08DB9" w14:textId="330C369F" w:rsidR="00051861" w:rsidRDefault="00F07083" w:rsidP="007A70B1">
      <w:pPr>
        <w:pStyle w:val="2"/>
        <w:rPr>
          <w:lang w:eastAsia="zh-CN"/>
        </w:rPr>
      </w:pPr>
      <w:r>
        <w:rPr>
          <w:lang w:eastAsia="zh-CN"/>
        </w:rPr>
        <w:t>Down selection of p</w:t>
      </w:r>
      <w:r w:rsidR="00051861">
        <w:rPr>
          <w:lang w:eastAsia="zh-CN"/>
        </w:rPr>
        <w:t>arameter</w:t>
      </w:r>
      <w:r>
        <w:rPr>
          <w:lang w:eastAsia="zh-CN"/>
        </w:rPr>
        <w:t xml:space="preserve"> α</w:t>
      </w:r>
      <w:r w:rsidR="00051861">
        <w:rPr>
          <w:lang w:eastAsia="zh-CN"/>
        </w:rPr>
        <w:t xml:space="preserve"> for FD basis indication</w:t>
      </w:r>
    </w:p>
    <w:p w14:paraId="5F79A5AE" w14:textId="77777777" w:rsidR="00051861" w:rsidRDefault="00051861" w:rsidP="00051861">
      <w:pPr>
        <w:rPr>
          <w:lang w:eastAsia="zh-CN"/>
        </w:rPr>
      </w:pPr>
      <w:r>
        <w:rPr>
          <w:lang w:eastAsia="zh-CN"/>
        </w:rPr>
        <w:t xml:space="preserve">For FD basis indication for R=2, the window based design has been agreed. The length of window is </w:t>
      </w:r>
      <w:r w:rsidRPr="00C27A3B">
        <w:rPr>
          <w:position w:val="-14"/>
        </w:rPr>
        <w:object w:dxaOrig="1260" w:dyaOrig="460" w14:anchorId="11D0F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35pt;height:23.1pt" o:ole="">
            <v:imagedata r:id="rId16" o:title=""/>
          </v:shape>
          <o:OLEObject Type="Embed" ProgID="Equation.DSMT4" ShapeID="_x0000_i1025" DrawAspect="Content" ObjectID="_1627515960" r:id="rId17"/>
        </w:object>
      </w:r>
      <w:r>
        <w:rPr>
          <w:lang w:eastAsia="zh-CN"/>
        </w:rPr>
        <w:t xml:space="preserve">, which is determined by a parameter α. A larger value of α will lead to a higher freedom of FD basis selection, which may provide better performance. However, too larger α needs several more overhead for the combination indication within the window. </w:t>
      </w:r>
    </w:p>
    <w:p w14:paraId="58D5FC3F" w14:textId="2A297E2F" w:rsidR="00051861" w:rsidRPr="00AE4EB6" w:rsidRDefault="00051861" w:rsidP="00051861">
      <w:pPr>
        <w:rPr>
          <w:lang w:eastAsia="zh-CN"/>
        </w:rPr>
      </w:pPr>
      <w:r>
        <w:rPr>
          <w:rFonts w:hint="eastAsia"/>
          <w:lang w:eastAsia="zh-CN"/>
        </w:rPr>
        <w:t>T</w:t>
      </w:r>
      <w:r>
        <w:rPr>
          <w:lang w:eastAsia="zh-CN"/>
        </w:rPr>
        <w:t xml:space="preserve">he performance for different candidates of α is shown in Fig. </w:t>
      </w:r>
      <w:r w:rsidR="0069311A">
        <w:rPr>
          <w:lang w:eastAsia="zh-CN"/>
        </w:rPr>
        <w:t>9</w:t>
      </w:r>
      <w:r>
        <w:rPr>
          <w:lang w:eastAsia="zh-CN"/>
        </w:rPr>
        <w:t xml:space="preserve">. The overhead for α=1.5, 2.0 and 2.5 have only several bits difference. However, the performance for α=1.5 has slight loss compared with that of α=2.0 and α=2.5, and the latter two perform very similar. </w:t>
      </w:r>
      <w:r w:rsidR="00FA0416">
        <w:rPr>
          <w:lang w:eastAsia="zh-CN"/>
        </w:rPr>
        <w:t>Therefore there is no need to support more than one values for α. Since the overhead for α=2.0 is smaller than that for α=2.5, α=2.0 is preferred for window based FD basis indication for R=2.</w:t>
      </w:r>
    </w:p>
    <w:p w14:paraId="243AD647" w14:textId="77777777" w:rsidR="00051861" w:rsidRDefault="00051861" w:rsidP="00051861">
      <w:pPr>
        <w:jc w:val="center"/>
        <w:rPr>
          <w:lang w:eastAsia="zh-CN"/>
        </w:rPr>
      </w:pPr>
      <w:r>
        <w:rPr>
          <w:noProof/>
          <w:lang w:eastAsia="zh-CN"/>
        </w:rPr>
        <w:lastRenderedPageBreak/>
        <w:drawing>
          <wp:inline distT="0" distB="0" distL="0" distR="0" wp14:anchorId="5D3D74B8" wp14:editId="6ABF54C6">
            <wp:extent cx="4320000" cy="2156400"/>
            <wp:effectExtent l="0" t="0" r="444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20000" cy="2156400"/>
                    </a:xfrm>
                    <a:prstGeom prst="rect">
                      <a:avLst/>
                    </a:prstGeom>
                    <a:noFill/>
                  </pic:spPr>
                </pic:pic>
              </a:graphicData>
            </a:graphic>
          </wp:inline>
        </w:drawing>
      </w:r>
    </w:p>
    <w:p w14:paraId="003B3006" w14:textId="14DA9F87" w:rsidR="00051861" w:rsidRPr="0061111A" w:rsidRDefault="00051861" w:rsidP="00051861">
      <w:pPr>
        <w:jc w:val="center"/>
        <w:rPr>
          <w:b/>
          <w:sz w:val="20"/>
          <w:lang w:val="en-GB" w:eastAsia="zh-CN"/>
        </w:rPr>
      </w:pPr>
      <w:r w:rsidRPr="009C6665">
        <w:rPr>
          <w:rFonts w:hint="eastAsia"/>
          <w:b/>
          <w:sz w:val="20"/>
          <w:lang w:val="en-GB" w:eastAsia="zh-CN"/>
        </w:rPr>
        <w:t xml:space="preserve">Figure </w:t>
      </w:r>
      <w:r w:rsidR="0069311A">
        <w:rPr>
          <w:b/>
          <w:sz w:val="20"/>
          <w:lang w:val="en-GB" w:eastAsia="zh-CN"/>
        </w:rPr>
        <w:t>9</w:t>
      </w:r>
      <w:r w:rsidRPr="009C6665">
        <w:rPr>
          <w:rFonts w:hint="eastAsia"/>
          <w:b/>
          <w:sz w:val="20"/>
          <w:lang w:val="en-GB" w:eastAsia="zh-CN"/>
        </w:rPr>
        <w:t xml:space="preserve">. </w:t>
      </w:r>
      <w:r>
        <w:rPr>
          <w:b/>
          <w:sz w:val="20"/>
          <w:lang w:val="en-GB" w:eastAsia="zh-CN"/>
        </w:rPr>
        <w:t>Performance and overhead for different values of α.</w:t>
      </w:r>
    </w:p>
    <w:p w14:paraId="79ADFB91" w14:textId="2226B857" w:rsidR="00051861" w:rsidRDefault="00051861" w:rsidP="00051861">
      <w:pPr>
        <w:rPr>
          <w:b/>
          <w:i/>
          <w:lang w:eastAsia="zh-CN"/>
        </w:rPr>
      </w:pPr>
      <w:r w:rsidRPr="0034312F">
        <w:rPr>
          <w:rFonts w:hint="eastAsia"/>
          <w:b/>
          <w:i/>
          <w:lang w:eastAsia="zh-CN"/>
        </w:rPr>
        <w:t>Observation</w:t>
      </w:r>
      <w:r>
        <w:rPr>
          <w:b/>
          <w:i/>
          <w:lang w:eastAsia="zh-CN"/>
        </w:rPr>
        <w:t xml:space="preserve"> </w:t>
      </w:r>
      <w:r w:rsidR="00440C78">
        <w:rPr>
          <w:b/>
          <w:i/>
          <w:lang w:eastAsia="zh-CN"/>
        </w:rPr>
        <w:t>1</w:t>
      </w:r>
      <w:r w:rsidRPr="0034312F">
        <w:rPr>
          <w:rFonts w:hint="eastAsia"/>
          <w:b/>
          <w:i/>
          <w:lang w:eastAsia="zh-CN"/>
        </w:rPr>
        <w:t xml:space="preserve">: </w:t>
      </w:r>
      <w:r>
        <w:rPr>
          <w:b/>
          <w:i/>
          <w:lang w:eastAsia="zh-CN"/>
        </w:rPr>
        <w:t>For the value of α, α=2.0 and α=2.5 have similar performance and overhead, which has a slight advantage over α=1.5.</w:t>
      </w:r>
    </w:p>
    <w:p w14:paraId="2298DC05" w14:textId="427AA138" w:rsidR="00051861" w:rsidRDefault="00051861" w:rsidP="00051861">
      <w:pPr>
        <w:rPr>
          <w:b/>
          <w:i/>
          <w:lang w:eastAsia="zh-CN"/>
        </w:rPr>
      </w:pPr>
      <w:r w:rsidRPr="003B6F2F">
        <w:rPr>
          <w:b/>
          <w:i/>
          <w:lang w:eastAsia="zh-CN"/>
        </w:rPr>
        <w:t>P</w:t>
      </w:r>
      <w:r w:rsidRPr="003B6F2F">
        <w:rPr>
          <w:rFonts w:hint="eastAsia"/>
          <w:b/>
          <w:i/>
          <w:lang w:eastAsia="zh-CN"/>
        </w:rPr>
        <w:t>roposal</w:t>
      </w:r>
      <w:r w:rsidRPr="003B6F2F">
        <w:rPr>
          <w:b/>
          <w:i/>
          <w:lang w:eastAsia="zh-CN"/>
        </w:rPr>
        <w:t xml:space="preserve"> </w:t>
      </w:r>
      <w:r w:rsidR="00440C78">
        <w:rPr>
          <w:b/>
          <w:i/>
          <w:lang w:eastAsia="zh-CN"/>
        </w:rPr>
        <w:t>2</w:t>
      </w:r>
      <w:r w:rsidRPr="003B6F2F">
        <w:rPr>
          <w:rFonts w:hint="eastAsia"/>
          <w:b/>
          <w:i/>
          <w:lang w:eastAsia="zh-CN"/>
        </w:rPr>
        <w:t>:</w:t>
      </w:r>
      <w:r w:rsidRPr="003B6F2F">
        <w:rPr>
          <w:b/>
          <w:i/>
          <w:lang w:eastAsia="zh-CN"/>
        </w:rPr>
        <w:t xml:space="preserve"> For the value of α, support </w:t>
      </w:r>
      <w:r w:rsidR="00A44723" w:rsidRPr="003B6F2F">
        <w:rPr>
          <w:b/>
          <w:i/>
          <w:lang w:eastAsia="zh-CN"/>
        </w:rPr>
        <w:t>single value</w:t>
      </w:r>
      <w:r w:rsidR="00772EB7" w:rsidRPr="003B6F2F">
        <w:rPr>
          <w:b/>
          <w:i/>
          <w:lang w:eastAsia="zh-CN"/>
        </w:rPr>
        <w:t xml:space="preserve"> </w:t>
      </w:r>
      <w:r w:rsidRPr="003B6F2F">
        <w:rPr>
          <w:b/>
          <w:i/>
          <w:lang w:eastAsia="zh-CN"/>
        </w:rPr>
        <w:t>α=2.0.</w:t>
      </w:r>
    </w:p>
    <w:p w14:paraId="7A9BEF59" w14:textId="77777777" w:rsidR="00051861" w:rsidRDefault="00051861" w:rsidP="003E17EF">
      <w:pPr>
        <w:rPr>
          <w:lang w:eastAsia="zh-CN"/>
        </w:rPr>
      </w:pPr>
    </w:p>
    <w:p w14:paraId="4F3B6986" w14:textId="19E8CCBD" w:rsidR="001F3E88" w:rsidRDefault="001F3E88" w:rsidP="007A70B1">
      <w:pPr>
        <w:pStyle w:val="2"/>
        <w:rPr>
          <w:lang w:eastAsia="zh-CN"/>
        </w:rPr>
      </w:pPr>
      <w:r w:rsidRPr="001F3E88">
        <w:rPr>
          <w:lang w:eastAsia="zh-CN"/>
        </w:rPr>
        <w:t>Different padding schemes</w:t>
      </w:r>
      <w:r>
        <w:rPr>
          <w:rFonts w:hint="eastAsia"/>
          <w:lang w:eastAsia="zh-CN"/>
        </w:rPr>
        <w:t xml:space="preserve"> for</w:t>
      </w:r>
      <w:r>
        <w:rPr>
          <w:lang w:eastAsia="zh-CN"/>
        </w:rPr>
        <w:t xml:space="preserve"> v</w:t>
      </w:r>
      <w:r>
        <w:rPr>
          <w:rFonts w:hint="eastAsia"/>
          <w:lang w:eastAsia="zh-CN"/>
        </w:rPr>
        <w:t>alue of N</w:t>
      </w:r>
      <w:r w:rsidRPr="00FB128C">
        <w:rPr>
          <w:sz w:val="28"/>
          <w:szCs w:val="28"/>
          <w:vertAlign w:val="subscript"/>
          <w:lang w:eastAsia="zh-CN"/>
        </w:rPr>
        <w:t>3</w:t>
      </w:r>
    </w:p>
    <w:p w14:paraId="354C268D" w14:textId="77777777" w:rsidR="001F3E88" w:rsidRPr="004A42BA" w:rsidRDefault="001F3E88" w:rsidP="001F3E88">
      <w:pPr>
        <w:rPr>
          <w:lang w:val="en-GB" w:eastAsia="zh-CN"/>
        </w:rPr>
      </w:pPr>
      <w:r>
        <w:rPr>
          <w:lang w:val="en-GB" w:eastAsia="zh-CN"/>
        </w:rPr>
        <w:t>W</w:t>
      </w:r>
      <w:r w:rsidRPr="004A42BA">
        <w:rPr>
          <w:lang w:val="en-GB" w:eastAsia="zh-CN"/>
        </w:rPr>
        <w:t xml:space="preserve">hen </w:t>
      </w:r>
      <w:r w:rsidRPr="00C85103">
        <w:rPr>
          <w:position w:val="-12"/>
        </w:rPr>
        <w:object w:dxaOrig="1400" w:dyaOrig="360" w14:anchorId="1EF0545D">
          <v:shape id="_x0000_i1026" type="#_x0000_t75" style="width:69.85pt;height:18.8pt" o:ole="">
            <v:imagedata r:id="rId19" o:title=""/>
          </v:shape>
          <o:OLEObject Type="Embed" ProgID="Equation.DSMT4" ShapeID="_x0000_i1026" DrawAspect="Content" ObjectID="_1627515961" r:id="rId20"/>
        </w:object>
      </w:r>
      <w:r w:rsidRPr="004A42BA">
        <w:rPr>
          <w:lang w:val="en-GB" w:eastAsia="zh-CN"/>
        </w:rPr>
        <w:t xml:space="preserve">, </w:t>
      </w:r>
      <w:r>
        <w:rPr>
          <w:lang w:val="en-GB" w:eastAsia="zh-CN"/>
        </w:rPr>
        <w:t xml:space="preserve">the following alternatives </w:t>
      </w:r>
      <w:r>
        <w:t xml:space="preserve">are listed, where </w:t>
      </w:r>
      <w:r w:rsidRPr="004A42BA">
        <w:rPr>
          <w:lang w:val="en-GB" w:eastAsia="zh-CN"/>
        </w:rPr>
        <w:t>N</w:t>
      </w:r>
      <w:r w:rsidRPr="00AB6406">
        <w:rPr>
          <w:vertAlign w:val="subscript"/>
          <w:lang w:val="en-GB" w:eastAsia="zh-CN"/>
        </w:rPr>
        <w:t>SB</w:t>
      </w:r>
      <w:r>
        <w:rPr>
          <w:lang w:val="en-GB" w:eastAsia="zh-CN"/>
        </w:rPr>
        <w:t xml:space="preserve"> is the number of</w:t>
      </w:r>
      <w:r w:rsidRPr="004A42BA">
        <w:rPr>
          <w:lang w:val="en-GB" w:eastAsia="zh-CN"/>
        </w:rPr>
        <w:t xml:space="preserve"> CQI subbands</w:t>
      </w:r>
      <w:r>
        <w:rPr>
          <w:lang w:val="en-GB" w:eastAsia="zh-CN"/>
        </w:rPr>
        <w:t>.</w:t>
      </w:r>
    </w:p>
    <w:p w14:paraId="456FC624" w14:textId="77777777" w:rsidR="001F3E88" w:rsidRDefault="001F3E88" w:rsidP="001F3E88">
      <w:pPr>
        <w:pStyle w:val="ad"/>
        <w:numPr>
          <w:ilvl w:val="0"/>
          <w:numId w:val="44"/>
        </w:numPr>
        <w:autoSpaceDE/>
        <w:autoSpaceDN/>
        <w:adjustRightInd/>
        <w:snapToGrid/>
        <w:spacing w:after="0"/>
        <w:contextualSpacing w:val="0"/>
        <w:jc w:val="left"/>
      </w:pPr>
      <w:r w:rsidRPr="00733A6F">
        <w:t xml:space="preserve">Alt </w:t>
      </w:r>
      <w:r>
        <w:t>0</w:t>
      </w:r>
      <w:r w:rsidRPr="00733A6F">
        <w:t xml:space="preserve">: </w:t>
      </w:r>
      <w:r>
        <w:t>no padding and N</w:t>
      </w:r>
      <w:r w:rsidRPr="006D4AB5">
        <w:rPr>
          <w:vertAlign w:val="subscript"/>
        </w:rPr>
        <w:t>3</w:t>
      </w:r>
      <w:r>
        <w:t>=N</w:t>
      </w:r>
      <w:r w:rsidRPr="006D4AB5">
        <w:rPr>
          <w:vertAlign w:val="subscript"/>
        </w:rPr>
        <w:t>SB</w:t>
      </w:r>
    </w:p>
    <w:p w14:paraId="6C112187" w14:textId="77777777" w:rsidR="001F3E88" w:rsidRPr="00683E22" w:rsidRDefault="001F3E88" w:rsidP="001F3E88">
      <w:pPr>
        <w:pStyle w:val="ad"/>
        <w:numPr>
          <w:ilvl w:val="0"/>
          <w:numId w:val="44"/>
        </w:numPr>
        <w:rPr>
          <w:lang w:val="en-GB" w:eastAsia="zh-CN"/>
        </w:rPr>
      </w:pPr>
      <w:r w:rsidRPr="00683E22">
        <w:rPr>
          <w:lang w:val="en-GB" w:eastAsia="zh-CN"/>
        </w:rPr>
        <w:t>Alt1: N</w:t>
      </w:r>
      <w:r w:rsidRPr="0061111A">
        <w:rPr>
          <w:vertAlign w:val="subscript"/>
          <w:lang w:val="en-GB" w:eastAsia="zh-CN"/>
        </w:rPr>
        <w:t>3</w:t>
      </w:r>
      <w:r w:rsidRPr="00683E22">
        <w:rPr>
          <w:lang w:val="en-GB" w:eastAsia="zh-CN"/>
        </w:rPr>
        <w:t xml:space="preserve"> is smallest multiple of 2, 3, or 5 which is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SB</m:t>
            </m:r>
          </m:sub>
        </m:sSub>
        <m:r>
          <w:rPr>
            <w:rFonts w:ascii="Cambria Math" w:hAnsi="Cambria Math"/>
            <w:lang w:val="en-GB" w:eastAsia="zh-CN"/>
          </w:rPr>
          <m:t>×R</m:t>
        </m:r>
      </m:oMath>
      <w:r w:rsidRPr="001F6821" w:rsidDel="00976E65">
        <w:t xml:space="preserve"> </w:t>
      </w:r>
    </w:p>
    <w:p w14:paraId="684018B3" w14:textId="77777777" w:rsidR="001F3E88" w:rsidRPr="00683E22" w:rsidRDefault="001F3E88" w:rsidP="001F3E88">
      <w:pPr>
        <w:pStyle w:val="ad"/>
        <w:numPr>
          <w:ilvl w:val="0"/>
          <w:numId w:val="44"/>
        </w:numPr>
        <w:rPr>
          <w:lang w:val="en-GB" w:eastAsia="zh-CN"/>
        </w:rPr>
      </w:pPr>
      <w:r w:rsidRPr="00683E22">
        <w:rPr>
          <w:lang w:val="en-GB" w:eastAsia="zh-CN"/>
        </w:rPr>
        <w:t>Alt2: N</w:t>
      </w:r>
      <w:r w:rsidRPr="0061111A">
        <w:rPr>
          <w:vertAlign w:val="subscript"/>
          <w:lang w:val="en-GB" w:eastAsia="zh-CN"/>
        </w:rPr>
        <w:t>3</w:t>
      </w:r>
      <w:r w:rsidRPr="00683E22">
        <w:rPr>
          <w:lang w:val="en-GB" w:eastAsia="zh-CN"/>
        </w:rPr>
        <w:t xml:space="preserve"> is a multiple of 2, 3, or 5. Segment into 2 parts with overlapping between 2 parts. Note: no padding is needed to align the DFT size with the multiple of 2, 3, or 5</w:t>
      </w:r>
    </w:p>
    <w:p w14:paraId="7E007127" w14:textId="77777777" w:rsidR="001F3E88" w:rsidRDefault="001F3E88" w:rsidP="001F3E88">
      <w:pPr>
        <w:rPr>
          <w:lang w:val="en-GB" w:eastAsia="zh-CN"/>
        </w:rPr>
      </w:pPr>
      <w:r>
        <w:rPr>
          <w:lang w:val="en-GB" w:eastAsia="zh-CN"/>
        </w:rPr>
        <w:t xml:space="preserve">For Alt1, since the maximum candidate of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SB</m:t>
            </m:r>
          </m:sub>
        </m:sSub>
      </m:oMath>
      <w:r>
        <w:rPr>
          <w:rFonts w:hint="eastAsia"/>
          <w:lang w:val="en-GB" w:eastAsia="zh-CN"/>
        </w:rPr>
        <w:t xml:space="preserve"> is</w:t>
      </w:r>
      <w:r>
        <w:rPr>
          <w:lang w:val="en-GB" w:eastAsia="zh-CN"/>
        </w:rPr>
        <w:t xml:space="preserve"> 19 for R=1, the UE implementation may be different for 13 subbands and 14 subband cases. </w:t>
      </w:r>
      <w:r w:rsidRPr="00EF51D2">
        <w:rPr>
          <w:lang w:val="en-GB" w:eastAsia="zh-CN"/>
        </w:rPr>
        <w:t>Alt 1 has certain drawback for segmented UE implementation and slight performance uncertainty</w:t>
      </w:r>
      <w:r>
        <w:rPr>
          <w:lang w:val="en-GB" w:eastAsia="zh-CN"/>
        </w:rPr>
        <w:t>.</w:t>
      </w:r>
    </w:p>
    <w:p w14:paraId="7201D51C" w14:textId="745E1DA6" w:rsidR="001F3E88" w:rsidRDefault="001F3E88" w:rsidP="001F3E88">
      <w:pPr>
        <w:rPr>
          <w:lang w:eastAsia="zh-CN"/>
        </w:rPr>
      </w:pPr>
      <w:r>
        <w:rPr>
          <w:lang w:eastAsia="zh-CN"/>
        </w:rPr>
        <w:t>As discussed in [</w:t>
      </w:r>
      <w:r w:rsidR="00971B95">
        <w:rPr>
          <w:lang w:eastAsia="zh-CN"/>
        </w:rPr>
        <w:t>12</w:t>
      </w:r>
      <w:r>
        <w:rPr>
          <w:lang w:eastAsia="zh-CN"/>
        </w:rPr>
        <w:t>], the segmentation scheme performs worse than padding schemes. Only different padding schemes are compared here.</w:t>
      </w:r>
    </w:p>
    <w:p w14:paraId="4B597B66" w14:textId="77777777" w:rsidR="001F3E88" w:rsidRDefault="001F3E88" w:rsidP="001F3E88">
      <w:r>
        <w:rPr>
          <w:rFonts w:hint="eastAsia"/>
          <w:lang w:eastAsia="zh-CN"/>
        </w:rPr>
        <w:t>Potential padding schemes are listed as follows</w:t>
      </w:r>
      <w:r>
        <w:rPr>
          <w:lang w:eastAsia="zh-CN"/>
        </w:rPr>
        <w:t>.</w:t>
      </w:r>
    </w:p>
    <w:p w14:paraId="42DFC502" w14:textId="77777777" w:rsidR="001F3E88" w:rsidRPr="00733A6F" w:rsidRDefault="001F3E88" w:rsidP="001F3E88">
      <w:pPr>
        <w:pStyle w:val="ad"/>
        <w:numPr>
          <w:ilvl w:val="0"/>
          <w:numId w:val="43"/>
        </w:numPr>
        <w:autoSpaceDE/>
        <w:autoSpaceDN/>
        <w:adjustRightInd/>
        <w:snapToGrid/>
        <w:spacing w:after="0"/>
        <w:contextualSpacing w:val="0"/>
        <w:jc w:val="left"/>
      </w:pPr>
      <w:r w:rsidRPr="00733A6F">
        <w:t xml:space="preserve">Alt 1.1: Average: </w:t>
      </w:r>
      <m:oMath>
        <m:sSub>
          <m:sSubPr>
            <m:ctrlPr>
              <w:rPr>
                <w:rFonts w:ascii="Cambria Math" w:hAnsi="Cambria Math"/>
                <w:i/>
              </w:rPr>
            </m:ctrlPr>
          </m:sSubPr>
          <m:e>
            <m:r>
              <w:rPr>
                <w:rFonts w:ascii="Cambria Math" w:hAnsi="Cambria Math"/>
              </w:rPr>
              <m:t>Y</m:t>
            </m:r>
          </m:e>
          <m:sub>
            <m:r>
              <w:rPr>
                <w:rFonts w:ascii="Cambria Math" w:hAnsi="Cambria Math"/>
              </w:rPr>
              <m:t>t</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 t=0,1,…,</m:t>
        </m:r>
        <m:d>
          <m:dPr>
            <m:ctrlPr>
              <w:rPr>
                <w:rFonts w:ascii="Cambria Math" w:eastAsia="PMingLiU" w:hAnsi="Cambria Math"/>
                <w:i/>
              </w:rPr>
            </m:ctrlPr>
          </m:dPr>
          <m:e>
            <m:r>
              <w:rPr>
                <w:rFonts w:ascii="Cambria Math" w:hAnsi="Cambria Math"/>
              </w:rPr>
              <m:t>θ-1</m:t>
            </m:r>
          </m:e>
        </m:d>
      </m:oMath>
      <w:r w:rsidRPr="00733A6F">
        <w:t xml:space="preserve"> </w:t>
      </w:r>
    </w:p>
    <w:p w14:paraId="1D95A61C" w14:textId="77777777" w:rsidR="001F3E88" w:rsidRPr="00733A6F" w:rsidRDefault="001F3E88" w:rsidP="001F3E88">
      <w:pPr>
        <w:pStyle w:val="ad"/>
        <w:numPr>
          <w:ilvl w:val="0"/>
          <w:numId w:val="43"/>
        </w:numPr>
        <w:autoSpaceDE/>
        <w:autoSpaceDN/>
        <w:adjustRightInd/>
        <w:snapToGrid/>
        <w:spacing w:after="0"/>
        <w:contextualSpacing w:val="0"/>
        <w:jc w:val="left"/>
      </w:pPr>
      <w:r w:rsidRPr="00733A6F">
        <w:t xml:space="preserve">Alt 1.2: Raised cosine extrapolation: </w:t>
      </w:r>
      <m:oMath>
        <m:sSub>
          <m:sSubPr>
            <m:ctrlPr>
              <w:rPr>
                <w:rFonts w:ascii="Cambria Math" w:hAnsi="Cambria Math"/>
                <w:i/>
              </w:rPr>
            </m:ctrlPr>
          </m:sSubPr>
          <m:e>
            <m:r>
              <w:rPr>
                <w:rFonts w:ascii="Cambria Math" w:hAnsi="Cambria Math"/>
              </w:rPr>
              <m:t>Y</m:t>
            </m:r>
          </m:e>
          <m:sub>
            <m:r>
              <w:rPr>
                <w:rFonts w:ascii="Cambria Math" w:hAnsi="Cambria Math"/>
              </w:rPr>
              <m:t>t</m:t>
            </m:r>
          </m:sub>
        </m:sSub>
        <m:r>
          <w:rPr>
            <w:rFonts w:ascii="Cambria Math" w:hAnsi="Cambria Math"/>
          </w:rPr>
          <m:t xml:space="preserve">= </m:t>
        </m:r>
        <m:sSub>
          <m:sSubPr>
            <m:ctrlPr>
              <w:rPr>
                <w:rFonts w:ascii="Cambria Math" w:hAnsi="Cambria Math"/>
                <w:i/>
              </w:rPr>
            </m:ctrlPr>
          </m:sSubPr>
          <m:e>
            <m:sSub>
              <m:sSubPr>
                <m:ctrlPr>
                  <w:rPr>
                    <w:rFonts w:ascii="Cambria Math" w:hAnsi="Cambria Math"/>
                    <w:i/>
                  </w:rPr>
                </m:ctrlPr>
              </m:sSubPr>
              <m:e>
                <m:r>
                  <w:rPr>
                    <w:rFonts w:ascii="Cambria Math" w:hAnsi="Cambria Math"/>
                  </w:rPr>
                  <m:t>α</m:t>
                </m:r>
              </m:e>
              <m:sub>
                <m:r>
                  <w:rPr>
                    <w:rFonts w:ascii="Cambria Math" w:hAnsi="Cambria Math"/>
                  </w:rPr>
                  <m:t>t</m:t>
                </m:r>
              </m:sub>
            </m:sSub>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α</m:t>
                </m:r>
              </m:e>
              <m:sub>
                <m:r>
                  <w:rPr>
                    <w:rFonts w:ascii="Cambria Math" w:hAnsi="Cambria Math"/>
                  </w:rPr>
                  <m:t>t</m:t>
                </m:r>
              </m:sub>
            </m:sSub>
          </m:e>
        </m:d>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t=0,1,…,</m:t>
        </m:r>
        <m:d>
          <m:dPr>
            <m:ctrlPr>
              <w:rPr>
                <w:rFonts w:ascii="Cambria Math" w:eastAsia="PMingLiU" w:hAnsi="Cambria Math"/>
                <w:i/>
              </w:rPr>
            </m:ctrlPr>
          </m:dPr>
          <m:e>
            <m:r>
              <w:rPr>
                <w:rFonts w:ascii="Cambria Math" w:hAnsi="Cambria Math"/>
              </w:rPr>
              <m:t>θ-1</m:t>
            </m:r>
          </m:e>
        </m:d>
      </m:oMath>
    </w:p>
    <w:p w14:paraId="1112457C" w14:textId="77777777" w:rsidR="001F3E88" w:rsidRPr="00733A6F" w:rsidRDefault="001F3E88" w:rsidP="001F3E88">
      <w:pPr>
        <w:pStyle w:val="ad"/>
        <w:numPr>
          <w:ilvl w:val="1"/>
          <w:numId w:val="43"/>
        </w:numPr>
        <w:autoSpaceDE/>
        <w:autoSpaceDN/>
        <w:adjustRightInd/>
        <w:snapToGrid/>
        <w:spacing w:after="0"/>
        <w:contextualSpacing w:val="0"/>
        <w:jc w:val="left"/>
      </w:pPr>
      <w:r w:rsidRPr="00733A6F">
        <w:t xml:space="preserve">When </w:t>
      </w:r>
      <m:oMath>
        <m:r>
          <w:rPr>
            <w:rFonts w:ascii="Cambria Math" w:hAnsi="Cambria Math"/>
          </w:rPr>
          <m:t>θ=3</m:t>
        </m:r>
      </m:oMath>
      <w:r w:rsidRPr="00733A6F">
        <w:t xml:space="preserve">: </w:t>
      </w:r>
      <m:oMath>
        <m:sSub>
          <m:sSubPr>
            <m:ctrlPr>
              <w:rPr>
                <w:rFonts w:ascii="Cambria Math" w:hAnsi="Cambria Math"/>
                <w:i/>
              </w:rPr>
            </m:ctrlPr>
          </m:sSubPr>
          <m:e>
            <m:r>
              <w:rPr>
                <w:rFonts w:ascii="Cambria Math" w:hAnsi="Cambria Math"/>
              </w:rPr>
              <m:t>α</m:t>
            </m:r>
          </m:e>
          <m:sub>
            <m:r>
              <w:rPr>
                <w:rFonts w:ascii="Cambria Math" w:hAnsi="Cambria Math"/>
              </w:rPr>
              <m:t>0</m:t>
            </m:r>
          </m:sub>
        </m:sSub>
        <m:r>
          <w:rPr>
            <w:rFonts w:ascii="Cambria Math" w:hAnsi="Cambria Math"/>
          </w:rPr>
          <m:t xml:space="preserve">=0.8536,  </m:t>
        </m:r>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 xml:space="preserve">=0.5,  </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 xml:space="preserve">=0.1464 </m:t>
        </m:r>
      </m:oMath>
    </w:p>
    <w:p w14:paraId="05005A33" w14:textId="77777777" w:rsidR="001F3E88" w:rsidRPr="00733A6F" w:rsidRDefault="001F3E88" w:rsidP="001F3E88">
      <w:pPr>
        <w:pStyle w:val="ad"/>
        <w:numPr>
          <w:ilvl w:val="1"/>
          <w:numId w:val="43"/>
        </w:numPr>
        <w:autoSpaceDE/>
        <w:autoSpaceDN/>
        <w:adjustRightInd/>
        <w:snapToGrid/>
        <w:spacing w:after="0"/>
        <w:contextualSpacing w:val="0"/>
        <w:jc w:val="left"/>
      </w:pPr>
      <w:r w:rsidRPr="00733A6F">
        <w:t xml:space="preserve">When </w:t>
      </w:r>
      <m:oMath>
        <m:r>
          <w:rPr>
            <w:rFonts w:ascii="Cambria Math" w:hAnsi="Cambria Math"/>
          </w:rPr>
          <m:t>θ=2</m:t>
        </m:r>
      </m:oMath>
      <w:r w:rsidRPr="00733A6F">
        <w:t xml:space="preserve">: </w:t>
      </w:r>
      <m:oMath>
        <m:sSub>
          <m:sSubPr>
            <m:ctrlPr>
              <w:rPr>
                <w:rFonts w:ascii="Cambria Math" w:hAnsi="Cambria Math"/>
                <w:i/>
              </w:rPr>
            </m:ctrlPr>
          </m:sSubPr>
          <m:e>
            <m:r>
              <w:rPr>
                <w:rFonts w:ascii="Cambria Math" w:hAnsi="Cambria Math"/>
              </w:rPr>
              <m:t>α</m:t>
            </m:r>
          </m:e>
          <m:sub>
            <m:r>
              <w:rPr>
                <w:rFonts w:ascii="Cambria Math" w:hAnsi="Cambria Math"/>
              </w:rPr>
              <m:t>0</m:t>
            </m:r>
          </m:sub>
        </m:sSub>
        <m:r>
          <w:rPr>
            <w:rFonts w:ascii="Cambria Math" w:hAnsi="Cambria Math"/>
          </w:rPr>
          <m:t xml:space="preserve">=0.75,  </m:t>
        </m:r>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 xml:space="preserve">=0.25 </m:t>
        </m:r>
      </m:oMath>
    </w:p>
    <w:p w14:paraId="79911A2F" w14:textId="77777777" w:rsidR="001F3E88" w:rsidRPr="00733A6F" w:rsidRDefault="001F3E88" w:rsidP="001F3E88">
      <w:pPr>
        <w:pStyle w:val="ad"/>
        <w:numPr>
          <w:ilvl w:val="1"/>
          <w:numId w:val="43"/>
        </w:numPr>
        <w:autoSpaceDE/>
        <w:autoSpaceDN/>
        <w:adjustRightInd/>
        <w:snapToGrid/>
        <w:spacing w:after="0"/>
        <w:contextualSpacing w:val="0"/>
        <w:jc w:val="left"/>
      </w:pPr>
      <w:r w:rsidRPr="00733A6F">
        <w:t xml:space="preserve">When </w:t>
      </w:r>
      <m:oMath>
        <m:r>
          <w:rPr>
            <w:rFonts w:ascii="Cambria Math" w:hAnsi="Cambria Math"/>
          </w:rPr>
          <m:t>θ=1</m:t>
        </m:r>
      </m:oMath>
      <w:r w:rsidRPr="00733A6F">
        <w:t xml:space="preserve">: </w:t>
      </w:r>
      <m:oMath>
        <m:sSub>
          <m:sSubPr>
            <m:ctrlPr>
              <w:rPr>
                <w:rFonts w:ascii="Cambria Math" w:hAnsi="Cambria Math"/>
                <w:i/>
              </w:rPr>
            </m:ctrlPr>
          </m:sSubPr>
          <m:e>
            <m:r>
              <w:rPr>
                <w:rFonts w:ascii="Cambria Math" w:hAnsi="Cambria Math"/>
              </w:rPr>
              <m:t>α</m:t>
            </m:r>
          </m:e>
          <m:sub>
            <m:r>
              <w:rPr>
                <w:rFonts w:ascii="Cambria Math" w:hAnsi="Cambria Math"/>
              </w:rPr>
              <m:t>0</m:t>
            </m:r>
          </m:sub>
        </m:sSub>
        <m:r>
          <w:rPr>
            <w:rFonts w:ascii="Cambria Math" w:hAnsi="Cambria Math"/>
          </w:rPr>
          <m:t xml:space="preserve">=0.5 </m:t>
        </m:r>
      </m:oMath>
    </w:p>
    <w:p w14:paraId="4EA67E1A" w14:textId="77777777" w:rsidR="001F3E88" w:rsidRPr="00733A6F" w:rsidRDefault="001F3E88" w:rsidP="001F3E88">
      <w:pPr>
        <w:pStyle w:val="ad"/>
        <w:numPr>
          <w:ilvl w:val="0"/>
          <w:numId w:val="43"/>
        </w:numPr>
        <w:autoSpaceDE/>
        <w:autoSpaceDN/>
        <w:adjustRightInd/>
        <w:snapToGrid/>
        <w:spacing w:after="0"/>
        <w:contextualSpacing w:val="0"/>
        <w:jc w:val="left"/>
      </w:pPr>
      <w:r w:rsidRPr="00733A6F">
        <w:t>Alt 1.3: Repetition:</w:t>
      </w:r>
    </w:p>
    <w:p w14:paraId="64407D31" w14:textId="77777777" w:rsidR="001F3E88" w:rsidRPr="00733A6F" w:rsidRDefault="001F3E88" w:rsidP="001F3E88">
      <w:pPr>
        <w:pStyle w:val="ad"/>
        <w:numPr>
          <w:ilvl w:val="1"/>
          <w:numId w:val="43"/>
        </w:numPr>
        <w:autoSpaceDE/>
        <w:autoSpaceDN/>
        <w:adjustRightInd/>
        <w:snapToGrid/>
        <w:spacing w:after="0"/>
        <w:contextualSpacing w:val="0"/>
        <w:jc w:val="left"/>
      </w:pPr>
      <w:r w:rsidRPr="00733A6F">
        <w:t xml:space="preserve">If </w:t>
      </w:r>
      <m:oMath>
        <m:r>
          <w:rPr>
            <w:rFonts w:ascii="Cambria Math" w:hAnsi="Cambria Math"/>
          </w:rPr>
          <m:t xml:space="preserve">θ=3 </m:t>
        </m:r>
        <m:r>
          <m:rPr>
            <m:sty m:val="p"/>
          </m:rPr>
          <w:rPr>
            <w:rFonts w:ascii="Cambria Math" w:hAnsi="Cambria Math"/>
          </w:rPr>
          <m:t>or</m:t>
        </m:r>
        <m:r>
          <w:rPr>
            <w:rFonts w:ascii="Cambria Math" w:hAnsi="Cambria Math"/>
          </w:rPr>
          <m:t xml:space="preserve"> 2,</m:t>
        </m:r>
      </m:oMath>
      <w:r w:rsidRPr="00733A6F">
        <w:t xml:space="preserve"> </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sub>
        </m:sSub>
      </m:oMath>
      <w:r w:rsidRPr="00733A6F">
        <w:t xml:space="preserv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p>
    <w:p w14:paraId="190FA129" w14:textId="77777777" w:rsidR="001F3E88" w:rsidRPr="00733A6F" w:rsidRDefault="001F3E88" w:rsidP="001F3E88">
      <w:pPr>
        <w:pStyle w:val="ad"/>
        <w:numPr>
          <w:ilvl w:val="1"/>
          <w:numId w:val="43"/>
        </w:numPr>
        <w:autoSpaceDE/>
        <w:autoSpaceDN/>
        <w:adjustRightInd/>
        <w:snapToGrid/>
        <w:spacing w:after="0"/>
        <w:contextualSpacing w:val="0"/>
        <w:jc w:val="left"/>
      </w:pPr>
      <w:r w:rsidRPr="00733A6F">
        <w:t xml:space="preserve">If </w:t>
      </w:r>
      <m:oMath>
        <m:r>
          <w:rPr>
            <w:rFonts w:ascii="Cambria Math" w:hAnsi="Cambria Math"/>
          </w:rPr>
          <m:t xml:space="preserve">θ=1, </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p>
    <w:p w14:paraId="07A66C01" w14:textId="77777777" w:rsidR="001F3E88" w:rsidRPr="00733A6F" w:rsidRDefault="001F3E88" w:rsidP="001F3E88">
      <w:pPr>
        <w:pStyle w:val="ad"/>
        <w:numPr>
          <w:ilvl w:val="0"/>
          <w:numId w:val="43"/>
        </w:numPr>
        <w:autoSpaceDE/>
        <w:autoSpaceDN/>
        <w:adjustRightInd/>
        <w:snapToGrid/>
        <w:spacing w:after="0"/>
        <w:contextualSpacing w:val="0"/>
        <w:jc w:val="left"/>
      </w:pPr>
      <w:r w:rsidRPr="00733A6F">
        <w:t xml:space="preserve">Alt 1.4: Zero padding: </w:t>
      </w:r>
      <m:oMath>
        <m:sSub>
          <m:sSubPr>
            <m:ctrlPr>
              <w:rPr>
                <w:rFonts w:ascii="Cambria Math" w:hAnsi="Cambria Math"/>
                <w:i/>
              </w:rPr>
            </m:ctrlPr>
          </m:sSubPr>
          <m:e>
            <m:r>
              <w:rPr>
                <w:rFonts w:ascii="Cambria Math" w:hAnsi="Cambria Math"/>
              </w:rPr>
              <m:t>Y</m:t>
            </m:r>
          </m:e>
          <m:sub>
            <m:r>
              <w:rPr>
                <w:rFonts w:ascii="Cambria Math" w:hAnsi="Cambria Math"/>
              </w:rPr>
              <m:t>t</m:t>
            </m:r>
          </m:sub>
        </m:sSub>
        <m:r>
          <w:rPr>
            <w:rFonts w:ascii="Cambria Math" w:hAnsi="Cambria Math"/>
          </w:rPr>
          <m:t>= 0,  t=0,1,…,</m:t>
        </m:r>
        <m:d>
          <m:dPr>
            <m:ctrlPr>
              <w:rPr>
                <w:rFonts w:ascii="Cambria Math" w:eastAsia="PMingLiU" w:hAnsi="Cambria Math"/>
                <w:i/>
              </w:rPr>
            </m:ctrlPr>
          </m:dPr>
          <m:e>
            <m:r>
              <w:rPr>
                <w:rFonts w:ascii="Cambria Math" w:hAnsi="Cambria Math"/>
              </w:rPr>
              <m:t>θ-1</m:t>
            </m:r>
          </m:e>
        </m:d>
      </m:oMath>
    </w:p>
    <w:p w14:paraId="168A0821" w14:textId="59A44DEF" w:rsidR="001F3E88" w:rsidRPr="002C1C2B" w:rsidRDefault="001F3E88" w:rsidP="001F3E88">
      <w:pPr>
        <w:rPr>
          <w:lang w:val="en-GB" w:eastAsia="zh-CN"/>
        </w:rPr>
      </w:pPr>
      <w:r>
        <w:rPr>
          <w:lang w:eastAsia="zh-CN"/>
        </w:rPr>
        <w:t xml:space="preserve">The performance-overhead curves for the alternatives above are shown in Fig. </w:t>
      </w:r>
      <w:r w:rsidR="0069311A">
        <w:rPr>
          <w:lang w:eastAsia="zh-CN"/>
        </w:rPr>
        <w:t>10</w:t>
      </w:r>
      <w:r>
        <w:rPr>
          <w:lang w:eastAsia="zh-CN"/>
        </w:rPr>
        <w:t>. For simplicity, although the number of subbands in the evaluation is more than 19, the window based design for R=2 is not considered here. For all the padding scheme, the additional columns are padded after the last column of the space-frequency matrix. It can be observed that there is around 1-2% difference among different padding schemes. However, Alt 0 without padding seems to have the better performance over all of the padding schemes.</w:t>
      </w:r>
      <w:r w:rsidR="006C1F58">
        <w:rPr>
          <w:lang w:eastAsia="zh-CN"/>
        </w:rPr>
        <w:t xml:space="preserve"> The reason is that </w:t>
      </w:r>
      <w:r w:rsidR="007F0E26">
        <w:rPr>
          <w:lang w:eastAsia="zh-CN"/>
        </w:rPr>
        <w:t xml:space="preserve">the </w:t>
      </w:r>
      <w:r w:rsidR="003C18CA">
        <w:rPr>
          <w:lang w:eastAsia="zh-CN"/>
        </w:rPr>
        <w:t>equivalent FD basis corresponding to actual subbands are non-orthogonal due to the padding</w:t>
      </w:r>
      <w:r w:rsidR="001569AD">
        <w:rPr>
          <w:lang w:eastAsia="zh-CN"/>
        </w:rPr>
        <w:t xml:space="preserve"> operation</w:t>
      </w:r>
      <w:r w:rsidR="003C18CA">
        <w:rPr>
          <w:lang w:eastAsia="zh-CN"/>
        </w:rPr>
        <w:t xml:space="preserve">, which may </w:t>
      </w:r>
      <w:r w:rsidR="001675B1">
        <w:rPr>
          <w:lang w:eastAsia="zh-CN"/>
        </w:rPr>
        <w:t xml:space="preserve">not </w:t>
      </w:r>
      <w:r w:rsidR="00D6056F">
        <w:rPr>
          <w:lang w:eastAsia="zh-CN"/>
        </w:rPr>
        <w:t xml:space="preserve">be </w:t>
      </w:r>
      <w:r w:rsidR="001675B1">
        <w:rPr>
          <w:lang w:eastAsia="zh-CN"/>
        </w:rPr>
        <w:t xml:space="preserve">as robust as orthogonal </w:t>
      </w:r>
      <w:r w:rsidR="008C658F">
        <w:rPr>
          <w:lang w:eastAsia="zh-CN"/>
        </w:rPr>
        <w:t xml:space="preserve">FD </w:t>
      </w:r>
      <w:r w:rsidR="001675B1">
        <w:rPr>
          <w:lang w:eastAsia="zh-CN"/>
        </w:rPr>
        <w:t>basis.</w:t>
      </w:r>
    </w:p>
    <w:p w14:paraId="4866A272" w14:textId="77777777" w:rsidR="001F3E88" w:rsidRDefault="001F3E88" w:rsidP="001F3E88">
      <w:pPr>
        <w:jc w:val="center"/>
        <w:rPr>
          <w:lang w:eastAsia="zh-CN"/>
        </w:rPr>
      </w:pPr>
      <w:r>
        <w:rPr>
          <w:noProof/>
          <w:lang w:eastAsia="zh-CN"/>
        </w:rPr>
        <w:lastRenderedPageBreak/>
        <w:drawing>
          <wp:inline distT="0" distB="0" distL="0" distR="0" wp14:anchorId="41EB7DFA" wp14:editId="339935B8">
            <wp:extent cx="4320000" cy="25956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20000" cy="2595600"/>
                    </a:xfrm>
                    <a:prstGeom prst="rect">
                      <a:avLst/>
                    </a:prstGeom>
                    <a:noFill/>
                  </pic:spPr>
                </pic:pic>
              </a:graphicData>
            </a:graphic>
          </wp:inline>
        </w:drawing>
      </w:r>
    </w:p>
    <w:p w14:paraId="2472BBB1" w14:textId="0F4EA192" w:rsidR="001F3E88" w:rsidRDefault="001F3E88" w:rsidP="001F3E88">
      <w:pPr>
        <w:jc w:val="center"/>
        <w:rPr>
          <w:lang w:eastAsia="zh-CN"/>
        </w:rPr>
      </w:pPr>
      <w:r w:rsidRPr="006D4AB5">
        <w:rPr>
          <w:rFonts w:hint="eastAsia"/>
          <w:b/>
          <w:sz w:val="20"/>
          <w:lang w:val="en-GB" w:eastAsia="zh-CN"/>
        </w:rPr>
        <w:t xml:space="preserve">Figure </w:t>
      </w:r>
      <w:r w:rsidR="0069311A">
        <w:rPr>
          <w:b/>
          <w:sz w:val="20"/>
          <w:lang w:val="en-GB" w:eastAsia="zh-CN"/>
        </w:rPr>
        <w:t>10</w:t>
      </w:r>
      <w:r w:rsidRPr="006D4AB5">
        <w:rPr>
          <w:rFonts w:hint="eastAsia"/>
          <w:b/>
          <w:sz w:val="20"/>
          <w:lang w:val="en-GB" w:eastAsia="zh-CN"/>
        </w:rPr>
        <w:t xml:space="preserve">. </w:t>
      </w:r>
      <w:r>
        <w:rPr>
          <w:b/>
          <w:sz w:val="20"/>
          <w:lang w:val="en-GB" w:eastAsia="zh-CN"/>
        </w:rPr>
        <w:t>Performance-overhead curves for different padding schemes.</w:t>
      </w:r>
    </w:p>
    <w:p w14:paraId="273FAFB3" w14:textId="18881F86" w:rsidR="001F3E88" w:rsidRDefault="001F3E88" w:rsidP="001F3E88">
      <w:pPr>
        <w:rPr>
          <w:b/>
          <w:i/>
          <w:lang w:eastAsia="zh-CN"/>
        </w:rPr>
      </w:pPr>
      <w:r w:rsidRPr="006F493A">
        <w:rPr>
          <w:rFonts w:hint="eastAsia"/>
          <w:b/>
          <w:i/>
          <w:lang w:eastAsia="zh-CN"/>
        </w:rPr>
        <w:t>Observation</w:t>
      </w:r>
      <w:r w:rsidR="00012227">
        <w:rPr>
          <w:b/>
          <w:i/>
          <w:lang w:eastAsia="zh-CN"/>
        </w:rPr>
        <w:t xml:space="preserve"> </w:t>
      </w:r>
      <w:r w:rsidR="00440C78">
        <w:rPr>
          <w:b/>
          <w:i/>
          <w:lang w:eastAsia="zh-CN"/>
        </w:rPr>
        <w:t>2</w:t>
      </w:r>
      <w:r w:rsidRPr="006F493A">
        <w:rPr>
          <w:rFonts w:hint="eastAsia"/>
          <w:b/>
          <w:i/>
          <w:lang w:eastAsia="zh-CN"/>
        </w:rPr>
        <w:t xml:space="preserve">: </w:t>
      </w:r>
      <w:r w:rsidR="00F95574">
        <w:rPr>
          <w:b/>
          <w:i/>
          <w:lang w:eastAsia="zh-CN"/>
        </w:rPr>
        <w:t>Alt 0 without padding is with better performance than padding schemes, i.e., Alt. 1.1/1.2/1.3/1.4.</w:t>
      </w:r>
    </w:p>
    <w:p w14:paraId="6B405B02" w14:textId="3A880000" w:rsidR="001F3E88" w:rsidRPr="00FB128C" w:rsidRDefault="001F3E88" w:rsidP="001F3E88">
      <w:pPr>
        <w:rPr>
          <w:lang w:eastAsia="zh-CN"/>
        </w:rPr>
      </w:pPr>
      <w:r w:rsidRPr="006F493A">
        <w:rPr>
          <w:b/>
          <w:i/>
          <w:lang w:eastAsia="zh-CN"/>
        </w:rPr>
        <w:t>Proposal</w:t>
      </w:r>
      <w:r w:rsidR="00012227">
        <w:rPr>
          <w:b/>
          <w:i/>
          <w:lang w:eastAsia="zh-CN"/>
        </w:rPr>
        <w:t xml:space="preserve"> </w:t>
      </w:r>
      <w:r w:rsidR="00440C78">
        <w:rPr>
          <w:b/>
          <w:i/>
          <w:lang w:eastAsia="zh-CN"/>
        </w:rPr>
        <w:t>3</w:t>
      </w:r>
      <w:r w:rsidRPr="006F493A">
        <w:rPr>
          <w:b/>
          <w:i/>
          <w:lang w:eastAsia="zh-CN"/>
        </w:rPr>
        <w:t xml:space="preserve">: </w:t>
      </w:r>
      <w:r>
        <w:rPr>
          <w:b/>
          <w:i/>
          <w:lang w:eastAsia="zh-CN"/>
        </w:rPr>
        <w:t xml:space="preserve">For the value of </w:t>
      </w:r>
      <w:r w:rsidRPr="006F493A">
        <w:rPr>
          <w:b/>
          <w:i/>
        </w:rPr>
        <w:t>N</w:t>
      </w:r>
      <w:r w:rsidRPr="006F493A">
        <w:rPr>
          <w:b/>
          <w:i/>
          <w:vertAlign w:val="subscript"/>
        </w:rPr>
        <w:t>3</w:t>
      </w:r>
      <w:r w:rsidRPr="00F3767C">
        <w:rPr>
          <w:b/>
          <w:i/>
          <w:lang w:eastAsia="zh-CN"/>
        </w:rPr>
        <w:t xml:space="preserve"> </w:t>
      </w:r>
      <w:r w:rsidRPr="006F493A">
        <w:rPr>
          <w:b/>
          <w:i/>
          <w:lang w:eastAsia="zh-CN"/>
        </w:rPr>
        <w:t>when N</w:t>
      </w:r>
      <w:r w:rsidRPr="006F493A">
        <w:rPr>
          <w:b/>
          <w:i/>
          <w:vertAlign w:val="subscript"/>
          <w:lang w:eastAsia="zh-CN"/>
        </w:rPr>
        <w:t>SB</w:t>
      </w:r>
      <w:r w:rsidRPr="006F493A">
        <w:rPr>
          <w:b/>
          <w:i/>
          <w:lang w:eastAsia="zh-CN"/>
        </w:rPr>
        <w:t>*R &gt; 13</w:t>
      </w:r>
      <w:r>
        <w:rPr>
          <w:b/>
          <w:i/>
          <w:lang w:eastAsia="zh-CN"/>
        </w:rPr>
        <w:t>, Alt0 without padding is pref</w:t>
      </w:r>
      <w:r w:rsidR="00A6466D">
        <w:rPr>
          <w:b/>
          <w:i/>
          <w:lang w:eastAsia="zh-CN"/>
        </w:rPr>
        <w:t xml:space="preserve">erred to avoid </w:t>
      </w:r>
      <w:r w:rsidR="003C18CA">
        <w:rPr>
          <w:b/>
          <w:i/>
          <w:lang w:eastAsia="zh-CN"/>
        </w:rPr>
        <w:t xml:space="preserve">risks </w:t>
      </w:r>
      <w:r w:rsidR="005624A4">
        <w:rPr>
          <w:b/>
          <w:i/>
          <w:lang w:eastAsia="zh-CN"/>
        </w:rPr>
        <w:t>of</w:t>
      </w:r>
      <w:r w:rsidR="00A6466D">
        <w:rPr>
          <w:b/>
          <w:i/>
          <w:lang w:eastAsia="zh-CN"/>
        </w:rPr>
        <w:t xml:space="preserve"> frag</w:t>
      </w:r>
      <w:r>
        <w:rPr>
          <w:b/>
          <w:i/>
          <w:lang w:eastAsia="zh-CN"/>
        </w:rPr>
        <w:t xml:space="preserve">mented UE implementation and performance </w:t>
      </w:r>
      <w:r w:rsidR="00A6466D">
        <w:rPr>
          <w:b/>
          <w:i/>
          <w:lang w:eastAsia="zh-CN"/>
        </w:rPr>
        <w:t>loss</w:t>
      </w:r>
      <w:r>
        <w:rPr>
          <w:b/>
          <w:i/>
          <w:lang w:eastAsia="zh-CN"/>
        </w:rPr>
        <w:t>.</w:t>
      </w:r>
    </w:p>
    <w:p w14:paraId="4B1A897F" w14:textId="010FA0CF" w:rsidR="008811AF" w:rsidRPr="009E4B03" w:rsidRDefault="008811AF" w:rsidP="003E17EF">
      <w:pPr>
        <w:rPr>
          <w:lang w:val="en-GB" w:eastAsia="zh-CN"/>
        </w:rPr>
      </w:pPr>
    </w:p>
    <w:p w14:paraId="007E98AB" w14:textId="5290BBC4" w:rsidR="00CF74C8" w:rsidRDefault="00CF74C8" w:rsidP="00634FD2">
      <w:pPr>
        <w:pStyle w:val="1"/>
      </w:pPr>
      <w:r>
        <w:rPr>
          <w:rFonts w:hint="eastAsia"/>
        </w:rPr>
        <w:t>Enhancement on Multi-TRP/Panel Transmi</w:t>
      </w:r>
      <w:r>
        <w:t>ssion</w:t>
      </w:r>
    </w:p>
    <w:p w14:paraId="162A5F13" w14:textId="52C71611" w:rsidR="00A15AC2" w:rsidRPr="00A15AC2" w:rsidRDefault="007449DE" w:rsidP="00FB519B">
      <w:pPr>
        <w:pStyle w:val="2"/>
      </w:pPr>
      <w:r w:rsidRPr="007449DE">
        <w:t>Multiple PDCCH based Multi-TRP/Panel Transmission</w:t>
      </w:r>
    </w:p>
    <w:p w14:paraId="63951A05" w14:textId="4A21333D" w:rsidR="00A87065" w:rsidRDefault="00A87065" w:rsidP="00A87065">
      <w:pPr>
        <w:pStyle w:val="3"/>
      </w:pPr>
      <w:r>
        <w:t>Remaining details of PDCCH</w:t>
      </w:r>
    </w:p>
    <w:p w14:paraId="015DC889" w14:textId="4F98D647" w:rsidR="000828B2" w:rsidRPr="00A87065" w:rsidRDefault="009D15C2" w:rsidP="000828B2">
      <w:pPr>
        <w:pStyle w:val="ad"/>
        <w:numPr>
          <w:ilvl w:val="0"/>
          <w:numId w:val="56"/>
        </w:numPr>
        <w:contextualSpacing w:val="0"/>
        <w:rPr>
          <w:b/>
          <w:lang w:eastAsia="zh-CN"/>
        </w:rPr>
      </w:pPr>
      <w:r>
        <w:rPr>
          <w:b/>
          <w:lang w:eastAsia="zh-CN"/>
        </w:rPr>
        <w:t xml:space="preserve">Principle of </w:t>
      </w:r>
      <w:r w:rsidR="00677A1A">
        <w:rPr>
          <w:b/>
          <w:lang w:eastAsia="zh-CN"/>
        </w:rPr>
        <w:t>new Ap value selection</w:t>
      </w:r>
    </w:p>
    <w:p w14:paraId="7400B449" w14:textId="62EA61B9" w:rsidR="00A87065" w:rsidRDefault="00A87065" w:rsidP="00A87065">
      <w:pPr>
        <w:rPr>
          <w:lang w:eastAsia="zh-CN"/>
        </w:rPr>
      </w:pPr>
      <w:r>
        <w:rPr>
          <w:lang w:eastAsia="zh-CN"/>
        </w:rPr>
        <w:t xml:space="preserve">According to TS 38.213, the Hash function is given by </w:t>
      </w:r>
      <w:r w:rsidRPr="00B916EC">
        <w:rPr>
          <w:position w:val="-16"/>
        </w:rPr>
        <w:object w:dxaOrig="2160" w:dyaOrig="360" w14:anchorId="7B6D2C09">
          <v:shape id="_x0000_i1027" type="#_x0000_t75" style="width:108pt;height:18.8pt" o:ole="">
            <v:imagedata r:id="rId22" o:title=""/>
          </v:shape>
          <o:OLEObject Type="Embed" ProgID="Equation.3" ShapeID="_x0000_i1027" DrawAspect="Content" ObjectID="_1627515962" r:id="rId23"/>
        </w:object>
      </w:r>
      <w:r w:rsidRPr="00FE17D3">
        <w:rPr>
          <w:lang w:eastAsia="zh-CN"/>
        </w:rPr>
        <w:t>,</w:t>
      </w:r>
      <w:r>
        <w:rPr>
          <w:lang w:eastAsia="zh-CN"/>
        </w:rPr>
        <w:t xml:space="preserve"> where </w:t>
      </w:r>
      <w:r w:rsidRPr="00B916EC">
        <w:rPr>
          <w:position w:val="-12"/>
        </w:rPr>
        <w:object w:dxaOrig="1359" w:dyaOrig="320" w14:anchorId="263F5CD1">
          <v:shape id="_x0000_i1028" type="#_x0000_t75" style="width:63.95pt;height:18.8pt" o:ole="">
            <v:imagedata r:id="rId24" o:title=""/>
          </v:shape>
          <o:OLEObject Type="Embed" ProgID="Equation.3" ShapeID="_x0000_i1028" DrawAspect="Content" ObjectID="_1627515963" r:id="rId25"/>
        </w:object>
      </w:r>
      <w:r>
        <w:t>,</w:t>
      </w:r>
      <w:r>
        <w:rPr>
          <w:lang w:eastAsia="zh-CN"/>
        </w:rPr>
        <w:t xml:space="preserve"> </w:t>
      </w:r>
      <w:r w:rsidRPr="00FE17D3">
        <w:rPr>
          <w:i/>
          <w:lang w:eastAsia="zh-CN"/>
        </w:rPr>
        <w:t>D</w:t>
      </w:r>
      <w:r>
        <w:rPr>
          <w:lang w:eastAsia="zh-CN"/>
        </w:rPr>
        <w:t xml:space="preserve">=65537. The value for </w:t>
      </w:r>
      <w:r w:rsidRPr="00FE17D3">
        <w:rPr>
          <w:i/>
          <w:lang w:eastAsia="zh-CN"/>
        </w:rPr>
        <w:t>A</w:t>
      </w:r>
      <w:r w:rsidRPr="00FE17D3">
        <w:rPr>
          <w:i/>
          <w:vertAlign w:val="subscript"/>
          <w:lang w:eastAsia="zh-CN"/>
        </w:rPr>
        <w:t>p</w:t>
      </w:r>
      <w:r>
        <w:rPr>
          <w:lang w:eastAsia="zh-CN"/>
        </w:rPr>
        <w:t xml:space="preserve"> should be one of primitive roots of </w:t>
      </w:r>
      <w:r w:rsidRPr="00FE17D3">
        <w:rPr>
          <w:i/>
          <w:lang w:eastAsia="zh-CN"/>
        </w:rPr>
        <w:t>D</w:t>
      </w:r>
      <w:r>
        <w:rPr>
          <w:i/>
          <w:lang w:eastAsia="zh-CN"/>
        </w:rPr>
        <w:t xml:space="preserve"> </w:t>
      </w:r>
      <w:r w:rsidRPr="00FE17D3">
        <w:rPr>
          <w:lang w:eastAsia="zh-CN"/>
        </w:rPr>
        <w:t>(</w:t>
      </w:r>
      <w:r>
        <w:rPr>
          <w:lang w:eastAsia="zh-CN"/>
        </w:rPr>
        <w:t>i.e. 65537 is a prime number</w:t>
      </w:r>
      <w:r w:rsidRPr="00FE17D3">
        <w:rPr>
          <w:lang w:eastAsia="zh-CN"/>
        </w:rPr>
        <w:t>)</w:t>
      </w:r>
      <w:r>
        <w:rPr>
          <w:lang w:eastAsia="zh-CN"/>
        </w:rPr>
        <w:t xml:space="preserve">, since the primitive root of </w:t>
      </w:r>
      <w:r w:rsidRPr="00FE17D3">
        <w:rPr>
          <w:i/>
          <w:lang w:eastAsia="zh-CN"/>
        </w:rPr>
        <w:t>D</w:t>
      </w:r>
      <w:r>
        <w:rPr>
          <w:lang w:eastAsia="zh-CN"/>
        </w:rPr>
        <w:t xml:space="preserve"> can generate distinct values of </w:t>
      </w:r>
      <w:r w:rsidRPr="00FE17D3">
        <w:rPr>
          <w:i/>
          <w:lang w:eastAsia="zh-CN"/>
        </w:rPr>
        <w:t>Y</w:t>
      </w:r>
      <w:r w:rsidRPr="00FE17D3">
        <w:rPr>
          <w:i/>
          <w:vertAlign w:val="subscript"/>
          <w:lang w:eastAsia="zh-CN"/>
        </w:rPr>
        <w:t>p,n</w:t>
      </w:r>
      <w:r>
        <w:rPr>
          <w:lang w:eastAsia="zh-CN"/>
        </w:rPr>
        <w:t xml:space="preserve"> for different UEs with respect to </w:t>
      </w:r>
      <w:r w:rsidRPr="00D20E88">
        <w:rPr>
          <w:position w:val="-12"/>
        </w:rPr>
        <w:object w:dxaOrig="320" w:dyaOrig="360" w14:anchorId="67D88807">
          <v:shape id="_x0000_i1029" type="#_x0000_t75" style="width:20.95pt;height:18.8pt" o:ole="">
            <v:imagedata r:id="rId26" o:title=""/>
          </v:shape>
          <o:OLEObject Type="Embed" ProgID="Equation.3" ShapeID="_x0000_i1029" DrawAspect="Content" ObjectID="_1627515964" r:id="rId27"/>
        </w:object>
      </w:r>
      <w:r>
        <w:rPr>
          <w:lang w:eastAsia="zh-CN"/>
        </w:rPr>
        <w:t xml:space="preserve">. It means that, for a given UE, a distinct random value can be generated with respect to </w:t>
      </w:r>
      <w:r w:rsidRPr="00D20E88">
        <w:rPr>
          <w:position w:val="-12"/>
        </w:rPr>
        <w:object w:dxaOrig="320" w:dyaOrig="360" w14:anchorId="78E76708">
          <v:shape id="_x0000_i1030" type="#_x0000_t75" style="width:20.95pt;height:18.8pt" o:ole="">
            <v:imagedata r:id="rId26" o:title=""/>
          </v:shape>
          <o:OLEObject Type="Embed" ProgID="Equation.3" ShapeID="_x0000_i1030" DrawAspect="Content" ObjectID="_1627515965" r:id="rId28"/>
        </w:object>
      </w:r>
      <w:r w:rsidRPr="00FE17D3">
        <w:rPr>
          <w:lang w:eastAsia="zh-CN"/>
        </w:rPr>
        <w:t xml:space="preserve">, if </w:t>
      </w:r>
      <w:r>
        <w:rPr>
          <w:lang w:eastAsia="zh-CN"/>
        </w:rPr>
        <w:t xml:space="preserve">primitive root of D is selected for </w:t>
      </w:r>
      <w:r w:rsidRPr="00323118">
        <w:rPr>
          <w:i/>
          <w:lang w:eastAsia="zh-CN"/>
        </w:rPr>
        <w:t>A</w:t>
      </w:r>
      <w:r w:rsidRPr="00323118">
        <w:rPr>
          <w:i/>
          <w:vertAlign w:val="subscript"/>
          <w:lang w:eastAsia="zh-CN"/>
        </w:rPr>
        <w:t>p</w:t>
      </w:r>
      <w:r w:rsidRPr="00FE17D3">
        <w:rPr>
          <w:lang w:eastAsia="zh-CN"/>
        </w:rPr>
        <w:t>.</w:t>
      </w:r>
      <w:r>
        <w:rPr>
          <w:lang w:eastAsia="zh-CN"/>
        </w:rPr>
        <w:t xml:space="preserve"> The different results between a prime number and primitive root for</w:t>
      </w:r>
      <w:r>
        <w:rPr>
          <w:i/>
          <w:lang w:eastAsia="zh-CN"/>
        </w:rPr>
        <w:t xml:space="preserve"> </w:t>
      </w:r>
      <w:r w:rsidRPr="00B20343">
        <w:rPr>
          <w:i/>
          <w:lang w:eastAsia="zh-CN"/>
        </w:rPr>
        <w:t>A</w:t>
      </w:r>
      <w:r w:rsidRPr="00B20343">
        <w:rPr>
          <w:i/>
          <w:vertAlign w:val="subscript"/>
          <w:lang w:eastAsia="zh-CN"/>
        </w:rPr>
        <w:t>p</w:t>
      </w:r>
      <w:r>
        <w:rPr>
          <w:lang w:eastAsia="zh-CN"/>
        </w:rPr>
        <w:t xml:space="preserve"> values are illustrated as follow</w:t>
      </w:r>
      <w:r w:rsidR="00EB0330">
        <w:rPr>
          <w:lang w:eastAsia="zh-CN"/>
        </w:rPr>
        <w:t>s.</w:t>
      </w:r>
      <w:r>
        <w:rPr>
          <w:lang w:eastAsia="zh-CN"/>
        </w:rPr>
        <w:t xml:space="preserve"> </w:t>
      </w:r>
    </w:p>
    <w:p w14:paraId="5A1137B9" w14:textId="35613AA9" w:rsidR="00A87065" w:rsidRDefault="00A87065" w:rsidP="00A87065">
      <w:pPr>
        <w:rPr>
          <w:lang w:eastAsia="zh-CN"/>
        </w:rPr>
      </w:pPr>
      <w:r>
        <w:rPr>
          <w:lang w:eastAsia="zh-CN"/>
        </w:rPr>
        <w:t xml:space="preserve">Without loss any generality, we assume the value of </w:t>
      </w:r>
      <w:r w:rsidRPr="00FE17D3">
        <w:rPr>
          <w:i/>
          <w:lang w:eastAsia="zh-CN"/>
        </w:rPr>
        <w:t>D</w:t>
      </w:r>
      <w:r>
        <w:rPr>
          <w:lang w:eastAsia="zh-CN"/>
        </w:rPr>
        <w:t xml:space="preserve"> equals 11, which is also a prime number (similar as 65537). The primitive roots of 11 can be {6, 7}, then, if UE ID is set as 1 (i.e. </w:t>
      </w:r>
      <w:r w:rsidRPr="00323118">
        <w:rPr>
          <w:i/>
          <w:lang w:eastAsia="zh-CN"/>
        </w:rPr>
        <w:t>Y</w:t>
      </w:r>
      <w:r w:rsidRPr="00323118">
        <w:rPr>
          <w:i/>
          <w:vertAlign w:val="subscript"/>
          <w:lang w:eastAsia="zh-CN"/>
        </w:rPr>
        <w:t>p</w:t>
      </w:r>
      <w:r w:rsidRPr="00323118">
        <w:rPr>
          <w:vertAlign w:val="subscript"/>
          <w:lang w:eastAsia="zh-CN"/>
        </w:rPr>
        <w:t>,-1</w:t>
      </w:r>
      <w:r>
        <w:rPr>
          <w:lang w:eastAsia="zh-CN"/>
        </w:rPr>
        <w:t xml:space="preserve"> = 1), then, the generated random value with respect to </w:t>
      </w:r>
      <w:r w:rsidRPr="00323118">
        <w:rPr>
          <w:position w:val="-12"/>
          <w:sz w:val="16"/>
        </w:rPr>
        <w:object w:dxaOrig="320" w:dyaOrig="360" w14:anchorId="60688CB9">
          <v:shape id="_x0000_i1031" type="#_x0000_t75" style="width:20.95pt;height:18.8pt" o:ole="">
            <v:imagedata r:id="rId26" o:title=""/>
          </v:shape>
          <o:OLEObject Type="Embed" ProgID="Equation.3" ShapeID="_x0000_i1031" DrawAspect="Content" ObjectID="_1627515966" r:id="rId29"/>
        </w:object>
      </w:r>
      <w:r>
        <w:rPr>
          <w:lang w:eastAsia="zh-CN"/>
        </w:rPr>
        <w:t xml:space="preserve"> according to </w:t>
      </w:r>
      <w:r w:rsidRPr="00B916EC">
        <w:rPr>
          <w:position w:val="-16"/>
        </w:rPr>
        <w:object w:dxaOrig="2160" w:dyaOrig="360" w14:anchorId="25EB87ED">
          <v:shape id="_x0000_i1032" type="#_x0000_t75" style="width:108pt;height:18.8pt" o:ole="">
            <v:imagedata r:id="rId22" o:title=""/>
          </v:shape>
          <o:OLEObject Type="Embed" ProgID="Equation.3" ShapeID="_x0000_i1032" DrawAspect="Content" ObjectID="_1627515967" r:id="rId30"/>
        </w:object>
      </w:r>
      <w:r w:rsidRPr="00FE17D3">
        <w:rPr>
          <w:lang w:eastAsia="zh-CN"/>
        </w:rPr>
        <w:t xml:space="preserve">is </w:t>
      </w:r>
      <w:r>
        <w:rPr>
          <w:lang w:eastAsia="zh-CN"/>
        </w:rPr>
        <w:t>given b</w:t>
      </w:r>
      <w:r w:rsidRPr="006A2FFF">
        <w:rPr>
          <w:lang w:eastAsia="zh-CN"/>
        </w:rPr>
        <w:t xml:space="preserve">y </w:t>
      </w:r>
      <w:r w:rsidRPr="00DB407A">
        <w:rPr>
          <w:lang w:eastAsia="zh-CN"/>
        </w:rPr>
        <w:t xml:space="preserve">Table </w:t>
      </w:r>
      <w:r w:rsidR="005D3702">
        <w:rPr>
          <w:lang w:eastAsia="zh-CN"/>
        </w:rPr>
        <w:t>6</w:t>
      </w:r>
      <w:r w:rsidRPr="006A2FFF">
        <w:rPr>
          <w:lang w:eastAsia="zh-CN"/>
        </w:rPr>
        <w:t>.</w:t>
      </w:r>
    </w:p>
    <w:p w14:paraId="6193A0ED" w14:textId="183564B5" w:rsidR="00A87065" w:rsidRPr="00FE17D3" w:rsidRDefault="00A87065" w:rsidP="00A87065">
      <w:pPr>
        <w:jc w:val="center"/>
        <w:rPr>
          <w:b/>
          <w:lang w:eastAsia="zh-CN"/>
        </w:rPr>
      </w:pPr>
      <w:r w:rsidRPr="00DB407A">
        <w:rPr>
          <w:b/>
          <w:lang w:eastAsia="zh-CN"/>
        </w:rPr>
        <w:t xml:space="preserve">Table </w:t>
      </w:r>
      <w:r w:rsidR="005D3702">
        <w:rPr>
          <w:b/>
          <w:lang w:eastAsia="zh-CN"/>
        </w:rPr>
        <w:t>6</w:t>
      </w:r>
      <w:r w:rsidR="005D3702" w:rsidRPr="006A2FFF">
        <w:rPr>
          <w:b/>
          <w:lang w:eastAsia="zh-CN"/>
        </w:rPr>
        <w:t xml:space="preserve"> </w:t>
      </w:r>
      <w:r w:rsidRPr="006A2FFF">
        <w:rPr>
          <w:b/>
          <w:lang w:eastAsia="zh-CN"/>
        </w:rPr>
        <w:t>T</w:t>
      </w:r>
      <w:r w:rsidRPr="00FE17D3">
        <w:rPr>
          <w:b/>
          <w:lang w:eastAsia="zh-CN"/>
        </w:rPr>
        <w:t xml:space="preserve">he random value of </w:t>
      </w:r>
      <w:r w:rsidRPr="00FE17D3">
        <w:rPr>
          <w:b/>
          <w:position w:val="-16"/>
        </w:rPr>
        <w:object w:dxaOrig="2160" w:dyaOrig="360" w14:anchorId="57CA4618">
          <v:shape id="_x0000_i1033" type="#_x0000_t75" style="width:108pt;height:18.8pt" o:ole="">
            <v:imagedata r:id="rId22" o:title=""/>
          </v:shape>
          <o:OLEObject Type="Embed" ProgID="Equation.3" ShapeID="_x0000_i1033" DrawAspect="Content" ObjectID="_1627515968" r:id="rId31"/>
        </w:object>
      </w:r>
      <w:r w:rsidRPr="00FE17D3">
        <w:rPr>
          <w:b/>
          <w:lang w:eastAsia="zh-CN"/>
        </w:rPr>
        <w:t xml:space="preserve">, </w:t>
      </w:r>
      <w:r w:rsidRPr="00FE17D3">
        <w:rPr>
          <w:b/>
          <w:i/>
          <w:lang w:eastAsia="zh-CN"/>
        </w:rPr>
        <w:t>D</w:t>
      </w:r>
      <w:r w:rsidRPr="00FE17D3">
        <w:rPr>
          <w:b/>
          <w:lang w:eastAsia="zh-CN"/>
        </w:rPr>
        <w:t xml:space="preserve"> = </w:t>
      </w:r>
      <w:r>
        <w:rPr>
          <w:b/>
          <w:lang w:eastAsia="zh-CN"/>
        </w:rPr>
        <w:t>11</w:t>
      </w:r>
      <w:r w:rsidRPr="00FE17D3">
        <w:rPr>
          <w:b/>
          <w:lang w:eastAsia="zh-CN"/>
        </w:rPr>
        <w:t xml:space="preserve">, </w:t>
      </w:r>
      <w:r w:rsidRPr="00FE17D3">
        <w:rPr>
          <w:b/>
          <w:i/>
          <w:lang w:eastAsia="zh-CN"/>
        </w:rPr>
        <w:t>Y</w:t>
      </w:r>
      <w:r w:rsidRPr="00FE17D3">
        <w:rPr>
          <w:b/>
          <w:i/>
          <w:vertAlign w:val="subscript"/>
          <w:lang w:eastAsia="zh-CN"/>
        </w:rPr>
        <w:t>p</w:t>
      </w:r>
      <w:r w:rsidRPr="00FE17D3">
        <w:rPr>
          <w:b/>
          <w:vertAlign w:val="subscript"/>
          <w:lang w:eastAsia="zh-CN"/>
        </w:rPr>
        <w:t>,-1</w:t>
      </w:r>
      <w:r w:rsidRPr="00FE17D3">
        <w:rPr>
          <w:b/>
          <w:lang w:eastAsia="zh-CN"/>
        </w:rPr>
        <w:t xml:space="preserve"> = 1</w:t>
      </w:r>
      <w:r>
        <w:rPr>
          <w:b/>
          <w:lang w:eastAsia="zh-CN"/>
        </w:rPr>
        <w:t xml:space="preserve">, </w:t>
      </w:r>
      <w:r w:rsidRPr="00FE17D3">
        <w:rPr>
          <w:rFonts w:hint="eastAsia"/>
          <w:i/>
          <w:lang w:eastAsia="zh-CN"/>
        </w:rPr>
        <w:t>A</w:t>
      </w:r>
      <w:r w:rsidRPr="00FE17D3">
        <w:rPr>
          <w:i/>
          <w:vertAlign w:val="subscript"/>
          <w:lang w:eastAsia="zh-CN"/>
        </w:rPr>
        <w:t>p</w:t>
      </w:r>
      <w:r>
        <w:rPr>
          <w:i/>
          <w:lang w:eastAsia="zh-CN"/>
        </w:rPr>
        <w:t xml:space="preserve"> </w:t>
      </w:r>
      <w:r w:rsidRPr="00FE17D3">
        <w:rPr>
          <w:b/>
          <w:lang w:eastAsia="zh-CN"/>
        </w:rPr>
        <w:t xml:space="preserve">is a primitive root of </w:t>
      </w:r>
      <w:r>
        <w:rPr>
          <w:b/>
          <w:lang w:eastAsia="zh-CN"/>
        </w:rPr>
        <w:t>11</w:t>
      </w:r>
      <w:r w:rsidRPr="00FE17D3">
        <w:rPr>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814"/>
        <w:gridCol w:w="842"/>
        <w:gridCol w:w="891"/>
        <w:gridCol w:w="822"/>
        <w:gridCol w:w="906"/>
        <w:gridCol w:w="907"/>
        <w:gridCol w:w="899"/>
        <w:gridCol w:w="781"/>
        <w:gridCol w:w="829"/>
        <w:gridCol w:w="921"/>
      </w:tblGrid>
      <w:tr w:rsidR="00A87065" w:rsidRPr="0015393C" w14:paraId="6D1D8D91" w14:textId="77777777" w:rsidTr="007F1A99">
        <w:trPr>
          <w:trHeight w:val="217"/>
          <w:jc w:val="center"/>
        </w:trPr>
        <w:tc>
          <w:tcPr>
            <w:tcW w:w="742" w:type="dxa"/>
            <w:shd w:val="clear" w:color="auto" w:fill="BFBFBF"/>
          </w:tcPr>
          <w:p w14:paraId="77919370" w14:textId="77777777" w:rsidR="00A87065" w:rsidRPr="0015393C" w:rsidRDefault="00A87065" w:rsidP="007F1A99">
            <w:pPr>
              <w:jc w:val="center"/>
              <w:rPr>
                <w:lang w:eastAsia="zh-CN"/>
              </w:rPr>
            </w:pPr>
          </w:p>
        </w:tc>
        <w:tc>
          <w:tcPr>
            <w:tcW w:w="846" w:type="dxa"/>
            <w:shd w:val="clear" w:color="auto" w:fill="BFBFBF"/>
          </w:tcPr>
          <w:p w14:paraId="26D22CBF" w14:textId="77777777" w:rsidR="00A87065" w:rsidRPr="00FE17D3" w:rsidRDefault="00A87065" w:rsidP="007F1A99">
            <w:pPr>
              <w:jc w:val="center"/>
              <w:rPr>
                <w:sz w:val="16"/>
                <w:lang w:eastAsia="zh-CN"/>
              </w:rPr>
            </w:pPr>
            <w:r w:rsidRPr="00FE17D3">
              <w:rPr>
                <w:position w:val="-12"/>
                <w:sz w:val="16"/>
              </w:rPr>
              <w:object w:dxaOrig="320" w:dyaOrig="360" w14:anchorId="05EFED00">
                <v:shape id="_x0000_i1034" type="#_x0000_t75" style="width:20.95pt;height:18.8pt" o:ole="">
                  <v:imagedata r:id="rId26" o:title=""/>
                </v:shape>
                <o:OLEObject Type="Embed" ProgID="Equation.3" ShapeID="_x0000_i1034" DrawAspect="Content" ObjectID="_1627515969" r:id="rId32"/>
              </w:object>
            </w:r>
            <w:r w:rsidRPr="00FE17D3">
              <w:rPr>
                <w:sz w:val="16"/>
                <w:lang w:eastAsia="zh-CN"/>
              </w:rPr>
              <w:t xml:space="preserve">= </w:t>
            </w:r>
            <w:r w:rsidRPr="00FE17D3">
              <w:rPr>
                <w:rFonts w:hint="eastAsia"/>
                <w:sz w:val="16"/>
                <w:lang w:eastAsia="zh-CN"/>
              </w:rPr>
              <w:t>1</w:t>
            </w:r>
          </w:p>
        </w:tc>
        <w:tc>
          <w:tcPr>
            <w:tcW w:w="878" w:type="dxa"/>
            <w:shd w:val="clear" w:color="auto" w:fill="BFBFBF"/>
          </w:tcPr>
          <w:p w14:paraId="680B5501" w14:textId="77777777" w:rsidR="00A87065" w:rsidRPr="00FE17D3" w:rsidRDefault="00A87065" w:rsidP="007F1A99">
            <w:pPr>
              <w:jc w:val="center"/>
              <w:rPr>
                <w:sz w:val="16"/>
                <w:lang w:eastAsia="zh-CN"/>
              </w:rPr>
            </w:pPr>
            <w:r w:rsidRPr="00FE17D3">
              <w:rPr>
                <w:position w:val="-12"/>
                <w:sz w:val="16"/>
              </w:rPr>
              <w:object w:dxaOrig="320" w:dyaOrig="360" w14:anchorId="6063CA27">
                <v:shape id="_x0000_i1035" type="#_x0000_t75" style="width:20.95pt;height:18.8pt" o:ole="">
                  <v:imagedata r:id="rId26" o:title=""/>
                </v:shape>
                <o:OLEObject Type="Embed" ProgID="Equation.3" ShapeID="_x0000_i1035" DrawAspect="Content" ObjectID="_1627515970" r:id="rId33"/>
              </w:object>
            </w:r>
            <w:r w:rsidRPr="00FE17D3">
              <w:rPr>
                <w:sz w:val="16"/>
                <w:lang w:eastAsia="zh-CN"/>
              </w:rPr>
              <w:t xml:space="preserve">= </w:t>
            </w:r>
            <w:r w:rsidRPr="00FE17D3">
              <w:rPr>
                <w:rFonts w:hint="eastAsia"/>
                <w:sz w:val="16"/>
                <w:lang w:eastAsia="zh-CN"/>
              </w:rPr>
              <w:t>2</w:t>
            </w:r>
          </w:p>
        </w:tc>
        <w:tc>
          <w:tcPr>
            <w:tcW w:w="936" w:type="dxa"/>
            <w:shd w:val="clear" w:color="auto" w:fill="BFBFBF"/>
          </w:tcPr>
          <w:p w14:paraId="15C8FB5B" w14:textId="77777777" w:rsidR="00A87065" w:rsidRPr="00FE17D3" w:rsidRDefault="00A87065" w:rsidP="007F1A99">
            <w:pPr>
              <w:jc w:val="center"/>
              <w:rPr>
                <w:sz w:val="16"/>
                <w:lang w:eastAsia="zh-CN"/>
              </w:rPr>
            </w:pPr>
            <w:r w:rsidRPr="00FE17D3">
              <w:rPr>
                <w:position w:val="-12"/>
                <w:sz w:val="16"/>
              </w:rPr>
              <w:object w:dxaOrig="320" w:dyaOrig="360" w14:anchorId="6F4F1A00">
                <v:shape id="_x0000_i1036" type="#_x0000_t75" style="width:20.95pt;height:18.8pt" o:ole="">
                  <v:imagedata r:id="rId26" o:title=""/>
                </v:shape>
                <o:OLEObject Type="Embed" ProgID="Equation.3" ShapeID="_x0000_i1036" DrawAspect="Content" ObjectID="_1627515971" r:id="rId34"/>
              </w:object>
            </w:r>
            <w:r w:rsidRPr="00FE17D3">
              <w:rPr>
                <w:sz w:val="16"/>
                <w:lang w:eastAsia="zh-CN"/>
              </w:rPr>
              <w:t xml:space="preserve"> = </w:t>
            </w:r>
            <w:r w:rsidRPr="00FE17D3">
              <w:rPr>
                <w:rFonts w:hint="eastAsia"/>
                <w:sz w:val="16"/>
                <w:lang w:eastAsia="zh-CN"/>
              </w:rPr>
              <w:t>3</w:t>
            </w:r>
          </w:p>
        </w:tc>
        <w:tc>
          <w:tcPr>
            <w:tcW w:w="855" w:type="dxa"/>
            <w:shd w:val="clear" w:color="auto" w:fill="BFBFBF"/>
          </w:tcPr>
          <w:p w14:paraId="5A5F8C6D" w14:textId="77777777" w:rsidR="00A87065" w:rsidRPr="00FE17D3" w:rsidRDefault="00A87065" w:rsidP="007F1A99">
            <w:pPr>
              <w:jc w:val="center"/>
              <w:rPr>
                <w:sz w:val="16"/>
                <w:lang w:eastAsia="zh-CN"/>
              </w:rPr>
            </w:pPr>
            <w:r w:rsidRPr="00FE17D3">
              <w:rPr>
                <w:position w:val="-12"/>
                <w:sz w:val="16"/>
              </w:rPr>
              <w:object w:dxaOrig="320" w:dyaOrig="360" w14:anchorId="48A5580D">
                <v:shape id="_x0000_i1037" type="#_x0000_t75" style="width:20.95pt;height:18.8pt" o:ole="">
                  <v:imagedata r:id="rId26" o:title=""/>
                </v:shape>
                <o:OLEObject Type="Embed" ProgID="Equation.3" ShapeID="_x0000_i1037" DrawAspect="Content" ObjectID="_1627515972" r:id="rId35"/>
              </w:object>
            </w:r>
            <w:r w:rsidRPr="00FE17D3">
              <w:rPr>
                <w:sz w:val="16"/>
                <w:lang w:eastAsia="zh-CN"/>
              </w:rPr>
              <w:t>=</w:t>
            </w:r>
            <w:r w:rsidRPr="00FE17D3">
              <w:rPr>
                <w:rFonts w:hint="eastAsia"/>
                <w:sz w:val="16"/>
                <w:lang w:eastAsia="zh-CN"/>
              </w:rPr>
              <w:t>4</w:t>
            </w:r>
          </w:p>
        </w:tc>
        <w:tc>
          <w:tcPr>
            <w:tcW w:w="954" w:type="dxa"/>
            <w:shd w:val="clear" w:color="auto" w:fill="BFBFBF"/>
          </w:tcPr>
          <w:p w14:paraId="1E9B1E8C" w14:textId="77777777" w:rsidR="00A87065" w:rsidRPr="00FE17D3" w:rsidRDefault="00A87065" w:rsidP="007F1A99">
            <w:pPr>
              <w:jc w:val="center"/>
              <w:rPr>
                <w:sz w:val="16"/>
                <w:lang w:eastAsia="zh-CN"/>
              </w:rPr>
            </w:pPr>
            <w:r w:rsidRPr="00FE17D3">
              <w:rPr>
                <w:position w:val="-12"/>
                <w:sz w:val="16"/>
              </w:rPr>
              <w:object w:dxaOrig="320" w:dyaOrig="360" w14:anchorId="0A2FD3DA">
                <v:shape id="_x0000_i1038" type="#_x0000_t75" style="width:20.95pt;height:18.8pt" o:ole="">
                  <v:imagedata r:id="rId26" o:title=""/>
                </v:shape>
                <o:OLEObject Type="Embed" ProgID="Equation.3" ShapeID="_x0000_i1038" DrawAspect="Content" ObjectID="_1627515973" r:id="rId36"/>
              </w:object>
            </w:r>
            <w:r w:rsidRPr="00FE17D3">
              <w:rPr>
                <w:sz w:val="16"/>
                <w:lang w:eastAsia="zh-CN"/>
              </w:rPr>
              <w:t>=</w:t>
            </w:r>
            <w:r w:rsidRPr="00FE17D3">
              <w:rPr>
                <w:rFonts w:hint="eastAsia"/>
                <w:sz w:val="16"/>
                <w:lang w:eastAsia="zh-CN"/>
              </w:rPr>
              <w:t>5</w:t>
            </w:r>
          </w:p>
        </w:tc>
        <w:tc>
          <w:tcPr>
            <w:tcW w:w="955" w:type="dxa"/>
            <w:shd w:val="clear" w:color="auto" w:fill="BFBFBF"/>
          </w:tcPr>
          <w:p w14:paraId="3FEF9862" w14:textId="77777777" w:rsidR="00A87065" w:rsidRPr="00FE17D3" w:rsidRDefault="00A87065" w:rsidP="007F1A99">
            <w:pPr>
              <w:jc w:val="center"/>
              <w:rPr>
                <w:sz w:val="16"/>
                <w:lang w:eastAsia="zh-CN"/>
              </w:rPr>
            </w:pPr>
            <w:r w:rsidRPr="00FE17D3">
              <w:rPr>
                <w:position w:val="-12"/>
                <w:sz w:val="16"/>
              </w:rPr>
              <w:object w:dxaOrig="320" w:dyaOrig="360" w14:anchorId="67DEFF9A">
                <v:shape id="_x0000_i1039" type="#_x0000_t75" style="width:20.95pt;height:18.8pt" o:ole="">
                  <v:imagedata r:id="rId26" o:title=""/>
                </v:shape>
                <o:OLEObject Type="Embed" ProgID="Equation.3" ShapeID="_x0000_i1039" DrawAspect="Content" ObjectID="_1627515974" r:id="rId37"/>
              </w:object>
            </w:r>
            <w:r w:rsidRPr="00FE17D3">
              <w:rPr>
                <w:sz w:val="16"/>
                <w:lang w:eastAsia="zh-CN"/>
              </w:rPr>
              <w:t>=</w:t>
            </w:r>
            <w:r w:rsidRPr="00FE17D3">
              <w:rPr>
                <w:rFonts w:hint="eastAsia"/>
                <w:sz w:val="16"/>
                <w:lang w:eastAsia="zh-CN"/>
              </w:rPr>
              <w:t>6</w:t>
            </w:r>
          </w:p>
        </w:tc>
        <w:tc>
          <w:tcPr>
            <w:tcW w:w="946" w:type="dxa"/>
            <w:shd w:val="clear" w:color="auto" w:fill="BFBFBF"/>
          </w:tcPr>
          <w:p w14:paraId="65B5B1EE" w14:textId="77777777" w:rsidR="00A87065" w:rsidRPr="00FE17D3" w:rsidRDefault="00A87065" w:rsidP="007F1A99">
            <w:pPr>
              <w:jc w:val="center"/>
              <w:rPr>
                <w:sz w:val="16"/>
              </w:rPr>
            </w:pPr>
            <w:r w:rsidRPr="00FE17D3">
              <w:rPr>
                <w:position w:val="-12"/>
                <w:sz w:val="16"/>
              </w:rPr>
              <w:object w:dxaOrig="320" w:dyaOrig="360" w14:anchorId="710093A1">
                <v:shape id="_x0000_i1040" type="#_x0000_t75" style="width:20.95pt;height:18.8pt" o:ole="">
                  <v:imagedata r:id="rId26" o:title=""/>
                </v:shape>
                <o:OLEObject Type="Embed" ProgID="Equation.3" ShapeID="_x0000_i1040" DrawAspect="Content" ObjectID="_1627515975" r:id="rId38"/>
              </w:object>
            </w:r>
            <w:r w:rsidRPr="00FE17D3">
              <w:rPr>
                <w:sz w:val="16"/>
                <w:lang w:eastAsia="zh-CN"/>
              </w:rPr>
              <w:t xml:space="preserve"> = 7</w:t>
            </w:r>
          </w:p>
        </w:tc>
        <w:tc>
          <w:tcPr>
            <w:tcW w:w="807" w:type="dxa"/>
            <w:shd w:val="clear" w:color="auto" w:fill="BFBFBF"/>
          </w:tcPr>
          <w:p w14:paraId="0677D87F" w14:textId="77777777" w:rsidR="00A87065" w:rsidRPr="00FE17D3" w:rsidRDefault="00A87065" w:rsidP="007F1A99">
            <w:pPr>
              <w:jc w:val="center"/>
              <w:rPr>
                <w:sz w:val="16"/>
              </w:rPr>
            </w:pPr>
            <w:r w:rsidRPr="00FE17D3">
              <w:rPr>
                <w:position w:val="-12"/>
                <w:sz w:val="16"/>
              </w:rPr>
              <w:object w:dxaOrig="320" w:dyaOrig="360" w14:anchorId="3E2C7BC7">
                <v:shape id="_x0000_i1041" type="#_x0000_t75" style="width:20.95pt;height:18.8pt" o:ole="">
                  <v:imagedata r:id="rId26" o:title=""/>
                </v:shape>
                <o:OLEObject Type="Embed" ProgID="Equation.3" ShapeID="_x0000_i1041" DrawAspect="Content" ObjectID="_1627515976" r:id="rId39"/>
              </w:object>
            </w:r>
            <w:r w:rsidRPr="00FE17D3">
              <w:rPr>
                <w:sz w:val="16"/>
                <w:lang w:eastAsia="zh-CN"/>
              </w:rPr>
              <w:t>=8</w:t>
            </w:r>
          </w:p>
        </w:tc>
        <w:tc>
          <w:tcPr>
            <w:tcW w:w="863" w:type="dxa"/>
            <w:shd w:val="clear" w:color="auto" w:fill="BFBFBF"/>
          </w:tcPr>
          <w:p w14:paraId="3EB93C3B" w14:textId="77777777" w:rsidR="00A87065" w:rsidRPr="00FE17D3" w:rsidRDefault="00A87065" w:rsidP="007F1A99">
            <w:pPr>
              <w:jc w:val="center"/>
              <w:rPr>
                <w:sz w:val="16"/>
              </w:rPr>
            </w:pPr>
            <w:r w:rsidRPr="00FE17D3">
              <w:rPr>
                <w:position w:val="-12"/>
                <w:sz w:val="16"/>
              </w:rPr>
              <w:object w:dxaOrig="320" w:dyaOrig="360" w14:anchorId="4B955789">
                <v:shape id="_x0000_i1042" type="#_x0000_t75" style="width:20.95pt;height:18.8pt" o:ole="">
                  <v:imagedata r:id="rId26" o:title=""/>
                </v:shape>
                <o:OLEObject Type="Embed" ProgID="Equation.3" ShapeID="_x0000_i1042" DrawAspect="Content" ObjectID="_1627515977" r:id="rId40"/>
              </w:object>
            </w:r>
            <w:r w:rsidRPr="00FE17D3">
              <w:rPr>
                <w:sz w:val="16"/>
                <w:lang w:eastAsia="zh-CN"/>
              </w:rPr>
              <w:t>=9</w:t>
            </w:r>
          </w:p>
        </w:tc>
        <w:tc>
          <w:tcPr>
            <w:tcW w:w="971" w:type="dxa"/>
            <w:shd w:val="clear" w:color="auto" w:fill="BFBFBF"/>
          </w:tcPr>
          <w:p w14:paraId="634870D5" w14:textId="77777777" w:rsidR="00A87065" w:rsidRPr="00FE17D3" w:rsidRDefault="00A87065" w:rsidP="007F1A99">
            <w:pPr>
              <w:jc w:val="center"/>
              <w:rPr>
                <w:sz w:val="16"/>
              </w:rPr>
            </w:pPr>
            <w:r w:rsidRPr="00FE17D3">
              <w:rPr>
                <w:position w:val="-12"/>
                <w:sz w:val="16"/>
              </w:rPr>
              <w:object w:dxaOrig="320" w:dyaOrig="360" w14:anchorId="3B4BFF3B">
                <v:shape id="_x0000_i1043" type="#_x0000_t75" style="width:20.95pt;height:18.8pt" o:ole="">
                  <v:imagedata r:id="rId26" o:title=""/>
                </v:shape>
                <o:OLEObject Type="Embed" ProgID="Equation.3" ShapeID="_x0000_i1043" DrawAspect="Content" ObjectID="_1627515978" r:id="rId41"/>
              </w:object>
            </w:r>
            <w:r w:rsidRPr="00FE17D3">
              <w:rPr>
                <w:sz w:val="16"/>
                <w:lang w:eastAsia="zh-CN"/>
              </w:rPr>
              <w:t>=10</w:t>
            </w:r>
          </w:p>
        </w:tc>
      </w:tr>
      <w:tr w:rsidR="00A87065" w:rsidRPr="0015393C" w14:paraId="48FAD5B0" w14:textId="77777777" w:rsidTr="007F1A99">
        <w:trPr>
          <w:trHeight w:val="217"/>
          <w:jc w:val="center"/>
        </w:trPr>
        <w:tc>
          <w:tcPr>
            <w:tcW w:w="742" w:type="dxa"/>
            <w:shd w:val="clear" w:color="auto" w:fill="BFBFBF"/>
          </w:tcPr>
          <w:p w14:paraId="21CCECFD" w14:textId="77777777" w:rsidR="00A87065" w:rsidRPr="00FE17D3" w:rsidRDefault="00A87065" w:rsidP="007F1A99">
            <w:pPr>
              <w:jc w:val="center"/>
              <w:rPr>
                <w:lang w:eastAsia="zh-CN"/>
              </w:rPr>
            </w:pPr>
            <w:r w:rsidRPr="00FE17D3">
              <w:rPr>
                <w:rFonts w:hint="eastAsia"/>
                <w:i/>
                <w:lang w:eastAsia="zh-CN"/>
              </w:rPr>
              <w:t>A</w:t>
            </w:r>
            <w:r w:rsidRPr="00FE17D3">
              <w:rPr>
                <w:i/>
                <w:vertAlign w:val="subscript"/>
                <w:lang w:eastAsia="zh-CN"/>
              </w:rPr>
              <w:t>p</w:t>
            </w:r>
            <w:r w:rsidRPr="00FE17D3">
              <w:rPr>
                <w:lang w:eastAsia="zh-CN"/>
              </w:rPr>
              <w:t xml:space="preserve"> = 6</w:t>
            </w:r>
          </w:p>
        </w:tc>
        <w:tc>
          <w:tcPr>
            <w:tcW w:w="846" w:type="dxa"/>
            <w:shd w:val="clear" w:color="auto" w:fill="auto"/>
          </w:tcPr>
          <w:p w14:paraId="4DAC5C62" w14:textId="77777777" w:rsidR="00A87065" w:rsidRPr="00FE17D3" w:rsidRDefault="00A87065" w:rsidP="007F1A99">
            <w:pPr>
              <w:jc w:val="center"/>
              <w:rPr>
                <w:lang w:eastAsia="zh-CN"/>
              </w:rPr>
            </w:pPr>
            <w:r>
              <w:rPr>
                <w:rFonts w:hint="eastAsia"/>
                <w:lang w:eastAsia="zh-CN"/>
              </w:rPr>
              <w:t>6</w:t>
            </w:r>
          </w:p>
        </w:tc>
        <w:tc>
          <w:tcPr>
            <w:tcW w:w="878" w:type="dxa"/>
            <w:shd w:val="clear" w:color="auto" w:fill="auto"/>
          </w:tcPr>
          <w:p w14:paraId="6860F776" w14:textId="77777777" w:rsidR="00A87065" w:rsidRPr="00FE17D3" w:rsidRDefault="00A87065" w:rsidP="007F1A99">
            <w:pPr>
              <w:jc w:val="center"/>
              <w:rPr>
                <w:lang w:eastAsia="zh-CN"/>
              </w:rPr>
            </w:pPr>
            <w:r>
              <w:rPr>
                <w:rFonts w:hint="eastAsia"/>
                <w:lang w:eastAsia="zh-CN"/>
              </w:rPr>
              <w:t>3</w:t>
            </w:r>
          </w:p>
        </w:tc>
        <w:tc>
          <w:tcPr>
            <w:tcW w:w="936" w:type="dxa"/>
            <w:shd w:val="clear" w:color="auto" w:fill="auto"/>
          </w:tcPr>
          <w:p w14:paraId="6B025E3B" w14:textId="77777777" w:rsidR="00A87065" w:rsidRPr="00FE17D3" w:rsidRDefault="00A87065" w:rsidP="007F1A99">
            <w:pPr>
              <w:jc w:val="center"/>
              <w:rPr>
                <w:lang w:eastAsia="zh-CN"/>
              </w:rPr>
            </w:pPr>
            <w:r>
              <w:rPr>
                <w:rFonts w:hint="eastAsia"/>
                <w:lang w:eastAsia="zh-CN"/>
              </w:rPr>
              <w:t>7</w:t>
            </w:r>
          </w:p>
        </w:tc>
        <w:tc>
          <w:tcPr>
            <w:tcW w:w="855" w:type="dxa"/>
            <w:shd w:val="clear" w:color="auto" w:fill="auto"/>
          </w:tcPr>
          <w:p w14:paraId="54E5DAA5" w14:textId="77777777" w:rsidR="00A87065" w:rsidRPr="00FE17D3" w:rsidRDefault="00A87065" w:rsidP="007F1A99">
            <w:pPr>
              <w:jc w:val="center"/>
              <w:rPr>
                <w:lang w:eastAsia="zh-CN"/>
              </w:rPr>
            </w:pPr>
            <w:r>
              <w:rPr>
                <w:rFonts w:hint="eastAsia"/>
                <w:lang w:eastAsia="zh-CN"/>
              </w:rPr>
              <w:t>9</w:t>
            </w:r>
          </w:p>
        </w:tc>
        <w:tc>
          <w:tcPr>
            <w:tcW w:w="954" w:type="dxa"/>
            <w:shd w:val="clear" w:color="auto" w:fill="auto"/>
          </w:tcPr>
          <w:p w14:paraId="1101C449" w14:textId="77777777" w:rsidR="00A87065" w:rsidRPr="00FE17D3" w:rsidRDefault="00A87065" w:rsidP="007F1A99">
            <w:pPr>
              <w:jc w:val="center"/>
              <w:rPr>
                <w:lang w:eastAsia="zh-CN"/>
              </w:rPr>
            </w:pPr>
            <w:r>
              <w:rPr>
                <w:rFonts w:hint="eastAsia"/>
                <w:lang w:eastAsia="zh-CN"/>
              </w:rPr>
              <w:t>1</w:t>
            </w:r>
            <w:r>
              <w:rPr>
                <w:lang w:eastAsia="zh-CN"/>
              </w:rPr>
              <w:t>0</w:t>
            </w:r>
          </w:p>
        </w:tc>
        <w:tc>
          <w:tcPr>
            <w:tcW w:w="955" w:type="dxa"/>
            <w:shd w:val="clear" w:color="auto" w:fill="auto"/>
          </w:tcPr>
          <w:p w14:paraId="0BD3DDEB" w14:textId="77777777" w:rsidR="00A87065" w:rsidRPr="00FE17D3" w:rsidRDefault="00A87065" w:rsidP="007F1A99">
            <w:pPr>
              <w:jc w:val="center"/>
              <w:rPr>
                <w:lang w:eastAsia="zh-CN"/>
              </w:rPr>
            </w:pPr>
            <w:r>
              <w:rPr>
                <w:rFonts w:hint="eastAsia"/>
                <w:lang w:eastAsia="zh-CN"/>
              </w:rPr>
              <w:t>5</w:t>
            </w:r>
          </w:p>
        </w:tc>
        <w:tc>
          <w:tcPr>
            <w:tcW w:w="946" w:type="dxa"/>
          </w:tcPr>
          <w:p w14:paraId="59F53917" w14:textId="77777777" w:rsidR="00A87065" w:rsidRPr="00FE17D3" w:rsidRDefault="00A87065" w:rsidP="007F1A99">
            <w:pPr>
              <w:jc w:val="center"/>
              <w:rPr>
                <w:lang w:eastAsia="zh-CN"/>
              </w:rPr>
            </w:pPr>
            <w:r>
              <w:rPr>
                <w:rFonts w:hint="eastAsia"/>
                <w:lang w:eastAsia="zh-CN"/>
              </w:rPr>
              <w:t>8</w:t>
            </w:r>
          </w:p>
        </w:tc>
        <w:tc>
          <w:tcPr>
            <w:tcW w:w="807" w:type="dxa"/>
          </w:tcPr>
          <w:p w14:paraId="2F9C1474" w14:textId="77777777" w:rsidR="00A87065" w:rsidRPr="00FE17D3" w:rsidRDefault="00A87065" w:rsidP="007F1A99">
            <w:pPr>
              <w:jc w:val="center"/>
              <w:rPr>
                <w:lang w:eastAsia="zh-CN"/>
              </w:rPr>
            </w:pPr>
            <w:r>
              <w:rPr>
                <w:rFonts w:hint="eastAsia"/>
                <w:lang w:eastAsia="zh-CN"/>
              </w:rPr>
              <w:t>4</w:t>
            </w:r>
          </w:p>
        </w:tc>
        <w:tc>
          <w:tcPr>
            <w:tcW w:w="863" w:type="dxa"/>
          </w:tcPr>
          <w:p w14:paraId="11C96B9A" w14:textId="77777777" w:rsidR="00A87065" w:rsidRPr="00FE17D3" w:rsidRDefault="00A87065" w:rsidP="007F1A99">
            <w:pPr>
              <w:jc w:val="center"/>
              <w:rPr>
                <w:lang w:eastAsia="zh-CN"/>
              </w:rPr>
            </w:pPr>
            <w:r>
              <w:rPr>
                <w:rFonts w:hint="eastAsia"/>
                <w:lang w:eastAsia="zh-CN"/>
              </w:rPr>
              <w:t>2</w:t>
            </w:r>
          </w:p>
        </w:tc>
        <w:tc>
          <w:tcPr>
            <w:tcW w:w="971" w:type="dxa"/>
          </w:tcPr>
          <w:p w14:paraId="7731B507" w14:textId="77777777" w:rsidR="00A87065" w:rsidRPr="00FE17D3" w:rsidRDefault="00A87065" w:rsidP="007F1A99">
            <w:pPr>
              <w:jc w:val="center"/>
              <w:rPr>
                <w:lang w:eastAsia="zh-CN"/>
              </w:rPr>
            </w:pPr>
            <w:r>
              <w:rPr>
                <w:rFonts w:hint="eastAsia"/>
                <w:lang w:eastAsia="zh-CN"/>
              </w:rPr>
              <w:t>1</w:t>
            </w:r>
          </w:p>
        </w:tc>
      </w:tr>
      <w:tr w:rsidR="00A87065" w:rsidRPr="0015393C" w14:paraId="7D046DFB" w14:textId="77777777" w:rsidTr="007F1A99">
        <w:trPr>
          <w:trHeight w:val="209"/>
          <w:jc w:val="center"/>
        </w:trPr>
        <w:tc>
          <w:tcPr>
            <w:tcW w:w="742" w:type="dxa"/>
            <w:shd w:val="clear" w:color="auto" w:fill="BFBFBF"/>
          </w:tcPr>
          <w:p w14:paraId="59E49C6C" w14:textId="77777777" w:rsidR="00A87065" w:rsidRPr="00FE17D3" w:rsidRDefault="00A87065" w:rsidP="007F1A99">
            <w:pPr>
              <w:jc w:val="center"/>
              <w:rPr>
                <w:lang w:eastAsia="zh-CN"/>
              </w:rPr>
            </w:pPr>
            <w:r w:rsidRPr="00FE17D3">
              <w:rPr>
                <w:i/>
                <w:lang w:eastAsia="zh-CN"/>
              </w:rPr>
              <w:t>A</w:t>
            </w:r>
            <w:r w:rsidRPr="00FE17D3">
              <w:rPr>
                <w:i/>
                <w:vertAlign w:val="subscript"/>
                <w:lang w:eastAsia="zh-CN"/>
              </w:rPr>
              <w:t>p</w:t>
            </w:r>
            <w:r w:rsidRPr="00FE17D3">
              <w:rPr>
                <w:lang w:eastAsia="zh-CN"/>
              </w:rPr>
              <w:t xml:space="preserve"> = 7</w:t>
            </w:r>
          </w:p>
        </w:tc>
        <w:tc>
          <w:tcPr>
            <w:tcW w:w="846" w:type="dxa"/>
            <w:shd w:val="clear" w:color="auto" w:fill="auto"/>
          </w:tcPr>
          <w:p w14:paraId="3251D31F" w14:textId="77777777" w:rsidR="00A87065" w:rsidRPr="00FE17D3" w:rsidRDefault="00A87065" w:rsidP="007F1A99">
            <w:pPr>
              <w:jc w:val="center"/>
              <w:rPr>
                <w:lang w:eastAsia="zh-CN"/>
              </w:rPr>
            </w:pPr>
            <w:r>
              <w:rPr>
                <w:rFonts w:hint="eastAsia"/>
                <w:lang w:eastAsia="zh-CN"/>
              </w:rPr>
              <w:t>7</w:t>
            </w:r>
          </w:p>
        </w:tc>
        <w:tc>
          <w:tcPr>
            <w:tcW w:w="878" w:type="dxa"/>
            <w:shd w:val="clear" w:color="auto" w:fill="auto"/>
          </w:tcPr>
          <w:p w14:paraId="081D17B8" w14:textId="77777777" w:rsidR="00A87065" w:rsidRPr="00FE17D3" w:rsidRDefault="00A87065" w:rsidP="007F1A99">
            <w:pPr>
              <w:jc w:val="center"/>
              <w:rPr>
                <w:lang w:eastAsia="zh-CN"/>
              </w:rPr>
            </w:pPr>
            <w:r>
              <w:rPr>
                <w:rFonts w:hint="eastAsia"/>
                <w:lang w:eastAsia="zh-CN"/>
              </w:rPr>
              <w:t>5</w:t>
            </w:r>
          </w:p>
        </w:tc>
        <w:tc>
          <w:tcPr>
            <w:tcW w:w="936" w:type="dxa"/>
            <w:shd w:val="clear" w:color="auto" w:fill="auto"/>
          </w:tcPr>
          <w:p w14:paraId="5F239DF2" w14:textId="77777777" w:rsidR="00A87065" w:rsidRPr="00FE17D3" w:rsidRDefault="00A87065" w:rsidP="007F1A99">
            <w:pPr>
              <w:jc w:val="center"/>
              <w:rPr>
                <w:lang w:eastAsia="zh-CN"/>
              </w:rPr>
            </w:pPr>
            <w:r>
              <w:rPr>
                <w:rFonts w:hint="eastAsia"/>
                <w:lang w:eastAsia="zh-CN"/>
              </w:rPr>
              <w:t>2</w:t>
            </w:r>
          </w:p>
        </w:tc>
        <w:tc>
          <w:tcPr>
            <w:tcW w:w="855" w:type="dxa"/>
            <w:shd w:val="clear" w:color="auto" w:fill="auto"/>
          </w:tcPr>
          <w:p w14:paraId="746F3E47" w14:textId="77777777" w:rsidR="00A87065" w:rsidRPr="00FE17D3" w:rsidRDefault="00A87065" w:rsidP="007F1A99">
            <w:pPr>
              <w:jc w:val="center"/>
              <w:rPr>
                <w:lang w:eastAsia="zh-CN"/>
              </w:rPr>
            </w:pPr>
            <w:r>
              <w:rPr>
                <w:rFonts w:hint="eastAsia"/>
                <w:lang w:eastAsia="zh-CN"/>
              </w:rPr>
              <w:t>3</w:t>
            </w:r>
          </w:p>
        </w:tc>
        <w:tc>
          <w:tcPr>
            <w:tcW w:w="954" w:type="dxa"/>
            <w:shd w:val="clear" w:color="auto" w:fill="auto"/>
          </w:tcPr>
          <w:p w14:paraId="6AB5232D" w14:textId="77777777" w:rsidR="00A87065" w:rsidRPr="00FE17D3" w:rsidRDefault="00A87065" w:rsidP="007F1A99">
            <w:pPr>
              <w:jc w:val="center"/>
              <w:rPr>
                <w:lang w:eastAsia="zh-CN"/>
              </w:rPr>
            </w:pPr>
            <w:r>
              <w:rPr>
                <w:rFonts w:hint="eastAsia"/>
                <w:lang w:eastAsia="zh-CN"/>
              </w:rPr>
              <w:t>1</w:t>
            </w:r>
            <w:r>
              <w:rPr>
                <w:lang w:eastAsia="zh-CN"/>
              </w:rPr>
              <w:t>0</w:t>
            </w:r>
          </w:p>
        </w:tc>
        <w:tc>
          <w:tcPr>
            <w:tcW w:w="955" w:type="dxa"/>
            <w:shd w:val="clear" w:color="auto" w:fill="auto"/>
          </w:tcPr>
          <w:p w14:paraId="42135914" w14:textId="77777777" w:rsidR="00A87065" w:rsidRPr="00FE17D3" w:rsidRDefault="00A87065" w:rsidP="007F1A99">
            <w:pPr>
              <w:jc w:val="center"/>
              <w:rPr>
                <w:lang w:eastAsia="zh-CN"/>
              </w:rPr>
            </w:pPr>
            <w:r>
              <w:rPr>
                <w:rFonts w:hint="eastAsia"/>
                <w:lang w:eastAsia="zh-CN"/>
              </w:rPr>
              <w:t>4</w:t>
            </w:r>
          </w:p>
        </w:tc>
        <w:tc>
          <w:tcPr>
            <w:tcW w:w="946" w:type="dxa"/>
          </w:tcPr>
          <w:p w14:paraId="7B4D2509" w14:textId="77777777" w:rsidR="00A87065" w:rsidRPr="00FE17D3" w:rsidRDefault="00A87065" w:rsidP="007F1A99">
            <w:pPr>
              <w:jc w:val="center"/>
              <w:rPr>
                <w:lang w:eastAsia="zh-CN"/>
              </w:rPr>
            </w:pPr>
            <w:r>
              <w:rPr>
                <w:rFonts w:hint="eastAsia"/>
                <w:lang w:eastAsia="zh-CN"/>
              </w:rPr>
              <w:t>6</w:t>
            </w:r>
          </w:p>
        </w:tc>
        <w:tc>
          <w:tcPr>
            <w:tcW w:w="807" w:type="dxa"/>
          </w:tcPr>
          <w:p w14:paraId="5992C321" w14:textId="77777777" w:rsidR="00A87065" w:rsidRPr="00FE17D3" w:rsidRDefault="00A87065" w:rsidP="007F1A99">
            <w:pPr>
              <w:jc w:val="center"/>
              <w:rPr>
                <w:lang w:eastAsia="zh-CN"/>
              </w:rPr>
            </w:pPr>
            <w:r>
              <w:rPr>
                <w:rFonts w:hint="eastAsia"/>
                <w:lang w:eastAsia="zh-CN"/>
              </w:rPr>
              <w:t>9</w:t>
            </w:r>
          </w:p>
        </w:tc>
        <w:tc>
          <w:tcPr>
            <w:tcW w:w="863" w:type="dxa"/>
          </w:tcPr>
          <w:p w14:paraId="6E54A260" w14:textId="77777777" w:rsidR="00A87065" w:rsidRPr="00FE17D3" w:rsidRDefault="00A87065" w:rsidP="007F1A99">
            <w:pPr>
              <w:jc w:val="center"/>
              <w:rPr>
                <w:lang w:eastAsia="zh-CN"/>
              </w:rPr>
            </w:pPr>
            <w:r>
              <w:rPr>
                <w:rFonts w:hint="eastAsia"/>
                <w:lang w:eastAsia="zh-CN"/>
              </w:rPr>
              <w:t>8</w:t>
            </w:r>
          </w:p>
        </w:tc>
        <w:tc>
          <w:tcPr>
            <w:tcW w:w="971" w:type="dxa"/>
          </w:tcPr>
          <w:p w14:paraId="3FE63177" w14:textId="77777777" w:rsidR="00A87065" w:rsidRPr="00FE17D3" w:rsidRDefault="00A87065" w:rsidP="007F1A99">
            <w:pPr>
              <w:jc w:val="center"/>
              <w:rPr>
                <w:lang w:eastAsia="zh-CN"/>
              </w:rPr>
            </w:pPr>
            <w:r>
              <w:rPr>
                <w:rFonts w:hint="eastAsia"/>
                <w:lang w:eastAsia="zh-CN"/>
              </w:rPr>
              <w:t>1</w:t>
            </w:r>
          </w:p>
        </w:tc>
      </w:tr>
    </w:tbl>
    <w:p w14:paraId="2DFC2887" w14:textId="6B680B0D" w:rsidR="00A87065" w:rsidRDefault="00A87065" w:rsidP="00A87065">
      <w:pPr>
        <w:spacing w:beforeLines="50" w:before="120"/>
        <w:rPr>
          <w:lang w:eastAsia="zh-CN"/>
        </w:rPr>
      </w:pPr>
      <w:r>
        <w:rPr>
          <w:rFonts w:hint="eastAsia"/>
          <w:lang w:eastAsia="zh-CN"/>
        </w:rPr>
        <w:lastRenderedPageBreak/>
        <w:t>F</w:t>
      </w:r>
      <w:r w:rsidRPr="006A2FFF">
        <w:rPr>
          <w:lang w:eastAsia="zh-CN"/>
        </w:rPr>
        <w:t xml:space="preserve">rom </w:t>
      </w:r>
      <w:r w:rsidRPr="00DB407A">
        <w:rPr>
          <w:lang w:eastAsia="zh-CN"/>
        </w:rPr>
        <w:t xml:space="preserve">Table </w:t>
      </w:r>
      <w:r w:rsidR="005D3702">
        <w:rPr>
          <w:lang w:eastAsia="zh-CN"/>
        </w:rPr>
        <w:t>6</w:t>
      </w:r>
      <w:r w:rsidRPr="006A2FFF">
        <w:rPr>
          <w:lang w:eastAsia="zh-CN"/>
        </w:rPr>
        <w:t xml:space="preserve">, it can be observed that each UE will be generate distinct random value with respect to </w:t>
      </w:r>
      <w:r w:rsidRPr="00DB407A">
        <w:rPr>
          <w:position w:val="-12"/>
        </w:rPr>
        <w:object w:dxaOrig="320" w:dyaOrig="360" w14:anchorId="6D8B59D1">
          <v:shape id="_x0000_i1044" type="#_x0000_t75" style="width:20.95pt;height:18.8pt" o:ole="">
            <v:imagedata r:id="rId26" o:title=""/>
          </v:shape>
          <o:OLEObject Type="Embed" ProgID="Equation.3" ShapeID="_x0000_i1044" DrawAspect="Content" ObjectID="_1627515979" r:id="rId42"/>
        </w:object>
      </w:r>
      <w:r w:rsidRPr="006A2FFF">
        <w:rPr>
          <w:lang w:eastAsia="zh-CN"/>
        </w:rPr>
        <w:t xml:space="preserve">, and do not have any repetition from </w:t>
      </w:r>
      <w:r w:rsidRPr="00DB407A">
        <w:rPr>
          <w:position w:val="-12"/>
        </w:rPr>
        <w:object w:dxaOrig="320" w:dyaOrig="360" w14:anchorId="16018989">
          <v:shape id="_x0000_i1045" type="#_x0000_t75" style="width:20.95pt;height:18.8pt" o:ole="">
            <v:imagedata r:id="rId26" o:title=""/>
          </v:shape>
          <o:OLEObject Type="Embed" ProgID="Equation.3" ShapeID="_x0000_i1045" DrawAspect="Content" ObjectID="_1627515980" r:id="rId43"/>
        </w:object>
      </w:r>
      <w:r w:rsidRPr="006A2FFF">
        <w:rPr>
          <w:lang w:eastAsia="zh-CN"/>
        </w:rPr>
        <w:t xml:space="preserve">= 1 to </w:t>
      </w:r>
      <w:r w:rsidRPr="00DB407A">
        <w:rPr>
          <w:position w:val="-12"/>
        </w:rPr>
        <w:object w:dxaOrig="320" w:dyaOrig="360" w14:anchorId="540601BE">
          <v:shape id="_x0000_i1046" type="#_x0000_t75" style="width:20.95pt;height:18.8pt" o:ole="">
            <v:imagedata r:id="rId26" o:title=""/>
          </v:shape>
          <o:OLEObject Type="Embed" ProgID="Equation.3" ShapeID="_x0000_i1046" DrawAspect="Content" ObjectID="_1627515981" r:id="rId44"/>
        </w:object>
      </w:r>
      <w:r w:rsidRPr="006A2FFF">
        <w:rPr>
          <w:lang w:eastAsia="zh-CN"/>
        </w:rPr>
        <w:t xml:space="preserve">= 10. On the other hand, once </w:t>
      </w:r>
      <w:r w:rsidRPr="006A2FFF">
        <w:rPr>
          <w:i/>
          <w:lang w:eastAsia="zh-CN"/>
        </w:rPr>
        <w:t>A</w:t>
      </w:r>
      <w:r w:rsidRPr="006A2FFF">
        <w:rPr>
          <w:i/>
          <w:vertAlign w:val="subscript"/>
          <w:lang w:eastAsia="zh-CN"/>
        </w:rPr>
        <w:t>p</w:t>
      </w:r>
      <w:r w:rsidRPr="006A2FFF">
        <w:rPr>
          <w:lang w:eastAsia="zh-CN"/>
        </w:rPr>
        <w:t xml:space="preserve"> is only selected as a prime number (i.e. 3 or 5) but not a primitive root of </w:t>
      </w:r>
      <w:r w:rsidRPr="006A2FFF">
        <w:rPr>
          <w:i/>
          <w:lang w:eastAsia="zh-CN"/>
        </w:rPr>
        <w:t>D</w:t>
      </w:r>
      <w:r w:rsidRPr="006A2FFF">
        <w:rPr>
          <w:lang w:eastAsia="zh-CN"/>
        </w:rPr>
        <w:t xml:space="preserve">=11, it will lead to different results, as given in </w:t>
      </w:r>
      <w:r w:rsidRPr="00DB407A">
        <w:rPr>
          <w:lang w:eastAsia="zh-CN"/>
        </w:rPr>
        <w:t xml:space="preserve">Table </w:t>
      </w:r>
      <w:r w:rsidR="005D3702">
        <w:rPr>
          <w:lang w:eastAsia="zh-CN"/>
        </w:rPr>
        <w:t>7</w:t>
      </w:r>
      <w:r w:rsidRPr="006A2FFF">
        <w:rPr>
          <w:lang w:eastAsia="zh-CN"/>
        </w:rPr>
        <w:t>.</w:t>
      </w:r>
    </w:p>
    <w:p w14:paraId="3DAB7DB6" w14:textId="7E4C0605" w:rsidR="00A87065" w:rsidRPr="00FE17D3" w:rsidRDefault="00A87065" w:rsidP="00A87065">
      <w:pPr>
        <w:jc w:val="center"/>
        <w:rPr>
          <w:b/>
          <w:lang w:eastAsia="zh-CN"/>
        </w:rPr>
      </w:pPr>
      <w:r w:rsidRPr="00FE17D3">
        <w:rPr>
          <w:b/>
          <w:lang w:eastAsia="zh-CN"/>
        </w:rPr>
        <w:t xml:space="preserve">Table </w:t>
      </w:r>
      <w:r w:rsidR="005D3702">
        <w:rPr>
          <w:b/>
          <w:lang w:eastAsia="zh-CN"/>
        </w:rPr>
        <w:t>7</w:t>
      </w:r>
      <w:r w:rsidR="005D3702" w:rsidRPr="00FE17D3">
        <w:rPr>
          <w:b/>
          <w:lang w:eastAsia="zh-CN"/>
        </w:rPr>
        <w:t xml:space="preserve"> </w:t>
      </w:r>
      <w:r w:rsidRPr="00FE17D3">
        <w:rPr>
          <w:b/>
          <w:lang w:eastAsia="zh-CN"/>
        </w:rPr>
        <w:t xml:space="preserve">The random value of </w:t>
      </w:r>
      <w:r w:rsidRPr="00FE17D3">
        <w:rPr>
          <w:b/>
          <w:position w:val="-16"/>
        </w:rPr>
        <w:object w:dxaOrig="2160" w:dyaOrig="360" w14:anchorId="057DBFFA">
          <v:shape id="_x0000_i1047" type="#_x0000_t75" style="width:108pt;height:18.8pt" o:ole="">
            <v:imagedata r:id="rId22" o:title=""/>
          </v:shape>
          <o:OLEObject Type="Embed" ProgID="Equation.3" ShapeID="_x0000_i1047" DrawAspect="Content" ObjectID="_1627515982" r:id="rId45"/>
        </w:object>
      </w:r>
      <w:r>
        <w:rPr>
          <w:b/>
        </w:rPr>
        <w:t>,</w:t>
      </w:r>
      <w:r w:rsidRPr="00FE17D3">
        <w:rPr>
          <w:b/>
          <w:lang w:eastAsia="zh-CN"/>
        </w:rPr>
        <w:t xml:space="preserve"> </w:t>
      </w:r>
      <w:r w:rsidRPr="00323118">
        <w:rPr>
          <w:b/>
          <w:i/>
          <w:lang w:eastAsia="zh-CN"/>
        </w:rPr>
        <w:t>D</w:t>
      </w:r>
      <w:r w:rsidRPr="00323118">
        <w:rPr>
          <w:b/>
          <w:lang w:eastAsia="zh-CN"/>
        </w:rPr>
        <w:t xml:space="preserve"> = </w:t>
      </w:r>
      <w:r>
        <w:rPr>
          <w:b/>
          <w:lang w:eastAsia="zh-CN"/>
        </w:rPr>
        <w:t>11</w:t>
      </w:r>
      <w:r w:rsidRPr="00323118">
        <w:rPr>
          <w:b/>
          <w:lang w:eastAsia="zh-CN"/>
        </w:rPr>
        <w:t xml:space="preserve">, </w:t>
      </w:r>
      <w:r w:rsidRPr="00323118">
        <w:rPr>
          <w:b/>
          <w:i/>
          <w:lang w:eastAsia="zh-CN"/>
        </w:rPr>
        <w:t>Y</w:t>
      </w:r>
      <w:r w:rsidRPr="00323118">
        <w:rPr>
          <w:b/>
          <w:i/>
          <w:vertAlign w:val="subscript"/>
          <w:lang w:eastAsia="zh-CN"/>
        </w:rPr>
        <w:t>p</w:t>
      </w:r>
      <w:r w:rsidRPr="00323118">
        <w:rPr>
          <w:b/>
          <w:vertAlign w:val="subscript"/>
          <w:lang w:eastAsia="zh-CN"/>
        </w:rPr>
        <w:t>,-1</w:t>
      </w:r>
      <w:r w:rsidRPr="00323118">
        <w:rPr>
          <w:b/>
          <w:lang w:eastAsia="zh-CN"/>
        </w:rPr>
        <w:t xml:space="preserve"> = 1</w:t>
      </w:r>
      <w:r>
        <w:rPr>
          <w:b/>
          <w:lang w:eastAsia="zh-CN"/>
        </w:rPr>
        <w:t xml:space="preserve">, </w:t>
      </w:r>
      <w:r w:rsidRPr="00323118">
        <w:rPr>
          <w:rFonts w:hint="eastAsia"/>
          <w:i/>
          <w:lang w:eastAsia="zh-CN"/>
        </w:rPr>
        <w:t>A</w:t>
      </w:r>
      <w:r w:rsidRPr="00323118">
        <w:rPr>
          <w:i/>
          <w:vertAlign w:val="subscript"/>
          <w:lang w:eastAsia="zh-CN"/>
        </w:rPr>
        <w:t>p</w:t>
      </w:r>
      <w:r>
        <w:rPr>
          <w:i/>
          <w:lang w:eastAsia="zh-CN"/>
        </w:rPr>
        <w:t xml:space="preserve"> </w:t>
      </w:r>
      <w:r w:rsidRPr="00323118">
        <w:rPr>
          <w:b/>
          <w:lang w:eastAsia="zh-CN"/>
        </w:rPr>
        <w:t xml:space="preserve">is a </w:t>
      </w:r>
      <w:r>
        <w:rPr>
          <w:b/>
          <w:lang w:eastAsia="zh-CN"/>
        </w:rPr>
        <w:t>prime number</w:t>
      </w:r>
      <w:r w:rsidRPr="00FE17D3">
        <w:rPr>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814"/>
        <w:gridCol w:w="842"/>
        <w:gridCol w:w="891"/>
        <w:gridCol w:w="822"/>
        <w:gridCol w:w="906"/>
        <w:gridCol w:w="907"/>
        <w:gridCol w:w="899"/>
        <w:gridCol w:w="781"/>
        <w:gridCol w:w="829"/>
        <w:gridCol w:w="921"/>
      </w:tblGrid>
      <w:tr w:rsidR="00A87065" w:rsidRPr="0015393C" w14:paraId="694651E0" w14:textId="77777777" w:rsidTr="007F1A99">
        <w:trPr>
          <w:trHeight w:val="217"/>
          <w:jc w:val="center"/>
        </w:trPr>
        <w:tc>
          <w:tcPr>
            <w:tcW w:w="742" w:type="dxa"/>
            <w:shd w:val="clear" w:color="auto" w:fill="BFBFBF"/>
          </w:tcPr>
          <w:p w14:paraId="77029192" w14:textId="77777777" w:rsidR="00A87065" w:rsidRPr="0015393C" w:rsidRDefault="00A87065" w:rsidP="007F1A99">
            <w:pPr>
              <w:jc w:val="center"/>
              <w:rPr>
                <w:lang w:eastAsia="zh-CN"/>
              </w:rPr>
            </w:pPr>
          </w:p>
        </w:tc>
        <w:tc>
          <w:tcPr>
            <w:tcW w:w="846" w:type="dxa"/>
            <w:shd w:val="clear" w:color="auto" w:fill="BFBFBF"/>
          </w:tcPr>
          <w:p w14:paraId="389781CE" w14:textId="77777777" w:rsidR="00A87065" w:rsidRPr="00323118" w:rsidRDefault="00A87065" w:rsidP="007F1A99">
            <w:pPr>
              <w:jc w:val="center"/>
              <w:rPr>
                <w:sz w:val="16"/>
                <w:lang w:eastAsia="zh-CN"/>
              </w:rPr>
            </w:pPr>
            <w:r w:rsidRPr="00323118">
              <w:rPr>
                <w:position w:val="-12"/>
                <w:sz w:val="16"/>
              </w:rPr>
              <w:object w:dxaOrig="320" w:dyaOrig="360" w14:anchorId="443A8727">
                <v:shape id="_x0000_i1048" type="#_x0000_t75" style="width:20.95pt;height:18.8pt" o:ole="">
                  <v:imagedata r:id="rId26" o:title=""/>
                </v:shape>
                <o:OLEObject Type="Embed" ProgID="Equation.3" ShapeID="_x0000_i1048" DrawAspect="Content" ObjectID="_1627515983" r:id="rId46"/>
              </w:object>
            </w:r>
            <w:r w:rsidRPr="00323118">
              <w:rPr>
                <w:sz w:val="16"/>
                <w:lang w:eastAsia="zh-CN"/>
              </w:rPr>
              <w:t xml:space="preserve">= </w:t>
            </w:r>
            <w:r w:rsidRPr="00323118">
              <w:rPr>
                <w:rFonts w:hint="eastAsia"/>
                <w:sz w:val="16"/>
                <w:lang w:eastAsia="zh-CN"/>
              </w:rPr>
              <w:t>1</w:t>
            </w:r>
          </w:p>
        </w:tc>
        <w:tc>
          <w:tcPr>
            <w:tcW w:w="878" w:type="dxa"/>
            <w:shd w:val="clear" w:color="auto" w:fill="BFBFBF"/>
          </w:tcPr>
          <w:p w14:paraId="275B87BD" w14:textId="77777777" w:rsidR="00A87065" w:rsidRPr="00323118" w:rsidRDefault="00A87065" w:rsidP="007F1A99">
            <w:pPr>
              <w:jc w:val="center"/>
              <w:rPr>
                <w:sz w:val="16"/>
                <w:lang w:eastAsia="zh-CN"/>
              </w:rPr>
            </w:pPr>
            <w:r w:rsidRPr="00323118">
              <w:rPr>
                <w:position w:val="-12"/>
                <w:sz w:val="16"/>
              </w:rPr>
              <w:object w:dxaOrig="320" w:dyaOrig="360" w14:anchorId="145FB8E4">
                <v:shape id="_x0000_i1049" type="#_x0000_t75" style="width:20.95pt;height:18.8pt" o:ole="">
                  <v:imagedata r:id="rId26" o:title=""/>
                </v:shape>
                <o:OLEObject Type="Embed" ProgID="Equation.3" ShapeID="_x0000_i1049" DrawAspect="Content" ObjectID="_1627515984" r:id="rId47"/>
              </w:object>
            </w:r>
            <w:r w:rsidRPr="00323118">
              <w:rPr>
                <w:sz w:val="16"/>
                <w:lang w:eastAsia="zh-CN"/>
              </w:rPr>
              <w:t xml:space="preserve">= </w:t>
            </w:r>
            <w:r w:rsidRPr="00323118">
              <w:rPr>
                <w:rFonts w:hint="eastAsia"/>
                <w:sz w:val="16"/>
                <w:lang w:eastAsia="zh-CN"/>
              </w:rPr>
              <w:t>2</w:t>
            </w:r>
          </w:p>
        </w:tc>
        <w:tc>
          <w:tcPr>
            <w:tcW w:w="936" w:type="dxa"/>
            <w:shd w:val="clear" w:color="auto" w:fill="BFBFBF"/>
          </w:tcPr>
          <w:p w14:paraId="7D733792" w14:textId="77777777" w:rsidR="00A87065" w:rsidRPr="00323118" w:rsidRDefault="00A87065" w:rsidP="007F1A99">
            <w:pPr>
              <w:jc w:val="center"/>
              <w:rPr>
                <w:sz w:val="16"/>
                <w:lang w:eastAsia="zh-CN"/>
              </w:rPr>
            </w:pPr>
            <w:r w:rsidRPr="00323118">
              <w:rPr>
                <w:position w:val="-12"/>
                <w:sz w:val="16"/>
              </w:rPr>
              <w:object w:dxaOrig="320" w:dyaOrig="360" w14:anchorId="3744AE83">
                <v:shape id="_x0000_i1050" type="#_x0000_t75" style="width:20.95pt;height:18.8pt" o:ole="">
                  <v:imagedata r:id="rId26" o:title=""/>
                </v:shape>
                <o:OLEObject Type="Embed" ProgID="Equation.3" ShapeID="_x0000_i1050" DrawAspect="Content" ObjectID="_1627515985" r:id="rId48"/>
              </w:object>
            </w:r>
            <w:r w:rsidRPr="00323118">
              <w:rPr>
                <w:sz w:val="16"/>
                <w:lang w:eastAsia="zh-CN"/>
              </w:rPr>
              <w:t xml:space="preserve"> = </w:t>
            </w:r>
            <w:r w:rsidRPr="00323118">
              <w:rPr>
                <w:rFonts w:hint="eastAsia"/>
                <w:sz w:val="16"/>
                <w:lang w:eastAsia="zh-CN"/>
              </w:rPr>
              <w:t>3</w:t>
            </w:r>
          </w:p>
        </w:tc>
        <w:tc>
          <w:tcPr>
            <w:tcW w:w="855" w:type="dxa"/>
            <w:shd w:val="clear" w:color="auto" w:fill="BFBFBF"/>
          </w:tcPr>
          <w:p w14:paraId="4827DB0B" w14:textId="77777777" w:rsidR="00A87065" w:rsidRPr="00323118" w:rsidRDefault="00A87065" w:rsidP="007F1A99">
            <w:pPr>
              <w:jc w:val="center"/>
              <w:rPr>
                <w:sz w:val="16"/>
                <w:lang w:eastAsia="zh-CN"/>
              </w:rPr>
            </w:pPr>
            <w:r w:rsidRPr="00323118">
              <w:rPr>
                <w:position w:val="-12"/>
                <w:sz w:val="16"/>
              </w:rPr>
              <w:object w:dxaOrig="320" w:dyaOrig="360" w14:anchorId="60E7AD75">
                <v:shape id="_x0000_i1051" type="#_x0000_t75" style="width:20.95pt;height:18.8pt" o:ole="">
                  <v:imagedata r:id="rId26" o:title=""/>
                </v:shape>
                <o:OLEObject Type="Embed" ProgID="Equation.3" ShapeID="_x0000_i1051" DrawAspect="Content" ObjectID="_1627515986" r:id="rId49"/>
              </w:object>
            </w:r>
            <w:r w:rsidRPr="00323118">
              <w:rPr>
                <w:sz w:val="16"/>
                <w:lang w:eastAsia="zh-CN"/>
              </w:rPr>
              <w:t>=</w:t>
            </w:r>
            <w:r w:rsidRPr="00323118">
              <w:rPr>
                <w:rFonts w:hint="eastAsia"/>
                <w:sz w:val="16"/>
                <w:lang w:eastAsia="zh-CN"/>
              </w:rPr>
              <w:t>4</w:t>
            </w:r>
          </w:p>
        </w:tc>
        <w:tc>
          <w:tcPr>
            <w:tcW w:w="954" w:type="dxa"/>
            <w:shd w:val="clear" w:color="auto" w:fill="BFBFBF"/>
          </w:tcPr>
          <w:p w14:paraId="3C0B0A57" w14:textId="77777777" w:rsidR="00A87065" w:rsidRPr="00323118" w:rsidRDefault="00A87065" w:rsidP="007F1A99">
            <w:pPr>
              <w:jc w:val="center"/>
              <w:rPr>
                <w:sz w:val="16"/>
                <w:lang w:eastAsia="zh-CN"/>
              </w:rPr>
            </w:pPr>
            <w:r w:rsidRPr="00323118">
              <w:rPr>
                <w:position w:val="-12"/>
                <w:sz w:val="16"/>
              </w:rPr>
              <w:object w:dxaOrig="320" w:dyaOrig="360" w14:anchorId="32F6417D">
                <v:shape id="_x0000_i1052" type="#_x0000_t75" style="width:20.95pt;height:18.8pt" o:ole="">
                  <v:imagedata r:id="rId26" o:title=""/>
                </v:shape>
                <o:OLEObject Type="Embed" ProgID="Equation.3" ShapeID="_x0000_i1052" DrawAspect="Content" ObjectID="_1627515987" r:id="rId50"/>
              </w:object>
            </w:r>
            <w:r w:rsidRPr="00323118">
              <w:rPr>
                <w:sz w:val="16"/>
                <w:lang w:eastAsia="zh-CN"/>
              </w:rPr>
              <w:t>=</w:t>
            </w:r>
            <w:r w:rsidRPr="00323118">
              <w:rPr>
                <w:rFonts w:hint="eastAsia"/>
                <w:sz w:val="16"/>
                <w:lang w:eastAsia="zh-CN"/>
              </w:rPr>
              <w:t>5</w:t>
            </w:r>
          </w:p>
        </w:tc>
        <w:tc>
          <w:tcPr>
            <w:tcW w:w="955" w:type="dxa"/>
            <w:shd w:val="clear" w:color="auto" w:fill="BFBFBF"/>
          </w:tcPr>
          <w:p w14:paraId="0E98812D" w14:textId="77777777" w:rsidR="00A87065" w:rsidRPr="00323118" w:rsidRDefault="00A87065" w:rsidP="007F1A99">
            <w:pPr>
              <w:jc w:val="center"/>
              <w:rPr>
                <w:sz w:val="16"/>
                <w:lang w:eastAsia="zh-CN"/>
              </w:rPr>
            </w:pPr>
            <w:r w:rsidRPr="00323118">
              <w:rPr>
                <w:position w:val="-12"/>
                <w:sz w:val="16"/>
              </w:rPr>
              <w:object w:dxaOrig="320" w:dyaOrig="360" w14:anchorId="2C3B260A">
                <v:shape id="_x0000_i1053" type="#_x0000_t75" style="width:20.95pt;height:18.8pt" o:ole="">
                  <v:imagedata r:id="rId26" o:title=""/>
                </v:shape>
                <o:OLEObject Type="Embed" ProgID="Equation.3" ShapeID="_x0000_i1053" DrawAspect="Content" ObjectID="_1627515988" r:id="rId51"/>
              </w:object>
            </w:r>
            <w:r w:rsidRPr="00323118">
              <w:rPr>
                <w:sz w:val="16"/>
                <w:lang w:eastAsia="zh-CN"/>
              </w:rPr>
              <w:t>=</w:t>
            </w:r>
            <w:r w:rsidRPr="00323118">
              <w:rPr>
                <w:rFonts w:hint="eastAsia"/>
                <w:sz w:val="16"/>
                <w:lang w:eastAsia="zh-CN"/>
              </w:rPr>
              <w:t>6</w:t>
            </w:r>
          </w:p>
        </w:tc>
        <w:tc>
          <w:tcPr>
            <w:tcW w:w="946" w:type="dxa"/>
            <w:shd w:val="clear" w:color="auto" w:fill="BFBFBF"/>
          </w:tcPr>
          <w:p w14:paraId="0BA05F76" w14:textId="77777777" w:rsidR="00A87065" w:rsidRPr="00323118" w:rsidRDefault="00A87065" w:rsidP="007F1A99">
            <w:pPr>
              <w:jc w:val="center"/>
              <w:rPr>
                <w:sz w:val="16"/>
              </w:rPr>
            </w:pPr>
            <w:r w:rsidRPr="00323118">
              <w:rPr>
                <w:position w:val="-12"/>
                <w:sz w:val="16"/>
              </w:rPr>
              <w:object w:dxaOrig="320" w:dyaOrig="360" w14:anchorId="742F0800">
                <v:shape id="_x0000_i1054" type="#_x0000_t75" style="width:20.95pt;height:18.8pt" o:ole="">
                  <v:imagedata r:id="rId26" o:title=""/>
                </v:shape>
                <o:OLEObject Type="Embed" ProgID="Equation.3" ShapeID="_x0000_i1054" DrawAspect="Content" ObjectID="_1627515989" r:id="rId52"/>
              </w:object>
            </w:r>
            <w:r w:rsidRPr="00323118">
              <w:rPr>
                <w:sz w:val="16"/>
                <w:lang w:eastAsia="zh-CN"/>
              </w:rPr>
              <w:t xml:space="preserve"> = 7</w:t>
            </w:r>
          </w:p>
        </w:tc>
        <w:tc>
          <w:tcPr>
            <w:tcW w:w="807" w:type="dxa"/>
            <w:shd w:val="clear" w:color="auto" w:fill="BFBFBF"/>
          </w:tcPr>
          <w:p w14:paraId="227AE99E" w14:textId="77777777" w:rsidR="00A87065" w:rsidRPr="00323118" w:rsidRDefault="00A87065" w:rsidP="007F1A99">
            <w:pPr>
              <w:jc w:val="center"/>
              <w:rPr>
                <w:sz w:val="16"/>
              </w:rPr>
            </w:pPr>
            <w:r w:rsidRPr="00323118">
              <w:rPr>
                <w:position w:val="-12"/>
                <w:sz w:val="16"/>
              </w:rPr>
              <w:object w:dxaOrig="320" w:dyaOrig="360" w14:anchorId="4B52D4F2">
                <v:shape id="_x0000_i1055" type="#_x0000_t75" style="width:20.95pt;height:18.8pt" o:ole="">
                  <v:imagedata r:id="rId26" o:title=""/>
                </v:shape>
                <o:OLEObject Type="Embed" ProgID="Equation.3" ShapeID="_x0000_i1055" DrawAspect="Content" ObjectID="_1627515990" r:id="rId53"/>
              </w:object>
            </w:r>
            <w:r w:rsidRPr="00323118">
              <w:rPr>
                <w:sz w:val="16"/>
                <w:lang w:eastAsia="zh-CN"/>
              </w:rPr>
              <w:t>=8</w:t>
            </w:r>
          </w:p>
        </w:tc>
        <w:tc>
          <w:tcPr>
            <w:tcW w:w="863" w:type="dxa"/>
            <w:shd w:val="clear" w:color="auto" w:fill="BFBFBF"/>
          </w:tcPr>
          <w:p w14:paraId="60610B44" w14:textId="77777777" w:rsidR="00A87065" w:rsidRPr="00323118" w:rsidRDefault="00A87065" w:rsidP="007F1A99">
            <w:pPr>
              <w:jc w:val="center"/>
              <w:rPr>
                <w:sz w:val="16"/>
              </w:rPr>
            </w:pPr>
            <w:r w:rsidRPr="00323118">
              <w:rPr>
                <w:position w:val="-12"/>
                <w:sz w:val="16"/>
              </w:rPr>
              <w:object w:dxaOrig="320" w:dyaOrig="360" w14:anchorId="43C025F3">
                <v:shape id="_x0000_i1056" type="#_x0000_t75" style="width:20.95pt;height:18.8pt" o:ole="">
                  <v:imagedata r:id="rId26" o:title=""/>
                </v:shape>
                <o:OLEObject Type="Embed" ProgID="Equation.3" ShapeID="_x0000_i1056" DrawAspect="Content" ObjectID="_1627515991" r:id="rId54"/>
              </w:object>
            </w:r>
            <w:r w:rsidRPr="00323118">
              <w:rPr>
                <w:sz w:val="16"/>
                <w:lang w:eastAsia="zh-CN"/>
              </w:rPr>
              <w:t>=9</w:t>
            </w:r>
          </w:p>
        </w:tc>
        <w:tc>
          <w:tcPr>
            <w:tcW w:w="971" w:type="dxa"/>
            <w:shd w:val="clear" w:color="auto" w:fill="BFBFBF"/>
          </w:tcPr>
          <w:p w14:paraId="05FA2ABD" w14:textId="77777777" w:rsidR="00A87065" w:rsidRPr="00323118" w:rsidRDefault="00A87065" w:rsidP="007F1A99">
            <w:pPr>
              <w:jc w:val="center"/>
              <w:rPr>
                <w:sz w:val="16"/>
              </w:rPr>
            </w:pPr>
            <w:r w:rsidRPr="00323118">
              <w:rPr>
                <w:position w:val="-12"/>
                <w:sz w:val="16"/>
              </w:rPr>
              <w:object w:dxaOrig="320" w:dyaOrig="360" w14:anchorId="3D7CB38B">
                <v:shape id="_x0000_i1057" type="#_x0000_t75" style="width:20.95pt;height:18.8pt" o:ole="">
                  <v:imagedata r:id="rId26" o:title=""/>
                </v:shape>
                <o:OLEObject Type="Embed" ProgID="Equation.3" ShapeID="_x0000_i1057" DrawAspect="Content" ObjectID="_1627515992" r:id="rId55"/>
              </w:object>
            </w:r>
            <w:r w:rsidRPr="00323118">
              <w:rPr>
                <w:sz w:val="16"/>
                <w:lang w:eastAsia="zh-CN"/>
              </w:rPr>
              <w:t>=10</w:t>
            </w:r>
          </w:p>
        </w:tc>
      </w:tr>
      <w:tr w:rsidR="00A87065" w:rsidRPr="0015393C" w14:paraId="15F71549" w14:textId="77777777" w:rsidTr="007F1A99">
        <w:trPr>
          <w:trHeight w:val="217"/>
          <w:jc w:val="center"/>
        </w:trPr>
        <w:tc>
          <w:tcPr>
            <w:tcW w:w="742" w:type="dxa"/>
            <w:shd w:val="clear" w:color="auto" w:fill="BFBFBF"/>
          </w:tcPr>
          <w:p w14:paraId="49BFE793" w14:textId="77777777" w:rsidR="00A87065" w:rsidRPr="00323118" w:rsidRDefault="00A87065" w:rsidP="007F1A99">
            <w:pPr>
              <w:jc w:val="center"/>
              <w:rPr>
                <w:lang w:eastAsia="zh-CN"/>
              </w:rPr>
            </w:pPr>
            <w:r w:rsidRPr="00323118">
              <w:rPr>
                <w:rFonts w:hint="eastAsia"/>
                <w:i/>
                <w:lang w:eastAsia="zh-CN"/>
              </w:rPr>
              <w:t>A</w:t>
            </w:r>
            <w:r w:rsidRPr="00323118">
              <w:rPr>
                <w:i/>
                <w:vertAlign w:val="subscript"/>
                <w:lang w:eastAsia="zh-CN"/>
              </w:rPr>
              <w:t>p</w:t>
            </w:r>
            <w:r w:rsidRPr="00323118">
              <w:rPr>
                <w:lang w:eastAsia="zh-CN"/>
              </w:rPr>
              <w:t xml:space="preserve"> = </w:t>
            </w:r>
            <w:r>
              <w:rPr>
                <w:lang w:eastAsia="zh-CN"/>
              </w:rPr>
              <w:t>3</w:t>
            </w:r>
          </w:p>
        </w:tc>
        <w:tc>
          <w:tcPr>
            <w:tcW w:w="846" w:type="dxa"/>
            <w:shd w:val="clear" w:color="auto" w:fill="auto"/>
          </w:tcPr>
          <w:p w14:paraId="6223CD24" w14:textId="77777777" w:rsidR="00A87065" w:rsidRPr="00323118" w:rsidRDefault="00A87065" w:rsidP="007F1A99">
            <w:pPr>
              <w:jc w:val="center"/>
              <w:rPr>
                <w:lang w:eastAsia="zh-CN"/>
              </w:rPr>
            </w:pPr>
            <w:r>
              <w:rPr>
                <w:rFonts w:hint="eastAsia"/>
                <w:lang w:eastAsia="zh-CN"/>
              </w:rPr>
              <w:t>3</w:t>
            </w:r>
          </w:p>
        </w:tc>
        <w:tc>
          <w:tcPr>
            <w:tcW w:w="878" w:type="dxa"/>
            <w:shd w:val="clear" w:color="auto" w:fill="auto"/>
          </w:tcPr>
          <w:p w14:paraId="1281B6A5" w14:textId="77777777" w:rsidR="00A87065" w:rsidRPr="00323118" w:rsidRDefault="00A87065" w:rsidP="007F1A99">
            <w:pPr>
              <w:jc w:val="center"/>
              <w:rPr>
                <w:lang w:eastAsia="zh-CN"/>
              </w:rPr>
            </w:pPr>
            <w:r>
              <w:rPr>
                <w:rFonts w:hint="eastAsia"/>
                <w:lang w:eastAsia="zh-CN"/>
              </w:rPr>
              <w:t>9</w:t>
            </w:r>
          </w:p>
        </w:tc>
        <w:tc>
          <w:tcPr>
            <w:tcW w:w="936" w:type="dxa"/>
            <w:shd w:val="clear" w:color="auto" w:fill="auto"/>
          </w:tcPr>
          <w:p w14:paraId="1548A63F" w14:textId="77777777" w:rsidR="00A87065" w:rsidRPr="00323118" w:rsidRDefault="00A87065" w:rsidP="007F1A99">
            <w:pPr>
              <w:jc w:val="center"/>
              <w:rPr>
                <w:lang w:eastAsia="zh-CN"/>
              </w:rPr>
            </w:pPr>
            <w:r>
              <w:rPr>
                <w:rFonts w:hint="eastAsia"/>
                <w:lang w:eastAsia="zh-CN"/>
              </w:rPr>
              <w:t>5</w:t>
            </w:r>
          </w:p>
        </w:tc>
        <w:tc>
          <w:tcPr>
            <w:tcW w:w="855" w:type="dxa"/>
            <w:shd w:val="clear" w:color="auto" w:fill="auto"/>
          </w:tcPr>
          <w:p w14:paraId="1F1E6B3F" w14:textId="77777777" w:rsidR="00A87065" w:rsidRPr="00323118" w:rsidRDefault="00A87065" w:rsidP="007F1A99">
            <w:pPr>
              <w:jc w:val="center"/>
              <w:rPr>
                <w:lang w:eastAsia="zh-CN"/>
              </w:rPr>
            </w:pPr>
            <w:r>
              <w:rPr>
                <w:rFonts w:hint="eastAsia"/>
                <w:lang w:eastAsia="zh-CN"/>
              </w:rPr>
              <w:t>4</w:t>
            </w:r>
          </w:p>
        </w:tc>
        <w:tc>
          <w:tcPr>
            <w:tcW w:w="954" w:type="dxa"/>
            <w:shd w:val="clear" w:color="auto" w:fill="auto"/>
          </w:tcPr>
          <w:p w14:paraId="6D0517BE" w14:textId="77777777" w:rsidR="00A87065" w:rsidRPr="00323118" w:rsidRDefault="00A87065" w:rsidP="007F1A99">
            <w:pPr>
              <w:jc w:val="center"/>
              <w:rPr>
                <w:lang w:eastAsia="zh-CN"/>
              </w:rPr>
            </w:pPr>
            <w:r>
              <w:rPr>
                <w:rFonts w:hint="eastAsia"/>
                <w:lang w:eastAsia="zh-CN"/>
              </w:rPr>
              <w:t>1</w:t>
            </w:r>
          </w:p>
        </w:tc>
        <w:tc>
          <w:tcPr>
            <w:tcW w:w="955" w:type="dxa"/>
            <w:shd w:val="clear" w:color="auto" w:fill="auto"/>
          </w:tcPr>
          <w:p w14:paraId="776CB547" w14:textId="77777777" w:rsidR="00A87065" w:rsidRPr="00323118" w:rsidRDefault="00A87065" w:rsidP="007F1A99">
            <w:pPr>
              <w:jc w:val="center"/>
              <w:rPr>
                <w:lang w:eastAsia="zh-CN"/>
              </w:rPr>
            </w:pPr>
            <w:r>
              <w:rPr>
                <w:rFonts w:hint="eastAsia"/>
                <w:lang w:eastAsia="zh-CN"/>
              </w:rPr>
              <w:t>3</w:t>
            </w:r>
          </w:p>
        </w:tc>
        <w:tc>
          <w:tcPr>
            <w:tcW w:w="946" w:type="dxa"/>
          </w:tcPr>
          <w:p w14:paraId="20735C4E" w14:textId="77777777" w:rsidR="00A87065" w:rsidRPr="00323118" w:rsidRDefault="00A87065" w:rsidP="007F1A99">
            <w:pPr>
              <w:jc w:val="center"/>
              <w:rPr>
                <w:lang w:eastAsia="zh-CN"/>
              </w:rPr>
            </w:pPr>
            <w:r>
              <w:rPr>
                <w:rFonts w:hint="eastAsia"/>
                <w:lang w:eastAsia="zh-CN"/>
              </w:rPr>
              <w:t>9</w:t>
            </w:r>
          </w:p>
        </w:tc>
        <w:tc>
          <w:tcPr>
            <w:tcW w:w="807" w:type="dxa"/>
          </w:tcPr>
          <w:p w14:paraId="04A8EB64" w14:textId="77777777" w:rsidR="00A87065" w:rsidRPr="00323118" w:rsidRDefault="00A87065" w:rsidP="007F1A99">
            <w:pPr>
              <w:jc w:val="center"/>
              <w:rPr>
                <w:lang w:eastAsia="zh-CN"/>
              </w:rPr>
            </w:pPr>
            <w:r>
              <w:rPr>
                <w:rFonts w:hint="eastAsia"/>
                <w:lang w:eastAsia="zh-CN"/>
              </w:rPr>
              <w:t>5</w:t>
            </w:r>
          </w:p>
        </w:tc>
        <w:tc>
          <w:tcPr>
            <w:tcW w:w="863" w:type="dxa"/>
          </w:tcPr>
          <w:p w14:paraId="5F5B00A4" w14:textId="77777777" w:rsidR="00A87065" w:rsidRPr="00323118" w:rsidRDefault="00A87065" w:rsidP="007F1A99">
            <w:pPr>
              <w:jc w:val="center"/>
              <w:rPr>
                <w:lang w:eastAsia="zh-CN"/>
              </w:rPr>
            </w:pPr>
            <w:r>
              <w:rPr>
                <w:rFonts w:hint="eastAsia"/>
                <w:lang w:eastAsia="zh-CN"/>
              </w:rPr>
              <w:t>4</w:t>
            </w:r>
          </w:p>
        </w:tc>
        <w:tc>
          <w:tcPr>
            <w:tcW w:w="971" w:type="dxa"/>
          </w:tcPr>
          <w:p w14:paraId="41347EF3" w14:textId="77777777" w:rsidR="00A87065" w:rsidRPr="00323118" w:rsidRDefault="00A87065" w:rsidP="007F1A99">
            <w:pPr>
              <w:jc w:val="center"/>
              <w:rPr>
                <w:lang w:eastAsia="zh-CN"/>
              </w:rPr>
            </w:pPr>
            <w:r>
              <w:rPr>
                <w:rFonts w:hint="eastAsia"/>
                <w:lang w:eastAsia="zh-CN"/>
              </w:rPr>
              <w:t>1</w:t>
            </w:r>
          </w:p>
        </w:tc>
      </w:tr>
      <w:tr w:rsidR="00A87065" w:rsidRPr="0015393C" w14:paraId="045A1F58" w14:textId="77777777" w:rsidTr="007F1A99">
        <w:trPr>
          <w:trHeight w:val="209"/>
          <w:jc w:val="center"/>
        </w:trPr>
        <w:tc>
          <w:tcPr>
            <w:tcW w:w="742" w:type="dxa"/>
            <w:shd w:val="clear" w:color="auto" w:fill="BFBFBF"/>
          </w:tcPr>
          <w:p w14:paraId="42F83F4D" w14:textId="77777777" w:rsidR="00A87065" w:rsidRPr="00323118" w:rsidRDefault="00A87065" w:rsidP="007F1A99">
            <w:pPr>
              <w:jc w:val="center"/>
              <w:rPr>
                <w:lang w:eastAsia="zh-CN"/>
              </w:rPr>
            </w:pPr>
            <w:r w:rsidRPr="00323118">
              <w:rPr>
                <w:i/>
                <w:lang w:eastAsia="zh-CN"/>
              </w:rPr>
              <w:t>A</w:t>
            </w:r>
            <w:r w:rsidRPr="00323118">
              <w:rPr>
                <w:i/>
                <w:vertAlign w:val="subscript"/>
                <w:lang w:eastAsia="zh-CN"/>
              </w:rPr>
              <w:t>p</w:t>
            </w:r>
            <w:r w:rsidRPr="00323118">
              <w:rPr>
                <w:lang w:eastAsia="zh-CN"/>
              </w:rPr>
              <w:t xml:space="preserve"> = </w:t>
            </w:r>
            <w:r>
              <w:rPr>
                <w:lang w:eastAsia="zh-CN"/>
              </w:rPr>
              <w:t>5</w:t>
            </w:r>
          </w:p>
        </w:tc>
        <w:tc>
          <w:tcPr>
            <w:tcW w:w="846" w:type="dxa"/>
            <w:shd w:val="clear" w:color="auto" w:fill="auto"/>
          </w:tcPr>
          <w:p w14:paraId="48A14623" w14:textId="77777777" w:rsidR="00A87065" w:rsidRPr="00323118" w:rsidRDefault="00A87065" w:rsidP="007F1A99">
            <w:pPr>
              <w:jc w:val="center"/>
              <w:rPr>
                <w:lang w:eastAsia="zh-CN"/>
              </w:rPr>
            </w:pPr>
            <w:r>
              <w:rPr>
                <w:rFonts w:hint="eastAsia"/>
                <w:lang w:eastAsia="zh-CN"/>
              </w:rPr>
              <w:t>5</w:t>
            </w:r>
          </w:p>
        </w:tc>
        <w:tc>
          <w:tcPr>
            <w:tcW w:w="878" w:type="dxa"/>
            <w:shd w:val="clear" w:color="auto" w:fill="auto"/>
          </w:tcPr>
          <w:p w14:paraId="6E0C8C65" w14:textId="77777777" w:rsidR="00A87065" w:rsidRPr="00323118" w:rsidRDefault="00A87065" w:rsidP="007F1A99">
            <w:pPr>
              <w:jc w:val="center"/>
              <w:rPr>
                <w:lang w:eastAsia="zh-CN"/>
              </w:rPr>
            </w:pPr>
            <w:r>
              <w:rPr>
                <w:rFonts w:hint="eastAsia"/>
                <w:lang w:eastAsia="zh-CN"/>
              </w:rPr>
              <w:t>3</w:t>
            </w:r>
          </w:p>
        </w:tc>
        <w:tc>
          <w:tcPr>
            <w:tcW w:w="936" w:type="dxa"/>
            <w:shd w:val="clear" w:color="auto" w:fill="auto"/>
          </w:tcPr>
          <w:p w14:paraId="7272FD2B" w14:textId="77777777" w:rsidR="00A87065" w:rsidRPr="00323118" w:rsidRDefault="00A87065" w:rsidP="007F1A99">
            <w:pPr>
              <w:jc w:val="center"/>
              <w:rPr>
                <w:lang w:eastAsia="zh-CN"/>
              </w:rPr>
            </w:pPr>
            <w:r>
              <w:rPr>
                <w:rFonts w:hint="eastAsia"/>
                <w:lang w:eastAsia="zh-CN"/>
              </w:rPr>
              <w:t>4</w:t>
            </w:r>
          </w:p>
        </w:tc>
        <w:tc>
          <w:tcPr>
            <w:tcW w:w="855" w:type="dxa"/>
            <w:shd w:val="clear" w:color="auto" w:fill="auto"/>
          </w:tcPr>
          <w:p w14:paraId="40674BD7" w14:textId="77777777" w:rsidR="00A87065" w:rsidRPr="00323118" w:rsidRDefault="00A87065" w:rsidP="007F1A99">
            <w:pPr>
              <w:jc w:val="center"/>
              <w:rPr>
                <w:lang w:eastAsia="zh-CN"/>
              </w:rPr>
            </w:pPr>
            <w:r>
              <w:rPr>
                <w:rFonts w:hint="eastAsia"/>
                <w:lang w:eastAsia="zh-CN"/>
              </w:rPr>
              <w:t>9</w:t>
            </w:r>
          </w:p>
        </w:tc>
        <w:tc>
          <w:tcPr>
            <w:tcW w:w="954" w:type="dxa"/>
            <w:shd w:val="clear" w:color="auto" w:fill="auto"/>
          </w:tcPr>
          <w:p w14:paraId="55D53C43" w14:textId="77777777" w:rsidR="00A87065" w:rsidRPr="00323118" w:rsidRDefault="00A87065" w:rsidP="007F1A99">
            <w:pPr>
              <w:jc w:val="center"/>
              <w:rPr>
                <w:lang w:eastAsia="zh-CN"/>
              </w:rPr>
            </w:pPr>
            <w:r>
              <w:rPr>
                <w:rFonts w:hint="eastAsia"/>
                <w:lang w:eastAsia="zh-CN"/>
              </w:rPr>
              <w:t>1</w:t>
            </w:r>
          </w:p>
        </w:tc>
        <w:tc>
          <w:tcPr>
            <w:tcW w:w="955" w:type="dxa"/>
            <w:shd w:val="clear" w:color="auto" w:fill="auto"/>
          </w:tcPr>
          <w:p w14:paraId="7075C947" w14:textId="77777777" w:rsidR="00A87065" w:rsidRPr="00323118" w:rsidRDefault="00A87065" w:rsidP="007F1A99">
            <w:pPr>
              <w:jc w:val="center"/>
              <w:rPr>
                <w:lang w:eastAsia="zh-CN"/>
              </w:rPr>
            </w:pPr>
            <w:r>
              <w:rPr>
                <w:rFonts w:hint="eastAsia"/>
                <w:lang w:eastAsia="zh-CN"/>
              </w:rPr>
              <w:t>5</w:t>
            </w:r>
          </w:p>
        </w:tc>
        <w:tc>
          <w:tcPr>
            <w:tcW w:w="946" w:type="dxa"/>
          </w:tcPr>
          <w:p w14:paraId="71B79B0E" w14:textId="77777777" w:rsidR="00A87065" w:rsidRPr="00323118" w:rsidRDefault="00A87065" w:rsidP="007F1A99">
            <w:pPr>
              <w:jc w:val="center"/>
              <w:rPr>
                <w:lang w:eastAsia="zh-CN"/>
              </w:rPr>
            </w:pPr>
            <w:r>
              <w:rPr>
                <w:rFonts w:hint="eastAsia"/>
                <w:lang w:eastAsia="zh-CN"/>
              </w:rPr>
              <w:t>3</w:t>
            </w:r>
          </w:p>
        </w:tc>
        <w:tc>
          <w:tcPr>
            <w:tcW w:w="807" w:type="dxa"/>
          </w:tcPr>
          <w:p w14:paraId="2BC46871" w14:textId="77777777" w:rsidR="00A87065" w:rsidRPr="00323118" w:rsidRDefault="00A87065" w:rsidP="007F1A99">
            <w:pPr>
              <w:jc w:val="center"/>
              <w:rPr>
                <w:lang w:eastAsia="zh-CN"/>
              </w:rPr>
            </w:pPr>
            <w:r>
              <w:rPr>
                <w:rFonts w:hint="eastAsia"/>
                <w:lang w:eastAsia="zh-CN"/>
              </w:rPr>
              <w:t>4</w:t>
            </w:r>
          </w:p>
        </w:tc>
        <w:tc>
          <w:tcPr>
            <w:tcW w:w="863" w:type="dxa"/>
          </w:tcPr>
          <w:p w14:paraId="28E7705F" w14:textId="77777777" w:rsidR="00A87065" w:rsidRPr="00323118" w:rsidRDefault="00A87065" w:rsidP="007F1A99">
            <w:pPr>
              <w:jc w:val="center"/>
              <w:rPr>
                <w:lang w:eastAsia="zh-CN"/>
              </w:rPr>
            </w:pPr>
            <w:r>
              <w:rPr>
                <w:rFonts w:hint="eastAsia"/>
                <w:lang w:eastAsia="zh-CN"/>
              </w:rPr>
              <w:t>9</w:t>
            </w:r>
          </w:p>
        </w:tc>
        <w:tc>
          <w:tcPr>
            <w:tcW w:w="971" w:type="dxa"/>
          </w:tcPr>
          <w:p w14:paraId="51CEC4A0" w14:textId="77777777" w:rsidR="00A87065" w:rsidRPr="00323118" w:rsidRDefault="00A87065" w:rsidP="007F1A99">
            <w:pPr>
              <w:jc w:val="center"/>
              <w:rPr>
                <w:lang w:eastAsia="zh-CN"/>
              </w:rPr>
            </w:pPr>
            <w:r>
              <w:rPr>
                <w:rFonts w:hint="eastAsia"/>
                <w:lang w:eastAsia="zh-CN"/>
              </w:rPr>
              <w:t>1</w:t>
            </w:r>
          </w:p>
        </w:tc>
      </w:tr>
    </w:tbl>
    <w:p w14:paraId="1071380E" w14:textId="458FD691" w:rsidR="00A87065" w:rsidRDefault="00A87065" w:rsidP="00A87065">
      <w:pPr>
        <w:spacing w:beforeLines="50" w:before="120"/>
        <w:rPr>
          <w:lang w:eastAsia="zh-CN"/>
        </w:rPr>
      </w:pPr>
      <w:r>
        <w:rPr>
          <w:rFonts w:hint="eastAsia"/>
          <w:lang w:eastAsia="zh-CN"/>
        </w:rPr>
        <w:t>A</w:t>
      </w:r>
      <w:r>
        <w:rPr>
          <w:lang w:eastAsia="zh-CN"/>
        </w:rPr>
        <w:t>s shown i</w:t>
      </w:r>
      <w:r w:rsidRPr="006A2FFF">
        <w:rPr>
          <w:lang w:eastAsia="zh-CN"/>
        </w:rPr>
        <w:t xml:space="preserve">n </w:t>
      </w:r>
      <w:r w:rsidRPr="00DB407A">
        <w:rPr>
          <w:lang w:eastAsia="zh-CN"/>
        </w:rPr>
        <w:t xml:space="preserve">Table </w:t>
      </w:r>
      <w:r w:rsidR="005D3702">
        <w:rPr>
          <w:lang w:eastAsia="zh-CN"/>
        </w:rPr>
        <w:t>7</w:t>
      </w:r>
      <w:r w:rsidRPr="006A2FFF">
        <w:rPr>
          <w:lang w:eastAsia="zh-CN"/>
        </w:rPr>
        <w:t>, th</w:t>
      </w:r>
      <w:r>
        <w:rPr>
          <w:lang w:eastAsia="zh-CN"/>
        </w:rPr>
        <w:t xml:space="preserve">e random value generated by Hash function with prime number will repeated in every 5 slots, then, shorter random sequence will be generated. </w:t>
      </w:r>
    </w:p>
    <w:p w14:paraId="628036B1" w14:textId="77777777" w:rsidR="00A87065" w:rsidRDefault="00A87065" w:rsidP="00A87065">
      <w:pPr>
        <w:spacing w:beforeLines="50" w:before="120"/>
        <w:rPr>
          <w:lang w:eastAsia="zh-CN"/>
        </w:rPr>
      </w:pPr>
      <w:r>
        <w:rPr>
          <w:lang w:eastAsia="zh-CN"/>
        </w:rPr>
        <w:t xml:space="preserve">Based on above simple examples, we illustrated the benefit on the selection of </w:t>
      </w:r>
      <w:r w:rsidRPr="00FE17D3">
        <w:rPr>
          <w:i/>
          <w:lang w:eastAsia="zh-CN"/>
        </w:rPr>
        <w:t>A</w:t>
      </w:r>
      <w:r w:rsidRPr="00FE17D3">
        <w:rPr>
          <w:i/>
          <w:vertAlign w:val="subscript"/>
          <w:lang w:eastAsia="zh-CN"/>
        </w:rPr>
        <w:t>p</w:t>
      </w:r>
      <w:r>
        <w:rPr>
          <w:lang w:eastAsia="zh-CN"/>
        </w:rPr>
        <w:t xml:space="preserve"> as a primitive root of </w:t>
      </w:r>
      <w:r w:rsidRPr="00FE17D3">
        <w:rPr>
          <w:i/>
          <w:lang w:eastAsia="zh-CN"/>
        </w:rPr>
        <w:t>D</w:t>
      </w:r>
      <w:r>
        <w:rPr>
          <w:lang w:eastAsia="zh-CN"/>
        </w:rPr>
        <w:t xml:space="preserve">. Therefore, the </w:t>
      </w:r>
      <w:r>
        <w:rPr>
          <w:rFonts w:hint="eastAsia"/>
          <w:lang w:eastAsia="zh-CN"/>
        </w:rPr>
        <w:t>candidate</w:t>
      </w:r>
      <w:r>
        <w:rPr>
          <w:lang w:eastAsia="zh-CN"/>
        </w:rPr>
        <w:t xml:space="preserve"> value for </w:t>
      </w:r>
      <w:r w:rsidRPr="00FE17D3">
        <w:rPr>
          <w:i/>
          <w:lang w:eastAsia="zh-CN"/>
        </w:rPr>
        <w:t>A</w:t>
      </w:r>
      <w:r w:rsidRPr="00FE17D3">
        <w:rPr>
          <w:i/>
          <w:vertAlign w:val="subscript"/>
          <w:lang w:eastAsia="zh-CN"/>
        </w:rPr>
        <w:t>p</w:t>
      </w:r>
      <w:r>
        <w:rPr>
          <w:lang w:eastAsia="zh-CN"/>
        </w:rPr>
        <w:t xml:space="preserve"> should not limited to prime number, primitive root of D should also be considered, which can achieve much longer random sequences compared with prime numbers. Therefore</w:t>
      </w:r>
      <w:r>
        <w:rPr>
          <w:rFonts w:hint="eastAsia"/>
          <w:lang w:eastAsia="zh-CN"/>
        </w:rPr>
        <w:t>,</w:t>
      </w:r>
      <w:r>
        <w:rPr>
          <w:lang w:eastAsia="zh-CN"/>
        </w:rPr>
        <w:t xml:space="preserve"> we prefer the newly introduced value of </w:t>
      </w:r>
      <w:r w:rsidRPr="00FE17D3">
        <w:rPr>
          <w:i/>
          <w:lang w:eastAsia="zh-CN"/>
        </w:rPr>
        <w:t>A</w:t>
      </w:r>
      <w:r w:rsidRPr="00FE17D3">
        <w:rPr>
          <w:i/>
          <w:vertAlign w:val="subscript"/>
          <w:lang w:eastAsia="zh-CN"/>
        </w:rPr>
        <w:t>p</w:t>
      </w:r>
      <w:r>
        <w:rPr>
          <w:lang w:eastAsia="zh-CN"/>
        </w:rPr>
        <w:t xml:space="preserve"> should be primitive roots of </w:t>
      </w:r>
      <w:r w:rsidRPr="00FE17D3">
        <w:rPr>
          <w:i/>
          <w:lang w:eastAsia="zh-CN"/>
        </w:rPr>
        <w:t>D</w:t>
      </w:r>
      <w:r>
        <w:rPr>
          <w:lang w:eastAsia="zh-CN"/>
        </w:rPr>
        <w:t xml:space="preserve">. For simplicity, we can select value of primitive root around existing values of </w:t>
      </w:r>
      <w:r w:rsidRPr="00FE17D3">
        <w:rPr>
          <w:i/>
          <w:lang w:eastAsia="zh-CN"/>
        </w:rPr>
        <w:t>A</w:t>
      </w:r>
      <w:r w:rsidRPr="00FE17D3">
        <w:rPr>
          <w:i/>
          <w:vertAlign w:val="subscript"/>
          <w:lang w:eastAsia="zh-CN"/>
        </w:rPr>
        <w:t>p</w:t>
      </w:r>
      <w:r>
        <w:rPr>
          <w:lang w:eastAsia="zh-CN"/>
        </w:rPr>
        <w:t xml:space="preserve">, such as {39828, 39840, 39853}, in which the performance with newly introduced value of </w:t>
      </w:r>
      <w:r w:rsidRPr="00323118">
        <w:rPr>
          <w:i/>
          <w:lang w:eastAsia="zh-CN"/>
        </w:rPr>
        <w:t>A</w:t>
      </w:r>
      <w:r w:rsidRPr="00323118">
        <w:rPr>
          <w:i/>
          <w:vertAlign w:val="subscript"/>
          <w:lang w:eastAsia="zh-CN"/>
        </w:rPr>
        <w:t>p</w:t>
      </w:r>
      <w:r>
        <w:rPr>
          <w:lang w:eastAsia="zh-CN"/>
        </w:rPr>
        <w:t xml:space="preserve"> = 39853 has been given in our companion paper </w:t>
      </w:r>
      <w:r>
        <w:rPr>
          <w:rFonts w:hint="eastAsia"/>
          <w:lang w:eastAsia="zh-CN"/>
        </w:rPr>
        <w:t>[</w:t>
      </w:r>
      <w:r>
        <w:rPr>
          <w:lang w:eastAsia="zh-CN"/>
        </w:rPr>
        <w:t xml:space="preserve">5]. </w:t>
      </w:r>
    </w:p>
    <w:p w14:paraId="6BBF1AAF" w14:textId="3A27501E" w:rsidR="00A87065" w:rsidRPr="009F32DA" w:rsidRDefault="005733BC" w:rsidP="00A87065">
      <w:pPr>
        <w:rPr>
          <w:b/>
          <w:i/>
          <w:lang w:eastAsia="zh-CN"/>
        </w:rPr>
      </w:pPr>
      <w:r>
        <w:rPr>
          <w:b/>
          <w:i/>
          <w:lang w:eastAsia="zh-CN"/>
        </w:rPr>
        <w:t>Observation</w:t>
      </w:r>
      <w:r w:rsidR="00220D2A">
        <w:rPr>
          <w:b/>
          <w:i/>
          <w:lang w:eastAsia="zh-CN"/>
        </w:rPr>
        <w:t xml:space="preserve"> </w:t>
      </w:r>
      <w:r w:rsidR="000E455D">
        <w:rPr>
          <w:b/>
          <w:i/>
          <w:lang w:eastAsia="zh-CN"/>
        </w:rPr>
        <w:t>3</w:t>
      </w:r>
      <w:r w:rsidR="00A87065" w:rsidRPr="009F32DA">
        <w:rPr>
          <w:b/>
          <w:i/>
          <w:lang w:eastAsia="zh-CN"/>
        </w:rPr>
        <w:t xml:space="preserve">: </w:t>
      </w:r>
      <w:r w:rsidR="004D4687">
        <w:rPr>
          <w:b/>
          <w:i/>
          <w:lang w:eastAsia="zh-CN"/>
        </w:rPr>
        <w:t>A</w:t>
      </w:r>
      <w:r w:rsidR="00A87065">
        <w:rPr>
          <w:b/>
          <w:i/>
          <w:lang w:eastAsia="zh-CN"/>
        </w:rPr>
        <w:t>dditional parameter A</w:t>
      </w:r>
      <w:r w:rsidR="00A87065" w:rsidRPr="00DB6644">
        <w:rPr>
          <w:b/>
          <w:i/>
          <w:vertAlign w:val="subscript"/>
          <w:lang w:eastAsia="zh-CN"/>
        </w:rPr>
        <w:t>p</w:t>
      </w:r>
      <w:r w:rsidR="00A87065">
        <w:rPr>
          <w:b/>
          <w:i/>
          <w:lang w:eastAsia="zh-CN"/>
        </w:rPr>
        <w:t xml:space="preserve"> </w:t>
      </w:r>
      <w:r w:rsidR="004D4687">
        <w:rPr>
          <w:b/>
          <w:i/>
          <w:lang w:eastAsia="zh-CN"/>
        </w:rPr>
        <w:t>as</w:t>
      </w:r>
      <w:r w:rsidR="00A87065">
        <w:rPr>
          <w:b/>
          <w:i/>
          <w:lang w:eastAsia="zh-CN"/>
        </w:rPr>
        <w:t xml:space="preserve"> primitive root of 65537</w:t>
      </w:r>
      <w:r w:rsidR="004D4687">
        <w:rPr>
          <w:b/>
          <w:i/>
          <w:lang w:eastAsia="zh-CN"/>
        </w:rPr>
        <w:t>, e.g.</w:t>
      </w:r>
      <w:r w:rsidR="00A87065">
        <w:rPr>
          <w:b/>
          <w:i/>
          <w:lang w:eastAsia="zh-CN"/>
        </w:rPr>
        <w:t xml:space="preserve"> </w:t>
      </w:r>
      <w:r w:rsidR="00A87065" w:rsidRPr="00FE17D3">
        <w:rPr>
          <w:b/>
          <w:lang w:eastAsia="zh-CN"/>
        </w:rPr>
        <w:t>{</w:t>
      </w:r>
      <w:r w:rsidR="00A87065">
        <w:rPr>
          <w:b/>
          <w:lang w:eastAsia="zh-CN"/>
        </w:rPr>
        <w:t>39828, 39840, 39853</w:t>
      </w:r>
      <w:r w:rsidR="00A87065" w:rsidRPr="00FE17D3">
        <w:rPr>
          <w:b/>
          <w:lang w:eastAsia="zh-CN"/>
        </w:rPr>
        <w:t>}</w:t>
      </w:r>
      <w:r w:rsidR="004D4687">
        <w:rPr>
          <w:b/>
          <w:i/>
          <w:lang w:eastAsia="zh-CN"/>
        </w:rPr>
        <w:t xml:space="preserve"> could be beneficial </w:t>
      </w:r>
      <w:r>
        <w:rPr>
          <w:b/>
          <w:i/>
          <w:lang w:eastAsia="zh-CN"/>
        </w:rPr>
        <w:t>than prime number</w:t>
      </w:r>
      <w:r w:rsidR="004D4687">
        <w:rPr>
          <w:b/>
          <w:i/>
          <w:lang w:eastAsia="zh-CN"/>
        </w:rPr>
        <w:t>.</w:t>
      </w:r>
    </w:p>
    <w:p w14:paraId="6012438E" w14:textId="201DE58B" w:rsidR="00A87065" w:rsidRPr="00E513ED" w:rsidRDefault="00A87065" w:rsidP="00A87065">
      <w:pPr>
        <w:spacing w:after="48"/>
        <w:rPr>
          <w:lang w:eastAsia="zh-CN"/>
        </w:rPr>
      </w:pPr>
      <w:r w:rsidRPr="00E513ED">
        <w:rPr>
          <w:lang w:eastAsia="zh-CN"/>
        </w:rPr>
        <w:t xml:space="preserve">To reduce PDCCH candidate detection complexity and save UE power consumption for DCI monitoring, multiple PDCCHs design can be optimized to relax multi-DCI monitoring requirement for the UE involved in multi-TRP transmission. Each of multi-DCIs can contain an assistance message to indicate whether another DCI of the multi-DCI need to be monitored. One benefit is that UE can stop monitoring if it knows that another DCI is not actually transmitted from another TRP, the BD cost can be significantly reduced at the UE side. </w:t>
      </w:r>
      <w:r>
        <w:rPr>
          <w:lang w:eastAsia="zh-CN"/>
        </w:rPr>
        <w:t>The assistance message can reuse current DCI field to implicitly indicate the existence of other DCI. For example, it</w:t>
      </w:r>
      <w:r w:rsidR="005F34A4">
        <w:rPr>
          <w:lang w:eastAsia="zh-CN"/>
        </w:rPr>
        <w:t xml:space="preserve"> i</w:t>
      </w:r>
      <w:r>
        <w:rPr>
          <w:lang w:eastAsia="zh-CN"/>
        </w:rPr>
        <w:t>s a basic principle that each PDCCH can only schedule one CW for multi-PDCCH based multi-TRP transmission. Therefore, when</w:t>
      </w:r>
      <w:r w:rsidRPr="00D36A88">
        <w:rPr>
          <w:lang w:eastAsia="zh-CN"/>
        </w:rPr>
        <w:t xml:space="preserve"> </w:t>
      </w:r>
      <w:r w:rsidRPr="00FE17D3">
        <w:rPr>
          <w:i/>
        </w:rPr>
        <w:t xml:space="preserve">maxNrofCodeWordsScheduledByDCI </w:t>
      </w:r>
      <w:r w:rsidRPr="00FE17D3">
        <w:t>indicates that two codeword transmission is enabled</w:t>
      </w:r>
      <w:r>
        <w:t>, and the UE receives a DCI indicate one of the TBs is disabled in DCI format 1_1, the UE may assume the existence of the other DCI for DL grant.</w:t>
      </w:r>
      <w:r w:rsidRPr="00D36A88">
        <w:rPr>
          <w:lang w:eastAsia="zh-CN"/>
        </w:rPr>
        <w:t xml:space="preserve"> </w:t>
      </w:r>
      <w:r>
        <w:rPr>
          <w:lang w:eastAsia="zh-CN"/>
        </w:rPr>
        <w:t>As another</w:t>
      </w:r>
      <w:r w:rsidRPr="00D36A88">
        <w:rPr>
          <w:lang w:eastAsia="zh-CN"/>
        </w:rPr>
        <w:t xml:space="preserve"> exampl</w:t>
      </w:r>
      <w:r>
        <w:rPr>
          <w:lang w:eastAsia="zh-CN"/>
        </w:rPr>
        <w:t xml:space="preserve">e, for DMRS Type 1, when one DCI indicates that 2 CDM groups are used for the scheduled PDSCH, it can be seen as a single TRP transmission with SU assumption. In this case, the other DCI may not need to be monitored. </w:t>
      </w:r>
    </w:p>
    <w:p w14:paraId="37B68F6E" w14:textId="0B06DCA9" w:rsidR="00A87065" w:rsidRPr="00E513ED" w:rsidRDefault="00A87065" w:rsidP="00A87065">
      <w:pPr>
        <w:spacing w:after="48"/>
        <w:rPr>
          <w:b/>
          <w:i/>
          <w:lang w:eastAsia="zh-CN"/>
        </w:rPr>
      </w:pPr>
      <w:r>
        <w:rPr>
          <w:b/>
          <w:i/>
          <w:lang w:eastAsia="zh-CN"/>
        </w:rPr>
        <w:t xml:space="preserve">Proposal </w:t>
      </w:r>
      <w:r w:rsidR="000E455D">
        <w:rPr>
          <w:b/>
          <w:i/>
          <w:lang w:eastAsia="zh-CN"/>
        </w:rPr>
        <w:t>4</w:t>
      </w:r>
      <w:r w:rsidRPr="00E513ED">
        <w:rPr>
          <w:b/>
          <w:i/>
          <w:lang w:eastAsia="zh-CN"/>
        </w:rPr>
        <w:t xml:space="preserve">: Each DCI </w:t>
      </w:r>
      <w:r w:rsidR="00065FA2">
        <w:rPr>
          <w:b/>
          <w:i/>
          <w:lang w:eastAsia="zh-CN"/>
        </w:rPr>
        <w:t>in</w:t>
      </w:r>
      <w:r w:rsidRPr="00E513ED">
        <w:rPr>
          <w:b/>
          <w:i/>
          <w:lang w:eastAsia="zh-CN"/>
        </w:rPr>
        <w:t xml:space="preserve"> multi-DCI</w:t>
      </w:r>
      <w:r w:rsidR="00065FA2">
        <w:rPr>
          <w:b/>
          <w:i/>
          <w:lang w:eastAsia="zh-CN"/>
        </w:rPr>
        <w:t>s is present or not</w:t>
      </w:r>
      <w:r w:rsidRPr="00E513ED">
        <w:rPr>
          <w:b/>
          <w:i/>
          <w:lang w:eastAsia="zh-CN"/>
        </w:rPr>
        <w:t xml:space="preserve"> can </w:t>
      </w:r>
      <w:r w:rsidR="00065FA2">
        <w:rPr>
          <w:b/>
          <w:i/>
          <w:lang w:eastAsia="zh-CN"/>
        </w:rPr>
        <w:t xml:space="preserve">be </w:t>
      </w:r>
      <w:r w:rsidRPr="00E513ED">
        <w:rPr>
          <w:b/>
          <w:i/>
          <w:lang w:eastAsia="zh-CN"/>
        </w:rPr>
        <w:t>implicitly indicate</w:t>
      </w:r>
      <w:r w:rsidR="00065FA2">
        <w:rPr>
          <w:b/>
          <w:i/>
          <w:lang w:eastAsia="zh-CN"/>
        </w:rPr>
        <w:t>d</w:t>
      </w:r>
      <w:r w:rsidRPr="00E513ED">
        <w:rPr>
          <w:b/>
          <w:i/>
          <w:lang w:eastAsia="zh-CN"/>
        </w:rPr>
        <w:t xml:space="preserve"> </w:t>
      </w:r>
      <w:r w:rsidR="00065FA2">
        <w:rPr>
          <w:b/>
          <w:i/>
          <w:lang w:eastAsia="zh-CN"/>
        </w:rPr>
        <w:t>by</w:t>
      </w:r>
      <w:r w:rsidR="00065FA2" w:rsidRPr="00E513ED">
        <w:rPr>
          <w:b/>
          <w:i/>
          <w:lang w:eastAsia="zh-CN"/>
        </w:rPr>
        <w:t xml:space="preserve"> </w:t>
      </w:r>
      <w:r w:rsidRPr="00E513ED">
        <w:rPr>
          <w:b/>
          <w:i/>
          <w:lang w:eastAsia="zh-CN"/>
        </w:rPr>
        <w:t>another DCI in case of ideal backhaul.</w:t>
      </w:r>
    </w:p>
    <w:p w14:paraId="76B7921C" w14:textId="77777777" w:rsidR="00A87065" w:rsidRPr="00A87065" w:rsidRDefault="00A87065" w:rsidP="00BC5C04"/>
    <w:p w14:paraId="18C5DC51" w14:textId="08E21039" w:rsidR="00A44E0C" w:rsidRPr="00470F9A" w:rsidRDefault="00A87065" w:rsidP="00470F9A">
      <w:pPr>
        <w:pStyle w:val="3"/>
      </w:pPr>
      <w:r>
        <w:t>Remaining details of</w:t>
      </w:r>
      <w:r w:rsidR="00A44E0C" w:rsidRPr="00470F9A">
        <w:t xml:space="preserve"> PDSCH </w:t>
      </w:r>
    </w:p>
    <w:p w14:paraId="6D08AAEE" w14:textId="4057D22D" w:rsidR="000B5B2F" w:rsidRPr="00A87065" w:rsidRDefault="000B5B2F" w:rsidP="000B5B2F">
      <w:pPr>
        <w:pStyle w:val="ad"/>
        <w:numPr>
          <w:ilvl w:val="0"/>
          <w:numId w:val="56"/>
        </w:numPr>
        <w:contextualSpacing w:val="0"/>
        <w:rPr>
          <w:b/>
          <w:lang w:eastAsia="zh-CN"/>
        </w:rPr>
      </w:pPr>
      <w:r w:rsidRPr="00A87065">
        <w:rPr>
          <w:b/>
          <w:lang w:eastAsia="zh-CN"/>
        </w:rPr>
        <w:t>Rate matching</w:t>
      </w:r>
    </w:p>
    <w:p w14:paraId="0092640D" w14:textId="77777777" w:rsidR="000B5B2F" w:rsidRDefault="000B5B2F" w:rsidP="000B5B2F">
      <w:pPr>
        <w:spacing w:after="48"/>
        <w:rPr>
          <w:lang w:eastAsia="zh-CN"/>
        </w:rPr>
      </w:pPr>
      <w:r>
        <w:rPr>
          <w:rFonts w:hint="eastAsia"/>
          <w:lang w:eastAsia="zh-CN"/>
        </w:rPr>
        <w:t>I</w:t>
      </w:r>
      <w:r>
        <w:rPr>
          <w:lang w:eastAsia="zh-CN"/>
        </w:rPr>
        <w:t>n R15, the CRS pattern may impact PDCCH monitoring. To be more specific, when</w:t>
      </w:r>
      <w:r w:rsidRPr="00042B86">
        <w:rPr>
          <w:lang w:eastAsia="zh-CN"/>
        </w:rPr>
        <w:t xml:space="preserve"> at least one RE of a PDCCH candidate on the serving cell overlaps with at least one RE of</w:t>
      </w:r>
      <w:r>
        <w:rPr>
          <w:lang w:eastAsia="zh-CN"/>
        </w:rPr>
        <w:t xml:space="preserve"> CRS</w:t>
      </w:r>
      <w:r w:rsidRPr="00042B86">
        <w:rPr>
          <w:lang w:eastAsia="zh-CN"/>
        </w:rPr>
        <w:t>, the UE is not required to monitor the PDCCH candidate.</w:t>
      </w:r>
      <w:r>
        <w:rPr>
          <w:lang w:eastAsia="zh-CN"/>
        </w:rPr>
        <w:t xml:space="preserve"> In R16, when multiple CRS patterns are configured and may be associated with different CORESET groups, same principle can be used as PDSCH rate matching. For example, the UE is not required to monitoring a PDCCH candidate of a CORESET when at least one RE of the PDCCH candidate is overlapped with the CRS associated with the CORESET.</w:t>
      </w:r>
    </w:p>
    <w:p w14:paraId="0B14F64E" w14:textId="214BEC47" w:rsidR="000B5B2F" w:rsidRDefault="000B5B2F" w:rsidP="000B5B2F">
      <w:pPr>
        <w:spacing w:after="48"/>
        <w:rPr>
          <w:b/>
          <w:i/>
          <w:lang w:eastAsia="zh-CN"/>
        </w:rPr>
      </w:pPr>
      <w:r>
        <w:rPr>
          <w:b/>
          <w:i/>
          <w:lang w:eastAsia="zh-CN"/>
        </w:rPr>
        <w:t xml:space="preserve">Proposal </w:t>
      </w:r>
      <w:r w:rsidR="000E455D">
        <w:rPr>
          <w:b/>
          <w:i/>
          <w:lang w:eastAsia="zh-CN"/>
        </w:rPr>
        <w:t>5</w:t>
      </w:r>
      <w:r>
        <w:rPr>
          <w:b/>
          <w:i/>
          <w:lang w:eastAsia="zh-CN"/>
        </w:rPr>
        <w:t xml:space="preserve">: </w:t>
      </w:r>
      <w:r w:rsidRPr="003A6A69">
        <w:rPr>
          <w:b/>
          <w:i/>
          <w:lang w:eastAsia="zh-CN"/>
        </w:rPr>
        <w:t>The UE is not required to monitoring a PDCCH candidate of a CORESET when at least one RE of the PDCCH candidate is overlapped with the CRS associated with the CORESET.</w:t>
      </w:r>
    </w:p>
    <w:p w14:paraId="6330649D" w14:textId="0730C251" w:rsidR="00CF74C8" w:rsidRDefault="00CF74C8" w:rsidP="00CF74C8"/>
    <w:p w14:paraId="468EB20C" w14:textId="532C1419" w:rsidR="000B5B2F" w:rsidRPr="000B5B2F" w:rsidRDefault="000B5B2F" w:rsidP="000B5B2F">
      <w:pPr>
        <w:pStyle w:val="ad"/>
        <w:numPr>
          <w:ilvl w:val="0"/>
          <w:numId w:val="56"/>
        </w:numPr>
        <w:contextualSpacing w:val="0"/>
        <w:rPr>
          <w:b/>
          <w:lang w:eastAsia="zh-CN"/>
        </w:rPr>
      </w:pPr>
      <w:r>
        <w:rPr>
          <w:b/>
          <w:lang w:eastAsia="zh-CN"/>
        </w:rPr>
        <w:t>Out of order scheduling/HARQ</w:t>
      </w:r>
    </w:p>
    <w:p w14:paraId="15F1AD95" w14:textId="77777777" w:rsidR="008A6C5E" w:rsidRDefault="008A6C5E" w:rsidP="008A6C5E">
      <w:pPr>
        <w:spacing w:after="48"/>
        <w:rPr>
          <w:lang w:eastAsia="x-none"/>
        </w:rPr>
      </w:pPr>
      <w:r>
        <w:t>Firstly, in 38.214, there are restrictions on PDSCH scheduling and HARQ-feedback</w:t>
      </w:r>
      <w:r w:rsidRPr="0047626A">
        <w:t xml:space="preserve"> </w:t>
      </w:r>
      <w:r>
        <w:t>introduced for single TRP operation as the following,</w:t>
      </w:r>
    </w:p>
    <w:p w14:paraId="739CF009" w14:textId="33F17A96" w:rsidR="008A6C5E" w:rsidRPr="00494557" w:rsidRDefault="008A6C5E" w:rsidP="008A6C5E">
      <w:pPr>
        <w:numPr>
          <w:ilvl w:val="0"/>
          <w:numId w:val="66"/>
        </w:numPr>
        <w:spacing w:after="48"/>
        <w:rPr>
          <w:lang w:eastAsia="x-none"/>
        </w:rPr>
      </w:pPr>
      <w:r>
        <w:rPr>
          <w:lang w:eastAsia="x-none"/>
        </w:rPr>
        <w:t>“</w:t>
      </w:r>
      <w:r w:rsidRPr="0059620E">
        <w:rPr>
          <w:lang w:eastAsia="x-none"/>
        </w:rPr>
        <w:t>For any HARQ process ID(s) in a given scheduled cell, the UE is not expected to receive a PDS</w:t>
      </w:r>
      <w:r w:rsidRPr="00494557">
        <w:rPr>
          <w:lang w:eastAsia="x-none"/>
        </w:rPr>
        <w:t xml:space="preserve">CH that overlaps in time with another PDSCH. ”, as shown in </w:t>
      </w:r>
      <w:r w:rsidR="0069311A" w:rsidRPr="00DB407A">
        <w:rPr>
          <w:lang w:eastAsia="x-none"/>
        </w:rPr>
        <w:fldChar w:fldCharType="begin"/>
      </w:r>
      <w:r w:rsidR="0069311A" w:rsidRPr="00494557">
        <w:rPr>
          <w:lang w:eastAsia="x-none"/>
        </w:rPr>
        <w:instrText xml:space="preserve"> REF _Ref7733847 \h </w:instrText>
      </w:r>
      <w:r w:rsidR="0069311A" w:rsidRPr="00DB407A">
        <w:rPr>
          <w:lang w:eastAsia="x-none"/>
        </w:rPr>
        <w:instrText xml:space="preserve"> \* MERGEFORMAT </w:instrText>
      </w:r>
      <w:r w:rsidR="0069311A" w:rsidRPr="00DB407A">
        <w:rPr>
          <w:lang w:eastAsia="x-none"/>
        </w:rPr>
      </w:r>
      <w:r w:rsidR="0069311A" w:rsidRPr="00DB407A">
        <w:rPr>
          <w:lang w:eastAsia="x-none"/>
        </w:rPr>
        <w:fldChar w:fldCharType="separate"/>
      </w:r>
      <w:r w:rsidR="0069311A" w:rsidRPr="00494557">
        <w:t xml:space="preserve">Figure </w:t>
      </w:r>
      <w:r w:rsidR="0069311A" w:rsidRPr="00DB407A">
        <w:rPr>
          <w:noProof/>
        </w:rPr>
        <w:t>1</w:t>
      </w:r>
      <w:r w:rsidR="0069311A">
        <w:rPr>
          <w:noProof/>
        </w:rPr>
        <w:t>1</w:t>
      </w:r>
      <w:r w:rsidR="0069311A" w:rsidRPr="00DB407A">
        <w:rPr>
          <w:lang w:eastAsia="x-none"/>
        </w:rPr>
        <w:fldChar w:fldCharType="end"/>
      </w:r>
      <w:r w:rsidR="0069311A" w:rsidRPr="00494557">
        <w:rPr>
          <w:lang w:eastAsia="x-none"/>
        </w:rPr>
        <w:t xml:space="preserve"> </w:t>
      </w:r>
      <w:r w:rsidRPr="00494557">
        <w:rPr>
          <w:lang w:eastAsia="x-none"/>
        </w:rPr>
        <w:t>(a);</w:t>
      </w:r>
    </w:p>
    <w:p w14:paraId="66B19156" w14:textId="4A262728" w:rsidR="008A6C5E" w:rsidRPr="00494557" w:rsidRDefault="008A6C5E" w:rsidP="008A6C5E">
      <w:pPr>
        <w:numPr>
          <w:ilvl w:val="0"/>
          <w:numId w:val="66"/>
        </w:numPr>
        <w:spacing w:after="48"/>
        <w:rPr>
          <w:lang w:eastAsia="x-none"/>
        </w:rPr>
      </w:pPr>
      <w:r w:rsidRPr="00494557">
        <w:rPr>
          <w:lang w:eastAsia="x-none"/>
        </w:rPr>
        <w:t xml:space="preserve">“The UE is not expected to receive another PDSCH for a given HARQ process until after the end of the expected transmission of HARQ-ACK for that HARQ process”, as shown in  </w:t>
      </w:r>
      <w:r w:rsidR="0069311A" w:rsidRPr="00DB407A">
        <w:rPr>
          <w:lang w:eastAsia="x-none"/>
        </w:rPr>
        <w:fldChar w:fldCharType="begin"/>
      </w:r>
      <w:r w:rsidR="0069311A" w:rsidRPr="00494557">
        <w:rPr>
          <w:lang w:eastAsia="x-none"/>
        </w:rPr>
        <w:instrText xml:space="preserve"> REF _Ref7733847 \h </w:instrText>
      </w:r>
      <w:r w:rsidR="0069311A" w:rsidRPr="00DB407A">
        <w:rPr>
          <w:lang w:eastAsia="x-none"/>
        </w:rPr>
        <w:instrText xml:space="preserve"> \* MERGEFORMAT </w:instrText>
      </w:r>
      <w:r w:rsidR="0069311A" w:rsidRPr="00DB407A">
        <w:rPr>
          <w:lang w:eastAsia="x-none"/>
        </w:rPr>
      </w:r>
      <w:r w:rsidR="0069311A" w:rsidRPr="00DB407A">
        <w:rPr>
          <w:lang w:eastAsia="x-none"/>
        </w:rPr>
        <w:fldChar w:fldCharType="separate"/>
      </w:r>
      <w:r w:rsidR="0069311A" w:rsidRPr="00494557">
        <w:t xml:space="preserve">Figure </w:t>
      </w:r>
      <w:r w:rsidR="0069311A" w:rsidRPr="00DB407A">
        <w:rPr>
          <w:noProof/>
        </w:rPr>
        <w:t>1</w:t>
      </w:r>
      <w:r w:rsidR="0069311A">
        <w:rPr>
          <w:noProof/>
        </w:rPr>
        <w:t>1</w:t>
      </w:r>
      <w:r w:rsidR="0069311A" w:rsidRPr="00DB407A">
        <w:rPr>
          <w:lang w:eastAsia="x-none"/>
        </w:rPr>
        <w:fldChar w:fldCharType="end"/>
      </w:r>
      <w:r w:rsidR="0069311A" w:rsidRPr="00494557">
        <w:rPr>
          <w:lang w:eastAsia="x-none"/>
        </w:rPr>
        <w:t xml:space="preserve"> </w:t>
      </w:r>
      <w:r w:rsidRPr="00494557">
        <w:rPr>
          <w:lang w:eastAsia="x-none"/>
        </w:rPr>
        <w:t>(b);</w:t>
      </w:r>
    </w:p>
    <w:p w14:paraId="45218B0D" w14:textId="379832A2" w:rsidR="008A6C5E" w:rsidRPr="00494557" w:rsidRDefault="008A6C5E" w:rsidP="008A6C5E">
      <w:pPr>
        <w:numPr>
          <w:ilvl w:val="0"/>
          <w:numId w:val="66"/>
        </w:numPr>
        <w:spacing w:after="48"/>
        <w:rPr>
          <w:lang w:eastAsia="x-none"/>
        </w:rPr>
      </w:pPr>
      <w:r w:rsidRPr="00494557">
        <w:rPr>
          <w:lang w:eastAsia="x-none"/>
        </w:rPr>
        <w:t xml:space="preserve">“The UE is not expected to receive a first PDSCH in slot i, with the corresponding HARQ-ACK assigned to be transmitted in slot j, and a second PDSCH starting later than the first PDSCH with its corresponding HARQ-ACK assigned to be transmitted in a slot before slot j. ”, as shown in  </w:t>
      </w:r>
      <w:r w:rsidR="0069311A" w:rsidRPr="00DB407A">
        <w:rPr>
          <w:lang w:eastAsia="x-none"/>
        </w:rPr>
        <w:fldChar w:fldCharType="begin"/>
      </w:r>
      <w:r w:rsidR="0069311A" w:rsidRPr="00494557">
        <w:rPr>
          <w:lang w:eastAsia="x-none"/>
        </w:rPr>
        <w:instrText xml:space="preserve"> REF _Ref7733847 \h </w:instrText>
      </w:r>
      <w:r w:rsidR="0069311A" w:rsidRPr="00DB407A">
        <w:rPr>
          <w:lang w:eastAsia="x-none"/>
        </w:rPr>
        <w:instrText xml:space="preserve"> \* MERGEFORMAT </w:instrText>
      </w:r>
      <w:r w:rsidR="0069311A" w:rsidRPr="00DB407A">
        <w:rPr>
          <w:lang w:eastAsia="x-none"/>
        </w:rPr>
      </w:r>
      <w:r w:rsidR="0069311A" w:rsidRPr="00DB407A">
        <w:rPr>
          <w:lang w:eastAsia="x-none"/>
        </w:rPr>
        <w:fldChar w:fldCharType="separate"/>
      </w:r>
      <w:r w:rsidR="0069311A" w:rsidRPr="00494557">
        <w:t xml:space="preserve">Figure </w:t>
      </w:r>
      <w:r w:rsidR="0069311A" w:rsidRPr="00DB407A">
        <w:rPr>
          <w:noProof/>
        </w:rPr>
        <w:t>1</w:t>
      </w:r>
      <w:r w:rsidR="0069311A">
        <w:rPr>
          <w:noProof/>
        </w:rPr>
        <w:t>1</w:t>
      </w:r>
      <w:r w:rsidR="0069311A" w:rsidRPr="00DB407A">
        <w:rPr>
          <w:lang w:eastAsia="x-none"/>
        </w:rPr>
        <w:fldChar w:fldCharType="end"/>
      </w:r>
      <w:r w:rsidR="0069311A" w:rsidRPr="00494557">
        <w:rPr>
          <w:lang w:eastAsia="x-none"/>
        </w:rPr>
        <w:t xml:space="preserve"> </w:t>
      </w:r>
      <w:r w:rsidRPr="00494557">
        <w:rPr>
          <w:lang w:eastAsia="x-none"/>
        </w:rPr>
        <w:t>(c);</w:t>
      </w:r>
      <w:r w:rsidRPr="00DB407A">
        <w:rPr>
          <w:lang w:eastAsia="x-none"/>
        </w:rPr>
        <w:fldChar w:fldCharType="begin"/>
      </w:r>
      <w:r w:rsidRPr="00494557">
        <w:rPr>
          <w:lang w:eastAsia="x-none"/>
        </w:rPr>
        <w:instrText xml:space="preserve"> REF _Ref7707484 \h </w:instrText>
      </w:r>
      <w:r w:rsidR="00494557">
        <w:rPr>
          <w:lang w:eastAsia="x-none"/>
        </w:rPr>
        <w:instrText xml:space="preserve"> \* MERGEFORMAT </w:instrText>
      </w:r>
      <w:r w:rsidRPr="00DB407A">
        <w:rPr>
          <w:lang w:eastAsia="x-none"/>
        </w:rPr>
      </w:r>
      <w:r w:rsidRPr="00DB407A">
        <w:rPr>
          <w:lang w:eastAsia="x-none"/>
        </w:rPr>
        <w:fldChar w:fldCharType="end"/>
      </w:r>
    </w:p>
    <w:p w14:paraId="32E04066" w14:textId="4CB8EF5E" w:rsidR="008A6C5E" w:rsidRPr="00494557" w:rsidRDefault="008A6C5E" w:rsidP="008A6C5E">
      <w:pPr>
        <w:numPr>
          <w:ilvl w:val="0"/>
          <w:numId w:val="66"/>
        </w:numPr>
        <w:spacing w:after="48"/>
        <w:rPr>
          <w:lang w:eastAsia="x-none"/>
        </w:rPr>
      </w:pPr>
      <w:r w:rsidRPr="00494557">
        <w:rPr>
          <w:lang w:eastAsia="x-none"/>
        </w:rPr>
        <w:t xml:space="preserve">“For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 as shown in </w:t>
      </w:r>
      <w:r w:rsidR="0069311A" w:rsidRPr="00DB407A">
        <w:rPr>
          <w:lang w:eastAsia="x-none"/>
        </w:rPr>
        <w:fldChar w:fldCharType="begin"/>
      </w:r>
      <w:r w:rsidR="0069311A" w:rsidRPr="00494557">
        <w:rPr>
          <w:lang w:eastAsia="x-none"/>
        </w:rPr>
        <w:instrText xml:space="preserve"> REF _Ref7733847 \h </w:instrText>
      </w:r>
      <w:r w:rsidR="0069311A" w:rsidRPr="00DB407A">
        <w:rPr>
          <w:lang w:eastAsia="x-none"/>
        </w:rPr>
        <w:instrText xml:space="preserve"> \* MERGEFORMAT </w:instrText>
      </w:r>
      <w:r w:rsidR="0069311A" w:rsidRPr="00DB407A">
        <w:rPr>
          <w:lang w:eastAsia="x-none"/>
        </w:rPr>
      </w:r>
      <w:r w:rsidR="0069311A" w:rsidRPr="00DB407A">
        <w:rPr>
          <w:lang w:eastAsia="x-none"/>
        </w:rPr>
        <w:fldChar w:fldCharType="separate"/>
      </w:r>
      <w:r w:rsidR="0069311A" w:rsidRPr="00494557">
        <w:t xml:space="preserve">Figure </w:t>
      </w:r>
      <w:r w:rsidR="0069311A" w:rsidRPr="00DB407A">
        <w:rPr>
          <w:noProof/>
        </w:rPr>
        <w:t>1</w:t>
      </w:r>
      <w:r w:rsidR="0069311A">
        <w:rPr>
          <w:noProof/>
        </w:rPr>
        <w:t>1</w:t>
      </w:r>
      <w:r w:rsidR="0069311A" w:rsidRPr="00DB407A">
        <w:rPr>
          <w:lang w:eastAsia="x-none"/>
        </w:rPr>
        <w:fldChar w:fldCharType="end"/>
      </w:r>
      <w:r w:rsidR="0069311A" w:rsidRPr="00494557">
        <w:rPr>
          <w:lang w:eastAsia="x-none"/>
        </w:rPr>
        <w:t xml:space="preserve"> </w:t>
      </w:r>
      <w:r w:rsidRPr="00494557">
        <w:rPr>
          <w:lang w:eastAsia="x-none"/>
        </w:rPr>
        <w:t>(d).</w:t>
      </w:r>
    </w:p>
    <w:tbl>
      <w:tblPr>
        <w:tblW w:w="5044" w:type="pct"/>
        <w:tblLook w:val="04A0" w:firstRow="1" w:lastRow="0" w:firstColumn="1" w:lastColumn="0" w:noHBand="0" w:noVBand="1"/>
      </w:tblPr>
      <w:tblGrid>
        <w:gridCol w:w="4869"/>
        <w:gridCol w:w="5076"/>
      </w:tblGrid>
      <w:tr w:rsidR="008A6C5E" w:rsidRPr="00010B7E" w14:paraId="463B9548" w14:textId="77777777" w:rsidTr="007F1A99">
        <w:tc>
          <w:tcPr>
            <w:tcW w:w="2450" w:type="pct"/>
            <w:shd w:val="clear" w:color="auto" w:fill="auto"/>
          </w:tcPr>
          <w:p w14:paraId="60135841" w14:textId="78534D92" w:rsidR="008A6C5E" w:rsidRPr="00F75D5B" w:rsidRDefault="008A6C5E" w:rsidP="007F1A99">
            <w:pPr>
              <w:spacing w:after="48"/>
              <w:rPr>
                <w:noProof/>
                <w:lang w:eastAsia="zh-CN"/>
              </w:rPr>
            </w:pPr>
            <w:r w:rsidRPr="00F75D5B">
              <w:rPr>
                <w:noProof/>
                <w:lang w:eastAsia="zh-CN"/>
              </w:rPr>
              <w:drawing>
                <wp:inline distT="0" distB="0" distL="0" distR="0" wp14:anchorId="040D6293" wp14:editId="33344BF9">
                  <wp:extent cx="2714625" cy="1915160"/>
                  <wp:effectExtent l="0" t="0" r="9525"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714625" cy="1915160"/>
                          </a:xfrm>
                          <a:prstGeom prst="rect">
                            <a:avLst/>
                          </a:prstGeom>
                          <a:noFill/>
                          <a:ln>
                            <a:noFill/>
                          </a:ln>
                        </pic:spPr>
                      </pic:pic>
                    </a:graphicData>
                  </a:graphic>
                </wp:inline>
              </w:drawing>
            </w:r>
          </w:p>
          <w:p w14:paraId="612D8F3A" w14:textId="77777777" w:rsidR="008A6C5E" w:rsidRPr="00F75D5B" w:rsidRDefault="008A6C5E" w:rsidP="007F1A99">
            <w:pPr>
              <w:pStyle w:val="ae"/>
              <w:rPr>
                <w:b/>
                <w:sz w:val="22"/>
                <w:szCs w:val="22"/>
                <w:lang w:eastAsia="x-none"/>
              </w:rPr>
            </w:pPr>
          </w:p>
        </w:tc>
        <w:tc>
          <w:tcPr>
            <w:tcW w:w="2550" w:type="pct"/>
            <w:shd w:val="clear" w:color="auto" w:fill="auto"/>
          </w:tcPr>
          <w:p w14:paraId="2BDC8734" w14:textId="50F6ED8F" w:rsidR="008A6C5E" w:rsidRPr="00F75D5B" w:rsidRDefault="008A6C5E" w:rsidP="007F1A99">
            <w:pPr>
              <w:spacing w:after="48"/>
              <w:rPr>
                <w:lang w:eastAsia="x-none"/>
              </w:rPr>
            </w:pPr>
            <w:r w:rsidRPr="00F75D5B">
              <w:rPr>
                <w:noProof/>
                <w:lang w:eastAsia="zh-CN"/>
              </w:rPr>
              <w:drawing>
                <wp:inline distT="0" distB="0" distL="0" distR="0" wp14:anchorId="108B49A4" wp14:editId="1070C309">
                  <wp:extent cx="3002915" cy="1280160"/>
                  <wp:effectExtent l="0" t="0" r="698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002915" cy="1280160"/>
                          </a:xfrm>
                          <a:prstGeom prst="rect">
                            <a:avLst/>
                          </a:prstGeom>
                          <a:noFill/>
                          <a:ln>
                            <a:noFill/>
                          </a:ln>
                        </pic:spPr>
                      </pic:pic>
                    </a:graphicData>
                  </a:graphic>
                </wp:inline>
              </w:drawing>
            </w:r>
          </w:p>
        </w:tc>
      </w:tr>
      <w:tr w:rsidR="008A6C5E" w:rsidRPr="00010B7E" w14:paraId="65882AAD" w14:textId="77777777" w:rsidTr="007F1A99">
        <w:tc>
          <w:tcPr>
            <w:tcW w:w="2450" w:type="pct"/>
            <w:shd w:val="clear" w:color="auto" w:fill="auto"/>
          </w:tcPr>
          <w:p w14:paraId="76DAB841" w14:textId="77777777" w:rsidR="008A6C5E" w:rsidRPr="00F75D5B" w:rsidRDefault="008A6C5E" w:rsidP="007F1A99">
            <w:pPr>
              <w:pStyle w:val="ae"/>
              <w:rPr>
                <w:b/>
                <w:sz w:val="22"/>
                <w:szCs w:val="22"/>
              </w:rPr>
            </w:pPr>
            <w:r w:rsidRPr="00F75D5B">
              <w:rPr>
                <w:b/>
                <w:sz w:val="22"/>
                <w:szCs w:val="22"/>
              </w:rPr>
              <w:t xml:space="preserve">(a) Restriction 1: TDMed PDSCH in Rel-15 </w:t>
            </w:r>
          </w:p>
        </w:tc>
        <w:tc>
          <w:tcPr>
            <w:tcW w:w="2550" w:type="pct"/>
            <w:shd w:val="clear" w:color="auto" w:fill="auto"/>
          </w:tcPr>
          <w:p w14:paraId="3FDB924B" w14:textId="77777777" w:rsidR="008A6C5E" w:rsidRPr="00F75D5B" w:rsidRDefault="008A6C5E" w:rsidP="007F1A99">
            <w:pPr>
              <w:pStyle w:val="ae"/>
              <w:jc w:val="center"/>
              <w:rPr>
                <w:b/>
                <w:sz w:val="22"/>
                <w:szCs w:val="22"/>
              </w:rPr>
            </w:pPr>
            <w:r w:rsidRPr="00F75D5B">
              <w:rPr>
                <w:b/>
                <w:sz w:val="22"/>
                <w:szCs w:val="22"/>
              </w:rPr>
              <w:t xml:space="preserve">(b) Restriction 2: PDSCH scheduling for the same HARQ process in Rel-15 </w:t>
            </w:r>
          </w:p>
        </w:tc>
      </w:tr>
      <w:tr w:rsidR="008A6C5E" w:rsidRPr="00010B7E" w14:paraId="4927245E" w14:textId="77777777" w:rsidTr="007F1A99">
        <w:tc>
          <w:tcPr>
            <w:tcW w:w="2450" w:type="pct"/>
            <w:shd w:val="clear" w:color="auto" w:fill="auto"/>
          </w:tcPr>
          <w:p w14:paraId="33DA0A1D" w14:textId="73B64471" w:rsidR="008A6C5E" w:rsidRPr="00F75D5B" w:rsidRDefault="008A6C5E" w:rsidP="007F1A99">
            <w:pPr>
              <w:spacing w:after="48"/>
              <w:rPr>
                <w:lang w:eastAsia="x-none"/>
              </w:rPr>
            </w:pPr>
            <w:r w:rsidRPr="00F75D5B">
              <w:rPr>
                <w:noProof/>
                <w:lang w:eastAsia="zh-CN"/>
              </w:rPr>
              <w:drawing>
                <wp:inline distT="0" distB="0" distL="0" distR="0" wp14:anchorId="4A94E0CF" wp14:editId="1983E35E">
                  <wp:extent cx="2954655" cy="114554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954655" cy="1145540"/>
                          </a:xfrm>
                          <a:prstGeom prst="rect">
                            <a:avLst/>
                          </a:prstGeom>
                          <a:noFill/>
                          <a:ln>
                            <a:noFill/>
                          </a:ln>
                        </pic:spPr>
                      </pic:pic>
                    </a:graphicData>
                  </a:graphic>
                </wp:inline>
              </w:drawing>
            </w:r>
          </w:p>
          <w:p w14:paraId="4EC2B727" w14:textId="77777777" w:rsidR="008A6C5E" w:rsidRPr="00F75D5B" w:rsidRDefault="008A6C5E" w:rsidP="007F1A99">
            <w:pPr>
              <w:rPr>
                <w:lang w:eastAsia="x-none"/>
              </w:rPr>
            </w:pPr>
          </w:p>
          <w:p w14:paraId="1EF92AFC" w14:textId="77777777" w:rsidR="008A6C5E" w:rsidRPr="00F75D5B" w:rsidRDefault="008A6C5E" w:rsidP="007F1A99">
            <w:pPr>
              <w:rPr>
                <w:lang w:eastAsia="x-none"/>
              </w:rPr>
            </w:pPr>
          </w:p>
          <w:p w14:paraId="57F2DAE4" w14:textId="77777777" w:rsidR="008A6C5E" w:rsidRPr="00F75D5B" w:rsidRDefault="008A6C5E" w:rsidP="007F1A99">
            <w:pPr>
              <w:rPr>
                <w:lang w:eastAsia="x-none"/>
              </w:rPr>
            </w:pPr>
          </w:p>
          <w:p w14:paraId="1AC43266" w14:textId="77777777" w:rsidR="008A6C5E" w:rsidRPr="00F75D5B" w:rsidRDefault="008A6C5E" w:rsidP="007F1A99">
            <w:pPr>
              <w:jc w:val="right"/>
              <w:rPr>
                <w:lang w:eastAsia="x-none"/>
              </w:rPr>
            </w:pPr>
          </w:p>
        </w:tc>
        <w:tc>
          <w:tcPr>
            <w:tcW w:w="2550" w:type="pct"/>
            <w:shd w:val="clear" w:color="auto" w:fill="auto"/>
          </w:tcPr>
          <w:p w14:paraId="73CE3729" w14:textId="7DFF9ACA" w:rsidR="008A6C5E" w:rsidRPr="00F75D5B" w:rsidRDefault="008A6C5E" w:rsidP="007F1A99">
            <w:pPr>
              <w:spacing w:after="48"/>
              <w:rPr>
                <w:lang w:eastAsia="x-none"/>
              </w:rPr>
            </w:pPr>
            <w:r w:rsidRPr="00F75D5B">
              <w:rPr>
                <w:noProof/>
                <w:lang w:eastAsia="zh-CN"/>
              </w:rPr>
              <w:drawing>
                <wp:inline distT="0" distB="0" distL="0" distR="0" wp14:anchorId="4C8142EF" wp14:editId="31D2C5EB">
                  <wp:extent cx="3080385" cy="1838325"/>
                  <wp:effectExtent l="0" t="0" r="5715"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80385" cy="1838325"/>
                          </a:xfrm>
                          <a:prstGeom prst="rect">
                            <a:avLst/>
                          </a:prstGeom>
                          <a:noFill/>
                          <a:ln>
                            <a:noFill/>
                          </a:ln>
                        </pic:spPr>
                      </pic:pic>
                    </a:graphicData>
                  </a:graphic>
                </wp:inline>
              </w:drawing>
            </w:r>
          </w:p>
        </w:tc>
      </w:tr>
      <w:tr w:rsidR="008A6C5E" w:rsidRPr="00010B7E" w14:paraId="319D3FCC" w14:textId="77777777" w:rsidTr="007F1A99">
        <w:tc>
          <w:tcPr>
            <w:tcW w:w="2450" w:type="pct"/>
            <w:shd w:val="clear" w:color="auto" w:fill="auto"/>
          </w:tcPr>
          <w:p w14:paraId="7DAB0961" w14:textId="77777777" w:rsidR="008A6C5E" w:rsidRPr="00F75D5B" w:rsidRDefault="008A6C5E" w:rsidP="007F1A99">
            <w:pPr>
              <w:pStyle w:val="ae"/>
              <w:jc w:val="center"/>
              <w:rPr>
                <w:b/>
                <w:sz w:val="22"/>
                <w:szCs w:val="22"/>
              </w:rPr>
            </w:pPr>
            <w:r w:rsidRPr="00F75D5B">
              <w:rPr>
                <w:b/>
                <w:sz w:val="22"/>
                <w:szCs w:val="22"/>
              </w:rPr>
              <w:t xml:space="preserve">(c) Restriction 3: HARQ-ACK feedback timeline in Rel-15 </w:t>
            </w:r>
          </w:p>
        </w:tc>
        <w:tc>
          <w:tcPr>
            <w:tcW w:w="2550" w:type="pct"/>
            <w:shd w:val="clear" w:color="auto" w:fill="auto"/>
          </w:tcPr>
          <w:p w14:paraId="2593C946" w14:textId="77777777" w:rsidR="008A6C5E" w:rsidRPr="00F75D5B" w:rsidRDefault="008A6C5E" w:rsidP="007F1A99">
            <w:pPr>
              <w:pStyle w:val="ae"/>
              <w:jc w:val="center"/>
              <w:rPr>
                <w:b/>
                <w:sz w:val="22"/>
                <w:szCs w:val="22"/>
              </w:rPr>
            </w:pPr>
            <w:r w:rsidRPr="00F75D5B">
              <w:rPr>
                <w:b/>
                <w:sz w:val="22"/>
                <w:szCs w:val="22"/>
              </w:rPr>
              <w:t xml:space="preserve">(d) Restriction 4: PDSCH scheduling for two HARQ processes in Rel-15 </w:t>
            </w:r>
          </w:p>
        </w:tc>
      </w:tr>
    </w:tbl>
    <w:p w14:paraId="78A545E1" w14:textId="0B24A9B0" w:rsidR="008A6C5E" w:rsidRPr="00DB407A" w:rsidRDefault="008A6C5E" w:rsidP="008A6C5E">
      <w:pPr>
        <w:pStyle w:val="ae"/>
        <w:jc w:val="center"/>
        <w:rPr>
          <w:b/>
          <w:i w:val="0"/>
          <w:color w:val="auto"/>
          <w:sz w:val="20"/>
          <w:szCs w:val="22"/>
          <w:lang w:eastAsia="x-none"/>
        </w:rPr>
      </w:pPr>
      <w:bookmarkStart w:id="3" w:name="_Ref7733847"/>
      <w:r w:rsidRPr="00DB407A">
        <w:rPr>
          <w:b/>
          <w:i w:val="0"/>
          <w:color w:val="auto"/>
          <w:sz w:val="20"/>
          <w:szCs w:val="22"/>
        </w:rPr>
        <w:t xml:space="preserve">Figure </w:t>
      </w:r>
      <w:bookmarkEnd w:id="3"/>
      <w:r w:rsidR="0069311A" w:rsidRPr="00DB407A">
        <w:rPr>
          <w:b/>
          <w:i w:val="0"/>
          <w:color w:val="auto"/>
          <w:sz w:val="20"/>
          <w:szCs w:val="22"/>
        </w:rPr>
        <w:t>1</w:t>
      </w:r>
      <w:r w:rsidR="0069311A">
        <w:rPr>
          <w:b/>
          <w:i w:val="0"/>
          <w:color w:val="auto"/>
          <w:sz w:val="20"/>
          <w:szCs w:val="22"/>
        </w:rPr>
        <w:t>1.</w:t>
      </w:r>
      <w:r w:rsidR="0069311A" w:rsidRPr="00DB407A">
        <w:rPr>
          <w:b/>
          <w:i w:val="0"/>
          <w:color w:val="auto"/>
          <w:sz w:val="20"/>
          <w:szCs w:val="22"/>
        </w:rPr>
        <w:t xml:space="preserve"> </w:t>
      </w:r>
      <w:r w:rsidRPr="00DB407A">
        <w:rPr>
          <w:b/>
          <w:i w:val="0"/>
          <w:color w:val="auto"/>
          <w:sz w:val="20"/>
          <w:szCs w:val="22"/>
        </w:rPr>
        <w:t>Restrictions of scheduling/HARQ in Rel-15</w:t>
      </w:r>
    </w:p>
    <w:p w14:paraId="7776C198" w14:textId="77777777" w:rsidR="008A6C5E" w:rsidRPr="006D5ACA" w:rsidRDefault="008A6C5E" w:rsidP="008A6C5E">
      <w:pPr>
        <w:rPr>
          <w:lang w:eastAsia="x-none"/>
        </w:rPr>
      </w:pPr>
    </w:p>
    <w:p w14:paraId="21EDE3F9" w14:textId="77777777" w:rsidR="008A6C5E" w:rsidRDefault="008A6C5E" w:rsidP="008A6C5E">
      <w:pPr>
        <w:numPr>
          <w:ilvl w:val="0"/>
          <w:numId w:val="67"/>
        </w:numPr>
        <w:spacing w:after="48"/>
        <w:rPr>
          <w:lang w:eastAsia="x-none"/>
        </w:rPr>
      </w:pPr>
      <w:r>
        <w:rPr>
          <w:lang w:eastAsia="x-none"/>
        </w:rPr>
        <w:lastRenderedPageBreak/>
        <w:t xml:space="preserve">Restriction 1 is already relaxed for multi-TRP, with several restrictions, e.g. DMRS configuration, etc. Then PDSCHs from different TRPs can be overlapping. </w:t>
      </w:r>
    </w:p>
    <w:p w14:paraId="3E4F95C2" w14:textId="77777777" w:rsidR="008A6C5E" w:rsidRPr="00AD47B8" w:rsidRDefault="008A6C5E" w:rsidP="008A6C5E">
      <w:pPr>
        <w:numPr>
          <w:ilvl w:val="0"/>
          <w:numId w:val="67"/>
        </w:numPr>
        <w:spacing w:after="48"/>
        <w:rPr>
          <w:lang w:eastAsia="x-none"/>
        </w:rPr>
      </w:pPr>
      <w:r>
        <w:rPr>
          <w:lang w:eastAsia="x-none"/>
        </w:rPr>
        <w:t>Restriction 2 and 4 should be relaxed for multi-TRP transmission.</w:t>
      </w:r>
      <w:r w:rsidRPr="00441906">
        <w:rPr>
          <w:lang w:eastAsia="x-none"/>
        </w:rPr>
        <w:t xml:space="preserve"> </w:t>
      </w:r>
      <w:r w:rsidRPr="00AD47B8">
        <w:rPr>
          <w:lang w:eastAsia="x-none"/>
        </w:rPr>
        <w:t>With only semi-persistent coordination between TRPs by non-ideal backhaul and flexible scheduling offset K</w:t>
      </w:r>
      <w:r w:rsidRPr="00AD47B8">
        <w:rPr>
          <w:vertAlign w:val="subscript"/>
          <w:lang w:eastAsia="x-none"/>
        </w:rPr>
        <w:t xml:space="preserve">0 </w:t>
      </w:r>
      <w:r w:rsidRPr="00AD47B8">
        <w:rPr>
          <w:lang w:eastAsia="x-none"/>
        </w:rPr>
        <w:t>independently determined at each TRP, PDSCH #2 may possibly start before the ending symbol of PDSCH #1. In addition, when two TRPs are independently scheduling PDSCHs, PDCCHs can occur at any monitoring occasion. Therefore above restriction of PDSCH scheduling timeline cannot be met</w:t>
      </w:r>
      <w:r>
        <w:rPr>
          <w:lang w:eastAsia="x-none"/>
        </w:rPr>
        <w:t>.</w:t>
      </w:r>
      <w:r w:rsidRPr="00AD47B8">
        <w:rPr>
          <w:lang w:eastAsia="x-none"/>
        </w:rPr>
        <w:t xml:space="preserve"> </w:t>
      </w:r>
      <w:r>
        <w:rPr>
          <w:lang w:eastAsia="x-none"/>
        </w:rPr>
        <w:t>Thus for multi-TRPs scheduling the same or different HARQ processes, the order should be maintained only within one TRP.</w:t>
      </w:r>
    </w:p>
    <w:p w14:paraId="0E310633" w14:textId="77777777" w:rsidR="008A6C5E" w:rsidRDefault="008A6C5E" w:rsidP="008A6C5E">
      <w:pPr>
        <w:numPr>
          <w:ilvl w:val="0"/>
          <w:numId w:val="67"/>
        </w:numPr>
        <w:spacing w:after="48"/>
      </w:pPr>
      <w:r>
        <w:t xml:space="preserve">Restriction 3 also needs to be relaxed </w:t>
      </w:r>
      <w:r w:rsidRPr="00AD47B8">
        <w:t xml:space="preserve">for the scenario of non-ideal backhaul, </w:t>
      </w:r>
      <w:r>
        <w:t>as it</w:t>
      </w:r>
      <w:r w:rsidRPr="00AD47B8">
        <w:t xml:space="preserve"> can be difficult to be implemented between two TRPs for efficient PDSCH allocation and corresponding HARQ-ACK assignment.</w:t>
      </w:r>
    </w:p>
    <w:p w14:paraId="09C79A63" w14:textId="77777777" w:rsidR="008A6C5E" w:rsidRDefault="008A6C5E" w:rsidP="008A6C5E">
      <w:pPr>
        <w:spacing w:after="48"/>
        <w:rPr>
          <w:b/>
          <w:i/>
          <w:lang w:eastAsia="x-none"/>
        </w:rPr>
      </w:pPr>
      <w:r>
        <w:t xml:space="preserve">Therefore above restrictions would largely limit practical implementation of multi-PDCCH based solution, due to semi-static coordination among TRPs. It is preferred that the UE would have two parallel receiving/processing timelines and each can be used for eMBB at least from one TRP. </w:t>
      </w:r>
    </w:p>
    <w:p w14:paraId="7BFB02EB" w14:textId="77777777" w:rsidR="008A6C5E" w:rsidRPr="0053585F" w:rsidRDefault="008A6C5E" w:rsidP="008A6C5E">
      <w:pPr>
        <w:spacing w:after="48"/>
        <w:rPr>
          <w:lang w:eastAsia="x-none"/>
        </w:rPr>
      </w:pPr>
    </w:p>
    <w:p w14:paraId="2C168854" w14:textId="188E7C9D" w:rsidR="000B5B2F" w:rsidRDefault="000B5B2F" w:rsidP="000B5B2F">
      <w:pPr>
        <w:spacing w:after="48"/>
        <w:rPr>
          <w:lang w:eastAsia="zh-CN"/>
        </w:rPr>
      </w:pPr>
      <w:r w:rsidRPr="00F90DC6">
        <w:rPr>
          <w:rFonts w:hint="eastAsia"/>
          <w:lang w:eastAsia="zh-CN"/>
        </w:rPr>
        <w:t>I</w:t>
      </w:r>
      <w:r w:rsidRPr="00F90DC6">
        <w:rPr>
          <w:lang w:eastAsia="zh-CN"/>
        </w:rPr>
        <w:t>n R15</w:t>
      </w:r>
      <w:r>
        <w:rPr>
          <w:lang w:eastAsia="zh-CN"/>
        </w:rPr>
        <w:t xml:space="preserve"> PDSCH processing procedure, the UE would</w:t>
      </w:r>
      <w:r w:rsidRPr="00CF021D">
        <w:rPr>
          <w:lang w:eastAsia="zh-CN"/>
        </w:rPr>
        <w:t xml:space="preserve"> skip decoding a number of PDSCHs with last symbol within 10 symbols before the start of a PDSCH that is scheduled to follow Capability 2</w:t>
      </w:r>
      <w:r>
        <w:rPr>
          <w:lang w:eastAsia="zh-CN"/>
        </w:rPr>
        <w:t xml:space="preserve"> processing time</w:t>
      </w:r>
      <w:r w:rsidRPr="00CF021D">
        <w:rPr>
          <w:lang w:eastAsia="zh-CN"/>
        </w:rPr>
        <w:t>, if any of those PDSCHs are scheduled with more than 136 RBs with 30kHz SCS and following Capability 1 processing time.</w:t>
      </w:r>
      <w:r>
        <w:rPr>
          <w:lang w:eastAsia="zh-CN"/>
        </w:rPr>
        <w:t xml:space="preserve"> As shown in </w:t>
      </w:r>
      <w:r w:rsidRPr="00DB407A">
        <w:rPr>
          <w:lang w:eastAsia="zh-CN"/>
        </w:rPr>
        <w:t xml:space="preserve">Figure </w:t>
      </w:r>
      <w:r w:rsidR="00122F0C" w:rsidRPr="00494557">
        <w:rPr>
          <w:lang w:eastAsia="zh-CN"/>
        </w:rPr>
        <w:t>1</w:t>
      </w:r>
      <w:r w:rsidR="00122F0C">
        <w:rPr>
          <w:lang w:eastAsia="zh-CN"/>
        </w:rPr>
        <w:t>2</w:t>
      </w:r>
      <w:r>
        <w:rPr>
          <w:lang w:eastAsia="zh-CN"/>
        </w:rPr>
        <w:t xml:space="preserve">, processing a PDSCH with large RBs may impact the UE processing pipeline for next PDSCH following Capability 2, so the prior PDSCH processing can be dropped. </w:t>
      </w:r>
    </w:p>
    <w:p w14:paraId="7778B8BB" w14:textId="5FA3A54F" w:rsidR="000B5B2F" w:rsidRDefault="000B5B2F" w:rsidP="000B5B2F">
      <w:pPr>
        <w:spacing w:after="48"/>
        <w:jc w:val="center"/>
        <w:rPr>
          <w:noProof/>
          <w:lang w:eastAsia="zh-CN"/>
        </w:rPr>
      </w:pPr>
      <w:r w:rsidRPr="003C00C9">
        <w:rPr>
          <w:noProof/>
          <w:lang w:eastAsia="zh-CN"/>
        </w:rPr>
        <w:drawing>
          <wp:inline distT="0" distB="0" distL="0" distR="0" wp14:anchorId="22D36E14" wp14:editId="36A7D503">
            <wp:extent cx="2901950" cy="114490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901950" cy="1144905"/>
                    </a:xfrm>
                    <a:prstGeom prst="rect">
                      <a:avLst/>
                    </a:prstGeom>
                    <a:noFill/>
                    <a:ln>
                      <a:noFill/>
                    </a:ln>
                  </pic:spPr>
                </pic:pic>
              </a:graphicData>
            </a:graphic>
          </wp:inline>
        </w:drawing>
      </w:r>
    </w:p>
    <w:p w14:paraId="6D53E34E" w14:textId="2D4F44F0" w:rsidR="000B5B2F" w:rsidRPr="00DB407A" w:rsidRDefault="000B5B2F" w:rsidP="000B5B2F">
      <w:pPr>
        <w:pStyle w:val="ae"/>
        <w:jc w:val="center"/>
        <w:rPr>
          <w:b/>
          <w:i w:val="0"/>
          <w:color w:val="auto"/>
          <w:sz w:val="20"/>
          <w:szCs w:val="22"/>
        </w:rPr>
      </w:pPr>
      <w:r w:rsidRPr="00DB407A">
        <w:rPr>
          <w:b/>
          <w:i w:val="0"/>
          <w:color w:val="auto"/>
          <w:sz w:val="20"/>
          <w:szCs w:val="22"/>
        </w:rPr>
        <w:t xml:space="preserve">Figure </w:t>
      </w:r>
      <w:r w:rsidR="00122F0C" w:rsidRPr="00DB407A">
        <w:rPr>
          <w:b/>
          <w:i w:val="0"/>
          <w:color w:val="auto"/>
          <w:sz w:val="20"/>
          <w:szCs w:val="22"/>
        </w:rPr>
        <w:t>1</w:t>
      </w:r>
      <w:r w:rsidR="00122F0C">
        <w:rPr>
          <w:b/>
          <w:i w:val="0"/>
          <w:color w:val="auto"/>
          <w:sz w:val="20"/>
          <w:szCs w:val="22"/>
        </w:rPr>
        <w:t>2</w:t>
      </w:r>
      <w:r w:rsidRPr="00DB407A">
        <w:rPr>
          <w:b/>
          <w:i w:val="0"/>
          <w:color w:val="auto"/>
          <w:sz w:val="20"/>
          <w:szCs w:val="22"/>
        </w:rPr>
        <w:t>. Example of R15 PDSCH processing procedure</w:t>
      </w:r>
    </w:p>
    <w:p w14:paraId="46440D77" w14:textId="77777777" w:rsidR="000B5B2F" w:rsidRDefault="000B5B2F" w:rsidP="000B5B2F">
      <w:pPr>
        <w:spacing w:after="48"/>
        <w:rPr>
          <w:lang w:eastAsia="zh-CN"/>
        </w:rPr>
      </w:pPr>
    </w:p>
    <w:p w14:paraId="3BC557E3" w14:textId="77777777" w:rsidR="000B5B2F" w:rsidRDefault="000B5B2F" w:rsidP="000B5B2F">
      <w:pPr>
        <w:spacing w:after="48"/>
        <w:rPr>
          <w:lang w:eastAsia="zh-CN"/>
        </w:rPr>
      </w:pPr>
      <w:r>
        <w:rPr>
          <w:lang w:eastAsia="zh-CN"/>
        </w:rPr>
        <w:t>However, we should assume that in non-ideal backhaul case, UE is able to process two PDSCHs from two TRPs concurrently to make sure that processing one of the two PDSCHs may not impact processing another PDSCH. In this case, the current PDSCH processing procedure should be updated to match the UE processing capability for multi-TRP. Such as, the UE would</w:t>
      </w:r>
      <w:r w:rsidRPr="00CF021D">
        <w:rPr>
          <w:lang w:eastAsia="zh-CN"/>
        </w:rPr>
        <w:t xml:space="preserve"> skip decoding a number of PDSCHs with last symbol within 10 symbols before the start of a PDSCH that is scheduled to follow Capability 2</w:t>
      </w:r>
      <w:r>
        <w:rPr>
          <w:lang w:eastAsia="zh-CN"/>
        </w:rPr>
        <w:t xml:space="preserve"> processing time</w:t>
      </w:r>
      <w:r w:rsidRPr="00CF021D">
        <w:rPr>
          <w:lang w:eastAsia="zh-CN"/>
        </w:rPr>
        <w:t>, if any of those PDSCHs are scheduled with more than 136 RBs with 30kHz SCS and followi</w:t>
      </w:r>
      <w:r>
        <w:rPr>
          <w:lang w:eastAsia="zh-CN"/>
        </w:rPr>
        <w:t>ng Capability 1 processing time, and all the PDSCHs are scheduled by the CORESET with same higher layer index.</w:t>
      </w:r>
    </w:p>
    <w:p w14:paraId="1CC96826" w14:textId="418F796A" w:rsidR="000B5B2F" w:rsidRDefault="000B5B2F" w:rsidP="000B5B2F">
      <w:pPr>
        <w:jc w:val="center"/>
        <w:rPr>
          <w:noProof/>
          <w:lang w:eastAsia="zh-CN"/>
        </w:rPr>
      </w:pPr>
      <w:r w:rsidRPr="008A3BA2">
        <w:rPr>
          <w:noProof/>
          <w:lang w:eastAsia="zh-CN"/>
        </w:rPr>
        <w:drawing>
          <wp:inline distT="0" distB="0" distL="0" distR="0" wp14:anchorId="2432A91E" wp14:editId="60BCAEEC">
            <wp:extent cx="3554095" cy="1304290"/>
            <wp:effectExtent l="0" t="0" r="825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554095" cy="1304290"/>
                    </a:xfrm>
                    <a:prstGeom prst="rect">
                      <a:avLst/>
                    </a:prstGeom>
                    <a:noFill/>
                    <a:ln>
                      <a:noFill/>
                    </a:ln>
                  </pic:spPr>
                </pic:pic>
              </a:graphicData>
            </a:graphic>
          </wp:inline>
        </w:drawing>
      </w:r>
    </w:p>
    <w:p w14:paraId="75AD349F" w14:textId="551483FA" w:rsidR="000B5B2F" w:rsidRPr="00DB407A" w:rsidRDefault="000B5B2F" w:rsidP="000B5B2F">
      <w:pPr>
        <w:pStyle w:val="ae"/>
        <w:jc w:val="center"/>
        <w:rPr>
          <w:b/>
          <w:i w:val="0"/>
          <w:color w:val="auto"/>
          <w:sz w:val="20"/>
          <w:szCs w:val="22"/>
        </w:rPr>
      </w:pPr>
      <w:r w:rsidRPr="00DB407A">
        <w:rPr>
          <w:b/>
          <w:i w:val="0"/>
          <w:color w:val="auto"/>
          <w:sz w:val="20"/>
          <w:szCs w:val="22"/>
        </w:rPr>
        <w:t xml:space="preserve">Figure </w:t>
      </w:r>
      <w:r w:rsidR="00122F0C" w:rsidRPr="00DB407A">
        <w:rPr>
          <w:b/>
          <w:i w:val="0"/>
          <w:color w:val="auto"/>
          <w:sz w:val="20"/>
          <w:szCs w:val="22"/>
        </w:rPr>
        <w:t>1</w:t>
      </w:r>
      <w:r w:rsidR="00122F0C">
        <w:rPr>
          <w:b/>
          <w:i w:val="0"/>
          <w:color w:val="auto"/>
          <w:sz w:val="20"/>
          <w:szCs w:val="22"/>
        </w:rPr>
        <w:t>3</w:t>
      </w:r>
      <w:r w:rsidRPr="00DB407A">
        <w:rPr>
          <w:b/>
          <w:i w:val="0"/>
          <w:color w:val="auto"/>
          <w:sz w:val="20"/>
          <w:szCs w:val="22"/>
        </w:rPr>
        <w:t>. Example of PDSCH processing procedure for multi-TRP</w:t>
      </w:r>
    </w:p>
    <w:p w14:paraId="65B21E9F" w14:textId="5219E9E6" w:rsidR="00502E60" w:rsidRDefault="00502E60" w:rsidP="00502E60">
      <w:pPr>
        <w:spacing w:after="48"/>
        <w:rPr>
          <w:b/>
          <w:i/>
          <w:lang w:eastAsia="x-none"/>
        </w:rPr>
      </w:pPr>
      <w:r>
        <w:rPr>
          <w:b/>
          <w:i/>
          <w:lang w:eastAsia="x-none"/>
        </w:rPr>
        <w:t xml:space="preserve">Proposal </w:t>
      </w:r>
      <w:r w:rsidR="000E455D">
        <w:rPr>
          <w:b/>
          <w:i/>
          <w:lang w:eastAsia="x-none"/>
        </w:rPr>
        <w:t>6</w:t>
      </w:r>
      <w:r w:rsidRPr="008803D4">
        <w:rPr>
          <w:b/>
          <w:i/>
          <w:lang w:eastAsia="x-none"/>
        </w:rPr>
        <w:t xml:space="preserve">: For M-DCI based NCJT transmission, </w:t>
      </w:r>
      <w:r w:rsidRPr="006D5ACA">
        <w:rPr>
          <w:b/>
          <w:i/>
          <w:lang w:eastAsia="x-none"/>
        </w:rPr>
        <w:t>the order</w:t>
      </w:r>
      <w:r w:rsidR="009E07D6">
        <w:rPr>
          <w:b/>
          <w:i/>
          <w:lang w:eastAsia="x-none"/>
        </w:rPr>
        <w:t>/restrictions</w:t>
      </w:r>
      <w:r w:rsidRPr="006D5ACA">
        <w:rPr>
          <w:b/>
          <w:i/>
          <w:lang w:eastAsia="x-none"/>
        </w:rPr>
        <w:t xml:space="preserve"> of PDSCH scheduling/HARQ defined in Rel-15 can be applied, only if scheduling/HARQ from the </w:t>
      </w:r>
      <w:r>
        <w:rPr>
          <w:b/>
          <w:i/>
          <w:lang w:eastAsia="x-none"/>
        </w:rPr>
        <w:t>PDCCHs from the CORESETs with the same higher layer index</w:t>
      </w:r>
      <w:r w:rsidRPr="008803D4">
        <w:rPr>
          <w:b/>
          <w:i/>
          <w:lang w:eastAsia="x-none"/>
        </w:rPr>
        <w:t xml:space="preserve">. </w:t>
      </w:r>
    </w:p>
    <w:p w14:paraId="21DF8706" w14:textId="77777777" w:rsidR="006E15BD" w:rsidRDefault="006E15BD" w:rsidP="00CF74C8"/>
    <w:p w14:paraId="059B8808" w14:textId="3BE27E93" w:rsidR="00F1716C" w:rsidRDefault="007449DE" w:rsidP="007449DE">
      <w:pPr>
        <w:pStyle w:val="2"/>
      </w:pPr>
      <w:r w:rsidRPr="007449DE">
        <w:t>Reliability/Robustness enhancement with Multi-TRP/Panel transmission</w:t>
      </w:r>
    </w:p>
    <w:p w14:paraId="121A6AB0" w14:textId="77777777" w:rsidR="005A41EB" w:rsidRPr="008500E9" w:rsidRDefault="005A41EB" w:rsidP="00C5344D">
      <w:pPr>
        <w:pStyle w:val="3"/>
      </w:pPr>
      <w:r w:rsidRPr="008500E9">
        <w:t xml:space="preserve">PDSCH </w:t>
      </w:r>
      <w:r>
        <w:t xml:space="preserve">Transmission </w:t>
      </w:r>
      <w:r w:rsidRPr="008500E9">
        <w:t xml:space="preserve">scheme </w:t>
      </w:r>
      <w:r>
        <w:t xml:space="preserve">1a </w:t>
      </w:r>
    </w:p>
    <w:p w14:paraId="51D97968" w14:textId="77777777" w:rsidR="004C0CB9" w:rsidRDefault="004C0CB9" w:rsidP="004C0CB9">
      <w:pPr>
        <w:rPr>
          <w:lang w:eastAsia="zh-CN"/>
        </w:rPr>
      </w:pPr>
      <w:r>
        <w:rPr>
          <w:rFonts w:hint="eastAsia"/>
          <w:lang w:eastAsia="zh-CN"/>
        </w:rPr>
        <w:t>The PDSCH scheme 1a enables the transmission from multiple TRPs, where the time-fr</w:t>
      </w:r>
      <w:r>
        <w:rPr>
          <w:lang w:eastAsia="zh-CN"/>
        </w:rPr>
        <w:t>e</w:t>
      </w:r>
      <w:r>
        <w:rPr>
          <w:rFonts w:hint="eastAsia"/>
          <w:lang w:eastAsia="zh-CN"/>
        </w:rPr>
        <w:t>quency</w:t>
      </w:r>
      <w:r>
        <w:rPr>
          <w:lang w:eastAsia="zh-CN"/>
        </w:rPr>
        <w:t xml:space="preserve"> resources of different TRPs are fully-overlapped. The scheme description in e-mail discussion [96-NR-09] was provided:</w:t>
      </w:r>
    </w:p>
    <w:p w14:paraId="1F1375EE" w14:textId="77777777" w:rsidR="004C0CB9" w:rsidRPr="003F5772" w:rsidRDefault="004C0CB9" w:rsidP="004C0CB9">
      <w:pPr>
        <w:pStyle w:val="ad"/>
        <w:numPr>
          <w:ilvl w:val="0"/>
          <w:numId w:val="54"/>
        </w:numPr>
        <w:autoSpaceDE/>
        <w:autoSpaceDN/>
        <w:adjustRightInd/>
        <w:snapToGrid/>
        <w:spacing w:after="0"/>
        <w:ind w:rightChars="284" w:right="625"/>
        <w:contextualSpacing w:val="0"/>
        <w:rPr>
          <w:i/>
          <w:szCs w:val="20"/>
          <w:lang w:eastAsia="zh-CN"/>
        </w:rPr>
      </w:pPr>
      <w:r w:rsidRPr="003F5772">
        <w:rPr>
          <w:i/>
          <w:szCs w:val="20"/>
        </w:rPr>
        <w:t>Scheme 1a (SDM):  n (n&lt;=N</w:t>
      </w:r>
      <w:r w:rsidRPr="003F5772">
        <w:rPr>
          <w:i/>
          <w:szCs w:val="20"/>
          <w:vertAlign w:val="subscript"/>
        </w:rPr>
        <w:t>s</w:t>
      </w:r>
      <w:r w:rsidRPr="003F5772">
        <w:rPr>
          <w:i/>
          <w:szCs w:val="20"/>
        </w:rPr>
        <w:t xml:space="preserve">) TCI states within the single slot, with overlapped time and frequency resource allocation </w:t>
      </w:r>
    </w:p>
    <w:p w14:paraId="489FFB8F" w14:textId="77777777" w:rsidR="004C0CB9" w:rsidRPr="00286968" w:rsidRDefault="004C0CB9" w:rsidP="004C0CB9">
      <w:pPr>
        <w:pStyle w:val="ad"/>
        <w:numPr>
          <w:ilvl w:val="0"/>
          <w:numId w:val="53"/>
        </w:numPr>
        <w:autoSpaceDE/>
        <w:autoSpaceDN/>
        <w:adjustRightInd/>
        <w:snapToGrid/>
        <w:spacing w:after="0"/>
        <w:ind w:rightChars="284" w:right="625"/>
        <w:contextualSpacing w:val="0"/>
        <w:rPr>
          <w:i/>
          <w:szCs w:val="20"/>
        </w:rPr>
      </w:pPr>
      <w:r w:rsidRPr="00286968">
        <w:rPr>
          <w:i/>
          <w:szCs w:val="20"/>
        </w:rPr>
        <w:t>Each transmission occasion is a layer or a set of layers of the same TB, with each layer or layer set is associated with one TCI and one set of DMRS port(s). </w:t>
      </w:r>
    </w:p>
    <w:p w14:paraId="3C827D75" w14:textId="77777777" w:rsidR="004C0CB9" w:rsidRDefault="004C0CB9" w:rsidP="004C0CB9">
      <w:pPr>
        <w:pStyle w:val="ad"/>
        <w:numPr>
          <w:ilvl w:val="0"/>
          <w:numId w:val="53"/>
        </w:numPr>
        <w:autoSpaceDE/>
        <w:autoSpaceDN/>
        <w:adjustRightInd/>
        <w:snapToGrid/>
        <w:spacing w:after="0"/>
        <w:ind w:rightChars="284" w:right="625"/>
        <w:contextualSpacing w:val="0"/>
        <w:rPr>
          <w:i/>
          <w:szCs w:val="20"/>
        </w:rPr>
      </w:pPr>
      <w:r w:rsidRPr="00286968">
        <w:rPr>
          <w:i/>
          <w:szCs w:val="20"/>
        </w:rPr>
        <w:t xml:space="preserve">Single codeword with one RV is used across all spatial layers or layer sets. From the UE perspective, different coded bits are mapped to different layers or layer sets with the same mapping rule as in Rel-15. </w:t>
      </w:r>
    </w:p>
    <w:p w14:paraId="7513C98B" w14:textId="77777777" w:rsidR="004C0CB9" w:rsidRPr="00286968" w:rsidRDefault="004C0CB9" w:rsidP="004C0CB9">
      <w:pPr>
        <w:pStyle w:val="ad"/>
        <w:numPr>
          <w:ilvl w:val="0"/>
          <w:numId w:val="53"/>
        </w:numPr>
        <w:autoSpaceDE/>
        <w:autoSpaceDN/>
        <w:adjustRightInd/>
        <w:snapToGrid/>
        <w:spacing w:after="0"/>
        <w:ind w:rightChars="284" w:right="625"/>
        <w:contextualSpacing w:val="0"/>
        <w:rPr>
          <w:i/>
          <w:szCs w:val="20"/>
        </w:rPr>
      </w:pPr>
      <w:r w:rsidRPr="00ED3852">
        <w:rPr>
          <w:i/>
          <w:szCs w:val="20"/>
        </w:rPr>
        <w:t>Applying different MCS/modulation orders for different layers or layer sets can be discussed.</w:t>
      </w:r>
    </w:p>
    <w:p w14:paraId="1327C3BF" w14:textId="77777777" w:rsidR="004C0CB9" w:rsidRDefault="004C0CB9" w:rsidP="004C0CB9">
      <w:pPr>
        <w:rPr>
          <w:lang w:eastAsia="zh-CN"/>
        </w:rPr>
      </w:pPr>
      <w:r>
        <w:rPr>
          <w:lang w:eastAsia="zh-CN"/>
        </w:rPr>
        <w:t>Accordingly, the scheme 1a only support single CW transmission with single redundancy version across all the transmission layers from multiple TRPs. The scheme 1a is highly similar with the single-DCI based M-TRP transmission for eMBB so far. Therefore it can be simply up to URLLC applications using lower MCS&amp; coding rate to improve the reliability. In this sense, the URLLC scheme 1a should reuse</w:t>
      </w:r>
      <w:r>
        <w:rPr>
          <w:rFonts w:hint="eastAsia"/>
          <w:lang w:eastAsia="zh-CN"/>
        </w:rPr>
        <w:t xml:space="preserve"> </w:t>
      </w:r>
      <w:r>
        <w:rPr>
          <w:lang w:eastAsia="zh-CN"/>
        </w:rPr>
        <w:t xml:space="preserve">the indication mechanism of TCI association and DMRS port index configuration for single-DCI based M-TRP transmission for eMBB as much as possible. </w:t>
      </w:r>
    </w:p>
    <w:p w14:paraId="778D3FBD" w14:textId="472EF33F" w:rsidR="004C0CB9" w:rsidRDefault="004C0CB9" w:rsidP="004C0CB9">
      <w:pPr>
        <w:rPr>
          <w:b/>
          <w:i/>
          <w:lang w:eastAsia="zh-CN"/>
        </w:rPr>
      </w:pPr>
      <w:r w:rsidRPr="00CF369C">
        <w:rPr>
          <w:b/>
          <w:i/>
          <w:lang w:eastAsia="zh-CN"/>
        </w:rPr>
        <w:t xml:space="preserve">Proposal </w:t>
      </w:r>
      <w:r w:rsidR="000E455D">
        <w:rPr>
          <w:b/>
          <w:i/>
          <w:lang w:eastAsia="zh-CN"/>
        </w:rPr>
        <w:t>7</w:t>
      </w:r>
      <w:r w:rsidRPr="00CF369C">
        <w:rPr>
          <w:b/>
          <w:i/>
          <w:lang w:eastAsia="zh-CN"/>
        </w:rPr>
        <w:t xml:space="preserve">: </w:t>
      </w:r>
      <w:r>
        <w:rPr>
          <w:rFonts w:hint="eastAsia"/>
          <w:b/>
          <w:i/>
          <w:lang w:eastAsia="zh-CN"/>
        </w:rPr>
        <w:t xml:space="preserve">The URLLC scheme 1a can reuse single-DCI based M-TRP transmission </w:t>
      </w:r>
      <w:r>
        <w:rPr>
          <w:b/>
          <w:i/>
          <w:lang w:eastAsia="zh-CN"/>
        </w:rPr>
        <w:t xml:space="preserve">mechanism </w:t>
      </w:r>
      <w:r>
        <w:rPr>
          <w:rFonts w:hint="eastAsia"/>
          <w:b/>
          <w:i/>
          <w:lang w:eastAsia="zh-CN"/>
        </w:rPr>
        <w:t>for eMBB</w:t>
      </w:r>
      <w:r>
        <w:rPr>
          <w:b/>
          <w:i/>
          <w:lang w:eastAsia="zh-CN"/>
        </w:rPr>
        <w:t xml:space="preserve"> with </w:t>
      </w:r>
      <w:r>
        <w:rPr>
          <w:rFonts w:hint="eastAsia"/>
          <w:b/>
          <w:i/>
          <w:lang w:eastAsia="zh-CN"/>
        </w:rPr>
        <w:t xml:space="preserve">following </w:t>
      </w:r>
      <w:r>
        <w:rPr>
          <w:b/>
          <w:i/>
          <w:lang w:eastAsia="zh-CN"/>
        </w:rPr>
        <w:t>considerations</w:t>
      </w:r>
      <w:r>
        <w:rPr>
          <w:rFonts w:hint="eastAsia"/>
          <w:b/>
          <w:i/>
          <w:lang w:eastAsia="zh-CN"/>
        </w:rPr>
        <w:t>:</w:t>
      </w:r>
    </w:p>
    <w:p w14:paraId="00D32F33" w14:textId="77777777" w:rsidR="004C0CB9" w:rsidRDefault="004C0CB9" w:rsidP="004C0CB9">
      <w:pPr>
        <w:pStyle w:val="ad"/>
        <w:numPr>
          <w:ilvl w:val="0"/>
          <w:numId w:val="55"/>
        </w:numPr>
        <w:contextualSpacing w:val="0"/>
        <w:rPr>
          <w:b/>
          <w:i/>
          <w:lang w:eastAsia="zh-CN"/>
        </w:rPr>
      </w:pPr>
      <w:r>
        <w:rPr>
          <w:b/>
          <w:i/>
          <w:lang w:eastAsia="zh-CN"/>
        </w:rPr>
        <w:t>Support up to 2 TCI states in one codepoint, each of which corresponds to one CDM group</w:t>
      </w:r>
    </w:p>
    <w:p w14:paraId="40C65C9E" w14:textId="77777777" w:rsidR="004C0CB9" w:rsidRPr="004072CA" w:rsidRDefault="004C0CB9" w:rsidP="004C0CB9">
      <w:pPr>
        <w:pStyle w:val="ad"/>
        <w:numPr>
          <w:ilvl w:val="0"/>
          <w:numId w:val="55"/>
        </w:numPr>
        <w:contextualSpacing w:val="0"/>
        <w:rPr>
          <w:b/>
          <w:i/>
          <w:lang w:eastAsia="zh-CN"/>
        </w:rPr>
      </w:pPr>
      <w:r>
        <w:rPr>
          <w:b/>
          <w:i/>
          <w:lang w:eastAsia="zh-CN"/>
        </w:rPr>
        <w:t>Support the DMRS port combination of 1+1, 1+2, 2+1, 2+2</w:t>
      </w:r>
    </w:p>
    <w:p w14:paraId="1609C2AB" w14:textId="77777777" w:rsidR="00C5344D" w:rsidRPr="008500E9" w:rsidRDefault="00C5344D" w:rsidP="00C5344D">
      <w:pPr>
        <w:pStyle w:val="3"/>
      </w:pPr>
      <w:r w:rsidRPr="008500E9">
        <w:t xml:space="preserve">PDSCH </w:t>
      </w:r>
      <w:r>
        <w:t xml:space="preserve">Transmission </w:t>
      </w:r>
      <w:r w:rsidRPr="008500E9">
        <w:t xml:space="preserve">scheme </w:t>
      </w:r>
      <w:r>
        <w:t>2a/2b</w:t>
      </w:r>
    </w:p>
    <w:p w14:paraId="51B9E3C3" w14:textId="77777777" w:rsidR="00C5344D" w:rsidRDefault="00C5344D" w:rsidP="00C5344D">
      <w:pPr>
        <w:rPr>
          <w:highlight w:val="yellow"/>
          <w:lang w:eastAsia="zh-CN"/>
        </w:rPr>
      </w:pPr>
      <w:r>
        <w:rPr>
          <w:rFonts w:hint="eastAsia"/>
          <w:lang w:eastAsia="zh-CN"/>
        </w:rPr>
        <w:t>The PDSCH scheme</w:t>
      </w:r>
      <w:r>
        <w:rPr>
          <w:lang w:eastAsia="zh-CN"/>
        </w:rPr>
        <w:t>s</w:t>
      </w:r>
      <w:r>
        <w:rPr>
          <w:rFonts w:hint="eastAsia"/>
          <w:lang w:eastAsia="zh-CN"/>
        </w:rPr>
        <w:t xml:space="preserve"> 2a/2b </w:t>
      </w:r>
      <w:r>
        <w:rPr>
          <w:lang w:eastAsia="zh-CN"/>
        </w:rPr>
        <w:t>can support</w:t>
      </w:r>
      <w:r>
        <w:rPr>
          <w:rFonts w:hint="eastAsia"/>
          <w:lang w:eastAsia="zh-CN"/>
        </w:rPr>
        <w:t xml:space="preserve"> the transmission from multiple TRPs, where the time-fr</w:t>
      </w:r>
      <w:r>
        <w:rPr>
          <w:lang w:eastAsia="zh-CN"/>
        </w:rPr>
        <w:t>e</w:t>
      </w:r>
      <w:r>
        <w:rPr>
          <w:rFonts w:hint="eastAsia"/>
          <w:lang w:eastAsia="zh-CN"/>
        </w:rPr>
        <w:t>quency</w:t>
      </w:r>
      <w:r>
        <w:rPr>
          <w:lang w:eastAsia="zh-CN"/>
        </w:rPr>
        <w:t xml:space="preserve"> resources of different TRPs are multiplexed in frequency domain. The schemes description in e-mail discussion [96-NR-09] was provided:</w:t>
      </w:r>
    </w:p>
    <w:p w14:paraId="63639930" w14:textId="77777777" w:rsidR="00C5344D" w:rsidRPr="003F5772" w:rsidRDefault="00C5344D" w:rsidP="00C5344D">
      <w:pPr>
        <w:pStyle w:val="ad"/>
        <w:numPr>
          <w:ilvl w:val="0"/>
          <w:numId w:val="58"/>
        </w:numPr>
        <w:autoSpaceDE/>
        <w:autoSpaceDN/>
        <w:adjustRightInd/>
        <w:snapToGrid/>
        <w:spacing w:after="0"/>
        <w:ind w:rightChars="284" w:right="625"/>
        <w:contextualSpacing w:val="0"/>
        <w:rPr>
          <w:i/>
          <w:szCs w:val="20"/>
        </w:rPr>
      </w:pPr>
      <w:r w:rsidRPr="003F5772">
        <w:rPr>
          <w:i/>
          <w:szCs w:val="20"/>
        </w:rPr>
        <w:t>Scheme 2 (FDM): n (n&lt;=Nf) TCI states within the single slot, with non-overlapped frequency resource allocation </w:t>
      </w:r>
    </w:p>
    <w:p w14:paraId="7EF8AF1C" w14:textId="77777777" w:rsidR="00C5344D" w:rsidRPr="00BC41EC" w:rsidRDefault="00C5344D" w:rsidP="00C5344D">
      <w:pPr>
        <w:pStyle w:val="ad"/>
        <w:numPr>
          <w:ilvl w:val="0"/>
          <w:numId w:val="56"/>
        </w:numPr>
        <w:autoSpaceDE/>
        <w:autoSpaceDN/>
        <w:adjustRightInd/>
        <w:snapToGrid/>
        <w:spacing w:after="0"/>
        <w:ind w:leftChars="380" w:left="1256" w:rightChars="284" w:right="625"/>
        <w:contextualSpacing w:val="0"/>
        <w:rPr>
          <w:i/>
          <w:szCs w:val="20"/>
        </w:rPr>
      </w:pPr>
      <w:r w:rsidRPr="00BC41EC">
        <w:rPr>
          <w:i/>
          <w:szCs w:val="20"/>
        </w:rPr>
        <w:t>Each non-overlapped frequency resource allocation is associated with one TCI state.</w:t>
      </w:r>
    </w:p>
    <w:p w14:paraId="2562BBDC" w14:textId="77777777" w:rsidR="00C5344D" w:rsidRPr="00BC41EC" w:rsidRDefault="00C5344D" w:rsidP="00C5344D">
      <w:pPr>
        <w:pStyle w:val="ad"/>
        <w:numPr>
          <w:ilvl w:val="0"/>
          <w:numId w:val="56"/>
        </w:numPr>
        <w:autoSpaceDE/>
        <w:autoSpaceDN/>
        <w:adjustRightInd/>
        <w:snapToGrid/>
        <w:spacing w:after="0"/>
        <w:ind w:leftChars="380" w:left="1256" w:rightChars="284" w:right="625"/>
        <w:contextualSpacing w:val="0"/>
        <w:rPr>
          <w:i/>
          <w:szCs w:val="20"/>
        </w:rPr>
      </w:pPr>
      <w:r w:rsidRPr="00BC41EC">
        <w:rPr>
          <w:i/>
          <w:szCs w:val="20"/>
        </w:rPr>
        <w:t>Same single/multiple DMRS port(s) are associated with all non-overlapped frequency resource allocations.</w:t>
      </w:r>
    </w:p>
    <w:p w14:paraId="57CDB5F8" w14:textId="77777777" w:rsidR="00C5344D" w:rsidRPr="00BC41EC" w:rsidRDefault="00C5344D" w:rsidP="00C5344D">
      <w:pPr>
        <w:pStyle w:val="ad"/>
        <w:numPr>
          <w:ilvl w:val="0"/>
          <w:numId w:val="56"/>
        </w:numPr>
        <w:autoSpaceDE/>
        <w:autoSpaceDN/>
        <w:adjustRightInd/>
        <w:snapToGrid/>
        <w:spacing w:after="0"/>
        <w:ind w:leftChars="380" w:left="1256" w:rightChars="284" w:right="625"/>
        <w:contextualSpacing w:val="0"/>
        <w:rPr>
          <w:i/>
          <w:szCs w:val="20"/>
        </w:rPr>
      </w:pPr>
      <w:r w:rsidRPr="00BC41EC">
        <w:rPr>
          <w:i/>
          <w:szCs w:val="20"/>
        </w:rPr>
        <w:t xml:space="preserve">Scheme 2a: </w:t>
      </w:r>
    </w:p>
    <w:p w14:paraId="09CADD23" w14:textId="77777777" w:rsidR="00C5344D" w:rsidRPr="00BC41EC" w:rsidRDefault="00C5344D" w:rsidP="00C5344D">
      <w:pPr>
        <w:pStyle w:val="ad"/>
        <w:numPr>
          <w:ilvl w:val="0"/>
          <w:numId w:val="57"/>
        </w:numPr>
        <w:autoSpaceDE/>
        <w:autoSpaceDN/>
        <w:adjustRightInd/>
        <w:snapToGrid/>
        <w:spacing w:after="0"/>
        <w:ind w:leftChars="590" w:left="1718" w:rightChars="284" w:right="625"/>
        <w:contextualSpacing w:val="0"/>
        <w:rPr>
          <w:i/>
          <w:szCs w:val="20"/>
        </w:rPr>
      </w:pPr>
      <w:r w:rsidRPr="00BC41EC">
        <w:rPr>
          <w:i/>
          <w:szCs w:val="20"/>
        </w:rPr>
        <w:t xml:space="preserve">Single codeword with one RV is used across full resource allocation. From UE perspective, the common RB mapping (codeword to layer mapping as in Rel-15) is applied across full resource allocation. </w:t>
      </w:r>
    </w:p>
    <w:p w14:paraId="46924CB9" w14:textId="77777777" w:rsidR="00C5344D" w:rsidRPr="00BC41EC" w:rsidRDefault="00C5344D" w:rsidP="00C5344D">
      <w:pPr>
        <w:pStyle w:val="ad"/>
        <w:numPr>
          <w:ilvl w:val="0"/>
          <w:numId w:val="56"/>
        </w:numPr>
        <w:autoSpaceDE/>
        <w:autoSpaceDN/>
        <w:adjustRightInd/>
        <w:snapToGrid/>
        <w:spacing w:after="0"/>
        <w:ind w:leftChars="380" w:left="1256" w:rightChars="284" w:right="625"/>
        <w:contextualSpacing w:val="0"/>
        <w:rPr>
          <w:i/>
          <w:szCs w:val="20"/>
        </w:rPr>
      </w:pPr>
      <w:r w:rsidRPr="00BC41EC">
        <w:rPr>
          <w:i/>
          <w:szCs w:val="20"/>
        </w:rPr>
        <w:t xml:space="preserve">Scheme 2b: </w:t>
      </w:r>
    </w:p>
    <w:p w14:paraId="75963A35" w14:textId="77777777" w:rsidR="00C5344D" w:rsidRDefault="00C5344D" w:rsidP="00C5344D">
      <w:pPr>
        <w:pStyle w:val="ad"/>
        <w:numPr>
          <w:ilvl w:val="0"/>
          <w:numId w:val="57"/>
        </w:numPr>
        <w:autoSpaceDE/>
        <w:autoSpaceDN/>
        <w:adjustRightInd/>
        <w:snapToGrid/>
        <w:spacing w:after="0"/>
        <w:ind w:leftChars="590" w:left="1718" w:rightChars="284" w:right="625"/>
        <w:contextualSpacing w:val="0"/>
        <w:rPr>
          <w:i/>
          <w:szCs w:val="20"/>
        </w:rPr>
      </w:pPr>
      <w:r w:rsidRPr="00BC41EC">
        <w:rPr>
          <w:i/>
          <w:szCs w:val="20"/>
        </w:rPr>
        <w:t>Single codeword with one RV is used for each non-overlapped frequency resource allocation. The RVs corresponding to each non-overlapped frequency resource allocation can be the same or different.</w:t>
      </w:r>
    </w:p>
    <w:p w14:paraId="1F43FDC4" w14:textId="77777777" w:rsidR="00C5344D" w:rsidRPr="003616DE" w:rsidRDefault="00C5344D" w:rsidP="00C5344D">
      <w:pPr>
        <w:pStyle w:val="ad"/>
        <w:numPr>
          <w:ilvl w:val="0"/>
          <w:numId w:val="56"/>
        </w:numPr>
        <w:autoSpaceDE/>
        <w:autoSpaceDN/>
        <w:adjustRightInd/>
        <w:snapToGrid/>
        <w:spacing w:after="0"/>
        <w:ind w:leftChars="380" w:left="1256" w:rightChars="284" w:right="625"/>
        <w:contextualSpacing w:val="0"/>
        <w:rPr>
          <w:i/>
          <w:szCs w:val="20"/>
        </w:rPr>
      </w:pPr>
      <w:r w:rsidRPr="003616DE">
        <w:rPr>
          <w:i/>
          <w:szCs w:val="20"/>
        </w:rPr>
        <w:t>Applying different MCS/modulation orders for different non-overlapped frequency resource allocations can be discussed.</w:t>
      </w:r>
    </w:p>
    <w:p w14:paraId="0E6AFB15" w14:textId="77777777" w:rsidR="00C5344D" w:rsidRDefault="00C5344D" w:rsidP="00C5344D">
      <w:pPr>
        <w:pStyle w:val="ad"/>
        <w:numPr>
          <w:ilvl w:val="0"/>
          <w:numId w:val="56"/>
        </w:numPr>
        <w:autoSpaceDE/>
        <w:autoSpaceDN/>
        <w:adjustRightInd/>
        <w:snapToGrid/>
        <w:spacing w:after="0"/>
        <w:ind w:leftChars="380" w:left="1256" w:rightChars="284" w:right="625"/>
        <w:contextualSpacing w:val="0"/>
        <w:rPr>
          <w:i/>
          <w:szCs w:val="20"/>
        </w:rPr>
      </w:pPr>
      <w:r w:rsidRPr="003616DE">
        <w:rPr>
          <w:i/>
          <w:szCs w:val="20"/>
        </w:rPr>
        <w:t>Details of frequency resource allocation mechanism for FDM 2a/2b with regarding to allocation granularity, time domain allocation can be discussed.</w:t>
      </w:r>
    </w:p>
    <w:p w14:paraId="43F73880" w14:textId="77777777" w:rsidR="00767C71" w:rsidRPr="00CB1278" w:rsidRDefault="00767C71" w:rsidP="00767C71">
      <w:pPr>
        <w:pStyle w:val="ad"/>
        <w:numPr>
          <w:ilvl w:val="0"/>
          <w:numId w:val="56"/>
        </w:numPr>
        <w:contextualSpacing w:val="0"/>
        <w:rPr>
          <w:b/>
          <w:lang w:eastAsia="zh-CN"/>
        </w:rPr>
      </w:pPr>
      <w:r w:rsidRPr="00CB1278">
        <w:rPr>
          <w:rFonts w:hint="eastAsia"/>
          <w:b/>
          <w:lang w:eastAsia="zh-CN"/>
        </w:rPr>
        <w:t>TBS alignment for scheme 2b</w:t>
      </w:r>
    </w:p>
    <w:p w14:paraId="7E3F5240" w14:textId="77777777" w:rsidR="00767C71" w:rsidRDefault="00767C71" w:rsidP="00767C71">
      <w:pPr>
        <w:rPr>
          <w:lang w:eastAsia="zh-CN"/>
        </w:rPr>
      </w:pPr>
      <w:r>
        <w:rPr>
          <w:rFonts w:hint="eastAsia"/>
          <w:lang w:eastAsia="zh-CN"/>
        </w:rPr>
        <w:t xml:space="preserve">In the scheme 2b, each TRP transmits a codeword, where the TB of one codeword is a replica </w:t>
      </w:r>
      <w:r>
        <w:rPr>
          <w:lang w:eastAsia="zh-CN"/>
        </w:rPr>
        <w:t>to</w:t>
      </w:r>
      <w:r>
        <w:rPr>
          <w:rFonts w:hint="eastAsia"/>
          <w:lang w:eastAsia="zh-CN"/>
        </w:rPr>
        <w:t xml:space="preserve"> the TB of another codeword. </w:t>
      </w:r>
      <w:r>
        <w:rPr>
          <w:lang w:eastAsia="zh-CN"/>
        </w:rPr>
        <w:t>In this sense, the TB size of each codeword should be the same. Howeve</w:t>
      </w:r>
      <w:r>
        <w:rPr>
          <w:rFonts w:hint="eastAsia"/>
          <w:lang w:eastAsia="zh-CN"/>
        </w:rPr>
        <w:t xml:space="preserve">r, it is </w:t>
      </w:r>
      <w:r>
        <w:rPr>
          <w:lang w:eastAsia="zh-CN"/>
        </w:rPr>
        <w:t>possible</w:t>
      </w:r>
      <w:r>
        <w:rPr>
          <w:rFonts w:hint="eastAsia"/>
          <w:lang w:eastAsia="zh-CN"/>
        </w:rPr>
        <w:t xml:space="preserve"> </w:t>
      </w:r>
      <w:r>
        <w:rPr>
          <w:lang w:eastAsia="zh-CN"/>
        </w:rPr>
        <w:lastRenderedPageBreak/>
        <w:t>that the time-frequency resources allocated for each codeword are different</w:t>
      </w:r>
      <w:r w:rsidRPr="00E54904">
        <w:rPr>
          <w:lang w:eastAsia="zh-CN"/>
        </w:rPr>
        <w:t xml:space="preserve"> </w:t>
      </w:r>
      <w:r>
        <w:rPr>
          <w:lang w:eastAsia="zh-CN"/>
        </w:rPr>
        <w:t xml:space="preserve">due to various reasons. </w:t>
      </w:r>
      <w:r w:rsidRPr="00D717E2">
        <w:rPr>
          <w:lang w:eastAsia="zh-CN"/>
        </w:rPr>
        <w:t xml:space="preserve">In order to </w:t>
      </w:r>
      <w:r>
        <w:rPr>
          <w:lang w:eastAsia="zh-CN"/>
        </w:rPr>
        <w:t>align</w:t>
      </w:r>
      <w:r w:rsidRPr="00D717E2">
        <w:rPr>
          <w:lang w:eastAsia="zh-CN"/>
        </w:rPr>
        <w:t xml:space="preserve"> the TBS</w:t>
      </w:r>
      <w:r>
        <w:rPr>
          <w:lang w:eastAsia="zh-CN"/>
        </w:rPr>
        <w:t>, for one of the codewords, its coding rate can be calculated according to the T-F resources and the modulation order indicated by MCS. In this case, the gNB only needs to indicate one MCS, the TBS can be aligned automatically for un-equal T-F resources allocations for scheme 2b.</w:t>
      </w:r>
    </w:p>
    <w:p w14:paraId="5E435397" w14:textId="6F3697CB" w:rsidR="00767C71" w:rsidRPr="00CD0246" w:rsidRDefault="00767C71" w:rsidP="00767C71">
      <w:pPr>
        <w:rPr>
          <w:b/>
          <w:i/>
          <w:lang w:eastAsia="zh-CN"/>
        </w:rPr>
      </w:pPr>
      <w:r>
        <w:rPr>
          <w:rFonts w:hint="eastAsia"/>
          <w:b/>
          <w:i/>
          <w:lang w:eastAsia="zh-CN"/>
        </w:rPr>
        <w:t xml:space="preserve">Proposal </w:t>
      </w:r>
      <w:r w:rsidR="000E455D">
        <w:rPr>
          <w:b/>
          <w:i/>
          <w:lang w:eastAsia="zh-CN"/>
        </w:rPr>
        <w:t>8</w:t>
      </w:r>
      <w:r w:rsidRPr="00DA571A">
        <w:rPr>
          <w:rFonts w:hint="eastAsia"/>
          <w:b/>
          <w:i/>
          <w:lang w:eastAsia="zh-CN"/>
        </w:rPr>
        <w:t>:</w:t>
      </w:r>
      <w:r w:rsidRPr="00DA571A">
        <w:rPr>
          <w:b/>
          <w:i/>
          <w:lang w:eastAsia="zh-CN"/>
        </w:rPr>
        <w:t xml:space="preserve"> </w:t>
      </w:r>
      <w:r>
        <w:rPr>
          <w:b/>
          <w:i/>
          <w:lang w:eastAsia="zh-CN"/>
        </w:rPr>
        <w:t>F</w:t>
      </w:r>
      <w:r w:rsidRPr="00DA571A">
        <w:rPr>
          <w:b/>
          <w:i/>
          <w:lang w:eastAsia="zh-CN"/>
        </w:rPr>
        <w:t xml:space="preserve">or </w:t>
      </w:r>
      <w:r>
        <w:rPr>
          <w:b/>
          <w:i/>
          <w:lang w:eastAsia="zh-CN"/>
        </w:rPr>
        <w:t xml:space="preserve">URLLC schemes </w:t>
      </w:r>
      <w:r w:rsidRPr="00DA571A">
        <w:rPr>
          <w:b/>
          <w:i/>
          <w:lang w:eastAsia="zh-CN"/>
        </w:rPr>
        <w:t>2b</w:t>
      </w:r>
      <w:r>
        <w:rPr>
          <w:b/>
          <w:i/>
          <w:lang w:eastAsia="zh-CN"/>
        </w:rPr>
        <w:t xml:space="preserve">, support common modulation order and TB size across different TB repetitions. </w:t>
      </w:r>
    </w:p>
    <w:p w14:paraId="1204344D" w14:textId="77777777" w:rsidR="00C621A9" w:rsidRPr="008500E9" w:rsidRDefault="00C621A9" w:rsidP="00C42FA8">
      <w:pPr>
        <w:pStyle w:val="3"/>
      </w:pPr>
      <w:r w:rsidRPr="008500E9">
        <w:t xml:space="preserve">PDSCH </w:t>
      </w:r>
      <w:r>
        <w:t xml:space="preserve">Transmission </w:t>
      </w:r>
      <w:r w:rsidRPr="008500E9">
        <w:t xml:space="preserve">scheme </w:t>
      </w:r>
      <w:r>
        <w:t>3/4</w:t>
      </w:r>
    </w:p>
    <w:p w14:paraId="231BDF14" w14:textId="77777777" w:rsidR="002D3DC4" w:rsidRDefault="002D3DC4" w:rsidP="002D3DC4">
      <w:pPr>
        <w:rPr>
          <w:highlight w:val="yellow"/>
          <w:lang w:eastAsia="zh-CN"/>
        </w:rPr>
      </w:pPr>
      <w:r>
        <w:rPr>
          <w:rFonts w:hint="eastAsia"/>
          <w:lang w:eastAsia="zh-CN"/>
        </w:rPr>
        <w:t>The PDSCH scheme</w:t>
      </w:r>
      <w:r>
        <w:rPr>
          <w:lang w:eastAsia="zh-CN"/>
        </w:rPr>
        <w:t>s</w:t>
      </w:r>
      <w:r>
        <w:rPr>
          <w:rFonts w:hint="eastAsia"/>
          <w:lang w:eastAsia="zh-CN"/>
        </w:rPr>
        <w:t xml:space="preserve"> </w:t>
      </w:r>
      <w:r>
        <w:rPr>
          <w:lang w:eastAsia="zh-CN"/>
        </w:rPr>
        <w:t>3</w:t>
      </w:r>
      <w:r>
        <w:rPr>
          <w:rFonts w:hint="eastAsia"/>
          <w:lang w:eastAsia="zh-CN"/>
        </w:rPr>
        <w:t>/</w:t>
      </w:r>
      <w:r>
        <w:rPr>
          <w:lang w:eastAsia="zh-CN"/>
        </w:rPr>
        <w:t>4</w:t>
      </w:r>
      <w:r>
        <w:rPr>
          <w:rFonts w:hint="eastAsia"/>
          <w:lang w:eastAsia="zh-CN"/>
        </w:rPr>
        <w:t xml:space="preserve"> </w:t>
      </w:r>
      <w:r>
        <w:rPr>
          <w:lang w:eastAsia="zh-CN"/>
        </w:rPr>
        <w:t>can support</w:t>
      </w:r>
      <w:r>
        <w:rPr>
          <w:rFonts w:hint="eastAsia"/>
          <w:lang w:eastAsia="zh-CN"/>
        </w:rPr>
        <w:t xml:space="preserve"> the transmission from multiple TRPs, where the time-fr</w:t>
      </w:r>
      <w:r>
        <w:rPr>
          <w:lang w:eastAsia="zh-CN"/>
        </w:rPr>
        <w:t>e</w:t>
      </w:r>
      <w:r>
        <w:rPr>
          <w:rFonts w:hint="eastAsia"/>
          <w:lang w:eastAsia="zh-CN"/>
        </w:rPr>
        <w:t>quency</w:t>
      </w:r>
      <w:r>
        <w:rPr>
          <w:lang w:eastAsia="zh-CN"/>
        </w:rPr>
        <w:t xml:space="preserve"> resources of different TRPs are multiplexed in time domain. The schemes description in e-mail discussion [96-NR-09] was provided:</w:t>
      </w:r>
    </w:p>
    <w:p w14:paraId="7F49C76C" w14:textId="77777777" w:rsidR="002D3DC4" w:rsidRPr="003F5772" w:rsidRDefault="002D3DC4" w:rsidP="002D3DC4">
      <w:pPr>
        <w:pStyle w:val="ad"/>
        <w:numPr>
          <w:ilvl w:val="0"/>
          <w:numId w:val="59"/>
        </w:numPr>
        <w:autoSpaceDE/>
        <w:autoSpaceDN/>
        <w:adjustRightInd/>
        <w:snapToGrid/>
        <w:spacing w:after="0"/>
        <w:ind w:rightChars="284" w:right="625"/>
        <w:contextualSpacing w:val="0"/>
        <w:rPr>
          <w:i/>
          <w:szCs w:val="20"/>
        </w:rPr>
      </w:pPr>
      <w:r w:rsidRPr="003F5772">
        <w:rPr>
          <w:i/>
          <w:szCs w:val="20"/>
        </w:rPr>
        <w:t xml:space="preserve">Scheme 3 (TDM): n (n&lt;=Nt1) TCI states within the single slot, with non-overlapped time resource allocation </w:t>
      </w:r>
    </w:p>
    <w:p w14:paraId="4C746D2D" w14:textId="77777777" w:rsidR="002D3DC4" w:rsidRPr="007C1D35" w:rsidRDefault="002D3DC4" w:rsidP="002D3DC4">
      <w:pPr>
        <w:pStyle w:val="ad"/>
        <w:numPr>
          <w:ilvl w:val="0"/>
          <w:numId w:val="56"/>
        </w:numPr>
        <w:autoSpaceDE/>
        <w:autoSpaceDN/>
        <w:adjustRightInd/>
        <w:snapToGrid/>
        <w:spacing w:after="0"/>
        <w:ind w:leftChars="380" w:left="1256" w:rightChars="284" w:right="625"/>
        <w:contextualSpacing w:val="0"/>
        <w:rPr>
          <w:i/>
          <w:szCs w:val="20"/>
        </w:rPr>
      </w:pPr>
      <w:r w:rsidRPr="007C1D35">
        <w:rPr>
          <w:i/>
          <w:szCs w:val="20"/>
        </w:rPr>
        <w:t xml:space="preserve">Each transmission occasion of the TB has one TCI and one RV with the time granularity of mini-slot. </w:t>
      </w:r>
    </w:p>
    <w:p w14:paraId="298D2367" w14:textId="77777777" w:rsidR="002D3DC4" w:rsidRPr="007C1D35" w:rsidRDefault="002D3DC4" w:rsidP="002D3DC4">
      <w:pPr>
        <w:pStyle w:val="ad"/>
        <w:numPr>
          <w:ilvl w:val="0"/>
          <w:numId w:val="56"/>
        </w:numPr>
        <w:autoSpaceDE/>
        <w:autoSpaceDN/>
        <w:adjustRightInd/>
        <w:snapToGrid/>
        <w:spacing w:after="0"/>
        <w:ind w:leftChars="380" w:left="1256" w:rightChars="284" w:right="625"/>
        <w:contextualSpacing w:val="0"/>
        <w:rPr>
          <w:i/>
          <w:szCs w:val="20"/>
        </w:rPr>
      </w:pPr>
      <w:r w:rsidRPr="007C1D35">
        <w:rPr>
          <w:i/>
          <w:szCs w:val="20"/>
        </w:rPr>
        <w:t xml:space="preserve">All transmission occasion (s) within the slot use a common MCS with same single or multiple DMRS port(s).  </w:t>
      </w:r>
    </w:p>
    <w:p w14:paraId="2693E7E8" w14:textId="77777777" w:rsidR="002D3DC4" w:rsidRPr="007C1D35" w:rsidRDefault="002D3DC4" w:rsidP="002D3DC4">
      <w:pPr>
        <w:pStyle w:val="ad"/>
        <w:numPr>
          <w:ilvl w:val="0"/>
          <w:numId w:val="56"/>
        </w:numPr>
        <w:autoSpaceDE/>
        <w:autoSpaceDN/>
        <w:adjustRightInd/>
        <w:snapToGrid/>
        <w:spacing w:after="0"/>
        <w:ind w:leftChars="380" w:left="1256" w:rightChars="284" w:right="625"/>
        <w:contextualSpacing w:val="0"/>
        <w:rPr>
          <w:i/>
          <w:szCs w:val="20"/>
        </w:rPr>
      </w:pPr>
      <w:r w:rsidRPr="007C1D35">
        <w:rPr>
          <w:i/>
          <w:szCs w:val="20"/>
        </w:rPr>
        <w:t xml:space="preserve">RV/TCI state can be same or different among transmission occasions. </w:t>
      </w:r>
    </w:p>
    <w:p w14:paraId="13347FAF" w14:textId="77777777" w:rsidR="002D3DC4" w:rsidRPr="007C1D35" w:rsidRDefault="002D3DC4" w:rsidP="002D3DC4">
      <w:pPr>
        <w:pStyle w:val="ad"/>
        <w:numPr>
          <w:ilvl w:val="0"/>
          <w:numId w:val="56"/>
        </w:numPr>
        <w:autoSpaceDE/>
        <w:autoSpaceDN/>
        <w:adjustRightInd/>
        <w:snapToGrid/>
        <w:spacing w:after="0"/>
        <w:ind w:leftChars="380" w:left="1256" w:rightChars="284" w:right="625"/>
        <w:contextualSpacing w:val="0"/>
        <w:rPr>
          <w:i/>
          <w:szCs w:val="20"/>
        </w:rPr>
      </w:pPr>
      <w:r w:rsidRPr="007C1D35">
        <w:rPr>
          <w:i/>
          <w:szCs w:val="20"/>
        </w:rPr>
        <w:t>FFS channel estimation interpolation across mini-slots with the same TCI index</w:t>
      </w:r>
    </w:p>
    <w:p w14:paraId="60130C3A" w14:textId="77777777" w:rsidR="002D3DC4" w:rsidRPr="003F5772" w:rsidRDefault="002D3DC4" w:rsidP="002D3DC4">
      <w:pPr>
        <w:pStyle w:val="ad"/>
        <w:numPr>
          <w:ilvl w:val="0"/>
          <w:numId w:val="60"/>
        </w:numPr>
        <w:autoSpaceDE/>
        <w:autoSpaceDN/>
        <w:adjustRightInd/>
        <w:snapToGrid/>
        <w:spacing w:after="0"/>
        <w:ind w:rightChars="284" w:right="625"/>
        <w:contextualSpacing w:val="0"/>
        <w:rPr>
          <w:i/>
          <w:szCs w:val="20"/>
        </w:rPr>
      </w:pPr>
      <w:r w:rsidRPr="003F5772">
        <w:rPr>
          <w:i/>
          <w:szCs w:val="20"/>
        </w:rPr>
        <w:t xml:space="preserve">Scheme 4 (TDM): n (n&lt;=Nt2) TCI states with K (n&lt;=K) different slots. </w:t>
      </w:r>
    </w:p>
    <w:p w14:paraId="55C8FAFD" w14:textId="77777777" w:rsidR="002D3DC4" w:rsidRPr="007C1D35" w:rsidRDefault="002D3DC4" w:rsidP="002D3DC4">
      <w:pPr>
        <w:pStyle w:val="ad"/>
        <w:numPr>
          <w:ilvl w:val="0"/>
          <w:numId w:val="56"/>
        </w:numPr>
        <w:autoSpaceDE/>
        <w:autoSpaceDN/>
        <w:adjustRightInd/>
        <w:snapToGrid/>
        <w:spacing w:after="0"/>
        <w:ind w:leftChars="380" w:left="1256" w:rightChars="284" w:right="625"/>
        <w:contextualSpacing w:val="0"/>
        <w:rPr>
          <w:i/>
          <w:szCs w:val="20"/>
        </w:rPr>
      </w:pPr>
      <w:r w:rsidRPr="007C1D35">
        <w:rPr>
          <w:i/>
          <w:szCs w:val="20"/>
        </w:rPr>
        <w:t xml:space="preserve">Each transmission occasion of the TB has one TCI and one RV.  </w:t>
      </w:r>
    </w:p>
    <w:p w14:paraId="1A51A7A9" w14:textId="77777777" w:rsidR="002D3DC4" w:rsidRPr="007C1D35" w:rsidRDefault="002D3DC4" w:rsidP="002D3DC4">
      <w:pPr>
        <w:pStyle w:val="ad"/>
        <w:numPr>
          <w:ilvl w:val="0"/>
          <w:numId w:val="56"/>
        </w:numPr>
        <w:autoSpaceDE/>
        <w:autoSpaceDN/>
        <w:adjustRightInd/>
        <w:snapToGrid/>
        <w:spacing w:after="0"/>
        <w:ind w:leftChars="380" w:left="1256" w:rightChars="284" w:right="625"/>
        <w:contextualSpacing w:val="0"/>
        <w:rPr>
          <w:i/>
          <w:szCs w:val="20"/>
        </w:rPr>
      </w:pPr>
      <w:r w:rsidRPr="007C1D35">
        <w:rPr>
          <w:i/>
          <w:szCs w:val="20"/>
        </w:rPr>
        <w:t xml:space="preserve">All transmission occasion (s) across K slots use a common MCS with same single or multiple DMRS port(s) </w:t>
      </w:r>
    </w:p>
    <w:p w14:paraId="4999B983" w14:textId="77777777" w:rsidR="002D3DC4" w:rsidRPr="007C1D35" w:rsidRDefault="002D3DC4" w:rsidP="002D3DC4">
      <w:pPr>
        <w:pStyle w:val="ad"/>
        <w:numPr>
          <w:ilvl w:val="0"/>
          <w:numId w:val="56"/>
        </w:numPr>
        <w:autoSpaceDE/>
        <w:autoSpaceDN/>
        <w:adjustRightInd/>
        <w:snapToGrid/>
        <w:spacing w:after="0"/>
        <w:ind w:leftChars="380" w:left="1256" w:rightChars="284" w:right="625"/>
        <w:contextualSpacing w:val="0"/>
        <w:rPr>
          <w:i/>
          <w:szCs w:val="20"/>
        </w:rPr>
      </w:pPr>
      <w:r w:rsidRPr="007C1D35">
        <w:rPr>
          <w:i/>
          <w:szCs w:val="20"/>
        </w:rPr>
        <w:t xml:space="preserve">RV/TCI state can be same or different among transmission occasions. </w:t>
      </w:r>
    </w:p>
    <w:p w14:paraId="296EBC7E" w14:textId="77777777" w:rsidR="002D3DC4" w:rsidRDefault="002D3DC4" w:rsidP="002D3DC4">
      <w:pPr>
        <w:pStyle w:val="ad"/>
        <w:numPr>
          <w:ilvl w:val="0"/>
          <w:numId w:val="56"/>
        </w:numPr>
        <w:autoSpaceDE/>
        <w:autoSpaceDN/>
        <w:adjustRightInd/>
        <w:snapToGrid/>
        <w:spacing w:after="0"/>
        <w:ind w:leftChars="380" w:left="1256" w:rightChars="284" w:right="625"/>
        <w:contextualSpacing w:val="0"/>
        <w:rPr>
          <w:i/>
          <w:szCs w:val="20"/>
        </w:rPr>
      </w:pPr>
      <w:r w:rsidRPr="007C1D35">
        <w:rPr>
          <w:i/>
          <w:szCs w:val="20"/>
        </w:rPr>
        <w:t>FFS channel estimation interpolation across slots with the same TCI index</w:t>
      </w:r>
    </w:p>
    <w:p w14:paraId="32177EF3" w14:textId="77777777" w:rsidR="009E4C13" w:rsidRPr="004E473E" w:rsidRDefault="009E4C13" w:rsidP="009E4C13">
      <w:pPr>
        <w:rPr>
          <w:lang w:eastAsia="zh-CN"/>
        </w:rPr>
      </w:pPr>
    </w:p>
    <w:p w14:paraId="4A6E08B1" w14:textId="77777777" w:rsidR="009E4C13" w:rsidRPr="00B2548A" w:rsidRDefault="009E4C13" w:rsidP="009E4C13">
      <w:pPr>
        <w:pStyle w:val="ad"/>
        <w:numPr>
          <w:ilvl w:val="0"/>
          <w:numId w:val="57"/>
        </w:numPr>
        <w:ind w:left="426" w:hanging="426"/>
        <w:contextualSpacing w:val="0"/>
        <w:rPr>
          <w:b/>
          <w:lang w:eastAsia="zh-CN"/>
        </w:rPr>
      </w:pPr>
      <w:r>
        <w:rPr>
          <w:rFonts w:hint="eastAsia"/>
          <w:b/>
          <w:lang w:eastAsia="zh-CN"/>
        </w:rPr>
        <w:t>Handling for conflict</w:t>
      </w:r>
    </w:p>
    <w:p w14:paraId="7A505506" w14:textId="147BEB32" w:rsidR="009E4C13" w:rsidRDefault="009E4C13" w:rsidP="009E4C13">
      <w:pPr>
        <w:rPr>
          <w:lang w:eastAsia="zh-CN"/>
        </w:rPr>
      </w:pPr>
      <w:r>
        <w:rPr>
          <w:lang w:eastAsia="zh-CN"/>
        </w:rPr>
        <w:t>Generally, the TD-RA of the first TB transmission can be dynamically indicated via DCI, while the TD-RAs of the repetition transmissions are usually determined according to a pre-defined rule and the semi-statically configured repetition factor. The first TB may have the flexibility to avoid conflict with other urgent traffics (</w:t>
      </w:r>
      <w:r w:rsidR="00D23D60">
        <w:rPr>
          <w:lang w:eastAsia="zh-CN"/>
        </w:rPr>
        <w:t>e.g.</w:t>
      </w:r>
      <w:r>
        <w:rPr>
          <w:lang w:eastAsia="zh-CN"/>
        </w:rPr>
        <w:t xml:space="preserve"> AP CSI-RS) or some uplink symbols etc. But for the repetition transmission, the conflicts happens. </w:t>
      </w:r>
    </w:p>
    <w:p w14:paraId="76DAC881" w14:textId="77777777" w:rsidR="009E4C13" w:rsidRDefault="009E4C13" w:rsidP="009E4C13">
      <w:pPr>
        <w:rPr>
          <w:lang w:eastAsia="zh-CN"/>
        </w:rPr>
      </w:pPr>
      <w:r>
        <w:rPr>
          <w:lang w:eastAsia="zh-CN"/>
        </w:rPr>
        <w:t xml:space="preserve">One simple option is transmitting the conflicted repetition transmission right behind the urgent traffic symbols. In case there is no resource left to accommodate the postponed repetition transmission, it can be dropped. To be noted, as the TB repetitions in scheme 3 &amp; 4 should use a common MCS and are with same single or multiple DMRS port(s), the T-F resources of each repetition have to be exactly the same as well. </w:t>
      </w:r>
    </w:p>
    <w:p w14:paraId="424AEA7C" w14:textId="1C6A33C5" w:rsidR="009E4C13" w:rsidRDefault="009E4C13" w:rsidP="009E4C13">
      <w:pPr>
        <w:rPr>
          <w:lang w:eastAsia="zh-CN"/>
        </w:rPr>
      </w:pPr>
      <w:r w:rsidRPr="000F5C1F">
        <w:rPr>
          <w:lang w:eastAsia="zh-CN"/>
        </w:rPr>
        <w:t xml:space="preserve">As shown in </w:t>
      </w:r>
      <w:r w:rsidR="00494557">
        <w:rPr>
          <w:lang w:eastAsia="zh-CN"/>
        </w:rPr>
        <w:t>F</w:t>
      </w:r>
      <w:r w:rsidRPr="00494557">
        <w:rPr>
          <w:lang w:eastAsia="zh-CN"/>
        </w:rPr>
        <w:t xml:space="preserve">igure </w:t>
      </w:r>
      <w:r w:rsidR="00122F0C" w:rsidRPr="00494557">
        <w:rPr>
          <w:lang w:eastAsia="zh-CN"/>
        </w:rPr>
        <w:t>1</w:t>
      </w:r>
      <w:r w:rsidR="00122F0C">
        <w:rPr>
          <w:lang w:eastAsia="zh-CN"/>
        </w:rPr>
        <w:t>4</w:t>
      </w:r>
      <w:r w:rsidRPr="000F5C1F">
        <w:rPr>
          <w:lang w:eastAsia="zh-CN"/>
        </w:rPr>
        <w:t xml:space="preserve">, the </w:t>
      </w:r>
      <w:r>
        <w:rPr>
          <w:lang w:eastAsia="zh-CN"/>
        </w:rPr>
        <w:t xml:space="preserve">TD-RA </w:t>
      </w:r>
      <w:r w:rsidRPr="000F5C1F">
        <w:rPr>
          <w:lang w:eastAsia="zh-CN"/>
        </w:rPr>
        <w:t>of the 2</w:t>
      </w:r>
      <w:r w:rsidRPr="000F5C1F">
        <w:rPr>
          <w:vertAlign w:val="superscript"/>
          <w:lang w:eastAsia="zh-CN"/>
        </w:rPr>
        <w:t>nd</w:t>
      </w:r>
      <w:r w:rsidRPr="000F5C1F">
        <w:rPr>
          <w:lang w:eastAsia="zh-CN"/>
        </w:rPr>
        <w:t xml:space="preserve"> PDSCH</w:t>
      </w:r>
      <w:r>
        <w:rPr>
          <w:lang w:eastAsia="zh-CN"/>
        </w:rPr>
        <w:t xml:space="preserve"> occasion</w:t>
      </w:r>
      <w:r w:rsidRPr="000F5C1F">
        <w:rPr>
          <w:lang w:eastAsia="zh-CN"/>
        </w:rPr>
        <w:t xml:space="preserve"> conflicts with AP CSI-RS resource</w:t>
      </w:r>
      <w:r>
        <w:rPr>
          <w:lang w:eastAsia="zh-CN"/>
        </w:rPr>
        <w:t>.</w:t>
      </w:r>
      <w:r w:rsidRPr="000F5C1F">
        <w:rPr>
          <w:lang w:eastAsia="zh-CN"/>
        </w:rPr>
        <w:t xml:space="preserve"> </w:t>
      </w:r>
      <w:r>
        <w:rPr>
          <w:lang w:eastAsia="zh-CN"/>
        </w:rPr>
        <w:t>According to above rule, the 2</w:t>
      </w:r>
      <w:r w:rsidRPr="00980144">
        <w:rPr>
          <w:vertAlign w:val="superscript"/>
          <w:lang w:eastAsia="zh-CN"/>
        </w:rPr>
        <w:t>nd</w:t>
      </w:r>
      <w:r>
        <w:rPr>
          <w:lang w:eastAsia="zh-CN"/>
        </w:rPr>
        <w:t xml:space="preserve"> PDSCH may first try to </w:t>
      </w:r>
      <w:r w:rsidR="00D23D60">
        <w:rPr>
          <w:lang w:eastAsia="zh-CN"/>
        </w:rPr>
        <w:t>postpone</w:t>
      </w:r>
      <w:r>
        <w:rPr>
          <w:lang w:eastAsia="zh-CN"/>
        </w:rPr>
        <w:t xml:space="preserve"> the transmission for one symbol. As there are two symbols gap between adjacent PDSCH occasions, so that the 2</w:t>
      </w:r>
      <w:r w:rsidRPr="00980144">
        <w:rPr>
          <w:vertAlign w:val="superscript"/>
          <w:lang w:eastAsia="zh-CN"/>
        </w:rPr>
        <w:t>nd</w:t>
      </w:r>
      <w:r>
        <w:rPr>
          <w:lang w:eastAsia="zh-CN"/>
        </w:rPr>
        <w:t xml:space="preserve"> PDSCH is not dropped. For the 4</w:t>
      </w:r>
      <w:r w:rsidRPr="00D6757F">
        <w:rPr>
          <w:vertAlign w:val="superscript"/>
          <w:lang w:eastAsia="zh-CN"/>
        </w:rPr>
        <w:t>th</w:t>
      </w:r>
      <w:r>
        <w:rPr>
          <w:lang w:eastAsia="zh-CN"/>
        </w:rPr>
        <w:t xml:space="preserve"> PDSCH occasion, it is conflicted with an uplink symbol. However, after the uplink symbol, there is no space to fit for 2 symbol length PDSCH within the slot boundary. In this case, the 4</w:t>
      </w:r>
      <w:r w:rsidRPr="00DF76C5">
        <w:rPr>
          <w:vertAlign w:val="superscript"/>
          <w:lang w:eastAsia="zh-CN"/>
        </w:rPr>
        <w:t>th</w:t>
      </w:r>
      <w:r>
        <w:rPr>
          <w:lang w:eastAsia="zh-CN"/>
        </w:rPr>
        <w:t xml:space="preserve"> PDSCH can be dropped. </w:t>
      </w:r>
    </w:p>
    <w:p w14:paraId="4F1266FF" w14:textId="3150CB22" w:rsidR="009E4C13" w:rsidRDefault="009E4C13" w:rsidP="009E4C13">
      <w:pPr>
        <w:rPr>
          <w:b/>
          <w:i/>
          <w:lang w:eastAsia="zh-CN"/>
        </w:rPr>
      </w:pPr>
      <w:r>
        <w:rPr>
          <w:rFonts w:hint="eastAsia"/>
          <w:b/>
          <w:i/>
          <w:lang w:eastAsia="zh-CN"/>
        </w:rPr>
        <w:t xml:space="preserve">Proposal </w:t>
      </w:r>
      <w:r w:rsidR="000E455D">
        <w:rPr>
          <w:b/>
          <w:i/>
          <w:lang w:eastAsia="zh-CN"/>
        </w:rPr>
        <w:t>9</w:t>
      </w:r>
      <w:r>
        <w:rPr>
          <w:rFonts w:hint="eastAsia"/>
          <w:b/>
          <w:i/>
          <w:lang w:eastAsia="zh-CN"/>
        </w:rPr>
        <w:t>:</w:t>
      </w:r>
      <w:r>
        <w:rPr>
          <w:b/>
          <w:i/>
          <w:lang w:eastAsia="zh-CN"/>
        </w:rPr>
        <w:t xml:space="preserve"> For scheme 3, consider to move the repetition occasion before dropping when it is conflicted with UL symbols, or more urgent traffics. </w:t>
      </w:r>
    </w:p>
    <w:p w14:paraId="10061736" w14:textId="77777777" w:rsidR="009E4C13" w:rsidRPr="00C7626E" w:rsidRDefault="009E4C13" w:rsidP="009E4C13">
      <w:pPr>
        <w:rPr>
          <w:lang w:eastAsia="zh-CN"/>
        </w:rPr>
      </w:pPr>
      <w:r>
        <w:rPr>
          <w:noProof/>
          <w:lang w:eastAsia="zh-CN"/>
        </w:rPr>
        <w:lastRenderedPageBreak/>
        <w:drawing>
          <wp:inline distT="0" distB="0" distL="0" distR="0" wp14:anchorId="457A6D45" wp14:editId="04BEC052">
            <wp:extent cx="6122035" cy="22161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6122035" cy="2216150"/>
                    </a:xfrm>
                    <a:prstGeom prst="rect">
                      <a:avLst/>
                    </a:prstGeom>
                  </pic:spPr>
                </pic:pic>
              </a:graphicData>
            </a:graphic>
          </wp:inline>
        </w:drawing>
      </w:r>
    </w:p>
    <w:p w14:paraId="54B52C89" w14:textId="038DA488" w:rsidR="009E4C13" w:rsidRPr="00DB407A" w:rsidRDefault="009E4C13" w:rsidP="009E4C13">
      <w:pPr>
        <w:jc w:val="center"/>
        <w:rPr>
          <w:rFonts w:eastAsia="Times New Roman"/>
          <w:b/>
          <w:sz w:val="20"/>
          <w:szCs w:val="20"/>
          <w:lang w:eastAsia="ar-SA"/>
        </w:rPr>
      </w:pPr>
      <w:r w:rsidRPr="00DB407A">
        <w:rPr>
          <w:rFonts w:eastAsia="Times New Roman"/>
          <w:b/>
          <w:sz w:val="20"/>
          <w:szCs w:val="20"/>
          <w:lang w:eastAsia="ar-SA"/>
        </w:rPr>
        <w:t xml:space="preserve">Figure </w:t>
      </w:r>
      <w:r w:rsidR="00122F0C" w:rsidRPr="00494557">
        <w:rPr>
          <w:rFonts w:eastAsia="Times New Roman"/>
          <w:b/>
          <w:sz w:val="20"/>
          <w:szCs w:val="20"/>
          <w:lang w:eastAsia="ar-SA"/>
        </w:rPr>
        <w:t>1</w:t>
      </w:r>
      <w:r w:rsidR="00122F0C">
        <w:rPr>
          <w:rFonts w:eastAsia="Times New Roman"/>
          <w:b/>
          <w:sz w:val="20"/>
          <w:szCs w:val="20"/>
          <w:lang w:eastAsia="ar-SA"/>
        </w:rPr>
        <w:t>4</w:t>
      </w:r>
      <w:r w:rsidR="00494557">
        <w:rPr>
          <w:rFonts w:eastAsia="Times New Roman"/>
          <w:b/>
          <w:sz w:val="20"/>
          <w:szCs w:val="20"/>
          <w:lang w:eastAsia="ar-SA"/>
        </w:rPr>
        <w:t>.</w:t>
      </w:r>
      <w:r w:rsidRPr="00DB407A">
        <w:rPr>
          <w:rFonts w:eastAsia="Times New Roman"/>
          <w:b/>
          <w:sz w:val="20"/>
          <w:szCs w:val="20"/>
          <w:lang w:eastAsia="ar-SA"/>
        </w:rPr>
        <w:t xml:space="preserve"> Dealing with the conflict between repetition transmission and other urgent traffic or UL symbols</w:t>
      </w:r>
    </w:p>
    <w:p w14:paraId="7D1D2113" w14:textId="77777777" w:rsidR="004447FA" w:rsidRPr="00D63A82" w:rsidRDefault="004447FA" w:rsidP="004447FA">
      <w:pPr>
        <w:pStyle w:val="ad"/>
        <w:numPr>
          <w:ilvl w:val="0"/>
          <w:numId w:val="57"/>
        </w:numPr>
        <w:ind w:left="426" w:hanging="426"/>
        <w:contextualSpacing w:val="0"/>
        <w:rPr>
          <w:b/>
          <w:lang w:eastAsia="zh-CN"/>
        </w:rPr>
      </w:pPr>
      <w:r>
        <w:rPr>
          <w:rFonts w:hint="eastAsia"/>
          <w:b/>
          <w:lang w:eastAsia="zh-CN"/>
        </w:rPr>
        <w:t>Channel interpolation</w:t>
      </w:r>
    </w:p>
    <w:p w14:paraId="618AC64B" w14:textId="77777777" w:rsidR="004447FA" w:rsidRDefault="004447FA" w:rsidP="004447FA">
      <w:pPr>
        <w:rPr>
          <w:lang w:eastAsia="zh-CN"/>
        </w:rPr>
      </w:pPr>
      <w:r>
        <w:rPr>
          <w:lang w:eastAsia="zh-CN"/>
        </w:rPr>
        <w:t>As well know, t</w:t>
      </w:r>
      <w:r>
        <w:rPr>
          <w:rFonts w:hint="eastAsia"/>
          <w:lang w:eastAsia="zh-CN"/>
        </w:rPr>
        <w:t xml:space="preserve">he </w:t>
      </w:r>
      <w:r>
        <w:rPr>
          <w:lang w:eastAsia="zh-CN"/>
        </w:rPr>
        <w:t>joint channel estimation</w:t>
      </w:r>
      <w:r>
        <w:rPr>
          <w:rFonts w:hint="eastAsia"/>
          <w:lang w:eastAsia="zh-CN"/>
        </w:rPr>
        <w:t xml:space="preserve"> have the extra benefit in </w:t>
      </w:r>
      <w:r>
        <w:rPr>
          <w:lang w:eastAsia="zh-CN"/>
        </w:rPr>
        <w:t>against severe channel condition. The straightforward example is the use of additional DMRS column in medium or high mobility scenarios. In URLLC scheme 3 &amp; 4, same single or multiple DMRS port(s) are assumed to be applied across different TB repetition transmissions. In this sense, the channel interpolation can be naturally supported for scheme 3 &amp; 4.</w:t>
      </w:r>
    </w:p>
    <w:p w14:paraId="23E616C5" w14:textId="77777777" w:rsidR="004447FA" w:rsidRDefault="004447FA" w:rsidP="004447FA">
      <w:pPr>
        <w:rPr>
          <w:lang w:eastAsia="zh-CN"/>
        </w:rPr>
      </w:pPr>
      <w:r>
        <w:rPr>
          <w:rFonts w:hint="eastAsia"/>
          <w:lang w:eastAsia="zh-CN"/>
        </w:rPr>
        <w:t xml:space="preserve">On the other hand, </w:t>
      </w:r>
      <w:r>
        <w:rPr>
          <w:lang w:eastAsia="zh-CN"/>
        </w:rPr>
        <w:t xml:space="preserve">it may cause the latency issue. Thus if the channel interpolation is to be supported, an ON/OFF switch is necessary. To be noted, the channel interpolation should be performed on TB repetition transmission associated to the same QCL information. </w:t>
      </w:r>
    </w:p>
    <w:p w14:paraId="4D045025" w14:textId="17F8F1D4" w:rsidR="004447FA" w:rsidRDefault="004447FA" w:rsidP="004447FA">
      <w:pPr>
        <w:rPr>
          <w:lang w:eastAsia="zh-CN"/>
        </w:rPr>
      </w:pPr>
      <w:r>
        <w:rPr>
          <w:b/>
          <w:i/>
          <w:lang w:eastAsia="zh-CN"/>
        </w:rPr>
        <w:t xml:space="preserve">Proposal </w:t>
      </w:r>
      <w:r w:rsidR="000E455D">
        <w:rPr>
          <w:b/>
          <w:i/>
          <w:lang w:eastAsia="zh-CN"/>
        </w:rPr>
        <w:t>10</w:t>
      </w:r>
      <w:r>
        <w:rPr>
          <w:b/>
          <w:i/>
          <w:lang w:eastAsia="zh-CN"/>
        </w:rPr>
        <w:t xml:space="preserve">: Consider to support channel interpolation for URLLC schemes 3/4 with an ON/OFF </w:t>
      </w:r>
      <w:r w:rsidR="00D23D60">
        <w:rPr>
          <w:b/>
          <w:i/>
          <w:lang w:eastAsia="zh-CN"/>
        </w:rPr>
        <w:t>signaling</w:t>
      </w:r>
      <w:r>
        <w:rPr>
          <w:b/>
          <w:i/>
          <w:lang w:eastAsia="zh-CN"/>
        </w:rPr>
        <w:t xml:space="preserve"> via RRC or a reserved bit in DCI.</w:t>
      </w:r>
    </w:p>
    <w:p w14:paraId="4DFE65A3" w14:textId="77777777" w:rsidR="007906B4" w:rsidRPr="00A01638" w:rsidRDefault="007906B4" w:rsidP="007906B4">
      <w:pPr>
        <w:pStyle w:val="ad"/>
        <w:numPr>
          <w:ilvl w:val="0"/>
          <w:numId w:val="57"/>
        </w:numPr>
        <w:ind w:left="426" w:hanging="426"/>
        <w:contextualSpacing w:val="0"/>
        <w:rPr>
          <w:b/>
          <w:lang w:eastAsia="zh-CN"/>
        </w:rPr>
      </w:pPr>
      <w:r>
        <w:rPr>
          <w:b/>
          <w:lang w:eastAsia="zh-CN"/>
        </w:rPr>
        <w:t>HARQ-ACK enhancement</w:t>
      </w:r>
    </w:p>
    <w:p w14:paraId="338DEDDD" w14:textId="77777777" w:rsidR="007906B4" w:rsidRDefault="007906B4" w:rsidP="007906B4">
      <w:pPr>
        <w:rPr>
          <w:lang w:eastAsia="zh-CN"/>
        </w:rPr>
      </w:pPr>
      <w:r w:rsidRPr="004844BB">
        <w:rPr>
          <w:lang w:eastAsia="zh-CN"/>
        </w:rPr>
        <w:t>In Rel-15, PDSCH occasion is used to determine the HARQ</w:t>
      </w:r>
      <w:r>
        <w:rPr>
          <w:lang w:eastAsia="zh-CN"/>
        </w:rPr>
        <w:t>-ACK</w:t>
      </w:r>
      <w:r w:rsidRPr="004844BB">
        <w:rPr>
          <w:lang w:eastAsia="zh-CN"/>
        </w:rPr>
        <w:t xml:space="preserve"> bits. In Rel-15, The PDSCH occasion can be determined as following, each row of the table for SLIV is used to determine the PDSCH occasion and if the time domain resource of the two rows are overlapped, they are counted as one PDSCH occasion considering that they cannot be simultaneously scheduled, </w:t>
      </w:r>
      <w:r>
        <w:rPr>
          <w:lang w:eastAsia="zh-CN"/>
        </w:rPr>
        <w:t>To be more specific, i</w:t>
      </w:r>
      <w:r w:rsidRPr="004844BB">
        <w:rPr>
          <w:lang w:eastAsia="zh-CN"/>
        </w:rPr>
        <w:t xml:space="preserve">n </w:t>
      </w:r>
      <w:r>
        <w:rPr>
          <w:lang w:eastAsia="zh-CN"/>
        </w:rPr>
        <w:t xml:space="preserve">section 9.1.2.1 of </w:t>
      </w:r>
      <w:r w:rsidRPr="004844BB">
        <w:rPr>
          <w:lang w:eastAsia="zh-CN"/>
        </w:rPr>
        <w:t>TS 38.213</w:t>
      </w:r>
      <w:r>
        <w:rPr>
          <w:lang w:eastAsia="zh-CN"/>
        </w:rPr>
        <w:t xml:space="preserve">, </w:t>
      </w:r>
      <w:r w:rsidRPr="004719A4">
        <w:rPr>
          <w:lang w:eastAsia="zh-CN"/>
        </w:rPr>
        <w:t xml:space="preserve">UE would determine a set of </w:t>
      </w:r>
      <w:r w:rsidRPr="00F34D1C">
        <w:rPr>
          <w:rFonts w:cs="Arial"/>
          <w:position w:val="-12"/>
          <w:lang w:eastAsia="zh-CN"/>
        </w:rPr>
        <w:object w:dxaOrig="460" w:dyaOrig="320" w14:anchorId="63D89BF6">
          <v:shape id="_x0000_i1058" type="#_x0000_t75" style="width:21.5pt;height:17.2pt" o:ole="">
            <v:imagedata r:id="rId63" o:title=""/>
          </v:shape>
          <o:OLEObject Type="Embed" ProgID="Equation.3" ShapeID="_x0000_i1058" DrawAspect="Content" ObjectID="_1627515993" r:id="rId64"/>
        </w:object>
      </w:r>
      <w:r w:rsidRPr="00F34D1C">
        <w:t xml:space="preserve"> occasions for candidate PDSCH receptions</w:t>
      </w:r>
      <w:r w:rsidRPr="00F34D1C">
        <w:rPr>
          <w:lang w:eastAsia="zh-CN"/>
        </w:rPr>
        <w:t xml:space="preserve"> or SPS PDSCH releases according to the following pseudo-code</w:t>
      </w:r>
      <w:r w:rsidRPr="004719A4">
        <w:rPr>
          <w:lang w:eastAsia="zh-CN"/>
        </w:rPr>
        <w:t>:</w:t>
      </w:r>
    </w:p>
    <w:p w14:paraId="66EB1458" w14:textId="77777777" w:rsidR="007906B4" w:rsidRDefault="007906B4" w:rsidP="007906B4">
      <w:pPr>
        <w:pStyle w:val="B5"/>
        <w:ind w:leftChars="50" w:left="394"/>
      </w:pPr>
      <w:r w:rsidRPr="00C95508">
        <w:rPr>
          <w:rFonts w:hint="eastAsia"/>
          <w:lang w:eastAsia="zh-CN"/>
        </w:rPr>
        <w:t xml:space="preserve">Set </w:t>
      </w:r>
      <w:r w:rsidRPr="00786AD7">
        <w:rPr>
          <w:rFonts w:cs="Arial"/>
          <w:position w:val="-10"/>
          <w:lang w:eastAsia="zh-CN"/>
        </w:rPr>
        <w:object w:dxaOrig="480" w:dyaOrig="279" w14:anchorId="07E41472">
          <v:shape id="_x0000_i1059" type="#_x0000_t75" style="width:20.95pt;height:14.5pt" o:ole="">
            <v:imagedata r:id="rId65" o:title=""/>
          </v:shape>
          <o:OLEObject Type="Embed" ProgID="Equation.3" ShapeID="_x0000_i1059" DrawAspect="Content" ObjectID="_1627515994" r:id="rId66"/>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637864BC" w14:textId="77777777" w:rsidR="007906B4" w:rsidRPr="0079694C" w:rsidRDefault="007906B4" w:rsidP="007906B4">
      <w:pPr>
        <w:pStyle w:val="B5"/>
        <w:ind w:leftChars="50" w:left="394"/>
        <w:rPr>
          <w:rFonts w:cs="Arial"/>
          <w:lang w:eastAsia="zh-CN"/>
        </w:rPr>
      </w:pPr>
      <w:r>
        <w:rPr>
          <w:lang w:eastAsia="zh-CN"/>
        </w:rPr>
        <w:t xml:space="preserve">Set </w:t>
      </w:r>
      <w:r w:rsidRPr="002D789B">
        <w:rPr>
          <w:rFonts w:cs="Arial"/>
          <w:position w:val="-12"/>
          <w:lang w:eastAsia="zh-CN"/>
        </w:rPr>
        <w:object w:dxaOrig="840" w:dyaOrig="320" w14:anchorId="53F1185A">
          <v:shape id="_x0000_i1060" type="#_x0000_t75" style="width:44.05pt;height:17.2pt" o:ole="">
            <v:imagedata r:id="rId67" o:title=""/>
          </v:shape>
          <o:OLEObject Type="Embed" ProgID="Equation.3" ShapeID="_x0000_i1060" DrawAspect="Content" ObjectID="_1627515995" r:id="rId68"/>
        </w:object>
      </w:r>
    </w:p>
    <w:p w14:paraId="1CBD684D" w14:textId="77777777" w:rsidR="007906B4" w:rsidRDefault="007906B4" w:rsidP="007906B4">
      <w:pPr>
        <w:pStyle w:val="B3"/>
        <w:ind w:leftChars="25" w:left="339"/>
        <w:rPr>
          <w:lang w:eastAsia="zh-CN"/>
        </w:rPr>
      </w:pPr>
      <w:r>
        <w:rPr>
          <w:lang w:eastAsia="zh-CN"/>
        </w:rPr>
        <w:t>…</w:t>
      </w:r>
    </w:p>
    <w:p w14:paraId="295709F2" w14:textId="77777777" w:rsidR="007906B4" w:rsidRDefault="007906B4" w:rsidP="007906B4">
      <w:pPr>
        <w:pStyle w:val="B5"/>
        <w:ind w:leftChars="50" w:left="394"/>
        <w:rPr>
          <w:lang w:eastAsia="zh-CN"/>
        </w:rPr>
      </w:pPr>
      <w:r>
        <w:rPr>
          <w:lang w:eastAsia="zh-CN"/>
        </w:rPr>
        <w:t xml:space="preserve">Set </w:t>
      </w:r>
      <w:r w:rsidRPr="00D319D6">
        <w:rPr>
          <w:position w:val="-4"/>
          <w:lang w:eastAsia="zh-CN"/>
        </w:rPr>
        <w:object w:dxaOrig="220" w:dyaOrig="220" w14:anchorId="634024B6">
          <v:shape id="_x0000_i1061" type="#_x0000_t75" style="width:13.45pt;height:12.9pt" o:ole="">
            <v:imagedata r:id="rId69" o:title=""/>
          </v:shape>
          <o:OLEObject Type="Embed" ProgID="Equation.3" ShapeID="_x0000_i1061" DrawAspect="Content" ObjectID="_1627515996" r:id="rId70"/>
        </w:object>
      </w:r>
      <w:r>
        <w:rPr>
          <w:lang w:eastAsia="zh-CN"/>
        </w:rPr>
        <w:t xml:space="preserve"> to the set of </w:t>
      </w:r>
      <w:r>
        <w:rPr>
          <w:rFonts w:hint="eastAsia"/>
          <w:lang w:eastAsia="zh-CN"/>
        </w:rPr>
        <w:t>rows</w:t>
      </w:r>
    </w:p>
    <w:p w14:paraId="0B2556B1" w14:textId="77777777" w:rsidR="007906B4" w:rsidRPr="00145952" w:rsidRDefault="007906B4" w:rsidP="007906B4">
      <w:pPr>
        <w:pStyle w:val="B5"/>
        <w:ind w:leftChars="50" w:left="394"/>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2ECD492A">
          <v:shape id="_x0000_i1062" type="#_x0000_t75" style="width:21.5pt;height:14.5pt" o:ole="">
            <v:imagedata r:id="rId71" o:title=""/>
          </v:shape>
          <o:OLEObject Type="Embed" ProgID="Equation.3" ShapeID="_x0000_i1062" DrawAspect="Content" ObjectID="_1627515997" r:id="rId72"/>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w14:anchorId="147C8B14">
          <v:shape id="_x0000_i1063" type="#_x0000_t75" style="width:13.45pt;height:12.9pt" o:ole="">
            <v:imagedata r:id="rId69" o:title=""/>
          </v:shape>
          <o:OLEObject Type="Embed" ProgID="Equation.3" ShapeID="_x0000_i1063" DrawAspect="Content" ObjectID="_1627515998" r:id="rId73"/>
        </w:object>
      </w:r>
    </w:p>
    <w:p w14:paraId="327B8C9C" w14:textId="77777777" w:rsidR="007906B4" w:rsidRPr="00DC4D9A" w:rsidRDefault="007906B4" w:rsidP="007906B4">
      <w:pPr>
        <w:pStyle w:val="B5"/>
        <w:ind w:leftChars="50" w:left="394"/>
        <w:rPr>
          <w:lang w:eastAsia="zh-CN"/>
        </w:rPr>
      </w:pPr>
      <w:r>
        <w:rPr>
          <w:lang w:eastAsia="zh-CN"/>
        </w:rPr>
        <w:t xml:space="preserve">Set </w:t>
      </w:r>
      <w:r w:rsidRPr="002922E2">
        <w:rPr>
          <w:position w:val="-10"/>
        </w:rPr>
        <w:object w:dxaOrig="440" w:dyaOrig="300" w14:anchorId="08F0484C">
          <v:shape id="_x0000_i1064" type="#_x0000_t75" style="width:21.5pt;height:14.5pt" o:ole="">
            <v:imagedata r:id="rId74" o:title=""/>
          </v:shape>
          <o:OLEObject Type="Embed" ProgID="Equation.3" ShapeID="_x0000_i1064" DrawAspect="Content" ObjectID="_1627515999" r:id="rId75"/>
        </w:object>
      </w:r>
      <w:r>
        <w:t xml:space="preserve"> to the cardinality of </w:t>
      </w:r>
      <w:r w:rsidRPr="00D319D6">
        <w:rPr>
          <w:position w:val="-4"/>
          <w:lang w:eastAsia="zh-CN"/>
        </w:rPr>
        <w:object w:dxaOrig="220" w:dyaOrig="220" w14:anchorId="051250C6">
          <v:shape id="_x0000_i1065" type="#_x0000_t75" style="width:13.45pt;height:12.9pt" o:ole="">
            <v:imagedata r:id="rId69" o:title=""/>
          </v:shape>
          <o:OLEObject Type="Embed" ProgID="Equation.3" ShapeID="_x0000_i1065" DrawAspect="Content" ObjectID="_1627516000" r:id="rId76"/>
        </w:object>
      </w:r>
    </w:p>
    <w:p w14:paraId="48CDFB03" w14:textId="77777777" w:rsidR="007906B4" w:rsidRPr="00917FF8" w:rsidRDefault="007906B4" w:rsidP="007906B4">
      <w:pPr>
        <w:pStyle w:val="B5"/>
        <w:ind w:leftChars="50" w:left="394"/>
        <w:rPr>
          <w:lang w:eastAsia="zh-CN"/>
        </w:rPr>
      </w:pPr>
      <w:r w:rsidRPr="00516DF0">
        <w:rPr>
          <w:rFonts w:hint="eastAsia"/>
          <w:lang w:eastAsia="zh-CN"/>
        </w:rPr>
        <w:t xml:space="preserve">Set </w:t>
      </w:r>
      <w:r w:rsidRPr="00BC4B74">
        <w:rPr>
          <w:position w:val="-6"/>
          <w:lang w:eastAsia="zh-CN"/>
        </w:rPr>
        <w:object w:dxaOrig="220" w:dyaOrig="200" w14:anchorId="2AB16225">
          <v:shape id="_x0000_i1066" type="#_x0000_t75" style="width:13.45pt;height:9.65pt" o:ole="">
            <v:imagedata r:id="rId77" o:title=""/>
          </v:shape>
          <o:OLEObject Type="Embed" ProgID="Equation.3" ShapeID="_x0000_i1066" DrawAspect="Content" ObjectID="_1627516001" r:id="rId78"/>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Pr="00D319D6">
        <w:rPr>
          <w:position w:val="-4"/>
          <w:lang w:eastAsia="zh-CN"/>
        </w:rPr>
        <w:object w:dxaOrig="220" w:dyaOrig="220" w14:anchorId="720EF157">
          <v:shape id="_x0000_i1067" type="#_x0000_t75" style="width:13.45pt;height:12.9pt" o:ole="">
            <v:imagedata r:id="rId69" o:title=""/>
          </v:shape>
          <o:OLEObject Type="Embed" ProgID="Equation.3" ShapeID="_x0000_i1067" DrawAspect="Content" ObjectID="_1627516002" r:id="rId79"/>
        </w:object>
      </w:r>
    </w:p>
    <w:p w14:paraId="212380BA" w14:textId="77777777" w:rsidR="007906B4" w:rsidRPr="00B800C8" w:rsidRDefault="007906B4" w:rsidP="007906B4">
      <w:pPr>
        <w:pStyle w:val="B5"/>
        <w:ind w:leftChars="50" w:left="394"/>
        <w:rPr>
          <w:lang w:eastAsia="zh-CN"/>
        </w:rPr>
      </w:pPr>
      <w:r>
        <w:rPr>
          <w:lang w:eastAsia="zh-CN"/>
        </w:rPr>
        <w:t>…</w:t>
      </w:r>
    </w:p>
    <w:p w14:paraId="6A0E22DB" w14:textId="77777777" w:rsidR="007906B4" w:rsidRDefault="007906B4" w:rsidP="007906B4">
      <w:pPr>
        <w:pStyle w:val="B5"/>
        <w:ind w:leftChars="50" w:left="394"/>
        <w:rPr>
          <w:lang w:eastAsia="zh-CN"/>
        </w:rPr>
      </w:pPr>
      <w:r w:rsidRPr="00917FF8">
        <w:t xml:space="preserve">while </w:t>
      </w:r>
      <w:r w:rsidRPr="002922E2">
        <w:rPr>
          <w:position w:val="-10"/>
        </w:rPr>
        <w:object w:dxaOrig="740" w:dyaOrig="300" w14:anchorId="424D96E2">
          <v:shape id="_x0000_i1068" type="#_x0000_t75" style="width:36pt;height:17.2pt" o:ole="">
            <v:imagedata r:id="rId80" o:title=""/>
          </v:shape>
          <o:OLEObject Type="Embed" ProgID="Equation.3" ShapeID="_x0000_i1068" DrawAspect="Content" ObjectID="_1627516003" r:id="rId81"/>
        </w:object>
      </w:r>
    </w:p>
    <w:p w14:paraId="3B5C09BE" w14:textId="77777777" w:rsidR="007906B4" w:rsidRDefault="007906B4" w:rsidP="007906B4">
      <w:pPr>
        <w:pStyle w:val="B5"/>
        <w:ind w:leftChars="192" w:left="706"/>
        <w:rPr>
          <w:lang w:eastAsia="zh-CN"/>
        </w:rPr>
      </w:pPr>
      <w:r w:rsidRPr="00516DF0">
        <w:rPr>
          <w:rFonts w:hint="eastAsia"/>
          <w:lang w:eastAsia="zh-CN"/>
        </w:rPr>
        <w:t xml:space="preserve">if </w:t>
      </w:r>
      <w:r w:rsidRPr="00272FBE">
        <w:rPr>
          <w:position w:val="-6"/>
        </w:rPr>
        <w:object w:dxaOrig="560" w:dyaOrig="240" w14:anchorId="35A234BE">
          <v:shape id="_x0000_i1069" type="#_x0000_t75" style="width:28.5pt;height:13.45pt" o:ole="">
            <v:imagedata r:id="rId82" o:title=""/>
          </v:shape>
          <o:OLEObject Type="Embed" ProgID="Equation.3" ShapeID="_x0000_i1069" DrawAspect="Content" ObjectID="_1627516004" r:id="rId83"/>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w14:anchorId="2ACE324B">
          <v:shape id="_x0000_i1070" type="#_x0000_t75" style="width:14.5pt;height:13.45pt" o:ole="">
            <v:imagedata r:id="rId84" o:title=""/>
          </v:shape>
          <o:OLEObject Type="Embed" ProgID="Equation.3" ShapeID="_x0000_i1070" DrawAspect="Content" ObjectID="_1627516005" r:id="rId85"/>
        </w:object>
      </w:r>
      <w:r w:rsidRPr="00917FF8">
        <w:rPr>
          <w:rFonts w:cs="Arial" w:hint="eastAsia"/>
          <w:lang w:eastAsia="zh-CN"/>
        </w:rPr>
        <w:t xml:space="preserve"> for </w:t>
      </w:r>
      <w:r w:rsidRPr="002E3595">
        <w:t>row</w:t>
      </w:r>
      <w:r w:rsidRPr="00917FF8">
        <w:rPr>
          <w:rFonts w:cs="Arial" w:hint="eastAsia"/>
          <w:lang w:eastAsia="zh-CN"/>
        </w:rPr>
        <w:t xml:space="preserve"> </w:t>
      </w:r>
      <w:r w:rsidRPr="00BC4B74">
        <w:rPr>
          <w:position w:val="-4"/>
          <w:lang w:eastAsia="zh-CN"/>
        </w:rPr>
        <w:object w:dxaOrig="160" w:dyaOrig="180" w14:anchorId="436C35D9">
          <v:shape id="_x0000_i1071" type="#_x0000_t75" style="width:9.65pt;height:9.65pt" o:ole="">
            <v:imagedata r:id="rId86" o:title=""/>
          </v:shape>
          <o:OLEObject Type="Embed" ProgID="Equation.3" ShapeID="_x0000_i1071" DrawAspect="Content" ObjectID="_1627516006" r:id="rId87"/>
        </w:object>
      </w:r>
      <w:r>
        <w:t xml:space="preserve"> </w:t>
      </w:r>
    </w:p>
    <w:p w14:paraId="54EEA43A" w14:textId="77777777" w:rsidR="007906B4" w:rsidRDefault="007906B4" w:rsidP="007906B4">
      <w:pPr>
        <w:pStyle w:val="B5"/>
        <w:ind w:leftChars="334" w:left="1019"/>
        <w:rPr>
          <w:lang w:eastAsia="zh-CN"/>
        </w:rPr>
      </w:pPr>
      <w:r w:rsidRPr="00272FBE">
        <w:rPr>
          <w:position w:val="-6"/>
        </w:rPr>
        <w:object w:dxaOrig="780" w:dyaOrig="240" w14:anchorId="295A8E11">
          <v:shape id="_x0000_i1072" type="#_x0000_t75" style="width:36pt;height:13.45pt" o:ole="">
            <v:imagedata r:id="rId88" o:title=""/>
          </v:shape>
          <o:OLEObject Type="Embed" ProgID="Equation.3" ShapeID="_x0000_i1072" DrawAspect="Content" ObjectID="_1627516007" r:id="rId89"/>
        </w:object>
      </w:r>
      <w:r>
        <w:rPr>
          <w:rFonts w:hint="eastAsia"/>
          <w:lang w:eastAsia="zh-CN"/>
        </w:rPr>
        <w:t>;</w:t>
      </w:r>
    </w:p>
    <w:p w14:paraId="621F159E" w14:textId="77777777" w:rsidR="007906B4" w:rsidRPr="00917FF8" w:rsidRDefault="007906B4" w:rsidP="007906B4">
      <w:pPr>
        <w:pStyle w:val="B5"/>
        <w:ind w:leftChars="192" w:left="706"/>
        <w:rPr>
          <w:lang w:eastAsia="zh-CN"/>
        </w:rPr>
      </w:pPr>
      <w:r w:rsidRPr="00917FF8">
        <w:rPr>
          <w:rFonts w:hint="eastAsia"/>
          <w:lang w:eastAsia="zh-CN"/>
        </w:rPr>
        <w:t>end if</w:t>
      </w:r>
    </w:p>
    <w:p w14:paraId="5D8D325A" w14:textId="77777777" w:rsidR="007906B4" w:rsidRDefault="007906B4" w:rsidP="007906B4">
      <w:pPr>
        <w:pStyle w:val="B5"/>
        <w:ind w:leftChars="192" w:left="706"/>
        <w:rPr>
          <w:rFonts w:cs="Arial"/>
          <w:lang w:eastAsia="zh-CN"/>
        </w:rPr>
      </w:pPr>
      <w:r w:rsidRPr="00451A45">
        <w:rPr>
          <w:position w:val="-4"/>
        </w:rPr>
        <w:object w:dxaOrig="700" w:dyaOrig="220" w14:anchorId="1208D98D">
          <v:shape id="_x0000_i1073" type="#_x0000_t75" style="width:36pt;height:12.9pt" o:ole="">
            <v:imagedata r:id="rId90" o:title=""/>
          </v:shape>
          <o:OLEObject Type="Embed" ProgID="Equation.3" ShapeID="_x0000_i1073" DrawAspect="Content" ObjectID="_1627516008" r:id="rId91"/>
        </w:object>
      </w:r>
      <w:r w:rsidRPr="008618BB">
        <w:rPr>
          <w:lang w:eastAsia="zh-CN"/>
        </w:rPr>
        <w:t xml:space="preserve">; </w:t>
      </w:r>
    </w:p>
    <w:p w14:paraId="0CD18C60" w14:textId="77777777" w:rsidR="007906B4" w:rsidRDefault="007906B4" w:rsidP="007906B4">
      <w:pPr>
        <w:pStyle w:val="B5"/>
        <w:ind w:leftChars="50" w:left="394"/>
        <w:rPr>
          <w:lang w:eastAsia="zh-CN"/>
        </w:rPr>
      </w:pPr>
      <w:r w:rsidRPr="00B916EC">
        <w:rPr>
          <w:rFonts w:hint="eastAsia"/>
          <w:lang w:eastAsia="zh-CN"/>
        </w:rPr>
        <w:t>end while</w:t>
      </w:r>
    </w:p>
    <w:p w14:paraId="5E030502" w14:textId="77777777" w:rsidR="007906B4" w:rsidRDefault="007906B4" w:rsidP="007906B4">
      <w:pPr>
        <w:pStyle w:val="B5"/>
        <w:ind w:leftChars="50" w:left="394"/>
        <w:rPr>
          <w:rFonts w:cs="Arial"/>
          <w:lang w:eastAsia="zh-CN"/>
        </w:rPr>
      </w:pPr>
      <w:r w:rsidRPr="002D789B">
        <w:rPr>
          <w:rFonts w:cs="Arial"/>
          <w:position w:val="-12"/>
          <w:lang w:eastAsia="zh-CN"/>
        </w:rPr>
        <w:object w:dxaOrig="1440" w:dyaOrig="320" w14:anchorId="788EB29D">
          <v:shape id="_x0000_i1074" type="#_x0000_t75" style="width:1in;height:17.2pt" o:ole="">
            <v:imagedata r:id="rId92" o:title=""/>
          </v:shape>
          <o:OLEObject Type="Embed" ProgID="Equation.3" ShapeID="_x0000_i1074" DrawAspect="Content" ObjectID="_1627516009" r:id="rId93"/>
        </w:object>
      </w:r>
    </w:p>
    <w:p w14:paraId="34E3F82A" w14:textId="77777777" w:rsidR="007906B4" w:rsidRDefault="007906B4" w:rsidP="007906B4">
      <w:pPr>
        <w:pStyle w:val="B5"/>
        <w:ind w:leftChars="50" w:left="394"/>
      </w:pPr>
      <w:r w:rsidRPr="00B916EC">
        <w:rPr>
          <w:position w:val="-10"/>
        </w:rPr>
        <w:object w:dxaOrig="740" w:dyaOrig="279" w14:anchorId="15671A50">
          <v:shape id="_x0000_i1075" type="#_x0000_t75" style="width:36pt;height:14.5pt" o:ole="">
            <v:imagedata r:id="rId94" o:title=""/>
          </v:shape>
          <o:OLEObject Type="Embed" ProgID="Equation.3" ShapeID="_x0000_i1075" DrawAspect="Content" ObjectID="_1627516010" r:id="rId95"/>
        </w:object>
      </w:r>
      <w:r w:rsidRPr="00B916EC">
        <w:t>;</w:t>
      </w:r>
    </w:p>
    <w:p w14:paraId="28B44651" w14:textId="77777777" w:rsidR="007906B4" w:rsidRPr="00F34D1C" w:rsidRDefault="007906B4" w:rsidP="007906B4">
      <w:pPr>
        <w:pStyle w:val="B5"/>
        <w:ind w:leftChars="50" w:left="394"/>
        <w:rPr>
          <w:i/>
          <w:lang w:eastAsia="zh-CN"/>
        </w:rPr>
      </w:pPr>
      <w:r w:rsidRPr="002462F4">
        <w:rPr>
          <w:rFonts w:hint="eastAsia"/>
          <w:lang w:eastAsia="zh-CN"/>
        </w:rPr>
        <w:t xml:space="preserve">Set </w:t>
      </w:r>
      <w:r w:rsidRPr="00BC4B74">
        <w:rPr>
          <w:position w:val="-6"/>
          <w:lang w:eastAsia="zh-CN"/>
        </w:rPr>
        <w:object w:dxaOrig="220" w:dyaOrig="200" w14:anchorId="2F692A7B">
          <v:shape id="_x0000_i1076" type="#_x0000_t75" style="width:13.45pt;height:9.65pt" o:ole="">
            <v:imagedata r:id="rId77" o:title=""/>
          </v:shape>
          <o:OLEObject Type="Embed" ProgID="Equation.3" ShapeID="_x0000_i1076" DrawAspect="Content" ObjectID="_1627516011" r:id="rId96"/>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Pr="00D319D6">
        <w:rPr>
          <w:position w:val="-4"/>
          <w:lang w:eastAsia="zh-CN"/>
        </w:rPr>
        <w:object w:dxaOrig="220" w:dyaOrig="220" w14:anchorId="708F8C18">
          <v:shape id="_x0000_i1077" type="#_x0000_t75" style="width:13.45pt;height:12.9pt" o:ole="">
            <v:imagedata r:id="rId69" o:title=""/>
          </v:shape>
          <o:OLEObject Type="Embed" ProgID="Equation.3" ShapeID="_x0000_i1077" DrawAspect="Content" ObjectID="_1627516012" r:id="rId97"/>
        </w:object>
      </w:r>
      <w:r w:rsidRPr="002462F4">
        <w:rPr>
          <w:rFonts w:hint="eastAsia"/>
          <w:lang w:eastAsia="zh-CN"/>
        </w:rPr>
        <w:t>;</w:t>
      </w:r>
    </w:p>
    <w:p w14:paraId="26FA49D9" w14:textId="77777777" w:rsidR="007906B4" w:rsidRDefault="007906B4" w:rsidP="007906B4">
      <w:pPr>
        <w:pStyle w:val="B5"/>
        <w:ind w:leftChars="50" w:left="394"/>
        <w:rPr>
          <w:rFonts w:eastAsia="宋体"/>
          <w:sz w:val="22"/>
          <w:szCs w:val="22"/>
          <w:lang w:eastAsia="zh-CN"/>
        </w:rPr>
      </w:pPr>
      <w:r>
        <w:rPr>
          <w:rFonts w:eastAsia="宋体"/>
          <w:sz w:val="22"/>
          <w:szCs w:val="22"/>
          <w:lang w:eastAsia="zh-CN"/>
        </w:rPr>
        <w:t>…</w:t>
      </w:r>
    </w:p>
    <w:p w14:paraId="6AEFDB0D" w14:textId="77777777" w:rsidR="007906B4" w:rsidRPr="00473C51" w:rsidRDefault="007906B4" w:rsidP="007906B4">
      <w:pPr>
        <w:rPr>
          <w:lang w:eastAsia="zh-CN"/>
        </w:rPr>
      </w:pPr>
      <w:r>
        <w:rPr>
          <w:lang w:eastAsia="zh-CN"/>
        </w:rPr>
        <w:t>After the above procedure, two r in set R would be associated with one PDSCH occasion which corresponds to one HARQ-ACK bit, when the last symbol of the 1</w:t>
      </w:r>
      <w:r w:rsidRPr="00F34D1C">
        <w:rPr>
          <w:vertAlign w:val="superscript"/>
          <w:lang w:eastAsia="zh-CN"/>
        </w:rPr>
        <w:t>st</w:t>
      </w:r>
      <w:r>
        <w:rPr>
          <w:lang w:eastAsia="zh-CN"/>
        </w:rPr>
        <w:t xml:space="preserve"> r is smaller than the 2</w:t>
      </w:r>
      <w:r w:rsidRPr="00F34D1C">
        <w:rPr>
          <w:vertAlign w:val="superscript"/>
          <w:lang w:eastAsia="zh-CN"/>
        </w:rPr>
        <w:t>nd</w:t>
      </w:r>
      <w:r>
        <w:rPr>
          <w:lang w:eastAsia="zh-CN"/>
        </w:rPr>
        <w:t xml:space="preserve"> r and the start symbol of 2</w:t>
      </w:r>
      <w:r w:rsidRPr="00F34D1C">
        <w:rPr>
          <w:vertAlign w:val="superscript"/>
          <w:lang w:eastAsia="zh-CN"/>
        </w:rPr>
        <w:t>nd</w:t>
      </w:r>
      <w:r>
        <w:rPr>
          <w:lang w:eastAsia="zh-CN"/>
        </w:rPr>
        <w:t xml:space="preserve"> r is smaller than the last symbol 1</w:t>
      </w:r>
      <w:r w:rsidRPr="00F34D1C">
        <w:rPr>
          <w:vertAlign w:val="superscript"/>
          <w:lang w:eastAsia="zh-CN"/>
        </w:rPr>
        <w:t>st</w:t>
      </w:r>
      <w:r>
        <w:rPr>
          <w:lang w:eastAsia="zh-CN"/>
        </w:rPr>
        <w:t xml:space="preserve"> r.</w:t>
      </w:r>
    </w:p>
    <w:p w14:paraId="0EB37E08" w14:textId="77777777" w:rsidR="007906B4" w:rsidRPr="004844BB" w:rsidRDefault="007906B4" w:rsidP="007906B4">
      <w:pPr>
        <w:rPr>
          <w:lang w:eastAsia="zh-CN"/>
        </w:rPr>
      </w:pPr>
      <w:r w:rsidRPr="004844BB">
        <w:rPr>
          <w:lang w:eastAsia="zh-CN"/>
        </w:rPr>
        <w:t xml:space="preserve">For example, the table for SLIV is configured as following, and two PDSCH occasions are determined and will be associated with two HARQ-ACK bits. If we further consider to use scheme-3, such as, repetition time equals to 2 is configured, we can see that the two PDSCH occasions are actually overlapped, so they should be counted as one PDSCH occasion to avoid redundant HARQ-ACK bits. </w:t>
      </w:r>
    </w:p>
    <w:p w14:paraId="16F6B992" w14:textId="77777777" w:rsidR="007906B4" w:rsidRDefault="007906B4" w:rsidP="007906B4">
      <w:pPr>
        <w:rPr>
          <w:lang w:eastAsia="zh-CN"/>
        </w:rPr>
      </w:pPr>
      <w:r>
        <w:rPr>
          <w:lang w:eastAsia="zh-CN"/>
        </w:rPr>
        <w:t>Required clarification at the UE</w:t>
      </w:r>
      <w:r w:rsidRPr="004844BB">
        <w:rPr>
          <w:lang w:eastAsia="zh-CN"/>
        </w:rPr>
        <w:t xml:space="preserve"> is that the UE should determine the actual time domain resource of each row according to S and L in each row of the table </w:t>
      </w:r>
      <w:r>
        <w:rPr>
          <w:lang w:eastAsia="zh-CN"/>
        </w:rPr>
        <w:t>taking into account actual</w:t>
      </w:r>
      <w:r w:rsidRPr="004844BB">
        <w:rPr>
          <w:lang w:eastAsia="zh-CN"/>
        </w:rPr>
        <w:t xml:space="preserve"> repetition</w:t>
      </w:r>
      <w:r>
        <w:rPr>
          <w:lang w:eastAsia="zh-CN"/>
        </w:rPr>
        <w:t xml:space="preserve"> occasions</w:t>
      </w:r>
      <w:r w:rsidRPr="004844BB">
        <w:rPr>
          <w:lang w:eastAsia="zh-CN"/>
        </w:rPr>
        <w:t xml:space="preserve"> </w:t>
      </w:r>
      <w:r>
        <w:rPr>
          <w:lang w:eastAsia="zh-CN"/>
        </w:rPr>
        <w:t>and</w:t>
      </w:r>
      <w:r w:rsidRPr="004844BB">
        <w:rPr>
          <w:lang w:eastAsia="zh-CN"/>
        </w:rPr>
        <w:t xml:space="preserve"> the possible gap between two repetitions, </w:t>
      </w:r>
      <w:r>
        <w:rPr>
          <w:lang w:eastAsia="zh-CN"/>
        </w:rPr>
        <w:t xml:space="preserve">so that </w:t>
      </w:r>
      <w:r w:rsidRPr="004844BB">
        <w:rPr>
          <w:lang w:eastAsia="zh-CN"/>
        </w:rPr>
        <w:t>the start symbol and the last symbol for each row can be determined and Rel-15 mechanism to determine PDSCH occasion can be reused.</w:t>
      </w:r>
    </w:p>
    <w:p w14:paraId="1239E684" w14:textId="4462074A" w:rsidR="007906B4" w:rsidRPr="00DB10D9" w:rsidRDefault="007906B4" w:rsidP="007906B4">
      <w:pPr>
        <w:spacing w:after="40"/>
        <w:ind w:left="357"/>
        <w:jc w:val="center"/>
        <w:rPr>
          <w:rFonts w:eastAsia="Times New Roman"/>
          <w:b/>
          <w:szCs w:val="20"/>
          <w:lang w:eastAsia="ar-SA"/>
        </w:rPr>
      </w:pPr>
      <w:r w:rsidRPr="00220D2A">
        <w:rPr>
          <w:rFonts w:eastAsia="Times New Roman"/>
          <w:b/>
          <w:szCs w:val="20"/>
          <w:lang w:eastAsia="ar-SA"/>
        </w:rPr>
        <w:t xml:space="preserve">Table </w:t>
      </w:r>
      <w:r w:rsidR="005D3702">
        <w:rPr>
          <w:rFonts w:eastAsia="Times New Roman"/>
          <w:b/>
          <w:szCs w:val="20"/>
          <w:lang w:eastAsia="ar-SA"/>
        </w:rPr>
        <w:t>8</w:t>
      </w:r>
      <w:r w:rsidRPr="00220D2A">
        <w:rPr>
          <w:rFonts w:eastAsia="Times New Roman"/>
          <w:b/>
          <w:szCs w:val="20"/>
          <w:lang w:eastAsia="ar-SA"/>
        </w:rPr>
        <w:t>.</w:t>
      </w:r>
      <w:r w:rsidRPr="00DB10D9">
        <w:rPr>
          <w:rFonts w:eastAsia="Times New Roman"/>
          <w:b/>
          <w:szCs w:val="20"/>
          <w:lang w:eastAsia="ar-SA"/>
        </w:rPr>
        <w:t xml:space="preserve"> An example for the table </w:t>
      </w:r>
      <w:r w:rsidRPr="00DB10D9">
        <w:rPr>
          <w:rFonts w:eastAsia="Times New Roman" w:hint="eastAsia"/>
          <w:b/>
          <w:szCs w:val="20"/>
          <w:lang w:eastAsia="ar-SA"/>
        </w:rPr>
        <w:t xml:space="preserve">configured </w:t>
      </w:r>
      <w:r w:rsidRPr="00DB10D9">
        <w:rPr>
          <w:rFonts w:eastAsia="Times New Roman"/>
          <w:b/>
          <w:szCs w:val="20"/>
          <w:lang w:eastAsia="ar-SA"/>
        </w:rPr>
        <w:t>for SLIV</w:t>
      </w:r>
    </w:p>
    <w:tbl>
      <w:tblPr>
        <w:tblW w:w="4980" w:type="dxa"/>
        <w:jc w:val="center"/>
        <w:tblCellMar>
          <w:left w:w="0" w:type="dxa"/>
          <w:right w:w="0" w:type="dxa"/>
        </w:tblCellMar>
        <w:tblLook w:val="04A0" w:firstRow="1" w:lastRow="0" w:firstColumn="1" w:lastColumn="0" w:noHBand="0" w:noVBand="1"/>
      </w:tblPr>
      <w:tblGrid>
        <w:gridCol w:w="1205"/>
        <w:gridCol w:w="2269"/>
        <w:gridCol w:w="522"/>
        <w:gridCol w:w="502"/>
        <w:gridCol w:w="482"/>
      </w:tblGrid>
      <w:tr w:rsidR="007906B4" w:rsidRPr="006D0487" w14:paraId="476BDBCD" w14:textId="77777777" w:rsidTr="007F1A99">
        <w:trPr>
          <w:trHeight w:val="216"/>
          <w:jc w:val="center"/>
        </w:trPr>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4D0C93" w14:textId="77777777" w:rsidR="007906B4" w:rsidRPr="006D0487" w:rsidRDefault="007906B4" w:rsidP="007F1A99">
            <w:pPr>
              <w:rPr>
                <w:b/>
                <w:lang w:eastAsia="zh-CN"/>
              </w:rPr>
            </w:pPr>
            <w:r w:rsidRPr="006D0487">
              <w:rPr>
                <w:b/>
                <w:bCs/>
                <w:lang w:eastAsia="zh-CN"/>
              </w:rPr>
              <w:t>Row index</w:t>
            </w:r>
          </w:p>
        </w:tc>
        <w:tc>
          <w:tcPr>
            <w:tcW w:w="2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E84D33" w14:textId="77777777" w:rsidR="007906B4" w:rsidRPr="006D0487" w:rsidRDefault="007906B4" w:rsidP="007F1A99">
            <w:pPr>
              <w:rPr>
                <w:b/>
                <w:lang w:eastAsia="zh-CN"/>
              </w:rPr>
            </w:pPr>
            <w:r w:rsidRPr="006D0487">
              <w:rPr>
                <w:b/>
                <w:bCs/>
                <w:lang w:eastAsia="zh-CN"/>
              </w:rPr>
              <w:t>PDSCH mapping type</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E689A7" w14:textId="77777777" w:rsidR="007906B4" w:rsidRPr="006D0487" w:rsidRDefault="007906B4" w:rsidP="007F1A99">
            <w:pPr>
              <w:rPr>
                <w:b/>
                <w:lang w:eastAsia="zh-CN"/>
              </w:rPr>
            </w:pPr>
            <w:r w:rsidRPr="006D0487">
              <w:rPr>
                <w:b/>
                <w:bCs/>
                <w:i/>
                <w:iCs/>
                <w:lang w:eastAsia="zh-CN"/>
              </w:rPr>
              <w:t>K</w:t>
            </w:r>
            <w:r w:rsidRPr="006D0487">
              <w:rPr>
                <w:b/>
                <w:bCs/>
                <w:i/>
                <w:iCs/>
                <w:vertAlign w:val="subscript"/>
                <w:lang w:eastAsia="zh-CN"/>
              </w:rPr>
              <w:t>0</w:t>
            </w: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3B8358" w14:textId="77777777" w:rsidR="007906B4" w:rsidRPr="006D0487" w:rsidRDefault="007906B4" w:rsidP="007F1A99">
            <w:pPr>
              <w:rPr>
                <w:b/>
                <w:lang w:eastAsia="zh-CN"/>
              </w:rPr>
            </w:pPr>
            <w:r w:rsidRPr="006D0487">
              <w:rPr>
                <w:b/>
                <w:bCs/>
                <w:i/>
                <w:iCs/>
                <w:lang w:eastAsia="zh-CN"/>
              </w:rPr>
              <w:t>S</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2A78E0" w14:textId="77777777" w:rsidR="007906B4" w:rsidRPr="006D0487" w:rsidRDefault="007906B4" w:rsidP="007F1A99">
            <w:pPr>
              <w:rPr>
                <w:b/>
                <w:lang w:eastAsia="zh-CN"/>
              </w:rPr>
            </w:pPr>
            <w:r w:rsidRPr="006D0487">
              <w:rPr>
                <w:b/>
                <w:bCs/>
                <w:i/>
                <w:iCs/>
                <w:lang w:eastAsia="zh-CN"/>
              </w:rPr>
              <w:t>L</w:t>
            </w:r>
          </w:p>
        </w:tc>
      </w:tr>
      <w:tr w:rsidR="007906B4" w:rsidRPr="006D0487" w14:paraId="02EC3760" w14:textId="77777777" w:rsidTr="007F1A99">
        <w:trPr>
          <w:trHeight w:val="216"/>
          <w:jc w:val="center"/>
        </w:trPr>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DC2AAE" w14:textId="77777777" w:rsidR="007906B4" w:rsidRPr="006D0487" w:rsidRDefault="007906B4" w:rsidP="007F1A99">
            <w:pPr>
              <w:rPr>
                <w:b/>
                <w:lang w:eastAsia="zh-CN"/>
              </w:rPr>
            </w:pPr>
            <w:r w:rsidRPr="006D0487">
              <w:rPr>
                <w:b/>
                <w:lang w:eastAsia="zh-CN"/>
              </w:rPr>
              <w:t>1</w:t>
            </w:r>
          </w:p>
        </w:tc>
        <w:tc>
          <w:tcPr>
            <w:tcW w:w="2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5E1B92" w14:textId="77777777" w:rsidR="007906B4" w:rsidRPr="006D0487" w:rsidRDefault="007906B4" w:rsidP="007F1A99">
            <w:pPr>
              <w:rPr>
                <w:b/>
                <w:lang w:eastAsia="zh-CN"/>
              </w:rPr>
            </w:pPr>
            <w:r w:rsidRPr="006D0487">
              <w:rPr>
                <w:b/>
                <w:lang w:eastAsia="zh-CN"/>
              </w:rPr>
              <w:t>Type B</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547906" w14:textId="77777777" w:rsidR="007906B4" w:rsidRPr="006D0487" w:rsidRDefault="007906B4" w:rsidP="007F1A99">
            <w:pPr>
              <w:rPr>
                <w:b/>
                <w:lang w:eastAsia="zh-CN"/>
              </w:rPr>
            </w:pPr>
            <w:r w:rsidRPr="006D0487">
              <w:rPr>
                <w:b/>
                <w:lang w:eastAsia="zh-CN"/>
              </w:rPr>
              <w:t>0</w:t>
            </w: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B38B81" w14:textId="77777777" w:rsidR="007906B4" w:rsidRPr="006D0487" w:rsidRDefault="007906B4" w:rsidP="007F1A99">
            <w:pPr>
              <w:rPr>
                <w:b/>
                <w:lang w:eastAsia="zh-CN"/>
              </w:rPr>
            </w:pPr>
            <w:r>
              <w:rPr>
                <w:b/>
                <w:lang w:eastAsia="zh-CN"/>
              </w:rPr>
              <w:t>3</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FBDA23" w14:textId="77777777" w:rsidR="007906B4" w:rsidRPr="006D0487" w:rsidRDefault="007906B4" w:rsidP="007F1A99">
            <w:pPr>
              <w:rPr>
                <w:b/>
                <w:lang w:eastAsia="zh-CN"/>
              </w:rPr>
            </w:pPr>
            <w:r w:rsidRPr="006D0487">
              <w:rPr>
                <w:b/>
                <w:lang w:eastAsia="zh-CN"/>
              </w:rPr>
              <w:t>4</w:t>
            </w:r>
          </w:p>
        </w:tc>
      </w:tr>
      <w:tr w:rsidR="007906B4" w:rsidRPr="006D0487" w14:paraId="3503B6D2" w14:textId="77777777" w:rsidTr="007F1A99">
        <w:trPr>
          <w:trHeight w:val="216"/>
          <w:jc w:val="center"/>
        </w:trPr>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151C5E" w14:textId="77777777" w:rsidR="007906B4" w:rsidRPr="006D0487" w:rsidRDefault="007906B4" w:rsidP="007F1A99">
            <w:pPr>
              <w:rPr>
                <w:b/>
                <w:lang w:eastAsia="zh-CN"/>
              </w:rPr>
            </w:pPr>
            <w:r w:rsidRPr="006D0487">
              <w:rPr>
                <w:b/>
                <w:lang w:eastAsia="zh-CN"/>
              </w:rPr>
              <w:t>2</w:t>
            </w:r>
          </w:p>
        </w:tc>
        <w:tc>
          <w:tcPr>
            <w:tcW w:w="2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EE085C" w14:textId="77777777" w:rsidR="007906B4" w:rsidRPr="006D0487" w:rsidRDefault="007906B4" w:rsidP="007F1A99">
            <w:pPr>
              <w:rPr>
                <w:b/>
                <w:lang w:eastAsia="zh-CN"/>
              </w:rPr>
            </w:pPr>
            <w:r w:rsidRPr="006D0487">
              <w:rPr>
                <w:b/>
                <w:lang w:eastAsia="zh-CN"/>
              </w:rPr>
              <w:t>Type B</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C38378" w14:textId="77777777" w:rsidR="007906B4" w:rsidRPr="006D0487" w:rsidRDefault="007906B4" w:rsidP="007F1A99">
            <w:pPr>
              <w:rPr>
                <w:b/>
                <w:lang w:eastAsia="zh-CN"/>
              </w:rPr>
            </w:pPr>
            <w:r w:rsidRPr="006D0487">
              <w:rPr>
                <w:b/>
                <w:lang w:eastAsia="zh-CN"/>
              </w:rPr>
              <w:t>0</w:t>
            </w: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976876" w14:textId="77777777" w:rsidR="007906B4" w:rsidRPr="006D0487" w:rsidRDefault="007906B4" w:rsidP="007F1A99">
            <w:pPr>
              <w:rPr>
                <w:b/>
                <w:lang w:eastAsia="zh-CN"/>
              </w:rPr>
            </w:pPr>
            <w:r>
              <w:rPr>
                <w:b/>
                <w:lang w:eastAsia="zh-CN"/>
              </w:rPr>
              <w:t>8</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8F56DA" w14:textId="77777777" w:rsidR="007906B4" w:rsidRPr="006D0487" w:rsidRDefault="007906B4" w:rsidP="007F1A99">
            <w:pPr>
              <w:rPr>
                <w:b/>
                <w:lang w:eastAsia="zh-CN"/>
              </w:rPr>
            </w:pPr>
            <w:r w:rsidRPr="006D0487">
              <w:rPr>
                <w:b/>
                <w:lang w:eastAsia="zh-CN"/>
              </w:rPr>
              <w:t>2</w:t>
            </w:r>
          </w:p>
        </w:tc>
      </w:tr>
    </w:tbl>
    <w:p w14:paraId="6A897705" w14:textId="77777777" w:rsidR="007906B4" w:rsidRDefault="007906B4" w:rsidP="007906B4">
      <w:pPr>
        <w:rPr>
          <w:b/>
          <w:lang w:eastAsia="zh-CN"/>
        </w:rPr>
      </w:pPr>
    </w:p>
    <w:p w14:paraId="36A7E7C3" w14:textId="77777777" w:rsidR="007906B4" w:rsidRDefault="007906B4" w:rsidP="007906B4">
      <w:pPr>
        <w:jc w:val="center"/>
        <w:rPr>
          <w:b/>
          <w:lang w:eastAsia="zh-CN"/>
        </w:rPr>
      </w:pPr>
      <w:r>
        <w:rPr>
          <w:noProof/>
          <w:lang w:eastAsia="zh-CN"/>
        </w:rPr>
        <w:drawing>
          <wp:inline distT="0" distB="0" distL="0" distR="0" wp14:anchorId="41B5A772" wp14:editId="70E5947B">
            <wp:extent cx="3152717" cy="1127985"/>
            <wp:effectExtent l="0" t="0" r="0" b="0"/>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8"/>
                    <a:stretch>
                      <a:fillRect/>
                    </a:stretch>
                  </pic:blipFill>
                  <pic:spPr>
                    <a:xfrm>
                      <a:off x="0" y="0"/>
                      <a:ext cx="3176762" cy="1136588"/>
                    </a:xfrm>
                    <a:prstGeom prst="rect">
                      <a:avLst/>
                    </a:prstGeom>
                  </pic:spPr>
                </pic:pic>
              </a:graphicData>
            </a:graphic>
          </wp:inline>
        </w:drawing>
      </w:r>
    </w:p>
    <w:p w14:paraId="627301B9" w14:textId="77777777" w:rsidR="007906B4" w:rsidRDefault="007906B4" w:rsidP="007906B4">
      <w:pPr>
        <w:jc w:val="center"/>
        <w:rPr>
          <w:b/>
          <w:lang w:eastAsia="zh-CN"/>
        </w:rPr>
      </w:pPr>
      <w:r>
        <w:rPr>
          <w:noProof/>
          <w:lang w:eastAsia="zh-CN"/>
        </w:rPr>
        <w:drawing>
          <wp:inline distT="0" distB="0" distL="0" distR="0" wp14:anchorId="327E2B3F" wp14:editId="2D4DCD68">
            <wp:extent cx="3017172" cy="1116353"/>
            <wp:effectExtent l="0" t="0" r="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9"/>
                    <a:stretch>
                      <a:fillRect/>
                    </a:stretch>
                  </pic:blipFill>
                  <pic:spPr>
                    <a:xfrm>
                      <a:off x="0" y="0"/>
                      <a:ext cx="3076962" cy="1138475"/>
                    </a:xfrm>
                    <a:prstGeom prst="rect">
                      <a:avLst/>
                    </a:prstGeom>
                  </pic:spPr>
                </pic:pic>
              </a:graphicData>
            </a:graphic>
          </wp:inline>
        </w:drawing>
      </w:r>
    </w:p>
    <w:p w14:paraId="711606E6" w14:textId="7FBE8157" w:rsidR="007906B4" w:rsidRPr="00DB407A" w:rsidRDefault="007906B4" w:rsidP="007906B4">
      <w:pPr>
        <w:jc w:val="center"/>
        <w:rPr>
          <w:b/>
          <w:sz w:val="20"/>
          <w:lang w:eastAsia="zh-CN"/>
        </w:rPr>
      </w:pPr>
      <w:r w:rsidRPr="00DB407A">
        <w:rPr>
          <w:rFonts w:eastAsia="Times New Roman"/>
          <w:b/>
          <w:sz w:val="20"/>
          <w:szCs w:val="20"/>
          <w:lang w:eastAsia="ar-SA"/>
        </w:rPr>
        <w:t xml:space="preserve">Figure </w:t>
      </w:r>
      <w:r w:rsidR="00122F0C" w:rsidRPr="00DB407A">
        <w:rPr>
          <w:rFonts w:eastAsia="Times New Roman"/>
          <w:b/>
          <w:sz w:val="20"/>
          <w:szCs w:val="20"/>
          <w:lang w:eastAsia="ar-SA"/>
        </w:rPr>
        <w:t>1</w:t>
      </w:r>
      <w:r w:rsidR="00122F0C">
        <w:rPr>
          <w:rFonts w:eastAsia="Times New Roman"/>
          <w:b/>
          <w:sz w:val="20"/>
          <w:szCs w:val="20"/>
          <w:lang w:eastAsia="ar-SA"/>
        </w:rPr>
        <w:t>5</w:t>
      </w:r>
      <w:r w:rsidR="00494557" w:rsidRPr="00DB407A">
        <w:rPr>
          <w:rFonts w:eastAsia="Times New Roman"/>
          <w:b/>
          <w:sz w:val="20"/>
          <w:szCs w:val="20"/>
          <w:lang w:eastAsia="ar-SA"/>
        </w:rPr>
        <w:t>.</w:t>
      </w:r>
      <w:r w:rsidRPr="00DB407A">
        <w:rPr>
          <w:rFonts w:eastAsia="Times New Roman"/>
          <w:b/>
          <w:sz w:val="20"/>
          <w:szCs w:val="20"/>
          <w:lang w:eastAsia="ar-SA"/>
        </w:rPr>
        <w:t xml:space="preserve"> Example for PDSCH occasion determination</w:t>
      </w:r>
    </w:p>
    <w:p w14:paraId="75138695" w14:textId="7E634C00" w:rsidR="007906B4" w:rsidRPr="000C31E2" w:rsidRDefault="007906B4" w:rsidP="007906B4">
      <w:pPr>
        <w:rPr>
          <w:b/>
          <w:i/>
          <w:lang w:eastAsia="zh-CN"/>
        </w:rPr>
      </w:pPr>
      <w:r w:rsidRPr="000C31E2">
        <w:rPr>
          <w:b/>
          <w:i/>
          <w:lang w:eastAsia="zh-CN"/>
        </w:rPr>
        <w:t xml:space="preserve">Proposal </w:t>
      </w:r>
      <w:r w:rsidR="000E455D" w:rsidRPr="000C31E2">
        <w:rPr>
          <w:b/>
          <w:i/>
          <w:lang w:eastAsia="zh-CN"/>
        </w:rPr>
        <w:t>1</w:t>
      </w:r>
      <w:r w:rsidR="000E455D">
        <w:rPr>
          <w:b/>
          <w:i/>
          <w:lang w:eastAsia="zh-CN"/>
        </w:rPr>
        <w:t>1</w:t>
      </w:r>
      <w:r w:rsidRPr="000C31E2">
        <w:rPr>
          <w:b/>
          <w:i/>
          <w:lang w:eastAsia="zh-CN"/>
        </w:rPr>
        <w:t xml:space="preserve">: </w:t>
      </w:r>
      <w:r>
        <w:rPr>
          <w:b/>
          <w:i/>
          <w:lang w:eastAsia="zh-CN"/>
        </w:rPr>
        <w:t>For URLLC scheme 3, actual r</w:t>
      </w:r>
      <w:r w:rsidRPr="005D7029">
        <w:rPr>
          <w:b/>
          <w:i/>
          <w:lang w:eastAsia="zh-CN"/>
        </w:rPr>
        <w:t>epetition</w:t>
      </w:r>
      <w:r>
        <w:rPr>
          <w:b/>
          <w:i/>
          <w:lang w:eastAsia="zh-CN"/>
        </w:rPr>
        <w:t xml:space="preserve"> occasions</w:t>
      </w:r>
      <w:r w:rsidRPr="005D7029">
        <w:rPr>
          <w:b/>
          <w:i/>
          <w:lang w:eastAsia="zh-CN"/>
        </w:rPr>
        <w:t xml:space="preserve"> in time domain as well as the gap between two repetitions should be taken into account</w:t>
      </w:r>
      <w:r>
        <w:rPr>
          <w:b/>
          <w:i/>
          <w:lang w:eastAsia="zh-CN"/>
        </w:rPr>
        <w:t xml:space="preserve"> in addition </w:t>
      </w:r>
      <w:r w:rsidRPr="005D7029">
        <w:rPr>
          <w:b/>
          <w:i/>
          <w:lang w:eastAsia="zh-CN"/>
        </w:rPr>
        <w:t>to each row of the SLIV table</w:t>
      </w:r>
      <w:r>
        <w:rPr>
          <w:b/>
          <w:i/>
          <w:lang w:eastAsia="zh-CN"/>
        </w:rPr>
        <w:t xml:space="preserve">, </w:t>
      </w:r>
      <w:r w:rsidRPr="005D7029">
        <w:rPr>
          <w:b/>
          <w:i/>
          <w:lang w:eastAsia="zh-CN"/>
        </w:rPr>
        <w:t xml:space="preserve">when UE determines the PDSCH occasion </w:t>
      </w:r>
      <w:r>
        <w:rPr>
          <w:b/>
          <w:i/>
          <w:lang w:eastAsia="zh-CN"/>
        </w:rPr>
        <w:t>for</w:t>
      </w:r>
      <w:r w:rsidRPr="005D7029">
        <w:rPr>
          <w:b/>
          <w:i/>
          <w:lang w:eastAsia="zh-CN"/>
        </w:rPr>
        <w:t xml:space="preserve"> generat</w:t>
      </w:r>
      <w:r>
        <w:rPr>
          <w:b/>
          <w:i/>
          <w:lang w:eastAsia="zh-CN"/>
        </w:rPr>
        <w:t>ing</w:t>
      </w:r>
      <w:r w:rsidRPr="005D7029">
        <w:rPr>
          <w:b/>
          <w:i/>
          <w:lang w:eastAsia="zh-CN"/>
        </w:rPr>
        <w:t xml:space="preserve"> semi-static HARQ-ACK codebook.</w:t>
      </w:r>
    </w:p>
    <w:p w14:paraId="091F0B07" w14:textId="77777777" w:rsidR="007906B4" w:rsidRDefault="007906B4" w:rsidP="00154EE0">
      <w:pPr>
        <w:pStyle w:val="3"/>
      </w:pPr>
      <w:r>
        <w:lastRenderedPageBreak/>
        <w:t>C</w:t>
      </w:r>
      <w:r w:rsidRPr="00CB14C1">
        <w:t>ombined</w:t>
      </w:r>
      <w:r>
        <w:t xml:space="preserve"> PDSCH </w:t>
      </w:r>
      <w:r w:rsidRPr="00CB14C1">
        <w:t>schemes</w:t>
      </w:r>
    </w:p>
    <w:p w14:paraId="06F6B9A1" w14:textId="77777777" w:rsidR="007906B4" w:rsidRPr="00471D6A" w:rsidRDefault="007906B4" w:rsidP="007906B4">
      <w:pPr>
        <w:rPr>
          <w:lang w:eastAsia="zh-CN"/>
        </w:rPr>
      </w:pPr>
      <w:r w:rsidRPr="00471D6A">
        <w:rPr>
          <w:lang w:eastAsia="zh-CN"/>
        </w:rPr>
        <w:t>Based on scheme 1a</w:t>
      </w:r>
      <w:r>
        <w:rPr>
          <w:lang w:eastAsia="zh-CN"/>
        </w:rPr>
        <w:t>/2a/2b</w:t>
      </w:r>
      <w:r w:rsidRPr="00471D6A">
        <w:rPr>
          <w:lang w:eastAsia="zh-CN"/>
        </w:rPr>
        <w:t>/3/4, the following combinations can be considered:</w:t>
      </w:r>
    </w:p>
    <w:p w14:paraId="423BFDCD" w14:textId="77777777" w:rsidR="007906B4" w:rsidRPr="00AD139D" w:rsidRDefault="007906B4" w:rsidP="007906B4">
      <w:pPr>
        <w:pStyle w:val="ad"/>
        <w:numPr>
          <w:ilvl w:val="0"/>
          <w:numId w:val="61"/>
        </w:numPr>
        <w:autoSpaceDE/>
        <w:autoSpaceDN/>
        <w:adjustRightInd/>
        <w:snapToGrid/>
        <w:spacing w:after="240"/>
        <w:contextualSpacing w:val="0"/>
        <w:rPr>
          <w:rFonts w:eastAsia="MS Mincho"/>
        </w:rPr>
      </w:pPr>
      <w:r>
        <w:rPr>
          <w:rFonts w:eastAsiaTheme="minorEastAsia" w:hint="eastAsia"/>
          <w:lang w:eastAsia="zh-CN"/>
        </w:rPr>
        <w:t xml:space="preserve">SDM+TDM: </w:t>
      </w:r>
      <w:r>
        <w:rPr>
          <w:rFonts w:eastAsiaTheme="minorEastAsia"/>
          <w:lang w:eastAsia="zh-CN"/>
        </w:rPr>
        <w:t xml:space="preserve">combined </w:t>
      </w:r>
      <w:r>
        <w:rPr>
          <w:rFonts w:eastAsiaTheme="minorEastAsia" w:hint="eastAsia"/>
          <w:lang w:eastAsia="zh-CN"/>
        </w:rPr>
        <w:t>scheme</w:t>
      </w:r>
      <w:r>
        <w:rPr>
          <w:rFonts w:eastAsiaTheme="minorEastAsia"/>
          <w:lang w:eastAsia="zh-CN"/>
        </w:rPr>
        <w:t>s</w:t>
      </w:r>
      <w:r>
        <w:rPr>
          <w:rFonts w:eastAsiaTheme="minorEastAsia" w:hint="eastAsia"/>
          <w:lang w:eastAsia="zh-CN"/>
        </w:rPr>
        <w:t xml:space="preserve"> 1a and 3/4</w:t>
      </w:r>
    </w:p>
    <w:p w14:paraId="128470AD" w14:textId="77777777" w:rsidR="007906B4" w:rsidRPr="00471D6A" w:rsidRDefault="007906B4" w:rsidP="007906B4">
      <w:pPr>
        <w:pStyle w:val="ad"/>
        <w:numPr>
          <w:ilvl w:val="0"/>
          <w:numId w:val="61"/>
        </w:numPr>
        <w:autoSpaceDE/>
        <w:autoSpaceDN/>
        <w:adjustRightInd/>
        <w:snapToGrid/>
        <w:spacing w:after="240"/>
        <w:contextualSpacing w:val="0"/>
        <w:rPr>
          <w:rFonts w:eastAsia="MS Mincho"/>
        </w:rPr>
      </w:pPr>
      <w:r>
        <w:rPr>
          <w:rFonts w:eastAsiaTheme="minorEastAsia"/>
          <w:lang w:eastAsia="zh-CN"/>
        </w:rPr>
        <w:t>TDM within slot + TDM across slots: combined scheme 3 and 4</w:t>
      </w:r>
    </w:p>
    <w:p w14:paraId="7DE35018" w14:textId="77777777" w:rsidR="007906B4" w:rsidRPr="00367CF5" w:rsidRDefault="007906B4" w:rsidP="007906B4">
      <w:pPr>
        <w:spacing w:after="240"/>
        <w:rPr>
          <w:rFonts w:eastAsia="MS Mincho"/>
          <w:lang w:eastAsia="x-none"/>
        </w:rPr>
      </w:pPr>
      <w:r>
        <w:rPr>
          <w:rFonts w:eastAsia="MS Mincho"/>
          <w:lang w:eastAsia="x-none"/>
        </w:rPr>
        <w:t xml:space="preserve">Basically, the TDM scheme can be combined with any other schemes. However, the drawback of TDM scheme is the latency and inefficient resource utilization. It can be balanced by the combined schemes of SDM+TDM. The TDM schemes of 3 and 4 provides two options to combine with scheme 1a, which probably is dependent on latency requirements. On the other hand, it is also possible to support the combined scheme of 3 and 4. For example, assume the TB is to be repeated 4 times. By using scheme 3 only, the PDSCH symbol length for each repetition is limited to 2. By using scheme 4 only, the latency is 4 slots. Thus, a combined scheme 3 and 4 can support 4 repetitions with more flexible scheduling and better latency performance. </w:t>
      </w:r>
    </w:p>
    <w:p w14:paraId="1484B237" w14:textId="19A4424D" w:rsidR="007906B4" w:rsidRDefault="007906B4" w:rsidP="007906B4">
      <w:pPr>
        <w:spacing w:before="120"/>
        <w:rPr>
          <w:b/>
          <w:i/>
          <w:lang w:eastAsia="zh-CN"/>
        </w:rPr>
      </w:pPr>
      <w:r>
        <w:rPr>
          <w:rFonts w:hint="eastAsia"/>
          <w:b/>
          <w:i/>
          <w:lang w:eastAsia="zh-CN"/>
        </w:rPr>
        <w:t xml:space="preserve">Proposal </w:t>
      </w:r>
      <w:r w:rsidR="000E455D">
        <w:rPr>
          <w:b/>
          <w:i/>
          <w:lang w:eastAsia="zh-CN"/>
        </w:rPr>
        <w:t>12</w:t>
      </w:r>
      <w:r w:rsidRPr="00D83907">
        <w:rPr>
          <w:rFonts w:hint="eastAsia"/>
          <w:b/>
          <w:i/>
          <w:lang w:eastAsia="zh-CN"/>
        </w:rPr>
        <w:t>:</w:t>
      </w:r>
      <w:r>
        <w:rPr>
          <w:b/>
          <w:i/>
          <w:lang w:eastAsia="zh-CN"/>
        </w:rPr>
        <w:t xml:space="preserve"> At least support combined schemes of 1a and 3/4, and combined schemes of 3 and 4</w:t>
      </w:r>
      <w:r w:rsidR="00070C97">
        <w:rPr>
          <w:b/>
          <w:i/>
          <w:lang w:eastAsia="zh-CN"/>
        </w:rPr>
        <w:t xml:space="preserve"> scheduled by single PDCCH</w:t>
      </w:r>
      <w:r>
        <w:rPr>
          <w:b/>
          <w:i/>
          <w:lang w:eastAsia="zh-CN"/>
        </w:rPr>
        <w:t>.</w:t>
      </w:r>
    </w:p>
    <w:p w14:paraId="5E064E8E" w14:textId="77777777" w:rsidR="00321D5E" w:rsidRDefault="00321D5E" w:rsidP="007906B4">
      <w:pPr>
        <w:spacing w:before="120"/>
        <w:rPr>
          <w:b/>
          <w:i/>
          <w:lang w:eastAsia="zh-CN"/>
        </w:rPr>
      </w:pPr>
    </w:p>
    <w:p w14:paraId="737C4F9E" w14:textId="4E2AFFC4" w:rsidR="00F72D58" w:rsidRDefault="009A5AB0" w:rsidP="009A5AB0">
      <w:pPr>
        <w:pStyle w:val="2"/>
      </w:pPr>
      <w:r w:rsidRPr="009A5AB0">
        <w:t xml:space="preserve">Single PDCCH based multi-TRP/Panel </w:t>
      </w:r>
      <w:r w:rsidR="00F72D58" w:rsidRPr="007449DE">
        <w:t>transmission</w:t>
      </w:r>
    </w:p>
    <w:p w14:paraId="27F8397D" w14:textId="27DC0B1C" w:rsidR="00D535EE" w:rsidRDefault="00D535EE" w:rsidP="00DB407A">
      <w:r w:rsidRPr="00D535EE">
        <w:t>In RAN1#97 meeting, some detailed principles have been agreed for single front-load symbol DMRS and eM</w:t>
      </w:r>
      <w:r w:rsidR="00E72319">
        <w:t>B</w:t>
      </w:r>
      <w:r w:rsidRPr="00D535EE">
        <w:t>B</w:t>
      </w:r>
      <w:r>
        <w:rPr>
          <w:b/>
          <w:bCs/>
        </w:rPr>
        <w:t xml:space="preserve">. </w:t>
      </w:r>
    </w:p>
    <w:p w14:paraId="652B7801" w14:textId="3FA2FC07" w:rsidR="00871468" w:rsidRPr="00DA4D64" w:rsidRDefault="00871468" w:rsidP="00871468">
      <w:pPr>
        <w:spacing w:before="120"/>
        <w:rPr>
          <w:b/>
          <w:highlight w:val="green"/>
        </w:rPr>
      </w:pPr>
      <w:r w:rsidRPr="00DA4D64">
        <w:rPr>
          <w:b/>
          <w:highlight w:val="green"/>
        </w:rPr>
        <w:t>Agreement</w:t>
      </w:r>
    </w:p>
    <w:p w14:paraId="4FA7A83C" w14:textId="2A163F59" w:rsidR="00871468" w:rsidRPr="00AD37A3" w:rsidRDefault="00871468" w:rsidP="00871468">
      <w:pPr>
        <w:tabs>
          <w:tab w:val="left" w:pos="720"/>
          <w:tab w:val="left" w:pos="2160"/>
        </w:tabs>
        <w:overflowPunct w:val="0"/>
        <w:contextualSpacing/>
        <w:textAlignment w:val="baseline"/>
      </w:pPr>
      <w:r w:rsidRPr="00DA4D64">
        <w:t>Support following principles for DMRS port indication design for NC</w:t>
      </w:r>
      <w:r>
        <w:t xml:space="preserve">JT transmission based on single </w:t>
      </w:r>
      <w:r w:rsidRPr="00DA4D64">
        <w:t>PDCCH multi-TRP, at l</w:t>
      </w:r>
      <w:r w:rsidRPr="00AD37A3">
        <w:t>east for single front-load symbol and eMBB</w:t>
      </w:r>
    </w:p>
    <w:p w14:paraId="6DEDF8E2" w14:textId="500A6CA5" w:rsidR="00871468" w:rsidRPr="00AD37A3" w:rsidRDefault="00871468" w:rsidP="00871468">
      <w:pPr>
        <w:numPr>
          <w:ilvl w:val="0"/>
          <w:numId w:val="70"/>
        </w:numPr>
        <w:tabs>
          <w:tab w:val="left" w:pos="720"/>
          <w:tab w:val="left" w:pos="2160"/>
        </w:tabs>
        <w:overflowPunct w:val="0"/>
        <w:snapToGrid/>
        <w:spacing w:after="0"/>
        <w:ind w:left="720" w:hanging="306"/>
        <w:contextualSpacing/>
        <w:textAlignment w:val="baseline"/>
      </w:pPr>
      <w:r w:rsidRPr="00AD37A3">
        <w:t>Antenna port field size is the same as Rel-15, at least for DCI format 1-1</w:t>
      </w:r>
    </w:p>
    <w:p w14:paraId="5D71F64D" w14:textId="3AF6E908" w:rsidR="00871468" w:rsidRPr="00AD37A3" w:rsidRDefault="00871468" w:rsidP="00871468">
      <w:pPr>
        <w:numPr>
          <w:ilvl w:val="0"/>
          <w:numId w:val="70"/>
        </w:numPr>
        <w:tabs>
          <w:tab w:val="left" w:pos="720"/>
          <w:tab w:val="left" w:pos="2160"/>
        </w:tabs>
        <w:overflowPunct w:val="0"/>
        <w:snapToGrid/>
        <w:spacing w:after="0"/>
        <w:ind w:left="720" w:hanging="306"/>
        <w:contextualSpacing/>
        <w:textAlignment w:val="baseline"/>
      </w:pPr>
      <w:r w:rsidRPr="00AD37A3">
        <w:t>At least support following layer combinations from two TRPs indicated by antenna port field:</w:t>
      </w:r>
    </w:p>
    <w:p w14:paraId="7802E014" w14:textId="2D56B1BF" w:rsidR="00871468" w:rsidRPr="00AD37A3" w:rsidRDefault="00871468" w:rsidP="00871468">
      <w:pPr>
        <w:numPr>
          <w:ilvl w:val="2"/>
          <w:numId w:val="4"/>
        </w:numPr>
        <w:autoSpaceDE/>
        <w:autoSpaceDN/>
        <w:adjustRightInd/>
        <w:snapToGrid/>
        <w:spacing w:after="0"/>
        <w:ind w:left="1200"/>
        <w:contextualSpacing/>
      </w:pPr>
      <w:r w:rsidRPr="00AD37A3">
        <w:t>1+1, 1+2, 2+1, 2+2 for single CW and SU, at least for DCI format 1-1</w:t>
      </w:r>
    </w:p>
    <w:p w14:paraId="215B65FD" w14:textId="48A11ED7" w:rsidR="00871468" w:rsidRPr="00AD37A3" w:rsidRDefault="00871468" w:rsidP="00871468">
      <w:pPr>
        <w:numPr>
          <w:ilvl w:val="2"/>
          <w:numId w:val="4"/>
        </w:numPr>
        <w:autoSpaceDE/>
        <w:autoSpaceDN/>
        <w:adjustRightInd/>
        <w:snapToGrid/>
        <w:spacing w:after="0"/>
        <w:ind w:left="1200"/>
        <w:contextualSpacing/>
      </w:pPr>
      <w:r w:rsidRPr="00AD37A3">
        <w:t xml:space="preserve">To be evaluated to determine whether introducing following design principles for DMRS entries in RAN1#98: </w:t>
      </w:r>
    </w:p>
    <w:p w14:paraId="4A64652A" w14:textId="6828EC67" w:rsidR="00871468" w:rsidRPr="00AD37A3" w:rsidRDefault="00871468" w:rsidP="00871468">
      <w:pPr>
        <w:numPr>
          <w:ilvl w:val="3"/>
          <w:numId w:val="71"/>
        </w:numPr>
        <w:autoSpaceDE/>
        <w:autoSpaceDN/>
        <w:adjustRightInd/>
        <w:snapToGrid/>
        <w:spacing w:after="0"/>
        <w:contextualSpacing/>
      </w:pPr>
      <w:r w:rsidRPr="00AD37A3">
        <w:t>1+3 and/or 3+1</w:t>
      </w:r>
    </w:p>
    <w:p w14:paraId="0889D653" w14:textId="3E3F30B8" w:rsidR="00871468" w:rsidRPr="00DA4D64" w:rsidRDefault="00871468" w:rsidP="00871468">
      <w:pPr>
        <w:numPr>
          <w:ilvl w:val="3"/>
          <w:numId w:val="71"/>
        </w:numPr>
        <w:autoSpaceDE/>
        <w:autoSpaceDN/>
        <w:adjustRightInd/>
        <w:snapToGrid/>
        <w:spacing w:after="0"/>
        <w:contextualSpacing/>
      </w:pPr>
      <w:r w:rsidRPr="00AD37A3">
        <w:t>MU cases, i.e. between NCJT UE+NCJT UE and NCJT UE+S-TRP</w:t>
      </w:r>
      <w:r w:rsidRPr="00DA4D64">
        <w:t xml:space="preserve"> UE</w:t>
      </w:r>
    </w:p>
    <w:p w14:paraId="2AEFEE5E" w14:textId="193CE41A" w:rsidR="00871468" w:rsidRPr="00DA4D64" w:rsidRDefault="00871468" w:rsidP="00871468">
      <w:pPr>
        <w:numPr>
          <w:ilvl w:val="3"/>
          <w:numId w:val="71"/>
        </w:numPr>
        <w:autoSpaceDE/>
        <w:autoSpaceDN/>
        <w:adjustRightInd/>
        <w:snapToGrid/>
        <w:spacing w:after="0"/>
        <w:contextualSpacing/>
      </w:pPr>
      <w:r w:rsidRPr="00DA4D64">
        <w:t>Two CWs for the case of total layers of NCJT reception more than 4</w:t>
      </w:r>
    </w:p>
    <w:p w14:paraId="3574CB02" w14:textId="50078A71" w:rsidR="00BF4C2A" w:rsidRDefault="00BF4C2A" w:rsidP="00DB407A"/>
    <w:p w14:paraId="37CBE56A" w14:textId="168B0AA1" w:rsidR="000C402D" w:rsidRDefault="00AF1902" w:rsidP="00DB407A">
      <w:r>
        <w:t xml:space="preserve">As elaborated in </w:t>
      </w:r>
      <w:r>
        <w:fldChar w:fldCharType="begin"/>
      </w:r>
      <w:r>
        <w:instrText xml:space="preserve"> REF _Ref16620861 \r \h </w:instrText>
      </w:r>
      <w:r>
        <w:fldChar w:fldCharType="separate"/>
      </w:r>
      <w:r>
        <w:t>[2]</w:t>
      </w:r>
      <w:r>
        <w:fldChar w:fldCharType="end"/>
      </w:r>
      <w:r>
        <w:t xml:space="preserve">, for </w:t>
      </w:r>
      <w:r w:rsidRPr="00AF1902">
        <w:t xml:space="preserve">single PDCCH based NCJT transmission, </w:t>
      </w:r>
      <w:r w:rsidR="00B4072E">
        <w:t>it</w:t>
      </w:r>
      <w:r w:rsidR="00C072D8">
        <w:t xml:space="preserve"> i</w:t>
      </w:r>
      <w:r w:rsidR="00B4072E">
        <w:t>s beneficial to</w:t>
      </w:r>
      <w:r>
        <w:t xml:space="preserve"> </w:t>
      </w:r>
      <w:r w:rsidRPr="00AF1902">
        <w:t>support MU pairing cases, i.e., M-TRP UE and S-TR</w:t>
      </w:r>
      <w:r>
        <w:t xml:space="preserve">P UE, and M-TRP UE and M-TRP UE, and </w:t>
      </w:r>
      <w:r w:rsidRPr="00AF1902">
        <w:t>enhancing DMRS port indication with two front-load symbols.</w:t>
      </w:r>
      <w:r w:rsidR="00B4072E">
        <w:t xml:space="preserve"> </w:t>
      </w:r>
      <w:r w:rsidR="000C402D" w:rsidRPr="000C402D">
        <w:t xml:space="preserve">For better explanation, examples of DMRS tables are given in Tables </w:t>
      </w:r>
      <w:r w:rsidR="00E14619">
        <w:t>D</w:t>
      </w:r>
      <w:r w:rsidR="000C402D" w:rsidRPr="000C402D">
        <w:t>1-</w:t>
      </w:r>
      <w:r w:rsidR="00E14619">
        <w:t>D</w:t>
      </w:r>
      <w:r w:rsidR="000C402D" w:rsidRPr="000C402D">
        <w:t xml:space="preserve">4 in </w:t>
      </w:r>
      <w:r w:rsidR="0094626A">
        <w:t>A</w:t>
      </w:r>
      <w:r w:rsidR="000C402D" w:rsidRPr="000C402D">
        <w:t>ppendix</w:t>
      </w:r>
      <w:r w:rsidR="0094626A">
        <w:t xml:space="preserve"> D</w:t>
      </w:r>
      <w:r w:rsidR="000C402D" w:rsidRPr="000C402D">
        <w:t>, where new entries for MU (in blue) and 2 front-load symbols (in purple) are provided. It can be found that supporting MU and 2 front-load symbols will not increase any DCI overhead if we have a Rel-16 table for M-TRP only, but provides much more scheduling flexibility for gNB.</w:t>
      </w:r>
    </w:p>
    <w:p w14:paraId="165F08C8" w14:textId="77777777" w:rsidR="00BE1C8A" w:rsidRDefault="00BE1C8A" w:rsidP="00CF74C8"/>
    <w:p w14:paraId="7369FEB0" w14:textId="6328DF6F" w:rsidR="00CF74C8" w:rsidRDefault="00CF74C8" w:rsidP="00CF74C8">
      <w:pPr>
        <w:pStyle w:val="1"/>
      </w:pPr>
      <w:r>
        <w:rPr>
          <w:rFonts w:hint="eastAsia"/>
        </w:rPr>
        <w:t>Enhancement on Mult</w:t>
      </w:r>
      <w:r>
        <w:t>i-beam Operation</w:t>
      </w:r>
      <w:r w:rsidR="0083225E">
        <w:t xml:space="preserve"> to </w:t>
      </w:r>
      <w:r w:rsidR="00801BD8">
        <w:t>R</w:t>
      </w:r>
      <w:r w:rsidR="0083225E">
        <w:t xml:space="preserve">educe </w:t>
      </w:r>
      <w:r w:rsidR="00801BD8">
        <w:t>L</w:t>
      </w:r>
      <w:r w:rsidR="0083225E">
        <w:t xml:space="preserve">atency and </w:t>
      </w:r>
      <w:r w:rsidR="00801BD8">
        <w:t>O</w:t>
      </w:r>
      <w:r w:rsidR="0083225E">
        <w:t>verhead</w:t>
      </w:r>
    </w:p>
    <w:p w14:paraId="14017E41" w14:textId="68F35D0B" w:rsidR="00814D07" w:rsidRDefault="00066175" w:rsidP="00DB407A">
      <w:pPr>
        <w:pStyle w:val="2"/>
        <w:rPr>
          <w:lang w:val="en-GB"/>
        </w:rPr>
      </w:pPr>
      <w:r>
        <w:rPr>
          <w:lang w:val="en-GB"/>
        </w:rPr>
        <w:t>S</w:t>
      </w:r>
      <w:r w:rsidRPr="00066175">
        <w:rPr>
          <w:lang w:val="en-GB"/>
        </w:rPr>
        <w:t>ignaling optimization</w:t>
      </w:r>
    </w:p>
    <w:p w14:paraId="4C78281B" w14:textId="0E07B466" w:rsidR="0083225E" w:rsidRPr="00693744" w:rsidRDefault="0083225E" w:rsidP="00193EC9">
      <w:pPr>
        <w:pStyle w:val="3"/>
        <w:rPr>
          <w:lang w:val="en-GB"/>
        </w:rPr>
      </w:pPr>
      <w:r>
        <w:rPr>
          <w:lang w:val="en-GB"/>
        </w:rPr>
        <w:t>MAC</w:t>
      </w:r>
      <w:r w:rsidR="00EF3D48">
        <w:rPr>
          <w:lang w:val="en-GB"/>
        </w:rPr>
        <w:t xml:space="preserve"> </w:t>
      </w:r>
      <w:r>
        <w:rPr>
          <w:lang w:val="en-GB"/>
        </w:rPr>
        <w:t xml:space="preserve">CE based spatial relation update for aperiodic SRS </w:t>
      </w:r>
      <w:r w:rsidR="00814D07">
        <w:rPr>
          <w:lang w:val="en-GB"/>
        </w:rPr>
        <w:t>resource set</w:t>
      </w:r>
    </w:p>
    <w:p w14:paraId="38A7785D" w14:textId="58A05B6F" w:rsidR="0083225E" w:rsidRPr="0085048E" w:rsidRDefault="0083225E" w:rsidP="0083225E">
      <w:r>
        <w:rPr>
          <w:lang w:val="en-GB"/>
        </w:rPr>
        <w:t>To address f</w:t>
      </w:r>
      <w:r w:rsidRPr="00456A66">
        <w:rPr>
          <w:lang w:val="en-GB"/>
        </w:rPr>
        <w:t>requent RRC (re)configuration</w:t>
      </w:r>
      <w:r>
        <w:rPr>
          <w:lang w:val="en-GB"/>
        </w:rPr>
        <w:t xml:space="preserve"> of aperiodic SRS spatial relation, in previous meetings, </w:t>
      </w:r>
      <w:r w:rsidRPr="00897916">
        <w:t xml:space="preserve">MAC CE based spatial relation update for aperiodic SRS </w:t>
      </w:r>
      <w:r>
        <w:t xml:space="preserve">is introduced, and it is agreed that this newly introduced MAC-CE is </w:t>
      </w:r>
      <w:r w:rsidRPr="00897916">
        <w:t>per resource level</w:t>
      </w:r>
      <w:r>
        <w:t xml:space="preserve"> for </w:t>
      </w:r>
      <w:r w:rsidRPr="001F16DF">
        <w:t xml:space="preserve">at least 3 supported </w:t>
      </w:r>
      <w:r>
        <w:t xml:space="preserve">SRS </w:t>
      </w:r>
      <w:r w:rsidRPr="001F16DF">
        <w:t xml:space="preserve">usages as </w:t>
      </w:r>
      <w:r w:rsidRPr="00B61EAB">
        <w:rPr>
          <w:i/>
        </w:rPr>
        <w:t>codebook-based UL</w:t>
      </w:r>
      <w:r w:rsidRPr="001F16DF">
        <w:t xml:space="preserve">, </w:t>
      </w:r>
      <w:r w:rsidRPr="00B61EAB">
        <w:rPr>
          <w:i/>
        </w:rPr>
        <w:t>non-codebook-based UL</w:t>
      </w:r>
      <w:r w:rsidRPr="001F16DF">
        <w:t xml:space="preserve">, </w:t>
      </w:r>
      <w:r w:rsidRPr="00B61EAB">
        <w:rPr>
          <w:i/>
        </w:rPr>
        <w:t>beam management</w:t>
      </w:r>
      <w:r>
        <w:t>. Although for</w:t>
      </w:r>
      <w:r w:rsidRPr="001F16DF">
        <w:t xml:space="preserve"> the usage of antenna switching</w:t>
      </w:r>
      <w:r>
        <w:rPr>
          <w:lang w:val="en-GB"/>
        </w:rPr>
        <w:t>, a same working assumption is made, there is a good reason to extend the support to per resource set level.</w:t>
      </w:r>
      <w:r>
        <w:t xml:space="preserve"> A </w:t>
      </w:r>
      <w:r>
        <w:rPr>
          <w:lang w:val="en-GB"/>
        </w:rPr>
        <w:t xml:space="preserve">SRS resource set configured </w:t>
      </w:r>
      <w:r>
        <w:rPr>
          <w:lang w:val="en-GB"/>
        </w:rPr>
        <w:lastRenderedPageBreak/>
        <w:t xml:space="preserve">with usage </w:t>
      </w:r>
      <w:r>
        <w:t>'</w:t>
      </w:r>
      <w:r w:rsidRPr="00B61EAB">
        <w:rPr>
          <w:i/>
        </w:rPr>
        <w:t>antennaSwitching</w:t>
      </w:r>
      <w:r>
        <w:t xml:space="preserve">' is usually used for channel status information acquisition, there is no chance that those resources inside one set will be configured with a different Tx beam, otherwise UE would be confused on how to switch its antennas. Thus, </w:t>
      </w:r>
      <w:r w:rsidRPr="000F5A4C">
        <w:t>MAC CE based spatial relation update for aperiodic SRS per resource</w:t>
      </w:r>
      <w:r>
        <w:t xml:space="preserve"> set</w:t>
      </w:r>
      <w:r w:rsidRPr="000F5A4C">
        <w:t xml:space="preserve"> level</w:t>
      </w:r>
      <w:r>
        <w:t xml:space="preserve"> should be supported for '</w:t>
      </w:r>
      <w:r w:rsidRPr="00B61EAB">
        <w:rPr>
          <w:i/>
        </w:rPr>
        <w:t>antennaSwitching</w:t>
      </w:r>
      <w:r>
        <w:t xml:space="preserve">' SRS to avoid repeated per resource spatial relation updates. Both explicit and implicit solutions can be considered. For example, Rel-16 can introduce an extra explicit per set spatial relation indication MAC-CE or Rel-16 can regulate that UE should update the Tx beam for all SRS resources in an </w:t>
      </w:r>
      <w:r w:rsidRPr="00DC180A">
        <w:t>'</w:t>
      </w:r>
      <w:r w:rsidRPr="00B61EAB">
        <w:rPr>
          <w:i/>
        </w:rPr>
        <w:t>antennaSwitching</w:t>
      </w:r>
      <w:r w:rsidRPr="00DC180A">
        <w:t>'</w:t>
      </w:r>
      <w:r>
        <w:t xml:space="preserve"> SRS resource set even if MAC-CE signaling only updates spatial relation for one resource.</w:t>
      </w:r>
    </w:p>
    <w:p w14:paraId="1E8CD811" w14:textId="1AE09BE0" w:rsidR="007D3BFB" w:rsidRDefault="0083225E" w:rsidP="0083225E">
      <w:pPr>
        <w:rPr>
          <w:b/>
          <w:i/>
          <w:lang w:eastAsia="zh-CN"/>
        </w:rPr>
      </w:pPr>
      <w:r w:rsidRPr="009D5269">
        <w:rPr>
          <w:b/>
          <w:i/>
          <w:lang w:val="en-GB" w:eastAsia="zh-CN"/>
        </w:rPr>
        <w:t>Proposal</w:t>
      </w:r>
      <w:r w:rsidRPr="009D5269">
        <w:rPr>
          <w:b/>
          <w:i/>
          <w:lang w:eastAsia="zh-CN"/>
        </w:rPr>
        <w:t xml:space="preserve"> </w:t>
      </w:r>
      <w:r w:rsidR="000E455D">
        <w:rPr>
          <w:b/>
          <w:i/>
          <w:lang w:eastAsia="zh-CN"/>
        </w:rPr>
        <w:t>13</w:t>
      </w:r>
      <w:r w:rsidRPr="009D5269">
        <w:rPr>
          <w:rFonts w:hint="eastAsia"/>
          <w:b/>
          <w:i/>
          <w:lang w:eastAsia="zh-CN"/>
        </w:rPr>
        <w:t>:</w:t>
      </w:r>
      <w:r w:rsidRPr="009D5269">
        <w:rPr>
          <w:b/>
          <w:i/>
          <w:lang w:eastAsia="zh-CN"/>
        </w:rPr>
        <w:t xml:space="preserve"> For </w:t>
      </w:r>
      <w:r>
        <w:rPr>
          <w:b/>
          <w:i/>
          <w:lang w:eastAsia="zh-CN"/>
        </w:rPr>
        <w:t>latency/overhead</w:t>
      </w:r>
      <w:r w:rsidRPr="009D5269">
        <w:rPr>
          <w:b/>
          <w:i/>
          <w:lang w:eastAsia="zh-CN"/>
        </w:rPr>
        <w:t xml:space="preserve"> reduction, </w:t>
      </w:r>
      <w:r>
        <w:rPr>
          <w:b/>
          <w:i/>
          <w:lang w:eastAsia="zh-CN"/>
        </w:rPr>
        <w:t xml:space="preserve">support </w:t>
      </w:r>
      <w:r w:rsidRPr="00DC180A">
        <w:rPr>
          <w:b/>
          <w:i/>
          <w:lang w:eastAsia="zh-CN"/>
        </w:rPr>
        <w:t xml:space="preserve">MAC CE based spatial relation update for aperiodic SRS per resource set level </w:t>
      </w:r>
      <w:r>
        <w:rPr>
          <w:b/>
          <w:i/>
          <w:lang w:eastAsia="zh-CN"/>
        </w:rPr>
        <w:t>if usage is configured as</w:t>
      </w:r>
      <w:r w:rsidRPr="00DC180A">
        <w:rPr>
          <w:b/>
          <w:i/>
          <w:lang w:eastAsia="zh-CN"/>
        </w:rPr>
        <w:t xml:space="preserve"> 'antennaSwitching'</w:t>
      </w:r>
      <w:r w:rsidRPr="009D5269">
        <w:rPr>
          <w:b/>
          <w:i/>
          <w:lang w:eastAsia="zh-CN"/>
        </w:rPr>
        <w:t xml:space="preserve">. </w:t>
      </w:r>
    </w:p>
    <w:p w14:paraId="0BC1587D" w14:textId="1C49D28E" w:rsidR="0083225E" w:rsidRDefault="0083225E" w:rsidP="0083225E">
      <w:pPr>
        <w:rPr>
          <w:b/>
          <w:i/>
          <w:lang w:eastAsia="zh-CN"/>
        </w:rPr>
      </w:pPr>
    </w:p>
    <w:p w14:paraId="7B5BCCDF" w14:textId="77777777" w:rsidR="00BD7716" w:rsidRDefault="00BD7716">
      <w:pPr>
        <w:pStyle w:val="2"/>
        <w:rPr>
          <w:lang w:val="en-GB"/>
        </w:rPr>
      </w:pPr>
      <w:r>
        <w:rPr>
          <w:lang w:val="en-GB"/>
        </w:rPr>
        <w:t>Physical layer solutions towards BM l</w:t>
      </w:r>
      <w:r w:rsidRPr="00B77CD2">
        <w:rPr>
          <w:lang w:val="en-GB"/>
        </w:rPr>
        <w:t>atency</w:t>
      </w:r>
      <w:r>
        <w:rPr>
          <w:lang w:val="en-GB"/>
        </w:rPr>
        <w:t xml:space="preserve"> reduction</w:t>
      </w:r>
    </w:p>
    <w:p w14:paraId="797DC0AF" w14:textId="77777777" w:rsidR="00BD7716" w:rsidRPr="0082465F" w:rsidRDefault="00BD7716">
      <w:pPr>
        <w:pStyle w:val="3"/>
        <w:rPr>
          <w:lang w:val="en-GB"/>
        </w:rPr>
      </w:pPr>
      <w:bookmarkStart w:id="4" w:name="_Ref533578582"/>
      <w:bookmarkStart w:id="5" w:name="_Ref525921013"/>
      <w:r>
        <w:rPr>
          <w:lang w:val="en-GB"/>
        </w:rPr>
        <w:t xml:space="preserve">Low correlation beam </w:t>
      </w:r>
      <w:bookmarkEnd w:id="4"/>
      <w:bookmarkEnd w:id="5"/>
      <w:r>
        <w:rPr>
          <w:lang w:val="en-GB"/>
        </w:rPr>
        <w:t xml:space="preserve">selection </w:t>
      </w:r>
    </w:p>
    <w:p w14:paraId="6855E3BF" w14:textId="77777777" w:rsidR="00BD7716" w:rsidRDefault="00BD7716" w:rsidP="00BD7716">
      <w:pPr>
        <w:rPr>
          <w:lang w:val="en-GB"/>
        </w:rPr>
      </w:pPr>
      <w:r>
        <w:rPr>
          <w:lang w:val="en-GB"/>
        </w:rPr>
        <w:t>It may be</w:t>
      </w:r>
      <w:r w:rsidRPr="00F814A3">
        <w:rPr>
          <w:lang w:val="en-GB"/>
        </w:rPr>
        <w:t xml:space="preserve"> affordable for</w:t>
      </w:r>
      <w:r>
        <w:rPr>
          <w:lang w:val="en-GB"/>
        </w:rPr>
        <w:t xml:space="preserve"> the network and UE to carry out</w:t>
      </w:r>
      <w:r w:rsidRPr="00F814A3">
        <w:rPr>
          <w:lang w:val="en-GB"/>
        </w:rPr>
        <w:t xml:space="preserve"> one round of beam training by even exhaustively search all the beam pair combinations, however, what is unacceptable is that the beams selected after the exhaustive search are not </w:t>
      </w:r>
      <w:r>
        <w:rPr>
          <w:lang w:val="en-GB"/>
        </w:rPr>
        <w:t>fulfilling the</w:t>
      </w:r>
      <w:r w:rsidRPr="00F814A3">
        <w:rPr>
          <w:lang w:val="en-GB"/>
        </w:rPr>
        <w:t xml:space="preserve"> gNB</w:t>
      </w:r>
      <w:r>
        <w:rPr>
          <w:lang w:val="en-GB"/>
        </w:rPr>
        <w:t xml:space="preserve"> requirements</w:t>
      </w:r>
      <w:r w:rsidRPr="00F814A3">
        <w:rPr>
          <w:lang w:val="en-GB"/>
        </w:rPr>
        <w:t xml:space="preserve"> and another round of beam training is </w:t>
      </w:r>
      <w:r>
        <w:rPr>
          <w:lang w:val="en-GB"/>
        </w:rPr>
        <w:t>needed</w:t>
      </w:r>
      <w:r w:rsidRPr="00F814A3">
        <w:rPr>
          <w:lang w:val="en-GB"/>
        </w:rPr>
        <w:t>, and then another round…</w:t>
      </w:r>
      <w:r>
        <w:rPr>
          <w:lang w:val="en-GB"/>
        </w:rPr>
        <w:t xml:space="preserve"> </w:t>
      </w:r>
      <w:r w:rsidRPr="00F814A3">
        <w:rPr>
          <w:lang w:val="en-GB"/>
        </w:rPr>
        <w:t>This undesired situation would likely happen by using Rel-15 L1-RSRP based beam measurement and reporting, which has no clear guidance from gNB. The beams selected by the UE, most probably via max-RSRP rule, are not useful if gNB would like to do two-beam multiplexing transmission for capacity</w:t>
      </w:r>
      <w:r>
        <w:rPr>
          <w:lang w:val="en-GB"/>
        </w:rPr>
        <w:t xml:space="preserve"> enhancement</w:t>
      </w:r>
      <w:r w:rsidRPr="00F814A3">
        <w:rPr>
          <w:lang w:val="en-GB"/>
        </w:rPr>
        <w:t>, or to do two-beam diversity transmission for robustness</w:t>
      </w:r>
      <w:r>
        <w:rPr>
          <w:lang w:val="en-GB"/>
        </w:rPr>
        <w:t xml:space="preserve"> enhancement</w:t>
      </w:r>
      <w:r w:rsidRPr="00F814A3">
        <w:rPr>
          <w:lang w:val="en-GB"/>
        </w:rPr>
        <w:t xml:space="preserve">, or simply a pair of backup beams that gNB could do fast beam switch to combat </w:t>
      </w:r>
      <w:r>
        <w:rPr>
          <w:lang w:val="en-GB"/>
        </w:rPr>
        <w:t>blockage</w:t>
      </w:r>
      <w:r w:rsidRPr="00F814A3">
        <w:rPr>
          <w:lang w:val="en-GB"/>
        </w:rPr>
        <w:t>.</w:t>
      </w:r>
    </w:p>
    <w:p w14:paraId="420EFF10" w14:textId="5460A0A3" w:rsidR="00BD7716" w:rsidRDefault="00BD7716" w:rsidP="00BD7716">
      <w:pPr>
        <w:rPr>
          <w:kern w:val="2"/>
          <w:lang w:eastAsia="zh-CN"/>
        </w:rPr>
      </w:pPr>
      <w:r w:rsidRPr="0082465F">
        <w:rPr>
          <w:lang w:val="en-GB"/>
        </w:rPr>
        <w:t xml:space="preserve">For example, </w:t>
      </w:r>
      <w:r>
        <w:rPr>
          <w:lang w:val="en-GB"/>
        </w:rPr>
        <w:t xml:space="preserve">with the largest </w:t>
      </w:r>
      <w:r w:rsidRPr="0069023C">
        <w:rPr>
          <w:i/>
          <w:lang w:val="en-GB"/>
        </w:rPr>
        <w:t>N</w:t>
      </w:r>
      <w:r>
        <w:rPr>
          <w:lang w:val="en-GB"/>
        </w:rPr>
        <w:t xml:space="preserve"> RSRP(s)</w:t>
      </w:r>
      <w:r w:rsidRPr="0082465F">
        <w:rPr>
          <w:lang w:val="en-GB"/>
        </w:rPr>
        <w:t xml:space="preserve">, </w:t>
      </w:r>
      <w:r w:rsidRPr="0082465F">
        <w:rPr>
          <w:kern w:val="2"/>
          <w:lang w:val="en-GB" w:eastAsia="zh-CN"/>
        </w:rPr>
        <w:t xml:space="preserve">spatially adjacent </w:t>
      </w:r>
      <w:r>
        <w:rPr>
          <w:kern w:val="2"/>
          <w:lang w:val="en-GB" w:eastAsia="zh-CN"/>
        </w:rPr>
        <w:t xml:space="preserve">gNB Tx </w:t>
      </w:r>
      <w:r w:rsidRPr="0082465F">
        <w:rPr>
          <w:kern w:val="2"/>
          <w:lang w:val="en-GB" w:eastAsia="zh-CN"/>
        </w:rPr>
        <w:t>beams may be selected</w:t>
      </w:r>
      <w:r>
        <w:rPr>
          <w:kern w:val="2"/>
          <w:lang w:val="en-GB" w:eastAsia="zh-CN"/>
        </w:rPr>
        <w:t>.</w:t>
      </w:r>
      <w:r w:rsidRPr="0082465F">
        <w:rPr>
          <w:kern w:val="2"/>
          <w:lang w:val="en-GB" w:eastAsia="zh-CN"/>
        </w:rPr>
        <w:t xml:space="preserve"> </w:t>
      </w:r>
      <w:r>
        <w:t xml:space="preserve">Figure </w:t>
      </w:r>
      <w:r w:rsidR="00122F0C">
        <w:rPr>
          <w:noProof/>
        </w:rPr>
        <w:t>16</w:t>
      </w:r>
      <w:r w:rsidR="00122F0C">
        <w:rPr>
          <w:kern w:val="2"/>
          <w:lang w:val="en-GB" w:eastAsia="zh-CN"/>
        </w:rPr>
        <w:t xml:space="preserve"> </w:t>
      </w:r>
      <w:r>
        <w:rPr>
          <w:kern w:val="2"/>
          <w:lang w:val="en-GB" w:eastAsia="zh-CN"/>
        </w:rPr>
        <w:t xml:space="preserve">shows the RSRP distribution of all gNB Tx beams in a contour map. For beam </w:t>
      </w:r>
      <w:r>
        <w:rPr>
          <w:rFonts w:hint="eastAsia"/>
          <w:kern w:val="2"/>
          <w:lang w:val="en-GB" w:eastAsia="zh-CN"/>
        </w:rPr>
        <w:t>re</w:t>
      </w:r>
      <w:r>
        <w:rPr>
          <w:kern w:val="2"/>
          <w:lang w:val="en-GB" w:eastAsia="zh-CN"/>
        </w:rPr>
        <w:t xml:space="preserve">porting with largest </w:t>
      </w:r>
      <w:r w:rsidRPr="00D512A6">
        <w:rPr>
          <w:i/>
          <w:kern w:val="2"/>
          <w:lang w:val="en-GB" w:eastAsia="zh-CN"/>
        </w:rPr>
        <w:t>N</w:t>
      </w:r>
      <w:r>
        <w:rPr>
          <w:kern w:val="2"/>
          <w:lang w:val="en-GB" w:eastAsia="zh-CN"/>
        </w:rPr>
        <w:t xml:space="preserve"> RSRPs, UE would only select beams around the peak to report, for example, beam A and beam C in </w:t>
      </w:r>
      <w:r>
        <w:t xml:space="preserve">Figure </w:t>
      </w:r>
      <w:r w:rsidR="00494557">
        <w:rPr>
          <w:noProof/>
        </w:rPr>
        <w:t>18</w:t>
      </w:r>
      <w:r>
        <w:rPr>
          <w:kern w:val="2"/>
          <w:lang w:val="en-GB" w:eastAsia="zh-CN"/>
        </w:rPr>
        <w:t xml:space="preserve"> if </w:t>
      </w:r>
      <w:r w:rsidRPr="00A253CC">
        <w:rPr>
          <w:i/>
          <w:kern w:val="2"/>
          <w:lang w:val="en-GB" w:eastAsia="zh-CN"/>
        </w:rPr>
        <w:t>N</w:t>
      </w:r>
      <w:r>
        <w:rPr>
          <w:i/>
          <w:kern w:val="2"/>
          <w:lang w:val="en-GB" w:eastAsia="zh-CN"/>
        </w:rPr>
        <w:t xml:space="preserve"> </w:t>
      </w:r>
      <w:r>
        <w:rPr>
          <w:kern w:val="2"/>
          <w:lang w:val="en-GB" w:eastAsia="zh-CN"/>
        </w:rPr>
        <w:t>= 2. As one may expect, these reported beams</w:t>
      </w:r>
      <w:r w:rsidRPr="0082465F">
        <w:rPr>
          <w:kern w:val="2"/>
          <w:lang w:val="en-GB" w:eastAsia="zh-CN"/>
        </w:rPr>
        <w:t xml:space="preserve"> are not suitable as back-up beams </w:t>
      </w:r>
      <w:r>
        <w:rPr>
          <w:kern w:val="2"/>
          <w:lang w:val="en-GB" w:eastAsia="zh-CN"/>
        </w:rPr>
        <w:t>and hence the system will be less robust to blockage</w:t>
      </w:r>
      <w:r>
        <w:rPr>
          <w:kern w:val="2"/>
          <w:lang w:eastAsia="zh-CN"/>
        </w:rPr>
        <w:t xml:space="preserve">. In this case, to obtain beams that are suitable for serving as back-up, </w:t>
      </w:r>
      <w:r w:rsidRPr="000F64AC">
        <w:rPr>
          <w:kern w:val="2"/>
          <w:lang w:val="en-GB" w:eastAsia="zh-CN"/>
        </w:rPr>
        <w:t>for example, beam A and beam B</w:t>
      </w:r>
      <w:r>
        <w:rPr>
          <w:kern w:val="2"/>
          <w:lang w:val="en-GB" w:eastAsia="zh-CN"/>
        </w:rPr>
        <w:t xml:space="preserve"> in </w:t>
      </w:r>
      <w:r w:rsidRPr="00DB407A">
        <w:t xml:space="preserve">Figure </w:t>
      </w:r>
      <w:r w:rsidR="00122F0C" w:rsidRPr="00494557">
        <w:rPr>
          <w:noProof/>
        </w:rPr>
        <w:t>1</w:t>
      </w:r>
      <w:r w:rsidR="00122F0C">
        <w:rPr>
          <w:noProof/>
        </w:rPr>
        <w:t>6</w:t>
      </w:r>
      <w:r>
        <w:rPr>
          <w:kern w:val="2"/>
          <w:lang w:eastAsia="zh-CN"/>
        </w:rPr>
        <w:t xml:space="preserve">, gNB may configure more rounds of beam measurement/reporting, leading to a large latency/overhead. </w:t>
      </w:r>
    </w:p>
    <w:p w14:paraId="545BD922" w14:textId="77777777" w:rsidR="00BD7716" w:rsidRPr="00D72D70" w:rsidRDefault="00BD7716" w:rsidP="00BD7716">
      <w:pPr>
        <w:rPr>
          <w:kern w:val="2"/>
          <w:lang w:eastAsia="zh-CN"/>
        </w:rPr>
      </w:pPr>
      <w:r w:rsidRPr="00F814A3">
        <w:rPr>
          <w:lang w:val="en-GB"/>
        </w:rPr>
        <w:t xml:space="preserve">Some possible solutions in this category can be, for example, </w:t>
      </w:r>
      <w:r>
        <w:rPr>
          <w:lang w:val="en-GB"/>
        </w:rPr>
        <w:t xml:space="preserve">to </w:t>
      </w:r>
      <w:r w:rsidRPr="00F814A3">
        <w:rPr>
          <w:lang w:val="en-GB"/>
        </w:rPr>
        <w:t>specify and allow gNB to inform UE the rule for beam selection</w:t>
      </w:r>
      <w:r>
        <w:rPr>
          <w:lang w:val="en-GB"/>
        </w:rPr>
        <w:t>.</w:t>
      </w:r>
      <w:r>
        <w:rPr>
          <w:kern w:val="2"/>
          <w:lang w:eastAsia="zh-CN"/>
        </w:rPr>
        <w:t xml:space="preserve"> For example, UE can be asked to report gNB Tx beams with low spatial correlation. In this way, the selected and </w:t>
      </w:r>
      <w:r w:rsidRPr="00D72D70">
        <w:rPr>
          <w:kern w:val="2"/>
          <w:lang w:eastAsia="zh-CN"/>
        </w:rPr>
        <w:t>reported Tx beams will be more suitable for improving the system robustness via multi-</w:t>
      </w:r>
      <w:r>
        <w:rPr>
          <w:kern w:val="2"/>
          <w:lang w:eastAsia="zh-CN"/>
        </w:rPr>
        <w:t>gNB-</w:t>
      </w:r>
      <w:r w:rsidRPr="00D72D70">
        <w:rPr>
          <w:kern w:val="2"/>
          <w:lang w:eastAsia="zh-CN"/>
        </w:rPr>
        <w:t xml:space="preserve">panel/beam diversity-transmission. The figure </w:t>
      </w:r>
      <w:r>
        <w:rPr>
          <w:kern w:val="2"/>
          <w:lang w:eastAsia="zh-CN"/>
        </w:rPr>
        <w:t>also</w:t>
      </w:r>
      <w:r w:rsidRPr="00D72D70">
        <w:rPr>
          <w:kern w:val="2"/>
          <w:lang w:eastAsia="zh-CN"/>
        </w:rPr>
        <w:t xml:space="preserve"> demonstrates the gain of reporting lowly correlated beams A and B over the highly correlated beams A and C. Since beams A and C are highly correlated, when beam A is blocked, beam C cannot be used as a good back-up. Instead, beam B brings more robustness and can be used as a back-up to prevent the severe RSRP degradation (&gt;20dB).</w:t>
      </w:r>
      <w:r>
        <w:rPr>
          <w:kern w:val="2"/>
          <w:lang w:eastAsia="zh-CN"/>
        </w:rPr>
        <w:t xml:space="preserve"> Ultimately, the time needed to find the most suitable beams can be reduced under gNB instruction.</w:t>
      </w:r>
    </w:p>
    <w:p w14:paraId="62A5E2C3" w14:textId="19FF6D5A" w:rsidR="00BD7716" w:rsidRPr="009C108D" w:rsidRDefault="00BD7716" w:rsidP="00BD7716">
      <w:pPr>
        <w:rPr>
          <w:b/>
          <w:i/>
          <w:kern w:val="2"/>
          <w:lang w:val="en-GB" w:eastAsia="zh-CN"/>
        </w:rPr>
      </w:pPr>
      <w:r w:rsidRPr="008666DA">
        <w:rPr>
          <w:b/>
          <w:i/>
          <w:kern w:val="2"/>
          <w:lang w:val="en-GB" w:eastAsia="zh-CN"/>
        </w:rPr>
        <w:t xml:space="preserve">Observation </w:t>
      </w:r>
      <w:r w:rsidR="000E455D">
        <w:rPr>
          <w:b/>
          <w:i/>
          <w:lang w:eastAsia="zh-CN"/>
        </w:rPr>
        <w:t>4</w:t>
      </w:r>
      <w:r w:rsidRPr="008666DA">
        <w:rPr>
          <w:b/>
          <w:i/>
          <w:kern w:val="2"/>
          <w:lang w:val="en-GB" w:eastAsia="zh-CN"/>
        </w:rPr>
        <w:t xml:space="preserve">: </w:t>
      </w:r>
      <w:r w:rsidRPr="009C108D">
        <w:rPr>
          <w:b/>
          <w:i/>
          <w:kern w:val="2"/>
          <w:lang w:val="en-GB" w:eastAsia="zh-CN"/>
        </w:rPr>
        <w:t xml:space="preserve">Implicit and UE-implementation-based beam selection in Rel-15 would cause unnecessary latency.  </w:t>
      </w:r>
    </w:p>
    <w:p w14:paraId="10F944E2" w14:textId="47D502FF" w:rsidR="00BD7716" w:rsidRPr="009C108D" w:rsidRDefault="00BD7716" w:rsidP="00BD7716">
      <w:pPr>
        <w:rPr>
          <w:b/>
          <w:i/>
          <w:kern w:val="2"/>
          <w:lang w:val="en-GB" w:eastAsia="zh-CN"/>
        </w:rPr>
      </w:pPr>
      <w:r w:rsidRPr="003316DD">
        <w:rPr>
          <w:b/>
          <w:i/>
          <w:kern w:val="2"/>
          <w:lang w:val="en-GB" w:eastAsia="zh-CN"/>
        </w:rPr>
        <w:t xml:space="preserve">Proposal </w:t>
      </w:r>
      <w:r w:rsidR="000E455D">
        <w:rPr>
          <w:b/>
          <w:i/>
          <w:lang w:eastAsia="zh-CN"/>
        </w:rPr>
        <w:t>14</w:t>
      </w:r>
      <w:r w:rsidRPr="003316DD">
        <w:rPr>
          <w:rFonts w:hint="eastAsia"/>
          <w:b/>
          <w:i/>
          <w:kern w:val="2"/>
          <w:lang w:val="en-GB" w:eastAsia="zh-CN"/>
        </w:rPr>
        <w:t>:</w:t>
      </w:r>
      <w:r w:rsidRPr="003316DD">
        <w:rPr>
          <w:b/>
          <w:i/>
          <w:kern w:val="2"/>
          <w:lang w:val="en-GB" w:eastAsia="zh-CN"/>
        </w:rPr>
        <w:t xml:space="preserve"> </w:t>
      </w:r>
      <w:r w:rsidRPr="009C108D">
        <w:rPr>
          <w:b/>
          <w:i/>
          <w:kern w:val="2"/>
          <w:lang w:val="en-GB" w:eastAsia="zh-CN"/>
        </w:rPr>
        <w:t xml:space="preserve">For latency reduction, </w:t>
      </w:r>
      <w:r w:rsidR="00313FDA">
        <w:rPr>
          <w:rFonts w:hint="eastAsia"/>
          <w:b/>
          <w:i/>
          <w:kern w:val="2"/>
          <w:lang w:val="en-GB" w:eastAsia="zh-CN"/>
        </w:rPr>
        <w:t>supp</w:t>
      </w:r>
      <w:r w:rsidR="00313FDA">
        <w:rPr>
          <w:b/>
          <w:i/>
          <w:kern w:val="2"/>
          <w:lang w:val="en-GB" w:eastAsia="zh-CN"/>
        </w:rPr>
        <w:t>ort</w:t>
      </w:r>
      <w:r w:rsidRPr="009C108D">
        <w:rPr>
          <w:b/>
          <w:i/>
          <w:kern w:val="2"/>
          <w:lang w:val="en-GB" w:eastAsia="zh-CN"/>
        </w:rPr>
        <w:t xml:space="preserve"> </w:t>
      </w:r>
      <w:r w:rsidR="00313FDA">
        <w:rPr>
          <w:b/>
          <w:i/>
          <w:kern w:val="2"/>
          <w:lang w:val="en-GB" w:eastAsia="zh-CN"/>
        </w:rPr>
        <w:t xml:space="preserve">defining </w:t>
      </w:r>
      <w:r w:rsidRPr="009C108D">
        <w:rPr>
          <w:b/>
          <w:i/>
          <w:kern w:val="2"/>
          <w:lang w:val="en-GB" w:eastAsia="zh-CN"/>
        </w:rPr>
        <w:t xml:space="preserve">beam selection rules </w:t>
      </w:r>
      <w:r w:rsidR="00313FDA">
        <w:rPr>
          <w:b/>
          <w:i/>
          <w:kern w:val="2"/>
          <w:lang w:val="en-GB" w:eastAsia="zh-CN"/>
        </w:rPr>
        <w:t>to report lowly correlated beams</w:t>
      </w:r>
      <w:r w:rsidRPr="009C108D">
        <w:rPr>
          <w:b/>
          <w:i/>
          <w:kern w:val="2"/>
          <w:lang w:val="en-GB" w:eastAsia="zh-CN"/>
        </w:rPr>
        <w:t>.</w:t>
      </w:r>
    </w:p>
    <w:p w14:paraId="45D4571C" w14:textId="77777777" w:rsidR="00BD7716" w:rsidRDefault="00BD7716" w:rsidP="00BD7716">
      <w:pPr>
        <w:keepNext/>
        <w:jc w:val="center"/>
      </w:pPr>
      <w:r>
        <w:rPr>
          <w:noProof/>
          <w:lang w:eastAsia="zh-CN"/>
        </w:rPr>
        <w:lastRenderedPageBreak/>
        <w:drawing>
          <wp:inline distT="0" distB="0" distL="0" distR="0" wp14:anchorId="582545B5" wp14:editId="28F00786">
            <wp:extent cx="5916295" cy="1924050"/>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0"/>
                    <a:stretch>
                      <a:fillRect/>
                    </a:stretch>
                  </pic:blipFill>
                  <pic:spPr>
                    <a:xfrm>
                      <a:off x="0" y="0"/>
                      <a:ext cx="5916295" cy="1924050"/>
                    </a:xfrm>
                    <a:prstGeom prst="rect">
                      <a:avLst/>
                    </a:prstGeom>
                  </pic:spPr>
                </pic:pic>
              </a:graphicData>
            </a:graphic>
          </wp:inline>
        </w:drawing>
      </w:r>
    </w:p>
    <w:p w14:paraId="7AA63C7D" w14:textId="51E0D5CB" w:rsidR="00BD7716" w:rsidRPr="00DB407A" w:rsidRDefault="00BD7716" w:rsidP="00DB407A">
      <w:pPr>
        <w:jc w:val="center"/>
        <w:rPr>
          <w:b/>
          <w:bCs/>
          <w:kern w:val="2"/>
          <w:sz w:val="20"/>
          <w:szCs w:val="20"/>
          <w:lang w:val="en-GB" w:eastAsia="zh-CN"/>
        </w:rPr>
      </w:pPr>
      <w:bookmarkStart w:id="6" w:name="_Ref525920910"/>
      <w:r w:rsidRPr="00DB407A">
        <w:rPr>
          <w:b/>
          <w:bCs/>
          <w:kern w:val="2"/>
          <w:sz w:val="20"/>
          <w:szCs w:val="20"/>
          <w:lang w:val="en-GB" w:eastAsia="zh-CN"/>
        </w:rPr>
        <w:t xml:space="preserve">Figure </w:t>
      </w:r>
      <w:bookmarkEnd w:id="6"/>
      <w:r w:rsidR="00122F0C" w:rsidRPr="00494557">
        <w:rPr>
          <w:b/>
          <w:bCs/>
          <w:kern w:val="2"/>
          <w:sz w:val="20"/>
          <w:szCs w:val="20"/>
          <w:lang w:val="en-GB" w:eastAsia="zh-CN"/>
        </w:rPr>
        <w:t>1</w:t>
      </w:r>
      <w:r w:rsidR="00122F0C">
        <w:rPr>
          <w:b/>
          <w:bCs/>
          <w:kern w:val="2"/>
          <w:sz w:val="20"/>
          <w:szCs w:val="20"/>
          <w:lang w:val="en-GB" w:eastAsia="zh-CN"/>
        </w:rPr>
        <w:t>6</w:t>
      </w:r>
      <w:r w:rsidR="00494557">
        <w:rPr>
          <w:b/>
          <w:bCs/>
          <w:kern w:val="2"/>
          <w:sz w:val="20"/>
          <w:szCs w:val="20"/>
          <w:lang w:val="en-GB" w:eastAsia="zh-CN"/>
        </w:rPr>
        <w:t>.</w:t>
      </w:r>
      <w:r w:rsidRPr="00DB407A">
        <w:rPr>
          <w:b/>
          <w:bCs/>
          <w:kern w:val="2"/>
          <w:sz w:val="20"/>
          <w:szCs w:val="20"/>
          <w:lang w:val="en-GB" w:eastAsia="zh-CN"/>
        </w:rPr>
        <w:t xml:space="preserve"> Measured L1-RSRP of gNB Tx beams</w:t>
      </w:r>
    </w:p>
    <w:p w14:paraId="00316168" w14:textId="77777777" w:rsidR="00BD7716" w:rsidRDefault="00BD7716" w:rsidP="00BD7716">
      <w:pPr>
        <w:rPr>
          <w:b/>
          <w:i/>
          <w:kern w:val="2"/>
          <w:lang w:val="en-GB" w:eastAsia="zh-CN"/>
        </w:rPr>
      </w:pPr>
      <w:bookmarkStart w:id="7" w:name="_Ref533753621"/>
    </w:p>
    <w:bookmarkEnd w:id="7"/>
    <w:p w14:paraId="01727866" w14:textId="77777777" w:rsidR="00BD7716" w:rsidRDefault="00BD7716">
      <w:pPr>
        <w:pStyle w:val="2"/>
        <w:rPr>
          <w:lang w:val="en-GB"/>
        </w:rPr>
      </w:pPr>
      <w:r>
        <w:rPr>
          <w:lang w:val="en-GB"/>
        </w:rPr>
        <w:t>Physical layer solutions towards BM overhead reduction</w:t>
      </w:r>
    </w:p>
    <w:p w14:paraId="1F819B94" w14:textId="77777777" w:rsidR="00BD7716" w:rsidRDefault="00BD7716">
      <w:pPr>
        <w:pStyle w:val="3"/>
        <w:rPr>
          <w:lang w:val="en-GB" w:eastAsia="zh-CN"/>
        </w:rPr>
      </w:pPr>
      <w:r>
        <w:rPr>
          <w:lang w:val="en-GB" w:eastAsia="zh-CN"/>
        </w:rPr>
        <w:t>Multiplexing data and beam sweeping RS</w:t>
      </w:r>
    </w:p>
    <w:p w14:paraId="4A3A394B" w14:textId="77777777" w:rsidR="00BD7716" w:rsidRDefault="00BD7716" w:rsidP="00BD7716">
      <w:pPr>
        <w:rPr>
          <w:lang w:val="en-GB"/>
        </w:rPr>
      </w:pPr>
      <w:r>
        <w:rPr>
          <w:lang w:val="en-GB"/>
        </w:rPr>
        <w:t>Rel-15 BM introduces severe system overhead due to the transmissions of beam-sweeping reference signals and information, including SSB, CSI-RS for BM, TRS, RMSI, OSI, etc. Furthermore, the restrictions on the scheduling due to FR2 simultaneous reception capability is very strict that those beam-sweeping RS may occupy the whole OFDM symbols and the beam-sweeping behaviour prevents the scheduling opportunity on those symbols. It is a huge overhead considering the large bandwidth in FR2. In this section, we discuss the possible solutions to reduce the overhead in FR2.</w:t>
      </w:r>
    </w:p>
    <w:p w14:paraId="36B4DE12" w14:textId="0F4D709E" w:rsidR="00BD7716" w:rsidRPr="00C01547" w:rsidRDefault="00BD7716" w:rsidP="00BD7716">
      <w:pPr>
        <w:rPr>
          <w:lang w:val="en-GB"/>
        </w:rPr>
      </w:pPr>
      <w:r>
        <w:rPr>
          <w:lang w:val="en-GB"/>
        </w:rPr>
        <w:t>T</w:t>
      </w:r>
      <w:r w:rsidRPr="007F19C9">
        <w:rPr>
          <w:lang w:val="en-GB"/>
        </w:rPr>
        <w:t>he restrictions on the scheduling is very strict that those beam-sweeping RS may</w:t>
      </w:r>
      <w:r w:rsidRPr="00AE0D3A">
        <w:rPr>
          <w:lang w:val="en-GB"/>
        </w:rPr>
        <w:t xml:space="preserve"> occupy the whole OFDM symbols and the beam-sweeping behaviour prevents</w:t>
      </w:r>
      <w:r w:rsidRPr="005A6AFC">
        <w:rPr>
          <w:lang w:val="en-GB"/>
        </w:rPr>
        <w:t xml:space="preserve"> the scheduling opportunity on those symbols. It is a huge overhead especially considering the large bandwidth in FR2. </w:t>
      </w:r>
      <w:r>
        <w:rPr>
          <w:kern w:val="2"/>
          <w:lang w:val="en-GB" w:eastAsia="zh-CN"/>
        </w:rPr>
        <w:t xml:space="preserve">Assuming all 64 SSBs are configured to all UEs in the cell as BM </w:t>
      </w:r>
      <w:r w:rsidRPr="00922FD0">
        <w:rPr>
          <w:kern w:val="2"/>
          <w:lang w:val="en-GB" w:eastAsia="zh-CN"/>
        </w:rPr>
        <w:t xml:space="preserve">resources, in </w:t>
      </w:r>
      <w:r w:rsidRPr="00DB407A">
        <w:t xml:space="preserve">Table </w:t>
      </w:r>
      <w:r w:rsidR="005D3702">
        <w:rPr>
          <w:noProof/>
        </w:rPr>
        <w:t>9</w:t>
      </w:r>
      <w:r w:rsidRPr="006A2FFF">
        <w:rPr>
          <w:kern w:val="2"/>
          <w:lang w:val="en-GB" w:eastAsia="zh-CN"/>
        </w:rPr>
        <w:t>, the overhead from scheduling restriction around SSBs, i.e., the ratio of the number of symbols occupied by 64 SS</w:t>
      </w:r>
      <w:r w:rsidRPr="0082465F">
        <w:rPr>
          <w:kern w:val="2"/>
          <w:lang w:val="en-GB" w:eastAsia="zh-CN"/>
        </w:rPr>
        <w:t>B</w:t>
      </w:r>
      <w:r>
        <w:rPr>
          <w:kern w:val="2"/>
          <w:lang w:val="en-GB" w:eastAsia="zh-CN"/>
        </w:rPr>
        <w:t>s</w:t>
      </w:r>
      <w:r w:rsidRPr="0082465F">
        <w:rPr>
          <w:kern w:val="2"/>
          <w:lang w:val="en-GB" w:eastAsia="zh-CN"/>
        </w:rPr>
        <w:t xml:space="preserve"> </w:t>
      </w:r>
      <w:r>
        <w:rPr>
          <w:kern w:val="2"/>
          <w:lang w:val="en-GB" w:eastAsia="zh-CN"/>
        </w:rPr>
        <w:t xml:space="preserve">to </w:t>
      </w:r>
      <w:r w:rsidRPr="0082465F">
        <w:rPr>
          <w:kern w:val="2"/>
          <w:lang w:val="en-GB" w:eastAsia="zh-CN"/>
        </w:rPr>
        <w:t xml:space="preserve">the total number of </w:t>
      </w:r>
      <w:r>
        <w:rPr>
          <w:kern w:val="2"/>
          <w:lang w:val="en-GB" w:eastAsia="zh-CN"/>
        </w:rPr>
        <w:t xml:space="preserve">OFDM </w:t>
      </w:r>
      <w:r w:rsidRPr="0082465F">
        <w:rPr>
          <w:kern w:val="2"/>
          <w:lang w:val="en-GB" w:eastAsia="zh-CN"/>
        </w:rPr>
        <w:t>symbols</w:t>
      </w:r>
      <w:r>
        <w:rPr>
          <w:kern w:val="2"/>
          <w:lang w:val="en-GB" w:eastAsia="zh-CN"/>
        </w:rPr>
        <w:t xml:space="preserve"> within one SSB period, are provided</w:t>
      </w:r>
      <w:r w:rsidRPr="0082465F">
        <w:rPr>
          <w:kern w:val="2"/>
          <w:lang w:val="en-GB" w:eastAsia="zh-CN"/>
        </w:rPr>
        <w:t>.</w:t>
      </w:r>
      <w:r>
        <w:rPr>
          <w:kern w:val="2"/>
          <w:lang w:val="en-GB" w:eastAsia="zh-CN"/>
        </w:rPr>
        <w:t xml:space="preserve"> As can be seen, the overhead </w:t>
      </w:r>
      <w:r w:rsidRPr="0082465F">
        <w:rPr>
          <w:kern w:val="2"/>
          <w:lang w:val="en-GB" w:eastAsia="zh-CN"/>
        </w:rPr>
        <w:t xml:space="preserve">is considerably large </w:t>
      </w:r>
      <w:r>
        <w:rPr>
          <w:kern w:val="2"/>
          <w:lang w:val="en-GB" w:eastAsia="zh-CN"/>
        </w:rPr>
        <w:t xml:space="preserve">(&gt; 10%) </w:t>
      </w:r>
      <w:r w:rsidRPr="0082465F">
        <w:rPr>
          <w:kern w:val="2"/>
          <w:lang w:val="en-GB" w:eastAsia="zh-CN"/>
        </w:rPr>
        <w:t xml:space="preserve">even </w:t>
      </w:r>
      <w:r>
        <w:rPr>
          <w:kern w:val="2"/>
          <w:lang w:val="en-GB" w:eastAsia="zh-CN"/>
        </w:rPr>
        <w:t>with</w:t>
      </w:r>
      <w:r w:rsidRPr="0082465F">
        <w:rPr>
          <w:kern w:val="2"/>
          <w:lang w:val="en-GB" w:eastAsia="zh-CN"/>
        </w:rPr>
        <w:t xml:space="preserve"> </w:t>
      </w:r>
      <w:r>
        <w:rPr>
          <w:kern w:val="2"/>
          <w:lang w:val="en-GB" w:eastAsia="zh-CN"/>
        </w:rPr>
        <w:t xml:space="preserve">the typical configuration of 10 or </w:t>
      </w:r>
      <w:r w:rsidRPr="0082465F">
        <w:rPr>
          <w:kern w:val="2"/>
          <w:lang w:val="en-GB" w:eastAsia="zh-CN"/>
        </w:rPr>
        <w:t xml:space="preserve">20ms </w:t>
      </w:r>
      <w:r>
        <w:rPr>
          <w:kern w:val="2"/>
          <w:lang w:val="en-GB" w:eastAsia="zh-CN"/>
        </w:rPr>
        <w:t xml:space="preserve">SSB </w:t>
      </w:r>
      <w:r w:rsidRPr="0082465F">
        <w:rPr>
          <w:kern w:val="2"/>
          <w:lang w:val="en-GB" w:eastAsia="zh-CN"/>
        </w:rPr>
        <w:t>periodicity.</w:t>
      </w:r>
      <w:r>
        <w:rPr>
          <w:kern w:val="2"/>
          <w:lang w:val="en-GB" w:eastAsia="zh-CN"/>
        </w:rPr>
        <w:t xml:space="preserve"> It is true that the overhead can be reduced with a larger SSB periodicity, but the latency of initial access will be increased proportionally and hence is not a preferred solution. </w:t>
      </w:r>
    </w:p>
    <w:p w14:paraId="53B81AA0" w14:textId="28E60A6F" w:rsidR="00BD7716" w:rsidRPr="00DB407A" w:rsidRDefault="00BD7716" w:rsidP="00DB407A">
      <w:pPr>
        <w:jc w:val="center"/>
        <w:rPr>
          <w:b/>
          <w:bCs/>
          <w:kern w:val="2"/>
          <w:sz w:val="20"/>
          <w:szCs w:val="20"/>
          <w:lang w:val="en-GB" w:eastAsia="zh-CN"/>
        </w:rPr>
      </w:pPr>
      <w:bookmarkStart w:id="8" w:name="_Ref100721"/>
      <w:r w:rsidRPr="00DB407A">
        <w:rPr>
          <w:b/>
          <w:bCs/>
          <w:kern w:val="2"/>
          <w:sz w:val="20"/>
          <w:szCs w:val="20"/>
          <w:lang w:val="en-GB" w:eastAsia="zh-CN"/>
        </w:rPr>
        <w:t xml:space="preserve">Table </w:t>
      </w:r>
      <w:bookmarkEnd w:id="8"/>
      <w:r w:rsidR="005D3702">
        <w:rPr>
          <w:b/>
          <w:bCs/>
          <w:kern w:val="2"/>
          <w:sz w:val="20"/>
          <w:szCs w:val="20"/>
          <w:lang w:val="en-GB" w:eastAsia="zh-CN"/>
        </w:rPr>
        <w:t>9</w:t>
      </w:r>
      <w:r w:rsidR="006A2FFF">
        <w:rPr>
          <w:b/>
          <w:bCs/>
          <w:kern w:val="2"/>
          <w:sz w:val="20"/>
          <w:szCs w:val="20"/>
          <w:lang w:val="en-GB" w:eastAsia="zh-CN"/>
        </w:rPr>
        <w:t>.</w:t>
      </w:r>
      <w:r w:rsidRPr="00DB407A">
        <w:rPr>
          <w:b/>
          <w:bCs/>
          <w:kern w:val="2"/>
          <w:sz w:val="20"/>
          <w:szCs w:val="20"/>
          <w:lang w:val="en-GB" w:eastAsia="zh-CN"/>
        </w:rPr>
        <w:t xml:space="preserve"> Overhead from scheduling restriction around SSB (120kHz SCS for PDSCH and SSB)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3242"/>
        <w:gridCol w:w="2062"/>
        <w:gridCol w:w="916"/>
      </w:tblGrid>
      <w:tr w:rsidR="00BD7716" w:rsidRPr="004977B2" w14:paraId="5C31DB55" w14:textId="77777777" w:rsidTr="00BD7716">
        <w:trPr>
          <w:trHeight w:val="271"/>
          <w:jc w:val="center"/>
        </w:trPr>
        <w:tc>
          <w:tcPr>
            <w:tcW w:w="0" w:type="auto"/>
            <w:shd w:val="clear" w:color="auto" w:fill="auto"/>
            <w:noWrap/>
            <w:vAlign w:val="center"/>
            <w:hideMark/>
          </w:tcPr>
          <w:p w14:paraId="58E24DE8"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SSB periodicity (ms)</w:t>
            </w:r>
          </w:p>
        </w:tc>
        <w:tc>
          <w:tcPr>
            <w:tcW w:w="0" w:type="auto"/>
            <w:shd w:val="clear" w:color="auto" w:fill="auto"/>
            <w:noWrap/>
            <w:vAlign w:val="center"/>
            <w:hideMark/>
          </w:tcPr>
          <w:p w14:paraId="7CD398B1"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 xml:space="preserve"># of available DL symbols </w:t>
            </w:r>
            <w:r w:rsidRPr="00352EFA">
              <w:rPr>
                <w:rFonts w:eastAsiaTheme="minorEastAsia"/>
                <w:color w:val="000000"/>
                <w:sz w:val="18"/>
                <w:lang w:val="en-GB" w:eastAsia="zh-CN"/>
              </w:rPr>
              <w:t>(DL:UL = 4:1)</w:t>
            </w:r>
          </w:p>
        </w:tc>
        <w:tc>
          <w:tcPr>
            <w:tcW w:w="0" w:type="auto"/>
            <w:shd w:val="clear" w:color="auto" w:fill="auto"/>
            <w:noWrap/>
            <w:vAlign w:val="center"/>
            <w:hideMark/>
          </w:tcPr>
          <w:p w14:paraId="5C95AF37"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 of symbols for 64 SSBs</w:t>
            </w:r>
          </w:p>
        </w:tc>
        <w:tc>
          <w:tcPr>
            <w:tcW w:w="0" w:type="auto"/>
            <w:shd w:val="clear" w:color="auto" w:fill="auto"/>
            <w:noWrap/>
            <w:vAlign w:val="center"/>
            <w:hideMark/>
          </w:tcPr>
          <w:p w14:paraId="756FC6FD"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Overhead</w:t>
            </w:r>
          </w:p>
        </w:tc>
      </w:tr>
      <w:tr w:rsidR="00BD7716" w:rsidRPr="004977B2" w14:paraId="25E81380" w14:textId="77777777" w:rsidTr="00BD7716">
        <w:trPr>
          <w:trHeight w:val="315"/>
          <w:jc w:val="center"/>
        </w:trPr>
        <w:tc>
          <w:tcPr>
            <w:tcW w:w="0" w:type="auto"/>
            <w:shd w:val="clear" w:color="auto" w:fill="auto"/>
            <w:noWrap/>
            <w:vAlign w:val="center"/>
            <w:hideMark/>
          </w:tcPr>
          <w:p w14:paraId="7FB83CCB"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10</w:t>
            </w:r>
          </w:p>
        </w:tc>
        <w:tc>
          <w:tcPr>
            <w:tcW w:w="0" w:type="auto"/>
            <w:shd w:val="clear" w:color="auto" w:fill="auto"/>
            <w:noWrap/>
            <w:vAlign w:val="center"/>
            <w:hideMark/>
          </w:tcPr>
          <w:p w14:paraId="5A012DAF"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1120 * 0.8</w:t>
            </w:r>
          </w:p>
        </w:tc>
        <w:tc>
          <w:tcPr>
            <w:tcW w:w="0" w:type="auto"/>
            <w:shd w:val="clear" w:color="auto" w:fill="auto"/>
            <w:noWrap/>
            <w:vAlign w:val="center"/>
            <w:hideMark/>
          </w:tcPr>
          <w:p w14:paraId="7A4268D0"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256</w:t>
            </w:r>
          </w:p>
        </w:tc>
        <w:tc>
          <w:tcPr>
            <w:tcW w:w="0" w:type="auto"/>
            <w:shd w:val="clear" w:color="auto" w:fill="auto"/>
            <w:noWrap/>
            <w:vAlign w:val="center"/>
            <w:hideMark/>
          </w:tcPr>
          <w:p w14:paraId="60BBF663"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28.57%</w:t>
            </w:r>
          </w:p>
        </w:tc>
      </w:tr>
      <w:tr w:rsidR="00BD7716" w:rsidRPr="004977B2" w14:paraId="0DB3E19C" w14:textId="77777777" w:rsidTr="00BD7716">
        <w:trPr>
          <w:trHeight w:val="315"/>
          <w:jc w:val="center"/>
        </w:trPr>
        <w:tc>
          <w:tcPr>
            <w:tcW w:w="0" w:type="auto"/>
            <w:shd w:val="clear" w:color="auto" w:fill="auto"/>
            <w:noWrap/>
            <w:vAlign w:val="center"/>
            <w:hideMark/>
          </w:tcPr>
          <w:p w14:paraId="5340DFAE"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20</w:t>
            </w:r>
          </w:p>
        </w:tc>
        <w:tc>
          <w:tcPr>
            <w:tcW w:w="0" w:type="auto"/>
            <w:shd w:val="clear" w:color="auto" w:fill="auto"/>
            <w:noWrap/>
            <w:vAlign w:val="center"/>
            <w:hideMark/>
          </w:tcPr>
          <w:p w14:paraId="7AD1E94E"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2240 * 0.8</w:t>
            </w:r>
          </w:p>
        </w:tc>
        <w:tc>
          <w:tcPr>
            <w:tcW w:w="0" w:type="auto"/>
            <w:shd w:val="clear" w:color="auto" w:fill="auto"/>
            <w:noWrap/>
            <w:vAlign w:val="center"/>
            <w:hideMark/>
          </w:tcPr>
          <w:p w14:paraId="61F04008"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256</w:t>
            </w:r>
          </w:p>
        </w:tc>
        <w:tc>
          <w:tcPr>
            <w:tcW w:w="0" w:type="auto"/>
            <w:shd w:val="clear" w:color="auto" w:fill="auto"/>
            <w:noWrap/>
            <w:vAlign w:val="center"/>
            <w:hideMark/>
          </w:tcPr>
          <w:p w14:paraId="58D565EC"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14.29%</w:t>
            </w:r>
          </w:p>
        </w:tc>
      </w:tr>
    </w:tbl>
    <w:p w14:paraId="48E2CD1A" w14:textId="77777777" w:rsidR="00BD7716" w:rsidRDefault="00BD7716" w:rsidP="00BD7716">
      <w:pPr>
        <w:rPr>
          <w:lang w:val="en-GB"/>
        </w:rPr>
      </w:pPr>
      <w:r>
        <w:rPr>
          <w:lang w:val="en-GB"/>
        </w:rPr>
        <w:t>A</w:t>
      </w:r>
      <w:r w:rsidRPr="006130F4">
        <w:rPr>
          <w:lang w:val="en-GB"/>
        </w:rPr>
        <w:t xml:space="preserve"> possible </w:t>
      </w:r>
      <w:r>
        <w:rPr>
          <w:lang w:val="en-GB"/>
        </w:rPr>
        <w:t>solution</w:t>
      </w:r>
      <w:r w:rsidRPr="006130F4">
        <w:rPr>
          <w:lang w:val="en-GB"/>
        </w:rPr>
        <w:t xml:space="preserve"> can be relaxing the scheduling constraints in </w:t>
      </w:r>
      <w:r>
        <w:rPr>
          <w:lang w:val="en-GB"/>
        </w:rPr>
        <w:t>certain</w:t>
      </w:r>
      <w:r w:rsidRPr="006130F4">
        <w:rPr>
          <w:lang w:val="en-GB"/>
        </w:rPr>
        <w:t xml:space="preserve"> scenarios, for example, </w:t>
      </w:r>
      <w:r>
        <w:rPr>
          <w:lang w:val="en-GB"/>
        </w:rPr>
        <w:t xml:space="preserve">in </w:t>
      </w:r>
      <w:r w:rsidRPr="006130F4">
        <w:rPr>
          <w:lang w:val="en-GB"/>
        </w:rPr>
        <w:t xml:space="preserve">certain SSB transmission duration </w:t>
      </w:r>
      <w:r>
        <w:rPr>
          <w:lang w:val="en-GB"/>
        </w:rPr>
        <w:t>when UE does not perform</w:t>
      </w:r>
      <w:r w:rsidRPr="006130F4">
        <w:rPr>
          <w:lang w:val="en-GB"/>
        </w:rPr>
        <w:t xml:space="preserve"> any RX beam </w:t>
      </w:r>
      <w:r>
        <w:rPr>
          <w:lang w:val="en-GB"/>
        </w:rPr>
        <w:t>sweeping, as shown in the figure below</w:t>
      </w:r>
      <w:r w:rsidRPr="006130F4">
        <w:rPr>
          <w:lang w:val="en-GB"/>
        </w:rPr>
        <w:t>.</w:t>
      </w:r>
      <w:r>
        <w:rPr>
          <w:lang w:val="en-GB"/>
        </w:rPr>
        <w:t xml:space="preserve"> One specific example can be relaxing the scheduling constraints for some of the SSBs used to do L1-RSRP measurement. T</w:t>
      </w:r>
      <w:r w:rsidRPr="0082465F">
        <w:rPr>
          <w:lang w:val="en-GB"/>
        </w:rPr>
        <w:t>here are two different types of measurement behaviours</w:t>
      </w:r>
      <w:r>
        <w:rPr>
          <w:lang w:val="en-GB"/>
        </w:rPr>
        <w:t xml:space="preserve"> for </w:t>
      </w:r>
      <w:r w:rsidRPr="001153F6">
        <w:rPr>
          <w:lang w:val="en-GB"/>
        </w:rPr>
        <w:t>SSB based L1-RSRP measurement</w:t>
      </w:r>
      <w:r w:rsidRPr="0082465F">
        <w:rPr>
          <w:lang w:val="en-GB"/>
        </w:rPr>
        <w:t xml:space="preserve">. One is that if </w:t>
      </w:r>
      <w:r w:rsidRPr="0082465F">
        <w:rPr>
          <w:i/>
          <w:lang w:val="en-GB"/>
        </w:rPr>
        <w:t>ReportQuantity</w:t>
      </w:r>
      <w:r w:rsidRPr="0082465F">
        <w:rPr>
          <w:lang w:val="en-GB"/>
        </w:rPr>
        <w:t xml:space="preserve"> is configured as “</w:t>
      </w:r>
      <w:r>
        <w:rPr>
          <w:i/>
          <w:lang w:val="en-GB"/>
        </w:rPr>
        <w:t>none</w:t>
      </w:r>
      <w:r w:rsidRPr="0082465F">
        <w:rPr>
          <w:lang w:val="en-GB"/>
        </w:rPr>
        <w:t xml:space="preserve">”, UE could sweep its Rx beam during the SSB to find a best Rx beam, </w:t>
      </w:r>
      <w:r>
        <w:rPr>
          <w:lang w:val="en-GB"/>
        </w:rPr>
        <w:t xml:space="preserve">and </w:t>
      </w:r>
      <w:r w:rsidRPr="0082465F">
        <w:rPr>
          <w:lang w:val="en-GB"/>
        </w:rPr>
        <w:t xml:space="preserve">in this case, no PDSCH </w:t>
      </w:r>
      <w:r>
        <w:rPr>
          <w:lang w:val="en-GB"/>
        </w:rPr>
        <w:t>is</w:t>
      </w:r>
      <w:r w:rsidRPr="0082465F">
        <w:rPr>
          <w:lang w:val="en-GB"/>
        </w:rPr>
        <w:t xml:space="preserve"> allowed to be transmitted on those symbols</w:t>
      </w:r>
      <w:r>
        <w:rPr>
          <w:lang w:val="en-GB"/>
        </w:rPr>
        <w:t xml:space="preserve"> carrying SSBs</w:t>
      </w:r>
      <w:r w:rsidRPr="0082465F">
        <w:rPr>
          <w:lang w:val="en-GB"/>
        </w:rPr>
        <w:t xml:space="preserve">. The other is that </w:t>
      </w:r>
      <w:r>
        <w:rPr>
          <w:lang w:val="en-GB"/>
        </w:rPr>
        <w:t>when</w:t>
      </w:r>
      <w:r w:rsidRPr="0082465F">
        <w:rPr>
          <w:lang w:val="en-GB"/>
        </w:rPr>
        <w:t xml:space="preserve"> </w:t>
      </w:r>
      <w:r w:rsidRPr="0082465F">
        <w:rPr>
          <w:i/>
          <w:lang w:val="en-GB"/>
        </w:rPr>
        <w:t>ReportQuantity</w:t>
      </w:r>
      <w:r w:rsidRPr="0082465F">
        <w:rPr>
          <w:lang w:val="en-GB"/>
        </w:rPr>
        <w:t xml:space="preserve"> is configured as “</w:t>
      </w:r>
      <w:r w:rsidRPr="00327883">
        <w:rPr>
          <w:i/>
          <w:lang w:val="en-GB"/>
        </w:rPr>
        <w:t>ssb-Index-RSRP</w:t>
      </w:r>
      <w:r w:rsidRPr="0082465F">
        <w:rPr>
          <w:lang w:val="en-GB"/>
        </w:rPr>
        <w:t xml:space="preserve">”, UE </w:t>
      </w:r>
      <w:r>
        <w:rPr>
          <w:lang w:val="en-GB"/>
        </w:rPr>
        <w:t>should</w:t>
      </w:r>
      <w:r w:rsidRPr="0082465F">
        <w:rPr>
          <w:lang w:val="en-GB"/>
        </w:rPr>
        <w:t xml:space="preserve"> fix its Rx beam during</w:t>
      </w:r>
      <w:r>
        <w:rPr>
          <w:lang w:val="en-GB"/>
        </w:rPr>
        <w:t xml:space="preserve"> one</w:t>
      </w:r>
      <w:r w:rsidRPr="0082465F">
        <w:rPr>
          <w:lang w:val="en-GB"/>
        </w:rPr>
        <w:t xml:space="preserve"> SSB</w:t>
      </w:r>
      <w:r>
        <w:rPr>
          <w:lang w:val="en-GB"/>
        </w:rPr>
        <w:t xml:space="preserve"> L1-RSRP measurement</w:t>
      </w:r>
      <w:r w:rsidRPr="0082465F">
        <w:rPr>
          <w:lang w:val="en-GB"/>
        </w:rPr>
        <w:t xml:space="preserve"> to have an accurate </w:t>
      </w:r>
      <w:r>
        <w:rPr>
          <w:lang w:val="en-GB"/>
        </w:rPr>
        <w:t>L1-</w:t>
      </w:r>
      <w:r w:rsidRPr="0082465F">
        <w:rPr>
          <w:lang w:val="en-GB"/>
        </w:rPr>
        <w:t>RSRP calculation</w:t>
      </w:r>
      <w:r>
        <w:rPr>
          <w:lang w:val="en-GB"/>
        </w:rPr>
        <w:t xml:space="preserve"> (possibly combining/averaging the measurement results on SSS and PBCH DMRS and hence no Rx beam sweeping)</w:t>
      </w:r>
      <w:r w:rsidRPr="0082465F">
        <w:rPr>
          <w:lang w:val="en-GB"/>
        </w:rPr>
        <w:t xml:space="preserve">, </w:t>
      </w:r>
      <w:r>
        <w:rPr>
          <w:lang w:val="en-GB"/>
        </w:rPr>
        <w:t xml:space="preserve">and </w:t>
      </w:r>
      <w:r w:rsidRPr="0082465F">
        <w:rPr>
          <w:lang w:val="en-GB"/>
        </w:rPr>
        <w:t>in this case, PDSCH can be FDMed with SSBs and UE can use the same R</w:t>
      </w:r>
      <w:r>
        <w:rPr>
          <w:lang w:val="en-GB"/>
        </w:rPr>
        <w:t>x</w:t>
      </w:r>
      <w:r w:rsidRPr="0082465F">
        <w:rPr>
          <w:lang w:val="en-GB"/>
        </w:rPr>
        <w:t xml:space="preserve"> beam</w:t>
      </w:r>
      <w:r>
        <w:rPr>
          <w:lang w:val="en-GB"/>
        </w:rPr>
        <w:t xml:space="preserve"> </w:t>
      </w:r>
      <w:r w:rsidRPr="0082465F">
        <w:rPr>
          <w:lang w:val="en-GB"/>
        </w:rPr>
        <w:t xml:space="preserve">to receive both of them. </w:t>
      </w:r>
      <w:r>
        <w:rPr>
          <w:lang w:val="en-GB"/>
        </w:rPr>
        <w:t>With such a distinction and conditional behaviour, the overhead from scheduling restriction of beam-swept SSB transmission can be alleviated and gNB is also provided with more control of UE Rx beam sweeping behaviour.</w:t>
      </w:r>
    </w:p>
    <w:p w14:paraId="3FE33776" w14:textId="020CB67A" w:rsidR="00BD7716" w:rsidRDefault="00BD7716" w:rsidP="00BD7716">
      <w:pPr>
        <w:keepNext/>
        <w:jc w:val="center"/>
      </w:pPr>
      <w:r>
        <w:rPr>
          <w:noProof/>
          <w:lang w:eastAsia="zh-CN"/>
        </w:rPr>
        <w:lastRenderedPageBreak/>
        <w:drawing>
          <wp:inline distT="0" distB="0" distL="0" distR="0" wp14:anchorId="4E3FA9A4" wp14:editId="1FA7C3BC">
            <wp:extent cx="3086100" cy="19240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086100" cy="1924050"/>
                    </a:xfrm>
                    <a:prstGeom prst="rect">
                      <a:avLst/>
                    </a:prstGeom>
                    <a:noFill/>
                    <a:ln>
                      <a:noFill/>
                    </a:ln>
                  </pic:spPr>
                </pic:pic>
              </a:graphicData>
            </a:graphic>
          </wp:inline>
        </w:drawing>
      </w:r>
    </w:p>
    <w:p w14:paraId="0AD37B9E" w14:textId="38659A27" w:rsidR="00BD7716" w:rsidRPr="00DB407A" w:rsidRDefault="00BD7716" w:rsidP="00DB407A">
      <w:pPr>
        <w:jc w:val="center"/>
        <w:rPr>
          <w:b/>
          <w:bCs/>
          <w:kern w:val="2"/>
          <w:sz w:val="20"/>
          <w:szCs w:val="20"/>
          <w:lang w:val="en-GB" w:eastAsia="zh-CN"/>
        </w:rPr>
      </w:pPr>
      <w:r w:rsidRPr="00DB407A">
        <w:rPr>
          <w:b/>
          <w:bCs/>
          <w:kern w:val="2"/>
          <w:sz w:val="20"/>
          <w:szCs w:val="20"/>
          <w:lang w:val="en-GB" w:eastAsia="zh-CN"/>
        </w:rPr>
        <w:t xml:space="preserve">Figure </w:t>
      </w:r>
      <w:r w:rsidR="00C359E2">
        <w:rPr>
          <w:b/>
          <w:bCs/>
          <w:kern w:val="2"/>
          <w:sz w:val="20"/>
          <w:szCs w:val="20"/>
          <w:lang w:val="en-GB" w:eastAsia="zh-CN"/>
        </w:rPr>
        <w:t>1</w:t>
      </w:r>
      <w:r w:rsidR="00122F0C">
        <w:rPr>
          <w:b/>
          <w:bCs/>
          <w:kern w:val="2"/>
          <w:sz w:val="20"/>
          <w:szCs w:val="20"/>
          <w:lang w:val="en-GB" w:eastAsia="zh-CN"/>
        </w:rPr>
        <w:t>7</w:t>
      </w:r>
      <w:r w:rsidRPr="00DB407A">
        <w:rPr>
          <w:b/>
          <w:bCs/>
          <w:kern w:val="2"/>
          <w:sz w:val="20"/>
          <w:szCs w:val="20"/>
          <w:lang w:val="en-GB" w:eastAsia="zh-CN"/>
        </w:rPr>
        <w:t>. Two different UE receiving behavior for SSB reception (with/without UE Rx beam sweeping)</w:t>
      </w:r>
    </w:p>
    <w:p w14:paraId="4579EACC" w14:textId="34A39A6D" w:rsidR="00BD7716" w:rsidRPr="00801BD8" w:rsidRDefault="00BD7716" w:rsidP="00BD7716">
      <w:pPr>
        <w:rPr>
          <w:b/>
          <w:i/>
          <w:lang w:eastAsia="zh-CN"/>
        </w:rPr>
      </w:pPr>
      <w:r w:rsidRPr="009D5269">
        <w:rPr>
          <w:b/>
          <w:i/>
          <w:lang w:val="en-GB" w:eastAsia="zh-CN"/>
        </w:rPr>
        <w:t>Proposal</w:t>
      </w:r>
      <w:r w:rsidRPr="009D5269">
        <w:rPr>
          <w:b/>
          <w:i/>
          <w:lang w:eastAsia="zh-CN"/>
        </w:rPr>
        <w:t xml:space="preserve"> </w:t>
      </w:r>
      <w:r w:rsidR="00220D2A">
        <w:rPr>
          <w:b/>
          <w:i/>
          <w:lang w:eastAsia="zh-CN"/>
        </w:rPr>
        <w:t>1</w:t>
      </w:r>
      <w:r w:rsidR="000E455D">
        <w:rPr>
          <w:b/>
          <w:i/>
          <w:lang w:eastAsia="zh-CN"/>
        </w:rPr>
        <w:t>5</w:t>
      </w:r>
      <w:r w:rsidRPr="009D5269">
        <w:rPr>
          <w:rFonts w:hint="eastAsia"/>
          <w:b/>
          <w:i/>
          <w:lang w:eastAsia="zh-CN"/>
        </w:rPr>
        <w:t>:</w:t>
      </w:r>
      <w:r w:rsidRPr="009D5269">
        <w:rPr>
          <w:b/>
          <w:i/>
          <w:lang w:eastAsia="zh-CN"/>
        </w:rPr>
        <w:t xml:space="preserve"> For overhead reduction, </w:t>
      </w:r>
      <w:r>
        <w:rPr>
          <w:b/>
          <w:i/>
          <w:lang w:eastAsia="zh-CN"/>
        </w:rPr>
        <w:t>support</w:t>
      </w:r>
      <w:r w:rsidRPr="001931DE">
        <w:rPr>
          <w:b/>
          <w:i/>
          <w:lang w:eastAsia="zh-CN"/>
        </w:rPr>
        <w:t xml:space="preserve"> </w:t>
      </w:r>
      <w:r>
        <w:rPr>
          <w:b/>
          <w:i/>
          <w:lang w:eastAsia="zh-CN"/>
        </w:rPr>
        <w:t>no</w:t>
      </w:r>
      <w:r w:rsidRPr="001931DE">
        <w:rPr>
          <w:b/>
          <w:i/>
          <w:lang w:eastAsia="zh-CN"/>
        </w:rPr>
        <w:t xml:space="preserve"> scheduling restriction on multiplexing of SSBs for L1-RSRP reporting and UE-specific PDSCH when the ReportQuantity is configured as “</w:t>
      </w:r>
      <w:r w:rsidRPr="00091109">
        <w:rPr>
          <w:b/>
          <w:i/>
          <w:lang w:eastAsia="zh-CN"/>
        </w:rPr>
        <w:t>ssb-Index-RSRP</w:t>
      </w:r>
      <w:r w:rsidRPr="001931DE">
        <w:rPr>
          <w:b/>
          <w:i/>
          <w:lang w:eastAsia="zh-CN"/>
        </w:rPr>
        <w:t>” in Rel-16</w:t>
      </w:r>
      <w:r w:rsidR="004149DD">
        <w:rPr>
          <w:b/>
          <w:i/>
          <w:lang w:eastAsia="zh-CN"/>
        </w:rPr>
        <w:t>.</w:t>
      </w:r>
    </w:p>
    <w:p w14:paraId="7131604F" w14:textId="77777777" w:rsidR="00BD7716" w:rsidRPr="006D100F" w:rsidRDefault="00BD7716">
      <w:pPr>
        <w:pStyle w:val="3"/>
        <w:rPr>
          <w:lang w:val="en-GB" w:eastAsia="zh-CN"/>
        </w:rPr>
      </w:pPr>
      <w:r>
        <w:rPr>
          <w:lang w:val="en-GB" w:eastAsia="zh-CN"/>
        </w:rPr>
        <w:t>DMRS-based beam management</w:t>
      </w:r>
    </w:p>
    <w:p w14:paraId="0E48AC7D" w14:textId="77777777" w:rsidR="00BD7716" w:rsidRDefault="00BD7716" w:rsidP="00BD7716">
      <w:pPr>
        <w:rPr>
          <w:kern w:val="2"/>
          <w:lang w:val="en-GB" w:eastAsia="zh-CN"/>
        </w:rPr>
      </w:pPr>
      <w:r>
        <w:rPr>
          <w:kern w:val="2"/>
          <w:lang w:val="en-GB" w:eastAsia="zh-CN"/>
        </w:rPr>
        <w:t xml:space="preserve">In Rel-15, only dedicated SSBs and/or CSI-RS/SRS resources can be configured to train gNB/UE beams for UL/DL communications. Considering fast channel variation due to the mobility/rotation, BM RS may need to be configured with a relatively small periodicity, which introduces a high overhead. Otherwise, if the BM RS periodicity is large, the risk of serving beam failure increases. </w:t>
      </w:r>
    </w:p>
    <w:p w14:paraId="150DFF92" w14:textId="7642E12A" w:rsidR="00BD7716" w:rsidRDefault="00BD7716" w:rsidP="00BD7716">
      <w:pPr>
        <w:rPr>
          <w:kern w:val="2"/>
          <w:lang w:val="en-GB" w:eastAsia="zh-CN"/>
        </w:rPr>
      </w:pPr>
      <w:r>
        <w:rPr>
          <w:kern w:val="2"/>
          <w:lang w:val="en-GB" w:eastAsia="zh-CN"/>
        </w:rPr>
        <w:t xml:space="preserve">To address this issue, reusing existing RS, such as DMRS, could be one of the methods to achieve some trade-off between larger-periodicity BM RS and robustness of beam-based transmissions. Compared to Rel-15 BM, in addition to the periodic CSI-RS, UE can do measurement and reporting based on DMRS to monitor the quality of current beams in use. Once the serving beam quality falls below a threshold, with DMRS-based beam measurement and reporting, as shown </w:t>
      </w:r>
      <w:r w:rsidRPr="00494557">
        <w:rPr>
          <w:kern w:val="2"/>
          <w:lang w:val="en-GB" w:eastAsia="zh-CN"/>
        </w:rPr>
        <w:t xml:space="preserve">in </w:t>
      </w:r>
      <w:r w:rsidRPr="00DB407A">
        <w:t xml:space="preserve">Figure </w:t>
      </w:r>
      <w:r w:rsidR="00122F0C">
        <w:rPr>
          <w:noProof/>
        </w:rPr>
        <w:t>18</w:t>
      </w:r>
      <w:r>
        <w:rPr>
          <w:kern w:val="2"/>
          <w:lang w:val="en-GB" w:eastAsia="zh-CN"/>
        </w:rPr>
        <w:t xml:space="preserve">, the gNB can do fast beam switch or trigger a new round of BM with aperiodic CSI-RS resources. </w:t>
      </w:r>
      <w:r w:rsidRPr="00C02A87">
        <w:rPr>
          <w:kern w:val="2"/>
          <w:lang w:val="en-GB" w:eastAsia="zh-CN"/>
        </w:rPr>
        <w:t xml:space="preserve">Thus, with the help of DMRS, periodic beam sweeping CSI-RS can be </w:t>
      </w:r>
      <w:r>
        <w:rPr>
          <w:kern w:val="2"/>
          <w:lang w:val="en-GB" w:eastAsia="zh-CN"/>
        </w:rPr>
        <w:t>transmitted with a larger periodicity</w:t>
      </w:r>
      <w:r w:rsidRPr="00C02A87">
        <w:rPr>
          <w:kern w:val="2"/>
          <w:lang w:val="en-GB" w:eastAsia="zh-CN"/>
        </w:rPr>
        <w:t>, which can effectively reduce overhead</w:t>
      </w:r>
      <w:r>
        <w:rPr>
          <w:kern w:val="2"/>
          <w:lang w:val="en-GB" w:eastAsia="zh-CN"/>
        </w:rPr>
        <w:t>, a</w:t>
      </w:r>
      <w:r w:rsidRPr="00C02A87">
        <w:rPr>
          <w:kern w:val="2"/>
          <w:lang w:val="en-GB" w:eastAsia="zh-CN"/>
        </w:rPr>
        <w:t>s show</w:t>
      </w:r>
      <w:r w:rsidRPr="006A2FFF">
        <w:rPr>
          <w:kern w:val="2"/>
          <w:lang w:val="en-GB" w:eastAsia="zh-CN"/>
        </w:rPr>
        <w:t xml:space="preserve">n in </w:t>
      </w:r>
      <w:r w:rsidRPr="00DB407A">
        <w:t xml:space="preserve">Table </w:t>
      </w:r>
      <w:r w:rsidR="00561838" w:rsidRPr="006A2FFF">
        <w:rPr>
          <w:noProof/>
        </w:rPr>
        <w:t>1</w:t>
      </w:r>
      <w:r w:rsidR="00561838">
        <w:rPr>
          <w:noProof/>
        </w:rPr>
        <w:t>0</w:t>
      </w:r>
      <w:r w:rsidRPr="006A2FFF">
        <w:rPr>
          <w:kern w:val="2"/>
          <w:lang w:val="en-GB" w:eastAsia="zh-CN"/>
        </w:rPr>
        <w:t>,</w:t>
      </w:r>
      <w:r>
        <w:rPr>
          <w:kern w:val="2"/>
          <w:lang w:val="en-GB" w:eastAsia="zh-CN"/>
        </w:rPr>
        <w:t xml:space="preserve"> for Rel-15 BM, </w:t>
      </w:r>
      <w:r w:rsidRPr="00C02A87">
        <w:rPr>
          <w:kern w:val="2"/>
          <w:lang w:val="en-GB" w:eastAsia="zh-CN"/>
        </w:rPr>
        <w:t xml:space="preserve">64 CSI-RS resources </w:t>
      </w:r>
      <w:r>
        <w:rPr>
          <w:kern w:val="2"/>
          <w:lang w:val="en-GB" w:eastAsia="zh-CN"/>
        </w:rPr>
        <w:t xml:space="preserve">are configured, each with </w:t>
      </w:r>
      <w:r w:rsidRPr="00C02A87">
        <w:rPr>
          <w:kern w:val="2"/>
          <w:lang w:val="en-GB" w:eastAsia="zh-CN"/>
        </w:rPr>
        <w:t>5 ms periodicity. With the help of DMRS, the periodicity of CSI-RS can be 10ms</w:t>
      </w:r>
      <w:r>
        <w:rPr>
          <w:kern w:val="2"/>
          <w:lang w:val="en-GB" w:eastAsia="zh-CN"/>
        </w:rPr>
        <w:t>.</w:t>
      </w:r>
      <w:r w:rsidRPr="00C02A87">
        <w:rPr>
          <w:kern w:val="2"/>
          <w:lang w:val="en-GB" w:eastAsia="zh-CN"/>
        </w:rPr>
        <w:t xml:space="preserve"> </w:t>
      </w:r>
      <w:r>
        <w:rPr>
          <w:kern w:val="2"/>
          <w:lang w:val="en-GB" w:eastAsia="zh-CN"/>
        </w:rPr>
        <w:t>The overhead is calculated in a way by assuming each BM CSI-RS resource occupying one OFDM symbol during transmission.</w:t>
      </w:r>
    </w:p>
    <w:p w14:paraId="55123471" w14:textId="77777777" w:rsidR="00BD7716" w:rsidRDefault="00BD7716" w:rsidP="00BD7716">
      <w:pPr>
        <w:rPr>
          <w:kern w:val="2"/>
          <w:lang w:val="en-GB" w:eastAsia="zh-CN"/>
        </w:rPr>
      </w:pPr>
      <w:r>
        <w:rPr>
          <w:kern w:val="2"/>
          <w:lang w:val="en-GB" w:eastAsia="zh-CN"/>
        </w:rPr>
        <w:t>Therefore, we have the following proposal,</w:t>
      </w:r>
    </w:p>
    <w:p w14:paraId="3672B9EE" w14:textId="4D59D792" w:rsidR="00BD7716" w:rsidRPr="00A9590E" w:rsidRDefault="00BD7716" w:rsidP="00BD7716">
      <w:pPr>
        <w:rPr>
          <w:b/>
          <w:i/>
          <w:kern w:val="2"/>
          <w:lang w:val="en-GB" w:eastAsia="zh-CN"/>
        </w:rPr>
      </w:pPr>
      <w:r w:rsidRPr="008666DA">
        <w:rPr>
          <w:b/>
          <w:i/>
          <w:kern w:val="2"/>
          <w:lang w:val="en-GB" w:eastAsia="zh-CN"/>
        </w:rPr>
        <w:t xml:space="preserve">Proposal </w:t>
      </w:r>
      <w:r w:rsidR="00814D07">
        <w:rPr>
          <w:b/>
          <w:i/>
          <w:lang w:eastAsia="zh-CN"/>
        </w:rPr>
        <w:t>1</w:t>
      </w:r>
      <w:r w:rsidR="000E455D">
        <w:rPr>
          <w:b/>
          <w:i/>
          <w:lang w:eastAsia="zh-CN"/>
        </w:rPr>
        <w:t>6</w:t>
      </w:r>
      <w:r w:rsidRPr="008666DA">
        <w:rPr>
          <w:b/>
          <w:i/>
          <w:kern w:val="2"/>
          <w:lang w:val="en-GB" w:eastAsia="zh-CN"/>
        </w:rPr>
        <w:t xml:space="preserve">: </w:t>
      </w:r>
      <w:r w:rsidR="00F4160C">
        <w:rPr>
          <w:b/>
          <w:i/>
          <w:kern w:val="2"/>
          <w:lang w:val="en-GB" w:eastAsia="zh-CN"/>
        </w:rPr>
        <w:t xml:space="preserve">For overhead reduction, support </w:t>
      </w:r>
      <w:r w:rsidRPr="009C108D">
        <w:rPr>
          <w:b/>
          <w:i/>
          <w:kern w:val="2"/>
          <w:lang w:val="en-GB" w:eastAsia="zh-CN"/>
        </w:rPr>
        <w:t>DMRS based beam management in Rel-16.</w:t>
      </w:r>
    </w:p>
    <w:p w14:paraId="6A53A1FF" w14:textId="77777777" w:rsidR="00BD7716" w:rsidRDefault="00BD7716" w:rsidP="00BD7716">
      <w:pPr>
        <w:keepNext/>
        <w:jc w:val="center"/>
      </w:pPr>
      <w:r w:rsidRPr="00511B4B">
        <w:rPr>
          <w:noProof/>
          <w:lang w:eastAsia="zh-CN"/>
        </w:rPr>
        <w:drawing>
          <wp:inline distT="0" distB="0" distL="0" distR="0" wp14:anchorId="1B5D6032" wp14:editId="684020B3">
            <wp:extent cx="3098363" cy="1481068"/>
            <wp:effectExtent l="0" t="0" r="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14798" cy="1488924"/>
                    </a:xfrm>
                    <a:prstGeom prst="rect">
                      <a:avLst/>
                    </a:prstGeom>
                    <a:noFill/>
                    <a:ln>
                      <a:noFill/>
                    </a:ln>
                  </pic:spPr>
                </pic:pic>
              </a:graphicData>
            </a:graphic>
          </wp:inline>
        </w:drawing>
      </w:r>
    </w:p>
    <w:p w14:paraId="257A98DE" w14:textId="74123D45" w:rsidR="00BD7716" w:rsidRPr="00DB407A" w:rsidRDefault="00BD7716" w:rsidP="00DB407A">
      <w:pPr>
        <w:jc w:val="center"/>
        <w:rPr>
          <w:b/>
          <w:bCs/>
          <w:kern w:val="2"/>
          <w:sz w:val="20"/>
          <w:szCs w:val="20"/>
          <w:lang w:val="en-GB" w:eastAsia="zh-CN"/>
        </w:rPr>
      </w:pPr>
      <w:bookmarkStart w:id="9" w:name="_Ref533783947"/>
      <w:r w:rsidRPr="00DB407A">
        <w:rPr>
          <w:b/>
          <w:bCs/>
          <w:kern w:val="2"/>
          <w:sz w:val="20"/>
          <w:szCs w:val="20"/>
          <w:lang w:val="en-GB" w:eastAsia="zh-CN"/>
        </w:rPr>
        <w:t xml:space="preserve">Figure </w:t>
      </w:r>
      <w:bookmarkEnd w:id="9"/>
      <w:r w:rsidR="00122F0C">
        <w:rPr>
          <w:b/>
          <w:bCs/>
          <w:kern w:val="2"/>
          <w:sz w:val="20"/>
          <w:szCs w:val="20"/>
          <w:lang w:val="en-GB" w:eastAsia="zh-CN"/>
        </w:rPr>
        <w:t>18</w:t>
      </w:r>
      <w:r w:rsidR="00494557" w:rsidRPr="00DB407A">
        <w:rPr>
          <w:b/>
          <w:bCs/>
          <w:kern w:val="2"/>
          <w:sz w:val="20"/>
          <w:szCs w:val="20"/>
          <w:lang w:val="en-GB" w:eastAsia="zh-CN"/>
        </w:rPr>
        <w:t>.</w:t>
      </w:r>
      <w:r w:rsidRPr="00DB407A">
        <w:rPr>
          <w:b/>
          <w:bCs/>
          <w:kern w:val="2"/>
          <w:sz w:val="20"/>
          <w:szCs w:val="20"/>
          <w:lang w:val="en-GB" w:eastAsia="zh-CN"/>
        </w:rPr>
        <w:t xml:space="preserve"> An example of DMRS-based beam management</w:t>
      </w:r>
    </w:p>
    <w:p w14:paraId="6B473F55" w14:textId="7AC5867C" w:rsidR="00BD7716" w:rsidRPr="00DB407A" w:rsidRDefault="00BD7716" w:rsidP="00DB407A">
      <w:pPr>
        <w:jc w:val="center"/>
        <w:rPr>
          <w:b/>
          <w:bCs/>
          <w:kern w:val="2"/>
          <w:sz w:val="20"/>
          <w:szCs w:val="20"/>
          <w:lang w:val="en-GB" w:eastAsia="zh-CN"/>
        </w:rPr>
      </w:pPr>
      <w:bookmarkStart w:id="10" w:name="_Ref534982136"/>
      <w:r w:rsidRPr="00DB407A">
        <w:rPr>
          <w:b/>
          <w:bCs/>
          <w:kern w:val="2"/>
          <w:sz w:val="20"/>
          <w:szCs w:val="20"/>
          <w:lang w:val="en-GB" w:eastAsia="zh-CN"/>
        </w:rPr>
        <w:t xml:space="preserve">Table </w:t>
      </w:r>
      <w:bookmarkEnd w:id="10"/>
      <w:r w:rsidR="00561838" w:rsidRPr="00DB407A">
        <w:rPr>
          <w:b/>
          <w:bCs/>
          <w:kern w:val="2"/>
          <w:sz w:val="20"/>
          <w:szCs w:val="20"/>
          <w:lang w:val="en-GB" w:eastAsia="zh-CN"/>
        </w:rPr>
        <w:t>1</w:t>
      </w:r>
      <w:r w:rsidR="00561838">
        <w:rPr>
          <w:b/>
          <w:bCs/>
          <w:kern w:val="2"/>
          <w:sz w:val="20"/>
          <w:szCs w:val="20"/>
          <w:lang w:val="en-GB" w:eastAsia="zh-CN"/>
        </w:rPr>
        <w:t>0</w:t>
      </w:r>
      <w:r w:rsidR="006A2FFF">
        <w:rPr>
          <w:b/>
          <w:bCs/>
          <w:kern w:val="2"/>
          <w:sz w:val="20"/>
          <w:szCs w:val="20"/>
          <w:lang w:val="en-GB" w:eastAsia="zh-CN"/>
        </w:rPr>
        <w:t>.</w:t>
      </w:r>
      <w:r w:rsidRPr="00DB407A">
        <w:rPr>
          <w:b/>
          <w:bCs/>
          <w:kern w:val="2"/>
          <w:sz w:val="20"/>
          <w:szCs w:val="20"/>
          <w:lang w:val="en-GB" w:eastAsia="zh-CN"/>
        </w:rPr>
        <w:t xml:space="preserve"> OFDM symbols carrying CSI-RS resources for BM</w:t>
      </w:r>
    </w:p>
    <w:tbl>
      <w:tblPr>
        <w:tblW w:w="5000" w:type="pct"/>
        <w:jc w:val="center"/>
        <w:tblLayout w:type="fixed"/>
        <w:tblLook w:val="04A0" w:firstRow="1" w:lastRow="0" w:firstColumn="1" w:lastColumn="0" w:noHBand="0" w:noVBand="1"/>
      </w:tblPr>
      <w:tblGrid>
        <w:gridCol w:w="3349"/>
        <w:gridCol w:w="2975"/>
        <w:gridCol w:w="2973"/>
      </w:tblGrid>
      <w:tr w:rsidR="00BD7716" w:rsidRPr="004977B2" w14:paraId="582EA5BB" w14:textId="77777777" w:rsidTr="00BD7716">
        <w:trPr>
          <w:trHeight w:val="271"/>
          <w:jc w:val="center"/>
        </w:trPr>
        <w:tc>
          <w:tcPr>
            <w:tcW w:w="180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55930C" w14:textId="77777777" w:rsidR="00BD7716" w:rsidRDefault="00BD7716" w:rsidP="00BD7716">
            <w:pPr>
              <w:autoSpaceDE/>
              <w:autoSpaceDN/>
              <w:adjustRightInd/>
              <w:snapToGrid/>
              <w:spacing w:after="0"/>
              <w:jc w:val="center"/>
              <w:rPr>
                <w:rFonts w:eastAsia="Times New Roman"/>
                <w:color w:val="000000"/>
                <w:sz w:val="20"/>
                <w:lang w:val="en-GB" w:eastAsia="zh-CN"/>
              </w:rPr>
            </w:pPr>
            <w:r w:rsidRPr="00771664">
              <w:rPr>
                <w:rFonts w:eastAsia="Times New Roman"/>
                <w:color w:val="000000"/>
                <w:sz w:val="20"/>
                <w:lang w:val="en-GB" w:eastAsia="zh-CN"/>
              </w:rPr>
              <w:t># of available</w:t>
            </w:r>
            <w:r>
              <w:rPr>
                <w:rFonts w:eastAsia="Times New Roman"/>
                <w:color w:val="000000"/>
                <w:sz w:val="20"/>
                <w:lang w:val="en-GB" w:eastAsia="zh-CN"/>
              </w:rPr>
              <w:t xml:space="preserve"> DL</w:t>
            </w:r>
            <w:r w:rsidRPr="00771664">
              <w:rPr>
                <w:rFonts w:eastAsia="Times New Roman"/>
                <w:color w:val="000000"/>
                <w:sz w:val="20"/>
                <w:lang w:val="en-GB" w:eastAsia="zh-CN"/>
              </w:rPr>
              <w:t xml:space="preserve"> symbols</w:t>
            </w:r>
            <w:r>
              <w:rPr>
                <w:rFonts w:eastAsia="Times New Roman"/>
                <w:color w:val="000000"/>
                <w:sz w:val="20"/>
                <w:lang w:val="en-GB" w:eastAsia="zh-CN"/>
              </w:rPr>
              <w:t xml:space="preserve"> in 100ms</w:t>
            </w:r>
          </w:p>
          <w:p w14:paraId="18F6EDE2" w14:textId="77777777" w:rsidR="00BD7716" w:rsidRPr="0082465F" w:rsidRDefault="00BD7716" w:rsidP="00BD7716">
            <w:pPr>
              <w:autoSpaceDE/>
              <w:autoSpaceDN/>
              <w:adjustRightInd/>
              <w:snapToGrid/>
              <w:spacing w:after="0"/>
              <w:jc w:val="center"/>
              <w:rPr>
                <w:rFonts w:eastAsia="Times New Roman"/>
                <w:color w:val="000000"/>
                <w:lang w:val="en-GB" w:eastAsia="zh-CN"/>
              </w:rPr>
            </w:pPr>
            <w:r>
              <w:rPr>
                <w:rFonts w:eastAsia="Times New Roman"/>
                <w:color w:val="000000"/>
                <w:sz w:val="20"/>
                <w:lang w:val="en-GB" w:eastAsia="zh-CN"/>
              </w:rPr>
              <w:t xml:space="preserve">120KHz SCS, </w:t>
            </w:r>
            <w:r>
              <w:rPr>
                <w:rFonts w:eastAsiaTheme="minorEastAsia" w:hint="eastAsia"/>
                <w:color w:val="000000"/>
                <w:sz w:val="20"/>
                <w:lang w:val="en-GB" w:eastAsia="zh-CN"/>
              </w:rPr>
              <w:t>(</w:t>
            </w:r>
            <w:r w:rsidRPr="00DA7C38">
              <w:rPr>
                <w:rFonts w:eastAsiaTheme="minorEastAsia"/>
                <w:color w:val="000000"/>
                <w:sz w:val="20"/>
                <w:lang w:val="en-GB" w:eastAsia="zh-CN"/>
              </w:rPr>
              <w:t>DL:UL = 4:1</w:t>
            </w:r>
            <w:r>
              <w:rPr>
                <w:rFonts w:eastAsiaTheme="minorEastAsia" w:hint="eastAsia"/>
                <w:color w:val="000000"/>
                <w:sz w:val="20"/>
                <w:lang w:val="en-GB" w:eastAsia="zh-CN"/>
              </w:rPr>
              <w:t>)</w:t>
            </w:r>
          </w:p>
        </w:tc>
        <w:tc>
          <w:tcPr>
            <w:tcW w:w="1600" w:type="pct"/>
            <w:tcBorders>
              <w:top w:val="single" w:sz="8" w:space="0" w:color="auto"/>
              <w:left w:val="nil"/>
              <w:bottom w:val="single" w:sz="8" w:space="0" w:color="auto"/>
              <w:right w:val="single" w:sz="8" w:space="0" w:color="auto"/>
            </w:tcBorders>
            <w:shd w:val="clear" w:color="auto" w:fill="auto"/>
            <w:noWrap/>
            <w:vAlign w:val="center"/>
            <w:hideMark/>
          </w:tcPr>
          <w:p w14:paraId="5410A542" w14:textId="77777777" w:rsidR="00BD7716" w:rsidRDefault="00BD7716" w:rsidP="00BD7716">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Rel-15 BM overhead</w:t>
            </w:r>
          </w:p>
          <w:p w14:paraId="1DA0AA9F" w14:textId="77777777" w:rsidR="00BD7716" w:rsidRDefault="00BD7716" w:rsidP="00BD7716">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5-ms CSI-RS periodicity</w:t>
            </w:r>
          </w:p>
          <w:p w14:paraId="37BE60D7" w14:textId="77777777" w:rsidR="00BD7716" w:rsidRPr="0082465F" w:rsidRDefault="00BD7716" w:rsidP="00BD7716">
            <w:pPr>
              <w:autoSpaceDE/>
              <w:autoSpaceDN/>
              <w:adjustRightInd/>
              <w:snapToGrid/>
              <w:spacing w:after="0"/>
              <w:jc w:val="center"/>
              <w:rPr>
                <w:rFonts w:eastAsia="Times New Roman"/>
                <w:color w:val="000000"/>
                <w:lang w:val="en-GB" w:eastAsia="zh-CN"/>
              </w:rPr>
            </w:pPr>
            <w:r>
              <w:rPr>
                <w:rFonts w:eastAsia="Times New Roman"/>
                <w:color w:val="000000"/>
                <w:sz w:val="20"/>
                <w:lang w:val="en-GB" w:eastAsia="zh-CN"/>
              </w:rPr>
              <w:t xml:space="preserve">64 CSI-RS resources </w:t>
            </w:r>
          </w:p>
        </w:tc>
        <w:tc>
          <w:tcPr>
            <w:tcW w:w="1600" w:type="pct"/>
            <w:tcBorders>
              <w:top w:val="single" w:sz="8" w:space="0" w:color="auto"/>
              <w:left w:val="nil"/>
              <w:bottom w:val="single" w:sz="8" w:space="0" w:color="auto"/>
              <w:right w:val="single" w:sz="8" w:space="0" w:color="auto"/>
            </w:tcBorders>
          </w:tcPr>
          <w:p w14:paraId="1D95F219" w14:textId="77777777" w:rsidR="00BD7716" w:rsidRDefault="00BD7716" w:rsidP="00BD7716">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DMRS-based BM overhead</w:t>
            </w:r>
          </w:p>
          <w:p w14:paraId="1C756254" w14:textId="77777777" w:rsidR="00BD7716" w:rsidRDefault="00BD7716" w:rsidP="00BD7716">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10-ms CSI-RS periodicity</w:t>
            </w:r>
          </w:p>
          <w:p w14:paraId="5E4A01A9" w14:textId="77777777" w:rsidR="00BD7716" w:rsidRDefault="00BD7716" w:rsidP="00BD7716">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64 CSI-RS resources</w:t>
            </w:r>
          </w:p>
        </w:tc>
      </w:tr>
      <w:tr w:rsidR="00BD7716" w:rsidRPr="004977B2" w14:paraId="5E060E1A" w14:textId="77777777" w:rsidTr="00BD7716">
        <w:trPr>
          <w:trHeight w:val="315"/>
          <w:jc w:val="center"/>
        </w:trPr>
        <w:tc>
          <w:tcPr>
            <w:tcW w:w="1801" w:type="pct"/>
            <w:tcBorders>
              <w:top w:val="nil"/>
              <w:left w:val="single" w:sz="8" w:space="0" w:color="auto"/>
              <w:bottom w:val="single" w:sz="8" w:space="0" w:color="auto"/>
              <w:right w:val="single" w:sz="8" w:space="0" w:color="auto"/>
            </w:tcBorders>
            <w:shd w:val="clear" w:color="auto" w:fill="auto"/>
            <w:noWrap/>
            <w:vAlign w:val="center"/>
            <w:hideMark/>
          </w:tcPr>
          <w:p w14:paraId="1098E202" w14:textId="77777777" w:rsidR="00BD7716" w:rsidRPr="0082465F" w:rsidRDefault="00BD7716" w:rsidP="00BD7716">
            <w:pPr>
              <w:autoSpaceDE/>
              <w:autoSpaceDN/>
              <w:adjustRightInd/>
              <w:snapToGrid/>
              <w:spacing w:after="0"/>
              <w:jc w:val="center"/>
              <w:rPr>
                <w:rFonts w:eastAsia="Times New Roman"/>
                <w:color w:val="000000"/>
                <w:lang w:val="en-GB" w:eastAsia="zh-CN"/>
              </w:rPr>
            </w:pPr>
            <w:r>
              <w:rPr>
                <w:rFonts w:eastAsia="Times New Roman"/>
                <w:color w:val="000000"/>
                <w:sz w:val="20"/>
                <w:lang w:val="en-GB" w:eastAsia="zh-CN"/>
              </w:rPr>
              <w:t>8960</w:t>
            </w:r>
          </w:p>
        </w:tc>
        <w:tc>
          <w:tcPr>
            <w:tcW w:w="1600" w:type="pct"/>
            <w:tcBorders>
              <w:top w:val="nil"/>
              <w:left w:val="nil"/>
              <w:bottom w:val="single" w:sz="8" w:space="0" w:color="auto"/>
              <w:right w:val="single" w:sz="8" w:space="0" w:color="auto"/>
            </w:tcBorders>
            <w:shd w:val="clear" w:color="auto" w:fill="auto"/>
            <w:noWrap/>
            <w:vAlign w:val="center"/>
            <w:hideMark/>
          </w:tcPr>
          <w:p w14:paraId="54232FDB" w14:textId="77777777" w:rsidR="00BD7716" w:rsidRPr="0082465F" w:rsidRDefault="00BD7716" w:rsidP="00BD7716">
            <w:pPr>
              <w:autoSpaceDE/>
              <w:autoSpaceDN/>
              <w:adjustRightInd/>
              <w:snapToGrid/>
              <w:spacing w:after="0"/>
              <w:jc w:val="center"/>
              <w:rPr>
                <w:rFonts w:eastAsia="Times New Roman"/>
                <w:color w:val="000000"/>
                <w:lang w:val="en-GB" w:eastAsia="zh-CN"/>
              </w:rPr>
            </w:pPr>
            <w:r>
              <w:rPr>
                <w:rFonts w:eastAsia="Times New Roman"/>
                <w:color w:val="000000"/>
                <w:sz w:val="20"/>
                <w:lang w:val="en-GB" w:eastAsia="zh-CN"/>
              </w:rPr>
              <w:t>64</w:t>
            </w:r>
            <w:r w:rsidRPr="00771664">
              <w:rPr>
                <w:rFonts w:eastAsia="Times New Roman"/>
                <w:color w:val="000000"/>
                <w:sz w:val="20"/>
                <w:lang w:val="en-GB" w:eastAsia="zh-CN"/>
              </w:rPr>
              <w:t xml:space="preserve"> * </w:t>
            </w:r>
            <w:r>
              <w:rPr>
                <w:rFonts w:eastAsia="Times New Roman"/>
                <w:color w:val="000000"/>
                <w:sz w:val="20"/>
                <w:lang w:val="en-GB" w:eastAsia="zh-CN"/>
              </w:rPr>
              <w:t>(100/5) / 8960 = 14.28%</w:t>
            </w:r>
          </w:p>
        </w:tc>
        <w:tc>
          <w:tcPr>
            <w:tcW w:w="1600" w:type="pct"/>
            <w:tcBorders>
              <w:top w:val="nil"/>
              <w:left w:val="nil"/>
              <w:bottom w:val="single" w:sz="8" w:space="0" w:color="auto"/>
              <w:right w:val="single" w:sz="8" w:space="0" w:color="auto"/>
            </w:tcBorders>
          </w:tcPr>
          <w:p w14:paraId="64EFC92F" w14:textId="77777777" w:rsidR="00BD7716" w:rsidRDefault="00BD7716" w:rsidP="00BD7716">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64 * (100/10) /8960 = 7.14%</w:t>
            </w:r>
          </w:p>
        </w:tc>
      </w:tr>
    </w:tbl>
    <w:p w14:paraId="2957E938" w14:textId="77777777" w:rsidR="00BD7716" w:rsidRDefault="00BD7716">
      <w:pPr>
        <w:pStyle w:val="3"/>
        <w:rPr>
          <w:lang w:val="en-GB" w:eastAsia="zh-CN"/>
        </w:rPr>
      </w:pPr>
      <w:r>
        <w:rPr>
          <w:lang w:val="en-GB" w:eastAsia="zh-CN"/>
        </w:rPr>
        <w:lastRenderedPageBreak/>
        <w:t>Further enhancement on cross-carrier beam management</w:t>
      </w:r>
    </w:p>
    <w:p w14:paraId="2C9AC0CB" w14:textId="57EE48CA" w:rsidR="00BD7716" w:rsidRPr="00302AE0" w:rsidRDefault="00BD7716" w:rsidP="00BD7716">
      <w:pPr>
        <w:rPr>
          <w:lang w:val="en-GB" w:eastAsia="zh-CN"/>
        </w:rPr>
      </w:pPr>
      <w:r>
        <w:rPr>
          <w:lang w:val="en-GB"/>
        </w:rPr>
        <w:t xml:space="preserve">Although Rel-15 specification </w:t>
      </w:r>
      <w:r w:rsidR="00626A40">
        <w:rPr>
          <w:lang w:val="en-GB"/>
        </w:rPr>
        <w:t xml:space="preserve">includes </w:t>
      </w:r>
      <w:r>
        <w:rPr>
          <w:lang w:val="en-GB"/>
        </w:rPr>
        <w:t>CC/BWP ID in TCI, i.e., reference signals on one CC/BWP can be used as the QCL reference for the PDCCH/PDSCH DMRS on the other CC/BWP, it is not always the best way for the gNB to do so. There are several reasons. One is that since UE can support one active BWP per CC at a time, the trained beam on the currently active BWP may not be suitable for the next-activated BWP, since the time gap between the usages of different BWPs may be large. Another reason is that due to the large bandwidth, different FR2 CCs may not be always QCLed w.r.t. the spatial RX parameters.</w:t>
      </w:r>
    </w:p>
    <w:p w14:paraId="47E2EF1B" w14:textId="77777777" w:rsidR="00BD7716" w:rsidRDefault="00BD7716" w:rsidP="00BD7716">
      <w:pPr>
        <w:keepNext/>
        <w:spacing w:before="240"/>
        <w:jc w:val="center"/>
      </w:pPr>
      <w:r>
        <w:rPr>
          <w:noProof/>
          <w:lang w:eastAsia="zh-CN"/>
        </w:rPr>
        <w:drawing>
          <wp:inline distT="0" distB="0" distL="0" distR="0" wp14:anchorId="7F335840" wp14:editId="6FCD9EA9">
            <wp:extent cx="5916295" cy="1724660"/>
            <wp:effectExtent l="0" t="0" r="8255"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3"/>
                    <a:stretch>
                      <a:fillRect/>
                    </a:stretch>
                  </pic:blipFill>
                  <pic:spPr>
                    <a:xfrm>
                      <a:off x="0" y="0"/>
                      <a:ext cx="5916295" cy="1724660"/>
                    </a:xfrm>
                    <a:prstGeom prst="rect">
                      <a:avLst/>
                    </a:prstGeom>
                  </pic:spPr>
                </pic:pic>
              </a:graphicData>
            </a:graphic>
          </wp:inline>
        </w:drawing>
      </w:r>
    </w:p>
    <w:p w14:paraId="67FBC3F6" w14:textId="4E021122" w:rsidR="00BD7716" w:rsidRPr="00DB407A" w:rsidRDefault="00BD7716" w:rsidP="00DB407A">
      <w:pPr>
        <w:jc w:val="center"/>
        <w:rPr>
          <w:b/>
          <w:bCs/>
          <w:kern w:val="2"/>
          <w:sz w:val="20"/>
          <w:szCs w:val="20"/>
          <w:lang w:val="en-GB" w:eastAsia="zh-CN"/>
        </w:rPr>
      </w:pPr>
      <w:bookmarkStart w:id="11" w:name="_Ref534310078"/>
      <w:r w:rsidRPr="00DB407A">
        <w:rPr>
          <w:b/>
          <w:bCs/>
          <w:kern w:val="2"/>
          <w:sz w:val="20"/>
          <w:szCs w:val="20"/>
          <w:lang w:val="en-GB" w:eastAsia="zh-CN"/>
        </w:rPr>
        <w:t xml:space="preserve">Figure </w:t>
      </w:r>
      <w:bookmarkEnd w:id="11"/>
      <w:r w:rsidR="00122F0C">
        <w:rPr>
          <w:b/>
          <w:bCs/>
          <w:kern w:val="2"/>
          <w:sz w:val="20"/>
          <w:szCs w:val="20"/>
          <w:lang w:val="en-GB" w:eastAsia="zh-CN"/>
        </w:rPr>
        <w:t>19</w:t>
      </w:r>
      <w:r w:rsidR="00494557" w:rsidRPr="00DB407A">
        <w:rPr>
          <w:b/>
          <w:bCs/>
          <w:kern w:val="2"/>
          <w:sz w:val="20"/>
          <w:szCs w:val="20"/>
          <w:lang w:val="en-GB" w:eastAsia="zh-CN"/>
        </w:rPr>
        <w:t>.</w:t>
      </w:r>
      <w:r w:rsidRPr="00DB407A">
        <w:rPr>
          <w:b/>
          <w:bCs/>
          <w:kern w:val="2"/>
          <w:sz w:val="20"/>
          <w:szCs w:val="20"/>
          <w:lang w:val="en-GB" w:eastAsia="zh-CN"/>
        </w:rPr>
        <w:t xml:space="preserve"> Received power difference from 2 CCs in LOS and NLOS environments respectively</w:t>
      </w:r>
    </w:p>
    <w:p w14:paraId="40999673" w14:textId="1B1B89B7" w:rsidR="00BD7716" w:rsidRPr="00A61792" w:rsidRDefault="00BD7716" w:rsidP="00BD7716">
      <w:pPr>
        <w:rPr>
          <w:kern w:val="2"/>
          <w:lang w:eastAsia="zh-CN"/>
        </w:rPr>
      </w:pPr>
      <w:r w:rsidRPr="00DB407A">
        <w:t xml:space="preserve">Figure </w:t>
      </w:r>
      <w:r w:rsidR="00122F0C">
        <w:rPr>
          <w:noProof/>
        </w:rPr>
        <w:t>19</w:t>
      </w:r>
      <w:r w:rsidR="00C359E2" w:rsidRPr="00494557">
        <w:rPr>
          <w:kern w:val="2"/>
          <w:lang w:eastAsia="zh-CN"/>
        </w:rPr>
        <w:t xml:space="preserve"> </w:t>
      </w:r>
      <w:r w:rsidRPr="00494557">
        <w:rPr>
          <w:kern w:val="2"/>
          <w:lang w:eastAsia="zh-CN"/>
        </w:rPr>
        <w:t>i</w:t>
      </w:r>
      <w:r>
        <w:rPr>
          <w:kern w:val="2"/>
          <w:lang w:eastAsia="zh-CN"/>
        </w:rPr>
        <w:t xml:space="preserve">nvestigates QCL relationship between two 400MHz-separated CCs (i.e., 28GHz and 28.4GHz center carrier frequency respectively) by also considering UE movement. By placing UEs away from gNB along a line, it presents the probability of power difference smaller than 3 dB between two carriers in LOS and NLOS scenarios respectively. If we define that two carriers are spatially QCLed when this probability &gt; [0.8], UEs at different positions in different scenarios may have different deductions on whether these two carriers are spatially QCLed or not. In particular for NLOS, the probability varies dramatically depending on the Tx-Rx distance and other factors due to the complicated propagation environment. As observed in the figure, when UE moves far away from the gNB in a NLOS environment, the receive power difference of two different CCs seems decreased. One possible reason is that in the specific measurement scenario, a stronger reflecting path is becoming more dominant when UE moves far away from the gNB. With this kind of complications in mind, it is a better choice that UEs can measure and report to let gNB having correct information to maintain the spatial QCLed component carriers. For those CCs are not actually QCLed, cross-carrier beam indication may be prevented. </w:t>
      </w:r>
    </w:p>
    <w:p w14:paraId="5F2D8AB3" w14:textId="0A7F034E" w:rsidR="00BD7716" w:rsidRPr="009C108D" w:rsidRDefault="00BD7716" w:rsidP="00BD7716">
      <w:pPr>
        <w:rPr>
          <w:b/>
          <w:i/>
          <w:kern w:val="2"/>
          <w:lang w:val="en-GB" w:eastAsia="zh-CN"/>
        </w:rPr>
      </w:pPr>
      <w:r w:rsidRPr="001221B5">
        <w:rPr>
          <w:b/>
          <w:i/>
          <w:kern w:val="2"/>
          <w:lang w:val="en-GB" w:eastAsia="zh-CN"/>
        </w:rPr>
        <w:t>Observation</w:t>
      </w:r>
      <w:r w:rsidRPr="009C108D">
        <w:rPr>
          <w:b/>
          <w:i/>
          <w:kern w:val="2"/>
          <w:lang w:val="en-GB" w:eastAsia="zh-CN"/>
        </w:rPr>
        <w:t xml:space="preserve"> </w:t>
      </w:r>
      <w:r w:rsidR="000E455D">
        <w:rPr>
          <w:b/>
          <w:i/>
          <w:lang w:eastAsia="zh-CN"/>
        </w:rPr>
        <w:t>5</w:t>
      </w:r>
      <w:r w:rsidRPr="009C108D">
        <w:rPr>
          <w:b/>
          <w:i/>
          <w:kern w:val="2"/>
          <w:lang w:val="en-GB" w:eastAsia="zh-CN"/>
        </w:rPr>
        <w:t xml:space="preserve">: </w:t>
      </w:r>
      <w:r>
        <w:rPr>
          <w:b/>
          <w:i/>
          <w:kern w:val="2"/>
          <w:lang w:val="en-GB" w:eastAsia="zh-CN"/>
        </w:rPr>
        <w:t>Depending on evaluation criteria, multiple CCs in one FR2 band are not always spatially QCLed (i.e., beam pair used for one CC may not be optimal for the other CC in terms of received RSRP)</w:t>
      </w:r>
      <w:r w:rsidRPr="009C108D">
        <w:rPr>
          <w:b/>
          <w:i/>
          <w:kern w:val="2"/>
          <w:lang w:val="en-GB" w:eastAsia="zh-CN"/>
        </w:rPr>
        <w:t>.</w:t>
      </w:r>
    </w:p>
    <w:p w14:paraId="2CBFE0F1" w14:textId="4DA08629" w:rsidR="00BD7716" w:rsidRPr="00DB407A" w:rsidRDefault="00BD7716" w:rsidP="00BD7716">
      <w:pPr>
        <w:rPr>
          <w:b/>
          <w:i/>
          <w:kern w:val="2"/>
          <w:lang w:val="en-GB" w:eastAsia="zh-CN"/>
        </w:rPr>
      </w:pPr>
      <w:r w:rsidRPr="009C108D">
        <w:rPr>
          <w:b/>
          <w:i/>
          <w:kern w:val="2"/>
          <w:lang w:val="en-GB" w:eastAsia="zh-CN"/>
        </w:rPr>
        <w:t xml:space="preserve">Proposal </w:t>
      </w:r>
      <w:r w:rsidR="00814D07">
        <w:rPr>
          <w:b/>
          <w:i/>
          <w:lang w:eastAsia="zh-CN"/>
        </w:rPr>
        <w:t>1</w:t>
      </w:r>
      <w:r w:rsidR="000E455D">
        <w:rPr>
          <w:b/>
          <w:i/>
          <w:lang w:eastAsia="zh-CN"/>
        </w:rPr>
        <w:t>7</w:t>
      </w:r>
      <w:r w:rsidRPr="009C108D">
        <w:rPr>
          <w:b/>
          <w:i/>
          <w:kern w:val="2"/>
          <w:lang w:val="en-GB" w:eastAsia="zh-CN"/>
        </w:rPr>
        <w:t xml:space="preserve">: </w:t>
      </w:r>
      <w:r>
        <w:rPr>
          <w:b/>
          <w:i/>
          <w:kern w:val="2"/>
          <w:lang w:val="en-GB" w:eastAsia="zh-CN"/>
        </w:rPr>
        <w:t>T</w:t>
      </w:r>
      <w:r w:rsidRPr="006E038F">
        <w:rPr>
          <w:b/>
          <w:i/>
          <w:kern w:val="2"/>
          <w:lang w:val="en-GB" w:eastAsia="zh-CN"/>
        </w:rPr>
        <w:t xml:space="preserve">o enable cross-carrier </w:t>
      </w:r>
      <w:r>
        <w:rPr>
          <w:b/>
          <w:i/>
          <w:kern w:val="2"/>
          <w:lang w:val="en-GB" w:eastAsia="zh-CN"/>
        </w:rPr>
        <w:t>BM</w:t>
      </w:r>
      <w:r w:rsidRPr="006E038F">
        <w:rPr>
          <w:b/>
          <w:i/>
          <w:kern w:val="2"/>
          <w:lang w:val="en-GB" w:eastAsia="zh-CN"/>
        </w:rPr>
        <w:t xml:space="preserve"> for overhead reduction</w:t>
      </w:r>
      <w:r>
        <w:rPr>
          <w:b/>
          <w:i/>
          <w:kern w:val="2"/>
          <w:lang w:val="en-GB" w:eastAsia="zh-CN"/>
        </w:rPr>
        <w:t>,</w:t>
      </w:r>
      <w:r w:rsidRPr="006E038F">
        <w:rPr>
          <w:b/>
          <w:i/>
          <w:kern w:val="2"/>
          <w:lang w:val="en-GB" w:eastAsia="zh-CN"/>
        </w:rPr>
        <w:t xml:space="preserve"> </w:t>
      </w:r>
      <w:r w:rsidR="00097C82">
        <w:rPr>
          <w:b/>
          <w:i/>
          <w:kern w:val="2"/>
          <w:lang w:val="en-GB" w:eastAsia="zh-CN"/>
        </w:rPr>
        <w:t>support UE feedback</w:t>
      </w:r>
      <w:r>
        <w:rPr>
          <w:b/>
          <w:i/>
          <w:kern w:val="2"/>
          <w:lang w:val="en-GB" w:eastAsia="zh-CN"/>
        </w:rPr>
        <w:t xml:space="preserve"> </w:t>
      </w:r>
      <w:r w:rsidR="00E607AF">
        <w:rPr>
          <w:b/>
          <w:i/>
          <w:kern w:val="2"/>
          <w:lang w:val="en-GB" w:eastAsia="zh-CN"/>
        </w:rPr>
        <w:t xml:space="preserve">the availability of </w:t>
      </w:r>
      <w:r>
        <w:rPr>
          <w:b/>
          <w:i/>
          <w:kern w:val="2"/>
          <w:lang w:val="en-GB" w:eastAsia="zh-CN"/>
        </w:rPr>
        <w:t xml:space="preserve">spatial </w:t>
      </w:r>
      <w:r w:rsidRPr="009C108D">
        <w:rPr>
          <w:b/>
          <w:i/>
          <w:kern w:val="2"/>
          <w:lang w:val="en-GB" w:eastAsia="zh-CN"/>
        </w:rPr>
        <w:t>QCL relation between FR2 CCs.</w:t>
      </w:r>
    </w:p>
    <w:p w14:paraId="2F0B7F86" w14:textId="77777777" w:rsidR="00CF74C8" w:rsidRPr="00DB407A" w:rsidRDefault="00CF74C8" w:rsidP="00CF74C8">
      <w:pPr>
        <w:rPr>
          <w:lang w:val="en-GB"/>
        </w:rPr>
      </w:pPr>
    </w:p>
    <w:p w14:paraId="02BFC056" w14:textId="1C58CD1C" w:rsidR="00CF74C8" w:rsidRDefault="00F321F4" w:rsidP="00CF74C8">
      <w:pPr>
        <w:pStyle w:val="1"/>
      </w:pPr>
      <w:r>
        <w:t xml:space="preserve">Low PAPR </w:t>
      </w:r>
      <w:r w:rsidR="00150EA8">
        <w:t>RS sequence</w:t>
      </w:r>
    </w:p>
    <w:p w14:paraId="4E2BF9F5" w14:textId="096ED9E2" w:rsidR="00750E66" w:rsidRDefault="00750E66" w:rsidP="00750E66">
      <w:pPr>
        <w:spacing w:before="120" w:afterLines="50"/>
      </w:pPr>
      <w:r>
        <w:t>In previous meetings, CGS sequences with length 6, 12, 18 and 24 of PUSCH with pi/2 BPSK modulation and related configuration/signaling method have been agreed [</w:t>
      </w:r>
      <w:r w:rsidR="00A74E33">
        <w:t>7</w:t>
      </w:r>
      <w:r>
        <w:t>][</w:t>
      </w:r>
      <w:r w:rsidR="00A74E33">
        <w:t>9</w:t>
      </w:r>
      <w:r>
        <w:t xml:space="preserve">]. </w:t>
      </w:r>
    </w:p>
    <w:tbl>
      <w:tblPr>
        <w:tblStyle w:val="ac"/>
        <w:tblW w:w="0" w:type="auto"/>
        <w:tblLook w:val="04A0" w:firstRow="1" w:lastRow="0" w:firstColumn="1" w:lastColumn="0" w:noHBand="0" w:noVBand="1"/>
      </w:tblPr>
      <w:tblGrid>
        <w:gridCol w:w="9307"/>
      </w:tblGrid>
      <w:tr w:rsidR="00750E66" w14:paraId="51CD9E3A" w14:textId="77777777" w:rsidTr="00BD7716">
        <w:tc>
          <w:tcPr>
            <w:tcW w:w="9307" w:type="dxa"/>
          </w:tcPr>
          <w:p w14:paraId="0820F909" w14:textId="77777777" w:rsidR="00750E66" w:rsidRPr="00E34D49" w:rsidRDefault="00750E66" w:rsidP="00BD7716">
            <w:pPr>
              <w:rPr>
                <w:b/>
                <w:highlight w:val="green"/>
              </w:rPr>
            </w:pPr>
            <w:r w:rsidRPr="00E34D49">
              <w:rPr>
                <w:b/>
                <w:highlight w:val="green"/>
              </w:rPr>
              <w:t>Agreement</w:t>
            </w:r>
          </w:p>
          <w:p w14:paraId="73FE7741" w14:textId="77777777" w:rsidR="00750E66" w:rsidRPr="00793CD1" w:rsidRDefault="00750E66" w:rsidP="00BD7716">
            <w:r w:rsidRPr="00E34D49">
              <w:t>For length-6 CGS, specify the sequences given by the following table</w:t>
            </w:r>
            <w:r>
              <w:t xml:space="preserve"> for both comb#1 and comb#2</w:t>
            </w:r>
            <w:r w:rsidRPr="00E34D49">
              <w:t xml:space="preserve">. </w:t>
            </w:r>
          </w:p>
          <w:p w14:paraId="0431E02B" w14:textId="77777777" w:rsidR="00750E66" w:rsidRPr="00063931" w:rsidRDefault="00750E66" w:rsidP="00BD7716">
            <w:pPr>
              <w:rPr>
                <w:b/>
                <w:highlight w:val="green"/>
                <w:lang w:eastAsia="x-none"/>
              </w:rPr>
            </w:pPr>
            <w:r w:rsidRPr="00063931">
              <w:rPr>
                <w:b/>
                <w:highlight w:val="green"/>
                <w:lang w:eastAsia="x-none"/>
              </w:rPr>
              <w:t>Agreement</w:t>
            </w:r>
          </w:p>
          <w:p w14:paraId="0871864D" w14:textId="77777777" w:rsidR="00750E66" w:rsidRPr="006E6EA9" w:rsidRDefault="00750E66" w:rsidP="00BD7716">
            <w:pPr>
              <w:pStyle w:val="Proposal"/>
              <w:numPr>
                <w:ilvl w:val="0"/>
                <w:numId w:val="0"/>
              </w:numPr>
              <w:tabs>
                <w:tab w:val="clear" w:pos="1701"/>
                <w:tab w:val="left" w:pos="0"/>
              </w:tabs>
              <w:overflowPunct/>
              <w:autoSpaceDE/>
              <w:autoSpaceDN/>
              <w:adjustRightInd/>
              <w:spacing w:after="0"/>
              <w:jc w:val="left"/>
              <w:textAlignment w:val="auto"/>
              <w:rPr>
                <w:b w:val="0"/>
                <w:sz w:val="22"/>
                <w:szCs w:val="22"/>
              </w:rPr>
            </w:pPr>
            <w:r w:rsidRPr="006E6EA9">
              <w:rPr>
                <w:b w:val="0"/>
                <w:sz w:val="22"/>
                <w:szCs w:val="22"/>
              </w:rPr>
              <w:t xml:space="preserve">Rel-15 NR DM-RS Type 1 mapping is used for the DM-RS sequences of PUSCH transmission with π/2-BPSK modulation. </w:t>
            </w:r>
          </w:p>
          <w:p w14:paraId="0639DFB0" w14:textId="77777777" w:rsidR="00750E66" w:rsidRPr="00DE2F22" w:rsidRDefault="00750E66" w:rsidP="00750E66">
            <w:pPr>
              <w:widowControl w:val="0"/>
              <w:numPr>
                <w:ilvl w:val="0"/>
                <w:numId w:val="4"/>
              </w:numPr>
              <w:autoSpaceDE/>
              <w:autoSpaceDN/>
              <w:adjustRightInd/>
              <w:snapToGrid/>
              <w:spacing w:after="0"/>
              <w:ind w:left="720" w:hanging="320"/>
              <w:jc w:val="left"/>
              <w:rPr>
                <w:lang w:eastAsia="x-none"/>
              </w:rPr>
            </w:pPr>
            <w:r w:rsidRPr="00DE2F22">
              <w:rPr>
                <w:lang w:eastAsia="x-none"/>
              </w:rPr>
              <w:t>Applies for Rel-16 for all sequence lengths</w:t>
            </w:r>
          </w:p>
          <w:p w14:paraId="754720C0" w14:textId="77777777" w:rsidR="00750E66" w:rsidRDefault="00750E66" w:rsidP="00BD7716">
            <w:pPr>
              <w:rPr>
                <w:b/>
                <w:szCs w:val="20"/>
                <w:highlight w:val="green"/>
                <w:lang w:eastAsia="zh-CN"/>
              </w:rPr>
            </w:pPr>
          </w:p>
          <w:p w14:paraId="44C06055" w14:textId="77777777" w:rsidR="00750E66" w:rsidRPr="00D16BA7" w:rsidRDefault="00750E66" w:rsidP="00BD7716">
            <w:pPr>
              <w:rPr>
                <w:b/>
                <w:szCs w:val="20"/>
                <w:highlight w:val="green"/>
                <w:lang w:eastAsia="zh-CN"/>
              </w:rPr>
            </w:pPr>
            <w:r w:rsidRPr="00D16BA7">
              <w:rPr>
                <w:b/>
                <w:szCs w:val="20"/>
                <w:highlight w:val="green"/>
                <w:lang w:eastAsia="zh-CN"/>
              </w:rPr>
              <w:lastRenderedPageBreak/>
              <w:t>Agreement</w:t>
            </w:r>
          </w:p>
          <w:p w14:paraId="233C7D04" w14:textId="77777777" w:rsidR="00750E66" w:rsidRPr="00D16BA7" w:rsidRDefault="00750E66" w:rsidP="00BD7716">
            <w:pPr>
              <w:rPr>
                <w:szCs w:val="20"/>
                <w:lang w:eastAsia="zh-CN"/>
              </w:rPr>
            </w:pPr>
            <w:r w:rsidRPr="00D16BA7">
              <w:rPr>
                <w:szCs w:val="20"/>
                <w:lang w:eastAsia="zh-CN"/>
              </w:rPr>
              <w:t>The PUCCH multiplexing capacity when Rel-16 DMRS is configured for pi/2 BPSK PUCCH is a single port</w:t>
            </w:r>
          </w:p>
          <w:p w14:paraId="6294B7A7" w14:textId="77777777" w:rsidR="00750E66" w:rsidRPr="00F57D3E" w:rsidRDefault="00750E66" w:rsidP="00BD7716">
            <w:pPr>
              <w:rPr>
                <w:b/>
                <w:szCs w:val="20"/>
                <w:highlight w:val="green"/>
                <w:lang w:eastAsia="zh-CN"/>
              </w:rPr>
            </w:pPr>
            <w:r w:rsidRPr="00F57D3E">
              <w:rPr>
                <w:b/>
                <w:szCs w:val="20"/>
                <w:highlight w:val="green"/>
                <w:lang w:eastAsia="zh-CN"/>
              </w:rPr>
              <w:t>Agreement</w:t>
            </w:r>
          </w:p>
          <w:p w14:paraId="7E565A28" w14:textId="77777777" w:rsidR="00750E66" w:rsidRPr="00793CD1" w:rsidRDefault="00750E66" w:rsidP="00BD7716">
            <w:pPr>
              <w:rPr>
                <w:szCs w:val="20"/>
              </w:rPr>
            </w:pPr>
            <w:r w:rsidRPr="00F57D3E">
              <w:rPr>
                <w:szCs w:val="20"/>
                <w:lang w:eastAsia="zh-CN"/>
              </w:rPr>
              <w:t>The PUSCH multiplexing capacity when Rel-16 DMRS is configured for pi/2 BPSK PUSCH</w:t>
            </w:r>
            <w:r w:rsidRPr="00F57D3E">
              <w:rPr>
                <w:szCs w:val="20"/>
              </w:rPr>
              <w:t xml:space="preserve"> is up to two ports for one OFDM symbol, four ports (TD-OCC across OFDM symbols) for two OFDM symbols.</w:t>
            </w:r>
          </w:p>
        </w:tc>
      </w:tr>
    </w:tbl>
    <w:p w14:paraId="583BEDE9" w14:textId="363BD171" w:rsidR="00750E66" w:rsidRDefault="00750E66" w:rsidP="00750E66">
      <w:pPr>
        <w:spacing w:before="120" w:afterLines="50"/>
      </w:pPr>
      <w:r w:rsidRPr="00B42076">
        <w:lastRenderedPageBreak/>
        <w:t xml:space="preserve">In this </w:t>
      </w:r>
      <w:r w:rsidR="005D484C">
        <w:t>section</w:t>
      </w:r>
      <w:r w:rsidRPr="00B42076">
        <w:t xml:space="preserve">, </w:t>
      </w:r>
      <w:r>
        <w:t xml:space="preserve">we </w:t>
      </w:r>
      <w:r w:rsidR="005D484C">
        <w:t xml:space="preserve">will </w:t>
      </w:r>
      <w:r>
        <w:t>discuss the remaining issues including the scrambling ID configuration for PUCCH format 4 a little further and how to avoid the interference between CGS sequences with different sequence lengths based on the agreed CGS sequences in Rel-16.</w:t>
      </w:r>
    </w:p>
    <w:p w14:paraId="1A96A00A" w14:textId="77777777" w:rsidR="001E6BA5" w:rsidRPr="00B608D6" w:rsidRDefault="001E6BA5" w:rsidP="00750E66">
      <w:pPr>
        <w:spacing w:before="120" w:afterLines="50"/>
      </w:pPr>
    </w:p>
    <w:p w14:paraId="0E22F17E" w14:textId="77777777" w:rsidR="00750E66" w:rsidRDefault="00750E66" w:rsidP="005D484C">
      <w:pPr>
        <w:pStyle w:val="2"/>
        <w:rPr>
          <w:lang w:eastAsia="zh-CN"/>
        </w:rPr>
      </w:pPr>
      <w:r>
        <w:rPr>
          <w:lang w:eastAsia="zh-CN"/>
        </w:rPr>
        <w:t>Discussion on the dimension on PUCCH format 4</w:t>
      </w:r>
    </w:p>
    <w:p w14:paraId="2BF59771" w14:textId="3FF59165" w:rsidR="00836892" w:rsidRPr="00836892" w:rsidRDefault="00750E66" w:rsidP="00836892">
      <w:pPr>
        <w:rPr>
          <w:szCs w:val="20"/>
          <w:lang w:eastAsia="zh-CN"/>
        </w:rPr>
      </w:pPr>
      <w:r>
        <w:rPr>
          <w:szCs w:val="20"/>
          <w:lang w:eastAsia="zh-CN"/>
        </w:rPr>
        <w:t>During last meeting, there is a proposal for support</w:t>
      </w:r>
      <w:r w:rsidR="00836892">
        <w:rPr>
          <w:szCs w:val="20"/>
          <w:lang w:eastAsia="zh-CN"/>
        </w:rPr>
        <w:t>ing</w:t>
      </w:r>
      <w:r>
        <w:rPr>
          <w:szCs w:val="20"/>
          <w:lang w:eastAsia="zh-CN"/>
        </w:rPr>
        <w:t xml:space="preserve"> up to 4 hopping IDs for PUCCH format 4 for pi/2 BPSK cases:</w:t>
      </w:r>
      <w:bookmarkStart w:id="12" w:name="_Ref5017756"/>
    </w:p>
    <w:p w14:paraId="5BAD700A" w14:textId="1D0C17C2" w:rsidR="00750E66" w:rsidRPr="00836892" w:rsidRDefault="00750E66" w:rsidP="00E2295C">
      <w:pPr>
        <w:pStyle w:val="ad"/>
        <w:numPr>
          <w:ilvl w:val="0"/>
          <w:numId w:val="4"/>
        </w:numPr>
        <w:ind w:leftChars="82" w:left="540"/>
        <w:rPr>
          <w:b/>
          <w:i/>
        </w:rPr>
      </w:pPr>
      <w:r w:rsidRPr="00836892">
        <w:rPr>
          <w:i/>
        </w:rPr>
        <w:t>When Rel-16 DMRS sequence for pi/2 BPSK PUCCH Format 4, two (if occ-length=2) or four (if occ-length=4) hoppingID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0</m:t>
            </m:r>
          </m:sup>
        </m:sSubSup>
      </m:oMath>
      <w:r w:rsidRPr="00836892">
        <w:rPr>
          <w:i/>
        </w:rPr>
        <w:t xml:space="preserve">,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1</m:t>
            </m:r>
          </m:sup>
        </m:sSubSup>
      </m:oMath>
      <w:r w:rsidRPr="00836892">
        <w:rPr>
          <w:i/>
        </w:rPr>
        <w:t xml:space="preserve">,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2</m:t>
            </m:r>
          </m:sup>
        </m:sSubSup>
      </m:oMath>
      <w:r w:rsidRPr="00836892">
        <w:rPr>
          <w:i/>
        </w:rPr>
        <w:t xml:space="preserve">,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3</m:t>
            </m:r>
          </m:sup>
        </m:sSubSup>
      </m:oMath>
      <w:r w:rsidRPr="00836892">
        <w:rPr>
          <w:i/>
        </w:rPr>
        <w:t>) can be configured by RRC</w:t>
      </w:r>
      <w:bookmarkEnd w:id="12"/>
      <w:r w:rsidRPr="00836892">
        <w:rPr>
          <w:i/>
        </w:rPr>
        <w:t xml:space="preserve"> </w:t>
      </w:r>
    </w:p>
    <w:p w14:paraId="27B0152A" w14:textId="77777777" w:rsidR="00750E66" w:rsidRPr="00AA2E08" w:rsidRDefault="00750E66" w:rsidP="00E2295C">
      <w:pPr>
        <w:pStyle w:val="Proposal"/>
        <w:numPr>
          <w:ilvl w:val="0"/>
          <w:numId w:val="46"/>
        </w:numPr>
        <w:tabs>
          <w:tab w:val="left" w:pos="1304"/>
        </w:tabs>
        <w:overflowPunct/>
        <w:autoSpaceDE/>
        <w:autoSpaceDN/>
        <w:adjustRightInd/>
        <w:spacing w:after="0"/>
        <w:ind w:leftChars="282" w:left="980"/>
        <w:jc w:val="left"/>
        <w:textAlignment w:val="auto"/>
        <w:rPr>
          <w:b w:val="0"/>
          <w:i/>
        </w:rPr>
      </w:pPr>
      <w:r w:rsidRPr="00AA2E08">
        <w:rPr>
          <w:rFonts w:eastAsia="宋体"/>
          <w:b w:val="0"/>
          <w:i/>
        </w:rPr>
        <w:t xml:space="preserve">Used in </w:t>
      </w:r>
      <m:oMath>
        <m:sSub>
          <m:sSubPr>
            <m:ctrlPr>
              <w:rPr>
                <w:rFonts w:ascii="Cambria Math" w:eastAsia="宋体" w:hAnsi="Cambria Math"/>
                <w:b w:val="0"/>
                <w:i/>
              </w:rPr>
            </m:ctrlPr>
          </m:sSubPr>
          <m:e>
            <m:r>
              <m:rPr>
                <m:sty m:val="bi"/>
              </m:rPr>
              <w:rPr>
                <w:rFonts w:ascii="Cambria Math" w:eastAsia="宋体" w:hAnsi="Cambria Math"/>
              </w:rPr>
              <m:t>c</m:t>
            </m:r>
          </m:e>
          <m:sub>
            <m:r>
              <m:rPr>
                <m:sty m:val="bi"/>
              </m:rPr>
              <w:rPr>
                <w:rFonts w:ascii="Cambria Math" w:eastAsia="宋体" w:hAnsi="Cambria Math"/>
              </w:rPr>
              <m:t>init</m:t>
            </m:r>
          </m:sub>
        </m:sSub>
        <m:r>
          <m:rPr>
            <m:sty m:val="bi"/>
          </m:rPr>
          <w:rPr>
            <w:rFonts w:ascii="Cambria Math" w:eastAsia="宋体" w:hAnsi="Cambria Math"/>
          </w:rPr>
          <m:t>=⌊</m:t>
        </m:r>
        <m:sSub>
          <m:sSubPr>
            <m:ctrlPr>
              <w:rPr>
                <w:rFonts w:ascii="Cambria Math" w:eastAsia="宋体" w:hAnsi="Cambria Math"/>
                <w:b w:val="0"/>
                <w:i/>
              </w:rPr>
            </m:ctrlPr>
          </m:sSubPr>
          <m:e>
            <m:r>
              <m:rPr>
                <m:sty m:val="bi"/>
              </m:rPr>
              <w:rPr>
                <w:rFonts w:ascii="Cambria Math" w:eastAsia="宋体" w:hAnsi="Cambria Math"/>
              </w:rPr>
              <m:t>n</m:t>
            </m:r>
          </m:e>
          <m:sub>
            <m:r>
              <m:rPr>
                <m:sty m:val="bi"/>
              </m:rPr>
              <w:rPr>
                <w:rFonts w:ascii="Cambria Math" w:eastAsia="宋体" w:hAnsi="Cambria Math"/>
              </w:rPr>
              <m:t>ID</m:t>
            </m:r>
          </m:sub>
        </m:sSub>
        <m:r>
          <m:rPr>
            <m:sty m:val="bi"/>
          </m:rPr>
          <w:rPr>
            <w:rFonts w:ascii="Cambria Math" w:eastAsia="宋体" w:hAnsi="Cambria Math"/>
          </w:rPr>
          <m:t>/30⌋</m:t>
        </m:r>
      </m:oMath>
      <w:r w:rsidRPr="00AA2E08">
        <w:rPr>
          <w:rFonts w:eastAsia="宋体"/>
          <w:b w:val="0"/>
          <w:i/>
        </w:rPr>
        <w:t xml:space="preserve"> and </w:t>
      </w:r>
      <m:oMath>
        <m:sSub>
          <m:sSubPr>
            <m:ctrlPr>
              <w:rPr>
                <w:rFonts w:ascii="Cambria Math" w:eastAsia="宋体" w:hAnsi="Cambria Math"/>
                <w:b w:val="0"/>
                <w:i/>
              </w:rPr>
            </m:ctrlPr>
          </m:sSubPr>
          <m:e>
            <m:r>
              <m:rPr>
                <m:sty m:val="bi"/>
              </m:rPr>
              <w:rPr>
                <w:rFonts w:ascii="Cambria Math" w:eastAsia="宋体" w:hAnsi="Cambria Math"/>
              </w:rPr>
              <m:t>f</m:t>
            </m:r>
          </m:e>
          <m:sub>
            <m:r>
              <m:rPr>
                <m:sty m:val="bi"/>
              </m:rPr>
              <w:rPr>
                <w:rFonts w:ascii="Cambria Math" w:eastAsia="宋体" w:hAnsi="Cambria Math"/>
              </w:rPr>
              <m:t>ss</m:t>
            </m:r>
          </m:sub>
        </m:sSub>
        <m:r>
          <m:rPr>
            <m:sty m:val="bi"/>
          </m:rPr>
          <w:rPr>
            <w:rFonts w:ascii="Cambria Math" w:eastAsia="宋体" w:hAnsi="Cambria Math"/>
          </w:rPr>
          <m:t xml:space="preserve">= </m:t>
        </m:r>
        <m:sSub>
          <m:sSubPr>
            <m:ctrlPr>
              <w:rPr>
                <w:rFonts w:ascii="Cambria Math" w:eastAsia="宋体" w:hAnsi="Cambria Math"/>
                <w:b w:val="0"/>
                <w:i/>
              </w:rPr>
            </m:ctrlPr>
          </m:sSubPr>
          <m:e>
            <m:r>
              <m:rPr>
                <m:sty m:val="bi"/>
              </m:rPr>
              <w:rPr>
                <w:rFonts w:ascii="Cambria Math" w:eastAsia="宋体" w:hAnsi="Cambria Math"/>
              </w:rPr>
              <m:t>n</m:t>
            </m:r>
          </m:e>
          <m:sub>
            <m:r>
              <m:rPr>
                <m:sty m:val="bi"/>
              </m:rPr>
              <w:rPr>
                <w:rFonts w:ascii="Cambria Math" w:eastAsia="宋体" w:hAnsi="Cambria Math"/>
              </w:rPr>
              <m:t>ID</m:t>
            </m:r>
          </m:sub>
        </m:sSub>
        <m:r>
          <m:rPr>
            <m:sty m:val="bi"/>
          </m:rPr>
          <w:rPr>
            <w:rFonts w:ascii="Cambria Math" w:eastAsia="宋体" w:hAnsi="Cambria Math"/>
          </w:rPr>
          <m:t xml:space="preserve"> mod 30</m:t>
        </m:r>
      </m:oMath>
      <w:r w:rsidRPr="00AA2E08">
        <w:rPr>
          <w:rFonts w:eastAsia="宋体"/>
          <w:b w:val="0"/>
          <w:i/>
        </w:rPr>
        <w:t xml:space="preserve"> to determine</w:t>
      </w:r>
      <w:r w:rsidRPr="00AA2E08">
        <w:rPr>
          <w:b w:val="0"/>
          <w:i/>
          <w:iCs/>
        </w:rPr>
        <w:t xml:space="preserve"> the CGS group index </w:t>
      </w:r>
    </w:p>
    <w:p w14:paraId="2928A475" w14:textId="77777777" w:rsidR="00750E66" w:rsidRPr="00AA2E08" w:rsidRDefault="00750E66" w:rsidP="00E2295C">
      <w:pPr>
        <w:pStyle w:val="Proposal"/>
        <w:numPr>
          <w:ilvl w:val="0"/>
          <w:numId w:val="46"/>
        </w:numPr>
        <w:tabs>
          <w:tab w:val="left" w:pos="1304"/>
        </w:tabs>
        <w:overflowPunct/>
        <w:autoSpaceDE/>
        <w:autoSpaceDN/>
        <w:adjustRightInd/>
        <w:spacing w:after="60"/>
        <w:ind w:leftChars="282" w:left="980"/>
        <w:jc w:val="left"/>
        <w:textAlignment w:val="auto"/>
        <w:rPr>
          <w:b w:val="0"/>
          <w:i/>
        </w:rPr>
      </w:pPr>
      <w:r w:rsidRPr="00AA2E08">
        <w:rPr>
          <w:rFonts w:eastAsia="宋体"/>
          <w:b w:val="0"/>
          <w:i/>
        </w:rPr>
        <w:t xml:space="preserve">UE determines the </w:t>
      </w:r>
      <m:oMath>
        <m:sSubSup>
          <m:sSubSupPr>
            <m:ctrlPr>
              <w:rPr>
                <w:rFonts w:ascii="Cambria Math" w:hAnsi="Cambria Math"/>
                <w:b w:val="0"/>
                <w:i/>
                <w:iCs/>
              </w:rPr>
            </m:ctrlPr>
          </m:sSubSupPr>
          <m:e>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ID</m:t>
                </m:r>
              </m:sub>
            </m:sSub>
            <m:r>
              <m:rPr>
                <m:sty m:val="bi"/>
              </m:rPr>
              <w:rPr>
                <w:rFonts w:ascii="Cambria Math" w:hAnsi="Cambria Math"/>
              </w:rPr>
              <m:t>=n</m:t>
            </m:r>
            <m:ctrlPr>
              <w:rPr>
                <w:rFonts w:ascii="Cambria Math" w:hAnsi="Cambria Math"/>
                <w:b w:val="0"/>
                <w:i/>
              </w:rPr>
            </m:ctrlPr>
          </m:e>
          <m:sub>
            <m:r>
              <m:rPr>
                <m:sty m:val="bi"/>
              </m:rPr>
              <w:rPr>
                <w:rFonts w:ascii="Cambria Math" w:hAnsi="Cambria Math"/>
              </w:rPr>
              <m:t>ID</m:t>
            </m:r>
            <m:ctrlPr>
              <w:rPr>
                <w:rFonts w:ascii="Cambria Math" w:hAnsi="Cambria Math"/>
                <w:b w:val="0"/>
                <w:i/>
              </w:rPr>
            </m:ctrlPr>
          </m:sub>
          <m:sup>
            <m:r>
              <m:rPr>
                <m:sty m:val="bi"/>
              </m:rPr>
              <w:rPr>
                <w:rFonts w:ascii="Cambria Math" w:hAnsi="Cambria Math"/>
              </w:rPr>
              <m:t>occ-index</m:t>
            </m:r>
          </m:sup>
        </m:sSubSup>
      </m:oMath>
      <w:r w:rsidRPr="00AA2E08">
        <w:rPr>
          <w:rFonts w:eastAsia="宋体"/>
          <w:b w:val="0"/>
          <w:i/>
          <w:iCs/>
        </w:rPr>
        <w:t xml:space="preserve"> where occ-index is the occ-index associated with the PUCCH format 4 resource</w:t>
      </w:r>
      <w:r w:rsidRPr="00AA2E08">
        <w:rPr>
          <w:b w:val="0"/>
          <w:i/>
        </w:rPr>
        <w:t xml:space="preserve"> </w:t>
      </w:r>
    </w:p>
    <w:p w14:paraId="1739D8D3" w14:textId="38F580E6" w:rsidR="00750E66" w:rsidRDefault="00750E66" w:rsidP="00750E66">
      <w:pPr>
        <w:rPr>
          <w:lang w:val="en-GB" w:eastAsia="zh-CN"/>
        </w:rPr>
      </w:pPr>
      <w:r>
        <w:rPr>
          <w:rFonts w:hint="eastAsia"/>
          <w:lang w:val="en-GB" w:eastAsia="zh-CN"/>
        </w:rPr>
        <w:t>However, for the case of low PAPR</w:t>
      </w:r>
      <w:r w:rsidR="00F627D7">
        <w:rPr>
          <w:lang w:val="en-GB" w:eastAsia="zh-CN"/>
        </w:rPr>
        <w:t xml:space="preserve"> RS</w:t>
      </w:r>
      <w:r w:rsidR="00F627D7">
        <w:rPr>
          <w:rFonts w:hint="eastAsia"/>
          <w:lang w:val="en-GB" w:eastAsia="zh-CN"/>
        </w:rPr>
        <w:t xml:space="preserve"> </w:t>
      </w:r>
      <w:r w:rsidR="00F627D7">
        <w:rPr>
          <w:lang w:val="en-GB" w:eastAsia="zh-CN"/>
        </w:rPr>
        <w:t>which</w:t>
      </w:r>
      <w:r>
        <w:rPr>
          <w:rFonts w:hint="eastAsia"/>
          <w:lang w:val="en-GB" w:eastAsia="zh-CN"/>
        </w:rPr>
        <w:t xml:space="preserve"> is normally </w:t>
      </w:r>
      <w:r w:rsidR="00F627D7">
        <w:rPr>
          <w:lang w:val="en-GB" w:eastAsia="zh-CN"/>
        </w:rPr>
        <w:t xml:space="preserve">used </w:t>
      </w:r>
      <w:r>
        <w:rPr>
          <w:rFonts w:hint="eastAsia"/>
          <w:lang w:val="en-GB" w:eastAsia="zh-CN"/>
        </w:rPr>
        <w:t>for cell edge</w:t>
      </w:r>
      <w:r w:rsidR="00F627D7">
        <w:rPr>
          <w:lang w:val="en-GB" w:eastAsia="zh-CN"/>
        </w:rPr>
        <w:t xml:space="preserve"> case</w:t>
      </w:r>
      <w:r>
        <w:rPr>
          <w:rFonts w:hint="eastAsia"/>
          <w:lang w:val="en-GB" w:eastAsia="zh-CN"/>
        </w:rPr>
        <w:t>, mult</w:t>
      </w:r>
      <w:r w:rsidR="00F627D7">
        <w:rPr>
          <w:rFonts w:hint="eastAsia"/>
          <w:lang w:val="en-GB" w:eastAsia="zh-CN"/>
        </w:rPr>
        <w:t>i-user scheduling for this case</w:t>
      </w:r>
      <w:r>
        <w:rPr>
          <w:rFonts w:hint="eastAsia"/>
          <w:lang w:val="en-GB" w:eastAsia="zh-CN"/>
        </w:rPr>
        <w:t xml:space="preserve"> is </w:t>
      </w:r>
      <w:r>
        <w:rPr>
          <w:lang w:val="en-GB" w:eastAsia="zh-CN"/>
        </w:rPr>
        <w:t xml:space="preserve">rare. So, an agreement </w:t>
      </w:r>
      <w:r w:rsidR="00160C6A">
        <w:rPr>
          <w:lang w:val="en-GB" w:eastAsia="zh-CN"/>
        </w:rPr>
        <w:t xml:space="preserve">was </w:t>
      </w:r>
      <w:r>
        <w:rPr>
          <w:lang w:val="en-GB" w:eastAsia="zh-CN"/>
        </w:rPr>
        <w:t xml:space="preserve">already </w:t>
      </w:r>
      <w:r w:rsidR="00160C6A">
        <w:rPr>
          <w:lang w:val="en-GB" w:eastAsia="zh-CN"/>
        </w:rPr>
        <w:t xml:space="preserve">there </w:t>
      </w:r>
      <w:r>
        <w:rPr>
          <w:lang w:val="en-GB" w:eastAsia="zh-CN"/>
        </w:rPr>
        <w:t>for P</w:t>
      </w:r>
      <w:r w:rsidR="00160C6A">
        <w:rPr>
          <w:lang w:val="en-GB" w:eastAsia="zh-CN"/>
        </w:rPr>
        <w:t>UCCH,</w:t>
      </w:r>
      <w:r w:rsidR="00114FDE">
        <w:rPr>
          <w:lang w:val="en-GB" w:eastAsia="zh-CN"/>
        </w:rPr>
        <w:t xml:space="preserve"> only 1 port is supported.</w:t>
      </w:r>
    </w:p>
    <w:p w14:paraId="213FD299" w14:textId="5F8D1433" w:rsidR="00750E66" w:rsidRDefault="00750E66" w:rsidP="00750E66">
      <w:pPr>
        <w:rPr>
          <w:lang w:val="en-GB" w:eastAsia="zh-CN"/>
        </w:rPr>
      </w:pPr>
      <w:r>
        <w:rPr>
          <w:lang w:val="en-GB" w:eastAsia="zh-CN"/>
        </w:rPr>
        <w:t>The proposal to introduce multiple scrambling IDs for PUCCH seems not nece</w:t>
      </w:r>
      <w:r w:rsidR="0008522B">
        <w:rPr>
          <w:lang w:val="en-GB" w:eastAsia="zh-CN"/>
        </w:rPr>
        <w:t>ssary for the low PAPR use case</w:t>
      </w:r>
      <w:r>
        <w:rPr>
          <w:lang w:val="en-GB" w:eastAsia="zh-CN"/>
        </w:rPr>
        <w:t>, and also violate the previous agreement. So, it is not positive from our side.</w:t>
      </w:r>
    </w:p>
    <w:p w14:paraId="1F8665C5" w14:textId="77777777" w:rsidR="001E6BA5" w:rsidRPr="00AA2E08" w:rsidRDefault="001E6BA5" w:rsidP="00750E66">
      <w:pPr>
        <w:rPr>
          <w:lang w:val="en-GB" w:eastAsia="zh-CN"/>
        </w:rPr>
      </w:pPr>
    </w:p>
    <w:p w14:paraId="287EF70C" w14:textId="77777777" w:rsidR="00750E66" w:rsidRPr="009B6C07" w:rsidRDefault="00750E66" w:rsidP="005D484C">
      <w:pPr>
        <w:pStyle w:val="2"/>
        <w:rPr>
          <w:lang w:eastAsia="zh-CN"/>
        </w:rPr>
      </w:pPr>
      <w:r>
        <w:rPr>
          <w:lang w:eastAsia="zh-CN"/>
        </w:rPr>
        <w:t xml:space="preserve">Issue for sequences interference </w:t>
      </w:r>
    </w:p>
    <w:p w14:paraId="29D85B6E" w14:textId="781415B7" w:rsidR="00750E66" w:rsidRDefault="005D484C" w:rsidP="00750E66">
      <w:pPr>
        <w:rPr>
          <w:szCs w:val="20"/>
          <w:lang w:eastAsia="zh-CN"/>
        </w:rPr>
      </w:pPr>
      <w:r>
        <w:rPr>
          <w:szCs w:val="20"/>
          <w:lang w:eastAsia="zh-CN"/>
        </w:rPr>
        <w:t>Reducing</w:t>
      </w:r>
      <w:r w:rsidR="00750E66">
        <w:rPr>
          <w:szCs w:val="20"/>
          <w:lang w:eastAsia="zh-CN"/>
        </w:rPr>
        <w:t xml:space="preserve"> the PAPR for DMRS sequences is beneficial for UL coverage. However, if there is interference for the se</w:t>
      </w:r>
      <w:r w:rsidR="008F3743">
        <w:rPr>
          <w:szCs w:val="20"/>
          <w:lang w:eastAsia="zh-CN"/>
        </w:rPr>
        <w:t>quences with low PAPR, t</w:t>
      </w:r>
      <w:r w:rsidR="00750E66">
        <w:rPr>
          <w:szCs w:val="20"/>
          <w:lang w:eastAsia="zh-CN"/>
        </w:rPr>
        <w:t xml:space="preserve">he benefits of </w:t>
      </w:r>
      <w:r w:rsidR="00913319">
        <w:rPr>
          <w:szCs w:val="20"/>
          <w:lang w:eastAsia="zh-CN"/>
        </w:rPr>
        <w:t xml:space="preserve">introducing </w:t>
      </w:r>
      <w:r w:rsidR="0035105A">
        <w:rPr>
          <w:szCs w:val="20"/>
          <w:lang w:eastAsia="zh-CN"/>
        </w:rPr>
        <w:t xml:space="preserve">sequences with low PAPR </w:t>
      </w:r>
      <w:r w:rsidR="00750E66">
        <w:rPr>
          <w:szCs w:val="20"/>
          <w:lang w:eastAsia="zh-CN"/>
        </w:rPr>
        <w:t>will be lost.</w:t>
      </w:r>
    </w:p>
    <w:p w14:paraId="6C385D28" w14:textId="16A3B05C" w:rsidR="00750E66" w:rsidRDefault="00750E66" w:rsidP="00750E66">
      <w:pPr>
        <w:rPr>
          <w:szCs w:val="20"/>
          <w:lang w:eastAsia="zh-CN"/>
        </w:rPr>
      </w:pPr>
      <w:r w:rsidRPr="006269C8">
        <w:rPr>
          <w:szCs w:val="20"/>
          <w:lang w:eastAsia="zh-CN"/>
        </w:rPr>
        <w:t>In</w:t>
      </w:r>
      <w:r w:rsidRPr="006269C8">
        <w:rPr>
          <w:rFonts w:hint="eastAsia"/>
          <w:szCs w:val="20"/>
          <w:lang w:eastAsia="zh-CN"/>
        </w:rPr>
        <w:t xml:space="preserve"> NR, </w:t>
      </w:r>
      <w:r w:rsidRPr="006269C8">
        <w:rPr>
          <w:szCs w:val="20"/>
          <w:lang w:eastAsia="zh-CN"/>
        </w:rPr>
        <w:t xml:space="preserve">similar as in LTE, the </w:t>
      </w:r>
      <w:r w:rsidRPr="006269C8">
        <w:rPr>
          <w:rFonts w:hint="eastAsia"/>
          <w:szCs w:val="20"/>
          <w:lang w:eastAsia="zh-CN"/>
        </w:rPr>
        <w:t>base sequences with different lengths are</w:t>
      </w:r>
      <w:r w:rsidRPr="006269C8">
        <w:rPr>
          <w:szCs w:val="20"/>
          <w:lang w:eastAsia="zh-CN"/>
        </w:rPr>
        <w:t xml:space="preserve"> divided into 30 groups. The new </w:t>
      </w:r>
      <w:r>
        <w:rPr>
          <w:szCs w:val="20"/>
          <w:lang w:eastAsia="zh-CN"/>
        </w:rPr>
        <w:t xml:space="preserve">length-6, </w:t>
      </w:r>
      <w:r w:rsidRPr="006269C8">
        <w:rPr>
          <w:szCs w:val="20"/>
          <w:lang w:eastAsia="zh-CN"/>
        </w:rPr>
        <w:t>length-12, length-18 and length-24 CGS sequences will be allocated into sequence groups with other lengths sequences and different groups of sequences with different lengths will be used in different cells. In order to reduce inter-cell interference, the cross-correlation of sequences with different lengths from different groups should be minimized</w:t>
      </w:r>
      <w:r w:rsidRPr="006269C8">
        <w:rPr>
          <w:rFonts w:hint="eastAsia"/>
          <w:szCs w:val="20"/>
          <w:lang w:eastAsia="zh-CN"/>
        </w:rPr>
        <w:t xml:space="preserve">, since </w:t>
      </w:r>
      <w:r w:rsidRPr="006269C8">
        <w:rPr>
          <w:szCs w:val="20"/>
          <w:lang w:eastAsia="zh-CN"/>
        </w:rPr>
        <w:t>those sequences may collide with each other. But the sequences with different lengths from same group won’t collide with each other, so sequences with high cross-correlation should be allocated into the same group to minimize the cross-correlation of sequences with different lengths from different gr</w:t>
      </w:r>
      <w:r w:rsidR="00D33D05">
        <w:rPr>
          <w:szCs w:val="20"/>
          <w:lang w:eastAsia="zh-CN"/>
        </w:rPr>
        <w:t>oups.</w:t>
      </w:r>
    </w:p>
    <w:p w14:paraId="495AAB56" w14:textId="552BD30A" w:rsidR="00750E66" w:rsidRPr="006269C8" w:rsidRDefault="00750E66" w:rsidP="00750E66">
      <w:pPr>
        <w:rPr>
          <w:szCs w:val="20"/>
          <w:lang w:eastAsia="zh-CN"/>
        </w:rPr>
      </w:pPr>
      <w:r>
        <w:rPr>
          <w:szCs w:val="20"/>
          <w:lang w:eastAsia="zh-CN"/>
        </w:rPr>
        <w:t>Rel-16</w:t>
      </w:r>
      <w:r w:rsidRPr="006269C8">
        <w:rPr>
          <w:szCs w:val="20"/>
          <w:lang w:eastAsia="zh-CN"/>
        </w:rPr>
        <w:t xml:space="preserve"> CGSs would be applied to </w:t>
      </w:r>
      <w:r>
        <w:rPr>
          <w:szCs w:val="20"/>
          <w:lang w:eastAsia="zh-CN"/>
        </w:rPr>
        <w:t xml:space="preserve">PUCCH with </w:t>
      </w:r>
      <w:r w:rsidRPr="00925937">
        <w:t>Pi/2-BPSK</w:t>
      </w:r>
      <w:r>
        <w:rPr>
          <w:szCs w:val="20"/>
          <w:lang w:eastAsia="zh-CN"/>
        </w:rPr>
        <w:t xml:space="preserve"> such as PUCCH format 3/4 (PF3/4) or PUSCH with </w:t>
      </w:r>
      <w:r w:rsidRPr="00925937">
        <w:t>Pi/2-BPSK</w:t>
      </w:r>
      <w:r>
        <w:rPr>
          <w:szCs w:val="20"/>
          <w:lang w:eastAsia="zh-CN"/>
        </w:rPr>
        <w:t xml:space="preserve">. </w:t>
      </w:r>
      <w:r w:rsidRPr="006269C8">
        <w:rPr>
          <w:szCs w:val="20"/>
          <w:lang w:eastAsia="zh-CN"/>
        </w:rPr>
        <w:t>As they will be used in different cells, the CGSs in one cell may collide with sequences including CGS with different length from other cells, respectively. Therefore</w:t>
      </w:r>
      <w:r w:rsidR="006A5BDC">
        <w:rPr>
          <w:szCs w:val="20"/>
          <w:lang w:eastAsia="zh-CN"/>
        </w:rPr>
        <w:t>,</w:t>
      </w:r>
      <w:r w:rsidRPr="006269C8">
        <w:rPr>
          <w:szCs w:val="20"/>
          <w:lang w:eastAsia="zh-CN"/>
        </w:rPr>
        <w:t xml:space="preserve"> inter-cell interference arises due to the cross-correlation among such colliding sequences. The following are some exemplary </w:t>
      </w:r>
      <w:r w:rsidR="00A11D40">
        <w:rPr>
          <w:szCs w:val="20"/>
          <w:lang w:eastAsia="zh-CN"/>
        </w:rPr>
        <w:t>collision</w:t>
      </w:r>
      <w:r w:rsidR="00D33D05">
        <w:rPr>
          <w:szCs w:val="20"/>
          <w:lang w:eastAsia="zh-CN"/>
        </w:rPr>
        <w:t xml:space="preserve"> </w:t>
      </w:r>
      <w:r w:rsidRPr="006269C8">
        <w:rPr>
          <w:szCs w:val="20"/>
          <w:lang w:eastAsia="zh-CN"/>
        </w:rPr>
        <w:t xml:space="preserve">scenarios: </w:t>
      </w:r>
    </w:p>
    <w:p w14:paraId="366BD9FC" w14:textId="77777777" w:rsidR="00750E66" w:rsidRDefault="00750E66" w:rsidP="00750E66">
      <w:pPr>
        <w:spacing w:after="60"/>
        <w:rPr>
          <w:lang w:eastAsia="zh-CN"/>
        </w:rPr>
      </w:pPr>
      <w:r>
        <w:rPr>
          <w:rFonts w:hint="eastAsia"/>
          <w:lang w:eastAsia="zh-CN"/>
        </w:rPr>
        <w:t>•</w:t>
      </w:r>
      <w:r>
        <w:rPr>
          <w:lang w:eastAsia="zh-CN"/>
        </w:rPr>
        <w:tab/>
        <w:t>PF4 DMRS collide with PF3 DMRS (&gt;= 2PRB)</w:t>
      </w:r>
    </w:p>
    <w:p w14:paraId="629666EC" w14:textId="77777777" w:rsidR="00750E66" w:rsidRDefault="00750E66" w:rsidP="00750E66">
      <w:pPr>
        <w:spacing w:after="60"/>
        <w:rPr>
          <w:lang w:eastAsia="zh-CN"/>
        </w:rPr>
      </w:pPr>
      <w:r>
        <w:rPr>
          <w:rFonts w:hint="eastAsia"/>
          <w:lang w:eastAsia="zh-CN"/>
        </w:rPr>
        <w:t>•</w:t>
      </w:r>
      <w:r>
        <w:rPr>
          <w:lang w:eastAsia="zh-CN"/>
        </w:rPr>
        <w:tab/>
        <w:t>PF3 DMRS collide with PF3 DMRS with different lengths (due to different number of PRB allocated)</w:t>
      </w:r>
    </w:p>
    <w:p w14:paraId="3EF7456D" w14:textId="77777777" w:rsidR="00750E66" w:rsidRDefault="00750E66" w:rsidP="00750E66">
      <w:pPr>
        <w:spacing w:after="60"/>
        <w:rPr>
          <w:lang w:eastAsia="zh-CN"/>
        </w:rPr>
      </w:pPr>
      <w:r>
        <w:rPr>
          <w:rFonts w:hint="eastAsia"/>
          <w:lang w:eastAsia="zh-CN"/>
        </w:rPr>
        <w:t>•</w:t>
      </w:r>
      <w:r>
        <w:rPr>
          <w:lang w:eastAsia="zh-CN"/>
        </w:rPr>
        <w:tab/>
        <w:t>DMRS of PUSCH collide with DMRS and of PUCCH</w:t>
      </w:r>
    </w:p>
    <w:p w14:paraId="2F2F2A56" w14:textId="77777777" w:rsidR="00750E66" w:rsidRDefault="00750E66" w:rsidP="00750E66">
      <w:pPr>
        <w:spacing w:after="60"/>
        <w:rPr>
          <w:lang w:eastAsia="zh-CN"/>
        </w:rPr>
      </w:pPr>
      <w:r>
        <w:rPr>
          <w:rFonts w:hint="eastAsia"/>
          <w:lang w:eastAsia="zh-CN"/>
        </w:rPr>
        <w:t>•</w:t>
      </w:r>
      <w:r>
        <w:rPr>
          <w:lang w:eastAsia="zh-CN"/>
        </w:rPr>
        <w:tab/>
        <w:t>DMRS of PUSCH collide with DMRS of PUSCH with different length</w:t>
      </w:r>
    </w:p>
    <w:p w14:paraId="3F77E083" w14:textId="20224AD9" w:rsidR="00750E66" w:rsidRPr="00366998" w:rsidRDefault="00750E66" w:rsidP="00750E66">
      <w:pPr>
        <w:rPr>
          <w:lang w:eastAsia="zh-CN"/>
        </w:rPr>
      </w:pPr>
      <w:r>
        <w:rPr>
          <w:lang w:eastAsia="zh-CN"/>
        </w:rPr>
        <w:lastRenderedPageBreak/>
        <w:t xml:space="preserve">From the </w:t>
      </w:r>
      <w:r w:rsidR="007B7D2B">
        <w:rPr>
          <w:lang w:eastAsia="zh-CN"/>
        </w:rPr>
        <w:t xml:space="preserve">listed </w:t>
      </w:r>
      <w:r>
        <w:rPr>
          <w:lang w:eastAsia="zh-CN"/>
        </w:rPr>
        <w:t>scenario</w:t>
      </w:r>
      <w:r w:rsidR="007408DA">
        <w:rPr>
          <w:lang w:eastAsia="zh-CN"/>
        </w:rPr>
        <w:t>s</w:t>
      </w:r>
      <w:r>
        <w:rPr>
          <w:lang w:eastAsia="zh-CN"/>
        </w:rPr>
        <w:t>, it can be observed that t</w:t>
      </w:r>
      <w:r w:rsidR="009850FA">
        <w:rPr>
          <w:lang w:eastAsia="zh-CN"/>
        </w:rPr>
        <w:t>he occurrence of such collision</w:t>
      </w:r>
      <w:r>
        <w:rPr>
          <w:lang w:eastAsia="zh-CN"/>
        </w:rPr>
        <w:t xml:space="preserve"> is quite frequent and therefore needs more attention. </w:t>
      </w:r>
      <w:r w:rsidRPr="00366998">
        <w:rPr>
          <w:lang w:eastAsia="zh-CN"/>
        </w:rPr>
        <w:t>F</w:t>
      </w:r>
      <w:r w:rsidRPr="00366998">
        <w:rPr>
          <w:rFonts w:hint="eastAsia"/>
          <w:lang w:eastAsia="zh-CN"/>
        </w:rPr>
        <w:t xml:space="preserve">or </w:t>
      </w:r>
      <w:r w:rsidRPr="00366998">
        <w:rPr>
          <w:lang w:eastAsia="zh-CN"/>
        </w:rPr>
        <w:t>those shorter sequences</w:t>
      </w:r>
      <w:r w:rsidRPr="00366998">
        <w:rPr>
          <w:rFonts w:hint="eastAsia"/>
          <w:lang w:eastAsia="zh-CN"/>
        </w:rPr>
        <w:t xml:space="preserve"> like CGS, the interference could be strong since it will be used with higher PSD than longer sequences. Thus, the careful </w:t>
      </w:r>
      <w:r w:rsidR="00CB222C">
        <w:rPr>
          <w:lang w:eastAsia="zh-CN"/>
        </w:rPr>
        <w:t>utilization</w:t>
      </w:r>
      <w:r w:rsidRPr="00366998">
        <w:rPr>
          <w:rFonts w:hint="eastAsia"/>
          <w:lang w:eastAsia="zh-CN"/>
        </w:rPr>
        <w:t xml:space="preserve"> of CGS is needed.</w:t>
      </w:r>
    </w:p>
    <w:p w14:paraId="74ECCF10" w14:textId="60A41B11" w:rsidR="00750E66" w:rsidRDefault="00003DAC" w:rsidP="00750E66">
      <w:pPr>
        <w:rPr>
          <w:lang w:eastAsia="zh-CN"/>
        </w:rPr>
      </w:pPr>
      <w:r>
        <w:rPr>
          <w:lang w:eastAsia="zh-CN"/>
        </w:rPr>
        <w:t>In this case, h</w:t>
      </w:r>
      <w:r w:rsidR="00750E66">
        <w:rPr>
          <w:lang w:eastAsia="zh-CN"/>
        </w:rPr>
        <w:t xml:space="preserve">ow to reduce the interference should be considered carefully. </w:t>
      </w:r>
      <w:r w:rsidR="00750E66" w:rsidRPr="00D376FA">
        <w:rPr>
          <w:lang w:eastAsia="zh-CN"/>
        </w:rPr>
        <w:t>However the current ordering of sequences in each group did</w:t>
      </w:r>
      <w:r w:rsidR="00750E66">
        <w:rPr>
          <w:lang w:eastAsia="zh-CN"/>
        </w:rPr>
        <w:t xml:space="preserve"> no</w:t>
      </w:r>
      <w:r w:rsidR="00750E66" w:rsidRPr="00D376FA">
        <w:rPr>
          <w:lang w:eastAsia="zh-CN"/>
        </w:rPr>
        <w:t>t take it into account</w:t>
      </w:r>
      <w:r w:rsidR="00750E66">
        <w:rPr>
          <w:lang w:eastAsia="zh-CN"/>
        </w:rPr>
        <w:t xml:space="preserve"> and thus </w:t>
      </w:r>
      <w:r w:rsidR="00750E66" w:rsidRPr="00D376FA">
        <w:rPr>
          <w:lang w:eastAsia="zh-CN"/>
        </w:rPr>
        <w:t xml:space="preserve">in real scenarios, </w:t>
      </w:r>
      <w:r w:rsidR="00750E66">
        <w:rPr>
          <w:lang w:eastAsia="zh-CN"/>
        </w:rPr>
        <w:t xml:space="preserve">some </w:t>
      </w:r>
      <w:r w:rsidR="00750E66" w:rsidRPr="00D376FA">
        <w:rPr>
          <w:lang w:eastAsia="zh-CN"/>
        </w:rPr>
        <w:t xml:space="preserve">base sequences </w:t>
      </w:r>
      <w:r w:rsidR="00750E66">
        <w:rPr>
          <w:lang w:eastAsia="zh-CN"/>
        </w:rPr>
        <w:t xml:space="preserve">with different sequence in </w:t>
      </w:r>
      <w:r w:rsidR="00750E66" w:rsidRPr="00D376FA">
        <w:rPr>
          <w:lang w:eastAsia="zh-CN"/>
        </w:rPr>
        <w:t xml:space="preserve">the neighboring </w:t>
      </w:r>
      <w:r w:rsidR="00750E66">
        <w:rPr>
          <w:lang w:eastAsia="zh-CN"/>
        </w:rPr>
        <w:t xml:space="preserve">cells may have </w:t>
      </w:r>
      <w:r w:rsidR="00750E66" w:rsidRPr="00D376FA">
        <w:rPr>
          <w:lang w:eastAsia="zh-CN"/>
        </w:rPr>
        <w:t xml:space="preserve">higher cross-correlation </w:t>
      </w:r>
      <w:r w:rsidR="00750E66">
        <w:rPr>
          <w:lang w:eastAsia="zh-CN"/>
        </w:rPr>
        <w:t>which could lead to severe</w:t>
      </w:r>
      <w:r w:rsidR="00750E66" w:rsidRPr="00D376FA">
        <w:rPr>
          <w:lang w:eastAsia="zh-CN"/>
        </w:rPr>
        <w:t xml:space="preserve"> inter-cell interference</w:t>
      </w:r>
      <w:r w:rsidR="00750E66">
        <w:rPr>
          <w:lang w:eastAsia="zh-CN"/>
        </w:rPr>
        <w:t xml:space="preserve"> and </w:t>
      </w:r>
      <w:r w:rsidR="00750E66" w:rsidRPr="00D376FA">
        <w:rPr>
          <w:lang w:eastAsia="zh-CN"/>
        </w:rPr>
        <w:t xml:space="preserve">deteriorated performance. </w:t>
      </w:r>
    </w:p>
    <w:p w14:paraId="01FAEAA5" w14:textId="77777777" w:rsidR="001E6BA5" w:rsidRDefault="001E6BA5" w:rsidP="00750E66">
      <w:pPr>
        <w:rPr>
          <w:lang w:eastAsia="zh-CN"/>
        </w:rPr>
      </w:pPr>
    </w:p>
    <w:p w14:paraId="3BD091F9" w14:textId="6C66C6E2" w:rsidR="00750E66" w:rsidRPr="006269C8" w:rsidRDefault="00F46B8E" w:rsidP="00750E66">
      <w:pPr>
        <w:pStyle w:val="2"/>
        <w:rPr>
          <w:lang w:eastAsia="zh-CN"/>
        </w:rPr>
      </w:pPr>
      <w:r>
        <w:rPr>
          <w:lang w:eastAsia="zh-CN"/>
        </w:rPr>
        <w:t>Sequence re-ordering t</w:t>
      </w:r>
      <w:r w:rsidR="00750E66">
        <w:rPr>
          <w:lang w:eastAsia="zh-CN"/>
        </w:rPr>
        <w:t>o reduce the interference</w:t>
      </w:r>
    </w:p>
    <w:p w14:paraId="21E2BE92" w14:textId="77777777" w:rsidR="00B50C0E" w:rsidRDefault="00750E66" w:rsidP="00750E66">
      <w:pPr>
        <w:rPr>
          <w:lang w:eastAsia="zh-CN"/>
        </w:rPr>
      </w:pPr>
      <w:r>
        <w:rPr>
          <w:lang w:eastAsia="zh-CN"/>
        </w:rPr>
        <w:t xml:space="preserve">Interference from short sequence to long sequence is small due to the fact that only partial </w:t>
      </w:r>
      <w:r>
        <w:rPr>
          <w:rFonts w:hint="eastAsia"/>
          <w:lang w:val="en-GB"/>
        </w:rPr>
        <w:t>elements</w:t>
      </w:r>
      <w:r>
        <w:rPr>
          <w:lang w:val="en-GB"/>
        </w:rPr>
        <w:t xml:space="preserve"> is overlapped</w:t>
      </w:r>
      <w:r w:rsidR="00A9398B">
        <w:rPr>
          <w:lang w:val="en-GB"/>
        </w:rPr>
        <w:t xml:space="preserve"> for the long sequence</w:t>
      </w:r>
      <w:r>
        <w:rPr>
          <w:lang w:eastAsia="zh-CN"/>
        </w:rPr>
        <w:t xml:space="preserve">, but interference from long sequence to short sequence may be very </w:t>
      </w:r>
      <w:r w:rsidRPr="004D3F75">
        <w:rPr>
          <w:lang w:eastAsia="zh-CN"/>
        </w:rPr>
        <w:t>severe</w:t>
      </w:r>
      <w:r>
        <w:rPr>
          <w:lang w:eastAsia="zh-CN"/>
        </w:rPr>
        <w:t>. So, only interference from long sequence to short sequence is considered for the re-ordering of CGS [</w:t>
      </w:r>
      <w:r w:rsidR="007D6A62">
        <w:rPr>
          <w:lang w:eastAsia="zh-CN"/>
        </w:rPr>
        <w:t>10</w:t>
      </w:r>
      <w:r>
        <w:rPr>
          <w:lang w:eastAsia="zh-CN"/>
        </w:rPr>
        <w:t xml:space="preserve">]. </w:t>
      </w:r>
    </w:p>
    <w:p w14:paraId="4B7CCC5B" w14:textId="6DD88613" w:rsidR="00750E66" w:rsidRDefault="00B50C0E" w:rsidP="00750E66">
      <w:pPr>
        <w:rPr>
          <w:lang w:eastAsia="zh-CN"/>
        </w:rPr>
      </w:pPr>
      <w:r>
        <w:rPr>
          <w:lang w:eastAsia="zh-CN"/>
        </w:rPr>
        <w:t>T</w:t>
      </w:r>
      <w:r w:rsidR="00750E66">
        <w:rPr>
          <w:lang w:eastAsia="zh-CN"/>
        </w:rPr>
        <w:t xml:space="preserve">he sequence inter-cell interferences can be represented by sequence cross-correlation, where the analysis on the relationship between cross-correlation and interference is provided in </w:t>
      </w:r>
      <w:r w:rsidR="00750E66" w:rsidRPr="001E20BC">
        <w:rPr>
          <w:b/>
          <w:i/>
          <w:lang w:eastAsia="zh-CN"/>
        </w:rPr>
        <w:t>Appendix-</w:t>
      </w:r>
      <w:r w:rsidR="0018291C">
        <w:rPr>
          <w:b/>
          <w:i/>
          <w:lang w:eastAsia="zh-CN"/>
        </w:rPr>
        <w:t>C</w:t>
      </w:r>
      <w:r w:rsidR="00750E66" w:rsidRPr="001E20BC">
        <w:rPr>
          <w:b/>
          <w:i/>
          <w:lang w:eastAsia="zh-CN"/>
        </w:rPr>
        <w:t>.</w:t>
      </w:r>
      <w:r w:rsidR="00750E66">
        <w:rPr>
          <w:lang w:eastAsia="zh-CN"/>
        </w:rPr>
        <w:t xml:space="preserve"> So, in the following, we simulated the cross-correlation for the cases with and without sequence re-ordering.</w:t>
      </w:r>
    </w:p>
    <w:p w14:paraId="79EF127A" w14:textId="79181F1E" w:rsidR="00750E66" w:rsidRDefault="00750E66" w:rsidP="003E370D">
      <w:pPr>
        <w:rPr>
          <w:lang w:eastAsia="zh-CN"/>
        </w:rPr>
      </w:pPr>
      <w:r>
        <w:rPr>
          <w:rFonts w:eastAsia="Symbol"/>
          <w:lang w:eastAsia="zh-CN"/>
        </w:rPr>
        <w:t xml:space="preserve">From the results in Table </w:t>
      </w:r>
      <w:r w:rsidR="00561838">
        <w:rPr>
          <w:rFonts w:eastAsia="Symbol"/>
          <w:lang w:eastAsia="zh-CN"/>
        </w:rPr>
        <w:t>11</w:t>
      </w:r>
      <w:r>
        <w:rPr>
          <w:rFonts w:eastAsia="Symbol"/>
          <w:lang w:eastAsia="zh-CN"/>
        </w:rPr>
        <w:t>-</w:t>
      </w:r>
      <w:r w:rsidR="00561838">
        <w:rPr>
          <w:rFonts w:eastAsia="Symbol"/>
          <w:lang w:eastAsia="zh-CN"/>
        </w:rPr>
        <w:t>13</w:t>
      </w:r>
      <w:r>
        <w:rPr>
          <w:rFonts w:eastAsia="Symbol"/>
          <w:lang w:eastAsia="zh-CN"/>
        </w:rPr>
        <w:t xml:space="preserve">, </w:t>
      </w:r>
      <w:r>
        <w:rPr>
          <w:lang w:eastAsia="zh-CN"/>
        </w:rPr>
        <w:t>it can be seen that the number of sequences with higher cross-correlation can be reduced obviously. At the same time, the maximum cross-correlation for the sequences also can be reduced.</w:t>
      </w:r>
      <w:r w:rsidR="00756B7B">
        <w:rPr>
          <w:rFonts w:hint="eastAsia"/>
          <w:lang w:eastAsia="zh-CN"/>
        </w:rPr>
        <w:t xml:space="preserve"> </w:t>
      </w:r>
      <w:r w:rsidR="00756B7B">
        <w:rPr>
          <w:lang w:eastAsia="zh-CN"/>
        </w:rPr>
        <w:t xml:space="preserve">To be more specific, </w:t>
      </w:r>
      <w:r>
        <w:rPr>
          <w:lang w:eastAsia="zh-CN"/>
        </w:rPr>
        <w:t>Table-</w:t>
      </w:r>
      <w:r w:rsidR="00561838">
        <w:rPr>
          <w:lang w:eastAsia="zh-CN"/>
        </w:rPr>
        <w:t xml:space="preserve">11 </w:t>
      </w:r>
      <w:r>
        <w:rPr>
          <w:lang w:eastAsia="zh-CN"/>
        </w:rPr>
        <w:t>show</w:t>
      </w:r>
      <w:r w:rsidR="008C3509">
        <w:rPr>
          <w:lang w:eastAsia="zh-CN"/>
        </w:rPr>
        <w:t>s</w:t>
      </w:r>
      <w:r>
        <w:rPr>
          <w:lang w:eastAsia="zh-CN"/>
        </w:rPr>
        <w:t xml:space="preserve"> the cross-correlation performance with reordering of length-24 CGS sequences, where the number of sequences with cross-correlation higher than 0.6 (threshold) is reduced from 46 to 0. And then, the maximum cross-correlation is reduced </w:t>
      </w:r>
      <w:r w:rsidR="008C3509">
        <w:rPr>
          <w:lang w:eastAsia="zh-CN"/>
        </w:rPr>
        <w:t xml:space="preserve">from 0.735 to 0.558. </w:t>
      </w:r>
      <w:r>
        <w:rPr>
          <w:lang w:eastAsia="zh-CN"/>
        </w:rPr>
        <w:t>Table-</w:t>
      </w:r>
      <w:r w:rsidR="00561838">
        <w:rPr>
          <w:lang w:eastAsia="zh-CN"/>
        </w:rPr>
        <w:t xml:space="preserve">12 </w:t>
      </w:r>
      <w:r>
        <w:rPr>
          <w:lang w:eastAsia="zh-CN"/>
        </w:rPr>
        <w:t>and Table-</w:t>
      </w:r>
      <w:r w:rsidR="00561838">
        <w:rPr>
          <w:lang w:eastAsia="zh-CN"/>
        </w:rPr>
        <w:t xml:space="preserve">13 </w:t>
      </w:r>
      <w:r w:rsidR="008C3509">
        <w:rPr>
          <w:lang w:eastAsia="zh-CN"/>
        </w:rPr>
        <w:t>show</w:t>
      </w:r>
      <w:r>
        <w:rPr>
          <w:lang w:eastAsia="zh-CN"/>
        </w:rPr>
        <w:t xml:space="preserve"> the cross-correlation performance with reordering for length-18 and 12, respectively.</w:t>
      </w:r>
      <w:r w:rsidR="003E370D">
        <w:rPr>
          <w:rFonts w:hint="eastAsia"/>
          <w:lang w:eastAsia="zh-CN"/>
        </w:rPr>
        <w:t xml:space="preserve"> </w:t>
      </w:r>
      <w:r w:rsidRPr="00805EDD">
        <w:rPr>
          <w:lang w:eastAsia="zh-CN"/>
        </w:rPr>
        <w:t>In the above simulation, the reordered sequence</w:t>
      </w:r>
      <w:r w:rsidR="00A017D5">
        <w:rPr>
          <w:lang w:eastAsia="zh-CN"/>
        </w:rPr>
        <w:t>s</w:t>
      </w:r>
      <w:r w:rsidRPr="00805EDD">
        <w:rPr>
          <w:lang w:eastAsia="zh-CN"/>
        </w:rPr>
        <w:t xml:space="preserve"> are </w:t>
      </w:r>
      <w:r w:rsidR="00A017D5">
        <w:rPr>
          <w:lang w:eastAsia="zh-CN"/>
        </w:rPr>
        <w:t xml:space="preserve">used as </w:t>
      </w:r>
      <w:r w:rsidRPr="00805EDD">
        <w:rPr>
          <w:lang w:eastAsia="zh-CN"/>
        </w:rPr>
        <w:t xml:space="preserve">listed in </w:t>
      </w:r>
      <w:r w:rsidRPr="00805EDD">
        <w:rPr>
          <w:b/>
          <w:i/>
          <w:lang w:eastAsia="zh-CN"/>
        </w:rPr>
        <w:t>Appendix-</w:t>
      </w:r>
      <w:r w:rsidR="000F4951">
        <w:rPr>
          <w:b/>
          <w:i/>
          <w:lang w:eastAsia="zh-CN"/>
        </w:rPr>
        <w:t>B</w:t>
      </w:r>
      <w:r w:rsidRPr="00805EDD">
        <w:rPr>
          <w:lang w:eastAsia="zh-CN"/>
        </w:rPr>
        <w:t xml:space="preserve">, and the threshold for each length is selected based on </w:t>
      </w:r>
      <w:r>
        <w:rPr>
          <w:lang w:eastAsia="zh-CN"/>
        </w:rPr>
        <w:t>cross-correlation of sequences in different sequence groups with the same length.</w:t>
      </w:r>
    </w:p>
    <w:p w14:paraId="63A4D405" w14:textId="1218383C" w:rsidR="00750E66" w:rsidRDefault="00750E66" w:rsidP="00750E66">
      <w:pPr>
        <w:spacing w:before="60" w:after="60"/>
        <w:rPr>
          <w:lang w:eastAsia="zh-CN"/>
        </w:rPr>
      </w:pPr>
      <w:r>
        <w:rPr>
          <w:lang w:eastAsia="zh-CN"/>
        </w:rPr>
        <w:t>It should be pointed out that re-ordering of CGS does not introduce any new CGS sequences but simply change the group they belong to. Therefore the impact to the specification is minimal. From implementation perspective especially at UE side, the changes only affect group index for these CGS and shall be easily accommodated by the implementation. More detailed evaluation results can be found in [</w:t>
      </w:r>
      <w:r w:rsidR="00B50C0E">
        <w:rPr>
          <w:lang w:eastAsia="zh-CN"/>
        </w:rPr>
        <w:t>11</w:t>
      </w:r>
      <w:r>
        <w:rPr>
          <w:lang w:eastAsia="zh-CN"/>
        </w:rPr>
        <w:t>].</w:t>
      </w:r>
    </w:p>
    <w:p w14:paraId="4566ADD7" w14:textId="091CBF08" w:rsidR="00750E66" w:rsidRPr="00B50C0E" w:rsidRDefault="00750E66" w:rsidP="00B50C0E">
      <w:pPr>
        <w:jc w:val="center"/>
        <w:rPr>
          <w:b/>
          <w:bCs/>
          <w:kern w:val="2"/>
          <w:sz w:val="20"/>
          <w:szCs w:val="20"/>
          <w:lang w:val="en-GB" w:eastAsia="zh-CN"/>
        </w:rPr>
      </w:pPr>
      <w:r w:rsidRPr="00B50C0E">
        <w:rPr>
          <w:b/>
          <w:bCs/>
          <w:kern w:val="2"/>
          <w:sz w:val="20"/>
          <w:szCs w:val="20"/>
          <w:lang w:val="en-GB" w:eastAsia="zh-CN"/>
        </w:rPr>
        <w:t xml:space="preserve">Table </w:t>
      </w:r>
      <w:r w:rsidR="00561838">
        <w:rPr>
          <w:b/>
          <w:bCs/>
          <w:kern w:val="2"/>
          <w:sz w:val="20"/>
          <w:szCs w:val="20"/>
          <w:lang w:val="en-GB" w:eastAsia="zh-CN"/>
        </w:rPr>
        <w:t>11</w:t>
      </w:r>
      <w:r w:rsidRPr="00B50C0E">
        <w:rPr>
          <w:b/>
          <w:bCs/>
          <w:kern w:val="2"/>
          <w:sz w:val="20"/>
          <w:szCs w:val="20"/>
          <w:lang w:val="en-GB" w:eastAsia="zh-CN"/>
        </w:rPr>
        <w:t>. Cross-correlation performance with sequence reordering for Length-24</w:t>
      </w:r>
    </w:p>
    <w:tbl>
      <w:tblPr>
        <w:tblW w:w="7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263"/>
        <w:gridCol w:w="4837"/>
      </w:tblGrid>
      <w:tr w:rsidR="00750E66" w:rsidRPr="00A731D1" w14:paraId="76353BAD" w14:textId="77777777" w:rsidTr="00BD7716">
        <w:trPr>
          <w:trHeight w:val="263"/>
          <w:jc w:val="center"/>
        </w:trPr>
        <w:tc>
          <w:tcPr>
            <w:tcW w:w="2263" w:type="dxa"/>
            <w:shd w:val="clear" w:color="auto" w:fill="BFE1EB"/>
            <w:tcMar>
              <w:top w:w="72" w:type="dxa"/>
              <w:left w:w="144" w:type="dxa"/>
              <w:bottom w:w="72" w:type="dxa"/>
              <w:right w:w="144" w:type="dxa"/>
            </w:tcMar>
            <w:vAlign w:val="center"/>
            <w:hideMark/>
          </w:tcPr>
          <w:p w14:paraId="0F27EBC6" w14:textId="77777777" w:rsidR="00750E66" w:rsidRPr="00A731D1" w:rsidRDefault="00750E66" w:rsidP="00BD7716">
            <w:pPr>
              <w:autoSpaceDE/>
              <w:autoSpaceDN/>
              <w:adjustRightInd/>
              <w:snapToGrid/>
              <w:spacing w:after="0"/>
              <w:jc w:val="center"/>
              <w:rPr>
                <w:rFonts w:ascii="Arial" w:hAnsi="Arial" w:cs="Arial"/>
                <w:lang w:eastAsia="zh-CN"/>
              </w:rPr>
            </w:pPr>
          </w:p>
        </w:tc>
        <w:tc>
          <w:tcPr>
            <w:tcW w:w="4837" w:type="dxa"/>
            <w:shd w:val="clear" w:color="auto" w:fill="BFE1EB"/>
            <w:tcMar>
              <w:top w:w="72" w:type="dxa"/>
              <w:left w:w="144" w:type="dxa"/>
              <w:bottom w:w="72" w:type="dxa"/>
              <w:right w:w="144" w:type="dxa"/>
            </w:tcMar>
            <w:vAlign w:val="center"/>
            <w:hideMark/>
          </w:tcPr>
          <w:p w14:paraId="098CB62B" w14:textId="77777777" w:rsidR="00750E66" w:rsidRPr="00A731D1" w:rsidRDefault="00750E66" w:rsidP="00BD7716">
            <w:pPr>
              <w:autoSpaceDE/>
              <w:autoSpaceDN/>
              <w:adjustRightInd/>
              <w:snapToGrid/>
              <w:spacing w:after="0"/>
              <w:jc w:val="center"/>
              <w:rPr>
                <w:rFonts w:ascii="Arial" w:hAnsi="Arial" w:cs="Arial"/>
                <w:lang w:eastAsia="zh-CN"/>
              </w:rPr>
            </w:pPr>
            <w:r w:rsidRPr="00A731D1">
              <w:rPr>
                <w:rFonts w:eastAsia="华文细黑"/>
                <w:color w:val="000000"/>
                <w:kern w:val="24"/>
                <w:lang w:eastAsia="zh-CN"/>
              </w:rPr>
              <w:t>ZC Sequence</w:t>
            </w:r>
          </w:p>
        </w:tc>
      </w:tr>
      <w:tr w:rsidR="00750E66" w:rsidRPr="00A731D1" w14:paraId="35852557" w14:textId="77777777" w:rsidTr="00BD7716">
        <w:trPr>
          <w:trHeight w:val="269"/>
          <w:jc w:val="center"/>
        </w:trPr>
        <w:tc>
          <w:tcPr>
            <w:tcW w:w="2263" w:type="dxa"/>
            <w:shd w:val="clear" w:color="auto" w:fill="auto"/>
            <w:tcMar>
              <w:top w:w="72" w:type="dxa"/>
              <w:left w:w="144" w:type="dxa"/>
              <w:bottom w:w="72" w:type="dxa"/>
              <w:right w:w="144" w:type="dxa"/>
            </w:tcMar>
            <w:vAlign w:val="center"/>
            <w:hideMark/>
          </w:tcPr>
          <w:p w14:paraId="733F548E" w14:textId="77777777" w:rsidR="00750E66" w:rsidRPr="00A731D1" w:rsidRDefault="00750E66" w:rsidP="00BD7716">
            <w:pPr>
              <w:autoSpaceDE/>
              <w:autoSpaceDN/>
              <w:adjustRightInd/>
              <w:snapToGrid/>
              <w:spacing w:after="0"/>
              <w:jc w:val="center"/>
              <w:rPr>
                <w:rFonts w:ascii="Arial" w:hAnsi="Arial" w:cs="Arial"/>
                <w:lang w:eastAsia="zh-CN"/>
              </w:rPr>
            </w:pPr>
            <w:r w:rsidRPr="00A731D1">
              <w:rPr>
                <w:rFonts w:eastAsia="华文细黑"/>
                <w:bCs/>
                <w:color w:val="000000"/>
                <w:kern w:val="24"/>
                <w:lang w:eastAsia="zh-CN"/>
              </w:rPr>
              <w:t>Length-24 CGS</w:t>
            </w:r>
          </w:p>
        </w:tc>
        <w:tc>
          <w:tcPr>
            <w:tcW w:w="4837" w:type="dxa"/>
            <w:shd w:val="clear" w:color="auto" w:fill="auto"/>
            <w:tcMar>
              <w:top w:w="72" w:type="dxa"/>
              <w:left w:w="144" w:type="dxa"/>
              <w:bottom w:w="72" w:type="dxa"/>
              <w:right w:w="144" w:type="dxa"/>
            </w:tcMar>
            <w:vAlign w:val="center"/>
            <w:hideMark/>
          </w:tcPr>
          <w:p w14:paraId="5F9BBD67" w14:textId="77777777" w:rsidR="00750E66" w:rsidRDefault="00750E66" w:rsidP="00BD7716">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46 sequences</w:t>
            </w:r>
            <w:r>
              <w:rPr>
                <w:rFonts w:eastAsia="华文细黑" w:hint="eastAsia"/>
                <w:color w:val="000000"/>
                <w:kern w:val="24"/>
                <w:lang w:eastAsia="zh-CN"/>
              </w:rPr>
              <w:t xml:space="preserve"> </w:t>
            </w:r>
            <w:r>
              <w:rPr>
                <w:rFonts w:eastAsia="华文细黑"/>
                <w:color w:val="000000"/>
                <w:kern w:val="24"/>
                <w:lang w:eastAsia="zh-CN"/>
              </w:rPr>
              <w:t xml:space="preserve">--&gt; 0 sequences </w:t>
            </w:r>
          </w:p>
          <w:p w14:paraId="74BDEEF5" w14:textId="77777777" w:rsidR="00750E66" w:rsidRPr="00783279" w:rsidRDefault="00750E66" w:rsidP="00BD7716">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with XC higher than 0.6</w:t>
            </w:r>
          </w:p>
        </w:tc>
      </w:tr>
      <w:tr w:rsidR="00750E66" w:rsidRPr="00A731D1" w14:paraId="2E077421" w14:textId="77777777" w:rsidTr="00BD7716">
        <w:trPr>
          <w:trHeight w:val="297"/>
          <w:jc w:val="center"/>
        </w:trPr>
        <w:tc>
          <w:tcPr>
            <w:tcW w:w="2263" w:type="dxa"/>
            <w:shd w:val="clear" w:color="auto" w:fill="auto"/>
            <w:tcMar>
              <w:top w:w="72" w:type="dxa"/>
              <w:left w:w="144" w:type="dxa"/>
              <w:bottom w:w="72" w:type="dxa"/>
              <w:right w:w="144" w:type="dxa"/>
            </w:tcMar>
            <w:vAlign w:val="center"/>
            <w:hideMark/>
          </w:tcPr>
          <w:p w14:paraId="4FF649A7" w14:textId="77777777" w:rsidR="00750E66" w:rsidRPr="00A731D1" w:rsidRDefault="00750E66" w:rsidP="00BD7716">
            <w:pPr>
              <w:autoSpaceDE/>
              <w:autoSpaceDN/>
              <w:adjustRightInd/>
              <w:snapToGrid/>
              <w:spacing w:after="0"/>
              <w:jc w:val="center"/>
              <w:rPr>
                <w:rFonts w:ascii="Arial" w:hAnsi="Arial" w:cs="Arial"/>
                <w:lang w:eastAsia="zh-CN"/>
              </w:rPr>
            </w:pPr>
            <w:r w:rsidRPr="00A731D1">
              <w:rPr>
                <w:rFonts w:eastAsia="华文细黑"/>
                <w:color w:val="000000"/>
                <w:kern w:val="24"/>
                <w:lang w:eastAsia="zh-CN"/>
              </w:rPr>
              <w:t>Max. Corr</w:t>
            </w:r>
          </w:p>
        </w:tc>
        <w:tc>
          <w:tcPr>
            <w:tcW w:w="4837" w:type="dxa"/>
            <w:shd w:val="clear" w:color="auto" w:fill="auto"/>
            <w:tcMar>
              <w:top w:w="72" w:type="dxa"/>
              <w:left w:w="144" w:type="dxa"/>
              <w:bottom w:w="72" w:type="dxa"/>
              <w:right w:w="144" w:type="dxa"/>
            </w:tcMar>
            <w:vAlign w:val="center"/>
            <w:hideMark/>
          </w:tcPr>
          <w:p w14:paraId="36747DB6" w14:textId="77777777" w:rsidR="00750E66" w:rsidRPr="00783279" w:rsidRDefault="00750E66" w:rsidP="00BD7716">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 xml:space="preserve">Max XC </w:t>
            </w:r>
            <w:r w:rsidRPr="00A731D1">
              <w:rPr>
                <w:rFonts w:eastAsia="华文细黑"/>
                <w:color w:val="000000"/>
                <w:kern w:val="24"/>
                <w:lang w:eastAsia="zh-CN"/>
              </w:rPr>
              <w:t>0.735</w:t>
            </w:r>
            <w:r>
              <w:rPr>
                <w:rFonts w:eastAsia="华文细黑"/>
                <w:color w:val="000000"/>
                <w:kern w:val="24"/>
                <w:lang w:eastAsia="zh-CN"/>
              </w:rPr>
              <w:t xml:space="preserve"> --&gt; </w:t>
            </w:r>
            <w:r w:rsidRPr="00A731D1">
              <w:rPr>
                <w:rFonts w:eastAsia="华文细黑"/>
                <w:color w:val="000000"/>
                <w:kern w:val="24"/>
                <w:lang w:eastAsia="zh-CN"/>
              </w:rPr>
              <w:t>0.558</w:t>
            </w:r>
          </w:p>
        </w:tc>
      </w:tr>
    </w:tbl>
    <w:p w14:paraId="07583D38" w14:textId="77777777" w:rsidR="00B50C0E" w:rsidRDefault="00B50C0E" w:rsidP="00B50C0E">
      <w:pPr>
        <w:jc w:val="center"/>
        <w:rPr>
          <w:lang w:eastAsia="zh-CN"/>
        </w:rPr>
      </w:pPr>
    </w:p>
    <w:p w14:paraId="412FF8A2" w14:textId="2ED94E1B" w:rsidR="00750E66" w:rsidRPr="00B50C0E" w:rsidRDefault="00750E66" w:rsidP="00B50C0E">
      <w:pPr>
        <w:jc w:val="center"/>
        <w:rPr>
          <w:b/>
          <w:bCs/>
          <w:kern w:val="2"/>
          <w:sz w:val="20"/>
          <w:szCs w:val="20"/>
          <w:lang w:val="en-GB" w:eastAsia="zh-CN"/>
        </w:rPr>
      </w:pPr>
      <w:r w:rsidRPr="00B50C0E">
        <w:rPr>
          <w:b/>
          <w:bCs/>
          <w:kern w:val="2"/>
          <w:sz w:val="20"/>
          <w:szCs w:val="20"/>
          <w:lang w:val="en-GB" w:eastAsia="zh-CN"/>
        </w:rPr>
        <w:t xml:space="preserve">Table </w:t>
      </w:r>
      <w:r w:rsidR="00561838">
        <w:rPr>
          <w:b/>
          <w:bCs/>
          <w:kern w:val="2"/>
          <w:sz w:val="20"/>
          <w:szCs w:val="20"/>
          <w:lang w:val="en-GB" w:eastAsia="zh-CN"/>
        </w:rPr>
        <w:t>12</w:t>
      </w:r>
      <w:r w:rsidRPr="00B50C0E">
        <w:rPr>
          <w:b/>
          <w:bCs/>
          <w:kern w:val="2"/>
          <w:sz w:val="20"/>
          <w:szCs w:val="20"/>
          <w:lang w:val="en-GB" w:eastAsia="zh-CN"/>
        </w:rPr>
        <w:t>. Cross-correlation performance with sequence reordering for Length-18</w:t>
      </w:r>
    </w:p>
    <w:tbl>
      <w:tblPr>
        <w:tblW w:w="7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47"/>
        <w:gridCol w:w="4913"/>
      </w:tblGrid>
      <w:tr w:rsidR="00750E66" w:rsidRPr="00A731D1" w14:paraId="1DA96DB9" w14:textId="77777777" w:rsidTr="00BD7716">
        <w:trPr>
          <w:trHeight w:val="267"/>
          <w:jc w:val="center"/>
        </w:trPr>
        <w:tc>
          <w:tcPr>
            <w:tcW w:w="2547" w:type="dxa"/>
            <w:shd w:val="clear" w:color="auto" w:fill="BFE1EB"/>
            <w:tcMar>
              <w:top w:w="72" w:type="dxa"/>
              <w:left w:w="144" w:type="dxa"/>
              <w:bottom w:w="72" w:type="dxa"/>
              <w:right w:w="144" w:type="dxa"/>
            </w:tcMar>
            <w:vAlign w:val="center"/>
            <w:hideMark/>
          </w:tcPr>
          <w:p w14:paraId="68623817" w14:textId="77777777" w:rsidR="00750E66" w:rsidRPr="00A731D1" w:rsidRDefault="00750E66" w:rsidP="00BD7716">
            <w:pPr>
              <w:autoSpaceDE/>
              <w:autoSpaceDN/>
              <w:adjustRightInd/>
              <w:snapToGrid/>
              <w:spacing w:after="0"/>
              <w:jc w:val="center"/>
              <w:rPr>
                <w:rFonts w:ascii="Arial" w:hAnsi="Arial" w:cs="Arial"/>
                <w:lang w:eastAsia="zh-CN"/>
              </w:rPr>
            </w:pPr>
          </w:p>
        </w:tc>
        <w:tc>
          <w:tcPr>
            <w:tcW w:w="4913" w:type="dxa"/>
            <w:shd w:val="clear" w:color="auto" w:fill="BFE1EB"/>
            <w:tcMar>
              <w:top w:w="72" w:type="dxa"/>
              <w:left w:w="144" w:type="dxa"/>
              <w:bottom w:w="72" w:type="dxa"/>
              <w:right w:w="144" w:type="dxa"/>
            </w:tcMar>
            <w:vAlign w:val="center"/>
            <w:hideMark/>
          </w:tcPr>
          <w:p w14:paraId="1B0EB103" w14:textId="77777777" w:rsidR="00750E66" w:rsidRPr="00A731D1" w:rsidRDefault="00750E66" w:rsidP="00BD7716">
            <w:pPr>
              <w:autoSpaceDE/>
              <w:autoSpaceDN/>
              <w:adjustRightInd/>
              <w:snapToGrid/>
              <w:spacing w:after="0"/>
              <w:jc w:val="center"/>
              <w:rPr>
                <w:rFonts w:ascii="Arial" w:hAnsi="Arial" w:cs="Arial"/>
                <w:lang w:eastAsia="zh-CN"/>
              </w:rPr>
            </w:pPr>
            <w:r w:rsidRPr="00A731D1">
              <w:rPr>
                <w:rFonts w:eastAsia="华文细黑"/>
                <w:color w:val="000000"/>
                <w:kern w:val="24"/>
                <w:lang w:eastAsia="zh-CN"/>
              </w:rPr>
              <w:t>ZC Sequence &amp; Length-24 CGS</w:t>
            </w:r>
          </w:p>
        </w:tc>
      </w:tr>
      <w:tr w:rsidR="00750E66" w:rsidRPr="00A731D1" w14:paraId="52C9604B" w14:textId="77777777" w:rsidTr="00BD7716">
        <w:trPr>
          <w:trHeight w:val="272"/>
          <w:jc w:val="center"/>
        </w:trPr>
        <w:tc>
          <w:tcPr>
            <w:tcW w:w="2547" w:type="dxa"/>
            <w:shd w:val="clear" w:color="auto" w:fill="auto"/>
            <w:tcMar>
              <w:top w:w="72" w:type="dxa"/>
              <w:left w:w="144" w:type="dxa"/>
              <w:bottom w:w="72" w:type="dxa"/>
              <w:right w:w="144" w:type="dxa"/>
            </w:tcMar>
            <w:vAlign w:val="center"/>
            <w:hideMark/>
          </w:tcPr>
          <w:p w14:paraId="07E31D70" w14:textId="77777777" w:rsidR="00750E66" w:rsidRPr="00A731D1" w:rsidRDefault="00750E66" w:rsidP="00BD7716">
            <w:pPr>
              <w:autoSpaceDE/>
              <w:autoSpaceDN/>
              <w:adjustRightInd/>
              <w:snapToGrid/>
              <w:spacing w:after="0"/>
              <w:jc w:val="center"/>
              <w:rPr>
                <w:rFonts w:ascii="Arial" w:hAnsi="Arial" w:cs="Arial"/>
                <w:lang w:eastAsia="zh-CN"/>
              </w:rPr>
            </w:pPr>
            <w:r w:rsidRPr="00A731D1">
              <w:rPr>
                <w:rFonts w:eastAsia="华文细黑"/>
                <w:bCs/>
                <w:color w:val="000000"/>
                <w:kern w:val="24"/>
                <w:lang w:eastAsia="zh-CN"/>
              </w:rPr>
              <w:t>Length-18 CGS</w:t>
            </w:r>
          </w:p>
        </w:tc>
        <w:tc>
          <w:tcPr>
            <w:tcW w:w="4913" w:type="dxa"/>
            <w:shd w:val="clear" w:color="auto" w:fill="auto"/>
            <w:tcMar>
              <w:top w:w="72" w:type="dxa"/>
              <w:left w:w="144" w:type="dxa"/>
              <w:bottom w:w="72" w:type="dxa"/>
              <w:right w:w="144" w:type="dxa"/>
            </w:tcMar>
            <w:vAlign w:val="center"/>
            <w:hideMark/>
          </w:tcPr>
          <w:p w14:paraId="2EED1340" w14:textId="77777777" w:rsidR="00750E66" w:rsidRDefault="00750E66" w:rsidP="00BD7716">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43 sequences</w:t>
            </w:r>
            <w:r>
              <w:rPr>
                <w:rFonts w:eastAsia="华文细黑" w:hint="eastAsia"/>
                <w:color w:val="000000"/>
                <w:kern w:val="24"/>
                <w:lang w:eastAsia="zh-CN"/>
              </w:rPr>
              <w:t xml:space="preserve"> </w:t>
            </w:r>
            <w:r>
              <w:rPr>
                <w:rFonts w:eastAsia="华文细黑"/>
                <w:color w:val="000000"/>
                <w:kern w:val="24"/>
                <w:lang w:eastAsia="zh-CN"/>
              </w:rPr>
              <w:t xml:space="preserve">--&gt; 7 sequences </w:t>
            </w:r>
          </w:p>
          <w:p w14:paraId="5808559E" w14:textId="77777777" w:rsidR="00750E66" w:rsidRPr="00A731D1" w:rsidRDefault="00750E66" w:rsidP="00BD7716">
            <w:pPr>
              <w:autoSpaceDE/>
              <w:autoSpaceDN/>
              <w:adjustRightInd/>
              <w:snapToGrid/>
              <w:spacing w:after="0"/>
              <w:jc w:val="center"/>
              <w:rPr>
                <w:rFonts w:ascii="Arial" w:hAnsi="Arial" w:cs="Arial"/>
                <w:lang w:eastAsia="zh-CN"/>
              </w:rPr>
            </w:pPr>
            <w:r>
              <w:rPr>
                <w:rFonts w:eastAsia="华文细黑"/>
                <w:color w:val="000000"/>
                <w:kern w:val="24"/>
                <w:lang w:eastAsia="zh-CN"/>
              </w:rPr>
              <w:t>with XC higher than 0.68</w:t>
            </w:r>
          </w:p>
        </w:tc>
      </w:tr>
      <w:tr w:rsidR="00750E66" w:rsidRPr="00A731D1" w14:paraId="3639B74D" w14:textId="77777777" w:rsidTr="00BD7716">
        <w:trPr>
          <w:trHeight w:val="297"/>
          <w:jc w:val="center"/>
        </w:trPr>
        <w:tc>
          <w:tcPr>
            <w:tcW w:w="2547" w:type="dxa"/>
            <w:shd w:val="clear" w:color="auto" w:fill="auto"/>
            <w:tcMar>
              <w:top w:w="72" w:type="dxa"/>
              <w:left w:w="144" w:type="dxa"/>
              <w:bottom w:w="72" w:type="dxa"/>
              <w:right w:w="144" w:type="dxa"/>
            </w:tcMar>
            <w:vAlign w:val="center"/>
            <w:hideMark/>
          </w:tcPr>
          <w:p w14:paraId="12800B8B" w14:textId="77777777" w:rsidR="00750E66" w:rsidRPr="00A731D1" w:rsidRDefault="00750E66" w:rsidP="00BD7716">
            <w:pPr>
              <w:autoSpaceDE/>
              <w:autoSpaceDN/>
              <w:adjustRightInd/>
              <w:snapToGrid/>
              <w:spacing w:after="0"/>
              <w:jc w:val="center"/>
              <w:rPr>
                <w:rFonts w:ascii="Arial" w:hAnsi="Arial" w:cs="Arial"/>
                <w:lang w:eastAsia="zh-CN"/>
              </w:rPr>
            </w:pPr>
            <w:r w:rsidRPr="00A731D1">
              <w:rPr>
                <w:rFonts w:eastAsia="华文细黑"/>
                <w:color w:val="000000"/>
                <w:kern w:val="24"/>
                <w:lang w:eastAsia="zh-CN"/>
              </w:rPr>
              <w:t>Max. Corr</w:t>
            </w:r>
          </w:p>
        </w:tc>
        <w:tc>
          <w:tcPr>
            <w:tcW w:w="4913" w:type="dxa"/>
            <w:shd w:val="clear" w:color="auto" w:fill="auto"/>
            <w:tcMar>
              <w:top w:w="72" w:type="dxa"/>
              <w:left w:w="144" w:type="dxa"/>
              <w:bottom w:w="72" w:type="dxa"/>
              <w:right w:w="144" w:type="dxa"/>
            </w:tcMar>
            <w:vAlign w:val="center"/>
            <w:hideMark/>
          </w:tcPr>
          <w:p w14:paraId="5547955B" w14:textId="77777777" w:rsidR="00750E66" w:rsidRPr="00783279" w:rsidRDefault="00750E66" w:rsidP="00BD7716">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Max XC 0.753 --&gt; 0.658</w:t>
            </w:r>
          </w:p>
        </w:tc>
      </w:tr>
    </w:tbl>
    <w:p w14:paraId="5F39C662" w14:textId="77777777" w:rsidR="00750E66" w:rsidRPr="00B50C0E" w:rsidRDefault="00750E66" w:rsidP="00B50C0E">
      <w:pPr>
        <w:jc w:val="center"/>
        <w:rPr>
          <w:b/>
          <w:bCs/>
          <w:kern w:val="2"/>
          <w:sz w:val="20"/>
          <w:szCs w:val="20"/>
          <w:lang w:val="en-GB" w:eastAsia="zh-CN"/>
        </w:rPr>
      </w:pPr>
    </w:p>
    <w:p w14:paraId="467C8D65" w14:textId="61961E20" w:rsidR="00750E66" w:rsidRPr="00B50C0E" w:rsidRDefault="00750E66" w:rsidP="00B50C0E">
      <w:pPr>
        <w:jc w:val="center"/>
        <w:rPr>
          <w:b/>
          <w:bCs/>
          <w:kern w:val="2"/>
          <w:sz w:val="20"/>
          <w:szCs w:val="20"/>
          <w:lang w:val="en-GB" w:eastAsia="zh-CN"/>
        </w:rPr>
      </w:pPr>
      <w:r w:rsidRPr="00B50C0E">
        <w:rPr>
          <w:b/>
          <w:bCs/>
          <w:kern w:val="2"/>
          <w:sz w:val="20"/>
          <w:szCs w:val="20"/>
          <w:lang w:val="en-GB" w:eastAsia="zh-CN"/>
        </w:rPr>
        <w:t xml:space="preserve">Table </w:t>
      </w:r>
      <w:r w:rsidR="00561838">
        <w:rPr>
          <w:b/>
          <w:bCs/>
          <w:kern w:val="2"/>
          <w:sz w:val="20"/>
          <w:szCs w:val="20"/>
          <w:lang w:val="en-GB" w:eastAsia="zh-CN"/>
        </w:rPr>
        <w:t>13</w:t>
      </w:r>
      <w:r w:rsidRPr="00B50C0E">
        <w:rPr>
          <w:b/>
          <w:bCs/>
          <w:kern w:val="2"/>
          <w:sz w:val="20"/>
          <w:szCs w:val="20"/>
          <w:lang w:val="en-GB" w:eastAsia="zh-CN"/>
        </w:rPr>
        <w:t>. Cross-correlation performance with sequence reordering for Length-12</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689"/>
        <w:gridCol w:w="5103"/>
      </w:tblGrid>
      <w:tr w:rsidR="00750E66" w:rsidRPr="00A731D1" w14:paraId="7866A437" w14:textId="77777777" w:rsidTr="00BD7716">
        <w:trPr>
          <w:trHeight w:val="257"/>
          <w:jc w:val="center"/>
        </w:trPr>
        <w:tc>
          <w:tcPr>
            <w:tcW w:w="2689" w:type="dxa"/>
            <w:shd w:val="clear" w:color="auto" w:fill="BFE1EB"/>
            <w:tcMar>
              <w:top w:w="72" w:type="dxa"/>
              <w:left w:w="144" w:type="dxa"/>
              <w:bottom w:w="72" w:type="dxa"/>
              <w:right w:w="144" w:type="dxa"/>
            </w:tcMar>
            <w:vAlign w:val="center"/>
            <w:hideMark/>
          </w:tcPr>
          <w:p w14:paraId="334935D5" w14:textId="77777777" w:rsidR="00750E66" w:rsidRPr="00DA112E" w:rsidRDefault="00750E66" w:rsidP="00BD7716">
            <w:pPr>
              <w:autoSpaceDE/>
              <w:autoSpaceDN/>
              <w:adjustRightInd/>
              <w:snapToGrid/>
              <w:spacing w:after="0"/>
              <w:jc w:val="center"/>
              <w:rPr>
                <w:rFonts w:ascii="Arial" w:hAnsi="Arial" w:cs="Arial"/>
                <w:lang w:val="en-GB" w:eastAsia="zh-CN"/>
              </w:rPr>
            </w:pPr>
          </w:p>
        </w:tc>
        <w:tc>
          <w:tcPr>
            <w:tcW w:w="5103" w:type="dxa"/>
            <w:shd w:val="clear" w:color="auto" w:fill="BFE1EB"/>
            <w:tcMar>
              <w:top w:w="72" w:type="dxa"/>
              <w:left w:w="144" w:type="dxa"/>
              <w:bottom w:w="72" w:type="dxa"/>
              <w:right w:w="144" w:type="dxa"/>
            </w:tcMar>
            <w:vAlign w:val="center"/>
            <w:hideMark/>
          </w:tcPr>
          <w:p w14:paraId="1AA2F390" w14:textId="77777777" w:rsidR="00750E66" w:rsidRPr="00A731D1" w:rsidRDefault="00750E66" w:rsidP="00BD7716">
            <w:pPr>
              <w:autoSpaceDE/>
              <w:autoSpaceDN/>
              <w:adjustRightInd/>
              <w:snapToGrid/>
              <w:spacing w:after="0"/>
              <w:jc w:val="center"/>
              <w:rPr>
                <w:rFonts w:ascii="Arial" w:hAnsi="Arial" w:cs="Arial"/>
                <w:lang w:eastAsia="zh-CN"/>
              </w:rPr>
            </w:pPr>
            <w:r w:rsidRPr="00A731D1">
              <w:rPr>
                <w:rFonts w:eastAsia="华文细黑"/>
                <w:color w:val="000000"/>
                <w:kern w:val="24"/>
                <w:lang w:eastAsia="zh-CN"/>
              </w:rPr>
              <w:t>ZC Sequence &amp;</w:t>
            </w:r>
            <w:r>
              <w:rPr>
                <w:rFonts w:eastAsia="华文细黑"/>
                <w:color w:val="000000"/>
                <w:kern w:val="24"/>
                <w:lang w:eastAsia="zh-CN"/>
              </w:rPr>
              <w:t>Length-18 CGS&amp;</w:t>
            </w:r>
            <w:r w:rsidRPr="00A731D1">
              <w:rPr>
                <w:rFonts w:eastAsia="华文细黑"/>
                <w:color w:val="000000"/>
                <w:kern w:val="24"/>
                <w:lang w:eastAsia="zh-CN"/>
              </w:rPr>
              <w:t xml:space="preserve"> Length-24 CGS</w:t>
            </w:r>
          </w:p>
        </w:tc>
      </w:tr>
      <w:tr w:rsidR="00750E66" w:rsidRPr="00A731D1" w14:paraId="4572C325" w14:textId="77777777" w:rsidTr="00BD7716">
        <w:trPr>
          <w:trHeight w:val="277"/>
          <w:jc w:val="center"/>
        </w:trPr>
        <w:tc>
          <w:tcPr>
            <w:tcW w:w="2689" w:type="dxa"/>
            <w:shd w:val="clear" w:color="auto" w:fill="auto"/>
            <w:tcMar>
              <w:top w:w="72" w:type="dxa"/>
              <w:left w:w="144" w:type="dxa"/>
              <w:bottom w:w="72" w:type="dxa"/>
              <w:right w:w="144" w:type="dxa"/>
            </w:tcMar>
            <w:vAlign w:val="center"/>
            <w:hideMark/>
          </w:tcPr>
          <w:p w14:paraId="14B6C812" w14:textId="77777777" w:rsidR="00750E66" w:rsidRPr="00A731D1" w:rsidRDefault="00750E66" w:rsidP="00BD7716">
            <w:pPr>
              <w:autoSpaceDE/>
              <w:autoSpaceDN/>
              <w:adjustRightInd/>
              <w:snapToGrid/>
              <w:spacing w:after="0"/>
              <w:jc w:val="center"/>
              <w:rPr>
                <w:rFonts w:ascii="Arial" w:hAnsi="Arial" w:cs="Arial"/>
                <w:lang w:eastAsia="zh-CN"/>
              </w:rPr>
            </w:pPr>
            <w:r w:rsidRPr="00A731D1">
              <w:rPr>
                <w:rFonts w:eastAsia="华文细黑"/>
                <w:bCs/>
                <w:color w:val="000000"/>
                <w:kern w:val="24"/>
                <w:lang w:eastAsia="zh-CN"/>
              </w:rPr>
              <w:lastRenderedPageBreak/>
              <w:t>Length-12 CGS</w:t>
            </w:r>
          </w:p>
        </w:tc>
        <w:tc>
          <w:tcPr>
            <w:tcW w:w="5103" w:type="dxa"/>
            <w:shd w:val="clear" w:color="auto" w:fill="auto"/>
            <w:tcMar>
              <w:top w:w="72" w:type="dxa"/>
              <w:left w:w="144" w:type="dxa"/>
              <w:bottom w:w="72" w:type="dxa"/>
              <w:right w:w="144" w:type="dxa"/>
            </w:tcMar>
            <w:vAlign w:val="center"/>
            <w:hideMark/>
          </w:tcPr>
          <w:p w14:paraId="43261835" w14:textId="77777777" w:rsidR="00750E66" w:rsidRDefault="00750E66" w:rsidP="00BD7716">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23 sequences</w:t>
            </w:r>
            <w:r>
              <w:rPr>
                <w:rFonts w:eastAsia="华文细黑" w:hint="eastAsia"/>
                <w:color w:val="000000"/>
                <w:kern w:val="24"/>
                <w:lang w:eastAsia="zh-CN"/>
              </w:rPr>
              <w:t xml:space="preserve"> </w:t>
            </w:r>
            <w:r>
              <w:rPr>
                <w:rFonts w:eastAsia="华文细黑"/>
                <w:color w:val="000000"/>
                <w:kern w:val="24"/>
                <w:lang w:eastAsia="zh-CN"/>
              </w:rPr>
              <w:t xml:space="preserve">--&gt; 2 sequences </w:t>
            </w:r>
          </w:p>
          <w:p w14:paraId="277B6F8A" w14:textId="77777777" w:rsidR="00750E66" w:rsidRPr="00A731D1" w:rsidRDefault="00750E66" w:rsidP="00BD7716">
            <w:pPr>
              <w:autoSpaceDE/>
              <w:autoSpaceDN/>
              <w:adjustRightInd/>
              <w:snapToGrid/>
              <w:spacing w:after="0"/>
              <w:jc w:val="center"/>
              <w:rPr>
                <w:rFonts w:ascii="Arial" w:hAnsi="Arial" w:cs="Arial"/>
                <w:lang w:eastAsia="zh-CN"/>
              </w:rPr>
            </w:pPr>
            <w:r>
              <w:rPr>
                <w:rFonts w:eastAsia="华文细黑"/>
                <w:color w:val="000000"/>
                <w:kern w:val="24"/>
                <w:lang w:eastAsia="zh-CN"/>
              </w:rPr>
              <w:t>with XC higher than 0.77</w:t>
            </w:r>
          </w:p>
        </w:tc>
      </w:tr>
      <w:tr w:rsidR="00750E66" w:rsidRPr="00A731D1" w14:paraId="7AED69FB" w14:textId="77777777" w:rsidTr="00BD7716">
        <w:trPr>
          <w:trHeight w:val="297"/>
          <w:jc w:val="center"/>
        </w:trPr>
        <w:tc>
          <w:tcPr>
            <w:tcW w:w="2689" w:type="dxa"/>
            <w:shd w:val="clear" w:color="auto" w:fill="auto"/>
            <w:tcMar>
              <w:top w:w="72" w:type="dxa"/>
              <w:left w:w="144" w:type="dxa"/>
              <w:bottom w:w="72" w:type="dxa"/>
              <w:right w:w="144" w:type="dxa"/>
            </w:tcMar>
            <w:vAlign w:val="center"/>
            <w:hideMark/>
          </w:tcPr>
          <w:p w14:paraId="5EB53D41" w14:textId="77777777" w:rsidR="00750E66" w:rsidRPr="00A731D1" w:rsidRDefault="00750E66" w:rsidP="00BD7716">
            <w:pPr>
              <w:autoSpaceDE/>
              <w:autoSpaceDN/>
              <w:adjustRightInd/>
              <w:snapToGrid/>
              <w:spacing w:after="0"/>
              <w:jc w:val="center"/>
              <w:rPr>
                <w:rFonts w:ascii="Arial" w:hAnsi="Arial" w:cs="Arial"/>
                <w:lang w:eastAsia="zh-CN"/>
              </w:rPr>
            </w:pPr>
            <w:r w:rsidRPr="00A731D1">
              <w:rPr>
                <w:rFonts w:eastAsia="华文细黑"/>
                <w:color w:val="000000"/>
                <w:kern w:val="24"/>
                <w:lang w:eastAsia="zh-CN"/>
              </w:rPr>
              <w:t>Max. Corr</w:t>
            </w:r>
          </w:p>
        </w:tc>
        <w:tc>
          <w:tcPr>
            <w:tcW w:w="5103" w:type="dxa"/>
            <w:shd w:val="clear" w:color="auto" w:fill="auto"/>
            <w:tcMar>
              <w:top w:w="72" w:type="dxa"/>
              <w:left w:w="144" w:type="dxa"/>
              <w:bottom w:w="72" w:type="dxa"/>
              <w:right w:w="144" w:type="dxa"/>
            </w:tcMar>
            <w:vAlign w:val="center"/>
            <w:hideMark/>
          </w:tcPr>
          <w:p w14:paraId="69FBC625" w14:textId="77777777" w:rsidR="00750E66" w:rsidRPr="00A731D1" w:rsidRDefault="00750E66" w:rsidP="00BD7716">
            <w:pPr>
              <w:autoSpaceDE/>
              <w:autoSpaceDN/>
              <w:adjustRightInd/>
              <w:snapToGrid/>
              <w:spacing w:after="0"/>
              <w:jc w:val="center"/>
              <w:rPr>
                <w:rFonts w:ascii="Arial" w:hAnsi="Arial" w:cs="Arial"/>
                <w:lang w:eastAsia="zh-CN"/>
              </w:rPr>
            </w:pPr>
            <w:r>
              <w:rPr>
                <w:rFonts w:eastAsia="华文细黑"/>
                <w:color w:val="000000"/>
                <w:kern w:val="24"/>
                <w:lang w:eastAsia="zh-CN"/>
              </w:rPr>
              <w:t xml:space="preserve">Max XC </w:t>
            </w:r>
            <w:r w:rsidRPr="00A731D1">
              <w:rPr>
                <w:rFonts w:eastAsia="华文细黑"/>
                <w:color w:val="000000"/>
                <w:kern w:val="24"/>
                <w:lang w:eastAsia="zh-CN"/>
              </w:rPr>
              <w:t>0.818</w:t>
            </w:r>
            <w:r>
              <w:rPr>
                <w:rFonts w:eastAsia="华文细黑"/>
                <w:color w:val="000000"/>
                <w:kern w:val="24"/>
                <w:lang w:eastAsia="zh-CN"/>
              </w:rPr>
              <w:t xml:space="preserve"> --&gt; 0.803</w:t>
            </w:r>
          </w:p>
        </w:tc>
      </w:tr>
    </w:tbl>
    <w:p w14:paraId="0107BBA6" w14:textId="77777777" w:rsidR="00750E66" w:rsidRDefault="00750E66" w:rsidP="00750E66">
      <w:pPr>
        <w:rPr>
          <w:b/>
          <w:i/>
          <w:lang w:eastAsia="zh-CN"/>
        </w:rPr>
      </w:pPr>
    </w:p>
    <w:p w14:paraId="20B66D5A" w14:textId="7207AC24" w:rsidR="00750E66" w:rsidRDefault="003E370D" w:rsidP="00750E66">
      <w:pPr>
        <w:rPr>
          <w:lang w:eastAsia="zh-CN"/>
        </w:rPr>
      </w:pPr>
      <w:r>
        <w:rPr>
          <w:lang w:eastAsia="zh-CN"/>
        </w:rPr>
        <w:t>The above evaluation shows</w:t>
      </w:r>
      <w:r w:rsidR="00750E66">
        <w:rPr>
          <w:lang w:eastAsia="zh-CN"/>
        </w:rPr>
        <w:t xml:space="preserve"> that the cross-correlation can be significantly reduced with introduce sequence re-ordering, which means less inter-cell interference. </w:t>
      </w:r>
      <w:r w:rsidR="00750E66" w:rsidRPr="00461ECE">
        <w:rPr>
          <w:rFonts w:hint="eastAsia"/>
          <w:lang w:eastAsia="zh-CN"/>
        </w:rPr>
        <w:t xml:space="preserve">Based on the </w:t>
      </w:r>
      <w:r w:rsidR="00750E66" w:rsidRPr="00461ECE">
        <w:rPr>
          <w:lang w:eastAsia="zh-CN"/>
        </w:rPr>
        <w:t>analysis</w:t>
      </w:r>
      <w:r w:rsidR="00750E66" w:rsidRPr="00461ECE">
        <w:rPr>
          <w:rFonts w:hint="eastAsia"/>
          <w:lang w:eastAsia="zh-CN"/>
        </w:rPr>
        <w:t xml:space="preserve"> </w:t>
      </w:r>
      <w:r w:rsidR="00750E66" w:rsidRPr="00461ECE">
        <w:rPr>
          <w:lang w:eastAsia="zh-CN"/>
        </w:rPr>
        <w:t xml:space="preserve">and evaluation, the </w:t>
      </w:r>
      <w:r w:rsidR="00750E66">
        <w:rPr>
          <w:lang w:eastAsia="zh-CN"/>
        </w:rPr>
        <w:t>sequence reordering should be supported to reduce the cross-correlation.</w:t>
      </w:r>
    </w:p>
    <w:p w14:paraId="15803B27" w14:textId="654DF749" w:rsidR="00CF74C8" w:rsidRDefault="00750E66" w:rsidP="00750E66">
      <w:pPr>
        <w:rPr>
          <w:b/>
          <w:i/>
          <w:lang w:eastAsia="zh-CN"/>
        </w:rPr>
      </w:pPr>
      <w:r w:rsidRPr="0097017D">
        <w:rPr>
          <w:b/>
          <w:i/>
          <w:lang w:eastAsia="zh-CN"/>
        </w:rPr>
        <w:t>Proposal</w:t>
      </w:r>
      <w:r w:rsidR="00220D2A">
        <w:rPr>
          <w:b/>
          <w:i/>
          <w:lang w:eastAsia="zh-CN"/>
        </w:rPr>
        <w:t xml:space="preserve"> </w:t>
      </w:r>
      <w:r w:rsidR="00814D07">
        <w:rPr>
          <w:b/>
          <w:i/>
          <w:lang w:eastAsia="zh-CN"/>
        </w:rPr>
        <w:t>1</w:t>
      </w:r>
      <w:r w:rsidR="000E455D">
        <w:rPr>
          <w:b/>
          <w:i/>
          <w:lang w:eastAsia="zh-CN"/>
        </w:rPr>
        <w:t>8</w:t>
      </w:r>
      <w:r w:rsidRPr="0097017D">
        <w:rPr>
          <w:b/>
          <w:i/>
          <w:lang w:eastAsia="zh-CN"/>
        </w:rPr>
        <w:t xml:space="preserve">: </w:t>
      </w:r>
      <w:r>
        <w:rPr>
          <w:b/>
          <w:i/>
          <w:lang w:eastAsia="zh-CN"/>
        </w:rPr>
        <w:t xml:space="preserve">Support the re-ordering shown in the Appendix </w:t>
      </w:r>
      <w:r w:rsidR="001B530A">
        <w:rPr>
          <w:b/>
          <w:i/>
          <w:lang w:eastAsia="zh-CN"/>
        </w:rPr>
        <w:t>B</w:t>
      </w:r>
      <w:r>
        <w:rPr>
          <w:b/>
          <w:i/>
          <w:lang w:eastAsia="zh-CN"/>
        </w:rPr>
        <w:t xml:space="preserve"> for length-6, length-12, length-18 and length-24 CGS for DFT-s-OFDM to reduce the inter-cell interference.</w:t>
      </w:r>
    </w:p>
    <w:p w14:paraId="1B059D81" w14:textId="77777777" w:rsidR="007B4D99" w:rsidRDefault="007B4D99" w:rsidP="00750E66"/>
    <w:p w14:paraId="0EEAFC8A" w14:textId="1C42BE1C" w:rsidR="0037273C" w:rsidRDefault="0037273C" w:rsidP="00193EC9">
      <w:pPr>
        <w:pStyle w:val="1"/>
      </w:pPr>
      <w:r>
        <w:t xml:space="preserve">NR </w:t>
      </w:r>
      <w:r w:rsidR="00290CF0">
        <w:t>S</w:t>
      </w:r>
      <w:r>
        <w:t>ub</w:t>
      </w:r>
      <w:r w:rsidR="00290CF0">
        <w:t>-</w:t>
      </w:r>
      <w:r>
        <w:t>3GHz FDD MIMO</w:t>
      </w:r>
      <w:r w:rsidRPr="003C67CB">
        <w:t xml:space="preserve"> </w:t>
      </w:r>
      <w:r w:rsidR="002D4275">
        <w:t>F</w:t>
      </w:r>
      <w:r>
        <w:t xml:space="preserve">urther </w:t>
      </w:r>
      <w:r w:rsidR="002D4275">
        <w:t>E</w:t>
      </w:r>
      <w:r w:rsidRPr="003C67CB">
        <w:t>nhancement</w:t>
      </w:r>
    </w:p>
    <w:p w14:paraId="4173D753" w14:textId="261A2EF7" w:rsidR="0037273C" w:rsidRDefault="0037273C" w:rsidP="00750E66">
      <w:r w:rsidRPr="0037273C">
        <w:t>It is well-known that sub-3GHz spectrum has the advantages of small penetrating loss and wide coverage. Typically, almost all the operators in the world own sub-3GHz bands for cellular deployment. Additionally, as licensed for 2G/3G spectrum gradually is expiring or 2G/3G business is gradually declining, it is highly possible that operators will deploy NR in these gold bands in the future. In order to maximize the commercial value of NR re-farming below 3GHz, further enhancement of NR FDD MIMO should be considered. Therefore, a perfect solution with further higher performance for FDD, lower feedback overhead and much lower complexity at UE side will be a promising direction to offer a super performance-cost trade-off for Sub-3GHz FDD. Historically, channel reciprocity modelling of FDD ever was studied in 3GPP and some solutions on CSI by utilizing channel partial reciprocity for FDD to design CSI scheme, e.g. type II port selection codebook, have been discussed and specified, but only reciprocity of angle in FDD channel model was utilized. Actually, based on the real channel measurement in sub-3GHz performed by academic and industry, there is still some additional channel property or channel coefficients that can be reciprocal or partial reciprocal between DL and UL channel for FDD. Therefore, some potential solution can be studied and specified by utilizing such additional partial reciprocity to realize the goal, e.g. enhanced port selection codebook based on angle and delay reciprocity of FDD channel.</w:t>
      </w:r>
    </w:p>
    <w:p w14:paraId="72EB6136" w14:textId="18050962" w:rsidR="0037273C" w:rsidRPr="00193EC9" w:rsidRDefault="0037273C" w:rsidP="0037273C">
      <w:pPr>
        <w:autoSpaceDE/>
        <w:autoSpaceDN/>
        <w:adjustRightInd/>
        <w:rPr>
          <w:b/>
          <w:i/>
          <w:lang w:eastAsia="zh-CN"/>
        </w:rPr>
      </w:pPr>
      <w:r w:rsidRPr="00193EC9">
        <w:rPr>
          <w:b/>
          <w:i/>
          <w:lang w:eastAsia="zh-CN"/>
        </w:rPr>
        <w:t>Observation</w:t>
      </w:r>
      <w:r w:rsidR="009F11C0">
        <w:rPr>
          <w:b/>
          <w:i/>
          <w:lang w:eastAsia="zh-CN"/>
        </w:rPr>
        <w:t xml:space="preserve"> 6</w:t>
      </w:r>
      <w:r w:rsidRPr="00193EC9">
        <w:rPr>
          <w:b/>
          <w:i/>
          <w:lang w:eastAsia="zh-CN"/>
        </w:rPr>
        <w:t>: In order to facilitate re-farming sub-3GHz to NR, further enhancement on CSI acquisition based on FDD channel partial reciprocity (e.g. angle and delay) can be considered.</w:t>
      </w:r>
    </w:p>
    <w:p w14:paraId="11233668" w14:textId="77777777" w:rsidR="0037273C" w:rsidRPr="00CF74C8" w:rsidRDefault="0037273C" w:rsidP="00750E66"/>
    <w:p w14:paraId="2E362151" w14:textId="77777777" w:rsidR="00634FD2" w:rsidRPr="00634FD2" w:rsidRDefault="00087C7C" w:rsidP="00634FD2">
      <w:pPr>
        <w:pStyle w:val="1"/>
      </w:pPr>
      <w:r w:rsidRPr="00B02895">
        <w:t>Conclusions</w:t>
      </w:r>
    </w:p>
    <w:p w14:paraId="6DA8DC37" w14:textId="09C47D2A" w:rsidR="00087C7C" w:rsidRDefault="00087C7C" w:rsidP="00087C7C">
      <w:pPr>
        <w:rPr>
          <w:kern w:val="2"/>
          <w:lang w:val="en-GB" w:eastAsia="zh-CN"/>
        </w:rPr>
      </w:pPr>
      <w:bookmarkStart w:id="13" w:name="_Ref124589665"/>
      <w:bookmarkStart w:id="14" w:name="_Ref71620620"/>
      <w:bookmarkStart w:id="15" w:name="_Ref124671424"/>
      <w:r>
        <w:rPr>
          <w:kern w:val="2"/>
          <w:lang w:val="en-GB" w:eastAsia="zh-CN"/>
        </w:rPr>
        <w:t>The contribution discuss</w:t>
      </w:r>
      <w:r w:rsidR="00503807">
        <w:rPr>
          <w:kern w:val="2"/>
          <w:lang w:val="en-GB" w:eastAsia="zh-CN"/>
        </w:rPr>
        <w:t>es</w:t>
      </w:r>
      <w:r>
        <w:rPr>
          <w:kern w:val="2"/>
          <w:lang w:val="en-GB" w:eastAsia="zh-CN"/>
        </w:rPr>
        <w:t xml:space="preserve"> </w:t>
      </w:r>
      <w:r w:rsidR="00266E65">
        <w:rPr>
          <w:kern w:val="2"/>
          <w:lang w:val="en-GB" w:eastAsia="zh-CN"/>
        </w:rPr>
        <w:t>enhancement on MIMO for R16</w:t>
      </w:r>
      <w:r w:rsidR="00260429">
        <w:rPr>
          <w:kern w:val="2"/>
          <w:lang w:val="en-GB" w:eastAsia="zh-CN"/>
        </w:rPr>
        <w:t xml:space="preserve">, based on which the following </w:t>
      </w:r>
      <w:r w:rsidR="00AA02F7">
        <w:rPr>
          <w:kern w:val="2"/>
          <w:lang w:val="en-GB" w:eastAsia="zh-CN"/>
        </w:rPr>
        <w:t xml:space="preserve">observations and </w:t>
      </w:r>
      <w:r w:rsidR="00260429">
        <w:rPr>
          <w:kern w:val="2"/>
          <w:lang w:val="en-GB" w:eastAsia="zh-CN"/>
        </w:rPr>
        <w:t>proposal</w:t>
      </w:r>
      <w:r w:rsidR="00AA02F7">
        <w:rPr>
          <w:kern w:val="2"/>
          <w:lang w:val="en-GB" w:eastAsia="zh-CN"/>
        </w:rPr>
        <w:t>s</w:t>
      </w:r>
      <w:r w:rsidR="00260429">
        <w:rPr>
          <w:kern w:val="2"/>
          <w:lang w:val="en-GB" w:eastAsia="zh-CN"/>
        </w:rPr>
        <w:t xml:space="preserve"> </w:t>
      </w:r>
      <w:r w:rsidR="00AA02F7">
        <w:rPr>
          <w:kern w:val="2"/>
          <w:lang w:val="en-GB" w:eastAsia="zh-CN"/>
        </w:rPr>
        <w:t>are</w:t>
      </w:r>
      <w:r w:rsidR="00260429">
        <w:rPr>
          <w:kern w:val="2"/>
          <w:lang w:val="en-GB" w:eastAsia="zh-CN"/>
        </w:rPr>
        <w:t xml:space="preserve"> made</w:t>
      </w:r>
      <w:r w:rsidR="00A1277C">
        <w:rPr>
          <w:kern w:val="2"/>
          <w:lang w:val="en-GB" w:eastAsia="zh-CN"/>
        </w:rPr>
        <w:t>.</w:t>
      </w:r>
    </w:p>
    <w:p w14:paraId="142A2382" w14:textId="4A70BDDF" w:rsidR="007F1A99" w:rsidRDefault="007F1A99" w:rsidP="00087C7C">
      <w:pPr>
        <w:rPr>
          <w:kern w:val="2"/>
          <w:lang w:val="en-GB" w:eastAsia="zh-CN"/>
        </w:rPr>
      </w:pPr>
      <w:r>
        <w:rPr>
          <w:kern w:val="2"/>
          <w:lang w:val="en-GB" w:eastAsia="zh-CN"/>
        </w:rPr>
        <w:t>For CSI enhancement for MU-MIMO support</w:t>
      </w:r>
    </w:p>
    <w:p w14:paraId="7E547C27" w14:textId="6AE2FBAE" w:rsidR="007F1A99" w:rsidRDefault="007F1A99" w:rsidP="007F1A99">
      <w:pPr>
        <w:rPr>
          <w:b/>
          <w:i/>
          <w:lang w:eastAsia="zh-CN"/>
        </w:rPr>
      </w:pPr>
      <w:r w:rsidRPr="0034312F">
        <w:rPr>
          <w:rFonts w:hint="eastAsia"/>
          <w:b/>
          <w:i/>
          <w:lang w:eastAsia="zh-CN"/>
        </w:rPr>
        <w:t>Observation</w:t>
      </w:r>
      <w:r>
        <w:rPr>
          <w:b/>
          <w:i/>
          <w:lang w:eastAsia="zh-CN"/>
        </w:rPr>
        <w:t xml:space="preserve"> </w:t>
      </w:r>
      <w:r w:rsidR="00440C78">
        <w:rPr>
          <w:b/>
          <w:i/>
          <w:lang w:eastAsia="zh-CN"/>
        </w:rPr>
        <w:t>1</w:t>
      </w:r>
      <w:r w:rsidRPr="0034312F">
        <w:rPr>
          <w:rFonts w:hint="eastAsia"/>
          <w:b/>
          <w:i/>
          <w:lang w:eastAsia="zh-CN"/>
        </w:rPr>
        <w:t xml:space="preserve">: </w:t>
      </w:r>
      <w:r>
        <w:rPr>
          <w:b/>
          <w:i/>
          <w:lang w:eastAsia="zh-CN"/>
        </w:rPr>
        <w:t>For the value of α, α=2.0 and α=2.5 have similar performance and overhead, which has a slight advantage over α=1.5.</w:t>
      </w:r>
    </w:p>
    <w:p w14:paraId="6AAB3085" w14:textId="5FF4BE81" w:rsidR="008158AB" w:rsidRDefault="008158AB" w:rsidP="008158AB">
      <w:pPr>
        <w:rPr>
          <w:b/>
          <w:i/>
          <w:lang w:eastAsia="zh-CN"/>
        </w:rPr>
      </w:pPr>
      <w:r w:rsidRPr="006F493A">
        <w:rPr>
          <w:rFonts w:hint="eastAsia"/>
          <w:b/>
          <w:i/>
          <w:lang w:eastAsia="zh-CN"/>
        </w:rPr>
        <w:t>Observation</w:t>
      </w:r>
      <w:r>
        <w:rPr>
          <w:b/>
          <w:i/>
          <w:lang w:eastAsia="zh-CN"/>
        </w:rPr>
        <w:t xml:space="preserve"> </w:t>
      </w:r>
      <w:r w:rsidR="00440C78">
        <w:rPr>
          <w:b/>
          <w:i/>
          <w:lang w:eastAsia="zh-CN"/>
        </w:rPr>
        <w:t>2</w:t>
      </w:r>
      <w:r w:rsidRPr="006F493A">
        <w:rPr>
          <w:rFonts w:hint="eastAsia"/>
          <w:b/>
          <w:i/>
          <w:lang w:eastAsia="zh-CN"/>
        </w:rPr>
        <w:t xml:space="preserve">: </w:t>
      </w:r>
      <w:r w:rsidR="00CE5BB1">
        <w:rPr>
          <w:b/>
          <w:i/>
          <w:lang w:eastAsia="zh-CN"/>
        </w:rPr>
        <w:t>Alt 0 without padding is with better performance than padding schemes, i.e., Alt. 1.1/1.2/1.3/1.4</w:t>
      </w:r>
      <w:r>
        <w:rPr>
          <w:b/>
          <w:i/>
          <w:lang w:eastAsia="zh-CN"/>
        </w:rPr>
        <w:t>.</w:t>
      </w:r>
    </w:p>
    <w:p w14:paraId="24E328D6" w14:textId="77777777" w:rsidR="007F1A99" w:rsidRDefault="007F1A99" w:rsidP="007F1A99">
      <w:pPr>
        <w:rPr>
          <w:b/>
          <w:i/>
          <w:lang w:eastAsia="zh-CN"/>
        </w:rPr>
      </w:pPr>
      <w:r w:rsidRPr="00D26C5A">
        <w:rPr>
          <w:b/>
          <w:i/>
          <w:lang w:val="en-GB" w:eastAsia="zh-CN"/>
        </w:rPr>
        <w:t>Proposal</w:t>
      </w:r>
      <w:r>
        <w:rPr>
          <w:b/>
          <w:i/>
          <w:lang w:val="en-GB" w:eastAsia="zh-CN"/>
        </w:rPr>
        <w:t xml:space="preserve"> 1</w:t>
      </w:r>
      <w:r w:rsidRPr="00D26C5A">
        <w:rPr>
          <w:b/>
          <w:i/>
          <w:lang w:val="en-GB" w:eastAsia="zh-CN"/>
        </w:rPr>
        <w:t xml:space="preserve">: </w:t>
      </w:r>
      <w:r>
        <w:rPr>
          <w:b/>
          <w:i/>
          <w:lang w:eastAsia="zh-CN"/>
        </w:rPr>
        <w:t>Parameter combination reduction for (L, p, β) should take into account numbers of CSI-RS ports, rank 1-4, performance difference and reporting payload.</w:t>
      </w:r>
    </w:p>
    <w:p w14:paraId="51971A3D" w14:textId="5501694A" w:rsidR="007F1A99" w:rsidRDefault="007F1A99" w:rsidP="007F1A99">
      <w:pPr>
        <w:rPr>
          <w:b/>
          <w:i/>
          <w:lang w:eastAsia="zh-CN"/>
        </w:rPr>
      </w:pPr>
      <w:r w:rsidRPr="0034312F">
        <w:rPr>
          <w:b/>
          <w:i/>
          <w:lang w:eastAsia="zh-CN"/>
        </w:rPr>
        <w:t>P</w:t>
      </w:r>
      <w:r w:rsidRPr="0034312F">
        <w:rPr>
          <w:rFonts w:hint="eastAsia"/>
          <w:b/>
          <w:i/>
          <w:lang w:eastAsia="zh-CN"/>
        </w:rPr>
        <w:t>roposal</w:t>
      </w:r>
      <w:r>
        <w:rPr>
          <w:b/>
          <w:i/>
          <w:lang w:eastAsia="zh-CN"/>
        </w:rPr>
        <w:t xml:space="preserve"> </w:t>
      </w:r>
      <w:r w:rsidR="00440C78">
        <w:rPr>
          <w:b/>
          <w:i/>
          <w:lang w:eastAsia="zh-CN"/>
        </w:rPr>
        <w:t>2</w:t>
      </w:r>
      <w:r w:rsidRPr="0034312F">
        <w:rPr>
          <w:rFonts w:hint="eastAsia"/>
          <w:b/>
          <w:i/>
          <w:lang w:eastAsia="zh-CN"/>
        </w:rPr>
        <w:t>:</w:t>
      </w:r>
      <w:r w:rsidRPr="0034312F">
        <w:rPr>
          <w:b/>
          <w:i/>
          <w:lang w:eastAsia="zh-CN"/>
        </w:rPr>
        <w:t xml:space="preserve"> </w:t>
      </w:r>
      <w:r>
        <w:rPr>
          <w:b/>
          <w:i/>
          <w:lang w:eastAsia="zh-CN"/>
        </w:rPr>
        <w:t xml:space="preserve">For the value of α, </w:t>
      </w:r>
      <w:r w:rsidR="00A44723">
        <w:rPr>
          <w:b/>
          <w:i/>
          <w:lang w:eastAsia="zh-CN"/>
        </w:rPr>
        <w:t>support single value α=2.0</w:t>
      </w:r>
      <w:r>
        <w:rPr>
          <w:b/>
          <w:i/>
          <w:lang w:eastAsia="zh-CN"/>
        </w:rPr>
        <w:t>.</w:t>
      </w:r>
    </w:p>
    <w:p w14:paraId="4A63DB96" w14:textId="1FED2DF3" w:rsidR="008158AB" w:rsidRPr="00FB128C" w:rsidRDefault="008158AB" w:rsidP="008158AB">
      <w:pPr>
        <w:rPr>
          <w:lang w:eastAsia="zh-CN"/>
        </w:rPr>
      </w:pPr>
      <w:r w:rsidRPr="006F493A">
        <w:rPr>
          <w:b/>
          <w:i/>
          <w:lang w:eastAsia="zh-CN"/>
        </w:rPr>
        <w:t>Proposal</w:t>
      </w:r>
      <w:r>
        <w:rPr>
          <w:b/>
          <w:i/>
          <w:lang w:eastAsia="zh-CN"/>
        </w:rPr>
        <w:t xml:space="preserve"> </w:t>
      </w:r>
      <w:r w:rsidR="00440C78">
        <w:rPr>
          <w:b/>
          <w:i/>
          <w:lang w:eastAsia="zh-CN"/>
        </w:rPr>
        <w:t>3</w:t>
      </w:r>
      <w:r w:rsidRPr="006F493A">
        <w:rPr>
          <w:b/>
          <w:i/>
          <w:lang w:eastAsia="zh-CN"/>
        </w:rPr>
        <w:t xml:space="preserve">: </w:t>
      </w:r>
      <w:r w:rsidR="004915F5">
        <w:rPr>
          <w:b/>
          <w:i/>
          <w:lang w:eastAsia="zh-CN"/>
        </w:rPr>
        <w:t xml:space="preserve">For the value of </w:t>
      </w:r>
      <w:r w:rsidR="004915F5" w:rsidRPr="006F493A">
        <w:rPr>
          <w:b/>
          <w:i/>
        </w:rPr>
        <w:t>N</w:t>
      </w:r>
      <w:r w:rsidR="004915F5" w:rsidRPr="006F493A">
        <w:rPr>
          <w:b/>
          <w:i/>
          <w:vertAlign w:val="subscript"/>
        </w:rPr>
        <w:t>3</w:t>
      </w:r>
      <w:r w:rsidR="004915F5" w:rsidRPr="00F3767C">
        <w:rPr>
          <w:b/>
          <w:i/>
          <w:lang w:eastAsia="zh-CN"/>
        </w:rPr>
        <w:t xml:space="preserve"> </w:t>
      </w:r>
      <w:r w:rsidR="004915F5" w:rsidRPr="006F493A">
        <w:rPr>
          <w:b/>
          <w:i/>
          <w:lang w:eastAsia="zh-CN"/>
        </w:rPr>
        <w:t>when N</w:t>
      </w:r>
      <w:r w:rsidR="004915F5" w:rsidRPr="006F493A">
        <w:rPr>
          <w:b/>
          <w:i/>
          <w:vertAlign w:val="subscript"/>
          <w:lang w:eastAsia="zh-CN"/>
        </w:rPr>
        <w:t>SB</w:t>
      </w:r>
      <w:r w:rsidR="004915F5" w:rsidRPr="006F493A">
        <w:rPr>
          <w:b/>
          <w:i/>
          <w:lang w:eastAsia="zh-CN"/>
        </w:rPr>
        <w:t>*R &gt; 13</w:t>
      </w:r>
      <w:r w:rsidR="004915F5">
        <w:rPr>
          <w:b/>
          <w:i/>
          <w:lang w:eastAsia="zh-CN"/>
        </w:rPr>
        <w:t xml:space="preserve">, Alt0 without padding is preferred to avoid </w:t>
      </w:r>
      <w:r w:rsidR="003C18CA">
        <w:rPr>
          <w:b/>
          <w:i/>
          <w:lang w:eastAsia="zh-CN"/>
        </w:rPr>
        <w:t xml:space="preserve">risks </w:t>
      </w:r>
      <w:r w:rsidR="004915F5">
        <w:rPr>
          <w:b/>
          <w:i/>
          <w:lang w:eastAsia="zh-CN"/>
        </w:rPr>
        <w:t>of fragmented UE implementation and performance loss</w:t>
      </w:r>
      <w:r>
        <w:rPr>
          <w:b/>
          <w:i/>
          <w:lang w:eastAsia="zh-CN"/>
        </w:rPr>
        <w:t>.</w:t>
      </w:r>
    </w:p>
    <w:p w14:paraId="2FA0E4A8" w14:textId="77777777" w:rsidR="007F1A99" w:rsidRPr="00DB407A" w:rsidRDefault="007F1A99" w:rsidP="00087C7C">
      <w:pPr>
        <w:rPr>
          <w:kern w:val="2"/>
          <w:lang w:eastAsia="zh-CN"/>
        </w:rPr>
      </w:pPr>
    </w:p>
    <w:p w14:paraId="623100BB" w14:textId="7C2A1C52" w:rsidR="007F1A99" w:rsidRDefault="007F1A99" w:rsidP="00087C7C">
      <w:pPr>
        <w:rPr>
          <w:kern w:val="2"/>
          <w:lang w:val="en-GB" w:eastAsia="zh-CN"/>
        </w:rPr>
      </w:pPr>
      <w:r>
        <w:rPr>
          <w:kern w:val="2"/>
          <w:lang w:val="en-GB" w:eastAsia="zh-CN"/>
        </w:rPr>
        <w:t>For enhancement on multi-TRP/panel transmission</w:t>
      </w:r>
    </w:p>
    <w:p w14:paraId="348BCCDB" w14:textId="690891E0" w:rsidR="004149DD" w:rsidRPr="009F32DA" w:rsidRDefault="004149DD" w:rsidP="004149DD">
      <w:pPr>
        <w:rPr>
          <w:b/>
          <w:i/>
          <w:lang w:eastAsia="zh-CN"/>
        </w:rPr>
      </w:pPr>
      <w:r>
        <w:rPr>
          <w:b/>
          <w:i/>
          <w:lang w:eastAsia="zh-CN"/>
        </w:rPr>
        <w:lastRenderedPageBreak/>
        <w:t xml:space="preserve">Observation </w:t>
      </w:r>
      <w:r w:rsidR="00440C78">
        <w:rPr>
          <w:b/>
          <w:i/>
          <w:lang w:eastAsia="zh-CN"/>
        </w:rPr>
        <w:t>3</w:t>
      </w:r>
      <w:r w:rsidRPr="009F32DA">
        <w:rPr>
          <w:b/>
          <w:i/>
          <w:lang w:eastAsia="zh-CN"/>
        </w:rPr>
        <w:t xml:space="preserve">: </w:t>
      </w:r>
      <w:r>
        <w:rPr>
          <w:b/>
          <w:i/>
          <w:lang w:eastAsia="zh-CN"/>
        </w:rPr>
        <w:t>Additional parameter A</w:t>
      </w:r>
      <w:r w:rsidRPr="00DB6644">
        <w:rPr>
          <w:b/>
          <w:i/>
          <w:vertAlign w:val="subscript"/>
          <w:lang w:eastAsia="zh-CN"/>
        </w:rPr>
        <w:t>p</w:t>
      </w:r>
      <w:r>
        <w:rPr>
          <w:b/>
          <w:i/>
          <w:lang w:eastAsia="zh-CN"/>
        </w:rPr>
        <w:t xml:space="preserve"> as primitive root of 65537, e.g. </w:t>
      </w:r>
      <w:r w:rsidRPr="00FE17D3">
        <w:rPr>
          <w:b/>
          <w:lang w:eastAsia="zh-CN"/>
        </w:rPr>
        <w:t>{</w:t>
      </w:r>
      <w:r>
        <w:rPr>
          <w:b/>
          <w:lang w:eastAsia="zh-CN"/>
        </w:rPr>
        <w:t>39828, 39840, 39853</w:t>
      </w:r>
      <w:r w:rsidRPr="00FE17D3">
        <w:rPr>
          <w:b/>
          <w:lang w:eastAsia="zh-CN"/>
        </w:rPr>
        <w:t>}</w:t>
      </w:r>
      <w:r>
        <w:rPr>
          <w:b/>
          <w:i/>
          <w:lang w:eastAsia="zh-CN"/>
        </w:rPr>
        <w:t xml:space="preserve"> could be beneficial than prime number.</w:t>
      </w:r>
    </w:p>
    <w:p w14:paraId="52AC73A5" w14:textId="08D12CF9" w:rsidR="00070C97" w:rsidRPr="00E513ED" w:rsidRDefault="00070C97" w:rsidP="00070C97">
      <w:pPr>
        <w:spacing w:after="48"/>
        <w:rPr>
          <w:b/>
          <w:i/>
          <w:lang w:eastAsia="zh-CN"/>
        </w:rPr>
      </w:pPr>
      <w:r>
        <w:rPr>
          <w:b/>
          <w:i/>
          <w:lang w:eastAsia="zh-CN"/>
        </w:rPr>
        <w:t xml:space="preserve">Proposal </w:t>
      </w:r>
      <w:r w:rsidR="00440C78">
        <w:rPr>
          <w:b/>
          <w:i/>
          <w:lang w:eastAsia="zh-CN"/>
        </w:rPr>
        <w:t>4</w:t>
      </w:r>
      <w:r w:rsidRPr="00E513ED">
        <w:rPr>
          <w:b/>
          <w:i/>
          <w:lang w:eastAsia="zh-CN"/>
        </w:rPr>
        <w:t xml:space="preserve">: Each DCI </w:t>
      </w:r>
      <w:r>
        <w:rPr>
          <w:b/>
          <w:i/>
          <w:lang w:eastAsia="zh-CN"/>
        </w:rPr>
        <w:t>in</w:t>
      </w:r>
      <w:r w:rsidRPr="00E513ED">
        <w:rPr>
          <w:b/>
          <w:i/>
          <w:lang w:eastAsia="zh-CN"/>
        </w:rPr>
        <w:t xml:space="preserve"> multi-DCI</w:t>
      </w:r>
      <w:r>
        <w:rPr>
          <w:b/>
          <w:i/>
          <w:lang w:eastAsia="zh-CN"/>
        </w:rPr>
        <w:t>s is present or not</w:t>
      </w:r>
      <w:r w:rsidRPr="00E513ED">
        <w:rPr>
          <w:b/>
          <w:i/>
          <w:lang w:eastAsia="zh-CN"/>
        </w:rPr>
        <w:t xml:space="preserve"> can </w:t>
      </w:r>
      <w:r>
        <w:rPr>
          <w:b/>
          <w:i/>
          <w:lang w:eastAsia="zh-CN"/>
        </w:rPr>
        <w:t xml:space="preserve">be </w:t>
      </w:r>
      <w:r w:rsidRPr="00E513ED">
        <w:rPr>
          <w:b/>
          <w:i/>
          <w:lang w:eastAsia="zh-CN"/>
        </w:rPr>
        <w:t>implicitly indicate</w:t>
      </w:r>
      <w:r>
        <w:rPr>
          <w:b/>
          <w:i/>
          <w:lang w:eastAsia="zh-CN"/>
        </w:rPr>
        <w:t>d</w:t>
      </w:r>
      <w:r w:rsidRPr="00E513ED">
        <w:rPr>
          <w:b/>
          <w:i/>
          <w:lang w:eastAsia="zh-CN"/>
        </w:rPr>
        <w:t xml:space="preserve"> </w:t>
      </w:r>
      <w:r>
        <w:rPr>
          <w:b/>
          <w:i/>
          <w:lang w:eastAsia="zh-CN"/>
        </w:rPr>
        <w:t>by</w:t>
      </w:r>
      <w:r w:rsidRPr="00E513ED">
        <w:rPr>
          <w:b/>
          <w:i/>
          <w:lang w:eastAsia="zh-CN"/>
        </w:rPr>
        <w:t xml:space="preserve"> another DCI in case of ideal backhaul.</w:t>
      </w:r>
    </w:p>
    <w:p w14:paraId="3E845F66" w14:textId="6A303DCF" w:rsidR="004149DD" w:rsidRDefault="004149DD" w:rsidP="004149DD">
      <w:pPr>
        <w:spacing w:after="48"/>
        <w:rPr>
          <w:b/>
          <w:i/>
          <w:lang w:eastAsia="zh-CN"/>
        </w:rPr>
      </w:pPr>
      <w:r>
        <w:rPr>
          <w:b/>
          <w:i/>
          <w:lang w:eastAsia="zh-CN"/>
        </w:rPr>
        <w:t xml:space="preserve">Proposal </w:t>
      </w:r>
      <w:r w:rsidR="00440C78">
        <w:rPr>
          <w:b/>
          <w:i/>
          <w:lang w:eastAsia="zh-CN"/>
        </w:rPr>
        <w:t>5</w:t>
      </w:r>
      <w:r>
        <w:rPr>
          <w:b/>
          <w:i/>
          <w:lang w:eastAsia="zh-CN"/>
        </w:rPr>
        <w:t xml:space="preserve">: </w:t>
      </w:r>
      <w:r w:rsidRPr="003A6A69">
        <w:rPr>
          <w:b/>
          <w:i/>
          <w:lang w:eastAsia="zh-CN"/>
        </w:rPr>
        <w:t>The UE is not required to monitoring a PDCCH candidate of a CORESET when at least one RE of the PDCCH candidate is overlapped with the CRS associated with the CORESET.</w:t>
      </w:r>
    </w:p>
    <w:p w14:paraId="662AD13D" w14:textId="57C02901" w:rsidR="00070C97" w:rsidRDefault="00070C97" w:rsidP="00070C97">
      <w:pPr>
        <w:spacing w:after="48"/>
        <w:rPr>
          <w:b/>
          <w:i/>
          <w:lang w:eastAsia="x-none"/>
        </w:rPr>
      </w:pPr>
      <w:r>
        <w:rPr>
          <w:b/>
          <w:i/>
          <w:lang w:eastAsia="x-none"/>
        </w:rPr>
        <w:t xml:space="preserve">Proposal </w:t>
      </w:r>
      <w:r w:rsidR="00440C78">
        <w:rPr>
          <w:b/>
          <w:i/>
          <w:lang w:eastAsia="x-none"/>
        </w:rPr>
        <w:t>6</w:t>
      </w:r>
      <w:r w:rsidRPr="008803D4">
        <w:rPr>
          <w:b/>
          <w:i/>
          <w:lang w:eastAsia="x-none"/>
        </w:rPr>
        <w:t xml:space="preserve">: For M-DCI based NCJT transmission, </w:t>
      </w:r>
      <w:r w:rsidRPr="006D5ACA">
        <w:rPr>
          <w:b/>
          <w:i/>
          <w:lang w:eastAsia="x-none"/>
        </w:rPr>
        <w:t>the order</w:t>
      </w:r>
      <w:r>
        <w:rPr>
          <w:b/>
          <w:i/>
          <w:lang w:eastAsia="x-none"/>
        </w:rPr>
        <w:t>/restrictions</w:t>
      </w:r>
      <w:r w:rsidRPr="006D5ACA">
        <w:rPr>
          <w:b/>
          <w:i/>
          <w:lang w:eastAsia="x-none"/>
        </w:rPr>
        <w:t xml:space="preserve"> of PDSCH scheduling/HARQ defined in Rel-15 can be applied, only if scheduling/HARQ from the </w:t>
      </w:r>
      <w:r>
        <w:rPr>
          <w:b/>
          <w:i/>
          <w:lang w:eastAsia="x-none"/>
        </w:rPr>
        <w:t>PDCCHs from the CORESETs with the same higher layer index</w:t>
      </w:r>
      <w:r w:rsidRPr="008803D4">
        <w:rPr>
          <w:b/>
          <w:i/>
          <w:lang w:eastAsia="x-none"/>
        </w:rPr>
        <w:t xml:space="preserve">. </w:t>
      </w:r>
    </w:p>
    <w:p w14:paraId="20DE8348" w14:textId="081B7F23" w:rsidR="004149DD" w:rsidRDefault="004149DD" w:rsidP="004149DD">
      <w:pPr>
        <w:rPr>
          <w:b/>
          <w:i/>
          <w:lang w:eastAsia="zh-CN"/>
        </w:rPr>
      </w:pPr>
      <w:r w:rsidRPr="00CF369C">
        <w:rPr>
          <w:b/>
          <w:i/>
          <w:lang w:eastAsia="zh-CN"/>
        </w:rPr>
        <w:t xml:space="preserve">Proposal </w:t>
      </w:r>
      <w:r w:rsidR="00440C78">
        <w:rPr>
          <w:b/>
          <w:i/>
          <w:lang w:eastAsia="zh-CN"/>
        </w:rPr>
        <w:t>7</w:t>
      </w:r>
      <w:r w:rsidRPr="00CF369C">
        <w:rPr>
          <w:b/>
          <w:i/>
          <w:lang w:eastAsia="zh-CN"/>
        </w:rPr>
        <w:t xml:space="preserve">: </w:t>
      </w:r>
      <w:r>
        <w:rPr>
          <w:rFonts w:hint="eastAsia"/>
          <w:b/>
          <w:i/>
          <w:lang w:eastAsia="zh-CN"/>
        </w:rPr>
        <w:t xml:space="preserve">The URLLC scheme 1a can reuse single-DCI based M-TRP transmission </w:t>
      </w:r>
      <w:r>
        <w:rPr>
          <w:b/>
          <w:i/>
          <w:lang w:eastAsia="zh-CN"/>
        </w:rPr>
        <w:t xml:space="preserve">mechanism </w:t>
      </w:r>
      <w:r>
        <w:rPr>
          <w:rFonts w:hint="eastAsia"/>
          <w:b/>
          <w:i/>
          <w:lang w:eastAsia="zh-CN"/>
        </w:rPr>
        <w:t>for eMBB</w:t>
      </w:r>
      <w:r>
        <w:rPr>
          <w:b/>
          <w:i/>
          <w:lang w:eastAsia="zh-CN"/>
        </w:rPr>
        <w:t xml:space="preserve"> with </w:t>
      </w:r>
      <w:r>
        <w:rPr>
          <w:rFonts w:hint="eastAsia"/>
          <w:b/>
          <w:i/>
          <w:lang w:eastAsia="zh-CN"/>
        </w:rPr>
        <w:t xml:space="preserve">following </w:t>
      </w:r>
      <w:r>
        <w:rPr>
          <w:b/>
          <w:i/>
          <w:lang w:eastAsia="zh-CN"/>
        </w:rPr>
        <w:t>considerations</w:t>
      </w:r>
      <w:r>
        <w:rPr>
          <w:rFonts w:hint="eastAsia"/>
          <w:b/>
          <w:i/>
          <w:lang w:eastAsia="zh-CN"/>
        </w:rPr>
        <w:t>:</w:t>
      </w:r>
    </w:p>
    <w:p w14:paraId="135F2498" w14:textId="77777777" w:rsidR="004149DD" w:rsidRDefault="004149DD" w:rsidP="004149DD">
      <w:pPr>
        <w:pStyle w:val="ad"/>
        <w:numPr>
          <w:ilvl w:val="0"/>
          <w:numId w:val="55"/>
        </w:numPr>
        <w:contextualSpacing w:val="0"/>
        <w:rPr>
          <w:b/>
          <w:i/>
          <w:lang w:eastAsia="zh-CN"/>
        </w:rPr>
      </w:pPr>
      <w:r>
        <w:rPr>
          <w:b/>
          <w:i/>
          <w:lang w:eastAsia="zh-CN"/>
        </w:rPr>
        <w:t>Support up to 2 TCI states in one codepoint, each of which corresponds to one CDM group</w:t>
      </w:r>
    </w:p>
    <w:p w14:paraId="440BA0FA" w14:textId="77777777" w:rsidR="004149DD" w:rsidRPr="004072CA" w:rsidRDefault="004149DD" w:rsidP="004149DD">
      <w:pPr>
        <w:pStyle w:val="ad"/>
        <w:numPr>
          <w:ilvl w:val="0"/>
          <w:numId w:val="55"/>
        </w:numPr>
        <w:contextualSpacing w:val="0"/>
        <w:rPr>
          <w:b/>
          <w:i/>
          <w:lang w:eastAsia="zh-CN"/>
        </w:rPr>
      </w:pPr>
      <w:r>
        <w:rPr>
          <w:b/>
          <w:i/>
          <w:lang w:eastAsia="zh-CN"/>
        </w:rPr>
        <w:t>Support the DMRS port combination of 1+1, 1+2, 2+1, 2+2</w:t>
      </w:r>
    </w:p>
    <w:p w14:paraId="405C3A8A" w14:textId="21E91DA9" w:rsidR="004149DD" w:rsidRPr="00CD0246" w:rsidRDefault="004149DD" w:rsidP="004149DD">
      <w:pPr>
        <w:rPr>
          <w:b/>
          <w:i/>
          <w:lang w:eastAsia="zh-CN"/>
        </w:rPr>
      </w:pPr>
      <w:r>
        <w:rPr>
          <w:rFonts w:hint="eastAsia"/>
          <w:b/>
          <w:i/>
          <w:lang w:eastAsia="zh-CN"/>
        </w:rPr>
        <w:t xml:space="preserve">Proposal </w:t>
      </w:r>
      <w:r w:rsidR="00440C78">
        <w:rPr>
          <w:b/>
          <w:i/>
          <w:lang w:eastAsia="zh-CN"/>
        </w:rPr>
        <w:t>8</w:t>
      </w:r>
      <w:r w:rsidRPr="00DA571A">
        <w:rPr>
          <w:rFonts w:hint="eastAsia"/>
          <w:b/>
          <w:i/>
          <w:lang w:eastAsia="zh-CN"/>
        </w:rPr>
        <w:t>:</w:t>
      </w:r>
      <w:r w:rsidRPr="00DA571A">
        <w:rPr>
          <w:b/>
          <w:i/>
          <w:lang w:eastAsia="zh-CN"/>
        </w:rPr>
        <w:t xml:space="preserve"> </w:t>
      </w:r>
      <w:r>
        <w:rPr>
          <w:b/>
          <w:i/>
          <w:lang w:eastAsia="zh-CN"/>
        </w:rPr>
        <w:t>F</w:t>
      </w:r>
      <w:r w:rsidRPr="00DA571A">
        <w:rPr>
          <w:b/>
          <w:i/>
          <w:lang w:eastAsia="zh-CN"/>
        </w:rPr>
        <w:t xml:space="preserve">or </w:t>
      </w:r>
      <w:r>
        <w:rPr>
          <w:b/>
          <w:i/>
          <w:lang w:eastAsia="zh-CN"/>
        </w:rPr>
        <w:t xml:space="preserve">URLLC schemes </w:t>
      </w:r>
      <w:r w:rsidRPr="00DA571A">
        <w:rPr>
          <w:b/>
          <w:i/>
          <w:lang w:eastAsia="zh-CN"/>
        </w:rPr>
        <w:t>2b</w:t>
      </w:r>
      <w:r>
        <w:rPr>
          <w:b/>
          <w:i/>
          <w:lang w:eastAsia="zh-CN"/>
        </w:rPr>
        <w:t xml:space="preserve">, support common modulation order and TB size across different TB repetitions. </w:t>
      </w:r>
    </w:p>
    <w:p w14:paraId="06F96008" w14:textId="07239BDD" w:rsidR="004149DD" w:rsidRDefault="004149DD" w:rsidP="004149DD">
      <w:pPr>
        <w:rPr>
          <w:b/>
          <w:i/>
          <w:lang w:eastAsia="zh-CN"/>
        </w:rPr>
      </w:pPr>
      <w:r>
        <w:rPr>
          <w:rFonts w:hint="eastAsia"/>
          <w:b/>
          <w:i/>
          <w:lang w:eastAsia="zh-CN"/>
        </w:rPr>
        <w:t xml:space="preserve">Proposal </w:t>
      </w:r>
      <w:r w:rsidR="00440C78">
        <w:rPr>
          <w:b/>
          <w:i/>
          <w:lang w:eastAsia="zh-CN"/>
        </w:rPr>
        <w:t>9</w:t>
      </w:r>
      <w:r>
        <w:rPr>
          <w:rFonts w:hint="eastAsia"/>
          <w:b/>
          <w:i/>
          <w:lang w:eastAsia="zh-CN"/>
        </w:rPr>
        <w:t>:</w:t>
      </w:r>
      <w:r>
        <w:rPr>
          <w:b/>
          <w:i/>
          <w:lang w:eastAsia="zh-CN"/>
        </w:rPr>
        <w:t xml:space="preserve"> For scheme 3, consider to move the repetition occasion before dropping when it is conflicted with UL symbols, or more urgent traffics. </w:t>
      </w:r>
    </w:p>
    <w:p w14:paraId="7B13B110" w14:textId="77777777" w:rsidR="003A0A5C" w:rsidRDefault="003A0A5C" w:rsidP="003A0A5C">
      <w:pPr>
        <w:rPr>
          <w:lang w:eastAsia="zh-CN"/>
        </w:rPr>
      </w:pPr>
      <w:bookmarkStart w:id="16" w:name="_GoBack"/>
      <w:bookmarkEnd w:id="16"/>
      <w:r>
        <w:rPr>
          <w:b/>
          <w:i/>
          <w:lang w:eastAsia="zh-CN"/>
        </w:rPr>
        <w:t>Proposal 10: Consider to support channel interpolation for URLLC schemes 3/4 with an ON/OFF signaling via RRC or a reserved bit in DCI.</w:t>
      </w:r>
    </w:p>
    <w:p w14:paraId="0B0AF60E" w14:textId="5AC46379" w:rsidR="004149DD" w:rsidRPr="000C31E2" w:rsidRDefault="004149DD" w:rsidP="004149DD">
      <w:pPr>
        <w:rPr>
          <w:b/>
          <w:i/>
          <w:lang w:eastAsia="zh-CN"/>
        </w:rPr>
      </w:pPr>
      <w:r w:rsidRPr="000C31E2">
        <w:rPr>
          <w:b/>
          <w:i/>
          <w:lang w:eastAsia="zh-CN"/>
        </w:rPr>
        <w:t xml:space="preserve">Proposal </w:t>
      </w:r>
      <w:r w:rsidR="00440C78" w:rsidRPr="000C31E2">
        <w:rPr>
          <w:b/>
          <w:i/>
          <w:lang w:eastAsia="zh-CN"/>
        </w:rPr>
        <w:t>1</w:t>
      </w:r>
      <w:r w:rsidR="00440C78">
        <w:rPr>
          <w:b/>
          <w:i/>
          <w:lang w:eastAsia="zh-CN"/>
        </w:rPr>
        <w:t>1</w:t>
      </w:r>
      <w:r w:rsidRPr="000C31E2">
        <w:rPr>
          <w:b/>
          <w:i/>
          <w:lang w:eastAsia="zh-CN"/>
        </w:rPr>
        <w:t xml:space="preserve">: </w:t>
      </w:r>
      <w:r>
        <w:rPr>
          <w:b/>
          <w:i/>
          <w:lang w:eastAsia="zh-CN"/>
        </w:rPr>
        <w:t>For URLLC scheme 3, actual r</w:t>
      </w:r>
      <w:r w:rsidRPr="005D7029">
        <w:rPr>
          <w:b/>
          <w:i/>
          <w:lang w:eastAsia="zh-CN"/>
        </w:rPr>
        <w:t>epetition</w:t>
      </w:r>
      <w:r>
        <w:rPr>
          <w:b/>
          <w:i/>
          <w:lang w:eastAsia="zh-CN"/>
        </w:rPr>
        <w:t xml:space="preserve"> occasions</w:t>
      </w:r>
      <w:r w:rsidRPr="005D7029">
        <w:rPr>
          <w:b/>
          <w:i/>
          <w:lang w:eastAsia="zh-CN"/>
        </w:rPr>
        <w:t xml:space="preserve"> in time domain as well as the gap between two repetitions should be taken into account</w:t>
      </w:r>
      <w:r>
        <w:rPr>
          <w:b/>
          <w:i/>
          <w:lang w:eastAsia="zh-CN"/>
        </w:rPr>
        <w:t xml:space="preserve"> in addition </w:t>
      </w:r>
      <w:r w:rsidRPr="005D7029">
        <w:rPr>
          <w:b/>
          <w:i/>
          <w:lang w:eastAsia="zh-CN"/>
        </w:rPr>
        <w:t>to each row of the SLIV table</w:t>
      </w:r>
      <w:r>
        <w:rPr>
          <w:b/>
          <w:i/>
          <w:lang w:eastAsia="zh-CN"/>
        </w:rPr>
        <w:t xml:space="preserve">, </w:t>
      </w:r>
      <w:r w:rsidRPr="005D7029">
        <w:rPr>
          <w:b/>
          <w:i/>
          <w:lang w:eastAsia="zh-CN"/>
        </w:rPr>
        <w:t xml:space="preserve">when UE determines the PDSCH occasion </w:t>
      </w:r>
      <w:r>
        <w:rPr>
          <w:b/>
          <w:i/>
          <w:lang w:eastAsia="zh-CN"/>
        </w:rPr>
        <w:t>for</w:t>
      </w:r>
      <w:r w:rsidRPr="005D7029">
        <w:rPr>
          <w:b/>
          <w:i/>
          <w:lang w:eastAsia="zh-CN"/>
        </w:rPr>
        <w:t xml:space="preserve"> generat</w:t>
      </w:r>
      <w:r>
        <w:rPr>
          <w:b/>
          <w:i/>
          <w:lang w:eastAsia="zh-CN"/>
        </w:rPr>
        <w:t>ing</w:t>
      </w:r>
      <w:r w:rsidRPr="005D7029">
        <w:rPr>
          <w:b/>
          <w:i/>
          <w:lang w:eastAsia="zh-CN"/>
        </w:rPr>
        <w:t xml:space="preserve"> semi-static HARQ-ACK codebook.</w:t>
      </w:r>
    </w:p>
    <w:p w14:paraId="0DF0DEE6" w14:textId="3B28F7AB" w:rsidR="00572CFF" w:rsidRDefault="00572CFF" w:rsidP="00572CFF">
      <w:pPr>
        <w:spacing w:before="120"/>
        <w:rPr>
          <w:b/>
          <w:i/>
          <w:lang w:eastAsia="zh-CN"/>
        </w:rPr>
      </w:pPr>
      <w:r>
        <w:rPr>
          <w:rFonts w:hint="eastAsia"/>
          <w:b/>
          <w:i/>
          <w:lang w:eastAsia="zh-CN"/>
        </w:rPr>
        <w:t xml:space="preserve">Proposal </w:t>
      </w:r>
      <w:r>
        <w:rPr>
          <w:b/>
          <w:i/>
          <w:lang w:eastAsia="zh-CN"/>
        </w:rPr>
        <w:t>1</w:t>
      </w:r>
      <w:r w:rsidR="00440C78">
        <w:rPr>
          <w:b/>
          <w:i/>
          <w:lang w:eastAsia="zh-CN"/>
        </w:rPr>
        <w:t>2</w:t>
      </w:r>
      <w:r w:rsidRPr="00D83907">
        <w:rPr>
          <w:rFonts w:hint="eastAsia"/>
          <w:b/>
          <w:i/>
          <w:lang w:eastAsia="zh-CN"/>
        </w:rPr>
        <w:t>:</w:t>
      </w:r>
      <w:r>
        <w:rPr>
          <w:b/>
          <w:i/>
          <w:lang w:eastAsia="zh-CN"/>
        </w:rPr>
        <w:t xml:space="preserve"> At least support combined schemes of 1a and 3/4, and combined schemes of 3 and 4 scheduled by single PDCCH.</w:t>
      </w:r>
    </w:p>
    <w:p w14:paraId="08304F3B" w14:textId="77777777" w:rsidR="004149DD" w:rsidRPr="00DB407A" w:rsidRDefault="004149DD" w:rsidP="00087C7C">
      <w:pPr>
        <w:rPr>
          <w:kern w:val="2"/>
          <w:lang w:eastAsia="zh-CN"/>
        </w:rPr>
      </w:pPr>
    </w:p>
    <w:p w14:paraId="768D6953" w14:textId="0D0E8F9A" w:rsidR="007F1A99" w:rsidRDefault="007F1A99" w:rsidP="00087C7C">
      <w:pPr>
        <w:rPr>
          <w:kern w:val="2"/>
          <w:lang w:val="en-GB" w:eastAsia="zh-CN"/>
        </w:rPr>
      </w:pPr>
      <w:r>
        <w:rPr>
          <w:kern w:val="2"/>
          <w:lang w:val="en-GB" w:eastAsia="zh-CN"/>
        </w:rPr>
        <w:t>For enhancement on multi-beam operation</w:t>
      </w:r>
    </w:p>
    <w:p w14:paraId="1097756F" w14:textId="693188C8" w:rsidR="004149DD" w:rsidRPr="009C108D" w:rsidRDefault="004149DD" w:rsidP="004149DD">
      <w:pPr>
        <w:rPr>
          <w:b/>
          <w:i/>
          <w:kern w:val="2"/>
          <w:lang w:val="en-GB" w:eastAsia="zh-CN"/>
        </w:rPr>
      </w:pPr>
      <w:r w:rsidRPr="008666DA">
        <w:rPr>
          <w:b/>
          <w:i/>
          <w:kern w:val="2"/>
          <w:lang w:val="en-GB" w:eastAsia="zh-CN"/>
        </w:rPr>
        <w:t xml:space="preserve">Observation </w:t>
      </w:r>
      <w:r w:rsidR="00440C78">
        <w:rPr>
          <w:b/>
          <w:i/>
          <w:lang w:eastAsia="zh-CN"/>
        </w:rPr>
        <w:t>4</w:t>
      </w:r>
      <w:r w:rsidRPr="008666DA">
        <w:rPr>
          <w:b/>
          <w:i/>
          <w:kern w:val="2"/>
          <w:lang w:val="en-GB" w:eastAsia="zh-CN"/>
        </w:rPr>
        <w:t xml:space="preserve">: </w:t>
      </w:r>
      <w:r w:rsidRPr="009C108D">
        <w:rPr>
          <w:b/>
          <w:i/>
          <w:kern w:val="2"/>
          <w:lang w:val="en-GB" w:eastAsia="zh-CN"/>
        </w:rPr>
        <w:t xml:space="preserve">Implicit and UE-implementation-based beam selection in Rel-15 would cause unnecessary latency.  </w:t>
      </w:r>
    </w:p>
    <w:p w14:paraId="5A1564E9" w14:textId="2C5956AB" w:rsidR="004149DD" w:rsidRPr="009C108D" w:rsidRDefault="004149DD" w:rsidP="004149DD">
      <w:pPr>
        <w:rPr>
          <w:b/>
          <w:i/>
          <w:kern w:val="2"/>
          <w:lang w:val="en-GB" w:eastAsia="zh-CN"/>
        </w:rPr>
      </w:pPr>
      <w:r w:rsidRPr="001221B5">
        <w:rPr>
          <w:b/>
          <w:i/>
          <w:kern w:val="2"/>
          <w:lang w:val="en-GB" w:eastAsia="zh-CN"/>
        </w:rPr>
        <w:t>Observation</w:t>
      </w:r>
      <w:r w:rsidRPr="009C108D">
        <w:rPr>
          <w:b/>
          <w:i/>
          <w:kern w:val="2"/>
          <w:lang w:val="en-GB" w:eastAsia="zh-CN"/>
        </w:rPr>
        <w:t xml:space="preserve"> </w:t>
      </w:r>
      <w:r w:rsidR="00440C78">
        <w:rPr>
          <w:b/>
          <w:i/>
          <w:lang w:eastAsia="zh-CN"/>
        </w:rPr>
        <w:t>5</w:t>
      </w:r>
      <w:r w:rsidRPr="009C108D">
        <w:rPr>
          <w:b/>
          <w:i/>
          <w:kern w:val="2"/>
          <w:lang w:val="en-GB" w:eastAsia="zh-CN"/>
        </w:rPr>
        <w:t xml:space="preserve">: </w:t>
      </w:r>
      <w:r>
        <w:rPr>
          <w:b/>
          <w:i/>
          <w:kern w:val="2"/>
          <w:lang w:val="en-GB" w:eastAsia="zh-CN"/>
        </w:rPr>
        <w:t>Depending on evaluation criteria, multiple CCs in one FR2 band are not always spatially QCLed (i.e., beam pair used for one CC may not be optimal for the other CC in terms of received RSRP)</w:t>
      </w:r>
      <w:r w:rsidRPr="009C108D">
        <w:rPr>
          <w:b/>
          <w:i/>
          <w:kern w:val="2"/>
          <w:lang w:val="en-GB" w:eastAsia="zh-CN"/>
        </w:rPr>
        <w:t>.</w:t>
      </w:r>
    </w:p>
    <w:p w14:paraId="293A9C34" w14:textId="7A5EBB2E" w:rsidR="004149DD" w:rsidRDefault="004149DD" w:rsidP="004149DD">
      <w:pPr>
        <w:rPr>
          <w:b/>
          <w:i/>
          <w:lang w:eastAsia="zh-CN"/>
        </w:rPr>
      </w:pPr>
      <w:r w:rsidRPr="009D5269">
        <w:rPr>
          <w:b/>
          <w:i/>
          <w:lang w:val="en-GB" w:eastAsia="zh-CN"/>
        </w:rPr>
        <w:t>Proposal</w:t>
      </w:r>
      <w:r w:rsidRPr="009D5269">
        <w:rPr>
          <w:b/>
          <w:i/>
          <w:lang w:eastAsia="zh-CN"/>
        </w:rPr>
        <w:t xml:space="preserve"> </w:t>
      </w:r>
      <w:r w:rsidR="00440C78">
        <w:rPr>
          <w:b/>
          <w:i/>
          <w:lang w:eastAsia="zh-CN"/>
        </w:rPr>
        <w:t>13</w:t>
      </w:r>
      <w:r w:rsidRPr="009D5269">
        <w:rPr>
          <w:rFonts w:hint="eastAsia"/>
          <w:b/>
          <w:i/>
          <w:lang w:eastAsia="zh-CN"/>
        </w:rPr>
        <w:t>:</w:t>
      </w:r>
      <w:r w:rsidRPr="009D5269">
        <w:rPr>
          <w:b/>
          <w:i/>
          <w:lang w:eastAsia="zh-CN"/>
        </w:rPr>
        <w:t xml:space="preserve"> For </w:t>
      </w:r>
      <w:r>
        <w:rPr>
          <w:b/>
          <w:i/>
          <w:lang w:eastAsia="zh-CN"/>
        </w:rPr>
        <w:t>latency/overhead</w:t>
      </w:r>
      <w:r w:rsidRPr="009D5269">
        <w:rPr>
          <w:b/>
          <w:i/>
          <w:lang w:eastAsia="zh-CN"/>
        </w:rPr>
        <w:t xml:space="preserve"> reduction, </w:t>
      </w:r>
      <w:r>
        <w:rPr>
          <w:b/>
          <w:i/>
          <w:lang w:eastAsia="zh-CN"/>
        </w:rPr>
        <w:t xml:space="preserve">support </w:t>
      </w:r>
      <w:r w:rsidRPr="00DC180A">
        <w:rPr>
          <w:b/>
          <w:i/>
          <w:lang w:eastAsia="zh-CN"/>
        </w:rPr>
        <w:t xml:space="preserve">MAC CE based spatial relation update for aperiodic SRS per resource set level </w:t>
      </w:r>
      <w:r>
        <w:rPr>
          <w:b/>
          <w:i/>
          <w:lang w:eastAsia="zh-CN"/>
        </w:rPr>
        <w:t>if usage is configured as</w:t>
      </w:r>
      <w:r w:rsidRPr="00DC180A">
        <w:rPr>
          <w:b/>
          <w:i/>
          <w:lang w:eastAsia="zh-CN"/>
        </w:rPr>
        <w:t xml:space="preserve"> 'antennaSwitching'</w:t>
      </w:r>
      <w:r w:rsidRPr="009D5269">
        <w:rPr>
          <w:b/>
          <w:i/>
          <w:lang w:eastAsia="zh-CN"/>
        </w:rPr>
        <w:t xml:space="preserve">. </w:t>
      </w:r>
    </w:p>
    <w:p w14:paraId="06BD1D50" w14:textId="1F3FC47B" w:rsidR="00814D07" w:rsidRPr="009C108D" w:rsidRDefault="00814D07" w:rsidP="00814D07">
      <w:pPr>
        <w:rPr>
          <w:b/>
          <w:i/>
          <w:kern w:val="2"/>
          <w:lang w:val="en-GB" w:eastAsia="zh-CN"/>
        </w:rPr>
      </w:pPr>
      <w:r w:rsidRPr="003316DD">
        <w:rPr>
          <w:b/>
          <w:i/>
          <w:kern w:val="2"/>
          <w:lang w:val="en-GB" w:eastAsia="zh-CN"/>
        </w:rPr>
        <w:t xml:space="preserve">Proposal </w:t>
      </w:r>
      <w:r>
        <w:rPr>
          <w:b/>
          <w:i/>
          <w:lang w:eastAsia="zh-CN"/>
        </w:rPr>
        <w:t>1</w:t>
      </w:r>
      <w:r w:rsidR="00440C78">
        <w:rPr>
          <w:b/>
          <w:i/>
          <w:lang w:eastAsia="zh-CN"/>
        </w:rPr>
        <w:t>4</w:t>
      </w:r>
      <w:r w:rsidRPr="003316DD">
        <w:rPr>
          <w:rFonts w:hint="eastAsia"/>
          <w:b/>
          <w:i/>
          <w:kern w:val="2"/>
          <w:lang w:val="en-GB" w:eastAsia="zh-CN"/>
        </w:rPr>
        <w:t>:</w:t>
      </w:r>
      <w:r w:rsidRPr="003316DD">
        <w:rPr>
          <w:b/>
          <w:i/>
          <w:kern w:val="2"/>
          <w:lang w:val="en-GB" w:eastAsia="zh-CN"/>
        </w:rPr>
        <w:t xml:space="preserve"> </w:t>
      </w:r>
      <w:r w:rsidRPr="009C108D">
        <w:rPr>
          <w:b/>
          <w:i/>
          <w:kern w:val="2"/>
          <w:lang w:val="en-GB" w:eastAsia="zh-CN"/>
        </w:rPr>
        <w:t xml:space="preserve">For latency reduction, </w:t>
      </w:r>
      <w:r>
        <w:rPr>
          <w:rFonts w:hint="eastAsia"/>
          <w:b/>
          <w:i/>
          <w:kern w:val="2"/>
          <w:lang w:val="en-GB" w:eastAsia="zh-CN"/>
        </w:rPr>
        <w:t>supp</w:t>
      </w:r>
      <w:r>
        <w:rPr>
          <w:b/>
          <w:i/>
          <w:kern w:val="2"/>
          <w:lang w:val="en-GB" w:eastAsia="zh-CN"/>
        </w:rPr>
        <w:t>ort</w:t>
      </w:r>
      <w:r w:rsidRPr="009C108D">
        <w:rPr>
          <w:b/>
          <w:i/>
          <w:kern w:val="2"/>
          <w:lang w:val="en-GB" w:eastAsia="zh-CN"/>
        </w:rPr>
        <w:t xml:space="preserve"> </w:t>
      </w:r>
      <w:r>
        <w:rPr>
          <w:b/>
          <w:i/>
          <w:kern w:val="2"/>
          <w:lang w:val="en-GB" w:eastAsia="zh-CN"/>
        </w:rPr>
        <w:t xml:space="preserve">defining </w:t>
      </w:r>
      <w:r w:rsidRPr="009C108D">
        <w:rPr>
          <w:b/>
          <w:i/>
          <w:kern w:val="2"/>
          <w:lang w:val="en-GB" w:eastAsia="zh-CN"/>
        </w:rPr>
        <w:t xml:space="preserve">beam selection rules </w:t>
      </w:r>
      <w:r>
        <w:rPr>
          <w:b/>
          <w:i/>
          <w:kern w:val="2"/>
          <w:lang w:val="en-GB" w:eastAsia="zh-CN"/>
        </w:rPr>
        <w:t>to report lowly correlated beams</w:t>
      </w:r>
      <w:r w:rsidRPr="009C108D">
        <w:rPr>
          <w:b/>
          <w:i/>
          <w:kern w:val="2"/>
          <w:lang w:val="en-GB" w:eastAsia="zh-CN"/>
        </w:rPr>
        <w:t>.</w:t>
      </w:r>
    </w:p>
    <w:p w14:paraId="283D2312" w14:textId="66EF17CB" w:rsidR="004149DD" w:rsidRPr="00801BD8" w:rsidRDefault="004149DD" w:rsidP="004149DD">
      <w:pPr>
        <w:rPr>
          <w:b/>
          <w:i/>
          <w:lang w:eastAsia="zh-CN"/>
        </w:rPr>
      </w:pPr>
      <w:r w:rsidRPr="009D5269">
        <w:rPr>
          <w:b/>
          <w:i/>
          <w:lang w:val="en-GB" w:eastAsia="zh-CN"/>
        </w:rPr>
        <w:t>Proposal</w:t>
      </w:r>
      <w:r w:rsidRPr="009D5269">
        <w:rPr>
          <w:b/>
          <w:i/>
          <w:lang w:eastAsia="zh-CN"/>
        </w:rPr>
        <w:t xml:space="preserve"> </w:t>
      </w:r>
      <w:r w:rsidR="00814D07">
        <w:rPr>
          <w:b/>
          <w:i/>
          <w:lang w:eastAsia="zh-CN"/>
        </w:rPr>
        <w:t>1</w:t>
      </w:r>
      <w:r w:rsidR="00347348">
        <w:rPr>
          <w:b/>
          <w:i/>
          <w:lang w:eastAsia="zh-CN"/>
        </w:rPr>
        <w:t>5</w:t>
      </w:r>
      <w:r w:rsidRPr="009D5269">
        <w:rPr>
          <w:rFonts w:hint="eastAsia"/>
          <w:b/>
          <w:i/>
          <w:lang w:eastAsia="zh-CN"/>
        </w:rPr>
        <w:t>:</w:t>
      </w:r>
      <w:r w:rsidRPr="009D5269">
        <w:rPr>
          <w:b/>
          <w:i/>
          <w:lang w:eastAsia="zh-CN"/>
        </w:rPr>
        <w:t xml:space="preserve"> For overhead reduction, </w:t>
      </w:r>
      <w:r>
        <w:rPr>
          <w:b/>
          <w:i/>
          <w:lang w:eastAsia="zh-CN"/>
        </w:rPr>
        <w:t>support</w:t>
      </w:r>
      <w:r w:rsidRPr="001931DE">
        <w:rPr>
          <w:b/>
          <w:i/>
          <w:lang w:eastAsia="zh-CN"/>
        </w:rPr>
        <w:t xml:space="preserve"> </w:t>
      </w:r>
      <w:r>
        <w:rPr>
          <w:b/>
          <w:i/>
          <w:lang w:eastAsia="zh-CN"/>
        </w:rPr>
        <w:t>no</w:t>
      </w:r>
      <w:r w:rsidRPr="001931DE">
        <w:rPr>
          <w:b/>
          <w:i/>
          <w:lang w:eastAsia="zh-CN"/>
        </w:rPr>
        <w:t xml:space="preserve"> scheduling restriction on multiplexing of SSBs for L1-RSRP reporting and UE-specific PDSCH when the ReportQuantity is configured as “</w:t>
      </w:r>
      <w:r w:rsidRPr="00091109">
        <w:rPr>
          <w:b/>
          <w:i/>
          <w:lang w:eastAsia="zh-CN"/>
        </w:rPr>
        <w:t>ssb-Index-RSRP</w:t>
      </w:r>
      <w:r w:rsidRPr="001931DE">
        <w:rPr>
          <w:b/>
          <w:i/>
          <w:lang w:eastAsia="zh-CN"/>
        </w:rPr>
        <w:t>” in Rel-16</w:t>
      </w:r>
      <w:r>
        <w:rPr>
          <w:b/>
          <w:i/>
          <w:lang w:eastAsia="zh-CN"/>
        </w:rPr>
        <w:t>.</w:t>
      </w:r>
    </w:p>
    <w:p w14:paraId="578462E8" w14:textId="7D70AB99" w:rsidR="00C359E2" w:rsidRPr="00A9590E" w:rsidRDefault="00C359E2" w:rsidP="00C359E2">
      <w:pPr>
        <w:rPr>
          <w:b/>
          <w:i/>
          <w:kern w:val="2"/>
          <w:lang w:val="en-GB" w:eastAsia="zh-CN"/>
        </w:rPr>
      </w:pPr>
      <w:r w:rsidRPr="008666DA">
        <w:rPr>
          <w:b/>
          <w:i/>
          <w:kern w:val="2"/>
          <w:lang w:val="en-GB" w:eastAsia="zh-CN"/>
        </w:rPr>
        <w:t xml:space="preserve">Proposal </w:t>
      </w:r>
      <w:r>
        <w:rPr>
          <w:b/>
          <w:i/>
          <w:lang w:eastAsia="zh-CN"/>
        </w:rPr>
        <w:t>1</w:t>
      </w:r>
      <w:r w:rsidR="00347348">
        <w:rPr>
          <w:b/>
          <w:i/>
          <w:lang w:eastAsia="zh-CN"/>
        </w:rPr>
        <w:t>6</w:t>
      </w:r>
      <w:r w:rsidRPr="008666DA">
        <w:rPr>
          <w:b/>
          <w:i/>
          <w:kern w:val="2"/>
          <w:lang w:val="en-GB" w:eastAsia="zh-CN"/>
        </w:rPr>
        <w:t xml:space="preserve">: </w:t>
      </w:r>
      <w:r>
        <w:rPr>
          <w:b/>
          <w:i/>
          <w:kern w:val="2"/>
          <w:lang w:val="en-GB" w:eastAsia="zh-CN"/>
        </w:rPr>
        <w:t xml:space="preserve">For overhead reduction, support </w:t>
      </w:r>
      <w:r w:rsidRPr="009C108D">
        <w:rPr>
          <w:b/>
          <w:i/>
          <w:kern w:val="2"/>
          <w:lang w:val="en-GB" w:eastAsia="zh-CN"/>
        </w:rPr>
        <w:t>DMRS based beam management in Rel-16.</w:t>
      </w:r>
    </w:p>
    <w:p w14:paraId="2A38D1F3" w14:textId="19223251" w:rsidR="00E607AF" w:rsidRPr="00DB407A" w:rsidRDefault="00E607AF" w:rsidP="00E607AF">
      <w:pPr>
        <w:rPr>
          <w:b/>
          <w:i/>
          <w:kern w:val="2"/>
          <w:lang w:val="en-GB" w:eastAsia="zh-CN"/>
        </w:rPr>
      </w:pPr>
      <w:r w:rsidRPr="009C108D">
        <w:rPr>
          <w:b/>
          <w:i/>
          <w:kern w:val="2"/>
          <w:lang w:val="en-GB" w:eastAsia="zh-CN"/>
        </w:rPr>
        <w:t xml:space="preserve">Proposal </w:t>
      </w:r>
      <w:r>
        <w:rPr>
          <w:b/>
          <w:i/>
          <w:lang w:eastAsia="zh-CN"/>
        </w:rPr>
        <w:t>1</w:t>
      </w:r>
      <w:r w:rsidR="00347348">
        <w:rPr>
          <w:b/>
          <w:i/>
          <w:lang w:eastAsia="zh-CN"/>
        </w:rPr>
        <w:t>7</w:t>
      </w:r>
      <w:r w:rsidRPr="009C108D">
        <w:rPr>
          <w:b/>
          <w:i/>
          <w:kern w:val="2"/>
          <w:lang w:val="en-GB" w:eastAsia="zh-CN"/>
        </w:rPr>
        <w:t xml:space="preserve">: </w:t>
      </w:r>
      <w:r>
        <w:rPr>
          <w:b/>
          <w:i/>
          <w:kern w:val="2"/>
          <w:lang w:val="en-GB" w:eastAsia="zh-CN"/>
        </w:rPr>
        <w:t>T</w:t>
      </w:r>
      <w:r w:rsidRPr="006E038F">
        <w:rPr>
          <w:b/>
          <w:i/>
          <w:kern w:val="2"/>
          <w:lang w:val="en-GB" w:eastAsia="zh-CN"/>
        </w:rPr>
        <w:t xml:space="preserve">o enable cross-carrier </w:t>
      </w:r>
      <w:r>
        <w:rPr>
          <w:b/>
          <w:i/>
          <w:kern w:val="2"/>
          <w:lang w:val="en-GB" w:eastAsia="zh-CN"/>
        </w:rPr>
        <w:t>BM</w:t>
      </w:r>
      <w:r w:rsidRPr="006E038F">
        <w:rPr>
          <w:b/>
          <w:i/>
          <w:kern w:val="2"/>
          <w:lang w:val="en-GB" w:eastAsia="zh-CN"/>
        </w:rPr>
        <w:t xml:space="preserve"> for overhead reduction</w:t>
      </w:r>
      <w:r>
        <w:rPr>
          <w:b/>
          <w:i/>
          <w:kern w:val="2"/>
          <w:lang w:val="en-GB" w:eastAsia="zh-CN"/>
        </w:rPr>
        <w:t>,</w:t>
      </w:r>
      <w:r w:rsidRPr="006E038F">
        <w:rPr>
          <w:b/>
          <w:i/>
          <w:kern w:val="2"/>
          <w:lang w:val="en-GB" w:eastAsia="zh-CN"/>
        </w:rPr>
        <w:t xml:space="preserve"> </w:t>
      </w:r>
      <w:r>
        <w:rPr>
          <w:b/>
          <w:i/>
          <w:kern w:val="2"/>
          <w:lang w:val="en-GB" w:eastAsia="zh-CN"/>
        </w:rPr>
        <w:t xml:space="preserve">support UE feedback the availability of spatial </w:t>
      </w:r>
      <w:r w:rsidRPr="009C108D">
        <w:rPr>
          <w:b/>
          <w:i/>
          <w:kern w:val="2"/>
          <w:lang w:val="en-GB" w:eastAsia="zh-CN"/>
        </w:rPr>
        <w:t>QCL relation between FR2 CCs.</w:t>
      </w:r>
    </w:p>
    <w:p w14:paraId="2A0E98F4" w14:textId="488739A7" w:rsidR="007F1A99" w:rsidRPr="004149DD" w:rsidRDefault="007F1A99" w:rsidP="004149DD">
      <w:pPr>
        <w:rPr>
          <w:kern w:val="2"/>
          <w:lang w:val="en-GB" w:eastAsia="zh-CN"/>
        </w:rPr>
      </w:pPr>
    </w:p>
    <w:p w14:paraId="02A7BAF3" w14:textId="1CA030B3" w:rsidR="007F1A99" w:rsidRDefault="007F1A99" w:rsidP="00087C7C">
      <w:pPr>
        <w:rPr>
          <w:kern w:val="2"/>
          <w:lang w:val="en-GB" w:eastAsia="zh-CN"/>
        </w:rPr>
      </w:pPr>
      <w:r>
        <w:rPr>
          <w:kern w:val="2"/>
          <w:lang w:val="en-GB" w:eastAsia="zh-CN"/>
        </w:rPr>
        <w:t>For low PAPR RS sequence</w:t>
      </w:r>
    </w:p>
    <w:p w14:paraId="5A5CA4E3" w14:textId="76BB8044" w:rsidR="004149DD" w:rsidRDefault="004149DD" w:rsidP="004149DD">
      <w:pPr>
        <w:rPr>
          <w:b/>
          <w:i/>
          <w:lang w:eastAsia="zh-CN"/>
        </w:rPr>
      </w:pPr>
      <w:r w:rsidRPr="0097017D">
        <w:rPr>
          <w:b/>
          <w:i/>
          <w:lang w:eastAsia="zh-CN"/>
        </w:rPr>
        <w:t>Proposal</w:t>
      </w:r>
      <w:r>
        <w:rPr>
          <w:b/>
          <w:i/>
          <w:lang w:eastAsia="zh-CN"/>
        </w:rPr>
        <w:t xml:space="preserve"> </w:t>
      </w:r>
      <w:r w:rsidR="00814D07">
        <w:rPr>
          <w:b/>
          <w:i/>
          <w:lang w:eastAsia="zh-CN"/>
        </w:rPr>
        <w:t>1</w:t>
      </w:r>
      <w:r w:rsidR="00347348">
        <w:rPr>
          <w:b/>
          <w:i/>
          <w:lang w:eastAsia="zh-CN"/>
        </w:rPr>
        <w:t>8</w:t>
      </w:r>
      <w:r w:rsidRPr="0097017D">
        <w:rPr>
          <w:b/>
          <w:i/>
          <w:lang w:eastAsia="zh-CN"/>
        </w:rPr>
        <w:t xml:space="preserve">: </w:t>
      </w:r>
      <w:r>
        <w:rPr>
          <w:b/>
          <w:i/>
          <w:lang w:eastAsia="zh-CN"/>
        </w:rPr>
        <w:t>Support the re-ordering shown in the Appendix B for length-6, length-12, length-18 and length-24 CGS for DFT-s-OFDM to reduce the inter-cell interference.</w:t>
      </w:r>
    </w:p>
    <w:p w14:paraId="2AB28564" w14:textId="77777777" w:rsidR="00FA3F21" w:rsidRDefault="00FA3F21" w:rsidP="00193EC9">
      <w:pPr>
        <w:rPr>
          <w:kern w:val="2"/>
          <w:lang w:val="en-GB" w:eastAsia="zh-CN"/>
        </w:rPr>
      </w:pPr>
    </w:p>
    <w:p w14:paraId="39CD405B" w14:textId="09F733C0" w:rsidR="00FA3F21" w:rsidRPr="00193EC9" w:rsidRDefault="00FA3F21" w:rsidP="00193EC9">
      <w:pPr>
        <w:rPr>
          <w:kern w:val="2"/>
          <w:lang w:val="en-GB" w:eastAsia="zh-CN"/>
        </w:rPr>
      </w:pPr>
      <w:r w:rsidRPr="00193EC9">
        <w:rPr>
          <w:kern w:val="2"/>
          <w:lang w:val="en-GB" w:eastAsia="zh-CN"/>
        </w:rPr>
        <w:t>For NR sub-3GHz FDD MIMO further enhancement</w:t>
      </w:r>
    </w:p>
    <w:p w14:paraId="7AD789C5" w14:textId="77777777" w:rsidR="00FA3F21" w:rsidRPr="000647D9" w:rsidRDefault="00FA3F21" w:rsidP="00FA3F21">
      <w:pPr>
        <w:autoSpaceDE/>
        <w:autoSpaceDN/>
        <w:adjustRightInd/>
        <w:rPr>
          <w:b/>
          <w:i/>
          <w:lang w:eastAsia="zh-CN"/>
        </w:rPr>
      </w:pPr>
      <w:r w:rsidRPr="000647D9">
        <w:rPr>
          <w:b/>
          <w:i/>
          <w:lang w:eastAsia="zh-CN"/>
        </w:rPr>
        <w:t>Observation</w:t>
      </w:r>
      <w:r>
        <w:rPr>
          <w:b/>
          <w:i/>
          <w:lang w:eastAsia="zh-CN"/>
        </w:rPr>
        <w:t xml:space="preserve"> 6</w:t>
      </w:r>
      <w:r w:rsidRPr="000647D9">
        <w:rPr>
          <w:b/>
          <w:i/>
          <w:lang w:eastAsia="zh-CN"/>
        </w:rPr>
        <w:t>: In order to facilitate re-farming sub-3GHz to NR, further enhancement on CSI acquisition based on FDD channel partial reciprocity (e.g. angle and delay) can be considered.</w:t>
      </w:r>
    </w:p>
    <w:p w14:paraId="206E792E" w14:textId="77777777" w:rsidR="00AE4C73" w:rsidRPr="00FA3F21" w:rsidRDefault="00AE4C73" w:rsidP="00A14073">
      <w:pPr>
        <w:rPr>
          <w:b/>
          <w:i/>
          <w:lang w:eastAsia="zh-CN"/>
        </w:rPr>
      </w:pPr>
    </w:p>
    <w:p w14:paraId="7151834B" w14:textId="77777777" w:rsidR="00087C7C" w:rsidRPr="00B02895" w:rsidRDefault="00087C7C" w:rsidP="00087C7C">
      <w:pPr>
        <w:pStyle w:val="1"/>
        <w:numPr>
          <w:ilvl w:val="0"/>
          <w:numId w:val="0"/>
        </w:numPr>
        <w:ind w:left="432" w:hanging="432"/>
      </w:pPr>
      <w:r w:rsidRPr="00E617AB">
        <w:t>References</w:t>
      </w:r>
    </w:p>
    <w:p w14:paraId="171D121C" w14:textId="08ADB66D" w:rsidR="00F871D5" w:rsidRPr="00497467" w:rsidRDefault="00F871D5" w:rsidP="00F871D5">
      <w:pPr>
        <w:pStyle w:val="References"/>
        <w:rPr>
          <w:kern w:val="2"/>
          <w:sz w:val="22"/>
          <w:szCs w:val="22"/>
          <w:lang w:val="en-GB" w:eastAsia="zh-CN"/>
        </w:rPr>
      </w:pPr>
      <w:bookmarkStart w:id="17" w:name="_Ref167612671"/>
      <w:bookmarkStart w:id="18" w:name="_Ref167612875"/>
      <w:bookmarkEnd w:id="2"/>
      <w:bookmarkEnd w:id="13"/>
      <w:bookmarkEnd w:id="14"/>
      <w:bookmarkEnd w:id="15"/>
      <w:r w:rsidRPr="007E2D0F">
        <w:rPr>
          <w:kern w:val="2"/>
          <w:sz w:val="22"/>
          <w:szCs w:val="22"/>
          <w:lang w:val="en-GB" w:eastAsia="zh-CN"/>
        </w:rPr>
        <w:t>R</w:t>
      </w:r>
      <w:r w:rsidRPr="00497467">
        <w:rPr>
          <w:kern w:val="2"/>
          <w:sz w:val="22"/>
          <w:szCs w:val="22"/>
          <w:lang w:val="en-GB" w:eastAsia="zh-CN"/>
        </w:rPr>
        <w:t>1-</w:t>
      </w:r>
      <w:r w:rsidRPr="00DB407A">
        <w:rPr>
          <w:kern w:val="2"/>
          <w:sz w:val="22"/>
          <w:szCs w:val="22"/>
          <w:lang w:val="en-GB" w:eastAsia="zh-CN"/>
        </w:rPr>
        <w:t>190</w:t>
      </w:r>
      <w:r w:rsidR="00497467" w:rsidRPr="00497467">
        <w:rPr>
          <w:kern w:val="2"/>
          <w:sz w:val="22"/>
          <w:szCs w:val="22"/>
          <w:lang w:val="en-GB" w:eastAsia="zh-CN"/>
        </w:rPr>
        <w:t>8065</w:t>
      </w:r>
      <w:r w:rsidRPr="00497467">
        <w:rPr>
          <w:kern w:val="2"/>
          <w:sz w:val="22"/>
          <w:szCs w:val="22"/>
          <w:lang w:val="en-GB" w:eastAsia="zh-CN"/>
        </w:rPr>
        <w:t>, Huawei, HiSilicon, “Discussion on CSI enhancement”</w:t>
      </w:r>
      <w:r w:rsidR="004F0EFB" w:rsidRPr="009D578E">
        <w:rPr>
          <w:kern w:val="2"/>
          <w:sz w:val="22"/>
          <w:szCs w:val="22"/>
          <w:lang w:val="en-GB" w:eastAsia="zh-CN"/>
        </w:rPr>
        <w:t>, Prague, Czech Republic, August 26</w:t>
      </w:r>
      <w:r w:rsidR="004F0EFB" w:rsidRPr="00193EC9">
        <w:rPr>
          <w:kern w:val="2"/>
          <w:sz w:val="22"/>
          <w:szCs w:val="22"/>
          <w:vertAlign w:val="superscript"/>
          <w:lang w:val="en-GB" w:eastAsia="zh-CN"/>
        </w:rPr>
        <w:t>th</w:t>
      </w:r>
      <w:r w:rsidR="004F0EFB" w:rsidRPr="009D578E">
        <w:rPr>
          <w:kern w:val="2"/>
          <w:sz w:val="22"/>
          <w:szCs w:val="22"/>
          <w:lang w:val="en-GB" w:eastAsia="zh-CN"/>
        </w:rPr>
        <w:t xml:space="preserve"> – 30</w:t>
      </w:r>
      <w:r w:rsidR="004F0EFB" w:rsidRPr="00193EC9">
        <w:rPr>
          <w:kern w:val="2"/>
          <w:sz w:val="22"/>
          <w:szCs w:val="22"/>
          <w:vertAlign w:val="superscript"/>
          <w:lang w:val="en-GB" w:eastAsia="zh-CN"/>
        </w:rPr>
        <w:t>th</w:t>
      </w:r>
      <w:r w:rsidR="004F0EFB" w:rsidRPr="009D578E">
        <w:rPr>
          <w:kern w:val="2"/>
          <w:sz w:val="22"/>
          <w:szCs w:val="22"/>
          <w:lang w:val="en-GB" w:eastAsia="zh-CN"/>
        </w:rPr>
        <w:t>, 2019</w:t>
      </w:r>
      <w:r w:rsidRPr="00497467">
        <w:rPr>
          <w:kern w:val="2"/>
          <w:sz w:val="22"/>
          <w:szCs w:val="22"/>
          <w:lang w:val="en-GB" w:eastAsia="zh-CN"/>
        </w:rPr>
        <w:t>.</w:t>
      </w:r>
    </w:p>
    <w:p w14:paraId="26B1390B" w14:textId="1FEAAAF8" w:rsidR="007E2D0F" w:rsidRPr="00DB407A" w:rsidRDefault="007E2D0F" w:rsidP="007E2D0F">
      <w:pPr>
        <w:pStyle w:val="References"/>
        <w:rPr>
          <w:sz w:val="22"/>
          <w:szCs w:val="22"/>
          <w:lang w:val="en-GB" w:eastAsia="zh-CN"/>
        </w:rPr>
      </w:pPr>
      <w:bookmarkStart w:id="19" w:name="_Ref16620861"/>
      <w:r w:rsidRPr="00DB407A">
        <w:rPr>
          <w:sz w:val="22"/>
          <w:szCs w:val="22"/>
          <w:lang w:val="en-GB" w:eastAsia="zh-CN"/>
        </w:rPr>
        <w:t>R1-190</w:t>
      </w:r>
      <w:r w:rsidR="00497467">
        <w:rPr>
          <w:sz w:val="22"/>
          <w:szCs w:val="22"/>
          <w:lang w:val="en-GB" w:eastAsia="zh-CN"/>
        </w:rPr>
        <w:t>8066</w:t>
      </w:r>
      <w:r w:rsidRPr="00DB407A">
        <w:rPr>
          <w:sz w:val="22"/>
          <w:szCs w:val="22"/>
          <w:lang w:val="en-GB" w:eastAsia="zh-CN"/>
        </w:rPr>
        <w:t>, Huawei, HiSilicon, “</w:t>
      </w:r>
      <w:r w:rsidRPr="00497467">
        <w:rPr>
          <w:kern w:val="2"/>
          <w:sz w:val="22"/>
          <w:szCs w:val="22"/>
          <w:lang w:val="en-GB" w:eastAsia="zh-CN"/>
        </w:rPr>
        <w:t>Enhancements on multi-TRP/panel transmission</w:t>
      </w:r>
      <w:r w:rsidRPr="00DB407A">
        <w:rPr>
          <w:sz w:val="22"/>
          <w:szCs w:val="22"/>
          <w:lang w:val="en-GB" w:eastAsia="zh-CN"/>
        </w:rPr>
        <w:t>”</w:t>
      </w:r>
      <w:r w:rsidR="004F0EFB" w:rsidRPr="009D578E">
        <w:rPr>
          <w:kern w:val="2"/>
          <w:sz w:val="22"/>
          <w:szCs w:val="22"/>
          <w:lang w:val="en-GB" w:eastAsia="zh-CN"/>
        </w:rPr>
        <w:t>, Prague, Czech Republic, August 26</w:t>
      </w:r>
      <w:r w:rsidR="004F0EFB" w:rsidRPr="00193EC9">
        <w:rPr>
          <w:kern w:val="2"/>
          <w:sz w:val="22"/>
          <w:szCs w:val="22"/>
          <w:vertAlign w:val="superscript"/>
          <w:lang w:val="en-GB" w:eastAsia="zh-CN"/>
        </w:rPr>
        <w:t>th</w:t>
      </w:r>
      <w:r w:rsidR="004F0EFB" w:rsidRPr="009D578E">
        <w:rPr>
          <w:kern w:val="2"/>
          <w:sz w:val="22"/>
          <w:szCs w:val="22"/>
          <w:lang w:val="en-GB" w:eastAsia="zh-CN"/>
        </w:rPr>
        <w:t xml:space="preserve"> – 30</w:t>
      </w:r>
      <w:r w:rsidR="004F0EFB" w:rsidRPr="00193EC9">
        <w:rPr>
          <w:kern w:val="2"/>
          <w:sz w:val="22"/>
          <w:szCs w:val="22"/>
          <w:vertAlign w:val="superscript"/>
          <w:lang w:val="en-GB" w:eastAsia="zh-CN"/>
        </w:rPr>
        <w:t>th</w:t>
      </w:r>
      <w:r w:rsidR="004F0EFB" w:rsidRPr="009D578E">
        <w:rPr>
          <w:kern w:val="2"/>
          <w:sz w:val="22"/>
          <w:szCs w:val="22"/>
          <w:lang w:val="en-GB" w:eastAsia="zh-CN"/>
        </w:rPr>
        <w:t>, 2019</w:t>
      </w:r>
      <w:r w:rsidRPr="00DB407A">
        <w:rPr>
          <w:sz w:val="22"/>
          <w:szCs w:val="22"/>
          <w:lang w:val="en-GB" w:eastAsia="zh-CN"/>
        </w:rPr>
        <w:t>.</w:t>
      </w:r>
      <w:bookmarkEnd w:id="19"/>
    </w:p>
    <w:p w14:paraId="55D3F488" w14:textId="30C56619" w:rsidR="007E2D0F" w:rsidRPr="00DB407A" w:rsidRDefault="007E2D0F" w:rsidP="007E2D0F">
      <w:pPr>
        <w:pStyle w:val="References"/>
        <w:rPr>
          <w:sz w:val="22"/>
          <w:szCs w:val="22"/>
          <w:lang w:val="en-GB" w:eastAsia="zh-CN"/>
        </w:rPr>
      </w:pPr>
      <w:r w:rsidRPr="00DB407A">
        <w:rPr>
          <w:sz w:val="22"/>
          <w:szCs w:val="22"/>
          <w:lang w:val="en-GB" w:eastAsia="zh-CN"/>
        </w:rPr>
        <w:t>R1-190</w:t>
      </w:r>
      <w:r w:rsidR="00497467">
        <w:rPr>
          <w:sz w:val="22"/>
          <w:szCs w:val="22"/>
          <w:lang w:val="en-GB" w:eastAsia="zh-CN"/>
        </w:rPr>
        <w:t>8067</w:t>
      </w:r>
      <w:r w:rsidRPr="00DB407A">
        <w:rPr>
          <w:sz w:val="22"/>
          <w:szCs w:val="22"/>
          <w:lang w:val="en-GB" w:eastAsia="zh-CN"/>
        </w:rPr>
        <w:t>, Huawei, HiSilicon, “</w:t>
      </w:r>
      <w:r w:rsidRPr="00497467">
        <w:rPr>
          <w:kern w:val="2"/>
          <w:sz w:val="22"/>
          <w:szCs w:val="22"/>
          <w:lang w:val="en-GB" w:eastAsia="zh-CN"/>
        </w:rPr>
        <w:t>Enhancements on multi-beam operation</w:t>
      </w:r>
      <w:r w:rsidRPr="00DB407A">
        <w:rPr>
          <w:sz w:val="22"/>
          <w:szCs w:val="22"/>
          <w:lang w:val="en-GB" w:eastAsia="zh-CN"/>
        </w:rPr>
        <w:t>”</w:t>
      </w:r>
      <w:r w:rsidR="004F0EFB" w:rsidRPr="009D578E">
        <w:rPr>
          <w:kern w:val="2"/>
          <w:sz w:val="22"/>
          <w:szCs w:val="22"/>
          <w:lang w:val="en-GB" w:eastAsia="zh-CN"/>
        </w:rPr>
        <w:t>, Prague, Czech Republic, August 26</w:t>
      </w:r>
      <w:r w:rsidR="004F0EFB" w:rsidRPr="00193EC9">
        <w:rPr>
          <w:kern w:val="2"/>
          <w:sz w:val="22"/>
          <w:szCs w:val="22"/>
          <w:vertAlign w:val="superscript"/>
          <w:lang w:val="en-GB" w:eastAsia="zh-CN"/>
        </w:rPr>
        <w:t>th</w:t>
      </w:r>
      <w:r w:rsidR="004F0EFB" w:rsidRPr="009D578E">
        <w:rPr>
          <w:kern w:val="2"/>
          <w:sz w:val="22"/>
          <w:szCs w:val="22"/>
          <w:lang w:val="en-GB" w:eastAsia="zh-CN"/>
        </w:rPr>
        <w:t xml:space="preserve"> – 30</w:t>
      </w:r>
      <w:r w:rsidR="004F0EFB" w:rsidRPr="00193EC9">
        <w:rPr>
          <w:kern w:val="2"/>
          <w:sz w:val="22"/>
          <w:szCs w:val="22"/>
          <w:vertAlign w:val="superscript"/>
          <w:lang w:val="en-GB" w:eastAsia="zh-CN"/>
        </w:rPr>
        <w:t>th</w:t>
      </w:r>
      <w:r w:rsidR="004F0EFB" w:rsidRPr="009D578E">
        <w:rPr>
          <w:kern w:val="2"/>
          <w:sz w:val="22"/>
          <w:szCs w:val="22"/>
          <w:lang w:val="en-GB" w:eastAsia="zh-CN"/>
        </w:rPr>
        <w:t>, 2019</w:t>
      </w:r>
      <w:r w:rsidRPr="00DB407A">
        <w:rPr>
          <w:sz w:val="22"/>
          <w:szCs w:val="22"/>
          <w:lang w:val="en-GB" w:eastAsia="zh-CN"/>
        </w:rPr>
        <w:t>.</w:t>
      </w:r>
    </w:p>
    <w:p w14:paraId="0C27EE74" w14:textId="6227EA6F" w:rsidR="007E2D0F" w:rsidRPr="00DB407A" w:rsidRDefault="007E2D0F" w:rsidP="007E2D0F">
      <w:pPr>
        <w:pStyle w:val="References"/>
        <w:rPr>
          <w:sz w:val="22"/>
          <w:szCs w:val="22"/>
          <w:lang w:val="en-GB" w:eastAsia="zh-CN"/>
        </w:rPr>
      </w:pPr>
      <w:r w:rsidRPr="00DB407A">
        <w:rPr>
          <w:sz w:val="22"/>
          <w:szCs w:val="22"/>
          <w:lang w:val="en-GB" w:eastAsia="zh-CN"/>
        </w:rPr>
        <w:t>R1-190</w:t>
      </w:r>
      <w:r w:rsidR="00497467">
        <w:rPr>
          <w:sz w:val="22"/>
          <w:szCs w:val="22"/>
          <w:lang w:val="en-GB" w:eastAsia="zh-CN"/>
        </w:rPr>
        <w:t>8068</w:t>
      </w:r>
      <w:r w:rsidRPr="00DB407A">
        <w:rPr>
          <w:sz w:val="22"/>
          <w:szCs w:val="22"/>
          <w:lang w:val="en-GB" w:eastAsia="zh-CN"/>
        </w:rPr>
        <w:t>, Huawei, HiSilicon, “</w:t>
      </w:r>
      <w:r w:rsidRPr="007E2D0F">
        <w:rPr>
          <w:kern w:val="2"/>
          <w:sz w:val="22"/>
          <w:szCs w:val="22"/>
          <w:lang w:val="en-GB" w:eastAsia="zh-CN"/>
        </w:rPr>
        <w:t>Remaining issues on UL MIMO full power transmission with multiple PAs</w:t>
      </w:r>
      <w:r w:rsidRPr="00DB407A">
        <w:rPr>
          <w:sz w:val="22"/>
          <w:szCs w:val="22"/>
          <w:lang w:val="en-GB" w:eastAsia="zh-CN"/>
        </w:rPr>
        <w:t>”</w:t>
      </w:r>
      <w:r w:rsidR="004F0EFB" w:rsidRPr="009D578E">
        <w:rPr>
          <w:kern w:val="2"/>
          <w:sz w:val="22"/>
          <w:szCs w:val="22"/>
          <w:lang w:val="en-GB" w:eastAsia="zh-CN"/>
        </w:rPr>
        <w:t>, Prague, Czech Republic, August 26</w:t>
      </w:r>
      <w:r w:rsidR="004F0EFB" w:rsidRPr="00193EC9">
        <w:rPr>
          <w:kern w:val="2"/>
          <w:sz w:val="22"/>
          <w:szCs w:val="22"/>
          <w:vertAlign w:val="superscript"/>
          <w:lang w:val="en-GB" w:eastAsia="zh-CN"/>
        </w:rPr>
        <w:t>th</w:t>
      </w:r>
      <w:r w:rsidR="004F0EFB" w:rsidRPr="009D578E">
        <w:rPr>
          <w:kern w:val="2"/>
          <w:sz w:val="22"/>
          <w:szCs w:val="22"/>
          <w:lang w:val="en-GB" w:eastAsia="zh-CN"/>
        </w:rPr>
        <w:t xml:space="preserve"> – 30</w:t>
      </w:r>
      <w:r w:rsidR="004F0EFB" w:rsidRPr="00193EC9">
        <w:rPr>
          <w:kern w:val="2"/>
          <w:sz w:val="22"/>
          <w:szCs w:val="22"/>
          <w:vertAlign w:val="superscript"/>
          <w:lang w:val="en-GB" w:eastAsia="zh-CN"/>
        </w:rPr>
        <w:t>th</w:t>
      </w:r>
      <w:r w:rsidR="004F0EFB" w:rsidRPr="009D578E">
        <w:rPr>
          <w:kern w:val="2"/>
          <w:sz w:val="22"/>
          <w:szCs w:val="22"/>
          <w:lang w:val="en-GB" w:eastAsia="zh-CN"/>
        </w:rPr>
        <w:t>, 2019</w:t>
      </w:r>
      <w:r w:rsidRPr="00DB407A">
        <w:rPr>
          <w:sz w:val="22"/>
          <w:szCs w:val="22"/>
          <w:lang w:val="en-GB" w:eastAsia="zh-CN"/>
        </w:rPr>
        <w:t>.</w:t>
      </w:r>
    </w:p>
    <w:p w14:paraId="5F26D74B" w14:textId="3594C183" w:rsidR="00AE4834" w:rsidRPr="00CE4BCE" w:rsidRDefault="00AE4834" w:rsidP="00AE4834">
      <w:pPr>
        <w:pStyle w:val="References"/>
        <w:rPr>
          <w:kern w:val="2"/>
          <w:sz w:val="22"/>
          <w:szCs w:val="22"/>
          <w:lang w:val="en-GB" w:eastAsia="zh-CN"/>
        </w:rPr>
      </w:pPr>
      <w:r w:rsidRPr="00CE4BCE">
        <w:rPr>
          <w:sz w:val="22"/>
          <w:szCs w:val="22"/>
        </w:rPr>
        <w:t>RP-181453, Samsung, “WI Proposal on NR MIMO Enhancements”</w:t>
      </w:r>
      <w:r w:rsidR="00AE18F6" w:rsidRPr="00CE4BCE">
        <w:rPr>
          <w:sz w:val="22"/>
          <w:szCs w:val="22"/>
        </w:rPr>
        <w:t>, 3G</w:t>
      </w:r>
      <w:r w:rsidR="00FA013B">
        <w:rPr>
          <w:sz w:val="22"/>
          <w:szCs w:val="22"/>
        </w:rPr>
        <w:t xml:space="preserve">PP RAN#80, La Jolla, USA, </w:t>
      </w:r>
      <w:r w:rsidR="00AE18F6" w:rsidRPr="00CE4BCE">
        <w:rPr>
          <w:sz w:val="22"/>
          <w:szCs w:val="22"/>
        </w:rPr>
        <w:t>June</w:t>
      </w:r>
      <w:r w:rsidR="00FA013B">
        <w:rPr>
          <w:sz w:val="22"/>
          <w:szCs w:val="22"/>
        </w:rPr>
        <w:t xml:space="preserve"> 11</w:t>
      </w:r>
      <w:r w:rsidR="00FA013B" w:rsidRPr="00193EC9">
        <w:rPr>
          <w:sz w:val="22"/>
          <w:szCs w:val="22"/>
          <w:vertAlign w:val="superscript"/>
        </w:rPr>
        <w:t>th</w:t>
      </w:r>
      <w:r w:rsidR="00FA013B">
        <w:rPr>
          <w:sz w:val="22"/>
          <w:szCs w:val="22"/>
        </w:rPr>
        <w:t>-14</w:t>
      </w:r>
      <w:r w:rsidR="00FA013B" w:rsidRPr="00193EC9">
        <w:rPr>
          <w:sz w:val="22"/>
          <w:szCs w:val="22"/>
          <w:vertAlign w:val="superscript"/>
        </w:rPr>
        <w:t>th</w:t>
      </w:r>
      <w:r w:rsidR="00AE18F6" w:rsidRPr="00CE4BCE">
        <w:rPr>
          <w:sz w:val="22"/>
          <w:szCs w:val="22"/>
        </w:rPr>
        <w:t>, 2018</w:t>
      </w:r>
      <w:r w:rsidRPr="00CE4BCE">
        <w:rPr>
          <w:sz w:val="22"/>
          <w:szCs w:val="22"/>
        </w:rPr>
        <w:t>.</w:t>
      </w:r>
    </w:p>
    <w:p w14:paraId="5F50A8E2" w14:textId="4B2117EF" w:rsidR="006A3294" w:rsidRPr="004401CF" w:rsidRDefault="006A3294" w:rsidP="009245D0">
      <w:pPr>
        <w:pStyle w:val="References"/>
        <w:rPr>
          <w:kern w:val="2"/>
          <w:sz w:val="22"/>
          <w:szCs w:val="22"/>
          <w:lang w:val="en-GB" w:eastAsia="zh-CN"/>
        </w:rPr>
      </w:pPr>
      <w:r w:rsidRPr="004401CF">
        <w:rPr>
          <w:sz w:val="22"/>
          <w:szCs w:val="22"/>
        </w:rPr>
        <w:t xml:space="preserve">“RAN1 Chairman’s Notes”, </w:t>
      </w:r>
      <w:r w:rsidR="009245D0" w:rsidRPr="00F01206">
        <w:rPr>
          <w:sz w:val="22"/>
          <w:szCs w:val="22"/>
        </w:rPr>
        <w:t>Athens, Greece, February 25th – March 1st</w:t>
      </w:r>
      <w:r w:rsidRPr="004401CF">
        <w:rPr>
          <w:sz w:val="22"/>
          <w:szCs w:val="22"/>
        </w:rPr>
        <w:t>, 2019.</w:t>
      </w:r>
    </w:p>
    <w:p w14:paraId="23C398AA" w14:textId="7AD3DDC8" w:rsidR="00D27D02" w:rsidRPr="00173976" w:rsidRDefault="00D27D02" w:rsidP="00D27D02">
      <w:pPr>
        <w:pStyle w:val="References"/>
        <w:rPr>
          <w:kern w:val="2"/>
          <w:sz w:val="22"/>
          <w:szCs w:val="22"/>
          <w:lang w:val="en-GB" w:eastAsia="zh-CN"/>
        </w:rPr>
      </w:pPr>
      <w:r w:rsidRPr="003D0C2C">
        <w:rPr>
          <w:sz w:val="22"/>
          <w:szCs w:val="22"/>
        </w:rPr>
        <w:t xml:space="preserve">“RAN1 Chairman’s Notes”, </w:t>
      </w:r>
      <w:r w:rsidR="00394F27">
        <w:rPr>
          <w:sz w:val="22"/>
          <w:szCs w:val="22"/>
        </w:rPr>
        <w:t>Xi’an</w:t>
      </w:r>
      <w:r w:rsidRPr="003D0C2C">
        <w:rPr>
          <w:sz w:val="22"/>
          <w:szCs w:val="22"/>
        </w:rPr>
        <w:t>,</w:t>
      </w:r>
      <w:r w:rsidR="000746DB">
        <w:rPr>
          <w:sz w:val="22"/>
          <w:szCs w:val="22"/>
        </w:rPr>
        <w:t xml:space="preserve"> </w:t>
      </w:r>
      <w:r w:rsidR="00394F27">
        <w:rPr>
          <w:sz w:val="22"/>
          <w:szCs w:val="22"/>
        </w:rPr>
        <w:t>China</w:t>
      </w:r>
      <w:r w:rsidR="000746DB">
        <w:rPr>
          <w:sz w:val="22"/>
          <w:szCs w:val="22"/>
        </w:rPr>
        <w:t>,</w:t>
      </w:r>
      <w:r w:rsidRPr="003D0C2C">
        <w:rPr>
          <w:sz w:val="22"/>
          <w:szCs w:val="22"/>
        </w:rPr>
        <w:t xml:space="preserve"> </w:t>
      </w:r>
      <w:r w:rsidR="00394F27">
        <w:rPr>
          <w:sz w:val="22"/>
          <w:szCs w:val="22"/>
        </w:rPr>
        <w:t>April 8</w:t>
      </w:r>
      <w:r w:rsidR="00787D6D">
        <w:rPr>
          <w:sz w:val="22"/>
          <w:szCs w:val="22"/>
        </w:rPr>
        <w:t>th</w:t>
      </w:r>
      <w:r w:rsidR="00394F27">
        <w:rPr>
          <w:sz w:val="22"/>
          <w:szCs w:val="22"/>
        </w:rPr>
        <w:t>-12</w:t>
      </w:r>
      <w:r w:rsidR="00787D6D">
        <w:rPr>
          <w:sz w:val="22"/>
          <w:szCs w:val="22"/>
        </w:rPr>
        <w:t>th</w:t>
      </w:r>
      <w:r w:rsidRPr="003D0C2C">
        <w:rPr>
          <w:sz w:val="22"/>
          <w:szCs w:val="22"/>
        </w:rPr>
        <w:t>, 201</w:t>
      </w:r>
      <w:r>
        <w:rPr>
          <w:sz w:val="22"/>
          <w:szCs w:val="22"/>
        </w:rPr>
        <w:t>9.</w:t>
      </w:r>
    </w:p>
    <w:p w14:paraId="599069BB" w14:textId="17B6CB1F" w:rsidR="00173976" w:rsidRPr="00517060" w:rsidRDefault="00173976" w:rsidP="00307E00">
      <w:pPr>
        <w:pStyle w:val="References"/>
        <w:rPr>
          <w:kern w:val="2"/>
          <w:sz w:val="22"/>
          <w:szCs w:val="22"/>
          <w:lang w:val="en-GB" w:eastAsia="zh-CN"/>
        </w:rPr>
      </w:pPr>
      <w:r w:rsidRPr="00517060">
        <w:rPr>
          <w:sz w:val="22"/>
          <w:szCs w:val="22"/>
        </w:rPr>
        <w:t xml:space="preserve">“RAN1 Chairman’s Notes”, </w:t>
      </w:r>
      <w:r w:rsidR="00307E00" w:rsidRPr="00517060">
        <w:rPr>
          <w:sz w:val="22"/>
          <w:szCs w:val="22"/>
        </w:rPr>
        <w:t>Reno, USA, May 13</w:t>
      </w:r>
      <w:r w:rsidR="00787D6D">
        <w:rPr>
          <w:sz w:val="22"/>
          <w:szCs w:val="22"/>
        </w:rPr>
        <w:t>th</w:t>
      </w:r>
      <w:r w:rsidR="00307E00" w:rsidRPr="00517060">
        <w:rPr>
          <w:sz w:val="22"/>
          <w:szCs w:val="22"/>
        </w:rPr>
        <w:t>-17</w:t>
      </w:r>
      <w:r w:rsidR="00787D6D">
        <w:rPr>
          <w:sz w:val="22"/>
          <w:szCs w:val="22"/>
        </w:rPr>
        <w:t>th</w:t>
      </w:r>
      <w:r w:rsidR="00307E00" w:rsidRPr="00517060">
        <w:rPr>
          <w:sz w:val="22"/>
          <w:szCs w:val="22"/>
        </w:rPr>
        <w:t>, 2019.</w:t>
      </w:r>
    </w:p>
    <w:p w14:paraId="62580FAB" w14:textId="0AC9BBFB" w:rsidR="00750E66" w:rsidRPr="00193EC9" w:rsidRDefault="00750E66" w:rsidP="00DF1954">
      <w:pPr>
        <w:pStyle w:val="References"/>
        <w:rPr>
          <w:sz w:val="22"/>
          <w:szCs w:val="22"/>
        </w:rPr>
      </w:pPr>
      <w:r w:rsidRPr="00193EC9">
        <w:rPr>
          <w:sz w:val="22"/>
          <w:szCs w:val="22"/>
        </w:rPr>
        <w:t>R1-1901362, “Joint proposal on length-12, length-18, and length-24 CG sequences for pi over 2 BPSK”</w:t>
      </w:r>
      <w:r w:rsidR="00DF1954" w:rsidRPr="00193EC9">
        <w:rPr>
          <w:sz w:val="22"/>
          <w:szCs w:val="22"/>
        </w:rPr>
        <w:t xml:space="preserve">, </w:t>
      </w:r>
      <w:r w:rsidR="00DF1954" w:rsidRPr="00DF1954">
        <w:rPr>
          <w:sz w:val="22"/>
          <w:szCs w:val="22"/>
        </w:rPr>
        <w:t>Taipei,</w:t>
      </w:r>
      <w:r w:rsidR="00DF1954" w:rsidRPr="00142B21">
        <w:rPr>
          <w:sz w:val="22"/>
          <w:szCs w:val="22"/>
        </w:rPr>
        <w:t xml:space="preserve"> January</w:t>
      </w:r>
      <w:r w:rsidR="00DF1954" w:rsidRPr="00DF1954">
        <w:rPr>
          <w:sz w:val="22"/>
          <w:szCs w:val="22"/>
        </w:rPr>
        <w:t xml:space="preserve"> 21st – 25th</w:t>
      </w:r>
      <w:r w:rsidR="00DF1954" w:rsidRPr="00DE44CD">
        <w:rPr>
          <w:sz w:val="22"/>
          <w:szCs w:val="22"/>
        </w:rPr>
        <w:t>, 2019</w:t>
      </w:r>
      <w:r w:rsidRPr="00193EC9">
        <w:rPr>
          <w:sz w:val="22"/>
          <w:szCs w:val="22"/>
        </w:rPr>
        <w:t>.</w:t>
      </w:r>
    </w:p>
    <w:p w14:paraId="675E06F5" w14:textId="331D77A0" w:rsidR="00750E66" w:rsidRPr="00193EC9" w:rsidRDefault="00750E66" w:rsidP="00DF1954">
      <w:pPr>
        <w:pStyle w:val="References"/>
        <w:rPr>
          <w:sz w:val="22"/>
          <w:szCs w:val="22"/>
          <w:lang w:eastAsia="zh-CN"/>
        </w:rPr>
      </w:pPr>
      <w:r w:rsidRPr="00193EC9">
        <w:rPr>
          <w:sz w:val="22"/>
          <w:szCs w:val="22"/>
          <w:lang w:eastAsia="zh-CN"/>
        </w:rPr>
        <w:t>R1-1807139</w:t>
      </w:r>
      <w:r w:rsidR="001E6BA5" w:rsidRPr="00193EC9">
        <w:rPr>
          <w:sz w:val="22"/>
          <w:szCs w:val="22"/>
          <w:lang w:eastAsia="zh-CN"/>
        </w:rPr>
        <w:t>, Huawei, HiSilicon</w:t>
      </w:r>
      <w:r w:rsidRPr="00193EC9">
        <w:rPr>
          <w:sz w:val="22"/>
          <w:szCs w:val="22"/>
          <w:lang w:eastAsia="zh-CN"/>
        </w:rPr>
        <w:t>, “On CGS ordering for NR”</w:t>
      </w:r>
      <w:r w:rsidR="00DF1954" w:rsidRPr="00193EC9">
        <w:rPr>
          <w:sz w:val="22"/>
          <w:szCs w:val="22"/>
          <w:lang w:eastAsia="zh-CN"/>
        </w:rPr>
        <w:t xml:space="preserve">, </w:t>
      </w:r>
      <w:r w:rsidR="00DF1954" w:rsidRPr="00DF1954">
        <w:rPr>
          <w:sz w:val="22"/>
          <w:szCs w:val="22"/>
          <w:lang w:eastAsia="zh-CN"/>
        </w:rPr>
        <w:t>Busan, Korea, May 21st – 25th, 2018</w:t>
      </w:r>
      <w:r w:rsidRPr="00193EC9">
        <w:rPr>
          <w:sz w:val="22"/>
          <w:szCs w:val="22"/>
          <w:lang w:eastAsia="zh-CN"/>
        </w:rPr>
        <w:t>.</w:t>
      </w:r>
    </w:p>
    <w:p w14:paraId="31064BA3" w14:textId="5DDAA581" w:rsidR="00173976" w:rsidRPr="00193EC9" w:rsidRDefault="00750E66">
      <w:pPr>
        <w:pStyle w:val="References"/>
        <w:rPr>
          <w:kern w:val="2"/>
          <w:sz w:val="22"/>
          <w:szCs w:val="22"/>
          <w:lang w:val="en-GB" w:eastAsia="zh-CN"/>
        </w:rPr>
      </w:pPr>
      <w:r w:rsidRPr="00DB407A">
        <w:rPr>
          <w:sz w:val="22"/>
          <w:lang w:eastAsia="zh-CN"/>
        </w:rPr>
        <w:t>R1-1907483</w:t>
      </w:r>
      <w:r w:rsidR="001E6BA5" w:rsidRPr="00914490">
        <w:rPr>
          <w:sz w:val="22"/>
          <w:lang w:eastAsia="zh-CN"/>
        </w:rPr>
        <w:t>, Huawei, HiSilicon</w:t>
      </w:r>
      <w:r w:rsidRPr="00DB407A">
        <w:rPr>
          <w:sz w:val="22"/>
          <w:lang w:eastAsia="zh-CN"/>
        </w:rPr>
        <w:t>, “Performance evaluation for sequence reordering”</w:t>
      </w:r>
      <w:r w:rsidR="00056AA9" w:rsidRPr="000528E1">
        <w:rPr>
          <w:kern w:val="2"/>
          <w:sz w:val="22"/>
          <w:szCs w:val="22"/>
          <w:lang w:val="en-GB" w:eastAsia="zh-CN"/>
        </w:rPr>
        <w:t>,</w:t>
      </w:r>
      <w:r w:rsidR="00056AA9">
        <w:rPr>
          <w:kern w:val="2"/>
          <w:sz w:val="22"/>
          <w:szCs w:val="22"/>
          <w:lang w:val="en-GB" w:eastAsia="zh-CN"/>
        </w:rPr>
        <w:t xml:space="preserve"> Reno, USA, May 13</w:t>
      </w:r>
      <w:r w:rsidR="00056AA9" w:rsidRPr="00C77469">
        <w:rPr>
          <w:kern w:val="2"/>
          <w:sz w:val="22"/>
          <w:szCs w:val="22"/>
          <w:vertAlign w:val="superscript"/>
          <w:lang w:val="en-GB" w:eastAsia="zh-CN"/>
        </w:rPr>
        <w:t>th</w:t>
      </w:r>
      <w:r w:rsidR="00056AA9">
        <w:rPr>
          <w:kern w:val="2"/>
          <w:sz w:val="22"/>
          <w:szCs w:val="22"/>
          <w:lang w:val="en-GB" w:eastAsia="zh-CN"/>
        </w:rPr>
        <w:t>-17</w:t>
      </w:r>
      <w:r w:rsidR="00056AA9" w:rsidRPr="00C77469">
        <w:rPr>
          <w:kern w:val="2"/>
          <w:sz w:val="22"/>
          <w:szCs w:val="22"/>
          <w:vertAlign w:val="superscript"/>
          <w:lang w:val="en-GB" w:eastAsia="zh-CN"/>
        </w:rPr>
        <w:t>th</w:t>
      </w:r>
      <w:r w:rsidR="00056AA9" w:rsidRPr="000528E1">
        <w:rPr>
          <w:kern w:val="2"/>
          <w:sz w:val="22"/>
          <w:szCs w:val="22"/>
          <w:lang w:val="en-GB" w:eastAsia="zh-CN"/>
        </w:rPr>
        <w:t>, 2019</w:t>
      </w:r>
      <w:r w:rsidRPr="00DB407A">
        <w:rPr>
          <w:sz w:val="22"/>
          <w:lang w:eastAsia="zh-CN"/>
        </w:rPr>
        <w:t>.</w:t>
      </w:r>
    </w:p>
    <w:p w14:paraId="2446798A" w14:textId="6E96B9A5" w:rsidR="00D37AFF" w:rsidRPr="004F0EFB" w:rsidRDefault="00D37AFF" w:rsidP="004F0EFB">
      <w:pPr>
        <w:pStyle w:val="References"/>
        <w:rPr>
          <w:kern w:val="2"/>
          <w:sz w:val="22"/>
          <w:szCs w:val="22"/>
          <w:lang w:val="en-GB" w:eastAsia="zh-CN"/>
        </w:rPr>
      </w:pPr>
      <w:r w:rsidRPr="000528E1">
        <w:rPr>
          <w:kern w:val="2"/>
          <w:sz w:val="22"/>
          <w:szCs w:val="22"/>
          <w:lang w:val="en-GB" w:eastAsia="zh-CN"/>
        </w:rPr>
        <w:t>R1-190</w:t>
      </w:r>
      <w:r>
        <w:rPr>
          <w:kern w:val="2"/>
          <w:sz w:val="22"/>
          <w:szCs w:val="22"/>
          <w:lang w:val="en-GB" w:eastAsia="zh-CN"/>
        </w:rPr>
        <w:t>6602</w:t>
      </w:r>
      <w:r w:rsidRPr="000528E1">
        <w:rPr>
          <w:kern w:val="2"/>
          <w:sz w:val="22"/>
          <w:szCs w:val="22"/>
          <w:lang w:val="en-GB" w:eastAsia="zh-CN"/>
        </w:rPr>
        <w:t>, Huawei, HiSilicon, “Evaluation results of DFT-based compression codebook</w:t>
      </w:r>
      <w:r>
        <w:rPr>
          <w:kern w:val="2"/>
          <w:sz w:val="22"/>
          <w:szCs w:val="22"/>
          <w:lang w:val="en-GB" w:eastAsia="zh-CN"/>
        </w:rPr>
        <w:t xml:space="preserve"> for rank 1 and 2</w:t>
      </w:r>
      <w:r w:rsidRPr="000528E1">
        <w:rPr>
          <w:kern w:val="2"/>
          <w:sz w:val="22"/>
          <w:szCs w:val="22"/>
          <w:lang w:val="en-GB" w:eastAsia="zh-CN"/>
        </w:rPr>
        <w:t>”,</w:t>
      </w:r>
      <w:r>
        <w:rPr>
          <w:kern w:val="2"/>
          <w:sz w:val="22"/>
          <w:szCs w:val="22"/>
          <w:lang w:val="en-GB" w:eastAsia="zh-CN"/>
        </w:rPr>
        <w:t xml:space="preserve"> Reno, USA, May 13</w:t>
      </w:r>
      <w:r w:rsidRPr="00C77469">
        <w:rPr>
          <w:kern w:val="2"/>
          <w:sz w:val="22"/>
          <w:szCs w:val="22"/>
          <w:vertAlign w:val="superscript"/>
          <w:lang w:val="en-GB" w:eastAsia="zh-CN"/>
        </w:rPr>
        <w:t>th</w:t>
      </w:r>
      <w:r>
        <w:rPr>
          <w:kern w:val="2"/>
          <w:sz w:val="22"/>
          <w:szCs w:val="22"/>
          <w:lang w:val="en-GB" w:eastAsia="zh-CN"/>
        </w:rPr>
        <w:t>-17</w:t>
      </w:r>
      <w:r w:rsidRPr="00C77469">
        <w:rPr>
          <w:kern w:val="2"/>
          <w:sz w:val="22"/>
          <w:szCs w:val="22"/>
          <w:vertAlign w:val="superscript"/>
          <w:lang w:val="en-GB" w:eastAsia="zh-CN"/>
        </w:rPr>
        <w:t>th</w:t>
      </w:r>
      <w:r w:rsidRPr="000528E1">
        <w:rPr>
          <w:kern w:val="2"/>
          <w:sz w:val="22"/>
          <w:szCs w:val="22"/>
          <w:lang w:val="en-GB" w:eastAsia="zh-CN"/>
        </w:rPr>
        <w:t>, 2019.</w:t>
      </w:r>
    </w:p>
    <w:p w14:paraId="7D8E4DCE" w14:textId="77777777" w:rsidR="001A38E8" w:rsidRPr="00EC18B3" w:rsidRDefault="001A38E8" w:rsidP="002128DC">
      <w:pPr>
        <w:pStyle w:val="References"/>
        <w:numPr>
          <w:ilvl w:val="0"/>
          <w:numId w:val="0"/>
        </w:numPr>
        <w:ind w:left="360"/>
        <w:rPr>
          <w:kern w:val="2"/>
          <w:sz w:val="22"/>
          <w:szCs w:val="22"/>
          <w:lang w:val="en-GB" w:eastAsia="zh-CN"/>
        </w:rPr>
      </w:pPr>
    </w:p>
    <w:bookmarkEnd w:id="17"/>
    <w:bookmarkEnd w:id="18"/>
    <w:p w14:paraId="574BDD6F" w14:textId="6522F6DD" w:rsidR="00E275F0" w:rsidRPr="00515859" w:rsidRDefault="00162443" w:rsidP="00E275F0">
      <w:pPr>
        <w:pStyle w:val="1"/>
        <w:numPr>
          <w:ilvl w:val="0"/>
          <w:numId w:val="0"/>
        </w:numPr>
        <w:ind w:left="432" w:hanging="432"/>
        <w:rPr>
          <w:kern w:val="2"/>
          <w:lang w:val="en-GB" w:eastAsia="zh-CN"/>
        </w:rPr>
      </w:pPr>
      <w:r>
        <w:t>Appendix</w:t>
      </w:r>
      <w:r w:rsidR="005967BC">
        <w:t xml:space="preserve"> </w:t>
      </w:r>
      <w:r w:rsidR="008007A2">
        <w:t>A: Evaluation parameters of CSI enhancement</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661"/>
      </w:tblGrid>
      <w:tr w:rsidR="009679E4" w14:paraId="2F6B3C49" w14:textId="77777777" w:rsidTr="00512C74">
        <w:tc>
          <w:tcPr>
            <w:tcW w:w="1210" w:type="pct"/>
            <w:shd w:val="clear" w:color="auto" w:fill="DBE5F1"/>
            <w:vAlign w:val="center"/>
          </w:tcPr>
          <w:p w14:paraId="147AC012" w14:textId="77777777" w:rsidR="009679E4" w:rsidRPr="00970709" w:rsidRDefault="009679E4" w:rsidP="00844F5B">
            <w:pPr>
              <w:widowControl w:val="0"/>
              <w:jc w:val="center"/>
              <w:rPr>
                <w:b/>
                <w:lang w:eastAsia="zh-CN"/>
              </w:rPr>
            </w:pPr>
            <w:r w:rsidRPr="00970709">
              <w:rPr>
                <w:rFonts w:hint="eastAsia"/>
                <w:b/>
                <w:lang w:eastAsia="zh-CN"/>
              </w:rPr>
              <w:t>Parameters</w:t>
            </w:r>
          </w:p>
        </w:tc>
        <w:tc>
          <w:tcPr>
            <w:tcW w:w="3790" w:type="pct"/>
            <w:shd w:val="clear" w:color="auto" w:fill="DBE5F1"/>
            <w:vAlign w:val="center"/>
          </w:tcPr>
          <w:p w14:paraId="442736B9" w14:textId="77777777" w:rsidR="009679E4" w:rsidRPr="00970709" w:rsidRDefault="00E27005">
            <w:pPr>
              <w:widowControl w:val="0"/>
              <w:jc w:val="center"/>
              <w:rPr>
                <w:b/>
                <w:lang w:eastAsia="zh-CN"/>
              </w:rPr>
            </w:pPr>
            <w:r>
              <w:rPr>
                <w:b/>
                <w:lang w:eastAsia="zh-CN"/>
              </w:rPr>
              <w:t>Dense Urban (Macro layer only)</w:t>
            </w:r>
          </w:p>
        </w:tc>
      </w:tr>
      <w:tr w:rsidR="00AF0912" w14:paraId="6D318F3F" w14:textId="77777777" w:rsidTr="00512C74">
        <w:tc>
          <w:tcPr>
            <w:tcW w:w="1210" w:type="pct"/>
            <w:vAlign w:val="center"/>
          </w:tcPr>
          <w:p w14:paraId="3FF497A2" w14:textId="77777777" w:rsidR="00AF0912" w:rsidRDefault="00AF0912" w:rsidP="00844F5B">
            <w:pPr>
              <w:widowControl w:val="0"/>
              <w:jc w:val="center"/>
              <w:rPr>
                <w:lang w:eastAsia="zh-CN"/>
              </w:rPr>
            </w:pPr>
            <w:r>
              <w:rPr>
                <w:rFonts w:hint="eastAsia"/>
                <w:lang w:eastAsia="zh-CN"/>
              </w:rPr>
              <w:t>Duplex mode</w:t>
            </w:r>
          </w:p>
        </w:tc>
        <w:tc>
          <w:tcPr>
            <w:tcW w:w="3790" w:type="pct"/>
            <w:vAlign w:val="center"/>
          </w:tcPr>
          <w:p w14:paraId="2569F6E6" w14:textId="77777777" w:rsidR="00AF0912" w:rsidRDefault="00AF0912" w:rsidP="00844F5B">
            <w:pPr>
              <w:widowControl w:val="0"/>
              <w:jc w:val="center"/>
              <w:rPr>
                <w:lang w:eastAsia="zh-CN"/>
              </w:rPr>
            </w:pPr>
            <w:r>
              <w:rPr>
                <w:rFonts w:hint="eastAsia"/>
                <w:lang w:eastAsia="zh-CN"/>
              </w:rPr>
              <w:t>FDD</w:t>
            </w:r>
          </w:p>
        </w:tc>
      </w:tr>
      <w:tr w:rsidR="00E275F0" w14:paraId="0E8C0976" w14:textId="77777777" w:rsidTr="00512C74">
        <w:tc>
          <w:tcPr>
            <w:tcW w:w="1210" w:type="pct"/>
            <w:vAlign w:val="center"/>
          </w:tcPr>
          <w:p w14:paraId="21515ED9" w14:textId="77777777" w:rsidR="00E275F0" w:rsidRDefault="00E275F0" w:rsidP="00844F5B">
            <w:pPr>
              <w:widowControl w:val="0"/>
              <w:jc w:val="center"/>
              <w:rPr>
                <w:lang w:eastAsia="zh-CN"/>
              </w:rPr>
            </w:pPr>
            <w:r>
              <w:rPr>
                <w:rFonts w:hint="eastAsia"/>
                <w:lang w:eastAsia="zh-CN"/>
              </w:rPr>
              <w:t>Carrier frequency</w:t>
            </w:r>
          </w:p>
        </w:tc>
        <w:tc>
          <w:tcPr>
            <w:tcW w:w="3790" w:type="pct"/>
            <w:vAlign w:val="center"/>
          </w:tcPr>
          <w:p w14:paraId="49B06128" w14:textId="77777777" w:rsidR="00E275F0" w:rsidRDefault="00AF0912" w:rsidP="00844F5B">
            <w:pPr>
              <w:widowControl w:val="0"/>
              <w:jc w:val="center"/>
              <w:rPr>
                <w:lang w:eastAsia="zh-CN"/>
              </w:rPr>
            </w:pPr>
            <w:r>
              <w:rPr>
                <w:rFonts w:hint="eastAsia"/>
                <w:lang w:eastAsia="zh-CN"/>
              </w:rPr>
              <w:t>4</w:t>
            </w:r>
            <w:r w:rsidR="00E275F0">
              <w:rPr>
                <w:rFonts w:hint="eastAsia"/>
                <w:lang w:eastAsia="zh-CN"/>
              </w:rPr>
              <w:t>GHz</w:t>
            </w:r>
          </w:p>
        </w:tc>
      </w:tr>
      <w:tr w:rsidR="00E275F0" w14:paraId="14830E38" w14:textId="77777777" w:rsidTr="00512C74">
        <w:tc>
          <w:tcPr>
            <w:tcW w:w="1210" w:type="pct"/>
            <w:vAlign w:val="center"/>
          </w:tcPr>
          <w:p w14:paraId="2D53A3BF" w14:textId="77777777" w:rsidR="00E275F0" w:rsidRDefault="00E275F0" w:rsidP="00844F5B">
            <w:pPr>
              <w:widowControl w:val="0"/>
              <w:jc w:val="center"/>
              <w:rPr>
                <w:lang w:eastAsia="zh-CN"/>
              </w:rPr>
            </w:pPr>
            <w:r>
              <w:rPr>
                <w:rFonts w:hint="eastAsia"/>
                <w:lang w:eastAsia="zh-CN"/>
              </w:rPr>
              <w:t>Subcarrier spacing</w:t>
            </w:r>
          </w:p>
        </w:tc>
        <w:tc>
          <w:tcPr>
            <w:tcW w:w="3790" w:type="pct"/>
            <w:vAlign w:val="center"/>
          </w:tcPr>
          <w:p w14:paraId="7CBDB2D8" w14:textId="392D96E4" w:rsidR="0073072E" w:rsidRDefault="00E275F0" w:rsidP="00034ECA">
            <w:pPr>
              <w:widowControl w:val="0"/>
              <w:jc w:val="center"/>
              <w:rPr>
                <w:lang w:eastAsia="zh-CN"/>
              </w:rPr>
            </w:pPr>
            <w:r>
              <w:rPr>
                <w:rFonts w:hint="eastAsia"/>
                <w:lang w:eastAsia="zh-CN"/>
              </w:rPr>
              <w:t>15kHz</w:t>
            </w:r>
            <w:r w:rsidR="0073072E">
              <w:rPr>
                <w:lang w:eastAsia="zh-CN"/>
              </w:rPr>
              <w:t xml:space="preserve"> for 10MHz</w:t>
            </w:r>
          </w:p>
        </w:tc>
      </w:tr>
      <w:tr w:rsidR="00E275F0" w14:paraId="339C5FDC" w14:textId="77777777" w:rsidTr="00512C74">
        <w:tc>
          <w:tcPr>
            <w:tcW w:w="1210" w:type="pct"/>
            <w:vAlign w:val="center"/>
          </w:tcPr>
          <w:p w14:paraId="02C536AA" w14:textId="46E1D901" w:rsidR="00E275F0" w:rsidRDefault="00AF0912" w:rsidP="00844F5B">
            <w:pPr>
              <w:widowControl w:val="0"/>
              <w:jc w:val="center"/>
              <w:rPr>
                <w:lang w:eastAsia="zh-CN"/>
              </w:rPr>
            </w:pPr>
            <w:r>
              <w:rPr>
                <w:rFonts w:hint="eastAsia"/>
                <w:lang w:eastAsia="zh-CN"/>
              </w:rPr>
              <w:t>System b</w:t>
            </w:r>
            <w:r w:rsidR="00E275F0">
              <w:rPr>
                <w:rFonts w:hint="eastAsia"/>
                <w:lang w:eastAsia="zh-CN"/>
              </w:rPr>
              <w:t>andwidth</w:t>
            </w:r>
          </w:p>
        </w:tc>
        <w:tc>
          <w:tcPr>
            <w:tcW w:w="3790" w:type="pct"/>
            <w:vAlign w:val="center"/>
          </w:tcPr>
          <w:p w14:paraId="62CED3B3" w14:textId="6905F233" w:rsidR="0073072E" w:rsidRDefault="00661B25" w:rsidP="00034ECA">
            <w:pPr>
              <w:widowControl w:val="0"/>
              <w:jc w:val="center"/>
              <w:rPr>
                <w:lang w:eastAsia="zh-CN"/>
              </w:rPr>
            </w:pPr>
            <w:r>
              <w:rPr>
                <w:lang w:eastAsia="zh-CN"/>
              </w:rPr>
              <w:t>1</w:t>
            </w:r>
            <w:r w:rsidR="00AF0912">
              <w:rPr>
                <w:lang w:eastAsia="zh-CN"/>
              </w:rPr>
              <w:t>0</w:t>
            </w:r>
            <w:r w:rsidR="00E275F0">
              <w:rPr>
                <w:lang w:eastAsia="zh-CN"/>
              </w:rPr>
              <w:t>MHz</w:t>
            </w:r>
            <w:r w:rsidR="00680D29">
              <w:rPr>
                <w:lang w:eastAsia="zh-CN"/>
              </w:rPr>
              <w:t xml:space="preserve"> (1</w:t>
            </w:r>
            <w:r w:rsidR="00AF0912">
              <w:rPr>
                <w:lang w:eastAsia="zh-CN"/>
              </w:rPr>
              <w:t>3</w:t>
            </w:r>
            <w:r w:rsidR="00680D29">
              <w:rPr>
                <w:lang w:eastAsia="zh-CN"/>
              </w:rPr>
              <w:t xml:space="preserve"> subbands, 4 PRB</w:t>
            </w:r>
            <w:r w:rsidR="0073072E">
              <w:rPr>
                <w:lang w:eastAsia="zh-CN"/>
              </w:rPr>
              <w:t>s</w:t>
            </w:r>
            <w:r w:rsidR="00680D29">
              <w:rPr>
                <w:lang w:eastAsia="zh-CN"/>
              </w:rPr>
              <w:t xml:space="preserve"> for each subband)</w:t>
            </w:r>
          </w:p>
        </w:tc>
      </w:tr>
      <w:tr w:rsidR="00E275F0" w14:paraId="4FDD6BD0" w14:textId="77777777" w:rsidTr="00512C74">
        <w:tc>
          <w:tcPr>
            <w:tcW w:w="1210" w:type="pct"/>
            <w:vAlign w:val="center"/>
          </w:tcPr>
          <w:p w14:paraId="11163FA2" w14:textId="77777777" w:rsidR="00E275F0" w:rsidRDefault="00E275F0" w:rsidP="00844F5B">
            <w:pPr>
              <w:widowControl w:val="0"/>
              <w:jc w:val="center"/>
              <w:rPr>
                <w:lang w:eastAsia="zh-CN"/>
              </w:rPr>
            </w:pPr>
            <w:r>
              <w:rPr>
                <w:rFonts w:hint="eastAsia"/>
                <w:lang w:eastAsia="zh-CN"/>
              </w:rPr>
              <w:t>Layout</w:t>
            </w:r>
          </w:p>
        </w:tc>
        <w:tc>
          <w:tcPr>
            <w:tcW w:w="3790" w:type="pct"/>
            <w:vAlign w:val="center"/>
          </w:tcPr>
          <w:p w14:paraId="1D93F2FC" w14:textId="77777777" w:rsidR="00E275F0" w:rsidRDefault="00E275F0" w:rsidP="00583070">
            <w:pPr>
              <w:widowControl w:val="0"/>
              <w:jc w:val="center"/>
            </w:pPr>
            <w:r>
              <w:rPr>
                <w:rFonts w:hint="eastAsia"/>
                <w:lang w:eastAsia="zh-CN"/>
              </w:rPr>
              <w:t>Hexagonal grid, 3 sectors per site, 19 macro sites</w:t>
            </w:r>
          </w:p>
        </w:tc>
      </w:tr>
      <w:tr w:rsidR="00AF0912" w14:paraId="742BEDFD" w14:textId="77777777" w:rsidTr="00512C74">
        <w:tc>
          <w:tcPr>
            <w:tcW w:w="1210" w:type="pct"/>
            <w:vAlign w:val="center"/>
          </w:tcPr>
          <w:p w14:paraId="7C7DE23A" w14:textId="77777777" w:rsidR="00AF0912" w:rsidRDefault="00AF0912" w:rsidP="00844F5B">
            <w:pPr>
              <w:widowControl w:val="0"/>
              <w:jc w:val="center"/>
              <w:rPr>
                <w:lang w:eastAsia="zh-CN"/>
              </w:rPr>
            </w:pPr>
            <w:r>
              <w:rPr>
                <w:rFonts w:hint="eastAsia"/>
                <w:lang w:eastAsia="zh-CN"/>
              </w:rPr>
              <w:t>Channel model</w:t>
            </w:r>
          </w:p>
        </w:tc>
        <w:tc>
          <w:tcPr>
            <w:tcW w:w="3790" w:type="pct"/>
            <w:vAlign w:val="center"/>
          </w:tcPr>
          <w:p w14:paraId="045CB8D8" w14:textId="77777777" w:rsidR="00AF0912" w:rsidRDefault="00AF0912" w:rsidP="00AF0912">
            <w:pPr>
              <w:widowControl w:val="0"/>
              <w:jc w:val="center"/>
              <w:rPr>
                <w:lang w:eastAsia="zh-CN"/>
              </w:rPr>
            </w:pPr>
            <w:r>
              <w:rPr>
                <w:rFonts w:hint="eastAsia"/>
                <w:lang w:eastAsia="zh-CN"/>
              </w:rPr>
              <w:t>SCM-3D-U</w:t>
            </w:r>
            <w:r>
              <w:rPr>
                <w:lang w:eastAsia="zh-CN"/>
              </w:rPr>
              <w:t>M</w:t>
            </w:r>
            <w:r>
              <w:rPr>
                <w:rFonts w:hint="eastAsia"/>
                <w:lang w:eastAsia="zh-CN"/>
              </w:rPr>
              <w:t>a</w:t>
            </w:r>
          </w:p>
        </w:tc>
      </w:tr>
      <w:tr w:rsidR="009679E4" w14:paraId="465CC847" w14:textId="77777777" w:rsidTr="00512C74">
        <w:tc>
          <w:tcPr>
            <w:tcW w:w="1210" w:type="pct"/>
            <w:vAlign w:val="center"/>
          </w:tcPr>
          <w:p w14:paraId="5455F39A" w14:textId="77777777" w:rsidR="009679E4" w:rsidRDefault="009679E4" w:rsidP="00844F5B">
            <w:pPr>
              <w:widowControl w:val="0"/>
              <w:jc w:val="center"/>
              <w:rPr>
                <w:lang w:eastAsia="zh-CN"/>
              </w:rPr>
            </w:pPr>
            <w:r>
              <w:rPr>
                <w:rFonts w:hint="eastAsia"/>
                <w:lang w:eastAsia="zh-CN"/>
              </w:rPr>
              <w:t>I</w:t>
            </w:r>
            <w:r w:rsidR="00583070">
              <w:rPr>
                <w:lang w:eastAsia="zh-CN"/>
              </w:rPr>
              <w:t>nter-BS distance</w:t>
            </w:r>
          </w:p>
        </w:tc>
        <w:tc>
          <w:tcPr>
            <w:tcW w:w="3790" w:type="pct"/>
            <w:vAlign w:val="center"/>
          </w:tcPr>
          <w:p w14:paraId="006F3BFB" w14:textId="77777777" w:rsidR="009679E4" w:rsidRDefault="009679E4">
            <w:pPr>
              <w:widowControl w:val="0"/>
              <w:jc w:val="center"/>
              <w:rPr>
                <w:lang w:eastAsia="zh-CN"/>
              </w:rPr>
            </w:pPr>
            <w:r>
              <w:rPr>
                <w:rFonts w:hint="eastAsia"/>
                <w:lang w:eastAsia="zh-CN"/>
              </w:rPr>
              <w:t>200m</w:t>
            </w:r>
          </w:p>
        </w:tc>
      </w:tr>
      <w:tr w:rsidR="009679E4" w14:paraId="0D03D583" w14:textId="77777777" w:rsidTr="00512C74">
        <w:tc>
          <w:tcPr>
            <w:tcW w:w="1210" w:type="pct"/>
            <w:vAlign w:val="center"/>
          </w:tcPr>
          <w:p w14:paraId="707C1931" w14:textId="77777777" w:rsidR="009679E4" w:rsidRDefault="009679E4" w:rsidP="00E275F0">
            <w:pPr>
              <w:widowControl w:val="0"/>
              <w:jc w:val="center"/>
              <w:rPr>
                <w:lang w:eastAsia="zh-CN"/>
              </w:rPr>
            </w:pPr>
            <w:r>
              <w:rPr>
                <w:rFonts w:hint="eastAsia"/>
                <w:lang w:eastAsia="zh-CN"/>
              </w:rPr>
              <w:t>Minimum distance</w:t>
            </w:r>
          </w:p>
        </w:tc>
        <w:tc>
          <w:tcPr>
            <w:tcW w:w="3790" w:type="pct"/>
            <w:vAlign w:val="center"/>
          </w:tcPr>
          <w:p w14:paraId="63DF6A74" w14:textId="77777777" w:rsidR="009679E4" w:rsidRDefault="00AF0912">
            <w:pPr>
              <w:widowControl w:val="0"/>
              <w:jc w:val="center"/>
              <w:rPr>
                <w:lang w:eastAsia="zh-CN"/>
              </w:rPr>
            </w:pPr>
            <w:r>
              <w:rPr>
                <w:rFonts w:hint="eastAsia"/>
                <w:lang w:eastAsia="zh-CN"/>
              </w:rPr>
              <w:t>35</w:t>
            </w:r>
            <w:r w:rsidR="009679E4">
              <w:rPr>
                <w:rFonts w:hint="eastAsia"/>
                <w:lang w:eastAsia="zh-CN"/>
              </w:rPr>
              <w:t>m</w:t>
            </w:r>
          </w:p>
        </w:tc>
      </w:tr>
      <w:tr w:rsidR="009679E4" w14:paraId="6927692B" w14:textId="77777777" w:rsidTr="00512C74">
        <w:tc>
          <w:tcPr>
            <w:tcW w:w="1210" w:type="pct"/>
            <w:vAlign w:val="center"/>
          </w:tcPr>
          <w:p w14:paraId="6722AF3F" w14:textId="77777777" w:rsidR="009679E4" w:rsidRDefault="00583070" w:rsidP="00E275F0">
            <w:pPr>
              <w:widowControl w:val="0"/>
              <w:jc w:val="center"/>
              <w:rPr>
                <w:lang w:eastAsia="zh-CN"/>
              </w:rPr>
            </w:pPr>
            <w:r>
              <w:rPr>
                <w:lang w:eastAsia="zh-CN"/>
              </w:rPr>
              <w:t>BS</w:t>
            </w:r>
            <w:r w:rsidR="009679E4">
              <w:rPr>
                <w:rFonts w:hint="eastAsia"/>
                <w:lang w:eastAsia="zh-CN"/>
              </w:rPr>
              <w:t xml:space="preserve"> antenna height</w:t>
            </w:r>
          </w:p>
        </w:tc>
        <w:tc>
          <w:tcPr>
            <w:tcW w:w="3790" w:type="pct"/>
            <w:vAlign w:val="center"/>
          </w:tcPr>
          <w:p w14:paraId="38A9E79E" w14:textId="77777777" w:rsidR="009679E4" w:rsidRDefault="00AF0912">
            <w:pPr>
              <w:widowControl w:val="0"/>
              <w:jc w:val="center"/>
              <w:rPr>
                <w:lang w:eastAsia="zh-CN"/>
              </w:rPr>
            </w:pPr>
            <w:r>
              <w:rPr>
                <w:rFonts w:hint="eastAsia"/>
                <w:lang w:eastAsia="zh-CN"/>
              </w:rPr>
              <w:t>25</w:t>
            </w:r>
            <w:r w:rsidR="009679E4">
              <w:rPr>
                <w:rFonts w:hint="eastAsia"/>
                <w:lang w:eastAsia="zh-CN"/>
              </w:rPr>
              <w:t>m</w:t>
            </w:r>
          </w:p>
        </w:tc>
      </w:tr>
      <w:tr w:rsidR="009679E4" w14:paraId="2A673642" w14:textId="77777777" w:rsidTr="00512C74">
        <w:tc>
          <w:tcPr>
            <w:tcW w:w="1210" w:type="pct"/>
            <w:vAlign w:val="center"/>
          </w:tcPr>
          <w:p w14:paraId="27FA8F7B" w14:textId="77777777" w:rsidR="009679E4" w:rsidRDefault="00583070" w:rsidP="002D6986">
            <w:pPr>
              <w:widowControl w:val="0"/>
              <w:jc w:val="center"/>
              <w:rPr>
                <w:lang w:eastAsia="zh-CN"/>
              </w:rPr>
            </w:pPr>
            <w:r>
              <w:rPr>
                <w:lang w:eastAsia="zh-CN"/>
              </w:rPr>
              <w:t>BS</w:t>
            </w:r>
            <w:r w:rsidR="009679E4">
              <w:rPr>
                <w:rFonts w:hint="eastAsia"/>
                <w:lang w:eastAsia="zh-CN"/>
              </w:rPr>
              <w:t xml:space="preserve"> Tx power</w:t>
            </w:r>
          </w:p>
        </w:tc>
        <w:tc>
          <w:tcPr>
            <w:tcW w:w="3790" w:type="pct"/>
            <w:vAlign w:val="center"/>
          </w:tcPr>
          <w:p w14:paraId="525F3AFF" w14:textId="77777777" w:rsidR="009679E4" w:rsidRDefault="009679E4">
            <w:pPr>
              <w:widowControl w:val="0"/>
              <w:jc w:val="center"/>
              <w:rPr>
                <w:lang w:eastAsia="zh-CN"/>
              </w:rPr>
            </w:pPr>
            <w:r>
              <w:rPr>
                <w:lang w:eastAsia="zh-CN"/>
              </w:rPr>
              <w:t>41dBm</w:t>
            </w:r>
          </w:p>
        </w:tc>
      </w:tr>
      <w:tr w:rsidR="002D6986" w14:paraId="4660ED83" w14:textId="77777777" w:rsidTr="00512C74">
        <w:tc>
          <w:tcPr>
            <w:tcW w:w="1210" w:type="pct"/>
            <w:vAlign w:val="center"/>
          </w:tcPr>
          <w:p w14:paraId="549951D9" w14:textId="77777777" w:rsidR="002D6986" w:rsidRDefault="00583070" w:rsidP="002D6986">
            <w:pPr>
              <w:widowControl w:val="0"/>
              <w:jc w:val="center"/>
              <w:rPr>
                <w:lang w:eastAsia="zh-CN"/>
              </w:rPr>
            </w:pPr>
            <w:r>
              <w:rPr>
                <w:lang w:eastAsia="zh-CN"/>
              </w:rPr>
              <w:t>BS</w:t>
            </w:r>
            <w:r w:rsidR="002D6986">
              <w:rPr>
                <w:rFonts w:hint="eastAsia"/>
                <w:lang w:eastAsia="zh-CN"/>
              </w:rPr>
              <w:t xml:space="preserve"> antenna configuration</w:t>
            </w:r>
          </w:p>
        </w:tc>
        <w:tc>
          <w:tcPr>
            <w:tcW w:w="3790" w:type="pct"/>
            <w:vAlign w:val="center"/>
          </w:tcPr>
          <w:p w14:paraId="18E5E3CD" w14:textId="77777777" w:rsidR="002D6986" w:rsidRDefault="00730290" w:rsidP="00AF0912">
            <w:pPr>
              <w:widowControl w:val="0"/>
              <w:jc w:val="center"/>
              <w:rPr>
                <w:lang w:eastAsia="zh-CN"/>
              </w:rPr>
            </w:pPr>
            <w:r w:rsidRPr="00FC435E" w:rsidDel="00730290">
              <w:t xml:space="preserve"> </w:t>
            </w:r>
            <w:r w:rsidR="002D6986" w:rsidRPr="00FC435E">
              <w:t>(M, N, P, Mg, Ng</w:t>
            </w:r>
            <w:r w:rsidR="00AF0912">
              <w:t>, Mp, Np</w:t>
            </w:r>
            <w:r w:rsidR="002D6986" w:rsidRPr="00FC435E">
              <w:t>) = (</w:t>
            </w:r>
            <w:r w:rsidR="00AF0912">
              <w:t>8</w:t>
            </w:r>
            <w:r w:rsidR="002D6986" w:rsidRPr="00FC435E">
              <w:t>,</w:t>
            </w:r>
            <w:r w:rsidR="00AF0912">
              <w:t>8</w:t>
            </w:r>
            <w:r w:rsidR="002D6986" w:rsidRPr="00FC435E">
              <w:t>,2,1,1</w:t>
            </w:r>
            <w:r w:rsidR="00AF0912">
              <w:t>,2,8</w:t>
            </w:r>
            <w:r w:rsidR="002D6986" w:rsidRPr="00FC435E">
              <w:t>)</w:t>
            </w:r>
            <w:r>
              <w:t xml:space="preserve">, </w:t>
            </w:r>
            <w:r>
              <w:rPr>
                <w:rFonts w:hint="eastAsia"/>
                <w:lang w:eastAsia="zh-CN"/>
              </w:rPr>
              <w:t>(dH, dV) = (0.5, 0.8)</w:t>
            </w:r>
            <w:r>
              <w:rPr>
                <w:rFonts w:hint="eastAsia"/>
              </w:rPr>
              <w:t xml:space="preserve"> </w:t>
            </w:r>
            <w:r w:rsidRPr="00733FCA">
              <w:rPr>
                <w:lang w:eastAsia="zh-CN"/>
              </w:rPr>
              <w:t>λ</w:t>
            </w:r>
          </w:p>
        </w:tc>
      </w:tr>
      <w:tr w:rsidR="002D6986" w14:paraId="00383DA7" w14:textId="77777777" w:rsidTr="00512C74">
        <w:tc>
          <w:tcPr>
            <w:tcW w:w="1210" w:type="pct"/>
            <w:vAlign w:val="center"/>
          </w:tcPr>
          <w:p w14:paraId="0F84A3B8" w14:textId="77777777" w:rsidR="002D6986" w:rsidRDefault="002D6986" w:rsidP="002D6986">
            <w:pPr>
              <w:widowControl w:val="0"/>
              <w:jc w:val="center"/>
              <w:rPr>
                <w:lang w:eastAsia="zh-CN"/>
              </w:rPr>
            </w:pPr>
            <w:r>
              <w:rPr>
                <w:rFonts w:hint="eastAsia"/>
                <w:lang w:eastAsia="zh-CN"/>
              </w:rPr>
              <w:lastRenderedPageBreak/>
              <w:t>UE antenna configuration</w:t>
            </w:r>
          </w:p>
        </w:tc>
        <w:tc>
          <w:tcPr>
            <w:tcW w:w="3790" w:type="pct"/>
            <w:vAlign w:val="center"/>
          </w:tcPr>
          <w:p w14:paraId="2AB0AEF0" w14:textId="63369C48" w:rsidR="00C95243" w:rsidRDefault="002D6986" w:rsidP="00034ECA">
            <w:pPr>
              <w:widowControl w:val="0"/>
              <w:jc w:val="center"/>
            </w:pPr>
            <w:r w:rsidRPr="00FC435E">
              <w:t>(M, N, P, Mg, Ng</w:t>
            </w:r>
            <w:r w:rsidR="00AF0912">
              <w:t>, Mp, Np</w:t>
            </w:r>
            <w:r w:rsidRPr="00FC435E">
              <w:t>) = (</w:t>
            </w:r>
            <w:r>
              <w:rPr>
                <w:rFonts w:hint="eastAsia"/>
                <w:lang w:eastAsia="zh-CN"/>
              </w:rPr>
              <w:t>1</w:t>
            </w:r>
            <w:r w:rsidRPr="00FC435E">
              <w:t>,</w:t>
            </w:r>
            <w:r w:rsidR="00D917C6">
              <w:rPr>
                <w:lang w:eastAsia="zh-CN"/>
              </w:rPr>
              <w:t>1</w:t>
            </w:r>
            <w:r w:rsidRPr="00FC435E">
              <w:t>,2,1,1</w:t>
            </w:r>
            <w:r w:rsidR="00AF0912">
              <w:t>,1,1</w:t>
            </w:r>
            <w:r w:rsidRPr="00FC435E">
              <w:t>)</w:t>
            </w:r>
            <w:r w:rsidR="00FD540A">
              <w:t>;</w:t>
            </w:r>
            <w:r w:rsidR="00144D59">
              <w:t xml:space="preserve"> </w:t>
            </w:r>
          </w:p>
          <w:p w14:paraId="5733FB30" w14:textId="77777777" w:rsidR="00FD540A" w:rsidRPr="00FC435E" w:rsidRDefault="00EC593E">
            <w:pPr>
              <w:widowControl w:val="0"/>
              <w:jc w:val="center"/>
            </w:pPr>
            <w:r>
              <w:t>t</w:t>
            </w:r>
            <w:r w:rsidR="00FD540A">
              <w:t>he polarization angles are 0 and 90</w:t>
            </w:r>
          </w:p>
        </w:tc>
      </w:tr>
      <w:tr w:rsidR="002D6986" w14:paraId="35BCFE7D" w14:textId="77777777" w:rsidTr="00512C74">
        <w:tc>
          <w:tcPr>
            <w:tcW w:w="1210" w:type="pct"/>
            <w:vAlign w:val="center"/>
          </w:tcPr>
          <w:p w14:paraId="08A1E1A6" w14:textId="77777777" w:rsidR="002D6986" w:rsidRDefault="002D6986" w:rsidP="002D6986">
            <w:pPr>
              <w:widowControl w:val="0"/>
              <w:jc w:val="center"/>
              <w:rPr>
                <w:lang w:eastAsia="zh-CN"/>
              </w:rPr>
            </w:pPr>
            <w:r>
              <w:rPr>
                <w:rFonts w:hint="eastAsia"/>
                <w:lang w:eastAsia="zh-CN"/>
              </w:rPr>
              <w:t>UE d</w:t>
            </w:r>
            <w:r w:rsidR="00730290">
              <w:rPr>
                <w:lang w:eastAsia="zh-CN"/>
              </w:rPr>
              <w:t>istribution</w:t>
            </w:r>
          </w:p>
        </w:tc>
        <w:tc>
          <w:tcPr>
            <w:tcW w:w="3790" w:type="pct"/>
            <w:vAlign w:val="center"/>
          </w:tcPr>
          <w:p w14:paraId="455A56B4" w14:textId="77777777" w:rsidR="002D6986" w:rsidRDefault="00730290" w:rsidP="00AF0912">
            <w:pPr>
              <w:widowControl w:val="0"/>
              <w:jc w:val="center"/>
            </w:pPr>
            <w:r>
              <w:rPr>
                <w:rFonts w:hint="eastAsia"/>
                <w:lang w:eastAsia="zh-CN"/>
              </w:rPr>
              <w:t>80%</w:t>
            </w:r>
            <w:r>
              <w:rPr>
                <w:lang w:eastAsia="zh-CN"/>
              </w:rPr>
              <w:t xml:space="preserve"> indoor</w:t>
            </w:r>
            <w:r>
              <w:rPr>
                <w:rFonts w:hint="eastAsia"/>
                <w:lang w:eastAsia="zh-CN"/>
              </w:rPr>
              <w:t>,</w:t>
            </w:r>
            <w:r>
              <w:rPr>
                <w:lang w:eastAsia="zh-CN"/>
              </w:rPr>
              <w:t xml:space="preserve"> 3km/h;</w:t>
            </w:r>
            <w:r>
              <w:rPr>
                <w:rFonts w:hint="eastAsia"/>
                <w:lang w:eastAsia="zh-CN"/>
              </w:rPr>
              <w:t xml:space="preserve"> 20%</w:t>
            </w:r>
            <w:r>
              <w:rPr>
                <w:lang w:eastAsia="zh-CN"/>
              </w:rPr>
              <w:t xml:space="preserve"> outdoor, 30km/h</w:t>
            </w:r>
          </w:p>
        </w:tc>
      </w:tr>
      <w:tr w:rsidR="002D6986" w14:paraId="5DAB6553" w14:textId="77777777" w:rsidTr="00512C74">
        <w:tc>
          <w:tcPr>
            <w:tcW w:w="1210" w:type="pct"/>
            <w:vAlign w:val="center"/>
          </w:tcPr>
          <w:p w14:paraId="2E7BDA6D" w14:textId="77777777" w:rsidR="002D6986" w:rsidRDefault="002D6986" w:rsidP="002D6986">
            <w:pPr>
              <w:widowControl w:val="0"/>
              <w:jc w:val="center"/>
              <w:rPr>
                <w:lang w:eastAsia="zh-CN"/>
              </w:rPr>
            </w:pPr>
            <w:r>
              <w:rPr>
                <w:rFonts w:hint="eastAsia"/>
                <w:lang w:eastAsia="zh-CN"/>
              </w:rPr>
              <w:t>UE receiver</w:t>
            </w:r>
          </w:p>
        </w:tc>
        <w:tc>
          <w:tcPr>
            <w:tcW w:w="3790" w:type="pct"/>
            <w:vAlign w:val="center"/>
          </w:tcPr>
          <w:p w14:paraId="60775958" w14:textId="77777777" w:rsidR="002D6986" w:rsidRDefault="002D6986" w:rsidP="002D6986">
            <w:pPr>
              <w:widowControl w:val="0"/>
              <w:jc w:val="center"/>
              <w:rPr>
                <w:lang w:eastAsia="zh-CN"/>
              </w:rPr>
            </w:pPr>
            <w:r>
              <w:rPr>
                <w:rFonts w:hint="eastAsia"/>
                <w:lang w:eastAsia="zh-CN"/>
              </w:rPr>
              <w:t>MMSE-IRC</w:t>
            </w:r>
          </w:p>
        </w:tc>
      </w:tr>
      <w:tr w:rsidR="00AF0912" w14:paraId="766B2FCB" w14:textId="77777777" w:rsidTr="00512C74">
        <w:tc>
          <w:tcPr>
            <w:tcW w:w="1210" w:type="pct"/>
            <w:vAlign w:val="center"/>
          </w:tcPr>
          <w:p w14:paraId="135B119F" w14:textId="77777777" w:rsidR="00AF0912" w:rsidRDefault="00AF0912" w:rsidP="002D6986">
            <w:pPr>
              <w:widowControl w:val="0"/>
              <w:jc w:val="center"/>
              <w:rPr>
                <w:lang w:eastAsia="zh-CN"/>
              </w:rPr>
            </w:pPr>
            <w:r>
              <w:rPr>
                <w:rFonts w:hint="eastAsia"/>
                <w:lang w:eastAsia="zh-CN"/>
              </w:rPr>
              <w:t>MIMO scheme</w:t>
            </w:r>
          </w:p>
        </w:tc>
        <w:tc>
          <w:tcPr>
            <w:tcW w:w="3790" w:type="pct"/>
            <w:vAlign w:val="center"/>
          </w:tcPr>
          <w:p w14:paraId="04240F4A" w14:textId="6017C2C5" w:rsidR="006223AF" w:rsidRDefault="00AF0912" w:rsidP="009245D0">
            <w:pPr>
              <w:widowControl w:val="0"/>
              <w:jc w:val="center"/>
              <w:rPr>
                <w:lang w:eastAsia="zh-CN"/>
              </w:rPr>
            </w:pPr>
            <w:r>
              <w:rPr>
                <w:rFonts w:hint="eastAsia"/>
                <w:lang w:eastAsia="zh-CN"/>
              </w:rPr>
              <w:t>SU/MU-MIMO</w:t>
            </w:r>
            <w:r w:rsidR="006223AF">
              <w:rPr>
                <w:lang w:eastAsia="zh-CN"/>
              </w:rPr>
              <w:t xml:space="preserve"> switch</w:t>
            </w:r>
          </w:p>
        </w:tc>
      </w:tr>
      <w:tr w:rsidR="002D6986" w14:paraId="7C177990" w14:textId="77777777" w:rsidTr="00512C74">
        <w:tc>
          <w:tcPr>
            <w:tcW w:w="1210" w:type="pct"/>
            <w:vAlign w:val="center"/>
          </w:tcPr>
          <w:p w14:paraId="09157B81" w14:textId="77777777" w:rsidR="002D6986" w:rsidRDefault="002D6986" w:rsidP="002D6986">
            <w:pPr>
              <w:widowControl w:val="0"/>
              <w:jc w:val="center"/>
              <w:rPr>
                <w:lang w:eastAsia="zh-CN"/>
              </w:rPr>
            </w:pPr>
            <w:r>
              <w:rPr>
                <w:rFonts w:hint="eastAsia"/>
                <w:lang w:eastAsia="zh-CN"/>
              </w:rPr>
              <w:t>Scheduler</w:t>
            </w:r>
          </w:p>
        </w:tc>
        <w:tc>
          <w:tcPr>
            <w:tcW w:w="3790" w:type="pct"/>
            <w:vAlign w:val="center"/>
          </w:tcPr>
          <w:p w14:paraId="182FC7FA" w14:textId="77777777" w:rsidR="002D6986" w:rsidRDefault="002D6986" w:rsidP="002D6986">
            <w:pPr>
              <w:widowControl w:val="0"/>
              <w:jc w:val="center"/>
              <w:rPr>
                <w:lang w:eastAsia="zh-CN"/>
              </w:rPr>
            </w:pPr>
            <w:r>
              <w:rPr>
                <w:rFonts w:hint="eastAsia"/>
                <w:lang w:eastAsia="zh-CN"/>
              </w:rPr>
              <w:t>PF</w:t>
            </w:r>
          </w:p>
        </w:tc>
      </w:tr>
      <w:tr w:rsidR="002D6986" w14:paraId="0FEAA184" w14:textId="77777777" w:rsidTr="00512C74">
        <w:tc>
          <w:tcPr>
            <w:tcW w:w="1210" w:type="pct"/>
            <w:vAlign w:val="center"/>
          </w:tcPr>
          <w:p w14:paraId="2B9F8EE9" w14:textId="77777777" w:rsidR="002D6986" w:rsidRDefault="002D6986" w:rsidP="002D6986">
            <w:pPr>
              <w:widowControl w:val="0"/>
              <w:jc w:val="center"/>
              <w:rPr>
                <w:lang w:eastAsia="zh-CN"/>
              </w:rPr>
            </w:pPr>
            <w:r>
              <w:rPr>
                <w:rFonts w:hint="eastAsia"/>
                <w:lang w:eastAsia="zh-CN"/>
              </w:rPr>
              <w:t>Traffic model</w:t>
            </w:r>
          </w:p>
        </w:tc>
        <w:tc>
          <w:tcPr>
            <w:tcW w:w="3790" w:type="pct"/>
            <w:vAlign w:val="center"/>
          </w:tcPr>
          <w:p w14:paraId="233A5564" w14:textId="77777777" w:rsidR="002D6986" w:rsidRDefault="00AF0912">
            <w:pPr>
              <w:widowControl w:val="0"/>
              <w:jc w:val="center"/>
              <w:rPr>
                <w:lang w:eastAsia="zh-CN"/>
              </w:rPr>
            </w:pPr>
            <w:r>
              <w:rPr>
                <w:rFonts w:hint="eastAsia"/>
                <w:lang w:eastAsia="zh-CN"/>
              </w:rPr>
              <w:t>FTP model 1</w:t>
            </w:r>
            <w:r>
              <w:t xml:space="preserve"> </w:t>
            </w:r>
            <w:r w:rsidRPr="00AF0912">
              <w:rPr>
                <w:lang w:eastAsia="zh-CN"/>
              </w:rPr>
              <w:t>with packet size 0.5 Mbytes</w:t>
            </w:r>
          </w:p>
        </w:tc>
      </w:tr>
      <w:tr w:rsidR="00AF0912" w14:paraId="4826DCD7" w14:textId="77777777" w:rsidTr="00512C74">
        <w:tc>
          <w:tcPr>
            <w:tcW w:w="1210" w:type="pct"/>
            <w:vAlign w:val="center"/>
          </w:tcPr>
          <w:p w14:paraId="374303AB" w14:textId="77777777" w:rsidR="00AF0912" w:rsidRDefault="006D680E" w:rsidP="002D6986">
            <w:pPr>
              <w:widowControl w:val="0"/>
              <w:jc w:val="center"/>
              <w:rPr>
                <w:lang w:eastAsia="zh-CN"/>
              </w:rPr>
            </w:pPr>
            <w:r>
              <w:rPr>
                <w:rFonts w:hint="eastAsia"/>
                <w:lang w:eastAsia="zh-CN"/>
              </w:rPr>
              <w:t>Feedback assumption</w:t>
            </w:r>
          </w:p>
        </w:tc>
        <w:tc>
          <w:tcPr>
            <w:tcW w:w="3790" w:type="pct"/>
            <w:vAlign w:val="center"/>
          </w:tcPr>
          <w:p w14:paraId="20F0923C" w14:textId="77777777" w:rsidR="00AF0912" w:rsidRDefault="006D680E">
            <w:pPr>
              <w:widowControl w:val="0"/>
              <w:jc w:val="center"/>
              <w:rPr>
                <w:lang w:eastAsia="zh-CN"/>
              </w:rPr>
            </w:pPr>
            <w:r>
              <w:rPr>
                <w:rFonts w:hint="eastAsia"/>
                <w:lang w:eastAsia="zh-CN"/>
              </w:rPr>
              <w:t>Realistic</w:t>
            </w:r>
          </w:p>
        </w:tc>
      </w:tr>
      <w:tr w:rsidR="006D680E" w14:paraId="697BEECE" w14:textId="77777777" w:rsidTr="00512C74">
        <w:tc>
          <w:tcPr>
            <w:tcW w:w="1210" w:type="pct"/>
            <w:vAlign w:val="center"/>
          </w:tcPr>
          <w:p w14:paraId="15F3042B" w14:textId="77777777" w:rsidR="006D680E" w:rsidRDefault="0080387F" w:rsidP="002D6986">
            <w:pPr>
              <w:widowControl w:val="0"/>
              <w:jc w:val="center"/>
              <w:rPr>
                <w:lang w:eastAsia="zh-CN"/>
              </w:rPr>
            </w:pPr>
            <w:r>
              <w:rPr>
                <w:rFonts w:hint="eastAsia"/>
                <w:lang w:eastAsia="zh-CN"/>
              </w:rPr>
              <w:t>Channel</w:t>
            </w:r>
            <w:r>
              <w:rPr>
                <w:lang w:eastAsia="zh-CN"/>
              </w:rPr>
              <w:t xml:space="preserve"> estimation</w:t>
            </w:r>
          </w:p>
        </w:tc>
        <w:tc>
          <w:tcPr>
            <w:tcW w:w="3790" w:type="pct"/>
            <w:vAlign w:val="center"/>
          </w:tcPr>
          <w:p w14:paraId="26F393DB" w14:textId="77777777" w:rsidR="006D680E" w:rsidRDefault="0080387F">
            <w:pPr>
              <w:widowControl w:val="0"/>
              <w:jc w:val="center"/>
              <w:rPr>
                <w:lang w:eastAsia="zh-CN"/>
              </w:rPr>
            </w:pPr>
            <w:r>
              <w:rPr>
                <w:rFonts w:hint="eastAsia"/>
                <w:lang w:eastAsia="zh-CN"/>
              </w:rPr>
              <w:t>Realistic</w:t>
            </w:r>
          </w:p>
        </w:tc>
      </w:tr>
    </w:tbl>
    <w:p w14:paraId="52854228" w14:textId="77777777" w:rsidR="00545D0C" w:rsidRDefault="00545D0C" w:rsidP="009F5C81">
      <w:pPr>
        <w:rPr>
          <w:lang w:val="en-GB" w:eastAsia="zh-CN"/>
        </w:rPr>
      </w:pPr>
    </w:p>
    <w:p w14:paraId="727D1B91" w14:textId="1BB82411" w:rsidR="009B4F9F" w:rsidRDefault="009B4F9F" w:rsidP="009B4F9F">
      <w:pPr>
        <w:pStyle w:val="1"/>
        <w:numPr>
          <w:ilvl w:val="0"/>
          <w:numId w:val="0"/>
        </w:numPr>
        <w:spacing w:before="0" w:afterLines="50"/>
        <w:ind w:left="431" w:hanging="431"/>
      </w:pPr>
      <w:r w:rsidRPr="001D62FB">
        <w:t>Appendix</w:t>
      </w:r>
      <w:r>
        <w:t xml:space="preserve"> B: Re-ordering of different length of Rel-16 CGS sequences</w:t>
      </w:r>
    </w:p>
    <w:tbl>
      <w:tblPr>
        <w:tblStyle w:val="ac"/>
        <w:tblW w:w="0" w:type="auto"/>
        <w:jc w:val="center"/>
        <w:tblLook w:val="04A0" w:firstRow="1" w:lastRow="0" w:firstColumn="1" w:lastColumn="0" w:noHBand="0" w:noVBand="1"/>
      </w:tblPr>
      <w:tblGrid>
        <w:gridCol w:w="1086"/>
        <w:gridCol w:w="1672"/>
        <w:gridCol w:w="1672"/>
        <w:gridCol w:w="1672"/>
        <w:gridCol w:w="1567"/>
      </w:tblGrid>
      <w:tr w:rsidR="009B4F9F" w:rsidRPr="00C32A35" w14:paraId="1AE25AFD" w14:textId="77777777" w:rsidTr="00BD7716">
        <w:trPr>
          <w:jc w:val="center"/>
        </w:trPr>
        <w:tc>
          <w:tcPr>
            <w:tcW w:w="0" w:type="auto"/>
            <w:shd w:val="clear" w:color="auto" w:fill="D0CECE" w:themeFill="background2" w:themeFillShade="E6"/>
            <w:vAlign w:val="center"/>
            <w:hideMark/>
          </w:tcPr>
          <w:p w14:paraId="04B6ACBC" w14:textId="77777777" w:rsidR="009B4F9F" w:rsidRPr="00805EDD" w:rsidRDefault="009B4F9F" w:rsidP="00BD7716">
            <w:pPr>
              <w:jc w:val="center"/>
              <w:rPr>
                <w:b/>
                <w:bCs/>
                <w:sz w:val="21"/>
              </w:rPr>
            </w:pPr>
            <w:r w:rsidRPr="00805EDD">
              <w:rPr>
                <w:b/>
                <w:bCs/>
                <w:sz w:val="21"/>
              </w:rPr>
              <w:t>Seq index</w:t>
            </w:r>
          </w:p>
        </w:tc>
        <w:tc>
          <w:tcPr>
            <w:tcW w:w="0" w:type="auto"/>
            <w:shd w:val="clear" w:color="auto" w:fill="D0CECE" w:themeFill="background2" w:themeFillShade="E6"/>
            <w:vAlign w:val="center"/>
            <w:hideMark/>
          </w:tcPr>
          <w:p w14:paraId="6F0D4C1C" w14:textId="77777777" w:rsidR="009B4F9F" w:rsidRPr="00805EDD" w:rsidRDefault="009B4F9F" w:rsidP="00BD7716">
            <w:pPr>
              <w:jc w:val="center"/>
              <w:rPr>
                <w:b/>
                <w:bCs/>
                <w:sz w:val="21"/>
              </w:rPr>
            </w:pPr>
            <w:r w:rsidRPr="00805EDD">
              <w:rPr>
                <w:b/>
                <w:bCs/>
                <w:sz w:val="21"/>
              </w:rPr>
              <w:t>CGS Length=24</w:t>
            </w:r>
          </w:p>
        </w:tc>
        <w:tc>
          <w:tcPr>
            <w:tcW w:w="0" w:type="auto"/>
            <w:shd w:val="clear" w:color="auto" w:fill="D0CECE" w:themeFill="background2" w:themeFillShade="E6"/>
            <w:vAlign w:val="center"/>
            <w:hideMark/>
          </w:tcPr>
          <w:p w14:paraId="6C2DC7A1" w14:textId="77777777" w:rsidR="009B4F9F" w:rsidRPr="00805EDD" w:rsidRDefault="009B4F9F" w:rsidP="00BD7716">
            <w:pPr>
              <w:jc w:val="center"/>
              <w:rPr>
                <w:b/>
                <w:bCs/>
                <w:sz w:val="21"/>
              </w:rPr>
            </w:pPr>
            <w:r w:rsidRPr="00805EDD">
              <w:rPr>
                <w:b/>
                <w:bCs/>
                <w:sz w:val="21"/>
              </w:rPr>
              <w:t>CGS Length=18</w:t>
            </w:r>
          </w:p>
        </w:tc>
        <w:tc>
          <w:tcPr>
            <w:tcW w:w="0" w:type="auto"/>
            <w:shd w:val="clear" w:color="auto" w:fill="D0CECE" w:themeFill="background2" w:themeFillShade="E6"/>
            <w:vAlign w:val="center"/>
            <w:hideMark/>
          </w:tcPr>
          <w:p w14:paraId="33505643" w14:textId="77777777" w:rsidR="009B4F9F" w:rsidRPr="00805EDD" w:rsidRDefault="009B4F9F" w:rsidP="00BD7716">
            <w:pPr>
              <w:jc w:val="center"/>
              <w:rPr>
                <w:b/>
                <w:bCs/>
                <w:sz w:val="21"/>
              </w:rPr>
            </w:pPr>
            <w:r w:rsidRPr="00805EDD">
              <w:rPr>
                <w:b/>
                <w:bCs/>
                <w:sz w:val="21"/>
              </w:rPr>
              <w:t>CGS Length=12</w:t>
            </w:r>
          </w:p>
        </w:tc>
        <w:tc>
          <w:tcPr>
            <w:tcW w:w="0" w:type="auto"/>
            <w:shd w:val="clear" w:color="auto" w:fill="D0CECE" w:themeFill="background2" w:themeFillShade="E6"/>
          </w:tcPr>
          <w:p w14:paraId="2C0A1C09" w14:textId="77777777" w:rsidR="009B4F9F" w:rsidRPr="00805EDD" w:rsidRDefault="009B4F9F" w:rsidP="00BD7716">
            <w:pPr>
              <w:jc w:val="center"/>
              <w:rPr>
                <w:b/>
                <w:bCs/>
                <w:sz w:val="21"/>
              </w:rPr>
            </w:pPr>
            <w:r w:rsidRPr="00805EDD">
              <w:rPr>
                <w:b/>
                <w:bCs/>
                <w:sz w:val="21"/>
              </w:rPr>
              <w:t>CGS Length=</w:t>
            </w:r>
            <w:r>
              <w:rPr>
                <w:b/>
                <w:bCs/>
                <w:sz w:val="21"/>
              </w:rPr>
              <w:t>6</w:t>
            </w:r>
          </w:p>
        </w:tc>
      </w:tr>
      <w:tr w:rsidR="009B4F9F" w:rsidRPr="00C32A35" w14:paraId="07E469E5" w14:textId="77777777" w:rsidTr="00BD7716">
        <w:trPr>
          <w:jc w:val="center"/>
        </w:trPr>
        <w:tc>
          <w:tcPr>
            <w:tcW w:w="0" w:type="auto"/>
            <w:vAlign w:val="center"/>
            <w:hideMark/>
          </w:tcPr>
          <w:p w14:paraId="78C96DF4" w14:textId="77777777" w:rsidR="009B4F9F" w:rsidRPr="00805EDD" w:rsidRDefault="009B4F9F" w:rsidP="00BD7716">
            <w:pPr>
              <w:jc w:val="center"/>
              <w:rPr>
                <w:bCs/>
                <w:sz w:val="21"/>
              </w:rPr>
            </w:pPr>
            <w:r w:rsidRPr="00805EDD">
              <w:rPr>
                <w:bCs/>
                <w:sz w:val="21"/>
              </w:rPr>
              <w:t>0</w:t>
            </w:r>
          </w:p>
        </w:tc>
        <w:tc>
          <w:tcPr>
            <w:tcW w:w="0" w:type="auto"/>
            <w:vAlign w:val="center"/>
            <w:hideMark/>
          </w:tcPr>
          <w:p w14:paraId="628C25DF" w14:textId="77777777" w:rsidR="009B4F9F" w:rsidRPr="00805EDD" w:rsidRDefault="009B4F9F" w:rsidP="00BD7716">
            <w:pPr>
              <w:jc w:val="center"/>
              <w:rPr>
                <w:bCs/>
                <w:sz w:val="21"/>
              </w:rPr>
            </w:pPr>
            <w:r w:rsidRPr="00805EDD">
              <w:rPr>
                <w:bCs/>
                <w:sz w:val="21"/>
              </w:rPr>
              <w:t>25</w:t>
            </w:r>
          </w:p>
        </w:tc>
        <w:tc>
          <w:tcPr>
            <w:tcW w:w="0" w:type="auto"/>
            <w:vAlign w:val="center"/>
            <w:hideMark/>
          </w:tcPr>
          <w:p w14:paraId="3595BC25" w14:textId="77777777" w:rsidR="009B4F9F" w:rsidRPr="00805EDD" w:rsidRDefault="009B4F9F" w:rsidP="00BD7716">
            <w:pPr>
              <w:jc w:val="center"/>
              <w:rPr>
                <w:bCs/>
                <w:sz w:val="21"/>
              </w:rPr>
            </w:pPr>
            <w:r w:rsidRPr="00805EDD">
              <w:rPr>
                <w:bCs/>
                <w:sz w:val="21"/>
              </w:rPr>
              <w:t>12</w:t>
            </w:r>
          </w:p>
        </w:tc>
        <w:tc>
          <w:tcPr>
            <w:tcW w:w="0" w:type="auto"/>
            <w:vAlign w:val="center"/>
            <w:hideMark/>
          </w:tcPr>
          <w:p w14:paraId="4C5FB301" w14:textId="77777777" w:rsidR="009B4F9F" w:rsidRPr="00805EDD" w:rsidRDefault="009B4F9F" w:rsidP="00BD7716">
            <w:pPr>
              <w:jc w:val="center"/>
              <w:rPr>
                <w:bCs/>
                <w:sz w:val="21"/>
              </w:rPr>
            </w:pPr>
            <w:r w:rsidRPr="00805EDD">
              <w:rPr>
                <w:bCs/>
                <w:sz w:val="21"/>
              </w:rPr>
              <w:t>3</w:t>
            </w:r>
          </w:p>
        </w:tc>
        <w:tc>
          <w:tcPr>
            <w:tcW w:w="0" w:type="auto"/>
          </w:tcPr>
          <w:p w14:paraId="0E6305DB" w14:textId="77777777" w:rsidR="009B4F9F" w:rsidRPr="00805EDD" w:rsidRDefault="009B4F9F" w:rsidP="00BD7716">
            <w:pPr>
              <w:jc w:val="center"/>
              <w:rPr>
                <w:bCs/>
                <w:sz w:val="21"/>
              </w:rPr>
            </w:pPr>
            <w:r w:rsidRPr="00A16F0F">
              <w:t>19</w:t>
            </w:r>
          </w:p>
        </w:tc>
      </w:tr>
      <w:tr w:rsidR="009B4F9F" w:rsidRPr="00C32A35" w14:paraId="3E2EA80E" w14:textId="77777777" w:rsidTr="00BD7716">
        <w:trPr>
          <w:jc w:val="center"/>
        </w:trPr>
        <w:tc>
          <w:tcPr>
            <w:tcW w:w="0" w:type="auto"/>
            <w:vAlign w:val="center"/>
            <w:hideMark/>
          </w:tcPr>
          <w:p w14:paraId="60BF26AB" w14:textId="77777777" w:rsidR="009B4F9F" w:rsidRPr="00805EDD" w:rsidRDefault="009B4F9F" w:rsidP="00BD7716">
            <w:pPr>
              <w:jc w:val="center"/>
              <w:rPr>
                <w:bCs/>
                <w:sz w:val="21"/>
              </w:rPr>
            </w:pPr>
            <w:r w:rsidRPr="00805EDD">
              <w:rPr>
                <w:bCs/>
                <w:sz w:val="21"/>
              </w:rPr>
              <w:t>1</w:t>
            </w:r>
          </w:p>
        </w:tc>
        <w:tc>
          <w:tcPr>
            <w:tcW w:w="0" w:type="auto"/>
            <w:vAlign w:val="center"/>
            <w:hideMark/>
          </w:tcPr>
          <w:p w14:paraId="203B5BF8" w14:textId="77777777" w:rsidR="009B4F9F" w:rsidRPr="00805EDD" w:rsidRDefault="009B4F9F" w:rsidP="00BD7716">
            <w:pPr>
              <w:jc w:val="center"/>
              <w:rPr>
                <w:bCs/>
                <w:sz w:val="21"/>
              </w:rPr>
            </w:pPr>
            <w:r w:rsidRPr="00805EDD">
              <w:rPr>
                <w:bCs/>
                <w:sz w:val="21"/>
              </w:rPr>
              <w:t>13</w:t>
            </w:r>
          </w:p>
        </w:tc>
        <w:tc>
          <w:tcPr>
            <w:tcW w:w="0" w:type="auto"/>
            <w:vAlign w:val="center"/>
            <w:hideMark/>
          </w:tcPr>
          <w:p w14:paraId="2043F783" w14:textId="77777777" w:rsidR="009B4F9F" w:rsidRPr="00805EDD" w:rsidRDefault="009B4F9F" w:rsidP="00BD7716">
            <w:pPr>
              <w:jc w:val="center"/>
              <w:rPr>
                <w:bCs/>
                <w:sz w:val="21"/>
              </w:rPr>
            </w:pPr>
            <w:r w:rsidRPr="00805EDD">
              <w:rPr>
                <w:bCs/>
                <w:sz w:val="21"/>
              </w:rPr>
              <w:t>17</w:t>
            </w:r>
          </w:p>
        </w:tc>
        <w:tc>
          <w:tcPr>
            <w:tcW w:w="0" w:type="auto"/>
            <w:vAlign w:val="center"/>
            <w:hideMark/>
          </w:tcPr>
          <w:p w14:paraId="6A7B1BD4" w14:textId="77777777" w:rsidR="009B4F9F" w:rsidRPr="00805EDD" w:rsidRDefault="009B4F9F" w:rsidP="00BD7716">
            <w:pPr>
              <w:jc w:val="center"/>
              <w:rPr>
                <w:bCs/>
                <w:sz w:val="21"/>
              </w:rPr>
            </w:pPr>
            <w:r w:rsidRPr="00805EDD">
              <w:rPr>
                <w:bCs/>
                <w:sz w:val="21"/>
              </w:rPr>
              <w:t>27</w:t>
            </w:r>
          </w:p>
        </w:tc>
        <w:tc>
          <w:tcPr>
            <w:tcW w:w="0" w:type="auto"/>
          </w:tcPr>
          <w:p w14:paraId="0FE7798C" w14:textId="77777777" w:rsidR="009B4F9F" w:rsidRPr="00805EDD" w:rsidRDefault="009B4F9F" w:rsidP="00BD7716">
            <w:pPr>
              <w:jc w:val="center"/>
              <w:rPr>
                <w:bCs/>
                <w:sz w:val="21"/>
              </w:rPr>
            </w:pPr>
            <w:r w:rsidRPr="00A16F0F">
              <w:t>2</w:t>
            </w:r>
          </w:p>
        </w:tc>
      </w:tr>
      <w:tr w:rsidR="009B4F9F" w:rsidRPr="00C32A35" w14:paraId="50E5E531" w14:textId="77777777" w:rsidTr="00BD7716">
        <w:trPr>
          <w:jc w:val="center"/>
        </w:trPr>
        <w:tc>
          <w:tcPr>
            <w:tcW w:w="0" w:type="auto"/>
            <w:vAlign w:val="center"/>
            <w:hideMark/>
          </w:tcPr>
          <w:p w14:paraId="1EF203C5" w14:textId="77777777" w:rsidR="009B4F9F" w:rsidRPr="00805EDD" w:rsidRDefault="009B4F9F" w:rsidP="00BD7716">
            <w:pPr>
              <w:jc w:val="center"/>
              <w:rPr>
                <w:bCs/>
                <w:sz w:val="21"/>
              </w:rPr>
            </w:pPr>
            <w:r w:rsidRPr="00805EDD">
              <w:rPr>
                <w:bCs/>
                <w:sz w:val="21"/>
              </w:rPr>
              <w:t>2</w:t>
            </w:r>
          </w:p>
        </w:tc>
        <w:tc>
          <w:tcPr>
            <w:tcW w:w="0" w:type="auto"/>
            <w:vAlign w:val="center"/>
            <w:hideMark/>
          </w:tcPr>
          <w:p w14:paraId="45875882" w14:textId="77777777" w:rsidR="009B4F9F" w:rsidRPr="00805EDD" w:rsidRDefault="009B4F9F" w:rsidP="00BD7716">
            <w:pPr>
              <w:jc w:val="center"/>
              <w:rPr>
                <w:bCs/>
                <w:sz w:val="21"/>
              </w:rPr>
            </w:pPr>
            <w:r w:rsidRPr="00805EDD">
              <w:rPr>
                <w:bCs/>
                <w:sz w:val="21"/>
              </w:rPr>
              <w:t>6</w:t>
            </w:r>
          </w:p>
        </w:tc>
        <w:tc>
          <w:tcPr>
            <w:tcW w:w="0" w:type="auto"/>
            <w:vAlign w:val="center"/>
            <w:hideMark/>
          </w:tcPr>
          <w:p w14:paraId="745B590D" w14:textId="77777777" w:rsidR="009B4F9F" w:rsidRPr="00805EDD" w:rsidRDefault="009B4F9F" w:rsidP="00BD7716">
            <w:pPr>
              <w:jc w:val="center"/>
              <w:rPr>
                <w:bCs/>
                <w:sz w:val="21"/>
              </w:rPr>
            </w:pPr>
            <w:r w:rsidRPr="00805EDD">
              <w:rPr>
                <w:bCs/>
                <w:sz w:val="21"/>
              </w:rPr>
              <w:t>21</w:t>
            </w:r>
          </w:p>
        </w:tc>
        <w:tc>
          <w:tcPr>
            <w:tcW w:w="0" w:type="auto"/>
            <w:vAlign w:val="center"/>
            <w:hideMark/>
          </w:tcPr>
          <w:p w14:paraId="6F744227" w14:textId="77777777" w:rsidR="009B4F9F" w:rsidRPr="00805EDD" w:rsidRDefault="009B4F9F" w:rsidP="00BD7716">
            <w:pPr>
              <w:jc w:val="center"/>
              <w:rPr>
                <w:bCs/>
                <w:sz w:val="21"/>
              </w:rPr>
            </w:pPr>
            <w:r w:rsidRPr="00805EDD">
              <w:rPr>
                <w:bCs/>
                <w:sz w:val="21"/>
              </w:rPr>
              <w:t>4</w:t>
            </w:r>
          </w:p>
        </w:tc>
        <w:tc>
          <w:tcPr>
            <w:tcW w:w="0" w:type="auto"/>
          </w:tcPr>
          <w:p w14:paraId="5A1ACAE0" w14:textId="77777777" w:rsidR="009B4F9F" w:rsidRPr="00805EDD" w:rsidRDefault="009B4F9F" w:rsidP="00BD7716">
            <w:pPr>
              <w:jc w:val="center"/>
              <w:rPr>
                <w:bCs/>
                <w:sz w:val="21"/>
              </w:rPr>
            </w:pPr>
            <w:r w:rsidRPr="00A16F0F">
              <w:t>24</w:t>
            </w:r>
          </w:p>
        </w:tc>
      </w:tr>
      <w:tr w:rsidR="009B4F9F" w:rsidRPr="00C32A35" w14:paraId="1483F40C" w14:textId="77777777" w:rsidTr="00BD7716">
        <w:trPr>
          <w:jc w:val="center"/>
        </w:trPr>
        <w:tc>
          <w:tcPr>
            <w:tcW w:w="0" w:type="auto"/>
            <w:vAlign w:val="center"/>
            <w:hideMark/>
          </w:tcPr>
          <w:p w14:paraId="1E965F45" w14:textId="77777777" w:rsidR="009B4F9F" w:rsidRPr="00805EDD" w:rsidRDefault="009B4F9F" w:rsidP="00BD7716">
            <w:pPr>
              <w:jc w:val="center"/>
              <w:rPr>
                <w:bCs/>
                <w:sz w:val="21"/>
              </w:rPr>
            </w:pPr>
            <w:r w:rsidRPr="00805EDD">
              <w:rPr>
                <w:bCs/>
                <w:sz w:val="21"/>
              </w:rPr>
              <w:t>3</w:t>
            </w:r>
          </w:p>
        </w:tc>
        <w:tc>
          <w:tcPr>
            <w:tcW w:w="0" w:type="auto"/>
            <w:vAlign w:val="center"/>
            <w:hideMark/>
          </w:tcPr>
          <w:p w14:paraId="09D1A513" w14:textId="77777777" w:rsidR="009B4F9F" w:rsidRPr="00805EDD" w:rsidRDefault="009B4F9F" w:rsidP="00BD7716">
            <w:pPr>
              <w:jc w:val="center"/>
              <w:rPr>
                <w:bCs/>
                <w:sz w:val="21"/>
              </w:rPr>
            </w:pPr>
            <w:r w:rsidRPr="00805EDD">
              <w:rPr>
                <w:bCs/>
                <w:sz w:val="21"/>
              </w:rPr>
              <w:t>12</w:t>
            </w:r>
          </w:p>
        </w:tc>
        <w:tc>
          <w:tcPr>
            <w:tcW w:w="0" w:type="auto"/>
            <w:vAlign w:val="center"/>
            <w:hideMark/>
          </w:tcPr>
          <w:p w14:paraId="4AB6768F" w14:textId="77777777" w:rsidR="009B4F9F" w:rsidRPr="00805EDD" w:rsidRDefault="009B4F9F" w:rsidP="00BD7716">
            <w:pPr>
              <w:jc w:val="center"/>
              <w:rPr>
                <w:bCs/>
                <w:sz w:val="21"/>
              </w:rPr>
            </w:pPr>
            <w:r w:rsidRPr="00805EDD">
              <w:rPr>
                <w:bCs/>
                <w:sz w:val="21"/>
              </w:rPr>
              <w:t>0</w:t>
            </w:r>
          </w:p>
        </w:tc>
        <w:tc>
          <w:tcPr>
            <w:tcW w:w="0" w:type="auto"/>
            <w:vAlign w:val="center"/>
            <w:hideMark/>
          </w:tcPr>
          <w:p w14:paraId="54EF2FAE" w14:textId="77777777" w:rsidR="009B4F9F" w:rsidRPr="00805EDD" w:rsidRDefault="009B4F9F" w:rsidP="00BD7716">
            <w:pPr>
              <w:jc w:val="center"/>
              <w:rPr>
                <w:bCs/>
                <w:sz w:val="21"/>
              </w:rPr>
            </w:pPr>
            <w:r w:rsidRPr="00805EDD">
              <w:rPr>
                <w:bCs/>
                <w:sz w:val="21"/>
              </w:rPr>
              <w:t>10</w:t>
            </w:r>
          </w:p>
        </w:tc>
        <w:tc>
          <w:tcPr>
            <w:tcW w:w="0" w:type="auto"/>
          </w:tcPr>
          <w:p w14:paraId="7704F6FB" w14:textId="77777777" w:rsidR="009B4F9F" w:rsidRPr="00805EDD" w:rsidRDefault="009B4F9F" w:rsidP="00BD7716">
            <w:pPr>
              <w:jc w:val="center"/>
              <w:rPr>
                <w:bCs/>
                <w:sz w:val="21"/>
              </w:rPr>
            </w:pPr>
            <w:r w:rsidRPr="00A16F0F">
              <w:t>28</w:t>
            </w:r>
          </w:p>
        </w:tc>
      </w:tr>
      <w:tr w:rsidR="009B4F9F" w:rsidRPr="00C32A35" w14:paraId="11DAB8B0" w14:textId="77777777" w:rsidTr="00BD7716">
        <w:trPr>
          <w:jc w:val="center"/>
        </w:trPr>
        <w:tc>
          <w:tcPr>
            <w:tcW w:w="0" w:type="auto"/>
            <w:vAlign w:val="center"/>
            <w:hideMark/>
          </w:tcPr>
          <w:p w14:paraId="25362363" w14:textId="77777777" w:rsidR="009B4F9F" w:rsidRPr="00805EDD" w:rsidRDefault="009B4F9F" w:rsidP="00BD7716">
            <w:pPr>
              <w:jc w:val="center"/>
              <w:rPr>
                <w:bCs/>
                <w:sz w:val="21"/>
              </w:rPr>
            </w:pPr>
            <w:r w:rsidRPr="00805EDD">
              <w:rPr>
                <w:bCs/>
                <w:sz w:val="21"/>
              </w:rPr>
              <w:t>4</w:t>
            </w:r>
          </w:p>
        </w:tc>
        <w:tc>
          <w:tcPr>
            <w:tcW w:w="0" w:type="auto"/>
            <w:vAlign w:val="center"/>
            <w:hideMark/>
          </w:tcPr>
          <w:p w14:paraId="28F85B31" w14:textId="77777777" w:rsidR="009B4F9F" w:rsidRPr="00805EDD" w:rsidRDefault="009B4F9F" w:rsidP="00BD7716">
            <w:pPr>
              <w:jc w:val="center"/>
              <w:rPr>
                <w:bCs/>
                <w:sz w:val="21"/>
              </w:rPr>
            </w:pPr>
            <w:r w:rsidRPr="00805EDD">
              <w:rPr>
                <w:bCs/>
                <w:sz w:val="21"/>
              </w:rPr>
              <w:t>28</w:t>
            </w:r>
          </w:p>
        </w:tc>
        <w:tc>
          <w:tcPr>
            <w:tcW w:w="0" w:type="auto"/>
            <w:vAlign w:val="center"/>
            <w:hideMark/>
          </w:tcPr>
          <w:p w14:paraId="5ACF328D" w14:textId="77777777" w:rsidR="009B4F9F" w:rsidRPr="00805EDD" w:rsidRDefault="009B4F9F" w:rsidP="00BD7716">
            <w:pPr>
              <w:jc w:val="center"/>
              <w:rPr>
                <w:bCs/>
                <w:sz w:val="21"/>
              </w:rPr>
            </w:pPr>
            <w:r w:rsidRPr="00805EDD">
              <w:rPr>
                <w:bCs/>
                <w:sz w:val="21"/>
              </w:rPr>
              <w:t>28</w:t>
            </w:r>
          </w:p>
        </w:tc>
        <w:tc>
          <w:tcPr>
            <w:tcW w:w="0" w:type="auto"/>
            <w:vAlign w:val="center"/>
            <w:hideMark/>
          </w:tcPr>
          <w:p w14:paraId="59D33D90" w14:textId="77777777" w:rsidR="009B4F9F" w:rsidRPr="00805EDD" w:rsidRDefault="009B4F9F" w:rsidP="00BD7716">
            <w:pPr>
              <w:jc w:val="center"/>
              <w:rPr>
                <w:bCs/>
                <w:sz w:val="21"/>
              </w:rPr>
            </w:pPr>
            <w:r w:rsidRPr="00805EDD">
              <w:rPr>
                <w:bCs/>
                <w:sz w:val="21"/>
              </w:rPr>
              <w:t>21</w:t>
            </w:r>
          </w:p>
        </w:tc>
        <w:tc>
          <w:tcPr>
            <w:tcW w:w="0" w:type="auto"/>
          </w:tcPr>
          <w:p w14:paraId="17ED9E33" w14:textId="77777777" w:rsidR="009B4F9F" w:rsidRPr="00805EDD" w:rsidRDefault="009B4F9F" w:rsidP="00BD7716">
            <w:pPr>
              <w:jc w:val="center"/>
              <w:rPr>
                <w:bCs/>
                <w:sz w:val="21"/>
              </w:rPr>
            </w:pPr>
            <w:r w:rsidRPr="00A16F0F">
              <w:t>21</w:t>
            </w:r>
          </w:p>
        </w:tc>
      </w:tr>
      <w:tr w:rsidR="009B4F9F" w:rsidRPr="00C32A35" w14:paraId="04541B61" w14:textId="77777777" w:rsidTr="00BD7716">
        <w:trPr>
          <w:jc w:val="center"/>
        </w:trPr>
        <w:tc>
          <w:tcPr>
            <w:tcW w:w="0" w:type="auto"/>
            <w:vAlign w:val="center"/>
            <w:hideMark/>
          </w:tcPr>
          <w:p w14:paraId="0EEBE738" w14:textId="77777777" w:rsidR="009B4F9F" w:rsidRPr="00805EDD" w:rsidRDefault="009B4F9F" w:rsidP="00BD7716">
            <w:pPr>
              <w:jc w:val="center"/>
              <w:rPr>
                <w:bCs/>
                <w:sz w:val="21"/>
              </w:rPr>
            </w:pPr>
            <w:r w:rsidRPr="00805EDD">
              <w:rPr>
                <w:bCs/>
                <w:sz w:val="21"/>
              </w:rPr>
              <w:t>5</w:t>
            </w:r>
          </w:p>
        </w:tc>
        <w:tc>
          <w:tcPr>
            <w:tcW w:w="0" w:type="auto"/>
            <w:vAlign w:val="center"/>
            <w:hideMark/>
          </w:tcPr>
          <w:p w14:paraId="0B121A6D" w14:textId="77777777" w:rsidR="009B4F9F" w:rsidRPr="00805EDD" w:rsidRDefault="009B4F9F" w:rsidP="00BD7716">
            <w:pPr>
              <w:jc w:val="center"/>
              <w:rPr>
                <w:bCs/>
                <w:sz w:val="21"/>
              </w:rPr>
            </w:pPr>
            <w:r w:rsidRPr="00805EDD">
              <w:rPr>
                <w:bCs/>
                <w:sz w:val="21"/>
              </w:rPr>
              <w:t>8</w:t>
            </w:r>
          </w:p>
        </w:tc>
        <w:tc>
          <w:tcPr>
            <w:tcW w:w="0" w:type="auto"/>
            <w:vAlign w:val="center"/>
            <w:hideMark/>
          </w:tcPr>
          <w:p w14:paraId="508C7B39" w14:textId="77777777" w:rsidR="009B4F9F" w:rsidRPr="00805EDD" w:rsidRDefault="009B4F9F" w:rsidP="00BD7716">
            <w:pPr>
              <w:jc w:val="center"/>
              <w:rPr>
                <w:bCs/>
                <w:sz w:val="21"/>
              </w:rPr>
            </w:pPr>
            <w:r w:rsidRPr="00805EDD">
              <w:rPr>
                <w:bCs/>
                <w:sz w:val="21"/>
              </w:rPr>
              <w:t>26</w:t>
            </w:r>
          </w:p>
        </w:tc>
        <w:tc>
          <w:tcPr>
            <w:tcW w:w="0" w:type="auto"/>
            <w:vAlign w:val="center"/>
            <w:hideMark/>
          </w:tcPr>
          <w:p w14:paraId="38601951" w14:textId="77777777" w:rsidR="009B4F9F" w:rsidRPr="00805EDD" w:rsidRDefault="009B4F9F" w:rsidP="00BD7716">
            <w:pPr>
              <w:jc w:val="center"/>
              <w:rPr>
                <w:bCs/>
                <w:sz w:val="21"/>
              </w:rPr>
            </w:pPr>
            <w:r w:rsidRPr="00805EDD">
              <w:rPr>
                <w:bCs/>
                <w:sz w:val="21"/>
              </w:rPr>
              <w:t>14</w:t>
            </w:r>
          </w:p>
        </w:tc>
        <w:tc>
          <w:tcPr>
            <w:tcW w:w="0" w:type="auto"/>
          </w:tcPr>
          <w:p w14:paraId="59B80992" w14:textId="77777777" w:rsidR="009B4F9F" w:rsidRPr="00805EDD" w:rsidRDefault="009B4F9F" w:rsidP="00BD7716">
            <w:pPr>
              <w:jc w:val="center"/>
              <w:rPr>
                <w:bCs/>
                <w:sz w:val="21"/>
              </w:rPr>
            </w:pPr>
            <w:r w:rsidRPr="00A16F0F">
              <w:t>1</w:t>
            </w:r>
          </w:p>
        </w:tc>
      </w:tr>
      <w:tr w:rsidR="009B4F9F" w:rsidRPr="00C32A35" w14:paraId="06924DFC" w14:textId="77777777" w:rsidTr="00BD7716">
        <w:trPr>
          <w:jc w:val="center"/>
        </w:trPr>
        <w:tc>
          <w:tcPr>
            <w:tcW w:w="0" w:type="auto"/>
            <w:vAlign w:val="center"/>
            <w:hideMark/>
          </w:tcPr>
          <w:p w14:paraId="29AB1CF3" w14:textId="77777777" w:rsidR="009B4F9F" w:rsidRPr="00805EDD" w:rsidRDefault="009B4F9F" w:rsidP="00BD7716">
            <w:pPr>
              <w:jc w:val="center"/>
              <w:rPr>
                <w:bCs/>
                <w:sz w:val="21"/>
              </w:rPr>
            </w:pPr>
            <w:r w:rsidRPr="00805EDD">
              <w:rPr>
                <w:bCs/>
                <w:sz w:val="21"/>
              </w:rPr>
              <w:t>6</w:t>
            </w:r>
          </w:p>
        </w:tc>
        <w:tc>
          <w:tcPr>
            <w:tcW w:w="0" w:type="auto"/>
            <w:vAlign w:val="center"/>
            <w:hideMark/>
          </w:tcPr>
          <w:p w14:paraId="24825F69" w14:textId="77777777" w:rsidR="009B4F9F" w:rsidRPr="00805EDD" w:rsidRDefault="009B4F9F" w:rsidP="00BD7716">
            <w:pPr>
              <w:jc w:val="center"/>
              <w:rPr>
                <w:bCs/>
                <w:sz w:val="21"/>
              </w:rPr>
            </w:pPr>
            <w:r w:rsidRPr="00805EDD">
              <w:rPr>
                <w:bCs/>
                <w:sz w:val="21"/>
              </w:rPr>
              <w:t>7</w:t>
            </w:r>
          </w:p>
        </w:tc>
        <w:tc>
          <w:tcPr>
            <w:tcW w:w="0" w:type="auto"/>
            <w:vAlign w:val="center"/>
            <w:hideMark/>
          </w:tcPr>
          <w:p w14:paraId="3892FD69" w14:textId="77777777" w:rsidR="009B4F9F" w:rsidRPr="00805EDD" w:rsidRDefault="009B4F9F" w:rsidP="00BD7716">
            <w:pPr>
              <w:jc w:val="center"/>
              <w:rPr>
                <w:bCs/>
                <w:sz w:val="21"/>
              </w:rPr>
            </w:pPr>
            <w:r w:rsidRPr="00805EDD">
              <w:rPr>
                <w:bCs/>
                <w:sz w:val="21"/>
              </w:rPr>
              <w:t>18</w:t>
            </w:r>
          </w:p>
        </w:tc>
        <w:tc>
          <w:tcPr>
            <w:tcW w:w="0" w:type="auto"/>
            <w:vAlign w:val="center"/>
            <w:hideMark/>
          </w:tcPr>
          <w:p w14:paraId="7A107CCF" w14:textId="77777777" w:rsidR="009B4F9F" w:rsidRPr="00805EDD" w:rsidRDefault="009B4F9F" w:rsidP="00BD7716">
            <w:pPr>
              <w:jc w:val="center"/>
              <w:rPr>
                <w:bCs/>
                <w:sz w:val="21"/>
              </w:rPr>
            </w:pPr>
            <w:r w:rsidRPr="00805EDD">
              <w:rPr>
                <w:bCs/>
                <w:sz w:val="21"/>
              </w:rPr>
              <w:t>9</w:t>
            </w:r>
          </w:p>
        </w:tc>
        <w:tc>
          <w:tcPr>
            <w:tcW w:w="0" w:type="auto"/>
          </w:tcPr>
          <w:p w14:paraId="6590FEF8" w14:textId="77777777" w:rsidR="009B4F9F" w:rsidRPr="00805EDD" w:rsidRDefault="009B4F9F" w:rsidP="00BD7716">
            <w:pPr>
              <w:jc w:val="center"/>
              <w:rPr>
                <w:bCs/>
                <w:sz w:val="21"/>
              </w:rPr>
            </w:pPr>
            <w:r w:rsidRPr="00A16F0F">
              <w:t>11</w:t>
            </w:r>
          </w:p>
        </w:tc>
      </w:tr>
      <w:tr w:rsidR="009B4F9F" w:rsidRPr="00C32A35" w14:paraId="7FB9F8EC" w14:textId="77777777" w:rsidTr="00BD7716">
        <w:trPr>
          <w:jc w:val="center"/>
        </w:trPr>
        <w:tc>
          <w:tcPr>
            <w:tcW w:w="0" w:type="auto"/>
            <w:vAlign w:val="center"/>
            <w:hideMark/>
          </w:tcPr>
          <w:p w14:paraId="35C66083" w14:textId="77777777" w:rsidR="009B4F9F" w:rsidRPr="00805EDD" w:rsidRDefault="009B4F9F" w:rsidP="00BD7716">
            <w:pPr>
              <w:jc w:val="center"/>
              <w:rPr>
                <w:bCs/>
                <w:sz w:val="21"/>
              </w:rPr>
            </w:pPr>
            <w:r w:rsidRPr="00805EDD">
              <w:rPr>
                <w:bCs/>
                <w:sz w:val="21"/>
              </w:rPr>
              <w:t>7</w:t>
            </w:r>
          </w:p>
        </w:tc>
        <w:tc>
          <w:tcPr>
            <w:tcW w:w="0" w:type="auto"/>
            <w:vAlign w:val="center"/>
            <w:hideMark/>
          </w:tcPr>
          <w:p w14:paraId="167162A0" w14:textId="77777777" w:rsidR="009B4F9F" w:rsidRPr="00805EDD" w:rsidRDefault="009B4F9F" w:rsidP="00BD7716">
            <w:pPr>
              <w:jc w:val="center"/>
              <w:rPr>
                <w:bCs/>
                <w:sz w:val="21"/>
              </w:rPr>
            </w:pPr>
            <w:r w:rsidRPr="00805EDD">
              <w:rPr>
                <w:bCs/>
                <w:sz w:val="21"/>
              </w:rPr>
              <w:t>15</w:t>
            </w:r>
          </w:p>
        </w:tc>
        <w:tc>
          <w:tcPr>
            <w:tcW w:w="0" w:type="auto"/>
            <w:vAlign w:val="center"/>
            <w:hideMark/>
          </w:tcPr>
          <w:p w14:paraId="16E15038" w14:textId="77777777" w:rsidR="009B4F9F" w:rsidRPr="00805EDD" w:rsidRDefault="009B4F9F" w:rsidP="00BD7716">
            <w:pPr>
              <w:jc w:val="center"/>
              <w:rPr>
                <w:bCs/>
                <w:sz w:val="21"/>
              </w:rPr>
            </w:pPr>
            <w:r w:rsidRPr="00805EDD">
              <w:rPr>
                <w:bCs/>
                <w:sz w:val="21"/>
              </w:rPr>
              <w:t>6</w:t>
            </w:r>
          </w:p>
        </w:tc>
        <w:tc>
          <w:tcPr>
            <w:tcW w:w="0" w:type="auto"/>
            <w:vAlign w:val="center"/>
            <w:hideMark/>
          </w:tcPr>
          <w:p w14:paraId="5CCF41BE" w14:textId="77777777" w:rsidR="009B4F9F" w:rsidRPr="00805EDD" w:rsidRDefault="009B4F9F" w:rsidP="00BD7716">
            <w:pPr>
              <w:jc w:val="center"/>
              <w:rPr>
                <w:bCs/>
                <w:sz w:val="21"/>
              </w:rPr>
            </w:pPr>
            <w:r w:rsidRPr="00805EDD">
              <w:rPr>
                <w:bCs/>
                <w:sz w:val="21"/>
              </w:rPr>
              <w:t>22</w:t>
            </w:r>
          </w:p>
        </w:tc>
        <w:tc>
          <w:tcPr>
            <w:tcW w:w="0" w:type="auto"/>
          </w:tcPr>
          <w:p w14:paraId="161A0838" w14:textId="77777777" w:rsidR="009B4F9F" w:rsidRPr="00805EDD" w:rsidRDefault="009B4F9F" w:rsidP="00BD7716">
            <w:pPr>
              <w:jc w:val="center"/>
              <w:rPr>
                <w:bCs/>
                <w:sz w:val="21"/>
              </w:rPr>
            </w:pPr>
            <w:r w:rsidRPr="00A16F0F">
              <w:t>29</w:t>
            </w:r>
          </w:p>
        </w:tc>
      </w:tr>
      <w:tr w:rsidR="009B4F9F" w:rsidRPr="00C32A35" w14:paraId="56BE4448" w14:textId="77777777" w:rsidTr="00BD7716">
        <w:trPr>
          <w:jc w:val="center"/>
        </w:trPr>
        <w:tc>
          <w:tcPr>
            <w:tcW w:w="0" w:type="auto"/>
            <w:vAlign w:val="center"/>
            <w:hideMark/>
          </w:tcPr>
          <w:p w14:paraId="1C8F78DD" w14:textId="77777777" w:rsidR="009B4F9F" w:rsidRPr="00805EDD" w:rsidRDefault="009B4F9F" w:rsidP="00BD7716">
            <w:pPr>
              <w:jc w:val="center"/>
              <w:rPr>
                <w:bCs/>
                <w:sz w:val="21"/>
              </w:rPr>
            </w:pPr>
            <w:r w:rsidRPr="00805EDD">
              <w:rPr>
                <w:bCs/>
                <w:sz w:val="21"/>
              </w:rPr>
              <w:t>8</w:t>
            </w:r>
          </w:p>
        </w:tc>
        <w:tc>
          <w:tcPr>
            <w:tcW w:w="0" w:type="auto"/>
            <w:vAlign w:val="center"/>
            <w:hideMark/>
          </w:tcPr>
          <w:p w14:paraId="471C64F7" w14:textId="77777777" w:rsidR="009B4F9F" w:rsidRPr="00805EDD" w:rsidRDefault="009B4F9F" w:rsidP="00BD7716">
            <w:pPr>
              <w:jc w:val="center"/>
              <w:rPr>
                <w:bCs/>
                <w:sz w:val="21"/>
              </w:rPr>
            </w:pPr>
            <w:r w:rsidRPr="00805EDD">
              <w:rPr>
                <w:bCs/>
                <w:sz w:val="21"/>
              </w:rPr>
              <w:t>24</w:t>
            </w:r>
          </w:p>
        </w:tc>
        <w:tc>
          <w:tcPr>
            <w:tcW w:w="0" w:type="auto"/>
            <w:vAlign w:val="center"/>
            <w:hideMark/>
          </w:tcPr>
          <w:p w14:paraId="275A37CA" w14:textId="77777777" w:rsidR="009B4F9F" w:rsidRPr="00805EDD" w:rsidRDefault="009B4F9F" w:rsidP="00BD7716">
            <w:pPr>
              <w:jc w:val="center"/>
              <w:rPr>
                <w:bCs/>
                <w:sz w:val="21"/>
              </w:rPr>
            </w:pPr>
            <w:r w:rsidRPr="00805EDD">
              <w:rPr>
                <w:bCs/>
                <w:sz w:val="21"/>
              </w:rPr>
              <w:t>3</w:t>
            </w:r>
          </w:p>
        </w:tc>
        <w:tc>
          <w:tcPr>
            <w:tcW w:w="0" w:type="auto"/>
            <w:vAlign w:val="center"/>
            <w:hideMark/>
          </w:tcPr>
          <w:p w14:paraId="4B1B14FA" w14:textId="77777777" w:rsidR="009B4F9F" w:rsidRPr="00805EDD" w:rsidRDefault="009B4F9F" w:rsidP="00BD7716">
            <w:pPr>
              <w:jc w:val="center"/>
              <w:rPr>
                <w:bCs/>
                <w:sz w:val="21"/>
              </w:rPr>
            </w:pPr>
            <w:r w:rsidRPr="00805EDD">
              <w:rPr>
                <w:bCs/>
                <w:sz w:val="21"/>
              </w:rPr>
              <w:t>16</w:t>
            </w:r>
          </w:p>
        </w:tc>
        <w:tc>
          <w:tcPr>
            <w:tcW w:w="0" w:type="auto"/>
          </w:tcPr>
          <w:p w14:paraId="6900976E" w14:textId="77777777" w:rsidR="009B4F9F" w:rsidRPr="00805EDD" w:rsidRDefault="009B4F9F" w:rsidP="00BD7716">
            <w:pPr>
              <w:jc w:val="center"/>
              <w:rPr>
                <w:bCs/>
                <w:sz w:val="21"/>
              </w:rPr>
            </w:pPr>
            <w:r w:rsidRPr="00A16F0F">
              <w:t>0</w:t>
            </w:r>
          </w:p>
        </w:tc>
      </w:tr>
      <w:tr w:rsidR="009B4F9F" w:rsidRPr="00C32A35" w14:paraId="63A0846C" w14:textId="77777777" w:rsidTr="00BD7716">
        <w:trPr>
          <w:jc w:val="center"/>
        </w:trPr>
        <w:tc>
          <w:tcPr>
            <w:tcW w:w="0" w:type="auto"/>
            <w:vAlign w:val="center"/>
            <w:hideMark/>
          </w:tcPr>
          <w:p w14:paraId="5C4E5885" w14:textId="77777777" w:rsidR="009B4F9F" w:rsidRPr="00805EDD" w:rsidRDefault="009B4F9F" w:rsidP="00BD7716">
            <w:pPr>
              <w:jc w:val="center"/>
              <w:rPr>
                <w:bCs/>
                <w:sz w:val="21"/>
              </w:rPr>
            </w:pPr>
            <w:r w:rsidRPr="00805EDD">
              <w:rPr>
                <w:bCs/>
                <w:sz w:val="21"/>
              </w:rPr>
              <w:t>9</w:t>
            </w:r>
          </w:p>
        </w:tc>
        <w:tc>
          <w:tcPr>
            <w:tcW w:w="0" w:type="auto"/>
            <w:vAlign w:val="center"/>
            <w:hideMark/>
          </w:tcPr>
          <w:p w14:paraId="44A6C267" w14:textId="77777777" w:rsidR="009B4F9F" w:rsidRPr="00805EDD" w:rsidRDefault="009B4F9F" w:rsidP="00BD7716">
            <w:pPr>
              <w:jc w:val="center"/>
              <w:rPr>
                <w:bCs/>
                <w:sz w:val="21"/>
              </w:rPr>
            </w:pPr>
            <w:r w:rsidRPr="00805EDD">
              <w:rPr>
                <w:bCs/>
                <w:sz w:val="21"/>
              </w:rPr>
              <w:t>5</w:t>
            </w:r>
          </w:p>
        </w:tc>
        <w:tc>
          <w:tcPr>
            <w:tcW w:w="0" w:type="auto"/>
            <w:vAlign w:val="center"/>
            <w:hideMark/>
          </w:tcPr>
          <w:p w14:paraId="4C7CCC53" w14:textId="77777777" w:rsidR="009B4F9F" w:rsidRPr="00805EDD" w:rsidRDefault="009B4F9F" w:rsidP="00BD7716">
            <w:pPr>
              <w:jc w:val="center"/>
              <w:rPr>
                <w:bCs/>
                <w:sz w:val="21"/>
              </w:rPr>
            </w:pPr>
            <w:r w:rsidRPr="00805EDD">
              <w:rPr>
                <w:bCs/>
                <w:sz w:val="21"/>
              </w:rPr>
              <w:t>1</w:t>
            </w:r>
          </w:p>
        </w:tc>
        <w:tc>
          <w:tcPr>
            <w:tcW w:w="0" w:type="auto"/>
            <w:vAlign w:val="center"/>
            <w:hideMark/>
          </w:tcPr>
          <w:p w14:paraId="6AB75CFF" w14:textId="77777777" w:rsidR="009B4F9F" w:rsidRPr="00805EDD" w:rsidRDefault="009B4F9F" w:rsidP="00BD7716">
            <w:pPr>
              <w:jc w:val="center"/>
              <w:rPr>
                <w:bCs/>
                <w:sz w:val="21"/>
              </w:rPr>
            </w:pPr>
            <w:r w:rsidRPr="00805EDD">
              <w:rPr>
                <w:bCs/>
                <w:sz w:val="21"/>
              </w:rPr>
              <w:t>19</w:t>
            </w:r>
          </w:p>
        </w:tc>
        <w:tc>
          <w:tcPr>
            <w:tcW w:w="0" w:type="auto"/>
          </w:tcPr>
          <w:p w14:paraId="1777A278" w14:textId="77777777" w:rsidR="009B4F9F" w:rsidRPr="00805EDD" w:rsidRDefault="009B4F9F" w:rsidP="00BD7716">
            <w:pPr>
              <w:jc w:val="center"/>
              <w:rPr>
                <w:bCs/>
                <w:sz w:val="21"/>
              </w:rPr>
            </w:pPr>
            <w:r w:rsidRPr="00A16F0F">
              <w:t>23</w:t>
            </w:r>
          </w:p>
        </w:tc>
      </w:tr>
      <w:tr w:rsidR="009B4F9F" w:rsidRPr="00C32A35" w14:paraId="71BF5535" w14:textId="77777777" w:rsidTr="00BD7716">
        <w:trPr>
          <w:jc w:val="center"/>
        </w:trPr>
        <w:tc>
          <w:tcPr>
            <w:tcW w:w="0" w:type="auto"/>
            <w:vAlign w:val="center"/>
            <w:hideMark/>
          </w:tcPr>
          <w:p w14:paraId="2005113B" w14:textId="77777777" w:rsidR="009B4F9F" w:rsidRPr="00805EDD" w:rsidRDefault="009B4F9F" w:rsidP="00BD7716">
            <w:pPr>
              <w:jc w:val="center"/>
              <w:rPr>
                <w:bCs/>
                <w:sz w:val="21"/>
              </w:rPr>
            </w:pPr>
            <w:r w:rsidRPr="00805EDD">
              <w:rPr>
                <w:bCs/>
                <w:sz w:val="21"/>
              </w:rPr>
              <w:t>10</w:t>
            </w:r>
          </w:p>
        </w:tc>
        <w:tc>
          <w:tcPr>
            <w:tcW w:w="0" w:type="auto"/>
            <w:vAlign w:val="center"/>
            <w:hideMark/>
          </w:tcPr>
          <w:p w14:paraId="7D72D0C8" w14:textId="77777777" w:rsidR="009B4F9F" w:rsidRPr="00805EDD" w:rsidRDefault="009B4F9F" w:rsidP="00BD7716">
            <w:pPr>
              <w:jc w:val="center"/>
              <w:rPr>
                <w:bCs/>
                <w:sz w:val="21"/>
              </w:rPr>
            </w:pPr>
            <w:r w:rsidRPr="00805EDD">
              <w:rPr>
                <w:bCs/>
                <w:sz w:val="21"/>
              </w:rPr>
              <w:t>1</w:t>
            </w:r>
          </w:p>
        </w:tc>
        <w:tc>
          <w:tcPr>
            <w:tcW w:w="0" w:type="auto"/>
            <w:vAlign w:val="center"/>
            <w:hideMark/>
          </w:tcPr>
          <w:p w14:paraId="38C08C62" w14:textId="77777777" w:rsidR="009B4F9F" w:rsidRPr="00805EDD" w:rsidRDefault="009B4F9F" w:rsidP="00BD7716">
            <w:pPr>
              <w:jc w:val="center"/>
              <w:rPr>
                <w:bCs/>
                <w:sz w:val="21"/>
              </w:rPr>
            </w:pPr>
            <w:r w:rsidRPr="00805EDD">
              <w:rPr>
                <w:bCs/>
                <w:sz w:val="21"/>
              </w:rPr>
              <w:t>11</w:t>
            </w:r>
          </w:p>
        </w:tc>
        <w:tc>
          <w:tcPr>
            <w:tcW w:w="0" w:type="auto"/>
            <w:vAlign w:val="center"/>
            <w:hideMark/>
          </w:tcPr>
          <w:p w14:paraId="4DD64BAA" w14:textId="77777777" w:rsidR="009B4F9F" w:rsidRPr="00805EDD" w:rsidRDefault="009B4F9F" w:rsidP="00BD7716">
            <w:pPr>
              <w:jc w:val="center"/>
              <w:rPr>
                <w:bCs/>
                <w:sz w:val="21"/>
              </w:rPr>
            </w:pPr>
            <w:r w:rsidRPr="00805EDD">
              <w:rPr>
                <w:bCs/>
                <w:sz w:val="21"/>
              </w:rPr>
              <w:t>28</w:t>
            </w:r>
          </w:p>
        </w:tc>
        <w:tc>
          <w:tcPr>
            <w:tcW w:w="0" w:type="auto"/>
          </w:tcPr>
          <w:p w14:paraId="31219E36" w14:textId="77777777" w:rsidR="009B4F9F" w:rsidRPr="00805EDD" w:rsidRDefault="009B4F9F" w:rsidP="00BD7716">
            <w:pPr>
              <w:jc w:val="center"/>
              <w:rPr>
                <w:bCs/>
                <w:sz w:val="21"/>
              </w:rPr>
            </w:pPr>
            <w:r w:rsidRPr="00A16F0F">
              <w:t>26</w:t>
            </w:r>
          </w:p>
        </w:tc>
      </w:tr>
      <w:tr w:rsidR="009B4F9F" w:rsidRPr="00C32A35" w14:paraId="7DEC1E09" w14:textId="77777777" w:rsidTr="00BD7716">
        <w:trPr>
          <w:jc w:val="center"/>
        </w:trPr>
        <w:tc>
          <w:tcPr>
            <w:tcW w:w="0" w:type="auto"/>
            <w:vAlign w:val="center"/>
            <w:hideMark/>
          </w:tcPr>
          <w:p w14:paraId="5434B90E" w14:textId="77777777" w:rsidR="009B4F9F" w:rsidRPr="00805EDD" w:rsidRDefault="009B4F9F" w:rsidP="00BD7716">
            <w:pPr>
              <w:jc w:val="center"/>
              <w:rPr>
                <w:bCs/>
                <w:sz w:val="21"/>
              </w:rPr>
            </w:pPr>
            <w:r w:rsidRPr="00805EDD">
              <w:rPr>
                <w:bCs/>
                <w:sz w:val="21"/>
              </w:rPr>
              <w:t>11</w:t>
            </w:r>
          </w:p>
        </w:tc>
        <w:tc>
          <w:tcPr>
            <w:tcW w:w="0" w:type="auto"/>
            <w:vAlign w:val="center"/>
            <w:hideMark/>
          </w:tcPr>
          <w:p w14:paraId="05AC3005" w14:textId="77777777" w:rsidR="009B4F9F" w:rsidRPr="00805EDD" w:rsidRDefault="009B4F9F" w:rsidP="00BD7716">
            <w:pPr>
              <w:jc w:val="center"/>
              <w:rPr>
                <w:bCs/>
                <w:sz w:val="21"/>
              </w:rPr>
            </w:pPr>
            <w:r w:rsidRPr="00805EDD">
              <w:rPr>
                <w:bCs/>
                <w:sz w:val="21"/>
              </w:rPr>
              <w:t>14</w:t>
            </w:r>
          </w:p>
        </w:tc>
        <w:tc>
          <w:tcPr>
            <w:tcW w:w="0" w:type="auto"/>
            <w:vAlign w:val="center"/>
            <w:hideMark/>
          </w:tcPr>
          <w:p w14:paraId="39BAF2CE" w14:textId="77777777" w:rsidR="009B4F9F" w:rsidRPr="00805EDD" w:rsidRDefault="009B4F9F" w:rsidP="00BD7716">
            <w:pPr>
              <w:jc w:val="center"/>
              <w:rPr>
                <w:bCs/>
                <w:sz w:val="21"/>
              </w:rPr>
            </w:pPr>
            <w:r w:rsidRPr="00805EDD">
              <w:rPr>
                <w:bCs/>
                <w:sz w:val="21"/>
              </w:rPr>
              <w:t>25</w:t>
            </w:r>
          </w:p>
        </w:tc>
        <w:tc>
          <w:tcPr>
            <w:tcW w:w="0" w:type="auto"/>
            <w:vAlign w:val="center"/>
            <w:hideMark/>
          </w:tcPr>
          <w:p w14:paraId="54018B26" w14:textId="77777777" w:rsidR="009B4F9F" w:rsidRPr="00805EDD" w:rsidRDefault="009B4F9F" w:rsidP="00BD7716">
            <w:pPr>
              <w:jc w:val="center"/>
              <w:rPr>
                <w:bCs/>
                <w:sz w:val="21"/>
              </w:rPr>
            </w:pPr>
            <w:r w:rsidRPr="00805EDD">
              <w:rPr>
                <w:bCs/>
                <w:sz w:val="21"/>
              </w:rPr>
              <w:t>23</w:t>
            </w:r>
          </w:p>
        </w:tc>
        <w:tc>
          <w:tcPr>
            <w:tcW w:w="0" w:type="auto"/>
          </w:tcPr>
          <w:p w14:paraId="5A440120" w14:textId="77777777" w:rsidR="009B4F9F" w:rsidRPr="00805EDD" w:rsidRDefault="009B4F9F" w:rsidP="00BD7716">
            <w:pPr>
              <w:jc w:val="center"/>
              <w:rPr>
                <w:bCs/>
                <w:sz w:val="21"/>
              </w:rPr>
            </w:pPr>
            <w:r w:rsidRPr="00A16F0F">
              <w:t>3</w:t>
            </w:r>
          </w:p>
        </w:tc>
      </w:tr>
      <w:tr w:rsidR="009B4F9F" w:rsidRPr="00C32A35" w14:paraId="50C8DD72" w14:textId="77777777" w:rsidTr="00BD7716">
        <w:trPr>
          <w:jc w:val="center"/>
        </w:trPr>
        <w:tc>
          <w:tcPr>
            <w:tcW w:w="0" w:type="auto"/>
            <w:vAlign w:val="center"/>
            <w:hideMark/>
          </w:tcPr>
          <w:p w14:paraId="6649314F" w14:textId="77777777" w:rsidR="009B4F9F" w:rsidRPr="00805EDD" w:rsidRDefault="009B4F9F" w:rsidP="00BD7716">
            <w:pPr>
              <w:jc w:val="center"/>
              <w:rPr>
                <w:bCs/>
                <w:sz w:val="21"/>
              </w:rPr>
            </w:pPr>
            <w:r w:rsidRPr="00805EDD">
              <w:rPr>
                <w:bCs/>
                <w:sz w:val="21"/>
              </w:rPr>
              <w:t>12</w:t>
            </w:r>
          </w:p>
        </w:tc>
        <w:tc>
          <w:tcPr>
            <w:tcW w:w="0" w:type="auto"/>
            <w:vAlign w:val="center"/>
            <w:hideMark/>
          </w:tcPr>
          <w:p w14:paraId="20F58F39" w14:textId="77777777" w:rsidR="009B4F9F" w:rsidRPr="00805EDD" w:rsidRDefault="009B4F9F" w:rsidP="00BD7716">
            <w:pPr>
              <w:jc w:val="center"/>
              <w:rPr>
                <w:bCs/>
                <w:sz w:val="21"/>
              </w:rPr>
            </w:pPr>
            <w:r w:rsidRPr="00805EDD">
              <w:rPr>
                <w:bCs/>
                <w:sz w:val="21"/>
              </w:rPr>
              <w:t>17</w:t>
            </w:r>
          </w:p>
        </w:tc>
        <w:tc>
          <w:tcPr>
            <w:tcW w:w="0" w:type="auto"/>
            <w:vAlign w:val="center"/>
            <w:hideMark/>
          </w:tcPr>
          <w:p w14:paraId="07844A4A" w14:textId="77777777" w:rsidR="009B4F9F" w:rsidRPr="00805EDD" w:rsidRDefault="009B4F9F" w:rsidP="00BD7716">
            <w:pPr>
              <w:jc w:val="center"/>
              <w:rPr>
                <w:bCs/>
                <w:sz w:val="21"/>
              </w:rPr>
            </w:pPr>
            <w:r w:rsidRPr="00805EDD">
              <w:rPr>
                <w:bCs/>
                <w:sz w:val="21"/>
              </w:rPr>
              <w:t>23</w:t>
            </w:r>
          </w:p>
        </w:tc>
        <w:tc>
          <w:tcPr>
            <w:tcW w:w="0" w:type="auto"/>
            <w:vAlign w:val="center"/>
            <w:hideMark/>
          </w:tcPr>
          <w:p w14:paraId="79229E6B" w14:textId="77777777" w:rsidR="009B4F9F" w:rsidRPr="00805EDD" w:rsidRDefault="009B4F9F" w:rsidP="00BD7716">
            <w:pPr>
              <w:jc w:val="center"/>
              <w:rPr>
                <w:bCs/>
                <w:sz w:val="21"/>
              </w:rPr>
            </w:pPr>
            <w:r w:rsidRPr="00805EDD">
              <w:rPr>
                <w:bCs/>
                <w:sz w:val="21"/>
              </w:rPr>
              <w:t>8</w:t>
            </w:r>
          </w:p>
        </w:tc>
        <w:tc>
          <w:tcPr>
            <w:tcW w:w="0" w:type="auto"/>
          </w:tcPr>
          <w:p w14:paraId="40246F26" w14:textId="77777777" w:rsidR="009B4F9F" w:rsidRPr="00805EDD" w:rsidRDefault="009B4F9F" w:rsidP="00BD7716">
            <w:pPr>
              <w:jc w:val="center"/>
              <w:rPr>
                <w:bCs/>
                <w:sz w:val="21"/>
              </w:rPr>
            </w:pPr>
            <w:r w:rsidRPr="00A16F0F">
              <w:t>25</w:t>
            </w:r>
          </w:p>
        </w:tc>
      </w:tr>
      <w:tr w:rsidR="009B4F9F" w:rsidRPr="00C32A35" w14:paraId="3C7BA01A" w14:textId="77777777" w:rsidTr="00BD7716">
        <w:trPr>
          <w:jc w:val="center"/>
        </w:trPr>
        <w:tc>
          <w:tcPr>
            <w:tcW w:w="0" w:type="auto"/>
            <w:vAlign w:val="center"/>
            <w:hideMark/>
          </w:tcPr>
          <w:p w14:paraId="44E433AF" w14:textId="77777777" w:rsidR="009B4F9F" w:rsidRPr="00805EDD" w:rsidRDefault="009B4F9F" w:rsidP="00BD7716">
            <w:pPr>
              <w:jc w:val="center"/>
              <w:rPr>
                <w:bCs/>
                <w:sz w:val="21"/>
              </w:rPr>
            </w:pPr>
            <w:r w:rsidRPr="00805EDD">
              <w:rPr>
                <w:bCs/>
                <w:sz w:val="21"/>
              </w:rPr>
              <w:t>13</w:t>
            </w:r>
          </w:p>
        </w:tc>
        <w:tc>
          <w:tcPr>
            <w:tcW w:w="0" w:type="auto"/>
            <w:vAlign w:val="center"/>
            <w:hideMark/>
          </w:tcPr>
          <w:p w14:paraId="019F8F2E" w14:textId="77777777" w:rsidR="009B4F9F" w:rsidRPr="00805EDD" w:rsidRDefault="009B4F9F" w:rsidP="00BD7716">
            <w:pPr>
              <w:jc w:val="center"/>
              <w:rPr>
                <w:bCs/>
                <w:sz w:val="21"/>
              </w:rPr>
            </w:pPr>
            <w:r w:rsidRPr="00805EDD">
              <w:rPr>
                <w:bCs/>
                <w:sz w:val="21"/>
              </w:rPr>
              <w:t>3</w:t>
            </w:r>
          </w:p>
        </w:tc>
        <w:tc>
          <w:tcPr>
            <w:tcW w:w="0" w:type="auto"/>
            <w:vAlign w:val="center"/>
            <w:hideMark/>
          </w:tcPr>
          <w:p w14:paraId="61447994" w14:textId="77777777" w:rsidR="009B4F9F" w:rsidRPr="00805EDD" w:rsidRDefault="009B4F9F" w:rsidP="00BD7716">
            <w:pPr>
              <w:jc w:val="center"/>
              <w:rPr>
                <w:bCs/>
                <w:sz w:val="21"/>
              </w:rPr>
            </w:pPr>
            <w:r w:rsidRPr="00805EDD">
              <w:rPr>
                <w:bCs/>
                <w:sz w:val="21"/>
              </w:rPr>
              <w:t>7</w:t>
            </w:r>
          </w:p>
        </w:tc>
        <w:tc>
          <w:tcPr>
            <w:tcW w:w="0" w:type="auto"/>
            <w:vAlign w:val="center"/>
            <w:hideMark/>
          </w:tcPr>
          <w:p w14:paraId="1AF90081" w14:textId="77777777" w:rsidR="009B4F9F" w:rsidRPr="00805EDD" w:rsidRDefault="009B4F9F" w:rsidP="00BD7716">
            <w:pPr>
              <w:jc w:val="center"/>
              <w:rPr>
                <w:bCs/>
                <w:sz w:val="21"/>
              </w:rPr>
            </w:pPr>
            <w:r w:rsidRPr="00805EDD">
              <w:rPr>
                <w:bCs/>
                <w:sz w:val="21"/>
              </w:rPr>
              <w:t>5</w:t>
            </w:r>
          </w:p>
        </w:tc>
        <w:tc>
          <w:tcPr>
            <w:tcW w:w="0" w:type="auto"/>
          </w:tcPr>
          <w:p w14:paraId="5D951CB8" w14:textId="77777777" w:rsidR="009B4F9F" w:rsidRPr="00805EDD" w:rsidRDefault="009B4F9F" w:rsidP="00BD7716">
            <w:pPr>
              <w:jc w:val="center"/>
              <w:rPr>
                <w:bCs/>
                <w:sz w:val="21"/>
              </w:rPr>
            </w:pPr>
            <w:r w:rsidRPr="00A16F0F">
              <w:t>6</w:t>
            </w:r>
          </w:p>
        </w:tc>
      </w:tr>
      <w:tr w:rsidR="009B4F9F" w:rsidRPr="00C32A35" w14:paraId="5FE470A0" w14:textId="77777777" w:rsidTr="00BD7716">
        <w:trPr>
          <w:jc w:val="center"/>
        </w:trPr>
        <w:tc>
          <w:tcPr>
            <w:tcW w:w="0" w:type="auto"/>
            <w:vAlign w:val="center"/>
            <w:hideMark/>
          </w:tcPr>
          <w:p w14:paraId="6DB9D671" w14:textId="77777777" w:rsidR="009B4F9F" w:rsidRPr="00805EDD" w:rsidRDefault="009B4F9F" w:rsidP="00BD7716">
            <w:pPr>
              <w:jc w:val="center"/>
              <w:rPr>
                <w:bCs/>
                <w:sz w:val="21"/>
              </w:rPr>
            </w:pPr>
            <w:r w:rsidRPr="00805EDD">
              <w:rPr>
                <w:bCs/>
                <w:sz w:val="21"/>
              </w:rPr>
              <w:t>14</w:t>
            </w:r>
          </w:p>
        </w:tc>
        <w:tc>
          <w:tcPr>
            <w:tcW w:w="0" w:type="auto"/>
            <w:vAlign w:val="center"/>
            <w:hideMark/>
          </w:tcPr>
          <w:p w14:paraId="0D649475" w14:textId="77777777" w:rsidR="009B4F9F" w:rsidRPr="00805EDD" w:rsidRDefault="009B4F9F" w:rsidP="00BD7716">
            <w:pPr>
              <w:jc w:val="center"/>
              <w:rPr>
                <w:bCs/>
                <w:sz w:val="21"/>
              </w:rPr>
            </w:pPr>
            <w:r w:rsidRPr="00805EDD">
              <w:rPr>
                <w:bCs/>
                <w:sz w:val="21"/>
              </w:rPr>
              <w:t>21</w:t>
            </w:r>
          </w:p>
        </w:tc>
        <w:tc>
          <w:tcPr>
            <w:tcW w:w="0" w:type="auto"/>
            <w:vAlign w:val="center"/>
            <w:hideMark/>
          </w:tcPr>
          <w:p w14:paraId="669FF317" w14:textId="77777777" w:rsidR="009B4F9F" w:rsidRPr="00805EDD" w:rsidRDefault="009B4F9F" w:rsidP="00BD7716">
            <w:pPr>
              <w:jc w:val="center"/>
              <w:rPr>
                <w:bCs/>
                <w:sz w:val="21"/>
              </w:rPr>
            </w:pPr>
            <w:r w:rsidRPr="00805EDD">
              <w:rPr>
                <w:bCs/>
                <w:sz w:val="21"/>
              </w:rPr>
              <w:t>27</w:t>
            </w:r>
          </w:p>
        </w:tc>
        <w:tc>
          <w:tcPr>
            <w:tcW w:w="0" w:type="auto"/>
            <w:vAlign w:val="center"/>
            <w:hideMark/>
          </w:tcPr>
          <w:p w14:paraId="213DA81A" w14:textId="77777777" w:rsidR="009B4F9F" w:rsidRPr="00805EDD" w:rsidRDefault="009B4F9F" w:rsidP="00BD7716">
            <w:pPr>
              <w:jc w:val="center"/>
              <w:rPr>
                <w:bCs/>
                <w:sz w:val="21"/>
              </w:rPr>
            </w:pPr>
            <w:r w:rsidRPr="00805EDD">
              <w:rPr>
                <w:bCs/>
                <w:sz w:val="21"/>
              </w:rPr>
              <w:t>1</w:t>
            </w:r>
          </w:p>
        </w:tc>
        <w:tc>
          <w:tcPr>
            <w:tcW w:w="0" w:type="auto"/>
          </w:tcPr>
          <w:p w14:paraId="5566B2C1" w14:textId="77777777" w:rsidR="009B4F9F" w:rsidRPr="00805EDD" w:rsidRDefault="009B4F9F" w:rsidP="00BD7716">
            <w:pPr>
              <w:jc w:val="center"/>
              <w:rPr>
                <w:bCs/>
                <w:sz w:val="21"/>
              </w:rPr>
            </w:pPr>
            <w:r w:rsidRPr="00A16F0F">
              <w:t>12</w:t>
            </w:r>
          </w:p>
        </w:tc>
      </w:tr>
      <w:tr w:rsidR="009B4F9F" w:rsidRPr="00C32A35" w14:paraId="7FDD6DD1" w14:textId="77777777" w:rsidTr="00BD7716">
        <w:trPr>
          <w:jc w:val="center"/>
        </w:trPr>
        <w:tc>
          <w:tcPr>
            <w:tcW w:w="0" w:type="auto"/>
            <w:vAlign w:val="center"/>
            <w:hideMark/>
          </w:tcPr>
          <w:p w14:paraId="59C19426" w14:textId="77777777" w:rsidR="009B4F9F" w:rsidRPr="00805EDD" w:rsidRDefault="009B4F9F" w:rsidP="00BD7716">
            <w:pPr>
              <w:jc w:val="center"/>
              <w:rPr>
                <w:bCs/>
                <w:sz w:val="21"/>
              </w:rPr>
            </w:pPr>
            <w:r w:rsidRPr="00805EDD">
              <w:rPr>
                <w:bCs/>
                <w:sz w:val="21"/>
              </w:rPr>
              <w:t>15</w:t>
            </w:r>
          </w:p>
        </w:tc>
        <w:tc>
          <w:tcPr>
            <w:tcW w:w="0" w:type="auto"/>
            <w:vAlign w:val="center"/>
            <w:hideMark/>
          </w:tcPr>
          <w:p w14:paraId="725D5077" w14:textId="77777777" w:rsidR="009B4F9F" w:rsidRPr="00805EDD" w:rsidRDefault="009B4F9F" w:rsidP="00BD7716">
            <w:pPr>
              <w:jc w:val="center"/>
              <w:rPr>
                <w:bCs/>
                <w:sz w:val="21"/>
              </w:rPr>
            </w:pPr>
            <w:r w:rsidRPr="00805EDD">
              <w:rPr>
                <w:bCs/>
                <w:sz w:val="21"/>
              </w:rPr>
              <w:t>29</w:t>
            </w:r>
          </w:p>
        </w:tc>
        <w:tc>
          <w:tcPr>
            <w:tcW w:w="0" w:type="auto"/>
            <w:vAlign w:val="center"/>
            <w:hideMark/>
          </w:tcPr>
          <w:p w14:paraId="00E4DD32" w14:textId="77777777" w:rsidR="009B4F9F" w:rsidRPr="00805EDD" w:rsidRDefault="009B4F9F" w:rsidP="00BD7716">
            <w:pPr>
              <w:jc w:val="center"/>
              <w:rPr>
                <w:bCs/>
                <w:sz w:val="21"/>
              </w:rPr>
            </w:pPr>
            <w:r w:rsidRPr="00805EDD">
              <w:rPr>
                <w:bCs/>
                <w:sz w:val="21"/>
              </w:rPr>
              <w:t>8</w:t>
            </w:r>
          </w:p>
        </w:tc>
        <w:tc>
          <w:tcPr>
            <w:tcW w:w="0" w:type="auto"/>
            <w:vAlign w:val="center"/>
            <w:hideMark/>
          </w:tcPr>
          <w:p w14:paraId="6706734B" w14:textId="77777777" w:rsidR="009B4F9F" w:rsidRPr="00805EDD" w:rsidRDefault="009B4F9F" w:rsidP="00BD7716">
            <w:pPr>
              <w:jc w:val="center"/>
              <w:rPr>
                <w:bCs/>
                <w:sz w:val="21"/>
              </w:rPr>
            </w:pPr>
            <w:r w:rsidRPr="00805EDD">
              <w:rPr>
                <w:bCs/>
                <w:sz w:val="21"/>
              </w:rPr>
              <w:t>25</w:t>
            </w:r>
          </w:p>
        </w:tc>
        <w:tc>
          <w:tcPr>
            <w:tcW w:w="0" w:type="auto"/>
          </w:tcPr>
          <w:p w14:paraId="7D8203EC" w14:textId="77777777" w:rsidR="009B4F9F" w:rsidRPr="00805EDD" w:rsidRDefault="009B4F9F" w:rsidP="00BD7716">
            <w:pPr>
              <w:jc w:val="center"/>
              <w:rPr>
                <w:bCs/>
                <w:sz w:val="21"/>
              </w:rPr>
            </w:pPr>
            <w:r w:rsidRPr="00A16F0F">
              <w:t>18</w:t>
            </w:r>
          </w:p>
        </w:tc>
      </w:tr>
      <w:tr w:rsidR="009B4F9F" w:rsidRPr="00C32A35" w14:paraId="75604C94" w14:textId="77777777" w:rsidTr="00BD7716">
        <w:trPr>
          <w:jc w:val="center"/>
        </w:trPr>
        <w:tc>
          <w:tcPr>
            <w:tcW w:w="0" w:type="auto"/>
            <w:vAlign w:val="center"/>
            <w:hideMark/>
          </w:tcPr>
          <w:p w14:paraId="6CCAD925" w14:textId="77777777" w:rsidR="009B4F9F" w:rsidRPr="00805EDD" w:rsidRDefault="009B4F9F" w:rsidP="00BD7716">
            <w:pPr>
              <w:jc w:val="center"/>
              <w:rPr>
                <w:bCs/>
                <w:sz w:val="21"/>
              </w:rPr>
            </w:pPr>
            <w:r w:rsidRPr="00805EDD">
              <w:rPr>
                <w:bCs/>
                <w:sz w:val="21"/>
              </w:rPr>
              <w:t>16</w:t>
            </w:r>
          </w:p>
        </w:tc>
        <w:tc>
          <w:tcPr>
            <w:tcW w:w="0" w:type="auto"/>
            <w:vAlign w:val="center"/>
            <w:hideMark/>
          </w:tcPr>
          <w:p w14:paraId="3CF941C6" w14:textId="77777777" w:rsidR="009B4F9F" w:rsidRPr="00805EDD" w:rsidRDefault="009B4F9F" w:rsidP="00BD7716">
            <w:pPr>
              <w:jc w:val="center"/>
              <w:rPr>
                <w:bCs/>
                <w:sz w:val="21"/>
              </w:rPr>
            </w:pPr>
            <w:r w:rsidRPr="00805EDD">
              <w:rPr>
                <w:bCs/>
                <w:sz w:val="21"/>
              </w:rPr>
              <w:t>22</w:t>
            </w:r>
          </w:p>
        </w:tc>
        <w:tc>
          <w:tcPr>
            <w:tcW w:w="0" w:type="auto"/>
            <w:vAlign w:val="center"/>
            <w:hideMark/>
          </w:tcPr>
          <w:p w14:paraId="415D20F8" w14:textId="77777777" w:rsidR="009B4F9F" w:rsidRPr="00805EDD" w:rsidRDefault="009B4F9F" w:rsidP="00BD7716">
            <w:pPr>
              <w:jc w:val="center"/>
              <w:rPr>
                <w:bCs/>
                <w:sz w:val="21"/>
              </w:rPr>
            </w:pPr>
            <w:r w:rsidRPr="00805EDD">
              <w:rPr>
                <w:bCs/>
                <w:sz w:val="21"/>
              </w:rPr>
              <w:t>19</w:t>
            </w:r>
          </w:p>
        </w:tc>
        <w:tc>
          <w:tcPr>
            <w:tcW w:w="0" w:type="auto"/>
            <w:vAlign w:val="center"/>
            <w:hideMark/>
          </w:tcPr>
          <w:p w14:paraId="2CC6B458" w14:textId="77777777" w:rsidR="009B4F9F" w:rsidRPr="00805EDD" w:rsidRDefault="009B4F9F" w:rsidP="00BD7716">
            <w:pPr>
              <w:jc w:val="center"/>
              <w:rPr>
                <w:bCs/>
                <w:sz w:val="21"/>
              </w:rPr>
            </w:pPr>
            <w:r w:rsidRPr="00805EDD">
              <w:rPr>
                <w:bCs/>
                <w:sz w:val="21"/>
              </w:rPr>
              <w:t>6</w:t>
            </w:r>
          </w:p>
        </w:tc>
        <w:tc>
          <w:tcPr>
            <w:tcW w:w="0" w:type="auto"/>
          </w:tcPr>
          <w:p w14:paraId="5E015D2C" w14:textId="77777777" w:rsidR="009B4F9F" w:rsidRPr="00805EDD" w:rsidRDefault="009B4F9F" w:rsidP="00BD7716">
            <w:pPr>
              <w:jc w:val="center"/>
              <w:rPr>
                <w:bCs/>
                <w:sz w:val="21"/>
              </w:rPr>
            </w:pPr>
            <w:r w:rsidRPr="00A16F0F">
              <w:t>10</w:t>
            </w:r>
          </w:p>
        </w:tc>
      </w:tr>
      <w:tr w:rsidR="009B4F9F" w:rsidRPr="00C32A35" w14:paraId="7E79F2D3" w14:textId="77777777" w:rsidTr="00BD7716">
        <w:trPr>
          <w:jc w:val="center"/>
        </w:trPr>
        <w:tc>
          <w:tcPr>
            <w:tcW w:w="0" w:type="auto"/>
            <w:vAlign w:val="center"/>
            <w:hideMark/>
          </w:tcPr>
          <w:p w14:paraId="0A66C3AD" w14:textId="77777777" w:rsidR="009B4F9F" w:rsidRPr="00805EDD" w:rsidRDefault="009B4F9F" w:rsidP="00BD7716">
            <w:pPr>
              <w:jc w:val="center"/>
              <w:rPr>
                <w:bCs/>
                <w:sz w:val="21"/>
              </w:rPr>
            </w:pPr>
            <w:r w:rsidRPr="00805EDD">
              <w:rPr>
                <w:bCs/>
                <w:sz w:val="21"/>
              </w:rPr>
              <w:t>17</w:t>
            </w:r>
          </w:p>
        </w:tc>
        <w:tc>
          <w:tcPr>
            <w:tcW w:w="0" w:type="auto"/>
            <w:vAlign w:val="center"/>
            <w:hideMark/>
          </w:tcPr>
          <w:p w14:paraId="236D8BB5" w14:textId="77777777" w:rsidR="009B4F9F" w:rsidRPr="00805EDD" w:rsidRDefault="009B4F9F" w:rsidP="00BD7716">
            <w:pPr>
              <w:jc w:val="center"/>
              <w:rPr>
                <w:bCs/>
                <w:sz w:val="21"/>
              </w:rPr>
            </w:pPr>
            <w:r w:rsidRPr="00805EDD">
              <w:rPr>
                <w:bCs/>
                <w:sz w:val="21"/>
              </w:rPr>
              <w:t>0</w:t>
            </w:r>
          </w:p>
        </w:tc>
        <w:tc>
          <w:tcPr>
            <w:tcW w:w="0" w:type="auto"/>
            <w:vAlign w:val="center"/>
            <w:hideMark/>
          </w:tcPr>
          <w:p w14:paraId="3C9559A6" w14:textId="77777777" w:rsidR="009B4F9F" w:rsidRPr="00805EDD" w:rsidRDefault="009B4F9F" w:rsidP="00BD7716">
            <w:pPr>
              <w:jc w:val="center"/>
              <w:rPr>
                <w:bCs/>
                <w:sz w:val="21"/>
              </w:rPr>
            </w:pPr>
            <w:r w:rsidRPr="00805EDD">
              <w:rPr>
                <w:bCs/>
                <w:sz w:val="21"/>
              </w:rPr>
              <w:t>10</w:t>
            </w:r>
          </w:p>
        </w:tc>
        <w:tc>
          <w:tcPr>
            <w:tcW w:w="0" w:type="auto"/>
            <w:vAlign w:val="center"/>
            <w:hideMark/>
          </w:tcPr>
          <w:p w14:paraId="489D064D" w14:textId="77777777" w:rsidR="009B4F9F" w:rsidRPr="00805EDD" w:rsidRDefault="009B4F9F" w:rsidP="00BD7716">
            <w:pPr>
              <w:jc w:val="center"/>
              <w:rPr>
                <w:bCs/>
                <w:sz w:val="21"/>
              </w:rPr>
            </w:pPr>
            <w:r w:rsidRPr="00805EDD">
              <w:rPr>
                <w:bCs/>
                <w:sz w:val="21"/>
              </w:rPr>
              <w:t>20</w:t>
            </w:r>
          </w:p>
        </w:tc>
        <w:tc>
          <w:tcPr>
            <w:tcW w:w="0" w:type="auto"/>
          </w:tcPr>
          <w:p w14:paraId="4B079F60" w14:textId="77777777" w:rsidR="009B4F9F" w:rsidRPr="00805EDD" w:rsidRDefault="009B4F9F" w:rsidP="00BD7716">
            <w:pPr>
              <w:jc w:val="center"/>
              <w:rPr>
                <w:bCs/>
                <w:sz w:val="21"/>
              </w:rPr>
            </w:pPr>
            <w:r w:rsidRPr="00A16F0F">
              <w:t>14</w:t>
            </w:r>
          </w:p>
        </w:tc>
      </w:tr>
      <w:tr w:rsidR="009B4F9F" w:rsidRPr="00C32A35" w14:paraId="0B721913" w14:textId="77777777" w:rsidTr="00BD7716">
        <w:trPr>
          <w:jc w:val="center"/>
        </w:trPr>
        <w:tc>
          <w:tcPr>
            <w:tcW w:w="0" w:type="auto"/>
            <w:vAlign w:val="center"/>
            <w:hideMark/>
          </w:tcPr>
          <w:p w14:paraId="27657766" w14:textId="77777777" w:rsidR="009B4F9F" w:rsidRPr="00805EDD" w:rsidRDefault="009B4F9F" w:rsidP="00BD7716">
            <w:pPr>
              <w:jc w:val="center"/>
              <w:rPr>
                <w:bCs/>
                <w:sz w:val="21"/>
              </w:rPr>
            </w:pPr>
            <w:r w:rsidRPr="00805EDD">
              <w:rPr>
                <w:bCs/>
                <w:sz w:val="21"/>
              </w:rPr>
              <w:t>18</w:t>
            </w:r>
          </w:p>
        </w:tc>
        <w:tc>
          <w:tcPr>
            <w:tcW w:w="0" w:type="auto"/>
            <w:vAlign w:val="center"/>
            <w:hideMark/>
          </w:tcPr>
          <w:p w14:paraId="7AA24983" w14:textId="77777777" w:rsidR="009B4F9F" w:rsidRPr="00805EDD" w:rsidRDefault="009B4F9F" w:rsidP="00BD7716">
            <w:pPr>
              <w:jc w:val="center"/>
              <w:rPr>
                <w:bCs/>
                <w:sz w:val="21"/>
              </w:rPr>
            </w:pPr>
            <w:r w:rsidRPr="00805EDD">
              <w:rPr>
                <w:bCs/>
                <w:sz w:val="21"/>
              </w:rPr>
              <w:t>2</w:t>
            </w:r>
          </w:p>
        </w:tc>
        <w:tc>
          <w:tcPr>
            <w:tcW w:w="0" w:type="auto"/>
            <w:vAlign w:val="center"/>
            <w:hideMark/>
          </w:tcPr>
          <w:p w14:paraId="3EEB0F0A" w14:textId="77777777" w:rsidR="009B4F9F" w:rsidRPr="00805EDD" w:rsidRDefault="009B4F9F" w:rsidP="00BD7716">
            <w:pPr>
              <w:jc w:val="center"/>
              <w:rPr>
                <w:bCs/>
                <w:sz w:val="21"/>
              </w:rPr>
            </w:pPr>
            <w:r w:rsidRPr="00805EDD">
              <w:rPr>
                <w:bCs/>
                <w:sz w:val="21"/>
              </w:rPr>
              <w:t>29</w:t>
            </w:r>
          </w:p>
        </w:tc>
        <w:tc>
          <w:tcPr>
            <w:tcW w:w="0" w:type="auto"/>
            <w:vAlign w:val="center"/>
            <w:hideMark/>
          </w:tcPr>
          <w:p w14:paraId="5AACD490" w14:textId="77777777" w:rsidR="009B4F9F" w:rsidRPr="00805EDD" w:rsidRDefault="009B4F9F" w:rsidP="00BD7716">
            <w:pPr>
              <w:jc w:val="center"/>
              <w:rPr>
                <w:bCs/>
                <w:sz w:val="21"/>
              </w:rPr>
            </w:pPr>
            <w:r w:rsidRPr="00805EDD">
              <w:rPr>
                <w:bCs/>
                <w:sz w:val="21"/>
              </w:rPr>
              <w:t>29</w:t>
            </w:r>
          </w:p>
        </w:tc>
        <w:tc>
          <w:tcPr>
            <w:tcW w:w="0" w:type="auto"/>
          </w:tcPr>
          <w:p w14:paraId="336381AA" w14:textId="77777777" w:rsidR="009B4F9F" w:rsidRPr="00805EDD" w:rsidRDefault="009B4F9F" w:rsidP="00BD7716">
            <w:pPr>
              <w:jc w:val="center"/>
              <w:rPr>
                <w:bCs/>
                <w:sz w:val="21"/>
              </w:rPr>
            </w:pPr>
            <w:r w:rsidRPr="00A16F0F">
              <w:t>27</w:t>
            </w:r>
          </w:p>
        </w:tc>
      </w:tr>
      <w:tr w:rsidR="009B4F9F" w:rsidRPr="00C32A35" w14:paraId="4582468F" w14:textId="77777777" w:rsidTr="00BD7716">
        <w:trPr>
          <w:jc w:val="center"/>
        </w:trPr>
        <w:tc>
          <w:tcPr>
            <w:tcW w:w="0" w:type="auto"/>
            <w:vAlign w:val="center"/>
            <w:hideMark/>
          </w:tcPr>
          <w:p w14:paraId="333897DD" w14:textId="77777777" w:rsidR="009B4F9F" w:rsidRPr="00805EDD" w:rsidRDefault="009B4F9F" w:rsidP="00BD7716">
            <w:pPr>
              <w:jc w:val="center"/>
              <w:rPr>
                <w:bCs/>
                <w:sz w:val="21"/>
              </w:rPr>
            </w:pPr>
            <w:r w:rsidRPr="00805EDD">
              <w:rPr>
                <w:bCs/>
                <w:sz w:val="21"/>
              </w:rPr>
              <w:t>19</w:t>
            </w:r>
          </w:p>
        </w:tc>
        <w:tc>
          <w:tcPr>
            <w:tcW w:w="0" w:type="auto"/>
            <w:vAlign w:val="center"/>
            <w:hideMark/>
          </w:tcPr>
          <w:p w14:paraId="1D26C856" w14:textId="77777777" w:rsidR="009B4F9F" w:rsidRPr="00805EDD" w:rsidRDefault="009B4F9F" w:rsidP="00BD7716">
            <w:pPr>
              <w:jc w:val="center"/>
              <w:rPr>
                <w:bCs/>
                <w:sz w:val="21"/>
              </w:rPr>
            </w:pPr>
            <w:r w:rsidRPr="00805EDD">
              <w:rPr>
                <w:bCs/>
                <w:sz w:val="21"/>
              </w:rPr>
              <w:t>11</w:t>
            </w:r>
          </w:p>
        </w:tc>
        <w:tc>
          <w:tcPr>
            <w:tcW w:w="0" w:type="auto"/>
            <w:vAlign w:val="center"/>
            <w:hideMark/>
          </w:tcPr>
          <w:p w14:paraId="73E056EB" w14:textId="77777777" w:rsidR="009B4F9F" w:rsidRPr="00805EDD" w:rsidRDefault="009B4F9F" w:rsidP="00BD7716">
            <w:pPr>
              <w:jc w:val="center"/>
              <w:rPr>
                <w:bCs/>
                <w:sz w:val="21"/>
              </w:rPr>
            </w:pPr>
            <w:r w:rsidRPr="00805EDD">
              <w:rPr>
                <w:bCs/>
                <w:sz w:val="21"/>
              </w:rPr>
              <w:t>9</w:t>
            </w:r>
          </w:p>
        </w:tc>
        <w:tc>
          <w:tcPr>
            <w:tcW w:w="0" w:type="auto"/>
            <w:vAlign w:val="center"/>
            <w:hideMark/>
          </w:tcPr>
          <w:p w14:paraId="007360BF" w14:textId="77777777" w:rsidR="009B4F9F" w:rsidRPr="00805EDD" w:rsidRDefault="009B4F9F" w:rsidP="00BD7716">
            <w:pPr>
              <w:jc w:val="center"/>
              <w:rPr>
                <w:bCs/>
                <w:sz w:val="21"/>
              </w:rPr>
            </w:pPr>
            <w:r w:rsidRPr="00805EDD">
              <w:rPr>
                <w:bCs/>
                <w:sz w:val="21"/>
              </w:rPr>
              <w:t>26</w:t>
            </w:r>
          </w:p>
        </w:tc>
        <w:tc>
          <w:tcPr>
            <w:tcW w:w="0" w:type="auto"/>
          </w:tcPr>
          <w:p w14:paraId="65533E1A" w14:textId="77777777" w:rsidR="009B4F9F" w:rsidRPr="00805EDD" w:rsidRDefault="009B4F9F" w:rsidP="00BD7716">
            <w:pPr>
              <w:jc w:val="center"/>
              <w:rPr>
                <w:bCs/>
                <w:sz w:val="21"/>
              </w:rPr>
            </w:pPr>
            <w:r w:rsidRPr="00A16F0F">
              <w:t>7</w:t>
            </w:r>
          </w:p>
        </w:tc>
      </w:tr>
      <w:tr w:rsidR="009B4F9F" w:rsidRPr="00C32A35" w14:paraId="6A42DBAF" w14:textId="77777777" w:rsidTr="00BD7716">
        <w:trPr>
          <w:jc w:val="center"/>
        </w:trPr>
        <w:tc>
          <w:tcPr>
            <w:tcW w:w="0" w:type="auto"/>
            <w:vAlign w:val="center"/>
            <w:hideMark/>
          </w:tcPr>
          <w:p w14:paraId="31D9BC75" w14:textId="77777777" w:rsidR="009B4F9F" w:rsidRPr="00805EDD" w:rsidRDefault="009B4F9F" w:rsidP="00BD7716">
            <w:pPr>
              <w:jc w:val="center"/>
              <w:rPr>
                <w:bCs/>
                <w:sz w:val="21"/>
              </w:rPr>
            </w:pPr>
            <w:r w:rsidRPr="00805EDD">
              <w:rPr>
                <w:bCs/>
                <w:sz w:val="21"/>
              </w:rPr>
              <w:t>20</w:t>
            </w:r>
          </w:p>
        </w:tc>
        <w:tc>
          <w:tcPr>
            <w:tcW w:w="0" w:type="auto"/>
            <w:vAlign w:val="center"/>
            <w:hideMark/>
          </w:tcPr>
          <w:p w14:paraId="091FAC8C" w14:textId="77777777" w:rsidR="009B4F9F" w:rsidRPr="00805EDD" w:rsidRDefault="009B4F9F" w:rsidP="00BD7716">
            <w:pPr>
              <w:jc w:val="center"/>
              <w:rPr>
                <w:bCs/>
                <w:sz w:val="21"/>
              </w:rPr>
            </w:pPr>
            <w:r w:rsidRPr="00805EDD">
              <w:rPr>
                <w:bCs/>
                <w:sz w:val="21"/>
              </w:rPr>
              <w:t>10</w:t>
            </w:r>
          </w:p>
        </w:tc>
        <w:tc>
          <w:tcPr>
            <w:tcW w:w="0" w:type="auto"/>
            <w:vAlign w:val="center"/>
            <w:hideMark/>
          </w:tcPr>
          <w:p w14:paraId="1F2B3ABF" w14:textId="77777777" w:rsidR="009B4F9F" w:rsidRPr="00805EDD" w:rsidRDefault="009B4F9F" w:rsidP="00BD7716">
            <w:pPr>
              <w:jc w:val="center"/>
              <w:rPr>
                <w:bCs/>
                <w:sz w:val="21"/>
              </w:rPr>
            </w:pPr>
            <w:r w:rsidRPr="00805EDD">
              <w:rPr>
                <w:bCs/>
                <w:sz w:val="21"/>
              </w:rPr>
              <w:t>20</w:t>
            </w:r>
          </w:p>
        </w:tc>
        <w:tc>
          <w:tcPr>
            <w:tcW w:w="0" w:type="auto"/>
            <w:vAlign w:val="center"/>
            <w:hideMark/>
          </w:tcPr>
          <w:p w14:paraId="58797A97" w14:textId="77777777" w:rsidR="009B4F9F" w:rsidRPr="00805EDD" w:rsidRDefault="009B4F9F" w:rsidP="00BD7716">
            <w:pPr>
              <w:jc w:val="center"/>
              <w:rPr>
                <w:bCs/>
                <w:sz w:val="21"/>
              </w:rPr>
            </w:pPr>
            <w:r w:rsidRPr="00805EDD">
              <w:rPr>
                <w:bCs/>
                <w:sz w:val="21"/>
              </w:rPr>
              <w:t>7</w:t>
            </w:r>
          </w:p>
        </w:tc>
        <w:tc>
          <w:tcPr>
            <w:tcW w:w="0" w:type="auto"/>
          </w:tcPr>
          <w:p w14:paraId="4760DE74" w14:textId="77777777" w:rsidR="009B4F9F" w:rsidRPr="00805EDD" w:rsidRDefault="009B4F9F" w:rsidP="00BD7716">
            <w:pPr>
              <w:jc w:val="center"/>
              <w:rPr>
                <w:bCs/>
                <w:sz w:val="21"/>
              </w:rPr>
            </w:pPr>
            <w:r w:rsidRPr="00A16F0F">
              <w:t>20</w:t>
            </w:r>
          </w:p>
        </w:tc>
      </w:tr>
      <w:tr w:rsidR="009B4F9F" w:rsidRPr="00C32A35" w14:paraId="6C8EFCC8" w14:textId="77777777" w:rsidTr="00BD7716">
        <w:trPr>
          <w:jc w:val="center"/>
        </w:trPr>
        <w:tc>
          <w:tcPr>
            <w:tcW w:w="0" w:type="auto"/>
            <w:vAlign w:val="center"/>
            <w:hideMark/>
          </w:tcPr>
          <w:p w14:paraId="21F2B6B9" w14:textId="77777777" w:rsidR="009B4F9F" w:rsidRPr="00805EDD" w:rsidRDefault="009B4F9F" w:rsidP="00BD7716">
            <w:pPr>
              <w:jc w:val="center"/>
              <w:rPr>
                <w:bCs/>
                <w:sz w:val="21"/>
              </w:rPr>
            </w:pPr>
            <w:r w:rsidRPr="00805EDD">
              <w:rPr>
                <w:bCs/>
                <w:sz w:val="21"/>
              </w:rPr>
              <w:t>21</w:t>
            </w:r>
          </w:p>
        </w:tc>
        <w:tc>
          <w:tcPr>
            <w:tcW w:w="0" w:type="auto"/>
            <w:vAlign w:val="center"/>
            <w:hideMark/>
          </w:tcPr>
          <w:p w14:paraId="77588B21" w14:textId="77777777" w:rsidR="009B4F9F" w:rsidRPr="00805EDD" w:rsidRDefault="009B4F9F" w:rsidP="00BD7716">
            <w:pPr>
              <w:jc w:val="center"/>
              <w:rPr>
                <w:bCs/>
                <w:sz w:val="21"/>
              </w:rPr>
            </w:pPr>
            <w:r w:rsidRPr="00805EDD">
              <w:rPr>
                <w:bCs/>
                <w:sz w:val="21"/>
              </w:rPr>
              <w:t>27</w:t>
            </w:r>
          </w:p>
        </w:tc>
        <w:tc>
          <w:tcPr>
            <w:tcW w:w="0" w:type="auto"/>
            <w:vAlign w:val="center"/>
            <w:hideMark/>
          </w:tcPr>
          <w:p w14:paraId="1ADE6C79" w14:textId="77777777" w:rsidR="009B4F9F" w:rsidRPr="00805EDD" w:rsidRDefault="009B4F9F" w:rsidP="00BD7716">
            <w:pPr>
              <w:jc w:val="center"/>
              <w:rPr>
                <w:bCs/>
                <w:sz w:val="21"/>
              </w:rPr>
            </w:pPr>
            <w:r w:rsidRPr="00805EDD">
              <w:rPr>
                <w:bCs/>
                <w:sz w:val="21"/>
              </w:rPr>
              <w:t>4</w:t>
            </w:r>
          </w:p>
        </w:tc>
        <w:tc>
          <w:tcPr>
            <w:tcW w:w="0" w:type="auto"/>
            <w:vAlign w:val="center"/>
            <w:hideMark/>
          </w:tcPr>
          <w:p w14:paraId="61F41E9E" w14:textId="77777777" w:rsidR="009B4F9F" w:rsidRPr="00805EDD" w:rsidRDefault="009B4F9F" w:rsidP="00BD7716">
            <w:pPr>
              <w:jc w:val="center"/>
              <w:rPr>
                <w:bCs/>
                <w:sz w:val="21"/>
              </w:rPr>
            </w:pPr>
            <w:r w:rsidRPr="00805EDD">
              <w:rPr>
                <w:bCs/>
                <w:sz w:val="21"/>
              </w:rPr>
              <w:t>24</w:t>
            </w:r>
          </w:p>
        </w:tc>
        <w:tc>
          <w:tcPr>
            <w:tcW w:w="0" w:type="auto"/>
          </w:tcPr>
          <w:p w14:paraId="6D478A3B" w14:textId="77777777" w:rsidR="009B4F9F" w:rsidRPr="00805EDD" w:rsidRDefault="009B4F9F" w:rsidP="00BD7716">
            <w:pPr>
              <w:jc w:val="center"/>
              <w:rPr>
                <w:bCs/>
                <w:sz w:val="21"/>
              </w:rPr>
            </w:pPr>
            <w:r w:rsidRPr="00A16F0F">
              <w:t>13</w:t>
            </w:r>
          </w:p>
        </w:tc>
      </w:tr>
      <w:tr w:rsidR="009B4F9F" w:rsidRPr="00C32A35" w14:paraId="06BB79EE" w14:textId="77777777" w:rsidTr="00BD7716">
        <w:trPr>
          <w:jc w:val="center"/>
        </w:trPr>
        <w:tc>
          <w:tcPr>
            <w:tcW w:w="0" w:type="auto"/>
            <w:vAlign w:val="center"/>
            <w:hideMark/>
          </w:tcPr>
          <w:p w14:paraId="44846E88" w14:textId="77777777" w:rsidR="009B4F9F" w:rsidRPr="00805EDD" w:rsidRDefault="009B4F9F" w:rsidP="00BD7716">
            <w:pPr>
              <w:jc w:val="center"/>
              <w:rPr>
                <w:bCs/>
                <w:sz w:val="21"/>
              </w:rPr>
            </w:pPr>
            <w:r w:rsidRPr="00805EDD">
              <w:rPr>
                <w:bCs/>
                <w:sz w:val="21"/>
              </w:rPr>
              <w:t>22</w:t>
            </w:r>
          </w:p>
        </w:tc>
        <w:tc>
          <w:tcPr>
            <w:tcW w:w="0" w:type="auto"/>
            <w:vAlign w:val="center"/>
            <w:hideMark/>
          </w:tcPr>
          <w:p w14:paraId="27912436" w14:textId="77777777" w:rsidR="009B4F9F" w:rsidRPr="00805EDD" w:rsidRDefault="009B4F9F" w:rsidP="00BD7716">
            <w:pPr>
              <w:jc w:val="center"/>
              <w:rPr>
                <w:bCs/>
                <w:sz w:val="21"/>
              </w:rPr>
            </w:pPr>
            <w:r w:rsidRPr="00805EDD">
              <w:rPr>
                <w:bCs/>
                <w:sz w:val="21"/>
              </w:rPr>
              <w:t>18</w:t>
            </w:r>
          </w:p>
        </w:tc>
        <w:tc>
          <w:tcPr>
            <w:tcW w:w="0" w:type="auto"/>
            <w:vAlign w:val="center"/>
            <w:hideMark/>
          </w:tcPr>
          <w:p w14:paraId="0626E611" w14:textId="77777777" w:rsidR="009B4F9F" w:rsidRPr="00805EDD" w:rsidRDefault="009B4F9F" w:rsidP="00BD7716">
            <w:pPr>
              <w:jc w:val="center"/>
              <w:rPr>
                <w:bCs/>
                <w:sz w:val="21"/>
              </w:rPr>
            </w:pPr>
            <w:r w:rsidRPr="00805EDD">
              <w:rPr>
                <w:bCs/>
                <w:sz w:val="21"/>
              </w:rPr>
              <w:t>14</w:t>
            </w:r>
          </w:p>
        </w:tc>
        <w:tc>
          <w:tcPr>
            <w:tcW w:w="0" w:type="auto"/>
            <w:vAlign w:val="center"/>
            <w:hideMark/>
          </w:tcPr>
          <w:p w14:paraId="1D54C15E" w14:textId="77777777" w:rsidR="009B4F9F" w:rsidRPr="00805EDD" w:rsidRDefault="009B4F9F" w:rsidP="00BD7716">
            <w:pPr>
              <w:jc w:val="center"/>
              <w:rPr>
                <w:bCs/>
                <w:sz w:val="21"/>
              </w:rPr>
            </w:pPr>
            <w:r w:rsidRPr="00805EDD">
              <w:rPr>
                <w:bCs/>
                <w:sz w:val="21"/>
              </w:rPr>
              <w:t>15</w:t>
            </w:r>
          </w:p>
        </w:tc>
        <w:tc>
          <w:tcPr>
            <w:tcW w:w="0" w:type="auto"/>
          </w:tcPr>
          <w:p w14:paraId="578AE68C" w14:textId="77777777" w:rsidR="009B4F9F" w:rsidRPr="00805EDD" w:rsidRDefault="009B4F9F" w:rsidP="00BD7716">
            <w:pPr>
              <w:jc w:val="center"/>
              <w:rPr>
                <w:bCs/>
                <w:sz w:val="21"/>
              </w:rPr>
            </w:pPr>
            <w:r w:rsidRPr="00A16F0F">
              <w:t>9</w:t>
            </w:r>
          </w:p>
        </w:tc>
      </w:tr>
      <w:tr w:rsidR="009B4F9F" w:rsidRPr="00C32A35" w14:paraId="0A70CB9D" w14:textId="77777777" w:rsidTr="00BD7716">
        <w:trPr>
          <w:jc w:val="center"/>
        </w:trPr>
        <w:tc>
          <w:tcPr>
            <w:tcW w:w="0" w:type="auto"/>
            <w:vAlign w:val="center"/>
            <w:hideMark/>
          </w:tcPr>
          <w:p w14:paraId="6141569B" w14:textId="77777777" w:rsidR="009B4F9F" w:rsidRPr="00805EDD" w:rsidRDefault="009B4F9F" w:rsidP="00BD7716">
            <w:pPr>
              <w:jc w:val="center"/>
              <w:rPr>
                <w:bCs/>
                <w:sz w:val="21"/>
              </w:rPr>
            </w:pPr>
            <w:r w:rsidRPr="00805EDD">
              <w:rPr>
                <w:bCs/>
                <w:sz w:val="21"/>
              </w:rPr>
              <w:t>23</w:t>
            </w:r>
          </w:p>
        </w:tc>
        <w:tc>
          <w:tcPr>
            <w:tcW w:w="0" w:type="auto"/>
            <w:vAlign w:val="center"/>
            <w:hideMark/>
          </w:tcPr>
          <w:p w14:paraId="22A46C86" w14:textId="77777777" w:rsidR="009B4F9F" w:rsidRPr="00805EDD" w:rsidRDefault="009B4F9F" w:rsidP="00BD7716">
            <w:pPr>
              <w:jc w:val="center"/>
              <w:rPr>
                <w:bCs/>
                <w:sz w:val="21"/>
              </w:rPr>
            </w:pPr>
            <w:r w:rsidRPr="00805EDD">
              <w:rPr>
                <w:bCs/>
                <w:sz w:val="21"/>
              </w:rPr>
              <w:t>20</w:t>
            </w:r>
          </w:p>
        </w:tc>
        <w:tc>
          <w:tcPr>
            <w:tcW w:w="0" w:type="auto"/>
            <w:vAlign w:val="center"/>
            <w:hideMark/>
          </w:tcPr>
          <w:p w14:paraId="18E41FF5" w14:textId="77777777" w:rsidR="009B4F9F" w:rsidRPr="00805EDD" w:rsidRDefault="009B4F9F" w:rsidP="00BD7716">
            <w:pPr>
              <w:jc w:val="center"/>
              <w:rPr>
                <w:bCs/>
                <w:sz w:val="21"/>
              </w:rPr>
            </w:pPr>
            <w:r w:rsidRPr="00805EDD">
              <w:rPr>
                <w:bCs/>
                <w:sz w:val="21"/>
              </w:rPr>
              <w:t>13</w:t>
            </w:r>
          </w:p>
        </w:tc>
        <w:tc>
          <w:tcPr>
            <w:tcW w:w="0" w:type="auto"/>
            <w:vAlign w:val="center"/>
            <w:hideMark/>
          </w:tcPr>
          <w:p w14:paraId="02AAB43A" w14:textId="77777777" w:rsidR="009B4F9F" w:rsidRPr="00805EDD" w:rsidRDefault="009B4F9F" w:rsidP="00BD7716">
            <w:pPr>
              <w:jc w:val="center"/>
              <w:rPr>
                <w:bCs/>
                <w:sz w:val="21"/>
              </w:rPr>
            </w:pPr>
            <w:r w:rsidRPr="00805EDD">
              <w:rPr>
                <w:bCs/>
                <w:sz w:val="21"/>
              </w:rPr>
              <w:t>13</w:t>
            </w:r>
          </w:p>
        </w:tc>
        <w:tc>
          <w:tcPr>
            <w:tcW w:w="0" w:type="auto"/>
          </w:tcPr>
          <w:p w14:paraId="69D0CDB7" w14:textId="77777777" w:rsidR="009B4F9F" w:rsidRPr="00805EDD" w:rsidRDefault="009B4F9F" w:rsidP="00BD7716">
            <w:pPr>
              <w:jc w:val="center"/>
              <w:rPr>
                <w:bCs/>
                <w:sz w:val="21"/>
              </w:rPr>
            </w:pPr>
            <w:r w:rsidRPr="00A16F0F">
              <w:t>22</w:t>
            </w:r>
          </w:p>
        </w:tc>
      </w:tr>
      <w:tr w:rsidR="009B4F9F" w:rsidRPr="00C32A35" w14:paraId="35CFACF0" w14:textId="77777777" w:rsidTr="00BD7716">
        <w:trPr>
          <w:jc w:val="center"/>
        </w:trPr>
        <w:tc>
          <w:tcPr>
            <w:tcW w:w="0" w:type="auto"/>
            <w:vAlign w:val="center"/>
            <w:hideMark/>
          </w:tcPr>
          <w:p w14:paraId="24400042" w14:textId="77777777" w:rsidR="009B4F9F" w:rsidRPr="00805EDD" w:rsidRDefault="009B4F9F" w:rsidP="00BD7716">
            <w:pPr>
              <w:jc w:val="center"/>
              <w:rPr>
                <w:bCs/>
                <w:sz w:val="21"/>
              </w:rPr>
            </w:pPr>
            <w:r w:rsidRPr="00805EDD">
              <w:rPr>
                <w:bCs/>
                <w:sz w:val="21"/>
              </w:rPr>
              <w:lastRenderedPageBreak/>
              <w:t>24</w:t>
            </w:r>
          </w:p>
        </w:tc>
        <w:tc>
          <w:tcPr>
            <w:tcW w:w="0" w:type="auto"/>
            <w:vAlign w:val="center"/>
            <w:hideMark/>
          </w:tcPr>
          <w:p w14:paraId="46569C9F" w14:textId="77777777" w:rsidR="009B4F9F" w:rsidRPr="00805EDD" w:rsidRDefault="009B4F9F" w:rsidP="00BD7716">
            <w:pPr>
              <w:jc w:val="center"/>
              <w:rPr>
                <w:bCs/>
                <w:sz w:val="21"/>
              </w:rPr>
            </w:pPr>
            <w:r w:rsidRPr="00805EDD">
              <w:rPr>
                <w:bCs/>
                <w:sz w:val="21"/>
              </w:rPr>
              <w:t>23</w:t>
            </w:r>
          </w:p>
        </w:tc>
        <w:tc>
          <w:tcPr>
            <w:tcW w:w="0" w:type="auto"/>
            <w:vAlign w:val="center"/>
            <w:hideMark/>
          </w:tcPr>
          <w:p w14:paraId="03C365E5" w14:textId="77777777" w:rsidR="009B4F9F" w:rsidRPr="00805EDD" w:rsidRDefault="009B4F9F" w:rsidP="00BD7716">
            <w:pPr>
              <w:jc w:val="center"/>
              <w:rPr>
                <w:bCs/>
                <w:sz w:val="21"/>
              </w:rPr>
            </w:pPr>
            <w:r w:rsidRPr="00805EDD">
              <w:rPr>
                <w:bCs/>
                <w:sz w:val="21"/>
              </w:rPr>
              <w:t>16</w:t>
            </w:r>
          </w:p>
        </w:tc>
        <w:tc>
          <w:tcPr>
            <w:tcW w:w="0" w:type="auto"/>
            <w:vAlign w:val="center"/>
            <w:hideMark/>
          </w:tcPr>
          <w:p w14:paraId="7A28A568" w14:textId="77777777" w:rsidR="009B4F9F" w:rsidRPr="00805EDD" w:rsidRDefault="009B4F9F" w:rsidP="00BD7716">
            <w:pPr>
              <w:jc w:val="center"/>
              <w:rPr>
                <w:bCs/>
                <w:sz w:val="21"/>
              </w:rPr>
            </w:pPr>
            <w:r w:rsidRPr="00805EDD">
              <w:rPr>
                <w:bCs/>
                <w:sz w:val="21"/>
              </w:rPr>
              <w:t>17</w:t>
            </w:r>
          </w:p>
        </w:tc>
        <w:tc>
          <w:tcPr>
            <w:tcW w:w="0" w:type="auto"/>
          </w:tcPr>
          <w:p w14:paraId="045E6EDC" w14:textId="77777777" w:rsidR="009B4F9F" w:rsidRPr="00805EDD" w:rsidRDefault="009B4F9F" w:rsidP="00BD7716">
            <w:pPr>
              <w:jc w:val="center"/>
              <w:rPr>
                <w:bCs/>
                <w:sz w:val="21"/>
              </w:rPr>
            </w:pPr>
            <w:r w:rsidRPr="00A16F0F">
              <w:t>5</w:t>
            </w:r>
          </w:p>
        </w:tc>
      </w:tr>
      <w:tr w:rsidR="009B4F9F" w:rsidRPr="00C32A35" w14:paraId="50029332" w14:textId="77777777" w:rsidTr="00BD7716">
        <w:trPr>
          <w:jc w:val="center"/>
        </w:trPr>
        <w:tc>
          <w:tcPr>
            <w:tcW w:w="0" w:type="auto"/>
            <w:vAlign w:val="center"/>
            <w:hideMark/>
          </w:tcPr>
          <w:p w14:paraId="7B2A43CF" w14:textId="77777777" w:rsidR="009B4F9F" w:rsidRPr="00805EDD" w:rsidRDefault="009B4F9F" w:rsidP="00BD7716">
            <w:pPr>
              <w:jc w:val="center"/>
              <w:rPr>
                <w:bCs/>
                <w:sz w:val="21"/>
              </w:rPr>
            </w:pPr>
            <w:r w:rsidRPr="00805EDD">
              <w:rPr>
                <w:bCs/>
                <w:sz w:val="21"/>
              </w:rPr>
              <w:t>25</w:t>
            </w:r>
          </w:p>
        </w:tc>
        <w:tc>
          <w:tcPr>
            <w:tcW w:w="0" w:type="auto"/>
            <w:vAlign w:val="center"/>
            <w:hideMark/>
          </w:tcPr>
          <w:p w14:paraId="1F784720" w14:textId="77777777" w:rsidR="009B4F9F" w:rsidRPr="00805EDD" w:rsidRDefault="009B4F9F" w:rsidP="00BD7716">
            <w:pPr>
              <w:jc w:val="center"/>
              <w:rPr>
                <w:bCs/>
                <w:sz w:val="21"/>
              </w:rPr>
            </w:pPr>
            <w:r w:rsidRPr="00805EDD">
              <w:rPr>
                <w:bCs/>
                <w:sz w:val="21"/>
              </w:rPr>
              <w:t>4</w:t>
            </w:r>
          </w:p>
        </w:tc>
        <w:tc>
          <w:tcPr>
            <w:tcW w:w="0" w:type="auto"/>
            <w:vAlign w:val="center"/>
            <w:hideMark/>
          </w:tcPr>
          <w:p w14:paraId="644D51E4" w14:textId="77777777" w:rsidR="009B4F9F" w:rsidRPr="00805EDD" w:rsidRDefault="009B4F9F" w:rsidP="00BD7716">
            <w:pPr>
              <w:jc w:val="center"/>
              <w:rPr>
                <w:bCs/>
                <w:sz w:val="21"/>
              </w:rPr>
            </w:pPr>
            <w:r w:rsidRPr="00805EDD">
              <w:rPr>
                <w:bCs/>
                <w:sz w:val="21"/>
              </w:rPr>
              <w:t>15</w:t>
            </w:r>
          </w:p>
        </w:tc>
        <w:tc>
          <w:tcPr>
            <w:tcW w:w="0" w:type="auto"/>
            <w:vAlign w:val="center"/>
            <w:hideMark/>
          </w:tcPr>
          <w:p w14:paraId="054B8BAC" w14:textId="77777777" w:rsidR="009B4F9F" w:rsidRPr="00805EDD" w:rsidRDefault="009B4F9F" w:rsidP="00BD7716">
            <w:pPr>
              <w:jc w:val="center"/>
              <w:rPr>
                <w:bCs/>
                <w:sz w:val="21"/>
              </w:rPr>
            </w:pPr>
            <w:r w:rsidRPr="00805EDD">
              <w:rPr>
                <w:bCs/>
                <w:sz w:val="21"/>
              </w:rPr>
              <w:t>18</w:t>
            </w:r>
          </w:p>
        </w:tc>
        <w:tc>
          <w:tcPr>
            <w:tcW w:w="0" w:type="auto"/>
          </w:tcPr>
          <w:p w14:paraId="3E39F1EB" w14:textId="77777777" w:rsidR="009B4F9F" w:rsidRPr="00805EDD" w:rsidRDefault="009B4F9F" w:rsidP="00BD7716">
            <w:pPr>
              <w:jc w:val="center"/>
              <w:rPr>
                <w:bCs/>
                <w:sz w:val="21"/>
              </w:rPr>
            </w:pPr>
            <w:r w:rsidRPr="00A16F0F">
              <w:t>15</w:t>
            </w:r>
          </w:p>
        </w:tc>
      </w:tr>
      <w:tr w:rsidR="009B4F9F" w:rsidRPr="00C32A35" w14:paraId="29C404D1" w14:textId="77777777" w:rsidTr="00BD7716">
        <w:trPr>
          <w:jc w:val="center"/>
        </w:trPr>
        <w:tc>
          <w:tcPr>
            <w:tcW w:w="0" w:type="auto"/>
            <w:vAlign w:val="center"/>
            <w:hideMark/>
          </w:tcPr>
          <w:p w14:paraId="0DD5C24E" w14:textId="77777777" w:rsidR="009B4F9F" w:rsidRPr="00805EDD" w:rsidRDefault="009B4F9F" w:rsidP="00BD7716">
            <w:pPr>
              <w:jc w:val="center"/>
              <w:rPr>
                <w:bCs/>
                <w:sz w:val="21"/>
              </w:rPr>
            </w:pPr>
            <w:r w:rsidRPr="00805EDD">
              <w:rPr>
                <w:bCs/>
                <w:sz w:val="21"/>
              </w:rPr>
              <w:t>26</w:t>
            </w:r>
          </w:p>
        </w:tc>
        <w:tc>
          <w:tcPr>
            <w:tcW w:w="0" w:type="auto"/>
            <w:vAlign w:val="center"/>
            <w:hideMark/>
          </w:tcPr>
          <w:p w14:paraId="5C8BD558" w14:textId="77777777" w:rsidR="009B4F9F" w:rsidRPr="00805EDD" w:rsidRDefault="009B4F9F" w:rsidP="00BD7716">
            <w:pPr>
              <w:jc w:val="center"/>
              <w:rPr>
                <w:bCs/>
                <w:sz w:val="21"/>
              </w:rPr>
            </w:pPr>
            <w:r w:rsidRPr="00805EDD">
              <w:rPr>
                <w:bCs/>
                <w:sz w:val="21"/>
              </w:rPr>
              <w:t>9</w:t>
            </w:r>
          </w:p>
        </w:tc>
        <w:tc>
          <w:tcPr>
            <w:tcW w:w="0" w:type="auto"/>
            <w:vAlign w:val="center"/>
            <w:hideMark/>
          </w:tcPr>
          <w:p w14:paraId="7B8474D8" w14:textId="77777777" w:rsidR="009B4F9F" w:rsidRPr="00805EDD" w:rsidRDefault="009B4F9F" w:rsidP="00BD7716">
            <w:pPr>
              <w:jc w:val="center"/>
              <w:rPr>
                <w:bCs/>
                <w:sz w:val="21"/>
              </w:rPr>
            </w:pPr>
            <w:r w:rsidRPr="00805EDD">
              <w:rPr>
                <w:bCs/>
                <w:sz w:val="21"/>
              </w:rPr>
              <w:t>22</w:t>
            </w:r>
          </w:p>
        </w:tc>
        <w:tc>
          <w:tcPr>
            <w:tcW w:w="0" w:type="auto"/>
            <w:vAlign w:val="center"/>
            <w:hideMark/>
          </w:tcPr>
          <w:p w14:paraId="2383878B" w14:textId="77777777" w:rsidR="009B4F9F" w:rsidRPr="00805EDD" w:rsidRDefault="009B4F9F" w:rsidP="00BD7716">
            <w:pPr>
              <w:jc w:val="center"/>
              <w:rPr>
                <w:bCs/>
                <w:sz w:val="21"/>
              </w:rPr>
            </w:pPr>
            <w:r w:rsidRPr="00805EDD">
              <w:rPr>
                <w:bCs/>
                <w:sz w:val="21"/>
              </w:rPr>
              <w:t>2</w:t>
            </w:r>
          </w:p>
        </w:tc>
        <w:tc>
          <w:tcPr>
            <w:tcW w:w="0" w:type="auto"/>
          </w:tcPr>
          <w:p w14:paraId="07F3A9C1" w14:textId="77777777" w:rsidR="009B4F9F" w:rsidRPr="00805EDD" w:rsidRDefault="009B4F9F" w:rsidP="00BD7716">
            <w:pPr>
              <w:jc w:val="center"/>
              <w:rPr>
                <w:bCs/>
                <w:sz w:val="21"/>
              </w:rPr>
            </w:pPr>
            <w:r w:rsidRPr="00A16F0F">
              <w:t>4</w:t>
            </w:r>
          </w:p>
        </w:tc>
      </w:tr>
      <w:tr w:rsidR="009B4F9F" w:rsidRPr="00C32A35" w14:paraId="2ED5E3C1" w14:textId="77777777" w:rsidTr="00BD7716">
        <w:trPr>
          <w:jc w:val="center"/>
        </w:trPr>
        <w:tc>
          <w:tcPr>
            <w:tcW w:w="0" w:type="auto"/>
            <w:vAlign w:val="center"/>
            <w:hideMark/>
          </w:tcPr>
          <w:p w14:paraId="5FF98623" w14:textId="77777777" w:rsidR="009B4F9F" w:rsidRPr="00805EDD" w:rsidRDefault="009B4F9F" w:rsidP="00BD7716">
            <w:pPr>
              <w:jc w:val="center"/>
              <w:rPr>
                <w:bCs/>
                <w:sz w:val="21"/>
              </w:rPr>
            </w:pPr>
            <w:r w:rsidRPr="00805EDD">
              <w:rPr>
                <w:bCs/>
                <w:sz w:val="21"/>
              </w:rPr>
              <w:t>27</w:t>
            </w:r>
          </w:p>
        </w:tc>
        <w:tc>
          <w:tcPr>
            <w:tcW w:w="0" w:type="auto"/>
            <w:vAlign w:val="center"/>
            <w:hideMark/>
          </w:tcPr>
          <w:p w14:paraId="029BE01C" w14:textId="77777777" w:rsidR="009B4F9F" w:rsidRPr="00805EDD" w:rsidRDefault="009B4F9F" w:rsidP="00BD7716">
            <w:pPr>
              <w:jc w:val="center"/>
              <w:rPr>
                <w:bCs/>
                <w:sz w:val="21"/>
              </w:rPr>
            </w:pPr>
            <w:r w:rsidRPr="00805EDD">
              <w:rPr>
                <w:bCs/>
                <w:sz w:val="21"/>
              </w:rPr>
              <w:t>19</w:t>
            </w:r>
          </w:p>
        </w:tc>
        <w:tc>
          <w:tcPr>
            <w:tcW w:w="0" w:type="auto"/>
            <w:vAlign w:val="center"/>
            <w:hideMark/>
          </w:tcPr>
          <w:p w14:paraId="30F13B29" w14:textId="77777777" w:rsidR="009B4F9F" w:rsidRPr="00805EDD" w:rsidRDefault="009B4F9F" w:rsidP="00BD7716">
            <w:pPr>
              <w:jc w:val="center"/>
              <w:rPr>
                <w:bCs/>
                <w:sz w:val="21"/>
              </w:rPr>
            </w:pPr>
            <w:r w:rsidRPr="00805EDD">
              <w:rPr>
                <w:bCs/>
                <w:sz w:val="21"/>
              </w:rPr>
              <w:t>24</w:t>
            </w:r>
          </w:p>
        </w:tc>
        <w:tc>
          <w:tcPr>
            <w:tcW w:w="0" w:type="auto"/>
            <w:vAlign w:val="center"/>
            <w:hideMark/>
          </w:tcPr>
          <w:p w14:paraId="31775516" w14:textId="77777777" w:rsidR="009B4F9F" w:rsidRPr="00805EDD" w:rsidRDefault="009B4F9F" w:rsidP="00BD7716">
            <w:pPr>
              <w:jc w:val="center"/>
              <w:rPr>
                <w:bCs/>
                <w:sz w:val="21"/>
              </w:rPr>
            </w:pPr>
            <w:r w:rsidRPr="00805EDD">
              <w:rPr>
                <w:bCs/>
                <w:sz w:val="21"/>
              </w:rPr>
              <w:t>11</w:t>
            </w:r>
          </w:p>
        </w:tc>
        <w:tc>
          <w:tcPr>
            <w:tcW w:w="0" w:type="auto"/>
          </w:tcPr>
          <w:p w14:paraId="4A07F885" w14:textId="77777777" w:rsidR="009B4F9F" w:rsidRPr="00805EDD" w:rsidRDefault="009B4F9F" w:rsidP="00BD7716">
            <w:pPr>
              <w:jc w:val="center"/>
              <w:rPr>
                <w:bCs/>
                <w:sz w:val="21"/>
              </w:rPr>
            </w:pPr>
            <w:r w:rsidRPr="00A16F0F">
              <w:t>8</w:t>
            </w:r>
          </w:p>
        </w:tc>
      </w:tr>
      <w:tr w:rsidR="009B4F9F" w:rsidRPr="00C32A35" w14:paraId="6D827391" w14:textId="77777777" w:rsidTr="00BD7716">
        <w:trPr>
          <w:jc w:val="center"/>
        </w:trPr>
        <w:tc>
          <w:tcPr>
            <w:tcW w:w="0" w:type="auto"/>
            <w:vAlign w:val="center"/>
            <w:hideMark/>
          </w:tcPr>
          <w:p w14:paraId="5E8F29FE" w14:textId="77777777" w:rsidR="009B4F9F" w:rsidRPr="00805EDD" w:rsidRDefault="009B4F9F" w:rsidP="00BD7716">
            <w:pPr>
              <w:jc w:val="center"/>
              <w:rPr>
                <w:bCs/>
                <w:sz w:val="21"/>
              </w:rPr>
            </w:pPr>
            <w:r w:rsidRPr="00805EDD">
              <w:rPr>
                <w:bCs/>
                <w:sz w:val="21"/>
              </w:rPr>
              <w:t>28</w:t>
            </w:r>
          </w:p>
        </w:tc>
        <w:tc>
          <w:tcPr>
            <w:tcW w:w="0" w:type="auto"/>
            <w:vAlign w:val="center"/>
            <w:hideMark/>
          </w:tcPr>
          <w:p w14:paraId="354AEF08" w14:textId="77777777" w:rsidR="009B4F9F" w:rsidRPr="00805EDD" w:rsidRDefault="009B4F9F" w:rsidP="00BD7716">
            <w:pPr>
              <w:jc w:val="center"/>
              <w:rPr>
                <w:bCs/>
                <w:sz w:val="21"/>
              </w:rPr>
            </w:pPr>
            <w:r w:rsidRPr="00805EDD">
              <w:rPr>
                <w:bCs/>
                <w:sz w:val="21"/>
              </w:rPr>
              <w:t>16</w:t>
            </w:r>
          </w:p>
        </w:tc>
        <w:tc>
          <w:tcPr>
            <w:tcW w:w="0" w:type="auto"/>
            <w:vAlign w:val="center"/>
            <w:hideMark/>
          </w:tcPr>
          <w:p w14:paraId="16C0E61E" w14:textId="77777777" w:rsidR="009B4F9F" w:rsidRPr="00805EDD" w:rsidRDefault="009B4F9F" w:rsidP="00BD7716">
            <w:pPr>
              <w:jc w:val="center"/>
              <w:rPr>
                <w:bCs/>
                <w:sz w:val="21"/>
              </w:rPr>
            </w:pPr>
            <w:r w:rsidRPr="00805EDD">
              <w:rPr>
                <w:bCs/>
                <w:sz w:val="21"/>
              </w:rPr>
              <w:t>5</w:t>
            </w:r>
          </w:p>
        </w:tc>
        <w:tc>
          <w:tcPr>
            <w:tcW w:w="0" w:type="auto"/>
            <w:vAlign w:val="center"/>
            <w:hideMark/>
          </w:tcPr>
          <w:p w14:paraId="0148C912" w14:textId="77777777" w:rsidR="009B4F9F" w:rsidRPr="00805EDD" w:rsidRDefault="009B4F9F" w:rsidP="00BD7716">
            <w:pPr>
              <w:jc w:val="center"/>
              <w:rPr>
                <w:bCs/>
                <w:sz w:val="21"/>
              </w:rPr>
            </w:pPr>
            <w:r w:rsidRPr="00805EDD">
              <w:rPr>
                <w:bCs/>
                <w:sz w:val="21"/>
              </w:rPr>
              <w:t>12</w:t>
            </w:r>
          </w:p>
        </w:tc>
        <w:tc>
          <w:tcPr>
            <w:tcW w:w="0" w:type="auto"/>
          </w:tcPr>
          <w:p w14:paraId="6056658B" w14:textId="77777777" w:rsidR="009B4F9F" w:rsidRPr="00805EDD" w:rsidRDefault="009B4F9F" w:rsidP="00BD7716">
            <w:pPr>
              <w:jc w:val="center"/>
              <w:rPr>
                <w:bCs/>
                <w:sz w:val="21"/>
              </w:rPr>
            </w:pPr>
            <w:r w:rsidRPr="00A16F0F">
              <w:t>16</w:t>
            </w:r>
          </w:p>
        </w:tc>
      </w:tr>
      <w:tr w:rsidR="009B4F9F" w:rsidRPr="00C32A35" w14:paraId="7653B566" w14:textId="77777777" w:rsidTr="00BD7716">
        <w:trPr>
          <w:jc w:val="center"/>
        </w:trPr>
        <w:tc>
          <w:tcPr>
            <w:tcW w:w="0" w:type="auto"/>
            <w:vAlign w:val="center"/>
            <w:hideMark/>
          </w:tcPr>
          <w:p w14:paraId="40986076" w14:textId="77777777" w:rsidR="009B4F9F" w:rsidRPr="00805EDD" w:rsidRDefault="009B4F9F" w:rsidP="00BD7716">
            <w:pPr>
              <w:jc w:val="center"/>
              <w:rPr>
                <w:bCs/>
                <w:sz w:val="21"/>
              </w:rPr>
            </w:pPr>
            <w:r w:rsidRPr="00805EDD">
              <w:rPr>
                <w:bCs/>
                <w:sz w:val="21"/>
              </w:rPr>
              <w:t>29</w:t>
            </w:r>
          </w:p>
        </w:tc>
        <w:tc>
          <w:tcPr>
            <w:tcW w:w="0" w:type="auto"/>
            <w:vAlign w:val="center"/>
            <w:hideMark/>
          </w:tcPr>
          <w:p w14:paraId="30B9602A" w14:textId="77777777" w:rsidR="009B4F9F" w:rsidRPr="00805EDD" w:rsidRDefault="009B4F9F" w:rsidP="00BD7716">
            <w:pPr>
              <w:jc w:val="center"/>
              <w:rPr>
                <w:bCs/>
                <w:sz w:val="21"/>
              </w:rPr>
            </w:pPr>
            <w:r w:rsidRPr="00805EDD">
              <w:rPr>
                <w:bCs/>
                <w:sz w:val="21"/>
              </w:rPr>
              <w:t>26</w:t>
            </w:r>
          </w:p>
        </w:tc>
        <w:tc>
          <w:tcPr>
            <w:tcW w:w="0" w:type="auto"/>
            <w:vAlign w:val="center"/>
            <w:hideMark/>
          </w:tcPr>
          <w:p w14:paraId="52AB082B" w14:textId="77777777" w:rsidR="009B4F9F" w:rsidRPr="00805EDD" w:rsidRDefault="009B4F9F" w:rsidP="00BD7716">
            <w:pPr>
              <w:jc w:val="center"/>
              <w:rPr>
                <w:bCs/>
                <w:sz w:val="21"/>
              </w:rPr>
            </w:pPr>
            <w:r w:rsidRPr="00805EDD">
              <w:rPr>
                <w:bCs/>
                <w:sz w:val="21"/>
              </w:rPr>
              <w:t>2</w:t>
            </w:r>
          </w:p>
        </w:tc>
        <w:tc>
          <w:tcPr>
            <w:tcW w:w="0" w:type="auto"/>
            <w:vAlign w:val="center"/>
            <w:hideMark/>
          </w:tcPr>
          <w:p w14:paraId="06653C75" w14:textId="77777777" w:rsidR="009B4F9F" w:rsidRPr="00805EDD" w:rsidRDefault="009B4F9F" w:rsidP="00BD7716">
            <w:pPr>
              <w:jc w:val="center"/>
              <w:rPr>
                <w:bCs/>
                <w:sz w:val="21"/>
              </w:rPr>
            </w:pPr>
            <w:r w:rsidRPr="00805EDD">
              <w:rPr>
                <w:bCs/>
                <w:sz w:val="21"/>
              </w:rPr>
              <w:t>0</w:t>
            </w:r>
          </w:p>
        </w:tc>
        <w:tc>
          <w:tcPr>
            <w:tcW w:w="0" w:type="auto"/>
          </w:tcPr>
          <w:p w14:paraId="74CCF804" w14:textId="77777777" w:rsidR="009B4F9F" w:rsidRPr="00805EDD" w:rsidRDefault="009B4F9F" w:rsidP="00BD7716">
            <w:pPr>
              <w:jc w:val="center"/>
              <w:rPr>
                <w:bCs/>
                <w:sz w:val="21"/>
              </w:rPr>
            </w:pPr>
            <w:r w:rsidRPr="00A16F0F">
              <w:t>17</w:t>
            </w:r>
          </w:p>
        </w:tc>
      </w:tr>
    </w:tbl>
    <w:p w14:paraId="04630551" w14:textId="3D1F4A08" w:rsidR="009B4F9F" w:rsidRDefault="009B4F9F" w:rsidP="009B4F9F">
      <w:pPr>
        <w:rPr>
          <w:color w:val="FF0000"/>
          <w:lang w:eastAsia="zh-CN"/>
        </w:rPr>
      </w:pPr>
    </w:p>
    <w:p w14:paraId="65CFA042" w14:textId="09657992" w:rsidR="009B4F9F" w:rsidRPr="00886AEF" w:rsidRDefault="009B4F9F" w:rsidP="00DB407A">
      <w:pPr>
        <w:pStyle w:val="1"/>
        <w:numPr>
          <w:ilvl w:val="0"/>
          <w:numId w:val="0"/>
        </w:numPr>
        <w:spacing w:before="0" w:afterLines="50"/>
        <w:ind w:left="431" w:hanging="431"/>
      </w:pPr>
      <w:r>
        <w:t>Appendix</w:t>
      </w:r>
      <w:r w:rsidR="00003109">
        <w:t xml:space="preserve"> </w:t>
      </w:r>
      <w:r>
        <w:t xml:space="preserve">C: </w:t>
      </w:r>
      <w:r w:rsidRPr="00886AEF">
        <w:t>Effect of cross-correlation on performance</w:t>
      </w:r>
    </w:p>
    <w:p w14:paraId="6943E7C7" w14:textId="77777777" w:rsidR="009B4F9F" w:rsidRDefault="009B4F9F" w:rsidP="009B4F9F">
      <w:pPr>
        <w:rPr>
          <w:lang w:eastAsia="zh-CN"/>
        </w:rPr>
      </w:pPr>
      <w:r>
        <w:rPr>
          <w:lang w:eastAsia="zh-CN"/>
        </w:rPr>
        <w:t>In commercial networks which are interference-limited, interference is the main factor determining the performance of system. For UL, the main interference is from UE at adjacent cells, especially for the d</w:t>
      </w:r>
      <w:r w:rsidRPr="007400A6">
        <w:rPr>
          <w:lang w:eastAsia="zh-CN"/>
        </w:rPr>
        <w:t>ense urban</w:t>
      </w:r>
      <w:r>
        <w:rPr>
          <w:lang w:eastAsia="zh-CN"/>
        </w:rPr>
        <w:t xml:space="preserve"> where inter-site distance is small. As we know, NR will have shorter inter-site distance than current networks due to its higher frequency band, therefore dense urban is one of the most important application scenarios of NR. As higher cross-correlation will cause more severe interference, it is important to minimize the higher cross-correlation in order to reduce inter-cell interference for NR. </w:t>
      </w:r>
    </w:p>
    <w:p w14:paraId="6D1FBB65" w14:textId="77777777" w:rsidR="009B4F9F" w:rsidRDefault="009B4F9F" w:rsidP="009B4F9F">
      <w:pPr>
        <w:rPr>
          <w:lang w:eastAsia="zh-CN"/>
        </w:rPr>
      </w:pPr>
      <w:r>
        <w:rPr>
          <w:lang w:eastAsia="zh-CN"/>
        </w:rPr>
        <w:t>Reducing cross-correlation of sequences is an effective method of suppressing inter-cell interference. Considering an interference-limited scenario, where a PUCCH using CGSs colliding with a PUCCH using different length sequences from adjacent cell, and assuming noise can be neglected and no existence of other interference source, the received signal can be written as:</w:t>
      </w:r>
    </w:p>
    <w:p w14:paraId="7565066D" w14:textId="77777777" w:rsidR="009B4F9F" w:rsidRDefault="009B4F9F" w:rsidP="009B4F9F">
      <w:pPr>
        <w:jc w:val="center"/>
        <w:rPr>
          <w:lang w:eastAsia="zh-CN"/>
        </w:rPr>
      </w:pPr>
      <m:oMath>
        <m:r>
          <m:rPr>
            <m:sty m:val="b"/>
          </m:rPr>
          <w:rPr>
            <w:rFonts w:ascii="Cambria Math" w:hAnsi="Cambria Math"/>
            <w:lang w:eastAsia="zh-CN"/>
          </w:rPr>
          <m:t>r</m:t>
        </m:r>
        <m:r>
          <m:rPr>
            <m:sty m:val="p"/>
          </m:rPr>
          <w:rPr>
            <w:rFonts w:ascii="Cambria Math" w:hAnsi="Cambria Math"/>
            <w:lang w:eastAsia="zh-CN"/>
          </w:rPr>
          <m:t>=</m:t>
        </m:r>
        <m:r>
          <w:rPr>
            <w:rFonts w:ascii="Cambria Math" w:hAnsi="Cambria Math"/>
            <w:lang w:eastAsia="zh-CN"/>
          </w:rPr>
          <m:t>a</m:t>
        </m:r>
        <m:sSub>
          <m:sSubPr>
            <m:ctrlPr>
              <w:rPr>
                <w:rFonts w:ascii="Cambria Math" w:hAnsi="Cambria Math"/>
                <w:lang w:eastAsia="zh-CN"/>
              </w:rPr>
            </m:ctrlPr>
          </m:sSubPr>
          <m:e>
            <m:r>
              <m:rPr>
                <m:sty m:val="b"/>
              </m:rPr>
              <w:rPr>
                <w:rFonts w:ascii="Cambria Math" w:hAnsi="Cambria Math"/>
                <w:lang w:eastAsia="zh-CN"/>
              </w:rPr>
              <m:t>r</m:t>
            </m:r>
          </m:e>
          <m:sub>
            <m:r>
              <w:rPr>
                <w:rFonts w:ascii="Cambria Math" w:hAnsi="Cambria Math"/>
                <w:lang w:eastAsia="zh-CN"/>
              </w:rPr>
              <m:t>s</m:t>
            </m:r>
          </m:sub>
        </m:sSub>
        <m:r>
          <w:rPr>
            <w:rFonts w:ascii="Cambria Math" w:hAnsi="Cambria Math"/>
            <w:lang w:eastAsia="zh-CN"/>
          </w:rPr>
          <m:t>+b</m:t>
        </m:r>
        <m:sSub>
          <m:sSubPr>
            <m:ctrlPr>
              <w:rPr>
                <w:rFonts w:ascii="Cambria Math" w:hAnsi="Cambria Math"/>
                <w:i/>
                <w:lang w:eastAsia="zh-CN"/>
              </w:rPr>
            </m:ctrlPr>
          </m:sSubPr>
          <m:e>
            <m:r>
              <m:rPr>
                <m:sty m:val="b"/>
              </m:rPr>
              <w:rPr>
                <w:rFonts w:ascii="Cambria Math" w:hAnsi="Cambria Math"/>
                <w:lang w:eastAsia="zh-CN"/>
              </w:rPr>
              <m:t>r</m:t>
            </m:r>
          </m:e>
          <m:sub>
            <m:r>
              <w:rPr>
                <w:rFonts w:ascii="Cambria Math" w:hAnsi="Cambria Math"/>
                <w:lang w:eastAsia="zh-CN"/>
              </w:rPr>
              <m:t>i</m:t>
            </m:r>
          </m:sub>
        </m:sSub>
      </m:oMath>
      <w:r>
        <w:rPr>
          <w:lang w:eastAsia="zh-CN"/>
        </w:rPr>
        <w:t>,</w:t>
      </w:r>
    </w:p>
    <w:p w14:paraId="3FB483CD" w14:textId="77777777" w:rsidR="009B4F9F" w:rsidRDefault="009B4F9F" w:rsidP="009B4F9F">
      <w:pPr>
        <w:rPr>
          <w:lang w:eastAsia="zh-CN"/>
        </w:rPr>
      </w:pPr>
      <w:r>
        <w:rPr>
          <w:lang w:eastAsia="zh-CN"/>
        </w:rPr>
        <w:t xml:space="preserve">where </w:t>
      </w:r>
      <m:oMath>
        <m:sSub>
          <m:sSubPr>
            <m:ctrlPr>
              <w:rPr>
                <w:rFonts w:ascii="Cambria Math" w:hAnsi="Cambria Math"/>
                <w:lang w:eastAsia="zh-CN"/>
              </w:rPr>
            </m:ctrlPr>
          </m:sSubPr>
          <m:e>
            <m:r>
              <m:rPr>
                <m:sty m:val="b"/>
              </m:rPr>
              <w:rPr>
                <w:rFonts w:ascii="Cambria Math" w:hAnsi="Cambria Math"/>
                <w:lang w:eastAsia="zh-CN"/>
              </w:rPr>
              <m:t>r</m:t>
            </m:r>
          </m:e>
          <m:sub>
            <m:r>
              <w:rPr>
                <w:rFonts w:ascii="Cambria Math" w:hAnsi="Cambria Math"/>
                <w:lang w:eastAsia="zh-CN"/>
              </w:rPr>
              <m:t>s</m:t>
            </m:r>
          </m:sub>
        </m:sSub>
      </m:oMath>
      <w:r>
        <w:rPr>
          <w:lang w:eastAsia="zh-CN"/>
        </w:rPr>
        <w:t xml:space="preserve"> is expected CGS, and</w:t>
      </w:r>
      <m:oMath>
        <m:r>
          <w:rPr>
            <w:rFonts w:ascii="Cambria Math" w:hAnsi="Cambria Math"/>
            <w:lang w:eastAsia="zh-CN"/>
          </w:rPr>
          <m:t xml:space="preserve"> </m:t>
        </m:r>
        <m:sSub>
          <m:sSubPr>
            <m:ctrlPr>
              <w:rPr>
                <w:rFonts w:ascii="Cambria Math" w:hAnsi="Cambria Math"/>
                <w:i/>
                <w:lang w:eastAsia="zh-CN"/>
              </w:rPr>
            </m:ctrlPr>
          </m:sSubPr>
          <m:e>
            <m:r>
              <m:rPr>
                <m:sty m:val="b"/>
              </m:rPr>
              <w:rPr>
                <w:rFonts w:ascii="Cambria Math" w:hAnsi="Cambria Math"/>
                <w:lang w:eastAsia="zh-CN"/>
              </w:rPr>
              <m:t>r</m:t>
            </m:r>
          </m:e>
          <m:sub>
            <m:r>
              <w:rPr>
                <w:rFonts w:ascii="Cambria Math" w:hAnsi="Cambria Math"/>
                <w:lang w:eastAsia="zh-CN"/>
              </w:rPr>
              <m:t>i</m:t>
            </m:r>
          </m:sub>
        </m:sSub>
      </m:oMath>
      <w:r>
        <w:rPr>
          <w:lang w:eastAsia="zh-CN"/>
        </w:rPr>
        <w:t>is the interference sequence. By multiplying the received signal by</w:t>
      </w:r>
      <m:oMath>
        <m:r>
          <w:rPr>
            <w:rFonts w:ascii="Cambria Math" w:hAnsi="Cambria Math"/>
            <w:lang w:eastAsia="zh-CN"/>
          </w:rPr>
          <m:t xml:space="preserve"> </m:t>
        </m:r>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oMath>
      <w:r>
        <w:rPr>
          <w:rFonts w:hint="eastAsia"/>
          <w:lang w:eastAsia="zh-CN"/>
        </w:rPr>
        <w:t>, one can get</w:t>
      </w:r>
      <w:r>
        <w:rPr>
          <w:lang w:eastAsia="zh-CN"/>
        </w:rPr>
        <w:t>:</w:t>
      </w:r>
    </w:p>
    <w:p w14:paraId="0B312139" w14:textId="77777777" w:rsidR="009B4F9F" w:rsidRDefault="002950FD" w:rsidP="009B4F9F">
      <w:pPr>
        <w:jc w:val="center"/>
        <w:rPr>
          <w:lang w:eastAsia="zh-CN"/>
        </w:rPr>
      </w:pPr>
      <m:oMath>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r>
          <m:rPr>
            <m:sty m:val="p"/>
          </m:rPr>
          <w:rPr>
            <w:rFonts w:ascii="Cambria Math" w:hAnsi="Cambria Math"/>
            <w:lang w:eastAsia="zh-CN"/>
          </w:rPr>
          <m:t>=</m:t>
        </m:r>
        <m:r>
          <w:rPr>
            <w:rFonts w:ascii="Cambria Math" w:hAnsi="Cambria Math"/>
            <w:lang w:eastAsia="zh-CN"/>
          </w:rPr>
          <m:t>a</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s</m:t>
            </m:r>
          </m:sub>
        </m:sSub>
        <m:r>
          <w:rPr>
            <w:rFonts w:ascii="Cambria Math" w:hAnsi="Cambria Math"/>
            <w:lang w:eastAsia="zh-CN"/>
          </w:rPr>
          <m:t>+b</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i</m:t>
            </m:r>
          </m:sub>
        </m:sSub>
      </m:oMath>
      <w:r w:rsidR="009B4F9F">
        <w:rPr>
          <w:rFonts w:hint="eastAsia"/>
          <w:lang w:eastAsia="zh-CN"/>
        </w:rPr>
        <w:t>.</w:t>
      </w:r>
    </w:p>
    <w:p w14:paraId="76D441B3" w14:textId="77777777" w:rsidR="009B4F9F" w:rsidRDefault="009B4F9F" w:rsidP="009B4F9F">
      <w:pPr>
        <w:rPr>
          <w:lang w:eastAsia="zh-CN"/>
        </w:rPr>
      </w:pPr>
      <w:r>
        <w:rPr>
          <w:lang w:eastAsia="zh-CN"/>
        </w:rPr>
        <w:t>Then SIR at the receiver can be derived as</w:t>
      </w:r>
    </w:p>
    <w:p w14:paraId="47E9607F" w14:textId="77777777" w:rsidR="009B4F9F" w:rsidRDefault="009B4F9F" w:rsidP="009B4F9F">
      <w:pPr>
        <w:jc w:val="center"/>
        <w:rPr>
          <w:lang w:eastAsia="zh-CN"/>
        </w:rPr>
      </w:pPr>
      <m:oMath>
        <m:r>
          <m:rPr>
            <m:sty m:val="p"/>
          </m:rPr>
          <w:rPr>
            <w:rFonts w:ascii="Cambria Math" w:hAnsi="Cambria Math"/>
            <w:lang w:eastAsia="zh-CN"/>
          </w:rPr>
          <m:t>SIR=</m:t>
        </m:r>
        <m:f>
          <m:fPr>
            <m:type m:val="lin"/>
            <m:ctrlPr>
              <w:rPr>
                <w:rFonts w:ascii="Cambria Math" w:hAnsi="Cambria Math"/>
                <w:i/>
                <w:lang w:eastAsia="zh-CN"/>
              </w:rPr>
            </m:ctrlPr>
          </m:fPr>
          <m:num>
            <m:sSup>
              <m:sSupPr>
                <m:ctrlPr>
                  <w:rPr>
                    <w:rFonts w:ascii="Cambria Math" w:hAnsi="Cambria Math"/>
                    <w:lang w:eastAsia="zh-CN"/>
                  </w:rPr>
                </m:ctrlPr>
              </m:sSupPr>
              <m:e>
                <m:d>
                  <m:dPr>
                    <m:begChr m:val="|"/>
                    <m:endChr m:val="|"/>
                    <m:ctrlPr>
                      <w:rPr>
                        <w:rFonts w:ascii="Cambria Math" w:hAnsi="Cambria Math"/>
                        <w:i/>
                        <w:lang w:eastAsia="zh-CN"/>
                      </w:rPr>
                    </m:ctrlPr>
                  </m:dPr>
                  <m:e>
                    <m:r>
                      <w:rPr>
                        <w:rFonts w:ascii="Cambria Math" w:hAnsi="Cambria Math"/>
                        <w:lang w:eastAsia="zh-CN"/>
                      </w:rPr>
                      <m:t>a</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s</m:t>
                        </m:r>
                      </m:sub>
                    </m:sSub>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b</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i</m:t>
                        </m:r>
                      </m:sub>
                    </m:sSub>
                  </m:e>
                </m:d>
              </m:e>
              <m:sup>
                <m:r>
                  <w:rPr>
                    <w:rFonts w:ascii="Cambria Math" w:hAnsi="Cambria Math"/>
                    <w:lang w:eastAsia="zh-CN"/>
                  </w:rPr>
                  <m:t>2</m:t>
                </m:r>
              </m:sup>
            </m:sSup>
          </m:den>
        </m:f>
        <m:r>
          <w:rPr>
            <w:rFonts w:ascii="Cambria Math" w:hAnsi="Cambria Math"/>
            <w:lang w:eastAsia="zh-CN"/>
          </w:rPr>
          <m:t>=</m:t>
        </m:r>
        <m:f>
          <m:fPr>
            <m:type m:val="lin"/>
            <m:ctrlPr>
              <w:rPr>
                <w:rFonts w:ascii="Cambria Math" w:hAnsi="Cambria Math"/>
                <w:i/>
                <w:lang w:eastAsia="zh-CN"/>
              </w:rPr>
            </m:ctrlPr>
          </m:fPr>
          <m:num>
            <m:sSup>
              <m:sSupPr>
                <m:ctrlPr>
                  <w:rPr>
                    <w:rFonts w:ascii="Cambria Math" w:hAnsi="Cambria Math"/>
                    <w:lang w:eastAsia="zh-CN"/>
                  </w:rPr>
                </m:ctrlPr>
              </m:sSupPr>
              <m:e>
                <m:d>
                  <m:dPr>
                    <m:begChr m:val="|"/>
                    <m:endChr m:val="|"/>
                    <m:ctrlPr>
                      <w:rPr>
                        <w:rFonts w:ascii="Cambria Math" w:hAnsi="Cambria Math"/>
                        <w:i/>
                        <w:lang w:eastAsia="zh-CN"/>
                      </w:rPr>
                    </m:ctrlPr>
                  </m:dPr>
                  <m:e>
                    <m:r>
                      <w:rPr>
                        <w:rFonts w:ascii="Cambria Math" w:hAnsi="Cambria Math"/>
                        <w:lang w:eastAsia="zh-CN"/>
                      </w:rPr>
                      <m:t>a</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b∙c</m:t>
                    </m:r>
                  </m:e>
                </m:d>
              </m:e>
              <m:sup>
                <m:r>
                  <w:rPr>
                    <w:rFonts w:ascii="Cambria Math" w:hAnsi="Cambria Math"/>
                    <w:lang w:eastAsia="zh-CN"/>
                  </w:rPr>
                  <m:t>2</m:t>
                </m:r>
              </m:sup>
            </m:sSup>
          </m:den>
        </m:f>
      </m:oMath>
      <w:r>
        <w:rPr>
          <w:rFonts w:hint="eastAsia"/>
          <w:lang w:eastAsia="zh-CN"/>
        </w:rPr>
        <w:t>,</w:t>
      </w:r>
    </w:p>
    <w:p w14:paraId="3F8528DA" w14:textId="6049FD21" w:rsidR="009B4F9F" w:rsidRDefault="009B4F9F" w:rsidP="009B4F9F">
      <w:pPr>
        <w:rPr>
          <w:lang w:eastAsia="zh-CN"/>
        </w:rPr>
      </w:pPr>
      <w:r>
        <w:rPr>
          <w:rFonts w:hint="eastAsia"/>
          <w:lang w:eastAsia="zh-CN"/>
        </w:rPr>
        <w:t xml:space="preserve">where </w:t>
      </w:r>
      <w:r w:rsidRPr="005F7E62">
        <w:rPr>
          <w:i/>
          <w:lang w:eastAsia="zh-CN"/>
        </w:rPr>
        <w:t>c</w:t>
      </w:r>
      <w:r>
        <w:rPr>
          <w:i/>
          <w:lang w:eastAsia="zh-CN"/>
        </w:rPr>
        <w:t xml:space="preserve"> </w:t>
      </w:r>
      <w:r>
        <w:rPr>
          <w:lang w:eastAsia="zh-CN"/>
        </w:rPr>
        <w:t>is the cross-correlation of two sequences. It can be observed that the interference power is in proportional to the cross-correlation and reducing it could improve the SIR. For example, reducing cross-correlation of two sequences form 0.735 to 0.558 can lead to</w:t>
      </w:r>
      <m:oMath>
        <m:r>
          <m:rPr>
            <m:sty m:val="p"/>
          </m:rPr>
          <w:rPr>
            <w:rFonts w:ascii="Cambria Math" w:hAnsi="Cambria Math"/>
            <w:lang w:eastAsia="zh-CN"/>
          </w:rPr>
          <m:t xml:space="preserve"> 10</m:t>
        </m:r>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10</m:t>
                </m:r>
              </m:sub>
            </m:sSub>
          </m:fName>
          <m:e>
            <m:d>
              <m:dPr>
                <m:ctrlPr>
                  <w:rPr>
                    <w:rFonts w:ascii="Cambria Math" w:hAnsi="Cambria Math"/>
                    <w:lang w:eastAsia="zh-CN"/>
                  </w:rPr>
                </m:ctrlPr>
              </m:dPr>
              <m:e>
                <m:f>
                  <m:fPr>
                    <m:type m:val="lin"/>
                    <m:ctrlPr>
                      <w:rPr>
                        <w:rFonts w:ascii="Cambria Math" w:hAnsi="Cambria Math"/>
                        <w:i/>
                        <w:lang w:eastAsia="zh-CN"/>
                      </w:rPr>
                    </m:ctrlPr>
                  </m:fPr>
                  <m:num>
                    <m:sSup>
                      <m:sSupPr>
                        <m:ctrlPr>
                          <w:rPr>
                            <w:rFonts w:ascii="Cambria Math" w:hAnsi="Cambria Math"/>
                            <w:lang w:eastAsia="zh-CN"/>
                          </w:rPr>
                        </m:ctrlPr>
                      </m:sSupPr>
                      <m:e>
                        <m:r>
                          <w:rPr>
                            <w:rFonts w:ascii="Cambria Math" w:hAnsi="Cambria Math"/>
                            <w:lang w:eastAsia="zh-CN"/>
                          </w:rPr>
                          <m:t>0.735</m:t>
                        </m:r>
                      </m:e>
                      <m:sup>
                        <m:r>
                          <w:rPr>
                            <w:rFonts w:ascii="Cambria Math" w:hAnsi="Cambria Math"/>
                            <w:lang w:eastAsia="zh-CN"/>
                          </w:rPr>
                          <m:t>2</m:t>
                        </m:r>
                      </m:sup>
                    </m:sSup>
                  </m:num>
                  <m:den>
                    <m:sSup>
                      <m:sSupPr>
                        <m:ctrlPr>
                          <w:rPr>
                            <w:rFonts w:ascii="Cambria Math" w:hAnsi="Cambria Math"/>
                            <w:i/>
                            <w:lang w:eastAsia="zh-CN"/>
                          </w:rPr>
                        </m:ctrlPr>
                      </m:sSupPr>
                      <m:e>
                        <m:r>
                          <w:rPr>
                            <w:rFonts w:ascii="Cambria Math" w:hAnsi="Cambria Math"/>
                            <w:lang w:eastAsia="zh-CN"/>
                          </w:rPr>
                          <m:t>0.558</m:t>
                        </m:r>
                      </m:e>
                      <m:sup>
                        <m:r>
                          <w:rPr>
                            <w:rFonts w:ascii="Cambria Math" w:hAnsi="Cambria Math"/>
                            <w:lang w:eastAsia="zh-CN"/>
                          </w:rPr>
                          <m:t>2</m:t>
                        </m:r>
                      </m:sup>
                    </m:sSup>
                  </m:den>
                </m:f>
              </m:e>
            </m:d>
            <m:r>
              <w:rPr>
                <w:rFonts w:ascii="Cambria Math" w:hAnsi="Cambria Math"/>
                <w:lang w:eastAsia="zh-CN"/>
              </w:rPr>
              <m:t>=2.39</m:t>
            </m:r>
          </m:e>
        </m:func>
      </m:oMath>
      <w:r>
        <w:rPr>
          <w:lang w:eastAsia="zh-CN"/>
        </w:rPr>
        <w:t xml:space="preserve"> dB decrease in interference power, which is equivalent to 2.39 dB gain in SIR if the noise power and other interference is ignored. In the real interference-limited scenario, noise can normally be negligible compared to the interference [</w:t>
      </w:r>
      <w:r w:rsidR="00A07E6B">
        <w:rPr>
          <w:lang w:eastAsia="zh-CN"/>
        </w:rPr>
        <w:t>10</w:t>
      </w:r>
      <w:r>
        <w:rPr>
          <w:lang w:eastAsia="zh-CN"/>
        </w:rPr>
        <w:t>].</w:t>
      </w:r>
    </w:p>
    <w:p w14:paraId="5CA221E8" w14:textId="77777777" w:rsidR="00BC68C3" w:rsidRDefault="00BC68C3" w:rsidP="009B4F9F">
      <w:pPr>
        <w:rPr>
          <w:lang w:eastAsia="zh-CN"/>
        </w:rPr>
      </w:pPr>
    </w:p>
    <w:p w14:paraId="455315AD" w14:textId="1E600D8D" w:rsidR="00BC68C3" w:rsidRPr="00BC68C3" w:rsidRDefault="00BC68C3">
      <w:pPr>
        <w:pStyle w:val="1"/>
        <w:numPr>
          <w:ilvl w:val="0"/>
          <w:numId w:val="0"/>
        </w:numPr>
      </w:pPr>
      <w:r w:rsidRPr="003D7B70">
        <w:rPr>
          <w:rFonts w:hint="eastAsia"/>
        </w:rPr>
        <w:t>Appendix</w:t>
      </w:r>
      <w:r>
        <w:t xml:space="preserve"> D: DMRS port indication table for single-PDCCH based multi-TRP/panel transmission</w:t>
      </w:r>
    </w:p>
    <w:p w14:paraId="07B5EA66" w14:textId="75C12B3F" w:rsidR="00BC68C3" w:rsidRPr="00D73719" w:rsidRDefault="00BC68C3" w:rsidP="00BC68C3">
      <w:pPr>
        <w:rPr>
          <w:rFonts w:eastAsia="Batang"/>
          <w:lang w:eastAsia="x-none"/>
        </w:rPr>
      </w:pPr>
      <w:r w:rsidRPr="00D73719">
        <w:rPr>
          <w:rFonts w:eastAsia="Batang" w:hint="eastAsia"/>
          <w:lang w:eastAsia="x-none"/>
        </w:rPr>
        <w:t xml:space="preserve">Table </w:t>
      </w:r>
      <w:r w:rsidR="00E14619">
        <w:rPr>
          <w:rFonts w:eastAsia="Batang"/>
          <w:lang w:eastAsia="x-none"/>
        </w:rPr>
        <w:t>D</w:t>
      </w:r>
      <w:r w:rsidRPr="00D73719">
        <w:rPr>
          <w:rFonts w:eastAsia="Batang" w:hint="eastAsia"/>
          <w:lang w:eastAsia="x-none"/>
        </w:rPr>
        <w:t>1-</w:t>
      </w:r>
      <w:r w:rsidR="00E14619">
        <w:rPr>
          <w:rFonts w:eastAsia="Batang"/>
          <w:lang w:eastAsia="x-none"/>
        </w:rPr>
        <w:t>D</w:t>
      </w:r>
      <w:r w:rsidRPr="00D73719">
        <w:rPr>
          <w:rFonts w:eastAsia="Batang" w:hint="eastAsia"/>
          <w:lang w:eastAsia="x-none"/>
        </w:rPr>
        <w:t xml:space="preserve">4 provides </w:t>
      </w:r>
      <w:r w:rsidRPr="00D73719">
        <w:rPr>
          <w:rFonts w:eastAsia="Batang"/>
          <w:lang w:eastAsia="x-none"/>
        </w:rPr>
        <w:t>examples of DMRS indication tables for single PDCCH multi-TRP eMBB transmission</w:t>
      </w:r>
      <w:r>
        <w:rPr>
          <w:lang w:eastAsia="x-none"/>
        </w:rPr>
        <w:t xml:space="preserve"> with two front-load symbols and MU cases</w:t>
      </w:r>
      <w:r w:rsidRPr="00D73719">
        <w:rPr>
          <w:rFonts w:eastAsia="Batang"/>
          <w:lang w:eastAsia="x-none"/>
        </w:rPr>
        <w:t xml:space="preserve">, where </w:t>
      </w:r>
      <w:r>
        <w:rPr>
          <w:lang w:eastAsia="x-none"/>
        </w:rPr>
        <w:t xml:space="preserve">different </w:t>
      </w:r>
      <w:r w:rsidR="001242DE">
        <w:rPr>
          <w:lang w:eastAsia="x-none"/>
        </w:rPr>
        <w:t>color</w:t>
      </w:r>
      <w:r>
        <w:rPr>
          <w:lang w:eastAsia="x-none"/>
        </w:rPr>
        <w:t xml:space="preserve"> means</w:t>
      </w:r>
    </w:p>
    <w:p w14:paraId="68EDF802" w14:textId="77777777" w:rsidR="00BC68C3" w:rsidRPr="00D73719" w:rsidRDefault="00BC68C3" w:rsidP="00BC68C3">
      <w:pPr>
        <w:numPr>
          <w:ilvl w:val="0"/>
          <w:numId w:val="69"/>
        </w:numPr>
        <w:spacing w:after="0"/>
        <w:rPr>
          <w:lang w:eastAsia="x-none"/>
        </w:rPr>
      </w:pPr>
      <w:r w:rsidRPr="0078048A">
        <w:rPr>
          <w:lang w:eastAsia="x-none"/>
        </w:rPr>
        <w:t>Black: Rel-15 legacy entries</w:t>
      </w:r>
    </w:p>
    <w:p w14:paraId="0C506455" w14:textId="77777777" w:rsidR="00BC68C3" w:rsidRPr="00D73719" w:rsidRDefault="00BC68C3" w:rsidP="00BC68C3">
      <w:pPr>
        <w:numPr>
          <w:ilvl w:val="0"/>
          <w:numId w:val="69"/>
        </w:numPr>
        <w:spacing w:after="0"/>
        <w:rPr>
          <w:rFonts w:eastAsia="Batang"/>
          <w:lang w:eastAsia="x-none"/>
        </w:rPr>
      </w:pPr>
      <w:r w:rsidRPr="00D73719">
        <w:rPr>
          <w:rFonts w:eastAsia="Batang"/>
          <w:lang w:eastAsia="x-none"/>
        </w:rPr>
        <w:t>R</w:t>
      </w:r>
      <w:r w:rsidRPr="00D73719">
        <w:rPr>
          <w:rFonts w:eastAsia="Batang" w:hint="eastAsia"/>
          <w:lang w:eastAsia="x-none"/>
        </w:rPr>
        <w:t>ed</w:t>
      </w:r>
      <w:r w:rsidRPr="00D73719">
        <w:rPr>
          <w:rFonts w:eastAsia="Batang"/>
          <w:lang w:eastAsia="x-none"/>
        </w:rPr>
        <w:t>: new entries for M-TRP with single front-load symbol DMRS</w:t>
      </w:r>
    </w:p>
    <w:p w14:paraId="0325D12C" w14:textId="11D66933" w:rsidR="00BC68C3" w:rsidRDefault="00BC68C3" w:rsidP="00BC68C3">
      <w:pPr>
        <w:numPr>
          <w:ilvl w:val="0"/>
          <w:numId w:val="69"/>
        </w:numPr>
        <w:spacing w:after="0"/>
        <w:rPr>
          <w:lang w:eastAsia="x-none"/>
        </w:rPr>
      </w:pPr>
      <w:r w:rsidRPr="00D73719">
        <w:rPr>
          <w:rFonts w:eastAsia="Batang"/>
          <w:lang w:eastAsia="x-none"/>
        </w:rPr>
        <w:t xml:space="preserve">Purple: new entries for M-TRP with </w:t>
      </w:r>
      <w:r w:rsidR="00670044">
        <w:rPr>
          <w:rFonts w:eastAsia="Batang"/>
          <w:lang w:eastAsia="x-none"/>
        </w:rPr>
        <w:t>two</w:t>
      </w:r>
      <w:r w:rsidRPr="00D73719">
        <w:rPr>
          <w:rFonts w:eastAsia="Batang"/>
          <w:lang w:eastAsia="x-none"/>
        </w:rPr>
        <w:t xml:space="preserve"> front-load symbol</w:t>
      </w:r>
      <w:r w:rsidR="00255866">
        <w:rPr>
          <w:rFonts w:eastAsia="Batang"/>
          <w:lang w:eastAsia="x-none"/>
        </w:rPr>
        <w:t>s</w:t>
      </w:r>
      <w:r w:rsidRPr="00D73719">
        <w:rPr>
          <w:rFonts w:eastAsia="Batang"/>
          <w:lang w:eastAsia="x-none"/>
        </w:rPr>
        <w:t xml:space="preserve"> DMRS</w:t>
      </w:r>
    </w:p>
    <w:p w14:paraId="5CD6329D" w14:textId="77777777" w:rsidR="00BC68C3" w:rsidRPr="00D73719" w:rsidRDefault="00BC68C3" w:rsidP="00BC68C3">
      <w:pPr>
        <w:numPr>
          <w:ilvl w:val="0"/>
          <w:numId w:val="69"/>
        </w:numPr>
        <w:spacing w:after="0"/>
        <w:rPr>
          <w:rFonts w:eastAsia="Batang"/>
          <w:lang w:eastAsia="x-none"/>
        </w:rPr>
      </w:pPr>
      <w:r w:rsidRPr="0078048A">
        <w:rPr>
          <w:lang w:eastAsia="x-none"/>
        </w:rPr>
        <w:t>Blue: new entries for MU</w:t>
      </w:r>
    </w:p>
    <w:p w14:paraId="2060A2A2" w14:textId="7888671E" w:rsidR="00BC68C3" w:rsidRPr="00651E76" w:rsidRDefault="00BC68C3" w:rsidP="00BC68C3">
      <w:pPr>
        <w:pStyle w:val="TH"/>
        <w:rPr>
          <w:rFonts w:ascii="Times New Roman" w:hAnsi="Times New Roman"/>
          <w:sz w:val="22"/>
          <w:szCs w:val="22"/>
        </w:rPr>
      </w:pPr>
      <w:r w:rsidRPr="00DB407A">
        <w:rPr>
          <w:rFonts w:ascii="Times New Roman" w:hAnsi="Times New Roman"/>
          <w:sz w:val="22"/>
          <w:szCs w:val="22"/>
        </w:rPr>
        <w:t xml:space="preserve">Table </w:t>
      </w:r>
      <w:r w:rsidR="00E14619">
        <w:rPr>
          <w:rFonts w:ascii="Times New Roman" w:hAnsi="Times New Roman"/>
          <w:sz w:val="22"/>
          <w:szCs w:val="22"/>
        </w:rPr>
        <w:t>D</w:t>
      </w:r>
      <w:r w:rsidRPr="00DB407A">
        <w:rPr>
          <w:rFonts w:ascii="Times New Roman" w:hAnsi="Times New Roman"/>
          <w:sz w:val="22"/>
          <w:szCs w:val="22"/>
        </w:rPr>
        <w:t>1: DMRS port indication for Type 1 with max 1 symbol</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881"/>
        <w:gridCol w:w="1677"/>
      </w:tblGrid>
      <w:tr w:rsidR="00BC68C3" w:rsidRPr="00D829AE" w14:paraId="5CB4ADCB" w14:textId="77777777" w:rsidTr="00EF3D48">
        <w:trPr>
          <w:trHeight w:val="769"/>
          <w:jc w:val="center"/>
        </w:trPr>
        <w:tc>
          <w:tcPr>
            <w:tcW w:w="0" w:type="auto"/>
            <w:gridSpan w:val="3"/>
            <w:tcBorders>
              <w:bottom w:val="single" w:sz="4" w:space="0" w:color="auto"/>
            </w:tcBorders>
            <w:shd w:val="clear" w:color="auto" w:fill="D9D9D9"/>
            <w:vAlign w:val="center"/>
          </w:tcPr>
          <w:p w14:paraId="364BD30E" w14:textId="77777777" w:rsidR="00BC68C3" w:rsidRPr="00D7717B" w:rsidRDefault="00BC68C3" w:rsidP="00EF3D48">
            <w:pPr>
              <w:pStyle w:val="TAC"/>
              <w:rPr>
                <w:b/>
                <w:bCs/>
                <w:sz w:val="18"/>
                <w:szCs w:val="18"/>
                <w:lang w:eastAsia="zh-CN"/>
              </w:rPr>
            </w:pPr>
            <w:r w:rsidRPr="00D7717B">
              <w:rPr>
                <w:b/>
                <w:bCs/>
                <w:sz w:val="18"/>
                <w:szCs w:val="18"/>
                <w:lang w:eastAsia="zh-CN"/>
              </w:rPr>
              <w:t>One Codeword:</w:t>
            </w:r>
          </w:p>
          <w:p w14:paraId="15EC8E64" w14:textId="77777777" w:rsidR="00BC68C3" w:rsidRPr="00D7717B" w:rsidRDefault="00BC68C3" w:rsidP="00EF3D48">
            <w:pPr>
              <w:jc w:val="center"/>
              <w:rPr>
                <w:b/>
                <w:bCs/>
                <w:sz w:val="18"/>
                <w:szCs w:val="18"/>
                <w:lang w:eastAsia="zh-CN"/>
              </w:rPr>
            </w:pPr>
            <w:r w:rsidRPr="00D7717B">
              <w:rPr>
                <w:b/>
                <w:bCs/>
                <w:sz w:val="18"/>
                <w:szCs w:val="18"/>
                <w:lang w:eastAsia="zh-CN"/>
              </w:rPr>
              <w:t>Codeword 0 enabled,</w:t>
            </w:r>
          </w:p>
          <w:p w14:paraId="2F1F3EB0" w14:textId="77777777" w:rsidR="00BC68C3" w:rsidRPr="00D7717B" w:rsidRDefault="00BC68C3" w:rsidP="00EF3D48">
            <w:pPr>
              <w:pStyle w:val="TAC"/>
              <w:rPr>
                <w:b/>
                <w:bCs/>
                <w:sz w:val="18"/>
                <w:szCs w:val="18"/>
                <w:lang w:eastAsia="zh-CN"/>
              </w:rPr>
            </w:pPr>
            <w:r w:rsidRPr="00D7717B">
              <w:rPr>
                <w:b/>
                <w:bCs/>
                <w:sz w:val="18"/>
                <w:szCs w:val="18"/>
                <w:lang w:eastAsia="zh-CN"/>
              </w:rPr>
              <w:t>Codeword 1 disabled</w:t>
            </w:r>
          </w:p>
        </w:tc>
      </w:tr>
      <w:tr w:rsidR="00BC68C3" w:rsidRPr="00D829AE" w14:paraId="56A4089A" w14:textId="77777777" w:rsidTr="00EF3D48">
        <w:trPr>
          <w:trHeight w:val="284"/>
          <w:jc w:val="center"/>
        </w:trPr>
        <w:tc>
          <w:tcPr>
            <w:tcW w:w="0" w:type="auto"/>
            <w:shd w:val="clear" w:color="auto" w:fill="D9D9D9"/>
            <w:vAlign w:val="center"/>
          </w:tcPr>
          <w:p w14:paraId="1A7C2601" w14:textId="77777777" w:rsidR="00BC68C3" w:rsidRPr="00D829AE" w:rsidRDefault="00BC68C3" w:rsidP="00EF3D48">
            <w:pPr>
              <w:pStyle w:val="TAC"/>
              <w:rPr>
                <w:b/>
                <w:bCs/>
                <w:sz w:val="18"/>
                <w:szCs w:val="18"/>
                <w:lang w:eastAsia="zh-CN"/>
              </w:rPr>
            </w:pPr>
            <w:r w:rsidRPr="00D829AE">
              <w:rPr>
                <w:b/>
                <w:bCs/>
                <w:sz w:val="18"/>
                <w:szCs w:val="18"/>
                <w:lang w:eastAsia="zh-CN"/>
              </w:rPr>
              <w:lastRenderedPageBreak/>
              <w:t>Value</w:t>
            </w:r>
          </w:p>
        </w:tc>
        <w:tc>
          <w:tcPr>
            <w:tcW w:w="0" w:type="auto"/>
            <w:shd w:val="clear" w:color="auto" w:fill="D9D9D9"/>
            <w:vAlign w:val="center"/>
          </w:tcPr>
          <w:p w14:paraId="27CAC55D" w14:textId="77777777" w:rsidR="00BC68C3" w:rsidRPr="00D829AE" w:rsidRDefault="00BC68C3" w:rsidP="00EF3D48">
            <w:pPr>
              <w:pStyle w:val="TAC"/>
              <w:rPr>
                <w:b/>
                <w:bCs/>
                <w:sz w:val="18"/>
                <w:szCs w:val="18"/>
                <w:lang w:eastAsia="zh-CN"/>
              </w:rPr>
            </w:pPr>
            <w:r w:rsidRPr="00D829AE">
              <w:rPr>
                <w:b/>
                <w:bCs/>
                <w:sz w:val="18"/>
                <w:szCs w:val="18"/>
                <w:lang w:eastAsia="zh-CN"/>
              </w:rPr>
              <w:t>Number of DMRS CDM group(s) without data</w:t>
            </w:r>
          </w:p>
        </w:tc>
        <w:tc>
          <w:tcPr>
            <w:tcW w:w="0" w:type="auto"/>
            <w:shd w:val="clear" w:color="auto" w:fill="D9D9D9"/>
            <w:vAlign w:val="center"/>
          </w:tcPr>
          <w:p w14:paraId="290241D3" w14:textId="77777777" w:rsidR="00BC68C3" w:rsidRPr="00D829AE" w:rsidRDefault="00BC68C3" w:rsidP="00EF3D48">
            <w:pPr>
              <w:pStyle w:val="TAC"/>
              <w:rPr>
                <w:b/>
                <w:bCs/>
                <w:sz w:val="18"/>
                <w:szCs w:val="18"/>
                <w:lang w:eastAsia="zh-CN"/>
              </w:rPr>
            </w:pPr>
            <w:r w:rsidRPr="00D829AE">
              <w:rPr>
                <w:b/>
                <w:bCs/>
                <w:sz w:val="18"/>
                <w:szCs w:val="18"/>
                <w:lang w:eastAsia="zh-CN"/>
              </w:rPr>
              <w:t>DMRS port(s)</w:t>
            </w:r>
          </w:p>
        </w:tc>
      </w:tr>
      <w:tr w:rsidR="00BC68C3" w:rsidRPr="00D829AE" w14:paraId="2BA1B8F8" w14:textId="77777777" w:rsidTr="00EF3D48">
        <w:trPr>
          <w:trHeight w:val="274"/>
          <w:jc w:val="center"/>
        </w:trPr>
        <w:tc>
          <w:tcPr>
            <w:tcW w:w="0" w:type="auto"/>
            <w:shd w:val="clear" w:color="auto" w:fill="auto"/>
          </w:tcPr>
          <w:p w14:paraId="6DEAEAB0" w14:textId="77777777" w:rsidR="00BC68C3" w:rsidRPr="00D829AE" w:rsidRDefault="00BC68C3" w:rsidP="00EF3D48">
            <w:pPr>
              <w:pStyle w:val="TAC"/>
              <w:rPr>
                <w:bCs/>
                <w:sz w:val="18"/>
                <w:szCs w:val="18"/>
                <w:lang w:eastAsia="zh-CN"/>
              </w:rPr>
            </w:pPr>
            <w:r w:rsidRPr="00D829AE">
              <w:rPr>
                <w:bCs/>
                <w:sz w:val="18"/>
                <w:szCs w:val="18"/>
                <w:lang w:eastAsia="zh-CN"/>
              </w:rPr>
              <w:t>0</w:t>
            </w:r>
          </w:p>
        </w:tc>
        <w:tc>
          <w:tcPr>
            <w:tcW w:w="0" w:type="auto"/>
            <w:shd w:val="clear" w:color="auto" w:fill="auto"/>
          </w:tcPr>
          <w:p w14:paraId="683A4D9B" w14:textId="77777777" w:rsidR="00BC68C3" w:rsidRPr="0035481A" w:rsidRDefault="00BC68C3" w:rsidP="00EF3D48">
            <w:pPr>
              <w:pStyle w:val="TAC"/>
              <w:rPr>
                <w:bCs/>
                <w:sz w:val="18"/>
                <w:szCs w:val="18"/>
                <w:lang w:eastAsia="zh-CN"/>
              </w:rPr>
            </w:pPr>
            <w:r w:rsidRPr="0035481A">
              <w:rPr>
                <w:bCs/>
                <w:sz w:val="18"/>
                <w:szCs w:val="18"/>
                <w:lang w:eastAsia="zh-CN"/>
              </w:rPr>
              <w:t>2</w:t>
            </w:r>
          </w:p>
        </w:tc>
        <w:tc>
          <w:tcPr>
            <w:tcW w:w="0" w:type="auto"/>
            <w:shd w:val="clear" w:color="auto" w:fill="auto"/>
          </w:tcPr>
          <w:p w14:paraId="1FC03443" w14:textId="77777777" w:rsidR="00BC68C3" w:rsidRPr="00E07494" w:rsidRDefault="00BC68C3" w:rsidP="00EF3D48">
            <w:pPr>
              <w:pStyle w:val="TAC"/>
              <w:rPr>
                <w:bCs/>
                <w:sz w:val="18"/>
                <w:szCs w:val="18"/>
                <w:lang w:eastAsia="zh-CN"/>
              </w:rPr>
            </w:pPr>
            <w:r w:rsidRPr="00E07494">
              <w:rPr>
                <w:bCs/>
                <w:sz w:val="18"/>
                <w:szCs w:val="18"/>
                <w:lang w:eastAsia="zh-CN"/>
              </w:rPr>
              <w:t>0,2</w:t>
            </w:r>
          </w:p>
        </w:tc>
      </w:tr>
      <w:tr w:rsidR="00BC68C3" w:rsidRPr="00D829AE" w14:paraId="022E3618" w14:textId="77777777" w:rsidTr="00EF3D48">
        <w:trPr>
          <w:trHeight w:val="284"/>
          <w:jc w:val="center"/>
        </w:trPr>
        <w:tc>
          <w:tcPr>
            <w:tcW w:w="0" w:type="auto"/>
            <w:shd w:val="clear" w:color="auto" w:fill="auto"/>
          </w:tcPr>
          <w:p w14:paraId="7641D8A2" w14:textId="77777777" w:rsidR="00BC68C3" w:rsidRPr="00FD5382" w:rsidRDefault="00BC68C3" w:rsidP="00EF3D48">
            <w:pPr>
              <w:pStyle w:val="TAC"/>
              <w:rPr>
                <w:bCs/>
                <w:color w:val="0070C0"/>
                <w:sz w:val="18"/>
                <w:szCs w:val="18"/>
                <w:lang w:eastAsia="zh-CN"/>
              </w:rPr>
            </w:pPr>
            <w:r w:rsidRPr="00FD5382">
              <w:rPr>
                <w:bCs/>
                <w:color w:val="0070C0"/>
                <w:sz w:val="18"/>
                <w:szCs w:val="18"/>
                <w:lang w:eastAsia="zh-CN"/>
              </w:rPr>
              <w:t>1</w:t>
            </w:r>
          </w:p>
        </w:tc>
        <w:tc>
          <w:tcPr>
            <w:tcW w:w="0" w:type="auto"/>
          </w:tcPr>
          <w:p w14:paraId="5720B72F" w14:textId="77777777" w:rsidR="00BC68C3" w:rsidRPr="00FD5382" w:rsidRDefault="00BC68C3" w:rsidP="00EF3D48">
            <w:pPr>
              <w:pStyle w:val="TAC"/>
              <w:rPr>
                <w:bCs/>
                <w:color w:val="0070C0"/>
                <w:sz w:val="18"/>
                <w:szCs w:val="18"/>
                <w:lang w:eastAsia="zh-CN"/>
              </w:rPr>
            </w:pPr>
            <w:r w:rsidRPr="00FD5382">
              <w:rPr>
                <w:bCs/>
                <w:color w:val="0070C0"/>
                <w:sz w:val="18"/>
                <w:szCs w:val="18"/>
                <w:lang w:eastAsia="zh-CN"/>
              </w:rPr>
              <w:t>2</w:t>
            </w:r>
          </w:p>
        </w:tc>
        <w:tc>
          <w:tcPr>
            <w:tcW w:w="0" w:type="auto"/>
            <w:shd w:val="clear" w:color="auto" w:fill="auto"/>
          </w:tcPr>
          <w:p w14:paraId="1D207B7D" w14:textId="77777777" w:rsidR="00BC68C3" w:rsidRPr="00FD5382" w:rsidRDefault="00BC68C3" w:rsidP="00EF3D48">
            <w:pPr>
              <w:pStyle w:val="TAC"/>
              <w:rPr>
                <w:bCs/>
                <w:color w:val="0070C0"/>
                <w:sz w:val="18"/>
                <w:szCs w:val="18"/>
                <w:lang w:eastAsia="zh-CN"/>
              </w:rPr>
            </w:pPr>
            <w:r w:rsidRPr="00FD5382">
              <w:rPr>
                <w:bCs/>
                <w:color w:val="0070C0"/>
                <w:sz w:val="18"/>
                <w:szCs w:val="18"/>
                <w:lang w:eastAsia="zh-CN"/>
              </w:rPr>
              <w:t>1,3</w:t>
            </w:r>
          </w:p>
        </w:tc>
      </w:tr>
      <w:tr w:rsidR="00BC68C3" w:rsidRPr="00D829AE" w14:paraId="4C433EA7" w14:textId="77777777" w:rsidTr="00EF3D48">
        <w:trPr>
          <w:trHeight w:val="274"/>
          <w:jc w:val="center"/>
        </w:trPr>
        <w:tc>
          <w:tcPr>
            <w:tcW w:w="0" w:type="auto"/>
            <w:shd w:val="clear" w:color="auto" w:fill="auto"/>
          </w:tcPr>
          <w:p w14:paraId="41DDD55D" w14:textId="77777777" w:rsidR="00BC68C3" w:rsidRPr="00D829AE" w:rsidRDefault="00BC68C3" w:rsidP="00EF3D48">
            <w:pPr>
              <w:pStyle w:val="TAC"/>
              <w:rPr>
                <w:bCs/>
                <w:sz w:val="18"/>
                <w:szCs w:val="18"/>
                <w:lang w:eastAsia="zh-CN"/>
              </w:rPr>
            </w:pPr>
            <w:r w:rsidRPr="00D829AE">
              <w:rPr>
                <w:bCs/>
                <w:sz w:val="18"/>
                <w:szCs w:val="18"/>
                <w:lang w:eastAsia="zh-CN"/>
              </w:rPr>
              <w:t>2</w:t>
            </w:r>
          </w:p>
        </w:tc>
        <w:tc>
          <w:tcPr>
            <w:tcW w:w="0" w:type="auto"/>
          </w:tcPr>
          <w:p w14:paraId="764F35CA" w14:textId="77777777" w:rsidR="00BC68C3" w:rsidRPr="0035481A" w:rsidRDefault="00BC68C3" w:rsidP="00EF3D48">
            <w:pPr>
              <w:pStyle w:val="TAC"/>
              <w:rPr>
                <w:bCs/>
                <w:sz w:val="18"/>
                <w:szCs w:val="18"/>
                <w:lang w:eastAsia="zh-CN"/>
              </w:rPr>
            </w:pPr>
            <w:r w:rsidRPr="0035481A">
              <w:rPr>
                <w:bCs/>
                <w:sz w:val="18"/>
                <w:szCs w:val="18"/>
                <w:lang w:eastAsia="zh-CN"/>
              </w:rPr>
              <w:t>2</w:t>
            </w:r>
          </w:p>
        </w:tc>
        <w:tc>
          <w:tcPr>
            <w:tcW w:w="0" w:type="auto"/>
            <w:shd w:val="clear" w:color="auto" w:fill="auto"/>
          </w:tcPr>
          <w:p w14:paraId="57CF7187" w14:textId="77777777" w:rsidR="00BC68C3" w:rsidRPr="00E07494" w:rsidRDefault="00BC68C3" w:rsidP="00EF3D48">
            <w:pPr>
              <w:pStyle w:val="TAC"/>
              <w:rPr>
                <w:bCs/>
                <w:sz w:val="18"/>
                <w:szCs w:val="18"/>
                <w:lang w:eastAsia="zh-CN"/>
              </w:rPr>
            </w:pPr>
            <w:r w:rsidRPr="00E07494">
              <w:rPr>
                <w:bCs/>
                <w:sz w:val="18"/>
                <w:szCs w:val="18"/>
                <w:lang w:eastAsia="zh-CN"/>
              </w:rPr>
              <w:t>0,1,2</w:t>
            </w:r>
          </w:p>
        </w:tc>
      </w:tr>
      <w:tr w:rsidR="00BC68C3" w:rsidRPr="00D829AE" w14:paraId="3447F3E7" w14:textId="77777777" w:rsidTr="00EF3D48">
        <w:trPr>
          <w:trHeight w:val="274"/>
          <w:jc w:val="center"/>
        </w:trPr>
        <w:tc>
          <w:tcPr>
            <w:tcW w:w="0" w:type="auto"/>
            <w:shd w:val="clear" w:color="auto" w:fill="auto"/>
          </w:tcPr>
          <w:p w14:paraId="4AC77B1D" w14:textId="77777777" w:rsidR="00BC68C3" w:rsidRPr="00D73719" w:rsidRDefault="00BC68C3" w:rsidP="00EF3D48">
            <w:pPr>
              <w:pStyle w:val="TAC"/>
              <w:rPr>
                <w:bCs/>
                <w:color w:val="FF0000"/>
                <w:sz w:val="18"/>
                <w:szCs w:val="18"/>
                <w:lang w:eastAsia="zh-CN"/>
              </w:rPr>
            </w:pPr>
            <w:r w:rsidRPr="00D73719">
              <w:rPr>
                <w:rFonts w:hint="eastAsia"/>
                <w:bCs/>
                <w:color w:val="FF0000"/>
                <w:sz w:val="18"/>
                <w:szCs w:val="18"/>
                <w:lang w:eastAsia="zh-CN"/>
              </w:rPr>
              <w:t>3</w:t>
            </w:r>
          </w:p>
        </w:tc>
        <w:tc>
          <w:tcPr>
            <w:tcW w:w="0" w:type="auto"/>
          </w:tcPr>
          <w:p w14:paraId="61CAD755" w14:textId="77777777" w:rsidR="00BC68C3" w:rsidRPr="00D73719" w:rsidRDefault="00BC68C3" w:rsidP="00EF3D48">
            <w:pPr>
              <w:pStyle w:val="TAC"/>
              <w:rPr>
                <w:bCs/>
                <w:color w:val="FF0000"/>
                <w:sz w:val="18"/>
                <w:szCs w:val="18"/>
                <w:lang w:eastAsia="zh-CN"/>
              </w:rPr>
            </w:pPr>
            <w:r w:rsidRPr="00D73719">
              <w:rPr>
                <w:rFonts w:hint="eastAsia"/>
                <w:bCs/>
                <w:color w:val="FF0000"/>
                <w:sz w:val="18"/>
                <w:szCs w:val="18"/>
                <w:lang w:eastAsia="zh-CN"/>
              </w:rPr>
              <w:t>2</w:t>
            </w:r>
          </w:p>
        </w:tc>
        <w:tc>
          <w:tcPr>
            <w:tcW w:w="0" w:type="auto"/>
            <w:shd w:val="clear" w:color="auto" w:fill="auto"/>
          </w:tcPr>
          <w:p w14:paraId="3DB3C2E1" w14:textId="77777777" w:rsidR="00BC68C3" w:rsidRPr="00D73719" w:rsidRDefault="00BC68C3" w:rsidP="00EF3D48">
            <w:pPr>
              <w:pStyle w:val="TAC"/>
              <w:rPr>
                <w:bCs/>
                <w:color w:val="FF0000"/>
                <w:sz w:val="18"/>
                <w:szCs w:val="18"/>
                <w:lang w:eastAsia="zh-CN"/>
              </w:rPr>
            </w:pPr>
            <w:r w:rsidRPr="00D73719">
              <w:rPr>
                <w:bCs/>
                <w:color w:val="FF0000"/>
                <w:sz w:val="18"/>
                <w:szCs w:val="18"/>
                <w:lang w:eastAsia="zh-CN"/>
              </w:rPr>
              <w:t>1</w:t>
            </w:r>
            <w:r w:rsidRPr="00D73719">
              <w:rPr>
                <w:rFonts w:hint="eastAsia"/>
                <w:bCs/>
                <w:color w:val="FF0000"/>
                <w:sz w:val="18"/>
                <w:szCs w:val="18"/>
                <w:lang w:eastAsia="zh-CN"/>
              </w:rPr>
              <w:t>,2,3</w:t>
            </w:r>
          </w:p>
        </w:tc>
      </w:tr>
      <w:tr w:rsidR="00BC68C3" w:rsidRPr="00D829AE" w14:paraId="39C475ED" w14:textId="77777777" w:rsidTr="00EF3D48">
        <w:trPr>
          <w:trHeight w:val="274"/>
          <w:jc w:val="center"/>
        </w:trPr>
        <w:tc>
          <w:tcPr>
            <w:tcW w:w="0" w:type="auto"/>
            <w:shd w:val="clear" w:color="auto" w:fill="auto"/>
          </w:tcPr>
          <w:p w14:paraId="4764A74E" w14:textId="77777777" w:rsidR="00BC68C3" w:rsidRPr="00D829AE" w:rsidRDefault="00BC68C3" w:rsidP="00EF3D48">
            <w:pPr>
              <w:pStyle w:val="TAC"/>
              <w:rPr>
                <w:bCs/>
                <w:sz w:val="18"/>
                <w:szCs w:val="18"/>
                <w:lang w:eastAsia="zh-CN"/>
              </w:rPr>
            </w:pPr>
            <w:r>
              <w:rPr>
                <w:bCs/>
                <w:sz w:val="18"/>
                <w:szCs w:val="18"/>
                <w:lang w:eastAsia="zh-CN"/>
              </w:rPr>
              <w:t>4</w:t>
            </w:r>
          </w:p>
        </w:tc>
        <w:tc>
          <w:tcPr>
            <w:tcW w:w="0" w:type="auto"/>
          </w:tcPr>
          <w:p w14:paraId="7B7332A0" w14:textId="77777777" w:rsidR="00BC68C3" w:rsidRPr="0035481A" w:rsidRDefault="00BC68C3" w:rsidP="00EF3D48">
            <w:pPr>
              <w:pStyle w:val="TAC"/>
              <w:rPr>
                <w:bCs/>
                <w:sz w:val="18"/>
                <w:szCs w:val="18"/>
                <w:lang w:eastAsia="zh-CN"/>
              </w:rPr>
            </w:pPr>
            <w:r w:rsidRPr="0035481A">
              <w:rPr>
                <w:bCs/>
                <w:sz w:val="18"/>
                <w:szCs w:val="18"/>
                <w:lang w:eastAsia="zh-CN"/>
              </w:rPr>
              <w:t>2</w:t>
            </w:r>
          </w:p>
        </w:tc>
        <w:tc>
          <w:tcPr>
            <w:tcW w:w="0" w:type="auto"/>
            <w:shd w:val="clear" w:color="auto" w:fill="auto"/>
          </w:tcPr>
          <w:p w14:paraId="0D6A156C" w14:textId="77777777" w:rsidR="00BC68C3" w:rsidRPr="00E07494" w:rsidRDefault="00BC68C3" w:rsidP="00EF3D48">
            <w:pPr>
              <w:pStyle w:val="TAC"/>
              <w:rPr>
                <w:bCs/>
                <w:sz w:val="18"/>
                <w:szCs w:val="18"/>
                <w:lang w:eastAsia="zh-CN"/>
              </w:rPr>
            </w:pPr>
            <w:r w:rsidRPr="00E07494">
              <w:rPr>
                <w:bCs/>
                <w:sz w:val="18"/>
                <w:szCs w:val="18"/>
                <w:lang w:eastAsia="zh-CN"/>
              </w:rPr>
              <w:t>0,1,2,3</w:t>
            </w:r>
          </w:p>
        </w:tc>
      </w:tr>
      <w:tr w:rsidR="00BC68C3" w:rsidRPr="00D829AE" w14:paraId="78E74463" w14:textId="77777777" w:rsidTr="00EF3D48">
        <w:trPr>
          <w:trHeight w:val="294"/>
          <w:jc w:val="center"/>
        </w:trPr>
        <w:tc>
          <w:tcPr>
            <w:tcW w:w="0" w:type="auto"/>
            <w:shd w:val="clear" w:color="auto" w:fill="auto"/>
          </w:tcPr>
          <w:p w14:paraId="40ECC696" w14:textId="77777777" w:rsidR="00BC68C3" w:rsidRPr="00D829AE" w:rsidRDefault="00BC68C3" w:rsidP="00EF3D48">
            <w:pPr>
              <w:pStyle w:val="TAC"/>
              <w:rPr>
                <w:bCs/>
                <w:sz w:val="18"/>
                <w:szCs w:val="18"/>
                <w:lang w:eastAsia="zh-CN"/>
              </w:rPr>
            </w:pPr>
            <w:r>
              <w:rPr>
                <w:bCs/>
                <w:sz w:val="18"/>
                <w:szCs w:val="18"/>
                <w:lang w:eastAsia="zh-CN"/>
              </w:rPr>
              <w:t>5</w:t>
            </w:r>
            <w:r w:rsidRPr="00D829AE">
              <w:rPr>
                <w:bCs/>
                <w:sz w:val="18"/>
                <w:szCs w:val="18"/>
                <w:lang w:eastAsia="zh-CN"/>
              </w:rPr>
              <w:t>-15</w:t>
            </w:r>
          </w:p>
        </w:tc>
        <w:tc>
          <w:tcPr>
            <w:tcW w:w="0" w:type="auto"/>
            <w:vAlign w:val="center"/>
          </w:tcPr>
          <w:p w14:paraId="568B38E4" w14:textId="77777777" w:rsidR="00BC68C3" w:rsidRPr="00D829AE" w:rsidRDefault="00BC68C3" w:rsidP="00EF3D48">
            <w:pPr>
              <w:pStyle w:val="TAC"/>
              <w:rPr>
                <w:bCs/>
                <w:sz w:val="18"/>
                <w:szCs w:val="18"/>
                <w:lang w:eastAsia="zh-CN"/>
              </w:rPr>
            </w:pPr>
            <w:r w:rsidRPr="00D829AE">
              <w:rPr>
                <w:bCs/>
                <w:sz w:val="18"/>
                <w:szCs w:val="18"/>
                <w:lang w:eastAsia="zh-CN"/>
              </w:rPr>
              <w:t>Reserved</w:t>
            </w:r>
          </w:p>
        </w:tc>
        <w:tc>
          <w:tcPr>
            <w:tcW w:w="0" w:type="auto"/>
            <w:shd w:val="clear" w:color="auto" w:fill="auto"/>
            <w:vAlign w:val="center"/>
          </w:tcPr>
          <w:p w14:paraId="361258D9" w14:textId="77777777" w:rsidR="00BC68C3" w:rsidRPr="00D829AE" w:rsidRDefault="00BC68C3" w:rsidP="00EF3D48">
            <w:pPr>
              <w:pStyle w:val="TAC"/>
              <w:rPr>
                <w:bCs/>
                <w:sz w:val="18"/>
                <w:szCs w:val="18"/>
                <w:lang w:eastAsia="zh-CN"/>
              </w:rPr>
            </w:pPr>
            <w:r w:rsidRPr="00D829AE">
              <w:rPr>
                <w:bCs/>
                <w:sz w:val="18"/>
                <w:szCs w:val="18"/>
                <w:lang w:eastAsia="zh-CN"/>
              </w:rPr>
              <w:t>Reserved</w:t>
            </w:r>
          </w:p>
        </w:tc>
      </w:tr>
    </w:tbl>
    <w:p w14:paraId="5B3775B6" w14:textId="77777777" w:rsidR="00BC68C3" w:rsidRPr="00D829AE" w:rsidRDefault="00BC68C3" w:rsidP="00BC68C3">
      <w:pPr>
        <w:spacing w:after="48"/>
      </w:pPr>
    </w:p>
    <w:p w14:paraId="79ABA8BF" w14:textId="0FD5FBB0" w:rsidR="00BC68C3" w:rsidRPr="00D829AE" w:rsidRDefault="00BC68C3" w:rsidP="00BC68C3">
      <w:pPr>
        <w:pStyle w:val="TH"/>
        <w:rPr>
          <w:rFonts w:ascii="Times New Roman" w:hAnsi="Times New Roman"/>
          <w:sz w:val="22"/>
          <w:szCs w:val="22"/>
        </w:rPr>
      </w:pPr>
      <w:r w:rsidRPr="00D829AE">
        <w:rPr>
          <w:rFonts w:ascii="Times New Roman" w:hAnsi="Times New Roman"/>
          <w:sz w:val="22"/>
          <w:szCs w:val="22"/>
        </w:rPr>
        <w:t xml:space="preserve">Table </w:t>
      </w:r>
      <w:r w:rsidR="00E14619">
        <w:rPr>
          <w:rFonts w:ascii="Times New Roman" w:hAnsi="Times New Roman"/>
          <w:sz w:val="22"/>
          <w:szCs w:val="22"/>
        </w:rPr>
        <w:t>D</w:t>
      </w:r>
      <w:r w:rsidRPr="00D829AE">
        <w:rPr>
          <w:rFonts w:ascii="Times New Roman" w:hAnsi="Times New Roman"/>
          <w:sz w:val="22"/>
          <w:szCs w:val="22"/>
        </w:rPr>
        <w:fldChar w:fldCharType="begin"/>
      </w:r>
      <w:r w:rsidRPr="00D829AE">
        <w:rPr>
          <w:rFonts w:ascii="Times New Roman" w:hAnsi="Times New Roman"/>
          <w:sz w:val="22"/>
          <w:szCs w:val="22"/>
        </w:rPr>
        <w:instrText xml:space="preserve"> SEQ Table \* ARABIC </w:instrText>
      </w:r>
      <w:r w:rsidRPr="00D829AE">
        <w:rPr>
          <w:rFonts w:ascii="Times New Roman" w:hAnsi="Times New Roman"/>
          <w:sz w:val="22"/>
          <w:szCs w:val="22"/>
        </w:rPr>
        <w:fldChar w:fldCharType="separate"/>
      </w:r>
      <w:r w:rsidRPr="00D829AE">
        <w:rPr>
          <w:rFonts w:ascii="Times New Roman" w:hAnsi="Times New Roman"/>
          <w:sz w:val="22"/>
          <w:szCs w:val="22"/>
        </w:rPr>
        <w:t>2</w:t>
      </w:r>
      <w:r w:rsidRPr="00D829AE">
        <w:rPr>
          <w:rFonts w:ascii="Times New Roman" w:hAnsi="Times New Roman"/>
          <w:sz w:val="22"/>
          <w:szCs w:val="22"/>
        </w:rPr>
        <w:fldChar w:fldCharType="end"/>
      </w:r>
      <w:r w:rsidRPr="00F1219E">
        <w:rPr>
          <w:rFonts w:ascii="Times New Roman" w:eastAsia="宋体" w:hAnsi="Times New Roman" w:hint="eastAsia"/>
          <w:sz w:val="22"/>
          <w:szCs w:val="22"/>
          <w:lang w:eastAsia="zh-CN"/>
        </w:rPr>
        <w:t>:</w:t>
      </w:r>
      <w:r w:rsidRPr="00D829AE">
        <w:rPr>
          <w:rFonts w:ascii="Times New Roman" w:hAnsi="Times New Roman"/>
          <w:sz w:val="22"/>
          <w:szCs w:val="22"/>
        </w:rPr>
        <w:t xml:space="preserve"> DMRS port indication for Type 1 with </w:t>
      </w:r>
      <w:r>
        <w:rPr>
          <w:rFonts w:ascii="Times New Roman" w:hAnsi="Times New Roman"/>
          <w:sz w:val="22"/>
          <w:szCs w:val="22"/>
        </w:rPr>
        <w:t xml:space="preserve">max </w:t>
      </w:r>
      <w:r w:rsidRPr="00D829AE">
        <w:rPr>
          <w:rFonts w:ascii="Times New Roman" w:hAnsi="Times New Roman"/>
          <w:sz w:val="22"/>
          <w:szCs w:val="22"/>
        </w:rPr>
        <w:t>2 symbol</w:t>
      </w:r>
      <w:r>
        <w:rPr>
          <w:rFonts w:ascii="Times New Roman" w:hAnsi="Times New Roman"/>
          <w:sz w:val="22"/>
          <w:szCs w:val="22"/>
        </w:rPr>
        <w:t>s</w:t>
      </w: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1361"/>
        <w:gridCol w:w="911"/>
        <w:gridCol w:w="1071"/>
        <w:gridCol w:w="735"/>
        <w:gridCol w:w="1260"/>
        <w:gridCol w:w="1251"/>
        <w:gridCol w:w="1251"/>
      </w:tblGrid>
      <w:tr w:rsidR="00BC68C3" w:rsidRPr="00D829AE" w14:paraId="125AC252" w14:textId="77777777" w:rsidTr="00EF3D48">
        <w:trPr>
          <w:trHeight w:val="211"/>
          <w:jc w:val="center"/>
        </w:trPr>
        <w:tc>
          <w:tcPr>
            <w:tcW w:w="4086" w:type="dxa"/>
            <w:gridSpan w:val="4"/>
            <w:tcBorders>
              <w:bottom w:val="single" w:sz="4" w:space="0" w:color="auto"/>
            </w:tcBorders>
            <w:shd w:val="clear" w:color="auto" w:fill="D9D9D9"/>
            <w:vAlign w:val="center"/>
          </w:tcPr>
          <w:p w14:paraId="49759B3A" w14:textId="77777777" w:rsidR="00BC68C3" w:rsidRPr="00C40304" w:rsidRDefault="00BC68C3" w:rsidP="00EF3D48">
            <w:pPr>
              <w:pStyle w:val="TAC"/>
              <w:rPr>
                <w:b/>
                <w:bCs/>
                <w:sz w:val="18"/>
                <w:szCs w:val="18"/>
                <w:lang w:eastAsia="zh-CN"/>
              </w:rPr>
            </w:pPr>
            <w:r w:rsidRPr="00C40304">
              <w:rPr>
                <w:b/>
                <w:bCs/>
                <w:sz w:val="18"/>
                <w:szCs w:val="18"/>
                <w:lang w:eastAsia="zh-CN"/>
              </w:rPr>
              <w:t>One Codeword:</w:t>
            </w:r>
          </w:p>
          <w:p w14:paraId="3FD0D304" w14:textId="77777777" w:rsidR="00BC68C3" w:rsidRPr="00C40304" w:rsidRDefault="00BC68C3" w:rsidP="00EF3D48">
            <w:pPr>
              <w:jc w:val="center"/>
              <w:textAlignment w:val="baseline"/>
              <w:rPr>
                <w:rFonts w:eastAsia="微软雅黑"/>
                <w:b/>
                <w:bCs/>
                <w:kern w:val="28"/>
                <w:sz w:val="18"/>
                <w:szCs w:val="18"/>
                <w:lang w:eastAsia="zh-CN"/>
              </w:rPr>
            </w:pPr>
            <w:r w:rsidRPr="00C40304">
              <w:rPr>
                <w:rFonts w:eastAsia="微软雅黑"/>
                <w:b/>
                <w:bCs/>
                <w:kern w:val="28"/>
                <w:sz w:val="18"/>
                <w:szCs w:val="18"/>
                <w:lang w:eastAsia="zh-CN"/>
              </w:rPr>
              <w:t>Codeword 0 enabled,</w:t>
            </w:r>
          </w:p>
          <w:p w14:paraId="493C1D37" w14:textId="77777777" w:rsidR="00BC68C3" w:rsidRPr="00C40304" w:rsidRDefault="00BC68C3" w:rsidP="00EF3D48">
            <w:pPr>
              <w:pStyle w:val="TAC"/>
              <w:rPr>
                <w:b/>
                <w:bCs/>
                <w:sz w:val="18"/>
                <w:szCs w:val="18"/>
                <w:lang w:eastAsia="zh-CN"/>
              </w:rPr>
            </w:pPr>
            <w:r w:rsidRPr="00C40304">
              <w:rPr>
                <w:rFonts w:eastAsia="微软雅黑"/>
                <w:b/>
                <w:bCs/>
                <w:kern w:val="28"/>
                <w:sz w:val="18"/>
                <w:szCs w:val="18"/>
                <w:lang w:val="en-US" w:eastAsia="zh-CN"/>
              </w:rPr>
              <w:t>Codeword 1 disabled</w:t>
            </w:r>
          </w:p>
        </w:tc>
        <w:tc>
          <w:tcPr>
            <w:tcW w:w="4497" w:type="dxa"/>
            <w:gridSpan w:val="4"/>
            <w:tcBorders>
              <w:bottom w:val="single" w:sz="4" w:space="0" w:color="auto"/>
            </w:tcBorders>
            <w:shd w:val="clear" w:color="auto" w:fill="D9D9D9"/>
            <w:vAlign w:val="center"/>
          </w:tcPr>
          <w:p w14:paraId="22399BE0" w14:textId="77777777" w:rsidR="00BC68C3" w:rsidRPr="00C40304" w:rsidRDefault="00BC68C3" w:rsidP="00EF3D48">
            <w:pPr>
              <w:pStyle w:val="TAC"/>
              <w:rPr>
                <w:b/>
                <w:bCs/>
                <w:sz w:val="18"/>
                <w:szCs w:val="18"/>
                <w:lang w:eastAsia="zh-CN"/>
              </w:rPr>
            </w:pPr>
            <w:r w:rsidRPr="00C40304">
              <w:rPr>
                <w:b/>
                <w:bCs/>
                <w:sz w:val="18"/>
                <w:szCs w:val="18"/>
                <w:lang w:eastAsia="zh-CN"/>
              </w:rPr>
              <w:t>Two Codewords:</w:t>
            </w:r>
          </w:p>
          <w:p w14:paraId="171DB280" w14:textId="77777777" w:rsidR="00BC68C3" w:rsidRPr="00C40304" w:rsidRDefault="00BC68C3" w:rsidP="00EF3D48">
            <w:pPr>
              <w:jc w:val="center"/>
              <w:textAlignment w:val="baseline"/>
              <w:rPr>
                <w:rFonts w:eastAsia="微软雅黑"/>
                <w:b/>
                <w:bCs/>
                <w:kern w:val="28"/>
                <w:sz w:val="18"/>
                <w:szCs w:val="18"/>
                <w:lang w:eastAsia="zh-CN"/>
              </w:rPr>
            </w:pPr>
            <w:r w:rsidRPr="00C40304">
              <w:rPr>
                <w:rFonts w:eastAsia="微软雅黑"/>
                <w:b/>
                <w:bCs/>
                <w:kern w:val="28"/>
                <w:sz w:val="18"/>
                <w:szCs w:val="18"/>
                <w:lang w:eastAsia="zh-CN"/>
              </w:rPr>
              <w:t>Codeword 0 enabled,</w:t>
            </w:r>
          </w:p>
          <w:p w14:paraId="69558EF8" w14:textId="77777777" w:rsidR="00BC68C3" w:rsidRPr="00C40304" w:rsidRDefault="00BC68C3" w:rsidP="00EF3D48">
            <w:pPr>
              <w:pStyle w:val="TAC"/>
              <w:rPr>
                <w:b/>
                <w:bCs/>
                <w:sz w:val="18"/>
                <w:szCs w:val="18"/>
                <w:lang w:eastAsia="zh-CN"/>
              </w:rPr>
            </w:pPr>
            <w:r w:rsidRPr="00C40304">
              <w:rPr>
                <w:rFonts w:eastAsia="微软雅黑"/>
                <w:b/>
                <w:bCs/>
                <w:kern w:val="28"/>
                <w:sz w:val="18"/>
                <w:szCs w:val="18"/>
                <w:lang w:val="en-US" w:eastAsia="zh-CN"/>
              </w:rPr>
              <w:t>Codeword 1 enabled</w:t>
            </w:r>
          </w:p>
        </w:tc>
      </w:tr>
      <w:tr w:rsidR="00BC68C3" w:rsidRPr="00D829AE" w14:paraId="444F995C" w14:textId="77777777" w:rsidTr="00EF3D48">
        <w:trPr>
          <w:trHeight w:val="211"/>
          <w:jc w:val="center"/>
        </w:trPr>
        <w:tc>
          <w:tcPr>
            <w:tcW w:w="743" w:type="dxa"/>
            <w:shd w:val="clear" w:color="auto" w:fill="D9D9D9"/>
            <w:vAlign w:val="center"/>
          </w:tcPr>
          <w:p w14:paraId="3EDD91CA" w14:textId="77777777" w:rsidR="00BC68C3" w:rsidRPr="00C40304" w:rsidRDefault="00BC68C3" w:rsidP="00EF3D48">
            <w:pPr>
              <w:pStyle w:val="TAC"/>
              <w:rPr>
                <w:sz w:val="18"/>
                <w:szCs w:val="18"/>
                <w:lang w:eastAsia="zh-CN"/>
              </w:rPr>
            </w:pPr>
            <w:r w:rsidRPr="00C40304">
              <w:rPr>
                <w:b/>
                <w:bCs/>
                <w:sz w:val="18"/>
                <w:szCs w:val="18"/>
              </w:rPr>
              <w:t>Value</w:t>
            </w:r>
          </w:p>
        </w:tc>
        <w:tc>
          <w:tcPr>
            <w:tcW w:w="1361" w:type="dxa"/>
            <w:shd w:val="clear" w:color="auto" w:fill="D9D9D9"/>
            <w:vAlign w:val="center"/>
          </w:tcPr>
          <w:p w14:paraId="552ECF98" w14:textId="77777777" w:rsidR="00BC68C3" w:rsidRPr="00C40304" w:rsidRDefault="00BC68C3" w:rsidP="00EF3D48">
            <w:pPr>
              <w:pStyle w:val="TAC"/>
              <w:rPr>
                <w:sz w:val="18"/>
                <w:szCs w:val="18"/>
                <w:lang w:eastAsia="zh-CN"/>
              </w:rPr>
            </w:pPr>
            <w:r w:rsidRPr="00C40304">
              <w:rPr>
                <w:b/>
                <w:bCs/>
                <w:sz w:val="18"/>
                <w:szCs w:val="18"/>
              </w:rPr>
              <w:t xml:space="preserve">Number of </w:t>
            </w:r>
            <w:r w:rsidRPr="00C40304">
              <w:rPr>
                <w:b/>
                <w:bCs/>
                <w:sz w:val="18"/>
                <w:szCs w:val="18"/>
                <w:lang w:eastAsia="zh-CN"/>
              </w:rPr>
              <w:t xml:space="preserve">DMRS </w:t>
            </w:r>
            <w:r w:rsidRPr="00C40304">
              <w:rPr>
                <w:b/>
                <w:bCs/>
                <w:sz w:val="18"/>
                <w:szCs w:val="18"/>
              </w:rPr>
              <w:t xml:space="preserve">CDM group(s) </w:t>
            </w:r>
            <w:r w:rsidRPr="00C40304">
              <w:rPr>
                <w:b/>
                <w:bCs/>
                <w:sz w:val="18"/>
                <w:szCs w:val="18"/>
                <w:lang w:eastAsia="zh-CN"/>
              </w:rPr>
              <w:t>without data</w:t>
            </w:r>
          </w:p>
        </w:tc>
        <w:tc>
          <w:tcPr>
            <w:tcW w:w="911" w:type="dxa"/>
            <w:shd w:val="clear" w:color="auto" w:fill="D9D9D9"/>
            <w:vAlign w:val="center"/>
          </w:tcPr>
          <w:p w14:paraId="7FDED28E" w14:textId="77777777" w:rsidR="00BC68C3" w:rsidRPr="00C40304" w:rsidRDefault="00BC68C3" w:rsidP="00EF3D48">
            <w:pPr>
              <w:pStyle w:val="TAC"/>
              <w:rPr>
                <w:sz w:val="18"/>
                <w:szCs w:val="18"/>
                <w:lang w:eastAsia="zh-CN"/>
              </w:rPr>
            </w:pPr>
            <w:r w:rsidRPr="00C40304">
              <w:rPr>
                <w:b/>
                <w:bCs/>
                <w:sz w:val="18"/>
                <w:szCs w:val="18"/>
              </w:rPr>
              <w:t>DMRS port(s)</w:t>
            </w:r>
          </w:p>
        </w:tc>
        <w:tc>
          <w:tcPr>
            <w:tcW w:w="1071" w:type="dxa"/>
            <w:shd w:val="clear" w:color="auto" w:fill="D9D9D9"/>
            <w:vAlign w:val="center"/>
          </w:tcPr>
          <w:p w14:paraId="224097B6" w14:textId="77777777" w:rsidR="00BC68C3" w:rsidRPr="00C40304" w:rsidRDefault="00BC68C3" w:rsidP="00EF3D48">
            <w:pPr>
              <w:pStyle w:val="TAC"/>
              <w:rPr>
                <w:sz w:val="18"/>
                <w:szCs w:val="18"/>
                <w:lang w:eastAsia="zh-CN"/>
              </w:rPr>
            </w:pPr>
            <w:r w:rsidRPr="00C40304">
              <w:rPr>
                <w:b/>
                <w:bCs/>
                <w:sz w:val="18"/>
                <w:szCs w:val="18"/>
                <w:lang w:eastAsia="zh-CN"/>
              </w:rPr>
              <w:t>Number of f</w:t>
            </w:r>
            <w:r w:rsidRPr="00C40304">
              <w:rPr>
                <w:b/>
                <w:bCs/>
                <w:sz w:val="18"/>
                <w:szCs w:val="18"/>
              </w:rPr>
              <w:t>ront-load symbol</w:t>
            </w:r>
            <w:r w:rsidRPr="00C40304">
              <w:rPr>
                <w:b/>
                <w:bCs/>
                <w:sz w:val="18"/>
                <w:szCs w:val="18"/>
                <w:lang w:eastAsia="zh-CN"/>
              </w:rPr>
              <w:t>s</w:t>
            </w:r>
          </w:p>
        </w:tc>
        <w:tc>
          <w:tcPr>
            <w:tcW w:w="735" w:type="dxa"/>
            <w:shd w:val="clear" w:color="auto" w:fill="D9D9D9"/>
            <w:vAlign w:val="center"/>
          </w:tcPr>
          <w:p w14:paraId="2308D9FD" w14:textId="77777777" w:rsidR="00BC68C3" w:rsidRPr="00C40304" w:rsidRDefault="00BC68C3" w:rsidP="00EF3D48">
            <w:pPr>
              <w:pStyle w:val="TAC"/>
              <w:rPr>
                <w:sz w:val="18"/>
                <w:szCs w:val="18"/>
                <w:lang w:eastAsia="zh-CN"/>
              </w:rPr>
            </w:pPr>
            <w:r w:rsidRPr="00C40304">
              <w:rPr>
                <w:b/>
                <w:bCs/>
                <w:sz w:val="18"/>
                <w:szCs w:val="18"/>
              </w:rPr>
              <w:t>Value</w:t>
            </w:r>
          </w:p>
        </w:tc>
        <w:tc>
          <w:tcPr>
            <w:tcW w:w="1260" w:type="dxa"/>
            <w:shd w:val="clear" w:color="auto" w:fill="D9D9D9"/>
            <w:vAlign w:val="center"/>
          </w:tcPr>
          <w:p w14:paraId="259F9395" w14:textId="77777777" w:rsidR="00BC68C3" w:rsidRPr="00C40304" w:rsidRDefault="00BC68C3" w:rsidP="00EF3D48">
            <w:pPr>
              <w:pStyle w:val="TAC"/>
              <w:rPr>
                <w:sz w:val="18"/>
                <w:szCs w:val="18"/>
              </w:rPr>
            </w:pPr>
            <w:r w:rsidRPr="00C40304">
              <w:rPr>
                <w:b/>
                <w:bCs/>
                <w:sz w:val="18"/>
                <w:szCs w:val="18"/>
              </w:rPr>
              <w:t xml:space="preserve">Number of </w:t>
            </w:r>
            <w:r w:rsidRPr="00C40304">
              <w:rPr>
                <w:b/>
                <w:bCs/>
                <w:sz w:val="18"/>
                <w:szCs w:val="18"/>
                <w:lang w:eastAsia="zh-CN"/>
              </w:rPr>
              <w:t xml:space="preserve">DMRS </w:t>
            </w:r>
            <w:r w:rsidRPr="00C40304">
              <w:rPr>
                <w:b/>
                <w:bCs/>
                <w:sz w:val="18"/>
                <w:szCs w:val="18"/>
              </w:rPr>
              <w:t xml:space="preserve">CDM group(s) </w:t>
            </w:r>
            <w:r w:rsidRPr="00C40304">
              <w:rPr>
                <w:b/>
                <w:bCs/>
                <w:sz w:val="18"/>
                <w:szCs w:val="18"/>
                <w:lang w:eastAsia="zh-CN"/>
              </w:rPr>
              <w:t>without data</w:t>
            </w:r>
          </w:p>
        </w:tc>
        <w:tc>
          <w:tcPr>
            <w:tcW w:w="1251" w:type="dxa"/>
            <w:shd w:val="clear" w:color="auto" w:fill="D9D9D9"/>
            <w:vAlign w:val="center"/>
          </w:tcPr>
          <w:p w14:paraId="75ED7858" w14:textId="77777777" w:rsidR="00BC68C3" w:rsidRPr="00C40304" w:rsidRDefault="00BC68C3" w:rsidP="00EF3D48">
            <w:pPr>
              <w:pStyle w:val="TAC"/>
              <w:rPr>
                <w:sz w:val="18"/>
                <w:szCs w:val="18"/>
              </w:rPr>
            </w:pPr>
            <w:r w:rsidRPr="00C40304">
              <w:rPr>
                <w:b/>
                <w:bCs/>
                <w:sz w:val="18"/>
                <w:szCs w:val="18"/>
              </w:rPr>
              <w:t>DMRS port(s)</w:t>
            </w:r>
          </w:p>
        </w:tc>
        <w:tc>
          <w:tcPr>
            <w:tcW w:w="1251" w:type="dxa"/>
            <w:shd w:val="clear" w:color="auto" w:fill="D9D9D9"/>
            <w:vAlign w:val="center"/>
          </w:tcPr>
          <w:p w14:paraId="322EB12B" w14:textId="77777777" w:rsidR="00BC68C3" w:rsidRPr="00C40304" w:rsidRDefault="00BC68C3" w:rsidP="00EF3D48">
            <w:pPr>
              <w:pStyle w:val="TAC"/>
              <w:rPr>
                <w:sz w:val="18"/>
                <w:szCs w:val="18"/>
                <w:lang w:eastAsia="zh-CN"/>
              </w:rPr>
            </w:pPr>
            <w:r w:rsidRPr="00C40304">
              <w:rPr>
                <w:b/>
                <w:bCs/>
                <w:sz w:val="18"/>
                <w:szCs w:val="18"/>
                <w:lang w:eastAsia="zh-CN"/>
              </w:rPr>
              <w:t>Number of f</w:t>
            </w:r>
            <w:r w:rsidRPr="00C40304">
              <w:rPr>
                <w:b/>
                <w:bCs/>
                <w:sz w:val="18"/>
                <w:szCs w:val="18"/>
              </w:rPr>
              <w:t>ront-load symbol</w:t>
            </w:r>
            <w:r w:rsidRPr="00C40304">
              <w:rPr>
                <w:b/>
                <w:bCs/>
                <w:sz w:val="18"/>
                <w:szCs w:val="18"/>
                <w:lang w:eastAsia="zh-CN"/>
              </w:rPr>
              <w:t>s</w:t>
            </w:r>
          </w:p>
        </w:tc>
      </w:tr>
      <w:tr w:rsidR="00BC68C3" w:rsidRPr="007A482E" w14:paraId="25616C00" w14:textId="77777777" w:rsidTr="00EF3D48">
        <w:trPr>
          <w:trHeight w:val="211"/>
          <w:jc w:val="center"/>
        </w:trPr>
        <w:tc>
          <w:tcPr>
            <w:tcW w:w="743" w:type="dxa"/>
            <w:shd w:val="clear" w:color="auto" w:fill="auto"/>
            <w:vAlign w:val="center"/>
          </w:tcPr>
          <w:p w14:paraId="3CBB36FD" w14:textId="77777777" w:rsidR="00BC68C3" w:rsidRPr="0035481A" w:rsidRDefault="00BC68C3" w:rsidP="00EF3D48">
            <w:pPr>
              <w:pStyle w:val="TAC"/>
              <w:rPr>
                <w:sz w:val="18"/>
                <w:szCs w:val="18"/>
                <w:lang w:eastAsia="zh-CN"/>
              </w:rPr>
            </w:pPr>
            <w:r w:rsidRPr="0035481A">
              <w:rPr>
                <w:sz w:val="18"/>
                <w:szCs w:val="18"/>
                <w:lang w:eastAsia="zh-CN"/>
              </w:rPr>
              <w:t>0</w:t>
            </w:r>
          </w:p>
        </w:tc>
        <w:tc>
          <w:tcPr>
            <w:tcW w:w="1361" w:type="dxa"/>
            <w:shd w:val="clear" w:color="auto" w:fill="auto"/>
          </w:tcPr>
          <w:p w14:paraId="75395635" w14:textId="77777777" w:rsidR="00BC68C3" w:rsidRPr="00E07494" w:rsidRDefault="00BC68C3" w:rsidP="00EF3D48">
            <w:pPr>
              <w:pStyle w:val="TAC"/>
              <w:rPr>
                <w:sz w:val="18"/>
                <w:szCs w:val="18"/>
                <w:lang w:eastAsia="zh-CN"/>
              </w:rPr>
            </w:pPr>
            <w:r w:rsidRPr="00E07494">
              <w:rPr>
                <w:sz w:val="18"/>
                <w:szCs w:val="18"/>
                <w:lang w:eastAsia="zh-CN"/>
              </w:rPr>
              <w:t>2</w:t>
            </w:r>
          </w:p>
        </w:tc>
        <w:tc>
          <w:tcPr>
            <w:tcW w:w="911" w:type="dxa"/>
            <w:shd w:val="clear" w:color="auto" w:fill="auto"/>
          </w:tcPr>
          <w:p w14:paraId="33AD2857" w14:textId="77777777" w:rsidR="00BC68C3" w:rsidRPr="00E07494" w:rsidRDefault="00BC68C3" w:rsidP="00EF3D48">
            <w:pPr>
              <w:pStyle w:val="TAC"/>
              <w:rPr>
                <w:sz w:val="18"/>
                <w:szCs w:val="18"/>
                <w:lang w:eastAsia="zh-CN"/>
              </w:rPr>
            </w:pPr>
            <w:r w:rsidRPr="00E07494">
              <w:rPr>
                <w:sz w:val="18"/>
                <w:szCs w:val="18"/>
                <w:lang w:eastAsia="zh-CN"/>
              </w:rPr>
              <w:t>0,2</w:t>
            </w:r>
          </w:p>
        </w:tc>
        <w:tc>
          <w:tcPr>
            <w:tcW w:w="1071" w:type="dxa"/>
            <w:shd w:val="clear" w:color="auto" w:fill="auto"/>
            <w:vAlign w:val="center"/>
          </w:tcPr>
          <w:p w14:paraId="14F15977" w14:textId="77777777" w:rsidR="00BC68C3" w:rsidRPr="00E07494" w:rsidRDefault="00BC68C3" w:rsidP="00EF3D48">
            <w:pPr>
              <w:pStyle w:val="TAC"/>
              <w:rPr>
                <w:sz w:val="18"/>
                <w:szCs w:val="18"/>
                <w:lang w:eastAsia="zh-CN"/>
              </w:rPr>
            </w:pPr>
            <w:r w:rsidRPr="00E07494">
              <w:rPr>
                <w:sz w:val="18"/>
                <w:szCs w:val="18"/>
                <w:lang w:eastAsia="zh-CN"/>
              </w:rPr>
              <w:t>1</w:t>
            </w:r>
          </w:p>
        </w:tc>
        <w:tc>
          <w:tcPr>
            <w:tcW w:w="735" w:type="dxa"/>
            <w:shd w:val="clear" w:color="auto" w:fill="auto"/>
            <w:vAlign w:val="center"/>
          </w:tcPr>
          <w:p w14:paraId="0A01E521" w14:textId="77777777" w:rsidR="00BC68C3" w:rsidRPr="00D73719" w:rsidRDefault="00BC68C3" w:rsidP="00EF3D48">
            <w:pPr>
              <w:pStyle w:val="TAC"/>
              <w:rPr>
                <w:sz w:val="18"/>
                <w:szCs w:val="18"/>
                <w:lang w:eastAsia="zh-CN"/>
              </w:rPr>
            </w:pPr>
            <w:r w:rsidRPr="00D73719">
              <w:rPr>
                <w:sz w:val="18"/>
                <w:szCs w:val="18"/>
                <w:lang w:eastAsia="zh-CN"/>
              </w:rPr>
              <w:t>0</w:t>
            </w:r>
          </w:p>
        </w:tc>
        <w:tc>
          <w:tcPr>
            <w:tcW w:w="1260" w:type="dxa"/>
            <w:shd w:val="clear" w:color="auto" w:fill="auto"/>
            <w:vAlign w:val="center"/>
          </w:tcPr>
          <w:p w14:paraId="05BFCDA0" w14:textId="77777777" w:rsidR="00BC68C3" w:rsidRPr="00D73719" w:rsidRDefault="00BC68C3" w:rsidP="00EF3D48">
            <w:pPr>
              <w:pStyle w:val="TAC"/>
              <w:rPr>
                <w:sz w:val="18"/>
                <w:szCs w:val="18"/>
                <w:lang w:eastAsia="zh-CN"/>
              </w:rPr>
            </w:pPr>
            <w:r w:rsidRPr="00D73719">
              <w:rPr>
                <w:sz w:val="18"/>
                <w:szCs w:val="18"/>
                <w:lang w:eastAsia="zh-CN"/>
              </w:rPr>
              <w:t>2</w:t>
            </w:r>
          </w:p>
        </w:tc>
        <w:tc>
          <w:tcPr>
            <w:tcW w:w="1251" w:type="dxa"/>
            <w:shd w:val="clear" w:color="auto" w:fill="auto"/>
            <w:vAlign w:val="center"/>
          </w:tcPr>
          <w:p w14:paraId="2A40342A" w14:textId="77777777" w:rsidR="00BC68C3" w:rsidRPr="00D73719" w:rsidRDefault="00BC68C3" w:rsidP="00EF3D48">
            <w:pPr>
              <w:pStyle w:val="TAC"/>
              <w:rPr>
                <w:sz w:val="18"/>
                <w:szCs w:val="18"/>
                <w:lang w:eastAsia="zh-CN"/>
              </w:rPr>
            </w:pPr>
            <w:r w:rsidRPr="00D73719">
              <w:rPr>
                <w:sz w:val="18"/>
                <w:szCs w:val="18"/>
                <w:lang w:eastAsia="zh-CN"/>
              </w:rPr>
              <w:t>0-4</w:t>
            </w:r>
          </w:p>
        </w:tc>
        <w:tc>
          <w:tcPr>
            <w:tcW w:w="1251" w:type="dxa"/>
            <w:shd w:val="clear" w:color="auto" w:fill="auto"/>
            <w:vAlign w:val="center"/>
          </w:tcPr>
          <w:p w14:paraId="7C1DFC35" w14:textId="77777777" w:rsidR="00BC68C3" w:rsidRPr="00D73719" w:rsidRDefault="00BC68C3" w:rsidP="00EF3D48">
            <w:pPr>
              <w:pStyle w:val="TAC"/>
              <w:rPr>
                <w:sz w:val="18"/>
                <w:szCs w:val="18"/>
                <w:lang w:eastAsia="zh-CN"/>
              </w:rPr>
            </w:pPr>
            <w:r w:rsidRPr="00D73719">
              <w:rPr>
                <w:sz w:val="18"/>
                <w:szCs w:val="18"/>
                <w:lang w:eastAsia="zh-CN"/>
              </w:rPr>
              <w:t>2</w:t>
            </w:r>
          </w:p>
        </w:tc>
      </w:tr>
      <w:tr w:rsidR="00BC68C3" w:rsidRPr="007A482E" w14:paraId="67AC9F80" w14:textId="77777777" w:rsidTr="00EF3D48">
        <w:trPr>
          <w:trHeight w:val="211"/>
          <w:jc w:val="center"/>
        </w:trPr>
        <w:tc>
          <w:tcPr>
            <w:tcW w:w="743" w:type="dxa"/>
            <w:shd w:val="clear" w:color="auto" w:fill="auto"/>
            <w:vAlign w:val="center"/>
          </w:tcPr>
          <w:p w14:paraId="25790176" w14:textId="77777777" w:rsidR="00BC68C3" w:rsidRPr="00587839" w:rsidRDefault="00BC68C3" w:rsidP="00EF3D48">
            <w:pPr>
              <w:pStyle w:val="TAC"/>
              <w:rPr>
                <w:color w:val="0070C0"/>
                <w:sz w:val="18"/>
                <w:szCs w:val="18"/>
                <w:lang w:eastAsia="zh-CN"/>
              </w:rPr>
            </w:pPr>
            <w:r w:rsidRPr="00587839">
              <w:rPr>
                <w:color w:val="0070C0"/>
                <w:sz w:val="18"/>
                <w:szCs w:val="18"/>
                <w:lang w:eastAsia="zh-CN"/>
              </w:rPr>
              <w:t>1</w:t>
            </w:r>
          </w:p>
        </w:tc>
        <w:tc>
          <w:tcPr>
            <w:tcW w:w="1361" w:type="dxa"/>
            <w:shd w:val="clear" w:color="auto" w:fill="auto"/>
          </w:tcPr>
          <w:p w14:paraId="2E39CDF5" w14:textId="77777777" w:rsidR="00BC68C3" w:rsidRPr="00587839" w:rsidRDefault="00BC68C3" w:rsidP="00EF3D48">
            <w:pPr>
              <w:pStyle w:val="TAC"/>
              <w:rPr>
                <w:color w:val="0070C0"/>
                <w:sz w:val="18"/>
                <w:szCs w:val="18"/>
                <w:lang w:eastAsia="zh-CN"/>
              </w:rPr>
            </w:pPr>
            <w:r w:rsidRPr="00587839">
              <w:rPr>
                <w:color w:val="0070C0"/>
                <w:sz w:val="18"/>
                <w:szCs w:val="18"/>
                <w:lang w:eastAsia="zh-CN"/>
              </w:rPr>
              <w:t>2</w:t>
            </w:r>
          </w:p>
        </w:tc>
        <w:tc>
          <w:tcPr>
            <w:tcW w:w="911" w:type="dxa"/>
            <w:shd w:val="clear" w:color="auto" w:fill="auto"/>
          </w:tcPr>
          <w:p w14:paraId="7A9EEB6B" w14:textId="77777777" w:rsidR="00BC68C3" w:rsidRPr="009B693E" w:rsidRDefault="00BC68C3" w:rsidP="00EF3D48">
            <w:pPr>
              <w:pStyle w:val="TAC"/>
              <w:rPr>
                <w:color w:val="0070C0"/>
                <w:sz w:val="18"/>
                <w:szCs w:val="18"/>
                <w:lang w:eastAsia="zh-CN"/>
              </w:rPr>
            </w:pPr>
            <w:r w:rsidRPr="009B693E">
              <w:rPr>
                <w:color w:val="0070C0"/>
                <w:sz w:val="18"/>
                <w:szCs w:val="18"/>
                <w:lang w:eastAsia="zh-CN"/>
              </w:rPr>
              <w:t>1,3</w:t>
            </w:r>
          </w:p>
        </w:tc>
        <w:tc>
          <w:tcPr>
            <w:tcW w:w="1071" w:type="dxa"/>
            <w:shd w:val="clear" w:color="auto" w:fill="auto"/>
            <w:vAlign w:val="center"/>
          </w:tcPr>
          <w:p w14:paraId="3DBA69A6" w14:textId="77777777" w:rsidR="00BC68C3" w:rsidRPr="009B693E" w:rsidRDefault="00BC68C3" w:rsidP="00EF3D48">
            <w:pPr>
              <w:pStyle w:val="TAC"/>
              <w:rPr>
                <w:color w:val="0070C0"/>
                <w:sz w:val="18"/>
                <w:szCs w:val="18"/>
                <w:lang w:eastAsia="zh-CN"/>
              </w:rPr>
            </w:pPr>
            <w:r w:rsidRPr="009B693E">
              <w:rPr>
                <w:color w:val="0070C0"/>
                <w:sz w:val="18"/>
                <w:szCs w:val="18"/>
                <w:lang w:eastAsia="zh-CN"/>
              </w:rPr>
              <w:t>1</w:t>
            </w:r>
          </w:p>
        </w:tc>
        <w:tc>
          <w:tcPr>
            <w:tcW w:w="735" w:type="dxa"/>
            <w:shd w:val="clear" w:color="auto" w:fill="auto"/>
            <w:vAlign w:val="center"/>
          </w:tcPr>
          <w:p w14:paraId="3373CFDC" w14:textId="77777777" w:rsidR="00BC68C3" w:rsidRPr="00D73719" w:rsidRDefault="00BC68C3" w:rsidP="00EF3D48">
            <w:pPr>
              <w:pStyle w:val="TAC"/>
              <w:rPr>
                <w:sz w:val="18"/>
                <w:szCs w:val="18"/>
                <w:lang w:eastAsia="zh-CN"/>
              </w:rPr>
            </w:pPr>
            <w:r w:rsidRPr="00D73719">
              <w:rPr>
                <w:sz w:val="18"/>
                <w:szCs w:val="18"/>
                <w:lang w:eastAsia="zh-CN"/>
              </w:rPr>
              <w:t>1</w:t>
            </w:r>
          </w:p>
        </w:tc>
        <w:tc>
          <w:tcPr>
            <w:tcW w:w="1260" w:type="dxa"/>
            <w:shd w:val="clear" w:color="auto" w:fill="auto"/>
            <w:vAlign w:val="center"/>
          </w:tcPr>
          <w:p w14:paraId="7CF9FA7E" w14:textId="77777777" w:rsidR="00BC68C3" w:rsidRPr="00D73719" w:rsidRDefault="00BC68C3" w:rsidP="00EF3D48">
            <w:pPr>
              <w:pStyle w:val="TAC"/>
              <w:rPr>
                <w:sz w:val="18"/>
                <w:szCs w:val="18"/>
                <w:lang w:eastAsia="zh-CN"/>
              </w:rPr>
            </w:pPr>
            <w:r w:rsidRPr="00D73719">
              <w:rPr>
                <w:sz w:val="18"/>
                <w:szCs w:val="18"/>
                <w:lang w:eastAsia="zh-CN"/>
              </w:rPr>
              <w:t>2</w:t>
            </w:r>
          </w:p>
        </w:tc>
        <w:tc>
          <w:tcPr>
            <w:tcW w:w="1251" w:type="dxa"/>
            <w:shd w:val="clear" w:color="auto" w:fill="auto"/>
            <w:vAlign w:val="center"/>
          </w:tcPr>
          <w:p w14:paraId="1D0BB03B" w14:textId="77777777" w:rsidR="00BC68C3" w:rsidRPr="00D73719" w:rsidRDefault="00BC68C3" w:rsidP="00EF3D48">
            <w:pPr>
              <w:pStyle w:val="TAC"/>
              <w:rPr>
                <w:sz w:val="18"/>
                <w:szCs w:val="18"/>
                <w:lang w:eastAsia="zh-CN"/>
              </w:rPr>
            </w:pPr>
            <w:r w:rsidRPr="00D73719">
              <w:rPr>
                <w:sz w:val="18"/>
                <w:szCs w:val="18"/>
                <w:lang w:eastAsia="zh-CN"/>
              </w:rPr>
              <w:t>0,1,2,3,4,6</w:t>
            </w:r>
          </w:p>
        </w:tc>
        <w:tc>
          <w:tcPr>
            <w:tcW w:w="1251" w:type="dxa"/>
            <w:shd w:val="clear" w:color="auto" w:fill="auto"/>
            <w:vAlign w:val="center"/>
          </w:tcPr>
          <w:p w14:paraId="64749608" w14:textId="77777777" w:rsidR="00BC68C3" w:rsidRPr="00D73719" w:rsidRDefault="00BC68C3" w:rsidP="00EF3D48">
            <w:pPr>
              <w:pStyle w:val="TAC"/>
              <w:rPr>
                <w:sz w:val="18"/>
                <w:szCs w:val="18"/>
                <w:lang w:eastAsia="zh-CN"/>
              </w:rPr>
            </w:pPr>
            <w:r w:rsidRPr="00D73719">
              <w:rPr>
                <w:sz w:val="18"/>
                <w:szCs w:val="18"/>
                <w:lang w:eastAsia="zh-CN"/>
              </w:rPr>
              <w:t>2</w:t>
            </w:r>
          </w:p>
        </w:tc>
      </w:tr>
      <w:tr w:rsidR="00BC68C3" w:rsidRPr="007A482E" w14:paraId="1C5ACB93" w14:textId="77777777" w:rsidTr="00EF3D48">
        <w:trPr>
          <w:trHeight w:val="211"/>
          <w:jc w:val="center"/>
        </w:trPr>
        <w:tc>
          <w:tcPr>
            <w:tcW w:w="743" w:type="dxa"/>
            <w:shd w:val="clear" w:color="auto" w:fill="auto"/>
            <w:vAlign w:val="center"/>
          </w:tcPr>
          <w:p w14:paraId="646FCF3C" w14:textId="77777777" w:rsidR="00BC68C3" w:rsidRPr="007A482E" w:rsidRDefault="00BC68C3" w:rsidP="00EF3D48">
            <w:pPr>
              <w:pStyle w:val="TAC"/>
              <w:rPr>
                <w:sz w:val="18"/>
                <w:szCs w:val="18"/>
                <w:lang w:eastAsia="zh-CN"/>
              </w:rPr>
            </w:pPr>
            <w:r w:rsidRPr="007A482E">
              <w:rPr>
                <w:sz w:val="18"/>
                <w:szCs w:val="18"/>
                <w:lang w:eastAsia="zh-CN"/>
              </w:rPr>
              <w:t>2</w:t>
            </w:r>
          </w:p>
        </w:tc>
        <w:tc>
          <w:tcPr>
            <w:tcW w:w="1361" w:type="dxa"/>
            <w:shd w:val="clear" w:color="auto" w:fill="auto"/>
          </w:tcPr>
          <w:p w14:paraId="306E138E" w14:textId="77777777" w:rsidR="00BC68C3" w:rsidRPr="007A482E" w:rsidRDefault="00BC68C3" w:rsidP="00EF3D48">
            <w:pPr>
              <w:pStyle w:val="TAC"/>
              <w:rPr>
                <w:sz w:val="18"/>
                <w:szCs w:val="18"/>
                <w:lang w:eastAsia="zh-CN"/>
              </w:rPr>
            </w:pPr>
            <w:r w:rsidRPr="007A482E">
              <w:rPr>
                <w:sz w:val="18"/>
                <w:szCs w:val="18"/>
                <w:lang w:eastAsia="zh-CN"/>
              </w:rPr>
              <w:t>2</w:t>
            </w:r>
          </w:p>
        </w:tc>
        <w:tc>
          <w:tcPr>
            <w:tcW w:w="911" w:type="dxa"/>
            <w:shd w:val="clear" w:color="auto" w:fill="auto"/>
          </w:tcPr>
          <w:p w14:paraId="09F0F180" w14:textId="77777777" w:rsidR="00BC68C3" w:rsidRPr="007A482E" w:rsidRDefault="00BC68C3" w:rsidP="00EF3D48">
            <w:pPr>
              <w:pStyle w:val="TAC"/>
              <w:rPr>
                <w:sz w:val="18"/>
                <w:szCs w:val="18"/>
                <w:lang w:eastAsia="zh-CN"/>
              </w:rPr>
            </w:pPr>
            <w:r w:rsidRPr="007A482E">
              <w:rPr>
                <w:sz w:val="18"/>
                <w:szCs w:val="18"/>
                <w:lang w:eastAsia="zh-CN"/>
              </w:rPr>
              <w:t>0,1,2</w:t>
            </w:r>
          </w:p>
        </w:tc>
        <w:tc>
          <w:tcPr>
            <w:tcW w:w="1071" w:type="dxa"/>
            <w:shd w:val="clear" w:color="auto" w:fill="auto"/>
            <w:vAlign w:val="center"/>
          </w:tcPr>
          <w:p w14:paraId="7B6D76D7" w14:textId="77777777" w:rsidR="00BC68C3" w:rsidRPr="007A482E" w:rsidRDefault="00BC68C3" w:rsidP="00EF3D48">
            <w:pPr>
              <w:pStyle w:val="TAC"/>
              <w:rPr>
                <w:sz w:val="18"/>
                <w:szCs w:val="18"/>
                <w:lang w:eastAsia="zh-CN"/>
              </w:rPr>
            </w:pPr>
            <w:r w:rsidRPr="007A482E">
              <w:rPr>
                <w:sz w:val="18"/>
                <w:szCs w:val="18"/>
                <w:lang w:eastAsia="zh-CN"/>
              </w:rPr>
              <w:t>1</w:t>
            </w:r>
          </w:p>
        </w:tc>
        <w:tc>
          <w:tcPr>
            <w:tcW w:w="735" w:type="dxa"/>
            <w:shd w:val="clear" w:color="auto" w:fill="auto"/>
            <w:vAlign w:val="center"/>
          </w:tcPr>
          <w:p w14:paraId="317510EA" w14:textId="77777777" w:rsidR="00BC68C3" w:rsidRPr="00D73719" w:rsidRDefault="00BC68C3" w:rsidP="00EF3D48">
            <w:pPr>
              <w:pStyle w:val="TAC"/>
              <w:rPr>
                <w:sz w:val="18"/>
                <w:szCs w:val="18"/>
                <w:lang w:eastAsia="zh-CN"/>
              </w:rPr>
            </w:pPr>
            <w:r w:rsidRPr="00D73719">
              <w:rPr>
                <w:sz w:val="18"/>
                <w:szCs w:val="18"/>
                <w:lang w:eastAsia="zh-CN"/>
              </w:rPr>
              <w:t>2</w:t>
            </w:r>
          </w:p>
        </w:tc>
        <w:tc>
          <w:tcPr>
            <w:tcW w:w="1260" w:type="dxa"/>
            <w:shd w:val="clear" w:color="auto" w:fill="auto"/>
            <w:vAlign w:val="center"/>
          </w:tcPr>
          <w:p w14:paraId="7316AFC1" w14:textId="77777777" w:rsidR="00BC68C3" w:rsidRPr="00D73719" w:rsidRDefault="00BC68C3" w:rsidP="00EF3D48">
            <w:pPr>
              <w:pStyle w:val="TAC"/>
              <w:rPr>
                <w:sz w:val="18"/>
                <w:szCs w:val="18"/>
                <w:lang w:eastAsia="zh-CN"/>
              </w:rPr>
            </w:pPr>
            <w:r w:rsidRPr="00D73719">
              <w:rPr>
                <w:sz w:val="18"/>
                <w:szCs w:val="18"/>
                <w:lang w:eastAsia="zh-CN"/>
              </w:rPr>
              <w:t>2</w:t>
            </w:r>
          </w:p>
        </w:tc>
        <w:tc>
          <w:tcPr>
            <w:tcW w:w="1251" w:type="dxa"/>
            <w:shd w:val="clear" w:color="auto" w:fill="auto"/>
            <w:vAlign w:val="center"/>
          </w:tcPr>
          <w:p w14:paraId="48617BA5" w14:textId="77777777" w:rsidR="00BC68C3" w:rsidRPr="00D73719" w:rsidRDefault="00BC68C3" w:rsidP="00EF3D48">
            <w:pPr>
              <w:pStyle w:val="TAC"/>
              <w:rPr>
                <w:sz w:val="18"/>
                <w:szCs w:val="18"/>
                <w:lang w:eastAsia="zh-CN"/>
              </w:rPr>
            </w:pPr>
            <w:r w:rsidRPr="00D73719">
              <w:rPr>
                <w:sz w:val="18"/>
                <w:szCs w:val="18"/>
                <w:lang w:eastAsia="zh-CN"/>
              </w:rPr>
              <w:t>0,1,2,3,4,5,6</w:t>
            </w:r>
          </w:p>
        </w:tc>
        <w:tc>
          <w:tcPr>
            <w:tcW w:w="1251" w:type="dxa"/>
            <w:shd w:val="clear" w:color="auto" w:fill="auto"/>
            <w:vAlign w:val="center"/>
          </w:tcPr>
          <w:p w14:paraId="5ED13E95" w14:textId="77777777" w:rsidR="00BC68C3" w:rsidRPr="00D73719" w:rsidRDefault="00BC68C3" w:rsidP="00EF3D48">
            <w:pPr>
              <w:pStyle w:val="TAC"/>
              <w:rPr>
                <w:sz w:val="18"/>
                <w:szCs w:val="18"/>
                <w:lang w:eastAsia="zh-CN"/>
              </w:rPr>
            </w:pPr>
            <w:r w:rsidRPr="00D73719">
              <w:rPr>
                <w:sz w:val="18"/>
                <w:szCs w:val="18"/>
                <w:lang w:eastAsia="zh-CN"/>
              </w:rPr>
              <w:t>2</w:t>
            </w:r>
          </w:p>
        </w:tc>
      </w:tr>
      <w:tr w:rsidR="00BC68C3" w:rsidRPr="007A482E" w14:paraId="6E600E85" w14:textId="77777777" w:rsidTr="00EF3D48">
        <w:trPr>
          <w:trHeight w:val="211"/>
          <w:jc w:val="center"/>
        </w:trPr>
        <w:tc>
          <w:tcPr>
            <w:tcW w:w="743" w:type="dxa"/>
            <w:shd w:val="clear" w:color="auto" w:fill="auto"/>
            <w:vAlign w:val="center"/>
          </w:tcPr>
          <w:p w14:paraId="62407A07" w14:textId="77777777" w:rsidR="00BC68C3" w:rsidRPr="00D73719" w:rsidRDefault="00BC68C3" w:rsidP="00EF3D48">
            <w:pPr>
              <w:pStyle w:val="TAC"/>
              <w:rPr>
                <w:color w:val="FF0000"/>
                <w:sz w:val="18"/>
                <w:szCs w:val="18"/>
                <w:lang w:eastAsia="zh-CN"/>
              </w:rPr>
            </w:pPr>
            <w:r w:rsidRPr="00D73719">
              <w:rPr>
                <w:rFonts w:hint="eastAsia"/>
                <w:color w:val="FF0000"/>
                <w:sz w:val="18"/>
                <w:szCs w:val="18"/>
                <w:lang w:eastAsia="zh-CN"/>
              </w:rPr>
              <w:t>3</w:t>
            </w:r>
          </w:p>
        </w:tc>
        <w:tc>
          <w:tcPr>
            <w:tcW w:w="1361" w:type="dxa"/>
            <w:shd w:val="clear" w:color="auto" w:fill="auto"/>
          </w:tcPr>
          <w:p w14:paraId="5E963E26" w14:textId="77777777" w:rsidR="00BC68C3" w:rsidRPr="00D73719" w:rsidRDefault="00BC68C3" w:rsidP="00EF3D48">
            <w:pPr>
              <w:pStyle w:val="TAC"/>
              <w:rPr>
                <w:color w:val="FF0000"/>
                <w:sz w:val="18"/>
                <w:szCs w:val="18"/>
                <w:lang w:eastAsia="zh-CN"/>
              </w:rPr>
            </w:pPr>
            <w:r w:rsidRPr="00D73719">
              <w:rPr>
                <w:rFonts w:hint="eastAsia"/>
                <w:color w:val="FF0000"/>
                <w:sz w:val="18"/>
                <w:szCs w:val="18"/>
                <w:lang w:eastAsia="zh-CN"/>
              </w:rPr>
              <w:t>2</w:t>
            </w:r>
          </w:p>
        </w:tc>
        <w:tc>
          <w:tcPr>
            <w:tcW w:w="911" w:type="dxa"/>
            <w:shd w:val="clear" w:color="auto" w:fill="auto"/>
          </w:tcPr>
          <w:p w14:paraId="44DB2F51" w14:textId="77777777" w:rsidR="00BC68C3" w:rsidRPr="00D73719" w:rsidRDefault="00BC68C3" w:rsidP="00EF3D48">
            <w:pPr>
              <w:pStyle w:val="TAC"/>
              <w:rPr>
                <w:color w:val="FF0000"/>
                <w:sz w:val="18"/>
                <w:szCs w:val="18"/>
                <w:lang w:eastAsia="zh-CN"/>
              </w:rPr>
            </w:pPr>
            <w:r w:rsidRPr="00D73719">
              <w:rPr>
                <w:color w:val="FF0000"/>
                <w:sz w:val="18"/>
                <w:szCs w:val="18"/>
                <w:lang w:eastAsia="zh-CN"/>
              </w:rPr>
              <w:t>1</w:t>
            </w:r>
            <w:r w:rsidRPr="00D73719">
              <w:rPr>
                <w:rFonts w:hint="eastAsia"/>
                <w:color w:val="FF0000"/>
                <w:sz w:val="18"/>
                <w:szCs w:val="18"/>
                <w:lang w:eastAsia="zh-CN"/>
              </w:rPr>
              <w:t>,2,3</w:t>
            </w:r>
          </w:p>
        </w:tc>
        <w:tc>
          <w:tcPr>
            <w:tcW w:w="1071" w:type="dxa"/>
            <w:shd w:val="clear" w:color="auto" w:fill="auto"/>
            <w:vAlign w:val="center"/>
          </w:tcPr>
          <w:p w14:paraId="27B30567" w14:textId="77777777" w:rsidR="00BC68C3" w:rsidRPr="00D73719" w:rsidRDefault="00BC68C3" w:rsidP="00EF3D48">
            <w:pPr>
              <w:pStyle w:val="TAC"/>
              <w:rPr>
                <w:color w:val="FF0000"/>
                <w:sz w:val="18"/>
                <w:szCs w:val="18"/>
                <w:lang w:eastAsia="zh-CN"/>
              </w:rPr>
            </w:pPr>
            <w:r w:rsidRPr="00D73719">
              <w:rPr>
                <w:rFonts w:hint="eastAsia"/>
                <w:color w:val="FF0000"/>
                <w:sz w:val="18"/>
                <w:szCs w:val="18"/>
                <w:lang w:eastAsia="zh-CN"/>
              </w:rPr>
              <w:t>1</w:t>
            </w:r>
          </w:p>
        </w:tc>
        <w:tc>
          <w:tcPr>
            <w:tcW w:w="735" w:type="dxa"/>
            <w:shd w:val="clear" w:color="auto" w:fill="auto"/>
            <w:vAlign w:val="center"/>
          </w:tcPr>
          <w:p w14:paraId="19E30521" w14:textId="77777777" w:rsidR="00BC68C3" w:rsidRPr="00D73719" w:rsidRDefault="00BC68C3" w:rsidP="00EF3D48">
            <w:pPr>
              <w:pStyle w:val="TAC"/>
              <w:rPr>
                <w:sz w:val="18"/>
                <w:szCs w:val="18"/>
                <w:lang w:eastAsia="zh-CN"/>
              </w:rPr>
            </w:pPr>
            <w:r w:rsidRPr="00D73719">
              <w:rPr>
                <w:sz w:val="18"/>
                <w:szCs w:val="18"/>
                <w:lang w:eastAsia="zh-CN"/>
              </w:rPr>
              <w:t>3</w:t>
            </w:r>
          </w:p>
        </w:tc>
        <w:tc>
          <w:tcPr>
            <w:tcW w:w="1260" w:type="dxa"/>
            <w:shd w:val="clear" w:color="auto" w:fill="auto"/>
            <w:vAlign w:val="center"/>
          </w:tcPr>
          <w:p w14:paraId="35488C1F" w14:textId="77777777" w:rsidR="00BC68C3" w:rsidRPr="00D73719" w:rsidRDefault="00BC68C3" w:rsidP="00EF3D48">
            <w:pPr>
              <w:pStyle w:val="TAC"/>
              <w:rPr>
                <w:sz w:val="18"/>
                <w:szCs w:val="18"/>
                <w:lang w:eastAsia="zh-CN"/>
              </w:rPr>
            </w:pPr>
            <w:r w:rsidRPr="00D73719">
              <w:rPr>
                <w:sz w:val="18"/>
                <w:szCs w:val="18"/>
                <w:lang w:eastAsia="zh-CN"/>
              </w:rPr>
              <w:t>2</w:t>
            </w:r>
          </w:p>
        </w:tc>
        <w:tc>
          <w:tcPr>
            <w:tcW w:w="1251" w:type="dxa"/>
            <w:shd w:val="clear" w:color="auto" w:fill="auto"/>
            <w:vAlign w:val="center"/>
          </w:tcPr>
          <w:p w14:paraId="3B343F87" w14:textId="77777777" w:rsidR="00BC68C3" w:rsidRPr="00D73719" w:rsidRDefault="00BC68C3" w:rsidP="00EF3D48">
            <w:pPr>
              <w:pStyle w:val="TAC"/>
              <w:rPr>
                <w:sz w:val="18"/>
                <w:szCs w:val="18"/>
                <w:lang w:eastAsia="zh-CN"/>
              </w:rPr>
            </w:pPr>
            <w:r w:rsidRPr="00D73719">
              <w:rPr>
                <w:sz w:val="18"/>
                <w:szCs w:val="18"/>
                <w:lang w:eastAsia="zh-CN"/>
              </w:rPr>
              <w:t>0,1,2,3,4,5,6,7</w:t>
            </w:r>
          </w:p>
        </w:tc>
        <w:tc>
          <w:tcPr>
            <w:tcW w:w="1251" w:type="dxa"/>
            <w:shd w:val="clear" w:color="auto" w:fill="auto"/>
            <w:vAlign w:val="center"/>
          </w:tcPr>
          <w:p w14:paraId="5E75F5B5" w14:textId="77777777" w:rsidR="00BC68C3" w:rsidRPr="00D73719" w:rsidRDefault="00BC68C3" w:rsidP="00EF3D48">
            <w:pPr>
              <w:pStyle w:val="TAC"/>
              <w:rPr>
                <w:sz w:val="18"/>
                <w:szCs w:val="18"/>
                <w:lang w:eastAsia="zh-CN"/>
              </w:rPr>
            </w:pPr>
            <w:r w:rsidRPr="00D73719">
              <w:rPr>
                <w:sz w:val="18"/>
                <w:szCs w:val="18"/>
                <w:lang w:eastAsia="zh-CN"/>
              </w:rPr>
              <w:t>2</w:t>
            </w:r>
          </w:p>
        </w:tc>
      </w:tr>
      <w:tr w:rsidR="00BC68C3" w:rsidRPr="007A482E" w14:paraId="5BC52782" w14:textId="77777777" w:rsidTr="00EF3D48">
        <w:trPr>
          <w:trHeight w:val="211"/>
          <w:jc w:val="center"/>
        </w:trPr>
        <w:tc>
          <w:tcPr>
            <w:tcW w:w="743" w:type="dxa"/>
            <w:shd w:val="clear" w:color="auto" w:fill="auto"/>
            <w:vAlign w:val="center"/>
          </w:tcPr>
          <w:p w14:paraId="761A087D" w14:textId="77777777" w:rsidR="00BC68C3" w:rsidRPr="007A482E" w:rsidRDefault="00BC68C3" w:rsidP="00EF3D48">
            <w:pPr>
              <w:pStyle w:val="TAC"/>
              <w:rPr>
                <w:sz w:val="18"/>
                <w:szCs w:val="18"/>
                <w:lang w:eastAsia="zh-CN"/>
              </w:rPr>
            </w:pPr>
            <w:r w:rsidRPr="007A482E">
              <w:rPr>
                <w:rFonts w:hint="eastAsia"/>
                <w:sz w:val="18"/>
                <w:szCs w:val="18"/>
                <w:lang w:eastAsia="zh-CN"/>
              </w:rPr>
              <w:t>4</w:t>
            </w:r>
          </w:p>
        </w:tc>
        <w:tc>
          <w:tcPr>
            <w:tcW w:w="1361" w:type="dxa"/>
            <w:shd w:val="clear" w:color="auto" w:fill="auto"/>
          </w:tcPr>
          <w:p w14:paraId="5FC48D22" w14:textId="77777777" w:rsidR="00BC68C3" w:rsidRPr="007A482E" w:rsidRDefault="00BC68C3" w:rsidP="00EF3D48">
            <w:pPr>
              <w:pStyle w:val="TAC"/>
              <w:rPr>
                <w:sz w:val="18"/>
                <w:szCs w:val="18"/>
                <w:lang w:eastAsia="zh-CN"/>
              </w:rPr>
            </w:pPr>
            <w:r w:rsidRPr="007A482E">
              <w:rPr>
                <w:sz w:val="18"/>
                <w:szCs w:val="18"/>
                <w:lang w:eastAsia="zh-CN"/>
              </w:rPr>
              <w:t>2</w:t>
            </w:r>
          </w:p>
        </w:tc>
        <w:tc>
          <w:tcPr>
            <w:tcW w:w="911" w:type="dxa"/>
            <w:shd w:val="clear" w:color="auto" w:fill="auto"/>
          </w:tcPr>
          <w:p w14:paraId="12673695" w14:textId="77777777" w:rsidR="00BC68C3" w:rsidRPr="007A482E" w:rsidRDefault="00BC68C3" w:rsidP="00EF3D48">
            <w:pPr>
              <w:pStyle w:val="TAC"/>
              <w:rPr>
                <w:sz w:val="18"/>
                <w:szCs w:val="18"/>
                <w:lang w:eastAsia="zh-CN"/>
              </w:rPr>
            </w:pPr>
            <w:r w:rsidRPr="007A482E">
              <w:rPr>
                <w:sz w:val="18"/>
                <w:szCs w:val="18"/>
                <w:lang w:eastAsia="zh-CN"/>
              </w:rPr>
              <w:t>0,1,2,3</w:t>
            </w:r>
          </w:p>
        </w:tc>
        <w:tc>
          <w:tcPr>
            <w:tcW w:w="1071" w:type="dxa"/>
            <w:shd w:val="clear" w:color="auto" w:fill="auto"/>
            <w:vAlign w:val="center"/>
          </w:tcPr>
          <w:p w14:paraId="1CA5B4D1" w14:textId="77777777" w:rsidR="00BC68C3" w:rsidRPr="007A482E" w:rsidRDefault="00BC68C3" w:rsidP="00EF3D48">
            <w:pPr>
              <w:pStyle w:val="TAC"/>
              <w:rPr>
                <w:sz w:val="18"/>
                <w:szCs w:val="18"/>
                <w:lang w:eastAsia="zh-CN"/>
              </w:rPr>
            </w:pPr>
            <w:r w:rsidRPr="007A482E">
              <w:rPr>
                <w:sz w:val="18"/>
                <w:szCs w:val="18"/>
                <w:lang w:eastAsia="zh-CN"/>
              </w:rPr>
              <w:t>1</w:t>
            </w:r>
          </w:p>
        </w:tc>
        <w:tc>
          <w:tcPr>
            <w:tcW w:w="735" w:type="dxa"/>
            <w:shd w:val="clear" w:color="auto" w:fill="auto"/>
            <w:vAlign w:val="center"/>
          </w:tcPr>
          <w:p w14:paraId="1C1682BB" w14:textId="77777777" w:rsidR="00BC68C3" w:rsidRPr="007A482E" w:rsidRDefault="00BC68C3" w:rsidP="00EF3D48">
            <w:pPr>
              <w:pStyle w:val="TAC"/>
              <w:rPr>
                <w:sz w:val="18"/>
                <w:szCs w:val="18"/>
                <w:lang w:eastAsia="zh-CN"/>
              </w:rPr>
            </w:pPr>
            <w:r w:rsidRPr="007A482E">
              <w:rPr>
                <w:sz w:val="18"/>
                <w:szCs w:val="18"/>
                <w:lang w:eastAsia="zh-CN"/>
              </w:rPr>
              <w:t>4-31</w:t>
            </w:r>
          </w:p>
        </w:tc>
        <w:tc>
          <w:tcPr>
            <w:tcW w:w="1260" w:type="dxa"/>
            <w:shd w:val="clear" w:color="auto" w:fill="auto"/>
            <w:vAlign w:val="center"/>
          </w:tcPr>
          <w:p w14:paraId="26A1FA61" w14:textId="77777777" w:rsidR="00BC68C3" w:rsidRPr="007A482E" w:rsidRDefault="00BC68C3" w:rsidP="00EF3D48">
            <w:pPr>
              <w:pStyle w:val="TAC"/>
              <w:rPr>
                <w:sz w:val="18"/>
                <w:szCs w:val="18"/>
                <w:lang w:eastAsia="zh-CN"/>
              </w:rPr>
            </w:pPr>
            <w:r w:rsidRPr="007A482E">
              <w:rPr>
                <w:bCs/>
                <w:sz w:val="18"/>
                <w:szCs w:val="18"/>
                <w:lang w:eastAsia="zh-CN"/>
              </w:rPr>
              <w:t>Reserved</w:t>
            </w:r>
          </w:p>
        </w:tc>
        <w:tc>
          <w:tcPr>
            <w:tcW w:w="1251" w:type="dxa"/>
            <w:shd w:val="clear" w:color="auto" w:fill="auto"/>
            <w:vAlign w:val="center"/>
          </w:tcPr>
          <w:p w14:paraId="2F0F28CA" w14:textId="77777777" w:rsidR="00BC68C3" w:rsidRPr="007A482E" w:rsidRDefault="00BC68C3" w:rsidP="00EF3D48">
            <w:pPr>
              <w:pStyle w:val="TAC"/>
              <w:rPr>
                <w:sz w:val="18"/>
                <w:szCs w:val="18"/>
                <w:lang w:eastAsia="zh-CN"/>
              </w:rPr>
            </w:pPr>
            <w:r w:rsidRPr="007A482E">
              <w:rPr>
                <w:bCs/>
                <w:sz w:val="18"/>
                <w:szCs w:val="18"/>
                <w:lang w:eastAsia="zh-CN"/>
              </w:rPr>
              <w:t>Reserved</w:t>
            </w:r>
          </w:p>
        </w:tc>
        <w:tc>
          <w:tcPr>
            <w:tcW w:w="1251" w:type="dxa"/>
            <w:shd w:val="clear" w:color="auto" w:fill="auto"/>
            <w:vAlign w:val="center"/>
          </w:tcPr>
          <w:p w14:paraId="739CA725" w14:textId="77777777" w:rsidR="00BC68C3" w:rsidRPr="007A482E" w:rsidRDefault="00BC68C3" w:rsidP="00EF3D48">
            <w:pPr>
              <w:pStyle w:val="TAC"/>
              <w:rPr>
                <w:sz w:val="18"/>
                <w:szCs w:val="18"/>
                <w:lang w:eastAsia="zh-CN"/>
              </w:rPr>
            </w:pPr>
            <w:r w:rsidRPr="007A482E">
              <w:rPr>
                <w:bCs/>
                <w:sz w:val="18"/>
                <w:szCs w:val="18"/>
                <w:lang w:eastAsia="zh-CN"/>
              </w:rPr>
              <w:t>Reserved</w:t>
            </w:r>
          </w:p>
        </w:tc>
      </w:tr>
      <w:tr w:rsidR="00BC68C3" w:rsidRPr="007A482E" w14:paraId="3D06CBEA" w14:textId="77777777" w:rsidTr="00EF3D48">
        <w:trPr>
          <w:trHeight w:val="211"/>
          <w:jc w:val="center"/>
        </w:trPr>
        <w:tc>
          <w:tcPr>
            <w:tcW w:w="743" w:type="dxa"/>
            <w:shd w:val="clear" w:color="auto" w:fill="auto"/>
            <w:vAlign w:val="center"/>
          </w:tcPr>
          <w:p w14:paraId="358983D0" w14:textId="77777777" w:rsidR="00BC68C3" w:rsidRPr="00D73719" w:rsidRDefault="00BC68C3" w:rsidP="00EF3D48">
            <w:pPr>
              <w:pStyle w:val="TAC"/>
              <w:rPr>
                <w:color w:val="7030A0"/>
                <w:sz w:val="18"/>
                <w:szCs w:val="18"/>
                <w:lang w:eastAsia="zh-CN"/>
              </w:rPr>
            </w:pPr>
            <w:r w:rsidRPr="00D73719">
              <w:rPr>
                <w:rFonts w:hint="eastAsia"/>
                <w:color w:val="7030A0"/>
                <w:sz w:val="18"/>
                <w:szCs w:val="18"/>
                <w:lang w:eastAsia="zh-CN"/>
              </w:rPr>
              <w:t>5</w:t>
            </w:r>
          </w:p>
        </w:tc>
        <w:tc>
          <w:tcPr>
            <w:tcW w:w="1361" w:type="dxa"/>
            <w:shd w:val="clear" w:color="auto" w:fill="auto"/>
            <w:vAlign w:val="center"/>
          </w:tcPr>
          <w:p w14:paraId="77929761" w14:textId="77777777" w:rsidR="00BC68C3" w:rsidRPr="00D73719" w:rsidRDefault="00BC68C3" w:rsidP="00EF3D48">
            <w:pPr>
              <w:pStyle w:val="TAC"/>
              <w:rPr>
                <w:color w:val="7030A0"/>
                <w:sz w:val="18"/>
                <w:szCs w:val="18"/>
                <w:lang w:eastAsia="zh-CN"/>
              </w:rPr>
            </w:pPr>
            <w:r w:rsidRPr="00D73719">
              <w:rPr>
                <w:color w:val="7030A0"/>
                <w:sz w:val="18"/>
                <w:szCs w:val="18"/>
                <w:lang w:eastAsia="zh-CN"/>
              </w:rPr>
              <w:t>2</w:t>
            </w:r>
          </w:p>
        </w:tc>
        <w:tc>
          <w:tcPr>
            <w:tcW w:w="911" w:type="dxa"/>
            <w:shd w:val="clear" w:color="auto" w:fill="auto"/>
            <w:vAlign w:val="center"/>
          </w:tcPr>
          <w:p w14:paraId="4DC655C1" w14:textId="77777777" w:rsidR="00BC68C3" w:rsidRPr="00D73719" w:rsidRDefault="00BC68C3" w:rsidP="00EF3D48">
            <w:pPr>
              <w:pStyle w:val="TAC"/>
              <w:rPr>
                <w:color w:val="7030A0"/>
                <w:sz w:val="18"/>
                <w:szCs w:val="18"/>
                <w:lang w:eastAsia="zh-CN"/>
              </w:rPr>
            </w:pPr>
            <w:r w:rsidRPr="00D73719">
              <w:rPr>
                <w:color w:val="7030A0"/>
                <w:sz w:val="18"/>
                <w:szCs w:val="18"/>
                <w:lang w:eastAsia="zh-CN"/>
              </w:rPr>
              <w:t>0,2</w:t>
            </w:r>
          </w:p>
        </w:tc>
        <w:tc>
          <w:tcPr>
            <w:tcW w:w="1071" w:type="dxa"/>
            <w:shd w:val="clear" w:color="auto" w:fill="auto"/>
            <w:vAlign w:val="center"/>
          </w:tcPr>
          <w:p w14:paraId="4CD4AE25" w14:textId="77777777" w:rsidR="00BC68C3" w:rsidRPr="00D73719" w:rsidRDefault="00BC68C3" w:rsidP="00EF3D48">
            <w:pPr>
              <w:pStyle w:val="TAC"/>
              <w:rPr>
                <w:color w:val="7030A0"/>
                <w:sz w:val="18"/>
                <w:szCs w:val="18"/>
                <w:lang w:eastAsia="zh-CN"/>
              </w:rPr>
            </w:pPr>
            <w:r w:rsidRPr="00D73719">
              <w:rPr>
                <w:color w:val="7030A0"/>
                <w:sz w:val="18"/>
                <w:szCs w:val="18"/>
                <w:lang w:eastAsia="zh-CN"/>
              </w:rPr>
              <w:t>2</w:t>
            </w:r>
          </w:p>
        </w:tc>
        <w:tc>
          <w:tcPr>
            <w:tcW w:w="735" w:type="dxa"/>
            <w:shd w:val="clear" w:color="auto" w:fill="auto"/>
            <w:vAlign w:val="center"/>
          </w:tcPr>
          <w:p w14:paraId="1629A3E6" w14:textId="77777777" w:rsidR="00BC68C3" w:rsidRPr="0035481A" w:rsidRDefault="00BC68C3" w:rsidP="00EF3D48">
            <w:pPr>
              <w:pStyle w:val="TAC"/>
              <w:rPr>
                <w:sz w:val="18"/>
                <w:szCs w:val="18"/>
                <w:lang w:eastAsia="zh-CN"/>
              </w:rPr>
            </w:pPr>
          </w:p>
        </w:tc>
        <w:tc>
          <w:tcPr>
            <w:tcW w:w="1260" w:type="dxa"/>
            <w:shd w:val="clear" w:color="auto" w:fill="auto"/>
            <w:vAlign w:val="center"/>
          </w:tcPr>
          <w:p w14:paraId="56817BF4" w14:textId="77777777" w:rsidR="00BC68C3" w:rsidRPr="00E07494" w:rsidRDefault="00BC68C3" w:rsidP="00EF3D48">
            <w:pPr>
              <w:pStyle w:val="TAC"/>
              <w:rPr>
                <w:sz w:val="18"/>
                <w:szCs w:val="18"/>
                <w:lang w:eastAsia="zh-CN"/>
              </w:rPr>
            </w:pPr>
          </w:p>
        </w:tc>
        <w:tc>
          <w:tcPr>
            <w:tcW w:w="1251" w:type="dxa"/>
            <w:shd w:val="clear" w:color="auto" w:fill="auto"/>
            <w:vAlign w:val="center"/>
          </w:tcPr>
          <w:p w14:paraId="407D31D5" w14:textId="77777777" w:rsidR="00BC68C3" w:rsidRPr="00E07494" w:rsidRDefault="00BC68C3" w:rsidP="00EF3D48">
            <w:pPr>
              <w:pStyle w:val="TAC"/>
              <w:rPr>
                <w:sz w:val="18"/>
                <w:szCs w:val="18"/>
                <w:lang w:eastAsia="zh-CN"/>
              </w:rPr>
            </w:pPr>
          </w:p>
        </w:tc>
        <w:tc>
          <w:tcPr>
            <w:tcW w:w="1251" w:type="dxa"/>
            <w:shd w:val="clear" w:color="auto" w:fill="auto"/>
            <w:vAlign w:val="center"/>
          </w:tcPr>
          <w:p w14:paraId="1DED8B54" w14:textId="77777777" w:rsidR="00BC68C3" w:rsidRPr="00E07494" w:rsidRDefault="00BC68C3" w:rsidP="00EF3D48">
            <w:pPr>
              <w:pStyle w:val="TAC"/>
              <w:rPr>
                <w:sz w:val="18"/>
                <w:szCs w:val="18"/>
                <w:lang w:eastAsia="zh-CN"/>
              </w:rPr>
            </w:pPr>
          </w:p>
        </w:tc>
      </w:tr>
      <w:tr w:rsidR="00BC68C3" w:rsidRPr="007A482E" w14:paraId="1E581C0A" w14:textId="77777777" w:rsidTr="00EF3D48">
        <w:trPr>
          <w:trHeight w:val="211"/>
          <w:jc w:val="center"/>
        </w:trPr>
        <w:tc>
          <w:tcPr>
            <w:tcW w:w="743" w:type="dxa"/>
            <w:shd w:val="clear" w:color="auto" w:fill="auto"/>
            <w:vAlign w:val="center"/>
          </w:tcPr>
          <w:p w14:paraId="48C9A4E7" w14:textId="77777777" w:rsidR="00BC68C3" w:rsidRPr="00587839" w:rsidRDefault="00BC68C3" w:rsidP="00EF3D48">
            <w:pPr>
              <w:pStyle w:val="TAC"/>
              <w:rPr>
                <w:color w:val="0070C0"/>
                <w:sz w:val="18"/>
                <w:szCs w:val="18"/>
                <w:lang w:eastAsia="zh-CN"/>
              </w:rPr>
            </w:pPr>
            <w:r w:rsidRPr="00587839">
              <w:rPr>
                <w:rFonts w:hint="eastAsia"/>
                <w:color w:val="0070C0"/>
                <w:sz w:val="18"/>
                <w:szCs w:val="18"/>
                <w:lang w:eastAsia="zh-CN"/>
              </w:rPr>
              <w:t>6</w:t>
            </w:r>
          </w:p>
        </w:tc>
        <w:tc>
          <w:tcPr>
            <w:tcW w:w="1361" w:type="dxa"/>
            <w:shd w:val="clear" w:color="auto" w:fill="auto"/>
            <w:vAlign w:val="center"/>
          </w:tcPr>
          <w:p w14:paraId="7AC80409" w14:textId="77777777" w:rsidR="00BC68C3" w:rsidRPr="009B693E" w:rsidRDefault="00BC68C3" w:rsidP="00EF3D48">
            <w:pPr>
              <w:pStyle w:val="TAC"/>
              <w:rPr>
                <w:color w:val="0070C0"/>
                <w:sz w:val="18"/>
                <w:szCs w:val="18"/>
                <w:lang w:eastAsia="zh-CN"/>
              </w:rPr>
            </w:pPr>
            <w:r w:rsidRPr="009B693E">
              <w:rPr>
                <w:color w:val="0070C0"/>
                <w:sz w:val="18"/>
                <w:szCs w:val="18"/>
                <w:lang w:eastAsia="zh-CN"/>
              </w:rPr>
              <w:t>2</w:t>
            </w:r>
          </w:p>
        </w:tc>
        <w:tc>
          <w:tcPr>
            <w:tcW w:w="911" w:type="dxa"/>
            <w:shd w:val="clear" w:color="auto" w:fill="auto"/>
            <w:vAlign w:val="center"/>
          </w:tcPr>
          <w:p w14:paraId="664FD078" w14:textId="77777777" w:rsidR="00BC68C3" w:rsidRPr="00234BE5" w:rsidRDefault="00BC68C3" w:rsidP="00EF3D48">
            <w:pPr>
              <w:pStyle w:val="TAC"/>
              <w:rPr>
                <w:color w:val="0070C0"/>
                <w:sz w:val="18"/>
                <w:szCs w:val="18"/>
                <w:lang w:eastAsia="zh-CN"/>
              </w:rPr>
            </w:pPr>
            <w:r w:rsidRPr="00234BE5">
              <w:rPr>
                <w:color w:val="0070C0"/>
                <w:sz w:val="18"/>
                <w:szCs w:val="18"/>
                <w:lang w:eastAsia="zh-CN"/>
              </w:rPr>
              <w:t>1,3</w:t>
            </w:r>
          </w:p>
        </w:tc>
        <w:tc>
          <w:tcPr>
            <w:tcW w:w="1071" w:type="dxa"/>
            <w:shd w:val="clear" w:color="auto" w:fill="auto"/>
            <w:vAlign w:val="center"/>
          </w:tcPr>
          <w:p w14:paraId="1EFD6788" w14:textId="77777777" w:rsidR="00BC68C3" w:rsidRPr="00234BE5" w:rsidRDefault="00BC68C3" w:rsidP="00EF3D48">
            <w:pPr>
              <w:pStyle w:val="TAC"/>
              <w:rPr>
                <w:color w:val="0070C0"/>
                <w:sz w:val="18"/>
                <w:szCs w:val="18"/>
                <w:lang w:eastAsia="zh-CN"/>
              </w:rPr>
            </w:pPr>
            <w:r w:rsidRPr="00234BE5">
              <w:rPr>
                <w:color w:val="0070C0"/>
                <w:sz w:val="18"/>
                <w:szCs w:val="18"/>
                <w:lang w:eastAsia="zh-CN"/>
              </w:rPr>
              <w:t>2</w:t>
            </w:r>
          </w:p>
        </w:tc>
        <w:tc>
          <w:tcPr>
            <w:tcW w:w="735" w:type="dxa"/>
            <w:shd w:val="clear" w:color="auto" w:fill="auto"/>
            <w:vAlign w:val="center"/>
          </w:tcPr>
          <w:p w14:paraId="7A79A15F" w14:textId="77777777" w:rsidR="00BC68C3" w:rsidRPr="0035481A" w:rsidRDefault="00BC68C3" w:rsidP="00EF3D48">
            <w:pPr>
              <w:pStyle w:val="TAC"/>
              <w:rPr>
                <w:sz w:val="18"/>
                <w:szCs w:val="18"/>
                <w:lang w:eastAsia="zh-CN"/>
              </w:rPr>
            </w:pPr>
          </w:p>
        </w:tc>
        <w:tc>
          <w:tcPr>
            <w:tcW w:w="1260" w:type="dxa"/>
            <w:shd w:val="clear" w:color="auto" w:fill="auto"/>
            <w:vAlign w:val="center"/>
          </w:tcPr>
          <w:p w14:paraId="2730B8F7" w14:textId="77777777" w:rsidR="00BC68C3" w:rsidRPr="00E07494" w:rsidRDefault="00BC68C3" w:rsidP="00EF3D48">
            <w:pPr>
              <w:pStyle w:val="TAC"/>
              <w:rPr>
                <w:sz w:val="18"/>
                <w:szCs w:val="18"/>
                <w:lang w:eastAsia="zh-CN"/>
              </w:rPr>
            </w:pPr>
          </w:p>
        </w:tc>
        <w:tc>
          <w:tcPr>
            <w:tcW w:w="1251" w:type="dxa"/>
            <w:shd w:val="clear" w:color="auto" w:fill="auto"/>
            <w:vAlign w:val="center"/>
          </w:tcPr>
          <w:p w14:paraId="1334B486" w14:textId="77777777" w:rsidR="00BC68C3" w:rsidRPr="00E07494" w:rsidRDefault="00BC68C3" w:rsidP="00EF3D48">
            <w:pPr>
              <w:pStyle w:val="TAC"/>
              <w:rPr>
                <w:sz w:val="18"/>
                <w:szCs w:val="18"/>
                <w:lang w:eastAsia="zh-CN"/>
              </w:rPr>
            </w:pPr>
          </w:p>
        </w:tc>
        <w:tc>
          <w:tcPr>
            <w:tcW w:w="1251" w:type="dxa"/>
            <w:shd w:val="clear" w:color="auto" w:fill="auto"/>
            <w:vAlign w:val="center"/>
          </w:tcPr>
          <w:p w14:paraId="67FE3585" w14:textId="77777777" w:rsidR="00BC68C3" w:rsidRPr="00E07494" w:rsidRDefault="00BC68C3" w:rsidP="00EF3D48">
            <w:pPr>
              <w:pStyle w:val="TAC"/>
              <w:rPr>
                <w:sz w:val="18"/>
                <w:szCs w:val="18"/>
                <w:lang w:eastAsia="zh-CN"/>
              </w:rPr>
            </w:pPr>
          </w:p>
        </w:tc>
      </w:tr>
      <w:tr w:rsidR="00BC68C3" w:rsidRPr="007A482E" w14:paraId="3B9FD503" w14:textId="77777777" w:rsidTr="00EF3D48">
        <w:trPr>
          <w:trHeight w:val="211"/>
          <w:jc w:val="center"/>
        </w:trPr>
        <w:tc>
          <w:tcPr>
            <w:tcW w:w="743" w:type="dxa"/>
            <w:shd w:val="clear" w:color="auto" w:fill="auto"/>
            <w:vAlign w:val="center"/>
          </w:tcPr>
          <w:p w14:paraId="3538749D" w14:textId="77777777" w:rsidR="00BC68C3" w:rsidRPr="00587839" w:rsidRDefault="00BC68C3" w:rsidP="00EF3D48">
            <w:pPr>
              <w:pStyle w:val="TAC"/>
              <w:rPr>
                <w:color w:val="0070C0"/>
                <w:sz w:val="18"/>
                <w:szCs w:val="18"/>
                <w:lang w:eastAsia="zh-CN"/>
              </w:rPr>
            </w:pPr>
            <w:r w:rsidRPr="00587839">
              <w:rPr>
                <w:rFonts w:hint="eastAsia"/>
                <w:color w:val="0070C0"/>
                <w:sz w:val="18"/>
                <w:szCs w:val="18"/>
                <w:lang w:eastAsia="zh-CN"/>
              </w:rPr>
              <w:t>7</w:t>
            </w:r>
          </w:p>
        </w:tc>
        <w:tc>
          <w:tcPr>
            <w:tcW w:w="1361" w:type="dxa"/>
            <w:shd w:val="clear" w:color="auto" w:fill="auto"/>
            <w:vAlign w:val="center"/>
          </w:tcPr>
          <w:p w14:paraId="51DE81BA" w14:textId="77777777" w:rsidR="00BC68C3" w:rsidRPr="009B693E" w:rsidRDefault="00BC68C3" w:rsidP="00EF3D48">
            <w:pPr>
              <w:pStyle w:val="TAC"/>
              <w:rPr>
                <w:color w:val="0070C0"/>
                <w:sz w:val="18"/>
                <w:szCs w:val="18"/>
                <w:lang w:eastAsia="zh-CN"/>
              </w:rPr>
            </w:pPr>
            <w:r w:rsidRPr="009B693E">
              <w:rPr>
                <w:color w:val="0070C0"/>
                <w:sz w:val="18"/>
                <w:szCs w:val="18"/>
                <w:lang w:eastAsia="zh-CN"/>
              </w:rPr>
              <w:t>2</w:t>
            </w:r>
          </w:p>
        </w:tc>
        <w:tc>
          <w:tcPr>
            <w:tcW w:w="911" w:type="dxa"/>
            <w:shd w:val="clear" w:color="auto" w:fill="auto"/>
            <w:vAlign w:val="center"/>
          </w:tcPr>
          <w:p w14:paraId="60239C7A" w14:textId="77777777" w:rsidR="00BC68C3" w:rsidRPr="00234BE5" w:rsidRDefault="00BC68C3" w:rsidP="00EF3D48">
            <w:pPr>
              <w:pStyle w:val="TAC"/>
              <w:rPr>
                <w:color w:val="0070C0"/>
                <w:sz w:val="18"/>
                <w:szCs w:val="18"/>
                <w:lang w:eastAsia="zh-CN"/>
              </w:rPr>
            </w:pPr>
            <w:r w:rsidRPr="00234BE5">
              <w:rPr>
                <w:color w:val="0070C0"/>
                <w:sz w:val="18"/>
                <w:szCs w:val="18"/>
                <w:lang w:eastAsia="zh-CN"/>
              </w:rPr>
              <w:t>4,6</w:t>
            </w:r>
          </w:p>
        </w:tc>
        <w:tc>
          <w:tcPr>
            <w:tcW w:w="1071" w:type="dxa"/>
            <w:shd w:val="clear" w:color="auto" w:fill="auto"/>
            <w:vAlign w:val="center"/>
          </w:tcPr>
          <w:p w14:paraId="5136E157" w14:textId="77777777" w:rsidR="00BC68C3" w:rsidRPr="00234BE5" w:rsidRDefault="00BC68C3" w:rsidP="00EF3D48">
            <w:pPr>
              <w:pStyle w:val="TAC"/>
              <w:rPr>
                <w:color w:val="0070C0"/>
                <w:sz w:val="18"/>
                <w:szCs w:val="18"/>
                <w:lang w:eastAsia="zh-CN"/>
              </w:rPr>
            </w:pPr>
            <w:r w:rsidRPr="00234BE5">
              <w:rPr>
                <w:color w:val="0070C0"/>
                <w:sz w:val="18"/>
                <w:szCs w:val="18"/>
                <w:lang w:eastAsia="zh-CN"/>
              </w:rPr>
              <w:t>2</w:t>
            </w:r>
          </w:p>
        </w:tc>
        <w:tc>
          <w:tcPr>
            <w:tcW w:w="735" w:type="dxa"/>
            <w:shd w:val="clear" w:color="auto" w:fill="auto"/>
            <w:vAlign w:val="center"/>
          </w:tcPr>
          <w:p w14:paraId="416FAB76" w14:textId="77777777" w:rsidR="00BC68C3" w:rsidRPr="0035481A" w:rsidRDefault="00BC68C3" w:rsidP="00EF3D48">
            <w:pPr>
              <w:pStyle w:val="TAC"/>
              <w:rPr>
                <w:sz w:val="18"/>
                <w:szCs w:val="18"/>
                <w:lang w:eastAsia="zh-CN"/>
              </w:rPr>
            </w:pPr>
          </w:p>
        </w:tc>
        <w:tc>
          <w:tcPr>
            <w:tcW w:w="1260" w:type="dxa"/>
            <w:shd w:val="clear" w:color="auto" w:fill="auto"/>
            <w:vAlign w:val="center"/>
          </w:tcPr>
          <w:p w14:paraId="74119412" w14:textId="77777777" w:rsidR="00BC68C3" w:rsidRPr="00E07494" w:rsidRDefault="00BC68C3" w:rsidP="00EF3D48">
            <w:pPr>
              <w:pStyle w:val="TAC"/>
              <w:rPr>
                <w:sz w:val="18"/>
                <w:szCs w:val="18"/>
                <w:lang w:eastAsia="zh-CN"/>
              </w:rPr>
            </w:pPr>
          </w:p>
        </w:tc>
        <w:tc>
          <w:tcPr>
            <w:tcW w:w="1251" w:type="dxa"/>
            <w:shd w:val="clear" w:color="auto" w:fill="auto"/>
            <w:vAlign w:val="center"/>
          </w:tcPr>
          <w:p w14:paraId="616A7E4F" w14:textId="77777777" w:rsidR="00BC68C3" w:rsidRPr="00E07494" w:rsidRDefault="00BC68C3" w:rsidP="00EF3D48">
            <w:pPr>
              <w:pStyle w:val="TAC"/>
              <w:rPr>
                <w:sz w:val="18"/>
                <w:szCs w:val="18"/>
                <w:lang w:eastAsia="zh-CN"/>
              </w:rPr>
            </w:pPr>
          </w:p>
        </w:tc>
        <w:tc>
          <w:tcPr>
            <w:tcW w:w="1251" w:type="dxa"/>
            <w:shd w:val="clear" w:color="auto" w:fill="auto"/>
            <w:vAlign w:val="center"/>
          </w:tcPr>
          <w:p w14:paraId="4D7C7BA2" w14:textId="77777777" w:rsidR="00BC68C3" w:rsidRPr="00E07494" w:rsidRDefault="00BC68C3" w:rsidP="00EF3D48">
            <w:pPr>
              <w:pStyle w:val="TAC"/>
              <w:rPr>
                <w:sz w:val="18"/>
                <w:szCs w:val="18"/>
                <w:lang w:eastAsia="zh-CN"/>
              </w:rPr>
            </w:pPr>
          </w:p>
        </w:tc>
      </w:tr>
      <w:tr w:rsidR="00BC68C3" w:rsidRPr="007A482E" w14:paraId="3ACB6BBA" w14:textId="77777777" w:rsidTr="00EF3D48">
        <w:trPr>
          <w:trHeight w:val="211"/>
          <w:jc w:val="center"/>
        </w:trPr>
        <w:tc>
          <w:tcPr>
            <w:tcW w:w="743" w:type="dxa"/>
            <w:shd w:val="clear" w:color="auto" w:fill="auto"/>
            <w:vAlign w:val="center"/>
          </w:tcPr>
          <w:p w14:paraId="7DBBA1C9" w14:textId="77777777" w:rsidR="00BC68C3" w:rsidRPr="00587839" w:rsidRDefault="00BC68C3" w:rsidP="00EF3D48">
            <w:pPr>
              <w:pStyle w:val="TAC"/>
              <w:rPr>
                <w:color w:val="0070C0"/>
                <w:sz w:val="18"/>
                <w:szCs w:val="18"/>
                <w:lang w:eastAsia="zh-CN"/>
              </w:rPr>
            </w:pPr>
            <w:r w:rsidRPr="00587839">
              <w:rPr>
                <w:rFonts w:hint="eastAsia"/>
                <w:color w:val="0070C0"/>
                <w:sz w:val="18"/>
                <w:szCs w:val="18"/>
                <w:lang w:eastAsia="zh-CN"/>
              </w:rPr>
              <w:t>8</w:t>
            </w:r>
          </w:p>
        </w:tc>
        <w:tc>
          <w:tcPr>
            <w:tcW w:w="1361" w:type="dxa"/>
            <w:shd w:val="clear" w:color="auto" w:fill="auto"/>
            <w:vAlign w:val="center"/>
          </w:tcPr>
          <w:p w14:paraId="223AAA16" w14:textId="77777777" w:rsidR="00BC68C3" w:rsidRPr="009B693E" w:rsidRDefault="00BC68C3" w:rsidP="00EF3D48">
            <w:pPr>
              <w:pStyle w:val="TAC"/>
              <w:rPr>
                <w:color w:val="0070C0"/>
                <w:sz w:val="18"/>
                <w:szCs w:val="18"/>
                <w:lang w:eastAsia="zh-CN"/>
              </w:rPr>
            </w:pPr>
            <w:r w:rsidRPr="009B693E">
              <w:rPr>
                <w:color w:val="0070C0"/>
                <w:sz w:val="18"/>
                <w:szCs w:val="18"/>
                <w:lang w:eastAsia="zh-CN"/>
              </w:rPr>
              <w:t>2</w:t>
            </w:r>
          </w:p>
        </w:tc>
        <w:tc>
          <w:tcPr>
            <w:tcW w:w="911" w:type="dxa"/>
            <w:shd w:val="clear" w:color="auto" w:fill="auto"/>
            <w:vAlign w:val="center"/>
          </w:tcPr>
          <w:p w14:paraId="3F9BD074" w14:textId="77777777" w:rsidR="00BC68C3" w:rsidRPr="00234BE5" w:rsidRDefault="00BC68C3" w:rsidP="00EF3D48">
            <w:pPr>
              <w:pStyle w:val="TAC"/>
              <w:rPr>
                <w:color w:val="0070C0"/>
                <w:sz w:val="18"/>
                <w:szCs w:val="18"/>
                <w:lang w:eastAsia="zh-CN"/>
              </w:rPr>
            </w:pPr>
            <w:r w:rsidRPr="00234BE5">
              <w:rPr>
                <w:color w:val="0070C0"/>
                <w:sz w:val="18"/>
                <w:szCs w:val="18"/>
                <w:lang w:eastAsia="zh-CN"/>
              </w:rPr>
              <w:t>5,7</w:t>
            </w:r>
          </w:p>
        </w:tc>
        <w:tc>
          <w:tcPr>
            <w:tcW w:w="1071" w:type="dxa"/>
            <w:shd w:val="clear" w:color="auto" w:fill="auto"/>
            <w:vAlign w:val="center"/>
          </w:tcPr>
          <w:p w14:paraId="5798D066" w14:textId="77777777" w:rsidR="00BC68C3" w:rsidRPr="00234BE5" w:rsidRDefault="00BC68C3" w:rsidP="00EF3D48">
            <w:pPr>
              <w:pStyle w:val="TAC"/>
              <w:rPr>
                <w:color w:val="0070C0"/>
                <w:sz w:val="18"/>
                <w:szCs w:val="18"/>
                <w:lang w:eastAsia="zh-CN"/>
              </w:rPr>
            </w:pPr>
            <w:r w:rsidRPr="00234BE5">
              <w:rPr>
                <w:color w:val="0070C0"/>
                <w:sz w:val="18"/>
                <w:szCs w:val="18"/>
                <w:lang w:eastAsia="zh-CN"/>
              </w:rPr>
              <w:t>2</w:t>
            </w:r>
          </w:p>
        </w:tc>
        <w:tc>
          <w:tcPr>
            <w:tcW w:w="735" w:type="dxa"/>
            <w:shd w:val="clear" w:color="auto" w:fill="auto"/>
            <w:vAlign w:val="center"/>
          </w:tcPr>
          <w:p w14:paraId="1C7FC63A" w14:textId="77777777" w:rsidR="00BC68C3" w:rsidRPr="0035481A" w:rsidRDefault="00BC68C3" w:rsidP="00EF3D48">
            <w:pPr>
              <w:pStyle w:val="TAC"/>
              <w:rPr>
                <w:sz w:val="18"/>
                <w:szCs w:val="18"/>
                <w:lang w:eastAsia="zh-CN"/>
              </w:rPr>
            </w:pPr>
          </w:p>
        </w:tc>
        <w:tc>
          <w:tcPr>
            <w:tcW w:w="1260" w:type="dxa"/>
            <w:shd w:val="clear" w:color="auto" w:fill="auto"/>
            <w:vAlign w:val="center"/>
          </w:tcPr>
          <w:p w14:paraId="6CE46B7F" w14:textId="77777777" w:rsidR="00BC68C3" w:rsidRPr="00E07494" w:rsidRDefault="00BC68C3" w:rsidP="00EF3D48">
            <w:pPr>
              <w:pStyle w:val="TAC"/>
              <w:rPr>
                <w:sz w:val="18"/>
                <w:szCs w:val="18"/>
                <w:lang w:eastAsia="zh-CN"/>
              </w:rPr>
            </w:pPr>
          </w:p>
        </w:tc>
        <w:tc>
          <w:tcPr>
            <w:tcW w:w="1251" w:type="dxa"/>
            <w:shd w:val="clear" w:color="auto" w:fill="auto"/>
            <w:vAlign w:val="center"/>
          </w:tcPr>
          <w:p w14:paraId="11FCCB78" w14:textId="77777777" w:rsidR="00BC68C3" w:rsidRPr="00E07494" w:rsidRDefault="00BC68C3" w:rsidP="00EF3D48">
            <w:pPr>
              <w:pStyle w:val="TAC"/>
              <w:rPr>
                <w:sz w:val="18"/>
                <w:szCs w:val="18"/>
                <w:lang w:eastAsia="zh-CN"/>
              </w:rPr>
            </w:pPr>
          </w:p>
        </w:tc>
        <w:tc>
          <w:tcPr>
            <w:tcW w:w="1251" w:type="dxa"/>
            <w:shd w:val="clear" w:color="auto" w:fill="auto"/>
            <w:vAlign w:val="center"/>
          </w:tcPr>
          <w:p w14:paraId="2A167677" w14:textId="77777777" w:rsidR="00BC68C3" w:rsidRPr="00E07494" w:rsidRDefault="00BC68C3" w:rsidP="00EF3D48">
            <w:pPr>
              <w:pStyle w:val="TAC"/>
              <w:rPr>
                <w:sz w:val="18"/>
                <w:szCs w:val="18"/>
                <w:lang w:eastAsia="zh-CN"/>
              </w:rPr>
            </w:pPr>
          </w:p>
        </w:tc>
      </w:tr>
      <w:tr w:rsidR="00BC68C3" w:rsidRPr="007A482E" w14:paraId="497B56DA" w14:textId="77777777" w:rsidTr="00EF3D48">
        <w:trPr>
          <w:trHeight w:val="211"/>
          <w:jc w:val="center"/>
        </w:trPr>
        <w:tc>
          <w:tcPr>
            <w:tcW w:w="743" w:type="dxa"/>
            <w:shd w:val="clear" w:color="auto" w:fill="auto"/>
            <w:vAlign w:val="center"/>
          </w:tcPr>
          <w:p w14:paraId="28F096C3" w14:textId="77777777" w:rsidR="00BC68C3" w:rsidRPr="00D73719" w:rsidRDefault="00BC68C3" w:rsidP="00EF3D48">
            <w:pPr>
              <w:pStyle w:val="TAC"/>
              <w:rPr>
                <w:color w:val="7030A0"/>
                <w:sz w:val="18"/>
                <w:szCs w:val="18"/>
                <w:lang w:eastAsia="zh-CN"/>
              </w:rPr>
            </w:pPr>
            <w:r w:rsidRPr="00D73719">
              <w:rPr>
                <w:rFonts w:hint="eastAsia"/>
                <w:color w:val="7030A0"/>
                <w:sz w:val="18"/>
                <w:szCs w:val="18"/>
                <w:lang w:eastAsia="zh-CN"/>
              </w:rPr>
              <w:t>9</w:t>
            </w:r>
          </w:p>
        </w:tc>
        <w:tc>
          <w:tcPr>
            <w:tcW w:w="1361" w:type="dxa"/>
            <w:shd w:val="clear" w:color="auto" w:fill="auto"/>
            <w:vAlign w:val="center"/>
          </w:tcPr>
          <w:p w14:paraId="30D488AA" w14:textId="77777777" w:rsidR="00BC68C3" w:rsidRPr="00D73719" w:rsidRDefault="00BC68C3" w:rsidP="00EF3D48">
            <w:pPr>
              <w:pStyle w:val="TAC"/>
              <w:rPr>
                <w:color w:val="7030A0"/>
                <w:sz w:val="18"/>
                <w:szCs w:val="18"/>
                <w:lang w:eastAsia="zh-CN"/>
              </w:rPr>
            </w:pPr>
            <w:r w:rsidRPr="00D73719">
              <w:rPr>
                <w:color w:val="7030A0"/>
                <w:sz w:val="18"/>
                <w:szCs w:val="18"/>
                <w:lang w:eastAsia="zh-CN"/>
              </w:rPr>
              <w:t>2</w:t>
            </w:r>
          </w:p>
        </w:tc>
        <w:tc>
          <w:tcPr>
            <w:tcW w:w="911" w:type="dxa"/>
            <w:shd w:val="clear" w:color="auto" w:fill="auto"/>
            <w:vAlign w:val="center"/>
          </w:tcPr>
          <w:p w14:paraId="648BA2B8" w14:textId="77777777" w:rsidR="00BC68C3" w:rsidRPr="00D73719" w:rsidRDefault="00BC68C3" w:rsidP="00EF3D48">
            <w:pPr>
              <w:pStyle w:val="TAC"/>
              <w:ind w:firstLineChars="100" w:firstLine="180"/>
              <w:jc w:val="left"/>
              <w:rPr>
                <w:color w:val="7030A0"/>
                <w:sz w:val="18"/>
                <w:szCs w:val="18"/>
                <w:lang w:eastAsia="zh-CN"/>
              </w:rPr>
            </w:pPr>
            <w:r w:rsidRPr="00D73719">
              <w:rPr>
                <w:color w:val="7030A0"/>
                <w:sz w:val="18"/>
                <w:szCs w:val="18"/>
                <w:lang w:eastAsia="zh-CN"/>
              </w:rPr>
              <w:t>0,1,2</w:t>
            </w:r>
          </w:p>
        </w:tc>
        <w:tc>
          <w:tcPr>
            <w:tcW w:w="1071" w:type="dxa"/>
            <w:shd w:val="clear" w:color="auto" w:fill="auto"/>
            <w:vAlign w:val="center"/>
          </w:tcPr>
          <w:p w14:paraId="5BEE5930" w14:textId="77777777" w:rsidR="00BC68C3" w:rsidRPr="00D73719" w:rsidRDefault="00BC68C3" w:rsidP="00EF3D48">
            <w:pPr>
              <w:pStyle w:val="TAC"/>
              <w:rPr>
                <w:color w:val="7030A0"/>
                <w:sz w:val="18"/>
                <w:szCs w:val="18"/>
                <w:lang w:eastAsia="zh-CN"/>
              </w:rPr>
            </w:pPr>
            <w:r w:rsidRPr="00D73719">
              <w:rPr>
                <w:color w:val="7030A0"/>
                <w:sz w:val="18"/>
                <w:szCs w:val="18"/>
                <w:lang w:eastAsia="zh-CN"/>
              </w:rPr>
              <w:t>2</w:t>
            </w:r>
          </w:p>
        </w:tc>
        <w:tc>
          <w:tcPr>
            <w:tcW w:w="735" w:type="dxa"/>
            <w:shd w:val="clear" w:color="auto" w:fill="auto"/>
            <w:vAlign w:val="center"/>
          </w:tcPr>
          <w:p w14:paraId="61E0794D" w14:textId="77777777" w:rsidR="00BC68C3" w:rsidRPr="0035481A" w:rsidRDefault="00BC68C3" w:rsidP="00EF3D48">
            <w:pPr>
              <w:pStyle w:val="TAC"/>
              <w:rPr>
                <w:sz w:val="18"/>
                <w:szCs w:val="18"/>
                <w:lang w:eastAsia="zh-CN"/>
              </w:rPr>
            </w:pPr>
          </w:p>
        </w:tc>
        <w:tc>
          <w:tcPr>
            <w:tcW w:w="1260" w:type="dxa"/>
            <w:shd w:val="clear" w:color="auto" w:fill="auto"/>
            <w:vAlign w:val="center"/>
          </w:tcPr>
          <w:p w14:paraId="7B9A6A44" w14:textId="77777777" w:rsidR="00BC68C3" w:rsidRPr="00E07494" w:rsidRDefault="00BC68C3" w:rsidP="00EF3D48">
            <w:pPr>
              <w:pStyle w:val="TAC"/>
              <w:rPr>
                <w:sz w:val="18"/>
                <w:szCs w:val="18"/>
                <w:lang w:eastAsia="zh-CN"/>
              </w:rPr>
            </w:pPr>
          </w:p>
        </w:tc>
        <w:tc>
          <w:tcPr>
            <w:tcW w:w="1251" w:type="dxa"/>
            <w:shd w:val="clear" w:color="auto" w:fill="auto"/>
            <w:vAlign w:val="center"/>
          </w:tcPr>
          <w:p w14:paraId="6DEBB719" w14:textId="77777777" w:rsidR="00BC68C3" w:rsidRPr="00E07494" w:rsidRDefault="00BC68C3" w:rsidP="00EF3D48">
            <w:pPr>
              <w:pStyle w:val="TAC"/>
              <w:rPr>
                <w:sz w:val="18"/>
                <w:szCs w:val="18"/>
                <w:lang w:eastAsia="zh-CN"/>
              </w:rPr>
            </w:pPr>
          </w:p>
        </w:tc>
        <w:tc>
          <w:tcPr>
            <w:tcW w:w="1251" w:type="dxa"/>
            <w:shd w:val="clear" w:color="auto" w:fill="auto"/>
            <w:vAlign w:val="center"/>
          </w:tcPr>
          <w:p w14:paraId="06DC38CA" w14:textId="77777777" w:rsidR="00BC68C3" w:rsidRPr="00E07494" w:rsidRDefault="00BC68C3" w:rsidP="00EF3D48">
            <w:pPr>
              <w:pStyle w:val="TAC"/>
              <w:rPr>
                <w:sz w:val="18"/>
                <w:szCs w:val="18"/>
                <w:lang w:eastAsia="zh-CN"/>
              </w:rPr>
            </w:pPr>
          </w:p>
        </w:tc>
      </w:tr>
      <w:tr w:rsidR="00BC68C3" w:rsidRPr="007A482E" w14:paraId="1D13F68A" w14:textId="77777777" w:rsidTr="00EF3D48">
        <w:trPr>
          <w:trHeight w:val="211"/>
          <w:jc w:val="center"/>
        </w:trPr>
        <w:tc>
          <w:tcPr>
            <w:tcW w:w="743" w:type="dxa"/>
            <w:shd w:val="clear" w:color="auto" w:fill="auto"/>
            <w:vAlign w:val="center"/>
          </w:tcPr>
          <w:p w14:paraId="1BBFCF40" w14:textId="77777777" w:rsidR="00BC68C3" w:rsidRPr="00587839" w:rsidRDefault="00BC68C3" w:rsidP="00EF3D48">
            <w:pPr>
              <w:pStyle w:val="TAC"/>
              <w:rPr>
                <w:color w:val="0070C0"/>
                <w:sz w:val="18"/>
                <w:szCs w:val="18"/>
                <w:lang w:eastAsia="zh-CN"/>
              </w:rPr>
            </w:pPr>
            <w:r w:rsidRPr="00587839">
              <w:rPr>
                <w:rFonts w:hint="eastAsia"/>
                <w:color w:val="0070C0"/>
                <w:sz w:val="18"/>
                <w:szCs w:val="18"/>
                <w:lang w:eastAsia="zh-CN"/>
              </w:rPr>
              <w:t>10</w:t>
            </w:r>
          </w:p>
        </w:tc>
        <w:tc>
          <w:tcPr>
            <w:tcW w:w="1361" w:type="dxa"/>
            <w:shd w:val="clear" w:color="auto" w:fill="auto"/>
            <w:vAlign w:val="center"/>
          </w:tcPr>
          <w:p w14:paraId="287E8CDD" w14:textId="77777777" w:rsidR="00BC68C3" w:rsidRPr="009B693E" w:rsidRDefault="00BC68C3" w:rsidP="00EF3D48">
            <w:pPr>
              <w:pStyle w:val="TAC"/>
              <w:rPr>
                <w:color w:val="0070C0"/>
                <w:sz w:val="18"/>
                <w:szCs w:val="18"/>
                <w:lang w:eastAsia="zh-CN"/>
              </w:rPr>
            </w:pPr>
            <w:r w:rsidRPr="009B693E">
              <w:rPr>
                <w:color w:val="0070C0"/>
                <w:sz w:val="18"/>
                <w:szCs w:val="18"/>
                <w:lang w:eastAsia="zh-CN"/>
              </w:rPr>
              <w:t>2</w:t>
            </w:r>
          </w:p>
        </w:tc>
        <w:tc>
          <w:tcPr>
            <w:tcW w:w="911" w:type="dxa"/>
            <w:shd w:val="clear" w:color="auto" w:fill="auto"/>
            <w:vAlign w:val="center"/>
          </w:tcPr>
          <w:p w14:paraId="19EEC01F" w14:textId="77777777" w:rsidR="00BC68C3" w:rsidRPr="00234BE5" w:rsidRDefault="00BC68C3" w:rsidP="00EF3D48">
            <w:pPr>
              <w:pStyle w:val="TAC"/>
              <w:rPr>
                <w:color w:val="0070C0"/>
                <w:sz w:val="18"/>
                <w:szCs w:val="18"/>
                <w:lang w:eastAsia="zh-CN"/>
              </w:rPr>
            </w:pPr>
            <w:r w:rsidRPr="00234BE5">
              <w:rPr>
                <w:color w:val="0070C0"/>
                <w:sz w:val="18"/>
                <w:szCs w:val="18"/>
                <w:lang w:eastAsia="zh-CN"/>
              </w:rPr>
              <w:t>3,4,6</w:t>
            </w:r>
          </w:p>
        </w:tc>
        <w:tc>
          <w:tcPr>
            <w:tcW w:w="1071" w:type="dxa"/>
            <w:shd w:val="clear" w:color="auto" w:fill="auto"/>
            <w:vAlign w:val="center"/>
          </w:tcPr>
          <w:p w14:paraId="774D23D3" w14:textId="77777777" w:rsidR="00BC68C3" w:rsidRPr="00234BE5" w:rsidRDefault="00BC68C3" w:rsidP="00EF3D48">
            <w:pPr>
              <w:pStyle w:val="TAC"/>
              <w:rPr>
                <w:color w:val="0070C0"/>
                <w:sz w:val="18"/>
                <w:szCs w:val="18"/>
                <w:lang w:eastAsia="zh-CN"/>
              </w:rPr>
            </w:pPr>
            <w:r w:rsidRPr="00234BE5">
              <w:rPr>
                <w:color w:val="0070C0"/>
                <w:sz w:val="18"/>
                <w:szCs w:val="18"/>
                <w:lang w:eastAsia="zh-CN"/>
              </w:rPr>
              <w:t>2</w:t>
            </w:r>
          </w:p>
        </w:tc>
        <w:tc>
          <w:tcPr>
            <w:tcW w:w="735" w:type="dxa"/>
            <w:shd w:val="clear" w:color="auto" w:fill="auto"/>
            <w:vAlign w:val="center"/>
          </w:tcPr>
          <w:p w14:paraId="65644931" w14:textId="77777777" w:rsidR="00BC68C3" w:rsidRPr="0035481A" w:rsidRDefault="00BC68C3" w:rsidP="00EF3D48">
            <w:pPr>
              <w:pStyle w:val="TAC"/>
              <w:rPr>
                <w:sz w:val="18"/>
                <w:szCs w:val="18"/>
                <w:lang w:eastAsia="zh-CN"/>
              </w:rPr>
            </w:pPr>
          </w:p>
        </w:tc>
        <w:tc>
          <w:tcPr>
            <w:tcW w:w="1260" w:type="dxa"/>
            <w:shd w:val="clear" w:color="auto" w:fill="auto"/>
            <w:vAlign w:val="center"/>
          </w:tcPr>
          <w:p w14:paraId="5358BA3C" w14:textId="77777777" w:rsidR="00BC68C3" w:rsidRPr="00E07494" w:rsidRDefault="00BC68C3" w:rsidP="00EF3D48">
            <w:pPr>
              <w:pStyle w:val="TAC"/>
              <w:rPr>
                <w:sz w:val="18"/>
                <w:szCs w:val="18"/>
                <w:lang w:eastAsia="zh-CN"/>
              </w:rPr>
            </w:pPr>
          </w:p>
        </w:tc>
        <w:tc>
          <w:tcPr>
            <w:tcW w:w="1251" w:type="dxa"/>
            <w:shd w:val="clear" w:color="auto" w:fill="auto"/>
            <w:vAlign w:val="center"/>
          </w:tcPr>
          <w:p w14:paraId="0DED7D0C" w14:textId="77777777" w:rsidR="00BC68C3" w:rsidRPr="00E07494" w:rsidRDefault="00BC68C3" w:rsidP="00EF3D48">
            <w:pPr>
              <w:pStyle w:val="TAC"/>
              <w:rPr>
                <w:sz w:val="18"/>
                <w:szCs w:val="18"/>
                <w:lang w:eastAsia="zh-CN"/>
              </w:rPr>
            </w:pPr>
          </w:p>
        </w:tc>
        <w:tc>
          <w:tcPr>
            <w:tcW w:w="1251" w:type="dxa"/>
            <w:shd w:val="clear" w:color="auto" w:fill="auto"/>
            <w:vAlign w:val="center"/>
          </w:tcPr>
          <w:p w14:paraId="6AE2E264" w14:textId="77777777" w:rsidR="00BC68C3" w:rsidRPr="00E07494" w:rsidRDefault="00BC68C3" w:rsidP="00EF3D48">
            <w:pPr>
              <w:pStyle w:val="TAC"/>
              <w:rPr>
                <w:sz w:val="18"/>
                <w:szCs w:val="18"/>
                <w:lang w:eastAsia="zh-CN"/>
              </w:rPr>
            </w:pPr>
          </w:p>
        </w:tc>
      </w:tr>
      <w:tr w:rsidR="00BC68C3" w:rsidRPr="007A482E" w14:paraId="24880615" w14:textId="77777777" w:rsidTr="00EF3D48">
        <w:trPr>
          <w:trHeight w:val="211"/>
          <w:jc w:val="center"/>
        </w:trPr>
        <w:tc>
          <w:tcPr>
            <w:tcW w:w="743" w:type="dxa"/>
            <w:shd w:val="clear" w:color="auto" w:fill="auto"/>
            <w:vAlign w:val="center"/>
          </w:tcPr>
          <w:p w14:paraId="21E5C84D" w14:textId="77777777" w:rsidR="00BC68C3" w:rsidRPr="00D73719" w:rsidRDefault="00BC68C3" w:rsidP="00EF3D48">
            <w:pPr>
              <w:pStyle w:val="TAC"/>
              <w:rPr>
                <w:color w:val="7030A0"/>
                <w:sz w:val="18"/>
                <w:szCs w:val="18"/>
                <w:lang w:eastAsia="zh-CN"/>
              </w:rPr>
            </w:pPr>
            <w:r w:rsidRPr="00D73719">
              <w:rPr>
                <w:rFonts w:hint="eastAsia"/>
                <w:color w:val="7030A0"/>
                <w:sz w:val="18"/>
                <w:szCs w:val="18"/>
                <w:lang w:eastAsia="zh-CN"/>
              </w:rPr>
              <w:t>11</w:t>
            </w:r>
          </w:p>
        </w:tc>
        <w:tc>
          <w:tcPr>
            <w:tcW w:w="1361" w:type="dxa"/>
            <w:shd w:val="clear" w:color="auto" w:fill="auto"/>
            <w:vAlign w:val="center"/>
          </w:tcPr>
          <w:p w14:paraId="07420658" w14:textId="77777777" w:rsidR="00BC68C3" w:rsidRPr="00D73719" w:rsidRDefault="00BC68C3" w:rsidP="00EF3D48">
            <w:pPr>
              <w:pStyle w:val="TAC"/>
              <w:rPr>
                <w:color w:val="7030A0"/>
                <w:sz w:val="18"/>
                <w:szCs w:val="18"/>
                <w:lang w:eastAsia="zh-CN"/>
              </w:rPr>
            </w:pPr>
            <w:r w:rsidRPr="00D73719">
              <w:rPr>
                <w:color w:val="7030A0"/>
                <w:sz w:val="18"/>
                <w:szCs w:val="18"/>
                <w:lang w:eastAsia="zh-CN"/>
              </w:rPr>
              <w:t>2</w:t>
            </w:r>
          </w:p>
        </w:tc>
        <w:tc>
          <w:tcPr>
            <w:tcW w:w="911" w:type="dxa"/>
            <w:shd w:val="clear" w:color="auto" w:fill="auto"/>
            <w:vAlign w:val="center"/>
          </w:tcPr>
          <w:p w14:paraId="0AFA25AE" w14:textId="77777777" w:rsidR="00BC68C3" w:rsidRPr="00D73719" w:rsidRDefault="00BC68C3" w:rsidP="00EF3D48">
            <w:pPr>
              <w:pStyle w:val="TAC"/>
              <w:rPr>
                <w:color w:val="7030A0"/>
                <w:sz w:val="18"/>
                <w:szCs w:val="18"/>
                <w:lang w:eastAsia="zh-CN"/>
              </w:rPr>
            </w:pPr>
            <w:r w:rsidRPr="00D73719">
              <w:rPr>
                <w:color w:val="7030A0"/>
                <w:sz w:val="18"/>
                <w:szCs w:val="18"/>
                <w:lang w:eastAsia="zh-CN"/>
              </w:rPr>
              <w:t>0,1,2,3</w:t>
            </w:r>
          </w:p>
        </w:tc>
        <w:tc>
          <w:tcPr>
            <w:tcW w:w="1071" w:type="dxa"/>
            <w:shd w:val="clear" w:color="auto" w:fill="auto"/>
            <w:vAlign w:val="center"/>
          </w:tcPr>
          <w:p w14:paraId="3984312B" w14:textId="77777777" w:rsidR="00BC68C3" w:rsidRPr="00D73719" w:rsidRDefault="00BC68C3" w:rsidP="00EF3D48">
            <w:pPr>
              <w:pStyle w:val="TAC"/>
              <w:rPr>
                <w:color w:val="7030A0"/>
                <w:sz w:val="18"/>
                <w:szCs w:val="18"/>
                <w:lang w:eastAsia="zh-CN"/>
              </w:rPr>
            </w:pPr>
            <w:r w:rsidRPr="00D73719">
              <w:rPr>
                <w:color w:val="7030A0"/>
                <w:sz w:val="18"/>
                <w:szCs w:val="18"/>
                <w:lang w:eastAsia="zh-CN"/>
              </w:rPr>
              <w:t>2</w:t>
            </w:r>
          </w:p>
        </w:tc>
        <w:tc>
          <w:tcPr>
            <w:tcW w:w="735" w:type="dxa"/>
            <w:shd w:val="clear" w:color="auto" w:fill="auto"/>
            <w:vAlign w:val="center"/>
          </w:tcPr>
          <w:p w14:paraId="1F5F17DD" w14:textId="77777777" w:rsidR="00BC68C3" w:rsidRPr="0035481A" w:rsidRDefault="00BC68C3" w:rsidP="00EF3D48">
            <w:pPr>
              <w:pStyle w:val="TAC"/>
              <w:rPr>
                <w:sz w:val="18"/>
                <w:szCs w:val="18"/>
                <w:lang w:eastAsia="zh-CN"/>
              </w:rPr>
            </w:pPr>
          </w:p>
        </w:tc>
        <w:tc>
          <w:tcPr>
            <w:tcW w:w="1260" w:type="dxa"/>
            <w:shd w:val="clear" w:color="auto" w:fill="auto"/>
            <w:vAlign w:val="center"/>
          </w:tcPr>
          <w:p w14:paraId="1E233993" w14:textId="77777777" w:rsidR="00BC68C3" w:rsidRPr="00E07494" w:rsidRDefault="00BC68C3" w:rsidP="00EF3D48">
            <w:pPr>
              <w:pStyle w:val="TAC"/>
              <w:rPr>
                <w:sz w:val="18"/>
                <w:szCs w:val="18"/>
                <w:lang w:eastAsia="zh-CN"/>
              </w:rPr>
            </w:pPr>
          </w:p>
        </w:tc>
        <w:tc>
          <w:tcPr>
            <w:tcW w:w="1251" w:type="dxa"/>
            <w:shd w:val="clear" w:color="auto" w:fill="auto"/>
            <w:vAlign w:val="center"/>
          </w:tcPr>
          <w:p w14:paraId="48649066" w14:textId="77777777" w:rsidR="00BC68C3" w:rsidRPr="00E07494" w:rsidRDefault="00BC68C3" w:rsidP="00EF3D48">
            <w:pPr>
              <w:pStyle w:val="TAC"/>
              <w:rPr>
                <w:sz w:val="18"/>
                <w:szCs w:val="18"/>
                <w:lang w:eastAsia="zh-CN"/>
              </w:rPr>
            </w:pPr>
          </w:p>
        </w:tc>
        <w:tc>
          <w:tcPr>
            <w:tcW w:w="1251" w:type="dxa"/>
            <w:shd w:val="clear" w:color="auto" w:fill="auto"/>
            <w:vAlign w:val="center"/>
          </w:tcPr>
          <w:p w14:paraId="55046448" w14:textId="77777777" w:rsidR="00BC68C3" w:rsidRPr="00E07494" w:rsidRDefault="00BC68C3" w:rsidP="00EF3D48">
            <w:pPr>
              <w:pStyle w:val="TAC"/>
              <w:rPr>
                <w:sz w:val="18"/>
                <w:szCs w:val="18"/>
                <w:lang w:eastAsia="zh-CN"/>
              </w:rPr>
            </w:pPr>
          </w:p>
        </w:tc>
      </w:tr>
      <w:tr w:rsidR="00BC68C3" w:rsidRPr="007A482E" w14:paraId="0D6C1645" w14:textId="77777777" w:rsidTr="00EF3D48">
        <w:trPr>
          <w:trHeight w:val="211"/>
          <w:jc w:val="center"/>
        </w:trPr>
        <w:tc>
          <w:tcPr>
            <w:tcW w:w="743" w:type="dxa"/>
            <w:shd w:val="clear" w:color="auto" w:fill="auto"/>
            <w:vAlign w:val="center"/>
          </w:tcPr>
          <w:p w14:paraId="115E2B00" w14:textId="77777777" w:rsidR="00BC68C3" w:rsidRPr="00587839" w:rsidRDefault="00BC68C3" w:rsidP="00EF3D48">
            <w:pPr>
              <w:pStyle w:val="TAC"/>
              <w:rPr>
                <w:color w:val="0070C0"/>
                <w:sz w:val="18"/>
                <w:szCs w:val="18"/>
                <w:lang w:eastAsia="zh-CN"/>
              </w:rPr>
            </w:pPr>
            <w:r w:rsidRPr="00587839">
              <w:rPr>
                <w:rFonts w:hint="eastAsia"/>
                <w:color w:val="0070C0"/>
                <w:sz w:val="18"/>
                <w:szCs w:val="18"/>
                <w:lang w:eastAsia="zh-CN"/>
              </w:rPr>
              <w:t>12</w:t>
            </w:r>
          </w:p>
        </w:tc>
        <w:tc>
          <w:tcPr>
            <w:tcW w:w="1361" w:type="dxa"/>
            <w:shd w:val="clear" w:color="auto" w:fill="auto"/>
            <w:vAlign w:val="center"/>
          </w:tcPr>
          <w:p w14:paraId="64A44A88" w14:textId="77777777" w:rsidR="00BC68C3" w:rsidRPr="009B693E" w:rsidRDefault="00BC68C3" w:rsidP="00EF3D48">
            <w:pPr>
              <w:pStyle w:val="TAC"/>
              <w:rPr>
                <w:color w:val="0070C0"/>
                <w:sz w:val="18"/>
                <w:szCs w:val="18"/>
                <w:lang w:eastAsia="zh-CN"/>
              </w:rPr>
            </w:pPr>
            <w:r w:rsidRPr="009B693E">
              <w:rPr>
                <w:color w:val="0070C0"/>
                <w:sz w:val="18"/>
                <w:szCs w:val="18"/>
                <w:lang w:eastAsia="zh-CN"/>
              </w:rPr>
              <w:t>2</w:t>
            </w:r>
          </w:p>
        </w:tc>
        <w:tc>
          <w:tcPr>
            <w:tcW w:w="911" w:type="dxa"/>
            <w:shd w:val="clear" w:color="auto" w:fill="auto"/>
            <w:vAlign w:val="center"/>
          </w:tcPr>
          <w:p w14:paraId="0DCC31B4" w14:textId="77777777" w:rsidR="00BC68C3" w:rsidRPr="00234BE5" w:rsidRDefault="00BC68C3" w:rsidP="00EF3D48">
            <w:pPr>
              <w:pStyle w:val="TAC"/>
              <w:rPr>
                <w:color w:val="0070C0"/>
                <w:sz w:val="18"/>
                <w:szCs w:val="18"/>
                <w:lang w:eastAsia="zh-CN"/>
              </w:rPr>
            </w:pPr>
            <w:r w:rsidRPr="00234BE5">
              <w:rPr>
                <w:color w:val="0070C0"/>
                <w:sz w:val="18"/>
                <w:szCs w:val="18"/>
                <w:lang w:eastAsia="zh-CN"/>
              </w:rPr>
              <w:t>4,5,6,7</w:t>
            </w:r>
          </w:p>
        </w:tc>
        <w:tc>
          <w:tcPr>
            <w:tcW w:w="1071" w:type="dxa"/>
            <w:shd w:val="clear" w:color="auto" w:fill="auto"/>
            <w:vAlign w:val="center"/>
          </w:tcPr>
          <w:p w14:paraId="6D9B8840" w14:textId="77777777" w:rsidR="00BC68C3" w:rsidRPr="00234BE5" w:rsidRDefault="00BC68C3" w:rsidP="00EF3D48">
            <w:pPr>
              <w:pStyle w:val="TAC"/>
              <w:rPr>
                <w:color w:val="0070C0"/>
                <w:sz w:val="18"/>
                <w:szCs w:val="18"/>
                <w:lang w:eastAsia="zh-CN"/>
              </w:rPr>
            </w:pPr>
            <w:r w:rsidRPr="00234BE5">
              <w:rPr>
                <w:color w:val="0070C0"/>
                <w:sz w:val="18"/>
                <w:szCs w:val="18"/>
                <w:lang w:eastAsia="zh-CN"/>
              </w:rPr>
              <w:t>2</w:t>
            </w:r>
          </w:p>
        </w:tc>
        <w:tc>
          <w:tcPr>
            <w:tcW w:w="735" w:type="dxa"/>
            <w:shd w:val="clear" w:color="auto" w:fill="auto"/>
            <w:vAlign w:val="center"/>
          </w:tcPr>
          <w:p w14:paraId="02C6F27E" w14:textId="77777777" w:rsidR="00BC68C3" w:rsidRPr="0035481A" w:rsidRDefault="00BC68C3" w:rsidP="00EF3D48">
            <w:pPr>
              <w:pStyle w:val="TAC"/>
              <w:rPr>
                <w:sz w:val="18"/>
                <w:szCs w:val="18"/>
                <w:lang w:eastAsia="zh-CN"/>
              </w:rPr>
            </w:pPr>
          </w:p>
        </w:tc>
        <w:tc>
          <w:tcPr>
            <w:tcW w:w="1260" w:type="dxa"/>
            <w:shd w:val="clear" w:color="auto" w:fill="auto"/>
            <w:vAlign w:val="center"/>
          </w:tcPr>
          <w:p w14:paraId="25518D56" w14:textId="77777777" w:rsidR="00BC68C3" w:rsidRPr="00E07494" w:rsidRDefault="00BC68C3" w:rsidP="00EF3D48">
            <w:pPr>
              <w:pStyle w:val="TAC"/>
              <w:rPr>
                <w:sz w:val="18"/>
                <w:szCs w:val="18"/>
                <w:lang w:eastAsia="zh-CN"/>
              </w:rPr>
            </w:pPr>
          </w:p>
        </w:tc>
        <w:tc>
          <w:tcPr>
            <w:tcW w:w="1251" w:type="dxa"/>
            <w:shd w:val="clear" w:color="auto" w:fill="auto"/>
            <w:vAlign w:val="center"/>
          </w:tcPr>
          <w:p w14:paraId="44A7F39C" w14:textId="77777777" w:rsidR="00BC68C3" w:rsidRPr="00E07494" w:rsidRDefault="00BC68C3" w:rsidP="00EF3D48">
            <w:pPr>
              <w:pStyle w:val="TAC"/>
              <w:rPr>
                <w:sz w:val="18"/>
                <w:szCs w:val="18"/>
                <w:lang w:eastAsia="zh-CN"/>
              </w:rPr>
            </w:pPr>
          </w:p>
        </w:tc>
        <w:tc>
          <w:tcPr>
            <w:tcW w:w="1251" w:type="dxa"/>
            <w:shd w:val="clear" w:color="auto" w:fill="auto"/>
            <w:vAlign w:val="center"/>
          </w:tcPr>
          <w:p w14:paraId="7A399091" w14:textId="77777777" w:rsidR="00BC68C3" w:rsidRPr="00E07494" w:rsidRDefault="00BC68C3" w:rsidP="00EF3D48">
            <w:pPr>
              <w:pStyle w:val="TAC"/>
              <w:rPr>
                <w:sz w:val="18"/>
                <w:szCs w:val="18"/>
                <w:lang w:eastAsia="zh-CN"/>
              </w:rPr>
            </w:pPr>
          </w:p>
        </w:tc>
      </w:tr>
      <w:tr w:rsidR="00BC68C3" w:rsidRPr="00D829AE" w14:paraId="7E9E8A99" w14:textId="77777777" w:rsidTr="00EF3D48">
        <w:trPr>
          <w:trHeight w:val="211"/>
          <w:jc w:val="center"/>
        </w:trPr>
        <w:tc>
          <w:tcPr>
            <w:tcW w:w="743" w:type="dxa"/>
            <w:shd w:val="clear" w:color="auto" w:fill="auto"/>
            <w:vAlign w:val="center"/>
          </w:tcPr>
          <w:p w14:paraId="069F17D5" w14:textId="77777777" w:rsidR="00BC68C3" w:rsidRPr="007A482E" w:rsidRDefault="00BC68C3" w:rsidP="00EF3D48">
            <w:pPr>
              <w:pStyle w:val="TAC"/>
              <w:rPr>
                <w:sz w:val="18"/>
                <w:szCs w:val="18"/>
                <w:lang w:eastAsia="zh-CN"/>
              </w:rPr>
            </w:pPr>
            <w:r w:rsidRPr="007A482E">
              <w:rPr>
                <w:sz w:val="18"/>
                <w:szCs w:val="18"/>
                <w:lang w:eastAsia="zh-CN"/>
              </w:rPr>
              <w:t>13-31</w:t>
            </w:r>
          </w:p>
        </w:tc>
        <w:tc>
          <w:tcPr>
            <w:tcW w:w="1361" w:type="dxa"/>
            <w:shd w:val="clear" w:color="auto" w:fill="auto"/>
            <w:vAlign w:val="center"/>
          </w:tcPr>
          <w:p w14:paraId="2061F3CA" w14:textId="77777777" w:rsidR="00BC68C3" w:rsidRPr="007A482E" w:rsidRDefault="00BC68C3" w:rsidP="00EF3D48">
            <w:pPr>
              <w:pStyle w:val="TAC"/>
              <w:rPr>
                <w:sz w:val="18"/>
                <w:szCs w:val="18"/>
                <w:lang w:eastAsia="zh-CN"/>
              </w:rPr>
            </w:pPr>
            <w:r w:rsidRPr="007A482E">
              <w:rPr>
                <w:bCs/>
                <w:sz w:val="18"/>
                <w:szCs w:val="18"/>
                <w:lang w:eastAsia="zh-CN"/>
              </w:rPr>
              <w:t>Reserved</w:t>
            </w:r>
          </w:p>
        </w:tc>
        <w:tc>
          <w:tcPr>
            <w:tcW w:w="911" w:type="dxa"/>
            <w:shd w:val="clear" w:color="auto" w:fill="auto"/>
            <w:vAlign w:val="center"/>
          </w:tcPr>
          <w:p w14:paraId="68D242B4" w14:textId="77777777" w:rsidR="00BC68C3" w:rsidRPr="007A482E" w:rsidRDefault="00BC68C3" w:rsidP="00EF3D48">
            <w:pPr>
              <w:pStyle w:val="TAC"/>
              <w:rPr>
                <w:sz w:val="18"/>
                <w:szCs w:val="18"/>
                <w:lang w:eastAsia="zh-CN"/>
              </w:rPr>
            </w:pPr>
            <w:r w:rsidRPr="007A482E">
              <w:rPr>
                <w:bCs/>
                <w:sz w:val="18"/>
                <w:szCs w:val="18"/>
                <w:lang w:eastAsia="zh-CN"/>
              </w:rPr>
              <w:t>Reserved</w:t>
            </w:r>
          </w:p>
        </w:tc>
        <w:tc>
          <w:tcPr>
            <w:tcW w:w="1071" w:type="dxa"/>
            <w:shd w:val="clear" w:color="auto" w:fill="auto"/>
            <w:vAlign w:val="center"/>
          </w:tcPr>
          <w:p w14:paraId="6555E7AD" w14:textId="77777777" w:rsidR="00BC68C3" w:rsidRPr="007A482E" w:rsidRDefault="00BC68C3" w:rsidP="00EF3D48">
            <w:pPr>
              <w:pStyle w:val="TAC"/>
              <w:rPr>
                <w:sz w:val="18"/>
                <w:szCs w:val="18"/>
                <w:lang w:eastAsia="zh-CN"/>
              </w:rPr>
            </w:pPr>
            <w:r w:rsidRPr="007A482E">
              <w:rPr>
                <w:bCs/>
                <w:sz w:val="18"/>
                <w:szCs w:val="18"/>
                <w:lang w:eastAsia="zh-CN"/>
              </w:rPr>
              <w:t>Reserved</w:t>
            </w:r>
          </w:p>
        </w:tc>
        <w:tc>
          <w:tcPr>
            <w:tcW w:w="735" w:type="dxa"/>
            <w:shd w:val="clear" w:color="auto" w:fill="auto"/>
            <w:vAlign w:val="center"/>
          </w:tcPr>
          <w:p w14:paraId="2BA5D474" w14:textId="77777777" w:rsidR="00BC68C3" w:rsidRPr="007A482E" w:rsidRDefault="00BC68C3" w:rsidP="00EF3D48">
            <w:pPr>
              <w:pStyle w:val="TAC"/>
              <w:rPr>
                <w:sz w:val="18"/>
                <w:szCs w:val="18"/>
                <w:lang w:eastAsia="zh-CN"/>
              </w:rPr>
            </w:pPr>
          </w:p>
        </w:tc>
        <w:tc>
          <w:tcPr>
            <w:tcW w:w="1260" w:type="dxa"/>
            <w:shd w:val="clear" w:color="auto" w:fill="auto"/>
            <w:vAlign w:val="center"/>
          </w:tcPr>
          <w:p w14:paraId="13D4429B" w14:textId="77777777" w:rsidR="00BC68C3" w:rsidRPr="007A482E" w:rsidRDefault="00BC68C3" w:rsidP="00EF3D48">
            <w:pPr>
              <w:pStyle w:val="TAC"/>
              <w:rPr>
                <w:sz w:val="18"/>
                <w:szCs w:val="18"/>
                <w:lang w:eastAsia="zh-CN"/>
              </w:rPr>
            </w:pPr>
          </w:p>
        </w:tc>
        <w:tc>
          <w:tcPr>
            <w:tcW w:w="1251" w:type="dxa"/>
            <w:shd w:val="clear" w:color="auto" w:fill="auto"/>
            <w:vAlign w:val="center"/>
          </w:tcPr>
          <w:p w14:paraId="510BED54" w14:textId="77777777" w:rsidR="00BC68C3" w:rsidRPr="007A482E" w:rsidRDefault="00BC68C3" w:rsidP="00EF3D48">
            <w:pPr>
              <w:pStyle w:val="TAC"/>
              <w:rPr>
                <w:sz w:val="18"/>
                <w:szCs w:val="18"/>
                <w:lang w:eastAsia="zh-CN"/>
              </w:rPr>
            </w:pPr>
          </w:p>
        </w:tc>
        <w:tc>
          <w:tcPr>
            <w:tcW w:w="1251" w:type="dxa"/>
            <w:shd w:val="clear" w:color="auto" w:fill="auto"/>
            <w:vAlign w:val="center"/>
          </w:tcPr>
          <w:p w14:paraId="519C921F" w14:textId="77777777" w:rsidR="00BC68C3" w:rsidRPr="007A482E" w:rsidRDefault="00BC68C3" w:rsidP="00EF3D48">
            <w:pPr>
              <w:pStyle w:val="TAC"/>
              <w:rPr>
                <w:sz w:val="18"/>
                <w:szCs w:val="18"/>
                <w:lang w:eastAsia="zh-CN"/>
              </w:rPr>
            </w:pPr>
          </w:p>
        </w:tc>
      </w:tr>
    </w:tbl>
    <w:p w14:paraId="2337F988" w14:textId="77777777" w:rsidR="00BC68C3" w:rsidRPr="00D829AE" w:rsidRDefault="00BC68C3" w:rsidP="00BC68C3">
      <w:pPr>
        <w:spacing w:after="48"/>
        <w:rPr>
          <w:sz w:val="18"/>
          <w:szCs w:val="18"/>
          <w:lang w:eastAsia="zh-CN"/>
        </w:rPr>
      </w:pPr>
    </w:p>
    <w:p w14:paraId="356CAA41" w14:textId="72F333DE" w:rsidR="00BC68C3" w:rsidRPr="00D829AE" w:rsidRDefault="00BC68C3" w:rsidP="00BC68C3">
      <w:pPr>
        <w:pStyle w:val="TH"/>
        <w:rPr>
          <w:rFonts w:ascii="Times New Roman" w:hAnsi="Times New Roman"/>
          <w:sz w:val="22"/>
          <w:szCs w:val="22"/>
        </w:rPr>
      </w:pPr>
      <w:r w:rsidRPr="00D829AE">
        <w:rPr>
          <w:rFonts w:ascii="Times New Roman" w:hAnsi="Times New Roman"/>
          <w:sz w:val="22"/>
          <w:szCs w:val="22"/>
        </w:rPr>
        <w:t xml:space="preserve">Table </w:t>
      </w:r>
      <w:r w:rsidR="00E14619">
        <w:rPr>
          <w:rFonts w:ascii="Times New Roman" w:hAnsi="Times New Roman"/>
          <w:sz w:val="22"/>
          <w:szCs w:val="22"/>
        </w:rPr>
        <w:t>D</w:t>
      </w:r>
      <w:r w:rsidRPr="00D829AE">
        <w:rPr>
          <w:rFonts w:ascii="Times New Roman" w:hAnsi="Times New Roman"/>
          <w:sz w:val="22"/>
          <w:szCs w:val="22"/>
        </w:rPr>
        <w:fldChar w:fldCharType="begin"/>
      </w:r>
      <w:r w:rsidRPr="00D829AE">
        <w:rPr>
          <w:rFonts w:ascii="Times New Roman" w:hAnsi="Times New Roman"/>
          <w:sz w:val="22"/>
          <w:szCs w:val="22"/>
        </w:rPr>
        <w:instrText xml:space="preserve"> SEQ Table \* ARABIC </w:instrText>
      </w:r>
      <w:r w:rsidRPr="00D829AE">
        <w:rPr>
          <w:rFonts w:ascii="Times New Roman" w:hAnsi="Times New Roman"/>
          <w:sz w:val="22"/>
          <w:szCs w:val="22"/>
        </w:rPr>
        <w:fldChar w:fldCharType="separate"/>
      </w:r>
      <w:r w:rsidRPr="00D829AE">
        <w:rPr>
          <w:rFonts w:ascii="Times New Roman" w:hAnsi="Times New Roman"/>
          <w:sz w:val="22"/>
          <w:szCs w:val="22"/>
        </w:rPr>
        <w:t>3</w:t>
      </w:r>
      <w:r w:rsidRPr="00D829AE">
        <w:rPr>
          <w:rFonts w:ascii="Times New Roman" w:hAnsi="Times New Roman"/>
          <w:sz w:val="22"/>
          <w:szCs w:val="22"/>
        </w:rPr>
        <w:fldChar w:fldCharType="end"/>
      </w:r>
      <w:r w:rsidRPr="00D829AE">
        <w:rPr>
          <w:rFonts w:ascii="Times New Roman" w:hAnsi="Times New Roman"/>
          <w:sz w:val="22"/>
          <w:szCs w:val="22"/>
        </w:rPr>
        <w:t xml:space="preserve">: DMRS port indication for Type 2 with </w:t>
      </w:r>
      <w:r>
        <w:rPr>
          <w:rFonts w:ascii="Times New Roman" w:hAnsi="Times New Roman"/>
          <w:sz w:val="22"/>
          <w:szCs w:val="22"/>
        </w:rPr>
        <w:t xml:space="preserve">max </w:t>
      </w:r>
      <w:r w:rsidRPr="00D829AE">
        <w:rPr>
          <w:rFonts w:ascii="Times New Roman" w:hAnsi="Times New Roman"/>
          <w:sz w:val="22"/>
          <w:szCs w:val="22"/>
        </w:rPr>
        <w:t>1 symbol</w:t>
      </w:r>
    </w:p>
    <w:tbl>
      <w:tblPr>
        <w:tblW w:w="8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426"/>
        <w:gridCol w:w="1110"/>
        <w:gridCol w:w="666"/>
        <w:gridCol w:w="2427"/>
        <w:gridCol w:w="1110"/>
      </w:tblGrid>
      <w:tr w:rsidR="00BC68C3" w:rsidRPr="00D829AE" w14:paraId="7621537C" w14:textId="77777777" w:rsidTr="00EF3D48">
        <w:trPr>
          <w:trHeight w:val="212"/>
          <w:jc w:val="center"/>
        </w:trPr>
        <w:tc>
          <w:tcPr>
            <w:tcW w:w="0" w:type="auto"/>
            <w:gridSpan w:val="3"/>
            <w:tcBorders>
              <w:bottom w:val="single" w:sz="4" w:space="0" w:color="auto"/>
            </w:tcBorders>
            <w:shd w:val="clear" w:color="auto" w:fill="D9D9D9"/>
            <w:vAlign w:val="center"/>
          </w:tcPr>
          <w:p w14:paraId="24CC3CE8" w14:textId="77777777" w:rsidR="00BC68C3" w:rsidRPr="00651E76" w:rsidRDefault="00BC68C3" w:rsidP="00EF3D48">
            <w:pPr>
              <w:pStyle w:val="TAC"/>
              <w:rPr>
                <w:b/>
                <w:bCs/>
                <w:sz w:val="18"/>
                <w:szCs w:val="18"/>
                <w:lang w:eastAsia="zh-CN"/>
              </w:rPr>
            </w:pPr>
            <w:r w:rsidRPr="00651E76">
              <w:rPr>
                <w:b/>
                <w:bCs/>
                <w:sz w:val="18"/>
                <w:szCs w:val="18"/>
                <w:lang w:eastAsia="zh-CN"/>
              </w:rPr>
              <w:t>One codeword:</w:t>
            </w:r>
          </w:p>
          <w:p w14:paraId="4A495A16" w14:textId="77777777" w:rsidR="00BC68C3" w:rsidRPr="00D7717B" w:rsidRDefault="00BC68C3" w:rsidP="00EF3D48">
            <w:pPr>
              <w:jc w:val="center"/>
              <w:textAlignment w:val="baseline"/>
              <w:rPr>
                <w:b/>
                <w:bCs/>
                <w:sz w:val="18"/>
                <w:szCs w:val="18"/>
                <w:lang w:eastAsia="zh-CN"/>
              </w:rPr>
            </w:pPr>
            <w:r w:rsidRPr="00D7717B">
              <w:rPr>
                <w:b/>
                <w:bCs/>
                <w:sz w:val="18"/>
                <w:szCs w:val="18"/>
                <w:lang w:eastAsia="zh-CN"/>
              </w:rPr>
              <w:t>Codeword 0 enabled,</w:t>
            </w:r>
          </w:p>
          <w:p w14:paraId="7B11D49B" w14:textId="77777777" w:rsidR="00BC68C3" w:rsidRPr="00D7717B" w:rsidRDefault="00BC68C3" w:rsidP="00EF3D48">
            <w:pPr>
              <w:pStyle w:val="TAC"/>
              <w:rPr>
                <w:b/>
                <w:bCs/>
                <w:sz w:val="18"/>
                <w:szCs w:val="18"/>
                <w:lang w:eastAsia="zh-CN"/>
              </w:rPr>
            </w:pPr>
            <w:r w:rsidRPr="00D7717B">
              <w:rPr>
                <w:b/>
                <w:bCs/>
                <w:sz w:val="18"/>
                <w:szCs w:val="18"/>
                <w:lang w:eastAsia="zh-CN"/>
              </w:rPr>
              <w:t>Codeword 1 disabled</w:t>
            </w:r>
          </w:p>
        </w:tc>
        <w:tc>
          <w:tcPr>
            <w:tcW w:w="0" w:type="auto"/>
            <w:gridSpan w:val="3"/>
            <w:tcBorders>
              <w:bottom w:val="single" w:sz="4" w:space="0" w:color="auto"/>
            </w:tcBorders>
            <w:shd w:val="clear" w:color="auto" w:fill="D9D9D9"/>
            <w:vAlign w:val="center"/>
          </w:tcPr>
          <w:p w14:paraId="76163D9C" w14:textId="77777777" w:rsidR="00BC68C3" w:rsidRPr="00D7717B" w:rsidRDefault="00BC68C3" w:rsidP="00EF3D48">
            <w:pPr>
              <w:pStyle w:val="TAC"/>
              <w:rPr>
                <w:b/>
                <w:bCs/>
                <w:sz w:val="18"/>
                <w:szCs w:val="18"/>
                <w:lang w:eastAsia="zh-CN"/>
              </w:rPr>
            </w:pPr>
            <w:r w:rsidRPr="00D7717B">
              <w:rPr>
                <w:b/>
                <w:bCs/>
                <w:sz w:val="18"/>
                <w:szCs w:val="18"/>
                <w:lang w:eastAsia="zh-CN"/>
              </w:rPr>
              <w:t>Two codewords:</w:t>
            </w:r>
          </w:p>
          <w:p w14:paraId="4E467AE3" w14:textId="77777777" w:rsidR="00BC68C3" w:rsidRPr="00EC3738" w:rsidRDefault="00BC68C3" w:rsidP="00EF3D48">
            <w:pPr>
              <w:jc w:val="center"/>
              <w:textAlignment w:val="baseline"/>
              <w:rPr>
                <w:b/>
                <w:bCs/>
                <w:sz w:val="18"/>
                <w:szCs w:val="18"/>
                <w:lang w:eastAsia="zh-CN"/>
              </w:rPr>
            </w:pPr>
            <w:r w:rsidRPr="00EC3738">
              <w:rPr>
                <w:b/>
                <w:bCs/>
                <w:sz w:val="18"/>
                <w:szCs w:val="18"/>
                <w:lang w:eastAsia="zh-CN"/>
              </w:rPr>
              <w:t>Codeword 0 enabled,</w:t>
            </w:r>
          </w:p>
          <w:p w14:paraId="00E541FE" w14:textId="77777777" w:rsidR="00BC68C3" w:rsidRPr="00D829AE" w:rsidRDefault="00BC68C3" w:rsidP="00EF3D48">
            <w:pPr>
              <w:pStyle w:val="TAC"/>
              <w:rPr>
                <w:b/>
                <w:bCs/>
                <w:sz w:val="18"/>
                <w:szCs w:val="18"/>
                <w:lang w:eastAsia="zh-CN"/>
              </w:rPr>
            </w:pPr>
            <w:r w:rsidRPr="00D829AE">
              <w:rPr>
                <w:b/>
                <w:bCs/>
                <w:sz w:val="18"/>
                <w:szCs w:val="18"/>
                <w:lang w:eastAsia="zh-CN"/>
              </w:rPr>
              <w:t>Codeword 1 enabled</w:t>
            </w:r>
          </w:p>
        </w:tc>
      </w:tr>
      <w:tr w:rsidR="00BC68C3" w:rsidRPr="00D829AE" w14:paraId="718977D5" w14:textId="77777777" w:rsidTr="00EF3D48">
        <w:trPr>
          <w:trHeight w:val="212"/>
          <w:jc w:val="center"/>
        </w:trPr>
        <w:tc>
          <w:tcPr>
            <w:tcW w:w="0" w:type="auto"/>
            <w:shd w:val="clear" w:color="auto" w:fill="D9D9D9"/>
            <w:vAlign w:val="center"/>
          </w:tcPr>
          <w:p w14:paraId="778CAE50" w14:textId="77777777" w:rsidR="00BC68C3" w:rsidRPr="00D829AE" w:rsidRDefault="00BC68C3" w:rsidP="00EF3D48">
            <w:pPr>
              <w:pStyle w:val="TAC"/>
              <w:rPr>
                <w:b/>
                <w:bCs/>
                <w:sz w:val="18"/>
                <w:szCs w:val="18"/>
                <w:lang w:eastAsia="zh-CN"/>
              </w:rPr>
            </w:pPr>
            <w:r w:rsidRPr="00D829AE">
              <w:rPr>
                <w:b/>
                <w:bCs/>
                <w:sz w:val="18"/>
                <w:szCs w:val="18"/>
                <w:lang w:eastAsia="zh-CN"/>
              </w:rPr>
              <w:t>Value</w:t>
            </w:r>
          </w:p>
        </w:tc>
        <w:tc>
          <w:tcPr>
            <w:tcW w:w="0" w:type="auto"/>
            <w:shd w:val="clear" w:color="auto" w:fill="D9D9D9"/>
            <w:vAlign w:val="center"/>
          </w:tcPr>
          <w:p w14:paraId="6B081897" w14:textId="77777777" w:rsidR="00BC68C3" w:rsidRPr="00D829AE" w:rsidRDefault="00BC68C3" w:rsidP="00EF3D48">
            <w:pPr>
              <w:pStyle w:val="TAC"/>
              <w:rPr>
                <w:b/>
                <w:bCs/>
                <w:sz w:val="18"/>
                <w:szCs w:val="18"/>
                <w:lang w:eastAsia="zh-CN"/>
              </w:rPr>
            </w:pPr>
            <w:r w:rsidRPr="00D829AE">
              <w:rPr>
                <w:b/>
                <w:bCs/>
                <w:sz w:val="18"/>
                <w:szCs w:val="18"/>
                <w:lang w:eastAsia="zh-CN"/>
              </w:rPr>
              <w:t>Number of DMRS CDM group(s) without data</w:t>
            </w:r>
          </w:p>
        </w:tc>
        <w:tc>
          <w:tcPr>
            <w:tcW w:w="0" w:type="auto"/>
            <w:shd w:val="clear" w:color="auto" w:fill="D9D9D9"/>
            <w:vAlign w:val="center"/>
          </w:tcPr>
          <w:p w14:paraId="30A4377E" w14:textId="77777777" w:rsidR="00BC68C3" w:rsidRPr="00D829AE" w:rsidRDefault="00BC68C3" w:rsidP="00EF3D48">
            <w:pPr>
              <w:pStyle w:val="TAC"/>
              <w:rPr>
                <w:b/>
                <w:bCs/>
                <w:sz w:val="18"/>
                <w:szCs w:val="18"/>
                <w:lang w:eastAsia="zh-CN"/>
              </w:rPr>
            </w:pPr>
            <w:r w:rsidRPr="00D829AE">
              <w:rPr>
                <w:b/>
                <w:bCs/>
                <w:sz w:val="18"/>
                <w:szCs w:val="18"/>
                <w:lang w:eastAsia="zh-CN"/>
              </w:rPr>
              <w:t>DMRS port(s)</w:t>
            </w:r>
          </w:p>
        </w:tc>
        <w:tc>
          <w:tcPr>
            <w:tcW w:w="0" w:type="auto"/>
            <w:shd w:val="clear" w:color="auto" w:fill="D9D9D9"/>
            <w:vAlign w:val="center"/>
          </w:tcPr>
          <w:p w14:paraId="26F1A023" w14:textId="77777777" w:rsidR="00BC68C3" w:rsidRPr="00D829AE" w:rsidRDefault="00BC68C3" w:rsidP="00EF3D48">
            <w:pPr>
              <w:pStyle w:val="TAC"/>
              <w:rPr>
                <w:b/>
                <w:bCs/>
                <w:sz w:val="18"/>
                <w:szCs w:val="18"/>
                <w:lang w:eastAsia="zh-CN"/>
              </w:rPr>
            </w:pPr>
            <w:r w:rsidRPr="00D829AE">
              <w:rPr>
                <w:b/>
                <w:bCs/>
                <w:sz w:val="18"/>
                <w:szCs w:val="18"/>
                <w:lang w:eastAsia="zh-CN"/>
              </w:rPr>
              <w:t>Value</w:t>
            </w:r>
          </w:p>
        </w:tc>
        <w:tc>
          <w:tcPr>
            <w:tcW w:w="0" w:type="auto"/>
            <w:shd w:val="clear" w:color="auto" w:fill="D9D9D9"/>
            <w:vAlign w:val="center"/>
          </w:tcPr>
          <w:p w14:paraId="1E991D82" w14:textId="77777777" w:rsidR="00BC68C3" w:rsidRPr="00D829AE" w:rsidRDefault="00BC68C3" w:rsidP="00EF3D48">
            <w:pPr>
              <w:pStyle w:val="TAC"/>
              <w:rPr>
                <w:b/>
                <w:bCs/>
                <w:sz w:val="18"/>
                <w:szCs w:val="18"/>
                <w:lang w:eastAsia="zh-CN"/>
              </w:rPr>
            </w:pPr>
            <w:r w:rsidRPr="00D829AE">
              <w:rPr>
                <w:b/>
                <w:bCs/>
                <w:sz w:val="18"/>
                <w:szCs w:val="18"/>
                <w:lang w:eastAsia="zh-CN"/>
              </w:rPr>
              <w:t>Number of DMRS CDM group(s) without data</w:t>
            </w:r>
          </w:p>
        </w:tc>
        <w:tc>
          <w:tcPr>
            <w:tcW w:w="0" w:type="auto"/>
            <w:shd w:val="clear" w:color="auto" w:fill="D9D9D9"/>
            <w:vAlign w:val="center"/>
          </w:tcPr>
          <w:p w14:paraId="730DBFF1" w14:textId="77777777" w:rsidR="00BC68C3" w:rsidRPr="00D829AE" w:rsidRDefault="00BC68C3" w:rsidP="00EF3D48">
            <w:pPr>
              <w:pStyle w:val="TAC"/>
              <w:rPr>
                <w:b/>
                <w:bCs/>
                <w:sz w:val="18"/>
                <w:szCs w:val="18"/>
                <w:lang w:eastAsia="zh-CN"/>
              </w:rPr>
            </w:pPr>
            <w:r w:rsidRPr="00D829AE">
              <w:rPr>
                <w:b/>
                <w:bCs/>
                <w:sz w:val="18"/>
                <w:szCs w:val="18"/>
                <w:lang w:eastAsia="zh-CN"/>
              </w:rPr>
              <w:t>DMRS port(s)</w:t>
            </w:r>
          </w:p>
        </w:tc>
      </w:tr>
      <w:tr w:rsidR="00BC68C3" w:rsidRPr="00D829AE" w14:paraId="46902D4C" w14:textId="77777777" w:rsidTr="00EF3D48">
        <w:trPr>
          <w:trHeight w:val="212"/>
          <w:jc w:val="center"/>
        </w:trPr>
        <w:tc>
          <w:tcPr>
            <w:tcW w:w="0" w:type="auto"/>
            <w:shd w:val="clear" w:color="auto" w:fill="auto"/>
          </w:tcPr>
          <w:p w14:paraId="41C72D2D" w14:textId="77777777" w:rsidR="00BC68C3" w:rsidRPr="00D829AE" w:rsidRDefault="00BC68C3" w:rsidP="00EF3D48">
            <w:pPr>
              <w:pStyle w:val="TAC"/>
              <w:rPr>
                <w:bCs/>
                <w:sz w:val="18"/>
                <w:szCs w:val="18"/>
                <w:lang w:eastAsia="zh-CN"/>
              </w:rPr>
            </w:pPr>
            <w:r w:rsidRPr="00D829AE">
              <w:rPr>
                <w:bCs/>
                <w:sz w:val="18"/>
                <w:szCs w:val="18"/>
                <w:lang w:eastAsia="zh-CN"/>
              </w:rPr>
              <w:t>0</w:t>
            </w:r>
          </w:p>
        </w:tc>
        <w:tc>
          <w:tcPr>
            <w:tcW w:w="0" w:type="auto"/>
            <w:shd w:val="clear" w:color="auto" w:fill="auto"/>
          </w:tcPr>
          <w:p w14:paraId="111CE880" w14:textId="77777777" w:rsidR="00BC68C3" w:rsidRPr="00D829AE" w:rsidRDefault="00BC68C3" w:rsidP="00EF3D48">
            <w:pPr>
              <w:pStyle w:val="TAC"/>
              <w:rPr>
                <w:bCs/>
                <w:sz w:val="18"/>
                <w:szCs w:val="18"/>
                <w:lang w:eastAsia="zh-CN"/>
              </w:rPr>
            </w:pPr>
            <w:r w:rsidRPr="00D829AE">
              <w:rPr>
                <w:bCs/>
                <w:sz w:val="18"/>
                <w:szCs w:val="18"/>
                <w:lang w:eastAsia="zh-CN"/>
              </w:rPr>
              <w:t>2</w:t>
            </w:r>
          </w:p>
        </w:tc>
        <w:tc>
          <w:tcPr>
            <w:tcW w:w="0" w:type="auto"/>
            <w:shd w:val="clear" w:color="auto" w:fill="auto"/>
          </w:tcPr>
          <w:p w14:paraId="1D101F1D" w14:textId="77777777" w:rsidR="00BC68C3" w:rsidRPr="00D829AE" w:rsidRDefault="00BC68C3" w:rsidP="00EF3D48">
            <w:pPr>
              <w:pStyle w:val="TAC"/>
              <w:rPr>
                <w:bCs/>
                <w:sz w:val="18"/>
                <w:szCs w:val="18"/>
                <w:lang w:eastAsia="zh-CN"/>
              </w:rPr>
            </w:pPr>
            <w:r w:rsidRPr="00D829AE">
              <w:rPr>
                <w:bCs/>
                <w:sz w:val="18"/>
                <w:szCs w:val="18"/>
                <w:lang w:eastAsia="zh-CN"/>
              </w:rPr>
              <w:t>0,2</w:t>
            </w:r>
          </w:p>
        </w:tc>
        <w:tc>
          <w:tcPr>
            <w:tcW w:w="0" w:type="auto"/>
            <w:shd w:val="clear" w:color="auto" w:fill="auto"/>
          </w:tcPr>
          <w:p w14:paraId="0E86603F" w14:textId="77777777" w:rsidR="00BC68C3" w:rsidRPr="00D73719" w:rsidRDefault="00BC68C3" w:rsidP="00EF3D48">
            <w:pPr>
              <w:pStyle w:val="TAC"/>
              <w:rPr>
                <w:bCs/>
                <w:color w:val="000000"/>
                <w:sz w:val="18"/>
                <w:szCs w:val="18"/>
                <w:lang w:eastAsia="zh-CN"/>
              </w:rPr>
            </w:pPr>
            <w:r w:rsidRPr="00D73719">
              <w:rPr>
                <w:bCs/>
                <w:color w:val="000000"/>
                <w:sz w:val="18"/>
                <w:szCs w:val="18"/>
                <w:lang w:eastAsia="zh-CN"/>
              </w:rPr>
              <w:t>0</w:t>
            </w:r>
          </w:p>
        </w:tc>
        <w:tc>
          <w:tcPr>
            <w:tcW w:w="0" w:type="auto"/>
            <w:shd w:val="clear" w:color="auto" w:fill="auto"/>
          </w:tcPr>
          <w:p w14:paraId="54271A04" w14:textId="77777777" w:rsidR="00BC68C3" w:rsidRPr="00D73719" w:rsidRDefault="00BC68C3" w:rsidP="00EF3D48">
            <w:pPr>
              <w:pStyle w:val="TAC"/>
              <w:rPr>
                <w:bCs/>
                <w:color w:val="000000"/>
                <w:sz w:val="18"/>
                <w:szCs w:val="18"/>
                <w:lang w:eastAsia="zh-CN"/>
              </w:rPr>
            </w:pPr>
            <w:r w:rsidRPr="00D73719">
              <w:rPr>
                <w:bCs/>
                <w:color w:val="000000"/>
                <w:sz w:val="18"/>
                <w:szCs w:val="18"/>
                <w:lang w:eastAsia="zh-CN"/>
              </w:rPr>
              <w:t>3</w:t>
            </w:r>
          </w:p>
        </w:tc>
        <w:tc>
          <w:tcPr>
            <w:tcW w:w="0" w:type="auto"/>
            <w:shd w:val="clear" w:color="auto" w:fill="auto"/>
          </w:tcPr>
          <w:p w14:paraId="7B1DF014" w14:textId="77777777" w:rsidR="00BC68C3" w:rsidRPr="00D73719" w:rsidRDefault="00BC68C3" w:rsidP="00EF3D48">
            <w:pPr>
              <w:pStyle w:val="TAC"/>
              <w:rPr>
                <w:bCs/>
                <w:color w:val="000000"/>
                <w:sz w:val="18"/>
                <w:szCs w:val="18"/>
                <w:lang w:eastAsia="zh-CN"/>
              </w:rPr>
            </w:pPr>
            <w:r w:rsidRPr="00D73719">
              <w:rPr>
                <w:bCs/>
                <w:color w:val="000000"/>
                <w:sz w:val="18"/>
                <w:szCs w:val="18"/>
                <w:lang w:eastAsia="zh-CN"/>
              </w:rPr>
              <w:t>0-4</w:t>
            </w:r>
          </w:p>
        </w:tc>
      </w:tr>
      <w:tr w:rsidR="00BC68C3" w:rsidRPr="00D829AE" w14:paraId="0F1953FF" w14:textId="77777777" w:rsidTr="00EF3D48">
        <w:trPr>
          <w:trHeight w:val="212"/>
          <w:jc w:val="center"/>
        </w:trPr>
        <w:tc>
          <w:tcPr>
            <w:tcW w:w="0" w:type="auto"/>
            <w:shd w:val="clear" w:color="auto" w:fill="auto"/>
          </w:tcPr>
          <w:p w14:paraId="2426842B" w14:textId="77777777" w:rsidR="00BC68C3" w:rsidRPr="00FD5382" w:rsidRDefault="00BC68C3" w:rsidP="00EF3D48">
            <w:pPr>
              <w:pStyle w:val="TAC"/>
              <w:rPr>
                <w:bCs/>
                <w:color w:val="0070C0"/>
                <w:sz w:val="18"/>
                <w:szCs w:val="18"/>
                <w:lang w:eastAsia="zh-CN"/>
              </w:rPr>
            </w:pPr>
            <w:r w:rsidRPr="00FD5382">
              <w:rPr>
                <w:bCs/>
                <w:color w:val="0070C0"/>
                <w:sz w:val="18"/>
                <w:szCs w:val="18"/>
                <w:lang w:eastAsia="zh-CN"/>
              </w:rPr>
              <w:t>1</w:t>
            </w:r>
          </w:p>
        </w:tc>
        <w:tc>
          <w:tcPr>
            <w:tcW w:w="0" w:type="auto"/>
            <w:shd w:val="clear" w:color="auto" w:fill="auto"/>
          </w:tcPr>
          <w:p w14:paraId="74A92B00" w14:textId="77777777" w:rsidR="00BC68C3" w:rsidRPr="00FD5382" w:rsidRDefault="00BC68C3" w:rsidP="00EF3D48">
            <w:pPr>
              <w:pStyle w:val="TAC"/>
              <w:rPr>
                <w:bCs/>
                <w:color w:val="0070C0"/>
                <w:sz w:val="18"/>
                <w:szCs w:val="18"/>
                <w:lang w:eastAsia="zh-CN"/>
              </w:rPr>
            </w:pPr>
            <w:r w:rsidRPr="00FD5382">
              <w:rPr>
                <w:bCs/>
                <w:color w:val="0070C0"/>
                <w:sz w:val="18"/>
                <w:szCs w:val="18"/>
                <w:lang w:eastAsia="zh-CN"/>
              </w:rPr>
              <w:t>2</w:t>
            </w:r>
          </w:p>
        </w:tc>
        <w:tc>
          <w:tcPr>
            <w:tcW w:w="0" w:type="auto"/>
            <w:shd w:val="clear" w:color="auto" w:fill="auto"/>
          </w:tcPr>
          <w:p w14:paraId="18E3A6D9" w14:textId="77777777" w:rsidR="00BC68C3" w:rsidRPr="00FD5382" w:rsidRDefault="00BC68C3" w:rsidP="00EF3D48">
            <w:pPr>
              <w:pStyle w:val="TAC"/>
              <w:rPr>
                <w:bCs/>
                <w:color w:val="0070C0"/>
                <w:sz w:val="18"/>
                <w:szCs w:val="18"/>
                <w:lang w:eastAsia="zh-CN"/>
              </w:rPr>
            </w:pPr>
            <w:r w:rsidRPr="00FD5382">
              <w:rPr>
                <w:bCs/>
                <w:color w:val="0070C0"/>
                <w:sz w:val="18"/>
                <w:szCs w:val="18"/>
                <w:lang w:eastAsia="zh-CN"/>
              </w:rPr>
              <w:t>1,3</w:t>
            </w:r>
          </w:p>
        </w:tc>
        <w:tc>
          <w:tcPr>
            <w:tcW w:w="0" w:type="auto"/>
            <w:shd w:val="clear" w:color="auto" w:fill="auto"/>
          </w:tcPr>
          <w:p w14:paraId="70849272" w14:textId="77777777" w:rsidR="00BC68C3" w:rsidRPr="00D73719" w:rsidRDefault="00BC68C3" w:rsidP="00EF3D48">
            <w:pPr>
              <w:pStyle w:val="TAC"/>
              <w:rPr>
                <w:bCs/>
                <w:color w:val="000000"/>
                <w:sz w:val="18"/>
                <w:szCs w:val="18"/>
                <w:lang w:eastAsia="zh-CN"/>
              </w:rPr>
            </w:pPr>
            <w:r w:rsidRPr="00D73719">
              <w:rPr>
                <w:bCs/>
                <w:color w:val="000000"/>
                <w:sz w:val="18"/>
                <w:szCs w:val="18"/>
                <w:lang w:eastAsia="zh-CN"/>
              </w:rPr>
              <w:t>1</w:t>
            </w:r>
          </w:p>
        </w:tc>
        <w:tc>
          <w:tcPr>
            <w:tcW w:w="0" w:type="auto"/>
            <w:shd w:val="clear" w:color="auto" w:fill="auto"/>
          </w:tcPr>
          <w:p w14:paraId="28F3016C" w14:textId="77777777" w:rsidR="00BC68C3" w:rsidRPr="00D73719" w:rsidRDefault="00BC68C3" w:rsidP="00EF3D48">
            <w:pPr>
              <w:pStyle w:val="TAC"/>
              <w:rPr>
                <w:bCs/>
                <w:color w:val="000000"/>
                <w:sz w:val="18"/>
                <w:szCs w:val="18"/>
                <w:lang w:eastAsia="zh-CN"/>
              </w:rPr>
            </w:pPr>
            <w:r w:rsidRPr="00D73719">
              <w:rPr>
                <w:bCs/>
                <w:color w:val="000000"/>
                <w:sz w:val="18"/>
                <w:szCs w:val="18"/>
                <w:lang w:eastAsia="zh-CN"/>
              </w:rPr>
              <w:t>3</w:t>
            </w:r>
          </w:p>
        </w:tc>
        <w:tc>
          <w:tcPr>
            <w:tcW w:w="0" w:type="auto"/>
            <w:shd w:val="clear" w:color="auto" w:fill="auto"/>
          </w:tcPr>
          <w:p w14:paraId="0D8A5631" w14:textId="77777777" w:rsidR="00BC68C3" w:rsidRPr="00D73719" w:rsidRDefault="00BC68C3" w:rsidP="00EF3D48">
            <w:pPr>
              <w:pStyle w:val="TAC"/>
              <w:rPr>
                <w:bCs/>
                <w:color w:val="000000"/>
                <w:sz w:val="18"/>
                <w:szCs w:val="18"/>
                <w:lang w:eastAsia="zh-CN"/>
              </w:rPr>
            </w:pPr>
            <w:r w:rsidRPr="00D73719">
              <w:rPr>
                <w:bCs/>
                <w:color w:val="000000"/>
                <w:sz w:val="18"/>
                <w:szCs w:val="18"/>
                <w:lang w:eastAsia="zh-CN"/>
              </w:rPr>
              <w:t>0-5</w:t>
            </w:r>
          </w:p>
        </w:tc>
      </w:tr>
      <w:tr w:rsidR="00BC68C3" w:rsidRPr="00D829AE" w14:paraId="316E8504" w14:textId="77777777" w:rsidTr="00EF3D48">
        <w:trPr>
          <w:trHeight w:val="212"/>
          <w:jc w:val="center"/>
        </w:trPr>
        <w:tc>
          <w:tcPr>
            <w:tcW w:w="0" w:type="auto"/>
            <w:shd w:val="clear" w:color="auto" w:fill="auto"/>
          </w:tcPr>
          <w:p w14:paraId="59B807F8" w14:textId="77777777" w:rsidR="00BC68C3" w:rsidRPr="00D829AE" w:rsidRDefault="00BC68C3" w:rsidP="00EF3D48">
            <w:pPr>
              <w:pStyle w:val="TAC"/>
              <w:rPr>
                <w:bCs/>
                <w:sz w:val="18"/>
                <w:szCs w:val="18"/>
                <w:lang w:eastAsia="zh-CN"/>
              </w:rPr>
            </w:pPr>
            <w:r w:rsidRPr="00D829AE">
              <w:rPr>
                <w:bCs/>
                <w:sz w:val="18"/>
                <w:szCs w:val="18"/>
                <w:lang w:eastAsia="zh-CN"/>
              </w:rPr>
              <w:t>2</w:t>
            </w:r>
          </w:p>
        </w:tc>
        <w:tc>
          <w:tcPr>
            <w:tcW w:w="0" w:type="auto"/>
            <w:shd w:val="clear" w:color="auto" w:fill="auto"/>
          </w:tcPr>
          <w:p w14:paraId="0416A6FD" w14:textId="77777777" w:rsidR="00BC68C3" w:rsidRPr="00D829AE" w:rsidRDefault="00BC68C3" w:rsidP="00EF3D48">
            <w:pPr>
              <w:pStyle w:val="TAC"/>
              <w:rPr>
                <w:bCs/>
                <w:sz w:val="18"/>
                <w:szCs w:val="18"/>
                <w:lang w:eastAsia="zh-CN"/>
              </w:rPr>
            </w:pPr>
            <w:r w:rsidRPr="00D829AE">
              <w:rPr>
                <w:bCs/>
                <w:sz w:val="18"/>
                <w:szCs w:val="18"/>
                <w:lang w:eastAsia="zh-CN"/>
              </w:rPr>
              <w:t>2</w:t>
            </w:r>
          </w:p>
        </w:tc>
        <w:tc>
          <w:tcPr>
            <w:tcW w:w="0" w:type="auto"/>
            <w:shd w:val="clear" w:color="auto" w:fill="auto"/>
          </w:tcPr>
          <w:p w14:paraId="7410EEFB" w14:textId="77777777" w:rsidR="00BC68C3" w:rsidRPr="00D829AE" w:rsidRDefault="00BC68C3" w:rsidP="00EF3D48">
            <w:pPr>
              <w:pStyle w:val="TAC"/>
              <w:rPr>
                <w:bCs/>
                <w:sz w:val="18"/>
                <w:szCs w:val="18"/>
                <w:lang w:eastAsia="zh-CN"/>
              </w:rPr>
            </w:pPr>
            <w:r w:rsidRPr="00D829AE">
              <w:rPr>
                <w:bCs/>
                <w:sz w:val="18"/>
                <w:szCs w:val="18"/>
                <w:lang w:eastAsia="zh-CN"/>
              </w:rPr>
              <w:t>0,1,2</w:t>
            </w:r>
          </w:p>
        </w:tc>
        <w:tc>
          <w:tcPr>
            <w:tcW w:w="0" w:type="auto"/>
            <w:shd w:val="clear" w:color="auto" w:fill="auto"/>
            <w:vAlign w:val="center"/>
          </w:tcPr>
          <w:p w14:paraId="48AD006E" w14:textId="77777777" w:rsidR="00BC68C3" w:rsidRPr="00D829AE" w:rsidRDefault="00BC68C3" w:rsidP="00EF3D48">
            <w:pPr>
              <w:pStyle w:val="TAC"/>
              <w:rPr>
                <w:bCs/>
                <w:sz w:val="18"/>
                <w:szCs w:val="18"/>
                <w:lang w:eastAsia="zh-CN"/>
              </w:rPr>
            </w:pPr>
            <w:r w:rsidRPr="00D829AE">
              <w:rPr>
                <w:bCs/>
                <w:sz w:val="18"/>
                <w:szCs w:val="18"/>
                <w:lang w:eastAsia="zh-CN"/>
              </w:rPr>
              <w:t>2-31</w:t>
            </w:r>
          </w:p>
        </w:tc>
        <w:tc>
          <w:tcPr>
            <w:tcW w:w="0" w:type="auto"/>
            <w:shd w:val="clear" w:color="auto" w:fill="auto"/>
            <w:vAlign w:val="center"/>
          </w:tcPr>
          <w:p w14:paraId="2FF64F82" w14:textId="77777777" w:rsidR="00BC68C3" w:rsidRPr="00D829AE" w:rsidRDefault="00BC68C3" w:rsidP="00EF3D48">
            <w:pPr>
              <w:pStyle w:val="TAC"/>
              <w:tabs>
                <w:tab w:val="left" w:pos="326"/>
                <w:tab w:val="center" w:pos="1052"/>
              </w:tabs>
              <w:rPr>
                <w:bCs/>
                <w:sz w:val="18"/>
                <w:szCs w:val="18"/>
                <w:lang w:eastAsia="zh-CN"/>
              </w:rPr>
            </w:pPr>
            <w:r w:rsidRPr="00D829AE">
              <w:rPr>
                <w:bCs/>
                <w:sz w:val="18"/>
                <w:szCs w:val="18"/>
                <w:lang w:eastAsia="zh-CN"/>
              </w:rPr>
              <w:t>Reserved</w:t>
            </w:r>
          </w:p>
        </w:tc>
        <w:tc>
          <w:tcPr>
            <w:tcW w:w="0" w:type="auto"/>
            <w:shd w:val="clear" w:color="auto" w:fill="auto"/>
            <w:vAlign w:val="center"/>
          </w:tcPr>
          <w:p w14:paraId="1754F603" w14:textId="77777777" w:rsidR="00BC68C3" w:rsidRPr="00D829AE" w:rsidRDefault="00BC68C3" w:rsidP="00EF3D48">
            <w:pPr>
              <w:pStyle w:val="TAC"/>
              <w:rPr>
                <w:bCs/>
                <w:sz w:val="18"/>
                <w:szCs w:val="18"/>
                <w:lang w:eastAsia="zh-CN"/>
              </w:rPr>
            </w:pPr>
            <w:r w:rsidRPr="00D829AE">
              <w:rPr>
                <w:bCs/>
                <w:sz w:val="18"/>
                <w:szCs w:val="18"/>
                <w:lang w:eastAsia="zh-CN"/>
              </w:rPr>
              <w:t>Reserved</w:t>
            </w:r>
          </w:p>
        </w:tc>
      </w:tr>
      <w:tr w:rsidR="00BC68C3" w:rsidRPr="00D829AE" w14:paraId="4D68B135" w14:textId="77777777" w:rsidTr="00EF3D48">
        <w:trPr>
          <w:trHeight w:val="212"/>
          <w:jc w:val="center"/>
        </w:trPr>
        <w:tc>
          <w:tcPr>
            <w:tcW w:w="0" w:type="auto"/>
            <w:shd w:val="clear" w:color="auto" w:fill="auto"/>
          </w:tcPr>
          <w:p w14:paraId="77F1BF92" w14:textId="77777777" w:rsidR="00BC68C3" w:rsidRPr="00D829AE" w:rsidRDefault="00BC68C3" w:rsidP="00EF3D48">
            <w:pPr>
              <w:pStyle w:val="TAC"/>
              <w:rPr>
                <w:bCs/>
                <w:sz w:val="18"/>
                <w:szCs w:val="18"/>
                <w:lang w:eastAsia="zh-CN"/>
              </w:rPr>
            </w:pPr>
            <w:r>
              <w:rPr>
                <w:rFonts w:hint="eastAsia"/>
                <w:bCs/>
                <w:sz w:val="18"/>
                <w:szCs w:val="18"/>
                <w:lang w:eastAsia="zh-CN"/>
              </w:rPr>
              <w:t>3</w:t>
            </w:r>
          </w:p>
        </w:tc>
        <w:tc>
          <w:tcPr>
            <w:tcW w:w="0" w:type="auto"/>
            <w:shd w:val="clear" w:color="auto" w:fill="auto"/>
          </w:tcPr>
          <w:p w14:paraId="104F2B12" w14:textId="77777777" w:rsidR="00BC68C3" w:rsidRPr="00D73719" w:rsidRDefault="00BC68C3" w:rsidP="00EF3D48">
            <w:pPr>
              <w:pStyle w:val="TAC"/>
              <w:rPr>
                <w:bCs/>
                <w:color w:val="C00000"/>
                <w:sz w:val="18"/>
                <w:szCs w:val="18"/>
                <w:lang w:eastAsia="zh-CN"/>
              </w:rPr>
            </w:pPr>
            <w:r w:rsidRPr="00D73719">
              <w:rPr>
                <w:rFonts w:hint="eastAsia"/>
                <w:bCs/>
                <w:color w:val="C00000"/>
                <w:sz w:val="18"/>
                <w:szCs w:val="18"/>
                <w:lang w:eastAsia="zh-CN"/>
              </w:rPr>
              <w:t>2</w:t>
            </w:r>
          </w:p>
        </w:tc>
        <w:tc>
          <w:tcPr>
            <w:tcW w:w="0" w:type="auto"/>
            <w:shd w:val="clear" w:color="auto" w:fill="auto"/>
          </w:tcPr>
          <w:p w14:paraId="4833FBB9" w14:textId="77777777" w:rsidR="00BC68C3" w:rsidRPr="00D73719" w:rsidRDefault="00BC68C3" w:rsidP="00EF3D48">
            <w:pPr>
              <w:pStyle w:val="TAC"/>
              <w:rPr>
                <w:bCs/>
                <w:color w:val="C00000"/>
                <w:sz w:val="18"/>
                <w:szCs w:val="18"/>
                <w:lang w:eastAsia="zh-CN"/>
              </w:rPr>
            </w:pPr>
            <w:r w:rsidRPr="00D73719">
              <w:rPr>
                <w:rFonts w:hint="eastAsia"/>
                <w:bCs/>
                <w:color w:val="C00000"/>
                <w:sz w:val="18"/>
                <w:szCs w:val="18"/>
                <w:lang w:eastAsia="zh-CN"/>
              </w:rPr>
              <w:t>1,2,3</w:t>
            </w:r>
          </w:p>
        </w:tc>
        <w:tc>
          <w:tcPr>
            <w:tcW w:w="0" w:type="auto"/>
            <w:shd w:val="clear" w:color="auto" w:fill="auto"/>
            <w:vAlign w:val="center"/>
          </w:tcPr>
          <w:p w14:paraId="0D4CCC2A" w14:textId="77777777" w:rsidR="00BC68C3" w:rsidRPr="00D829AE" w:rsidRDefault="00BC68C3" w:rsidP="00EF3D48">
            <w:pPr>
              <w:pStyle w:val="TAC"/>
              <w:rPr>
                <w:bCs/>
                <w:sz w:val="18"/>
                <w:szCs w:val="18"/>
                <w:lang w:eastAsia="zh-CN"/>
              </w:rPr>
            </w:pPr>
          </w:p>
        </w:tc>
        <w:tc>
          <w:tcPr>
            <w:tcW w:w="0" w:type="auto"/>
            <w:shd w:val="clear" w:color="auto" w:fill="auto"/>
            <w:vAlign w:val="center"/>
          </w:tcPr>
          <w:p w14:paraId="56412692" w14:textId="77777777" w:rsidR="00BC68C3" w:rsidRPr="00D829AE" w:rsidRDefault="00BC68C3" w:rsidP="00EF3D48">
            <w:pPr>
              <w:pStyle w:val="TAC"/>
              <w:rPr>
                <w:bCs/>
                <w:sz w:val="18"/>
                <w:szCs w:val="18"/>
                <w:lang w:eastAsia="zh-CN"/>
              </w:rPr>
            </w:pPr>
          </w:p>
        </w:tc>
        <w:tc>
          <w:tcPr>
            <w:tcW w:w="0" w:type="auto"/>
            <w:shd w:val="clear" w:color="auto" w:fill="auto"/>
            <w:vAlign w:val="center"/>
          </w:tcPr>
          <w:p w14:paraId="1C719B8A" w14:textId="77777777" w:rsidR="00BC68C3" w:rsidRPr="00D829AE" w:rsidRDefault="00BC68C3" w:rsidP="00EF3D48">
            <w:pPr>
              <w:pStyle w:val="TAC"/>
              <w:rPr>
                <w:bCs/>
                <w:sz w:val="18"/>
                <w:szCs w:val="18"/>
                <w:lang w:eastAsia="zh-CN"/>
              </w:rPr>
            </w:pPr>
          </w:p>
        </w:tc>
      </w:tr>
      <w:tr w:rsidR="00BC68C3" w:rsidRPr="00D829AE" w14:paraId="24843597" w14:textId="77777777" w:rsidTr="00EF3D48">
        <w:trPr>
          <w:trHeight w:val="212"/>
          <w:jc w:val="center"/>
        </w:trPr>
        <w:tc>
          <w:tcPr>
            <w:tcW w:w="0" w:type="auto"/>
            <w:shd w:val="clear" w:color="auto" w:fill="auto"/>
          </w:tcPr>
          <w:p w14:paraId="4463214F" w14:textId="77777777" w:rsidR="00BC68C3" w:rsidRPr="00D829AE" w:rsidRDefault="00BC68C3" w:rsidP="00EF3D48">
            <w:pPr>
              <w:pStyle w:val="TAC"/>
              <w:rPr>
                <w:bCs/>
                <w:sz w:val="18"/>
                <w:szCs w:val="18"/>
                <w:lang w:eastAsia="zh-CN"/>
              </w:rPr>
            </w:pPr>
            <w:r>
              <w:rPr>
                <w:bCs/>
                <w:sz w:val="18"/>
                <w:szCs w:val="18"/>
                <w:lang w:eastAsia="zh-CN"/>
              </w:rPr>
              <w:t>4</w:t>
            </w:r>
          </w:p>
        </w:tc>
        <w:tc>
          <w:tcPr>
            <w:tcW w:w="0" w:type="auto"/>
            <w:shd w:val="clear" w:color="auto" w:fill="auto"/>
          </w:tcPr>
          <w:p w14:paraId="2A01B27C" w14:textId="77777777" w:rsidR="00BC68C3" w:rsidRPr="00D829AE" w:rsidRDefault="00BC68C3" w:rsidP="00EF3D48">
            <w:pPr>
              <w:pStyle w:val="TAC"/>
              <w:rPr>
                <w:bCs/>
                <w:sz w:val="18"/>
                <w:szCs w:val="18"/>
                <w:lang w:eastAsia="zh-CN"/>
              </w:rPr>
            </w:pPr>
            <w:r w:rsidRPr="00D829AE">
              <w:rPr>
                <w:bCs/>
                <w:sz w:val="18"/>
                <w:szCs w:val="18"/>
                <w:lang w:eastAsia="zh-CN"/>
              </w:rPr>
              <w:t>2</w:t>
            </w:r>
          </w:p>
        </w:tc>
        <w:tc>
          <w:tcPr>
            <w:tcW w:w="0" w:type="auto"/>
            <w:shd w:val="clear" w:color="auto" w:fill="auto"/>
          </w:tcPr>
          <w:p w14:paraId="1E291046" w14:textId="77777777" w:rsidR="00BC68C3" w:rsidRPr="00D829AE" w:rsidRDefault="00BC68C3" w:rsidP="00EF3D48">
            <w:pPr>
              <w:pStyle w:val="TAC"/>
              <w:rPr>
                <w:bCs/>
                <w:sz w:val="18"/>
                <w:szCs w:val="18"/>
                <w:lang w:eastAsia="zh-CN"/>
              </w:rPr>
            </w:pPr>
            <w:r w:rsidRPr="00D829AE">
              <w:rPr>
                <w:bCs/>
                <w:sz w:val="18"/>
                <w:szCs w:val="18"/>
                <w:lang w:eastAsia="zh-CN"/>
              </w:rPr>
              <w:t>0,1,2,3</w:t>
            </w:r>
          </w:p>
        </w:tc>
        <w:tc>
          <w:tcPr>
            <w:tcW w:w="0" w:type="auto"/>
            <w:shd w:val="clear" w:color="auto" w:fill="auto"/>
            <w:vAlign w:val="center"/>
          </w:tcPr>
          <w:p w14:paraId="2861FD03" w14:textId="77777777" w:rsidR="00BC68C3" w:rsidRPr="00D829AE" w:rsidRDefault="00BC68C3" w:rsidP="00EF3D48">
            <w:pPr>
              <w:pStyle w:val="TAC"/>
              <w:rPr>
                <w:bCs/>
                <w:sz w:val="18"/>
                <w:szCs w:val="18"/>
                <w:lang w:eastAsia="zh-CN"/>
              </w:rPr>
            </w:pPr>
          </w:p>
        </w:tc>
        <w:tc>
          <w:tcPr>
            <w:tcW w:w="0" w:type="auto"/>
            <w:shd w:val="clear" w:color="auto" w:fill="auto"/>
            <w:vAlign w:val="center"/>
          </w:tcPr>
          <w:p w14:paraId="52341CAD" w14:textId="77777777" w:rsidR="00BC68C3" w:rsidRPr="00D829AE" w:rsidRDefault="00BC68C3" w:rsidP="00EF3D48">
            <w:pPr>
              <w:pStyle w:val="TAC"/>
              <w:rPr>
                <w:bCs/>
                <w:sz w:val="18"/>
                <w:szCs w:val="18"/>
                <w:lang w:eastAsia="zh-CN"/>
              </w:rPr>
            </w:pPr>
          </w:p>
        </w:tc>
        <w:tc>
          <w:tcPr>
            <w:tcW w:w="0" w:type="auto"/>
            <w:shd w:val="clear" w:color="auto" w:fill="auto"/>
            <w:vAlign w:val="center"/>
          </w:tcPr>
          <w:p w14:paraId="343D08B7" w14:textId="77777777" w:rsidR="00BC68C3" w:rsidRPr="00D829AE" w:rsidRDefault="00BC68C3" w:rsidP="00EF3D48">
            <w:pPr>
              <w:pStyle w:val="TAC"/>
              <w:rPr>
                <w:bCs/>
                <w:sz w:val="18"/>
                <w:szCs w:val="18"/>
                <w:lang w:eastAsia="zh-CN"/>
              </w:rPr>
            </w:pPr>
          </w:p>
        </w:tc>
      </w:tr>
      <w:tr w:rsidR="00BC68C3" w:rsidRPr="00D829AE" w14:paraId="6C457C69" w14:textId="77777777" w:rsidTr="00EF3D48">
        <w:trPr>
          <w:trHeight w:val="212"/>
          <w:jc w:val="center"/>
        </w:trPr>
        <w:tc>
          <w:tcPr>
            <w:tcW w:w="0" w:type="auto"/>
            <w:shd w:val="clear" w:color="auto" w:fill="auto"/>
          </w:tcPr>
          <w:p w14:paraId="7F08A4EA" w14:textId="77777777" w:rsidR="00BC68C3" w:rsidRPr="00D829AE" w:rsidRDefault="00BC68C3" w:rsidP="00EF3D48">
            <w:pPr>
              <w:pStyle w:val="TAC"/>
              <w:rPr>
                <w:bCs/>
                <w:sz w:val="18"/>
                <w:szCs w:val="18"/>
                <w:lang w:eastAsia="zh-CN"/>
              </w:rPr>
            </w:pPr>
            <w:r>
              <w:rPr>
                <w:bCs/>
                <w:sz w:val="18"/>
                <w:szCs w:val="18"/>
                <w:lang w:eastAsia="zh-CN"/>
              </w:rPr>
              <w:t>5</w:t>
            </w:r>
          </w:p>
        </w:tc>
        <w:tc>
          <w:tcPr>
            <w:tcW w:w="0" w:type="auto"/>
            <w:shd w:val="clear" w:color="auto" w:fill="auto"/>
          </w:tcPr>
          <w:p w14:paraId="09AB94A8" w14:textId="77777777" w:rsidR="00BC68C3" w:rsidRPr="00D73719" w:rsidRDefault="00BC68C3" w:rsidP="00EF3D48">
            <w:pPr>
              <w:pStyle w:val="TAC"/>
              <w:rPr>
                <w:bCs/>
                <w:color w:val="C00000"/>
                <w:sz w:val="18"/>
                <w:szCs w:val="18"/>
                <w:lang w:eastAsia="zh-CN"/>
              </w:rPr>
            </w:pPr>
            <w:r w:rsidRPr="00D73719">
              <w:rPr>
                <w:bCs/>
                <w:color w:val="C00000"/>
                <w:sz w:val="18"/>
                <w:szCs w:val="18"/>
                <w:lang w:eastAsia="zh-CN"/>
              </w:rPr>
              <w:t>3</w:t>
            </w:r>
          </w:p>
        </w:tc>
        <w:tc>
          <w:tcPr>
            <w:tcW w:w="0" w:type="auto"/>
            <w:shd w:val="clear" w:color="auto" w:fill="auto"/>
          </w:tcPr>
          <w:p w14:paraId="16729706" w14:textId="77777777" w:rsidR="00BC68C3" w:rsidRPr="00D73719" w:rsidRDefault="00BC68C3" w:rsidP="00EF3D48">
            <w:pPr>
              <w:pStyle w:val="TAC"/>
              <w:rPr>
                <w:bCs/>
                <w:color w:val="C00000"/>
                <w:sz w:val="18"/>
                <w:szCs w:val="18"/>
                <w:lang w:eastAsia="zh-CN"/>
              </w:rPr>
            </w:pPr>
            <w:r w:rsidRPr="00D73719">
              <w:rPr>
                <w:bCs/>
                <w:color w:val="C00000"/>
                <w:sz w:val="18"/>
                <w:szCs w:val="18"/>
                <w:lang w:eastAsia="zh-CN"/>
              </w:rPr>
              <w:t>0,2</w:t>
            </w:r>
          </w:p>
        </w:tc>
        <w:tc>
          <w:tcPr>
            <w:tcW w:w="0" w:type="auto"/>
            <w:shd w:val="clear" w:color="auto" w:fill="auto"/>
            <w:vAlign w:val="center"/>
          </w:tcPr>
          <w:p w14:paraId="4518782D" w14:textId="77777777" w:rsidR="00BC68C3" w:rsidRPr="00D829AE" w:rsidRDefault="00BC68C3" w:rsidP="00EF3D48">
            <w:pPr>
              <w:pStyle w:val="TAC"/>
              <w:rPr>
                <w:bCs/>
                <w:sz w:val="18"/>
                <w:szCs w:val="18"/>
                <w:lang w:eastAsia="zh-CN"/>
              </w:rPr>
            </w:pPr>
          </w:p>
        </w:tc>
        <w:tc>
          <w:tcPr>
            <w:tcW w:w="0" w:type="auto"/>
            <w:shd w:val="clear" w:color="auto" w:fill="auto"/>
            <w:vAlign w:val="center"/>
          </w:tcPr>
          <w:p w14:paraId="56C73CA0" w14:textId="77777777" w:rsidR="00BC68C3" w:rsidRPr="00D829AE" w:rsidRDefault="00BC68C3" w:rsidP="00EF3D48">
            <w:pPr>
              <w:pStyle w:val="TAC"/>
              <w:rPr>
                <w:bCs/>
                <w:sz w:val="18"/>
                <w:szCs w:val="18"/>
                <w:lang w:eastAsia="zh-CN"/>
              </w:rPr>
            </w:pPr>
          </w:p>
        </w:tc>
        <w:tc>
          <w:tcPr>
            <w:tcW w:w="0" w:type="auto"/>
            <w:shd w:val="clear" w:color="auto" w:fill="auto"/>
            <w:vAlign w:val="center"/>
          </w:tcPr>
          <w:p w14:paraId="346D9DA4" w14:textId="77777777" w:rsidR="00BC68C3" w:rsidRPr="00D829AE" w:rsidRDefault="00BC68C3" w:rsidP="00EF3D48">
            <w:pPr>
              <w:pStyle w:val="TAC"/>
              <w:rPr>
                <w:bCs/>
                <w:sz w:val="18"/>
                <w:szCs w:val="18"/>
                <w:lang w:eastAsia="zh-CN"/>
              </w:rPr>
            </w:pPr>
          </w:p>
        </w:tc>
      </w:tr>
      <w:tr w:rsidR="00BC68C3" w:rsidRPr="00D829AE" w14:paraId="096078EC" w14:textId="77777777" w:rsidTr="00EF3D48">
        <w:trPr>
          <w:trHeight w:val="212"/>
          <w:jc w:val="center"/>
        </w:trPr>
        <w:tc>
          <w:tcPr>
            <w:tcW w:w="0" w:type="auto"/>
            <w:shd w:val="clear" w:color="auto" w:fill="auto"/>
          </w:tcPr>
          <w:p w14:paraId="40C2AE32" w14:textId="77777777" w:rsidR="00BC68C3" w:rsidRPr="00FD5382" w:rsidRDefault="00BC68C3" w:rsidP="00EF3D48">
            <w:pPr>
              <w:pStyle w:val="TAC"/>
              <w:rPr>
                <w:bCs/>
                <w:color w:val="0070C0"/>
                <w:sz w:val="18"/>
                <w:szCs w:val="18"/>
                <w:lang w:eastAsia="zh-CN"/>
              </w:rPr>
            </w:pPr>
            <w:r w:rsidRPr="00FD5382">
              <w:rPr>
                <w:bCs/>
                <w:color w:val="0070C0"/>
                <w:sz w:val="18"/>
                <w:szCs w:val="18"/>
                <w:lang w:eastAsia="zh-CN"/>
              </w:rPr>
              <w:t>6</w:t>
            </w:r>
          </w:p>
        </w:tc>
        <w:tc>
          <w:tcPr>
            <w:tcW w:w="0" w:type="auto"/>
            <w:shd w:val="clear" w:color="auto" w:fill="auto"/>
          </w:tcPr>
          <w:p w14:paraId="07A19D4B" w14:textId="77777777" w:rsidR="00BC68C3" w:rsidRPr="00FD5382" w:rsidRDefault="00BC68C3" w:rsidP="00EF3D48">
            <w:pPr>
              <w:pStyle w:val="TAC"/>
              <w:rPr>
                <w:bCs/>
                <w:color w:val="0070C0"/>
                <w:sz w:val="18"/>
                <w:szCs w:val="18"/>
                <w:lang w:eastAsia="zh-CN"/>
              </w:rPr>
            </w:pPr>
            <w:r w:rsidRPr="00FD5382">
              <w:rPr>
                <w:bCs/>
                <w:color w:val="0070C0"/>
                <w:sz w:val="18"/>
                <w:szCs w:val="18"/>
                <w:lang w:eastAsia="zh-CN"/>
              </w:rPr>
              <w:t>3</w:t>
            </w:r>
          </w:p>
        </w:tc>
        <w:tc>
          <w:tcPr>
            <w:tcW w:w="0" w:type="auto"/>
            <w:shd w:val="clear" w:color="auto" w:fill="auto"/>
          </w:tcPr>
          <w:p w14:paraId="5E1BF3A7" w14:textId="77777777" w:rsidR="00BC68C3" w:rsidRPr="00FD5382" w:rsidRDefault="00BC68C3" w:rsidP="00EF3D48">
            <w:pPr>
              <w:pStyle w:val="TAC"/>
              <w:rPr>
                <w:bCs/>
                <w:color w:val="0070C0"/>
                <w:sz w:val="18"/>
                <w:szCs w:val="18"/>
                <w:lang w:eastAsia="zh-CN"/>
              </w:rPr>
            </w:pPr>
            <w:r w:rsidRPr="00FD5382">
              <w:rPr>
                <w:bCs/>
                <w:color w:val="0070C0"/>
                <w:sz w:val="18"/>
                <w:szCs w:val="18"/>
                <w:lang w:eastAsia="zh-CN"/>
              </w:rPr>
              <w:t>1,3</w:t>
            </w:r>
          </w:p>
        </w:tc>
        <w:tc>
          <w:tcPr>
            <w:tcW w:w="0" w:type="auto"/>
            <w:shd w:val="clear" w:color="auto" w:fill="auto"/>
            <w:vAlign w:val="center"/>
          </w:tcPr>
          <w:p w14:paraId="715F2A5A" w14:textId="77777777" w:rsidR="00BC68C3" w:rsidRPr="00D829AE" w:rsidRDefault="00BC68C3" w:rsidP="00EF3D48">
            <w:pPr>
              <w:pStyle w:val="TAC"/>
              <w:rPr>
                <w:bCs/>
                <w:sz w:val="18"/>
                <w:szCs w:val="18"/>
                <w:lang w:eastAsia="zh-CN"/>
              </w:rPr>
            </w:pPr>
          </w:p>
        </w:tc>
        <w:tc>
          <w:tcPr>
            <w:tcW w:w="0" w:type="auto"/>
            <w:shd w:val="clear" w:color="auto" w:fill="auto"/>
            <w:vAlign w:val="center"/>
          </w:tcPr>
          <w:p w14:paraId="6AE8B2FB" w14:textId="77777777" w:rsidR="00BC68C3" w:rsidRPr="00D829AE" w:rsidRDefault="00BC68C3" w:rsidP="00EF3D48">
            <w:pPr>
              <w:pStyle w:val="TAC"/>
              <w:rPr>
                <w:bCs/>
                <w:sz w:val="18"/>
                <w:szCs w:val="18"/>
                <w:lang w:eastAsia="zh-CN"/>
              </w:rPr>
            </w:pPr>
          </w:p>
        </w:tc>
        <w:tc>
          <w:tcPr>
            <w:tcW w:w="0" w:type="auto"/>
            <w:shd w:val="clear" w:color="auto" w:fill="auto"/>
            <w:vAlign w:val="center"/>
          </w:tcPr>
          <w:p w14:paraId="7C2743C9" w14:textId="77777777" w:rsidR="00BC68C3" w:rsidRPr="00D829AE" w:rsidRDefault="00BC68C3" w:rsidP="00EF3D48">
            <w:pPr>
              <w:pStyle w:val="TAC"/>
              <w:rPr>
                <w:bCs/>
                <w:sz w:val="18"/>
                <w:szCs w:val="18"/>
                <w:lang w:eastAsia="zh-CN"/>
              </w:rPr>
            </w:pPr>
          </w:p>
        </w:tc>
      </w:tr>
      <w:tr w:rsidR="00BC68C3" w:rsidRPr="00D829AE" w14:paraId="2A1E889F" w14:textId="77777777" w:rsidTr="00EF3D48">
        <w:trPr>
          <w:trHeight w:val="212"/>
          <w:jc w:val="center"/>
        </w:trPr>
        <w:tc>
          <w:tcPr>
            <w:tcW w:w="0" w:type="auto"/>
            <w:shd w:val="clear" w:color="auto" w:fill="auto"/>
          </w:tcPr>
          <w:p w14:paraId="550BB5CC" w14:textId="77777777" w:rsidR="00BC68C3" w:rsidRPr="00D829AE" w:rsidRDefault="00BC68C3" w:rsidP="00EF3D48">
            <w:pPr>
              <w:pStyle w:val="TAC"/>
              <w:rPr>
                <w:bCs/>
                <w:sz w:val="18"/>
                <w:szCs w:val="18"/>
                <w:lang w:eastAsia="zh-CN"/>
              </w:rPr>
            </w:pPr>
            <w:r>
              <w:rPr>
                <w:bCs/>
                <w:sz w:val="18"/>
                <w:szCs w:val="18"/>
                <w:lang w:eastAsia="zh-CN"/>
              </w:rPr>
              <w:t>7</w:t>
            </w:r>
          </w:p>
        </w:tc>
        <w:tc>
          <w:tcPr>
            <w:tcW w:w="0" w:type="auto"/>
            <w:shd w:val="clear" w:color="auto" w:fill="auto"/>
          </w:tcPr>
          <w:p w14:paraId="3D4A3890" w14:textId="77777777" w:rsidR="00BC68C3" w:rsidRPr="00D829AE" w:rsidRDefault="00BC68C3" w:rsidP="00EF3D48">
            <w:pPr>
              <w:pStyle w:val="TAC"/>
              <w:tabs>
                <w:tab w:val="left" w:pos="326"/>
                <w:tab w:val="center" w:pos="1052"/>
              </w:tabs>
              <w:jc w:val="left"/>
              <w:rPr>
                <w:bCs/>
                <w:sz w:val="18"/>
                <w:szCs w:val="18"/>
                <w:lang w:eastAsia="zh-CN"/>
              </w:rPr>
            </w:pPr>
            <w:r w:rsidRPr="00D829AE">
              <w:rPr>
                <w:bCs/>
                <w:sz w:val="18"/>
                <w:szCs w:val="18"/>
                <w:lang w:eastAsia="zh-CN"/>
              </w:rPr>
              <w:tab/>
            </w:r>
            <w:r w:rsidRPr="00D829AE">
              <w:rPr>
                <w:bCs/>
                <w:sz w:val="18"/>
                <w:szCs w:val="18"/>
                <w:lang w:eastAsia="zh-CN"/>
              </w:rPr>
              <w:tab/>
              <w:t xml:space="preserve">   3</w:t>
            </w:r>
          </w:p>
        </w:tc>
        <w:tc>
          <w:tcPr>
            <w:tcW w:w="0" w:type="auto"/>
            <w:shd w:val="clear" w:color="auto" w:fill="auto"/>
          </w:tcPr>
          <w:p w14:paraId="6368C3E7" w14:textId="77777777" w:rsidR="00BC68C3" w:rsidRPr="00D829AE" w:rsidRDefault="00BC68C3" w:rsidP="00EF3D48">
            <w:pPr>
              <w:pStyle w:val="TAC"/>
              <w:rPr>
                <w:bCs/>
                <w:sz w:val="18"/>
                <w:szCs w:val="18"/>
                <w:lang w:eastAsia="zh-CN"/>
              </w:rPr>
            </w:pPr>
            <w:r>
              <w:rPr>
                <w:bCs/>
                <w:sz w:val="18"/>
                <w:szCs w:val="18"/>
                <w:lang w:eastAsia="zh-CN"/>
              </w:rPr>
              <w:t>0,1,2</w:t>
            </w:r>
          </w:p>
        </w:tc>
        <w:tc>
          <w:tcPr>
            <w:tcW w:w="0" w:type="auto"/>
            <w:shd w:val="clear" w:color="auto" w:fill="auto"/>
            <w:vAlign w:val="center"/>
          </w:tcPr>
          <w:p w14:paraId="45305BB8" w14:textId="77777777" w:rsidR="00BC68C3" w:rsidRPr="00D829AE" w:rsidRDefault="00BC68C3" w:rsidP="00EF3D48">
            <w:pPr>
              <w:pStyle w:val="TAC"/>
              <w:rPr>
                <w:bCs/>
                <w:sz w:val="18"/>
                <w:szCs w:val="18"/>
                <w:lang w:eastAsia="zh-CN"/>
              </w:rPr>
            </w:pPr>
          </w:p>
        </w:tc>
        <w:tc>
          <w:tcPr>
            <w:tcW w:w="0" w:type="auto"/>
            <w:shd w:val="clear" w:color="auto" w:fill="auto"/>
            <w:vAlign w:val="center"/>
          </w:tcPr>
          <w:p w14:paraId="6B3B83C6" w14:textId="77777777" w:rsidR="00BC68C3" w:rsidRPr="00D829AE" w:rsidRDefault="00BC68C3" w:rsidP="00EF3D48">
            <w:pPr>
              <w:pStyle w:val="TAC"/>
              <w:rPr>
                <w:bCs/>
                <w:sz w:val="18"/>
                <w:szCs w:val="18"/>
                <w:lang w:eastAsia="zh-CN"/>
              </w:rPr>
            </w:pPr>
          </w:p>
        </w:tc>
        <w:tc>
          <w:tcPr>
            <w:tcW w:w="0" w:type="auto"/>
            <w:shd w:val="clear" w:color="auto" w:fill="auto"/>
            <w:vAlign w:val="center"/>
          </w:tcPr>
          <w:p w14:paraId="653B2C47" w14:textId="77777777" w:rsidR="00BC68C3" w:rsidRPr="00D829AE" w:rsidRDefault="00BC68C3" w:rsidP="00EF3D48">
            <w:pPr>
              <w:pStyle w:val="TAC"/>
              <w:rPr>
                <w:bCs/>
                <w:sz w:val="18"/>
                <w:szCs w:val="18"/>
                <w:lang w:eastAsia="zh-CN"/>
              </w:rPr>
            </w:pPr>
          </w:p>
        </w:tc>
      </w:tr>
      <w:tr w:rsidR="00BC68C3" w:rsidRPr="00D829AE" w14:paraId="272565E4" w14:textId="77777777" w:rsidTr="00EF3D48">
        <w:trPr>
          <w:trHeight w:val="212"/>
          <w:jc w:val="center"/>
        </w:trPr>
        <w:tc>
          <w:tcPr>
            <w:tcW w:w="0" w:type="auto"/>
            <w:shd w:val="clear" w:color="auto" w:fill="auto"/>
          </w:tcPr>
          <w:p w14:paraId="706BF3A8" w14:textId="77777777" w:rsidR="00BC68C3" w:rsidRPr="00D829AE" w:rsidRDefault="00BC68C3" w:rsidP="00EF3D48">
            <w:pPr>
              <w:pStyle w:val="TAC"/>
              <w:rPr>
                <w:bCs/>
                <w:sz w:val="18"/>
                <w:szCs w:val="18"/>
                <w:lang w:eastAsia="zh-CN"/>
              </w:rPr>
            </w:pPr>
            <w:r>
              <w:rPr>
                <w:bCs/>
                <w:sz w:val="18"/>
                <w:szCs w:val="18"/>
                <w:lang w:eastAsia="zh-CN"/>
              </w:rPr>
              <w:t>8</w:t>
            </w:r>
          </w:p>
        </w:tc>
        <w:tc>
          <w:tcPr>
            <w:tcW w:w="0" w:type="auto"/>
            <w:shd w:val="clear" w:color="auto" w:fill="auto"/>
          </w:tcPr>
          <w:p w14:paraId="786F6133" w14:textId="77777777" w:rsidR="00BC68C3" w:rsidRPr="00D829AE" w:rsidRDefault="00BC68C3" w:rsidP="00EF3D48">
            <w:pPr>
              <w:pStyle w:val="TAC"/>
              <w:rPr>
                <w:bCs/>
                <w:sz w:val="18"/>
                <w:szCs w:val="18"/>
                <w:lang w:eastAsia="zh-CN"/>
              </w:rPr>
            </w:pPr>
            <w:r w:rsidRPr="00D829AE">
              <w:rPr>
                <w:bCs/>
                <w:sz w:val="18"/>
                <w:szCs w:val="18"/>
                <w:lang w:eastAsia="zh-CN"/>
              </w:rPr>
              <w:t>3</w:t>
            </w:r>
          </w:p>
        </w:tc>
        <w:tc>
          <w:tcPr>
            <w:tcW w:w="0" w:type="auto"/>
            <w:shd w:val="clear" w:color="auto" w:fill="auto"/>
          </w:tcPr>
          <w:p w14:paraId="63F0D464" w14:textId="77777777" w:rsidR="00BC68C3" w:rsidRPr="00D829AE" w:rsidRDefault="00BC68C3" w:rsidP="00EF3D48">
            <w:pPr>
              <w:pStyle w:val="TAC"/>
              <w:rPr>
                <w:bCs/>
                <w:sz w:val="18"/>
                <w:szCs w:val="18"/>
                <w:lang w:eastAsia="zh-CN"/>
              </w:rPr>
            </w:pPr>
            <w:r>
              <w:rPr>
                <w:bCs/>
                <w:sz w:val="18"/>
                <w:szCs w:val="18"/>
                <w:lang w:eastAsia="zh-CN"/>
              </w:rPr>
              <w:t>3,4,5</w:t>
            </w:r>
          </w:p>
        </w:tc>
        <w:tc>
          <w:tcPr>
            <w:tcW w:w="0" w:type="auto"/>
            <w:shd w:val="clear" w:color="auto" w:fill="auto"/>
            <w:vAlign w:val="center"/>
          </w:tcPr>
          <w:p w14:paraId="2910EBB4" w14:textId="77777777" w:rsidR="00BC68C3" w:rsidRPr="00D829AE" w:rsidRDefault="00BC68C3" w:rsidP="00EF3D48">
            <w:pPr>
              <w:pStyle w:val="TAC"/>
              <w:rPr>
                <w:bCs/>
                <w:sz w:val="18"/>
                <w:szCs w:val="18"/>
                <w:lang w:eastAsia="zh-CN"/>
              </w:rPr>
            </w:pPr>
          </w:p>
        </w:tc>
        <w:tc>
          <w:tcPr>
            <w:tcW w:w="0" w:type="auto"/>
            <w:shd w:val="clear" w:color="auto" w:fill="auto"/>
            <w:vAlign w:val="center"/>
          </w:tcPr>
          <w:p w14:paraId="092F1709" w14:textId="77777777" w:rsidR="00BC68C3" w:rsidRPr="00D829AE" w:rsidRDefault="00BC68C3" w:rsidP="00EF3D48">
            <w:pPr>
              <w:pStyle w:val="TAC"/>
              <w:rPr>
                <w:bCs/>
                <w:sz w:val="18"/>
                <w:szCs w:val="18"/>
                <w:lang w:eastAsia="zh-CN"/>
              </w:rPr>
            </w:pPr>
          </w:p>
        </w:tc>
        <w:tc>
          <w:tcPr>
            <w:tcW w:w="0" w:type="auto"/>
            <w:shd w:val="clear" w:color="auto" w:fill="auto"/>
            <w:vAlign w:val="center"/>
          </w:tcPr>
          <w:p w14:paraId="6E93620C" w14:textId="77777777" w:rsidR="00BC68C3" w:rsidRPr="00D829AE" w:rsidRDefault="00BC68C3" w:rsidP="00EF3D48">
            <w:pPr>
              <w:pStyle w:val="TAC"/>
              <w:rPr>
                <w:bCs/>
                <w:sz w:val="18"/>
                <w:szCs w:val="18"/>
                <w:lang w:eastAsia="zh-CN"/>
              </w:rPr>
            </w:pPr>
          </w:p>
        </w:tc>
      </w:tr>
      <w:tr w:rsidR="00BC68C3" w:rsidRPr="00D829AE" w14:paraId="45447338" w14:textId="77777777" w:rsidTr="00EF3D48">
        <w:trPr>
          <w:trHeight w:val="212"/>
          <w:jc w:val="center"/>
        </w:trPr>
        <w:tc>
          <w:tcPr>
            <w:tcW w:w="0" w:type="auto"/>
            <w:shd w:val="clear" w:color="auto" w:fill="auto"/>
          </w:tcPr>
          <w:p w14:paraId="60C2954C" w14:textId="77777777" w:rsidR="00BC68C3" w:rsidRPr="00D829AE" w:rsidRDefault="00BC68C3" w:rsidP="00EF3D48">
            <w:pPr>
              <w:pStyle w:val="TAC"/>
              <w:rPr>
                <w:bCs/>
                <w:sz w:val="18"/>
                <w:szCs w:val="18"/>
                <w:lang w:eastAsia="zh-CN"/>
              </w:rPr>
            </w:pPr>
            <w:r>
              <w:rPr>
                <w:bCs/>
                <w:sz w:val="18"/>
                <w:szCs w:val="18"/>
                <w:lang w:eastAsia="zh-CN"/>
              </w:rPr>
              <w:t>9</w:t>
            </w:r>
          </w:p>
        </w:tc>
        <w:tc>
          <w:tcPr>
            <w:tcW w:w="0" w:type="auto"/>
            <w:shd w:val="clear" w:color="auto" w:fill="auto"/>
          </w:tcPr>
          <w:p w14:paraId="23E66AAA" w14:textId="77777777" w:rsidR="00BC68C3" w:rsidRPr="00D829AE" w:rsidRDefault="00BC68C3" w:rsidP="00EF3D48">
            <w:pPr>
              <w:pStyle w:val="TAC"/>
              <w:rPr>
                <w:bCs/>
                <w:sz w:val="18"/>
                <w:szCs w:val="18"/>
                <w:lang w:eastAsia="zh-CN"/>
              </w:rPr>
            </w:pPr>
            <w:r w:rsidRPr="00D829AE">
              <w:rPr>
                <w:bCs/>
                <w:sz w:val="18"/>
                <w:szCs w:val="18"/>
                <w:lang w:eastAsia="zh-CN"/>
              </w:rPr>
              <w:t>3</w:t>
            </w:r>
          </w:p>
        </w:tc>
        <w:tc>
          <w:tcPr>
            <w:tcW w:w="0" w:type="auto"/>
            <w:shd w:val="clear" w:color="auto" w:fill="auto"/>
          </w:tcPr>
          <w:p w14:paraId="5996BE5E" w14:textId="77777777" w:rsidR="00BC68C3" w:rsidRPr="00D829AE" w:rsidRDefault="00BC68C3" w:rsidP="00EF3D48">
            <w:pPr>
              <w:pStyle w:val="TAC"/>
              <w:rPr>
                <w:bCs/>
                <w:sz w:val="18"/>
                <w:szCs w:val="18"/>
                <w:lang w:eastAsia="zh-CN"/>
              </w:rPr>
            </w:pPr>
            <w:r w:rsidRPr="00D829AE">
              <w:rPr>
                <w:bCs/>
                <w:sz w:val="18"/>
                <w:szCs w:val="18"/>
                <w:lang w:eastAsia="zh-CN"/>
              </w:rPr>
              <w:t>0,1,2,3</w:t>
            </w:r>
          </w:p>
        </w:tc>
        <w:tc>
          <w:tcPr>
            <w:tcW w:w="0" w:type="auto"/>
            <w:shd w:val="clear" w:color="auto" w:fill="auto"/>
            <w:vAlign w:val="center"/>
          </w:tcPr>
          <w:p w14:paraId="07120859" w14:textId="77777777" w:rsidR="00BC68C3" w:rsidRPr="00D829AE" w:rsidRDefault="00BC68C3" w:rsidP="00EF3D48">
            <w:pPr>
              <w:pStyle w:val="TAC"/>
              <w:rPr>
                <w:bCs/>
                <w:sz w:val="18"/>
                <w:szCs w:val="18"/>
                <w:lang w:eastAsia="zh-CN"/>
              </w:rPr>
            </w:pPr>
          </w:p>
        </w:tc>
        <w:tc>
          <w:tcPr>
            <w:tcW w:w="0" w:type="auto"/>
            <w:shd w:val="clear" w:color="auto" w:fill="auto"/>
            <w:vAlign w:val="center"/>
          </w:tcPr>
          <w:p w14:paraId="59D6FCE5" w14:textId="77777777" w:rsidR="00BC68C3" w:rsidRPr="00D829AE" w:rsidRDefault="00BC68C3" w:rsidP="00EF3D48">
            <w:pPr>
              <w:pStyle w:val="TAC"/>
              <w:rPr>
                <w:bCs/>
                <w:sz w:val="18"/>
                <w:szCs w:val="18"/>
                <w:lang w:eastAsia="zh-CN"/>
              </w:rPr>
            </w:pPr>
          </w:p>
        </w:tc>
        <w:tc>
          <w:tcPr>
            <w:tcW w:w="0" w:type="auto"/>
            <w:shd w:val="clear" w:color="auto" w:fill="auto"/>
            <w:vAlign w:val="center"/>
          </w:tcPr>
          <w:p w14:paraId="27B0D0BC" w14:textId="77777777" w:rsidR="00BC68C3" w:rsidRPr="00D829AE" w:rsidRDefault="00BC68C3" w:rsidP="00EF3D48">
            <w:pPr>
              <w:pStyle w:val="TAC"/>
              <w:rPr>
                <w:bCs/>
                <w:sz w:val="18"/>
                <w:szCs w:val="18"/>
                <w:lang w:eastAsia="zh-CN"/>
              </w:rPr>
            </w:pPr>
          </w:p>
        </w:tc>
      </w:tr>
      <w:tr w:rsidR="00BC68C3" w:rsidRPr="00D829AE" w14:paraId="437D5C7B" w14:textId="77777777" w:rsidTr="00EF3D48">
        <w:trPr>
          <w:trHeight w:val="212"/>
          <w:jc w:val="center"/>
        </w:trPr>
        <w:tc>
          <w:tcPr>
            <w:tcW w:w="0" w:type="auto"/>
            <w:shd w:val="clear" w:color="auto" w:fill="auto"/>
          </w:tcPr>
          <w:p w14:paraId="6E050AA6" w14:textId="77777777" w:rsidR="00BC68C3" w:rsidRPr="00D829AE" w:rsidRDefault="00BC68C3" w:rsidP="00EF3D48">
            <w:pPr>
              <w:pStyle w:val="TAC"/>
              <w:rPr>
                <w:bCs/>
                <w:sz w:val="18"/>
                <w:szCs w:val="18"/>
                <w:lang w:eastAsia="zh-CN"/>
              </w:rPr>
            </w:pPr>
            <w:r>
              <w:rPr>
                <w:bCs/>
                <w:sz w:val="18"/>
                <w:szCs w:val="18"/>
                <w:lang w:eastAsia="zh-CN"/>
              </w:rPr>
              <w:lastRenderedPageBreak/>
              <w:t>10</w:t>
            </w:r>
            <w:r w:rsidRPr="00D829AE">
              <w:rPr>
                <w:bCs/>
                <w:sz w:val="18"/>
                <w:szCs w:val="18"/>
                <w:lang w:eastAsia="zh-CN"/>
              </w:rPr>
              <w:t>-31</w:t>
            </w:r>
          </w:p>
        </w:tc>
        <w:tc>
          <w:tcPr>
            <w:tcW w:w="0" w:type="auto"/>
            <w:shd w:val="clear" w:color="auto" w:fill="auto"/>
            <w:vAlign w:val="center"/>
          </w:tcPr>
          <w:p w14:paraId="5276844E" w14:textId="77777777" w:rsidR="00BC68C3" w:rsidRPr="00D829AE" w:rsidRDefault="00BC68C3" w:rsidP="00EF3D48">
            <w:pPr>
              <w:pStyle w:val="TAC"/>
              <w:tabs>
                <w:tab w:val="left" w:pos="326"/>
                <w:tab w:val="center" w:pos="1052"/>
              </w:tabs>
              <w:rPr>
                <w:bCs/>
                <w:sz w:val="18"/>
                <w:szCs w:val="18"/>
                <w:lang w:eastAsia="zh-CN"/>
              </w:rPr>
            </w:pPr>
            <w:r w:rsidRPr="00D829AE">
              <w:rPr>
                <w:bCs/>
                <w:sz w:val="18"/>
                <w:szCs w:val="18"/>
                <w:lang w:eastAsia="zh-CN"/>
              </w:rPr>
              <w:t>Reserved</w:t>
            </w:r>
          </w:p>
        </w:tc>
        <w:tc>
          <w:tcPr>
            <w:tcW w:w="0" w:type="auto"/>
            <w:shd w:val="clear" w:color="auto" w:fill="auto"/>
            <w:vAlign w:val="center"/>
          </w:tcPr>
          <w:p w14:paraId="27BE83DF" w14:textId="77777777" w:rsidR="00BC68C3" w:rsidRPr="00D829AE" w:rsidRDefault="00BC68C3" w:rsidP="00EF3D48">
            <w:pPr>
              <w:pStyle w:val="TAC"/>
              <w:rPr>
                <w:bCs/>
                <w:sz w:val="18"/>
                <w:szCs w:val="18"/>
                <w:lang w:eastAsia="zh-CN"/>
              </w:rPr>
            </w:pPr>
            <w:r w:rsidRPr="00D829AE">
              <w:rPr>
                <w:bCs/>
                <w:sz w:val="18"/>
                <w:szCs w:val="18"/>
                <w:lang w:eastAsia="zh-CN"/>
              </w:rPr>
              <w:t>Reserved</w:t>
            </w:r>
          </w:p>
        </w:tc>
        <w:tc>
          <w:tcPr>
            <w:tcW w:w="0" w:type="auto"/>
            <w:shd w:val="clear" w:color="auto" w:fill="auto"/>
            <w:vAlign w:val="center"/>
          </w:tcPr>
          <w:p w14:paraId="52D5CC31" w14:textId="77777777" w:rsidR="00BC68C3" w:rsidRPr="00D829AE" w:rsidRDefault="00BC68C3" w:rsidP="00EF3D48">
            <w:pPr>
              <w:pStyle w:val="TAC"/>
              <w:rPr>
                <w:bCs/>
                <w:sz w:val="18"/>
                <w:szCs w:val="18"/>
                <w:lang w:eastAsia="zh-CN"/>
              </w:rPr>
            </w:pPr>
          </w:p>
        </w:tc>
        <w:tc>
          <w:tcPr>
            <w:tcW w:w="0" w:type="auto"/>
            <w:shd w:val="clear" w:color="auto" w:fill="auto"/>
            <w:vAlign w:val="center"/>
          </w:tcPr>
          <w:p w14:paraId="6F0746E5" w14:textId="77777777" w:rsidR="00BC68C3" w:rsidRPr="00D829AE" w:rsidRDefault="00BC68C3" w:rsidP="00EF3D48">
            <w:pPr>
              <w:pStyle w:val="TAC"/>
              <w:rPr>
                <w:bCs/>
                <w:sz w:val="18"/>
                <w:szCs w:val="18"/>
                <w:lang w:eastAsia="zh-CN"/>
              </w:rPr>
            </w:pPr>
          </w:p>
        </w:tc>
        <w:tc>
          <w:tcPr>
            <w:tcW w:w="0" w:type="auto"/>
            <w:shd w:val="clear" w:color="auto" w:fill="auto"/>
            <w:vAlign w:val="center"/>
          </w:tcPr>
          <w:p w14:paraId="0537A9E5" w14:textId="77777777" w:rsidR="00BC68C3" w:rsidRPr="00D829AE" w:rsidRDefault="00BC68C3" w:rsidP="00EF3D48">
            <w:pPr>
              <w:pStyle w:val="TAC"/>
              <w:rPr>
                <w:bCs/>
                <w:sz w:val="18"/>
                <w:szCs w:val="18"/>
                <w:lang w:eastAsia="zh-CN"/>
              </w:rPr>
            </w:pPr>
          </w:p>
        </w:tc>
      </w:tr>
    </w:tbl>
    <w:p w14:paraId="3B51AD8E" w14:textId="77777777" w:rsidR="00BC68C3" w:rsidRPr="00D829AE" w:rsidRDefault="00BC68C3" w:rsidP="00BC68C3">
      <w:pPr>
        <w:rPr>
          <w:sz w:val="18"/>
          <w:szCs w:val="18"/>
          <w:lang w:eastAsia="zh-CN"/>
        </w:rPr>
      </w:pPr>
    </w:p>
    <w:p w14:paraId="477BF661" w14:textId="320A8ED3" w:rsidR="00BC68C3" w:rsidRPr="00D829AE" w:rsidRDefault="00BC68C3" w:rsidP="00BC68C3">
      <w:pPr>
        <w:pStyle w:val="TH"/>
        <w:rPr>
          <w:rFonts w:ascii="Times New Roman" w:hAnsi="Times New Roman"/>
          <w:sz w:val="22"/>
          <w:szCs w:val="22"/>
        </w:rPr>
      </w:pPr>
      <w:r w:rsidRPr="00D829AE">
        <w:rPr>
          <w:rFonts w:ascii="Times New Roman" w:hAnsi="Times New Roman"/>
          <w:sz w:val="22"/>
          <w:szCs w:val="22"/>
        </w:rPr>
        <w:t xml:space="preserve">Table </w:t>
      </w:r>
      <w:r w:rsidR="00E14619">
        <w:rPr>
          <w:rFonts w:ascii="Times New Roman" w:hAnsi="Times New Roman"/>
          <w:sz w:val="22"/>
          <w:szCs w:val="22"/>
        </w:rPr>
        <w:t>D</w:t>
      </w:r>
      <w:r w:rsidRPr="00D829AE">
        <w:rPr>
          <w:rFonts w:ascii="Times New Roman" w:hAnsi="Times New Roman"/>
          <w:sz w:val="22"/>
          <w:szCs w:val="22"/>
        </w:rPr>
        <w:t xml:space="preserve">4: DMRS port indication for Type 2 with </w:t>
      </w:r>
      <w:r>
        <w:rPr>
          <w:rFonts w:ascii="Times New Roman" w:hAnsi="Times New Roman"/>
          <w:sz w:val="22"/>
          <w:szCs w:val="22"/>
        </w:rPr>
        <w:t xml:space="preserve">max </w:t>
      </w:r>
      <w:r w:rsidRPr="00D829AE">
        <w:rPr>
          <w:rFonts w:ascii="Times New Roman" w:hAnsi="Times New Roman"/>
          <w:sz w:val="22"/>
          <w:szCs w:val="22"/>
        </w:rPr>
        <w:t>2 symbol</w:t>
      </w:r>
      <w:r>
        <w:rPr>
          <w:rFonts w:ascii="Times New Roman" w:hAnsi="Times New Roman"/>
          <w:sz w:val="22"/>
          <w:szCs w:val="22"/>
        </w:rPr>
        <w:t>s</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248"/>
        <w:gridCol w:w="1031"/>
        <w:gridCol w:w="1126"/>
        <w:gridCol w:w="693"/>
        <w:gridCol w:w="1178"/>
        <w:gridCol w:w="1405"/>
        <w:gridCol w:w="1330"/>
      </w:tblGrid>
      <w:tr w:rsidR="00BC68C3" w:rsidRPr="00D829AE" w14:paraId="5635B8DE" w14:textId="77777777" w:rsidTr="00EF3D48">
        <w:trPr>
          <w:trHeight w:val="214"/>
          <w:jc w:val="center"/>
        </w:trPr>
        <w:tc>
          <w:tcPr>
            <w:tcW w:w="4071" w:type="dxa"/>
            <w:gridSpan w:val="4"/>
            <w:tcBorders>
              <w:bottom w:val="single" w:sz="4" w:space="0" w:color="auto"/>
            </w:tcBorders>
            <w:shd w:val="clear" w:color="auto" w:fill="D9D9D9"/>
            <w:vAlign w:val="center"/>
          </w:tcPr>
          <w:p w14:paraId="79A7C040" w14:textId="77777777" w:rsidR="00BC68C3" w:rsidRPr="00651E76" w:rsidRDefault="00BC68C3" w:rsidP="00EF3D48">
            <w:pPr>
              <w:pStyle w:val="TAC"/>
              <w:rPr>
                <w:b/>
                <w:bCs/>
                <w:sz w:val="18"/>
                <w:szCs w:val="18"/>
                <w:lang w:eastAsia="zh-CN"/>
              </w:rPr>
            </w:pPr>
            <w:r w:rsidRPr="00651E76">
              <w:rPr>
                <w:b/>
                <w:bCs/>
                <w:sz w:val="18"/>
                <w:szCs w:val="18"/>
                <w:lang w:eastAsia="zh-CN"/>
              </w:rPr>
              <w:t>One codeword:</w:t>
            </w:r>
          </w:p>
          <w:p w14:paraId="33874F5C" w14:textId="77777777" w:rsidR="00BC68C3" w:rsidRPr="00D7717B" w:rsidRDefault="00BC68C3" w:rsidP="00EF3D48">
            <w:pPr>
              <w:jc w:val="center"/>
              <w:textAlignment w:val="baseline"/>
              <w:rPr>
                <w:rFonts w:eastAsia="微软雅黑"/>
                <w:b/>
                <w:bCs/>
                <w:kern w:val="28"/>
                <w:sz w:val="18"/>
                <w:szCs w:val="18"/>
                <w:lang w:eastAsia="zh-CN"/>
              </w:rPr>
            </w:pPr>
            <w:r w:rsidRPr="00D7717B">
              <w:rPr>
                <w:rFonts w:eastAsia="微软雅黑"/>
                <w:b/>
                <w:bCs/>
                <w:kern w:val="28"/>
                <w:sz w:val="18"/>
                <w:szCs w:val="18"/>
                <w:lang w:eastAsia="zh-CN"/>
              </w:rPr>
              <w:t>Codeword 0 enabled,</w:t>
            </w:r>
          </w:p>
          <w:p w14:paraId="68FC5CDA" w14:textId="77777777" w:rsidR="00BC68C3" w:rsidRPr="00D7717B" w:rsidRDefault="00BC68C3" w:rsidP="00EF3D48">
            <w:pPr>
              <w:pStyle w:val="TAC"/>
              <w:rPr>
                <w:b/>
                <w:bCs/>
                <w:sz w:val="18"/>
                <w:szCs w:val="18"/>
                <w:lang w:eastAsia="zh-CN"/>
              </w:rPr>
            </w:pPr>
            <w:r w:rsidRPr="00D7717B">
              <w:rPr>
                <w:rFonts w:eastAsia="微软雅黑"/>
                <w:b/>
                <w:bCs/>
                <w:kern w:val="28"/>
                <w:sz w:val="18"/>
                <w:szCs w:val="18"/>
                <w:lang w:val="en-US" w:eastAsia="zh-CN"/>
              </w:rPr>
              <w:t>Codeword 1 disabled</w:t>
            </w:r>
          </w:p>
        </w:tc>
        <w:tc>
          <w:tcPr>
            <w:tcW w:w="4606" w:type="dxa"/>
            <w:gridSpan w:val="4"/>
            <w:tcBorders>
              <w:bottom w:val="single" w:sz="4" w:space="0" w:color="auto"/>
            </w:tcBorders>
            <w:shd w:val="clear" w:color="auto" w:fill="D9D9D9"/>
            <w:vAlign w:val="center"/>
          </w:tcPr>
          <w:p w14:paraId="34830EA2" w14:textId="77777777" w:rsidR="00BC68C3" w:rsidRPr="00D7717B" w:rsidRDefault="00BC68C3" w:rsidP="00EF3D48">
            <w:pPr>
              <w:jc w:val="center"/>
              <w:textAlignment w:val="baseline"/>
              <w:rPr>
                <w:rFonts w:eastAsia="微软雅黑"/>
                <w:b/>
                <w:bCs/>
                <w:kern w:val="28"/>
                <w:sz w:val="18"/>
                <w:szCs w:val="18"/>
                <w:lang w:eastAsia="zh-CN"/>
              </w:rPr>
            </w:pPr>
            <w:r w:rsidRPr="00D7717B">
              <w:rPr>
                <w:rFonts w:eastAsia="微软雅黑"/>
                <w:b/>
                <w:bCs/>
                <w:kern w:val="28"/>
                <w:sz w:val="18"/>
                <w:szCs w:val="18"/>
                <w:lang w:eastAsia="zh-CN"/>
              </w:rPr>
              <w:t>Two Codewords:</w:t>
            </w:r>
          </w:p>
          <w:p w14:paraId="22D524DC" w14:textId="77777777" w:rsidR="00BC68C3" w:rsidRPr="00EC3738" w:rsidRDefault="00BC68C3" w:rsidP="00EF3D48">
            <w:pPr>
              <w:jc w:val="center"/>
              <w:textAlignment w:val="baseline"/>
              <w:rPr>
                <w:rFonts w:eastAsia="微软雅黑"/>
                <w:b/>
                <w:bCs/>
                <w:kern w:val="28"/>
                <w:sz w:val="18"/>
                <w:szCs w:val="18"/>
                <w:lang w:eastAsia="zh-CN"/>
              </w:rPr>
            </w:pPr>
            <w:r w:rsidRPr="00EC3738">
              <w:rPr>
                <w:rFonts w:eastAsia="微软雅黑"/>
                <w:b/>
                <w:bCs/>
                <w:kern w:val="28"/>
                <w:sz w:val="18"/>
                <w:szCs w:val="18"/>
                <w:lang w:eastAsia="zh-CN"/>
              </w:rPr>
              <w:t>Codeword 0 enabled,</w:t>
            </w:r>
          </w:p>
          <w:p w14:paraId="65F3D4C0" w14:textId="77777777" w:rsidR="00BC68C3" w:rsidRPr="00D829AE" w:rsidRDefault="00BC68C3" w:rsidP="00EF3D48">
            <w:pPr>
              <w:pStyle w:val="TAC"/>
              <w:rPr>
                <w:b/>
                <w:bCs/>
                <w:sz w:val="18"/>
                <w:szCs w:val="18"/>
                <w:lang w:eastAsia="zh-CN"/>
              </w:rPr>
            </w:pPr>
            <w:r w:rsidRPr="00D829AE">
              <w:rPr>
                <w:rFonts w:eastAsia="微软雅黑"/>
                <w:b/>
                <w:bCs/>
                <w:kern w:val="28"/>
                <w:sz w:val="18"/>
                <w:szCs w:val="18"/>
                <w:lang w:val="en-US" w:eastAsia="zh-CN"/>
              </w:rPr>
              <w:t>Codeword 1 enabled</w:t>
            </w:r>
          </w:p>
        </w:tc>
      </w:tr>
      <w:tr w:rsidR="00BC68C3" w:rsidRPr="00D829AE" w14:paraId="45A58BCB" w14:textId="77777777" w:rsidTr="00EF3D48">
        <w:trPr>
          <w:trHeight w:val="214"/>
          <w:jc w:val="center"/>
        </w:trPr>
        <w:tc>
          <w:tcPr>
            <w:tcW w:w="0" w:type="auto"/>
            <w:shd w:val="clear" w:color="auto" w:fill="D9D9D9"/>
            <w:vAlign w:val="center"/>
          </w:tcPr>
          <w:p w14:paraId="660204CC" w14:textId="77777777" w:rsidR="00BC68C3" w:rsidRPr="00D829AE" w:rsidRDefault="00BC68C3" w:rsidP="00EF3D48">
            <w:pPr>
              <w:pStyle w:val="TAC"/>
              <w:rPr>
                <w:sz w:val="18"/>
                <w:szCs w:val="18"/>
                <w:lang w:eastAsia="zh-CN"/>
              </w:rPr>
            </w:pPr>
            <w:r w:rsidRPr="00D829AE">
              <w:rPr>
                <w:b/>
                <w:bCs/>
                <w:sz w:val="18"/>
                <w:szCs w:val="18"/>
              </w:rPr>
              <w:t>Value</w:t>
            </w:r>
          </w:p>
        </w:tc>
        <w:tc>
          <w:tcPr>
            <w:tcW w:w="1248" w:type="dxa"/>
            <w:shd w:val="clear" w:color="auto" w:fill="D9D9D9"/>
            <w:vAlign w:val="center"/>
          </w:tcPr>
          <w:p w14:paraId="767EF261" w14:textId="77777777" w:rsidR="00BC68C3" w:rsidRPr="00D829AE" w:rsidRDefault="00BC68C3" w:rsidP="00EF3D48">
            <w:pPr>
              <w:pStyle w:val="TAC"/>
              <w:rPr>
                <w:sz w:val="18"/>
                <w:szCs w:val="18"/>
                <w:lang w:eastAsia="zh-CN"/>
              </w:rPr>
            </w:pPr>
            <w:r w:rsidRPr="00D829AE">
              <w:rPr>
                <w:b/>
                <w:bCs/>
                <w:sz w:val="18"/>
                <w:szCs w:val="18"/>
              </w:rPr>
              <w:t xml:space="preserve">Number of </w:t>
            </w:r>
            <w:r w:rsidRPr="00D829AE">
              <w:rPr>
                <w:b/>
                <w:bCs/>
                <w:sz w:val="18"/>
                <w:szCs w:val="18"/>
                <w:lang w:eastAsia="zh-CN"/>
              </w:rPr>
              <w:t xml:space="preserve">DMRS </w:t>
            </w:r>
            <w:r w:rsidRPr="00D829AE">
              <w:rPr>
                <w:b/>
                <w:bCs/>
                <w:sz w:val="18"/>
                <w:szCs w:val="18"/>
              </w:rPr>
              <w:t xml:space="preserve">CDM group(s) </w:t>
            </w:r>
            <w:r w:rsidRPr="00D829AE">
              <w:rPr>
                <w:b/>
                <w:bCs/>
                <w:sz w:val="18"/>
                <w:szCs w:val="18"/>
                <w:lang w:eastAsia="zh-CN"/>
              </w:rPr>
              <w:t>without data</w:t>
            </w:r>
          </w:p>
        </w:tc>
        <w:tc>
          <w:tcPr>
            <w:tcW w:w="1031" w:type="dxa"/>
            <w:shd w:val="clear" w:color="auto" w:fill="D9D9D9"/>
            <w:vAlign w:val="center"/>
          </w:tcPr>
          <w:p w14:paraId="7F255F22" w14:textId="77777777" w:rsidR="00BC68C3" w:rsidRPr="00D829AE" w:rsidRDefault="00BC68C3" w:rsidP="00EF3D48">
            <w:pPr>
              <w:pStyle w:val="TAC"/>
              <w:rPr>
                <w:sz w:val="18"/>
                <w:szCs w:val="18"/>
              </w:rPr>
            </w:pPr>
            <w:r w:rsidRPr="00D829AE">
              <w:rPr>
                <w:b/>
                <w:bCs/>
                <w:sz w:val="18"/>
                <w:szCs w:val="18"/>
              </w:rPr>
              <w:t>DMRS port(s)</w:t>
            </w:r>
          </w:p>
        </w:tc>
        <w:tc>
          <w:tcPr>
            <w:tcW w:w="1126" w:type="dxa"/>
            <w:shd w:val="clear" w:color="auto" w:fill="D9D9D9"/>
            <w:vAlign w:val="center"/>
          </w:tcPr>
          <w:p w14:paraId="57BF8AC5" w14:textId="77777777" w:rsidR="00BC68C3" w:rsidRPr="00D829AE" w:rsidRDefault="00BC68C3" w:rsidP="00EF3D48">
            <w:pPr>
              <w:pStyle w:val="TAC"/>
              <w:rPr>
                <w:sz w:val="18"/>
                <w:szCs w:val="18"/>
                <w:lang w:eastAsia="zh-CN"/>
              </w:rPr>
            </w:pPr>
            <w:r w:rsidRPr="00D829AE">
              <w:rPr>
                <w:b/>
                <w:bCs/>
                <w:sz w:val="18"/>
                <w:szCs w:val="18"/>
                <w:lang w:eastAsia="zh-CN"/>
              </w:rPr>
              <w:t>Number of f</w:t>
            </w:r>
            <w:r w:rsidRPr="00D829AE">
              <w:rPr>
                <w:b/>
                <w:bCs/>
                <w:sz w:val="18"/>
                <w:szCs w:val="18"/>
              </w:rPr>
              <w:t>ront-load symbol</w:t>
            </w:r>
            <w:r w:rsidRPr="00D829AE">
              <w:rPr>
                <w:b/>
                <w:bCs/>
                <w:sz w:val="18"/>
                <w:szCs w:val="18"/>
                <w:lang w:eastAsia="zh-CN"/>
              </w:rPr>
              <w:t>s</w:t>
            </w:r>
          </w:p>
        </w:tc>
        <w:tc>
          <w:tcPr>
            <w:tcW w:w="693" w:type="dxa"/>
            <w:shd w:val="clear" w:color="auto" w:fill="D9D9D9"/>
            <w:vAlign w:val="center"/>
          </w:tcPr>
          <w:p w14:paraId="6A3B854D" w14:textId="77777777" w:rsidR="00BC68C3" w:rsidRPr="00D829AE" w:rsidRDefault="00BC68C3" w:rsidP="00EF3D48">
            <w:pPr>
              <w:pStyle w:val="TAC"/>
              <w:rPr>
                <w:sz w:val="18"/>
                <w:szCs w:val="18"/>
                <w:lang w:eastAsia="zh-CN"/>
              </w:rPr>
            </w:pPr>
            <w:r w:rsidRPr="00D829AE">
              <w:rPr>
                <w:b/>
                <w:bCs/>
                <w:sz w:val="18"/>
                <w:szCs w:val="18"/>
              </w:rPr>
              <w:t>Value</w:t>
            </w:r>
          </w:p>
        </w:tc>
        <w:tc>
          <w:tcPr>
            <w:tcW w:w="1178" w:type="dxa"/>
            <w:shd w:val="clear" w:color="auto" w:fill="D9D9D9"/>
            <w:vAlign w:val="center"/>
          </w:tcPr>
          <w:p w14:paraId="0875BDBB" w14:textId="77777777" w:rsidR="00BC68C3" w:rsidRPr="00D829AE" w:rsidRDefault="00BC68C3" w:rsidP="00EF3D48">
            <w:pPr>
              <w:pStyle w:val="TAC"/>
              <w:rPr>
                <w:sz w:val="18"/>
                <w:szCs w:val="18"/>
              </w:rPr>
            </w:pPr>
            <w:r w:rsidRPr="00D829AE">
              <w:rPr>
                <w:b/>
                <w:bCs/>
                <w:sz w:val="18"/>
                <w:szCs w:val="18"/>
              </w:rPr>
              <w:t xml:space="preserve">Number of </w:t>
            </w:r>
            <w:r w:rsidRPr="00D829AE">
              <w:rPr>
                <w:b/>
                <w:bCs/>
                <w:sz w:val="18"/>
                <w:szCs w:val="18"/>
                <w:lang w:eastAsia="zh-CN"/>
              </w:rPr>
              <w:t xml:space="preserve">DMRS </w:t>
            </w:r>
            <w:r w:rsidRPr="00D829AE">
              <w:rPr>
                <w:b/>
                <w:bCs/>
                <w:sz w:val="18"/>
                <w:szCs w:val="18"/>
              </w:rPr>
              <w:t xml:space="preserve">CDM group(s) </w:t>
            </w:r>
            <w:r w:rsidRPr="00D829AE">
              <w:rPr>
                <w:b/>
                <w:bCs/>
                <w:sz w:val="18"/>
                <w:szCs w:val="18"/>
                <w:lang w:eastAsia="zh-CN"/>
              </w:rPr>
              <w:t>without data</w:t>
            </w:r>
          </w:p>
        </w:tc>
        <w:tc>
          <w:tcPr>
            <w:tcW w:w="1405" w:type="dxa"/>
            <w:shd w:val="clear" w:color="auto" w:fill="D9D9D9"/>
            <w:vAlign w:val="center"/>
          </w:tcPr>
          <w:p w14:paraId="27FC71D9" w14:textId="77777777" w:rsidR="00BC68C3" w:rsidRPr="00D829AE" w:rsidRDefault="00BC68C3" w:rsidP="00EF3D48">
            <w:pPr>
              <w:pStyle w:val="TAC"/>
              <w:rPr>
                <w:sz w:val="18"/>
                <w:szCs w:val="18"/>
              </w:rPr>
            </w:pPr>
            <w:r w:rsidRPr="00D829AE">
              <w:rPr>
                <w:b/>
                <w:bCs/>
                <w:sz w:val="18"/>
                <w:szCs w:val="18"/>
              </w:rPr>
              <w:t>DMRS port(s)</w:t>
            </w:r>
          </w:p>
        </w:tc>
        <w:tc>
          <w:tcPr>
            <w:tcW w:w="1330" w:type="dxa"/>
            <w:shd w:val="clear" w:color="auto" w:fill="D9D9D9"/>
            <w:vAlign w:val="center"/>
          </w:tcPr>
          <w:p w14:paraId="1AA84D2E" w14:textId="77777777" w:rsidR="00BC68C3" w:rsidRPr="00D829AE" w:rsidRDefault="00BC68C3" w:rsidP="00EF3D48">
            <w:pPr>
              <w:pStyle w:val="TAC"/>
              <w:rPr>
                <w:sz w:val="18"/>
                <w:szCs w:val="18"/>
                <w:lang w:eastAsia="zh-CN"/>
              </w:rPr>
            </w:pPr>
            <w:r w:rsidRPr="00D829AE">
              <w:rPr>
                <w:b/>
                <w:bCs/>
                <w:sz w:val="18"/>
                <w:szCs w:val="18"/>
                <w:lang w:eastAsia="zh-CN"/>
              </w:rPr>
              <w:t>Number of f</w:t>
            </w:r>
            <w:r w:rsidRPr="00D829AE">
              <w:rPr>
                <w:b/>
                <w:bCs/>
                <w:sz w:val="18"/>
                <w:szCs w:val="18"/>
              </w:rPr>
              <w:t>ront-load symbol</w:t>
            </w:r>
            <w:r w:rsidRPr="00D829AE">
              <w:rPr>
                <w:b/>
                <w:bCs/>
                <w:sz w:val="18"/>
                <w:szCs w:val="18"/>
                <w:lang w:eastAsia="zh-CN"/>
              </w:rPr>
              <w:t>s</w:t>
            </w:r>
          </w:p>
        </w:tc>
      </w:tr>
      <w:tr w:rsidR="00BC68C3" w:rsidRPr="00D829AE" w14:paraId="1244D665" w14:textId="77777777" w:rsidTr="00EF3D48">
        <w:trPr>
          <w:trHeight w:val="214"/>
          <w:jc w:val="center"/>
        </w:trPr>
        <w:tc>
          <w:tcPr>
            <w:tcW w:w="0" w:type="auto"/>
            <w:shd w:val="clear" w:color="auto" w:fill="auto"/>
            <w:vAlign w:val="center"/>
          </w:tcPr>
          <w:p w14:paraId="7AF0B96B" w14:textId="77777777" w:rsidR="00BC68C3" w:rsidRPr="00D829AE" w:rsidRDefault="00BC68C3" w:rsidP="00EF3D48">
            <w:pPr>
              <w:pStyle w:val="TAC"/>
              <w:rPr>
                <w:sz w:val="18"/>
                <w:szCs w:val="18"/>
              </w:rPr>
            </w:pPr>
            <w:r w:rsidRPr="00D829AE">
              <w:rPr>
                <w:sz w:val="18"/>
                <w:szCs w:val="18"/>
              </w:rPr>
              <w:t>0</w:t>
            </w:r>
          </w:p>
        </w:tc>
        <w:tc>
          <w:tcPr>
            <w:tcW w:w="1248" w:type="dxa"/>
            <w:shd w:val="clear" w:color="auto" w:fill="auto"/>
          </w:tcPr>
          <w:p w14:paraId="00063370" w14:textId="77777777" w:rsidR="00BC68C3" w:rsidRPr="00D829AE" w:rsidRDefault="00BC68C3" w:rsidP="00EF3D48">
            <w:pPr>
              <w:pStyle w:val="TAC"/>
              <w:rPr>
                <w:sz w:val="18"/>
                <w:szCs w:val="18"/>
              </w:rPr>
            </w:pPr>
            <w:r w:rsidRPr="00D829AE">
              <w:rPr>
                <w:sz w:val="18"/>
                <w:szCs w:val="18"/>
              </w:rPr>
              <w:t>2</w:t>
            </w:r>
          </w:p>
        </w:tc>
        <w:tc>
          <w:tcPr>
            <w:tcW w:w="1031" w:type="dxa"/>
            <w:shd w:val="clear" w:color="auto" w:fill="auto"/>
          </w:tcPr>
          <w:p w14:paraId="08F00304" w14:textId="77777777" w:rsidR="00BC68C3" w:rsidRPr="00D829AE" w:rsidRDefault="00BC68C3" w:rsidP="00EF3D48">
            <w:pPr>
              <w:pStyle w:val="TAC"/>
              <w:rPr>
                <w:sz w:val="18"/>
                <w:szCs w:val="18"/>
              </w:rPr>
            </w:pPr>
            <w:r w:rsidRPr="00D829AE">
              <w:rPr>
                <w:sz w:val="18"/>
                <w:szCs w:val="18"/>
              </w:rPr>
              <w:t>0,2</w:t>
            </w:r>
          </w:p>
        </w:tc>
        <w:tc>
          <w:tcPr>
            <w:tcW w:w="1126" w:type="dxa"/>
            <w:shd w:val="clear" w:color="auto" w:fill="auto"/>
          </w:tcPr>
          <w:p w14:paraId="7AB07430" w14:textId="77777777" w:rsidR="00BC68C3" w:rsidRPr="00D829AE" w:rsidRDefault="00BC68C3" w:rsidP="00EF3D48">
            <w:pPr>
              <w:pStyle w:val="TAC"/>
              <w:rPr>
                <w:sz w:val="18"/>
                <w:szCs w:val="18"/>
              </w:rPr>
            </w:pPr>
            <w:r w:rsidRPr="00D829AE">
              <w:rPr>
                <w:sz w:val="18"/>
                <w:szCs w:val="18"/>
              </w:rPr>
              <w:t>1</w:t>
            </w:r>
          </w:p>
        </w:tc>
        <w:tc>
          <w:tcPr>
            <w:tcW w:w="693" w:type="dxa"/>
            <w:shd w:val="clear" w:color="auto" w:fill="auto"/>
            <w:vAlign w:val="center"/>
          </w:tcPr>
          <w:p w14:paraId="5E6644B9" w14:textId="77777777" w:rsidR="00BC68C3" w:rsidRPr="00D73719" w:rsidRDefault="00BC68C3" w:rsidP="00EF3D48">
            <w:pPr>
              <w:pStyle w:val="TAC"/>
              <w:rPr>
                <w:sz w:val="18"/>
                <w:szCs w:val="18"/>
                <w:lang w:eastAsia="zh-CN"/>
              </w:rPr>
            </w:pPr>
            <w:r w:rsidRPr="00D73719">
              <w:rPr>
                <w:sz w:val="18"/>
                <w:szCs w:val="18"/>
              </w:rPr>
              <w:t>0</w:t>
            </w:r>
          </w:p>
        </w:tc>
        <w:tc>
          <w:tcPr>
            <w:tcW w:w="1178" w:type="dxa"/>
            <w:shd w:val="clear" w:color="auto" w:fill="auto"/>
            <w:vAlign w:val="center"/>
          </w:tcPr>
          <w:p w14:paraId="14675B94" w14:textId="77777777" w:rsidR="00BC68C3" w:rsidRPr="00D73719" w:rsidRDefault="00BC68C3" w:rsidP="00EF3D48">
            <w:pPr>
              <w:pStyle w:val="TAC"/>
              <w:rPr>
                <w:sz w:val="18"/>
                <w:szCs w:val="18"/>
              </w:rPr>
            </w:pPr>
            <w:r w:rsidRPr="00D73719">
              <w:rPr>
                <w:sz w:val="18"/>
                <w:szCs w:val="18"/>
              </w:rPr>
              <w:t>3</w:t>
            </w:r>
          </w:p>
        </w:tc>
        <w:tc>
          <w:tcPr>
            <w:tcW w:w="1405" w:type="dxa"/>
            <w:shd w:val="clear" w:color="auto" w:fill="auto"/>
            <w:vAlign w:val="center"/>
          </w:tcPr>
          <w:p w14:paraId="5C310598" w14:textId="77777777" w:rsidR="00BC68C3" w:rsidRPr="00D73719" w:rsidRDefault="00BC68C3" w:rsidP="00EF3D48">
            <w:pPr>
              <w:pStyle w:val="TAC"/>
              <w:rPr>
                <w:sz w:val="18"/>
                <w:szCs w:val="18"/>
              </w:rPr>
            </w:pPr>
            <w:r w:rsidRPr="00D73719">
              <w:rPr>
                <w:sz w:val="18"/>
                <w:szCs w:val="18"/>
              </w:rPr>
              <w:t>0-4</w:t>
            </w:r>
          </w:p>
        </w:tc>
        <w:tc>
          <w:tcPr>
            <w:tcW w:w="1330" w:type="dxa"/>
            <w:shd w:val="clear" w:color="auto" w:fill="auto"/>
            <w:vAlign w:val="center"/>
          </w:tcPr>
          <w:p w14:paraId="5FB08756" w14:textId="77777777" w:rsidR="00BC68C3" w:rsidRPr="00D73719" w:rsidRDefault="00BC68C3" w:rsidP="00EF3D48">
            <w:pPr>
              <w:pStyle w:val="TAC"/>
              <w:rPr>
                <w:sz w:val="18"/>
                <w:szCs w:val="18"/>
                <w:lang w:eastAsia="zh-CN"/>
              </w:rPr>
            </w:pPr>
            <w:r w:rsidRPr="00D73719">
              <w:rPr>
                <w:sz w:val="18"/>
                <w:szCs w:val="18"/>
              </w:rPr>
              <w:t>1</w:t>
            </w:r>
          </w:p>
        </w:tc>
      </w:tr>
      <w:tr w:rsidR="00BC68C3" w:rsidRPr="00D829AE" w14:paraId="4F8B50B7" w14:textId="77777777" w:rsidTr="00EF3D48">
        <w:trPr>
          <w:trHeight w:val="214"/>
          <w:jc w:val="center"/>
        </w:trPr>
        <w:tc>
          <w:tcPr>
            <w:tcW w:w="0" w:type="auto"/>
            <w:shd w:val="clear" w:color="auto" w:fill="auto"/>
            <w:vAlign w:val="center"/>
          </w:tcPr>
          <w:p w14:paraId="75E1A699" w14:textId="77777777" w:rsidR="00BC68C3" w:rsidRPr="00FD5382" w:rsidRDefault="00BC68C3" w:rsidP="00EF3D48">
            <w:pPr>
              <w:pStyle w:val="TAC"/>
              <w:rPr>
                <w:color w:val="0070C0"/>
                <w:sz w:val="18"/>
                <w:szCs w:val="18"/>
              </w:rPr>
            </w:pPr>
            <w:r w:rsidRPr="00FD5382">
              <w:rPr>
                <w:color w:val="0070C0"/>
                <w:sz w:val="18"/>
                <w:szCs w:val="18"/>
              </w:rPr>
              <w:t>1</w:t>
            </w:r>
          </w:p>
        </w:tc>
        <w:tc>
          <w:tcPr>
            <w:tcW w:w="1248" w:type="dxa"/>
            <w:shd w:val="clear" w:color="auto" w:fill="auto"/>
          </w:tcPr>
          <w:p w14:paraId="6CC1277A" w14:textId="77777777" w:rsidR="00BC68C3" w:rsidRPr="00FD5382" w:rsidRDefault="00BC68C3" w:rsidP="00EF3D48">
            <w:pPr>
              <w:pStyle w:val="TAC"/>
              <w:rPr>
                <w:color w:val="0070C0"/>
                <w:sz w:val="18"/>
                <w:szCs w:val="18"/>
              </w:rPr>
            </w:pPr>
            <w:r w:rsidRPr="00FD5382">
              <w:rPr>
                <w:color w:val="0070C0"/>
                <w:sz w:val="18"/>
                <w:szCs w:val="18"/>
              </w:rPr>
              <w:t>2</w:t>
            </w:r>
          </w:p>
        </w:tc>
        <w:tc>
          <w:tcPr>
            <w:tcW w:w="1031" w:type="dxa"/>
            <w:shd w:val="clear" w:color="auto" w:fill="auto"/>
          </w:tcPr>
          <w:p w14:paraId="491462BD" w14:textId="77777777" w:rsidR="00BC68C3" w:rsidRPr="00FD5382" w:rsidRDefault="00BC68C3" w:rsidP="00EF3D48">
            <w:pPr>
              <w:pStyle w:val="TAC"/>
              <w:rPr>
                <w:color w:val="0070C0"/>
                <w:sz w:val="18"/>
                <w:szCs w:val="18"/>
              </w:rPr>
            </w:pPr>
            <w:r w:rsidRPr="00FD5382">
              <w:rPr>
                <w:color w:val="0070C0"/>
                <w:sz w:val="18"/>
                <w:szCs w:val="18"/>
              </w:rPr>
              <w:t>1,3</w:t>
            </w:r>
          </w:p>
        </w:tc>
        <w:tc>
          <w:tcPr>
            <w:tcW w:w="1126" w:type="dxa"/>
            <w:shd w:val="clear" w:color="auto" w:fill="auto"/>
          </w:tcPr>
          <w:p w14:paraId="2E1CCA66" w14:textId="77777777" w:rsidR="00BC68C3" w:rsidRPr="00FD5382" w:rsidRDefault="00BC68C3" w:rsidP="00EF3D48">
            <w:pPr>
              <w:pStyle w:val="TAC"/>
              <w:rPr>
                <w:color w:val="0070C0"/>
                <w:sz w:val="18"/>
                <w:szCs w:val="18"/>
              </w:rPr>
            </w:pPr>
            <w:r w:rsidRPr="00FD5382">
              <w:rPr>
                <w:color w:val="0070C0"/>
                <w:sz w:val="18"/>
                <w:szCs w:val="18"/>
              </w:rPr>
              <w:t>1</w:t>
            </w:r>
          </w:p>
        </w:tc>
        <w:tc>
          <w:tcPr>
            <w:tcW w:w="693" w:type="dxa"/>
            <w:shd w:val="clear" w:color="auto" w:fill="auto"/>
            <w:vAlign w:val="center"/>
          </w:tcPr>
          <w:p w14:paraId="218D6773" w14:textId="77777777" w:rsidR="00BC68C3" w:rsidRPr="00D73719" w:rsidRDefault="00BC68C3" w:rsidP="00EF3D48">
            <w:pPr>
              <w:pStyle w:val="TAC"/>
              <w:rPr>
                <w:sz w:val="18"/>
                <w:szCs w:val="18"/>
                <w:lang w:eastAsia="zh-CN"/>
              </w:rPr>
            </w:pPr>
            <w:r w:rsidRPr="00D73719">
              <w:rPr>
                <w:sz w:val="18"/>
                <w:szCs w:val="18"/>
              </w:rPr>
              <w:t>1</w:t>
            </w:r>
          </w:p>
        </w:tc>
        <w:tc>
          <w:tcPr>
            <w:tcW w:w="1178" w:type="dxa"/>
            <w:shd w:val="clear" w:color="auto" w:fill="auto"/>
            <w:vAlign w:val="center"/>
          </w:tcPr>
          <w:p w14:paraId="48C669B0" w14:textId="77777777" w:rsidR="00BC68C3" w:rsidRPr="00D73719" w:rsidRDefault="00BC68C3" w:rsidP="00EF3D48">
            <w:pPr>
              <w:pStyle w:val="TAC"/>
              <w:rPr>
                <w:sz w:val="18"/>
                <w:szCs w:val="18"/>
                <w:lang w:eastAsia="zh-CN"/>
              </w:rPr>
            </w:pPr>
            <w:r w:rsidRPr="00D73719">
              <w:rPr>
                <w:sz w:val="18"/>
                <w:szCs w:val="18"/>
              </w:rPr>
              <w:t>3</w:t>
            </w:r>
          </w:p>
        </w:tc>
        <w:tc>
          <w:tcPr>
            <w:tcW w:w="1405" w:type="dxa"/>
            <w:shd w:val="clear" w:color="auto" w:fill="auto"/>
            <w:vAlign w:val="center"/>
          </w:tcPr>
          <w:p w14:paraId="7ED166A4" w14:textId="77777777" w:rsidR="00BC68C3" w:rsidRPr="00D73719" w:rsidRDefault="00BC68C3" w:rsidP="00EF3D48">
            <w:pPr>
              <w:pStyle w:val="TAC"/>
              <w:rPr>
                <w:sz w:val="18"/>
                <w:szCs w:val="18"/>
                <w:lang w:eastAsia="zh-CN"/>
              </w:rPr>
            </w:pPr>
            <w:r w:rsidRPr="00D73719">
              <w:rPr>
                <w:sz w:val="18"/>
                <w:szCs w:val="18"/>
              </w:rPr>
              <w:t>0-5</w:t>
            </w:r>
          </w:p>
        </w:tc>
        <w:tc>
          <w:tcPr>
            <w:tcW w:w="1330" w:type="dxa"/>
            <w:shd w:val="clear" w:color="auto" w:fill="auto"/>
            <w:vAlign w:val="center"/>
          </w:tcPr>
          <w:p w14:paraId="425B9C63" w14:textId="77777777" w:rsidR="00BC68C3" w:rsidRPr="00D73719" w:rsidRDefault="00BC68C3" w:rsidP="00EF3D48">
            <w:pPr>
              <w:pStyle w:val="TAC"/>
              <w:rPr>
                <w:sz w:val="18"/>
                <w:szCs w:val="18"/>
                <w:lang w:eastAsia="zh-CN"/>
              </w:rPr>
            </w:pPr>
            <w:r w:rsidRPr="00D73719">
              <w:rPr>
                <w:sz w:val="18"/>
                <w:szCs w:val="18"/>
              </w:rPr>
              <w:t>1</w:t>
            </w:r>
          </w:p>
        </w:tc>
      </w:tr>
      <w:tr w:rsidR="00BC68C3" w:rsidRPr="00D829AE" w14:paraId="398CE24F" w14:textId="77777777" w:rsidTr="00EF3D48">
        <w:trPr>
          <w:trHeight w:val="214"/>
          <w:jc w:val="center"/>
        </w:trPr>
        <w:tc>
          <w:tcPr>
            <w:tcW w:w="0" w:type="auto"/>
            <w:shd w:val="clear" w:color="auto" w:fill="auto"/>
            <w:vAlign w:val="center"/>
          </w:tcPr>
          <w:p w14:paraId="2EA452A6" w14:textId="77777777" w:rsidR="00BC68C3" w:rsidRPr="00D829AE" w:rsidRDefault="00BC68C3" w:rsidP="00EF3D48">
            <w:pPr>
              <w:pStyle w:val="TAC"/>
              <w:rPr>
                <w:sz w:val="18"/>
                <w:szCs w:val="18"/>
              </w:rPr>
            </w:pPr>
            <w:r w:rsidRPr="00D829AE">
              <w:rPr>
                <w:sz w:val="18"/>
                <w:szCs w:val="18"/>
              </w:rPr>
              <w:t>2</w:t>
            </w:r>
          </w:p>
        </w:tc>
        <w:tc>
          <w:tcPr>
            <w:tcW w:w="1248" w:type="dxa"/>
            <w:shd w:val="clear" w:color="auto" w:fill="auto"/>
          </w:tcPr>
          <w:p w14:paraId="71037FCC" w14:textId="77777777" w:rsidR="00BC68C3" w:rsidRPr="00D829AE" w:rsidRDefault="00BC68C3" w:rsidP="00EF3D48">
            <w:pPr>
              <w:pStyle w:val="TAC"/>
              <w:rPr>
                <w:sz w:val="18"/>
                <w:szCs w:val="18"/>
              </w:rPr>
            </w:pPr>
            <w:r w:rsidRPr="00D829AE">
              <w:rPr>
                <w:sz w:val="18"/>
                <w:szCs w:val="18"/>
              </w:rPr>
              <w:t>2</w:t>
            </w:r>
          </w:p>
        </w:tc>
        <w:tc>
          <w:tcPr>
            <w:tcW w:w="1031" w:type="dxa"/>
            <w:shd w:val="clear" w:color="auto" w:fill="auto"/>
          </w:tcPr>
          <w:p w14:paraId="2E4A989E" w14:textId="77777777" w:rsidR="00BC68C3" w:rsidRPr="00D829AE" w:rsidRDefault="00BC68C3" w:rsidP="00EF3D48">
            <w:pPr>
              <w:pStyle w:val="TAC"/>
              <w:rPr>
                <w:sz w:val="18"/>
                <w:szCs w:val="18"/>
              </w:rPr>
            </w:pPr>
            <w:r w:rsidRPr="00D829AE">
              <w:rPr>
                <w:sz w:val="18"/>
                <w:szCs w:val="18"/>
              </w:rPr>
              <w:t>0,1,2</w:t>
            </w:r>
          </w:p>
        </w:tc>
        <w:tc>
          <w:tcPr>
            <w:tcW w:w="1126" w:type="dxa"/>
            <w:shd w:val="clear" w:color="auto" w:fill="auto"/>
          </w:tcPr>
          <w:p w14:paraId="7ECDA143" w14:textId="77777777" w:rsidR="00BC68C3" w:rsidRPr="00D829AE" w:rsidRDefault="00BC68C3" w:rsidP="00EF3D48">
            <w:pPr>
              <w:pStyle w:val="TAC"/>
              <w:rPr>
                <w:sz w:val="18"/>
                <w:szCs w:val="18"/>
              </w:rPr>
            </w:pPr>
            <w:r w:rsidRPr="00D829AE">
              <w:rPr>
                <w:sz w:val="18"/>
                <w:szCs w:val="18"/>
              </w:rPr>
              <w:t>1</w:t>
            </w:r>
          </w:p>
        </w:tc>
        <w:tc>
          <w:tcPr>
            <w:tcW w:w="693" w:type="dxa"/>
            <w:shd w:val="clear" w:color="auto" w:fill="auto"/>
            <w:vAlign w:val="center"/>
          </w:tcPr>
          <w:p w14:paraId="31B08C90" w14:textId="77777777" w:rsidR="00BC68C3" w:rsidRPr="00D73719" w:rsidRDefault="00BC68C3" w:rsidP="00EF3D48">
            <w:pPr>
              <w:pStyle w:val="TAC"/>
              <w:rPr>
                <w:sz w:val="18"/>
                <w:szCs w:val="18"/>
                <w:lang w:eastAsia="zh-CN"/>
              </w:rPr>
            </w:pPr>
            <w:r w:rsidRPr="00D73719">
              <w:rPr>
                <w:sz w:val="18"/>
                <w:szCs w:val="18"/>
              </w:rPr>
              <w:t>2</w:t>
            </w:r>
          </w:p>
        </w:tc>
        <w:tc>
          <w:tcPr>
            <w:tcW w:w="1178" w:type="dxa"/>
            <w:shd w:val="clear" w:color="auto" w:fill="auto"/>
            <w:vAlign w:val="center"/>
          </w:tcPr>
          <w:p w14:paraId="5D0D48A7" w14:textId="77777777" w:rsidR="00BC68C3" w:rsidRPr="00D73719" w:rsidRDefault="00BC68C3" w:rsidP="00EF3D48">
            <w:pPr>
              <w:pStyle w:val="TAC"/>
              <w:rPr>
                <w:sz w:val="18"/>
                <w:szCs w:val="18"/>
              </w:rPr>
            </w:pPr>
            <w:r w:rsidRPr="00D73719">
              <w:rPr>
                <w:sz w:val="18"/>
                <w:szCs w:val="18"/>
              </w:rPr>
              <w:t>2</w:t>
            </w:r>
          </w:p>
        </w:tc>
        <w:tc>
          <w:tcPr>
            <w:tcW w:w="1405" w:type="dxa"/>
            <w:shd w:val="clear" w:color="auto" w:fill="auto"/>
            <w:vAlign w:val="center"/>
          </w:tcPr>
          <w:p w14:paraId="61A90E6D" w14:textId="77777777" w:rsidR="00BC68C3" w:rsidRPr="00D73719" w:rsidRDefault="00BC68C3" w:rsidP="00EF3D48">
            <w:pPr>
              <w:pStyle w:val="TAC"/>
              <w:rPr>
                <w:sz w:val="18"/>
                <w:szCs w:val="18"/>
              </w:rPr>
            </w:pPr>
            <w:r w:rsidRPr="00D73719">
              <w:rPr>
                <w:sz w:val="18"/>
                <w:szCs w:val="18"/>
              </w:rPr>
              <w:t>0,1,2,3,6</w:t>
            </w:r>
          </w:p>
        </w:tc>
        <w:tc>
          <w:tcPr>
            <w:tcW w:w="1330" w:type="dxa"/>
            <w:shd w:val="clear" w:color="auto" w:fill="auto"/>
            <w:vAlign w:val="center"/>
          </w:tcPr>
          <w:p w14:paraId="2D9B4AAF" w14:textId="77777777" w:rsidR="00BC68C3" w:rsidRPr="00D73719" w:rsidRDefault="00BC68C3" w:rsidP="00EF3D48">
            <w:pPr>
              <w:pStyle w:val="TAC"/>
              <w:rPr>
                <w:sz w:val="18"/>
                <w:szCs w:val="18"/>
                <w:lang w:eastAsia="zh-CN"/>
              </w:rPr>
            </w:pPr>
            <w:r w:rsidRPr="00D73719">
              <w:rPr>
                <w:sz w:val="18"/>
                <w:szCs w:val="18"/>
              </w:rPr>
              <w:t>2</w:t>
            </w:r>
          </w:p>
        </w:tc>
      </w:tr>
      <w:tr w:rsidR="00BC68C3" w:rsidRPr="00D829AE" w14:paraId="6CEFEC83" w14:textId="77777777" w:rsidTr="00EF3D48">
        <w:trPr>
          <w:trHeight w:val="214"/>
          <w:jc w:val="center"/>
        </w:trPr>
        <w:tc>
          <w:tcPr>
            <w:tcW w:w="0" w:type="auto"/>
            <w:shd w:val="clear" w:color="auto" w:fill="auto"/>
            <w:vAlign w:val="center"/>
          </w:tcPr>
          <w:p w14:paraId="6CD2B628" w14:textId="77777777" w:rsidR="00BC68C3" w:rsidRPr="00D829AE" w:rsidRDefault="00BC68C3" w:rsidP="00EF3D48">
            <w:pPr>
              <w:pStyle w:val="TAC"/>
              <w:rPr>
                <w:sz w:val="18"/>
                <w:szCs w:val="18"/>
              </w:rPr>
            </w:pPr>
            <w:r w:rsidRPr="00D829AE">
              <w:rPr>
                <w:sz w:val="18"/>
                <w:szCs w:val="18"/>
              </w:rPr>
              <w:t>3</w:t>
            </w:r>
          </w:p>
        </w:tc>
        <w:tc>
          <w:tcPr>
            <w:tcW w:w="1248" w:type="dxa"/>
            <w:shd w:val="clear" w:color="auto" w:fill="auto"/>
          </w:tcPr>
          <w:p w14:paraId="6AA304FB" w14:textId="77777777" w:rsidR="00BC68C3" w:rsidRPr="00D73719" w:rsidRDefault="00BC68C3" w:rsidP="00EF3D48">
            <w:pPr>
              <w:pStyle w:val="TAC"/>
              <w:rPr>
                <w:color w:val="C00000"/>
                <w:sz w:val="18"/>
                <w:szCs w:val="18"/>
              </w:rPr>
            </w:pPr>
            <w:r w:rsidRPr="00D73719">
              <w:rPr>
                <w:rFonts w:hint="eastAsia"/>
                <w:color w:val="C00000"/>
                <w:sz w:val="18"/>
                <w:szCs w:val="18"/>
              </w:rPr>
              <w:t>2</w:t>
            </w:r>
          </w:p>
        </w:tc>
        <w:tc>
          <w:tcPr>
            <w:tcW w:w="1031" w:type="dxa"/>
            <w:shd w:val="clear" w:color="auto" w:fill="auto"/>
          </w:tcPr>
          <w:p w14:paraId="0B02F31E" w14:textId="77777777" w:rsidR="00BC68C3" w:rsidRPr="00D73719" w:rsidRDefault="00BC68C3" w:rsidP="00EF3D48">
            <w:pPr>
              <w:pStyle w:val="TAC"/>
              <w:rPr>
                <w:color w:val="C00000"/>
                <w:sz w:val="18"/>
                <w:szCs w:val="18"/>
              </w:rPr>
            </w:pPr>
            <w:r w:rsidRPr="00D73719">
              <w:rPr>
                <w:rFonts w:hint="eastAsia"/>
                <w:color w:val="C00000"/>
                <w:sz w:val="18"/>
                <w:szCs w:val="18"/>
              </w:rPr>
              <w:t>1,2,3</w:t>
            </w:r>
          </w:p>
        </w:tc>
        <w:tc>
          <w:tcPr>
            <w:tcW w:w="1126" w:type="dxa"/>
            <w:shd w:val="clear" w:color="auto" w:fill="auto"/>
          </w:tcPr>
          <w:p w14:paraId="0B3588E3" w14:textId="77777777" w:rsidR="00BC68C3" w:rsidRPr="00D73719" w:rsidRDefault="00BC68C3" w:rsidP="00EF3D48">
            <w:pPr>
              <w:pStyle w:val="TAC"/>
              <w:rPr>
                <w:color w:val="C00000"/>
                <w:sz w:val="18"/>
                <w:szCs w:val="18"/>
              </w:rPr>
            </w:pPr>
            <w:r w:rsidRPr="00D73719">
              <w:rPr>
                <w:rFonts w:hint="eastAsia"/>
                <w:color w:val="C00000"/>
                <w:sz w:val="18"/>
                <w:szCs w:val="18"/>
              </w:rPr>
              <w:t>2</w:t>
            </w:r>
          </w:p>
        </w:tc>
        <w:tc>
          <w:tcPr>
            <w:tcW w:w="693" w:type="dxa"/>
            <w:shd w:val="clear" w:color="auto" w:fill="auto"/>
            <w:vAlign w:val="center"/>
          </w:tcPr>
          <w:p w14:paraId="1FD12EC7" w14:textId="77777777" w:rsidR="00BC68C3" w:rsidRPr="00D73719" w:rsidRDefault="00BC68C3" w:rsidP="00EF3D48">
            <w:pPr>
              <w:pStyle w:val="TAC"/>
              <w:rPr>
                <w:sz w:val="18"/>
                <w:szCs w:val="18"/>
              </w:rPr>
            </w:pPr>
            <w:r w:rsidRPr="00D73719">
              <w:rPr>
                <w:sz w:val="18"/>
                <w:szCs w:val="18"/>
              </w:rPr>
              <w:t>3</w:t>
            </w:r>
          </w:p>
        </w:tc>
        <w:tc>
          <w:tcPr>
            <w:tcW w:w="1178" w:type="dxa"/>
            <w:shd w:val="clear" w:color="auto" w:fill="auto"/>
            <w:vAlign w:val="center"/>
          </w:tcPr>
          <w:p w14:paraId="36FC589E" w14:textId="77777777" w:rsidR="00BC68C3" w:rsidRPr="00D73719" w:rsidRDefault="00BC68C3" w:rsidP="00EF3D48">
            <w:pPr>
              <w:pStyle w:val="TAC"/>
              <w:rPr>
                <w:sz w:val="18"/>
                <w:szCs w:val="18"/>
              </w:rPr>
            </w:pPr>
            <w:r w:rsidRPr="00D73719">
              <w:rPr>
                <w:sz w:val="18"/>
                <w:szCs w:val="18"/>
              </w:rPr>
              <w:t>2</w:t>
            </w:r>
          </w:p>
        </w:tc>
        <w:tc>
          <w:tcPr>
            <w:tcW w:w="1405" w:type="dxa"/>
            <w:shd w:val="clear" w:color="auto" w:fill="auto"/>
            <w:vAlign w:val="center"/>
          </w:tcPr>
          <w:p w14:paraId="09E07474" w14:textId="77777777" w:rsidR="00BC68C3" w:rsidRPr="00D73719" w:rsidRDefault="00BC68C3" w:rsidP="00EF3D48">
            <w:pPr>
              <w:pStyle w:val="TAC"/>
              <w:rPr>
                <w:sz w:val="18"/>
                <w:szCs w:val="18"/>
              </w:rPr>
            </w:pPr>
            <w:r w:rsidRPr="00D73719">
              <w:rPr>
                <w:sz w:val="18"/>
                <w:szCs w:val="18"/>
              </w:rPr>
              <w:t>0,1,2,3,6,8</w:t>
            </w:r>
          </w:p>
        </w:tc>
        <w:tc>
          <w:tcPr>
            <w:tcW w:w="1330" w:type="dxa"/>
            <w:shd w:val="clear" w:color="auto" w:fill="auto"/>
            <w:vAlign w:val="center"/>
          </w:tcPr>
          <w:p w14:paraId="02E02B75" w14:textId="77777777" w:rsidR="00BC68C3" w:rsidRPr="00D73719" w:rsidRDefault="00BC68C3" w:rsidP="00EF3D48">
            <w:pPr>
              <w:pStyle w:val="TAC"/>
              <w:rPr>
                <w:sz w:val="18"/>
                <w:szCs w:val="18"/>
              </w:rPr>
            </w:pPr>
            <w:r w:rsidRPr="00D73719">
              <w:rPr>
                <w:sz w:val="18"/>
                <w:szCs w:val="18"/>
              </w:rPr>
              <w:t>2</w:t>
            </w:r>
          </w:p>
        </w:tc>
      </w:tr>
      <w:tr w:rsidR="00BC68C3" w:rsidRPr="00D829AE" w14:paraId="6714FC89" w14:textId="77777777" w:rsidTr="00EF3D48">
        <w:trPr>
          <w:trHeight w:val="214"/>
          <w:jc w:val="center"/>
        </w:trPr>
        <w:tc>
          <w:tcPr>
            <w:tcW w:w="0" w:type="auto"/>
            <w:shd w:val="clear" w:color="auto" w:fill="auto"/>
            <w:vAlign w:val="center"/>
          </w:tcPr>
          <w:p w14:paraId="4B514298" w14:textId="77777777" w:rsidR="00BC68C3" w:rsidRPr="00D829AE" w:rsidRDefault="00BC68C3" w:rsidP="00EF3D48">
            <w:pPr>
              <w:pStyle w:val="TAC"/>
              <w:rPr>
                <w:sz w:val="18"/>
                <w:szCs w:val="18"/>
              </w:rPr>
            </w:pPr>
            <w:r w:rsidRPr="00D829AE">
              <w:rPr>
                <w:sz w:val="18"/>
                <w:szCs w:val="18"/>
              </w:rPr>
              <w:t>4</w:t>
            </w:r>
          </w:p>
        </w:tc>
        <w:tc>
          <w:tcPr>
            <w:tcW w:w="1248" w:type="dxa"/>
            <w:shd w:val="clear" w:color="auto" w:fill="auto"/>
          </w:tcPr>
          <w:p w14:paraId="0774AC72" w14:textId="77777777" w:rsidR="00BC68C3" w:rsidRPr="00D829AE" w:rsidRDefault="00BC68C3" w:rsidP="00EF3D48">
            <w:pPr>
              <w:pStyle w:val="TAC"/>
              <w:rPr>
                <w:sz w:val="18"/>
                <w:szCs w:val="18"/>
              </w:rPr>
            </w:pPr>
            <w:r w:rsidRPr="00D829AE">
              <w:rPr>
                <w:sz w:val="18"/>
                <w:szCs w:val="18"/>
              </w:rPr>
              <w:t>2</w:t>
            </w:r>
          </w:p>
        </w:tc>
        <w:tc>
          <w:tcPr>
            <w:tcW w:w="1031" w:type="dxa"/>
            <w:shd w:val="clear" w:color="auto" w:fill="auto"/>
          </w:tcPr>
          <w:p w14:paraId="2208421F" w14:textId="77777777" w:rsidR="00BC68C3" w:rsidRPr="00D829AE" w:rsidRDefault="00BC68C3" w:rsidP="00EF3D48">
            <w:pPr>
              <w:pStyle w:val="TAC"/>
              <w:rPr>
                <w:sz w:val="18"/>
                <w:szCs w:val="18"/>
              </w:rPr>
            </w:pPr>
            <w:r w:rsidRPr="00D829AE">
              <w:rPr>
                <w:sz w:val="18"/>
                <w:szCs w:val="18"/>
              </w:rPr>
              <w:t>0,1,2,3</w:t>
            </w:r>
          </w:p>
        </w:tc>
        <w:tc>
          <w:tcPr>
            <w:tcW w:w="1126" w:type="dxa"/>
            <w:shd w:val="clear" w:color="auto" w:fill="auto"/>
          </w:tcPr>
          <w:p w14:paraId="31DD5549" w14:textId="77777777" w:rsidR="00BC68C3" w:rsidRPr="00D829AE" w:rsidRDefault="00BC68C3" w:rsidP="00EF3D48">
            <w:pPr>
              <w:pStyle w:val="TAC"/>
              <w:rPr>
                <w:sz w:val="18"/>
                <w:szCs w:val="18"/>
              </w:rPr>
            </w:pPr>
            <w:r w:rsidRPr="00D829AE">
              <w:rPr>
                <w:sz w:val="18"/>
                <w:szCs w:val="18"/>
              </w:rPr>
              <w:t>1</w:t>
            </w:r>
          </w:p>
        </w:tc>
        <w:tc>
          <w:tcPr>
            <w:tcW w:w="693" w:type="dxa"/>
            <w:shd w:val="clear" w:color="auto" w:fill="auto"/>
            <w:vAlign w:val="center"/>
          </w:tcPr>
          <w:p w14:paraId="131DA9F0" w14:textId="77777777" w:rsidR="00BC68C3" w:rsidRPr="00D73719" w:rsidRDefault="00BC68C3" w:rsidP="00EF3D48">
            <w:pPr>
              <w:pStyle w:val="TAC"/>
              <w:rPr>
                <w:sz w:val="18"/>
                <w:szCs w:val="18"/>
              </w:rPr>
            </w:pPr>
            <w:r w:rsidRPr="00D73719">
              <w:rPr>
                <w:sz w:val="18"/>
                <w:szCs w:val="18"/>
              </w:rPr>
              <w:t>4</w:t>
            </w:r>
          </w:p>
        </w:tc>
        <w:tc>
          <w:tcPr>
            <w:tcW w:w="1178" w:type="dxa"/>
            <w:shd w:val="clear" w:color="auto" w:fill="auto"/>
            <w:vAlign w:val="center"/>
          </w:tcPr>
          <w:p w14:paraId="740D1C8C" w14:textId="77777777" w:rsidR="00BC68C3" w:rsidRPr="00D73719" w:rsidRDefault="00BC68C3" w:rsidP="00EF3D48">
            <w:pPr>
              <w:pStyle w:val="TAC"/>
              <w:rPr>
                <w:sz w:val="18"/>
                <w:szCs w:val="18"/>
              </w:rPr>
            </w:pPr>
            <w:r w:rsidRPr="00D73719">
              <w:rPr>
                <w:sz w:val="18"/>
                <w:szCs w:val="18"/>
              </w:rPr>
              <w:t>2</w:t>
            </w:r>
          </w:p>
        </w:tc>
        <w:tc>
          <w:tcPr>
            <w:tcW w:w="1405" w:type="dxa"/>
            <w:shd w:val="clear" w:color="auto" w:fill="auto"/>
            <w:vAlign w:val="center"/>
          </w:tcPr>
          <w:p w14:paraId="360D2830" w14:textId="77777777" w:rsidR="00BC68C3" w:rsidRPr="00D73719" w:rsidRDefault="00BC68C3" w:rsidP="00EF3D48">
            <w:pPr>
              <w:pStyle w:val="TAC"/>
              <w:rPr>
                <w:sz w:val="18"/>
                <w:szCs w:val="18"/>
              </w:rPr>
            </w:pPr>
            <w:r w:rsidRPr="00D73719">
              <w:rPr>
                <w:sz w:val="18"/>
                <w:szCs w:val="18"/>
              </w:rPr>
              <w:t>0,1,2,3,6,7,8</w:t>
            </w:r>
          </w:p>
        </w:tc>
        <w:tc>
          <w:tcPr>
            <w:tcW w:w="1330" w:type="dxa"/>
            <w:shd w:val="clear" w:color="auto" w:fill="auto"/>
            <w:vAlign w:val="center"/>
          </w:tcPr>
          <w:p w14:paraId="31CB80B2" w14:textId="77777777" w:rsidR="00BC68C3" w:rsidRPr="00D73719" w:rsidRDefault="00BC68C3" w:rsidP="00EF3D48">
            <w:pPr>
              <w:pStyle w:val="TAC"/>
              <w:rPr>
                <w:sz w:val="18"/>
                <w:szCs w:val="18"/>
              </w:rPr>
            </w:pPr>
            <w:r w:rsidRPr="00D73719">
              <w:rPr>
                <w:sz w:val="18"/>
                <w:szCs w:val="18"/>
              </w:rPr>
              <w:t>2</w:t>
            </w:r>
          </w:p>
        </w:tc>
      </w:tr>
      <w:tr w:rsidR="00BC68C3" w:rsidRPr="00D829AE" w14:paraId="4FE6DD60" w14:textId="77777777" w:rsidTr="00EF3D48">
        <w:trPr>
          <w:trHeight w:val="214"/>
          <w:jc w:val="center"/>
        </w:trPr>
        <w:tc>
          <w:tcPr>
            <w:tcW w:w="0" w:type="auto"/>
            <w:shd w:val="clear" w:color="auto" w:fill="auto"/>
            <w:vAlign w:val="center"/>
          </w:tcPr>
          <w:p w14:paraId="2B2905BD" w14:textId="77777777" w:rsidR="00BC68C3" w:rsidRPr="00D829AE" w:rsidRDefault="00BC68C3" w:rsidP="00EF3D48">
            <w:pPr>
              <w:pStyle w:val="TAC"/>
              <w:rPr>
                <w:sz w:val="18"/>
                <w:szCs w:val="18"/>
              </w:rPr>
            </w:pPr>
            <w:r w:rsidRPr="00D829AE">
              <w:rPr>
                <w:sz w:val="18"/>
                <w:szCs w:val="18"/>
              </w:rPr>
              <w:t>5</w:t>
            </w:r>
          </w:p>
        </w:tc>
        <w:tc>
          <w:tcPr>
            <w:tcW w:w="1248" w:type="dxa"/>
            <w:shd w:val="clear" w:color="auto" w:fill="auto"/>
          </w:tcPr>
          <w:p w14:paraId="5FCDE1B3" w14:textId="77777777" w:rsidR="00BC68C3" w:rsidRPr="00D73719" w:rsidRDefault="00BC68C3" w:rsidP="00EF3D48">
            <w:pPr>
              <w:pStyle w:val="TAC"/>
              <w:rPr>
                <w:color w:val="C00000"/>
                <w:sz w:val="18"/>
                <w:szCs w:val="18"/>
              </w:rPr>
            </w:pPr>
            <w:r w:rsidRPr="00D73719">
              <w:rPr>
                <w:color w:val="C00000"/>
                <w:sz w:val="18"/>
                <w:szCs w:val="18"/>
              </w:rPr>
              <w:t>3</w:t>
            </w:r>
          </w:p>
        </w:tc>
        <w:tc>
          <w:tcPr>
            <w:tcW w:w="1031" w:type="dxa"/>
            <w:shd w:val="clear" w:color="auto" w:fill="auto"/>
          </w:tcPr>
          <w:p w14:paraId="78587926" w14:textId="77777777" w:rsidR="00BC68C3" w:rsidRPr="00D73719" w:rsidRDefault="00BC68C3" w:rsidP="00EF3D48">
            <w:pPr>
              <w:pStyle w:val="TAC"/>
              <w:rPr>
                <w:color w:val="C00000"/>
                <w:sz w:val="18"/>
                <w:szCs w:val="18"/>
              </w:rPr>
            </w:pPr>
            <w:r w:rsidRPr="00D73719">
              <w:rPr>
                <w:color w:val="C00000"/>
                <w:sz w:val="18"/>
                <w:szCs w:val="18"/>
              </w:rPr>
              <w:t>0,2</w:t>
            </w:r>
          </w:p>
        </w:tc>
        <w:tc>
          <w:tcPr>
            <w:tcW w:w="1126" w:type="dxa"/>
            <w:shd w:val="clear" w:color="auto" w:fill="auto"/>
          </w:tcPr>
          <w:p w14:paraId="752CA0EF" w14:textId="77777777" w:rsidR="00BC68C3" w:rsidRPr="00D73719" w:rsidRDefault="00BC68C3" w:rsidP="00EF3D48">
            <w:pPr>
              <w:pStyle w:val="TAC"/>
              <w:rPr>
                <w:color w:val="C00000"/>
                <w:sz w:val="18"/>
                <w:szCs w:val="18"/>
              </w:rPr>
            </w:pPr>
            <w:r w:rsidRPr="00D73719">
              <w:rPr>
                <w:color w:val="C00000"/>
                <w:sz w:val="18"/>
                <w:szCs w:val="18"/>
              </w:rPr>
              <w:t>1</w:t>
            </w:r>
          </w:p>
        </w:tc>
        <w:tc>
          <w:tcPr>
            <w:tcW w:w="693" w:type="dxa"/>
            <w:shd w:val="clear" w:color="auto" w:fill="auto"/>
            <w:vAlign w:val="center"/>
          </w:tcPr>
          <w:p w14:paraId="4C26F406" w14:textId="77777777" w:rsidR="00BC68C3" w:rsidRPr="00D73719" w:rsidRDefault="00BC68C3" w:rsidP="00EF3D48">
            <w:pPr>
              <w:pStyle w:val="TAC"/>
              <w:rPr>
                <w:sz w:val="18"/>
                <w:szCs w:val="18"/>
                <w:lang w:eastAsia="zh-CN"/>
              </w:rPr>
            </w:pPr>
            <w:r w:rsidRPr="00D73719">
              <w:rPr>
                <w:sz w:val="18"/>
                <w:szCs w:val="18"/>
              </w:rPr>
              <w:t>5</w:t>
            </w:r>
          </w:p>
        </w:tc>
        <w:tc>
          <w:tcPr>
            <w:tcW w:w="1178" w:type="dxa"/>
            <w:shd w:val="clear" w:color="auto" w:fill="auto"/>
            <w:vAlign w:val="center"/>
          </w:tcPr>
          <w:p w14:paraId="0D6C661F" w14:textId="77777777" w:rsidR="00BC68C3" w:rsidRPr="00D73719" w:rsidRDefault="00BC68C3" w:rsidP="00EF3D48">
            <w:pPr>
              <w:pStyle w:val="TAC"/>
              <w:rPr>
                <w:sz w:val="18"/>
                <w:szCs w:val="18"/>
                <w:lang w:eastAsia="zh-CN"/>
              </w:rPr>
            </w:pPr>
            <w:r w:rsidRPr="00D73719">
              <w:rPr>
                <w:sz w:val="18"/>
                <w:szCs w:val="18"/>
              </w:rPr>
              <w:t>2</w:t>
            </w:r>
          </w:p>
        </w:tc>
        <w:tc>
          <w:tcPr>
            <w:tcW w:w="1405" w:type="dxa"/>
            <w:shd w:val="clear" w:color="auto" w:fill="auto"/>
            <w:vAlign w:val="center"/>
          </w:tcPr>
          <w:p w14:paraId="129661DF" w14:textId="77777777" w:rsidR="00BC68C3" w:rsidRPr="00D73719" w:rsidRDefault="00BC68C3" w:rsidP="00EF3D48">
            <w:pPr>
              <w:pStyle w:val="TAC"/>
              <w:rPr>
                <w:sz w:val="18"/>
                <w:szCs w:val="18"/>
                <w:lang w:eastAsia="zh-CN"/>
              </w:rPr>
            </w:pPr>
            <w:r w:rsidRPr="00D73719">
              <w:rPr>
                <w:sz w:val="18"/>
                <w:szCs w:val="18"/>
              </w:rPr>
              <w:t>0,1,2,3,6,7,8,9</w:t>
            </w:r>
          </w:p>
        </w:tc>
        <w:tc>
          <w:tcPr>
            <w:tcW w:w="1330" w:type="dxa"/>
            <w:shd w:val="clear" w:color="auto" w:fill="auto"/>
            <w:vAlign w:val="center"/>
          </w:tcPr>
          <w:p w14:paraId="2E355ABD" w14:textId="77777777" w:rsidR="00BC68C3" w:rsidRPr="00D73719" w:rsidRDefault="00BC68C3" w:rsidP="00EF3D48">
            <w:pPr>
              <w:pStyle w:val="TAC"/>
              <w:rPr>
                <w:sz w:val="18"/>
                <w:szCs w:val="18"/>
                <w:lang w:eastAsia="zh-CN"/>
              </w:rPr>
            </w:pPr>
            <w:r w:rsidRPr="00D73719">
              <w:rPr>
                <w:sz w:val="18"/>
                <w:szCs w:val="18"/>
              </w:rPr>
              <w:t>2</w:t>
            </w:r>
          </w:p>
        </w:tc>
      </w:tr>
      <w:tr w:rsidR="00BC68C3" w:rsidRPr="00D829AE" w14:paraId="1EE60DFE" w14:textId="77777777" w:rsidTr="00EF3D48">
        <w:trPr>
          <w:trHeight w:val="214"/>
          <w:jc w:val="center"/>
        </w:trPr>
        <w:tc>
          <w:tcPr>
            <w:tcW w:w="0" w:type="auto"/>
            <w:shd w:val="clear" w:color="auto" w:fill="auto"/>
            <w:vAlign w:val="center"/>
          </w:tcPr>
          <w:p w14:paraId="66C7881C" w14:textId="77777777" w:rsidR="00BC68C3" w:rsidRPr="00FD5382" w:rsidRDefault="00BC68C3" w:rsidP="00EF3D48">
            <w:pPr>
              <w:pStyle w:val="TAC"/>
              <w:rPr>
                <w:color w:val="0070C0"/>
                <w:sz w:val="18"/>
                <w:szCs w:val="18"/>
              </w:rPr>
            </w:pPr>
            <w:r w:rsidRPr="00FD5382">
              <w:rPr>
                <w:color w:val="0070C0"/>
                <w:sz w:val="18"/>
                <w:szCs w:val="18"/>
              </w:rPr>
              <w:t>6</w:t>
            </w:r>
          </w:p>
        </w:tc>
        <w:tc>
          <w:tcPr>
            <w:tcW w:w="1248" w:type="dxa"/>
            <w:shd w:val="clear" w:color="auto" w:fill="auto"/>
          </w:tcPr>
          <w:p w14:paraId="0FBD8B04" w14:textId="77777777" w:rsidR="00BC68C3" w:rsidRPr="00FD5382" w:rsidRDefault="00BC68C3" w:rsidP="00EF3D48">
            <w:pPr>
              <w:pStyle w:val="TAC"/>
              <w:rPr>
                <w:color w:val="0070C0"/>
                <w:sz w:val="18"/>
                <w:szCs w:val="18"/>
              </w:rPr>
            </w:pPr>
            <w:r w:rsidRPr="00FD5382">
              <w:rPr>
                <w:color w:val="0070C0"/>
                <w:sz w:val="18"/>
                <w:szCs w:val="18"/>
              </w:rPr>
              <w:t>3</w:t>
            </w:r>
          </w:p>
        </w:tc>
        <w:tc>
          <w:tcPr>
            <w:tcW w:w="1031" w:type="dxa"/>
            <w:shd w:val="clear" w:color="auto" w:fill="auto"/>
          </w:tcPr>
          <w:p w14:paraId="758AE10E" w14:textId="77777777" w:rsidR="00BC68C3" w:rsidRPr="00FD5382" w:rsidRDefault="00BC68C3" w:rsidP="00EF3D48">
            <w:pPr>
              <w:pStyle w:val="TAC"/>
              <w:rPr>
                <w:color w:val="0070C0"/>
                <w:sz w:val="18"/>
                <w:szCs w:val="18"/>
              </w:rPr>
            </w:pPr>
            <w:r w:rsidRPr="00FD5382">
              <w:rPr>
                <w:color w:val="0070C0"/>
                <w:sz w:val="18"/>
                <w:szCs w:val="18"/>
              </w:rPr>
              <w:t>1,3</w:t>
            </w:r>
          </w:p>
        </w:tc>
        <w:tc>
          <w:tcPr>
            <w:tcW w:w="1126" w:type="dxa"/>
            <w:shd w:val="clear" w:color="auto" w:fill="auto"/>
          </w:tcPr>
          <w:p w14:paraId="6BE8D6A9" w14:textId="77777777" w:rsidR="00BC68C3" w:rsidRPr="00FD5382" w:rsidRDefault="00BC68C3" w:rsidP="00EF3D48">
            <w:pPr>
              <w:pStyle w:val="TAC"/>
              <w:rPr>
                <w:color w:val="0070C0"/>
                <w:sz w:val="18"/>
                <w:szCs w:val="18"/>
              </w:rPr>
            </w:pPr>
            <w:r w:rsidRPr="00FD5382">
              <w:rPr>
                <w:color w:val="0070C0"/>
                <w:sz w:val="18"/>
                <w:szCs w:val="18"/>
              </w:rPr>
              <w:t>1</w:t>
            </w:r>
          </w:p>
        </w:tc>
        <w:tc>
          <w:tcPr>
            <w:tcW w:w="693" w:type="dxa"/>
            <w:shd w:val="clear" w:color="auto" w:fill="auto"/>
            <w:vAlign w:val="center"/>
          </w:tcPr>
          <w:p w14:paraId="5E8005E8" w14:textId="77777777" w:rsidR="00BC68C3" w:rsidRPr="00D829AE" w:rsidRDefault="00BC68C3" w:rsidP="00EF3D48">
            <w:pPr>
              <w:pStyle w:val="TAC"/>
              <w:rPr>
                <w:sz w:val="18"/>
                <w:szCs w:val="18"/>
                <w:lang w:eastAsia="zh-CN"/>
              </w:rPr>
            </w:pPr>
            <w:r w:rsidRPr="00D829AE">
              <w:rPr>
                <w:sz w:val="18"/>
                <w:szCs w:val="18"/>
                <w:lang w:eastAsia="zh-CN"/>
              </w:rPr>
              <w:t>6-63</w:t>
            </w:r>
          </w:p>
        </w:tc>
        <w:tc>
          <w:tcPr>
            <w:tcW w:w="1178" w:type="dxa"/>
            <w:shd w:val="clear" w:color="auto" w:fill="auto"/>
            <w:vAlign w:val="center"/>
          </w:tcPr>
          <w:p w14:paraId="706F8080" w14:textId="77777777" w:rsidR="00BC68C3" w:rsidRPr="00D829AE" w:rsidRDefault="00BC68C3" w:rsidP="00EF3D48">
            <w:pPr>
              <w:pStyle w:val="TAC"/>
              <w:rPr>
                <w:sz w:val="18"/>
                <w:szCs w:val="18"/>
                <w:lang w:eastAsia="zh-CN"/>
              </w:rPr>
            </w:pPr>
            <w:r w:rsidRPr="00D829AE">
              <w:rPr>
                <w:sz w:val="18"/>
                <w:szCs w:val="18"/>
                <w:lang w:eastAsia="zh-CN"/>
              </w:rPr>
              <w:t>Reserved</w:t>
            </w:r>
          </w:p>
        </w:tc>
        <w:tc>
          <w:tcPr>
            <w:tcW w:w="1405" w:type="dxa"/>
            <w:shd w:val="clear" w:color="auto" w:fill="auto"/>
            <w:vAlign w:val="center"/>
          </w:tcPr>
          <w:p w14:paraId="00A1ABEF" w14:textId="77777777" w:rsidR="00BC68C3" w:rsidRPr="00D829AE" w:rsidRDefault="00BC68C3" w:rsidP="00EF3D48">
            <w:pPr>
              <w:pStyle w:val="TAC"/>
              <w:rPr>
                <w:sz w:val="18"/>
                <w:szCs w:val="18"/>
                <w:lang w:eastAsia="zh-CN"/>
              </w:rPr>
            </w:pPr>
            <w:r w:rsidRPr="00D829AE">
              <w:rPr>
                <w:sz w:val="18"/>
                <w:szCs w:val="18"/>
                <w:lang w:eastAsia="zh-CN"/>
              </w:rPr>
              <w:t>Reserved</w:t>
            </w:r>
          </w:p>
        </w:tc>
        <w:tc>
          <w:tcPr>
            <w:tcW w:w="1330" w:type="dxa"/>
            <w:shd w:val="clear" w:color="auto" w:fill="auto"/>
            <w:vAlign w:val="center"/>
          </w:tcPr>
          <w:p w14:paraId="554DA5FF" w14:textId="77777777" w:rsidR="00BC68C3" w:rsidRPr="00D829AE" w:rsidRDefault="00BC68C3" w:rsidP="00EF3D48">
            <w:pPr>
              <w:pStyle w:val="TAC"/>
              <w:rPr>
                <w:sz w:val="18"/>
                <w:szCs w:val="18"/>
                <w:lang w:eastAsia="zh-CN"/>
              </w:rPr>
            </w:pPr>
            <w:r w:rsidRPr="00D829AE">
              <w:rPr>
                <w:sz w:val="18"/>
                <w:szCs w:val="18"/>
                <w:lang w:eastAsia="zh-CN"/>
              </w:rPr>
              <w:t>Reserved</w:t>
            </w:r>
          </w:p>
        </w:tc>
      </w:tr>
      <w:tr w:rsidR="00BC68C3" w:rsidRPr="00D829AE" w14:paraId="7694CBA4" w14:textId="77777777" w:rsidTr="00EF3D48">
        <w:trPr>
          <w:trHeight w:val="214"/>
          <w:jc w:val="center"/>
        </w:trPr>
        <w:tc>
          <w:tcPr>
            <w:tcW w:w="0" w:type="auto"/>
            <w:shd w:val="clear" w:color="auto" w:fill="auto"/>
            <w:vAlign w:val="center"/>
          </w:tcPr>
          <w:p w14:paraId="7AB38CDB" w14:textId="77777777" w:rsidR="00BC68C3" w:rsidRPr="00D829AE" w:rsidRDefault="00BC68C3" w:rsidP="00EF3D48">
            <w:pPr>
              <w:pStyle w:val="TAC"/>
              <w:rPr>
                <w:sz w:val="18"/>
                <w:szCs w:val="18"/>
              </w:rPr>
            </w:pPr>
            <w:r w:rsidRPr="00D829AE">
              <w:rPr>
                <w:sz w:val="18"/>
                <w:szCs w:val="18"/>
              </w:rPr>
              <w:t>7</w:t>
            </w:r>
          </w:p>
        </w:tc>
        <w:tc>
          <w:tcPr>
            <w:tcW w:w="1248" w:type="dxa"/>
            <w:shd w:val="clear" w:color="auto" w:fill="auto"/>
          </w:tcPr>
          <w:p w14:paraId="552FA79E" w14:textId="77777777" w:rsidR="00BC68C3" w:rsidRPr="00D829AE" w:rsidRDefault="00BC68C3" w:rsidP="00EF3D48">
            <w:pPr>
              <w:pStyle w:val="TAC"/>
              <w:rPr>
                <w:sz w:val="18"/>
                <w:szCs w:val="18"/>
              </w:rPr>
            </w:pPr>
            <w:r w:rsidRPr="00D829AE">
              <w:rPr>
                <w:sz w:val="18"/>
                <w:szCs w:val="18"/>
              </w:rPr>
              <w:t>3</w:t>
            </w:r>
          </w:p>
        </w:tc>
        <w:tc>
          <w:tcPr>
            <w:tcW w:w="1031" w:type="dxa"/>
            <w:shd w:val="clear" w:color="auto" w:fill="auto"/>
          </w:tcPr>
          <w:p w14:paraId="203E2E32" w14:textId="77777777" w:rsidR="00BC68C3" w:rsidRPr="00D829AE" w:rsidRDefault="00BC68C3" w:rsidP="00EF3D48">
            <w:pPr>
              <w:pStyle w:val="TAC"/>
              <w:rPr>
                <w:sz w:val="18"/>
                <w:szCs w:val="18"/>
              </w:rPr>
            </w:pPr>
            <w:r>
              <w:rPr>
                <w:sz w:val="18"/>
                <w:szCs w:val="18"/>
              </w:rPr>
              <w:t>0,1,2</w:t>
            </w:r>
          </w:p>
        </w:tc>
        <w:tc>
          <w:tcPr>
            <w:tcW w:w="1126" w:type="dxa"/>
            <w:shd w:val="clear" w:color="auto" w:fill="auto"/>
          </w:tcPr>
          <w:p w14:paraId="0C7EE6D2" w14:textId="77777777" w:rsidR="00BC68C3" w:rsidRPr="00D829AE" w:rsidRDefault="00BC68C3" w:rsidP="00EF3D48">
            <w:pPr>
              <w:pStyle w:val="TAC"/>
              <w:rPr>
                <w:sz w:val="18"/>
                <w:szCs w:val="18"/>
              </w:rPr>
            </w:pPr>
            <w:r w:rsidRPr="00D829AE">
              <w:rPr>
                <w:sz w:val="18"/>
                <w:szCs w:val="18"/>
              </w:rPr>
              <w:t>1</w:t>
            </w:r>
          </w:p>
        </w:tc>
        <w:tc>
          <w:tcPr>
            <w:tcW w:w="693" w:type="dxa"/>
            <w:shd w:val="clear" w:color="auto" w:fill="auto"/>
            <w:vAlign w:val="center"/>
          </w:tcPr>
          <w:p w14:paraId="7B69B1AB" w14:textId="77777777" w:rsidR="00BC68C3" w:rsidRPr="00D829AE" w:rsidRDefault="00BC68C3" w:rsidP="00EF3D48">
            <w:pPr>
              <w:pStyle w:val="TAC"/>
              <w:rPr>
                <w:sz w:val="18"/>
                <w:szCs w:val="18"/>
                <w:lang w:eastAsia="zh-CN"/>
              </w:rPr>
            </w:pPr>
          </w:p>
        </w:tc>
        <w:tc>
          <w:tcPr>
            <w:tcW w:w="1178" w:type="dxa"/>
            <w:shd w:val="clear" w:color="auto" w:fill="auto"/>
            <w:vAlign w:val="center"/>
          </w:tcPr>
          <w:p w14:paraId="20D1F3D8" w14:textId="77777777" w:rsidR="00BC68C3" w:rsidRPr="00D829AE" w:rsidRDefault="00BC68C3" w:rsidP="00EF3D48">
            <w:pPr>
              <w:pStyle w:val="TAC"/>
              <w:rPr>
                <w:sz w:val="18"/>
                <w:szCs w:val="18"/>
                <w:lang w:eastAsia="zh-CN"/>
              </w:rPr>
            </w:pPr>
          </w:p>
        </w:tc>
        <w:tc>
          <w:tcPr>
            <w:tcW w:w="1405" w:type="dxa"/>
            <w:shd w:val="clear" w:color="auto" w:fill="auto"/>
            <w:vAlign w:val="center"/>
          </w:tcPr>
          <w:p w14:paraId="31846FB9" w14:textId="77777777" w:rsidR="00BC68C3" w:rsidRPr="00D829AE" w:rsidRDefault="00BC68C3" w:rsidP="00EF3D48">
            <w:pPr>
              <w:pStyle w:val="TAC"/>
              <w:rPr>
                <w:sz w:val="18"/>
                <w:szCs w:val="18"/>
                <w:lang w:eastAsia="zh-CN"/>
              </w:rPr>
            </w:pPr>
          </w:p>
        </w:tc>
        <w:tc>
          <w:tcPr>
            <w:tcW w:w="1330" w:type="dxa"/>
            <w:shd w:val="clear" w:color="auto" w:fill="auto"/>
            <w:vAlign w:val="center"/>
          </w:tcPr>
          <w:p w14:paraId="40BEE645" w14:textId="77777777" w:rsidR="00BC68C3" w:rsidRPr="00D829AE" w:rsidRDefault="00BC68C3" w:rsidP="00EF3D48">
            <w:pPr>
              <w:pStyle w:val="TAC"/>
              <w:rPr>
                <w:sz w:val="18"/>
                <w:szCs w:val="18"/>
                <w:lang w:eastAsia="zh-CN"/>
              </w:rPr>
            </w:pPr>
          </w:p>
        </w:tc>
      </w:tr>
      <w:tr w:rsidR="00BC68C3" w:rsidRPr="00D829AE" w14:paraId="50D39AAA" w14:textId="77777777" w:rsidTr="00EF3D48">
        <w:trPr>
          <w:trHeight w:val="214"/>
          <w:jc w:val="center"/>
        </w:trPr>
        <w:tc>
          <w:tcPr>
            <w:tcW w:w="0" w:type="auto"/>
            <w:shd w:val="clear" w:color="auto" w:fill="auto"/>
            <w:vAlign w:val="center"/>
          </w:tcPr>
          <w:p w14:paraId="455545F8" w14:textId="77777777" w:rsidR="00BC68C3" w:rsidRPr="00D829AE" w:rsidRDefault="00BC68C3" w:rsidP="00EF3D48">
            <w:pPr>
              <w:pStyle w:val="TAC"/>
              <w:rPr>
                <w:sz w:val="18"/>
                <w:szCs w:val="18"/>
              </w:rPr>
            </w:pPr>
            <w:r w:rsidRPr="00D829AE">
              <w:rPr>
                <w:sz w:val="18"/>
                <w:szCs w:val="18"/>
              </w:rPr>
              <w:t>8</w:t>
            </w:r>
          </w:p>
        </w:tc>
        <w:tc>
          <w:tcPr>
            <w:tcW w:w="1248" w:type="dxa"/>
            <w:shd w:val="clear" w:color="auto" w:fill="auto"/>
          </w:tcPr>
          <w:p w14:paraId="736A0A71" w14:textId="77777777" w:rsidR="00BC68C3" w:rsidRPr="00D829AE" w:rsidRDefault="00BC68C3" w:rsidP="00EF3D48">
            <w:pPr>
              <w:pStyle w:val="TAC"/>
              <w:rPr>
                <w:sz w:val="18"/>
                <w:szCs w:val="18"/>
              </w:rPr>
            </w:pPr>
            <w:r w:rsidRPr="00D829AE">
              <w:rPr>
                <w:sz w:val="18"/>
                <w:szCs w:val="18"/>
              </w:rPr>
              <w:t>3</w:t>
            </w:r>
          </w:p>
        </w:tc>
        <w:tc>
          <w:tcPr>
            <w:tcW w:w="1031" w:type="dxa"/>
            <w:shd w:val="clear" w:color="auto" w:fill="auto"/>
          </w:tcPr>
          <w:p w14:paraId="461F789A" w14:textId="77777777" w:rsidR="00BC68C3" w:rsidRPr="00D829AE" w:rsidRDefault="00BC68C3" w:rsidP="00EF3D48">
            <w:pPr>
              <w:pStyle w:val="TAC"/>
              <w:rPr>
                <w:sz w:val="18"/>
                <w:szCs w:val="18"/>
              </w:rPr>
            </w:pPr>
            <w:r>
              <w:rPr>
                <w:sz w:val="18"/>
                <w:szCs w:val="18"/>
              </w:rPr>
              <w:t>3,4,5</w:t>
            </w:r>
          </w:p>
        </w:tc>
        <w:tc>
          <w:tcPr>
            <w:tcW w:w="1126" w:type="dxa"/>
            <w:shd w:val="clear" w:color="auto" w:fill="auto"/>
          </w:tcPr>
          <w:p w14:paraId="406286FC" w14:textId="77777777" w:rsidR="00BC68C3" w:rsidRPr="00D829AE" w:rsidRDefault="00BC68C3" w:rsidP="00EF3D48">
            <w:pPr>
              <w:pStyle w:val="TAC"/>
              <w:rPr>
                <w:sz w:val="18"/>
                <w:szCs w:val="18"/>
              </w:rPr>
            </w:pPr>
            <w:r w:rsidRPr="00D829AE">
              <w:rPr>
                <w:sz w:val="18"/>
                <w:szCs w:val="18"/>
              </w:rPr>
              <w:t>1</w:t>
            </w:r>
          </w:p>
        </w:tc>
        <w:tc>
          <w:tcPr>
            <w:tcW w:w="693" w:type="dxa"/>
            <w:shd w:val="clear" w:color="auto" w:fill="auto"/>
            <w:vAlign w:val="center"/>
          </w:tcPr>
          <w:p w14:paraId="1EE13FA0" w14:textId="77777777" w:rsidR="00BC68C3" w:rsidRPr="00D829AE" w:rsidRDefault="00BC68C3" w:rsidP="00EF3D48">
            <w:pPr>
              <w:pStyle w:val="TAC"/>
              <w:rPr>
                <w:sz w:val="18"/>
                <w:szCs w:val="18"/>
                <w:lang w:eastAsia="zh-CN"/>
              </w:rPr>
            </w:pPr>
          </w:p>
        </w:tc>
        <w:tc>
          <w:tcPr>
            <w:tcW w:w="1178" w:type="dxa"/>
            <w:shd w:val="clear" w:color="auto" w:fill="auto"/>
            <w:vAlign w:val="center"/>
          </w:tcPr>
          <w:p w14:paraId="42529AF1" w14:textId="77777777" w:rsidR="00BC68C3" w:rsidRPr="00D829AE" w:rsidRDefault="00BC68C3" w:rsidP="00EF3D48">
            <w:pPr>
              <w:pStyle w:val="TAC"/>
              <w:rPr>
                <w:sz w:val="18"/>
                <w:szCs w:val="18"/>
                <w:lang w:eastAsia="zh-CN"/>
              </w:rPr>
            </w:pPr>
          </w:p>
        </w:tc>
        <w:tc>
          <w:tcPr>
            <w:tcW w:w="1405" w:type="dxa"/>
            <w:shd w:val="clear" w:color="auto" w:fill="auto"/>
            <w:vAlign w:val="center"/>
          </w:tcPr>
          <w:p w14:paraId="760EE3C4" w14:textId="77777777" w:rsidR="00BC68C3" w:rsidRPr="00D829AE" w:rsidRDefault="00BC68C3" w:rsidP="00EF3D48">
            <w:pPr>
              <w:pStyle w:val="TAC"/>
              <w:rPr>
                <w:sz w:val="18"/>
                <w:szCs w:val="18"/>
                <w:lang w:eastAsia="zh-CN"/>
              </w:rPr>
            </w:pPr>
          </w:p>
        </w:tc>
        <w:tc>
          <w:tcPr>
            <w:tcW w:w="1330" w:type="dxa"/>
            <w:shd w:val="clear" w:color="auto" w:fill="auto"/>
            <w:vAlign w:val="center"/>
          </w:tcPr>
          <w:p w14:paraId="3444DCB3" w14:textId="77777777" w:rsidR="00BC68C3" w:rsidRPr="00D829AE" w:rsidRDefault="00BC68C3" w:rsidP="00EF3D48">
            <w:pPr>
              <w:pStyle w:val="TAC"/>
              <w:rPr>
                <w:sz w:val="18"/>
                <w:szCs w:val="18"/>
                <w:lang w:eastAsia="zh-CN"/>
              </w:rPr>
            </w:pPr>
          </w:p>
        </w:tc>
      </w:tr>
      <w:tr w:rsidR="00BC68C3" w:rsidRPr="00D829AE" w14:paraId="5179CBDA" w14:textId="77777777" w:rsidTr="00EF3D48">
        <w:trPr>
          <w:trHeight w:val="214"/>
          <w:jc w:val="center"/>
        </w:trPr>
        <w:tc>
          <w:tcPr>
            <w:tcW w:w="0" w:type="auto"/>
            <w:shd w:val="clear" w:color="auto" w:fill="auto"/>
            <w:vAlign w:val="center"/>
          </w:tcPr>
          <w:p w14:paraId="60E14B37" w14:textId="77777777" w:rsidR="00BC68C3" w:rsidRPr="00D829AE" w:rsidRDefault="00BC68C3" w:rsidP="00EF3D48">
            <w:pPr>
              <w:pStyle w:val="TAC"/>
              <w:rPr>
                <w:sz w:val="18"/>
                <w:szCs w:val="18"/>
              </w:rPr>
            </w:pPr>
            <w:r w:rsidRPr="00D829AE">
              <w:rPr>
                <w:sz w:val="18"/>
                <w:szCs w:val="18"/>
              </w:rPr>
              <w:t>9</w:t>
            </w:r>
          </w:p>
        </w:tc>
        <w:tc>
          <w:tcPr>
            <w:tcW w:w="1248" w:type="dxa"/>
            <w:shd w:val="clear" w:color="auto" w:fill="auto"/>
          </w:tcPr>
          <w:p w14:paraId="3E0F668E" w14:textId="77777777" w:rsidR="00BC68C3" w:rsidRPr="00D829AE" w:rsidRDefault="00BC68C3" w:rsidP="00EF3D48">
            <w:pPr>
              <w:pStyle w:val="TAC"/>
              <w:rPr>
                <w:sz w:val="18"/>
                <w:szCs w:val="18"/>
              </w:rPr>
            </w:pPr>
            <w:r w:rsidRPr="00D829AE">
              <w:rPr>
                <w:sz w:val="18"/>
                <w:szCs w:val="18"/>
              </w:rPr>
              <w:t>3</w:t>
            </w:r>
          </w:p>
        </w:tc>
        <w:tc>
          <w:tcPr>
            <w:tcW w:w="1031" w:type="dxa"/>
            <w:shd w:val="clear" w:color="auto" w:fill="auto"/>
          </w:tcPr>
          <w:p w14:paraId="6FDE2CCD" w14:textId="77777777" w:rsidR="00BC68C3" w:rsidRPr="00D829AE" w:rsidRDefault="00BC68C3" w:rsidP="00EF3D48">
            <w:pPr>
              <w:pStyle w:val="TAC"/>
              <w:rPr>
                <w:sz w:val="18"/>
                <w:szCs w:val="18"/>
              </w:rPr>
            </w:pPr>
            <w:r w:rsidRPr="00D829AE">
              <w:rPr>
                <w:sz w:val="18"/>
                <w:szCs w:val="18"/>
              </w:rPr>
              <w:t>0,1,2,3</w:t>
            </w:r>
          </w:p>
        </w:tc>
        <w:tc>
          <w:tcPr>
            <w:tcW w:w="1126" w:type="dxa"/>
            <w:shd w:val="clear" w:color="auto" w:fill="auto"/>
          </w:tcPr>
          <w:p w14:paraId="39699ECC" w14:textId="77777777" w:rsidR="00BC68C3" w:rsidRPr="00D829AE" w:rsidRDefault="00BC68C3" w:rsidP="00EF3D48">
            <w:pPr>
              <w:pStyle w:val="TAC"/>
              <w:rPr>
                <w:sz w:val="18"/>
                <w:szCs w:val="18"/>
              </w:rPr>
            </w:pPr>
            <w:r w:rsidRPr="00D829AE">
              <w:rPr>
                <w:sz w:val="18"/>
                <w:szCs w:val="18"/>
              </w:rPr>
              <w:t>1</w:t>
            </w:r>
          </w:p>
        </w:tc>
        <w:tc>
          <w:tcPr>
            <w:tcW w:w="693" w:type="dxa"/>
            <w:shd w:val="clear" w:color="auto" w:fill="auto"/>
            <w:vAlign w:val="center"/>
          </w:tcPr>
          <w:p w14:paraId="23FDC85C" w14:textId="77777777" w:rsidR="00BC68C3" w:rsidRPr="00D829AE" w:rsidRDefault="00BC68C3" w:rsidP="00EF3D48">
            <w:pPr>
              <w:pStyle w:val="TAC"/>
              <w:rPr>
                <w:sz w:val="18"/>
                <w:szCs w:val="18"/>
                <w:lang w:eastAsia="zh-CN"/>
              </w:rPr>
            </w:pPr>
          </w:p>
        </w:tc>
        <w:tc>
          <w:tcPr>
            <w:tcW w:w="1178" w:type="dxa"/>
            <w:shd w:val="clear" w:color="auto" w:fill="auto"/>
            <w:vAlign w:val="center"/>
          </w:tcPr>
          <w:p w14:paraId="59FC3980" w14:textId="77777777" w:rsidR="00BC68C3" w:rsidRPr="00D829AE" w:rsidRDefault="00BC68C3" w:rsidP="00EF3D48">
            <w:pPr>
              <w:pStyle w:val="TAC"/>
              <w:rPr>
                <w:sz w:val="18"/>
                <w:szCs w:val="18"/>
                <w:lang w:eastAsia="zh-CN"/>
              </w:rPr>
            </w:pPr>
          </w:p>
        </w:tc>
        <w:tc>
          <w:tcPr>
            <w:tcW w:w="1405" w:type="dxa"/>
            <w:shd w:val="clear" w:color="auto" w:fill="auto"/>
            <w:vAlign w:val="center"/>
          </w:tcPr>
          <w:p w14:paraId="3C36D9AA" w14:textId="77777777" w:rsidR="00BC68C3" w:rsidRPr="00D829AE" w:rsidRDefault="00BC68C3" w:rsidP="00EF3D48">
            <w:pPr>
              <w:pStyle w:val="TAC"/>
              <w:rPr>
                <w:sz w:val="18"/>
                <w:szCs w:val="18"/>
                <w:lang w:eastAsia="zh-CN"/>
              </w:rPr>
            </w:pPr>
          </w:p>
        </w:tc>
        <w:tc>
          <w:tcPr>
            <w:tcW w:w="1330" w:type="dxa"/>
            <w:shd w:val="clear" w:color="auto" w:fill="auto"/>
            <w:vAlign w:val="center"/>
          </w:tcPr>
          <w:p w14:paraId="1F491365" w14:textId="77777777" w:rsidR="00BC68C3" w:rsidRPr="00D829AE" w:rsidRDefault="00BC68C3" w:rsidP="00EF3D48">
            <w:pPr>
              <w:pStyle w:val="TAC"/>
              <w:rPr>
                <w:sz w:val="18"/>
                <w:szCs w:val="18"/>
                <w:lang w:eastAsia="zh-CN"/>
              </w:rPr>
            </w:pPr>
          </w:p>
        </w:tc>
      </w:tr>
      <w:tr w:rsidR="00BC68C3" w:rsidRPr="00D829AE" w14:paraId="512FEF80" w14:textId="77777777" w:rsidTr="00EF3D48">
        <w:trPr>
          <w:trHeight w:val="214"/>
          <w:jc w:val="center"/>
        </w:trPr>
        <w:tc>
          <w:tcPr>
            <w:tcW w:w="0" w:type="auto"/>
            <w:shd w:val="clear" w:color="auto" w:fill="auto"/>
            <w:vAlign w:val="center"/>
          </w:tcPr>
          <w:p w14:paraId="488E52F2" w14:textId="77777777" w:rsidR="00BC68C3" w:rsidRPr="00D73719" w:rsidRDefault="00BC68C3" w:rsidP="00EF3D48">
            <w:pPr>
              <w:pStyle w:val="TAC"/>
              <w:rPr>
                <w:color w:val="7030A0"/>
                <w:sz w:val="18"/>
                <w:szCs w:val="18"/>
                <w:lang w:eastAsia="zh-CN"/>
              </w:rPr>
            </w:pPr>
            <w:r w:rsidRPr="00D73719">
              <w:rPr>
                <w:color w:val="7030A0"/>
                <w:sz w:val="18"/>
                <w:szCs w:val="18"/>
              </w:rPr>
              <w:t>10</w:t>
            </w:r>
          </w:p>
        </w:tc>
        <w:tc>
          <w:tcPr>
            <w:tcW w:w="1248" w:type="dxa"/>
            <w:shd w:val="clear" w:color="auto" w:fill="auto"/>
            <w:vAlign w:val="center"/>
          </w:tcPr>
          <w:p w14:paraId="1710E535" w14:textId="77777777" w:rsidR="00BC68C3" w:rsidRPr="00D73719" w:rsidRDefault="00BC68C3" w:rsidP="00EF3D48">
            <w:pPr>
              <w:pStyle w:val="TAC"/>
              <w:rPr>
                <w:color w:val="7030A0"/>
                <w:sz w:val="18"/>
                <w:szCs w:val="18"/>
                <w:lang w:eastAsia="zh-CN"/>
              </w:rPr>
            </w:pPr>
            <w:r w:rsidRPr="00D73719">
              <w:rPr>
                <w:color w:val="7030A0"/>
                <w:sz w:val="18"/>
                <w:szCs w:val="18"/>
              </w:rPr>
              <w:t>2</w:t>
            </w:r>
          </w:p>
        </w:tc>
        <w:tc>
          <w:tcPr>
            <w:tcW w:w="1031" w:type="dxa"/>
            <w:shd w:val="clear" w:color="auto" w:fill="auto"/>
            <w:vAlign w:val="center"/>
          </w:tcPr>
          <w:p w14:paraId="7E35ED2E" w14:textId="77777777" w:rsidR="00BC68C3" w:rsidRPr="00D73719" w:rsidRDefault="00BC68C3" w:rsidP="00EF3D48">
            <w:pPr>
              <w:pStyle w:val="TAC"/>
              <w:rPr>
                <w:color w:val="7030A0"/>
                <w:sz w:val="18"/>
                <w:szCs w:val="18"/>
                <w:lang w:eastAsia="zh-CN"/>
              </w:rPr>
            </w:pPr>
            <w:r w:rsidRPr="00D73719">
              <w:rPr>
                <w:color w:val="7030A0"/>
                <w:sz w:val="18"/>
                <w:szCs w:val="18"/>
              </w:rPr>
              <w:t>0,2</w:t>
            </w:r>
          </w:p>
        </w:tc>
        <w:tc>
          <w:tcPr>
            <w:tcW w:w="1126" w:type="dxa"/>
            <w:shd w:val="clear" w:color="auto" w:fill="auto"/>
            <w:vAlign w:val="center"/>
          </w:tcPr>
          <w:p w14:paraId="75D8F020" w14:textId="77777777" w:rsidR="00BC68C3" w:rsidRPr="00D73719" w:rsidRDefault="00BC68C3" w:rsidP="00EF3D48">
            <w:pPr>
              <w:pStyle w:val="TAC"/>
              <w:rPr>
                <w:color w:val="7030A0"/>
                <w:sz w:val="18"/>
                <w:szCs w:val="18"/>
                <w:lang w:eastAsia="zh-CN"/>
              </w:rPr>
            </w:pPr>
            <w:r w:rsidRPr="00D73719">
              <w:rPr>
                <w:color w:val="7030A0"/>
                <w:sz w:val="18"/>
                <w:szCs w:val="18"/>
              </w:rPr>
              <w:t>2</w:t>
            </w:r>
          </w:p>
        </w:tc>
        <w:tc>
          <w:tcPr>
            <w:tcW w:w="693" w:type="dxa"/>
            <w:shd w:val="clear" w:color="auto" w:fill="auto"/>
            <w:vAlign w:val="center"/>
          </w:tcPr>
          <w:p w14:paraId="1E80E38E" w14:textId="77777777" w:rsidR="00BC68C3" w:rsidRPr="00D829AE" w:rsidRDefault="00BC68C3" w:rsidP="00EF3D48">
            <w:pPr>
              <w:pStyle w:val="TAC"/>
              <w:rPr>
                <w:sz w:val="18"/>
                <w:szCs w:val="18"/>
                <w:lang w:eastAsia="zh-CN"/>
              </w:rPr>
            </w:pPr>
          </w:p>
        </w:tc>
        <w:tc>
          <w:tcPr>
            <w:tcW w:w="1178" w:type="dxa"/>
            <w:shd w:val="clear" w:color="auto" w:fill="auto"/>
            <w:vAlign w:val="center"/>
          </w:tcPr>
          <w:p w14:paraId="51A66FAA" w14:textId="77777777" w:rsidR="00BC68C3" w:rsidRPr="00D829AE" w:rsidRDefault="00BC68C3" w:rsidP="00EF3D48">
            <w:pPr>
              <w:pStyle w:val="TAC"/>
              <w:rPr>
                <w:sz w:val="18"/>
                <w:szCs w:val="18"/>
                <w:lang w:eastAsia="zh-CN"/>
              </w:rPr>
            </w:pPr>
          </w:p>
        </w:tc>
        <w:tc>
          <w:tcPr>
            <w:tcW w:w="1405" w:type="dxa"/>
            <w:shd w:val="clear" w:color="auto" w:fill="auto"/>
            <w:vAlign w:val="center"/>
          </w:tcPr>
          <w:p w14:paraId="7916A59F" w14:textId="77777777" w:rsidR="00BC68C3" w:rsidRPr="00D829AE" w:rsidRDefault="00BC68C3" w:rsidP="00EF3D48">
            <w:pPr>
              <w:pStyle w:val="TAC"/>
              <w:rPr>
                <w:sz w:val="18"/>
                <w:szCs w:val="18"/>
                <w:lang w:eastAsia="zh-CN"/>
              </w:rPr>
            </w:pPr>
          </w:p>
        </w:tc>
        <w:tc>
          <w:tcPr>
            <w:tcW w:w="1330" w:type="dxa"/>
            <w:shd w:val="clear" w:color="auto" w:fill="auto"/>
            <w:vAlign w:val="center"/>
          </w:tcPr>
          <w:p w14:paraId="74DCAEEF" w14:textId="77777777" w:rsidR="00BC68C3" w:rsidRPr="00D829AE" w:rsidRDefault="00BC68C3" w:rsidP="00EF3D48">
            <w:pPr>
              <w:pStyle w:val="TAC"/>
              <w:rPr>
                <w:sz w:val="18"/>
                <w:szCs w:val="18"/>
                <w:lang w:eastAsia="zh-CN"/>
              </w:rPr>
            </w:pPr>
          </w:p>
        </w:tc>
      </w:tr>
      <w:tr w:rsidR="00BC68C3" w:rsidRPr="00D829AE" w14:paraId="2250B25A" w14:textId="77777777" w:rsidTr="00EF3D48">
        <w:trPr>
          <w:trHeight w:val="214"/>
          <w:jc w:val="center"/>
        </w:trPr>
        <w:tc>
          <w:tcPr>
            <w:tcW w:w="0" w:type="auto"/>
            <w:shd w:val="clear" w:color="auto" w:fill="auto"/>
            <w:vAlign w:val="center"/>
          </w:tcPr>
          <w:p w14:paraId="3703D1E6" w14:textId="77777777" w:rsidR="00BC68C3" w:rsidRPr="00D73719" w:rsidRDefault="00BC68C3" w:rsidP="00EF3D48">
            <w:pPr>
              <w:pStyle w:val="TAC"/>
              <w:rPr>
                <w:color w:val="7030A0"/>
                <w:sz w:val="18"/>
                <w:szCs w:val="18"/>
                <w:lang w:eastAsia="zh-CN"/>
              </w:rPr>
            </w:pPr>
            <w:r w:rsidRPr="00D73719">
              <w:rPr>
                <w:color w:val="7030A0"/>
                <w:sz w:val="18"/>
                <w:szCs w:val="18"/>
              </w:rPr>
              <w:t>11</w:t>
            </w:r>
          </w:p>
        </w:tc>
        <w:tc>
          <w:tcPr>
            <w:tcW w:w="1248" w:type="dxa"/>
            <w:shd w:val="clear" w:color="auto" w:fill="auto"/>
            <w:vAlign w:val="center"/>
          </w:tcPr>
          <w:p w14:paraId="28983A93" w14:textId="77777777" w:rsidR="00BC68C3" w:rsidRPr="00A73C99" w:rsidRDefault="00BC68C3" w:rsidP="00EF3D48">
            <w:pPr>
              <w:pStyle w:val="TAC"/>
              <w:rPr>
                <w:color w:val="0070C0"/>
                <w:sz w:val="18"/>
                <w:szCs w:val="18"/>
                <w:lang w:eastAsia="zh-CN"/>
              </w:rPr>
            </w:pPr>
            <w:r w:rsidRPr="00A73C99">
              <w:rPr>
                <w:color w:val="0070C0"/>
                <w:sz w:val="18"/>
                <w:szCs w:val="18"/>
              </w:rPr>
              <w:t>2</w:t>
            </w:r>
          </w:p>
        </w:tc>
        <w:tc>
          <w:tcPr>
            <w:tcW w:w="1031" w:type="dxa"/>
            <w:shd w:val="clear" w:color="auto" w:fill="auto"/>
            <w:vAlign w:val="center"/>
          </w:tcPr>
          <w:p w14:paraId="730BE0F5" w14:textId="77777777" w:rsidR="00BC68C3" w:rsidRPr="007F57EB" w:rsidRDefault="00BC68C3" w:rsidP="00EF3D48">
            <w:pPr>
              <w:pStyle w:val="TAC"/>
              <w:rPr>
                <w:color w:val="0070C0"/>
                <w:sz w:val="18"/>
                <w:szCs w:val="18"/>
                <w:lang w:eastAsia="zh-CN"/>
              </w:rPr>
            </w:pPr>
            <w:r w:rsidRPr="007676EF">
              <w:rPr>
                <w:color w:val="0070C0"/>
                <w:sz w:val="18"/>
                <w:szCs w:val="18"/>
              </w:rPr>
              <w:t>1,3</w:t>
            </w:r>
          </w:p>
        </w:tc>
        <w:tc>
          <w:tcPr>
            <w:tcW w:w="1126" w:type="dxa"/>
            <w:shd w:val="clear" w:color="auto" w:fill="auto"/>
            <w:vAlign w:val="center"/>
          </w:tcPr>
          <w:p w14:paraId="29C202C1" w14:textId="77777777" w:rsidR="00BC68C3" w:rsidRPr="00A5508C" w:rsidRDefault="00BC68C3" w:rsidP="00EF3D48">
            <w:pPr>
              <w:pStyle w:val="TAC"/>
              <w:rPr>
                <w:color w:val="0070C0"/>
                <w:sz w:val="18"/>
                <w:szCs w:val="18"/>
                <w:lang w:eastAsia="zh-CN"/>
              </w:rPr>
            </w:pPr>
            <w:r w:rsidRPr="00A87031">
              <w:rPr>
                <w:color w:val="0070C0"/>
                <w:sz w:val="18"/>
                <w:szCs w:val="18"/>
              </w:rPr>
              <w:t>2</w:t>
            </w:r>
          </w:p>
        </w:tc>
        <w:tc>
          <w:tcPr>
            <w:tcW w:w="693" w:type="dxa"/>
            <w:shd w:val="clear" w:color="auto" w:fill="auto"/>
            <w:vAlign w:val="center"/>
          </w:tcPr>
          <w:p w14:paraId="12F06162" w14:textId="77777777" w:rsidR="00BC68C3" w:rsidRPr="00D829AE" w:rsidRDefault="00BC68C3" w:rsidP="00EF3D48">
            <w:pPr>
              <w:pStyle w:val="TAC"/>
              <w:rPr>
                <w:sz w:val="18"/>
                <w:szCs w:val="18"/>
                <w:lang w:eastAsia="zh-CN"/>
              </w:rPr>
            </w:pPr>
          </w:p>
        </w:tc>
        <w:tc>
          <w:tcPr>
            <w:tcW w:w="1178" w:type="dxa"/>
            <w:shd w:val="clear" w:color="auto" w:fill="auto"/>
            <w:vAlign w:val="center"/>
          </w:tcPr>
          <w:p w14:paraId="2AD4BA14" w14:textId="77777777" w:rsidR="00BC68C3" w:rsidRPr="00D829AE" w:rsidRDefault="00BC68C3" w:rsidP="00EF3D48">
            <w:pPr>
              <w:pStyle w:val="TAC"/>
              <w:rPr>
                <w:sz w:val="18"/>
                <w:szCs w:val="18"/>
                <w:lang w:eastAsia="zh-CN"/>
              </w:rPr>
            </w:pPr>
          </w:p>
        </w:tc>
        <w:tc>
          <w:tcPr>
            <w:tcW w:w="1405" w:type="dxa"/>
            <w:shd w:val="clear" w:color="auto" w:fill="auto"/>
            <w:vAlign w:val="center"/>
          </w:tcPr>
          <w:p w14:paraId="3DF36410" w14:textId="77777777" w:rsidR="00BC68C3" w:rsidRPr="00D829AE" w:rsidRDefault="00BC68C3" w:rsidP="00EF3D48">
            <w:pPr>
              <w:pStyle w:val="TAC"/>
              <w:rPr>
                <w:sz w:val="18"/>
                <w:szCs w:val="18"/>
                <w:lang w:eastAsia="zh-CN"/>
              </w:rPr>
            </w:pPr>
          </w:p>
        </w:tc>
        <w:tc>
          <w:tcPr>
            <w:tcW w:w="1330" w:type="dxa"/>
            <w:shd w:val="clear" w:color="auto" w:fill="auto"/>
            <w:vAlign w:val="center"/>
          </w:tcPr>
          <w:p w14:paraId="3D5288A3" w14:textId="77777777" w:rsidR="00BC68C3" w:rsidRPr="00D829AE" w:rsidRDefault="00BC68C3" w:rsidP="00EF3D48">
            <w:pPr>
              <w:pStyle w:val="TAC"/>
              <w:rPr>
                <w:sz w:val="18"/>
                <w:szCs w:val="18"/>
                <w:lang w:eastAsia="zh-CN"/>
              </w:rPr>
            </w:pPr>
          </w:p>
        </w:tc>
      </w:tr>
      <w:tr w:rsidR="00BC68C3" w:rsidRPr="00D829AE" w14:paraId="75EDE3D5" w14:textId="77777777" w:rsidTr="00EF3D48">
        <w:trPr>
          <w:trHeight w:val="214"/>
          <w:jc w:val="center"/>
        </w:trPr>
        <w:tc>
          <w:tcPr>
            <w:tcW w:w="0" w:type="auto"/>
            <w:shd w:val="clear" w:color="auto" w:fill="auto"/>
            <w:vAlign w:val="center"/>
          </w:tcPr>
          <w:p w14:paraId="0CD6F812" w14:textId="77777777" w:rsidR="00BC68C3" w:rsidRPr="00D73719" w:rsidRDefault="00BC68C3" w:rsidP="00EF3D48">
            <w:pPr>
              <w:pStyle w:val="TAC"/>
              <w:rPr>
                <w:color w:val="7030A0"/>
                <w:sz w:val="18"/>
                <w:szCs w:val="18"/>
                <w:lang w:eastAsia="zh-CN"/>
              </w:rPr>
            </w:pPr>
            <w:r w:rsidRPr="00D73719">
              <w:rPr>
                <w:color w:val="7030A0"/>
                <w:sz w:val="18"/>
                <w:szCs w:val="18"/>
              </w:rPr>
              <w:t>12</w:t>
            </w:r>
          </w:p>
        </w:tc>
        <w:tc>
          <w:tcPr>
            <w:tcW w:w="1248" w:type="dxa"/>
            <w:shd w:val="clear" w:color="auto" w:fill="auto"/>
            <w:vAlign w:val="center"/>
          </w:tcPr>
          <w:p w14:paraId="2DF7880E" w14:textId="77777777" w:rsidR="00BC68C3" w:rsidRPr="00A73C99" w:rsidRDefault="00BC68C3" w:rsidP="00EF3D48">
            <w:pPr>
              <w:pStyle w:val="TAC"/>
              <w:rPr>
                <w:color w:val="0070C0"/>
                <w:sz w:val="18"/>
                <w:szCs w:val="18"/>
                <w:lang w:eastAsia="zh-CN"/>
              </w:rPr>
            </w:pPr>
            <w:r w:rsidRPr="00A73C99">
              <w:rPr>
                <w:color w:val="0070C0"/>
                <w:sz w:val="18"/>
                <w:szCs w:val="18"/>
              </w:rPr>
              <w:t>2</w:t>
            </w:r>
          </w:p>
        </w:tc>
        <w:tc>
          <w:tcPr>
            <w:tcW w:w="1031" w:type="dxa"/>
            <w:shd w:val="clear" w:color="auto" w:fill="auto"/>
            <w:vAlign w:val="center"/>
          </w:tcPr>
          <w:p w14:paraId="0C2B5FCC" w14:textId="77777777" w:rsidR="00BC68C3" w:rsidRPr="007F57EB" w:rsidRDefault="00BC68C3" w:rsidP="00EF3D48">
            <w:pPr>
              <w:pStyle w:val="TAC"/>
              <w:rPr>
                <w:color w:val="0070C0"/>
                <w:sz w:val="18"/>
                <w:szCs w:val="18"/>
                <w:lang w:eastAsia="zh-CN"/>
              </w:rPr>
            </w:pPr>
            <w:r w:rsidRPr="007676EF">
              <w:rPr>
                <w:color w:val="0070C0"/>
                <w:sz w:val="18"/>
                <w:szCs w:val="18"/>
              </w:rPr>
              <w:t>6,8</w:t>
            </w:r>
          </w:p>
        </w:tc>
        <w:tc>
          <w:tcPr>
            <w:tcW w:w="1126" w:type="dxa"/>
            <w:shd w:val="clear" w:color="auto" w:fill="auto"/>
            <w:vAlign w:val="center"/>
          </w:tcPr>
          <w:p w14:paraId="7706DF5C" w14:textId="77777777" w:rsidR="00BC68C3" w:rsidRPr="00A5508C" w:rsidRDefault="00BC68C3" w:rsidP="00EF3D48">
            <w:pPr>
              <w:pStyle w:val="TAC"/>
              <w:rPr>
                <w:color w:val="0070C0"/>
                <w:sz w:val="18"/>
                <w:szCs w:val="18"/>
                <w:lang w:eastAsia="zh-CN"/>
              </w:rPr>
            </w:pPr>
            <w:r w:rsidRPr="00A87031">
              <w:rPr>
                <w:color w:val="0070C0"/>
                <w:sz w:val="18"/>
                <w:szCs w:val="18"/>
              </w:rPr>
              <w:t>2</w:t>
            </w:r>
          </w:p>
        </w:tc>
        <w:tc>
          <w:tcPr>
            <w:tcW w:w="693" w:type="dxa"/>
            <w:shd w:val="clear" w:color="auto" w:fill="auto"/>
            <w:vAlign w:val="center"/>
          </w:tcPr>
          <w:p w14:paraId="5DB3CCD9" w14:textId="77777777" w:rsidR="00BC68C3" w:rsidRPr="00D829AE" w:rsidRDefault="00BC68C3" w:rsidP="00EF3D48">
            <w:pPr>
              <w:pStyle w:val="TAC"/>
              <w:rPr>
                <w:sz w:val="18"/>
                <w:szCs w:val="18"/>
                <w:lang w:eastAsia="zh-CN"/>
              </w:rPr>
            </w:pPr>
          </w:p>
        </w:tc>
        <w:tc>
          <w:tcPr>
            <w:tcW w:w="1178" w:type="dxa"/>
            <w:shd w:val="clear" w:color="auto" w:fill="auto"/>
            <w:vAlign w:val="center"/>
          </w:tcPr>
          <w:p w14:paraId="55C6878F" w14:textId="77777777" w:rsidR="00BC68C3" w:rsidRPr="00D829AE" w:rsidRDefault="00BC68C3" w:rsidP="00EF3D48">
            <w:pPr>
              <w:pStyle w:val="TAC"/>
              <w:rPr>
                <w:sz w:val="18"/>
                <w:szCs w:val="18"/>
                <w:lang w:eastAsia="zh-CN"/>
              </w:rPr>
            </w:pPr>
          </w:p>
        </w:tc>
        <w:tc>
          <w:tcPr>
            <w:tcW w:w="1405" w:type="dxa"/>
            <w:shd w:val="clear" w:color="auto" w:fill="auto"/>
            <w:vAlign w:val="center"/>
          </w:tcPr>
          <w:p w14:paraId="3C4B53EA" w14:textId="77777777" w:rsidR="00BC68C3" w:rsidRPr="00D829AE" w:rsidRDefault="00BC68C3" w:rsidP="00EF3D48">
            <w:pPr>
              <w:pStyle w:val="TAC"/>
              <w:rPr>
                <w:sz w:val="18"/>
                <w:szCs w:val="18"/>
                <w:lang w:eastAsia="zh-CN"/>
              </w:rPr>
            </w:pPr>
          </w:p>
        </w:tc>
        <w:tc>
          <w:tcPr>
            <w:tcW w:w="1330" w:type="dxa"/>
            <w:shd w:val="clear" w:color="auto" w:fill="auto"/>
            <w:vAlign w:val="center"/>
          </w:tcPr>
          <w:p w14:paraId="30DEFF1E" w14:textId="77777777" w:rsidR="00BC68C3" w:rsidRPr="00D829AE" w:rsidRDefault="00BC68C3" w:rsidP="00EF3D48">
            <w:pPr>
              <w:pStyle w:val="TAC"/>
              <w:rPr>
                <w:sz w:val="18"/>
                <w:szCs w:val="18"/>
                <w:lang w:eastAsia="zh-CN"/>
              </w:rPr>
            </w:pPr>
          </w:p>
        </w:tc>
      </w:tr>
      <w:tr w:rsidR="00BC68C3" w:rsidRPr="00D829AE" w14:paraId="60D5593A" w14:textId="77777777" w:rsidTr="00EF3D48">
        <w:trPr>
          <w:trHeight w:val="214"/>
          <w:jc w:val="center"/>
        </w:trPr>
        <w:tc>
          <w:tcPr>
            <w:tcW w:w="0" w:type="auto"/>
            <w:shd w:val="clear" w:color="auto" w:fill="auto"/>
            <w:vAlign w:val="center"/>
          </w:tcPr>
          <w:p w14:paraId="424A5C96" w14:textId="77777777" w:rsidR="00BC68C3" w:rsidRPr="00D73719" w:rsidRDefault="00BC68C3" w:rsidP="00EF3D48">
            <w:pPr>
              <w:pStyle w:val="TAC"/>
              <w:rPr>
                <w:color w:val="7030A0"/>
                <w:sz w:val="18"/>
                <w:szCs w:val="18"/>
                <w:lang w:eastAsia="zh-CN"/>
              </w:rPr>
            </w:pPr>
            <w:r w:rsidRPr="00D73719">
              <w:rPr>
                <w:color w:val="7030A0"/>
                <w:sz w:val="18"/>
                <w:szCs w:val="18"/>
              </w:rPr>
              <w:t>13</w:t>
            </w:r>
          </w:p>
        </w:tc>
        <w:tc>
          <w:tcPr>
            <w:tcW w:w="1248" w:type="dxa"/>
            <w:shd w:val="clear" w:color="auto" w:fill="auto"/>
            <w:vAlign w:val="center"/>
          </w:tcPr>
          <w:p w14:paraId="39CECA39" w14:textId="77777777" w:rsidR="00BC68C3" w:rsidRPr="00A73C99" w:rsidRDefault="00BC68C3" w:rsidP="00EF3D48">
            <w:pPr>
              <w:pStyle w:val="TAC"/>
              <w:rPr>
                <w:color w:val="0070C0"/>
                <w:sz w:val="18"/>
                <w:szCs w:val="18"/>
                <w:lang w:eastAsia="zh-CN"/>
              </w:rPr>
            </w:pPr>
            <w:r w:rsidRPr="00A73C99">
              <w:rPr>
                <w:color w:val="0070C0"/>
                <w:sz w:val="18"/>
                <w:szCs w:val="18"/>
              </w:rPr>
              <w:t>2</w:t>
            </w:r>
          </w:p>
        </w:tc>
        <w:tc>
          <w:tcPr>
            <w:tcW w:w="1031" w:type="dxa"/>
            <w:shd w:val="clear" w:color="auto" w:fill="auto"/>
            <w:vAlign w:val="center"/>
          </w:tcPr>
          <w:p w14:paraId="4D30BD7B" w14:textId="77777777" w:rsidR="00BC68C3" w:rsidRPr="007F57EB" w:rsidRDefault="00BC68C3" w:rsidP="00EF3D48">
            <w:pPr>
              <w:pStyle w:val="TAC"/>
              <w:rPr>
                <w:color w:val="0070C0"/>
                <w:sz w:val="18"/>
                <w:szCs w:val="18"/>
                <w:lang w:eastAsia="zh-CN"/>
              </w:rPr>
            </w:pPr>
            <w:r w:rsidRPr="007676EF">
              <w:rPr>
                <w:color w:val="0070C0"/>
                <w:sz w:val="18"/>
                <w:szCs w:val="18"/>
              </w:rPr>
              <w:t>7,9</w:t>
            </w:r>
          </w:p>
        </w:tc>
        <w:tc>
          <w:tcPr>
            <w:tcW w:w="1126" w:type="dxa"/>
            <w:shd w:val="clear" w:color="auto" w:fill="auto"/>
            <w:vAlign w:val="center"/>
          </w:tcPr>
          <w:p w14:paraId="61E1EA2E" w14:textId="77777777" w:rsidR="00BC68C3" w:rsidRPr="00A5508C" w:rsidRDefault="00BC68C3" w:rsidP="00EF3D48">
            <w:pPr>
              <w:pStyle w:val="TAC"/>
              <w:rPr>
                <w:color w:val="0070C0"/>
                <w:sz w:val="18"/>
                <w:szCs w:val="18"/>
                <w:lang w:eastAsia="zh-CN"/>
              </w:rPr>
            </w:pPr>
            <w:r w:rsidRPr="00A87031">
              <w:rPr>
                <w:color w:val="0070C0"/>
                <w:sz w:val="18"/>
                <w:szCs w:val="18"/>
              </w:rPr>
              <w:t>2</w:t>
            </w:r>
          </w:p>
        </w:tc>
        <w:tc>
          <w:tcPr>
            <w:tcW w:w="693" w:type="dxa"/>
            <w:shd w:val="clear" w:color="auto" w:fill="auto"/>
            <w:vAlign w:val="center"/>
          </w:tcPr>
          <w:p w14:paraId="32E1C007" w14:textId="77777777" w:rsidR="00BC68C3" w:rsidRPr="00D829AE" w:rsidRDefault="00BC68C3" w:rsidP="00EF3D48">
            <w:pPr>
              <w:pStyle w:val="TAC"/>
              <w:rPr>
                <w:sz w:val="18"/>
                <w:szCs w:val="18"/>
                <w:lang w:eastAsia="zh-CN"/>
              </w:rPr>
            </w:pPr>
          </w:p>
        </w:tc>
        <w:tc>
          <w:tcPr>
            <w:tcW w:w="1178" w:type="dxa"/>
            <w:shd w:val="clear" w:color="auto" w:fill="auto"/>
            <w:vAlign w:val="center"/>
          </w:tcPr>
          <w:p w14:paraId="199093CD" w14:textId="77777777" w:rsidR="00BC68C3" w:rsidRPr="00D829AE" w:rsidRDefault="00BC68C3" w:rsidP="00EF3D48">
            <w:pPr>
              <w:pStyle w:val="TAC"/>
              <w:rPr>
                <w:sz w:val="18"/>
                <w:szCs w:val="18"/>
                <w:lang w:eastAsia="zh-CN"/>
              </w:rPr>
            </w:pPr>
          </w:p>
        </w:tc>
        <w:tc>
          <w:tcPr>
            <w:tcW w:w="1405" w:type="dxa"/>
            <w:shd w:val="clear" w:color="auto" w:fill="auto"/>
            <w:vAlign w:val="center"/>
          </w:tcPr>
          <w:p w14:paraId="5A82EF58" w14:textId="77777777" w:rsidR="00BC68C3" w:rsidRPr="00D829AE" w:rsidRDefault="00BC68C3" w:rsidP="00EF3D48">
            <w:pPr>
              <w:pStyle w:val="TAC"/>
              <w:rPr>
                <w:sz w:val="18"/>
                <w:szCs w:val="18"/>
                <w:lang w:eastAsia="zh-CN"/>
              </w:rPr>
            </w:pPr>
          </w:p>
        </w:tc>
        <w:tc>
          <w:tcPr>
            <w:tcW w:w="1330" w:type="dxa"/>
            <w:shd w:val="clear" w:color="auto" w:fill="auto"/>
            <w:vAlign w:val="center"/>
          </w:tcPr>
          <w:p w14:paraId="6C24F4EF" w14:textId="77777777" w:rsidR="00BC68C3" w:rsidRPr="00D829AE" w:rsidRDefault="00BC68C3" w:rsidP="00EF3D48">
            <w:pPr>
              <w:pStyle w:val="TAC"/>
              <w:rPr>
                <w:sz w:val="18"/>
                <w:szCs w:val="18"/>
                <w:lang w:eastAsia="zh-CN"/>
              </w:rPr>
            </w:pPr>
          </w:p>
        </w:tc>
      </w:tr>
      <w:tr w:rsidR="00BC68C3" w:rsidRPr="00D829AE" w14:paraId="1B437BC4" w14:textId="77777777" w:rsidTr="00EF3D48">
        <w:trPr>
          <w:trHeight w:val="214"/>
          <w:jc w:val="center"/>
        </w:trPr>
        <w:tc>
          <w:tcPr>
            <w:tcW w:w="0" w:type="auto"/>
            <w:shd w:val="clear" w:color="auto" w:fill="auto"/>
            <w:vAlign w:val="center"/>
          </w:tcPr>
          <w:p w14:paraId="73CCEF31" w14:textId="77777777" w:rsidR="00BC68C3" w:rsidRPr="00D73719" w:rsidRDefault="00BC68C3" w:rsidP="00EF3D48">
            <w:pPr>
              <w:pStyle w:val="TAC"/>
              <w:rPr>
                <w:color w:val="7030A0"/>
                <w:sz w:val="18"/>
                <w:szCs w:val="18"/>
                <w:lang w:eastAsia="zh-CN"/>
              </w:rPr>
            </w:pPr>
            <w:r w:rsidRPr="00D73719">
              <w:rPr>
                <w:color w:val="7030A0"/>
                <w:sz w:val="18"/>
                <w:szCs w:val="18"/>
              </w:rPr>
              <w:t>14</w:t>
            </w:r>
          </w:p>
        </w:tc>
        <w:tc>
          <w:tcPr>
            <w:tcW w:w="1248" w:type="dxa"/>
            <w:shd w:val="clear" w:color="auto" w:fill="auto"/>
            <w:vAlign w:val="center"/>
          </w:tcPr>
          <w:p w14:paraId="180124F0" w14:textId="77777777" w:rsidR="00BC68C3" w:rsidRPr="00D73719" w:rsidRDefault="00BC68C3" w:rsidP="00EF3D48">
            <w:pPr>
              <w:pStyle w:val="TAC"/>
              <w:rPr>
                <w:color w:val="7030A0"/>
                <w:sz w:val="18"/>
                <w:szCs w:val="18"/>
                <w:lang w:eastAsia="zh-CN"/>
              </w:rPr>
            </w:pPr>
            <w:r w:rsidRPr="00D73719">
              <w:rPr>
                <w:color w:val="7030A0"/>
                <w:sz w:val="18"/>
                <w:szCs w:val="18"/>
              </w:rPr>
              <w:t>2</w:t>
            </w:r>
          </w:p>
        </w:tc>
        <w:tc>
          <w:tcPr>
            <w:tcW w:w="1031" w:type="dxa"/>
            <w:shd w:val="clear" w:color="auto" w:fill="auto"/>
            <w:vAlign w:val="center"/>
          </w:tcPr>
          <w:p w14:paraId="7EF2C1A8" w14:textId="77777777" w:rsidR="00BC68C3" w:rsidRPr="00D73719" w:rsidRDefault="00BC68C3" w:rsidP="00EF3D48">
            <w:pPr>
              <w:pStyle w:val="TAC"/>
              <w:rPr>
                <w:color w:val="7030A0"/>
                <w:sz w:val="18"/>
                <w:szCs w:val="18"/>
                <w:lang w:eastAsia="zh-CN"/>
              </w:rPr>
            </w:pPr>
            <w:r w:rsidRPr="00D73719">
              <w:rPr>
                <w:color w:val="7030A0"/>
                <w:sz w:val="18"/>
                <w:szCs w:val="18"/>
              </w:rPr>
              <w:t>0,1,2</w:t>
            </w:r>
          </w:p>
        </w:tc>
        <w:tc>
          <w:tcPr>
            <w:tcW w:w="1126" w:type="dxa"/>
            <w:shd w:val="clear" w:color="auto" w:fill="auto"/>
            <w:vAlign w:val="center"/>
          </w:tcPr>
          <w:p w14:paraId="41FC4C42" w14:textId="77777777" w:rsidR="00BC68C3" w:rsidRPr="00D73719" w:rsidRDefault="00BC68C3" w:rsidP="00EF3D48">
            <w:pPr>
              <w:pStyle w:val="TAC"/>
              <w:rPr>
                <w:color w:val="7030A0"/>
                <w:sz w:val="18"/>
                <w:szCs w:val="18"/>
                <w:lang w:eastAsia="zh-CN"/>
              </w:rPr>
            </w:pPr>
            <w:r w:rsidRPr="00D73719">
              <w:rPr>
                <w:color w:val="7030A0"/>
                <w:sz w:val="18"/>
                <w:szCs w:val="18"/>
              </w:rPr>
              <w:t>2</w:t>
            </w:r>
          </w:p>
        </w:tc>
        <w:tc>
          <w:tcPr>
            <w:tcW w:w="693" w:type="dxa"/>
            <w:shd w:val="clear" w:color="auto" w:fill="auto"/>
            <w:vAlign w:val="center"/>
          </w:tcPr>
          <w:p w14:paraId="07064E21" w14:textId="77777777" w:rsidR="00BC68C3" w:rsidRPr="00D829AE" w:rsidRDefault="00BC68C3" w:rsidP="00EF3D48">
            <w:pPr>
              <w:pStyle w:val="TAC"/>
              <w:rPr>
                <w:sz w:val="18"/>
                <w:szCs w:val="18"/>
                <w:lang w:eastAsia="zh-CN"/>
              </w:rPr>
            </w:pPr>
          </w:p>
        </w:tc>
        <w:tc>
          <w:tcPr>
            <w:tcW w:w="1178" w:type="dxa"/>
            <w:shd w:val="clear" w:color="auto" w:fill="auto"/>
            <w:vAlign w:val="center"/>
          </w:tcPr>
          <w:p w14:paraId="17F00CC6" w14:textId="77777777" w:rsidR="00BC68C3" w:rsidRPr="00D829AE" w:rsidRDefault="00BC68C3" w:rsidP="00EF3D48">
            <w:pPr>
              <w:pStyle w:val="TAC"/>
              <w:rPr>
                <w:sz w:val="18"/>
                <w:szCs w:val="18"/>
                <w:lang w:eastAsia="zh-CN"/>
              </w:rPr>
            </w:pPr>
          </w:p>
        </w:tc>
        <w:tc>
          <w:tcPr>
            <w:tcW w:w="1405" w:type="dxa"/>
            <w:shd w:val="clear" w:color="auto" w:fill="auto"/>
            <w:vAlign w:val="center"/>
          </w:tcPr>
          <w:p w14:paraId="6F26D807" w14:textId="77777777" w:rsidR="00BC68C3" w:rsidRPr="00D829AE" w:rsidRDefault="00BC68C3" w:rsidP="00EF3D48">
            <w:pPr>
              <w:pStyle w:val="TAC"/>
              <w:rPr>
                <w:sz w:val="18"/>
                <w:szCs w:val="18"/>
                <w:lang w:eastAsia="zh-CN"/>
              </w:rPr>
            </w:pPr>
          </w:p>
        </w:tc>
        <w:tc>
          <w:tcPr>
            <w:tcW w:w="1330" w:type="dxa"/>
            <w:shd w:val="clear" w:color="auto" w:fill="auto"/>
            <w:vAlign w:val="center"/>
          </w:tcPr>
          <w:p w14:paraId="403A650D" w14:textId="77777777" w:rsidR="00BC68C3" w:rsidRPr="00D829AE" w:rsidRDefault="00BC68C3" w:rsidP="00EF3D48">
            <w:pPr>
              <w:pStyle w:val="TAC"/>
              <w:rPr>
                <w:sz w:val="18"/>
                <w:szCs w:val="18"/>
                <w:lang w:eastAsia="zh-CN"/>
              </w:rPr>
            </w:pPr>
          </w:p>
        </w:tc>
      </w:tr>
      <w:tr w:rsidR="00BC68C3" w:rsidRPr="00D829AE" w14:paraId="5534F894" w14:textId="77777777" w:rsidTr="00EF3D48">
        <w:trPr>
          <w:trHeight w:val="214"/>
          <w:jc w:val="center"/>
        </w:trPr>
        <w:tc>
          <w:tcPr>
            <w:tcW w:w="0" w:type="auto"/>
            <w:shd w:val="clear" w:color="auto" w:fill="auto"/>
            <w:vAlign w:val="center"/>
          </w:tcPr>
          <w:p w14:paraId="06EFD218" w14:textId="77777777" w:rsidR="00BC68C3" w:rsidRPr="00D73719" w:rsidRDefault="00BC68C3" w:rsidP="00EF3D48">
            <w:pPr>
              <w:pStyle w:val="TAC"/>
              <w:rPr>
                <w:color w:val="7030A0"/>
                <w:sz w:val="18"/>
                <w:szCs w:val="18"/>
                <w:lang w:eastAsia="zh-CN"/>
              </w:rPr>
            </w:pPr>
            <w:r w:rsidRPr="00D73719">
              <w:rPr>
                <w:color w:val="7030A0"/>
                <w:sz w:val="18"/>
                <w:szCs w:val="18"/>
              </w:rPr>
              <w:t>15</w:t>
            </w:r>
          </w:p>
        </w:tc>
        <w:tc>
          <w:tcPr>
            <w:tcW w:w="1248" w:type="dxa"/>
            <w:shd w:val="clear" w:color="auto" w:fill="auto"/>
            <w:vAlign w:val="center"/>
          </w:tcPr>
          <w:p w14:paraId="395B8590" w14:textId="77777777" w:rsidR="00BC68C3" w:rsidRPr="00A73C99" w:rsidRDefault="00BC68C3" w:rsidP="00EF3D48">
            <w:pPr>
              <w:pStyle w:val="TAC"/>
              <w:rPr>
                <w:color w:val="0070C0"/>
                <w:sz w:val="18"/>
                <w:szCs w:val="18"/>
                <w:lang w:eastAsia="zh-CN"/>
              </w:rPr>
            </w:pPr>
            <w:r w:rsidRPr="00A73C99">
              <w:rPr>
                <w:color w:val="0070C0"/>
                <w:sz w:val="18"/>
                <w:szCs w:val="18"/>
              </w:rPr>
              <w:t>2</w:t>
            </w:r>
          </w:p>
        </w:tc>
        <w:tc>
          <w:tcPr>
            <w:tcW w:w="1031" w:type="dxa"/>
            <w:shd w:val="clear" w:color="auto" w:fill="auto"/>
            <w:vAlign w:val="center"/>
          </w:tcPr>
          <w:p w14:paraId="071FAA8D" w14:textId="77777777" w:rsidR="00BC68C3" w:rsidRPr="007F57EB" w:rsidRDefault="00BC68C3" w:rsidP="00EF3D48">
            <w:pPr>
              <w:pStyle w:val="TAC"/>
              <w:rPr>
                <w:color w:val="0070C0"/>
                <w:sz w:val="18"/>
                <w:szCs w:val="18"/>
                <w:lang w:eastAsia="zh-CN"/>
              </w:rPr>
            </w:pPr>
            <w:r w:rsidRPr="007676EF">
              <w:rPr>
                <w:color w:val="0070C0"/>
                <w:sz w:val="18"/>
                <w:szCs w:val="18"/>
              </w:rPr>
              <w:t>3,6,8</w:t>
            </w:r>
          </w:p>
        </w:tc>
        <w:tc>
          <w:tcPr>
            <w:tcW w:w="1126" w:type="dxa"/>
            <w:shd w:val="clear" w:color="auto" w:fill="auto"/>
            <w:vAlign w:val="center"/>
          </w:tcPr>
          <w:p w14:paraId="64DE9067" w14:textId="77777777" w:rsidR="00BC68C3" w:rsidRPr="00A5508C" w:rsidRDefault="00BC68C3" w:rsidP="00EF3D48">
            <w:pPr>
              <w:pStyle w:val="TAC"/>
              <w:rPr>
                <w:color w:val="0070C0"/>
                <w:sz w:val="18"/>
                <w:szCs w:val="18"/>
                <w:lang w:eastAsia="zh-CN"/>
              </w:rPr>
            </w:pPr>
            <w:r w:rsidRPr="00A87031">
              <w:rPr>
                <w:color w:val="0070C0"/>
                <w:sz w:val="18"/>
                <w:szCs w:val="18"/>
              </w:rPr>
              <w:t>2</w:t>
            </w:r>
          </w:p>
        </w:tc>
        <w:tc>
          <w:tcPr>
            <w:tcW w:w="693" w:type="dxa"/>
            <w:shd w:val="clear" w:color="auto" w:fill="auto"/>
            <w:vAlign w:val="center"/>
          </w:tcPr>
          <w:p w14:paraId="4956AD90" w14:textId="77777777" w:rsidR="00BC68C3" w:rsidRPr="00D829AE" w:rsidRDefault="00BC68C3" w:rsidP="00EF3D48">
            <w:pPr>
              <w:pStyle w:val="TAC"/>
              <w:rPr>
                <w:sz w:val="18"/>
                <w:szCs w:val="18"/>
                <w:lang w:eastAsia="zh-CN"/>
              </w:rPr>
            </w:pPr>
          </w:p>
        </w:tc>
        <w:tc>
          <w:tcPr>
            <w:tcW w:w="1178" w:type="dxa"/>
            <w:shd w:val="clear" w:color="auto" w:fill="auto"/>
            <w:vAlign w:val="center"/>
          </w:tcPr>
          <w:p w14:paraId="1D4D479B" w14:textId="77777777" w:rsidR="00BC68C3" w:rsidRPr="00D829AE" w:rsidRDefault="00BC68C3" w:rsidP="00EF3D48">
            <w:pPr>
              <w:pStyle w:val="TAC"/>
              <w:rPr>
                <w:sz w:val="18"/>
                <w:szCs w:val="18"/>
                <w:lang w:eastAsia="zh-CN"/>
              </w:rPr>
            </w:pPr>
          </w:p>
        </w:tc>
        <w:tc>
          <w:tcPr>
            <w:tcW w:w="1405" w:type="dxa"/>
            <w:shd w:val="clear" w:color="auto" w:fill="auto"/>
            <w:vAlign w:val="center"/>
          </w:tcPr>
          <w:p w14:paraId="38C0B411" w14:textId="77777777" w:rsidR="00BC68C3" w:rsidRPr="00D829AE" w:rsidRDefault="00BC68C3" w:rsidP="00EF3D48">
            <w:pPr>
              <w:pStyle w:val="TAC"/>
              <w:rPr>
                <w:sz w:val="18"/>
                <w:szCs w:val="18"/>
                <w:lang w:eastAsia="zh-CN"/>
              </w:rPr>
            </w:pPr>
          </w:p>
        </w:tc>
        <w:tc>
          <w:tcPr>
            <w:tcW w:w="1330" w:type="dxa"/>
            <w:shd w:val="clear" w:color="auto" w:fill="auto"/>
            <w:vAlign w:val="center"/>
          </w:tcPr>
          <w:p w14:paraId="53C8B0D7" w14:textId="77777777" w:rsidR="00BC68C3" w:rsidRPr="00D829AE" w:rsidRDefault="00BC68C3" w:rsidP="00EF3D48">
            <w:pPr>
              <w:pStyle w:val="TAC"/>
              <w:rPr>
                <w:sz w:val="18"/>
                <w:szCs w:val="18"/>
                <w:lang w:eastAsia="zh-CN"/>
              </w:rPr>
            </w:pPr>
          </w:p>
        </w:tc>
      </w:tr>
      <w:tr w:rsidR="00BC68C3" w:rsidRPr="00D829AE" w14:paraId="2CBB206A" w14:textId="77777777" w:rsidTr="00EF3D48">
        <w:trPr>
          <w:trHeight w:val="214"/>
          <w:jc w:val="center"/>
        </w:trPr>
        <w:tc>
          <w:tcPr>
            <w:tcW w:w="0" w:type="auto"/>
            <w:shd w:val="clear" w:color="auto" w:fill="auto"/>
            <w:vAlign w:val="center"/>
          </w:tcPr>
          <w:p w14:paraId="6C3122C0" w14:textId="77777777" w:rsidR="00BC68C3" w:rsidRPr="00D73719" w:rsidRDefault="00BC68C3" w:rsidP="00EF3D48">
            <w:pPr>
              <w:pStyle w:val="TAC"/>
              <w:rPr>
                <w:color w:val="7030A0"/>
                <w:sz w:val="18"/>
                <w:szCs w:val="18"/>
                <w:lang w:eastAsia="zh-CN"/>
              </w:rPr>
            </w:pPr>
            <w:r w:rsidRPr="00D73719">
              <w:rPr>
                <w:color w:val="7030A0"/>
                <w:sz w:val="18"/>
                <w:szCs w:val="18"/>
              </w:rPr>
              <w:t>16</w:t>
            </w:r>
          </w:p>
        </w:tc>
        <w:tc>
          <w:tcPr>
            <w:tcW w:w="1248" w:type="dxa"/>
            <w:shd w:val="clear" w:color="auto" w:fill="auto"/>
            <w:vAlign w:val="center"/>
          </w:tcPr>
          <w:p w14:paraId="340F098D" w14:textId="77777777" w:rsidR="00BC68C3" w:rsidRPr="00D73719" w:rsidRDefault="00BC68C3" w:rsidP="00EF3D48">
            <w:pPr>
              <w:pStyle w:val="TAC"/>
              <w:rPr>
                <w:color w:val="7030A0"/>
                <w:sz w:val="18"/>
                <w:szCs w:val="18"/>
                <w:lang w:eastAsia="zh-CN"/>
              </w:rPr>
            </w:pPr>
            <w:r w:rsidRPr="00D73719">
              <w:rPr>
                <w:color w:val="7030A0"/>
                <w:sz w:val="18"/>
                <w:szCs w:val="18"/>
              </w:rPr>
              <w:t>2</w:t>
            </w:r>
          </w:p>
        </w:tc>
        <w:tc>
          <w:tcPr>
            <w:tcW w:w="1031" w:type="dxa"/>
            <w:shd w:val="clear" w:color="auto" w:fill="auto"/>
            <w:vAlign w:val="center"/>
          </w:tcPr>
          <w:p w14:paraId="3FEE2BFB" w14:textId="77777777" w:rsidR="00BC68C3" w:rsidRPr="00D73719" w:rsidRDefault="00BC68C3" w:rsidP="00EF3D48">
            <w:pPr>
              <w:pStyle w:val="TAC"/>
              <w:rPr>
                <w:color w:val="7030A0"/>
                <w:sz w:val="18"/>
                <w:szCs w:val="18"/>
                <w:lang w:eastAsia="zh-CN"/>
              </w:rPr>
            </w:pPr>
            <w:r w:rsidRPr="00D73719">
              <w:rPr>
                <w:color w:val="7030A0"/>
                <w:sz w:val="18"/>
                <w:szCs w:val="18"/>
              </w:rPr>
              <w:t>0,1,2,3</w:t>
            </w:r>
          </w:p>
        </w:tc>
        <w:tc>
          <w:tcPr>
            <w:tcW w:w="1126" w:type="dxa"/>
            <w:shd w:val="clear" w:color="auto" w:fill="auto"/>
            <w:vAlign w:val="center"/>
          </w:tcPr>
          <w:p w14:paraId="2F1A1A25" w14:textId="77777777" w:rsidR="00BC68C3" w:rsidRPr="00D73719" w:rsidRDefault="00BC68C3" w:rsidP="00EF3D48">
            <w:pPr>
              <w:pStyle w:val="TAC"/>
              <w:rPr>
                <w:color w:val="7030A0"/>
                <w:sz w:val="18"/>
                <w:szCs w:val="18"/>
                <w:lang w:eastAsia="zh-CN"/>
              </w:rPr>
            </w:pPr>
            <w:r w:rsidRPr="00D73719">
              <w:rPr>
                <w:color w:val="7030A0"/>
                <w:sz w:val="18"/>
                <w:szCs w:val="18"/>
              </w:rPr>
              <w:t>2</w:t>
            </w:r>
          </w:p>
        </w:tc>
        <w:tc>
          <w:tcPr>
            <w:tcW w:w="693" w:type="dxa"/>
            <w:shd w:val="clear" w:color="auto" w:fill="auto"/>
            <w:vAlign w:val="center"/>
          </w:tcPr>
          <w:p w14:paraId="1769CEBE" w14:textId="77777777" w:rsidR="00BC68C3" w:rsidRPr="00D829AE" w:rsidRDefault="00BC68C3" w:rsidP="00EF3D48">
            <w:pPr>
              <w:pStyle w:val="TAC"/>
              <w:rPr>
                <w:sz w:val="18"/>
                <w:szCs w:val="18"/>
                <w:lang w:eastAsia="zh-CN"/>
              </w:rPr>
            </w:pPr>
          </w:p>
        </w:tc>
        <w:tc>
          <w:tcPr>
            <w:tcW w:w="1178" w:type="dxa"/>
            <w:shd w:val="clear" w:color="auto" w:fill="auto"/>
            <w:vAlign w:val="center"/>
          </w:tcPr>
          <w:p w14:paraId="512D0592" w14:textId="77777777" w:rsidR="00BC68C3" w:rsidRPr="00D829AE" w:rsidRDefault="00BC68C3" w:rsidP="00EF3D48">
            <w:pPr>
              <w:pStyle w:val="TAC"/>
              <w:rPr>
                <w:sz w:val="18"/>
                <w:szCs w:val="18"/>
                <w:lang w:eastAsia="zh-CN"/>
              </w:rPr>
            </w:pPr>
          </w:p>
        </w:tc>
        <w:tc>
          <w:tcPr>
            <w:tcW w:w="1405" w:type="dxa"/>
            <w:shd w:val="clear" w:color="auto" w:fill="auto"/>
            <w:vAlign w:val="center"/>
          </w:tcPr>
          <w:p w14:paraId="473B94DF" w14:textId="77777777" w:rsidR="00BC68C3" w:rsidRPr="00D829AE" w:rsidRDefault="00BC68C3" w:rsidP="00EF3D48">
            <w:pPr>
              <w:pStyle w:val="TAC"/>
              <w:rPr>
                <w:sz w:val="18"/>
                <w:szCs w:val="18"/>
                <w:lang w:eastAsia="zh-CN"/>
              </w:rPr>
            </w:pPr>
          </w:p>
        </w:tc>
        <w:tc>
          <w:tcPr>
            <w:tcW w:w="1330" w:type="dxa"/>
            <w:shd w:val="clear" w:color="auto" w:fill="auto"/>
            <w:vAlign w:val="center"/>
          </w:tcPr>
          <w:p w14:paraId="53CAF8E4" w14:textId="77777777" w:rsidR="00BC68C3" w:rsidRPr="00D829AE" w:rsidRDefault="00BC68C3" w:rsidP="00EF3D48">
            <w:pPr>
              <w:pStyle w:val="TAC"/>
              <w:rPr>
                <w:sz w:val="18"/>
                <w:szCs w:val="18"/>
                <w:lang w:eastAsia="zh-CN"/>
              </w:rPr>
            </w:pPr>
          </w:p>
        </w:tc>
      </w:tr>
      <w:tr w:rsidR="00BC68C3" w:rsidRPr="00D829AE" w14:paraId="6E07CBF1" w14:textId="77777777" w:rsidTr="00EF3D48">
        <w:trPr>
          <w:trHeight w:val="214"/>
          <w:jc w:val="center"/>
        </w:trPr>
        <w:tc>
          <w:tcPr>
            <w:tcW w:w="0" w:type="auto"/>
            <w:shd w:val="clear" w:color="auto" w:fill="auto"/>
            <w:vAlign w:val="center"/>
          </w:tcPr>
          <w:p w14:paraId="21D75754" w14:textId="77777777" w:rsidR="00BC68C3" w:rsidRPr="00D73719" w:rsidRDefault="00BC68C3" w:rsidP="00EF3D48">
            <w:pPr>
              <w:pStyle w:val="TAC"/>
              <w:rPr>
                <w:color w:val="7030A0"/>
                <w:sz w:val="18"/>
                <w:szCs w:val="18"/>
                <w:lang w:eastAsia="zh-CN"/>
              </w:rPr>
            </w:pPr>
            <w:r w:rsidRPr="00D73719">
              <w:rPr>
                <w:color w:val="7030A0"/>
                <w:sz w:val="18"/>
                <w:szCs w:val="18"/>
              </w:rPr>
              <w:t>17</w:t>
            </w:r>
          </w:p>
        </w:tc>
        <w:tc>
          <w:tcPr>
            <w:tcW w:w="1248" w:type="dxa"/>
            <w:shd w:val="clear" w:color="auto" w:fill="auto"/>
            <w:vAlign w:val="center"/>
          </w:tcPr>
          <w:p w14:paraId="5D3DFCAB" w14:textId="77777777" w:rsidR="00BC68C3" w:rsidRPr="00A73C99" w:rsidRDefault="00BC68C3" w:rsidP="00EF3D48">
            <w:pPr>
              <w:pStyle w:val="TAC"/>
              <w:rPr>
                <w:color w:val="0070C0"/>
                <w:sz w:val="18"/>
                <w:szCs w:val="18"/>
                <w:lang w:eastAsia="zh-CN"/>
              </w:rPr>
            </w:pPr>
            <w:r w:rsidRPr="00A73C99">
              <w:rPr>
                <w:color w:val="0070C0"/>
                <w:sz w:val="18"/>
                <w:szCs w:val="18"/>
              </w:rPr>
              <w:t>2</w:t>
            </w:r>
          </w:p>
        </w:tc>
        <w:tc>
          <w:tcPr>
            <w:tcW w:w="1031" w:type="dxa"/>
            <w:shd w:val="clear" w:color="auto" w:fill="auto"/>
            <w:vAlign w:val="center"/>
          </w:tcPr>
          <w:p w14:paraId="2E130D14" w14:textId="77777777" w:rsidR="00BC68C3" w:rsidRPr="007F57EB" w:rsidRDefault="00BC68C3" w:rsidP="00EF3D48">
            <w:pPr>
              <w:pStyle w:val="TAC"/>
              <w:rPr>
                <w:color w:val="0070C0"/>
                <w:sz w:val="18"/>
                <w:szCs w:val="18"/>
                <w:lang w:eastAsia="zh-CN"/>
              </w:rPr>
            </w:pPr>
            <w:r w:rsidRPr="007676EF">
              <w:rPr>
                <w:color w:val="0070C0"/>
                <w:sz w:val="18"/>
                <w:szCs w:val="18"/>
              </w:rPr>
              <w:t>6,7,8,9</w:t>
            </w:r>
          </w:p>
        </w:tc>
        <w:tc>
          <w:tcPr>
            <w:tcW w:w="1126" w:type="dxa"/>
            <w:shd w:val="clear" w:color="auto" w:fill="auto"/>
            <w:vAlign w:val="center"/>
          </w:tcPr>
          <w:p w14:paraId="2BE993C1" w14:textId="77777777" w:rsidR="00BC68C3" w:rsidRPr="00A5508C" w:rsidRDefault="00BC68C3" w:rsidP="00EF3D48">
            <w:pPr>
              <w:pStyle w:val="TAC"/>
              <w:rPr>
                <w:color w:val="0070C0"/>
                <w:sz w:val="18"/>
                <w:szCs w:val="18"/>
                <w:lang w:eastAsia="zh-CN"/>
              </w:rPr>
            </w:pPr>
            <w:r w:rsidRPr="00A87031">
              <w:rPr>
                <w:color w:val="0070C0"/>
                <w:sz w:val="18"/>
                <w:szCs w:val="18"/>
              </w:rPr>
              <w:t>2</w:t>
            </w:r>
          </w:p>
        </w:tc>
        <w:tc>
          <w:tcPr>
            <w:tcW w:w="693" w:type="dxa"/>
            <w:shd w:val="clear" w:color="auto" w:fill="auto"/>
            <w:vAlign w:val="center"/>
          </w:tcPr>
          <w:p w14:paraId="3AD624A3" w14:textId="77777777" w:rsidR="00BC68C3" w:rsidRPr="00D829AE" w:rsidRDefault="00BC68C3" w:rsidP="00EF3D48">
            <w:pPr>
              <w:pStyle w:val="TAC"/>
              <w:rPr>
                <w:sz w:val="18"/>
                <w:szCs w:val="18"/>
                <w:lang w:eastAsia="zh-CN"/>
              </w:rPr>
            </w:pPr>
          </w:p>
        </w:tc>
        <w:tc>
          <w:tcPr>
            <w:tcW w:w="1178" w:type="dxa"/>
            <w:shd w:val="clear" w:color="auto" w:fill="auto"/>
            <w:vAlign w:val="center"/>
          </w:tcPr>
          <w:p w14:paraId="44484CAB" w14:textId="77777777" w:rsidR="00BC68C3" w:rsidRPr="00D829AE" w:rsidRDefault="00BC68C3" w:rsidP="00EF3D48">
            <w:pPr>
              <w:pStyle w:val="TAC"/>
              <w:rPr>
                <w:sz w:val="18"/>
                <w:szCs w:val="18"/>
                <w:lang w:eastAsia="zh-CN"/>
              </w:rPr>
            </w:pPr>
          </w:p>
        </w:tc>
        <w:tc>
          <w:tcPr>
            <w:tcW w:w="1405" w:type="dxa"/>
            <w:shd w:val="clear" w:color="auto" w:fill="auto"/>
            <w:vAlign w:val="center"/>
          </w:tcPr>
          <w:p w14:paraId="24B21297" w14:textId="77777777" w:rsidR="00BC68C3" w:rsidRPr="00D829AE" w:rsidRDefault="00BC68C3" w:rsidP="00EF3D48">
            <w:pPr>
              <w:pStyle w:val="TAC"/>
              <w:rPr>
                <w:sz w:val="18"/>
                <w:szCs w:val="18"/>
                <w:lang w:eastAsia="zh-CN"/>
              </w:rPr>
            </w:pPr>
          </w:p>
        </w:tc>
        <w:tc>
          <w:tcPr>
            <w:tcW w:w="1330" w:type="dxa"/>
            <w:shd w:val="clear" w:color="auto" w:fill="auto"/>
            <w:vAlign w:val="center"/>
          </w:tcPr>
          <w:p w14:paraId="5E7FF5DB" w14:textId="77777777" w:rsidR="00BC68C3" w:rsidRPr="00D829AE" w:rsidRDefault="00BC68C3" w:rsidP="00EF3D48">
            <w:pPr>
              <w:pStyle w:val="TAC"/>
              <w:rPr>
                <w:sz w:val="18"/>
                <w:szCs w:val="18"/>
                <w:lang w:eastAsia="zh-CN"/>
              </w:rPr>
            </w:pPr>
          </w:p>
        </w:tc>
      </w:tr>
      <w:tr w:rsidR="00BC68C3" w:rsidRPr="00D829AE" w14:paraId="24A8C34C" w14:textId="77777777" w:rsidTr="00EF3D48">
        <w:trPr>
          <w:trHeight w:val="214"/>
          <w:jc w:val="center"/>
        </w:trPr>
        <w:tc>
          <w:tcPr>
            <w:tcW w:w="0" w:type="auto"/>
            <w:shd w:val="clear" w:color="auto" w:fill="auto"/>
            <w:vAlign w:val="center"/>
          </w:tcPr>
          <w:p w14:paraId="3C27C048" w14:textId="77777777" w:rsidR="00BC68C3" w:rsidRPr="00D73719" w:rsidRDefault="00BC68C3" w:rsidP="00EF3D48">
            <w:pPr>
              <w:pStyle w:val="TAC"/>
              <w:rPr>
                <w:color w:val="7030A0"/>
                <w:sz w:val="18"/>
                <w:szCs w:val="18"/>
                <w:lang w:eastAsia="zh-CN"/>
              </w:rPr>
            </w:pPr>
            <w:r w:rsidRPr="00D73719">
              <w:rPr>
                <w:color w:val="7030A0"/>
                <w:sz w:val="18"/>
                <w:szCs w:val="18"/>
              </w:rPr>
              <w:t>18</w:t>
            </w:r>
          </w:p>
        </w:tc>
        <w:tc>
          <w:tcPr>
            <w:tcW w:w="1248" w:type="dxa"/>
            <w:shd w:val="clear" w:color="auto" w:fill="auto"/>
            <w:vAlign w:val="center"/>
          </w:tcPr>
          <w:p w14:paraId="5C085B01" w14:textId="77777777" w:rsidR="00BC68C3" w:rsidRPr="00D73719" w:rsidRDefault="00BC68C3" w:rsidP="00EF3D48">
            <w:pPr>
              <w:pStyle w:val="TAC"/>
              <w:rPr>
                <w:color w:val="7030A0"/>
                <w:sz w:val="18"/>
                <w:szCs w:val="18"/>
                <w:lang w:eastAsia="zh-CN"/>
              </w:rPr>
            </w:pPr>
            <w:r w:rsidRPr="00D73719">
              <w:rPr>
                <w:color w:val="7030A0"/>
                <w:sz w:val="18"/>
                <w:szCs w:val="18"/>
              </w:rPr>
              <w:t>3</w:t>
            </w:r>
          </w:p>
        </w:tc>
        <w:tc>
          <w:tcPr>
            <w:tcW w:w="1031" w:type="dxa"/>
            <w:shd w:val="clear" w:color="auto" w:fill="auto"/>
            <w:vAlign w:val="center"/>
          </w:tcPr>
          <w:p w14:paraId="47980ED4" w14:textId="77777777" w:rsidR="00BC68C3" w:rsidRPr="00D73719" w:rsidRDefault="00BC68C3" w:rsidP="00EF3D48">
            <w:pPr>
              <w:pStyle w:val="TAC"/>
              <w:rPr>
                <w:color w:val="7030A0"/>
                <w:sz w:val="18"/>
                <w:szCs w:val="18"/>
                <w:lang w:eastAsia="zh-CN"/>
              </w:rPr>
            </w:pPr>
            <w:r w:rsidRPr="00D73719">
              <w:rPr>
                <w:color w:val="7030A0"/>
                <w:sz w:val="18"/>
                <w:szCs w:val="18"/>
              </w:rPr>
              <w:t>0,2</w:t>
            </w:r>
          </w:p>
        </w:tc>
        <w:tc>
          <w:tcPr>
            <w:tcW w:w="1126" w:type="dxa"/>
            <w:shd w:val="clear" w:color="auto" w:fill="auto"/>
            <w:vAlign w:val="center"/>
          </w:tcPr>
          <w:p w14:paraId="2F7DB036" w14:textId="77777777" w:rsidR="00BC68C3" w:rsidRPr="00D73719" w:rsidRDefault="00BC68C3" w:rsidP="00EF3D48">
            <w:pPr>
              <w:pStyle w:val="TAC"/>
              <w:rPr>
                <w:color w:val="7030A0"/>
                <w:sz w:val="18"/>
                <w:szCs w:val="18"/>
                <w:lang w:eastAsia="zh-CN"/>
              </w:rPr>
            </w:pPr>
            <w:r w:rsidRPr="00D73719">
              <w:rPr>
                <w:color w:val="7030A0"/>
                <w:sz w:val="18"/>
                <w:szCs w:val="18"/>
              </w:rPr>
              <w:t>2</w:t>
            </w:r>
          </w:p>
        </w:tc>
        <w:tc>
          <w:tcPr>
            <w:tcW w:w="693" w:type="dxa"/>
            <w:shd w:val="clear" w:color="auto" w:fill="auto"/>
            <w:vAlign w:val="center"/>
          </w:tcPr>
          <w:p w14:paraId="03DDCF41" w14:textId="77777777" w:rsidR="00BC68C3" w:rsidRPr="00D829AE" w:rsidRDefault="00BC68C3" w:rsidP="00EF3D48">
            <w:pPr>
              <w:pStyle w:val="TAC"/>
              <w:rPr>
                <w:sz w:val="18"/>
                <w:szCs w:val="18"/>
                <w:lang w:eastAsia="zh-CN"/>
              </w:rPr>
            </w:pPr>
          </w:p>
        </w:tc>
        <w:tc>
          <w:tcPr>
            <w:tcW w:w="1178" w:type="dxa"/>
            <w:shd w:val="clear" w:color="auto" w:fill="auto"/>
            <w:vAlign w:val="center"/>
          </w:tcPr>
          <w:p w14:paraId="6F649699" w14:textId="77777777" w:rsidR="00BC68C3" w:rsidRPr="00D829AE" w:rsidRDefault="00BC68C3" w:rsidP="00EF3D48">
            <w:pPr>
              <w:pStyle w:val="TAC"/>
              <w:rPr>
                <w:sz w:val="18"/>
                <w:szCs w:val="18"/>
                <w:lang w:eastAsia="zh-CN"/>
              </w:rPr>
            </w:pPr>
          </w:p>
        </w:tc>
        <w:tc>
          <w:tcPr>
            <w:tcW w:w="1405" w:type="dxa"/>
            <w:shd w:val="clear" w:color="auto" w:fill="auto"/>
            <w:vAlign w:val="center"/>
          </w:tcPr>
          <w:p w14:paraId="00F26F4F" w14:textId="77777777" w:rsidR="00BC68C3" w:rsidRPr="00D829AE" w:rsidRDefault="00BC68C3" w:rsidP="00EF3D48">
            <w:pPr>
              <w:pStyle w:val="TAC"/>
              <w:rPr>
                <w:sz w:val="18"/>
                <w:szCs w:val="18"/>
                <w:lang w:eastAsia="zh-CN"/>
              </w:rPr>
            </w:pPr>
          </w:p>
        </w:tc>
        <w:tc>
          <w:tcPr>
            <w:tcW w:w="1330" w:type="dxa"/>
            <w:shd w:val="clear" w:color="auto" w:fill="auto"/>
            <w:vAlign w:val="center"/>
          </w:tcPr>
          <w:p w14:paraId="6FA4E9C3" w14:textId="77777777" w:rsidR="00BC68C3" w:rsidRPr="00D829AE" w:rsidRDefault="00BC68C3" w:rsidP="00EF3D48">
            <w:pPr>
              <w:pStyle w:val="TAC"/>
              <w:rPr>
                <w:sz w:val="18"/>
                <w:szCs w:val="18"/>
                <w:lang w:eastAsia="zh-CN"/>
              </w:rPr>
            </w:pPr>
          </w:p>
        </w:tc>
      </w:tr>
      <w:tr w:rsidR="00BC68C3" w:rsidRPr="00D829AE" w14:paraId="7AA9DF7F" w14:textId="77777777" w:rsidTr="00EF3D48">
        <w:trPr>
          <w:trHeight w:val="214"/>
          <w:jc w:val="center"/>
        </w:trPr>
        <w:tc>
          <w:tcPr>
            <w:tcW w:w="0" w:type="auto"/>
            <w:shd w:val="clear" w:color="auto" w:fill="auto"/>
            <w:vAlign w:val="center"/>
          </w:tcPr>
          <w:p w14:paraId="7958F760" w14:textId="77777777" w:rsidR="00BC68C3" w:rsidRPr="00D73719" w:rsidRDefault="00BC68C3" w:rsidP="00EF3D48">
            <w:pPr>
              <w:pStyle w:val="TAC"/>
              <w:rPr>
                <w:color w:val="7030A0"/>
                <w:sz w:val="18"/>
                <w:szCs w:val="18"/>
                <w:lang w:eastAsia="zh-CN"/>
              </w:rPr>
            </w:pPr>
            <w:r w:rsidRPr="00D73719">
              <w:rPr>
                <w:color w:val="7030A0"/>
                <w:sz w:val="18"/>
                <w:szCs w:val="18"/>
              </w:rPr>
              <w:t>19</w:t>
            </w:r>
          </w:p>
        </w:tc>
        <w:tc>
          <w:tcPr>
            <w:tcW w:w="1248" w:type="dxa"/>
            <w:shd w:val="clear" w:color="auto" w:fill="auto"/>
            <w:vAlign w:val="center"/>
          </w:tcPr>
          <w:p w14:paraId="651703A0" w14:textId="77777777" w:rsidR="00BC68C3" w:rsidRPr="00A73C99" w:rsidRDefault="00BC68C3" w:rsidP="00EF3D48">
            <w:pPr>
              <w:pStyle w:val="TAC"/>
              <w:rPr>
                <w:color w:val="0070C0"/>
                <w:sz w:val="18"/>
                <w:szCs w:val="18"/>
                <w:lang w:eastAsia="zh-CN"/>
              </w:rPr>
            </w:pPr>
            <w:r w:rsidRPr="00A73C99">
              <w:rPr>
                <w:color w:val="0070C0"/>
                <w:sz w:val="18"/>
                <w:szCs w:val="18"/>
              </w:rPr>
              <w:t>3</w:t>
            </w:r>
          </w:p>
        </w:tc>
        <w:tc>
          <w:tcPr>
            <w:tcW w:w="1031" w:type="dxa"/>
            <w:shd w:val="clear" w:color="auto" w:fill="auto"/>
            <w:vAlign w:val="center"/>
          </w:tcPr>
          <w:p w14:paraId="3EF304BD" w14:textId="77777777" w:rsidR="00BC68C3" w:rsidRPr="007F57EB" w:rsidRDefault="00BC68C3" w:rsidP="00EF3D48">
            <w:pPr>
              <w:pStyle w:val="TAC"/>
              <w:rPr>
                <w:color w:val="0070C0"/>
                <w:sz w:val="18"/>
                <w:szCs w:val="18"/>
                <w:lang w:eastAsia="zh-CN"/>
              </w:rPr>
            </w:pPr>
            <w:r w:rsidRPr="007676EF">
              <w:rPr>
                <w:color w:val="0070C0"/>
                <w:sz w:val="18"/>
                <w:szCs w:val="18"/>
              </w:rPr>
              <w:t>1,3</w:t>
            </w:r>
          </w:p>
        </w:tc>
        <w:tc>
          <w:tcPr>
            <w:tcW w:w="1126" w:type="dxa"/>
            <w:shd w:val="clear" w:color="auto" w:fill="auto"/>
            <w:vAlign w:val="center"/>
          </w:tcPr>
          <w:p w14:paraId="0C09AAEB" w14:textId="77777777" w:rsidR="00BC68C3" w:rsidRPr="00A5508C" w:rsidRDefault="00BC68C3" w:rsidP="00EF3D48">
            <w:pPr>
              <w:pStyle w:val="TAC"/>
              <w:rPr>
                <w:color w:val="0070C0"/>
                <w:sz w:val="18"/>
                <w:szCs w:val="18"/>
                <w:lang w:eastAsia="zh-CN"/>
              </w:rPr>
            </w:pPr>
            <w:r w:rsidRPr="00A87031">
              <w:rPr>
                <w:color w:val="0070C0"/>
                <w:sz w:val="18"/>
                <w:szCs w:val="18"/>
              </w:rPr>
              <w:t>2</w:t>
            </w:r>
          </w:p>
        </w:tc>
        <w:tc>
          <w:tcPr>
            <w:tcW w:w="693" w:type="dxa"/>
            <w:shd w:val="clear" w:color="auto" w:fill="auto"/>
            <w:vAlign w:val="center"/>
          </w:tcPr>
          <w:p w14:paraId="69EEAE31" w14:textId="77777777" w:rsidR="00BC68C3" w:rsidRPr="00D829AE" w:rsidRDefault="00BC68C3" w:rsidP="00EF3D48">
            <w:pPr>
              <w:pStyle w:val="TAC"/>
              <w:rPr>
                <w:sz w:val="18"/>
                <w:szCs w:val="18"/>
                <w:lang w:eastAsia="zh-CN"/>
              </w:rPr>
            </w:pPr>
          </w:p>
        </w:tc>
        <w:tc>
          <w:tcPr>
            <w:tcW w:w="1178" w:type="dxa"/>
            <w:shd w:val="clear" w:color="auto" w:fill="auto"/>
            <w:vAlign w:val="center"/>
          </w:tcPr>
          <w:p w14:paraId="049D902E" w14:textId="77777777" w:rsidR="00BC68C3" w:rsidRPr="00D829AE" w:rsidRDefault="00BC68C3" w:rsidP="00EF3D48">
            <w:pPr>
              <w:pStyle w:val="TAC"/>
              <w:rPr>
                <w:sz w:val="18"/>
                <w:szCs w:val="18"/>
                <w:lang w:eastAsia="zh-CN"/>
              </w:rPr>
            </w:pPr>
          </w:p>
        </w:tc>
        <w:tc>
          <w:tcPr>
            <w:tcW w:w="1405" w:type="dxa"/>
            <w:shd w:val="clear" w:color="auto" w:fill="auto"/>
            <w:vAlign w:val="center"/>
          </w:tcPr>
          <w:p w14:paraId="2BB0EA49" w14:textId="77777777" w:rsidR="00BC68C3" w:rsidRPr="00D829AE" w:rsidRDefault="00BC68C3" w:rsidP="00EF3D48">
            <w:pPr>
              <w:pStyle w:val="TAC"/>
              <w:rPr>
                <w:sz w:val="18"/>
                <w:szCs w:val="18"/>
                <w:lang w:eastAsia="zh-CN"/>
              </w:rPr>
            </w:pPr>
          </w:p>
        </w:tc>
        <w:tc>
          <w:tcPr>
            <w:tcW w:w="1330" w:type="dxa"/>
            <w:shd w:val="clear" w:color="auto" w:fill="auto"/>
            <w:vAlign w:val="center"/>
          </w:tcPr>
          <w:p w14:paraId="3D18C77D" w14:textId="77777777" w:rsidR="00BC68C3" w:rsidRPr="00D829AE" w:rsidRDefault="00BC68C3" w:rsidP="00EF3D48">
            <w:pPr>
              <w:pStyle w:val="TAC"/>
              <w:rPr>
                <w:sz w:val="18"/>
                <w:szCs w:val="18"/>
                <w:lang w:eastAsia="zh-CN"/>
              </w:rPr>
            </w:pPr>
          </w:p>
        </w:tc>
      </w:tr>
      <w:tr w:rsidR="00BC68C3" w:rsidRPr="00AC0FA4" w14:paraId="1C60D72D" w14:textId="77777777" w:rsidTr="00EF3D48">
        <w:trPr>
          <w:trHeight w:val="214"/>
          <w:jc w:val="center"/>
        </w:trPr>
        <w:tc>
          <w:tcPr>
            <w:tcW w:w="0" w:type="auto"/>
            <w:shd w:val="clear" w:color="auto" w:fill="auto"/>
            <w:vAlign w:val="center"/>
          </w:tcPr>
          <w:p w14:paraId="61F00A37" w14:textId="77777777" w:rsidR="00BC68C3" w:rsidRPr="00D73719" w:rsidRDefault="00BC68C3" w:rsidP="00EF3D48">
            <w:pPr>
              <w:pStyle w:val="TAC"/>
              <w:rPr>
                <w:color w:val="7030A0"/>
                <w:sz w:val="18"/>
                <w:szCs w:val="18"/>
                <w:lang w:eastAsia="zh-CN"/>
              </w:rPr>
            </w:pPr>
            <w:r w:rsidRPr="00D73719">
              <w:rPr>
                <w:color w:val="7030A0"/>
                <w:sz w:val="18"/>
                <w:szCs w:val="18"/>
              </w:rPr>
              <w:t>20</w:t>
            </w:r>
          </w:p>
        </w:tc>
        <w:tc>
          <w:tcPr>
            <w:tcW w:w="1248" w:type="dxa"/>
            <w:shd w:val="clear" w:color="auto" w:fill="auto"/>
            <w:vAlign w:val="center"/>
          </w:tcPr>
          <w:p w14:paraId="50C4BC37" w14:textId="77777777" w:rsidR="00BC68C3" w:rsidRPr="00A73C99" w:rsidRDefault="00BC68C3" w:rsidP="00EF3D48">
            <w:pPr>
              <w:pStyle w:val="TAC"/>
              <w:rPr>
                <w:color w:val="0070C0"/>
                <w:sz w:val="18"/>
                <w:szCs w:val="18"/>
                <w:lang w:eastAsia="zh-CN"/>
              </w:rPr>
            </w:pPr>
            <w:r w:rsidRPr="00A73C99">
              <w:rPr>
                <w:color w:val="0070C0"/>
                <w:sz w:val="18"/>
                <w:szCs w:val="18"/>
              </w:rPr>
              <w:t>3</w:t>
            </w:r>
          </w:p>
        </w:tc>
        <w:tc>
          <w:tcPr>
            <w:tcW w:w="1031" w:type="dxa"/>
            <w:shd w:val="clear" w:color="auto" w:fill="auto"/>
            <w:vAlign w:val="center"/>
          </w:tcPr>
          <w:p w14:paraId="26757AD3" w14:textId="77777777" w:rsidR="00BC68C3" w:rsidRPr="007F57EB" w:rsidRDefault="00BC68C3" w:rsidP="00EF3D48">
            <w:pPr>
              <w:pStyle w:val="TAC"/>
              <w:rPr>
                <w:color w:val="0070C0"/>
                <w:sz w:val="18"/>
                <w:szCs w:val="18"/>
                <w:lang w:eastAsia="zh-CN"/>
              </w:rPr>
            </w:pPr>
            <w:r w:rsidRPr="007676EF">
              <w:rPr>
                <w:color w:val="0070C0"/>
                <w:sz w:val="18"/>
                <w:szCs w:val="18"/>
              </w:rPr>
              <w:t>6,8</w:t>
            </w:r>
          </w:p>
        </w:tc>
        <w:tc>
          <w:tcPr>
            <w:tcW w:w="1126" w:type="dxa"/>
            <w:shd w:val="clear" w:color="auto" w:fill="auto"/>
            <w:vAlign w:val="center"/>
          </w:tcPr>
          <w:p w14:paraId="03F5B943" w14:textId="77777777" w:rsidR="00BC68C3" w:rsidRPr="00A5508C" w:rsidRDefault="00BC68C3" w:rsidP="00EF3D48">
            <w:pPr>
              <w:pStyle w:val="TAC"/>
              <w:rPr>
                <w:color w:val="0070C0"/>
                <w:sz w:val="18"/>
                <w:szCs w:val="18"/>
                <w:lang w:eastAsia="zh-CN"/>
              </w:rPr>
            </w:pPr>
            <w:r w:rsidRPr="00A87031">
              <w:rPr>
                <w:color w:val="0070C0"/>
                <w:sz w:val="18"/>
                <w:szCs w:val="18"/>
              </w:rPr>
              <w:t>2</w:t>
            </w:r>
          </w:p>
        </w:tc>
        <w:tc>
          <w:tcPr>
            <w:tcW w:w="693" w:type="dxa"/>
            <w:shd w:val="clear" w:color="auto" w:fill="auto"/>
            <w:vAlign w:val="center"/>
          </w:tcPr>
          <w:p w14:paraId="04D0F332" w14:textId="77777777" w:rsidR="00BC68C3" w:rsidRPr="00AC0FA4" w:rsidRDefault="00BC68C3" w:rsidP="00EF3D48">
            <w:pPr>
              <w:pStyle w:val="TAC"/>
              <w:rPr>
                <w:sz w:val="18"/>
                <w:szCs w:val="18"/>
                <w:lang w:eastAsia="zh-CN"/>
              </w:rPr>
            </w:pPr>
          </w:p>
        </w:tc>
        <w:tc>
          <w:tcPr>
            <w:tcW w:w="1178" w:type="dxa"/>
            <w:shd w:val="clear" w:color="auto" w:fill="auto"/>
            <w:vAlign w:val="center"/>
          </w:tcPr>
          <w:p w14:paraId="5F0E6CF3" w14:textId="77777777" w:rsidR="00BC68C3" w:rsidRPr="00AC0FA4" w:rsidRDefault="00BC68C3" w:rsidP="00EF3D48">
            <w:pPr>
              <w:pStyle w:val="TAC"/>
              <w:rPr>
                <w:sz w:val="18"/>
                <w:szCs w:val="18"/>
                <w:lang w:eastAsia="zh-CN"/>
              </w:rPr>
            </w:pPr>
          </w:p>
        </w:tc>
        <w:tc>
          <w:tcPr>
            <w:tcW w:w="1405" w:type="dxa"/>
            <w:shd w:val="clear" w:color="auto" w:fill="auto"/>
            <w:vAlign w:val="center"/>
          </w:tcPr>
          <w:p w14:paraId="4776916D" w14:textId="77777777" w:rsidR="00BC68C3" w:rsidRPr="00AC0FA4" w:rsidRDefault="00BC68C3" w:rsidP="00EF3D48">
            <w:pPr>
              <w:pStyle w:val="TAC"/>
              <w:rPr>
                <w:sz w:val="18"/>
                <w:szCs w:val="18"/>
                <w:lang w:eastAsia="zh-CN"/>
              </w:rPr>
            </w:pPr>
          </w:p>
        </w:tc>
        <w:tc>
          <w:tcPr>
            <w:tcW w:w="1330" w:type="dxa"/>
            <w:shd w:val="clear" w:color="auto" w:fill="auto"/>
            <w:vAlign w:val="center"/>
          </w:tcPr>
          <w:p w14:paraId="2AB5D2B3" w14:textId="77777777" w:rsidR="00BC68C3" w:rsidRPr="00AC0FA4" w:rsidRDefault="00BC68C3" w:rsidP="00EF3D48">
            <w:pPr>
              <w:pStyle w:val="TAC"/>
              <w:rPr>
                <w:sz w:val="18"/>
                <w:szCs w:val="18"/>
                <w:lang w:eastAsia="zh-CN"/>
              </w:rPr>
            </w:pPr>
          </w:p>
        </w:tc>
      </w:tr>
      <w:tr w:rsidR="00BC68C3" w:rsidRPr="00AC0FA4" w14:paraId="0F32222F" w14:textId="77777777" w:rsidTr="00EF3D48">
        <w:trPr>
          <w:trHeight w:val="214"/>
          <w:jc w:val="center"/>
        </w:trPr>
        <w:tc>
          <w:tcPr>
            <w:tcW w:w="0" w:type="auto"/>
            <w:shd w:val="clear" w:color="auto" w:fill="auto"/>
            <w:vAlign w:val="center"/>
          </w:tcPr>
          <w:p w14:paraId="4A2B8B06" w14:textId="77777777" w:rsidR="00BC68C3" w:rsidRPr="00D73719" w:rsidRDefault="00BC68C3" w:rsidP="00EF3D48">
            <w:pPr>
              <w:pStyle w:val="TAC"/>
              <w:rPr>
                <w:color w:val="7030A0"/>
                <w:sz w:val="18"/>
                <w:szCs w:val="18"/>
                <w:lang w:eastAsia="zh-CN"/>
              </w:rPr>
            </w:pPr>
            <w:r w:rsidRPr="00D73719">
              <w:rPr>
                <w:color w:val="7030A0"/>
                <w:sz w:val="18"/>
                <w:szCs w:val="18"/>
              </w:rPr>
              <w:t>21</w:t>
            </w:r>
          </w:p>
        </w:tc>
        <w:tc>
          <w:tcPr>
            <w:tcW w:w="1248" w:type="dxa"/>
            <w:shd w:val="clear" w:color="auto" w:fill="auto"/>
            <w:vAlign w:val="center"/>
          </w:tcPr>
          <w:p w14:paraId="03814F6F" w14:textId="77777777" w:rsidR="00BC68C3" w:rsidRPr="00A73C99" w:rsidRDefault="00BC68C3" w:rsidP="00EF3D48">
            <w:pPr>
              <w:pStyle w:val="TAC"/>
              <w:rPr>
                <w:color w:val="0070C0"/>
                <w:sz w:val="18"/>
                <w:szCs w:val="18"/>
                <w:lang w:eastAsia="zh-CN"/>
              </w:rPr>
            </w:pPr>
            <w:r w:rsidRPr="00A73C99">
              <w:rPr>
                <w:color w:val="0070C0"/>
                <w:sz w:val="18"/>
                <w:szCs w:val="18"/>
              </w:rPr>
              <w:t>3</w:t>
            </w:r>
          </w:p>
        </w:tc>
        <w:tc>
          <w:tcPr>
            <w:tcW w:w="1031" w:type="dxa"/>
            <w:shd w:val="clear" w:color="auto" w:fill="auto"/>
            <w:vAlign w:val="center"/>
          </w:tcPr>
          <w:p w14:paraId="12D0F82B" w14:textId="77777777" w:rsidR="00BC68C3" w:rsidRPr="007F57EB" w:rsidRDefault="00BC68C3" w:rsidP="00EF3D48">
            <w:pPr>
              <w:pStyle w:val="TAC"/>
              <w:rPr>
                <w:color w:val="0070C0"/>
                <w:sz w:val="18"/>
                <w:szCs w:val="18"/>
                <w:lang w:eastAsia="zh-CN"/>
              </w:rPr>
            </w:pPr>
            <w:r w:rsidRPr="007676EF">
              <w:rPr>
                <w:color w:val="0070C0"/>
                <w:sz w:val="18"/>
                <w:szCs w:val="18"/>
              </w:rPr>
              <w:t>7,9</w:t>
            </w:r>
          </w:p>
        </w:tc>
        <w:tc>
          <w:tcPr>
            <w:tcW w:w="1126" w:type="dxa"/>
            <w:shd w:val="clear" w:color="auto" w:fill="auto"/>
            <w:vAlign w:val="center"/>
          </w:tcPr>
          <w:p w14:paraId="75CD4EDA" w14:textId="77777777" w:rsidR="00BC68C3" w:rsidRPr="00A5508C" w:rsidRDefault="00BC68C3" w:rsidP="00EF3D48">
            <w:pPr>
              <w:pStyle w:val="TAC"/>
              <w:rPr>
                <w:color w:val="0070C0"/>
                <w:sz w:val="18"/>
                <w:szCs w:val="18"/>
                <w:lang w:eastAsia="zh-CN"/>
              </w:rPr>
            </w:pPr>
            <w:r w:rsidRPr="00A87031">
              <w:rPr>
                <w:color w:val="0070C0"/>
                <w:sz w:val="18"/>
                <w:szCs w:val="18"/>
              </w:rPr>
              <w:t>2</w:t>
            </w:r>
          </w:p>
        </w:tc>
        <w:tc>
          <w:tcPr>
            <w:tcW w:w="693" w:type="dxa"/>
            <w:shd w:val="clear" w:color="auto" w:fill="auto"/>
            <w:vAlign w:val="center"/>
          </w:tcPr>
          <w:p w14:paraId="6056FB1A" w14:textId="77777777" w:rsidR="00BC68C3" w:rsidRPr="00AC0FA4" w:rsidRDefault="00BC68C3" w:rsidP="00EF3D48">
            <w:pPr>
              <w:pStyle w:val="TAC"/>
              <w:rPr>
                <w:sz w:val="18"/>
                <w:szCs w:val="18"/>
                <w:lang w:eastAsia="zh-CN"/>
              </w:rPr>
            </w:pPr>
          </w:p>
        </w:tc>
        <w:tc>
          <w:tcPr>
            <w:tcW w:w="1178" w:type="dxa"/>
            <w:shd w:val="clear" w:color="auto" w:fill="auto"/>
            <w:vAlign w:val="center"/>
          </w:tcPr>
          <w:p w14:paraId="03EC02AB" w14:textId="77777777" w:rsidR="00BC68C3" w:rsidRPr="00AC0FA4" w:rsidRDefault="00BC68C3" w:rsidP="00EF3D48">
            <w:pPr>
              <w:pStyle w:val="TAC"/>
              <w:rPr>
                <w:sz w:val="18"/>
                <w:szCs w:val="18"/>
                <w:lang w:eastAsia="zh-CN"/>
              </w:rPr>
            </w:pPr>
          </w:p>
        </w:tc>
        <w:tc>
          <w:tcPr>
            <w:tcW w:w="1405" w:type="dxa"/>
            <w:shd w:val="clear" w:color="auto" w:fill="auto"/>
            <w:vAlign w:val="center"/>
          </w:tcPr>
          <w:p w14:paraId="102F1505" w14:textId="77777777" w:rsidR="00BC68C3" w:rsidRPr="00AC0FA4" w:rsidRDefault="00BC68C3" w:rsidP="00EF3D48">
            <w:pPr>
              <w:pStyle w:val="TAC"/>
              <w:rPr>
                <w:sz w:val="18"/>
                <w:szCs w:val="18"/>
                <w:lang w:eastAsia="zh-CN"/>
              </w:rPr>
            </w:pPr>
          </w:p>
        </w:tc>
        <w:tc>
          <w:tcPr>
            <w:tcW w:w="1330" w:type="dxa"/>
            <w:shd w:val="clear" w:color="auto" w:fill="auto"/>
            <w:vAlign w:val="center"/>
          </w:tcPr>
          <w:p w14:paraId="79460B73" w14:textId="77777777" w:rsidR="00BC68C3" w:rsidRPr="00AC0FA4" w:rsidRDefault="00BC68C3" w:rsidP="00EF3D48">
            <w:pPr>
              <w:pStyle w:val="TAC"/>
              <w:rPr>
                <w:sz w:val="18"/>
                <w:szCs w:val="18"/>
                <w:lang w:eastAsia="zh-CN"/>
              </w:rPr>
            </w:pPr>
          </w:p>
        </w:tc>
      </w:tr>
      <w:tr w:rsidR="00BC68C3" w:rsidRPr="00AC0FA4" w14:paraId="3784A7BF" w14:textId="77777777" w:rsidTr="00EF3D48">
        <w:trPr>
          <w:trHeight w:val="214"/>
          <w:jc w:val="center"/>
        </w:trPr>
        <w:tc>
          <w:tcPr>
            <w:tcW w:w="0" w:type="auto"/>
            <w:shd w:val="clear" w:color="auto" w:fill="auto"/>
            <w:vAlign w:val="center"/>
          </w:tcPr>
          <w:p w14:paraId="11560BAA" w14:textId="77777777" w:rsidR="00BC68C3" w:rsidRPr="00D73719" w:rsidRDefault="00BC68C3" w:rsidP="00EF3D48">
            <w:pPr>
              <w:pStyle w:val="TAC"/>
              <w:rPr>
                <w:color w:val="7030A0"/>
                <w:sz w:val="18"/>
                <w:szCs w:val="18"/>
                <w:lang w:eastAsia="zh-CN"/>
              </w:rPr>
            </w:pPr>
            <w:r w:rsidRPr="00D73719">
              <w:rPr>
                <w:color w:val="7030A0"/>
                <w:sz w:val="18"/>
                <w:szCs w:val="18"/>
              </w:rPr>
              <w:t>22</w:t>
            </w:r>
          </w:p>
        </w:tc>
        <w:tc>
          <w:tcPr>
            <w:tcW w:w="1248" w:type="dxa"/>
            <w:shd w:val="clear" w:color="auto" w:fill="auto"/>
            <w:vAlign w:val="center"/>
          </w:tcPr>
          <w:p w14:paraId="2D0A4124" w14:textId="77777777" w:rsidR="00BC68C3" w:rsidRPr="00D73719" w:rsidRDefault="00BC68C3" w:rsidP="00EF3D48">
            <w:pPr>
              <w:pStyle w:val="TAC"/>
              <w:rPr>
                <w:color w:val="7030A0"/>
                <w:sz w:val="18"/>
                <w:szCs w:val="18"/>
                <w:lang w:eastAsia="zh-CN"/>
              </w:rPr>
            </w:pPr>
            <w:r w:rsidRPr="00D73719">
              <w:rPr>
                <w:color w:val="7030A0"/>
                <w:sz w:val="18"/>
                <w:szCs w:val="18"/>
              </w:rPr>
              <w:t>3</w:t>
            </w:r>
          </w:p>
        </w:tc>
        <w:tc>
          <w:tcPr>
            <w:tcW w:w="1031" w:type="dxa"/>
            <w:shd w:val="clear" w:color="auto" w:fill="auto"/>
            <w:vAlign w:val="center"/>
          </w:tcPr>
          <w:p w14:paraId="7D71C762" w14:textId="77777777" w:rsidR="00BC68C3" w:rsidRPr="00D73719" w:rsidRDefault="00BC68C3" w:rsidP="00EF3D48">
            <w:pPr>
              <w:pStyle w:val="TAC"/>
              <w:rPr>
                <w:color w:val="7030A0"/>
                <w:sz w:val="18"/>
                <w:szCs w:val="18"/>
                <w:lang w:eastAsia="zh-CN"/>
              </w:rPr>
            </w:pPr>
            <w:r w:rsidRPr="00D73719">
              <w:rPr>
                <w:color w:val="7030A0"/>
                <w:sz w:val="18"/>
                <w:szCs w:val="18"/>
              </w:rPr>
              <w:t>0,1,2</w:t>
            </w:r>
          </w:p>
        </w:tc>
        <w:tc>
          <w:tcPr>
            <w:tcW w:w="1126" w:type="dxa"/>
            <w:shd w:val="clear" w:color="auto" w:fill="auto"/>
            <w:vAlign w:val="center"/>
          </w:tcPr>
          <w:p w14:paraId="10FAFB7B" w14:textId="77777777" w:rsidR="00BC68C3" w:rsidRPr="00D73719" w:rsidRDefault="00BC68C3" w:rsidP="00EF3D48">
            <w:pPr>
              <w:pStyle w:val="TAC"/>
              <w:rPr>
                <w:color w:val="7030A0"/>
                <w:sz w:val="18"/>
                <w:szCs w:val="18"/>
                <w:lang w:eastAsia="zh-CN"/>
              </w:rPr>
            </w:pPr>
            <w:r w:rsidRPr="00D73719">
              <w:rPr>
                <w:color w:val="7030A0"/>
                <w:sz w:val="18"/>
                <w:szCs w:val="18"/>
              </w:rPr>
              <w:t>2</w:t>
            </w:r>
          </w:p>
        </w:tc>
        <w:tc>
          <w:tcPr>
            <w:tcW w:w="693" w:type="dxa"/>
            <w:shd w:val="clear" w:color="auto" w:fill="auto"/>
            <w:vAlign w:val="center"/>
          </w:tcPr>
          <w:p w14:paraId="078E6159" w14:textId="77777777" w:rsidR="00BC68C3" w:rsidRPr="00AC0FA4" w:rsidRDefault="00BC68C3" w:rsidP="00EF3D48">
            <w:pPr>
              <w:pStyle w:val="TAC"/>
              <w:rPr>
                <w:sz w:val="18"/>
                <w:szCs w:val="18"/>
                <w:lang w:eastAsia="zh-CN"/>
              </w:rPr>
            </w:pPr>
          </w:p>
        </w:tc>
        <w:tc>
          <w:tcPr>
            <w:tcW w:w="1178" w:type="dxa"/>
            <w:shd w:val="clear" w:color="auto" w:fill="auto"/>
            <w:vAlign w:val="center"/>
          </w:tcPr>
          <w:p w14:paraId="7C3947A1" w14:textId="77777777" w:rsidR="00BC68C3" w:rsidRPr="00AC0FA4" w:rsidRDefault="00BC68C3" w:rsidP="00EF3D48">
            <w:pPr>
              <w:pStyle w:val="TAC"/>
              <w:rPr>
                <w:sz w:val="18"/>
                <w:szCs w:val="18"/>
                <w:lang w:eastAsia="zh-CN"/>
              </w:rPr>
            </w:pPr>
          </w:p>
        </w:tc>
        <w:tc>
          <w:tcPr>
            <w:tcW w:w="1405" w:type="dxa"/>
            <w:shd w:val="clear" w:color="auto" w:fill="auto"/>
            <w:vAlign w:val="center"/>
          </w:tcPr>
          <w:p w14:paraId="3C7DE373" w14:textId="77777777" w:rsidR="00BC68C3" w:rsidRPr="00AC0FA4" w:rsidRDefault="00BC68C3" w:rsidP="00EF3D48">
            <w:pPr>
              <w:pStyle w:val="TAC"/>
              <w:rPr>
                <w:sz w:val="18"/>
                <w:szCs w:val="18"/>
                <w:lang w:eastAsia="zh-CN"/>
              </w:rPr>
            </w:pPr>
          </w:p>
        </w:tc>
        <w:tc>
          <w:tcPr>
            <w:tcW w:w="1330" w:type="dxa"/>
            <w:shd w:val="clear" w:color="auto" w:fill="auto"/>
            <w:vAlign w:val="center"/>
          </w:tcPr>
          <w:p w14:paraId="448B8546" w14:textId="77777777" w:rsidR="00BC68C3" w:rsidRPr="00AC0FA4" w:rsidRDefault="00BC68C3" w:rsidP="00EF3D48">
            <w:pPr>
              <w:pStyle w:val="TAC"/>
              <w:rPr>
                <w:sz w:val="18"/>
                <w:szCs w:val="18"/>
                <w:lang w:eastAsia="zh-CN"/>
              </w:rPr>
            </w:pPr>
          </w:p>
        </w:tc>
      </w:tr>
      <w:tr w:rsidR="00BC68C3" w:rsidRPr="00AC0FA4" w14:paraId="54AE3F38" w14:textId="77777777" w:rsidTr="00EF3D48">
        <w:trPr>
          <w:trHeight w:val="214"/>
          <w:jc w:val="center"/>
        </w:trPr>
        <w:tc>
          <w:tcPr>
            <w:tcW w:w="0" w:type="auto"/>
            <w:shd w:val="clear" w:color="auto" w:fill="auto"/>
            <w:vAlign w:val="center"/>
          </w:tcPr>
          <w:p w14:paraId="772411A4" w14:textId="77777777" w:rsidR="00BC68C3" w:rsidRPr="00D73719" w:rsidRDefault="00BC68C3" w:rsidP="00EF3D48">
            <w:pPr>
              <w:pStyle w:val="TAC"/>
              <w:rPr>
                <w:color w:val="7030A0"/>
                <w:sz w:val="18"/>
                <w:szCs w:val="18"/>
                <w:lang w:eastAsia="zh-CN"/>
              </w:rPr>
            </w:pPr>
            <w:r w:rsidRPr="00D73719">
              <w:rPr>
                <w:color w:val="7030A0"/>
                <w:sz w:val="18"/>
                <w:szCs w:val="18"/>
              </w:rPr>
              <w:t>23</w:t>
            </w:r>
          </w:p>
        </w:tc>
        <w:tc>
          <w:tcPr>
            <w:tcW w:w="1248" w:type="dxa"/>
            <w:shd w:val="clear" w:color="auto" w:fill="auto"/>
            <w:vAlign w:val="center"/>
          </w:tcPr>
          <w:p w14:paraId="3DC5B6D1" w14:textId="77777777" w:rsidR="00BC68C3" w:rsidRPr="00A73C99" w:rsidRDefault="00BC68C3" w:rsidP="00EF3D48">
            <w:pPr>
              <w:pStyle w:val="TAC"/>
              <w:rPr>
                <w:color w:val="0070C0"/>
                <w:sz w:val="18"/>
                <w:szCs w:val="18"/>
                <w:lang w:eastAsia="zh-CN"/>
              </w:rPr>
            </w:pPr>
            <w:r w:rsidRPr="00A73C99">
              <w:rPr>
                <w:color w:val="0070C0"/>
                <w:sz w:val="18"/>
                <w:szCs w:val="18"/>
              </w:rPr>
              <w:t>3</w:t>
            </w:r>
          </w:p>
        </w:tc>
        <w:tc>
          <w:tcPr>
            <w:tcW w:w="1031" w:type="dxa"/>
            <w:shd w:val="clear" w:color="auto" w:fill="auto"/>
            <w:vAlign w:val="center"/>
          </w:tcPr>
          <w:p w14:paraId="65033BAD" w14:textId="77777777" w:rsidR="00BC68C3" w:rsidRPr="007F57EB" w:rsidRDefault="00BC68C3" w:rsidP="00EF3D48">
            <w:pPr>
              <w:pStyle w:val="TAC"/>
              <w:rPr>
                <w:color w:val="0070C0"/>
                <w:sz w:val="18"/>
                <w:szCs w:val="18"/>
                <w:lang w:eastAsia="zh-CN"/>
              </w:rPr>
            </w:pPr>
            <w:r w:rsidRPr="007676EF">
              <w:rPr>
                <w:color w:val="0070C0"/>
                <w:sz w:val="18"/>
                <w:szCs w:val="18"/>
              </w:rPr>
              <w:t>3,4,5</w:t>
            </w:r>
          </w:p>
        </w:tc>
        <w:tc>
          <w:tcPr>
            <w:tcW w:w="1126" w:type="dxa"/>
            <w:shd w:val="clear" w:color="auto" w:fill="auto"/>
            <w:vAlign w:val="center"/>
          </w:tcPr>
          <w:p w14:paraId="48154E30" w14:textId="77777777" w:rsidR="00BC68C3" w:rsidRPr="00A5508C" w:rsidRDefault="00BC68C3" w:rsidP="00EF3D48">
            <w:pPr>
              <w:pStyle w:val="TAC"/>
              <w:rPr>
                <w:color w:val="0070C0"/>
                <w:sz w:val="18"/>
                <w:szCs w:val="18"/>
                <w:lang w:eastAsia="zh-CN"/>
              </w:rPr>
            </w:pPr>
            <w:r w:rsidRPr="00A87031">
              <w:rPr>
                <w:color w:val="0070C0"/>
                <w:sz w:val="18"/>
                <w:szCs w:val="18"/>
              </w:rPr>
              <w:t>2</w:t>
            </w:r>
          </w:p>
        </w:tc>
        <w:tc>
          <w:tcPr>
            <w:tcW w:w="693" w:type="dxa"/>
            <w:shd w:val="clear" w:color="auto" w:fill="auto"/>
            <w:vAlign w:val="center"/>
          </w:tcPr>
          <w:p w14:paraId="74656851" w14:textId="77777777" w:rsidR="00BC68C3" w:rsidRPr="00AC0FA4" w:rsidRDefault="00BC68C3" w:rsidP="00EF3D48">
            <w:pPr>
              <w:pStyle w:val="TAC"/>
              <w:rPr>
                <w:sz w:val="18"/>
                <w:szCs w:val="18"/>
                <w:lang w:eastAsia="zh-CN"/>
              </w:rPr>
            </w:pPr>
          </w:p>
        </w:tc>
        <w:tc>
          <w:tcPr>
            <w:tcW w:w="1178" w:type="dxa"/>
            <w:shd w:val="clear" w:color="auto" w:fill="auto"/>
            <w:vAlign w:val="center"/>
          </w:tcPr>
          <w:p w14:paraId="715FE64E" w14:textId="77777777" w:rsidR="00BC68C3" w:rsidRPr="00AC0FA4" w:rsidRDefault="00BC68C3" w:rsidP="00EF3D48">
            <w:pPr>
              <w:pStyle w:val="TAC"/>
              <w:rPr>
                <w:sz w:val="18"/>
                <w:szCs w:val="18"/>
                <w:lang w:eastAsia="zh-CN"/>
              </w:rPr>
            </w:pPr>
          </w:p>
        </w:tc>
        <w:tc>
          <w:tcPr>
            <w:tcW w:w="1405" w:type="dxa"/>
            <w:shd w:val="clear" w:color="auto" w:fill="auto"/>
            <w:vAlign w:val="center"/>
          </w:tcPr>
          <w:p w14:paraId="07133A59" w14:textId="77777777" w:rsidR="00BC68C3" w:rsidRPr="00AC0FA4" w:rsidRDefault="00BC68C3" w:rsidP="00EF3D48">
            <w:pPr>
              <w:pStyle w:val="TAC"/>
              <w:rPr>
                <w:sz w:val="18"/>
                <w:szCs w:val="18"/>
                <w:lang w:eastAsia="zh-CN"/>
              </w:rPr>
            </w:pPr>
          </w:p>
        </w:tc>
        <w:tc>
          <w:tcPr>
            <w:tcW w:w="1330" w:type="dxa"/>
            <w:shd w:val="clear" w:color="auto" w:fill="auto"/>
            <w:vAlign w:val="center"/>
          </w:tcPr>
          <w:p w14:paraId="07B20D20" w14:textId="77777777" w:rsidR="00BC68C3" w:rsidRPr="00AC0FA4" w:rsidRDefault="00BC68C3" w:rsidP="00EF3D48">
            <w:pPr>
              <w:pStyle w:val="TAC"/>
              <w:rPr>
                <w:sz w:val="18"/>
                <w:szCs w:val="18"/>
                <w:lang w:eastAsia="zh-CN"/>
              </w:rPr>
            </w:pPr>
          </w:p>
        </w:tc>
      </w:tr>
      <w:tr w:rsidR="00BC68C3" w:rsidRPr="00AC0FA4" w14:paraId="0DAE0A8A" w14:textId="77777777" w:rsidTr="00EF3D48">
        <w:trPr>
          <w:trHeight w:val="214"/>
          <w:jc w:val="center"/>
        </w:trPr>
        <w:tc>
          <w:tcPr>
            <w:tcW w:w="0" w:type="auto"/>
            <w:shd w:val="clear" w:color="auto" w:fill="auto"/>
            <w:vAlign w:val="center"/>
          </w:tcPr>
          <w:p w14:paraId="3BBC22D5" w14:textId="77777777" w:rsidR="00BC68C3" w:rsidRPr="00D73719" w:rsidRDefault="00BC68C3" w:rsidP="00EF3D48">
            <w:pPr>
              <w:pStyle w:val="TAC"/>
              <w:rPr>
                <w:color w:val="7030A0"/>
                <w:sz w:val="18"/>
                <w:szCs w:val="18"/>
                <w:lang w:eastAsia="zh-CN"/>
              </w:rPr>
            </w:pPr>
            <w:r w:rsidRPr="00D73719">
              <w:rPr>
                <w:color w:val="7030A0"/>
                <w:sz w:val="18"/>
                <w:szCs w:val="18"/>
              </w:rPr>
              <w:t>24</w:t>
            </w:r>
          </w:p>
        </w:tc>
        <w:tc>
          <w:tcPr>
            <w:tcW w:w="1248" w:type="dxa"/>
            <w:shd w:val="clear" w:color="auto" w:fill="auto"/>
            <w:vAlign w:val="center"/>
          </w:tcPr>
          <w:p w14:paraId="3B9116E7" w14:textId="77777777" w:rsidR="00BC68C3" w:rsidRPr="00A73C99" w:rsidRDefault="00BC68C3" w:rsidP="00EF3D48">
            <w:pPr>
              <w:pStyle w:val="TAC"/>
              <w:rPr>
                <w:color w:val="0070C0"/>
                <w:sz w:val="18"/>
                <w:szCs w:val="18"/>
                <w:lang w:eastAsia="zh-CN"/>
              </w:rPr>
            </w:pPr>
            <w:r w:rsidRPr="00A73C99">
              <w:rPr>
                <w:color w:val="0070C0"/>
                <w:sz w:val="18"/>
                <w:szCs w:val="18"/>
              </w:rPr>
              <w:t>3</w:t>
            </w:r>
          </w:p>
        </w:tc>
        <w:tc>
          <w:tcPr>
            <w:tcW w:w="1031" w:type="dxa"/>
            <w:shd w:val="clear" w:color="auto" w:fill="auto"/>
            <w:vAlign w:val="center"/>
          </w:tcPr>
          <w:p w14:paraId="4828675F" w14:textId="77777777" w:rsidR="00BC68C3" w:rsidRPr="007F57EB" w:rsidRDefault="00BC68C3" w:rsidP="00EF3D48">
            <w:pPr>
              <w:pStyle w:val="TAC"/>
              <w:rPr>
                <w:color w:val="0070C0"/>
                <w:sz w:val="18"/>
                <w:szCs w:val="18"/>
                <w:lang w:eastAsia="zh-CN"/>
              </w:rPr>
            </w:pPr>
            <w:r w:rsidRPr="007676EF">
              <w:rPr>
                <w:color w:val="0070C0"/>
                <w:sz w:val="18"/>
                <w:szCs w:val="18"/>
              </w:rPr>
              <w:t>6,7,8</w:t>
            </w:r>
          </w:p>
        </w:tc>
        <w:tc>
          <w:tcPr>
            <w:tcW w:w="1126" w:type="dxa"/>
            <w:shd w:val="clear" w:color="auto" w:fill="auto"/>
            <w:vAlign w:val="center"/>
          </w:tcPr>
          <w:p w14:paraId="51127DFA" w14:textId="77777777" w:rsidR="00BC68C3" w:rsidRPr="00A5508C" w:rsidRDefault="00BC68C3" w:rsidP="00EF3D48">
            <w:pPr>
              <w:pStyle w:val="TAC"/>
              <w:rPr>
                <w:color w:val="0070C0"/>
                <w:sz w:val="18"/>
                <w:szCs w:val="18"/>
                <w:lang w:eastAsia="zh-CN"/>
              </w:rPr>
            </w:pPr>
            <w:r w:rsidRPr="00A87031">
              <w:rPr>
                <w:color w:val="0070C0"/>
                <w:sz w:val="18"/>
                <w:szCs w:val="18"/>
              </w:rPr>
              <w:t>2</w:t>
            </w:r>
          </w:p>
        </w:tc>
        <w:tc>
          <w:tcPr>
            <w:tcW w:w="693" w:type="dxa"/>
            <w:shd w:val="clear" w:color="auto" w:fill="auto"/>
            <w:vAlign w:val="center"/>
          </w:tcPr>
          <w:p w14:paraId="4D77D130" w14:textId="77777777" w:rsidR="00BC68C3" w:rsidRPr="00AC0FA4" w:rsidRDefault="00BC68C3" w:rsidP="00EF3D48">
            <w:pPr>
              <w:pStyle w:val="TAC"/>
              <w:rPr>
                <w:sz w:val="18"/>
                <w:szCs w:val="18"/>
                <w:lang w:eastAsia="zh-CN"/>
              </w:rPr>
            </w:pPr>
          </w:p>
        </w:tc>
        <w:tc>
          <w:tcPr>
            <w:tcW w:w="1178" w:type="dxa"/>
            <w:shd w:val="clear" w:color="auto" w:fill="auto"/>
            <w:vAlign w:val="center"/>
          </w:tcPr>
          <w:p w14:paraId="08A0F176" w14:textId="77777777" w:rsidR="00BC68C3" w:rsidRPr="00AC0FA4" w:rsidRDefault="00BC68C3" w:rsidP="00EF3D48">
            <w:pPr>
              <w:pStyle w:val="TAC"/>
              <w:rPr>
                <w:sz w:val="18"/>
                <w:szCs w:val="18"/>
                <w:lang w:eastAsia="zh-CN"/>
              </w:rPr>
            </w:pPr>
          </w:p>
        </w:tc>
        <w:tc>
          <w:tcPr>
            <w:tcW w:w="1405" w:type="dxa"/>
            <w:shd w:val="clear" w:color="auto" w:fill="auto"/>
            <w:vAlign w:val="center"/>
          </w:tcPr>
          <w:p w14:paraId="215BF93C" w14:textId="77777777" w:rsidR="00BC68C3" w:rsidRPr="00AC0FA4" w:rsidRDefault="00BC68C3" w:rsidP="00EF3D48">
            <w:pPr>
              <w:pStyle w:val="TAC"/>
              <w:rPr>
                <w:sz w:val="18"/>
                <w:szCs w:val="18"/>
                <w:lang w:eastAsia="zh-CN"/>
              </w:rPr>
            </w:pPr>
          </w:p>
        </w:tc>
        <w:tc>
          <w:tcPr>
            <w:tcW w:w="1330" w:type="dxa"/>
            <w:shd w:val="clear" w:color="auto" w:fill="auto"/>
            <w:vAlign w:val="center"/>
          </w:tcPr>
          <w:p w14:paraId="60754391" w14:textId="77777777" w:rsidR="00BC68C3" w:rsidRPr="00AC0FA4" w:rsidRDefault="00BC68C3" w:rsidP="00EF3D48">
            <w:pPr>
              <w:pStyle w:val="TAC"/>
              <w:rPr>
                <w:sz w:val="18"/>
                <w:szCs w:val="18"/>
                <w:lang w:eastAsia="zh-CN"/>
              </w:rPr>
            </w:pPr>
          </w:p>
        </w:tc>
      </w:tr>
      <w:tr w:rsidR="00BC68C3" w:rsidRPr="00AC0FA4" w14:paraId="3147CAFE" w14:textId="77777777" w:rsidTr="00EF3D48">
        <w:trPr>
          <w:trHeight w:val="214"/>
          <w:jc w:val="center"/>
        </w:trPr>
        <w:tc>
          <w:tcPr>
            <w:tcW w:w="0" w:type="auto"/>
            <w:shd w:val="clear" w:color="auto" w:fill="auto"/>
            <w:vAlign w:val="center"/>
          </w:tcPr>
          <w:p w14:paraId="68D70315" w14:textId="77777777" w:rsidR="00BC68C3" w:rsidRPr="00D73719" w:rsidRDefault="00BC68C3" w:rsidP="00EF3D48">
            <w:pPr>
              <w:pStyle w:val="TAC"/>
              <w:rPr>
                <w:color w:val="7030A0"/>
                <w:sz w:val="18"/>
                <w:szCs w:val="18"/>
                <w:lang w:eastAsia="zh-CN"/>
              </w:rPr>
            </w:pPr>
            <w:r w:rsidRPr="00D73719">
              <w:rPr>
                <w:color w:val="7030A0"/>
                <w:sz w:val="18"/>
                <w:szCs w:val="18"/>
              </w:rPr>
              <w:t>25</w:t>
            </w:r>
          </w:p>
        </w:tc>
        <w:tc>
          <w:tcPr>
            <w:tcW w:w="1248" w:type="dxa"/>
            <w:shd w:val="clear" w:color="auto" w:fill="auto"/>
            <w:vAlign w:val="center"/>
          </w:tcPr>
          <w:p w14:paraId="1B9E2A40" w14:textId="77777777" w:rsidR="00BC68C3" w:rsidRPr="00A73C99" w:rsidRDefault="00BC68C3" w:rsidP="00EF3D48">
            <w:pPr>
              <w:pStyle w:val="TAC"/>
              <w:rPr>
                <w:color w:val="0070C0"/>
                <w:sz w:val="18"/>
                <w:szCs w:val="18"/>
                <w:lang w:eastAsia="zh-CN"/>
              </w:rPr>
            </w:pPr>
            <w:r w:rsidRPr="00A73C99">
              <w:rPr>
                <w:color w:val="0070C0"/>
                <w:sz w:val="18"/>
                <w:szCs w:val="18"/>
              </w:rPr>
              <w:t>3</w:t>
            </w:r>
          </w:p>
        </w:tc>
        <w:tc>
          <w:tcPr>
            <w:tcW w:w="1031" w:type="dxa"/>
            <w:shd w:val="clear" w:color="auto" w:fill="auto"/>
            <w:vAlign w:val="center"/>
          </w:tcPr>
          <w:p w14:paraId="1DC7A920" w14:textId="77777777" w:rsidR="00BC68C3" w:rsidRPr="007F57EB" w:rsidRDefault="00BC68C3" w:rsidP="00EF3D48">
            <w:pPr>
              <w:pStyle w:val="TAC"/>
              <w:rPr>
                <w:color w:val="0070C0"/>
                <w:sz w:val="18"/>
                <w:szCs w:val="18"/>
                <w:lang w:eastAsia="zh-CN"/>
              </w:rPr>
            </w:pPr>
            <w:r w:rsidRPr="007676EF">
              <w:rPr>
                <w:color w:val="0070C0"/>
                <w:sz w:val="18"/>
                <w:szCs w:val="18"/>
              </w:rPr>
              <w:t>9,10,11</w:t>
            </w:r>
          </w:p>
        </w:tc>
        <w:tc>
          <w:tcPr>
            <w:tcW w:w="1126" w:type="dxa"/>
            <w:shd w:val="clear" w:color="auto" w:fill="auto"/>
            <w:vAlign w:val="center"/>
          </w:tcPr>
          <w:p w14:paraId="0FAFFC3B" w14:textId="77777777" w:rsidR="00BC68C3" w:rsidRPr="00A5508C" w:rsidRDefault="00BC68C3" w:rsidP="00EF3D48">
            <w:pPr>
              <w:pStyle w:val="TAC"/>
              <w:rPr>
                <w:color w:val="0070C0"/>
                <w:sz w:val="18"/>
                <w:szCs w:val="18"/>
                <w:lang w:eastAsia="zh-CN"/>
              </w:rPr>
            </w:pPr>
            <w:r w:rsidRPr="00A87031">
              <w:rPr>
                <w:color w:val="0070C0"/>
                <w:sz w:val="18"/>
                <w:szCs w:val="18"/>
              </w:rPr>
              <w:t>2</w:t>
            </w:r>
          </w:p>
        </w:tc>
        <w:tc>
          <w:tcPr>
            <w:tcW w:w="693" w:type="dxa"/>
            <w:shd w:val="clear" w:color="auto" w:fill="auto"/>
            <w:vAlign w:val="center"/>
          </w:tcPr>
          <w:p w14:paraId="6D6C2179" w14:textId="77777777" w:rsidR="00BC68C3" w:rsidRPr="00AC0FA4" w:rsidRDefault="00BC68C3" w:rsidP="00EF3D48">
            <w:pPr>
              <w:pStyle w:val="TAC"/>
              <w:rPr>
                <w:sz w:val="18"/>
                <w:szCs w:val="18"/>
                <w:lang w:eastAsia="zh-CN"/>
              </w:rPr>
            </w:pPr>
          </w:p>
        </w:tc>
        <w:tc>
          <w:tcPr>
            <w:tcW w:w="1178" w:type="dxa"/>
            <w:shd w:val="clear" w:color="auto" w:fill="auto"/>
            <w:vAlign w:val="center"/>
          </w:tcPr>
          <w:p w14:paraId="684D0814" w14:textId="77777777" w:rsidR="00BC68C3" w:rsidRPr="00AC0FA4" w:rsidRDefault="00BC68C3" w:rsidP="00EF3D48">
            <w:pPr>
              <w:pStyle w:val="TAC"/>
              <w:rPr>
                <w:sz w:val="18"/>
                <w:szCs w:val="18"/>
                <w:lang w:eastAsia="zh-CN"/>
              </w:rPr>
            </w:pPr>
          </w:p>
        </w:tc>
        <w:tc>
          <w:tcPr>
            <w:tcW w:w="1405" w:type="dxa"/>
            <w:shd w:val="clear" w:color="auto" w:fill="auto"/>
            <w:vAlign w:val="center"/>
          </w:tcPr>
          <w:p w14:paraId="6E3BE179" w14:textId="77777777" w:rsidR="00BC68C3" w:rsidRPr="00AC0FA4" w:rsidRDefault="00BC68C3" w:rsidP="00EF3D48">
            <w:pPr>
              <w:pStyle w:val="TAC"/>
              <w:rPr>
                <w:sz w:val="18"/>
                <w:szCs w:val="18"/>
                <w:lang w:eastAsia="zh-CN"/>
              </w:rPr>
            </w:pPr>
          </w:p>
        </w:tc>
        <w:tc>
          <w:tcPr>
            <w:tcW w:w="1330" w:type="dxa"/>
            <w:shd w:val="clear" w:color="auto" w:fill="auto"/>
            <w:vAlign w:val="center"/>
          </w:tcPr>
          <w:p w14:paraId="0A45C29E" w14:textId="77777777" w:rsidR="00BC68C3" w:rsidRPr="00AC0FA4" w:rsidRDefault="00BC68C3" w:rsidP="00EF3D48">
            <w:pPr>
              <w:pStyle w:val="TAC"/>
              <w:rPr>
                <w:sz w:val="18"/>
                <w:szCs w:val="18"/>
                <w:lang w:eastAsia="zh-CN"/>
              </w:rPr>
            </w:pPr>
          </w:p>
        </w:tc>
      </w:tr>
      <w:tr w:rsidR="00BC68C3" w:rsidRPr="00AC0FA4" w14:paraId="140A4928" w14:textId="77777777" w:rsidTr="00EF3D48">
        <w:trPr>
          <w:trHeight w:val="214"/>
          <w:jc w:val="center"/>
        </w:trPr>
        <w:tc>
          <w:tcPr>
            <w:tcW w:w="0" w:type="auto"/>
            <w:shd w:val="clear" w:color="auto" w:fill="auto"/>
            <w:vAlign w:val="center"/>
          </w:tcPr>
          <w:p w14:paraId="2A433077" w14:textId="77777777" w:rsidR="00BC68C3" w:rsidRPr="00D73719" w:rsidRDefault="00BC68C3" w:rsidP="00EF3D48">
            <w:pPr>
              <w:pStyle w:val="TAC"/>
              <w:rPr>
                <w:color w:val="7030A0"/>
                <w:sz w:val="18"/>
                <w:szCs w:val="18"/>
                <w:lang w:eastAsia="zh-CN"/>
              </w:rPr>
            </w:pPr>
            <w:r w:rsidRPr="00D73719">
              <w:rPr>
                <w:color w:val="7030A0"/>
                <w:sz w:val="18"/>
                <w:szCs w:val="18"/>
              </w:rPr>
              <w:t>26</w:t>
            </w:r>
          </w:p>
        </w:tc>
        <w:tc>
          <w:tcPr>
            <w:tcW w:w="1248" w:type="dxa"/>
            <w:shd w:val="clear" w:color="auto" w:fill="auto"/>
            <w:vAlign w:val="center"/>
          </w:tcPr>
          <w:p w14:paraId="6EA715ED" w14:textId="77777777" w:rsidR="00BC68C3" w:rsidRPr="00D73719" w:rsidRDefault="00BC68C3" w:rsidP="00EF3D48">
            <w:pPr>
              <w:pStyle w:val="TAC"/>
              <w:rPr>
                <w:color w:val="7030A0"/>
                <w:sz w:val="18"/>
                <w:szCs w:val="18"/>
                <w:lang w:eastAsia="zh-CN"/>
              </w:rPr>
            </w:pPr>
            <w:r w:rsidRPr="00D73719">
              <w:rPr>
                <w:color w:val="7030A0"/>
                <w:sz w:val="18"/>
                <w:szCs w:val="18"/>
              </w:rPr>
              <w:t>3</w:t>
            </w:r>
          </w:p>
        </w:tc>
        <w:tc>
          <w:tcPr>
            <w:tcW w:w="1031" w:type="dxa"/>
            <w:shd w:val="clear" w:color="auto" w:fill="auto"/>
            <w:vAlign w:val="center"/>
          </w:tcPr>
          <w:p w14:paraId="1B0116FE" w14:textId="77777777" w:rsidR="00BC68C3" w:rsidRPr="00D73719" w:rsidRDefault="00BC68C3" w:rsidP="00EF3D48">
            <w:pPr>
              <w:pStyle w:val="TAC"/>
              <w:rPr>
                <w:color w:val="7030A0"/>
                <w:sz w:val="18"/>
                <w:szCs w:val="18"/>
                <w:lang w:eastAsia="zh-CN"/>
              </w:rPr>
            </w:pPr>
            <w:r w:rsidRPr="00D73719">
              <w:rPr>
                <w:color w:val="7030A0"/>
                <w:sz w:val="18"/>
                <w:szCs w:val="18"/>
              </w:rPr>
              <w:t>0,1,2,3</w:t>
            </w:r>
          </w:p>
        </w:tc>
        <w:tc>
          <w:tcPr>
            <w:tcW w:w="1126" w:type="dxa"/>
            <w:shd w:val="clear" w:color="auto" w:fill="auto"/>
            <w:vAlign w:val="center"/>
          </w:tcPr>
          <w:p w14:paraId="13DBC559" w14:textId="77777777" w:rsidR="00BC68C3" w:rsidRPr="00D73719" w:rsidRDefault="00BC68C3" w:rsidP="00EF3D48">
            <w:pPr>
              <w:pStyle w:val="TAC"/>
              <w:rPr>
                <w:color w:val="7030A0"/>
                <w:sz w:val="18"/>
                <w:szCs w:val="18"/>
                <w:lang w:eastAsia="zh-CN"/>
              </w:rPr>
            </w:pPr>
            <w:r w:rsidRPr="00D73719">
              <w:rPr>
                <w:color w:val="7030A0"/>
                <w:sz w:val="18"/>
                <w:szCs w:val="18"/>
              </w:rPr>
              <w:t>2</w:t>
            </w:r>
          </w:p>
        </w:tc>
        <w:tc>
          <w:tcPr>
            <w:tcW w:w="693" w:type="dxa"/>
            <w:shd w:val="clear" w:color="auto" w:fill="auto"/>
            <w:vAlign w:val="center"/>
          </w:tcPr>
          <w:p w14:paraId="712EAE36" w14:textId="77777777" w:rsidR="00BC68C3" w:rsidRPr="00AC0FA4" w:rsidRDefault="00BC68C3" w:rsidP="00EF3D48">
            <w:pPr>
              <w:pStyle w:val="TAC"/>
              <w:rPr>
                <w:sz w:val="18"/>
                <w:szCs w:val="18"/>
                <w:lang w:eastAsia="zh-CN"/>
              </w:rPr>
            </w:pPr>
          </w:p>
        </w:tc>
        <w:tc>
          <w:tcPr>
            <w:tcW w:w="1178" w:type="dxa"/>
            <w:shd w:val="clear" w:color="auto" w:fill="auto"/>
            <w:vAlign w:val="center"/>
          </w:tcPr>
          <w:p w14:paraId="26DE4761" w14:textId="77777777" w:rsidR="00BC68C3" w:rsidRPr="00AC0FA4" w:rsidRDefault="00BC68C3" w:rsidP="00EF3D48">
            <w:pPr>
              <w:pStyle w:val="TAC"/>
              <w:rPr>
                <w:sz w:val="18"/>
                <w:szCs w:val="18"/>
                <w:lang w:eastAsia="zh-CN"/>
              </w:rPr>
            </w:pPr>
          </w:p>
        </w:tc>
        <w:tc>
          <w:tcPr>
            <w:tcW w:w="1405" w:type="dxa"/>
            <w:shd w:val="clear" w:color="auto" w:fill="auto"/>
            <w:vAlign w:val="center"/>
          </w:tcPr>
          <w:p w14:paraId="38650E29" w14:textId="77777777" w:rsidR="00BC68C3" w:rsidRPr="00AC0FA4" w:rsidRDefault="00BC68C3" w:rsidP="00EF3D48">
            <w:pPr>
              <w:pStyle w:val="TAC"/>
              <w:rPr>
                <w:sz w:val="18"/>
                <w:szCs w:val="18"/>
                <w:lang w:eastAsia="zh-CN"/>
              </w:rPr>
            </w:pPr>
          </w:p>
        </w:tc>
        <w:tc>
          <w:tcPr>
            <w:tcW w:w="1330" w:type="dxa"/>
            <w:shd w:val="clear" w:color="auto" w:fill="auto"/>
            <w:vAlign w:val="center"/>
          </w:tcPr>
          <w:p w14:paraId="17DCFE08" w14:textId="77777777" w:rsidR="00BC68C3" w:rsidRPr="00AC0FA4" w:rsidRDefault="00BC68C3" w:rsidP="00EF3D48">
            <w:pPr>
              <w:pStyle w:val="TAC"/>
              <w:rPr>
                <w:sz w:val="18"/>
                <w:szCs w:val="18"/>
                <w:lang w:eastAsia="zh-CN"/>
              </w:rPr>
            </w:pPr>
          </w:p>
        </w:tc>
      </w:tr>
      <w:tr w:rsidR="00BC68C3" w:rsidRPr="00AC0FA4" w14:paraId="5571877D" w14:textId="77777777" w:rsidTr="00EF3D48">
        <w:trPr>
          <w:trHeight w:val="214"/>
          <w:jc w:val="center"/>
        </w:trPr>
        <w:tc>
          <w:tcPr>
            <w:tcW w:w="0" w:type="auto"/>
            <w:shd w:val="clear" w:color="auto" w:fill="auto"/>
            <w:vAlign w:val="center"/>
          </w:tcPr>
          <w:p w14:paraId="69A54B9C" w14:textId="77777777" w:rsidR="00BC68C3" w:rsidRPr="00D73719" w:rsidRDefault="00BC68C3" w:rsidP="00EF3D48">
            <w:pPr>
              <w:pStyle w:val="TAC"/>
              <w:rPr>
                <w:color w:val="7030A0"/>
                <w:sz w:val="18"/>
                <w:szCs w:val="18"/>
                <w:lang w:eastAsia="zh-CN"/>
              </w:rPr>
            </w:pPr>
            <w:r w:rsidRPr="00D73719">
              <w:rPr>
                <w:color w:val="7030A0"/>
                <w:sz w:val="18"/>
                <w:szCs w:val="18"/>
              </w:rPr>
              <w:t>27</w:t>
            </w:r>
          </w:p>
        </w:tc>
        <w:tc>
          <w:tcPr>
            <w:tcW w:w="1248" w:type="dxa"/>
            <w:shd w:val="clear" w:color="auto" w:fill="auto"/>
            <w:vAlign w:val="center"/>
          </w:tcPr>
          <w:p w14:paraId="055295D6" w14:textId="77777777" w:rsidR="00BC68C3" w:rsidRPr="007676EF" w:rsidRDefault="00BC68C3" w:rsidP="00EF3D48">
            <w:pPr>
              <w:pStyle w:val="TAC"/>
              <w:rPr>
                <w:color w:val="0070C0"/>
                <w:sz w:val="18"/>
                <w:szCs w:val="18"/>
                <w:lang w:eastAsia="zh-CN"/>
              </w:rPr>
            </w:pPr>
            <w:r w:rsidRPr="00A73C99">
              <w:rPr>
                <w:color w:val="0070C0"/>
                <w:sz w:val="18"/>
                <w:szCs w:val="18"/>
              </w:rPr>
              <w:t>3</w:t>
            </w:r>
          </w:p>
        </w:tc>
        <w:tc>
          <w:tcPr>
            <w:tcW w:w="1031" w:type="dxa"/>
            <w:shd w:val="clear" w:color="auto" w:fill="auto"/>
            <w:vAlign w:val="center"/>
          </w:tcPr>
          <w:p w14:paraId="4C4AF760" w14:textId="77777777" w:rsidR="00BC68C3" w:rsidRPr="007F57EB" w:rsidRDefault="00BC68C3" w:rsidP="00EF3D48">
            <w:pPr>
              <w:pStyle w:val="TAC"/>
              <w:rPr>
                <w:color w:val="0070C0"/>
                <w:sz w:val="18"/>
                <w:szCs w:val="18"/>
                <w:lang w:eastAsia="zh-CN"/>
              </w:rPr>
            </w:pPr>
            <w:r w:rsidRPr="007F57EB">
              <w:rPr>
                <w:color w:val="0070C0"/>
                <w:sz w:val="18"/>
                <w:szCs w:val="18"/>
                <w:lang w:eastAsia="zh-CN"/>
              </w:rPr>
              <w:t>6,7,8,9</w:t>
            </w:r>
          </w:p>
        </w:tc>
        <w:tc>
          <w:tcPr>
            <w:tcW w:w="1126" w:type="dxa"/>
            <w:shd w:val="clear" w:color="auto" w:fill="auto"/>
            <w:vAlign w:val="center"/>
          </w:tcPr>
          <w:p w14:paraId="73010666" w14:textId="77777777" w:rsidR="00BC68C3" w:rsidRPr="00A87031" w:rsidRDefault="00BC68C3" w:rsidP="00EF3D48">
            <w:pPr>
              <w:pStyle w:val="TAC"/>
              <w:rPr>
                <w:color w:val="0070C0"/>
                <w:sz w:val="18"/>
                <w:szCs w:val="18"/>
                <w:lang w:eastAsia="zh-CN"/>
              </w:rPr>
            </w:pPr>
            <w:r w:rsidRPr="00A87031">
              <w:rPr>
                <w:color w:val="0070C0"/>
                <w:sz w:val="18"/>
                <w:szCs w:val="18"/>
                <w:lang w:eastAsia="zh-CN"/>
              </w:rPr>
              <w:t>2</w:t>
            </w:r>
          </w:p>
        </w:tc>
        <w:tc>
          <w:tcPr>
            <w:tcW w:w="693" w:type="dxa"/>
            <w:shd w:val="clear" w:color="auto" w:fill="auto"/>
            <w:vAlign w:val="center"/>
          </w:tcPr>
          <w:p w14:paraId="095F5FCF" w14:textId="77777777" w:rsidR="00BC68C3" w:rsidRPr="00AC0FA4" w:rsidRDefault="00BC68C3" w:rsidP="00EF3D48">
            <w:pPr>
              <w:pStyle w:val="TAC"/>
              <w:rPr>
                <w:sz w:val="18"/>
                <w:szCs w:val="18"/>
                <w:lang w:eastAsia="zh-CN"/>
              </w:rPr>
            </w:pPr>
          </w:p>
        </w:tc>
        <w:tc>
          <w:tcPr>
            <w:tcW w:w="1178" w:type="dxa"/>
            <w:shd w:val="clear" w:color="auto" w:fill="auto"/>
            <w:vAlign w:val="center"/>
          </w:tcPr>
          <w:p w14:paraId="2AEB3947" w14:textId="77777777" w:rsidR="00BC68C3" w:rsidRPr="00AC0FA4" w:rsidRDefault="00BC68C3" w:rsidP="00EF3D48">
            <w:pPr>
              <w:pStyle w:val="TAC"/>
              <w:rPr>
                <w:sz w:val="18"/>
                <w:szCs w:val="18"/>
                <w:lang w:eastAsia="zh-CN"/>
              </w:rPr>
            </w:pPr>
          </w:p>
        </w:tc>
        <w:tc>
          <w:tcPr>
            <w:tcW w:w="1405" w:type="dxa"/>
            <w:shd w:val="clear" w:color="auto" w:fill="auto"/>
            <w:vAlign w:val="center"/>
          </w:tcPr>
          <w:p w14:paraId="1D0131A9" w14:textId="77777777" w:rsidR="00BC68C3" w:rsidRPr="00AC0FA4" w:rsidRDefault="00BC68C3" w:rsidP="00EF3D48">
            <w:pPr>
              <w:pStyle w:val="TAC"/>
              <w:rPr>
                <w:sz w:val="18"/>
                <w:szCs w:val="18"/>
                <w:lang w:eastAsia="zh-CN"/>
              </w:rPr>
            </w:pPr>
          </w:p>
        </w:tc>
        <w:tc>
          <w:tcPr>
            <w:tcW w:w="1330" w:type="dxa"/>
            <w:shd w:val="clear" w:color="auto" w:fill="auto"/>
            <w:vAlign w:val="center"/>
          </w:tcPr>
          <w:p w14:paraId="51DAE434" w14:textId="77777777" w:rsidR="00BC68C3" w:rsidRPr="00AC0FA4" w:rsidRDefault="00BC68C3" w:rsidP="00EF3D48">
            <w:pPr>
              <w:pStyle w:val="TAC"/>
              <w:rPr>
                <w:sz w:val="18"/>
                <w:szCs w:val="18"/>
                <w:lang w:eastAsia="zh-CN"/>
              </w:rPr>
            </w:pPr>
          </w:p>
        </w:tc>
      </w:tr>
      <w:tr w:rsidR="00BC68C3" w:rsidRPr="00AC0FA4" w14:paraId="410DD8B0" w14:textId="77777777" w:rsidTr="00EF3D48">
        <w:trPr>
          <w:trHeight w:val="214"/>
          <w:jc w:val="center"/>
        </w:trPr>
        <w:tc>
          <w:tcPr>
            <w:tcW w:w="0" w:type="auto"/>
            <w:shd w:val="clear" w:color="auto" w:fill="auto"/>
            <w:vAlign w:val="center"/>
          </w:tcPr>
          <w:p w14:paraId="7F67B620" w14:textId="77777777" w:rsidR="00BC68C3" w:rsidRPr="00AC0FA4" w:rsidRDefault="00BC68C3" w:rsidP="00EF3D48">
            <w:pPr>
              <w:pStyle w:val="TAC"/>
              <w:rPr>
                <w:sz w:val="18"/>
                <w:szCs w:val="18"/>
                <w:lang w:eastAsia="zh-CN"/>
              </w:rPr>
            </w:pPr>
            <w:r>
              <w:rPr>
                <w:sz w:val="18"/>
                <w:szCs w:val="18"/>
              </w:rPr>
              <w:t>28</w:t>
            </w:r>
            <w:r w:rsidRPr="00AC0FA4">
              <w:rPr>
                <w:sz w:val="18"/>
                <w:szCs w:val="18"/>
              </w:rPr>
              <w:t>-63</w:t>
            </w:r>
          </w:p>
        </w:tc>
        <w:tc>
          <w:tcPr>
            <w:tcW w:w="1248" w:type="dxa"/>
            <w:shd w:val="clear" w:color="auto" w:fill="auto"/>
            <w:vAlign w:val="center"/>
          </w:tcPr>
          <w:p w14:paraId="48C2E329" w14:textId="77777777" w:rsidR="00BC68C3" w:rsidRPr="00AC0FA4" w:rsidRDefault="00BC68C3" w:rsidP="00EF3D48">
            <w:pPr>
              <w:pStyle w:val="TAC"/>
              <w:rPr>
                <w:sz w:val="18"/>
                <w:szCs w:val="18"/>
                <w:lang w:eastAsia="zh-CN"/>
              </w:rPr>
            </w:pPr>
            <w:r w:rsidRPr="00275F59">
              <w:rPr>
                <w:bCs/>
                <w:sz w:val="18"/>
                <w:szCs w:val="18"/>
                <w:lang w:eastAsia="zh-CN"/>
              </w:rPr>
              <w:t>Reserved</w:t>
            </w:r>
          </w:p>
        </w:tc>
        <w:tc>
          <w:tcPr>
            <w:tcW w:w="1031" w:type="dxa"/>
            <w:shd w:val="clear" w:color="auto" w:fill="auto"/>
            <w:vAlign w:val="center"/>
          </w:tcPr>
          <w:p w14:paraId="77916758" w14:textId="77777777" w:rsidR="00BC68C3" w:rsidRPr="00AC0FA4" w:rsidRDefault="00BC68C3" w:rsidP="00EF3D48">
            <w:pPr>
              <w:pStyle w:val="TAC"/>
              <w:rPr>
                <w:sz w:val="18"/>
                <w:szCs w:val="18"/>
                <w:lang w:eastAsia="zh-CN"/>
              </w:rPr>
            </w:pPr>
            <w:r w:rsidRPr="00275F59">
              <w:rPr>
                <w:bCs/>
                <w:sz w:val="18"/>
                <w:szCs w:val="18"/>
                <w:lang w:eastAsia="zh-CN"/>
              </w:rPr>
              <w:t>Reserved</w:t>
            </w:r>
          </w:p>
        </w:tc>
        <w:tc>
          <w:tcPr>
            <w:tcW w:w="1126" w:type="dxa"/>
            <w:shd w:val="clear" w:color="auto" w:fill="auto"/>
            <w:vAlign w:val="center"/>
          </w:tcPr>
          <w:p w14:paraId="203697CD" w14:textId="77777777" w:rsidR="00BC68C3" w:rsidRPr="00AC0FA4" w:rsidRDefault="00BC68C3" w:rsidP="00EF3D48">
            <w:pPr>
              <w:pStyle w:val="TAC"/>
              <w:rPr>
                <w:sz w:val="18"/>
                <w:szCs w:val="18"/>
                <w:lang w:eastAsia="zh-CN"/>
              </w:rPr>
            </w:pPr>
            <w:r w:rsidRPr="00275F59">
              <w:rPr>
                <w:bCs/>
                <w:sz w:val="18"/>
                <w:szCs w:val="18"/>
                <w:lang w:eastAsia="zh-CN"/>
              </w:rPr>
              <w:t>Reserved</w:t>
            </w:r>
          </w:p>
        </w:tc>
        <w:tc>
          <w:tcPr>
            <w:tcW w:w="693" w:type="dxa"/>
            <w:shd w:val="clear" w:color="auto" w:fill="auto"/>
            <w:vAlign w:val="center"/>
          </w:tcPr>
          <w:p w14:paraId="696A5EA0" w14:textId="77777777" w:rsidR="00BC68C3" w:rsidRPr="00AC0FA4" w:rsidRDefault="00BC68C3" w:rsidP="00EF3D48">
            <w:pPr>
              <w:pStyle w:val="TAC"/>
              <w:rPr>
                <w:sz w:val="18"/>
                <w:szCs w:val="18"/>
                <w:lang w:eastAsia="zh-CN"/>
              </w:rPr>
            </w:pPr>
          </w:p>
        </w:tc>
        <w:tc>
          <w:tcPr>
            <w:tcW w:w="1178" w:type="dxa"/>
            <w:shd w:val="clear" w:color="auto" w:fill="auto"/>
            <w:vAlign w:val="center"/>
          </w:tcPr>
          <w:p w14:paraId="30BD0115" w14:textId="77777777" w:rsidR="00BC68C3" w:rsidRPr="00AC0FA4" w:rsidRDefault="00BC68C3" w:rsidP="00EF3D48">
            <w:pPr>
              <w:pStyle w:val="TAC"/>
              <w:rPr>
                <w:sz w:val="18"/>
                <w:szCs w:val="18"/>
                <w:lang w:eastAsia="zh-CN"/>
              </w:rPr>
            </w:pPr>
          </w:p>
        </w:tc>
        <w:tc>
          <w:tcPr>
            <w:tcW w:w="1405" w:type="dxa"/>
            <w:shd w:val="clear" w:color="auto" w:fill="auto"/>
            <w:vAlign w:val="center"/>
          </w:tcPr>
          <w:p w14:paraId="5DDF5E1D" w14:textId="77777777" w:rsidR="00BC68C3" w:rsidRPr="00AC0FA4" w:rsidRDefault="00BC68C3" w:rsidP="00EF3D48">
            <w:pPr>
              <w:pStyle w:val="TAC"/>
              <w:rPr>
                <w:sz w:val="18"/>
                <w:szCs w:val="18"/>
                <w:lang w:eastAsia="zh-CN"/>
              </w:rPr>
            </w:pPr>
          </w:p>
        </w:tc>
        <w:tc>
          <w:tcPr>
            <w:tcW w:w="1330" w:type="dxa"/>
            <w:shd w:val="clear" w:color="auto" w:fill="auto"/>
            <w:vAlign w:val="center"/>
          </w:tcPr>
          <w:p w14:paraId="5D2A766B" w14:textId="77777777" w:rsidR="00BC68C3" w:rsidRPr="00AC0FA4" w:rsidRDefault="00BC68C3" w:rsidP="00EF3D48">
            <w:pPr>
              <w:pStyle w:val="TAC"/>
              <w:rPr>
                <w:sz w:val="18"/>
                <w:szCs w:val="18"/>
                <w:lang w:eastAsia="zh-CN"/>
              </w:rPr>
            </w:pPr>
          </w:p>
        </w:tc>
      </w:tr>
    </w:tbl>
    <w:p w14:paraId="4B3EAE68" w14:textId="77777777" w:rsidR="00BC68C3" w:rsidRPr="005B628F" w:rsidRDefault="00BC68C3" w:rsidP="00BC68C3">
      <w:pPr>
        <w:tabs>
          <w:tab w:val="num" w:pos="360"/>
        </w:tabs>
        <w:spacing w:after="60"/>
        <w:ind w:left="360" w:hanging="360"/>
        <w:rPr>
          <w:szCs w:val="16"/>
        </w:rPr>
      </w:pPr>
    </w:p>
    <w:p w14:paraId="32AF6345" w14:textId="77777777" w:rsidR="00BC68C3" w:rsidRPr="00E275F0" w:rsidRDefault="00BC68C3" w:rsidP="009B4F9F">
      <w:pPr>
        <w:rPr>
          <w:lang w:val="en-GB" w:eastAsia="zh-CN"/>
        </w:rPr>
      </w:pPr>
    </w:p>
    <w:sectPr w:rsidR="00BC68C3"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C411B" w14:textId="77777777" w:rsidR="002950FD" w:rsidRDefault="002950FD" w:rsidP="00087C7C">
      <w:pPr>
        <w:spacing w:after="0"/>
      </w:pPr>
      <w:r>
        <w:separator/>
      </w:r>
    </w:p>
  </w:endnote>
  <w:endnote w:type="continuationSeparator" w:id="0">
    <w:p w14:paraId="3C67D251" w14:textId="77777777" w:rsidR="002950FD" w:rsidRDefault="002950FD"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B2A52" w14:textId="77777777" w:rsidR="002950FD" w:rsidRDefault="002950FD" w:rsidP="00087C7C">
      <w:pPr>
        <w:spacing w:after="0"/>
      </w:pPr>
      <w:r>
        <w:separator/>
      </w:r>
    </w:p>
  </w:footnote>
  <w:footnote w:type="continuationSeparator" w:id="0">
    <w:p w14:paraId="78E94AFD" w14:textId="77777777" w:rsidR="002950FD" w:rsidRDefault="002950FD"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F27AA"/>
    <w:multiLevelType w:val="hybridMultilevel"/>
    <w:tmpl w:val="BF8AC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 w15:restartNumberingAfterBreak="0">
    <w:nsid w:val="0E306D02"/>
    <w:multiLevelType w:val="hybridMultilevel"/>
    <w:tmpl w:val="1E10C180"/>
    <w:lvl w:ilvl="0" w:tplc="9FD2E4A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E5543"/>
    <w:multiLevelType w:val="hybridMultilevel"/>
    <w:tmpl w:val="681EC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378D8"/>
    <w:multiLevelType w:val="hybridMultilevel"/>
    <w:tmpl w:val="774AC134"/>
    <w:lvl w:ilvl="0" w:tplc="9FD2E4A8">
      <w:start w:val="1"/>
      <w:numFmt w:val="bullet"/>
      <w:lvlText w:val="•"/>
      <w:lvlJc w:val="left"/>
      <w:pPr>
        <w:tabs>
          <w:tab w:val="num" w:pos="720"/>
        </w:tabs>
        <w:ind w:left="720" w:hanging="360"/>
      </w:pPr>
      <w:rPr>
        <w:rFonts w:ascii="Arial" w:hAnsi="Arial" w:hint="default"/>
      </w:rPr>
    </w:lvl>
    <w:lvl w:ilvl="1" w:tplc="880A7A66">
      <w:start w:val="60"/>
      <w:numFmt w:val="bullet"/>
      <w:lvlText w:val="•"/>
      <w:lvlJc w:val="left"/>
      <w:pPr>
        <w:tabs>
          <w:tab w:val="num" w:pos="1440"/>
        </w:tabs>
        <w:ind w:left="1440" w:hanging="360"/>
      </w:pPr>
      <w:rPr>
        <w:rFonts w:ascii="Arial" w:hAnsi="Arial" w:hint="default"/>
      </w:rPr>
    </w:lvl>
    <w:lvl w:ilvl="2" w:tplc="F73080A6" w:tentative="1">
      <w:start w:val="1"/>
      <w:numFmt w:val="bullet"/>
      <w:lvlText w:val="•"/>
      <w:lvlJc w:val="left"/>
      <w:pPr>
        <w:tabs>
          <w:tab w:val="num" w:pos="2160"/>
        </w:tabs>
        <w:ind w:left="2160" w:hanging="360"/>
      </w:pPr>
      <w:rPr>
        <w:rFonts w:ascii="Arial" w:hAnsi="Arial" w:hint="default"/>
      </w:rPr>
    </w:lvl>
    <w:lvl w:ilvl="3" w:tplc="079A2002" w:tentative="1">
      <w:start w:val="1"/>
      <w:numFmt w:val="bullet"/>
      <w:lvlText w:val="•"/>
      <w:lvlJc w:val="left"/>
      <w:pPr>
        <w:tabs>
          <w:tab w:val="num" w:pos="2880"/>
        </w:tabs>
        <w:ind w:left="2880" w:hanging="360"/>
      </w:pPr>
      <w:rPr>
        <w:rFonts w:ascii="Arial" w:hAnsi="Arial" w:hint="default"/>
      </w:rPr>
    </w:lvl>
    <w:lvl w:ilvl="4" w:tplc="5ADC1D92" w:tentative="1">
      <w:start w:val="1"/>
      <w:numFmt w:val="bullet"/>
      <w:lvlText w:val="•"/>
      <w:lvlJc w:val="left"/>
      <w:pPr>
        <w:tabs>
          <w:tab w:val="num" w:pos="3600"/>
        </w:tabs>
        <w:ind w:left="3600" w:hanging="360"/>
      </w:pPr>
      <w:rPr>
        <w:rFonts w:ascii="Arial" w:hAnsi="Arial" w:hint="default"/>
      </w:rPr>
    </w:lvl>
    <w:lvl w:ilvl="5" w:tplc="E466DE18" w:tentative="1">
      <w:start w:val="1"/>
      <w:numFmt w:val="bullet"/>
      <w:lvlText w:val="•"/>
      <w:lvlJc w:val="left"/>
      <w:pPr>
        <w:tabs>
          <w:tab w:val="num" w:pos="4320"/>
        </w:tabs>
        <w:ind w:left="4320" w:hanging="360"/>
      </w:pPr>
      <w:rPr>
        <w:rFonts w:ascii="Arial" w:hAnsi="Arial" w:hint="default"/>
      </w:rPr>
    </w:lvl>
    <w:lvl w:ilvl="6" w:tplc="F87A03C6" w:tentative="1">
      <w:start w:val="1"/>
      <w:numFmt w:val="bullet"/>
      <w:lvlText w:val="•"/>
      <w:lvlJc w:val="left"/>
      <w:pPr>
        <w:tabs>
          <w:tab w:val="num" w:pos="5040"/>
        </w:tabs>
        <w:ind w:left="5040" w:hanging="360"/>
      </w:pPr>
      <w:rPr>
        <w:rFonts w:ascii="Arial" w:hAnsi="Arial" w:hint="default"/>
      </w:rPr>
    </w:lvl>
    <w:lvl w:ilvl="7" w:tplc="2D36B4BE" w:tentative="1">
      <w:start w:val="1"/>
      <w:numFmt w:val="bullet"/>
      <w:lvlText w:val="•"/>
      <w:lvlJc w:val="left"/>
      <w:pPr>
        <w:tabs>
          <w:tab w:val="num" w:pos="5760"/>
        </w:tabs>
        <w:ind w:left="5760" w:hanging="360"/>
      </w:pPr>
      <w:rPr>
        <w:rFonts w:ascii="Arial" w:hAnsi="Arial" w:hint="default"/>
      </w:rPr>
    </w:lvl>
    <w:lvl w:ilvl="8" w:tplc="7C94AC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83983"/>
    <w:multiLevelType w:val="hybridMultilevel"/>
    <w:tmpl w:val="07CC6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066F64"/>
    <w:multiLevelType w:val="hybridMultilevel"/>
    <w:tmpl w:val="C0761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C80600A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0725D3"/>
    <w:multiLevelType w:val="hybridMultilevel"/>
    <w:tmpl w:val="6EA0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5B32F9"/>
    <w:multiLevelType w:val="hybridMultilevel"/>
    <w:tmpl w:val="38B600E6"/>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8" w15:restartNumberingAfterBreak="0">
    <w:nsid w:val="2D5B24BF"/>
    <w:multiLevelType w:val="hybridMultilevel"/>
    <w:tmpl w:val="C794EE58"/>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30351A9B"/>
    <w:multiLevelType w:val="hybridMultilevel"/>
    <w:tmpl w:val="DBF02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0E160C"/>
    <w:multiLevelType w:val="hybridMultilevel"/>
    <w:tmpl w:val="1CB22CEC"/>
    <w:lvl w:ilvl="0" w:tplc="2DD464CC">
      <w:numFmt w:val="bullet"/>
      <w:lvlText w:val="-"/>
      <w:lvlJc w:val="left"/>
      <w:pPr>
        <w:ind w:left="1140" w:hanging="360"/>
      </w:pPr>
      <w:rPr>
        <w:rFonts w:ascii="Times" w:eastAsia="Batang" w:hAnsi="Times" w:cs="Time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1"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1B64600"/>
    <w:multiLevelType w:val="hybridMultilevel"/>
    <w:tmpl w:val="7316834C"/>
    <w:lvl w:ilvl="0" w:tplc="04090001">
      <w:start w:val="1"/>
      <w:numFmt w:val="bullet"/>
      <w:lvlText w:val=""/>
      <w:lvlJc w:val="left"/>
      <w:pPr>
        <w:ind w:left="1144" w:hanging="420"/>
      </w:pPr>
      <w:rPr>
        <w:rFonts w:ascii="Wingdings" w:hAnsi="Wingdings"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23"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5" w15:restartNumberingAfterBreak="0">
    <w:nsid w:val="36E51F0D"/>
    <w:multiLevelType w:val="hybridMultilevel"/>
    <w:tmpl w:val="0CD47A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0439A7"/>
    <w:multiLevelType w:val="hybridMultilevel"/>
    <w:tmpl w:val="EF6214A0"/>
    <w:lvl w:ilvl="0" w:tplc="9FD2E4A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5E8C86EA"/>
    <w:lvl w:ilvl="0" w:tplc="5AA6FBC0">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404C12"/>
    <w:multiLevelType w:val="hybridMultilevel"/>
    <w:tmpl w:val="571E9B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4" w15:restartNumberingAfterBreak="0">
    <w:nsid w:val="43FF5F2B"/>
    <w:multiLevelType w:val="multilevel"/>
    <w:tmpl w:val="13867AC4"/>
    <w:lvl w:ilvl="0">
      <w:start w:val="1"/>
      <w:numFmt w:val="decimal"/>
      <w:lvlText w:val="%1"/>
      <w:lvlJc w:val="left"/>
      <w:pPr>
        <w:tabs>
          <w:tab w:val="num" w:pos="1272"/>
        </w:tabs>
        <w:ind w:left="1272" w:hanging="432"/>
      </w:pPr>
      <w:rPr>
        <w:rFonts w:hint="default"/>
      </w:rPr>
    </w:lvl>
    <w:lvl w:ilvl="1">
      <w:start w:val="1"/>
      <w:numFmt w:val="decimal"/>
      <w:lvlText w:val="%1.%2"/>
      <w:lvlJc w:val="left"/>
      <w:pPr>
        <w:tabs>
          <w:tab w:val="num" w:pos="1416"/>
        </w:tabs>
        <w:ind w:left="1416" w:hanging="576"/>
      </w:pPr>
      <w:rPr>
        <w:rFonts w:hint="default"/>
        <w:lang w:val="en-US"/>
      </w:rPr>
    </w:lvl>
    <w:lvl w:ilvl="2">
      <w:start w:val="1"/>
      <w:numFmt w:val="decimal"/>
      <w:lvlText w:val="%1.%2.%3"/>
      <w:lvlJc w:val="left"/>
      <w:pPr>
        <w:tabs>
          <w:tab w:val="num" w:pos="3686"/>
        </w:tabs>
        <w:ind w:left="3686" w:hanging="720"/>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04"/>
        </w:tabs>
        <w:ind w:left="1704" w:hanging="864"/>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3828"/>
        </w:tabs>
        <w:ind w:left="3828" w:hanging="1008"/>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992"/>
        </w:tabs>
        <w:ind w:left="1992" w:hanging="1152"/>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2136"/>
        </w:tabs>
        <w:ind w:left="2136" w:hanging="1296"/>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424"/>
        </w:tabs>
        <w:ind w:left="2424" w:hanging="1584"/>
      </w:pPr>
      <w:rPr>
        <w:rFonts w:hint="default"/>
      </w:rPr>
    </w:lvl>
  </w:abstractNum>
  <w:abstractNum w:abstractNumId="35" w15:restartNumberingAfterBreak="0">
    <w:nsid w:val="453B2165"/>
    <w:multiLevelType w:val="hybridMultilevel"/>
    <w:tmpl w:val="B5C4AA5A"/>
    <w:lvl w:ilvl="0" w:tplc="D35CE7F4">
      <w:start w:val="1"/>
      <w:numFmt w:val="bullet"/>
      <w:lvlText w:val="•"/>
      <w:lvlJc w:val="left"/>
      <w:pPr>
        <w:tabs>
          <w:tab w:val="num" w:pos="720"/>
        </w:tabs>
        <w:ind w:left="720" w:hanging="360"/>
      </w:pPr>
      <w:rPr>
        <w:rFonts w:ascii="Arial" w:hAnsi="Arial" w:hint="default"/>
      </w:rPr>
    </w:lvl>
    <w:lvl w:ilvl="1" w:tplc="207ECDCA">
      <w:start w:val="60"/>
      <w:numFmt w:val="bullet"/>
      <w:lvlText w:val="•"/>
      <w:lvlJc w:val="left"/>
      <w:pPr>
        <w:tabs>
          <w:tab w:val="num" w:pos="1440"/>
        </w:tabs>
        <w:ind w:left="1440" w:hanging="360"/>
      </w:pPr>
      <w:rPr>
        <w:rFonts w:ascii="Arial" w:hAnsi="Arial" w:hint="default"/>
      </w:rPr>
    </w:lvl>
    <w:lvl w:ilvl="2" w:tplc="3A565B42" w:tentative="1">
      <w:start w:val="1"/>
      <w:numFmt w:val="bullet"/>
      <w:lvlText w:val="•"/>
      <w:lvlJc w:val="left"/>
      <w:pPr>
        <w:tabs>
          <w:tab w:val="num" w:pos="2160"/>
        </w:tabs>
        <w:ind w:left="2160" w:hanging="360"/>
      </w:pPr>
      <w:rPr>
        <w:rFonts w:ascii="Arial" w:hAnsi="Arial" w:hint="default"/>
      </w:rPr>
    </w:lvl>
    <w:lvl w:ilvl="3" w:tplc="788ACC7A" w:tentative="1">
      <w:start w:val="1"/>
      <w:numFmt w:val="bullet"/>
      <w:lvlText w:val="•"/>
      <w:lvlJc w:val="left"/>
      <w:pPr>
        <w:tabs>
          <w:tab w:val="num" w:pos="2880"/>
        </w:tabs>
        <w:ind w:left="2880" w:hanging="360"/>
      </w:pPr>
      <w:rPr>
        <w:rFonts w:ascii="Arial" w:hAnsi="Arial" w:hint="default"/>
      </w:rPr>
    </w:lvl>
    <w:lvl w:ilvl="4" w:tplc="ED9AD978" w:tentative="1">
      <w:start w:val="1"/>
      <w:numFmt w:val="bullet"/>
      <w:lvlText w:val="•"/>
      <w:lvlJc w:val="left"/>
      <w:pPr>
        <w:tabs>
          <w:tab w:val="num" w:pos="3600"/>
        </w:tabs>
        <w:ind w:left="3600" w:hanging="360"/>
      </w:pPr>
      <w:rPr>
        <w:rFonts w:ascii="Arial" w:hAnsi="Arial" w:hint="default"/>
      </w:rPr>
    </w:lvl>
    <w:lvl w:ilvl="5" w:tplc="723A8F16" w:tentative="1">
      <w:start w:val="1"/>
      <w:numFmt w:val="bullet"/>
      <w:lvlText w:val="•"/>
      <w:lvlJc w:val="left"/>
      <w:pPr>
        <w:tabs>
          <w:tab w:val="num" w:pos="4320"/>
        </w:tabs>
        <w:ind w:left="4320" w:hanging="360"/>
      </w:pPr>
      <w:rPr>
        <w:rFonts w:ascii="Arial" w:hAnsi="Arial" w:hint="default"/>
      </w:rPr>
    </w:lvl>
    <w:lvl w:ilvl="6" w:tplc="DE40BEDE" w:tentative="1">
      <w:start w:val="1"/>
      <w:numFmt w:val="bullet"/>
      <w:lvlText w:val="•"/>
      <w:lvlJc w:val="left"/>
      <w:pPr>
        <w:tabs>
          <w:tab w:val="num" w:pos="5040"/>
        </w:tabs>
        <w:ind w:left="5040" w:hanging="360"/>
      </w:pPr>
      <w:rPr>
        <w:rFonts w:ascii="Arial" w:hAnsi="Arial" w:hint="default"/>
      </w:rPr>
    </w:lvl>
    <w:lvl w:ilvl="7" w:tplc="C52E26CA" w:tentative="1">
      <w:start w:val="1"/>
      <w:numFmt w:val="bullet"/>
      <w:lvlText w:val="•"/>
      <w:lvlJc w:val="left"/>
      <w:pPr>
        <w:tabs>
          <w:tab w:val="num" w:pos="5760"/>
        </w:tabs>
        <w:ind w:left="5760" w:hanging="360"/>
      </w:pPr>
      <w:rPr>
        <w:rFonts w:ascii="Arial" w:hAnsi="Arial" w:hint="default"/>
      </w:rPr>
    </w:lvl>
    <w:lvl w:ilvl="8" w:tplc="6498B01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67958A6"/>
    <w:multiLevelType w:val="hybridMultilevel"/>
    <w:tmpl w:val="5CD0F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A93A9C"/>
    <w:multiLevelType w:val="hybridMultilevel"/>
    <w:tmpl w:val="706C6F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CC61F60"/>
    <w:multiLevelType w:val="hybridMultilevel"/>
    <w:tmpl w:val="C060D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0268BC"/>
    <w:multiLevelType w:val="hybridMultilevel"/>
    <w:tmpl w:val="8E3E867A"/>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0" w15:restartNumberingAfterBreak="0">
    <w:nsid w:val="4FDA18E6"/>
    <w:multiLevelType w:val="hybridMultilevel"/>
    <w:tmpl w:val="CA34AA62"/>
    <w:lvl w:ilvl="0" w:tplc="175EF08E">
      <w:start w:val="1"/>
      <w:numFmt w:val="bullet"/>
      <w:lvlText w:val="•"/>
      <w:lvlJc w:val="left"/>
      <w:pPr>
        <w:tabs>
          <w:tab w:val="num" w:pos="720"/>
        </w:tabs>
        <w:ind w:left="720" w:hanging="360"/>
      </w:pPr>
      <w:rPr>
        <w:rFonts w:ascii="Arial" w:hAnsi="Arial" w:hint="default"/>
      </w:rPr>
    </w:lvl>
    <w:lvl w:ilvl="1" w:tplc="4256606E">
      <w:start w:val="60"/>
      <w:numFmt w:val="bullet"/>
      <w:lvlText w:val="•"/>
      <w:lvlJc w:val="left"/>
      <w:pPr>
        <w:tabs>
          <w:tab w:val="num" w:pos="1440"/>
        </w:tabs>
        <w:ind w:left="1440" w:hanging="360"/>
      </w:pPr>
      <w:rPr>
        <w:rFonts w:ascii="Arial" w:hAnsi="Arial" w:hint="default"/>
      </w:rPr>
    </w:lvl>
    <w:lvl w:ilvl="2" w:tplc="CAE4314C" w:tentative="1">
      <w:start w:val="1"/>
      <w:numFmt w:val="bullet"/>
      <w:lvlText w:val="•"/>
      <w:lvlJc w:val="left"/>
      <w:pPr>
        <w:tabs>
          <w:tab w:val="num" w:pos="2160"/>
        </w:tabs>
        <w:ind w:left="2160" w:hanging="360"/>
      </w:pPr>
      <w:rPr>
        <w:rFonts w:ascii="Arial" w:hAnsi="Arial" w:hint="default"/>
      </w:rPr>
    </w:lvl>
    <w:lvl w:ilvl="3" w:tplc="82B85718" w:tentative="1">
      <w:start w:val="1"/>
      <w:numFmt w:val="bullet"/>
      <w:lvlText w:val="•"/>
      <w:lvlJc w:val="left"/>
      <w:pPr>
        <w:tabs>
          <w:tab w:val="num" w:pos="2880"/>
        </w:tabs>
        <w:ind w:left="2880" w:hanging="360"/>
      </w:pPr>
      <w:rPr>
        <w:rFonts w:ascii="Arial" w:hAnsi="Arial" w:hint="default"/>
      </w:rPr>
    </w:lvl>
    <w:lvl w:ilvl="4" w:tplc="AEFC9816" w:tentative="1">
      <w:start w:val="1"/>
      <w:numFmt w:val="bullet"/>
      <w:lvlText w:val="•"/>
      <w:lvlJc w:val="left"/>
      <w:pPr>
        <w:tabs>
          <w:tab w:val="num" w:pos="3600"/>
        </w:tabs>
        <w:ind w:left="3600" w:hanging="360"/>
      </w:pPr>
      <w:rPr>
        <w:rFonts w:ascii="Arial" w:hAnsi="Arial" w:hint="default"/>
      </w:rPr>
    </w:lvl>
    <w:lvl w:ilvl="5" w:tplc="EC1A2E6C" w:tentative="1">
      <w:start w:val="1"/>
      <w:numFmt w:val="bullet"/>
      <w:lvlText w:val="•"/>
      <w:lvlJc w:val="left"/>
      <w:pPr>
        <w:tabs>
          <w:tab w:val="num" w:pos="4320"/>
        </w:tabs>
        <w:ind w:left="4320" w:hanging="360"/>
      </w:pPr>
      <w:rPr>
        <w:rFonts w:ascii="Arial" w:hAnsi="Arial" w:hint="default"/>
      </w:rPr>
    </w:lvl>
    <w:lvl w:ilvl="6" w:tplc="634231DC" w:tentative="1">
      <w:start w:val="1"/>
      <w:numFmt w:val="bullet"/>
      <w:lvlText w:val="•"/>
      <w:lvlJc w:val="left"/>
      <w:pPr>
        <w:tabs>
          <w:tab w:val="num" w:pos="5040"/>
        </w:tabs>
        <w:ind w:left="5040" w:hanging="360"/>
      </w:pPr>
      <w:rPr>
        <w:rFonts w:ascii="Arial" w:hAnsi="Arial" w:hint="default"/>
      </w:rPr>
    </w:lvl>
    <w:lvl w:ilvl="7" w:tplc="16D65F9A" w:tentative="1">
      <w:start w:val="1"/>
      <w:numFmt w:val="bullet"/>
      <w:lvlText w:val="•"/>
      <w:lvlJc w:val="left"/>
      <w:pPr>
        <w:tabs>
          <w:tab w:val="num" w:pos="5760"/>
        </w:tabs>
        <w:ind w:left="5760" w:hanging="360"/>
      </w:pPr>
      <w:rPr>
        <w:rFonts w:ascii="Arial" w:hAnsi="Arial" w:hint="default"/>
      </w:rPr>
    </w:lvl>
    <w:lvl w:ilvl="8" w:tplc="2C2E29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0686E5F"/>
    <w:multiLevelType w:val="hybridMultilevel"/>
    <w:tmpl w:val="E80CB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726C58"/>
    <w:multiLevelType w:val="hybridMultilevel"/>
    <w:tmpl w:val="9042BCC8"/>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724242"/>
    <w:multiLevelType w:val="multilevel"/>
    <w:tmpl w:val="3E3E5CDA"/>
    <w:lvl w:ilvl="0">
      <w:start w:val="1"/>
      <w:numFmt w:val="decimal"/>
      <w:lvlText w:val="%1"/>
      <w:lvlJc w:val="left"/>
      <w:pPr>
        <w:tabs>
          <w:tab w:val="num" w:pos="1272"/>
        </w:tabs>
        <w:ind w:left="1272" w:hanging="432"/>
      </w:pPr>
      <w:rPr>
        <w:rFonts w:hint="default"/>
      </w:rPr>
    </w:lvl>
    <w:lvl w:ilvl="1">
      <w:start w:val="1"/>
      <w:numFmt w:val="bullet"/>
      <w:lvlText w:val=""/>
      <w:lvlJc w:val="left"/>
      <w:pPr>
        <w:tabs>
          <w:tab w:val="num" w:pos="1416"/>
        </w:tabs>
        <w:ind w:left="1416" w:hanging="576"/>
      </w:pPr>
      <w:rPr>
        <w:rFonts w:ascii="Symbol" w:hAnsi="Symbol" w:hint="default"/>
        <w:lang w:val="en-US"/>
      </w:rPr>
    </w:lvl>
    <w:lvl w:ilvl="2">
      <w:start w:val="1"/>
      <w:numFmt w:val="decimal"/>
      <w:lvlText w:val="%1.%2.%3"/>
      <w:lvlJc w:val="left"/>
      <w:pPr>
        <w:tabs>
          <w:tab w:val="num" w:pos="3686"/>
        </w:tabs>
        <w:ind w:left="3686" w:hanging="720"/>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04"/>
        </w:tabs>
        <w:ind w:left="1704" w:hanging="864"/>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3828"/>
        </w:tabs>
        <w:ind w:left="3828" w:hanging="1008"/>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992"/>
        </w:tabs>
        <w:ind w:left="1992" w:hanging="1152"/>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2136"/>
        </w:tabs>
        <w:ind w:left="2136" w:hanging="1296"/>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424"/>
        </w:tabs>
        <w:ind w:left="2424" w:hanging="1584"/>
      </w:pPr>
      <w:rPr>
        <w:rFonts w:hint="default"/>
      </w:rPr>
    </w:lvl>
  </w:abstractNum>
  <w:abstractNum w:abstractNumId="45"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41375B"/>
    <w:multiLevelType w:val="hybridMultilevel"/>
    <w:tmpl w:val="CEA87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F56139"/>
    <w:multiLevelType w:val="hybridMultilevel"/>
    <w:tmpl w:val="E0C21672"/>
    <w:lvl w:ilvl="0" w:tplc="36303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D0B2624"/>
    <w:multiLevelType w:val="hybridMultilevel"/>
    <w:tmpl w:val="D480DAD8"/>
    <w:lvl w:ilvl="0" w:tplc="4B1A8C90">
      <w:start w:val="1"/>
      <w:numFmt w:val="bullet"/>
      <w:lvlText w:val="•"/>
      <w:lvlJc w:val="left"/>
      <w:pPr>
        <w:tabs>
          <w:tab w:val="num" w:pos="720"/>
        </w:tabs>
        <w:ind w:left="720" w:hanging="360"/>
      </w:pPr>
      <w:rPr>
        <w:rFonts w:ascii="Arial" w:hAnsi="Arial" w:hint="default"/>
      </w:rPr>
    </w:lvl>
    <w:lvl w:ilvl="1" w:tplc="D2C21C26">
      <w:start w:val="60"/>
      <w:numFmt w:val="bullet"/>
      <w:lvlText w:val="•"/>
      <w:lvlJc w:val="left"/>
      <w:pPr>
        <w:tabs>
          <w:tab w:val="num" w:pos="1440"/>
        </w:tabs>
        <w:ind w:left="1440" w:hanging="360"/>
      </w:pPr>
      <w:rPr>
        <w:rFonts w:ascii="Arial" w:hAnsi="Arial" w:hint="default"/>
      </w:rPr>
    </w:lvl>
    <w:lvl w:ilvl="2" w:tplc="321CC2BE" w:tentative="1">
      <w:start w:val="1"/>
      <w:numFmt w:val="bullet"/>
      <w:lvlText w:val="•"/>
      <w:lvlJc w:val="left"/>
      <w:pPr>
        <w:tabs>
          <w:tab w:val="num" w:pos="2160"/>
        </w:tabs>
        <w:ind w:left="2160" w:hanging="360"/>
      </w:pPr>
      <w:rPr>
        <w:rFonts w:ascii="Arial" w:hAnsi="Arial" w:hint="default"/>
      </w:rPr>
    </w:lvl>
    <w:lvl w:ilvl="3" w:tplc="85268326" w:tentative="1">
      <w:start w:val="1"/>
      <w:numFmt w:val="bullet"/>
      <w:lvlText w:val="•"/>
      <w:lvlJc w:val="left"/>
      <w:pPr>
        <w:tabs>
          <w:tab w:val="num" w:pos="2880"/>
        </w:tabs>
        <w:ind w:left="2880" w:hanging="360"/>
      </w:pPr>
      <w:rPr>
        <w:rFonts w:ascii="Arial" w:hAnsi="Arial" w:hint="default"/>
      </w:rPr>
    </w:lvl>
    <w:lvl w:ilvl="4" w:tplc="AA8C2C50" w:tentative="1">
      <w:start w:val="1"/>
      <w:numFmt w:val="bullet"/>
      <w:lvlText w:val="•"/>
      <w:lvlJc w:val="left"/>
      <w:pPr>
        <w:tabs>
          <w:tab w:val="num" w:pos="3600"/>
        </w:tabs>
        <w:ind w:left="3600" w:hanging="360"/>
      </w:pPr>
      <w:rPr>
        <w:rFonts w:ascii="Arial" w:hAnsi="Arial" w:hint="default"/>
      </w:rPr>
    </w:lvl>
    <w:lvl w:ilvl="5" w:tplc="6B9A6068" w:tentative="1">
      <w:start w:val="1"/>
      <w:numFmt w:val="bullet"/>
      <w:lvlText w:val="•"/>
      <w:lvlJc w:val="left"/>
      <w:pPr>
        <w:tabs>
          <w:tab w:val="num" w:pos="4320"/>
        </w:tabs>
        <w:ind w:left="4320" w:hanging="360"/>
      </w:pPr>
      <w:rPr>
        <w:rFonts w:ascii="Arial" w:hAnsi="Arial" w:hint="default"/>
      </w:rPr>
    </w:lvl>
    <w:lvl w:ilvl="6" w:tplc="E10413F0" w:tentative="1">
      <w:start w:val="1"/>
      <w:numFmt w:val="bullet"/>
      <w:lvlText w:val="•"/>
      <w:lvlJc w:val="left"/>
      <w:pPr>
        <w:tabs>
          <w:tab w:val="num" w:pos="5040"/>
        </w:tabs>
        <w:ind w:left="5040" w:hanging="360"/>
      </w:pPr>
      <w:rPr>
        <w:rFonts w:ascii="Arial" w:hAnsi="Arial" w:hint="default"/>
      </w:rPr>
    </w:lvl>
    <w:lvl w:ilvl="7" w:tplc="36ACC610" w:tentative="1">
      <w:start w:val="1"/>
      <w:numFmt w:val="bullet"/>
      <w:lvlText w:val="•"/>
      <w:lvlJc w:val="left"/>
      <w:pPr>
        <w:tabs>
          <w:tab w:val="num" w:pos="5760"/>
        </w:tabs>
        <w:ind w:left="5760" w:hanging="360"/>
      </w:pPr>
      <w:rPr>
        <w:rFonts w:ascii="Arial" w:hAnsi="Arial" w:hint="default"/>
      </w:rPr>
    </w:lvl>
    <w:lvl w:ilvl="8" w:tplc="FF3C44F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EA402E0"/>
    <w:multiLevelType w:val="multilevel"/>
    <w:tmpl w:val="5EA402E0"/>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50" w15:restartNumberingAfterBreak="0">
    <w:nsid w:val="5F93626B"/>
    <w:multiLevelType w:val="hybridMultilevel"/>
    <w:tmpl w:val="C1963218"/>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1" w15:restartNumberingAfterBreak="0">
    <w:nsid w:val="655072B5"/>
    <w:multiLevelType w:val="hybridMultilevel"/>
    <w:tmpl w:val="D5605F4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2" w15:restartNumberingAfterBreak="0">
    <w:nsid w:val="67156218"/>
    <w:multiLevelType w:val="hybridMultilevel"/>
    <w:tmpl w:val="97F4D7F8"/>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79E6FCD"/>
    <w:multiLevelType w:val="hybridMultilevel"/>
    <w:tmpl w:val="DC402D7A"/>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4" w15:restartNumberingAfterBreak="0">
    <w:nsid w:val="69065288"/>
    <w:multiLevelType w:val="hybridMultilevel"/>
    <w:tmpl w:val="E56E5E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977570B"/>
    <w:multiLevelType w:val="hybridMultilevel"/>
    <w:tmpl w:val="0A326DB2"/>
    <w:lvl w:ilvl="0" w:tplc="04090001">
      <w:start w:val="1"/>
      <w:numFmt w:val="bullet"/>
      <w:lvlText w:val=""/>
      <w:lvlJc w:val="left"/>
      <w:pPr>
        <w:ind w:left="780" w:hanging="420"/>
      </w:pPr>
      <w:rPr>
        <w:rFonts w:ascii="Wingdings" w:hAnsi="Wingdings" w:hint="default"/>
      </w:rPr>
    </w:lvl>
    <w:lvl w:ilvl="1" w:tplc="3FB2EF92">
      <w:numFmt w:val="bullet"/>
      <w:lvlText w:val="·"/>
      <w:lvlJc w:val="left"/>
      <w:pPr>
        <w:ind w:left="780" w:firstLine="0"/>
      </w:pPr>
      <w:rPr>
        <w:rFonts w:ascii="Times New Roman" w:eastAsia="Batang"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6"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89107F"/>
    <w:multiLevelType w:val="hybridMultilevel"/>
    <w:tmpl w:val="24C02A56"/>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04090005">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8"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0" w15:restartNumberingAfterBreak="0">
    <w:nsid w:val="78022C2C"/>
    <w:multiLevelType w:val="hybridMultilevel"/>
    <w:tmpl w:val="78CEE2A6"/>
    <w:lvl w:ilvl="0" w:tplc="A734ED02">
      <w:start w:val="1"/>
      <w:numFmt w:val="bullet"/>
      <w:lvlText w:val="o"/>
      <w:lvlJc w:val="left"/>
      <w:pPr>
        <w:tabs>
          <w:tab w:val="num" w:pos="720"/>
        </w:tabs>
        <w:ind w:left="720" w:hanging="360"/>
      </w:pPr>
      <w:rPr>
        <w:rFonts w:ascii="Courier New" w:hAnsi="Courier New" w:hint="default"/>
      </w:rPr>
    </w:lvl>
    <w:lvl w:ilvl="1" w:tplc="2ECC970A" w:tentative="1">
      <w:start w:val="1"/>
      <w:numFmt w:val="bullet"/>
      <w:lvlText w:val="o"/>
      <w:lvlJc w:val="left"/>
      <w:pPr>
        <w:tabs>
          <w:tab w:val="num" w:pos="1440"/>
        </w:tabs>
        <w:ind w:left="1440" w:hanging="360"/>
      </w:pPr>
      <w:rPr>
        <w:rFonts w:ascii="Courier New" w:hAnsi="Courier New" w:hint="default"/>
      </w:rPr>
    </w:lvl>
    <w:lvl w:ilvl="2" w:tplc="DDDCD05E">
      <w:start w:val="1"/>
      <w:numFmt w:val="bullet"/>
      <w:lvlText w:val="o"/>
      <w:lvlJc w:val="left"/>
      <w:pPr>
        <w:tabs>
          <w:tab w:val="num" w:pos="2160"/>
        </w:tabs>
        <w:ind w:left="2160" w:hanging="360"/>
      </w:pPr>
      <w:rPr>
        <w:rFonts w:ascii="Courier New" w:hAnsi="Courier New" w:hint="default"/>
      </w:rPr>
    </w:lvl>
    <w:lvl w:ilvl="3" w:tplc="5ED68FD6" w:tentative="1">
      <w:start w:val="1"/>
      <w:numFmt w:val="bullet"/>
      <w:lvlText w:val="o"/>
      <w:lvlJc w:val="left"/>
      <w:pPr>
        <w:tabs>
          <w:tab w:val="num" w:pos="2880"/>
        </w:tabs>
        <w:ind w:left="2880" w:hanging="360"/>
      </w:pPr>
      <w:rPr>
        <w:rFonts w:ascii="Courier New" w:hAnsi="Courier New" w:hint="default"/>
      </w:rPr>
    </w:lvl>
    <w:lvl w:ilvl="4" w:tplc="67D4BFE4" w:tentative="1">
      <w:start w:val="1"/>
      <w:numFmt w:val="bullet"/>
      <w:lvlText w:val="o"/>
      <w:lvlJc w:val="left"/>
      <w:pPr>
        <w:tabs>
          <w:tab w:val="num" w:pos="3600"/>
        </w:tabs>
        <w:ind w:left="3600" w:hanging="360"/>
      </w:pPr>
      <w:rPr>
        <w:rFonts w:ascii="Courier New" w:hAnsi="Courier New" w:hint="default"/>
      </w:rPr>
    </w:lvl>
    <w:lvl w:ilvl="5" w:tplc="023E8180" w:tentative="1">
      <w:start w:val="1"/>
      <w:numFmt w:val="bullet"/>
      <w:lvlText w:val="o"/>
      <w:lvlJc w:val="left"/>
      <w:pPr>
        <w:tabs>
          <w:tab w:val="num" w:pos="4320"/>
        </w:tabs>
        <w:ind w:left="4320" w:hanging="360"/>
      </w:pPr>
      <w:rPr>
        <w:rFonts w:ascii="Courier New" w:hAnsi="Courier New" w:hint="default"/>
      </w:rPr>
    </w:lvl>
    <w:lvl w:ilvl="6" w:tplc="7996F238" w:tentative="1">
      <w:start w:val="1"/>
      <w:numFmt w:val="bullet"/>
      <w:lvlText w:val="o"/>
      <w:lvlJc w:val="left"/>
      <w:pPr>
        <w:tabs>
          <w:tab w:val="num" w:pos="5040"/>
        </w:tabs>
        <w:ind w:left="5040" w:hanging="360"/>
      </w:pPr>
      <w:rPr>
        <w:rFonts w:ascii="Courier New" w:hAnsi="Courier New" w:hint="default"/>
      </w:rPr>
    </w:lvl>
    <w:lvl w:ilvl="7" w:tplc="F3CA12BA" w:tentative="1">
      <w:start w:val="1"/>
      <w:numFmt w:val="bullet"/>
      <w:lvlText w:val="o"/>
      <w:lvlJc w:val="left"/>
      <w:pPr>
        <w:tabs>
          <w:tab w:val="num" w:pos="5760"/>
        </w:tabs>
        <w:ind w:left="5760" w:hanging="360"/>
      </w:pPr>
      <w:rPr>
        <w:rFonts w:ascii="Courier New" w:hAnsi="Courier New" w:hint="default"/>
      </w:rPr>
    </w:lvl>
    <w:lvl w:ilvl="8" w:tplc="F0126D88" w:tentative="1">
      <w:start w:val="1"/>
      <w:numFmt w:val="bullet"/>
      <w:lvlText w:val="o"/>
      <w:lvlJc w:val="left"/>
      <w:pPr>
        <w:tabs>
          <w:tab w:val="num" w:pos="6480"/>
        </w:tabs>
        <w:ind w:left="6480" w:hanging="360"/>
      </w:pPr>
      <w:rPr>
        <w:rFonts w:ascii="Courier New" w:hAnsi="Courier New" w:hint="default"/>
      </w:rPr>
    </w:lvl>
  </w:abstractNum>
  <w:abstractNum w:abstractNumId="61"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63"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C907705"/>
    <w:multiLevelType w:val="hybridMultilevel"/>
    <w:tmpl w:val="4AE49594"/>
    <w:lvl w:ilvl="0" w:tplc="64FA27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D95042E"/>
    <w:multiLevelType w:val="hybridMultilevel"/>
    <w:tmpl w:val="EEE21712"/>
    <w:lvl w:ilvl="0" w:tplc="270074C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ECC3381"/>
    <w:multiLevelType w:val="hybridMultilevel"/>
    <w:tmpl w:val="3078DCB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2"/>
  </w:num>
  <w:num w:numId="4">
    <w:abstractNumId w:val="13"/>
  </w:num>
  <w:num w:numId="5">
    <w:abstractNumId w:val="56"/>
  </w:num>
  <w:num w:numId="6">
    <w:abstractNumId w:val="0"/>
  </w:num>
  <w:num w:numId="7">
    <w:abstractNumId w:val="32"/>
  </w:num>
  <w:num w:numId="8">
    <w:abstractNumId w:val="6"/>
  </w:num>
  <w:num w:numId="9">
    <w:abstractNumId w:val="61"/>
  </w:num>
  <w:num w:numId="10">
    <w:abstractNumId w:val="14"/>
  </w:num>
  <w:num w:numId="11">
    <w:abstractNumId w:val="52"/>
  </w:num>
  <w:num w:numId="12">
    <w:abstractNumId w:val="19"/>
  </w:num>
  <w:num w:numId="13">
    <w:abstractNumId w:val="11"/>
  </w:num>
  <w:num w:numId="14">
    <w:abstractNumId w:val="64"/>
  </w:num>
  <w:num w:numId="15">
    <w:abstractNumId w:val="30"/>
  </w:num>
  <w:num w:numId="16">
    <w:abstractNumId w:val="15"/>
  </w:num>
  <w:num w:numId="17">
    <w:abstractNumId w:val="38"/>
  </w:num>
  <w:num w:numId="18">
    <w:abstractNumId w:val="9"/>
  </w:num>
  <w:num w:numId="19">
    <w:abstractNumId w:val="35"/>
  </w:num>
  <w:num w:numId="20">
    <w:abstractNumId w:val="40"/>
  </w:num>
  <w:num w:numId="21">
    <w:abstractNumId w:val="48"/>
  </w:num>
  <w:num w:numId="22">
    <w:abstractNumId w:val="8"/>
  </w:num>
  <w:num w:numId="23">
    <w:abstractNumId w:val="21"/>
  </w:num>
  <w:num w:numId="24">
    <w:abstractNumId w:val="31"/>
  </w:num>
  <w:num w:numId="25">
    <w:abstractNumId w:val="63"/>
  </w:num>
  <w:num w:numId="26">
    <w:abstractNumId w:val="24"/>
  </w:num>
  <w:num w:numId="27">
    <w:abstractNumId w:val="33"/>
  </w:num>
  <w:num w:numId="28">
    <w:abstractNumId w:val="20"/>
  </w:num>
  <w:num w:numId="29">
    <w:abstractNumId w:val="60"/>
  </w:num>
  <w:num w:numId="30">
    <w:abstractNumId w:val="66"/>
  </w:num>
  <w:num w:numId="31">
    <w:abstractNumId w:val="36"/>
  </w:num>
  <w:num w:numId="32">
    <w:abstractNumId w:val="7"/>
  </w:num>
  <w:num w:numId="33">
    <w:abstractNumId w:val="26"/>
  </w:num>
  <w:num w:numId="34">
    <w:abstractNumId w:val="62"/>
  </w:num>
  <w:num w:numId="35">
    <w:abstractNumId w:val="10"/>
  </w:num>
  <w:num w:numId="36">
    <w:abstractNumId w:val="58"/>
  </w:num>
  <w:num w:numId="37">
    <w:abstractNumId w:val="27"/>
  </w:num>
  <w:num w:numId="38">
    <w:abstractNumId w:val="4"/>
  </w:num>
  <w:num w:numId="39">
    <w:abstractNumId w:val="45"/>
  </w:num>
  <w:num w:numId="40">
    <w:abstractNumId w:val="5"/>
  </w:num>
  <w:num w:numId="41">
    <w:abstractNumId w:val="41"/>
  </w:num>
  <w:num w:numId="42">
    <w:abstractNumId w:val="1"/>
  </w:num>
  <w:num w:numId="43">
    <w:abstractNumId w:val="12"/>
  </w:num>
  <w:num w:numId="44">
    <w:abstractNumId w:val="54"/>
  </w:num>
  <w:num w:numId="45">
    <w:abstractNumId w:val="29"/>
  </w:num>
  <w:num w:numId="46">
    <w:abstractNumId w:val="49"/>
  </w:num>
  <w:num w:numId="47">
    <w:abstractNumId w:val="23"/>
  </w:num>
  <w:num w:numId="48">
    <w:abstractNumId w:val="23"/>
  </w:num>
  <w:num w:numId="49">
    <w:abstractNumId w:val="59"/>
  </w:num>
  <w:num w:numId="50">
    <w:abstractNumId w:val="25"/>
  </w:num>
  <w:num w:numId="51">
    <w:abstractNumId w:val="23"/>
  </w:num>
  <w:num w:numId="52">
    <w:abstractNumId w:val="43"/>
  </w:num>
  <w:num w:numId="53">
    <w:abstractNumId w:val="39"/>
  </w:num>
  <w:num w:numId="54">
    <w:abstractNumId w:val="53"/>
  </w:num>
  <w:num w:numId="55">
    <w:abstractNumId w:val="51"/>
  </w:num>
  <w:num w:numId="56">
    <w:abstractNumId w:val="55"/>
  </w:num>
  <w:num w:numId="57">
    <w:abstractNumId w:val="17"/>
  </w:num>
  <w:num w:numId="58">
    <w:abstractNumId w:val="18"/>
  </w:num>
  <w:num w:numId="59">
    <w:abstractNumId w:val="42"/>
  </w:num>
  <w:num w:numId="60">
    <w:abstractNumId w:val="50"/>
  </w:num>
  <w:num w:numId="61">
    <w:abstractNumId w:val="22"/>
  </w:num>
  <w:num w:numId="62">
    <w:abstractNumId w:val="34"/>
  </w:num>
  <w:num w:numId="63">
    <w:abstractNumId w:val="23"/>
  </w:num>
  <w:num w:numId="64">
    <w:abstractNumId w:val="44"/>
  </w:num>
  <w:num w:numId="65">
    <w:abstractNumId w:val="16"/>
  </w:num>
  <w:num w:numId="66">
    <w:abstractNumId w:val="65"/>
  </w:num>
  <w:num w:numId="67">
    <w:abstractNumId w:val="46"/>
  </w:num>
  <w:num w:numId="68">
    <w:abstractNumId w:val="23"/>
  </w:num>
  <w:num w:numId="69">
    <w:abstractNumId w:val="37"/>
  </w:num>
  <w:num w:numId="70">
    <w:abstractNumId w:val="3"/>
  </w:num>
  <w:num w:numId="71">
    <w:abstractNumId w:val="57"/>
  </w:num>
  <w:num w:numId="72">
    <w:abstractNumId w:val="47"/>
  </w:num>
  <w:num w:numId="73">
    <w:abstractNumId w:val="23"/>
  </w:num>
  <w:num w:numId="74">
    <w:abstractNumId w:val="2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4A6"/>
    <w:rsid w:val="00001304"/>
    <w:rsid w:val="00001417"/>
    <w:rsid w:val="00003109"/>
    <w:rsid w:val="00003385"/>
    <w:rsid w:val="00003C68"/>
    <w:rsid w:val="00003DAC"/>
    <w:rsid w:val="000050FA"/>
    <w:rsid w:val="000051F2"/>
    <w:rsid w:val="00005D9F"/>
    <w:rsid w:val="0000717E"/>
    <w:rsid w:val="000077FE"/>
    <w:rsid w:val="000105D1"/>
    <w:rsid w:val="0001079C"/>
    <w:rsid w:val="00012227"/>
    <w:rsid w:val="0001365A"/>
    <w:rsid w:val="00013947"/>
    <w:rsid w:val="00013CE7"/>
    <w:rsid w:val="000144C7"/>
    <w:rsid w:val="000163CA"/>
    <w:rsid w:val="00016F8A"/>
    <w:rsid w:val="00017E86"/>
    <w:rsid w:val="0002112C"/>
    <w:rsid w:val="00022476"/>
    <w:rsid w:val="00023ED3"/>
    <w:rsid w:val="00024762"/>
    <w:rsid w:val="00024B40"/>
    <w:rsid w:val="00024C5C"/>
    <w:rsid w:val="00024D2A"/>
    <w:rsid w:val="000254E9"/>
    <w:rsid w:val="00026A82"/>
    <w:rsid w:val="000300C3"/>
    <w:rsid w:val="00030C6A"/>
    <w:rsid w:val="0003104B"/>
    <w:rsid w:val="00032C1D"/>
    <w:rsid w:val="000339AB"/>
    <w:rsid w:val="00033C75"/>
    <w:rsid w:val="00034ECA"/>
    <w:rsid w:val="00035B4E"/>
    <w:rsid w:val="0003606D"/>
    <w:rsid w:val="0003646C"/>
    <w:rsid w:val="0003673E"/>
    <w:rsid w:val="00037621"/>
    <w:rsid w:val="000401A1"/>
    <w:rsid w:val="0004051B"/>
    <w:rsid w:val="0004090C"/>
    <w:rsid w:val="00041AB6"/>
    <w:rsid w:val="00043F9D"/>
    <w:rsid w:val="00044672"/>
    <w:rsid w:val="00044943"/>
    <w:rsid w:val="00044CB7"/>
    <w:rsid w:val="00044D92"/>
    <w:rsid w:val="00045156"/>
    <w:rsid w:val="000457A5"/>
    <w:rsid w:val="000464FA"/>
    <w:rsid w:val="000468F5"/>
    <w:rsid w:val="00046AFC"/>
    <w:rsid w:val="00046C94"/>
    <w:rsid w:val="000509E6"/>
    <w:rsid w:val="00051861"/>
    <w:rsid w:val="000528E1"/>
    <w:rsid w:val="00052CFA"/>
    <w:rsid w:val="00052F40"/>
    <w:rsid w:val="00053190"/>
    <w:rsid w:val="000532CF"/>
    <w:rsid w:val="00054288"/>
    <w:rsid w:val="00054324"/>
    <w:rsid w:val="00054885"/>
    <w:rsid w:val="00054DC6"/>
    <w:rsid w:val="00054FFD"/>
    <w:rsid w:val="000551EF"/>
    <w:rsid w:val="00055788"/>
    <w:rsid w:val="00055D80"/>
    <w:rsid w:val="00056AA9"/>
    <w:rsid w:val="000573A8"/>
    <w:rsid w:val="0005788C"/>
    <w:rsid w:val="000600F9"/>
    <w:rsid w:val="00060363"/>
    <w:rsid w:val="00060661"/>
    <w:rsid w:val="00060672"/>
    <w:rsid w:val="000623D9"/>
    <w:rsid w:val="00064AE0"/>
    <w:rsid w:val="00064CE2"/>
    <w:rsid w:val="00065FA2"/>
    <w:rsid w:val="0006614E"/>
    <w:rsid w:val="00066175"/>
    <w:rsid w:val="00066D24"/>
    <w:rsid w:val="00066E7F"/>
    <w:rsid w:val="00067458"/>
    <w:rsid w:val="00067C48"/>
    <w:rsid w:val="00070C97"/>
    <w:rsid w:val="00070D95"/>
    <w:rsid w:val="00070F5A"/>
    <w:rsid w:val="000718C9"/>
    <w:rsid w:val="00071B88"/>
    <w:rsid w:val="00071E3A"/>
    <w:rsid w:val="00072FE0"/>
    <w:rsid w:val="00073AF2"/>
    <w:rsid w:val="00073CEA"/>
    <w:rsid w:val="000746DB"/>
    <w:rsid w:val="0007622B"/>
    <w:rsid w:val="00076D42"/>
    <w:rsid w:val="00077515"/>
    <w:rsid w:val="00080DC9"/>
    <w:rsid w:val="0008106D"/>
    <w:rsid w:val="00081988"/>
    <w:rsid w:val="000828B2"/>
    <w:rsid w:val="00082E4B"/>
    <w:rsid w:val="00082F2B"/>
    <w:rsid w:val="00083081"/>
    <w:rsid w:val="000831AA"/>
    <w:rsid w:val="00083AC8"/>
    <w:rsid w:val="00085042"/>
    <w:rsid w:val="0008522B"/>
    <w:rsid w:val="000862ED"/>
    <w:rsid w:val="0008700A"/>
    <w:rsid w:val="00087C7C"/>
    <w:rsid w:val="0009044E"/>
    <w:rsid w:val="00090BBB"/>
    <w:rsid w:val="000913BB"/>
    <w:rsid w:val="00091DA4"/>
    <w:rsid w:val="00091E84"/>
    <w:rsid w:val="00092EA9"/>
    <w:rsid w:val="0009360B"/>
    <w:rsid w:val="00093D55"/>
    <w:rsid w:val="00094929"/>
    <w:rsid w:val="00094CC5"/>
    <w:rsid w:val="00094D1A"/>
    <w:rsid w:val="00095732"/>
    <w:rsid w:val="00095B04"/>
    <w:rsid w:val="00095C98"/>
    <w:rsid w:val="000961D5"/>
    <w:rsid w:val="00096270"/>
    <w:rsid w:val="00096CBF"/>
    <w:rsid w:val="00097C82"/>
    <w:rsid w:val="000A0351"/>
    <w:rsid w:val="000A0908"/>
    <w:rsid w:val="000A0A7C"/>
    <w:rsid w:val="000A0FEE"/>
    <w:rsid w:val="000A17F3"/>
    <w:rsid w:val="000A186A"/>
    <w:rsid w:val="000A1DF1"/>
    <w:rsid w:val="000A246C"/>
    <w:rsid w:val="000A3876"/>
    <w:rsid w:val="000A434F"/>
    <w:rsid w:val="000A5805"/>
    <w:rsid w:val="000A5D3A"/>
    <w:rsid w:val="000A67EA"/>
    <w:rsid w:val="000A6A70"/>
    <w:rsid w:val="000A6C92"/>
    <w:rsid w:val="000A7E88"/>
    <w:rsid w:val="000B04E2"/>
    <w:rsid w:val="000B123E"/>
    <w:rsid w:val="000B133E"/>
    <w:rsid w:val="000B1DF7"/>
    <w:rsid w:val="000B213A"/>
    <w:rsid w:val="000B2569"/>
    <w:rsid w:val="000B3925"/>
    <w:rsid w:val="000B4E80"/>
    <w:rsid w:val="000B5B2F"/>
    <w:rsid w:val="000B5E5A"/>
    <w:rsid w:val="000B6CC4"/>
    <w:rsid w:val="000C018B"/>
    <w:rsid w:val="000C049D"/>
    <w:rsid w:val="000C054C"/>
    <w:rsid w:val="000C0F45"/>
    <w:rsid w:val="000C1DDE"/>
    <w:rsid w:val="000C23B1"/>
    <w:rsid w:val="000C2F11"/>
    <w:rsid w:val="000C3A28"/>
    <w:rsid w:val="000C402D"/>
    <w:rsid w:val="000C5400"/>
    <w:rsid w:val="000C5665"/>
    <w:rsid w:val="000C569C"/>
    <w:rsid w:val="000C74A7"/>
    <w:rsid w:val="000C7C4C"/>
    <w:rsid w:val="000D0405"/>
    <w:rsid w:val="000D153A"/>
    <w:rsid w:val="000D4589"/>
    <w:rsid w:val="000D45F7"/>
    <w:rsid w:val="000D4CD6"/>
    <w:rsid w:val="000D5BC0"/>
    <w:rsid w:val="000D5EAB"/>
    <w:rsid w:val="000D65D4"/>
    <w:rsid w:val="000D72DF"/>
    <w:rsid w:val="000D7D3E"/>
    <w:rsid w:val="000D7E25"/>
    <w:rsid w:val="000E08CA"/>
    <w:rsid w:val="000E0A7D"/>
    <w:rsid w:val="000E195A"/>
    <w:rsid w:val="000E2B67"/>
    <w:rsid w:val="000E2DC9"/>
    <w:rsid w:val="000E3CA8"/>
    <w:rsid w:val="000E3E5F"/>
    <w:rsid w:val="000E455D"/>
    <w:rsid w:val="000E5E05"/>
    <w:rsid w:val="000E5E06"/>
    <w:rsid w:val="000E60B6"/>
    <w:rsid w:val="000E726B"/>
    <w:rsid w:val="000E7EC6"/>
    <w:rsid w:val="000F1462"/>
    <w:rsid w:val="000F20A2"/>
    <w:rsid w:val="000F33FC"/>
    <w:rsid w:val="000F3B18"/>
    <w:rsid w:val="000F4070"/>
    <w:rsid w:val="000F4951"/>
    <w:rsid w:val="000F4E08"/>
    <w:rsid w:val="000F4F00"/>
    <w:rsid w:val="000F5859"/>
    <w:rsid w:val="000F5DB3"/>
    <w:rsid w:val="000F6318"/>
    <w:rsid w:val="000F7E09"/>
    <w:rsid w:val="00100037"/>
    <w:rsid w:val="0010031A"/>
    <w:rsid w:val="0010071F"/>
    <w:rsid w:val="00101BFE"/>
    <w:rsid w:val="00102BBD"/>
    <w:rsid w:val="00102D79"/>
    <w:rsid w:val="00103BBC"/>
    <w:rsid w:val="00103E8E"/>
    <w:rsid w:val="00104291"/>
    <w:rsid w:val="0010476E"/>
    <w:rsid w:val="00104D94"/>
    <w:rsid w:val="00105B15"/>
    <w:rsid w:val="0010636F"/>
    <w:rsid w:val="00107372"/>
    <w:rsid w:val="0010781C"/>
    <w:rsid w:val="00107CA4"/>
    <w:rsid w:val="001102E5"/>
    <w:rsid w:val="00111212"/>
    <w:rsid w:val="00111714"/>
    <w:rsid w:val="00111781"/>
    <w:rsid w:val="001117D4"/>
    <w:rsid w:val="00112561"/>
    <w:rsid w:val="0011297D"/>
    <w:rsid w:val="00114AF0"/>
    <w:rsid w:val="00114FDE"/>
    <w:rsid w:val="00115606"/>
    <w:rsid w:val="00117BB0"/>
    <w:rsid w:val="00120E3C"/>
    <w:rsid w:val="001224D3"/>
    <w:rsid w:val="001225FE"/>
    <w:rsid w:val="00122F0C"/>
    <w:rsid w:val="00123DC2"/>
    <w:rsid w:val="00123F45"/>
    <w:rsid w:val="0012427F"/>
    <w:rsid w:val="001242DE"/>
    <w:rsid w:val="001251CD"/>
    <w:rsid w:val="00125668"/>
    <w:rsid w:val="00127211"/>
    <w:rsid w:val="00131DEA"/>
    <w:rsid w:val="00131F12"/>
    <w:rsid w:val="00132799"/>
    <w:rsid w:val="00133D42"/>
    <w:rsid w:val="00133F5E"/>
    <w:rsid w:val="00134D5C"/>
    <w:rsid w:val="0013795B"/>
    <w:rsid w:val="00137A98"/>
    <w:rsid w:val="00140CAE"/>
    <w:rsid w:val="00141CA7"/>
    <w:rsid w:val="00142547"/>
    <w:rsid w:val="001425A7"/>
    <w:rsid w:val="00143151"/>
    <w:rsid w:val="00143C10"/>
    <w:rsid w:val="00144D59"/>
    <w:rsid w:val="00146927"/>
    <w:rsid w:val="001474E0"/>
    <w:rsid w:val="00150EA8"/>
    <w:rsid w:val="00151967"/>
    <w:rsid w:val="00151EAB"/>
    <w:rsid w:val="0015370E"/>
    <w:rsid w:val="001538CE"/>
    <w:rsid w:val="00153F13"/>
    <w:rsid w:val="001541B7"/>
    <w:rsid w:val="00154EE0"/>
    <w:rsid w:val="00155001"/>
    <w:rsid w:val="00155160"/>
    <w:rsid w:val="00155C49"/>
    <w:rsid w:val="001569AD"/>
    <w:rsid w:val="00157044"/>
    <w:rsid w:val="00157D85"/>
    <w:rsid w:val="00160C6A"/>
    <w:rsid w:val="00161C93"/>
    <w:rsid w:val="00162105"/>
    <w:rsid w:val="001623E6"/>
    <w:rsid w:val="00162443"/>
    <w:rsid w:val="00162F79"/>
    <w:rsid w:val="00163693"/>
    <w:rsid w:val="00163ADB"/>
    <w:rsid w:val="00163C8F"/>
    <w:rsid w:val="00163E79"/>
    <w:rsid w:val="00164335"/>
    <w:rsid w:val="00164C69"/>
    <w:rsid w:val="00164CE0"/>
    <w:rsid w:val="001671A6"/>
    <w:rsid w:val="001675B1"/>
    <w:rsid w:val="00170B2A"/>
    <w:rsid w:val="0017222C"/>
    <w:rsid w:val="00172EDD"/>
    <w:rsid w:val="00172FD3"/>
    <w:rsid w:val="00173863"/>
    <w:rsid w:val="00173976"/>
    <w:rsid w:val="00173C14"/>
    <w:rsid w:val="00176837"/>
    <w:rsid w:val="00176979"/>
    <w:rsid w:val="00176F86"/>
    <w:rsid w:val="00177096"/>
    <w:rsid w:val="001773D3"/>
    <w:rsid w:val="00177F3B"/>
    <w:rsid w:val="001808DE"/>
    <w:rsid w:val="00180DD5"/>
    <w:rsid w:val="00182015"/>
    <w:rsid w:val="00182261"/>
    <w:rsid w:val="0018236C"/>
    <w:rsid w:val="0018291C"/>
    <w:rsid w:val="001830FD"/>
    <w:rsid w:val="00185086"/>
    <w:rsid w:val="001854AF"/>
    <w:rsid w:val="00186B23"/>
    <w:rsid w:val="001875C1"/>
    <w:rsid w:val="001878C3"/>
    <w:rsid w:val="00187B2B"/>
    <w:rsid w:val="00190882"/>
    <w:rsid w:val="00191AC6"/>
    <w:rsid w:val="00191E1F"/>
    <w:rsid w:val="00191FA6"/>
    <w:rsid w:val="001929BA"/>
    <w:rsid w:val="00193083"/>
    <w:rsid w:val="001931D7"/>
    <w:rsid w:val="0019376E"/>
    <w:rsid w:val="0019380C"/>
    <w:rsid w:val="00193EC9"/>
    <w:rsid w:val="0019422C"/>
    <w:rsid w:val="00195860"/>
    <w:rsid w:val="00195C35"/>
    <w:rsid w:val="00195D02"/>
    <w:rsid w:val="00196A6F"/>
    <w:rsid w:val="00197A6D"/>
    <w:rsid w:val="001A0869"/>
    <w:rsid w:val="001A105F"/>
    <w:rsid w:val="001A1BE5"/>
    <w:rsid w:val="001A38E8"/>
    <w:rsid w:val="001A3ACF"/>
    <w:rsid w:val="001A575F"/>
    <w:rsid w:val="001A5B04"/>
    <w:rsid w:val="001A71E6"/>
    <w:rsid w:val="001A730E"/>
    <w:rsid w:val="001A7702"/>
    <w:rsid w:val="001A7D30"/>
    <w:rsid w:val="001B0716"/>
    <w:rsid w:val="001B19F9"/>
    <w:rsid w:val="001B29ED"/>
    <w:rsid w:val="001B3900"/>
    <w:rsid w:val="001B3979"/>
    <w:rsid w:val="001B39E8"/>
    <w:rsid w:val="001B3FD9"/>
    <w:rsid w:val="001B4944"/>
    <w:rsid w:val="001B530A"/>
    <w:rsid w:val="001B5404"/>
    <w:rsid w:val="001B5B33"/>
    <w:rsid w:val="001B6766"/>
    <w:rsid w:val="001B79DD"/>
    <w:rsid w:val="001C023B"/>
    <w:rsid w:val="001C1BCB"/>
    <w:rsid w:val="001C23B5"/>
    <w:rsid w:val="001C24ED"/>
    <w:rsid w:val="001C2F17"/>
    <w:rsid w:val="001C3C63"/>
    <w:rsid w:val="001C3F09"/>
    <w:rsid w:val="001C41B2"/>
    <w:rsid w:val="001C466E"/>
    <w:rsid w:val="001C4E6E"/>
    <w:rsid w:val="001C5A24"/>
    <w:rsid w:val="001C5AC5"/>
    <w:rsid w:val="001C6616"/>
    <w:rsid w:val="001C670A"/>
    <w:rsid w:val="001C678C"/>
    <w:rsid w:val="001C6F57"/>
    <w:rsid w:val="001C7B94"/>
    <w:rsid w:val="001C7D90"/>
    <w:rsid w:val="001C7DD9"/>
    <w:rsid w:val="001D12C1"/>
    <w:rsid w:val="001D168F"/>
    <w:rsid w:val="001D1818"/>
    <w:rsid w:val="001D1BC8"/>
    <w:rsid w:val="001D27C0"/>
    <w:rsid w:val="001D450C"/>
    <w:rsid w:val="001D4FA5"/>
    <w:rsid w:val="001D512E"/>
    <w:rsid w:val="001D560A"/>
    <w:rsid w:val="001D5B14"/>
    <w:rsid w:val="001D63DF"/>
    <w:rsid w:val="001D7608"/>
    <w:rsid w:val="001D7E9E"/>
    <w:rsid w:val="001E0C28"/>
    <w:rsid w:val="001E3071"/>
    <w:rsid w:val="001E3A84"/>
    <w:rsid w:val="001E4087"/>
    <w:rsid w:val="001E4154"/>
    <w:rsid w:val="001E4271"/>
    <w:rsid w:val="001E46C2"/>
    <w:rsid w:val="001E4BC3"/>
    <w:rsid w:val="001E4D2B"/>
    <w:rsid w:val="001E51F0"/>
    <w:rsid w:val="001E5300"/>
    <w:rsid w:val="001E55CB"/>
    <w:rsid w:val="001E6104"/>
    <w:rsid w:val="001E6BA5"/>
    <w:rsid w:val="001E6EF2"/>
    <w:rsid w:val="001E7484"/>
    <w:rsid w:val="001E7F50"/>
    <w:rsid w:val="001F0225"/>
    <w:rsid w:val="001F3BA6"/>
    <w:rsid w:val="001F3E88"/>
    <w:rsid w:val="001F4199"/>
    <w:rsid w:val="001F4BD4"/>
    <w:rsid w:val="001F530E"/>
    <w:rsid w:val="001F6097"/>
    <w:rsid w:val="001F6E85"/>
    <w:rsid w:val="001F7AAB"/>
    <w:rsid w:val="001F7E08"/>
    <w:rsid w:val="001F7E88"/>
    <w:rsid w:val="00200593"/>
    <w:rsid w:val="002042A0"/>
    <w:rsid w:val="002052DF"/>
    <w:rsid w:val="00205DEB"/>
    <w:rsid w:val="00205EA0"/>
    <w:rsid w:val="0020638C"/>
    <w:rsid w:val="00206A05"/>
    <w:rsid w:val="00207BFB"/>
    <w:rsid w:val="00210BD4"/>
    <w:rsid w:val="002118F3"/>
    <w:rsid w:val="002119AC"/>
    <w:rsid w:val="0021277E"/>
    <w:rsid w:val="002128DC"/>
    <w:rsid w:val="00212C16"/>
    <w:rsid w:val="00213E96"/>
    <w:rsid w:val="00214056"/>
    <w:rsid w:val="00214698"/>
    <w:rsid w:val="00215509"/>
    <w:rsid w:val="002157C4"/>
    <w:rsid w:val="0021625A"/>
    <w:rsid w:val="00216752"/>
    <w:rsid w:val="00217DB5"/>
    <w:rsid w:val="002200B0"/>
    <w:rsid w:val="00220D2A"/>
    <w:rsid w:val="00221415"/>
    <w:rsid w:val="00221C9B"/>
    <w:rsid w:val="0022205D"/>
    <w:rsid w:val="00222208"/>
    <w:rsid w:val="002231CE"/>
    <w:rsid w:val="0022398E"/>
    <w:rsid w:val="002241FD"/>
    <w:rsid w:val="002253AD"/>
    <w:rsid w:val="00226096"/>
    <w:rsid w:val="0022654E"/>
    <w:rsid w:val="002276CA"/>
    <w:rsid w:val="00227967"/>
    <w:rsid w:val="002304E6"/>
    <w:rsid w:val="00231614"/>
    <w:rsid w:val="00231AEE"/>
    <w:rsid w:val="00231E53"/>
    <w:rsid w:val="0023202B"/>
    <w:rsid w:val="00232EEE"/>
    <w:rsid w:val="0023520D"/>
    <w:rsid w:val="002355D8"/>
    <w:rsid w:val="00236576"/>
    <w:rsid w:val="0023792F"/>
    <w:rsid w:val="002405CE"/>
    <w:rsid w:val="002425F5"/>
    <w:rsid w:val="002438AE"/>
    <w:rsid w:val="00243C60"/>
    <w:rsid w:val="0024442D"/>
    <w:rsid w:val="00244510"/>
    <w:rsid w:val="00244C18"/>
    <w:rsid w:val="0024508C"/>
    <w:rsid w:val="002454A7"/>
    <w:rsid w:val="00245ED4"/>
    <w:rsid w:val="00247A92"/>
    <w:rsid w:val="00250396"/>
    <w:rsid w:val="00250E6A"/>
    <w:rsid w:val="002512FC"/>
    <w:rsid w:val="00251CE8"/>
    <w:rsid w:val="0025270D"/>
    <w:rsid w:val="002529F7"/>
    <w:rsid w:val="00252FF5"/>
    <w:rsid w:val="00253FD3"/>
    <w:rsid w:val="00255866"/>
    <w:rsid w:val="00257389"/>
    <w:rsid w:val="00257D06"/>
    <w:rsid w:val="00260429"/>
    <w:rsid w:val="00260BDE"/>
    <w:rsid w:val="002610DF"/>
    <w:rsid w:val="002634DB"/>
    <w:rsid w:val="0026364A"/>
    <w:rsid w:val="00264637"/>
    <w:rsid w:val="002649B0"/>
    <w:rsid w:val="00264DD1"/>
    <w:rsid w:val="002655FB"/>
    <w:rsid w:val="002661A3"/>
    <w:rsid w:val="002668B6"/>
    <w:rsid w:val="00266E65"/>
    <w:rsid w:val="00270587"/>
    <w:rsid w:val="00270D54"/>
    <w:rsid w:val="002715FE"/>
    <w:rsid w:val="002745CE"/>
    <w:rsid w:val="0027596D"/>
    <w:rsid w:val="00275D03"/>
    <w:rsid w:val="002761B1"/>
    <w:rsid w:val="00276A54"/>
    <w:rsid w:val="00277927"/>
    <w:rsid w:val="002801A9"/>
    <w:rsid w:val="00283734"/>
    <w:rsid w:val="00283920"/>
    <w:rsid w:val="00283AD8"/>
    <w:rsid w:val="00285A0D"/>
    <w:rsid w:val="00285C2D"/>
    <w:rsid w:val="00286396"/>
    <w:rsid w:val="0028649D"/>
    <w:rsid w:val="00290CF0"/>
    <w:rsid w:val="00291902"/>
    <w:rsid w:val="0029190A"/>
    <w:rsid w:val="002931D4"/>
    <w:rsid w:val="002937F6"/>
    <w:rsid w:val="002944D3"/>
    <w:rsid w:val="00294BD1"/>
    <w:rsid w:val="002950FD"/>
    <w:rsid w:val="0029518F"/>
    <w:rsid w:val="00295605"/>
    <w:rsid w:val="0029660E"/>
    <w:rsid w:val="002966BF"/>
    <w:rsid w:val="002A1066"/>
    <w:rsid w:val="002A1615"/>
    <w:rsid w:val="002A1C7D"/>
    <w:rsid w:val="002A1F08"/>
    <w:rsid w:val="002A2484"/>
    <w:rsid w:val="002A2E53"/>
    <w:rsid w:val="002A303B"/>
    <w:rsid w:val="002A35F1"/>
    <w:rsid w:val="002A37A0"/>
    <w:rsid w:val="002A47C0"/>
    <w:rsid w:val="002A625A"/>
    <w:rsid w:val="002A65AA"/>
    <w:rsid w:val="002A68C5"/>
    <w:rsid w:val="002A68E7"/>
    <w:rsid w:val="002B0B11"/>
    <w:rsid w:val="002B126F"/>
    <w:rsid w:val="002B1F5C"/>
    <w:rsid w:val="002B38C1"/>
    <w:rsid w:val="002B3FF4"/>
    <w:rsid w:val="002B49AF"/>
    <w:rsid w:val="002B5545"/>
    <w:rsid w:val="002B5A90"/>
    <w:rsid w:val="002B5F77"/>
    <w:rsid w:val="002B6E76"/>
    <w:rsid w:val="002B7311"/>
    <w:rsid w:val="002C1FF4"/>
    <w:rsid w:val="002C2329"/>
    <w:rsid w:val="002C40D4"/>
    <w:rsid w:val="002C41FA"/>
    <w:rsid w:val="002C5CB1"/>
    <w:rsid w:val="002C5FBC"/>
    <w:rsid w:val="002C61D8"/>
    <w:rsid w:val="002C625B"/>
    <w:rsid w:val="002C632C"/>
    <w:rsid w:val="002C635D"/>
    <w:rsid w:val="002C644C"/>
    <w:rsid w:val="002C6E7B"/>
    <w:rsid w:val="002C738F"/>
    <w:rsid w:val="002C7CC3"/>
    <w:rsid w:val="002D1139"/>
    <w:rsid w:val="002D1546"/>
    <w:rsid w:val="002D17DA"/>
    <w:rsid w:val="002D276C"/>
    <w:rsid w:val="002D292B"/>
    <w:rsid w:val="002D2D8E"/>
    <w:rsid w:val="002D2FB7"/>
    <w:rsid w:val="002D3852"/>
    <w:rsid w:val="002D3BD2"/>
    <w:rsid w:val="002D3DC4"/>
    <w:rsid w:val="002D4275"/>
    <w:rsid w:val="002D457C"/>
    <w:rsid w:val="002D4CD4"/>
    <w:rsid w:val="002D540C"/>
    <w:rsid w:val="002D5530"/>
    <w:rsid w:val="002D6986"/>
    <w:rsid w:val="002D6A2E"/>
    <w:rsid w:val="002D6B58"/>
    <w:rsid w:val="002E0156"/>
    <w:rsid w:val="002E281B"/>
    <w:rsid w:val="002E3631"/>
    <w:rsid w:val="002E3FA7"/>
    <w:rsid w:val="002E400A"/>
    <w:rsid w:val="002E415C"/>
    <w:rsid w:val="002E434A"/>
    <w:rsid w:val="002E4882"/>
    <w:rsid w:val="002E4E2B"/>
    <w:rsid w:val="002E4E39"/>
    <w:rsid w:val="002E5625"/>
    <w:rsid w:val="002E5F6E"/>
    <w:rsid w:val="002F0835"/>
    <w:rsid w:val="002F10D8"/>
    <w:rsid w:val="002F1C84"/>
    <w:rsid w:val="002F1CD3"/>
    <w:rsid w:val="002F1D1C"/>
    <w:rsid w:val="002F30F6"/>
    <w:rsid w:val="002F334F"/>
    <w:rsid w:val="002F33E1"/>
    <w:rsid w:val="002F4205"/>
    <w:rsid w:val="002F44F1"/>
    <w:rsid w:val="002F4B33"/>
    <w:rsid w:val="002F4CBF"/>
    <w:rsid w:val="002F4D4E"/>
    <w:rsid w:val="002F5F11"/>
    <w:rsid w:val="002F6313"/>
    <w:rsid w:val="002F7649"/>
    <w:rsid w:val="002F76F5"/>
    <w:rsid w:val="002F7C5F"/>
    <w:rsid w:val="002F7F38"/>
    <w:rsid w:val="0030001D"/>
    <w:rsid w:val="0030088B"/>
    <w:rsid w:val="00300CB2"/>
    <w:rsid w:val="0030170F"/>
    <w:rsid w:val="00301766"/>
    <w:rsid w:val="003025FA"/>
    <w:rsid w:val="00303FFE"/>
    <w:rsid w:val="00304F5E"/>
    <w:rsid w:val="003065B3"/>
    <w:rsid w:val="003072CA"/>
    <w:rsid w:val="00307786"/>
    <w:rsid w:val="00307D80"/>
    <w:rsid w:val="00307E00"/>
    <w:rsid w:val="00307F62"/>
    <w:rsid w:val="003100F2"/>
    <w:rsid w:val="0031049C"/>
    <w:rsid w:val="0031127E"/>
    <w:rsid w:val="003132E4"/>
    <w:rsid w:val="00313723"/>
    <w:rsid w:val="00313FDA"/>
    <w:rsid w:val="00314467"/>
    <w:rsid w:val="00314CFE"/>
    <w:rsid w:val="00314F09"/>
    <w:rsid w:val="00315292"/>
    <w:rsid w:val="00315E2D"/>
    <w:rsid w:val="00316457"/>
    <w:rsid w:val="003169CB"/>
    <w:rsid w:val="00316C72"/>
    <w:rsid w:val="00316E68"/>
    <w:rsid w:val="0031753C"/>
    <w:rsid w:val="00320643"/>
    <w:rsid w:val="00320647"/>
    <w:rsid w:val="00320982"/>
    <w:rsid w:val="00320EBA"/>
    <w:rsid w:val="003211E4"/>
    <w:rsid w:val="00321D5E"/>
    <w:rsid w:val="00325797"/>
    <w:rsid w:val="00325E84"/>
    <w:rsid w:val="00326594"/>
    <w:rsid w:val="003309DB"/>
    <w:rsid w:val="003317A2"/>
    <w:rsid w:val="00332BD2"/>
    <w:rsid w:val="003337DA"/>
    <w:rsid w:val="003337F3"/>
    <w:rsid w:val="0033394E"/>
    <w:rsid w:val="00334184"/>
    <w:rsid w:val="003341DC"/>
    <w:rsid w:val="00335891"/>
    <w:rsid w:val="00337DB1"/>
    <w:rsid w:val="003414D8"/>
    <w:rsid w:val="0034312F"/>
    <w:rsid w:val="00343CF8"/>
    <w:rsid w:val="0034429B"/>
    <w:rsid w:val="0034549C"/>
    <w:rsid w:val="003458E1"/>
    <w:rsid w:val="00345AA4"/>
    <w:rsid w:val="003466C0"/>
    <w:rsid w:val="00346982"/>
    <w:rsid w:val="00347348"/>
    <w:rsid w:val="00347541"/>
    <w:rsid w:val="0035105A"/>
    <w:rsid w:val="00351ABE"/>
    <w:rsid w:val="00351EC0"/>
    <w:rsid w:val="00352A6B"/>
    <w:rsid w:val="00353207"/>
    <w:rsid w:val="00355048"/>
    <w:rsid w:val="00355C1A"/>
    <w:rsid w:val="0035712C"/>
    <w:rsid w:val="00357390"/>
    <w:rsid w:val="00357CAB"/>
    <w:rsid w:val="003601E4"/>
    <w:rsid w:val="00363021"/>
    <w:rsid w:val="0036382E"/>
    <w:rsid w:val="003641F4"/>
    <w:rsid w:val="00364CCF"/>
    <w:rsid w:val="0036533F"/>
    <w:rsid w:val="00366004"/>
    <w:rsid w:val="00366149"/>
    <w:rsid w:val="00371E30"/>
    <w:rsid w:val="0037273C"/>
    <w:rsid w:val="00372B38"/>
    <w:rsid w:val="00372F31"/>
    <w:rsid w:val="00373CD0"/>
    <w:rsid w:val="00373F8F"/>
    <w:rsid w:val="003741C8"/>
    <w:rsid w:val="003755CC"/>
    <w:rsid w:val="0038048A"/>
    <w:rsid w:val="00381484"/>
    <w:rsid w:val="00381AF7"/>
    <w:rsid w:val="00382694"/>
    <w:rsid w:val="00384FEE"/>
    <w:rsid w:val="0038502E"/>
    <w:rsid w:val="003858A6"/>
    <w:rsid w:val="00386CBF"/>
    <w:rsid w:val="00386D75"/>
    <w:rsid w:val="00387737"/>
    <w:rsid w:val="00387DDD"/>
    <w:rsid w:val="0039004A"/>
    <w:rsid w:val="00390AAC"/>
    <w:rsid w:val="00392230"/>
    <w:rsid w:val="00393EF2"/>
    <w:rsid w:val="00394362"/>
    <w:rsid w:val="00394528"/>
    <w:rsid w:val="00394A83"/>
    <w:rsid w:val="00394EFF"/>
    <w:rsid w:val="00394F27"/>
    <w:rsid w:val="003950B0"/>
    <w:rsid w:val="003959D8"/>
    <w:rsid w:val="00396A3A"/>
    <w:rsid w:val="00396C6F"/>
    <w:rsid w:val="00397AF8"/>
    <w:rsid w:val="003A0A5C"/>
    <w:rsid w:val="003A0F5F"/>
    <w:rsid w:val="003A2940"/>
    <w:rsid w:val="003A67F9"/>
    <w:rsid w:val="003A6A0C"/>
    <w:rsid w:val="003A7622"/>
    <w:rsid w:val="003A79B4"/>
    <w:rsid w:val="003A7D54"/>
    <w:rsid w:val="003A7DFA"/>
    <w:rsid w:val="003A7E39"/>
    <w:rsid w:val="003B0BA5"/>
    <w:rsid w:val="003B101F"/>
    <w:rsid w:val="003B1020"/>
    <w:rsid w:val="003B1291"/>
    <w:rsid w:val="003B196B"/>
    <w:rsid w:val="003B24E4"/>
    <w:rsid w:val="003B3079"/>
    <w:rsid w:val="003B31DB"/>
    <w:rsid w:val="003B33A0"/>
    <w:rsid w:val="003B4A17"/>
    <w:rsid w:val="003B4FB6"/>
    <w:rsid w:val="003B50A1"/>
    <w:rsid w:val="003B5222"/>
    <w:rsid w:val="003B55EF"/>
    <w:rsid w:val="003B6413"/>
    <w:rsid w:val="003B6C1A"/>
    <w:rsid w:val="003B6F2F"/>
    <w:rsid w:val="003B75AE"/>
    <w:rsid w:val="003C005A"/>
    <w:rsid w:val="003C076D"/>
    <w:rsid w:val="003C18CA"/>
    <w:rsid w:val="003C1A47"/>
    <w:rsid w:val="003C40B7"/>
    <w:rsid w:val="003C4866"/>
    <w:rsid w:val="003C5825"/>
    <w:rsid w:val="003C5DB9"/>
    <w:rsid w:val="003C60BD"/>
    <w:rsid w:val="003C6393"/>
    <w:rsid w:val="003C79F1"/>
    <w:rsid w:val="003C7EFC"/>
    <w:rsid w:val="003D0059"/>
    <w:rsid w:val="003D0372"/>
    <w:rsid w:val="003D0B01"/>
    <w:rsid w:val="003D0C2C"/>
    <w:rsid w:val="003D1777"/>
    <w:rsid w:val="003D1CFF"/>
    <w:rsid w:val="003D1FA0"/>
    <w:rsid w:val="003D225C"/>
    <w:rsid w:val="003D3158"/>
    <w:rsid w:val="003D33DD"/>
    <w:rsid w:val="003D3BFD"/>
    <w:rsid w:val="003D6326"/>
    <w:rsid w:val="003D6AD9"/>
    <w:rsid w:val="003D6BE7"/>
    <w:rsid w:val="003D75A5"/>
    <w:rsid w:val="003E17EF"/>
    <w:rsid w:val="003E2D08"/>
    <w:rsid w:val="003E2EAE"/>
    <w:rsid w:val="003E3522"/>
    <w:rsid w:val="003E370D"/>
    <w:rsid w:val="003E3722"/>
    <w:rsid w:val="003E4343"/>
    <w:rsid w:val="003E43E0"/>
    <w:rsid w:val="003E66C3"/>
    <w:rsid w:val="003E6986"/>
    <w:rsid w:val="003E69D3"/>
    <w:rsid w:val="003E6C62"/>
    <w:rsid w:val="003E701A"/>
    <w:rsid w:val="003E7A49"/>
    <w:rsid w:val="003E7EFC"/>
    <w:rsid w:val="003F1FF4"/>
    <w:rsid w:val="003F3849"/>
    <w:rsid w:val="003F39EF"/>
    <w:rsid w:val="003F3FAE"/>
    <w:rsid w:val="003F610A"/>
    <w:rsid w:val="003F663A"/>
    <w:rsid w:val="003F6D36"/>
    <w:rsid w:val="003F6EC7"/>
    <w:rsid w:val="00400121"/>
    <w:rsid w:val="004002B4"/>
    <w:rsid w:val="00401509"/>
    <w:rsid w:val="00401A87"/>
    <w:rsid w:val="00402703"/>
    <w:rsid w:val="00403C06"/>
    <w:rsid w:val="00404034"/>
    <w:rsid w:val="00405B3A"/>
    <w:rsid w:val="004062C7"/>
    <w:rsid w:val="00406CF0"/>
    <w:rsid w:val="00406E86"/>
    <w:rsid w:val="00407A29"/>
    <w:rsid w:val="004107BC"/>
    <w:rsid w:val="00411B47"/>
    <w:rsid w:val="00412208"/>
    <w:rsid w:val="004123BD"/>
    <w:rsid w:val="00412A8B"/>
    <w:rsid w:val="00413931"/>
    <w:rsid w:val="00414220"/>
    <w:rsid w:val="004149DD"/>
    <w:rsid w:val="00415249"/>
    <w:rsid w:val="0041551C"/>
    <w:rsid w:val="00415FEF"/>
    <w:rsid w:val="004165CC"/>
    <w:rsid w:val="004166DC"/>
    <w:rsid w:val="00416CE0"/>
    <w:rsid w:val="00417507"/>
    <w:rsid w:val="00417CE7"/>
    <w:rsid w:val="00420A7D"/>
    <w:rsid w:val="004213FC"/>
    <w:rsid w:val="00422167"/>
    <w:rsid w:val="00422420"/>
    <w:rsid w:val="0042306B"/>
    <w:rsid w:val="00426E81"/>
    <w:rsid w:val="004305FA"/>
    <w:rsid w:val="00432785"/>
    <w:rsid w:val="0043313A"/>
    <w:rsid w:val="0043432E"/>
    <w:rsid w:val="004343ED"/>
    <w:rsid w:val="00434E63"/>
    <w:rsid w:val="00436093"/>
    <w:rsid w:val="00436D7D"/>
    <w:rsid w:val="00437678"/>
    <w:rsid w:val="004379F4"/>
    <w:rsid w:val="00437C7B"/>
    <w:rsid w:val="004400B9"/>
    <w:rsid w:val="004401CF"/>
    <w:rsid w:val="00440C78"/>
    <w:rsid w:val="0044246A"/>
    <w:rsid w:val="00442906"/>
    <w:rsid w:val="004429B3"/>
    <w:rsid w:val="00443BBE"/>
    <w:rsid w:val="00443F72"/>
    <w:rsid w:val="0044402B"/>
    <w:rsid w:val="004447FA"/>
    <w:rsid w:val="00445719"/>
    <w:rsid w:val="004471B4"/>
    <w:rsid w:val="0044759A"/>
    <w:rsid w:val="00447812"/>
    <w:rsid w:val="0045044A"/>
    <w:rsid w:val="004511C7"/>
    <w:rsid w:val="00451942"/>
    <w:rsid w:val="0045258A"/>
    <w:rsid w:val="004534F0"/>
    <w:rsid w:val="0045439A"/>
    <w:rsid w:val="0045498A"/>
    <w:rsid w:val="004550E6"/>
    <w:rsid w:val="00455479"/>
    <w:rsid w:val="00455618"/>
    <w:rsid w:val="00455C5A"/>
    <w:rsid w:val="00455CF8"/>
    <w:rsid w:val="0045652B"/>
    <w:rsid w:val="00456B5D"/>
    <w:rsid w:val="004570C1"/>
    <w:rsid w:val="004578AE"/>
    <w:rsid w:val="00460342"/>
    <w:rsid w:val="004603B3"/>
    <w:rsid w:val="00460E47"/>
    <w:rsid w:val="0046128B"/>
    <w:rsid w:val="0046161A"/>
    <w:rsid w:val="00461C29"/>
    <w:rsid w:val="00461D28"/>
    <w:rsid w:val="00462F6A"/>
    <w:rsid w:val="00464429"/>
    <w:rsid w:val="00464B4D"/>
    <w:rsid w:val="00465111"/>
    <w:rsid w:val="00467362"/>
    <w:rsid w:val="00467F76"/>
    <w:rsid w:val="00470F9A"/>
    <w:rsid w:val="0047144B"/>
    <w:rsid w:val="004718EE"/>
    <w:rsid w:val="00472AA2"/>
    <w:rsid w:val="00473655"/>
    <w:rsid w:val="004736DA"/>
    <w:rsid w:val="00475BB1"/>
    <w:rsid w:val="0047610E"/>
    <w:rsid w:val="004762ED"/>
    <w:rsid w:val="00476714"/>
    <w:rsid w:val="00476A64"/>
    <w:rsid w:val="00476FF6"/>
    <w:rsid w:val="004773DE"/>
    <w:rsid w:val="00480EC7"/>
    <w:rsid w:val="00481029"/>
    <w:rsid w:val="004811BB"/>
    <w:rsid w:val="00481605"/>
    <w:rsid w:val="00481D87"/>
    <w:rsid w:val="004820A4"/>
    <w:rsid w:val="00482CB6"/>
    <w:rsid w:val="00483593"/>
    <w:rsid w:val="00486FCD"/>
    <w:rsid w:val="0048744A"/>
    <w:rsid w:val="00487AAC"/>
    <w:rsid w:val="004908DC"/>
    <w:rsid w:val="0049093E"/>
    <w:rsid w:val="00490E03"/>
    <w:rsid w:val="00490E55"/>
    <w:rsid w:val="004913A6"/>
    <w:rsid w:val="004915F5"/>
    <w:rsid w:val="00491E87"/>
    <w:rsid w:val="004929DB"/>
    <w:rsid w:val="00492DA9"/>
    <w:rsid w:val="00494557"/>
    <w:rsid w:val="00494E61"/>
    <w:rsid w:val="0049531B"/>
    <w:rsid w:val="00497467"/>
    <w:rsid w:val="004A052D"/>
    <w:rsid w:val="004A0F9F"/>
    <w:rsid w:val="004A1135"/>
    <w:rsid w:val="004A13F2"/>
    <w:rsid w:val="004A16A1"/>
    <w:rsid w:val="004A26A4"/>
    <w:rsid w:val="004A2C77"/>
    <w:rsid w:val="004A2C90"/>
    <w:rsid w:val="004A368F"/>
    <w:rsid w:val="004A400B"/>
    <w:rsid w:val="004A42BA"/>
    <w:rsid w:val="004A4583"/>
    <w:rsid w:val="004A5314"/>
    <w:rsid w:val="004A590B"/>
    <w:rsid w:val="004A6E7D"/>
    <w:rsid w:val="004A730F"/>
    <w:rsid w:val="004A7D0E"/>
    <w:rsid w:val="004A7F46"/>
    <w:rsid w:val="004A7FF2"/>
    <w:rsid w:val="004B01C8"/>
    <w:rsid w:val="004B0284"/>
    <w:rsid w:val="004B107A"/>
    <w:rsid w:val="004B1A00"/>
    <w:rsid w:val="004B2C38"/>
    <w:rsid w:val="004B2E15"/>
    <w:rsid w:val="004B3A20"/>
    <w:rsid w:val="004B4B80"/>
    <w:rsid w:val="004B4FC5"/>
    <w:rsid w:val="004B5F61"/>
    <w:rsid w:val="004C00AC"/>
    <w:rsid w:val="004C00EB"/>
    <w:rsid w:val="004C03EB"/>
    <w:rsid w:val="004C048A"/>
    <w:rsid w:val="004C0CB9"/>
    <w:rsid w:val="004C3CDE"/>
    <w:rsid w:val="004C43EA"/>
    <w:rsid w:val="004C4A62"/>
    <w:rsid w:val="004C6644"/>
    <w:rsid w:val="004C6688"/>
    <w:rsid w:val="004C78F1"/>
    <w:rsid w:val="004D0A47"/>
    <w:rsid w:val="004D0E5C"/>
    <w:rsid w:val="004D210E"/>
    <w:rsid w:val="004D2948"/>
    <w:rsid w:val="004D2BF4"/>
    <w:rsid w:val="004D31B6"/>
    <w:rsid w:val="004D3D67"/>
    <w:rsid w:val="004D44CE"/>
    <w:rsid w:val="004D4512"/>
    <w:rsid w:val="004D4687"/>
    <w:rsid w:val="004D50AE"/>
    <w:rsid w:val="004D5890"/>
    <w:rsid w:val="004D6D7D"/>
    <w:rsid w:val="004D721F"/>
    <w:rsid w:val="004E0EF3"/>
    <w:rsid w:val="004E10E6"/>
    <w:rsid w:val="004E1819"/>
    <w:rsid w:val="004E1D89"/>
    <w:rsid w:val="004E23B4"/>
    <w:rsid w:val="004E242A"/>
    <w:rsid w:val="004E270A"/>
    <w:rsid w:val="004E2956"/>
    <w:rsid w:val="004E2A49"/>
    <w:rsid w:val="004E376C"/>
    <w:rsid w:val="004E427D"/>
    <w:rsid w:val="004E462D"/>
    <w:rsid w:val="004E5072"/>
    <w:rsid w:val="004E51CE"/>
    <w:rsid w:val="004E5BC4"/>
    <w:rsid w:val="004E5CD5"/>
    <w:rsid w:val="004E6A22"/>
    <w:rsid w:val="004E6AC3"/>
    <w:rsid w:val="004E756E"/>
    <w:rsid w:val="004F0B4E"/>
    <w:rsid w:val="004F0DFE"/>
    <w:rsid w:val="004F0E49"/>
    <w:rsid w:val="004F0EFB"/>
    <w:rsid w:val="004F1B3F"/>
    <w:rsid w:val="004F1E67"/>
    <w:rsid w:val="004F2344"/>
    <w:rsid w:val="004F2FE6"/>
    <w:rsid w:val="004F30B4"/>
    <w:rsid w:val="004F32D4"/>
    <w:rsid w:val="004F4160"/>
    <w:rsid w:val="004F65E6"/>
    <w:rsid w:val="004F6BF6"/>
    <w:rsid w:val="004F7446"/>
    <w:rsid w:val="004F756C"/>
    <w:rsid w:val="004F7D5E"/>
    <w:rsid w:val="005003F6"/>
    <w:rsid w:val="005005AE"/>
    <w:rsid w:val="005008EF"/>
    <w:rsid w:val="00501084"/>
    <w:rsid w:val="00501D0F"/>
    <w:rsid w:val="005020FA"/>
    <w:rsid w:val="00502E60"/>
    <w:rsid w:val="0050343C"/>
    <w:rsid w:val="00503521"/>
    <w:rsid w:val="00503807"/>
    <w:rsid w:val="00503B85"/>
    <w:rsid w:val="0050530F"/>
    <w:rsid w:val="00506713"/>
    <w:rsid w:val="00506715"/>
    <w:rsid w:val="0050716E"/>
    <w:rsid w:val="00507822"/>
    <w:rsid w:val="00507CDC"/>
    <w:rsid w:val="00511BBC"/>
    <w:rsid w:val="00511E2D"/>
    <w:rsid w:val="00512C74"/>
    <w:rsid w:val="00514183"/>
    <w:rsid w:val="005147EF"/>
    <w:rsid w:val="005154A9"/>
    <w:rsid w:val="00515DFE"/>
    <w:rsid w:val="00516672"/>
    <w:rsid w:val="00517060"/>
    <w:rsid w:val="005175D1"/>
    <w:rsid w:val="0052094C"/>
    <w:rsid w:val="00520A66"/>
    <w:rsid w:val="00520E20"/>
    <w:rsid w:val="0052156D"/>
    <w:rsid w:val="00521A3E"/>
    <w:rsid w:val="00523743"/>
    <w:rsid w:val="00524021"/>
    <w:rsid w:val="0052613F"/>
    <w:rsid w:val="005262D8"/>
    <w:rsid w:val="005266E2"/>
    <w:rsid w:val="00526AC0"/>
    <w:rsid w:val="00526E54"/>
    <w:rsid w:val="005270FA"/>
    <w:rsid w:val="00527C93"/>
    <w:rsid w:val="005300CB"/>
    <w:rsid w:val="005303A8"/>
    <w:rsid w:val="00530B7C"/>
    <w:rsid w:val="00531C95"/>
    <w:rsid w:val="00532145"/>
    <w:rsid w:val="00533C3F"/>
    <w:rsid w:val="005341B0"/>
    <w:rsid w:val="00534BE8"/>
    <w:rsid w:val="00535150"/>
    <w:rsid w:val="005352A8"/>
    <w:rsid w:val="00536374"/>
    <w:rsid w:val="005363B2"/>
    <w:rsid w:val="005371D6"/>
    <w:rsid w:val="005376E1"/>
    <w:rsid w:val="005431D9"/>
    <w:rsid w:val="005445C0"/>
    <w:rsid w:val="00544C12"/>
    <w:rsid w:val="00545BEA"/>
    <w:rsid w:val="00545D0C"/>
    <w:rsid w:val="00546092"/>
    <w:rsid w:val="005463C9"/>
    <w:rsid w:val="00546619"/>
    <w:rsid w:val="00547509"/>
    <w:rsid w:val="00547FAD"/>
    <w:rsid w:val="00550B1B"/>
    <w:rsid w:val="00550E0E"/>
    <w:rsid w:val="0055209C"/>
    <w:rsid w:val="005537F2"/>
    <w:rsid w:val="0055467C"/>
    <w:rsid w:val="005549CF"/>
    <w:rsid w:val="00555BA8"/>
    <w:rsid w:val="00557471"/>
    <w:rsid w:val="00560CFD"/>
    <w:rsid w:val="00561314"/>
    <w:rsid w:val="00561838"/>
    <w:rsid w:val="005624A4"/>
    <w:rsid w:val="00562B39"/>
    <w:rsid w:val="00563A84"/>
    <w:rsid w:val="00564910"/>
    <w:rsid w:val="00565872"/>
    <w:rsid w:val="00565D35"/>
    <w:rsid w:val="0056689E"/>
    <w:rsid w:val="00566A1B"/>
    <w:rsid w:val="00566D1A"/>
    <w:rsid w:val="00567186"/>
    <w:rsid w:val="00567D54"/>
    <w:rsid w:val="0057041D"/>
    <w:rsid w:val="0057067F"/>
    <w:rsid w:val="005707C7"/>
    <w:rsid w:val="00571969"/>
    <w:rsid w:val="00571996"/>
    <w:rsid w:val="005724BE"/>
    <w:rsid w:val="00572CFF"/>
    <w:rsid w:val="005733BC"/>
    <w:rsid w:val="00573D4E"/>
    <w:rsid w:val="0057401B"/>
    <w:rsid w:val="005740E0"/>
    <w:rsid w:val="005742A8"/>
    <w:rsid w:val="00574DDB"/>
    <w:rsid w:val="005757D3"/>
    <w:rsid w:val="00575D6B"/>
    <w:rsid w:val="005766DA"/>
    <w:rsid w:val="00576749"/>
    <w:rsid w:val="00576B7C"/>
    <w:rsid w:val="00577424"/>
    <w:rsid w:val="00577912"/>
    <w:rsid w:val="00577B2D"/>
    <w:rsid w:val="00577DF8"/>
    <w:rsid w:val="00577E09"/>
    <w:rsid w:val="00582CAB"/>
    <w:rsid w:val="00583070"/>
    <w:rsid w:val="005832B0"/>
    <w:rsid w:val="00584E0B"/>
    <w:rsid w:val="00584FF6"/>
    <w:rsid w:val="005851F2"/>
    <w:rsid w:val="005856C5"/>
    <w:rsid w:val="00585B60"/>
    <w:rsid w:val="00585C9A"/>
    <w:rsid w:val="0058603C"/>
    <w:rsid w:val="00587D1A"/>
    <w:rsid w:val="00587E7F"/>
    <w:rsid w:val="00590CB8"/>
    <w:rsid w:val="0059320B"/>
    <w:rsid w:val="0059336D"/>
    <w:rsid w:val="00593E12"/>
    <w:rsid w:val="00594CF7"/>
    <w:rsid w:val="00596641"/>
    <w:rsid w:val="005967BC"/>
    <w:rsid w:val="00596C79"/>
    <w:rsid w:val="00597505"/>
    <w:rsid w:val="005979E9"/>
    <w:rsid w:val="00597C9D"/>
    <w:rsid w:val="005A1462"/>
    <w:rsid w:val="005A265B"/>
    <w:rsid w:val="005A41EB"/>
    <w:rsid w:val="005A42AE"/>
    <w:rsid w:val="005A461D"/>
    <w:rsid w:val="005A66F0"/>
    <w:rsid w:val="005A67EA"/>
    <w:rsid w:val="005A73E5"/>
    <w:rsid w:val="005B07A0"/>
    <w:rsid w:val="005B0C03"/>
    <w:rsid w:val="005B22EA"/>
    <w:rsid w:val="005B32DA"/>
    <w:rsid w:val="005B49B6"/>
    <w:rsid w:val="005B4F93"/>
    <w:rsid w:val="005B549B"/>
    <w:rsid w:val="005B7296"/>
    <w:rsid w:val="005B77CA"/>
    <w:rsid w:val="005C014A"/>
    <w:rsid w:val="005C0318"/>
    <w:rsid w:val="005C195A"/>
    <w:rsid w:val="005C2272"/>
    <w:rsid w:val="005C3125"/>
    <w:rsid w:val="005C3DF6"/>
    <w:rsid w:val="005C4719"/>
    <w:rsid w:val="005C5BC3"/>
    <w:rsid w:val="005C5D1D"/>
    <w:rsid w:val="005C6910"/>
    <w:rsid w:val="005C7660"/>
    <w:rsid w:val="005C7BF7"/>
    <w:rsid w:val="005D0107"/>
    <w:rsid w:val="005D035A"/>
    <w:rsid w:val="005D09FF"/>
    <w:rsid w:val="005D1185"/>
    <w:rsid w:val="005D1308"/>
    <w:rsid w:val="005D1D50"/>
    <w:rsid w:val="005D23F4"/>
    <w:rsid w:val="005D2617"/>
    <w:rsid w:val="005D3078"/>
    <w:rsid w:val="005D3702"/>
    <w:rsid w:val="005D484C"/>
    <w:rsid w:val="005D55FD"/>
    <w:rsid w:val="005D572C"/>
    <w:rsid w:val="005D5791"/>
    <w:rsid w:val="005D6442"/>
    <w:rsid w:val="005D74A9"/>
    <w:rsid w:val="005D75EE"/>
    <w:rsid w:val="005E05F5"/>
    <w:rsid w:val="005E21E6"/>
    <w:rsid w:val="005E3015"/>
    <w:rsid w:val="005E30AF"/>
    <w:rsid w:val="005E35A9"/>
    <w:rsid w:val="005E38AA"/>
    <w:rsid w:val="005E3B8E"/>
    <w:rsid w:val="005E4CC5"/>
    <w:rsid w:val="005E6D97"/>
    <w:rsid w:val="005E7096"/>
    <w:rsid w:val="005E7877"/>
    <w:rsid w:val="005E7ADA"/>
    <w:rsid w:val="005E7CEB"/>
    <w:rsid w:val="005E7D14"/>
    <w:rsid w:val="005F169D"/>
    <w:rsid w:val="005F19F1"/>
    <w:rsid w:val="005F24FD"/>
    <w:rsid w:val="005F2FF3"/>
    <w:rsid w:val="005F34A4"/>
    <w:rsid w:val="005F442E"/>
    <w:rsid w:val="005F467F"/>
    <w:rsid w:val="005F4A68"/>
    <w:rsid w:val="005F5D4C"/>
    <w:rsid w:val="005F5DDD"/>
    <w:rsid w:val="005F6514"/>
    <w:rsid w:val="005F6858"/>
    <w:rsid w:val="005F70FC"/>
    <w:rsid w:val="005F76A2"/>
    <w:rsid w:val="005F7C62"/>
    <w:rsid w:val="00600B5E"/>
    <w:rsid w:val="00601FB9"/>
    <w:rsid w:val="006021F1"/>
    <w:rsid w:val="006021FB"/>
    <w:rsid w:val="006022A9"/>
    <w:rsid w:val="0060358F"/>
    <w:rsid w:val="00603620"/>
    <w:rsid w:val="00603E6F"/>
    <w:rsid w:val="006076BB"/>
    <w:rsid w:val="00607A19"/>
    <w:rsid w:val="00607A96"/>
    <w:rsid w:val="00611B9A"/>
    <w:rsid w:val="00611DC7"/>
    <w:rsid w:val="006129CC"/>
    <w:rsid w:val="00613369"/>
    <w:rsid w:val="006133BD"/>
    <w:rsid w:val="00613E31"/>
    <w:rsid w:val="00614008"/>
    <w:rsid w:val="00614290"/>
    <w:rsid w:val="006148D6"/>
    <w:rsid w:val="006167AB"/>
    <w:rsid w:val="0061704E"/>
    <w:rsid w:val="00617554"/>
    <w:rsid w:val="006178D5"/>
    <w:rsid w:val="00620A9C"/>
    <w:rsid w:val="0062164B"/>
    <w:rsid w:val="0062177F"/>
    <w:rsid w:val="006223AF"/>
    <w:rsid w:val="00622E81"/>
    <w:rsid w:val="00623B92"/>
    <w:rsid w:val="00625193"/>
    <w:rsid w:val="0062624D"/>
    <w:rsid w:val="00626752"/>
    <w:rsid w:val="00626791"/>
    <w:rsid w:val="0062696E"/>
    <w:rsid w:val="00626A40"/>
    <w:rsid w:val="00626F57"/>
    <w:rsid w:val="0063020F"/>
    <w:rsid w:val="0063051F"/>
    <w:rsid w:val="00630610"/>
    <w:rsid w:val="006325C7"/>
    <w:rsid w:val="006338DC"/>
    <w:rsid w:val="00633C37"/>
    <w:rsid w:val="00634178"/>
    <w:rsid w:val="00634FD2"/>
    <w:rsid w:val="006356F0"/>
    <w:rsid w:val="00635F63"/>
    <w:rsid w:val="006360F9"/>
    <w:rsid w:val="006366F1"/>
    <w:rsid w:val="00641837"/>
    <w:rsid w:val="00642BBC"/>
    <w:rsid w:val="0064327E"/>
    <w:rsid w:val="0064385C"/>
    <w:rsid w:val="0064457D"/>
    <w:rsid w:val="00645D16"/>
    <w:rsid w:val="006460BA"/>
    <w:rsid w:val="00646CA6"/>
    <w:rsid w:val="006476A7"/>
    <w:rsid w:val="00650232"/>
    <w:rsid w:val="00650BB7"/>
    <w:rsid w:val="0065180C"/>
    <w:rsid w:val="006522F3"/>
    <w:rsid w:val="0065239B"/>
    <w:rsid w:val="00654166"/>
    <w:rsid w:val="006553ED"/>
    <w:rsid w:val="00655802"/>
    <w:rsid w:val="006602B7"/>
    <w:rsid w:val="006608AD"/>
    <w:rsid w:val="006618AB"/>
    <w:rsid w:val="00661B25"/>
    <w:rsid w:val="006629C0"/>
    <w:rsid w:val="00662AEC"/>
    <w:rsid w:val="006634DB"/>
    <w:rsid w:val="006642FD"/>
    <w:rsid w:val="00665922"/>
    <w:rsid w:val="00665F88"/>
    <w:rsid w:val="006664E7"/>
    <w:rsid w:val="0066654A"/>
    <w:rsid w:val="00666A95"/>
    <w:rsid w:val="00667850"/>
    <w:rsid w:val="00670044"/>
    <w:rsid w:val="00670DFF"/>
    <w:rsid w:val="00671370"/>
    <w:rsid w:val="00671837"/>
    <w:rsid w:val="00671CFB"/>
    <w:rsid w:val="006726C7"/>
    <w:rsid w:val="00672EBB"/>
    <w:rsid w:val="00673E82"/>
    <w:rsid w:val="00674A0B"/>
    <w:rsid w:val="00674E75"/>
    <w:rsid w:val="0067510E"/>
    <w:rsid w:val="00675B33"/>
    <w:rsid w:val="00675E72"/>
    <w:rsid w:val="0067696B"/>
    <w:rsid w:val="0067792C"/>
    <w:rsid w:val="00677A1A"/>
    <w:rsid w:val="00680179"/>
    <w:rsid w:val="00680D29"/>
    <w:rsid w:val="00680D88"/>
    <w:rsid w:val="00680EFC"/>
    <w:rsid w:val="006819E1"/>
    <w:rsid w:val="00682C39"/>
    <w:rsid w:val="00683250"/>
    <w:rsid w:val="0068342B"/>
    <w:rsid w:val="006835D3"/>
    <w:rsid w:val="00683616"/>
    <w:rsid w:val="00683E22"/>
    <w:rsid w:val="0068416B"/>
    <w:rsid w:val="00685FE6"/>
    <w:rsid w:val="00686B16"/>
    <w:rsid w:val="00686EBA"/>
    <w:rsid w:val="00686FFC"/>
    <w:rsid w:val="00690087"/>
    <w:rsid w:val="00690091"/>
    <w:rsid w:val="00690B0A"/>
    <w:rsid w:val="00690F2F"/>
    <w:rsid w:val="006925BC"/>
    <w:rsid w:val="0069311A"/>
    <w:rsid w:val="006935A9"/>
    <w:rsid w:val="00694D70"/>
    <w:rsid w:val="00694FAA"/>
    <w:rsid w:val="006953B5"/>
    <w:rsid w:val="00695949"/>
    <w:rsid w:val="006A17FB"/>
    <w:rsid w:val="006A2355"/>
    <w:rsid w:val="006A26DB"/>
    <w:rsid w:val="006A2C17"/>
    <w:rsid w:val="006A2FFF"/>
    <w:rsid w:val="006A316E"/>
    <w:rsid w:val="006A3294"/>
    <w:rsid w:val="006A3982"/>
    <w:rsid w:val="006A3A2C"/>
    <w:rsid w:val="006A4587"/>
    <w:rsid w:val="006A4F5A"/>
    <w:rsid w:val="006A530A"/>
    <w:rsid w:val="006A5B66"/>
    <w:rsid w:val="006A5BDC"/>
    <w:rsid w:val="006A6A2A"/>
    <w:rsid w:val="006A74AB"/>
    <w:rsid w:val="006A79BE"/>
    <w:rsid w:val="006B1104"/>
    <w:rsid w:val="006B138E"/>
    <w:rsid w:val="006B3291"/>
    <w:rsid w:val="006B3564"/>
    <w:rsid w:val="006B358B"/>
    <w:rsid w:val="006B393A"/>
    <w:rsid w:val="006B4356"/>
    <w:rsid w:val="006B596B"/>
    <w:rsid w:val="006B5E95"/>
    <w:rsid w:val="006B794E"/>
    <w:rsid w:val="006C011B"/>
    <w:rsid w:val="006C0287"/>
    <w:rsid w:val="006C030E"/>
    <w:rsid w:val="006C1F58"/>
    <w:rsid w:val="006C2465"/>
    <w:rsid w:val="006C399E"/>
    <w:rsid w:val="006C40B4"/>
    <w:rsid w:val="006C55A2"/>
    <w:rsid w:val="006C59DA"/>
    <w:rsid w:val="006C5B93"/>
    <w:rsid w:val="006C66E2"/>
    <w:rsid w:val="006C6D8B"/>
    <w:rsid w:val="006C6FD8"/>
    <w:rsid w:val="006C77F7"/>
    <w:rsid w:val="006C7947"/>
    <w:rsid w:val="006D2635"/>
    <w:rsid w:val="006D2D19"/>
    <w:rsid w:val="006D3686"/>
    <w:rsid w:val="006D532F"/>
    <w:rsid w:val="006D5463"/>
    <w:rsid w:val="006D5DF5"/>
    <w:rsid w:val="006D5F03"/>
    <w:rsid w:val="006D680E"/>
    <w:rsid w:val="006D6E48"/>
    <w:rsid w:val="006E0141"/>
    <w:rsid w:val="006E15BD"/>
    <w:rsid w:val="006E1673"/>
    <w:rsid w:val="006E2576"/>
    <w:rsid w:val="006E322A"/>
    <w:rsid w:val="006E36C1"/>
    <w:rsid w:val="006E6EA9"/>
    <w:rsid w:val="006E76D2"/>
    <w:rsid w:val="006F043A"/>
    <w:rsid w:val="006F17B1"/>
    <w:rsid w:val="006F1A07"/>
    <w:rsid w:val="006F1F99"/>
    <w:rsid w:val="006F2B1F"/>
    <w:rsid w:val="006F2E02"/>
    <w:rsid w:val="006F311C"/>
    <w:rsid w:val="006F399F"/>
    <w:rsid w:val="006F3F77"/>
    <w:rsid w:val="006F493A"/>
    <w:rsid w:val="006F4B91"/>
    <w:rsid w:val="006F4EC7"/>
    <w:rsid w:val="006F5A10"/>
    <w:rsid w:val="006F6BCA"/>
    <w:rsid w:val="006F713F"/>
    <w:rsid w:val="006F7AF0"/>
    <w:rsid w:val="00700D49"/>
    <w:rsid w:val="00700E35"/>
    <w:rsid w:val="00701B60"/>
    <w:rsid w:val="00702B2E"/>
    <w:rsid w:val="00703CCA"/>
    <w:rsid w:val="0070405A"/>
    <w:rsid w:val="007054B8"/>
    <w:rsid w:val="0070696C"/>
    <w:rsid w:val="00706C3E"/>
    <w:rsid w:val="00707B16"/>
    <w:rsid w:val="00707C29"/>
    <w:rsid w:val="00710113"/>
    <w:rsid w:val="00710203"/>
    <w:rsid w:val="007103A7"/>
    <w:rsid w:val="007103BC"/>
    <w:rsid w:val="00710725"/>
    <w:rsid w:val="00711B0E"/>
    <w:rsid w:val="00714462"/>
    <w:rsid w:val="00714BD8"/>
    <w:rsid w:val="007154AC"/>
    <w:rsid w:val="007164D2"/>
    <w:rsid w:val="007164F0"/>
    <w:rsid w:val="007169E8"/>
    <w:rsid w:val="00720B74"/>
    <w:rsid w:val="00721305"/>
    <w:rsid w:val="00721D9D"/>
    <w:rsid w:val="007225B3"/>
    <w:rsid w:val="007233F1"/>
    <w:rsid w:val="00723F3F"/>
    <w:rsid w:val="0072454D"/>
    <w:rsid w:val="00724ABB"/>
    <w:rsid w:val="00725C63"/>
    <w:rsid w:val="00726295"/>
    <w:rsid w:val="0072655F"/>
    <w:rsid w:val="00730290"/>
    <w:rsid w:val="0073072E"/>
    <w:rsid w:val="00731303"/>
    <w:rsid w:val="00731B01"/>
    <w:rsid w:val="007324C3"/>
    <w:rsid w:val="0073314E"/>
    <w:rsid w:val="00733651"/>
    <w:rsid w:val="0073398D"/>
    <w:rsid w:val="007346EE"/>
    <w:rsid w:val="00735DD9"/>
    <w:rsid w:val="007362E2"/>
    <w:rsid w:val="007366F1"/>
    <w:rsid w:val="00736DF0"/>
    <w:rsid w:val="00736EEA"/>
    <w:rsid w:val="00736F7A"/>
    <w:rsid w:val="00737662"/>
    <w:rsid w:val="0074007A"/>
    <w:rsid w:val="007408DA"/>
    <w:rsid w:val="00740BCE"/>
    <w:rsid w:val="00740D68"/>
    <w:rsid w:val="00741FCA"/>
    <w:rsid w:val="00742635"/>
    <w:rsid w:val="007436EC"/>
    <w:rsid w:val="007439B1"/>
    <w:rsid w:val="00743EA8"/>
    <w:rsid w:val="007449DE"/>
    <w:rsid w:val="00747D08"/>
    <w:rsid w:val="00750836"/>
    <w:rsid w:val="00750E66"/>
    <w:rsid w:val="007522CD"/>
    <w:rsid w:val="0075319B"/>
    <w:rsid w:val="00753B60"/>
    <w:rsid w:val="00753EA5"/>
    <w:rsid w:val="00754AA0"/>
    <w:rsid w:val="00754CEC"/>
    <w:rsid w:val="007550C6"/>
    <w:rsid w:val="007563D1"/>
    <w:rsid w:val="00756629"/>
    <w:rsid w:val="00756B10"/>
    <w:rsid w:val="00756B7B"/>
    <w:rsid w:val="007601C1"/>
    <w:rsid w:val="00760650"/>
    <w:rsid w:val="007625C3"/>
    <w:rsid w:val="00764F87"/>
    <w:rsid w:val="00765178"/>
    <w:rsid w:val="00765F58"/>
    <w:rsid w:val="00766AAE"/>
    <w:rsid w:val="00766D2A"/>
    <w:rsid w:val="0076703D"/>
    <w:rsid w:val="00767164"/>
    <w:rsid w:val="00767403"/>
    <w:rsid w:val="00767C71"/>
    <w:rsid w:val="00770369"/>
    <w:rsid w:val="00771142"/>
    <w:rsid w:val="00772E54"/>
    <w:rsid w:val="00772EB7"/>
    <w:rsid w:val="007737E5"/>
    <w:rsid w:val="00773917"/>
    <w:rsid w:val="00775351"/>
    <w:rsid w:val="007753D3"/>
    <w:rsid w:val="00780248"/>
    <w:rsid w:val="007807F1"/>
    <w:rsid w:val="00780E2A"/>
    <w:rsid w:val="0078126E"/>
    <w:rsid w:val="007827CA"/>
    <w:rsid w:val="0078335D"/>
    <w:rsid w:val="00785023"/>
    <w:rsid w:val="00785A59"/>
    <w:rsid w:val="00786917"/>
    <w:rsid w:val="00786B72"/>
    <w:rsid w:val="00787502"/>
    <w:rsid w:val="00787D6D"/>
    <w:rsid w:val="00790321"/>
    <w:rsid w:val="007906B4"/>
    <w:rsid w:val="007916C8"/>
    <w:rsid w:val="007917B7"/>
    <w:rsid w:val="00792EA0"/>
    <w:rsid w:val="00793779"/>
    <w:rsid w:val="007946C6"/>
    <w:rsid w:val="0079489B"/>
    <w:rsid w:val="0079634A"/>
    <w:rsid w:val="00796B35"/>
    <w:rsid w:val="0079709D"/>
    <w:rsid w:val="007974BE"/>
    <w:rsid w:val="007A2A99"/>
    <w:rsid w:val="007A3AC1"/>
    <w:rsid w:val="007A3CC2"/>
    <w:rsid w:val="007A6DBE"/>
    <w:rsid w:val="007A70B1"/>
    <w:rsid w:val="007B07A5"/>
    <w:rsid w:val="007B0D10"/>
    <w:rsid w:val="007B0EE0"/>
    <w:rsid w:val="007B1EBC"/>
    <w:rsid w:val="007B21FA"/>
    <w:rsid w:val="007B4D99"/>
    <w:rsid w:val="007B542B"/>
    <w:rsid w:val="007B5DAD"/>
    <w:rsid w:val="007B6625"/>
    <w:rsid w:val="007B68C0"/>
    <w:rsid w:val="007B70FA"/>
    <w:rsid w:val="007B7A1F"/>
    <w:rsid w:val="007B7D2B"/>
    <w:rsid w:val="007C06F1"/>
    <w:rsid w:val="007C1D2D"/>
    <w:rsid w:val="007C2C9A"/>
    <w:rsid w:val="007C4008"/>
    <w:rsid w:val="007C5173"/>
    <w:rsid w:val="007C565C"/>
    <w:rsid w:val="007C614E"/>
    <w:rsid w:val="007C7470"/>
    <w:rsid w:val="007C77FC"/>
    <w:rsid w:val="007C7D00"/>
    <w:rsid w:val="007D0111"/>
    <w:rsid w:val="007D07D7"/>
    <w:rsid w:val="007D14E4"/>
    <w:rsid w:val="007D2F06"/>
    <w:rsid w:val="007D301F"/>
    <w:rsid w:val="007D3A94"/>
    <w:rsid w:val="007D3BFB"/>
    <w:rsid w:val="007D4181"/>
    <w:rsid w:val="007D45A7"/>
    <w:rsid w:val="007D4786"/>
    <w:rsid w:val="007D4A62"/>
    <w:rsid w:val="007D65B8"/>
    <w:rsid w:val="007D6A62"/>
    <w:rsid w:val="007D6BE0"/>
    <w:rsid w:val="007D7302"/>
    <w:rsid w:val="007E18B2"/>
    <w:rsid w:val="007E215E"/>
    <w:rsid w:val="007E21E3"/>
    <w:rsid w:val="007E2D0F"/>
    <w:rsid w:val="007E368B"/>
    <w:rsid w:val="007E3B77"/>
    <w:rsid w:val="007E3E81"/>
    <w:rsid w:val="007E3F05"/>
    <w:rsid w:val="007E454E"/>
    <w:rsid w:val="007E6893"/>
    <w:rsid w:val="007F02B9"/>
    <w:rsid w:val="007F0887"/>
    <w:rsid w:val="007F0E26"/>
    <w:rsid w:val="007F1A99"/>
    <w:rsid w:val="007F1D0F"/>
    <w:rsid w:val="007F284C"/>
    <w:rsid w:val="007F376E"/>
    <w:rsid w:val="007F3D6E"/>
    <w:rsid w:val="007F46BA"/>
    <w:rsid w:val="007F5C69"/>
    <w:rsid w:val="007F692B"/>
    <w:rsid w:val="007F6BCF"/>
    <w:rsid w:val="008007A2"/>
    <w:rsid w:val="00800DA9"/>
    <w:rsid w:val="00801BD8"/>
    <w:rsid w:val="00801DC0"/>
    <w:rsid w:val="00801F4D"/>
    <w:rsid w:val="008023DB"/>
    <w:rsid w:val="008036FD"/>
    <w:rsid w:val="0080387F"/>
    <w:rsid w:val="0080445C"/>
    <w:rsid w:val="00804983"/>
    <w:rsid w:val="008053F3"/>
    <w:rsid w:val="00806C73"/>
    <w:rsid w:val="00806F35"/>
    <w:rsid w:val="00807767"/>
    <w:rsid w:val="00807D7D"/>
    <w:rsid w:val="008112F5"/>
    <w:rsid w:val="0081283D"/>
    <w:rsid w:val="00813529"/>
    <w:rsid w:val="008135EE"/>
    <w:rsid w:val="00814D07"/>
    <w:rsid w:val="00814DF5"/>
    <w:rsid w:val="008158AB"/>
    <w:rsid w:val="008159EE"/>
    <w:rsid w:val="00816A2C"/>
    <w:rsid w:val="00816C3B"/>
    <w:rsid w:val="00816E6E"/>
    <w:rsid w:val="008202EF"/>
    <w:rsid w:val="008204E5"/>
    <w:rsid w:val="0082051B"/>
    <w:rsid w:val="00821053"/>
    <w:rsid w:val="00821055"/>
    <w:rsid w:val="00821099"/>
    <w:rsid w:val="00821773"/>
    <w:rsid w:val="0082178F"/>
    <w:rsid w:val="00822886"/>
    <w:rsid w:val="008231A4"/>
    <w:rsid w:val="0082425A"/>
    <w:rsid w:val="008245FA"/>
    <w:rsid w:val="00824854"/>
    <w:rsid w:val="00824A8B"/>
    <w:rsid w:val="008251BE"/>
    <w:rsid w:val="0082560E"/>
    <w:rsid w:val="00825B52"/>
    <w:rsid w:val="008271A4"/>
    <w:rsid w:val="00827C91"/>
    <w:rsid w:val="00830B4C"/>
    <w:rsid w:val="00830B92"/>
    <w:rsid w:val="008317E9"/>
    <w:rsid w:val="0083225E"/>
    <w:rsid w:val="008325E1"/>
    <w:rsid w:val="00834B9C"/>
    <w:rsid w:val="00834F64"/>
    <w:rsid w:val="00836892"/>
    <w:rsid w:val="00836CFA"/>
    <w:rsid w:val="00836E4B"/>
    <w:rsid w:val="008400C5"/>
    <w:rsid w:val="008412C9"/>
    <w:rsid w:val="00842042"/>
    <w:rsid w:val="0084214F"/>
    <w:rsid w:val="008428C4"/>
    <w:rsid w:val="00842A03"/>
    <w:rsid w:val="00843638"/>
    <w:rsid w:val="008449B6"/>
    <w:rsid w:val="00844F5B"/>
    <w:rsid w:val="00845BE8"/>
    <w:rsid w:val="00845D41"/>
    <w:rsid w:val="008466E6"/>
    <w:rsid w:val="008467DC"/>
    <w:rsid w:val="00846A6C"/>
    <w:rsid w:val="00847A22"/>
    <w:rsid w:val="0085104F"/>
    <w:rsid w:val="00852389"/>
    <w:rsid w:val="00852739"/>
    <w:rsid w:val="008541EE"/>
    <w:rsid w:val="008543CB"/>
    <w:rsid w:val="00855141"/>
    <w:rsid w:val="008565AF"/>
    <w:rsid w:val="008578BE"/>
    <w:rsid w:val="00860737"/>
    <w:rsid w:val="00860A03"/>
    <w:rsid w:val="00860C5E"/>
    <w:rsid w:val="00861114"/>
    <w:rsid w:val="00861553"/>
    <w:rsid w:val="00861690"/>
    <w:rsid w:val="0086298F"/>
    <w:rsid w:val="0086310A"/>
    <w:rsid w:val="0086409A"/>
    <w:rsid w:val="00864194"/>
    <w:rsid w:val="00864A80"/>
    <w:rsid w:val="00864DF0"/>
    <w:rsid w:val="00865E16"/>
    <w:rsid w:val="0086627F"/>
    <w:rsid w:val="00866B76"/>
    <w:rsid w:val="00870CC9"/>
    <w:rsid w:val="00871468"/>
    <w:rsid w:val="00872061"/>
    <w:rsid w:val="00872732"/>
    <w:rsid w:val="008727CB"/>
    <w:rsid w:val="00874FB3"/>
    <w:rsid w:val="00875E8A"/>
    <w:rsid w:val="00875F5B"/>
    <w:rsid w:val="0087607E"/>
    <w:rsid w:val="008765C8"/>
    <w:rsid w:val="008779AE"/>
    <w:rsid w:val="00877B95"/>
    <w:rsid w:val="008803EC"/>
    <w:rsid w:val="008811AF"/>
    <w:rsid w:val="0088176F"/>
    <w:rsid w:val="008829CD"/>
    <w:rsid w:val="0088523F"/>
    <w:rsid w:val="00885C95"/>
    <w:rsid w:val="00886481"/>
    <w:rsid w:val="00886B1E"/>
    <w:rsid w:val="0088766B"/>
    <w:rsid w:val="00887E12"/>
    <w:rsid w:val="00890128"/>
    <w:rsid w:val="00890DF1"/>
    <w:rsid w:val="00890EBE"/>
    <w:rsid w:val="008921C9"/>
    <w:rsid w:val="00893CB9"/>
    <w:rsid w:val="00894323"/>
    <w:rsid w:val="00894861"/>
    <w:rsid w:val="008968EB"/>
    <w:rsid w:val="008A0326"/>
    <w:rsid w:val="008A06A1"/>
    <w:rsid w:val="008A14B1"/>
    <w:rsid w:val="008A21A5"/>
    <w:rsid w:val="008A28F2"/>
    <w:rsid w:val="008A38F2"/>
    <w:rsid w:val="008A4A85"/>
    <w:rsid w:val="008A55E2"/>
    <w:rsid w:val="008A6C5E"/>
    <w:rsid w:val="008A75EA"/>
    <w:rsid w:val="008B0F86"/>
    <w:rsid w:val="008B29D8"/>
    <w:rsid w:val="008B42C4"/>
    <w:rsid w:val="008B5204"/>
    <w:rsid w:val="008B5D26"/>
    <w:rsid w:val="008B5D80"/>
    <w:rsid w:val="008B611C"/>
    <w:rsid w:val="008B64AA"/>
    <w:rsid w:val="008C0FBF"/>
    <w:rsid w:val="008C18EE"/>
    <w:rsid w:val="008C3185"/>
    <w:rsid w:val="008C3509"/>
    <w:rsid w:val="008C3943"/>
    <w:rsid w:val="008C3B6E"/>
    <w:rsid w:val="008C4855"/>
    <w:rsid w:val="008C5633"/>
    <w:rsid w:val="008C658F"/>
    <w:rsid w:val="008C688B"/>
    <w:rsid w:val="008C6DDC"/>
    <w:rsid w:val="008C72C3"/>
    <w:rsid w:val="008D10A4"/>
    <w:rsid w:val="008D25FC"/>
    <w:rsid w:val="008D564C"/>
    <w:rsid w:val="008D6130"/>
    <w:rsid w:val="008E0786"/>
    <w:rsid w:val="008E17B5"/>
    <w:rsid w:val="008E206D"/>
    <w:rsid w:val="008E2D15"/>
    <w:rsid w:val="008E2D4C"/>
    <w:rsid w:val="008E3042"/>
    <w:rsid w:val="008E35B8"/>
    <w:rsid w:val="008E3FD6"/>
    <w:rsid w:val="008E45F4"/>
    <w:rsid w:val="008E506F"/>
    <w:rsid w:val="008E516E"/>
    <w:rsid w:val="008E563A"/>
    <w:rsid w:val="008E5B90"/>
    <w:rsid w:val="008E5C32"/>
    <w:rsid w:val="008E5D09"/>
    <w:rsid w:val="008E5D74"/>
    <w:rsid w:val="008E64FC"/>
    <w:rsid w:val="008E71A4"/>
    <w:rsid w:val="008F0781"/>
    <w:rsid w:val="008F0E5B"/>
    <w:rsid w:val="008F165B"/>
    <w:rsid w:val="008F33D9"/>
    <w:rsid w:val="008F3743"/>
    <w:rsid w:val="008F4D38"/>
    <w:rsid w:val="008F5513"/>
    <w:rsid w:val="008F5602"/>
    <w:rsid w:val="008F5663"/>
    <w:rsid w:val="008F5BB9"/>
    <w:rsid w:val="008F66DC"/>
    <w:rsid w:val="008F67BF"/>
    <w:rsid w:val="008F6901"/>
    <w:rsid w:val="008F6C08"/>
    <w:rsid w:val="008F7599"/>
    <w:rsid w:val="008F7C0C"/>
    <w:rsid w:val="009002BD"/>
    <w:rsid w:val="00900885"/>
    <w:rsid w:val="009013E1"/>
    <w:rsid w:val="00901EC9"/>
    <w:rsid w:val="00903450"/>
    <w:rsid w:val="0090432F"/>
    <w:rsid w:val="00904376"/>
    <w:rsid w:val="009049EB"/>
    <w:rsid w:val="00904E72"/>
    <w:rsid w:val="00907ABC"/>
    <w:rsid w:val="00907B51"/>
    <w:rsid w:val="00907E5E"/>
    <w:rsid w:val="00911E49"/>
    <w:rsid w:val="00912A2B"/>
    <w:rsid w:val="00913319"/>
    <w:rsid w:val="009141EE"/>
    <w:rsid w:val="009144DB"/>
    <w:rsid w:val="0091493D"/>
    <w:rsid w:val="00915AE7"/>
    <w:rsid w:val="00915CF8"/>
    <w:rsid w:val="00916997"/>
    <w:rsid w:val="009171F2"/>
    <w:rsid w:val="00920D52"/>
    <w:rsid w:val="00921B4B"/>
    <w:rsid w:val="0092329A"/>
    <w:rsid w:val="00923C42"/>
    <w:rsid w:val="009245D0"/>
    <w:rsid w:val="00925ED5"/>
    <w:rsid w:val="00925FB1"/>
    <w:rsid w:val="00926A84"/>
    <w:rsid w:val="00926C99"/>
    <w:rsid w:val="009276C1"/>
    <w:rsid w:val="00927E7D"/>
    <w:rsid w:val="00930427"/>
    <w:rsid w:val="009306CD"/>
    <w:rsid w:val="009316BF"/>
    <w:rsid w:val="009332DA"/>
    <w:rsid w:val="009339B1"/>
    <w:rsid w:val="00935207"/>
    <w:rsid w:val="00937747"/>
    <w:rsid w:val="009407A4"/>
    <w:rsid w:val="0094086C"/>
    <w:rsid w:val="00940B6F"/>
    <w:rsid w:val="0094100E"/>
    <w:rsid w:val="00941358"/>
    <w:rsid w:val="00941960"/>
    <w:rsid w:val="00943187"/>
    <w:rsid w:val="009442A7"/>
    <w:rsid w:val="0094497A"/>
    <w:rsid w:val="00945E1D"/>
    <w:rsid w:val="009461E5"/>
    <w:rsid w:val="0094626A"/>
    <w:rsid w:val="00946E43"/>
    <w:rsid w:val="00947537"/>
    <w:rsid w:val="00950325"/>
    <w:rsid w:val="00950ECD"/>
    <w:rsid w:val="00951150"/>
    <w:rsid w:val="009511E7"/>
    <w:rsid w:val="00951E5D"/>
    <w:rsid w:val="009536F0"/>
    <w:rsid w:val="00954E88"/>
    <w:rsid w:val="009567BA"/>
    <w:rsid w:val="00957BFE"/>
    <w:rsid w:val="00957F40"/>
    <w:rsid w:val="00960C71"/>
    <w:rsid w:val="00961493"/>
    <w:rsid w:val="009617ED"/>
    <w:rsid w:val="00961B45"/>
    <w:rsid w:val="009632CC"/>
    <w:rsid w:val="009633ED"/>
    <w:rsid w:val="009635A5"/>
    <w:rsid w:val="0096361C"/>
    <w:rsid w:val="009636D8"/>
    <w:rsid w:val="00963D1A"/>
    <w:rsid w:val="00964074"/>
    <w:rsid w:val="00965B3F"/>
    <w:rsid w:val="0096797A"/>
    <w:rsid w:val="009679CC"/>
    <w:rsid w:val="009679E4"/>
    <w:rsid w:val="00967AFA"/>
    <w:rsid w:val="00970072"/>
    <w:rsid w:val="0097146D"/>
    <w:rsid w:val="00971B95"/>
    <w:rsid w:val="00974A00"/>
    <w:rsid w:val="00974BA8"/>
    <w:rsid w:val="009750CF"/>
    <w:rsid w:val="009752DE"/>
    <w:rsid w:val="009758E3"/>
    <w:rsid w:val="0097697A"/>
    <w:rsid w:val="00976E65"/>
    <w:rsid w:val="0097714A"/>
    <w:rsid w:val="00981A61"/>
    <w:rsid w:val="00981BB2"/>
    <w:rsid w:val="00982F5A"/>
    <w:rsid w:val="009834EC"/>
    <w:rsid w:val="00983671"/>
    <w:rsid w:val="00984407"/>
    <w:rsid w:val="009850FA"/>
    <w:rsid w:val="00985569"/>
    <w:rsid w:val="00985740"/>
    <w:rsid w:val="009858A2"/>
    <w:rsid w:val="00990591"/>
    <w:rsid w:val="009910BA"/>
    <w:rsid w:val="0099139D"/>
    <w:rsid w:val="0099214D"/>
    <w:rsid w:val="00992405"/>
    <w:rsid w:val="00992AF3"/>
    <w:rsid w:val="009938E4"/>
    <w:rsid w:val="00993FC2"/>
    <w:rsid w:val="00994088"/>
    <w:rsid w:val="00997220"/>
    <w:rsid w:val="009973B2"/>
    <w:rsid w:val="00997C6A"/>
    <w:rsid w:val="009A06E9"/>
    <w:rsid w:val="009A1A42"/>
    <w:rsid w:val="009A1B0F"/>
    <w:rsid w:val="009A2699"/>
    <w:rsid w:val="009A30AF"/>
    <w:rsid w:val="009A4114"/>
    <w:rsid w:val="009A5175"/>
    <w:rsid w:val="009A5AB0"/>
    <w:rsid w:val="009A5F21"/>
    <w:rsid w:val="009A60BC"/>
    <w:rsid w:val="009A658D"/>
    <w:rsid w:val="009A6AC9"/>
    <w:rsid w:val="009A6C01"/>
    <w:rsid w:val="009A7A63"/>
    <w:rsid w:val="009A7D2F"/>
    <w:rsid w:val="009B00FE"/>
    <w:rsid w:val="009B048D"/>
    <w:rsid w:val="009B0E15"/>
    <w:rsid w:val="009B119C"/>
    <w:rsid w:val="009B1805"/>
    <w:rsid w:val="009B1932"/>
    <w:rsid w:val="009B1956"/>
    <w:rsid w:val="009B1D42"/>
    <w:rsid w:val="009B3E51"/>
    <w:rsid w:val="009B4F9F"/>
    <w:rsid w:val="009B5C1C"/>
    <w:rsid w:val="009B6391"/>
    <w:rsid w:val="009B68A8"/>
    <w:rsid w:val="009B6F39"/>
    <w:rsid w:val="009B7268"/>
    <w:rsid w:val="009C0211"/>
    <w:rsid w:val="009C0F8F"/>
    <w:rsid w:val="009C1153"/>
    <w:rsid w:val="009C148F"/>
    <w:rsid w:val="009C1D82"/>
    <w:rsid w:val="009C295D"/>
    <w:rsid w:val="009C42BF"/>
    <w:rsid w:val="009C53BB"/>
    <w:rsid w:val="009C560B"/>
    <w:rsid w:val="009C629C"/>
    <w:rsid w:val="009C6429"/>
    <w:rsid w:val="009C75BC"/>
    <w:rsid w:val="009C7C71"/>
    <w:rsid w:val="009D05DC"/>
    <w:rsid w:val="009D06F2"/>
    <w:rsid w:val="009D09A5"/>
    <w:rsid w:val="009D0F40"/>
    <w:rsid w:val="009D15C2"/>
    <w:rsid w:val="009D20DF"/>
    <w:rsid w:val="009D3304"/>
    <w:rsid w:val="009D3478"/>
    <w:rsid w:val="009D36D0"/>
    <w:rsid w:val="009D3716"/>
    <w:rsid w:val="009D38C3"/>
    <w:rsid w:val="009D4117"/>
    <w:rsid w:val="009D52CE"/>
    <w:rsid w:val="009D55FB"/>
    <w:rsid w:val="009D57A8"/>
    <w:rsid w:val="009D6414"/>
    <w:rsid w:val="009D7253"/>
    <w:rsid w:val="009D7DA4"/>
    <w:rsid w:val="009E07D6"/>
    <w:rsid w:val="009E0D0F"/>
    <w:rsid w:val="009E0E58"/>
    <w:rsid w:val="009E33D1"/>
    <w:rsid w:val="009E3570"/>
    <w:rsid w:val="009E3B71"/>
    <w:rsid w:val="009E4790"/>
    <w:rsid w:val="009E4901"/>
    <w:rsid w:val="009E4B03"/>
    <w:rsid w:val="009E4C13"/>
    <w:rsid w:val="009E5056"/>
    <w:rsid w:val="009E6109"/>
    <w:rsid w:val="009F0059"/>
    <w:rsid w:val="009F07E2"/>
    <w:rsid w:val="009F11C0"/>
    <w:rsid w:val="009F1675"/>
    <w:rsid w:val="009F16B5"/>
    <w:rsid w:val="009F1CC5"/>
    <w:rsid w:val="009F24D4"/>
    <w:rsid w:val="009F2D10"/>
    <w:rsid w:val="009F3958"/>
    <w:rsid w:val="009F3AD8"/>
    <w:rsid w:val="009F41EA"/>
    <w:rsid w:val="009F5C81"/>
    <w:rsid w:val="009F5E04"/>
    <w:rsid w:val="009F6661"/>
    <w:rsid w:val="009F74A9"/>
    <w:rsid w:val="009F76A4"/>
    <w:rsid w:val="00A00847"/>
    <w:rsid w:val="00A00D90"/>
    <w:rsid w:val="00A01129"/>
    <w:rsid w:val="00A01446"/>
    <w:rsid w:val="00A017D5"/>
    <w:rsid w:val="00A01B33"/>
    <w:rsid w:val="00A0238D"/>
    <w:rsid w:val="00A026B5"/>
    <w:rsid w:val="00A028B8"/>
    <w:rsid w:val="00A030D0"/>
    <w:rsid w:val="00A03E47"/>
    <w:rsid w:val="00A06373"/>
    <w:rsid w:val="00A0713D"/>
    <w:rsid w:val="00A07198"/>
    <w:rsid w:val="00A07E6B"/>
    <w:rsid w:val="00A10FA6"/>
    <w:rsid w:val="00A11858"/>
    <w:rsid w:val="00A118ED"/>
    <w:rsid w:val="00A11D40"/>
    <w:rsid w:val="00A1277C"/>
    <w:rsid w:val="00A13D6D"/>
    <w:rsid w:val="00A14073"/>
    <w:rsid w:val="00A14FCA"/>
    <w:rsid w:val="00A15A77"/>
    <w:rsid w:val="00A15AC2"/>
    <w:rsid w:val="00A15BE1"/>
    <w:rsid w:val="00A16088"/>
    <w:rsid w:val="00A168DB"/>
    <w:rsid w:val="00A1695B"/>
    <w:rsid w:val="00A1751D"/>
    <w:rsid w:val="00A17C33"/>
    <w:rsid w:val="00A20777"/>
    <w:rsid w:val="00A20875"/>
    <w:rsid w:val="00A21B61"/>
    <w:rsid w:val="00A228D4"/>
    <w:rsid w:val="00A23353"/>
    <w:rsid w:val="00A23D03"/>
    <w:rsid w:val="00A251F8"/>
    <w:rsid w:val="00A25C08"/>
    <w:rsid w:val="00A25E9C"/>
    <w:rsid w:val="00A2684D"/>
    <w:rsid w:val="00A268F1"/>
    <w:rsid w:val="00A26DFF"/>
    <w:rsid w:val="00A2746A"/>
    <w:rsid w:val="00A274F5"/>
    <w:rsid w:val="00A27938"/>
    <w:rsid w:val="00A30357"/>
    <w:rsid w:val="00A3162C"/>
    <w:rsid w:val="00A33607"/>
    <w:rsid w:val="00A33C99"/>
    <w:rsid w:val="00A33CBD"/>
    <w:rsid w:val="00A34ADE"/>
    <w:rsid w:val="00A36A46"/>
    <w:rsid w:val="00A404B4"/>
    <w:rsid w:val="00A41613"/>
    <w:rsid w:val="00A41BB6"/>
    <w:rsid w:val="00A41D23"/>
    <w:rsid w:val="00A41F5F"/>
    <w:rsid w:val="00A42719"/>
    <w:rsid w:val="00A438E4"/>
    <w:rsid w:val="00A43B2F"/>
    <w:rsid w:val="00A43B32"/>
    <w:rsid w:val="00A443C1"/>
    <w:rsid w:val="00A44723"/>
    <w:rsid w:val="00A44E0C"/>
    <w:rsid w:val="00A457E4"/>
    <w:rsid w:val="00A460E7"/>
    <w:rsid w:val="00A46119"/>
    <w:rsid w:val="00A4635E"/>
    <w:rsid w:val="00A469D6"/>
    <w:rsid w:val="00A4708A"/>
    <w:rsid w:val="00A47FDD"/>
    <w:rsid w:val="00A50DF6"/>
    <w:rsid w:val="00A510C4"/>
    <w:rsid w:val="00A5172B"/>
    <w:rsid w:val="00A520A4"/>
    <w:rsid w:val="00A52397"/>
    <w:rsid w:val="00A523F3"/>
    <w:rsid w:val="00A5276C"/>
    <w:rsid w:val="00A52DA7"/>
    <w:rsid w:val="00A52EBB"/>
    <w:rsid w:val="00A53B6C"/>
    <w:rsid w:val="00A54421"/>
    <w:rsid w:val="00A54729"/>
    <w:rsid w:val="00A55465"/>
    <w:rsid w:val="00A5559F"/>
    <w:rsid w:val="00A56636"/>
    <w:rsid w:val="00A56928"/>
    <w:rsid w:val="00A56E6E"/>
    <w:rsid w:val="00A60E93"/>
    <w:rsid w:val="00A60F8C"/>
    <w:rsid w:val="00A61045"/>
    <w:rsid w:val="00A61144"/>
    <w:rsid w:val="00A611A3"/>
    <w:rsid w:val="00A61208"/>
    <w:rsid w:val="00A618D4"/>
    <w:rsid w:val="00A62041"/>
    <w:rsid w:val="00A6347B"/>
    <w:rsid w:val="00A63E36"/>
    <w:rsid w:val="00A63E8E"/>
    <w:rsid w:val="00A63FC9"/>
    <w:rsid w:val="00A64669"/>
    <w:rsid w:val="00A6466D"/>
    <w:rsid w:val="00A646CD"/>
    <w:rsid w:val="00A6623F"/>
    <w:rsid w:val="00A663DB"/>
    <w:rsid w:val="00A667DB"/>
    <w:rsid w:val="00A67AF2"/>
    <w:rsid w:val="00A67E76"/>
    <w:rsid w:val="00A71317"/>
    <w:rsid w:val="00A71F3E"/>
    <w:rsid w:val="00A7382D"/>
    <w:rsid w:val="00A73854"/>
    <w:rsid w:val="00A73EE3"/>
    <w:rsid w:val="00A73F39"/>
    <w:rsid w:val="00A74E33"/>
    <w:rsid w:val="00A75D79"/>
    <w:rsid w:val="00A77075"/>
    <w:rsid w:val="00A8278B"/>
    <w:rsid w:val="00A83326"/>
    <w:rsid w:val="00A83429"/>
    <w:rsid w:val="00A840A8"/>
    <w:rsid w:val="00A84302"/>
    <w:rsid w:val="00A84429"/>
    <w:rsid w:val="00A8500C"/>
    <w:rsid w:val="00A858A8"/>
    <w:rsid w:val="00A86E51"/>
    <w:rsid w:val="00A87065"/>
    <w:rsid w:val="00A871E6"/>
    <w:rsid w:val="00A87556"/>
    <w:rsid w:val="00A87E06"/>
    <w:rsid w:val="00A87E9A"/>
    <w:rsid w:val="00A90745"/>
    <w:rsid w:val="00A90928"/>
    <w:rsid w:val="00A9144B"/>
    <w:rsid w:val="00A91B53"/>
    <w:rsid w:val="00A92B6F"/>
    <w:rsid w:val="00A92B9E"/>
    <w:rsid w:val="00A932DB"/>
    <w:rsid w:val="00A935C7"/>
    <w:rsid w:val="00A9398B"/>
    <w:rsid w:val="00A94106"/>
    <w:rsid w:val="00A96DD2"/>
    <w:rsid w:val="00AA02F7"/>
    <w:rsid w:val="00AA6576"/>
    <w:rsid w:val="00AA72CA"/>
    <w:rsid w:val="00AA795D"/>
    <w:rsid w:val="00AB0090"/>
    <w:rsid w:val="00AB0203"/>
    <w:rsid w:val="00AB200F"/>
    <w:rsid w:val="00AB207A"/>
    <w:rsid w:val="00AB20C3"/>
    <w:rsid w:val="00AB2901"/>
    <w:rsid w:val="00AB2B03"/>
    <w:rsid w:val="00AB2D64"/>
    <w:rsid w:val="00AB32F2"/>
    <w:rsid w:val="00AB3AA2"/>
    <w:rsid w:val="00AB486F"/>
    <w:rsid w:val="00AB4B1D"/>
    <w:rsid w:val="00AB56CC"/>
    <w:rsid w:val="00AB5A46"/>
    <w:rsid w:val="00AB69B3"/>
    <w:rsid w:val="00AB73A1"/>
    <w:rsid w:val="00AB7CAC"/>
    <w:rsid w:val="00AC1131"/>
    <w:rsid w:val="00AC2BB7"/>
    <w:rsid w:val="00AC47B1"/>
    <w:rsid w:val="00AC4D89"/>
    <w:rsid w:val="00AC5156"/>
    <w:rsid w:val="00AC5765"/>
    <w:rsid w:val="00AC6074"/>
    <w:rsid w:val="00AD0A99"/>
    <w:rsid w:val="00AD0E29"/>
    <w:rsid w:val="00AD3151"/>
    <w:rsid w:val="00AD37A0"/>
    <w:rsid w:val="00AD384B"/>
    <w:rsid w:val="00AD472A"/>
    <w:rsid w:val="00AD557B"/>
    <w:rsid w:val="00AD5777"/>
    <w:rsid w:val="00AD6FC1"/>
    <w:rsid w:val="00AD7DB0"/>
    <w:rsid w:val="00AE08F1"/>
    <w:rsid w:val="00AE18F6"/>
    <w:rsid w:val="00AE1A1E"/>
    <w:rsid w:val="00AE1B06"/>
    <w:rsid w:val="00AE2055"/>
    <w:rsid w:val="00AE2974"/>
    <w:rsid w:val="00AE3CA5"/>
    <w:rsid w:val="00AE3CB0"/>
    <w:rsid w:val="00AE415F"/>
    <w:rsid w:val="00AE421E"/>
    <w:rsid w:val="00AE4834"/>
    <w:rsid w:val="00AE4C73"/>
    <w:rsid w:val="00AE54D3"/>
    <w:rsid w:val="00AE55FE"/>
    <w:rsid w:val="00AE5616"/>
    <w:rsid w:val="00AE6674"/>
    <w:rsid w:val="00AE7631"/>
    <w:rsid w:val="00AE78F2"/>
    <w:rsid w:val="00AF0554"/>
    <w:rsid w:val="00AF0912"/>
    <w:rsid w:val="00AF1902"/>
    <w:rsid w:val="00AF26FD"/>
    <w:rsid w:val="00AF421D"/>
    <w:rsid w:val="00AF474B"/>
    <w:rsid w:val="00AF50B1"/>
    <w:rsid w:val="00AF6344"/>
    <w:rsid w:val="00AF6DFB"/>
    <w:rsid w:val="00AF6F2F"/>
    <w:rsid w:val="00B00AD2"/>
    <w:rsid w:val="00B00B59"/>
    <w:rsid w:val="00B01558"/>
    <w:rsid w:val="00B01FB7"/>
    <w:rsid w:val="00B02957"/>
    <w:rsid w:val="00B0364A"/>
    <w:rsid w:val="00B036C2"/>
    <w:rsid w:val="00B03A8E"/>
    <w:rsid w:val="00B04649"/>
    <w:rsid w:val="00B05ADD"/>
    <w:rsid w:val="00B063F4"/>
    <w:rsid w:val="00B075B3"/>
    <w:rsid w:val="00B07A3C"/>
    <w:rsid w:val="00B1001A"/>
    <w:rsid w:val="00B10238"/>
    <w:rsid w:val="00B13617"/>
    <w:rsid w:val="00B13C85"/>
    <w:rsid w:val="00B13DA5"/>
    <w:rsid w:val="00B14690"/>
    <w:rsid w:val="00B14BC6"/>
    <w:rsid w:val="00B170F1"/>
    <w:rsid w:val="00B2276F"/>
    <w:rsid w:val="00B22A6A"/>
    <w:rsid w:val="00B22B27"/>
    <w:rsid w:val="00B238A9"/>
    <w:rsid w:val="00B23B70"/>
    <w:rsid w:val="00B24093"/>
    <w:rsid w:val="00B241F7"/>
    <w:rsid w:val="00B2486A"/>
    <w:rsid w:val="00B256CA"/>
    <w:rsid w:val="00B25A84"/>
    <w:rsid w:val="00B2654B"/>
    <w:rsid w:val="00B278FA"/>
    <w:rsid w:val="00B27ABC"/>
    <w:rsid w:val="00B31520"/>
    <w:rsid w:val="00B31883"/>
    <w:rsid w:val="00B31CE4"/>
    <w:rsid w:val="00B3227D"/>
    <w:rsid w:val="00B32E4D"/>
    <w:rsid w:val="00B333CA"/>
    <w:rsid w:val="00B3358F"/>
    <w:rsid w:val="00B34A23"/>
    <w:rsid w:val="00B34BC1"/>
    <w:rsid w:val="00B35181"/>
    <w:rsid w:val="00B35C0E"/>
    <w:rsid w:val="00B36FD2"/>
    <w:rsid w:val="00B3722C"/>
    <w:rsid w:val="00B4072E"/>
    <w:rsid w:val="00B40DE8"/>
    <w:rsid w:val="00B410A4"/>
    <w:rsid w:val="00B42901"/>
    <w:rsid w:val="00B43661"/>
    <w:rsid w:val="00B43897"/>
    <w:rsid w:val="00B43E22"/>
    <w:rsid w:val="00B44C65"/>
    <w:rsid w:val="00B45475"/>
    <w:rsid w:val="00B4547E"/>
    <w:rsid w:val="00B47110"/>
    <w:rsid w:val="00B4752E"/>
    <w:rsid w:val="00B50C0E"/>
    <w:rsid w:val="00B510B5"/>
    <w:rsid w:val="00B52AD4"/>
    <w:rsid w:val="00B54126"/>
    <w:rsid w:val="00B55428"/>
    <w:rsid w:val="00B55C35"/>
    <w:rsid w:val="00B5675B"/>
    <w:rsid w:val="00B570EB"/>
    <w:rsid w:val="00B57BC3"/>
    <w:rsid w:val="00B61688"/>
    <w:rsid w:val="00B61904"/>
    <w:rsid w:val="00B61CC8"/>
    <w:rsid w:val="00B6211D"/>
    <w:rsid w:val="00B627CE"/>
    <w:rsid w:val="00B63E6C"/>
    <w:rsid w:val="00B6422F"/>
    <w:rsid w:val="00B6483B"/>
    <w:rsid w:val="00B64925"/>
    <w:rsid w:val="00B64D69"/>
    <w:rsid w:val="00B65DEB"/>
    <w:rsid w:val="00B679CF"/>
    <w:rsid w:val="00B70229"/>
    <w:rsid w:val="00B70589"/>
    <w:rsid w:val="00B72640"/>
    <w:rsid w:val="00B73414"/>
    <w:rsid w:val="00B734B7"/>
    <w:rsid w:val="00B73B9C"/>
    <w:rsid w:val="00B75913"/>
    <w:rsid w:val="00B779EE"/>
    <w:rsid w:val="00B80B7D"/>
    <w:rsid w:val="00B81BFF"/>
    <w:rsid w:val="00B8358C"/>
    <w:rsid w:val="00B85DA6"/>
    <w:rsid w:val="00B879B5"/>
    <w:rsid w:val="00B87C07"/>
    <w:rsid w:val="00B87C2D"/>
    <w:rsid w:val="00B90958"/>
    <w:rsid w:val="00B93A84"/>
    <w:rsid w:val="00B93D66"/>
    <w:rsid w:val="00B93E36"/>
    <w:rsid w:val="00B94682"/>
    <w:rsid w:val="00B95564"/>
    <w:rsid w:val="00B95DF1"/>
    <w:rsid w:val="00B968BB"/>
    <w:rsid w:val="00B97179"/>
    <w:rsid w:val="00BA064B"/>
    <w:rsid w:val="00BA0D4E"/>
    <w:rsid w:val="00BA1D3E"/>
    <w:rsid w:val="00BA24CF"/>
    <w:rsid w:val="00BA2791"/>
    <w:rsid w:val="00BA2A1D"/>
    <w:rsid w:val="00BA2FDD"/>
    <w:rsid w:val="00BA333C"/>
    <w:rsid w:val="00BA33EB"/>
    <w:rsid w:val="00BA3FD4"/>
    <w:rsid w:val="00BA4C80"/>
    <w:rsid w:val="00BA7345"/>
    <w:rsid w:val="00BB0A35"/>
    <w:rsid w:val="00BB0BAC"/>
    <w:rsid w:val="00BB1A75"/>
    <w:rsid w:val="00BB2BB9"/>
    <w:rsid w:val="00BB34E4"/>
    <w:rsid w:val="00BB357D"/>
    <w:rsid w:val="00BB3F13"/>
    <w:rsid w:val="00BB552C"/>
    <w:rsid w:val="00BB57E9"/>
    <w:rsid w:val="00BB61B6"/>
    <w:rsid w:val="00BB658D"/>
    <w:rsid w:val="00BB7853"/>
    <w:rsid w:val="00BB7D1B"/>
    <w:rsid w:val="00BC05B2"/>
    <w:rsid w:val="00BC0BED"/>
    <w:rsid w:val="00BC0DDC"/>
    <w:rsid w:val="00BC103E"/>
    <w:rsid w:val="00BC19FC"/>
    <w:rsid w:val="00BC1BFD"/>
    <w:rsid w:val="00BC1EC5"/>
    <w:rsid w:val="00BC3299"/>
    <w:rsid w:val="00BC38DA"/>
    <w:rsid w:val="00BC4847"/>
    <w:rsid w:val="00BC581D"/>
    <w:rsid w:val="00BC5C04"/>
    <w:rsid w:val="00BC650D"/>
    <w:rsid w:val="00BC668F"/>
    <w:rsid w:val="00BC67F4"/>
    <w:rsid w:val="00BC68C3"/>
    <w:rsid w:val="00BC7A4E"/>
    <w:rsid w:val="00BD05D6"/>
    <w:rsid w:val="00BD0B06"/>
    <w:rsid w:val="00BD1971"/>
    <w:rsid w:val="00BD1F83"/>
    <w:rsid w:val="00BD2D37"/>
    <w:rsid w:val="00BD3D1C"/>
    <w:rsid w:val="00BD40E2"/>
    <w:rsid w:val="00BD4757"/>
    <w:rsid w:val="00BD4EC1"/>
    <w:rsid w:val="00BD5847"/>
    <w:rsid w:val="00BD6E55"/>
    <w:rsid w:val="00BD7716"/>
    <w:rsid w:val="00BE07FA"/>
    <w:rsid w:val="00BE0854"/>
    <w:rsid w:val="00BE1C8A"/>
    <w:rsid w:val="00BE1FDF"/>
    <w:rsid w:val="00BE2905"/>
    <w:rsid w:val="00BE2A38"/>
    <w:rsid w:val="00BE3252"/>
    <w:rsid w:val="00BE3D07"/>
    <w:rsid w:val="00BE4A6F"/>
    <w:rsid w:val="00BE4AD7"/>
    <w:rsid w:val="00BE55BB"/>
    <w:rsid w:val="00BE57D6"/>
    <w:rsid w:val="00BE674D"/>
    <w:rsid w:val="00BE6B5F"/>
    <w:rsid w:val="00BF0D05"/>
    <w:rsid w:val="00BF218C"/>
    <w:rsid w:val="00BF2C22"/>
    <w:rsid w:val="00BF2D03"/>
    <w:rsid w:val="00BF46CA"/>
    <w:rsid w:val="00BF4C2A"/>
    <w:rsid w:val="00BF6C2A"/>
    <w:rsid w:val="00BF6D5F"/>
    <w:rsid w:val="00BF74C1"/>
    <w:rsid w:val="00C00DB0"/>
    <w:rsid w:val="00C02B62"/>
    <w:rsid w:val="00C033DC"/>
    <w:rsid w:val="00C03655"/>
    <w:rsid w:val="00C03C8E"/>
    <w:rsid w:val="00C03EFB"/>
    <w:rsid w:val="00C04D6B"/>
    <w:rsid w:val="00C054ED"/>
    <w:rsid w:val="00C059AD"/>
    <w:rsid w:val="00C05B9C"/>
    <w:rsid w:val="00C06045"/>
    <w:rsid w:val="00C06B18"/>
    <w:rsid w:val="00C072D8"/>
    <w:rsid w:val="00C107C6"/>
    <w:rsid w:val="00C12717"/>
    <w:rsid w:val="00C13EEF"/>
    <w:rsid w:val="00C142DE"/>
    <w:rsid w:val="00C1547E"/>
    <w:rsid w:val="00C16FFD"/>
    <w:rsid w:val="00C171E0"/>
    <w:rsid w:val="00C172D2"/>
    <w:rsid w:val="00C17374"/>
    <w:rsid w:val="00C1793A"/>
    <w:rsid w:val="00C17EB6"/>
    <w:rsid w:val="00C20D3E"/>
    <w:rsid w:val="00C22A42"/>
    <w:rsid w:val="00C22E57"/>
    <w:rsid w:val="00C23416"/>
    <w:rsid w:val="00C24069"/>
    <w:rsid w:val="00C24477"/>
    <w:rsid w:val="00C24C93"/>
    <w:rsid w:val="00C24ECC"/>
    <w:rsid w:val="00C25760"/>
    <w:rsid w:val="00C257C4"/>
    <w:rsid w:val="00C2583F"/>
    <w:rsid w:val="00C26513"/>
    <w:rsid w:val="00C303AD"/>
    <w:rsid w:val="00C308FE"/>
    <w:rsid w:val="00C30A14"/>
    <w:rsid w:val="00C30EFE"/>
    <w:rsid w:val="00C3103A"/>
    <w:rsid w:val="00C343EA"/>
    <w:rsid w:val="00C3470B"/>
    <w:rsid w:val="00C3523D"/>
    <w:rsid w:val="00C359E2"/>
    <w:rsid w:val="00C35A50"/>
    <w:rsid w:val="00C35F55"/>
    <w:rsid w:val="00C36789"/>
    <w:rsid w:val="00C37E60"/>
    <w:rsid w:val="00C400CB"/>
    <w:rsid w:val="00C414CF"/>
    <w:rsid w:val="00C4155D"/>
    <w:rsid w:val="00C4205E"/>
    <w:rsid w:val="00C4268B"/>
    <w:rsid w:val="00C42B25"/>
    <w:rsid w:val="00C42FA8"/>
    <w:rsid w:val="00C43B09"/>
    <w:rsid w:val="00C44C65"/>
    <w:rsid w:val="00C4544A"/>
    <w:rsid w:val="00C45C67"/>
    <w:rsid w:val="00C4638A"/>
    <w:rsid w:val="00C46FAC"/>
    <w:rsid w:val="00C47289"/>
    <w:rsid w:val="00C47723"/>
    <w:rsid w:val="00C47E59"/>
    <w:rsid w:val="00C47F39"/>
    <w:rsid w:val="00C501A2"/>
    <w:rsid w:val="00C504E8"/>
    <w:rsid w:val="00C50CA2"/>
    <w:rsid w:val="00C519D8"/>
    <w:rsid w:val="00C51B18"/>
    <w:rsid w:val="00C52566"/>
    <w:rsid w:val="00C52BB7"/>
    <w:rsid w:val="00C5344D"/>
    <w:rsid w:val="00C53EF8"/>
    <w:rsid w:val="00C53F2E"/>
    <w:rsid w:val="00C55F44"/>
    <w:rsid w:val="00C56059"/>
    <w:rsid w:val="00C56104"/>
    <w:rsid w:val="00C561AF"/>
    <w:rsid w:val="00C56AE3"/>
    <w:rsid w:val="00C56AE4"/>
    <w:rsid w:val="00C56F27"/>
    <w:rsid w:val="00C60BE4"/>
    <w:rsid w:val="00C61E74"/>
    <w:rsid w:val="00C61EA4"/>
    <w:rsid w:val="00C621A9"/>
    <w:rsid w:val="00C624CA"/>
    <w:rsid w:val="00C631EB"/>
    <w:rsid w:val="00C63744"/>
    <w:rsid w:val="00C63A1D"/>
    <w:rsid w:val="00C63A45"/>
    <w:rsid w:val="00C63BE2"/>
    <w:rsid w:val="00C63FA8"/>
    <w:rsid w:val="00C65262"/>
    <w:rsid w:val="00C6566B"/>
    <w:rsid w:val="00C66051"/>
    <w:rsid w:val="00C70CB3"/>
    <w:rsid w:val="00C72578"/>
    <w:rsid w:val="00C726B2"/>
    <w:rsid w:val="00C729EF"/>
    <w:rsid w:val="00C74A91"/>
    <w:rsid w:val="00C75461"/>
    <w:rsid w:val="00C75495"/>
    <w:rsid w:val="00C7638F"/>
    <w:rsid w:val="00C80054"/>
    <w:rsid w:val="00C8099C"/>
    <w:rsid w:val="00C80B45"/>
    <w:rsid w:val="00C80C0A"/>
    <w:rsid w:val="00C818DC"/>
    <w:rsid w:val="00C81F74"/>
    <w:rsid w:val="00C82361"/>
    <w:rsid w:val="00C825E6"/>
    <w:rsid w:val="00C82EB8"/>
    <w:rsid w:val="00C82EBA"/>
    <w:rsid w:val="00C82EFF"/>
    <w:rsid w:val="00C83868"/>
    <w:rsid w:val="00C8434D"/>
    <w:rsid w:val="00C86726"/>
    <w:rsid w:val="00C86793"/>
    <w:rsid w:val="00C86A00"/>
    <w:rsid w:val="00C8759B"/>
    <w:rsid w:val="00C878C5"/>
    <w:rsid w:val="00C9001F"/>
    <w:rsid w:val="00C92B8C"/>
    <w:rsid w:val="00C92DA4"/>
    <w:rsid w:val="00C93C02"/>
    <w:rsid w:val="00C93EE7"/>
    <w:rsid w:val="00C94533"/>
    <w:rsid w:val="00C95243"/>
    <w:rsid w:val="00C95668"/>
    <w:rsid w:val="00C95D5F"/>
    <w:rsid w:val="00C965EB"/>
    <w:rsid w:val="00C9669F"/>
    <w:rsid w:val="00CA0CFC"/>
    <w:rsid w:val="00CA0FCC"/>
    <w:rsid w:val="00CA1200"/>
    <w:rsid w:val="00CA19B3"/>
    <w:rsid w:val="00CA2798"/>
    <w:rsid w:val="00CA2FD2"/>
    <w:rsid w:val="00CA3717"/>
    <w:rsid w:val="00CA37ED"/>
    <w:rsid w:val="00CA380A"/>
    <w:rsid w:val="00CA42D2"/>
    <w:rsid w:val="00CA4304"/>
    <w:rsid w:val="00CA49BE"/>
    <w:rsid w:val="00CA4F8F"/>
    <w:rsid w:val="00CA5F31"/>
    <w:rsid w:val="00CA5FEC"/>
    <w:rsid w:val="00CA6816"/>
    <w:rsid w:val="00CA786C"/>
    <w:rsid w:val="00CA7EA7"/>
    <w:rsid w:val="00CB0229"/>
    <w:rsid w:val="00CB03D7"/>
    <w:rsid w:val="00CB158C"/>
    <w:rsid w:val="00CB1C64"/>
    <w:rsid w:val="00CB222C"/>
    <w:rsid w:val="00CB3B2B"/>
    <w:rsid w:val="00CB51EA"/>
    <w:rsid w:val="00CB5B6C"/>
    <w:rsid w:val="00CB5E73"/>
    <w:rsid w:val="00CB6D53"/>
    <w:rsid w:val="00CB6F70"/>
    <w:rsid w:val="00CB7DC9"/>
    <w:rsid w:val="00CC0320"/>
    <w:rsid w:val="00CC04C8"/>
    <w:rsid w:val="00CC0B75"/>
    <w:rsid w:val="00CC1937"/>
    <w:rsid w:val="00CC289C"/>
    <w:rsid w:val="00CC2A9E"/>
    <w:rsid w:val="00CC2BC9"/>
    <w:rsid w:val="00CC338A"/>
    <w:rsid w:val="00CC4370"/>
    <w:rsid w:val="00CC44A9"/>
    <w:rsid w:val="00CC4A74"/>
    <w:rsid w:val="00CC53CE"/>
    <w:rsid w:val="00CC5423"/>
    <w:rsid w:val="00CC544E"/>
    <w:rsid w:val="00CC5470"/>
    <w:rsid w:val="00CC557C"/>
    <w:rsid w:val="00CC558A"/>
    <w:rsid w:val="00CC5D3F"/>
    <w:rsid w:val="00CC5FF0"/>
    <w:rsid w:val="00CC658A"/>
    <w:rsid w:val="00CC6B0D"/>
    <w:rsid w:val="00CC7523"/>
    <w:rsid w:val="00CD08DA"/>
    <w:rsid w:val="00CD1987"/>
    <w:rsid w:val="00CD2688"/>
    <w:rsid w:val="00CD2E0E"/>
    <w:rsid w:val="00CD2FA1"/>
    <w:rsid w:val="00CD3E30"/>
    <w:rsid w:val="00CD568A"/>
    <w:rsid w:val="00CD6468"/>
    <w:rsid w:val="00CD69D6"/>
    <w:rsid w:val="00CD6EE0"/>
    <w:rsid w:val="00CD73C3"/>
    <w:rsid w:val="00CD7559"/>
    <w:rsid w:val="00CD78D8"/>
    <w:rsid w:val="00CE0557"/>
    <w:rsid w:val="00CE0906"/>
    <w:rsid w:val="00CE11C3"/>
    <w:rsid w:val="00CE190D"/>
    <w:rsid w:val="00CE2CE0"/>
    <w:rsid w:val="00CE3CA5"/>
    <w:rsid w:val="00CE4BCE"/>
    <w:rsid w:val="00CE5BB1"/>
    <w:rsid w:val="00CE5C14"/>
    <w:rsid w:val="00CE611B"/>
    <w:rsid w:val="00CE6421"/>
    <w:rsid w:val="00CE6911"/>
    <w:rsid w:val="00CF16AD"/>
    <w:rsid w:val="00CF18D2"/>
    <w:rsid w:val="00CF197D"/>
    <w:rsid w:val="00CF1A37"/>
    <w:rsid w:val="00CF1EB8"/>
    <w:rsid w:val="00CF21E0"/>
    <w:rsid w:val="00CF2CD8"/>
    <w:rsid w:val="00CF2D77"/>
    <w:rsid w:val="00CF355A"/>
    <w:rsid w:val="00CF39C4"/>
    <w:rsid w:val="00CF4662"/>
    <w:rsid w:val="00CF4AEC"/>
    <w:rsid w:val="00CF4F6A"/>
    <w:rsid w:val="00CF5373"/>
    <w:rsid w:val="00CF5B42"/>
    <w:rsid w:val="00CF6169"/>
    <w:rsid w:val="00CF72A2"/>
    <w:rsid w:val="00CF74C8"/>
    <w:rsid w:val="00CF7B89"/>
    <w:rsid w:val="00CF7E57"/>
    <w:rsid w:val="00D01998"/>
    <w:rsid w:val="00D01E56"/>
    <w:rsid w:val="00D020E1"/>
    <w:rsid w:val="00D0393F"/>
    <w:rsid w:val="00D03AA8"/>
    <w:rsid w:val="00D03DB5"/>
    <w:rsid w:val="00D04EDF"/>
    <w:rsid w:val="00D0560C"/>
    <w:rsid w:val="00D05614"/>
    <w:rsid w:val="00D057FE"/>
    <w:rsid w:val="00D05FC0"/>
    <w:rsid w:val="00D06CF5"/>
    <w:rsid w:val="00D070F4"/>
    <w:rsid w:val="00D078C3"/>
    <w:rsid w:val="00D100F5"/>
    <w:rsid w:val="00D108C5"/>
    <w:rsid w:val="00D10BC8"/>
    <w:rsid w:val="00D10E87"/>
    <w:rsid w:val="00D119DA"/>
    <w:rsid w:val="00D11FC8"/>
    <w:rsid w:val="00D13115"/>
    <w:rsid w:val="00D13FB9"/>
    <w:rsid w:val="00D1416A"/>
    <w:rsid w:val="00D1441A"/>
    <w:rsid w:val="00D145FF"/>
    <w:rsid w:val="00D15466"/>
    <w:rsid w:val="00D154C1"/>
    <w:rsid w:val="00D155E0"/>
    <w:rsid w:val="00D17536"/>
    <w:rsid w:val="00D2026A"/>
    <w:rsid w:val="00D21919"/>
    <w:rsid w:val="00D21D1D"/>
    <w:rsid w:val="00D22F97"/>
    <w:rsid w:val="00D239AC"/>
    <w:rsid w:val="00D23D5E"/>
    <w:rsid w:val="00D23D60"/>
    <w:rsid w:val="00D2479B"/>
    <w:rsid w:val="00D24B17"/>
    <w:rsid w:val="00D25964"/>
    <w:rsid w:val="00D26C5A"/>
    <w:rsid w:val="00D27D02"/>
    <w:rsid w:val="00D3128D"/>
    <w:rsid w:val="00D31366"/>
    <w:rsid w:val="00D32885"/>
    <w:rsid w:val="00D3353B"/>
    <w:rsid w:val="00D335F0"/>
    <w:rsid w:val="00D33903"/>
    <w:rsid w:val="00D33D05"/>
    <w:rsid w:val="00D3553F"/>
    <w:rsid w:val="00D356E5"/>
    <w:rsid w:val="00D3609E"/>
    <w:rsid w:val="00D36662"/>
    <w:rsid w:val="00D36FA9"/>
    <w:rsid w:val="00D3767F"/>
    <w:rsid w:val="00D37AFF"/>
    <w:rsid w:val="00D403FC"/>
    <w:rsid w:val="00D40F53"/>
    <w:rsid w:val="00D414E4"/>
    <w:rsid w:val="00D41FD0"/>
    <w:rsid w:val="00D42145"/>
    <w:rsid w:val="00D42EF3"/>
    <w:rsid w:val="00D45330"/>
    <w:rsid w:val="00D460AD"/>
    <w:rsid w:val="00D5062A"/>
    <w:rsid w:val="00D52772"/>
    <w:rsid w:val="00D5286C"/>
    <w:rsid w:val="00D529D2"/>
    <w:rsid w:val="00D535EE"/>
    <w:rsid w:val="00D54029"/>
    <w:rsid w:val="00D541E5"/>
    <w:rsid w:val="00D544F5"/>
    <w:rsid w:val="00D5456F"/>
    <w:rsid w:val="00D556EC"/>
    <w:rsid w:val="00D55ECE"/>
    <w:rsid w:val="00D56F8A"/>
    <w:rsid w:val="00D60479"/>
    <w:rsid w:val="00D6056F"/>
    <w:rsid w:val="00D60E72"/>
    <w:rsid w:val="00D618E0"/>
    <w:rsid w:val="00D61963"/>
    <w:rsid w:val="00D61B02"/>
    <w:rsid w:val="00D62562"/>
    <w:rsid w:val="00D625F2"/>
    <w:rsid w:val="00D62F96"/>
    <w:rsid w:val="00D62FF3"/>
    <w:rsid w:val="00D64BFD"/>
    <w:rsid w:val="00D6667D"/>
    <w:rsid w:val="00D66F76"/>
    <w:rsid w:val="00D6701B"/>
    <w:rsid w:val="00D674A3"/>
    <w:rsid w:val="00D70C06"/>
    <w:rsid w:val="00D72EAE"/>
    <w:rsid w:val="00D759B2"/>
    <w:rsid w:val="00D75BD2"/>
    <w:rsid w:val="00D75CA8"/>
    <w:rsid w:val="00D767D5"/>
    <w:rsid w:val="00D7688A"/>
    <w:rsid w:val="00D77371"/>
    <w:rsid w:val="00D77D1E"/>
    <w:rsid w:val="00D80A49"/>
    <w:rsid w:val="00D80B2C"/>
    <w:rsid w:val="00D80CA5"/>
    <w:rsid w:val="00D80D74"/>
    <w:rsid w:val="00D81233"/>
    <w:rsid w:val="00D82461"/>
    <w:rsid w:val="00D84A8A"/>
    <w:rsid w:val="00D85EA4"/>
    <w:rsid w:val="00D861E0"/>
    <w:rsid w:val="00D8627A"/>
    <w:rsid w:val="00D86B9A"/>
    <w:rsid w:val="00D878CC"/>
    <w:rsid w:val="00D9069F"/>
    <w:rsid w:val="00D906D2"/>
    <w:rsid w:val="00D908CD"/>
    <w:rsid w:val="00D90C83"/>
    <w:rsid w:val="00D90E6C"/>
    <w:rsid w:val="00D917C6"/>
    <w:rsid w:val="00D91A67"/>
    <w:rsid w:val="00D91F53"/>
    <w:rsid w:val="00D920AF"/>
    <w:rsid w:val="00D921F2"/>
    <w:rsid w:val="00D92CC7"/>
    <w:rsid w:val="00D935C9"/>
    <w:rsid w:val="00D937DC"/>
    <w:rsid w:val="00D93A9C"/>
    <w:rsid w:val="00D947CD"/>
    <w:rsid w:val="00D9490F"/>
    <w:rsid w:val="00D96AC6"/>
    <w:rsid w:val="00D96D42"/>
    <w:rsid w:val="00D97B01"/>
    <w:rsid w:val="00DA07D7"/>
    <w:rsid w:val="00DA133F"/>
    <w:rsid w:val="00DA22CC"/>
    <w:rsid w:val="00DA32C7"/>
    <w:rsid w:val="00DA34BC"/>
    <w:rsid w:val="00DA3606"/>
    <w:rsid w:val="00DA3ECA"/>
    <w:rsid w:val="00DA514F"/>
    <w:rsid w:val="00DA719F"/>
    <w:rsid w:val="00DA7FF0"/>
    <w:rsid w:val="00DB04D0"/>
    <w:rsid w:val="00DB07CD"/>
    <w:rsid w:val="00DB1056"/>
    <w:rsid w:val="00DB147A"/>
    <w:rsid w:val="00DB1671"/>
    <w:rsid w:val="00DB32E1"/>
    <w:rsid w:val="00DB407A"/>
    <w:rsid w:val="00DB60A4"/>
    <w:rsid w:val="00DB6269"/>
    <w:rsid w:val="00DB62FB"/>
    <w:rsid w:val="00DB6ACA"/>
    <w:rsid w:val="00DC017A"/>
    <w:rsid w:val="00DC0C1B"/>
    <w:rsid w:val="00DC13B3"/>
    <w:rsid w:val="00DC1C28"/>
    <w:rsid w:val="00DC1CC8"/>
    <w:rsid w:val="00DC208A"/>
    <w:rsid w:val="00DC2E15"/>
    <w:rsid w:val="00DC2F8E"/>
    <w:rsid w:val="00DC36C4"/>
    <w:rsid w:val="00DC3EE8"/>
    <w:rsid w:val="00DC45C8"/>
    <w:rsid w:val="00DC56D8"/>
    <w:rsid w:val="00DC58C0"/>
    <w:rsid w:val="00DC6692"/>
    <w:rsid w:val="00DC66C2"/>
    <w:rsid w:val="00DC6E80"/>
    <w:rsid w:val="00DD0020"/>
    <w:rsid w:val="00DD00C8"/>
    <w:rsid w:val="00DD24D9"/>
    <w:rsid w:val="00DD3240"/>
    <w:rsid w:val="00DD3317"/>
    <w:rsid w:val="00DD355D"/>
    <w:rsid w:val="00DD38D4"/>
    <w:rsid w:val="00DD3DEE"/>
    <w:rsid w:val="00DD44AC"/>
    <w:rsid w:val="00DD4642"/>
    <w:rsid w:val="00DD48C7"/>
    <w:rsid w:val="00DD53B2"/>
    <w:rsid w:val="00DD57EF"/>
    <w:rsid w:val="00DD589A"/>
    <w:rsid w:val="00DD6967"/>
    <w:rsid w:val="00DD7DF8"/>
    <w:rsid w:val="00DE28E5"/>
    <w:rsid w:val="00DE389C"/>
    <w:rsid w:val="00DE3ED5"/>
    <w:rsid w:val="00DE3FEB"/>
    <w:rsid w:val="00DE44CD"/>
    <w:rsid w:val="00DE498A"/>
    <w:rsid w:val="00DE50D9"/>
    <w:rsid w:val="00DE5D24"/>
    <w:rsid w:val="00DE60FF"/>
    <w:rsid w:val="00DE6D0C"/>
    <w:rsid w:val="00DE6E8F"/>
    <w:rsid w:val="00DE75D9"/>
    <w:rsid w:val="00DE7DAA"/>
    <w:rsid w:val="00DF021A"/>
    <w:rsid w:val="00DF09AE"/>
    <w:rsid w:val="00DF0C83"/>
    <w:rsid w:val="00DF1954"/>
    <w:rsid w:val="00DF1C48"/>
    <w:rsid w:val="00DF249B"/>
    <w:rsid w:val="00DF2E06"/>
    <w:rsid w:val="00DF2E33"/>
    <w:rsid w:val="00DF3368"/>
    <w:rsid w:val="00DF36D1"/>
    <w:rsid w:val="00DF4A8F"/>
    <w:rsid w:val="00DF7213"/>
    <w:rsid w:val="00DF7F36"/>
    <w:rsid w:val="00E00CCE"/>
    <w:rsid w:val="00E0218D"/>
    <w:rsid w:val="00E0279E"/>
    <w:rsid w:val="00E03165"/>
    <w:rsid w:val="00E03C11"/>
    <w:rsid w:val="00E03D2C"/>
    <w:rsid w:val="00E03FD4"/>
    <w:rsid w:val="00E04E44"/>
    <w:rsid w:val="00E055D0"/>
    <w:rsid w:val="00E05742"/>
    <w:rsid w:val="00E05A6C"/>
    <w:rsid w:val="00E05FF8"/>
    <w:rsid w:val="00E06A44"/>
    <w:rsid w:val="00E07ADA"/>
    <w:rsid w:val="00E10449"/>
    <w:rsid w:val="00E107C7"/>
    <w:rsid w:val="00E10D30"/>
    <w:rsid w:val="00E1116D"/>
    <w:rsid w:val="00E11466"/>
    <w:rsid w:val="00E12469"/>
    <w:rsid w:val="00E1359B"/>
    <w:rsid w:val="00E13D79"/>
    <w:rsid w:val="00E1412E"/>
    <w:rsid w:val="00E14619"/>
    <w:rsid w:val="00E14E46"/>
    <w:rsid w:val="00E16B1E"/>
    <w:rsid w:val="00E20EF3"/>
    <w:rsid w:val="00E211F0"/>
    <w:rsid w:val="00E21385"/>
    <w:rsid w:val="00E2295C"/>
    <w:rsid w:val="00E230F8"/>
    <w:rsid w:val="00E234BD"/>
    <w:rsid w:val="00E23FC0"/>
    <w:rsid w:val="00E243CB"/>
    <w:rsid w:val="00E24419"/>
    <w:rsid w:val="00E252F3"/>
    <w:rsid w:val="00E25789"/>
    <w:rsid w:val="00E25919"/>
    <w:rsid w:val="00E26FAA"/>
    <w:rsid w:val="00E27005"/>
    <w:rsid w:val="00E275F0"/>
    <w:rsid w:val="00E2778B"/>
    <w:rsid w:val="00E30777"/>
    <w:rsid w:val="00E31740"/>
    <w:rsid w:val="00E33AFE"/>
    <w:rsid w:val="00E33B57"/>
    <w:rsid w:val="00E34A51"/>
    <w:rsid w:val="00E34B73"/>
    <w:rsid w:val="00E351FF"/>
    <w:rsid w:val="00E3712E"/>
    <w:rsid w:val="00E40146"/>
    <w:rsid w:val="00E406B7"/>
    <w:rsid w:val="00E418CD"/>
    <w:rsid w:val="00E41AAD"/>
    <w:rsid w:val="00E41E0B"/>
    <w:rsid w:val="00E41E81"/>
    <w:rsid w:val="00E43E37"/>
    <w:rsid w:val="00E44246"/>
    <w:rsid w:val="00E453DE"/>
    <w:rsid w:val="00E457B0"/>
    <w:rsid w:val="00E45AD5"/>
    <w:rsid w:val="00E45EE3"/>
    <w:rsid w:val="00E47387"/>
    <w:rsid w:val="00E475C5"/>
    <w:rsid w:val="00E50555"/>
    <w:rsid w:val="00E50FB9"/>
    <w:rsid w:val="00E526C8"/>
    <w:rsid w:val="00E52AF4"/>
    <w:rsid w:val="00E53378"/>
    <w:rsid w:val="00E537C7"/>
    <w:rsid w:val="00E5391A"/>
    <w:rsid w:val="00E53F67"/>
    <w:rsid w:val="00E541B8"/>
    <w:rsid w:val="00E542FE"/>
    <w:rsid w:val="00E550B2"/>
    <w:rsid w:val="00E556EA"/>
    <w:rsid w:val="00E55720"/>
    <w:rsid w:val="00E56EA6"/>
    <w:rsid w:val="00E5707C"/>
    <w:rsid w:val="00E575BA"/>
    <w:rsid w:val="00E607AF"/>
    <w:rsid w:val="00E617AB"/>
    <w:rsid w:val="00E61AC8"/>
    <w:rsid w:val="00E62C08"/>
    <w:rsid w:val="00E631DB"/>
    <w:rsid w:val="00E637AA"/>
    <w:rsid w:val="00E642DC"/>
    <w:rsid w:val="00E6432E"/>
    <w:rsid w:val="00E645AF"/>
    <w:rsid w:val="00E65935"/>
    <w:rsid w:val="00E66208"/>
    <w:rsid w:val="00E66694"/>
    <w:rsid w:val="00E66C8F"/>
    <w:rsid w:val="00E72319"/>
    <w:rsid w:val="00E72FEB"/>
    <w:rsid w:val="00E732C0"/>
    <w:rsid w:val="00E735C2"/>
    <w:rsid w:val="00E73C17"/>
    <w:rsid w:val="00E73E62"/>
    <w:rsid w:val="00E75B52"/>
    <w:rsid w:val="00E75E35"/>
    <w:rsid w:val="00E7638C"/>
    <w:rsid w:val="00E765F3"/>
    <w:rsid w:val="00E76EFD"/>
    <w:rsid w:val="00E77446"/>
    <w:rsid w:val="00E77477"/>
    <w:rsid w:val="00E77DF2"/>
    <w:rsid w:val="00E80DE0"/>
    <w:rsid w:val="00E81055"/>
    <w:rsid w:val="00E823BA"/>
    <w:rsid w:val="00E82677"/>
    <w:rsid w:val="00E830A6"/>
    <w:rsid w:val="00E831D4"/>
    <w:rsid w:val="00E831FB"/>
    <w:rsid w:val="00E836A1"/>
    <w:rsid w:val="00E8384D"/>
    <w:rsid w:val="00E84F3C"/>
    <w:rsid w:val="00E877BE"/>
    <w:rsid w:val="00E9007C"/>
    <w:rsid w:val="00E901D8"/>
    <w:rsid w:val="00E90C54"/>
    <w:rsid w:val="00E90F71"/>
    <w:rsid w:val="00E923B9"/>
    <w:rsid w:val="00E93766"/>
    <w:rsid w:val="00E939C2"/>
    <w:rsid w:val="00E94B55"/>
    <w:rsid w:val="00E96788"/>
    <w:rsid w:val="00E979B3"/>
    <w:rsid w:val="00E97F63"/>
    <w:rsid w:val="00EA2192"/>
    <w:rsid w:val="00EA35C2"/>
    <w:rsid w:val="00EA3F3D"/>
    <w:rsid w:val="00EA51A5"/>
    <w:rsid w:val="00EA6C6D"/>
    <w:rsid w:val="00EA7E3A"/>
    <w:rsid w:val="00EB0151"/>
    <w:rsid w:val="00EB0330"/>
    <w:rsid w:val="00EB07A9"/>
    <w:rsid w:val="00EB7481"/>
    <w:rsid w:val="00EB7E2B"/>
    <w:rsid w:val="00EC0802"/>
    <w:rsid w:val="00EC082E"/>
    <w:rsid w:val="00EC0957"/>
    <w:rsid w:val="00EC0C0D"/>
    <w:rsid w:val="00EC0EF5"/>
    <w:rsid w:val="00EC12B2"/>
    <w:rsid w:val="00EC1C60"/>
    <w:rsid w:val="00EC1E16"/>
    <w:rsid w:val="00EC2305"/>
    <w:rsid w:val="00EC34F8"/>
    <w:rsid w:val="00EC3534"/>
    <w:rsid w:val="00EC3816"/>
    <w:rsid w:val="00EC3BAB"/>
    <w:rsid w:val="00EC4F01"/>
    <w:rsid w:val="00EC593E"/>
    <w:rsid w:val="00EC626D"/>
    <w:rsid w:val="00EC6C42"/>
    <w:rsid w:val="00EC7464"/>
    <w:rsid w:val="00EC793B"/>
    <w:rsid w:val="00EC7ABD"/>
    <w:rsid w:val="00ED1B6F"/>
    <w:rsid w:val="00ED5689"/>
    <w:rsid w:val="00ED5E09"/>
    <w:rsid w:val="00ED6260"/>
    <w:rsid w:val="00ED678D"/>
    <w:rsid w:val="00ED6A4A"/>
    <w:rsid w:val="00ED6FD0"/>
    <w:rsid w:val="00ED7479"/>
    <w:rsid w:val="00ED7F26"/>
    <w:rsid w:val="00EE2039"/>
    <w:rsid w:val="00EE2BE0"/>
    <w:rsid w:val="00EE2F96"/>
    <w:rsid w:val="00EE54A2"/>
    <w:rsid w:val="00EE62AE"/>
    <w:rsid w:val="00EE6333"/>
    <w:rsid w:val="00EF24F7"/>
    <w:rsid w:val="00EF2B56"/>
    <w:rsid w:val="00EF38C1"/>
    <w:rsid w:val="00EF3D48"/>
    <w:rsid w:val="00EF439B"/>
    <w:rsid w:val="00EF4567"/>
    <w:rsid w:val="00EF577D"/>
    <w:rsid w:val="00EF5D5F"/>
    <w:rsid w:val="00EF62DC"/>
    <w:rsid w:val="00F000E0"/>
    <w:rsid w:val="00F01206"/>
    <w:rsid w:val="00F017F0"/>
    <w:rsid w:val="00F019C9"/>
    <w:rsid w:val="00F03EFF"/>
    <w:rsid w:val="00F0520F"/>
    <w:rsid w:val="00F05A0B"/>
    <w:rsid w:val="00F068C9"/>
    <w:rsid w:val="00F07083"/>
    <w:rsid w:val="00F070F9"/>
    <w:rsid w:val="00F07194"/>
    <w:rsid w:val="00F0784F"/>
    <w:rsid w:val="00F108A5"/>
    <w:rsid w:val="00F10F61"/>
    <w:rsid w:val="00F12320"/>
    <w:rsid w:val="00F12F89"/>
    <w:rsid w:val="00F14253"/>
    <w:rsid w:val="00F14B94"/>
    <w:rsid w:val="00F1556A"/>
    <w:rsid w:val="00F15E0F"/>
    <w:rsid w:val="00F1716C"/>
    <w:rsid w:val="00F176F2"/>
    <w:rsid w:val="00F17BAD"/>
    <w:rsid w:val="00F2018E"/>
    <w:rsid w:val="00F204B1"/>
    <w:rsid w:val="00F2068A"/>
    <w:rsid w:val="00F208EF"/>
    <w:rsid w:val="00F21211"/>
    <w:rsid w:val="00F2349D"/>
    <w:rsid w:val="00F23EE3"/>
    <w:rsid w:val="00F2416B"/>
    <w:rsid w:val="00F24F00"/>
    <w:rsid w:val="00F268A9"/>
    <w:rsid w:val="00F26A4F"/>
    <w:rsid w:val="00F26BB9"/>
    <w:rsid w:val="00F272CA"/>
    <w:rsid w:val="00F3126E"/>
    <w:rsid w:val="00F31BB9"/>
    <w:rsid w:val="00F321F4"/>
    <w:rsid w:val="00F33FC4"/>
    <w:rsid w:val="00F34180"/>
    <w:rsid w:val="00F35A87"/>
    <w:rsid w:val="00F35A98"/>
    <w:rsid w:val="00F36A4E"/>
    <w:rsid w:val="00F37571"/>
    <w:rsid w:val="00F3772B"/>
    <w:rsid w:val="00F37AAC"/>
    <w:rsid w:val="00F40584"/>
    <w:rsid w:val="00F4131B"/>
    <w:rsid w:val="00F415CA"/>
    <w:rsid w:val="00F4160C"/>
    <w:rsid w:val="00F41885"/>
    <w:rsid w:val="00F42FC9"/>
    <w:rsid w:val="00F43AE7"/>
    <w:rsid w:val="00F44495"/>
    <w:rsid w:val="00F44F94"/>
    <w:rsid w:val="00F46B8E"/>
    <w:rsid w:val="00F47787"/>
    <w:rsid w:val="00F50315"/>
    <w:rsid w:val="00F51637"/>
    <w:rsid w:val="00F532B4"/>
    <w:rsid w:val="00F534CF"/>
    <w:rsid w:val="00F537EC"/>
    <w:rsid w:val="00F53A72"/>
    <w:rsid w:val="00F53B5F"/>
    <w:rsid w:val="00F547ED"/>
    <w:rsid w:val="00F5526F"/>
    <w:rsid w:val="00F553EA"/>
    <w:rsid w:val="00F55795"/>
    <w:rsid w:val="00F55858"/>
    <w:rsid w:val="00F559C7"/>
    <w:rsid w:val="00F57238"/>
    <w:rsid w:val="00F57BF2"/>
    <w:rsid w:val="00F6065F"/>
    <w:rsid w:val="00F61A10"/>
    <w:rsid w:val="00F62698"/>
    <w:rsid w:val="00F627D7"/>
    <w:rsid w:val="00F62E43"/>
    <w:rsid w:val="00F6314A"/>
    <w:rsid w:val="00F6372D"/>
    <w:rsid w:val="00F6386A"/>
    <w:rsid w:val="00F65940"/>
    <w:rsid w:val="00F66641"/>
    <w:rsid w:val="00F66D27"/>
    <w:rsid w:val="00F678B5"/>
    <w:rsid w:val="00F67E0C"/>
    <w:rsid w:val="00F704EE"/>
    <w:rsid w:val="00F71FD7"/>
    <w:rsid w:val="00F72D58"/>
    <w:rsid w:val="00F7317D"/>
    <w:rsid w:val="00F73E8E"/>
    <w:rsid w:val="00F740E4"/>
    <w:rsid w:val="00F7472D"/>
    <w:rsid w:val="00F75B20"/>
    <w:rsid w:val="00F75F21"/>
    <w:rsid w:val="00F763AC"/>
    <w:rsid w:val="00F763C8"/>
    <w:rsid w:val="00F765F2"/>
    <w:rsid w:val="00F771AF"/>
    <w:rsid w:val="00F822F6"/>
    <w:rsid w:val="00F83868"/>
    <w:rsid w:val="00F84B1D"/>
    <w:rsid w:val="00F84B66"/>
    <w:rsid w:val="00F853FD"/>
    <w:rsid w:val="00F857E6"/>
    <w:rsid w:val="00F871D5"/>
    <w:rsid w:val="00F8732A"/>
    <w:rsid w:val="00F87C3D"/>
    <w:rsid w:val="00F9028B"/>
    <w:rsid w:val="00F91228"/>
    <w:rsid w:val="00F913E2"/>
    <w:rsid w:val="00F91AC9"/>
    <w:rsid w:val="00F93A79"/>
    <w:rsid w:val="00F93EC3"/>
    <w:rsid w:val="00F94368"/>
    <w:rsid w:val="00F9460D"/>
    <w:rsid w:val="00F94A5A"/>
    <w:rsid w:val="00F950DF"/>
    <w:rsid w:val="00F950E1"/>
    <w:rsid w:val="00F95239"/>
    <w:rsid w:val="00F95574"/>
    <w:rsid w:val="00F964C9"/>
    <w:rsid w:val="00F96A11"/>
    <w:rsid w:val="00F96E34"/>
    <w:rsid w:val="00F97A5B"/>
    <w:rsid w:val="00F97BCA"/>
    <w:rsid w:val="00FA013B"/>
    <w:rsid w:val="00FA0143"/>
    <w:rsid w:val="00FA0416"/>
    <w:rsid w:val="00FA083A"/>
    <w:rsid w:val="00FA0D8B"/>
    <w:rsid w:val="00FA1EB1"/>
    <w:rsid w:val="00FA1ED4"/>
    <w:rsid w:val="00FA1F6B"/>
    <w:rsid w:val="00FA2BCB"/>
    <w:rsid w:val="00FA3A70"/>
    <w:rsid w:val="00FA3F21"/>
    <w:rsid w:val="00FA42AD"/>
    <w:rsid w:val="00FA7B7B"/>
    <w:rsid w:val="00FB0B7E"/>
    <w:rsid w:val="00FB0D88"/>
    <w:rsid w:val="00FB1248"/>
    <w:rsid w:val="00FB128C"/>
    <w:rsid w:val="00FB27F7"/>
    <w:rsid w:val="00FB2897"/>
    <w:rsid w:val="00FB2D05"/>
    <w:rsid w:val="00FB3106"/>
    <w:rsid w:val="00FB34B3"/>
    <w:rsid w:val="00FB44C7"/>
    <w:rsid w:val="00FB519B"/>
    <w:rsid w:val="00FB51A1"/>
    <w:rsid w:val="00FB578F"/>
    <w:rsid w:val="00FB633A"/>
    <w:rsid w:val="00FB67E6"/>
    <w:rsid w:val="00FB6C20"/>
    <w:rsid w:val="00FB6E34"/>
    <w:rsid w:val="00FB70DF"/>
    <w:rsid w:val="00FC00A4"/>
    <w:rsid w:val="00FC2B55"/>
    <w:rsid w:val="00FC37EE"/>
    <w:rsid w:val="00FC465F"/>
    <w:rsid w:val="00FC49C5"/>
    <w:rsid w:val="00FC56DD"/>
    <w:rsid w:val="00FC6069"/>
    <w:rsid w:val="00FC6544"/>
    <w:rsid w:val="00FD05F2"/>
    <w:rsid w:val="00FD127D"/>
    <w:rsid w:val="00FD17AE"/>
    <w:rsid w:val="00FD2604"/>
    <w:rsid w:val="00FD272B"/>
    <w:rsid w:val="00FD3A26"/>
    <w:rsid w:val="00FD3AD4"/>
    <w:rsid w:val="00FD4335"/>
    <w:rsid w:val="00FD469B"/>
    <w:rsid w:val="00FD4AA3"/>
    <w:rsid w:val="00FD540A"/>
    <w:rsid w:val="00FD5660"/>
    <w:rsid w:val="00FD5BEA"/>
    <w:rsid w:val="00FD5F35"/>
    <w:rsid w:val="00FD639E"/>
    <w:rsid w:val="00FD726A"/>
    <w:rsid w:val="00FE02AA"/>
    <w:rsid w:val="00FE0602"/>
    <w:rsid w:val="00FE120B"/>
    <w:rsid w:val="00FE12B4"/>
    <w:rsid w:val="00FE1780"/>
    <w:rsid w:val="00FE18BA"/>
    <w:rsid w:val="00FE3C05"/>
    <w:rsid w:val="00FE4C6A"/>
    <w:rsid w:val="00FE5365"/>
    <w:rsid w:val="00FE5DF7"/>
    <w:rsid w:val="00FE6822"/>
    <w:rsid w:val="00FE7CE3"/>
    <w:rsid w:val="00FF0936"/>
    <w:rsid w:val="00FF0DE8"/>
    <w:rsid w:val="00FF1278"/>
    <w:rsid w:val="00FF221C"/>
    <w:rsid w:val="00FF3E44"/>
    <w:rsid w:val="00FF4575"/>
    <w:rsid w:val="00FF65A7"/>
    <w:rsid w:val="00FF6D17"/>
    <w:rsid w:val="00FF6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7C38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F0B4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1,h12,h13,h14,h15,h16,h17,h111,h121,h131,h141,h151,h161,h18,h112,h122,h132,h142,h152,h162,h19,h113,h123,h133,h143,h153,h163,H1,app heading 1,l1,Memo Heading 1,Heading 1_a,标题1,NMP Heading 1,heading 1,Heading 1 Char,Alt+1,Alt+11,Alt+12"/>
    <w:basedOn w:val="a1"/>
    <w:next w:val="a1"/>
    <w:link w:val="1Char"/>
    <w:qFormat/>
    <w:rsid w:val="00087C7C"/>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插图,Head2A,Heading 2 Char"/>
    <w:basedOn w:val="a1"/>
    <w:next w:val="a1"/>
    <w:link w:val="2Char"/>
    <w:uiPriority w:val="9"/>
    <w:qFormat/>
    <w:rsid w:val="00087C7C"/>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1"/>
    <w:next w:val="a1"/>
    <w:link w:val="3Char"/>
    <w:qFormat/>
    <w:rsid w:val="00087C7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Char"/>
    <w:uiPriority w:val="9"/>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1"/>
    <w:next w:val="a1"/>
    <w:link w:val="5Char"/>
    <w:uiPriority w:val="9"/>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1"/>
    <w:next w:val="a1"/>
    <w:link w:val="6Char"/>
    <w:uiPriority w:val="9"/>
    <w:qFormat/>
    <w:rsid w:val="00087C7C"/>
    <w:pPr>
      <w:numPr>
        <w:ilvl w:val="5"/>
        <w:numId w:val="2"/>
      </w:numPr>
      <w:spacing w:before="240" w:after="60"/>
      <w:outlineLvl w:val="5"/>
    </w:pPr>
    <w:rPr>
      <w:b/>
      <w:bCs/>
    </w:rPr>
  </w:style>
  <w:style w:type="paragraph" w:styleId="7">
    <w:name w:val="heading 7"/>
    <w:basedOn w:val="a1"/>
    <w:next w:val="a1"/>
    <w:link w:val="7Char"/>
    <w:uiPriority w:val="9"/>
    <w:qFormat/>
    <w:rsid w:val="00087C7C"/>
    <w:pPr>
      <w:numPr>
        <w:ilvl w:val="6"/>
        <w:numId w:val="2"/>
      </w:numPr>
      <w:spacing w:before="240" w:after="60"/>
      <w:outlineLvl w:val="6"/>
    </w:pPr>
    <w:rPr>
      <w:sz w:val="24"/>
      <w:szCs w:val="24"/>
    </w:rPr>
  </w:style>
  <w:style w:type="paragraph" w:styleId="8">
    <w:name w:val="heading 8"/>
    <w:basedOn w:val="a1"/>
    <w:next w:val="a1"/>
    <w:link w:val="8Char"/>
    <w:uiPriority w:val="9"/>
    <w:qFormat/>
    <w:rsid w:val="00087C7C"/>
    <w:pPr>
      <w:numPr>
        <w:ilvl w:val="7"/>
        <w:numId w:val="2"/>
      </w:numPr>
      <w:spacing w:before="240" w:after="60"/>
      <w:outlineLvl w:val="7"/>
    </w:pPr>
    <w:rPr>
      <w:i/>
      <w:iCs/>
      <w:sz w:val="24"/>
      <w:szCs w:val="24"/>
    </w:rPr>
  </w:style>
  <w:style w:type="paragraph" w:styleId="9">
    <w:name w:val="heading 9"/>
    <w:aliases w:val="Figure Heading,FH"/>
    <w:basedOn w:val="a1"/>
    <w:next w:val="a1"/>
    <w:link w:val="9Char"/>
    <w:uiPriority w:val="9"/>
    <w:qFormat/>
    <w:rsid w:val="00087C7C"/>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2"/>
    <w:link w:val="a5"/>
    <w:rsid w:val="00087C7C"/>
    <w:rPr>
      <w:sz w:val="18"/>
      <w:szCs w:val="18"/>
    </w:rPr>
  </w:style>
  <w:style w:type="paragraph" w:styleId="a6">
    <w:name w:val="footer"/>
    <w:basedOn w:val="a1"/>
    <w:link w:val="Char0"/>
    <w:unhideWhenUsed/>
    <w:rsid w:val="00087C7C"/>
    <w:pPr>
      <w:tabs>
        <w:tab w:val="center" w:pos="4153"/>
        <w:tab w:val="right" w:pos="8306"/>
      </w:tabs>
      <w:jc w:val="left"/>
    </w:pPr>
    <w:rPr>
      <w:sz w:val="18"/>
      <w:szCs w:val="18"/>
    </w:rPr>
  </w:style>
  <w:style w:type="character" w:customStyle="1" w:styleId="Char0">
    <w:name w:val="页脚 Char"/>
    <w:basedOn w:val="a2"/>
    <w:link w:val="a6"/>
    <w:rsid w:val="00087C7C"/>
    <w:rPr>
      <w:sz w:val="18"/>
      <w:szCs w:val="18"/>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2"/>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插图 Char"/>
    <w:basedOn w:val="a2"/>
    <w:link w:val="2"/>
    <w:rsid w:val="00087C7C"/>
    <w:rPr>
      <w:rFonts w:ascii="Times New Roman" w:eastAsia="宋体"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2"/>
    <w:link w:val="3"/>
    <w:rsid w:val="00087C7C"/>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Heading5 Char"/>
    <w:basedOn w:val="a2"/>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2"/>
    <w:link w:val="6"/>
    <w:rsid w:val="00087C7C"/>
    <w:rPr>
      <w:rFonts w:ascii="Times New Roman" w:eastAsia="宋体" w:hAnsi="Times New Roman" w:cs="Times New Roman"/>
      <w:b/>
      <w:bCs/>
      <w:kern w:val="0"/>
      <w:sz w:val="22"/>
      <w:lang w:eastAsia="en-US"/>
    </w:rPr>
  </w:style>
  <w:style w:type="character" w:customStyle="1" w:styleId="7Char">
    <w:name w:val="标题 7 Char"/>
    <w:basedOn w:val="a2"/>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2"/>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2"/>
    <w:link w:val="9"/>
    <w:rsid w:val="00087C7C"/>
    <w:rPr>
      <w:rFonts w:ascii="Arial" w:eastAsia="宋体" w:hAnsi="Arial" w:cs="Arial"/>
      <w:kern w:val="0"/>
      <w:sz w:val="22"/>
      <w:lang w:eastAsia="en-US"/>
    </w:rPr>
  </w:style>
  <w:style w:type="paragraph" w:customStyle="1" w:styleId="References">
    <w:name w:val="References"/>
    <w:basedOn w:val="a1"/>
    <w:rsid w:val="00087C7C"/>
    <w:pPr>
      <w:numPr>
        <w:numId w:val="1"/>
      </w:numPr>
      <w:adjustRightInd/>
      <w:spacing w:after="60"/>
    </w:pPr>
    <w:rPr>
      <w:sz w:val="20"/>
      <w:szCs w:val="16"/>
    </w:rPr>
  </w:style>
  <w:style w:type="paragraph" w:customStyle="1" w:styleId="RAN1bullet1">
    <w:name w:val="RAN1 bullet1"/>
    <w:basedOn w:val="a1"/>
    <w:link w:val="RAN1bullet1Char"/>
    <w:qFormat/>
    <w:rsid w:val="00087C7C"/>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a7">
    <w:name w:val="Placeholder Text"/>
    <w:basedOn w:val="a2"/>
    <w:uiPriority w:val="99"/>
    <w:semiHidden/>
    <w:rsid w:val="004F1E67"/>
    <w:rPr>
      <w:color w:val="808080"/>
    </w:rPr>
  </w:style>
  <w:style w:type="paragraph" w:styleId="a8">
    <w:name w:val="Balloon Text"/>
    <w:basedOn w:val="a1"/>
    <w:link w:val="Char1"/>
    <w:unhideWhenUsed/>
    <w:rsid w:val="0082560E"/>
    <w:pPr>
      <w:spacing w:after="0"/>
    </w:pPr>
    <w:rPr>
      <w:sz w:val="18"/>
      <w:szCs w:val="18"/>
    </w:rPr>
  </w:style>
  <w:style w:type="character" w:customStyle="1" w:styleId="Char1">
    <w:name w:val="批注框文本 Char"/>
    <w:basedOn w:val="a2"/>
    <w:link w:val="a8"/>
    <w:rsid w:val="0082560E"/>
    <w:rPr>
      <w:rFonts w:ascii="Times New Roman" w:eastAsia="宋体" w:hAnsi="Times New Roman" w:cs="Times New Roman"/>
      <w:kern w:val="0"/>
      <w:sz w:val="18"/>
      <w:szCs w:val="18"/>
      <w:lang w:eastAsia="en-US"/>
    </w:rPr>
  </w:style>
  <w:style w:type="paragraph" w:customStyle="1" w:styleId="TAL">
    <w:name w:val="TAL"/>
    <w:basedOn w:val="a1"/>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9">
    <w:name w:val="annotation reference"/>
    <w:basedOn w:val="a2"/>
    <w:unhideWhenUsed/>
    <w:qFormat/>
    <w:rsid w:val="00393EF2"/>
    <w:rPr>
      <w:sz w:val="16"/>
      <w:szCs w:val="16"/>
    </w:rPr>
  </w:style>
  <w:style w:type="paragraph" w:styleId="aa">
    <w:name w:val="annotation text"/>
    <w:basedOn w:val="a1"/>
    <w:link w:val="Char2"/>
    <w:unhideWhenUsed/>
    <w:qFormat/>
    <w:rsid w:val="00393EF2"/>
    <w:rPr>
      <w:sz w:val="20"/>
      <w:szCs w:val="20"/>
    </w:rPr>
  </w:style>
  <w:style w:type="character" w:customStyle="1" w:styleId="Char2">
    <w:name w:val="批注文字 Char"/>
    <w:basedOn w:val="a2"/>
    <w:link w:val="aa"/>
    <w:qFormat/>
    <w:rsid w:val="00393EF2"/>
    <w:rPr>
      <w:rFonts w:ascii="Times New Roman" w:eastAsia="宋体" w:hAnsi="Times New Roman" w:cs="Times New Roman"/>
      <w:kern w:val="0"/>
      <w:sz w:val="20"/>
      <w:szCs w:val="20"/>
      <w:lang w:eastAsia="en-US"/>
    </w:rPr>
  </w:style>
  <w:style w:type="paragraph" w:styleId="ab">
    <w:name w:val="annotation subject"/>
    <w:basedOn w:val="aa"/>
    <w:next w:val="aa"/>
    <w:link w:val="Char3"/>
    <w:uiPriority w:val="99"/>
    <w:semiHidden/>
    <w:unhideWhenUsed/>
    <w:rsid w:val="00393EF2"/>
    <w:rPr>
      <w:b/>
      <w:bCs/>
    </w:rPr>
  </w:style>
  <w:style w:type="character" w:customStyle="1" w:styleId="Char3">
    <w:name w:val="批注主题 Char"/>
    <w:basedOn w:val="Char2"/>
    <w:link w:val="ab"/>
    <w:uiPriority w:val="99"/>
    <w:semiHidden/>
    <w:rsid w:val="00393EF2"/>
    <w:rPr>
      <w:rFonts w:ascii="Times New Roman" w:eastAsia="宋体" w:hAnsi="Times New Roman" w:cs="Times New Roman"/>
      <w:b/>
      <w:bCs/>
      <w:kern w:val="0"/>
      <w:sz w:val="20"/>
      <w:szCs w:val="20"/>
      <w:lang w:eastAsia="en-US"/>
    </w:rPr>
  </w:style>
  <w:style w:type="table" w:styleId="ac">
    <w:name w:val="Table Grid"/>
    <w:basedOn w:val="a3"/>
    <w:uiPriority w:val="39"/>
    <w:qFormat/>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3"/>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1"/>
    <w:link w:val="Char4"/>
    <w:uiPriority w:val="34"/>
    <w:qFormat/>
    <w:rsid w:val="003F610A"/>
    <w:pPr>
      <w:ind w:left="720"/>
      <w:contextualSpacing/>
    </w:pPr>
  </w:style>
  <w:style w:type="paragraph" w:styleId="ae">
    <w:name w:val="caption"/>
    <w:aliases w:val="cap,cap Char,Caption Char,Caption Char1 Char,cap Char Char1,Caption Char Char1 Char,cap Char2,Caption Char2,Caption Char Char Char,Caption Char Char1,fig and tbl,fighead2,Table Caption,fighead21,fighead22,fighead23,Table Caption1,fighead211,条目"/>
    <w:basedOn w:val="a1"/>
    <w:next w:val="a1"/>
    <w:link w:val="Char5"/>
    <w:uiPriority w:val="99"/>
    <w:unhideWhenUsed/>
    <w:qFormat/>
    <w:rsid w:val="00CA6816"/>
    <w:pPr>
      <w:spacing w:after="200"/>
    </w:pPr>
    <w:rPr>
      <w:i/>
      <w:iCs/>
      <w:color w:val="44546A" w:themeColor="text2"/>
      <w:sz w:val="18"/>
      <w:szCs w:val="18"/>
    </w:rPr>
  </w:style>
  <w:style w:type="paragraph" w:styleId="af">
    <w:name w:val="Revision"/>
    <w:hidden/>
    <w:uiPriority w:val="99"/>
    <w:semiHidden/>
    <w:rsid w:val="00D77D1E"/>
    <w:rPr>
      <w:rFonts w:ascii="Times New Roman" w:eastAsia="宋体" w:hAnsi="Times New Roman" w:cs="Times New Roman"/>
      <w:kern w:val="0"/>
      <w:sz w:val="22"/>
      <w:lang w:eastAsia="en-US"/>
    </w:rPr>
  </w:style>
  <w:style w:type="character" w:styleId="af0">
    <w:name w:val="Hyperlink"/>
    <w:basedOn w:val="a2"/>
    <w:uiPriority w:val="99"/>
    <w:unhideWhenUsed/>
    <w:rsid w:val="005341B0"/>
    <w:rPr>
      <w:color w:val="0563C1" w:themeColor="hyperlink"/>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d"/>
    <w:uiPriority w:val="34"/>
    <w:qFormat/>
    <w:rsid w:val="003D0C2C"/>
    <w:rPr>
      <w:rFonts w:ascii="Times New Roman" w:eastAsia="宋体" w:hAnsi="Times New Roman" w:cs="Times New Roman"/>
      <w:kern w:val="0"/>
      <w:sz w:val="22"/>
      <w:lang w:eastAsia="en-US"/>
    </w:rPr>
  </w:style>
  <w:style w:type="paragraph" w:customStyle="1" w:styleId="Style1">
    <w:name w:val="Style1"/>
    <w:basedOn w:val="a1"/>
    <w:link w:val="Style1Char"/>
    <w:qFormat/>
    <w:rsid w:val="003D0C2C"/>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3D0C2C"/>
    <w:rPr>
      <w:rFonts w:ascii="Times New Roman" w:eastAsia="Malgun Gothic" w:hAnsi="Times New Roman" w:cs="Batang"/>
      <w:kern w:val="0"/>
      <w:sz w:val="20"/>
      <w:szCs w:val="20"/>
      <w:lang w:val="en-GB" w:eastAsia="en-US"/>
    </w:rPr>
  </w:style>
  <w:style w:type="paragraph" w:styleId="20">
    <w:name w:val="List 2"/>
    <w:basedOn w:val="a1"/>
    <w:rsid w:val="009A1B0F"/>
    <w:pPr>
      <w:autoSpaceDE/>
      <w:autoSpaceDN/>
      <w:adjustRightInd/>
      <w:snapToGrid/>
      <w:spacing w:after="0"/>
      <w:ind w:left="566" w:hanging="283"/>
      <w:jc w:val="left"/>
    </w:pPr>
    <w:rPr>
      <w:rFonts w:ascii="Times" w:eastAsia="Batang" w:hAnsi="Times"/>
      <w:sz w:val="20"/>
      <w:szCs w:val="24"/>
      <w:lang w:val="en-GB"/>
    </w:rPr>
  </w:style>
  <w:style w:type="character" w:styleId="af1">
    <w:name w:val="Emphasis"/>
    <w:qFormat/>
    <w:rsid w:val="00694FAA"/>
    <w:rPr>
      <w:i/>
      <w:iCs/>
    </w:rPr>
  </w:style>
  <w:style w:type="character" w:customStyle="1" w:styleId="Char5">
    <w:name w:val="题注 Char"/>
    <w:aliases w:val="cap Char1,cap Char Char,Caption Char Char,Caption Char1 Char Char,cap Char Char1 Char,Caption Char Char1 Char Char,cap Char2 Char,Caption Char2 Char,Caption Char Char Char Char,Caption Char Char1 Char1,fig and tbl Char,fighead2 Char,条目 Char"/>
    <w:link w:val="ae"/>
    <w:uiPriority w:val="99"/>
    <w:rsid w:val="00A64669"/>
    <w:rPr>
      <w:rFonts w:ascii="Times New Roman" w:eastAsia="宋体" w:hAnsi="Times New Roman" w:cs="Times New Roman"/>
      <w:i/>
      <w:iCs/>
      <w:color w:val="44546A" w:themeColor="text2"/>
      <w:kern w:val="0"/>
      <w:sz w:val="18"/>
      <w:szCs w:val="18"/>
      <w:lang w:eastAsia="en-US"/>
    </w:rPr>
  </w:style>
  <w:style w:type="paragraph" w:customStyle="1" w:styleId="a0">
    <w:name w:val="表格题注"/>
    <w:next w:val="a1"/>
    <w:rsid w:val="00A64669"/>
    <w:pPr>
      <w:keepLines/>
      <w:numPr>
        <w:ilvl w:val="8"/>
        <w:numId w:val="27"/>
      </w:numPr>
      <w:spacing w:beforeLines="100"/>
      <w:ind w:left="1089" w:hanging="369"/>
      <w:jc w:val="center"/>
    </w:pPr>
    <w:rPr>
      <w:rFonts w:ascii="Arial" w:eastAsia="宋体" w:hAnsi="Arial" w:cs="Times New Roman"/>
      <w:kern w:val="0"/>
      <w:sz w:val="18"/>
      <w:szCs w:val="18"/>
    </w:rPr>
  </w:style>
  <w:style w:type="paragraph" w:customStyle="1" w:styleId="af2">
    <w:name w:val="表格文本"/>
    <w:rsid w:val="00A64669"/>
    <w:pPr>
      <w:tabs>
        <w:tab w:val="decimal" w:pos="0"/>
      </w:tabs>
    </w:pPr>
    <w:rPr>
      <w:rFonts w:ascii="Arial" w:eastAsia="宋体" w:hAnsi="Arial" w:cs="Times New Roman"/>
      <w:noProof/>
      <w:kern w:val="0"/>
      <w:szCs w:val="21"/>
    </w:rPr>
  </w:style>
  <w:style w:type="paragraph" w:customStyle="1" w:styleId="af3">
    <w:name w:val="表头文本"/>
    <w:rsid w:val="00A64669"/>
    <w:pPr>
      <w:jc w:val="center"/>
    </w:pPr>
    <w:rPr>
      <w:rFonts w:ascii="Arial" w:eastAsia="宋体" w:hAnsi="Arial" w:cs="Times New Roman"/>
      <w:b/>
      <w:kern w:val="0"/>
      <w:szCs w:val="21"/>
    </w:rPr>
  </w:style>
  <w:style w:type="table" w:customStyle="1" w:styleId="af4">
    <w:name w:val="表样式"/>
    <w:basedOn w:val="a3"/>
    <w:rsid w:val="00A64669"/>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A64669"/>
    <w:pPr>
      <w:numPr>
        <w:ilvl w:val="7"/>
        <w:numId w:val="27"/>
      </w:numPr>
      <w:spacing w:afterLines="100"/>
      <w:ind w:left="1089" w:hanging="369"/>
      <w:jc w:val="center"/>
    </w:pPr>
    <w:rPr>
      <w:rFonts w:ascii="Arial" w:eastAsia="宋体" w:hAnsi="Arial" w:cs="Times New Roman"/>
      <w:kern w:val="0"/>
      <w:sz w:val="18"/>
      <w:szCs w:val="18"/>
    </w:rPr>
  </w:style>
  <w:style w:type="paragraph" w:customStyle="1" w:styleId="af5">
    <w:name w:val="图样式"/>
    <w:basedOn w:val="a1"/>
    <w:rsid w:val="00A64669"/>
    <w:pPr>
      <w:keepNext/>
      <w:autoSpaceDE/>
      <w:autoSpaceDN/>
      <w:adjustRightInd/>
      <w:snapToGrid/>
      <w:spacing w:before="80" w:after="80"/>
      <w:jc w:val="center"/>
    </w:pPr>
    <w:rPr>
      <w:rFonts w:ascii="Times" w:eastAsia="Batang" w:hAnsi="Times"/>
      <w:sz w:val="20"/>
      <w:szCs w:val="24"/>
      <w:lang w:val="en-GB"/>
    </w:rPr>
  </w:style>
  <w:style w:type="paragraph" w:customStyle="1" w:styleId="af6">
    <w:name w:val="文档标题"/>
    <w:basedOn w:val="a1"/>
    <w:rsid w:val="00A64669"/>
    <w:pPr>
      <w:tabs>
        <w:tab w:val="left" w:pos="0"/>
      </w:tabs>
      <w:autoSpaceDE/>
      <w:autoSpaceDN/>
      <w:adjustRightInd/>
      <w:snapToGrid/>
      <w:spacing w:before="300" w:after="300"/>
      <w:jc w:val="center"/>
    </w:pPr>
    <w:rPr>
      <w:rFonts w:ascii="Arial" w:eastAsia="黑体" w:hAnsi="Arial"/>
      <w:sz w:val="36"/>
      <w:szCs w:val="36"/>
      <w:lang w:val="en-GB"/>
    </w:rPr>
  </w:style>
  <w:style w:type="paragraph" w:customStyle="1" w:styleId="af7">
    <w:name w:val="正文（首行不缩进）"/>
    <w:basedOn w:val="a1"/>
    <w:rsid w:val="00A64669"/>
    <w:pPr>
      <w:autoSpaceDE/>
      <w:autoSpaceDN/>
      <w:adjustRightInd/>
      <w:snapToGrid/>
      <w:spacing w:after="0"/>
      <w:jc w:val="left"/>
    </w:pPr>
    <w:rPr>
      <w:rFonts w:ascii="Times" w:eastAsia="Batang" w:hAnsi="Times"/>
      <w:sz w:val="20"/>
      <w:szCs w:val="24"/>
      <w:lang w:val="en-GB"/>
    </w:rPr>
  </w:style>
  <w:style w:type="paragraph" w:customStyle="1" w:styleId="af8">
    <w:name w:val="注示头"/>
    <w:basedOn w:val="a1"/>
    <w:rsid w:val="00A64669"/>
    <w:pPr>
      <w:pBdr>
        <w:top w:val="single" w:sz="4" w:space="1" w:color="000000"/>
      </w:pBdr>
      <w:autoSpaceDE/>
      <w:autoSpaceDN/>
      <w:adjustRightInd/>
      <w:snapToGrid/>
      <w:spacing w:after="0"/>
    </w:pPr>
    <w:rPr>
      <w:rFonts w:ascii="Arial" w:eastAsia="黑体" w:hAnsi="Arial"/>
      <w:sz w:val="18"/>
      <w:szCs w:val="24"/>
      <w:lang w:val="en-GB"/>
    </w:rPr>
  </w:style>
  <w:style w:type="paragraph" w:customStyle="1" w:styleId="af9">
    <w:name w:val="注示文本"/>
    <w:basedOn w:val="a1"/>
    <w:rsid w:val="00A64669"/>
    <w:pPr>
      <w:pBdr>
        <w:bottom w:val="single" w:sz="4" w:space="1" w:color="000000"/>
      </w:pBdr>
      <w:autoSpaceDE/>
      <w:autoSpaceDN/>
      <w:adjustRightInd/>
      <w:snapToGrid/>
      <w:spacing w:after="0"/>
      <w:ind w:firstLine="360"/>
    </w:pPr>
    <w:rPr>
      <w:rFonts w:ascii="Arial" w:eastAsia="楷体_GB2312" w:hAnsi="Arial"/>
      <w:sz w:val="18"/>
      <w:szCs w:val="18"/>
      <w:lang w:val="en-GB"/>
    </w:rPr>
  </w:style>
  <w:style w:type="paragraph" w:customStyle="1" w:styleId="afa">
    <w:name w:val="编写建议"/>
    <w:basedOn w:val="a1"/>
    <w:rsid w:val="00A64669"/>
    <w:pPr>
      <w:autoSpaceDE/>
      <w:autoSpaceDN/>
      <w:adjustRightInd/>
      <w:snapToGrid/>
      <w:spacing w:after="0"/>
      <w:ind w:firstLine="420"/>
      <w:jc w:val="left"/>
    </w:pPr>
    <w:rPr>
      <w:rFonts w:ascii="Arial" w:eastAsia="Batang" w:hAnsi="Arial" w:cs="Arial"/>
      <w:i/>
      <w:color w:val="0000FF"/>
      <w:sz w:val="20"/>
      <w:szCs w:val="24"/>
      <w:lang w:val="en-GB"/>
    </w:rPr>
  </w:style>
  <w:style w:type="character" w:customStyle="1" w:styleId="afb">
    <w:name w:val="样式一"/>
    <w:basedOn w:val="a2"/>
    <w:rsid w:val="00A64669"/>
    <w:rPr>
      <w:rFonts w:ascii="宋体" w:hAnsi="宋体"/>
      <w:b/>
      <w:bCs/>
      <w:color w:val="000000"/>
      <w:sz w:val="36"/>
    </w:rPr>
  </w:style>
  <w:style w:type="character" w:customStyle="1" w:styleId="afc">
    <w:name w:val="样式二"/>
    <w:basedOn w:val="afb"/>
    <w:rsid w:val="00A64669"/>
    <w:rPr>
      <w:rFonts w:ascii="宋体" w:hAnsi="宋体"/>
      <w:b/>
      <w:bCs/>
      <w:color w:val="000000"/>
      <w:sz w:val="36"/>
    </w:rPr>
  </w:style>
  <w:style w:type="table" w:customStyle="1" w:styleId="10">
    <w:name w:val="网格型1"/>
    <w:basedOn w:val="a3"/>
    <w:next w:val="ac"/>
    <w:uiPriority w:val="39"/>
    <w:rsid w:val="00A64669"/>
    <w:rPr>
      <w:rFonts w:ascii="Calibri" w:eastAsia="Calibri"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rdinary-span-edit2">
    <w:name w:val="ordinary-span-edit2"/>
    <w:basedOn w:val="a2"/>
    <w:rsid w:val="00D40F53"/>
  </w:style>
  <w:style w:type="paragraph" w:customStyle="1" w:styleId="Proposal">
    <w:name w:val="Proposal"/>
    <w:basedOn w:val="a1"/>
    <w:link w:val="ProposalChar"/>
    <w:qFormat/>
    <w:rsid w:val="00750E66"/>
    <w:pPr>
      <w:numPr>
        <w:numId w:val="45"/>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750E66"/>
    <w:rPr>
      <w:rFonts w:ascii="Times New Roman" w:eastAsia="Times New Roman" w:hAnsi="Times New Roman" w:cs="Times New Roman"/>
      <w:b/>
      <w:bCs/>
      <w:kern w:val="0"/>
      <w:sz w:val="20"/>
      <w:szCs w:val="20"/>
      <w:lang w:val="en-GB"/>
    </w:rPr>
  </w:style>
  <w:style w:type="paragraph" w:customStyle="1" w:styleId="LGTdoc">
    <w:name w:val="LGTdoc_본문"/>
    <w:basedOn w:val="a1"/>
    <w:link w:val="LGTdocChar"/>
    <w:qFormat/>
    <w:rsid w:val="00BD7716"/>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D7716"/>
    <w:rPr>
      <w:rFonts w:ascii="Times New Roman" w:eastAsia="Batang" w:hAnsi="Times New Roman" w:cs="Times New Roman"/>
      <w:sz w:val="22"/>
      <w:szCs w:val="24"/>
      <w:lang w:val="en-GB" w:eastAsia="ko-KR"/>
    </w:rPr>
  </w:style>
  <w:style w:type="numbering" w:customStyle="1" w:styleId="StyleBulleted">
    <w:name w:val="Style Bulleted"/>
    <w:rsid w:val="005A41EB"/>
    <w:pPr>
      <w:numPr>
        <w:numId w:val="52"/>
      </w:numPr>
    </w:pPr>
  </w:style>
  <w:style w:type="paragraph" w:customStyle="1" w:styleId="B5">
    <w:name w:val="B5"/>
    <w:basedOn w:val="a1"/>
    <w:rsid w:val="007906B4"/>
    <w:pPr>
      <w:autoSpaceDE/>
      <w:autoSpaceDN/>
      <w:adjustRightInd/>
      <w:snapToGrid/>
      <w:spacing w:after="180"/>
      <w:ind w:left="1702" w:hanging="284"/>
      <w:jc w:val="left"/>
    </w:pPr>
    <w:rPr>
      <w:rFonts w:eastAsiaTheme="minorEastAsia"/>
      <w:sz w:val="20"/>
      <w:szCs w:val="20"/>
      <w:lang w:val="en-GB"/>
    </w:rPr>
  </w:style>
  <w:style w:type="paragraph" w:customStyle="1" w:styleId="B3">
    <w:name w:val="B3"/>
    <w:basedOn w:val="a1"/>
    <w:link w:val="B3Char"/>
    <w:rsid w:val="007906B4"/>
    <w:pPr>
      <w:autoSpaceDE/>
      <w:autoSpaceDN/>
      <w:adjustRightInd/>
      <w:snapToGrid/>
      <w:spacing w:after="180"/>
      <w:ind w:left="1135" w:hanging="284"/>
      <w:jc w:val="left"/>
    </w:pPr>
    <w:rPr>
      <w:rFonts w:eastAsiaTheme="minorEastAsia"/>
      <w:sz w:val="20"/>
      <w:szCs w:val="20"/>
      <w:lang w:val="en-GB"/>
    </w:rPr>
  </w:style>
  <w:style w:type="character" w:customStyle="1" w:styleId="B3Char">
    <w:name w:val="B3 Char"/>
    <w:link w:val="B3"/>
    <w:rsid w:val="007906B4"/>
    <w:rPr>
      <w:rFonts w:ascii="Times New Roman" w:hAnsi="Times New Roman" w:cs="Times New Roman"/>
      <w:kern w:val="0"/>
      <w:sz w:val="20"/>
      <w:szCs w:val="20"/>
      <w:lang w:val="en-GB" w:eastAsia="en-US"/>
    </w:rPr>
  </w:style>
  <w:style w:type="paragraph" w:customStyle="1" w:styleId="TAC">
    <w:name w:val="TAC"/>
    <w:basedOn w:val="a1"/>
    <w:link w:val="TACChar"/>
    <w:rsid w:val="00BC68C3"/>
    <w:pPr>
      <w:keepLines/>
      <w:autoSpaceDE/>
      <w:autoSpaceDN/>
      <w:adjustRightInd/>
      <w:snapToGrid/>
      <w:spacing w:before="40" w:after="40"/>
      <w:jc w:val="center"/>
    </w:pPr>
    <w:rPr>
      <w:sz w:val="20"/>
      <w:szCs w:val="20"/>
      <w:lang w:val="en-GB" w:eastAsia="x-none"/>
    </w:rPr>
  </w:style>
  <w:style w:type="paragraph" w:customStyle="1" w:styleId="TH">
    <w:name w:val="TH"/>
    <w:basedOn w:val="a1"/>
    <w:link w:val="THChar"/>
    <w:rsid w:val="00BC68C3"/>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C68C3"/>
    <w:rPr>
      <w:rFonts w:ascii="Arial" w:eastAsia="Times New Roman" w:hAnsi="Arial" w:cs="Times New Roman"/>
      <w:b/>
      <w:kern w:val="0"/>
      <w:sz w:val="20"/>
      <w:szCs w:val="20"/>
      <w:lang w:val="en-GB" w:eastAsia="en-GB"/>
    </w:rPr>
  </w:style>
  <w:style w:type="character" w:customStyle="1" w:styleId="TACChar">
    <w:name w:val="TAC Char"/>
    <w:link w:val="TAC"/>
    <w:rsid w:val="00BC68C3"/>
    <w:rPr>
      <w:rFonts w:ascii="Times New Roman" w:eastAsia="宋体" w:hAnsi="Times New Roman" w:cs="Times New Roman"/>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23620412">
      <w:bodyDiv w:val="1"/>
      <w:marLeft w:val="0"/>
      <w:marRight w:val="0"/>
      <w:marTop w:val="0"/>
      <w:marBottom w:val="0"/>
      <w:divBdr>
        <w:top w:val="none" w:sz="0" w:space="0" w:color="auto"/>
        <w:left w:val="none" w:sz="0" w:space="0" w:color="auto"/>
        <w:bottom w:val="none" w:sz="0" w:space="0" w:color="auto"/>
        <w:right w:val="none" w:sz="0" w:space="0" w:color="auto"/>
      </w:divBdr>
      <w:divsChild>
        <w:div w:id="1530603412">
          <w:marLeft w:val="360"/>
          <w:marRight w:val="0"/>
          <w:marTop w:val="200"/>
          <w:marBottom w:val="0"/>
          <w:divBdr>
            <w:top w:val="none" w:sz="0" w:space="0" w:color="auto"/>
            <w:left w:val="none" w:sz="0" w:space="0" w:color="auto"/>
            <w:bottom w:val="none" w:sz="0" w:space="0" w:color="auto"/>
            <w:right w:val="none" w:sz="0" w:space="0" w:color="auto"/>
          </w:divBdr>
        </w:div>
        <w:div w:id="75834071">
          <w:marLeft w:val="1080"/>
          <w:marRight w:val="0"/>
          <w:marTop w:val="100"/>
          <w:marBottom w:val="0"/>
          <w:divBdr>
            <w:top w:val="none" w:sz="0" w:space="0" w:color="auto"/>
            <w:left w:val="none" w:sz="0" w:space="0" w:color="auto"/>
            <w:bottom w:val="none" w:sz="0" w:space="0" w:color="auto"/>
            <w:right w:val="none" w:sz="0" w:space="0" w:color="auto"/>
          </w:divBdr>
        </w:div>
        <w:div w:id="277757345">
          <w:marLeft w:val="1080"/>
          <w:marRight w:val="0"/>
          <w:marTop w:val="100"/>
          <w:marBottom w:val="0"/>
          <w:divBdr>
            <w:top w:val="none" w:sz="0" w:space="0" w:color="auto"/>
            <w:left w:val="none" w:sz="0" w:space="0" w:color="auto"/>
            <w:bottom w:val="none" w:sz="0" w:space="0" w:color="auto"/>
            <w:right w:val="none" w:sz="0" w:space="0" w:color="auto"/>
          </w:divBdr>
        </w:div>
        <w:div w:id="589896342">
          <w:marLeft w:val="360"/>
          <w:marRight w:val="0"/>
          <w:marTop w:val="200"/>
          <w:marBottom w:val="0"/>
          <w:divBdr>
            <w:top w:val="none" w:sz="0" w:space="0" w:color="auto"/>
            <w:left w:val="none" w:sz="0" w:space="0" w:color="auto"/>
            <w:bottom w:val="none" w:sz="0" w:space="0" w:color="auto"/>
            <w:right w:val="none" w:sz="0" w:space="0" w:color="auto"/>
          </w:divBdr>
        </w:div>
        <w:div w:id="316541025">
          <w:marLeft w:val="360"/>
          <w:marRight w:val="0"/>
          <w:marTop w:val="200"/>
          <w:marBottom w:val="0"/>
          <w:divBdr>
            <w:top w:val="none" w:sz="0" w:space="0" w:color="auto"/>
            <w:left w:val="none" w:sz="0" w:space="0" w:color="auto"/>
            <w:bottom w:val="none" w:sz="0" w:space="0" w:color="auto"/>
            <w:right w:val="none" w:sz="0" w:space="0" w:color="auto"/>
          </w:divBdr>
        </w:div>
        <w:div w:id="1137332547">
          <w:marLeft w:val="360"/>
          <w:marRight w:val="0"/>
          <w:marTop w:val="200"/>
          <w:marBottom w:val="0"/>
          <w:divBdr>
            <w:top w:val="none" w:sz="0" w:space="0" w:color="auto"/>
            <w:left w:val="none" w:sz="0" w:space="0" w:color="auto"/>
            <w:bottom w:val="none" w:sz="0" w:space="0" w:color="auto"/>
            <w:right w:val="none" w:sz="0" w:space="0" w:color="auto"/>
          </w:divBdr>
        </w:div>
        <w:div w:id="1510557117">
          <w:marLeft w:val="360"/>
          <w:marRight w:val="0"/>
          <w:marTop w:val="200"/>
          <w:marBottom w:val="0"/>
          <w:divBdr>
            <w:top w:val="none" w:sz="0" w:space="0" w:color="auto"/>
            <w:left w:val="none" w:sz="0" w:space="0" w:color="auto"/>
            <w:bottom w:val="none" w:sz="0" w:space="0" w:color="auto"/>
            <w:right w:val="none" w:sz="0" w:space="0" w:color="auto"/>
          </w:divBdr>
        </w:div>
      </w:divsChild>
    </w:div>
    <w:div w:id="185097026">
      <w:bodyDiv w:val="1"/>
      <w:marLeft w:val="0"/>
      <w:marRight w:val="0"/>
      <w:marTop w:val="0"/>
      <w:marBottom w:val="0"/>
      <w:divBdr>
        <w:top w:val="none" w:sz="0" w:space="0" w:color="auto"/>
        <w:left w:val="none" w:sz="0" w:space="0" w:color="auto"/>
        <w:bottom w:val="none" w:sz="0" w:space="0" w:color="auto"/>
        <w:right w:val="none" w:sz="0" w:space="0" w:color="auto"/>
      </w:divBdr>
      <w:divsChild>
        <w:div w:id="348415182">
          <w:marLeft w:val="1080"/>
          <w:marRight w:val="0"/>
          <w:marTop w:val="100"/>
          <w:marBottom w:val="0"/>
          <w:divBdr>
            <w:top w:val="none" w:sz="0" w:space="0" w:color="auto"/>
            <w:left w:val="none" w:sz="0" w:space="0" w:color="auto"/>
            <w:bottom w:val="none" w:sz="0" w:space="0" w:color="auto"/>
            <w:right w:val="none" w:sz="0" w:space="0" w:color="auto"/>
          </w:divBdr>
        </w:div>
        <w:div w:id="1894850119">
          <w:marLeft w:val="1080"/>
          <w:marRight w:val="0"/>
          <w:marTop w:val="100"/>
          <w:marBottom w:val="0"/>
          <w:divBdr>
            <w:top w:val="none" w:sz="0" w:space="0" w:color="auto"/>
            <w:left w:val="none" w:sz="0" w:space="0" w:color="auto"/>
            <w:bottom w:val="none" w:sz="0" w:space="0" w:color="auto"/>
            <w:right w:val="none" w:sz="0" w:space="0" w:color="auto"/>
          </w:divBdr>
        </w:div>
      </w:divsChild>
    </w:div>
    <w:div w:id="374429110">
      <w:bodyDiv w:val="1"/>
      <w:marLeft w:val="0"/>
      <w:marRight w:val="0"/>
      <w:marTop w:val="0"/>
      <w:marBottom w:val="0"/>
      <w:divBdr>
        <w:top w:val="none" w:sz="0" w:space="0" w:color="auto"/>
        <w:left w:val="none" w:sz="0" w:space="0" w:color="auto"/>
        <w:bottom w:val="none" w:sz="0" w:space="0" w:color="auto"/>
        <w:right w:val="none" w:sz="0" w:space="0" w:color="auto"/>
      </w:divBdr>
    </w:div>
    <w:div w:id="383910565">
      <w:bodyDiv w:val="1"/>
      <w:marLeft w:val="0"/>
      <w:marRight w:val="0"/>
      <w:marTop w:val="0"/>
      <w:marBottom w:val="0"/>
      <w:divBdr>
        <w:top w:val="none" w:sz="0" w:space="0" w:color="auto"/>
        <w:left w:val="none" w:sz="0" w:space="0" w:color="auto"/>
        <w:bottom w:val="none" w:sz="0" w:space="0" w:color="auto"/>
        <w:right w:val="none" w:sz="0" w:space="0" w:color="auto"/>
      </w:divBdr>
      <w:divsChild>
        <w:div w:id="492187482">
          <w:marLeft w:val="360"/>
          <w:marRight w:val="0"/>
          <w:marTop w:val="200"/>
          <w:marBottom w:val="0"/>
          <w:divBdr>
            <w:top w:val="none" w:sz="0" w:space="0" w:color="auto"/>
            <w:left w:val="none" w:sz="0" w:space="0" w:color="auto"/>
            <w:bottom w:val="none" w:sz="0" w:space="0" w:color="auto"/>
            <w:right w:val="none" w:sz="0" w:space="0" w:color="auto"/>
          </w:divBdr>
        </w:div>
      </w:divsChild>
    </w:div>
    <w:div w:id="394161702">
      <w:bodyDiv w:val="1"/>
      <w:marLeft w:val="0"/>
      <w:marRight w:val="0"/>
      <w:marTop w:val="0"/>
      <w:marBottom w:val="0"/>
      <w:divBdr>
        <w:top w:val="none" w:sz="0" w:space="0" w:color="auto"/>
        <w:left w:val="none" w:sz="0" w:space="0" w:color="auto"/>
        <w:bottom w:val="none" w:sz="0" w:space="0" w:color="auto"/>
        <w:right w:val="none" w:sz="0" w:space="0" w:color="auto"/>
      </w:divBdr>
      <w:divsChild>
        <w:div w:id="916355463">
          <w:marLeft w:val="360"/>
          <w:marRight w:val="0"/>
          <w:marTop w:val="200"/>
          <w:marBottom w:val="0"/>
          <w:divBdr>
            <w:top w:val="none" w:sz="0" w:space="0" w:color="auto"/>
            <w:left w:val="none" w:sz="0" w:space="0" w:color="auto"/>
            <w:bottom w:val="none" w:sz="0" w:space="0" w:color="auto"/>
            <w:right w:val="none" w:sz="0" w:space="0" w:color="auto"/>
          </w:divBdr>
        </w:div>
        <w:div w:id="193740223">
          <w:marLeft w:val="1080"/>
          <w:marRight w:val="0"/>
          <w:marTop w:val="100"/>
          <w:marBottom w:val="0"/>
          <w:divBdr>
            <w:top w:val="none" w:sz="0" w:space="0" w:color="auto"/>
            <w:left w:val="none" w:sz="0" w:space="0" w:color="auto"/>
            <w:bottom w:val="none" w:sz="0" w:space="0" w:color="auto"/>
            <w:right w:val="none" w:sz="0" w:space="0" w:color="auto"/>
          </w:divBdr>
        </w:div>
        <w:div w:id="421462183">
          <w:marLeft w:val="1080"/>
          <w:marRight w:val="0"/>
          <w:marTop w:val="100"/>
          <w:marBottom w:val="0"/>
          <w:divBdr>
            <w:top w:val="none" w:sz="0" w:space="0" w:color="auto"/>
            <w:left w:val="none" w:sz="0" w:space="0" w:color="auto"/>
            <w:bottom w:val="none" w:sz="0" w:space="0" w:color="auto"/>
            <w:right w:val="none" w:sz="0" w:space="0" w:color="auto"/>
          </w:divBdr>
        </w:div>
        <w:div w:id="1919557618">
          <w:marLeft w:val="1080"/>
          <w:marRight w:val="0"/>
          <w:marTop w:val="100"/>
          <w:marBottom w:val="0"/>
          <w:divBdr>
            <w:top w:val="none" w:sz="0" w:space="0" w:color="auto"/>
            <w:left w:val="none" w:sz="0" w:space="0" w:color="auto"/>
            <w:bottom w:val="none" w:sz="0" w:space="0" w:color="auto"/>
            <w:right w:val="none" w:sz="0" w:space="0" w:color="auto"/>
          </w:divBdr>
        </w:div>
        <w:div w:id="995649949">
          <w:marLeft w:val="1080"/>
          <w:marRight w:val="0"/>
          <w:marTop w:val="100"/>
          <w:marBottom w:val="0"/>
          <w:divBdr>
            <w:top w:val="none" w:sz="0" w:space="0" w:color="auto"/>
            <w:left w:val="none" w:sz="0" w:space="0" w:color="auto"/>
            <w:bottom w:val="none" w:sz="0" w:space="0" w:color="auto"/>
            <w:right w:val="none" w:sz="0" w:space="0" w:color="auto"/>
          </w:divBdr>
        </w:div>
        <w:div w:id="1146360567">
          <w:marLeft w:val="360"/>
          <w:marRight w:val="0"/>
          <w:marTop w:val="200"/>
          <w:marBottom w:val="0"/>
          <w:divBdr>
            <w:top w:val="none" w:sz="0" w:space="0" w:color="auto"/>
            <w:left w:val="none" w:sz="0" w:space="0" w:color="auto"/>
            <w:bottom w:val="none" w:sz="0" w:space="0" w:color="auto"/>
            <w:right w:val="none" w:sz="0" w:space="0" w:color="auto"/>
          </w:divBdr>
        </w:div>
        <w:div w:id="888346283">
          <w:marLeft w:val="1080"/>
          <w:marRight w:val="0"/>
          <w:marTop w:val="100"/>
          <w:marBottom w:val="0"/>
          <w:divBdr>
            <w:top w:val="none" w:sz="0" w:space="0" w:color="auto"/>
            <w:left w:val="none" w:sz="0" w:space="0" w:color="auto"/>
            <w:bottom w:val="none" w:sz="0" w:space="0" w:color="auto"/>
            <w:right w:val="none" w:sz="0" w:space="0" w:color="auto"/>
          </w:divBdr>
        </w:div>
        <w:div w:id="535701225">
          <w:marLeft w:val="1080"/>
          <w:marRight w:val="0"/>
          <w:marTop w:val="100"/>
          <w:marBottom w:val="0"/>
          <w:divBdr>
            <w:top w:val="none" w:sz="0" w:space="0" w:color="auto"/>
            <w:left w:val="none" w:sz="0" w:space="0" w:color="auto"/>
            <w:bottom w:val="none" w:sz="0" w:space="0" w:color="auto"/>
            <w:right w:val="none" w:sz="0" w:space="0" w:color="auto"/>
          </w:divBdr>
        </w:div>
        <w:div w:id="692144751">
          <w:marLeft w:val="1080"/>
          <w:marRight w:val="0"/>
          <w:marTop w:val="100"/>
          <w:marBottom w:val="0"/>
          <w:divBdr>
            <w:top w:val="none" w:sz="0" w:space="0" w:color="auto"/>
            <w:left w:val="none" w:sz="0" w:space="0" w:color="auto"/>
            <w:bottom w:val="none" w:sz="0" w:space="0" w:color="auto"/>
            <w:right w:val="none" w:sz="0" w:space="0" w:color="auto"/>
          </w:divBdr>
        </w:div>
        <w:div w:id="1612779704">
          <w:marLeft w:val="1080"/>
          <w:marRight w:val="0"/>
          <w:marTop w:val="100"/>
          <w:marBottom w:val="0"/>
          <w:divBdr>
            <w:top w:val="none" w:sz="0" w:space="0" w:color="auto"/>
            <w:left w:val="none" w:sz="0" w:space="0" w:color="auto"/>
            <w:bottom w:val="none" w:sz="0" w:space="0" w:color="auto"/>
            <w:right w:val="none" w:sz="0" w:space="0" w:color="auto"/>
          </w:divBdr>
        </w:div>
        <w:div w:id="392579704">
          <w:marLeft w:val="1080"/>
          <w:marRight w:val="0"/>
          <w:marTop w:val="100"/>
          <w:marBottom w:val="0"/>
          <w:divBdr>
            <w:top w:val="none" w:sz="0" w:space="0" w:color="auto"/>
            <w:left w:val="none" w:sz="0" w:space="0" w:color="auto"/>
            <w:bottom w:val="none" w:sz="0" w:space="0" w:color="auto"/>
            <w:right w:val="none" w:sz="0" w:space="0" w:color="auto"/>
          </w:divBdr>
        </w:div>
        <w:div w:id="1555773361">
          <w:marLeft w:val="360"/>
          <w:marRight w:val="0"/>
          <w:marTop w:val="200"/>
          <w:marBottom w:val="0"/>
          <w:divBdr>
            <w:top w:val="none" w:sz="0" w:space="0" w:color="auto"/>
            <w:left w:val="none" w:sz="0" w:space="0" w:color="auto"/>
            <w:bottom w:val="none" w:sz="0" w:space="0" w:color="auto"/>
            <w:right w:val="none" w:sz="0" w:space="0" w:color="auto"/>
          </w:divBdr>
        </w:div>
        <w:div w:id="1694919760">
          <w:marLeft w:val="1080"/>
          <w:marRight w:val="0"/>
          <w:marTop w:val="100"/>
          <w:marBottom w:val="0"/>
          <w:divBdr>
            <w:top w:val="none" w:sz="0" w:space="0" w:color="auto"/>
            <w:left w:val="none" w:sz="0" w:space="0" w:color="auto"/>
            <w:bottom w:val="none" w:sz="0" w:space="0" w:color="auto"/>
            <w:right w:val="none" w:sz="0" w:space="0" w:color="auto"/>
          </w:divBdr>
        </w:div>
        <w:div w:id="1591619397">
          <w:marLeft w:val="1080"/>
          <w:marRight w:val="0"/>
          <w:marTop w:val="100"/>
          <w:marBottom w:val="0"/>
          <w:divBdr>
            <w:top w:val="none" w:sz="0" w:space="0" w:color="auto"/>
            <w:left w:val="none" w:sz="0" w:space="0" w:color="auto"/>
            <w:bottom w:val="none" w:sz="0" w:space="0" w:color="auto"/>
            <w:right w:val="none" w:sz="0" w:space="0" w:color="auto"/>
          </w:divBdr>
        </w:div>
        <w:div w:id="846752332">
          <w:marLeft w:val="360"/>
          <w:marRight w:val="0"/>
          <w:marTop w:val="200"/>
          <w:marBottom w:val="0"/>
          <w:divBdr>
            <w:top w:val="none" w:sz="0" w:space="0" w:color="auto"/>
            <w:left w:val="none" w:sz="0" w:space="0" w:color="auto"/>
            <w:bottom w:val="none" w:sz="0" w:space="0" w:color="auto"/>
            <w:right w:val="none" w:sz="0" w:space="0" w:color="auto"/>
          </w:divBdr>
        </w:div>
        <w:div w:id="1651052482">
          <w:marLeft w:val="1080"/>
          <w:marRight w:val="0"/>
          <w:marTop w:val="100"/>
          <w:marBottom w:val="0"/>
          <w:divBdr>
            <w:top w:val="none" w:sz="0" w:space="0" w:color="auto"/>
            <w:left w:val="none" w:sz="0" w:space="0" w:color="auto"/>
            <w:bottom w:val="none" w:sz="0" w:space="0" w:color="auto"/>
            <w:right w:val="none" w:sz="0" w:space="0" w:color="auto"/>
          </w:divBdr>
        </w:div>
      </w:divsChild>
    </w:div>
    <w:div w:id="481234633">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5">
          <w:marLeft w:val="360"/>
          <w:marRight w:val="0"/>
          <w:marTop w:val="200"/>
          <w:marBottom w:val="0"/>
          <w:divBdr>
            <w:top w:val="none" w:sz="0" w:space="0" w:color="auto"/>
            <w:left w:val="none" w:sz="0" w:space="0" w:color="auto"/>
            <w:bottom w:val="none" w:sz="0" w:space="0" w:color="auto"/>
            <w:right w:val="none" w:sz="0" w:space="0" w:color="auto"/>
          </w:divBdr>
        </w:div>
        <w:div w:id="1566916972">
          <w:marLeft w:val="1080"/>
          <w:marRight w:val="0"/>
          <w:marTop w:val="100"/>
          <w:marBottom w:val="0"/>
          <w:divBdr>
            <w:top w:val="none" w:sz="0" w:space="0" w:color="auto"/>
            <w:left w:val="none" w:sz="0" w:space="0" w:color="auto"/>
            <w:bottom w:val="none" w:sz="0" w:space="0" w:color="auto"/>
            <w:right w:val="none" w:sz="0" w:space="0" w:color="auto"/>
          </w:divBdr>
        </w:div>
        <w:div w:id="2033257720">
          <w:marLeft w:val="1080"/>
          <w:marRight w:val="0"/>
          <w:marTop w:val="100"/>
          <w:marBottom w:val="0"/>
          <w:divBdr>
            <w:top w:val="none" w:sz="0" w:space="0" w:color="auto"/>
            <w:left w:val="none" w:sz="0" w:space="0" w:color="auto"/>
            <w:bottom w:val="none" w:sz="0" w:space="0" w:color="auto"/>
            <w:right w:val="none" w:sz="0" w:space="0" w:color="auto"/>
          </w:divBdr>
        </w:div>
        <w:div w:id="1254391381">
          <w:marLeft w:val="1080"/>
          <w:marRight w:val="0"/>
          <w:marTop w:val="100"/>
          <w:marBottom w:val="0"/>
          <w:divBdr>
            <w:top w:val="none" w:sz="0" w:space="0" w:color="auto"/>
            <w:left w:val="none" w:sz="0" w:space="0" w:color="auto"/>
            <w:bottom w:val="none" w:sz="0" w:space="0" w:color="auto"/>
            <w:right w:val="none" w:sz="0" w:space="0" w:color="auto"/>
          </w:divBdr>
        </w:div>
        <w:div w:id="1307777240">
          <w:marLeft w:val="1080"/>
          <w:marRight w:val="0"/>
          <w:marTop w:val="100"/>
          <w:marBottom w:val="0"/>
          <w:divBdr>
            <w:top w:val="none" w:sz="0" w:space="0" w:color="auto"/>
            <w:left w:val="none" w:sz="0" w:space="0" w:color="auto"/>
            <w:bottom w:val="none" w:sz="0" w:space="0" w:color="auto"/>
            <w:right w:val="none" w:sz="0" w:space="0" w:color="auto"/>
          </w:divBdr>
        </w:div>
      </w:divsChild>
    </w:div>
    <w:div w:id="494223604">
      <w:bodyDiv w:val="1"/>
      <w:marLeft w:val="0"/>
      <w:marRight w:val="0"/>
      <w:marTop w:val="0"/>
      <w:marBottom w:val="0"/>
      <w:divBdr>
        <w:top w:val="none" w:sz="0" w:space="0" w:color="auto"/>
        <w:left w:val="none" w:sz="0" w:space="0" w:color="auto"/>
        <w:bottom w:val="none" w:sz="0" w:space="0" w:color="auto"/>
        <w:right w:val="none" w:sz="0" w:space="0" w:color="auto"/>
      </w:divBdr>
      <w:divsChild>
        <w:div w:id="1406489930">
          <w:marLeft w:val="360"/>
          <w:marRight w:val="0"/>
          <w:marTop w:val="200"/>
          <w:marBottom w:val="0"/>
          <w:divBdr>
            <w:top w:val="none" w:sz="0" w:space="0" w:color="auto"/>
            <w:left w:val="none" w:sz="0" w:space="0" w:color="auto"/>
            <w:bottom w:val="none" w:sz="0" w:space="0" w:color="auto"/>
            <w:right w:val="none" w:sz="0" w:space="0" w:color="auto"/>
          </w:divBdr>
        </w:div>
        <w:div w:id="608202923">
          <w:marLeft w:val="1080"/>
          <w:marRight w:val="0"/>
          <w:marTop w:val="100"/>
          <w:marBottom w:val="0"/>
          <w:divBdr>
            <w:top w:val="none" w:sz="0" w:space="0" w:color="auto"/>
            <w:left w:val="none" w:sz="0" w:space="0" w:color="auto"/>
            <w:bottom w:val="none" w:sz="0" w:space="0" w:color="auto"/>
            <w:right w:val="none" w:sz="0" w:space="0" w:color="auto"/>
          </w:divBdr>
        </w:div>
        <w:div w:id="1426072280">
          <w:marLeft w:val="360"/>
          <w:marRight w:val="0"/>
          <w:marTop w:val="200"/>
          <w:marBottom w:val="0"/>
          <w:divBdr>
            <w:top w:val="none" w:sz="0" w:space="0" w:color="auto"/>
            <w:left w:val="none" w:sz="0" w:space="0" w:color="auto"/>
            <w:bottom w:val="none" w:sz="0" w:space="0" w:color="auto"/>
            <w:right w:val="none" w:sz="0" w:space="0" w:color="auto"/>
          </w:divBdr>
        </w:div>
        <w:div w:id="547493854">
          <w:marLeft w:val="1080"/>
          <w:marRight w:val="0"/>
          <w:marTop w:val="100"/>
          <w:marBottom w:val="0"/>
          <w:divBdr>
            <w:top w:val="none" w:sz="0" w:space="0" w:color="auto"/>
            <w:left w:val="none" w:sz="0" w:space="0" w:color="auto"/>
            <w:bottom w:val="none" w:sz="0" w:space="0" w:color="auto"/>
            <w:right w:val="none" w:sz="0" w:space="0" w:color="auto"/>
          </w:divBdr>
        </w:div>
      </w:divsChild>
    </w:div>
    <w:div w:id="507208419">
      <w:bodyDiv w:val="1"/>
      <w:marLeft w:val="0"/>
      <w:marRight w:val="0"/>
      <w:marTop w:val="0"/>
      <w:marBottom w:val="0"/>
      <w:divBdr>
        <w:top w:val="none" w:sz="0" w:space="0" w:color="auto"/>
        <w:left w:val="none" w:sz="0" w:space="0" w:color="auto"/>
        <w:bottom w:val="none" w:sz="0" w:space="0" w:color="auto"/>
        <w:right w:val="none" w:sz="0" w:space="0" w:color="auto"/>
      </w:divBdr>
    </w:div>
    <w:div w:id="517161435">
      <w:bodyDiv w:val="1"/>
      <w:marLeft w:val="0"/>
      <w:marRight w:val="0"/>
      <w:marTop w:val="0"/>
      <w:marBottom w:val="0"/>
      <w:divBdr>
        <w:top w:val="none" w:sz="0" w:space="0" w:color="auto"/>
        <w:left w:val="none" w:sz="0" w:space="0" w:color="auto"/>
        <w:bottom w:val="none" w:sz="0" w:space="0" w:color="auto"/>
        <w:right w:val="none" w:sz="0" w:space="0" w:color="auto"/>
      </w:divBdr>
      <w:divsChild>
        <w:div w:id="206111024">
          <w:marLeft w:val="1080"/>
          <w:marRight w:val="0"/>
          <w:marTop w:val="1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700665414">
      <w:bodyDiv w:val="1"/>
      <w:marLeft w:val="0"/>
      <w:marRight w:val="0"/>
      <w:marTop w:val="0"/>
      <w:marBottom w:val="0"/>
      <w:divBdr>
        <w:top w:val="none" w:sz="0" w:space="0" w:color="auto"/>
        <w:left w:val="none" w:sz="0" w:space="0" w:color="auto"/>
        <w:bottom w:val="none" w:sz="0" w:space="0" w:color="auto"/>
        <w:right w:val="none" w:sz="0" w:space="0" w:color="auto"/>
      </w:divBdr>
      <w:divsChild>
        <w:div w:id="1081562736">
          <w:marLeft w:val="360"/>
          <w:marRight w:val="0"/>
          <w:marTop w:val="200"/>
          <w:marBottom w:val="0"/>
          <w:divBdr>
            <w:top w:val="none" w:sz="0" w:space="0" w:color="auto"/>
            <w:left w:val="none" w:sz="0" w:space="0" w:color="auto"/>
            <w:bottom w:val="none" w:sz="0" w:space="0" w:color="auto"/>
            <w:right w:val="none" w:sz="0" w:space="0" w:color="auto"/>
          </w:divBdr>
        </w:div>
        <w:div w:id="444037449">
          <w:marLeft w:val="1080"/>
          <w:marRight w:val="0"/>
          <w:marTop w:val="100"/>
          <w:marBottom w:val="0"/>
          <w:divBdr>
            <w:top w:val="none" w:sz="0" w:space="0" w:color="auto"/>
            <w:left w:val="none" w:sz="0" w:space="0" w:color="auto"/>
            <w:bottom w:val="none" w:sz="0" w:space="0" w:color="auto"/>
            <w:right w:val="none" w:sz="0" w:space="0" w:color="auto"/>
          </w:divBdr>
        </w:div>
        <w:div w:id="1522091663">
          <w:marLeft w:val="1080"/>
          <w:marRight w:val="0"/>
          <w:marTop w:val="100"/>
          <w:marBottom w:val="0"/>
          <w:divBdr>
            <w:top w:val="none" w:sz="0" w:space="0" w:color="auto"/>
            <w:left w:val="none" w:sz="0" w:space="0" w:color="auto"/>
            <w:bottom w:val="none" w:sz="0" w:space="0" w:color="auto"/>
            <w:right w:val="none" w:sz="0" w:space="0" w:color="auto"/>
          </w:divBdr>
        </w:div>
        <w:div w:id="825629751">
          <w:marLeft w:val="360"/>
          <w:marRight w:val="0"/>
          <w:marTop w:val="200"/>
          <w:marBottom w:val="0"/>
          <w:divBdr>
            <w:top w:val="none" w:sz="0" w:space="0" w:color="auto"/>
            <w:left w:val="none" w:sz="0" w:space="0" w:color="auto"/>
            <w:bottom w:val="none" w:sz="0" w:space="0" w:color="auto"/>
            <w:right w:val="none" w:sz="0" w:space="0" w:color="auto"/>
          </w:divBdr>
        </w:div>
        <w:div w:id="560096199">
          <w:marLeft w:val="1080"/>
          <w:marRight w:val="0"/>
          <w:marTop w:val="100"/>
          <w:marBottom w:val="0"/>
          <w:divBdr>
            <w:top w:val="none" w:sz="0" w:space="0" w:color="auto"/>
            <w:left w:val="none" w:sz="0" w:space="0" w:color="auto"/>
            <w:bottom w:val="none" w:sz="0" w:space="0" w:color="auto"/>
            <w:right w:val="none" w:sz="0" w:space="0" w:color="auto"/>
          </w:divBdr>
        </w:div>
        <w:div w:id="733116205">
          <w:marLeft w:val="1080"/>
          <w:marRight w:val="0"/>
          <w:marTop w:val="100"/>
          <w:marBottom w:val="0"/>
          <w:divBdr>
            <w:top w:val="none" w:sz="0" w:space="0" w:color="auto"/>
            <w:left w:val="none" w:sz="0" w:space="0" w:color="auto"/>
            <w:bottom w:val="none" w:sz="0" w:space="0" w:color="auto"/>
            <w:right w:val="none" w:sz="0" w:space="0" w:color="auto"/>
          </w:divBdr>
        </w:div>
      </w:divsChild>
    </w:div>
    <w:div w:id="737436123">
      <w:bodyDiv w:val="1"/>
      <w:marLeft w:val="0"/>
      <w:marRight w:val="0"/>
      <w:marTop w:val="0"/>
      <w:marBottom w:val="0"/>
      <w:divBdr>
        <w:top w:val="none" w:sz="0" w:space="0" w:color="auto"/>
        <w:left w:val="none" w:sz="0" w:space="0" w:color="auto"/>
        <w:bottom w:val="none" w:sz="0" w:space="0" w:color="auto"/>
        <w:right w:val="none" w:sz="0" w:space="0" w:color="auto"/>
      </w:divBdr>
      <w:divsChild>
        <w:div w:id="1874611475">
          <w:marLeft w:val="1080"/>
          <w:marRight w:val="0"/>
          <w:marTop w:val="100"/>
          <w:marBottom w:val="0"/>
          <w:divBdr>
            <w:top w:val="none" w:sz="0" w:space="0" w:color="auto"/>
            <w:left w:val="none" w:sz="0" w:space="0" w:color="auto"/>
            <w:bottom w:val="none" w:sz="0" w:space="0" w:color="auto"/>
            <w:right w:val="none" w:sz="0" w:space="0" w:color="auto"/>
          </w:divBdr>
        </w:div>
        <w:div w:id="1792895174">
          <w:marLeft w:val="1080"/>
          <w:marRight w:val="0"/>
          <w:marTop w:val="100"/>
          <w:marBottom w:val="0"/>
          <w:divBdr>
            <w:top w:val="none" w:sz="0" w:space="0" w:color="auto"/>
            <w:left w:val="none" w:sz="0" w:space="0" w:color="auto"/>
            <w:bottom w:val="none" w:sz="0" w:space="0" w:color="auto"/>
            <w:right w:val="none" w:sz="0" w:space="0" w:color="auto"/>
          </w:divBdr>
        </w:div>
        <w:div w:id="61409799">
          <w:marLeft w:val="1080"/>
          <w:marRight w:val="0"/>
          <w:marTop w:val="100"/>
          <w:marBottom w:val="0"/>
          <w:divBdr>
            <w:top w:val="none" w:sz="0" w:space="0" w:color="auto"/>
            <w:left w:val="none" w:sz="0" w:space="0" w:color="auto"/>
            <w:bottom w:val="none" w:sz="0" w:space="0" w:color="auto"/>
            <w:right w:val="none" w:sz="0" w:space="0" w:color="auto"/>
          </w:divBdr>
        </w:div>
      </w:divsChild>
    </w:div>
    <w:div w:id="758791082">
      <w:bodyDiv w:val="1"/>
      <w:marLeft w:val="0"/>
      <w:marRight w:val="0"/>
      <w:marTop w:val="0"/>
      <w:marBottom w:val="0"/>
      <w:divBdr>
        <w:top w:val="none" w:sz="0" w:space="0" w:color="auto"/>
        <w:left w:val="none" w:sz="0" w:space="0" w:color="auto"/>
        <w:bottom w:val="none" w:sz="0" w:space="0" w:color="auto"/>
        <w:right w:val="none" w:sz="0" w:space="0" w:color="auto"/>
      </w:divBdr>
      <w:divsChild>
        <w:div w:id="309292909">
          <w:marLeft w:val="360"/>
          <w:marRight w:val="0"/>
          <w:marTop w:val="200"/>
          <w:marBottom w:val="0"/>
          <w:divBdr>
            <w:top w:val="none" w:sz="0" w:space="0" w:color="auto"/>
            <w:left w:val="none" w:sz="0" w:space="0" w:color="auto"/>
            <w:bottom w:val="none" w:sz="0" w:space="0" w:color="auto"/>
            <w:right w:val="none" w:sz="0" w:space="0" w:color="auto"/>
          </w:divBdr>
        </w:div>
        <w:div w:id="390160006">
          <w:marLeft w:val="1080"/>
          <w:marRight w:val="0"/>
          <w:marTop w:val="100"/>
          <w:marBottom w:val="0"/>
          <w:divBdr>
            <w:top w:val="none" w:sz="0" w:space="0" w:color="auto"/>
            <w:left w:val="none" w:sz="0" w:space="0" w:color="auto"/>
            <w:bottom w:val="none" w:sz="0" w:space="0" w:color="auto"/>
            <w:right w:val="none" w:sz="0" w:space="0" w:color="auto"/>
          </w:divBdr>
        </w:div>
        <w:div w:id="52656262">
          <w:marLeft w:val="1080"/>
          <w:marRight w:val="0"/>
          <w:marTop w:val="100"/>
          <w:marBottom w:val="0"/>
          <w:divBdr>
            <w:top w:val="none" w:sz="0" w:space="0" w:color="auto"/>
            <w:left w:val="none" w:sz="0" w:space="0" w:color="auto"/>
            <w:bottom w:val="none" w:sz="0" w:space="0" w:color="auto"/>
            <w:right w:val="none" w:sz="0" w:space="0" w:color="auto"/>
          </w:divBdr>
        </w:div>
        <w:div w:id="103576793">
          <w:marLeft w:val="1080"/>
          <w:marRight w:val="0"/>
          <w:marTop w:val="100"/>
          <w:marBottom w:val="0"/>
          <w:divBdr>
            <w:top w:val="none" w:sz="0" w:space="0" w:color="auto"/>
            <w:left w:val="none" w:sz="0" w:space="0" w:color="auto"/>
            <w:bottom w:val="none" w:sz="0" w:space="0" w:color="auto"/>
            <w:right w:val="none" w:sz="0" w:space="0" w:color="auto"/>
          </w:divBdr>
        </w:div>
        <w:div w:id="1979609701">
          <w:marLeft w:val="1080"/>
          <w:marRight w:val="0"/>
          <w:marTop w:val="100"/>
          <w:marBottom w:val="0"/>
          <w:divBdr>
            <w:top w:val="none" w:sz="0" w:space="0" w:color="auto"/>
            <w:left w:val="none" w:sz="0" w:space="0" w:color="auto"/>
            <w:bottom w:val="none" w:sz="0" w:space="0" w:color="auto"/>
            <w:right w:val="none" w:sz="0" w:space="0" w:color="auto"/>
          </w:divBdr>
        </w:div>
      </w:divsChild>
    </w:div>
    <w:div w:id="825170506">
      <w:bodyDiv w:val="1"/>
      <w:marLeft w:val="0"/>
      <w:marRight w:val="0"/>
      <w:marTop w:val="0"/>
      <w:marBottom w:val="0"/>
      <w:divBdr>
        <w:top w:val="none" w:sz="0" w:space="0" w:color="auto"/>
        <w:left w:val="none" w:sz="0" w:space="0" w:color="auto"/>
        <w:bottom w:val="none" w:sz="0" w:space="0" w:color="auto"/>
        <w:right w:val="none" w:sz="0" w:space="0" w:color="auto"/>
      </w:divBdr>
    </w:div>
    <w:div w:id="944658257">
      <w:bodyDiv w:val="1"/>
      <w:marLeft w:val="0"/>
      <w:marRight w:val="0"/>
      <w:marTop w:val="0"/>
      <w:marBottom w:val="0"/>
      <w:divBdr>
        <w:top w:val="none" w:sz="0" w:space="0" w:color="auto"/>
        <w:left w:val="none" w:sz="0" w:space="0" w:color="auto"/>
        <w:bottom w:val="none" w:sz="0" w:space="0" w:color="auto"/>
        <w:right w:val="none" w:sz="0" w:space="0" w:color="auto"/>
      </w:divBdr>
    </w:div>
    <w:div w:id="984816345">
      <w:bodyDiv w:val="1"/>
      <w:marLeft w:val="0"/>
      <w:marRight w:val="0"/>
      <w:marTop w:val="0"/>
      <w:marBottom w:val="0"/>
      <w:divBdr>
        <w:top w:val="none" w:sz="0" w:space="0" w:color="auto"/>
        <w:left w:val="none" w:sz="0" w:space="0" w:color="auto"/>
        <w:bottom w:val="none" w:sz="0" w:space="0" w:color="auto"/>
        <w:right w:val="none" w:sz="0" w:space="0" w:color="auto"/>
      </w:divBdr>
      <w:divsChild>
        <w:div w:id="845746817">
          <w:marLeft w:val="360"/>
          <w:marRight w:val="0"/>
          <w:marTop w:val="200"/>
          <w:marBottom w:val="0"/>
          <w:divBdr>
            <w:top w:val="none" w:sz="0" w:space="0" w:color="auto"/>
            <w:left w:val="none" w:sz="0" w:space="0" w:color="auto"/>
            <w:bottom w:val="none" w:sz="0" w:space="0" w:color="auto"/>
            <w:right w:val="none" w:sz="0" w:space="0" w:color="auto"/>
          </w:divBdr>
        </w:div>
        <w:div w:id="86467394">
          <w:marLeft w:val="1080"/>
          <w:marRight w:val="0"/>
          <w:marTop w:val="100"/>
          <w:marBottom w:val="0"/>
          <w:divBdr>
            <w:top w:val="none" w:sz="0" w:space="0" w:color="auto"/>
            <w:left w:val="none" w:sz="0" w:space="0" w:color="auto"/>
            <w:bottom w:val="none" w:sz="0" w:space="0" w:color="auto"/>
            <w:right w:val="none" w:sz="0" w:space="0" w:color="auto"/>
          </w:divBdr>
        </w:div>
        <w:div w:id="1975452152">
          <w:marLeft w:val="1080"/>
          <w:marRight w:val="0"/>
          <w:marTop w:val="100"/>
          <w:marBottom w:val="0"/>
          <w:divBdr>
            <w:top w:val="none" w:sz="0" w:space="0" w:color="auto"/>
            <w:left w:val="none" w:sz="0" w:space="0" w:color="auto"/>
            <w:bottom w:val="none" w:sz="0" w:space="0" w:color="auto"/>
            <w:right w:val="none" w:sz="0" w:space="0" w:color="auto"/>
          </w:divBdr>
        </w:div>
        <w:div w:id="1614092996">
          <w:marLeft w:val="1080"/>
          <w:marRight w:val="0"/>
          <w:marTop w:val="100"/>
          <w:marBottom w:val="0"/>
          <w:divBdr>
            <w:top w:val="none" w:sz="0" w:space="0" w:color="auto"/>
            <w:left w:val="none" w:sz="0" w:space="0" w:color="auto"/>
            <w:bottom w:val="none" w:sz="0" w:space="0" w:color="auto"/>
            <w:right w:val="none" w:sz="0" w:space="0" w:color="auto"/>
          </w:divBdr>
        </w:div>
        <w:div w:id="431053561">
          <w:marLeft w:val="1080"/>
          <w:marRight w:val="0"/>
          <w:marTop w:val="100"/>
          <w:marBottom w:val="0"/>
          <w:divBdr>
            <w:top w:val="none" w:sz="0" w:space="0" w:color="auto"/>
            <w:left w:val="none" w:sz="0" w:space="0" w:color="auto"/>
            <w:bottom w:val="none" w:sz="0" w:space="0" w:color="auto"/>
            <w:right w:val="none" w:sz="0" w:space="0" w:color="auto"/>
          </w:divBdr>
        </w:div>
        <w:div w:id="2116517585">
          <w:marLeft w:val="360"/>
          <w:marRight w:val="0"/>
          <w:marTop w:val="200"/>
          <w:marBottom w:val="0"/>
          <w:divBdr>
            <w:top w:val="none" w:sz="0" w:space="0" w:color="auto"/>
            <w:left w:val="none" w:sz="0" w:space="0" w:color="auto"/>
            <w:bottom w:val="none" w:sz="0" w:space="0" w:color="auto"/>
            <w:right w:val="none" w:sz="0" w:space="0" w:color="auto"/>
          </w:divBdr>
        </w:div>
        <w:div w:id="579028748">
          <w:marLeft w:val="1080"/>
          <w:marRight w:val="0"/>
          <w:marTop w:val="100"/>
          <w:marBottom w:val="0"/>
          <w:divBdr>
            <w:top w:val="none" w:sz="0" w:space="0" w:color="auto"/>
            <w:left w:val="none" w:sz="0" w:space="0" w:color="auto"/>
            <w:bottom w:val="none" w:sz="0" w:space="0" w:color="auto"/>
            <w:right w:val="none" w:sz="0" w:space="0" w:color="auto"/>
          </w:divBdr>
        </w:div>
        <w:div w:id="2132893834">
          <w:marLeft w:val="1080"/>
          <w:marRight w:val="0"/>
          <w:marTop w:val="100"/>
          <w:marBottom w:val="0"/>
          <w:divBdr>
            <w:top w:val="none" w:sz="0" w:space="0" w:color="auto"/>
            <w:left w:val="none" w:sz="0" w:space="0" w:color="auto"/>
            <w:bottom w:val="none" w:sz="0" w:space="0" w:color="auto"/>
            <w:right w:val="none" w:sz="0" w:space="0" w:color="auto"/>
          </w:divBdr>
        </w:div>
        <w:div w:id="1597592418">
          <w:marLeft w:val="360"/>
          <w:marRight w:val="0"/>
          <w:marTop w:val="200"/>
          <w:marBottom w:val="0"/>
          <w:divBdr>
            <w:top w:val="none" w:sz="0" w:space="0" w:color="auto"/>
            <w:left w:val="none" w:sz="0" w:space="0" w:color="auto"/>
            <w:bottom w:val="none" w:sz="0" w:space="0" w:color="auto"/>
            <w:right w:val="none" w:sz="0" w:space="0" w:color="auto"/>
          </w:divBdr>
        </w:div>
        <w:div w:id="454830875">
          <w:marLeft w:val="1080"/>
          <w:marRight w:val="0"/>
          <w:marTop w:val="100"/>
          <w:marBottom w:val="0"/>
          <w:divBdr>
            <w:top w:val="none" w:sz="0" w:space="0" w:color="auto"/>
            <w:left w:val="none" w:sz="0" w:space="0" w:color="auto"/>
            <w:bottom w:val="none" w:sz="0" w:space="0" w:color="auto"/>
            <w:right w:val="none" w:sz="0" w:space="0" w:color="auto"/>
          </w:divBdr>
        </w:div>
      </w:divsChild>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1113211417">
      <w:bodyDiv w:val="1"/>
      <w:marLeft w:val="0"/>
      <w:marRight w:val="0"/>
      <w:marTop w:val="0"/>
      <w:marBottom w:val="0"/>
      <w:divBdr>
        <w:top w:val="none" w:sz="0" w:space="0" w:color="auto"/>
        <w:left w:val="none" w:sz="0" w:space="0" w:color="auto"/>
        <w:bottom w:val="none" w:sz="0" w:space="0" w:color="auto"/>
        <w:right w:val="none" w:sz="0" w:space="0" w:color="auto"/>
      </w:divBdr>
    </w:div>
    <w:div w:id="1131829138">
      <w:bodyDiv w:val="1"/>
      <w:marLeft w:val="0"/>
      <w:marRight w:val="0"/>
      <w:marTop w:val="0"/>
      <w:marBottom w:val="0"/>
      <w:divBdr>
        <w:top w:val="none" w:sz="0" w:space="0" w:color="auto"/>
        <w:left w:val="none" w:sz="0" w:space="0" w:color="auto"/>
        <w:bottom w:val="none" w:sz="0" w:space="0" w:color="auto"/>
        <w:right w:val="none" w:sz="0" w:space="0" w:color="auto"/>
      </w:divBdr>
      <w:divsChild>
        <w:div w:id="872810481">
          <w:marLeft w:val="360"/>
          <w:marRight w:val="0"/>
          <w:marTop w:val="2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186602729">
      <w:bodyDiv w:val="1"/>
      <w:marLeft w:val="0"/>
      <w:marRight w:val="0"/>
      <w:marTop w:val="0"/>
      <w:marBottom w:val="0"/>
      <w:divBdr>
        <w:top w:val="none" w:sz="0" w:space="0" w:color="auto"/>
        <w:left w:val="none" w:sz="0" w:space="0" w:color="auto"/>
        <w:bottom w:val="none" w:sz="0" w:space="0" w:color="auto"/>
        <w:right w:val="none" w:sz="0" w:space="0" w:color="auto"/>
      </w:divBdr>
      <w:divsChild>
        <w:div w:id="1798529243">
          <w:marLeft w:val="1080"/>
          <w:marRight w:val="0"/>
          <w:marTop w:val="100"/>
          <w:marBottom w:val="0"/>
          <w:divBdr>
            <w:top w:val="none" w:sz="0" w:space="0" w:color="auto"/>
            <w:left w:val="none" w:sz="0" w:space="0" w:color="auto"/>
            <w:bottom w:val="none" w:sz="0" w:space="0" w:color="auto"/>
            <w:right w:val="none" w:sz="0" w:space="0" w:color="auto"/>
          </w:divBdr>
        </w:div>
      </w:divsChild>
    </w:div>
    <w:div w:id="1264613369">
      <w:bodyDiv w:val="1"/>
      <w:marLeft w:val="0"/>
      <w:marRight w:val="0"/>
      <w:marTop w:val="0"/>
      <w:marBottom w:val="0"/>
      <w:divBdr>
        <w:top w:val="none" w:sz="0" w:space="0" w:color="auto"/>
        <w:left w:val="none" w:sz="0" w:space="0" w:color="auto"/>
        <w:bottom w:val="none" w:sz="0" w:space="0" w:color="auto"/>
        <w:right w:val="none" w:sz="0" w:space="0" w:color="auto"/>
      </w:divBdr>
    </w:div>
    <w:div w:id="1279794210">
      <w:bodyDiv w:val="1"/>
      <w:marLeft w:val="0"/>
      <w:marRight w:val="0"/>
      <w:marTop w:val="0"/>
      <w:marBottom w:val="0"/>
      <w:divBdr>
        <w:top w:val="none" w:sz="0" w:space="0" w:color="auto"/>
        <w:left w:val="none" w:sz="0" w:space="0" w:color="auto"/>
        <w:bottom w:val="none" w:sz="0" w:space="0" w:color="auto"/>
        <w:right w:val="none" w:sz="0" w:space="0" w:color="auto"/>
      </w:divBdr>
      <w:divsChild>
        <w:div w:id="1900047910">
          <w:marLeft w:val="1080"/>
          <w:marRight w:val="0"/>
          <w:marTop w:val="100"/>
          <w:marBottom w:val="0"/>
          <w:divBdr>
            <w:top w:val="none" w:sz="0" w:space="0" w:color="auto"/>
            <w:left w:val="none" w:sz="0" w:space="0" w:color="auto"/>
            <w:bottom w:val="none" w:sz="0" w:space="0" w:color="auto"/>
            <w:right w:val="none" w:sz="0" w:space="0" w:color="auto"/>
          </w:divBdr>
        </w:div>
      </w:divsChild>
    </w:div>
    <w:div w:id="1316297352">
      <w:bodyDiv w:val="1"/>
      <w:marLeft w:val="0"/>
      <w:marRight w:val="0"/>
      <w:marTop w:val="0"/>
      <w:marBottom w:val="0"/>
      <w:divBdr>
        <w:top w:val="none" w:sz="0" w:space="0" w:color="auto"/>
        <w:left w:val="none" w:sz="0" w:space="0" w:color="auto"/>
        <w:bottom w:val="none" w:sz="0" w:space="0" w:color="auto"/>
        <w:right w:val="none" w:sz="0" w:space="0" w:color="auto"/>
      </w:divBdr>
    </w:div>
    <w:div w:id="1365445567">
      <w:bodyDiv w:val="1"/>
      <w:marLeft w:val="0"/>
      <w:marRight w:val="0"/>
      <w:marTop w:val="0"/>
      <w:marBottom w:val="0"/>
      <w:divBdr>
        <w:top w:val="none" w:sz="0" w:space="0" w:color="auto"/>
        <w:left w:val="none" w:sz="0" w:space="0" w:color="auto"/>
        <w:bottom w:val="none" w:sz="0" w:space="0" w:color="auto"/>
        <w:right w:val="none" w:sz="0" w:space="0" w:color="auto"/>
      </w:divBdr>
      <w:divsChild>
        <w:div w:id="308752814">
          <w:marLeft w:val="360"/>
          <w:marRight w:val="0"/>
          <w:marTop w:val="200"/>
          <w:marBottom w:val="0"/>
          <w:divBdr>
            <w:top w:val="none" w:sz="0" w:space="0" w:color="auto"/>
            <w:left w:val="none" w:sz="0" w:space="0" w:color="auto"/>
            <w:bottom w:val="none" w:sz="0" w:space="0" w:color="auto"/>
            <w:right w:val="none" w:sz="0" w:space="0" w:color="auto"/>
          </w:divBdr>
        </w:div>
        <w:div w:id="195969183">
          <w:marLeft w:val="1080"/>
          <w:marRight w:val="0"/>
          <w:marTop w:val="100"/>
          <w:marBottom w:val="0"/>
          <w:divBdr>
            <w:top w:val="none" w:sz="0" w:space="0" w:color="auto"/>
            <w:left w:val="none" w:sz="0" w:space="0" w:color="auto"/>
            <w:bottom w:val="none" w:sz="0" w:space="0" w:color="auto"/>
            <w:right w:val="none" w:sz="0" w:space="0" w:color="auto"/>
          </w:divBdr>
        </w:div>
        <w:div w:id="526869847">
          <w:marLeft w:val="1080"/>
          <w:marRight w:val="0"/>
          <w:marTop w:val="100"/>
          <w:marBottom w:val="0"/>
          <w:divBdr>
            <w:top w:val="none" w:sz="0" w:space="0" w:color="auto"/>
            <w:left w:val="none" w:sz="0" w:space="0" w:color="auto"/>
            <w:bottom w:val="none" w:sz="0" w:space="0" w:color="auto"/>
            <w:right w:val="none" w:sz="0" w:space="0" w:color="auto"/>
          </w:divBdr>
        </w:div>
        <w:div w:id="1073889259">
          <w:marLeft w:val="360"/>
          <w:marRight w:val="0"/>
          <w:marTop w:val="200"/>
          <w:marBottom w:val="0"/>
          <w:divBdr>
            <w:top w:val="none" w:sz="0" w:space="0" w:color="auto"/>
            <w:left w:val="none" w:sz="0" w:space="0" w:color="auto"/>
            <w:bottom w:val="none" w:sz="0" w:space="0" w:color="auto"/>
            <w:right w:val="none" w:sz="0" w:space="0" w:color="auto"/>
          </w:divBdr>
        </w:div>
        <w:div w:id="178742941">
          <w:marLeft w:val="1080"/>
          <w:marRight w:val="0"/>
          <w:marTop w:val="100"/>
          <w:marBottom w:val="0"/>
          <w:divBdr>
            <w:top w:val="none" w:sz="0" w:space="0" w:color="auto"/>
            <w:left w:val="none" w:sz="0" w:space="0" w:color="auto"/>
            <w:bottom w:val="none" w:sz="0" w:space="0" w:color="auto"/>
            <w:right w:val="none" w:sz="0" w:space="0" w:color="auto"/>
          </w:divBdr>
        </w:div>
        <w:div w:id="429858463">
          <w:marLeft w:val="360"/>
          <w:marRight w:val="0"/>
          <w:marTop w:val="200"/>
          <w:marBottom w:val="0"/>
          <w:divBdr>
            <w:top w:val="none" w:sz="0" w:space="0" w:color="auto"/>
            <w:left w:val="none" w:sz="0" w:space="0" w:color="auto"/>
            <w:bottom w:val="none" w:sz="0" w:space="0" w:color="auto"/>
            <w:right w:val="none" w:sz="0" w:space="0" w:color="auto"/>
          </w:divBdr>
        </w:div>
        <w:div w:id="1238247325">
          <w:marLeft w:val="1080"/>
          <w:marRight w:val="0"/>
          <w:marTop w:val="100"/>
          <w:marBottom w:val="0"/>
          <w:divBdr>
            <w:top w:val="none" w:sz="0" w:space="0" w:color="auto"/>
            <w:left w:val="none" w:sz="0" w:space="0" w:color="auto"/>
            <w:bottom w:val="none" w:sz="0" w:space="0" w:color="auto"/>
            <w:right w:val="none" w:sz="0" w:space="0" w:color="auto"/>
          </w:divBdr>
        </w:div>
      </w:divsChild>
    </w:div>
    <w:div w:id="1561671668">
      <w:bodyDiv w:val="1"/>
      <w:marLeft w:val="0"/>
      <w:marRight w:val="0"/>
      <w:marTop w:val="0"/>
      <w:marBottom w:val="0"/>
      <w:divBdr>
        <w:top w:val="none" w:sz="0" w:space="0" w:color="auto"/>
        <w:left w:val="none" w:sz="0" w:space="0" w:color="auto"/>
        <w:bottom w:val="none" w:sz="0" w:space="0" w:color="auto"/>
        <w:right w:val="none" w:sz="0" w:space="0" w:color="auto"/>
      </w:divBdr>
      <w:divsChild>
        <w:div w:id="790130675">
          <w:marLeft w:val="1080"/>
          <w:marRight w:val="0"/>
          <w:marTop w:val="100"/>
          <w:marBottom w:val="0"/>
          <w:divBdr>
            <w:top w:val="none" w:sz="0" w:space="0" w:color="auto"/>
            <w:left w:val="none" w:sz="0" w:space="0" w:color="auto"/>
            <w:bottom w:val="none" w:sz="0" w:space="0" w:color="auto"/>
            <w:right w:val="none" w:sz="0" w:space="0" w:color="auto"/>
          </w:divBdr>
        </w:div>
      </w:divsChild>
    </w:div>
    <w:div w:id="1766923695">
      <w:bodyDiv w:val="1"/>
      <w:marLeft w:val="0"/>
      <w:marRight w:val="0"/>
      <w:marTop w:val="0"/>
      <w:marBottom w:val="0"/>
      <w:divBdr>
        <w:top w:val="none" w:sz="0" w:space="0" w:color="auto"/>
        <w:left w:val="none" w:sz="0" w:space="0" w:color="auto"/>
        <w:bottom w:val="none" w:sz="0" w:space="0" w:color="auto"/>
        <w:right w:val="none" w:sz="0" w:space="0" w:color="auto"/>
      </w:divBdr>
      <w:divsChild>
        <w:div w:id="1947730792">
          <w:marLeft w:val="360"/>
          <w:marRight w:val="0"/>
          <w:marTop w:val="200"/>
          <w:marBottom w:val="0"/>
          <w:divBdr>
            <w:top w:val="none" w:sz="0" w:space="0" w:color="auto"/>
            <w:left w:val="none" w:sz="0" w:space="0" w:color="auto"/>
            <w:bottom w:val="none" w:sz="0" w:space="0" w:color="auto"/>
            <w:right w:val="none" w:sz="0" w:space="0" w:color="auto"/>
          </w:divBdr>
        </w:div>
        <w:div w:id="1954552741">
          <w:marLeft w:val="360"/>
          <w:marRight w:val="0"/>
          <w:marTop w:val="200"/>
          <w:marBottom w:val="0"/>
          <w:divBdr>
            <w:top w:val="none" w:sz="0" w:space="0" w:color="auto"/>
            <w:left w:val="none" w:sz="0" w:space="0" w:color="auto"/>
            <w:bottom w:val="none" w:sz="0" w:space="0" w:color="auto"/>
            <w:right w:val="none" w:sz="0" w:space="0" w:color="auto"/>
          </w:divBdr>
        </w:div>
        <w:div w:id="1194684662">
          <w:marLeft w:val="360"/>
          <w:marRight w:val="0"/>
          <w:marTop w:val="200"/>
          <w:marBottom w:val="0"/>
          <w:divBdr>
            <w:top w:val="none" w:sz="0" w:space="0" w:color="auto"/>
            <w:left w:val="none" w:sz="0" w:space="0" w:color="auto"/>
            <w:bottom w:val="none" w:sz="0" w:space="0" w:color="auto"/>
            <w:right w:val="none" w:sz="0" w:space="0" w:color="auto"/>
          </w:divBdr>
        </w:div>
        <w:div w:id="1057702052">
          <w:marLeft w:val="1080"/>
          <w:marRight w:val="0"/>
          <w:marTop w:val="100"/>
          <w:marBottom w:val="0"/>
          <w:divBdr>
            <w:top w:val="none" w:sz="0" w:space="0" w:color="auto"/>
            <w:left w:val="none" w:sz="0" w:space="0" w:color="auto"/>
            <w:bottom w:val="none" w:sz="0" w:space="0" w:color="auto"/>
            <w:right w:val="none" w:sz="0" w:space="0" w:color="auto"/>
          </w:divBdr>
        </w:div>
        <w:div w:id="1985158224">
          <w:marLeft w:val="360"/>
          <w:marRight w:val="0"/>
          <w:marTop w:val="200"/>
          <w:marBottom w:val="0"/>
          <w:divBdr>
            <w:top w:val="none" w:sz="0" w:space="0" w:color="auto"/>
            <w:left w:val="none" w:sz="0" w:space="0" w:color="auto"/>
            <w:bottom w:val="none" w:sz="0" w:space="0" w:color="auto"/>
            <w:right w:val="none" w:sz="0" w:space="0" w:color="auto"/>
          </w:divBdr>
        </w:div>
        <w:div w:id="1248272147">
          <w:marLeft w:val="1080"/>
          <w:marRight w:val="0"/>
          <w:marTop w:val="100"/>
          <w:marBottom w:val="0"/>
          <w:divBdr>
            <w:top w:val="none" w:sz="0" w:space="0" w:color="auto"/>
            <w:left w:val="none" w:sz="0" w:space="0" w:color="auto"/>
            <w:bottom w:val="none" w:sz="0" w:space="0" w:color="auto"/>
            <w:right w:val="none" w:sz="0" w:space="0" w:color="auto"/>
          </w:divBdr>
        </w:div>
        <w:div w:id="437872690">
          <w:marLeft w:val="360"/>
          <w:marRight w:val="0"/>
          <w:marTop w:val="200"/>
          <w:marBottom w:val="0"/>
          <w:divBdr>
            <w:top w:val="none" w:sz="0" w:space="0" w:color="auto"/>
            <w:left w:val="none" w:sz="0" w:space="0" w:color="auto"/>
            <w:bottom w:val="none" w:sz="0" w:space="0" w:color="auto"/>
            <w:right w:val="none" w:sz="0" w:space="0" w:color="auto"/>
          </w:divBdr>
        </w:div>
        <w:div w:id="1553536054">
          <w:marLeft w:val="1080"/>
          <w:marRight w:val="0"/>
          <w:marTop w:val="1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791821871">
      <w:bodyDiv w:val="1"/>
      <w:marLeft w:val="0"/>
      <w:marRight w:val="0"/>
      <w:marTop w:val="0"/>
      <w:marBottom w:val="0"/>
      <w:divBdr>
        <w:top w:val="none" w:sz="0" w:space="0" w:color="auto"/>
        <w:left w:val="none" w:sz="0" w:space="0" w:color="auto"/>
        <w:bottom w:val="none" w:sz="0" w:space="0" w:color="auto"/>
        <w:right w:val="none" w:sz="0" w:space="0" w:color="auto"/>
      </w:divBdr>
    </w:div>
    <w:div w:id="1802380972">
      <w:bodyDiv w:val="1"/>
      <w:marLeft w:val="0"/>
      <w:marRight w:val="0"/>
      <w:marTop w:val="0"/>
      <w:marBottom w:val="0"/>
      <w:divBdr>
        <w:top w:val="none" w:sz="0" w:space="0" w:color="auto"/>
        <w:left w:val="none" w:sz="0" w:space="0" w:color="auto"/>
        <w:bottom w:val="none" w:sz="0" w:space="0" w:color="auto"/>
        <w:right w:val="none" w:sz="0" w:space="0" w:color="auto"/>
      </w:divBdr>
      <w:divsChild>
        <w:div w:id="1940680653">
          <w:marLeft w:val="360"/>
          <w:marRight w:val="0"/>
          <w:marTop w:val="200"/>
          <w:marBottom w:val="0"/>
          <w:divBdr>
            <w:top w:val="none" w:sz="0" w:space="0" w:color="auto"/>
            <w:left w:val="none" w:sz="0" w:space="0" w:color="auto"/>
            <w:bottom w:val="none" w:sz="0" w:space="0" w:color="auto"/>
            <w:right w:val="none" w:sz="0" w:space="0" w:color="auto"/>
          </w:divBdr>
        </w:div>
        <w:div w:id="603028088">
          <w:marLeft w:val="1080"/>
          <w:marRight w:val="0"/>
          <w:marTop w:val="1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879971343">
      <w:bodyDiv w:val="1"/>
      <w:marLeft w:val="0"/>
      <w:marRight w:val="0"/>
      <w:marTop w:val="0"/>
      <w:marBottom w:val="0"/>
      <w:divBdr>
        <w:top w:val="none" w:sz="0" w:space="0" w:color="auto"/>
        <w:left w:val="none" w:sz="0" w:space="0" w:color="auto"/>
        <w:bottom w:val="none" w:sz="0" w:space="0" w:color="auto"/>
        <w:right w:val="none" w:sz="0" w:space="0" w:color="auto"/>
      </w:divBdr>
    </w:div>
    <w:div w:id="1917325211">
      <w:bodyDiv w:val="1"/>
      <w:marLeft w:val="0"/>
      <w:marRight w:val="0"/>
      <w:marTop w:val="0"/>
      <w:marBottom w:val="0"/>
      <w:divBdr>
        <w:top w:val="none" w:sz="0" w:space="0" w:color="auto"/>
        <w:left w:val="none" w:sz="0" w:space="0" w:color="auto"/>
        <w:bottom w:val="none" w:sz="0" w:space="0" w:color="auto"/>
        <w:right w:val="none" w:sz="0" w:space="0" w:color="auto"/>
      </w:divBdr>
      <w:divsChild>
        <w:div w:id="1680425122">
          <w:marLeft w:val="360"/>
          <w:marRight w:val="0"/>
          <w:marTop w:val="200"/>
          <w:marBottom w:val="0"/>
          <w:divBdr>
            <w:top w:val="none" w:sz="0" w:space="0" w:color="auto"/>
            <w:left w:val="none" w:sz="0" w:space="0" w:color="auto"/>
            <w:bottom w:val="none" w:sz="0" w:space="0" w:color="auto"/>
            <w:right w:val="none" w:sz="0" w:space="0" w:color="auto"/>
          </w:divBdr>
        </w:div>
        <w:div w:id="1625774712">
          <w:marLeft w:val="1080"/>
          <w:marRight w:val="0"/>
          <w:marTop w:val="100"/>
          <w:marBottom w:val="0"/>
          <w:divBdr>
            <w:top w:val="none" w:sz="0" w:space="0" w:color="auto"/>
            <w:left w:val="none" w:sz="0" w:space="0" w:color="auto"/>
            <w:bottom w:val="none" w:sz="0" w:space="0" w:color="auto"/>
            <w:right w:val="none" w:sz="0" w:space="0" w:color="auto"/>
          </w:divBdr>
        </w:div>
        <w:div w:id="1717511397">
          <w:marLeft w:val="1080"/>
          <w:marRight w:val="0"/>
          <w:marTop w:val="100"/>
          <w:marBottom w:val="0"/>
          <w:divBdr>
            <w:top w:val="none" w:sz="0" w:space="0" w:color="auto"/>
            <w:left w:val="none" w:sz="0" w:space="0" w:color="auto"/>
            <w:bottom w:val="none" w:sz="0" w:space="0" w:color="auto"/>
            <w:right w:val="none" w:sz="0" w:space="0" w:color="auto"/>
          </w:divBdr>
        </w:div>
      </w:divsChild>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07593102">
      <w:bodyDiv w:val="1"/>
      <w:marLeft w:val="0"/>
      <w:marRight w:val="0"/>
      <w:marTop w:val="0"/>
      <w:marBottom w:val="0"/>
      <w:divBdr>
        <w:top w:val="none" w:sz="0" w:space="0" w:color="auto"/>
        <w:left w:val="none" w:sz="0" w:space="0" w:color="auto"/>
        <w:bottom w:val="none" w:sz="0" w:space="0" w:color="auto"/>
        <w:right w:val="none" w:sz="0" w:space="0" w:color="auto"/>
      </w:divBdr>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90416662">
      <w:bodyDiv w:val="1"/>
      <w:marLeft w:val="0"/>
      <w:marRight w:val="0"/>
      <w:marTop w:val="0"/>
      <w:marBottom w:val="0"/>
      <w:divBdr>
        <w:top w:val="none" w:sz="0" w:space="0" w:color="auto"/>
        <w:left w:val="none" w:sz="0" w:space="0" w:color="auto"/>
        <w:bottom w:val="none" w:sz="0" w:space="0" w:color="auto"/>
        <w:right w:val="none" w:sz="0" w:space="0" w:color="auto"/>
      </w:divBdr>
    </w:div>
    <w:div w:id="2123958173">
      <w:bodyDiv w:val="1"/>
      <w:marLeft w:val="0"/>
      <w:marRight w:val="0"/>
      <w:marTop w:val="0"/>
      <w:marBottom w:val="0"/>
      <w:divBdr>
        <w:top w:val="none" w:sz="0" w:space="0" w:color="auto"/>
        <w:left w:val="none" w:sz="0" w:space="0" w:color="auto"/>
        <w:bottom w:val="none" w:sz="0" w:space="0" w:color="auto"/>
        <w:right w:val="none" w:sz="0" w:space="0" w:color="auto"/>
      </w:divBdr>
      <w:divsChild>
        <w:div w:id="982276452">
          <w:marLeft w:val="1080"/>
          <w:marRight w:val="0"/>
          <w:marTop w:val="100"/>
          <w:marBottom w:val="0"/>
          <w:divBdr>
            <w:top w:val="none" w:sz="0" w:space="0" w:color="auto"/>
            <w:left w:val="none" w:sz="0" w:space="0" w:color="auto"/>
            <w:bottom w:val="none" w:sz="0" w:space="0" w:color="auto"/>
            <w:right w:val="none" w:sz="0" w:space="0" w:color="auto"/>
          </w:divBdr>
        </w:div>
      </w:divsChild>
    </w:div>
    <w:div w:id="2137790967">
      <w:bodyDiv w:val="1"/>
      <w:marLeft w:val="0"/>
      <w:marRight w:val="0"/>
      <w:marTop w:val="0"/>
      <w:marBottom w:val="0"/>
      <w:divBdr>
        <w:top w:val="none" w:sz="0" w:space="0" w:color="auto"/>
        <w:left w:val="none" w:sz="0" w:space="0" w:color="auto"/>
        <w:bottom w:val="none" w:sz="0" w:space="0" w:color="auto"/>
        <w:right w:val="none" w:sz="0" w:space="0" w:color="auto"/>
      </w:divBdr>
      <w:divsChild>
        <w:div w:id="343481763">
          <w:marLeft w:val="360"/>
          <w:marRight w:val="0"/>
          <w:marTop w:val="200"/>
          <w:marBottom w:val="0"/>
          <w:divBdr>
            <w:top w:val="none" w:sz="0" w:space="0" w:color="auto"/>
            <w:left w:val="none" w:sz="0" w:space="0" w:color="auto"/>
            <w:bottom w:val="none" w:sz="0" w:space="0" w:color="auto"/>
            <w:right w:val="none" w:sz="0" w:space="0" w:color="auto"/>
          </w:divBdr>
        </w:div>
        <w:div w:id="697318588">
          <w:marLeft w:val="1080"/>
          <w:marRight w:val="0"/>
          <w:marTop w:val="100"/>
          <w:marBottom w:val="0"/>
          <w:divBdr>
            <w:top w:val="none" w:sz="0" w:space="0" w:color="auto"/>
            <w:left w:val="none" w:sz="0" w:space="0" w:color="auto"/>
            <w:bottom w:val="none" w:sz="0" w:space="0" w:color="auto"/>
            <w:right w:val="none" w:sz="0" w:space="0" w:color="auto"/>
          </w:divBdr>
        </w:div>
        <w:div w:id="821000233">
          <w:marLeft w:val="1080"/>
          <w:marRight w:val="0"/>
          <w:marTop w:val="100"/>
          <w:marBottom w:val="0"/>
          <w:divBdr>
            <w:top w:val="none" w:sz="0" w:space="0" w:color="auto"/>
            <w:left w:val="none" w:sz="0" w:space="0" w:color="auto"/>
            <w:bottom w:val="none" w:sz="0" w:space="0" w:color="auto"/>
            <w:right w:val="none" w:sz="0" w:space="0" w:color="auto"/>
          </w:divBdr>
        </w:div>
        <w:div w:id="10251375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image" Target="media/image12.png"/><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image" Target="media/image23.wmf"/><Relationship Id="rId68" Type="http://schemas.openxmlformats.org/officeDocument/2006/relationships/oleObject" Target="embeddings/oleObject36.bin"/><Relationship Id="rId84" Type="http://schemas.openxmlformats.org/officeDocument/2006/relationships/image" Target="media/image32.wmf"/><Relationship Id="rId89" Type="http://schemas.openxmlformats.org/officeDocument/2006/relationships/oleObject" Target="embeddings/oleObject48.bin"/><Relationship Id="rId16" Type="http://schemas.openxmlformats.org/officeDocument/2006/relationships/image" Target="media/image9.wmf"/><Relationship Id="rId11" Type="http://schemas.openxmlformats.org/officeDocument/2006/relationships/image" Target="media/image4.png"/><Relationship Id="rId32" Type="http://schemas.openxmlformats.org/officeDocument/2006/relationships/oleObject" Target="embeddings/oleObject10.bin"/><Relationship Id="rId37" Type="http://schemas.openxmlformats.org/officeDocument/2006/relationships/oleObject" Target="embeddings/oleObject15.bin"/><Relationship Id="rId53" Type="http://schemas.openxmlformats.org/officeDocument/2006/relationships/oleObject" Target="embeddings/oleObject31.bin"/><Relationship Id="rId58" Type="http://schemas.openxmlformats.org/officeDocument/2006/relationships/image" Target="media/image18.png"/><Relationship Id="rId74" Type="http://schemas.openxmlformats.org/officeDocument/2006/relationships/image" Target="media/image28.wmf"/><Relationship Id="rId79" Type="http://schemas.openxmlformats.org/officeDocument/2006/relationships/oleObject" Target="embeddings/oleObject43.bin"/><Relationship Id="rId102" Type="http://schemas.openxmlformats.org/officeDocument/2006/relationships/image" Target="media/image42.emf"/><Relationship Id="rId5" Type="http://schemas.openxmlformats.org/officeDocument/2006/relationships/webSettings" Target="webSettings.xml"/><Relationship Id="rId90" Type="http://schemas.openxmlformats.org/officeDocument/2006/relationships/image" Target="media/image35.wmf"/><Relationship Id="rId95" Type="http://schemas.openxmlformats.org/officeDocument/2006/relationships/oleObject" Target="embeddings/oleObject51.bin"/><Relationship Id="rId22" Type="http://schemas.openxmlformats.org/officeDocument/2006/relationships/image" Target="media/image13.wmf"/><Relationship Id="rId27" Type="http://schemas.openxmlformats.org/officeDocument/2006/relationships/oleObject" Target="embeddings/oleObject5.bin"/><Relationship Id="rId43" Type="http://schemas.openxmlformats.org/officeDocument/2006/relationships/oleObject" Target="embeddings/oleObject21.bin"/><Relationship Id="rId48" Type="http://schemas.openxmlformats.org/officeDocument/2006/relationships/oleObject" Target="embeddings/oleObject26.bin"/><Relationship Id="rId64" Type="http://schemas.openxmlformats.org/officeDocument/2006/relationships/oleObject" Target="embeddings/oleObject34.bin"/><Relationship Id="rId69" Type="http://schemas.openxmlformats.org/officeDocument/2006/relationships/image" Target="media/image26.wmf"/><Relationship Id="rId80" Type="http://schemas.openxmlformats.org/officeDocument/2006/relationships/image" Target="media/image30.wmf"/><Relationship Id="rId85" Type="http://schemas.openxmlformats.org/officeDocument/2006/relationships/oleObject" Target="embeddings/oleObject46.bin"/><Relationship Id="rId12" Type="http://schemas.openxmlformats.org/officeDocument/2006/relationships/image" Target="media/image5.png"/><Relationship Id="rId17" Type="http://schemas.openxmlformats.org/officeDocument/2006/relationships/oleObject" Target="embeddings/oleObject1.bin"/><Relationship Id="rId33" Type="http://schemas.openxmlformats.org/officeDocument/2006/relationships/oleObject" Target="embeddings/oleObject11.bin"/><Relationship Id="rId38" Type="http://schemas.openxmlformats.org/officeDocument/2006/relationships/oleObject" Target="embeddings/oleObject16.bin"/><Relationship Id="rId59" Type="http://schemas.openxmlformats.org/officeDocument/2006/relationships/image" Target="media/image19.png"/><Relationship Id="rId103" Type="http://schemas.openxmlformats.org/officeDocument/2006/relationships/image" Target="media/image43.png"/><Relationship Id="rId20" Type="http://schemas.openxmlformats.org/officeDocument/2006/relationships/oleObject" Target="embeddings/oleObject2.bin"/><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openxmlformats.org/officeDocument/2006/relationships/image" Target="media/image22.png"/><Relationship Id="rId70" Type="http://schemas.openxmlformats.org/officeDocument/2006/relationships/oleObject" Target="embeddings/oleObject37.bin"/><Relationship Id="rId75" Type="http://schemas.openxmlformats.org/officeDocument/2006/relationships/oleObject" Target="embeddings/oleObject40.bin"/><Relationship Id="rId83" Type="http://schemas.openxmlformats.org/officeDocument/2006/relationships/oleObject" Target="embeddings/oleObject45.bin"/><Relationship Id="rId88" Type="http://schemas.openxmlformats.org/officeDocument/2006/relationships/image" Target="media/image34.wmf"/><Relationship Id="rId91" Type="http://schemas.openxmlformats.org/officeDocument/2006/relationships/oleObject" Target="embeddings/oleObject49.bin"/><Relationship Id="rId96" Type="http://schemas.openxmlformats.org/officeDocument/2006/relationships/oleObject" Target="embeddings/oleObject5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4.bin"/><Relationship Id="rId49" Type="http://schemas.openxmlformats.org/officeDocument/2006/relationships/oleObject" Target="embeddings/oleObject27.bin"/><Relationship Id="rId57" Type="http://schemas.openxmlformats.org/officeDocument/2006/relationships/image" Target="media/image17.png"/><Relationship Id="rId10" Type="http://schemas.openxmlformats.org/officeDocument/2006/relationships/image" Target="media/image3.png"/><Relationship Id="rId31" Type="http://schemas.openxmlformats.org/officeDocument/2006/relationships/oleObject" Target="embeddings/oleObject9.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image" Target="media/image20.png"/><Relationship Id="rId65" Type="http://schemas.openxmlformats.org/officeDocument/2006/relationships/image" Target="media/image24.wmf"/><Relationship Id="rId73" Type="http://schemas.openxmlformats.org/officeDocument/2006/relationships/oleObject" Target="embeddings/oleObject39.bin"/><Relationship Id="rId78" Type="http://schemas.openxmlformats.org/officeDocument/2006/relationships/oleObject" Target="embeddings/oleObject42.bin"/><Relationship Id="rId81" Type="http://schemas.openxmlformats.org/officeDocument/2006/relationships/oleObject" Target="embeddings/oleObject44.bin"/><Relationship Id="rId86" Type="http://schemas.openxmlformats.org/officeDocument/2006/relationships/image" Target="media/image33.wmf"/><Relationship Id="rId94" Type="http://schemas.openxmlformats.org/officeDocument/2006/relationships/image" Target="media/image37.wmf"/><Relationship Id="rId99" Type="http://schemas.openxmlformats.org/officeDocument/2006/relationships/image" Target="media/image39.png"/><Relationship Id="rId101" Type="http://schemas.openxmlformats.org/officeDocument/2006/relationships/image" Target="media/image41.em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0.png"/><Relationship Id="rId39" Type="http://schemas.openxmlformats.org/officeDocument/2006/relationships/oleObject" Target="embeddings/oleObject17.bin"/><Relationship Id="rId34" Type="http://schemas.openxmlformats.org/officeDocument/2006/relationships/oleObject" Target="embeddings/oleObject12.bin"/><Relationship Id="rId50" Type="http://schemas.openxmlformats.org/officeDocument/2006/relationships/oleObject" Target="embeddings/oleObject28.bin"/><Relationship Id="rId55" Type="http://schemas.openxmlformats.org/officeDocument/2006/relationships/oleObject" Target="embeddings/oleObject33.bin"/><Relationship Id="rId76" Type="http://schemas.openxmlformats.org/officeDocument/2006/relationships/oleObject" Target="embeddings/oleObject41.bin"/><Relationship Id="rId97" Type="http://schemas.openxmlformats.org/officeDocument/2006/relationships/oleObject" Target="embeddings/oleObject53.bin"/><Relationship Id="rId10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27.wmf"/><Relationship Id="rId92" Type="http://schemas.openxmlformats.org/officeDocument/2006/relationships/image" Target="media/image36.wmf"/><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oleObject" Target="embeddings/oleObject35.bin"/><Relationship Id="rId87" Type="http://schemas.openxmlformats.org/officeDocument/2006/relationships/oleObject" Target="embeddings/oleObject47.bin"/><Relationship Id="rId61" Type="http://schemas.openxmlformats.org/officeDocument/2006/relationships/image" Target="media/image21.png"/><Relationship Id="rId82" Type="http://schemas.openxmlformats.org/officeDocument/2006/relationships/image" Target="media/image31.wmf"/><Relationship Id="rId19" Type="http://schemas.openxmlformats.org/officeDocument/2006/relationships/image" Target="media/image11.wmf"/><Relationship Id="rId14" Type="http://schemas.openxmlformats.org/officeDocument/2006/relationships/image" Target="media/image7.png"/><Relationship Id="rId30" Type="http://schemas.openxmlformats.org/officeDocument/2006/relationships/oleObject" Target="embeddings/oleObject8.bin"/><Relationship Id="rId35" Type="http://schemas.openxmlformats.org/officeDocument/2006/relationships/oleObject" Target="embeddings/oleObject13.bin"/><Relationship Id="rId56" Type="http://schemas.openxmlformats.org/officeDocument/2006/relationships/image" Target="media/image16.png"/><Relationship Id="rId77" Type="http://schemas.openxmlformats.org/officeDocument/2006/relationships/image" Target="media/image29.wmf"/><Relationship Id="rId100" Type="http://schemas.openxmlformats.org/officeDocument/2006/relationships/image" Target="media/image40.png"/><Relationship Id="rId105"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oleObject" Target="embeddings/oleObject29.bin"/><Relationship Id="rId72" Type="http://schemas.openxmlformats.org/officeDocument/2006/relationships/oleObject" Target="embeddings/oleObject38.bin"/><Relationship Id="rId93" Type="http://schemas.openxmlformats.org/officeDocument/2006/relationships/oleObject" Target="embeddings/oleObject50.bin"/><Relationship Id="rId98" Type="http://schemas.openxmlformats.org/officeDocument/2006/relationships/image" Target="media/image38.png"/><Relationship Id="rId3" Type="http://schemas.openxmlformats.org/officeDocument/2006/relationships/styles" Target="styles.xml"/><Relationship Id="rId25" Type="http://schemas.openxmlformats.org/officeDocument/2006/relationships/oleObject" Target="embeddings/oleObject4.bin"/><Relationship Id="rId46" Type="http://schemas.openxmlformats.org/officeDocument/2006/relationships/oleObject" Target="embeddings/oleObject24.bin"/><Relationship Id="rId67" Type="http://schemas.openxmlformats.org/officeDocument/2006/relationships/image" Target="media/image2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E3EA5-9DB1-434F-A521-3538C3CA3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28</Pages>
  <Words>10859</Words>
  <Characters>53865</Characters>
  <Application>Microsoft Office Word</Application>
  <DocSecurity>0</DocSecurity>
  <Lines>1857</Lines>
  <Paragraphs>1348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63376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77</cp:revision>
  <dcterms:created xsi:type="dcterms:W3CDTF">2019-08-15T04:25:00Z</dcterms:created>
  <dcterms:modified xsi:type="dcterms:W3CDTF">2019-08-16T18:34:00Z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(3)bT1KW7lIrQQH04Berzw6x4G3Loe1qJZlXowaSvKN5D1b6Ejzt9KGNwBqX2Kgh3uEF8ta8Zkn
qo+7kWE48et7nXNE4yWa7IvJvE2/DK4ci04EehNxQgF4S2gvc/Pxf37jLcOt2FqYb0Dto7wR
7hd0xwrfnfKTRhBD3rJ+bizOJamGiQNlfTVEaGtB3zqcDZYvPw5qtz5u/LRP1cgRjzDg/500
t+Mz4r+rF2aZOVdWLM</vt:lpwstr>
  </property>
  <property fmtid="{D5CDD505-2E9C-101B-9397-08002B2CF9AE}" pid="3" name="_2015_ms_pID_7253431">
    <vt:lpwstr>k+s9b6frcx7poysaHksfl4XfGdcycjZj6wHPtOEgLE84fMGamxdZH8
3/o4a99U7p+LhufrIQlGTaKkhqyM6ICieocWHvOZx153WW/FQFSfVh/qSCQx/ZEUgNWZwFa/
F/uv9uHx7Y5+uesdsLwEYjnkIiOlcH7uZ9V2or6yk7TQg2fFLxbeGOImyRI3NnWLNn12pAl6
XOkwSVHaXfuBBik790sQt8YzwAqAvysEcPqJ</vt:lpwstr>
  </property>
  <property fmtid="{D5CDD505-2E9C-101B-9397-08002B2CF9AE}" pid="4" name="_2015_ms_pID_7253432">
    <vt:lpwstr>Ylt8SzeiPWUc6KLoalcqqrA=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1565972227</vt:lpwstr>
  </property>
</Properties>
</file>