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3D0D8" w14:textId="534931A9" w:rsidR="00977A86" w:rsidRPr="00977A86" w:rsidRDefault="00977A86" w:rsidP="00977A86">
      <w:pPr>
        <w:tabs>
          <w:tab w:val="center" w:pos="4536"/>
          <w:tab w:val="right" w:pos="9072"/>
        </w:tabs>
        <w:rPr>
          <w:b/>
          <w:bCs/>
          <w:sz w:val="28"/>
        </w:rPr>
      </w:pPr>
      <w:r w:rsidRPr="00977A86">
        <w:rPr>
          <w:b/>
          <w:bCs/>
          <w:sz w:val="28"/>
        </w:rPr>
        <w:t>3GPP TSG RAN WG1 #98</w:t>
      </w:r>
      <w:r w:rsidRPr="00977A86">
        <w:rPr>
          <w:b/>
          <w:bCs/>
          <w:sz w:val="28"/>
        </w:rPr>
        <w:tab/>
      </w:r>
      <w:r w:rsidRPr="00977A86">
        <w:rPr>
          <w:b/>
          <w:bCs/>
          <w:sz w:val="28"/>
        </w:rPr>
        <w:tab/>
      </w:r>
      <w:r w:rsidR="005A5C56" w:rsidRPr="005A5C56">
        <w:rPr>
          <w:b/>
          <w:bCs/>
          <w:sz w:val="28"/>
        </w:rPr>
        <w:t>R1-190887</w:t>
      </w:r>
      <w:r w:rsidR="005A5C56">
        <w:rPr>
          <w:b/>
          <w:bCs/>
          <w:sz w:val="28"/>
        </w:rPr>
        <w:t>1</w:t>
      </w:r>
    </w:p>
    <w:p w14:paraId="60899068" w14:textId="08BFF558" w:rsidR="0083570C" w:rsidRPr="00F40F53" w:rsidRDefault="00977A86" w:rsidP="00977A86">
      <w:pPr>
        <w:tabs>
          <w:tab w:val="center" w:pos="4536"/>
          <w:tab w:val="right" w:pos="9072"/>
        </w:tabs>
        <w:rPr>
          <w:b/>
          <w:bCs/>
          <w:sz w:val="24"/>
          <w:szCs w:val="24"/>
        </w:rPr>
      </w:pPr>
      <w:r w:rsidRPr="00977A86">
        <w:rPr>
          <w:b/>
          <w:bCs/>
          <w:sz w:val="28"/>
        </w:rPr>
        <w:t>Prague, CZ, August 26th – 30th, 2019</w:t>
      </w:r>
    </w:p>
    <w:p w14:paraId="1875C624" w14:textId="77777777" w:rsidR="005A5FE1" w:rsidRPr="00F40F53" w:rsidRDefault="005A5FE1" w:rsidP="001E7F38">
      <w:pPr>
        <w:widowControl w:val="0"/>
        <w:spacing w:after="0"/>
        <w:jc w:val="both"/>
        <w:rPr>
          <w:sz w:val="24"/>
          <w:szCs w:val="24"/>
          <w:lang w:eastAsia="zh-CN"/>
        </w:rPr>
      </w:pPr>
    </w:p>
    <w:p w14:paraId="793F1D2E" w14:textId="77777777" w:rsidR="004935A9" w:rsidRPr="00F40F53" w:rsidRDefault="004935A9" w:rsidP="001E7F38">
      <w:pPr>
        <w:pStyle w:val="TdocHeader2"/>
        <w:spacing w:after="0"/>
        <w:rPr>
          <w:rFonts w:ascii="Times New Roman" w:hAnsi="Times New Roman"/>
          <w:sz w:val="24"/>
          <w:szCs w:val="24"/>
          <w:lang w:val="en-US"/>
        </w:rPr>
      </w:pPr>
      <w:bookmarkStart w:id="0" w:name="OLE_LINK3"/>
      <w:bookmarkStart w:id="1" w:name="OLE_LINK4"/>
      <w:r w:rsidRPr="00F40F53">
        <w:rPr>
          <w:rFonts w:ascii="Times New Roman" w:hAnsi="Times New Roman"/>
          <w:sz w:val="24"/>
          <w:szCs w:val="24"/>
          <w:lang w:val="en-US"/>
        </w:rPr>
        <w:t xml:space="preserve">Source: </w:t>
      </w:r>
      <w:r w:rsidRPr="00F40F53">
        <w:rPr>
          <w:rFonts w:ascii="Times New Roman" w:hAnsi="Times New Roman"/>
          <w:sz w:val="24"/>
          <w:szCs w:val="24"/>
          <w:lang w:val="en-US"/>
        </w:rPr>
        <w:tab/>
      </w:r>
      <w:r w:rsidR="005A3BD2" w:rsidRPr="00F40F53">
        <w:rPr>
          <w:rFonts w:ascii="Times New Roman" w:hAnsi="Times New Roman"/>
          <w:sz w:val="24"/>
          <w:szCs w:val="24"/>
          <w:lang w:val="en-US"/>
        </w:rPr>
        <w:t>CMCC</w:t>
      </w:r>
    </w:p>
    <w:p w14:paraId="054F6035" w14:textId="5D98B7F1" w:rsidR="004935A9" w:rsidRPr="00F40F53" w:rsidRDefault="004935A9" w:rsidP="002C776A">
      <w:pPr>
        <w:pStyle w:val="TdocHeader2"/>
        <w:spacing w:after="0"/>
        <w:rPr>
          <w:rFonts w:ascii="Times New Roman" w:hAnsi="Times New Roman"/>
          <w:sz w:val="24"/>
          <w:szCs w:val="24"/>
        </w:rPr>
      </w:pPr>
      <w:r w:rsidRPr="00F40F53">
        <w:rPr>
          <w:rFonts w:ascii="Times New Roman" w:hAnsi="Times New Roman"/>
          <w:sz w:val="24"/>
          <w:szCs w:val="24"/>
          <w:lang w:val="en-US"/>
        </w:rPr>
        <w:t>Title:</w:t>
      </w:r>
      <w:bookmarkStart w:id="2" w:name="Title"/>
      <w:bookmarkEnd w:id="2"/>
      <w:r w:rsidRPr="00F40F53">
        <w:rPr>
          <w:rFonts w:ascii="Times New Roman" w:hAnsi="Times New Roman"/>
          <w:sz w:val="24"/>
          <w:szCs w:val="24"/>
          <w:lang w:val="en-US"/>
        </w:rPr>
        <w:tab/>
      </w:r>
      <w:r w:rsidR="006A08A8" w:rsidRPr="00F40F53">
        <w:rPr>
          <w:rFonts w:ascii="Times New Roman" w:hAnsi="Times New Roman"/>
          <w:bCs/>
          <w:sz w:val="24"/>
          <w:szCs w:val="24"/>
        </w:rPr>
        <w:t>Discussion on</w:t>
      </w:r>
      <w:r w:rsidR="008812D4" w:rsidRPr="00F40F53">
        <w:rPr>
          <w:rFonts w:ascii="Times New Roman" w:hAnsi="Times New Roman"/>
          <w:bCs/>
          <w:sz w:val="24"/>
          <w:szCs w:val="24"/>
        </w:rPr>
        <w:t xml:space="preserve"> PDCCH-based power saving signal/channel design</w:t>
      </w:r>
    </w:p>
    <w:p w14:paraId="512A7358" w14:textId="2F76084B" w:rsidR="004935A9" w:rsidRPr="00F40F53" w:rsidRDefault="004935A9" w:rsidP="001E7F38">
      <w:pPr>
        <w:pStyle w:val="TdocHeader2"/>
        <w:spacing w:after="0"/>
        <w:rPr>
          <w:rFonts w:ascii="Times New Roman" w:hAnsi="Times New Roman"/>
          <w:sz w:val="24"/>
          <w:szCs w:val="24"/>
        </w:rPr>
      </w:pPr>
      <w:r w:rsidRPr="00F40F53">
        <w:rPr>
          <w:rFonts w:ascii="Times New Roman" w:hAnsi="Times New Roman"/>
          <w:sz w:val="24"/>
          <w:szCs w:val="24"/>
        </w:rPr>
        <w:t>Agenda item:</w:t>
      </w:r>
      <w:r w:rsidRPr="00F40F53">
        <w:rPr>
          <w:rFonts w:ascii="Times New Roman" w:hAnsi="Times New Roman"/>
          <w:sz w:val="24"/>
          <w:szCs w:val="24"/>
        </w:rPr>
        <w:tab/>
      </w:r>
      <w:r w:rsidR="00522950" w:rsidRPr="00F40F53">
        <w:rPr>
          <w:rFonts w:ascii="Times New Roman" w:hAnsi="Times New Roman"/>
          <w:sz w:val="24"/>
          <w:szCs w:val="24"/>
          <w:lang w:eastAsia="zh-CN"/>
        </w:rPr>
        <w:t>7.2.9.</w:t>
      </w:r>
      <w:r w:rsidR="006A08A8" w:rsidRPr="00F40F53">
        <w:rPr>
          <w:rFonts w:ascii="Times New Roman" w:hAnsi="Times New Roman"/>
          <w:sz w:val="24"/>
          <w:szCs w:val="24"/>
          <w:lang w:eastAsia="zh-CN"/>
        </w:rPr>
        <w:t>1</w:t>
      </w:r>
    </w:p>
    <w:p w14:paraId="6497E99B" w14:textId="77777777" w:rsidR="004935A9" w:rsidRPr="00F40F53" w:rsidRDefault="004935A9" w:rsidP="001E7F38">
      <w:pPr>
        <w:pStyle w:val="TdocHeader2"/>
        <w:spacing w:after="0"/>
        <w:rPr>
          <w:rFonts w:ascii="Times New Roman" w:hAnsi="Times New Roman"/>
          <w:sz w:val="24"/>
          <w:szCs w:val="24"/>
        </w:rPr>
      </w:pPr>
      <w:r w:rsidRPr="00F40F53">
        <w:rPr>
          <w:rFonts w:ascii="Times New Roman" w:hAnsi="Times New Roman"/>
          <w:sz w:val="24"/>
          <w:szCs w:val="24"/>
        </w:rPr>
        <w:t>Document for:</w:t>
      </w:r>
      <w:bookmarkStart w:id="3" w:name="DocumentFor"/>
      <w:bookmarkEnd w:id="3"/>
      <w:r w:rsidR="00722D6F" w:rsidRPr="00F40F53">
        <w:rPr>
          <w:rFonts w:ascii="Times New Roman" w:hAnsi="Times New Roman"/>
          <w:sz w:val="24"/>
          <w:szCs w:val="24"/>
          <w:lang w:eastAsia="zh-CN"/>
        </w:rPr>
        <w:tab/>
      </w:r>
      <w:r w:rsidRPr="00F40F53">
        <w:rPr>
          <w:rFonts w:ascii="Times New Roman" w:hAnsi="Times New Roman"/>
          <w:sz w:val="24"/>
          <w:szCs w:val="24"/>
        </w:rPr>
        <w:t>Discussion</w:t>
      </w:r>
      <w:r w:rsidR="00FD6B41" w:rsidRPr="00F40F53">
        <w:rPr>
          <w:rFonts w:ascii="Times New Roman" w:hAnsi="Times New Roman"/>
          <w:sz w:val="24"/>
          <w:szCs w:val="24"/>
        </w:rPr>
        <w:t xml:space="preserve"> &amp; Decision</w:t>
      </w:r>
    </w:p>
    <w:p w14:paraId="7349F4F9" w14:textId="32A132ED" w:rsidR="00FE04A4" w:rsidRPr="00F40F53" w:rsidRDefault="004935A9" w:rsidP="006F4B31">
      <w:pPr>
        <w:pStyle w:val="1"/>
        <w:numPr>
          <w:ilvl w:val="0"/>
          <w:numId w:val="4"/>
        </w:numPr>
        <w:rPr>
          <w:rFonts w:ascii="Times New Roman" w:hAnsi="Times New Roman"/>
        </w:rPr>
      </w:pPr>
      <w:bookmarkStart w:id="4" w:name="_Toc120549591"/>
      <w:bookmarkEnd w:id="0"/>
      <w:bookmarkEnd w:id="1"/>
      <w:r w:rsidRPr="00F40F53">
        <w:rPr>
          <w:rFonts w:ascii="Times New Roman" w:hAnsi="Times New Roman"/>
        </w:rPr>
        <w:t>Introduction</w:t>
      </w:r>
      <w:bookmarkEnd w:id="4"/>
    </w:p>
    <w:p w14:paraId="11AA1A25" w14:textId="713E6FC7" w:rsidR="00C63869" w:rsidRPr="00C63869" w:rsidRDefault="00A74426" w:rsidP="004D76C8">
      <w:pPr>
        <w:jc w:val="both"/>
        <w:rPr>
          <w:rFonts w:eastAsia="MS Mincho"/>
        </w:rPr>
      </w:pPr>
      <w:r w:rsidRPr="00F40F53">
        <w:rPr>
          <w:rFonts w:eastAsia="MS Mincho"/>
        </w:rPr>
        <w:t>At RAN</w:t>
      </w:r>
      <w:r w:rsidR="00A4277C" w:rsidRPr="00F40F53">
        <w:rPr>
          <w:rFonts w:eastAsia="MS Mincho"/>
        </w:rPr>
        <w:t>1</w:t>
      </w:r>
      <w:r w:rsidR="00D20FE4" w:rsidRPr="00F40F53">
        <w:rPr>
          <w:rFonts w:eastAsia="MS Mincho"/>
        </w:rPr>
        <w:t xml:space="preserve"> #</w:t>
      </w:r>
      <w:r w:rsidR="00A4277C" w:rsidRPr="00F40F53">
        <w:rPr>
          <w:rFonts w:eastAsia="MS Mincho"/>
        </w:rPr>
        <w:t>9</w:t>
      </w:r>
      <w:r w:rsidR="00C63869">
        <w:rPr>
          <w:rFonts w:eastAsia="MS Mincho"/>
        </w:rPr>
        <w:t>7</w:t>
      </w:r>
      <w:r w:rsidR="0008718C" w:rsidRPr="00F40F53">
        <w:rPr>
          <w:rFonts w:eastAsia="MS Mincho"/>
        </w:rPr>
        <w:t xml:space="preserve"> m</w:t>
      </w:r>
      <w:r w:rsidRPr="00F40F53">
        <w:rPr>
          <w:rFonts w:eastAsia="MS Mincho"/>
        </w:rPr>
        <w:t xml:space="preserve">eeting, </w:t>
      </w:r>
      <w:r w:rsidR="0008718C" w:rsidRPr="00F40F53">
        <w:rPr>
          <w:rFonts w:eastAsia="MS Mincho"/>
        </w:rPr>
        <w:t xml:space="preserve">the </w:t>
      </w:r>
      <w:r w:rsidR="00A4277C" w:rsidRPr="00F40F53">
        <w:rPr>
          <w:rFonts w:eastAsia="MS Mincho"/>
        </w:rPr>
        <w:t>agreement about</w:t>
      </w:r>
      <w:r w:rsidR="00D20FE4" w:rsidRPr="00F40F53">
        <w:rPr>
          <w:rFonts w:eastAsia="MS Mincho"/>
        </w:rPr>
        <w:t xml:space="preserve"> power saving </w:t>
      </w:r>
      <w:r w:rsidR="00A4277C" w:rsidRPr="00F40F53">
        <w:rPr>
          <w:rFonts w:eastAsia="MS Mincho"/>
        </w:rPr>
        <w:t xml:space="preserve">signal/channel design </w:t>
      </w:r>
      <w:r w:rsidR="00D20FE4" w:rsidRPr="00F40F53">
        <w:rPr>
          <w:rFonts w:eastAsia="MS Mincho"/>
        </w:rPr>
        <w:t>was approved</w:t>
      </w:r>
      <w:r w:rsidR="00A37B09" w:rsidRPr="00F40F53">
        <w:rPr>
          <w:rFonts w:eastAsia="MS Mincho"/>
        </w:rPr>
        <w:t xml:space="preserve"> </w:t>
      </w:r>
      <w:r w:rsidR="00C84468" w:rsidRPr="00F40F53">
        <w:rPr>
          <w:rFonts w:eastAsia="MS Mincho"/>
        </w:rPr>
        <w:t xml:space="preserve">as the following </w:t>
      </w:r>
      <w:r w:rsidR="00A37B09" w:rsidRPr="00F40F53">
        <w:rPr>
          <w:rFonts w:eastAsia="MS Mincho"/>
        </w:rPr>
        <w:t>[</w:t>
      </w:r>
      <w:r w:rsidR="00EA7CD0" w:rsidRPr="00F40F53">
        <w:rPr>
          <w:rFonts w:eastAsia="MS Mincho"/>
        </w:rPr>
        <w:t xml:space="preserve">1], </w:t>
      </w:r>
    </w:p>
    <w:p w14:paraId="45B9C752" w14:textId="77777777" w:rsidR="00C63869" w:rsidRPr="00C63869" w:rsidRDefault="00C63869" w:rsidP="00C63869">
      <w:pPr>
        <w:overflowPunct/>
        <w:autoSpaceDE/>
        <w:autoSpaceDN/>
        <w:adjustRightInd/>
        <w:spacing w:after="0"/>
        <w:textAlignment w:val="auto"/>
        <w:rPr>
          <w:rFonts w:ascii="Times" w:eastAsia="Batang" w:hAnsi="Times"/>
          <w:szCs w:val="24"/>
          <w:lang w:eastAsia="x-none"/>
        </w:rPr>
      </w:pPr>
      <w:r w:rsidRPr="00C63869">
        <w:rPr>
          <w:rFonts w:ascii="Times" w:eastAsia="Batang" w:hAnsi="Times"/>
          <w:szCs w:val="24"/>
          <w:highlight w:val="green"/>
          <w:lang w:eastAsia="x-none"/>
        </w:rPr>
        <w:t>Agreements</w:t>
      </w:r>
      <w:r w:rsidRPr="00C63869">
        <w:rPr>
          <w:rFonts w:ascii="Times" w:eastAsia="Batang" w:hAnsi="Times"/>
          <w:szCs w:val="24"/>
          <w:lang w:eastAsia="x-none"/>
        </w:rPr>
        <w:t>:</w:t>
      </w:r>
    </w:p>
    <w:p w14:paraId="03207261"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The monitoring occasion(s) of the power saving signal/channel outside the Active Time is “indicated” to the UE by the gNB with an offset before the DRX ON</w:t>
      </w:r>
    </w:p>
    <w:p w14:paraId="0ED0A1B2" w14:textId="77777777" w:rsidR="00C63869" w:rsidRPr="00C63869" w:rsidRDefault="00C63869" w:rsidP="003C6E8A">
      <w:pPr>
        <w:numPr>
          <w:ilvl w:val="0"/>
          <w:numId w:val="9"/>
        </w:numPr>
        <w:overflowPunct/>
        <w:autoSpaceDE/>
        <w:autoSpaceDN/>
        <w:adjustRightInd/>
        <w:spacing w:after="0"/>
        <w:textAlignment w:val="auto"/>
        <w:rPr>
          <w:rFonts w:eastAsia="Batang"/>
          <w:lang w:eastAsia="x-none"/>
        </w:rPr>
      </w:pPr>
      <w:r w:rsidRPr="00C63869">
        <w:rPr>
          <w:rFonts w:eastAsia="Batang"/>
          <w:lang w:eastAsia="x-none"/>
        </w:rPr>
        <w:t>“Indicated” implies the explicit signalling by higher layer signalling or implicit through the CORESET/search space</w:t>
      </w:r>
    </w:p>
    <w:p w14:paraId="1BD7EDE3" w14:textId="5408BD2A" w:rsidR="00C63869" w:rsidRPr="00C63869" w:rsidRDefault="00C63869" w:rsidP="003C6E8A">
      <w:pPr>
        <w:numPr>
          <w:ilvl w:val="0"/>
          <w:numId w:val="9"/>
        </w:numPr>
        <w:overflowPunct/>
        <w:autoSpaceDE/>
        <w:autoSpaceDN/>
        <w:adjustRightInd/>
        <w:spacing w:after="0"/>
        <w:textAlignment w:val="auto"/>
        <w:rPr>
          <w:rFonts w:ascii="Times" w:eastAsia="Batang" w:hAnsi="Times"/>
          <w:lang w:eastAsia="x-none"/>
        </w:rPr>
      </w:pPr>
      <w:r w:rsidRPr="00C63869">
        <w:rPr>
          <w:rFonts w:eastAsia="Batang"/>
          <w:lang w:eastAsia="x-none"/>
        </w:rPr>
        <w:t>FFS: The value and the range of offset</w:t>
      </w:r>
    </w:p>
    <w:p w14:paraId="45CDEFF6" w14:textId="77777777" w:rsidR="00C63869" w:rsidRPr="00C63869" w:rsidRDefault="00C63869" w:rsidP="00C63869">
      <w:pPr>
        <w:overflowPunct/>
        <w:autoSpaceDE/>
        <w:autoSpaceDN/>
        <w:adjustRightInd/>
        <w:spacing w:after="0"/>
        <w:textAlignment w:val="auto"/>
        <w:rPr>
          <w:rFonts w:ascii="Times" w:hAnsi="Times"/>
          <w:color w:val="FF0000"/>
          <w:szCs w:val="24"/>
          <w:lang w:eastAsia="zh-CN"/>
        </w:rPr>
      </w:pPr>
    </w:p>
    <w:p w14:paraId="087B89AF" w14:textId="77777777" w:rsidR="00C63869" w:rsidRPr="00C63869" w:rsidRDefault="00C63869" w:rsidP="00C63869">
      <w:pPr>
        <w:overflowPunct/>
        <w:autoSpaceDE/>
        <w:autoSpaceDN/>
        <w:adjustRightInd/>
        <w:spacing w:after="0"/>
        <w:textAlignment w:val="auto"/>
        <w:rPr>
          <w:rFonts w:ascii="Times" w:eastAsia="Batang" w:hAnsi="Times"/>
          <w:highlight w:val="green"/>
          <w:lang w:eastAsia="x-none"/>
        </w:rPr>
      </w:pPr>
      <w:r w:rsidRPr="00C63869">
        <w:rPr>
          <w:rFonts w:ascii="Times" w:eastAsia="Batang" w:hAnsi="Times"/>
          <w:highlight w:val="green"/>
          <w:lang w:eastAsia="x-none"/>
        </w:rPr>
        <w:t>Agreements:</w:t>
      </w:r>
    </w:p>
    <w:p w14:paraId="065DC5D6"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For power saving signal/channel configured outside Active Time, introduce a new DCI format for a UE, where the UE is configured to monitor the DCI format, with the power saving information for the UE in the DCI configurable by RRC</w:t>
      </w:r>
    </w:p>
    <w:p w14:paraId="567B4C40" w14:textId="77777777" w:rsidR="00C63869" w:rsidRPr="00C63869" w:rsidRDefault="00C63869" w:rsidP="003C6E8A">
      <w:pPr>
        <w:numPr>
          <w:ilvl w:val="0"/>
          <w:numId w:val="10"/>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FFS whether the DCI is in UESS or CSS or both</w:t>
      </w:r>
    </w:p>
    <w:p w14:paraId="6C859362" w14:textId="77777777" w:rsidR="00C63869" w:rsidRPr="00C63869" w:rsidRDefault="00C63869" w:rsidP="003C6E8A">
      <w:pPr>
        <w:numPr>
          <w:ilvl w:val="0"/>
          <w:numId w:val="10"/>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FFS detailed configuration of the power saving information</w:t>
      </w:r>
    </w:p>
    <w:p w14:paraId="5B73FFBA" w14:textId="77777777" w:rsidR="00C63869" w:rsidRPr="00C63869" w:rsidRDefault="00C63869" w:rsidP="003C6E8A">
      <w:pPr>
        <w:numPr>
          <w:ilvl w:val="0"/>
          <w:numId w:val="10"/>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FFS the new DCI format</w:t>
      </w:r>
    </w:p>
    <w:p w14:paraId="3B828910" w14:textId="00FCF9EB" w:rsidR="00C63869" w:rsidRPr="00C63869" w:rsidRDefault="00C63869" w:rsidP="003C6E8A">
      <w:pPr>
        <w:numPr>
          <w:ilvl w:val="0"/>
          <w:numId w:val="10"/>
        </w:numPr>
        <w:overflowPunct/>
        <w:autoSpaceDE/>
        <w:autoSpaceDN/>
        <w:adjustRightInd/>
        <w:spacing w:after="0"/>
        <w:textAlignment w:val="auto"/>
        <w:rPr>
          <w:rFonts w:ascii="Times" w:eastAsia="Batang" w:hAnsi="Times"/>
          <w:color w:val="FF0000"/>
          <w:lang w:eastAsia="en-US"/>
        </w:rPr>
      </w:pPr>
      <w:r w:rsidRPr="00C63869">
        <w:rPr>
          <w:rFonts w:ascii="Times" w:eastAsia="Batang" w:hAnsi="Times"/>
          <w:lang w:eastAsia="en-US"/>
        </w:rPr>
        <w:t>Note: the same DCI may carry power saving information for one or more UEs</w:t>
      </w:r>
    </w:p>
    <w:p w14:paraId="03532354" w14:textId="77777777" w:rsidR="004D76C8" w:rsidRDefault="004D76C8" w:rsidP="00C63869">
      <w:pPr>
        <w:overflowPunct/>
        <w:autoSpaceDE/>
        <w:autoSpaceDN/>
        <w:adjustRightInd/>
        <w:spacing w:after="0"/>
        <w:textAlignment w:val="auto"/>
        <w:rPr>
          <w:rFonts w:ascii="Times" w:eastAsia="Batang" w:hAnsi="Times"/>
          <w:highlight w:val="green"/>
          <w:lang w:eastAsia="en-US"/>
        </w:rPr>
      </w:pPr>
    </w:p>
    <w:p w14:paraId="19D1016F"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highlight w:val="green"/>
          <w:lang w:eastAsia="en-US"/>
        </w:rPr>
        <w:t>Agreements</w:t>
      </w:r>
      <w:r w:rsidRPr="00C63869">
        <w:rPr>
          <w:rFonts w:ascii="Times" w:eastAsia="Batang" w:hAnsi="Times"/>
          <w:lang w:eastAsia="en-US"/>
        </w:rPr>
        <w:t>:</w:t>
      </w:r>
    </w:p>
    <w:p w14:paraId="2125B5B3" w14:textId="325A62C8" w:rsidR="00C63869" w:rsidRPr="00C63869" w:rsidRDefault="00C63869" w:rsidP="00C63869">
      <w:pPr>
        <w:overflowPunct/>
        <w:autoSpaceDE/>
        <w:autoSpaceDN/>
        <w:adjustRightInd/>
        <w:spacing w:after="0"/>
        <w:textAlignment w:val="auto"/>
        <w:rPr>
          <w:rFonts w:ascii="Times" w:hAnsi="Times"/>
          <w:color w:val="FF0000"/>
          <w:lang w:eastAsia="zh-CN"/>
        </w:rPr>
      </w:pPr>
      <w:r w:rsidRPr="00C63869">
        <w:rPr>
          <w:rFonts w:ascii="Times" w:eastAsia="Batang" w:hAnsi="Times"/>
          <w:lang w:eastAsia="en-US"/>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3EB85225" w14:textId="77777777" w:rsidR="00C63869" w:rsidRPr="00C63869" w:rsidRDefault="00C63869" w:rsidP="003C6E8A">
      <w:pPr>
        <w:numPr>
          <w:ilvl w:val="0"/>
          <w:numId w:val="11"/>
        </w:numPr>
        <w:overflowPunct/>
        <w:autoSpaceDE/>
        <w:autoSpaceDN/>
        <w:adjustRightInd/>
        <w:spacing w:after="0"/>
        <w:textAlignment w:val="auto"/>
        <w:rPr>
          <w:rFonts w:eastAsia="Batang"/>
          <w:lang w:eastAsia="x-none"/>
        </w:rPr>
      </w:pPr>
      <w:r w:rsidRPr="00C63869">
        <w:rPr>
          <w:rFonts w:eastAsia="Batang"/>
          <w:lang w:eastAsia="x-none"/>
        </w:rPr>
        <w:t xml:space="preserve">It applies to UE-specific search space.  </w:t>
      </w:r>
    </w:p>
    <w:p w14:paraId="4034362D" w14:textId="77777777" w:rsidR="00C63869" w:rsidRPr="00C63869" w:rsidRDefault="00C63869" w:rsidP="003C6E8A">
      <w:pPr>
        <w:numPr>
          <w:ilvl w:val="1"/>
          <w:numId w:val="11"/>
        </w:numPr>
        <w:overflowPunct/>
        <w:autoSpaceDE/>
        <w:autoSpaceDN/>
        <w:adjustRightInd/>
        <w:spacing w:after="0"/>
        <w:textAlignment w:val="auto"/>
        <w:rPr>
          <w:rFonts w:eastAsia="Batang"/>
          <w:lang w:eastAsia="x-none"/>
        </w:rPr>
      </w:pPr>
      <w:r w:rsidRPr="00C63869">
        <w:rPr>
          <w:rFonts w:eastAsia="Batang"/>
          <w:lang w:eastAsia="x-none"/>
        </w:rPr>
        <w:t>It is FFS for the common search space.</w:t>
      </w:r>
    </w:p>
    <w:p w14:paraId="2E0F22EE" w14:textId="77777777" w:rsidR="00C63869" w:rsidRPr="00C63869" w:rsidRDefault="00C63869" w:rsidP="003C6E8A">
      <w:pPr>
        <w:numPr>
          <w:ilvl w:val="0"/>
          <w:numId w:val="11"/>
        </w:numPr>
        <w:overflowPunct/>
        <w:autoSpaceDE/>
        <w:autoSpaceDN/>
        <w:adjustRightInd/>
        <w:spacing w:after="0"/>
        <w:textAlignment w:val="auto"/>
        <w:rPr>
          <w:rFonts w:eastAsia="Batang"/>
          <w:lang w:eastAsia="x-none"/>
        </w:rPr>
      </w:pPr>
      <w:r w:rsidRPr="00C63869">
        <w:rPr>
          <w:rFonts w:eastAsia="Batang"/>
          <w:lang w:eastAsia="x-none"/>
        </w:rPr>
        <w:t>The at least one power saving technique(s) includes at least “Cross-slot scheduling”</w:t>
      </w:r>
    </w:p>
    <w:p w14:paraId="15BBE259" w14:textId="77777777" w:rsidR="00C63869" w:rsidRPr="00C63869" w:rsidRDefault="00C63869" w:rsidP="003C6E8A">
      <w:pPr>
        <w:numPr>
          <w:ilvl w:val="0"/>
          <w:numId w:val="11"/>
        </w:numPr>
        <w:overflowPunct/>
        <w:autoSpaceDE/>
        <w:autoSpaceDN/>
        <w:adjustRightInd/>
        <w:spacing w:after="0"/>
        <w:textAlignment w:val="auto"/>
        <w:rPr>
          <w:rFonts w:eastAsia="Batang"/>
          <w:lang w:eastAsia="x-none"/>
        </w:rPr>
      </w:pPr>
      <w:r w:rsidRPr="00C63869">
        <w:rPr>
          <w:rFonts w:eastAsia="Batang"/>
          <w:lang w:eastAsia="x-none"/>
        </w:rPr>
        <w:t>FFS: Which existing DCI formats includes the power saving information</w:t>
      </w:r>
    </w:p>
    <w:p w14:paraId="63E73AA9" w14:textId="77777777" w:rsidR="00C63869" w:rsidRPr="00C63869" w:rsidRDefault="00C63869" w:rsidP="003C6E8A">
      <w:pPr>
        <w:numPr>
          <w:ilvl w:val="1"/>
          <w:numId w:val="11"/>
        </w:numPr>
        <w:overflowPunct/>
        <w:autoSpaceDE/>
        <w:autoSpaceDN/>
        <w:adjustRightInd/>
        <w:spacing w:after="0"/>
        <w:textAlignment w:val="auto"/>
        <w:rPr>
          <w:rFonts w:eastAsia="Batang"/>
          <w:lang w:eastAsia="x-none"/>
        </w:rPr>
      </w:pPr>
      <w:r w:rsidRPr="00C63869">
        <w:rPr>
          <w:rFonts w:eastAsia="Batang"/>
          <w:lang w:eastAsia="x-none"/>
        </w:rPr>
        <w:t>Whether power saving information is not included in the fallback DCI(s) (e.g., DCI format 0_0, DCI format 1_0)</w:t>
      </w:r>
    </w:p>
    <w:p w14:paraId="38C2466D" w14:textId="77777777" w:rsidR="00C63869" w:rsidRPr="00C63869" w:rsidRDefault="00C63869" w:rsidP="003C6E8A">
      <w:pPr>
        <w:numPr>
          <w:ilvl w:val="1"/>
          <w:numId w:val="11"/>
        </w:numPr>
        <w:overflowPunct/>
        <w:autoSpaceDE/>
        <w:autoSpaceDN/>
        <w:adjustRightInd/>
        <w:spacing w:after="0"/>
        <w:textAlignment w:val="auto"/>
        <w:rPr>
          <w:rFonts w:eastAsia="Batang"/>
          <w:lang w:eastAsia="x-none"/>
        </w:rPr>
      </w:pPr>
      <w:r w:rsidRPr="00C63869">
        <w:rPr>
          <w:rFonts w:eastAsia="Batang"/>
          <w:lang w:eastAsia="x-none"/>
        </w:rPr>
        <w:t>Use of non-scheduling DCI formats.</w:t>
      </w:r>
    </w:p>
    <w:p w14:paraId="1014A60F" w14:textId="77777777" w:rsidR="00C63869" w:rsidRPr="00C63869" w:rsidRDefault="00C63869" w:rsidP="003C6E8A">
      <w:pPr>
        <w:numPr>
          <w:ilvl w:val="0"/>
          <w:numId w:val="11"/>
        </w:numPr>
        <w:overflowPunct/>
        <w:autoSpaceDE/>
        <w:autoSpaceDN/>
        <w:adjustRightInd/>
        <w:spacing w:after="0"/>
        <w:textAlignment w:val="auto"/>
        <w:rPr>
          <w:rFonts w:eastAsia="Batang"/>
          <w:lang w:eastAsia="x-none"/>
        </w:rPr>
      </w:pPr>
      <w:r w:rsidRPr="00C63869">
        <w:rPr>
          <w:rFonts w:eastAsia="Batang"/>
          <w:lang w:eastAsia="x-none"/>
        </w:rPr>
        <w:t>It is FFS which field(s) is used to be repurposed for the indication of the power saving technique if the repurpose of existing field(s) is used.</w:t>
      </w:r>
    </w:p>
    <w:p w14:paraId="11B4B662" w14:textId="505AD161" w:rsidR="00C63869" w:rsidRPr="00C63869" w:rsidRDefault="00C63869" w:rsidP="003C6E8A">
      <w:pPr>
        <w:numPr>
          <w:ilvl w:val="0"/>
          <w:numId w:val="11"/>
        </w:numPr>
        <w:overflowPunct/>
        <w:autoSpaceDE/>
        <w:autoSpaceDN/>
        <w:adjustRightInd/>
        <w:spacing w:after="0"/>
        <w:textAlignment w:val="auto"/>
        <w:rPr>
          <w:rFonts w:eastAsia="Batang"/>
          <w:lang w:eastAsia="x-none"/>
        </w:rPr>
      </w:pPr>
      <w:r w:rsidRPr="00C63869">
        <w:rPr>
          <w:rFonts w:eastAsia="Batang"/>
          <w:lang w:eastAsia="x-none"/>
        </w:rPr>
        <w:t>FFS: New DCI format with size aligned with existing DCI format</w:t>
      </w:r>
    </w:p>
    <w:p w14:paraId="5CC58400" w14:textId="77777777" w:rsidR="00C63869" w:rsidRPr="00C63869" w:rsidRDefault="00C63869" w:rsidP="00C63869">
      <w:pPr>
        <w:overflowPunct/>
        <w:autoSpaceDE/>
        <w:autoSpaceDN/>
        <w:adjustRightInd/>
        <w:spacing w:after="0"/>
        <w:ind w:left="840"/>
        <w:textAlignment w:val="auto"/>
        <w:rPr>
          <w:rFonts w:eastAsia="Batang"/>
          <w:lang w:eastAsia="x-none"/>
        </w:rPr>
      </w:pPr>
    </w:p>
    <w:p w14:paraId="1600E401" w14:textId="77777777" w:rsidR="009A0A2B" w:rsidRPr="009A0A2B" w:rsidRDefault="009A0A2B" w:rsidP="009A0A2B">
      <w:pPr>
        <w:overflowPunct/>
        <w:autoSpaceDE/>
        <w:autoSpaceDN/>
        <w:adjustRightInd/>
        <w:spacing w:after="0"/>
        <w:textAlignment w:val="auto"/>
        <w:rPr>
          <w:rFonts w:ascii="Times" w:eastAsia="Batang" w:hAnsi="Times"/>
          <w:lang w:eastAsia="en-US"/>
        </w:rPr>
      </w:pPr>
      <w:r w:rsidRPr="009A0A2B">
        <w:rPr>
          <w:rFonts w:ascii="Times" w:eastAsia="Batang" w:hAnsi="Times"/>
          <w:highlight w:val="green"/>
          <w:lang w:eastAsia="en-US"/>
        </w:rPr>
        <w:t>Agreements</w:t>
      </w:r>
      <w:r w:rsidRPr="009A0A2B">
        <w:rPr>
          <w:rFonts w:ascii="Times" w:eastAsia="Batang" w:hAnsi="Times"/>
          <w:lang w:eastAsia="en-US"/>
        </w:rPr>
        <w:t>:</w:t>
      </w:r>
    </w:p>
    <w:p w14:paraId="5CF4B118" w14:textId="77777777" w:rsidR="009A0A2B" w:rsidRDefault="009A0A2B" w:rsidP="009A0A2B">
      <w:pPr>
        <w:overflowPunct/>
        <w:autoSpaceDE/>
        <w:autoSpaceDN/>
        <w:adjustRightInd/>
        <w:spacing w:after="0"/>
        <w:textAlignment w:val="auto"/>
        <w:rPr>
          <w:rFonts w:ascii="Times" w:eastAsia="Batang" w:hAnsi="Times"/>
          <w:lang w:eastAsia="en-US"/>
        </w:rPr>
      </w:pPr>
      <w:r w:rsidRPr="009A0A2B">
        <w:rPr>
          <w:rFonts w:ascii="Times" w:eastAsia="Batang" w:hAnsi="Times"/>
          <w:lang w:eastAsia="en-US"/>
        </w:rPr>
        <w:t>A new RNTI (e.g., PS-RNTI) is introduced for the PDCCH-based power saving signal/channel decoding at least outside Active Time, UE-specifically configured</w:t>
      </w:r>
    </w:p>
    <w:p w14:paraId="247C967B" w14:textId="323AC45B" w:rsidR="009A0A2B" w:rsidRPr="009A0A2B" w:rsidRDefault="009A0A2B" w:rsidP="003C6E8A">
      <w:pPr>
        <w:numPr>
          <w:ilvl w:val="0"/>
          <w:numId w:val="11"/>
        </w:numPr>
        <w:overflowPunct/>
        <w:autoSpaceDE/>
        <w:autoSpaceDN/>
        <w:adjustRightInd/>
        <w:spacing w:after="0"/>
        <w:textAlignment w:val="auto"/>
        <w:rPr>
          <w:rFonts w:ascii="Times" w:eastAsia="Batang" w:hAnsi="Times"/>
          <w:lang w:eastAsia="en-US"/>
        </w:rPr>
      </w:pPr>
      <w:r w:rsidRPr="009A0A2B">
        <w:rPr>
          <w:rFonts w:eastAsia="Batang"/>
          <w:lang w:eastAsia="en-US"/>
        </w:rPr>
        <w:t>FFS how to use the PS-RNTI for scrambling of the PDCCH-based power saving signal/channel</w:t>
      </w:r>
    </w:p>
    <w:p w14:paraId="19349718" w14:textId="77777777" w:rsidR="009A0A2B" w:rsidRPr="009A0A2B" w:rsidRDefault="009A0A2B" w:rsidP="009A0A2B">
      <w:pPr>
        <w:overflowPunct/>
        <w:autoSpaceDE/>
        <w:autoSpaceDN/>
        <w:adjustRightInd/>
        <w:spacing w:after="0"/>
        <w:ind w:left="1008"/>
        <w:textAlignment w:val="auto"/>
        <w:rPr>
          <w:rFonts w:ascii="Times" w:eastAsia="Batang" w:hAnsi="Times"/>
          <w:lang w:eastAsia="en-US"/>
        </w:rPr>
      </w:pPr>
    </w:p>
    <w:p w14:paraId="2065C8E5"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highlight w:val="green"/>
          <w:lang w:eastAsia="en-US"/>
        </w:rPr>
        <w:t>Agreements</w:t>
      </w:r>
      <w:r w:rsidRPr="00C63869">
        <w:rPr>
          <w:rFonts w:ascii="Times" w:eastAsia="Batang" w:hAnsi="Times"/>
          <w:lang w:eastAsia="en-US"/>
        </w:rPr>
        <w:t>:</w:t>
      </w:r>
    </w:p>
    <w:p w14:paraId="7BD8CB4F"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Support UE-specific configuration of the search space set(s) dedicated to the PDCCH-based power saving signal/channel for UE to monitor outside Active Time</w:t>
      </w:r>
    </w:p>
    <w:p w14:paraId="46FC98E6" w14:textId="77777777" w:rsidR="00C63869" w:rsidRPr="00C63869" w:rsidRDefault="00C63869" w:rsidP="003C6E8A">
      <w:pPr>
        <w:numPr>
          <w:ilvl w:val="0"/>
          <w:numId w:val="12"/>
        </w:numPr>
        <w:overflowPunct/>
        <w:autoSpaceDE/>
        <w:autoSpaceDN/>
        <w:adjustRightInd/>
        <w:spacing w:after="0"/>
        <w:textAlignment w:val="auto"/>
        <w:rPr>
          <w:rFonts w:eastAsia="Batang"/>
          <w:lang w:eastAsia="x-none"/>
        </w:rPr>
      </w:pPr>
      <w:r w:rsidRPr="00C63869">
        <w:rPr>
          <w:rFonts w:eastAsia="Batang"/>
          <w:lang w:eastAsia="x-none"/>
        </w:rPr>
        <w:t>Following the principle of Rel-15 search space configuration</w:t>
      </w:r>
    </w:p>
    <w:p w14:paraId="222E35BF" w14:textId="7AA06360" w:rsidR="00C63869" w:rsidRPr="00C63869" w:rsidRDefault="00C63869" w:rsidP="003C6E8A">
      <w:pPr>
        <w:numPr>
          <w:ilvl w:val="0"/>
          <w:numId w:val="12"/>
        </w:numPr>
        <w:overflowPunct/>
        <w:autoSpaceDE/>
        <w:autoSpaceDN/>
        <w:adjustRightInd/>
        <w:spacing w:after="0"/>
        <w:textAlignment w:val="auto"/>
        <w:rPr>
          <w:rFonts w:eastAsia="Batang"/>
          <w:lang w:eastAsia="x-none"/>
        </w:rPr>
      </w:pPr>
      <w:r w:rsidRPr="00C63869">
        <w:rPr>
          <w:rFonts w:eastAsia="Batang"/>
          <w:lang w:eastAsia="x-none"/>
        </w:rPr>
        <w:t>FFS: the corresponding UE behaviour in monitoring the power saving signal/channel outside Active Time</w:t>
      </w:r>
    </w:p>
    <w:p w14:paraId="46F28795" w14:textId="0A0906C8" w:rsidR="00C63869" w:rsidRDefault="00C63869" w:rsidP="003C6E8A">
      <w:pPr>
        <w:numPr>
          <w:ilvl w:val="0"/>
          <w:numId w:val="12"/>
        </w:numPr>
        <w:overflowPunct/>
        <w:autoSpaceDE/>
        <w:autoSpaceDN/>
        <w:adjustRightInd/>
        <w:spacing w:after="0"/>
        <w:textAlignment w:val="auto"/>
        <w:rPr>
          <w:rFonts w:eastAsia="Batang"/>
          <w:lang w:eastAsia="x-none"/>
        </w:rPr>
      </w:pPr>
      <w:r w:rsidRPr="00C63869">
        <w:rPr>
          <w:rFonts w:eastAsia="Batang"/>
          <w:lang w:eastAsia="x-none"/>
        </w:rPr>
        <w:t>FFS whether UE can further monitor the search space set(s) inside Active Time</w:t>
      </w:r>
    </w:p>
    <w:p w14:paraId="1755E7C6" w14:textId="77777777" w:rsidR="004D76C8" w:rsidRPr="00C63869" w:rsidRDefault="004D76C8" w:rsidP="004D76C8">
      <w:pPr>
        <w:overflowPunct/>
        <w:autoSpaceDE/>
        <w:autoSpaceDN/>
        <w:adjustRightInd/>
        <w:spacing w:after="0"/>
        <w:ind w:left="720"/>
        <w:textAlignment w:val="auto"/>
        <w:rPr>
          <w:rFonts w:eastAsia="Batang"/>
          <w:lang w:eastAsia="x-none"/>
        </w:rPr>
      </w:pPr>
    </w:p>
    <w:p w14:paraId="61484747"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highlight w:val="green"/>
          <w:lang w:eastAsia="en-US"/>
        </w:rPr>
        <w:t>Agreements</w:t>
      </w:r>
      <w:r w:rsidRPr="00C63869">
        <w:rPr>
          <w:rFonts w:ascii="Times" w:eastAsia="Batang" w:hAnsi="Times"/>
          <w:lang w:eastAsia="en-US"/>
        </w:rPr>
        <w:t>:</w:t>
      </w:r>
    </w:p>
    <w:p w14:paraId="2CE35B11" w14:textId="77777777" w:rsidR="00C63869" w:rsidRPr="00C63869" w:rsidRDefault="00C63869" w:rsidP="003C6E8A">
      <w:pPr>
        <w:numPr>
          <w:ilvl w:val="0"/>
          <w:numId w:val="13"/>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 xml:space="preserve">The CORESET for the PDCCH-based power saving signal/channel outside Active Time can be configured to index to at least one of the CORESET(S) configured for other PDCCH monitoring </w:t>
      </w:r>
    </w:p>
    <w:p w14:paraId="336FEF2C" w14:textId="3191234F" w:rsidR="00C63869" w:rsidRPr="00C63869" w:rsidRDefault="00C63869" w:rsidP="003C6E8A">
      <w:pPr>
        <w:numPr>
          <w:ilvl w:val="1"/>
          <w:numId w:val="13"/>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lastRenderedPageBreak/>
        <w:t xml:space="preserve">FFS whether the indexed CORESET can be exclusively used by the PDCCH-based power saving signal/channel (i.e., not be used for other PDCCH monitoring) </w:t>
      </w:r>
    </w:p>
    <w:p w14:paraId="2BEABDBB" w14:textId="6E2A8B9F" w:rsidR="00C63869" w:rsidRPr="00C63869" w:rsidRDefault="00C63869" w:rsidP="003C6E8A">
      <w:pPr>
        <w:numPr>
          <w:ilvl w:val="1"/>
          <w:numId w:val="13"/>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FFS whether or not to increase the number of CORESETs relative to that in Rel-15</w:t>
      </w:r>
    </w:p>
    <w:p w14:paraId="1512F3F4" w14:textId="5381A436" w:rsidR="00C63869" w:rsidRPr="00C63869" w:rsidRDefault="00C63869" w:rsidP="003C6E8A">
      <w:pPr>
        <w:numPr>
          <w:ilvl w:val="1"/>
          <w:numId w:val="13"/>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FFS whether or not a BWP is dedicated for PDCCH-based power saving signal/channel</w:t>
      </w:r>
    </w:p>
    <w:p w14:paraId="55A9447C" w14:textId="77777777" w:rsidR="004D76C8" w:rsidRDefault="004D76C8" w:rsidP="00C63869">
      <w:pPr>
        <w:overflowPunct/>
        <w:autoSpaceDE/>
        <w:autoSpaceDN/>
        <w:adjustRightInd/>
        <w:spacing w:after="0"/>
        <w:textAlignment w:val="auto"/>
        <w:rPr>
          <w:rFonts w:ascii="Times" w:eastAsia="Batang" w:hAnsi="Times"/>
          <w:highlight w:val="green"/>
          <w:lang w:eastAsia="en-US"/>
        </w:rPr>
      </w:pPr>
    </w:p>
    <w:p w14:paraId="132589C5"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highlight w:val="green"/>
          <w:lang w:eastAsia="en-US"/>
        </w:rPr>
        <w:t>Agreements</w:t>
      </w:r>
      <w:r w:rsidRPr="00C63869">
        <w:rPr>
          <w:rFonts w:ascii="Times" w:eastAsia="Batang" w:hAnsi="Times"/>
          <w:lang w:eastAsia="en-US"/>
        </w:rPr>
        <w:t>:</w:t>
      </w:r>
    </w:p>
    <w:p w14:paraId="222311E6"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One or more PDCCH monitoring occasion of PDCCH-based power saving signal/channel is supported outside Active Time</w:t>
      </w:r>
    </w:p>
    <w:p w14:paraId="36727B66" w14:textId="77777777" w:rsidR="00C63869" w:rsidRPr="00C63869" w:rsidRDefault="00C63869" w:rsidP="00C63869">
      <w:pPr>
        <w:overflowPunct/>
        <w:autoSpaceDE/>
        <w:autoSpaceDN/>
        <w:adjustRightInd/>
        <w:spacing w:after="0"/>
        <w:textAlignment w:val="auto"/>
        <w:rPr>
          <w:rFonts w:ascii="Times" w:eastAsia="Batang" w:hAnsi="Times"/>
          <w:color w:val="FF0000"/>
          <w:lang w:eastAsia="en-US"/>
        </w:rPr>
      </w:pPr>
      <w:r w:rsidRPr="00C63869">
        <w:rPr>
          <w:rFonts w:ascii="Times" w:eastAsia="Batang" w:hAnsi="Times"/>
          <w:lang w:eastAsia="en-US"/>
        </w:rPr>
        <w:t>Beam sweeping</w:t>
      </w:r>
    </w:p>
    <w:p w14:paraId="60F4BF89" w14:textId="77777777" w:rsidR="00C63869" w:rsidRPr="00C63869" w:rsidRDefault="00C63869" w:rsidP="003C6E8A">
      <w:pPr>
        <w:numPr>
          <w:ilvl w:val="0"/>
          <w:numId w:val="14"/>
        </w:numPr>
        <w:overflowPunct/>
        <w:autoSpaceDE/>
        <w:autoSpaceDN/>
        <w:adjustRightInd/>
        <w:spacing w:after="0"/>
        <w:textAlignment w:val="auto"/>
        <w:rPr>
          <w:rFonts w:eastAsia="Batang"/>
          <w:lang w:eastAsia="x-none"/>
        </w:rPr>
      </w:pPr>
      <w:r w:rsidRPr="00C63869">
        <w:rPr>
          <w:rFonts w:eastAsia="Batang"/>
          <w:lang w:eastAsia="x-none"/>
        </w:rPr>
        <w:t>FFS: Whether the monitoring occasions of the  PDCCH-based power saving signal/channel in the same slot or not for multiple monitoring occasions</w:t>
      </w:r>
    </w:p>
    <w:p w14:paraId="3E7B1376" w14:textId="6016C900" w:rsidR="00C63869" w:rsidRDefault="00C63869" w:rsidP="003C6E8A">
      <w:pPr>
        <w:numPr>
          <w:ilvl w:val="0"/>
          <w:numId w:val="14"/>
        </w:numPr>
        <w:overflowPunct/>
        <w:autoSpaceDE/>
        <w:autoSpaceDN/>
        <w:adjustRightInd/>
        <w:spacing w:after="0"/>
        <w:textAlignment w:val="auto"/>
        <w:rPr>
          <w:rFonts w:eastAsia="Batang"/>
          <w:lang w:eastAsia="x-none"/>
        </w:rPr>
      </w:pPr>
      <w:r w:rsidRPr="00C63869">
        <w:rPr>
          <w:rFonts w:eastAsia="Batang"/>
          <w:lang w:eastAsia="x-none"/>
        </w:rPr>
        <w:t>FFS: whether the monitoring occasions are via search space set(s), CORESET(s), a combination thereof, etc.</w:t>
      </w:r>
    </w:p>
    <w:p w14:paraId="6529EE59" w14:textId="77777777" w:rsidR="004D76C8" w:rsidRPr="00C63869" w:rsidRDefault="004D76C8" w:rsidP="004D76C8">
      <w:pPr>
        <w:overflowPunct/>
        <w:autoSpaceDE/>
        <w:autoSpaceDN/>
        <w:adjustRightInd/>
        <w:spacing w:after="0"/>
        <w:ind w:left="708"/>
        <w:textAlignment w:val="auto"/>
        <w:rPr>
          <w:rFonts w:eastAsia="Batang"/>
          <w:lang w:eastAsia="x-none"/>
        </w:rPr>
      </w:pPr>
    </w:p>
    <w:p w14:paraId="12A67B66"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highlight w:val="green"/>
          <w:lang w:eastAsia="en-US"/>
        </w:rPr>
        <w:t>Agreements</w:t>
      </w:r>
      <w:r w:rsidRPr="00C63869">
        <w:rPr>
          <w:rFonts w:ascii="Times" w:eastAsia="Batang" w:hAnsi="Times"/>
          <w:lang w:eastAsia="en-US"/>
        </w:rPr>
        <w:t>:</w:t>
      </w:r>
    </w:p>
    <w:p w14:paraId="17D8B041" w14:textId="77777777" w:rsidR="00C63869" w:rsidRPr="00C63869" w:rsidRDefault="00C63869" w:rsidP="003C6E8A">
      <w:pPr>
        <w:numPr>
          <w:ilvl w:val="0"/>
          <w:numId w:val="15"/>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For outside Active Time, up to [3] CORESETs per BWP is supported for the power saving signal/channel outside Active Time with each CORESET associated with its TCI state and QCL assumption</w:t>
      </w:r>
    </w:p>
    <w:p w14:paraId="6EEE69EE" w14:textId="77777777" w:rsidR="00C63869" w:rsidRPr="00C63869" w:rsidRDefault="00C63869" w:rsidP="003C6E8A">
      <w:pPr>
        <w:numPr>
          <w:ilvl w:val="1"/>
          <w:numId w:val="15"/>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FFS details</w:t>
      </w:r>
    </w:p>
    <w:p w14:paraId="7E851903" w14:textId="22708034" w:rsidR="00C63869" w:rsidRDefault="00C63869" w:rsidP="003C6E8A">
      <w:pPr>
        <w:numPr>
          <w:ilvl w:val="1"/>
          <w:numId w:val="15"/>
        </w:numPr>
        <w:overflowPunct/>
        <w:autoSpaceDE/>
        <w:autoSpaceDN/>
        <w:adjustRightInd/>
        <w:spacing w:after="0"/>
        <w:textAlignment w:val="auto"/>
        <w:rPr>
          <w:rFonts w:ascii="Times" w:eastAsia="Batang" w:hAnsi="Times"/>
          <w:lang w:eastAsia="x-none"/>
        </w:rPr>
      </w:pPr>
      <w:r w:rsidRPr="00C63869">
        <w:rPr>
          <w:rFonts w:eastAsia="Batang"/>
          <w:lang w:eastAsia="x-none"/>
        </w:rPr>
        <w:t>FFS whether any other additional handling is necessary for FR2 w.r.t. TCI state, and if so, how</w:t>
      </w:r>
    </w:p>
    <w:p w14:paraId="50F30303" w14:textId="77777777" w:rsidR="004D76C8" w:rsidRPr="00C63869" w:rsidRDefault="004D76C8" w:rsidP="004D76C8">
      <w:pPr>
        <w:overflowPunct/>
        <w:autoSpaceDE/>
        <w:autoSpaceDN/>
        <w:adjustRightInd/>
        <w:spacing w:after="0"/>
        <w:ind w:left="1440"/>
        <w:textAlignment w:val="auto"/>
        <w:rPr>
          <w:rFonts w:ascii="Times" w:eastAsia="Batang" w:hAnsi="Times"/>
          <w:lang w:eastAsia="x-none"/>
        </w:rPr>
      </w:pPr>
    </w:p>
    <w:p w14:paraId="6F30AAD1" w14:textId="77777777" w:rsidR="00C63869" w:rsidRPr="00C63869" w:rsidRDefault="00C63869" w:rsidP="00C63869">
      <w:pPr>
        <w:overflowPunct/>
        <w:autoSpaceDE/>
        <w:autoSpaceDN/>
        <w:adjustRightInd/>
        <w:spacing w:after="0"/>
        <w:textAlignment w:val="auto"/>
        <w:rPr>
          <w:rFonts w:ascii="Times" w:eastAsia="Batang" w:hAnsi="Times"/>
          <w:b/>
          <w:lang w:eastAsia="en-US"/>
        </w:rPr>
      </w:pPr>
      <w:r w:rsidRPr="00C63869">
        <w:rPr>
          <w:rFonts w:ascii="Times" w:eastAsia="Batang" w:hAnsi="Times"/>
          <w:highlight w:val="green"/>
          <w:lang w:eastAsia="en-US"/>
        </w:rPr>
        <w:t>Agreements</w:t>
      </w:r>
      <w:r w:rsidRPr="00C63869">
        <w:rPr>
          <w:rFonts w:ascii="Times" w:eastAsia="Batang" w:hAnsi="Times"/>
          <w:b/>
          <w:lang w:eastAsia="en-US"/>
        </w:rPr>
        <w:t>:</w:t>
      </w:r>
    </w:p>
    <w:p w14:paraId="32C86621" w14:textId="5DF986FF"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 xml:space="preserve">Outside Active Time, the PDCCH-based power saving signal/channel is configured for triggering UE to or not to monitor the subsequent ON duration(s) </w:t>
      </w:r>
      <w:r w:rsidRPr="00C63869">
        <w:rPr>
          <w:rFonts w:ascii="Times" w:eastAsia="Batang" w:hAnsi="Times"/>
          <w:color w:val="FF0000"/>
          <w:lang w:eastAsia="en-US"/>
        </w:rPr>
        <w:tab/>
      </w:r>
    </w:p>
    <w:p w14:paraId="4D02BE67" w14:textId="77777777" w:rsidR="00C63869" w:rsidRPr="00C63869" w:rsidRDefault="00C63869" w:rsidP="003C6E8A">
      <w:pPr>
        <w:numPr>
          <w:ilvl w:val="0"/>
          <w:numId w:val="15"/>
        </w:num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FFS a single vs. multiple durations, particularlly checking consistency with RAN2 agreements</w:t>
      </w:r>
    </w:p>
    <w:p w14:paraId="7D4F5B04" w14:textId="77777777" w:rsidR="00C63869" w:rsidRPr="00C63869"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Further study in the new DCI how to potentially indicate at least the following techniques (subject to further WID update):</w:t>
      </w:r>
    </w:p>
    <w:p w14:paraId="6863B458" w14:textId="77777777" w:rsidR="00C63869" w:rsidRPr="00C63869" w:rsidRDefault="00C63869" w:rsidP="003C6E8A">
      <w:pPr>
        <w:numPr>
          <w:ilvl w:val="0"/>
          <w:numId w:val="16"/>
        </w:numPr>
        <w:overflowPunct/>
        <w:autoSpaceDE/>
        <w:autoSpaceDN/>
        <w:adjustRightInd/>
        <w:spacing w:after="0"/>
        <w:textAlignment w:val="auto"/>
        <w:rPr>
          <w:rFonts w:eastAsia="Batang"/>
          <w:lang w:eastAsia="x-none"/>
        </w:rPr>
      </w:pPr>
      <w:r w:rsidRPr="00C63869">
        <w:rPr>
          <w:rFonts w:eastAsia="Batang"/>
          <w:lang w:eastAsia="x-none"/>
        </w:rPr>
        <w:t>Indicating UE to use the aperiodic RS</w:t>
      </w:r>
    </w:p>
    <w:p w14:paraId="540A729A" w14:textId="77777777" w:rsidR="00C63869" w:rsidRPr="00C63869" w:rsidRDefault="00C63869" w:rsidP="003C6E8A">
      <w:pPr>
        <w:numPr>
          <w:ilvl w:val="1"/>
          <w:numId w:val="17"/>
        </w:numPr>
        <w:overflowPunct/>
        <w:autoSpaceDE/>
        <w:autoSpaceDN/>
        <w:adjustRightInd/>
        <w:spacing w:after="0"/>
        <w:textAlignment w:val="auto"/>
        <w:rPr>
          <w:rFonts w:eastAsia="Batang"/>
          <w:lang w:eastAsia="x-none"/>
        </w:rPr>
      </w:pPr>
      <w:r w:rsidRPr="00C63869">
        <w:rPr>
          <w:rFonts w:eastAsia="Batang"/>
          <w:lang w:eastAsia="x-none"/>
        </w:rPr>
        <w:t xml:space="preserve">Aperiodic CSI-RS </w:t>
      </w:r>
    </w:p>
    <w:p w14:paraId="2FDB6798" w14:textId="77777777" w:rsidR="00C63869" w:rsidRPr="00C63869" w:rsidRDefault="00C63869" w:rsidP="003C6E8A">
      <w:pPr>
        <w:numPr>
          <w:ilvl w:val="1"/>
          <w:numId w:val="17"/>
        </w:numPr>
        <w:overflowPunct/>
        <w:autoSpaceDE/>
        <w:autoSpaceDN/>
        <w:adjustRightInd/>
        <w:spacing w:after="0"/>
        <w:textAlignment w:val="auto"/>
        <w:rPr>
          <w:rFonts w:eastAsia="Batang"/>
          <w:lang w:eastAsia="x-none"/>
        </w:rPr>
      </w:pPr>
      <w:r w:rsidRPr="00C63869">
        <w:rPr>
          <w:rFonts w:eastAsia="Batang"/>
          <w:lang w:eastAsia="x-none"/>
        </w:rPr>
        <w:t>Aperiodic SRS</w:t>
      </w:r>
    </w:p>
    <w:p w14:paraId="0F221068" w14:textId="77777777" w:rsidR="00C63869" w:rsidRPr="00C63869" w:rsidRDefault="00C63869" w:rsidP="003C6E8A">
      <w:pPr>
        <w:numPr>
          <w:ilvl w:val="1"/>
          <w:numId w:val="16"/>
        </w:numPr>
        <w:overflowPunct/>
        <w:autoSpaceDE/>
        <w:autoSpaceDN/>
        <w:adjustRightInd/>
        <w:spacing w:after="0"/>
        <w:textAlignment w:val="auto"/>
        <w:rPr>
          <w:rFonts w:eastAsia="Batang"/>
          <w:lang w:eastAsia="x-none"/>
        </w:rPr>
      </w:pPr>
      <w:r w:rsidRPr="00C63869">
        <w:rPr>
          <w:rFonts w:eastAsia="Batang"/>
          <w:lang w:eastAsia="x-none"/>
        </w:rPr>
        <w:t>TRS</w:t>
      </w:r>
    </w:p>
    <w:p w14:paraId="28DC259F" w14:textId="77777777" w:rsidR="00C63869" w:rsidRPr="00C63869" w:rsidRDefault="00C63869" w:rsidP="003C6E8A">
      <w:pPr>
        <w:numPr>
          <w:ilvl w:val="0"/>
          <w:numId w:val="16"/>
        </w:numPr>
        <w:overflowPunct/>
        <w:autoSpaceDE/>
        <w:autoSpaceDN/>
        <w:adjustRightInd/>
        <w:spacing w:after="0"/>
        <w:textAlignment w:val="auto"/>
        <w:rPr>
          <w:rFonts w:eastAsia="Batang"/>
          <w:lang w:eastAsia="x-none"/>
        </w:rPr>
      </w:pPr>
      <w:r w:rsidRPr="00C63869">
        <w:rPr>
          <w:rFonts w:eastAsia="Batang"/>
          <w:lang w:eastAsia="x-none"/>
        </w:rPr>
        <w:t>Triggering aperiodic CSI report</w:t>
      </w:r>
    </w:p>
    <w:p w14:paraId="209C1550" w14:textId="77777777" w:rsidR="00C63869" w:rsidRPr="00C63869" w:rsidRDefault="00C63869" w:rsidP="003C6E8A">
      <w:pPr>
        <w:numPr>
          <w:ilvl w:val="0"/>
          <w:numId w:val="16"/>
        </w:numPr>
        <w:overflowPunct/>
        <w:autoSpaceDE/>
        <w:autoSpaceDN/>
        <w:adjustRightInd/>
        <w:spacing w:after="0"/>
        <w:textAlignment w:val="auto"/>
        <w:rPr>
          <w:rFonts w:eastAsia="Batang"/>
          <w:lang w:eastAsia="x-none"/>
        </w:rPr>
      </w:pPr>
      <w:r w:rsidRPr="00C63869">
        <w:rPr>
          <w:rFonts w:eastAsia="Batang"/>
          <w:lang w:eastAsia="x-none"/>
        </w:rPr>
        <w:t>Cross-slot scheduling</w:t>
      </w:r>
    </w:p>
    <w:p w14:paraId="1EEA5BA8" w14:textId="77777777" w:rsidR="00C63869" w:rsidRPr="00C63869" w:rsidRDefault="00C63869" w:rsidP="003C6E8A">
      <w:pPr>
        <w:numPr>
          <w:ilvl w:val="0"/>
          <w:numId w:val="16"/>
        </w:numPr>
        <w:overflowPunct/>
        <w:autoSpaceDE/>
        <w:autoSpaceDN/>
        <w:adjustRightInd/>
        <w:spacing w:after="0"/>
        <w:textAlignment w:val="auto"/>
        <w:rPr>
          <w:rFonts w:eastAsia="Batang"/>
          <w:lang w:eastAsia="x-none"/>
        </w:rPr>
      </w:pPr>
      <w:r w:rsidRPr="00C63869">
        <w:rPr>
          <w:rFonts w:eastAsia="Batang"/>
          <w:lang w:eastAsia="x-none"/>
        </w:rPr>
        <w:t>Rel-15 DCI-based BWP switching</w:t>
      </w:r>
    </w:p>
    <w:p w14:paraId="236487E1" w14:textId="1FCAFB59" w:rsidR="00DC0C7B" w:rsidRDefault="00C63869" w:rsidP="00C63869">
      <w:pPr>
        <w:overflowPunct/>
        <w:autoSpaceDE/>
        <w:autoSpaceDN/>
        <w:adjustRightInd/>
        <w:spacing w:after="0"/>
        <w:textAlignment w:val="auto"/>
        <w:rPr>
          <w:rFonts w:ascii="Times" w:eastAsia="Batang" w:hAnsi="Times"/>
          <w:lang w:eastAsia="en-US"/>
        </w:rPr>
      </w:pPr>
      <w:r w:rsidRPr="00C63869">
        <w:rPr>
          <w:rFonts w:ascii="Times" w:eastAsia="Batang" w:hAnsi="Times"/>
          <w:lang w:eastAsia="en-US"/>
        </w:rPr>
        <w:t>The power saving techniques can be explicitly included in the DCI contents or implicitly indicated by other techniques (e.g., BWP switching).</w:t>
      </w:r>
    </w:p>
    <w:p w14:paraId="03348839" w14:textId="77777777" w:rsidR="00C63869" w:rsidRPr="00F40F53" w:rsidRDefault="00C63869" w:rsidP="00C63869">
      <w:pPr>
        <w:overflowPunct/>
        <w:autoSpaceDE/>
        <w:autoSpaceDN/>
        <w:adjustRightInd/>
        <w:spacing w:after="0"/>
        <w:textAlignment w:val="auto"/>
        <w:rPr>
          <w:rFonts w:eastAsiaTheme="minorEastAsia"/>
          <w:szCs w:val="24"/>
          <w:lang w:eastAsia="zh-CN"/>
        </w:rPr>
      </w:pPr>
    </w:p>
    <w:p w14:paraId="66EAB59B" w14:textId="2D02231C" w:rsidR="00AD3CE0" w:rsidRPr="00F40F53" w:rsidRDefault="00D20FE4" w:rsidP="00170C40">
      <w:pPr>
        <w:overflowPunct/>
        <w:autoSpaceDE/>
        <w:autoSpaceDN/>
        <w:adjustRightInd/>
        <w:spacing w:after="0"/>
        <w:jc w:val="both"/>
        <w:textAlignment w:val="auto"/>
        <w:rPr>
          <w:rFonts w:eastAsiaTheme="minorEastAsia"/>
          <w:szCs w:val="24"/>
          <w:lang w:eastAsia="zh-CN"/>
        </w:rPr>
      </w:pPr>
      <w:r w:rsidRPr="00F40F53">
        <w:rPr>
          <w:rFonts w:eastAsiaTheme="minorEastAsia"/>
          <w:szCs w:val="24"/>
          <w:lang w:eastAsia="zh-CN"/>
        </w:rPr>
        <w:t>In</w:t>
      </w:r>
      <w:r w:rsidR="00A4277C" w:rsidRPr="00F40F53">
        <w:rPr>
          <w:rFonts w:eastAsiaTheme="minorEastAsia"/>
          <w:szCs w:val="24"/>
          <w:lang w:eastAsia="zh-CN"/>
        </w:rPr>
        <w:t xml:space="preserve"> this contribution, the </w:t>
      </w:r>
      <w:r w:rsidRPr="00F40F53">
        <w:rPr>
          <w:rFonts w:eastAsiaTheme="minorEastAsia"/>
          <w:szCs w:val="24"/>
          <w:lang w:eastAsia="zh-CN"/>
        </w:rPr>
        <w:t>PDCCH-based power saving signal</w:t>
      </w:r>
      <w:r w:rsidR="00A4277C" w:rsidRPr="00F40F53">
        <w:rPr>
          <w:rFonts w:eastAsiaTheme="minorEastAsia"/>
          <w:szCs w:val="24"/>
          <w:lang w:eastAsia="zh-CN"/>
        </w:rPr>
        <w:t>/channel design</w:t>
      </w:r>
      <w:r w:rsidR="00170C40" w:rsidRPr="00F40F53">
        <w:rPr>
          <w:rFonts w:eastAsiaTheme="minorEastAsia"/>
          <w:szCs w:val="24"/>
          <w:lang w:eastAsia="zh-CN"/>
        </w:rPr>
        <w:t xml:space="preserve"> in both </w:t>
      </w:r>
      <w:r w:rsidR="004D76C8">
        <w:rPr>
          <w:rFonts w:eastAsiaTheme="minorEastAsia"/>
          <w:szCs w:val="24"/>
          <w:lang w:eastAsia="zh-CN"/>
        </w:rPr>
        <w:t xml:space="preserve">outside </w:t>
      </w:r>
      <w:r w:rsidR="00170C40" w:rsidRPr="00F40F53">
        <w:rPr>
          <w:rFonts w:eastAsiaTheme="minorEastAsia"/>
          <w:szCs w:val="24"/>
          <w:lang w:eastAsia="zh-CN"/>
        </w:rPr>
        <w:t>DRX</w:t>
      </w:r>
      <w:r w:rsidR="00A4277C" w:rsidRPr="00F40F53">
        <w:rPr>
          <w:rFonts w:eastAsiaTheme="minorEastAsia"/>
          <w:szCs w:val="24"/>
          <w:lang w:eastAsia="zh-CN"/>
        </w:rPr>
        <w:t xml:space="preserve"> </w:t>
      </w:r>
      <w:r w:rsidR="00362212" w:rsidRPr="00F40F53">
        <w:rPr>
          <w:rFonts w:eastAsiaTheme="minorEastAsia"/>
          <w:szCs w:val="24"/>
          <w:lang w:eastAsia="zh-CN"/>
        </w:rPr>
        <w:t>Active Time</w:t>
      </w:r>
      <w:r w:rsidR="00170C40" w:rsidRPr="00F40F53">
        <w:rPr>
          <w:rFonts w:eastAsiaTheme="minorEastAsia"/>
          <w:szCs w:val="24"/>
          <w:lang w:eastAsia="zh-CN"/>
        </w:rPr>
        <w:t xml:space="preserve"> and </w:t>
      </w:r>
      <w:r w:rsidR="004D76C8">
        <w:rPr>
          <w:rFonts w:eastAsiaTheme="minorEastAsia"/>
          <w:szCs w:val="24"/>
          <w:lang w:eastAsia="zh-CN"/>
        </w:rPr>
        <w:t>within DR</w:t>
      </w:r>
      <w:r w:rsidR="00C14D5B">
        <w:rPr>
          <w:rFonts w:eastAsiaTheme="minorEastAsia"/>
          <w:szCs w:val="24"/>
          <w:lang w:eastAsia="zh-CN"/>
        </w:rPr>
        <w:t>X</w:t>
      </w:r>
      <w:r w:rsidR="004D76C8">
        <w:rPr>
          <w:rFonts w:eastAsiaTheme="minorEastAsia"/>
          <w:szCs w:val="24"/>
          <w:lang w:eastAsia="zh-CN"/>
        </w:rPr>
        <w:t xml:space="preserve"> </w:t>
      </w:r>
      <w:r w:rsidR="00362212" w:rsidRPr="00F40F53">
        <w:rPr>
          <w:rFonts w:eastAsiaTheme="minorEastAsia"/>
          <w:szCs w:val="24"/>
          <w:lang w:eastAsia="zh-CN"/>
        </w:rPr>
        <w:t>Active Time</w:t>
      </w:r>
      <w:r w:rsidR="00170C40" w:rsidRPr="00F40F53">
        <w:rPr>
          <w:rFonts w:eastAsiaTheme="minorEastAsia"/>
          <w:szCs w:val="24"/>
          <w:lang w:eastAsia="zh-CN"/>
        </w:rPr>
        <w:t xml:space="preserve"> will be discussed.</w:t>
      </w:r>
    </w:p>
    <w:p w14:paraId="5428AA5A" w14:textId="607C66AA" w:rsidR="006A4E70" w:rsidRPr="00F40F53" w:rsidRDefault="0017618D" w:rsidP="005136D3">
      <w:pPr>
        <w:pStyle w:val="1"/>
        <w:numPr>
          <w:ilvl w:val="0"/>
          <w:numId w:val="4"/>
        </w:numPr>
        <w:jc w:val="both"/>
        <w:rPr>
          <w:rFonts w:ascii="Times New Roman" w:eastAsiaTheme="minorEastAsia" w:hAnsi="Times New Roman"/>
          <w:lang w:eastAsia="zh-CN"/>
        </w:rPr>
      </w:pPr>
      <w:r w:rsidRPr="00F40F53">
        <w:rPr>
          <w:rFonts w:ascii="Times New Roman" w:eastAsiaTheme="minorEastAsia" w:hAnsi="Times New Roman"/>
          <w:lang w:eastAsia="zh-CN"/>
        </w:rPr>
        <w:t>Power saving signal</w:t>
      </w:r>
      <w:r w:rsidR="00A4277C" w:rsidRPr="00F40F53">
        <w:rPr>
          <w:rFonts w:ascii="Times New Roman" w:eastAsiaTheme="minorEastAsia" w:hAnsi="Times New Roman"/>
          <w:lang w:eastAsia="zh-CN"/>
        </w:rPr>
        <w:t>/channel</w:t>
      </w:r>
      <w:r w:rsidRPr="00F40F53">
        <w:rPr>
          <w:rFonts w:ascii="Times New Roman" w:eastAsiaTheme="minorEastAsia" w:hAnsi="Times New Roman"/>
          <w:lang w:eastAsia="zh-CN"/>
        </w:rPr>
        <w:t xml:space="preserve"> design</w:t>
      </w:r>
    </w:p>
    <w:p w14:paraId="24908773" w14:textId="3A02F3F1" w:rsidR="00875154" w:rsidRPr="000F0E60" w:rsidRDefault="00B41C36" w:rsidP="000F0E60">
      <w:pPr>
        <w:jc w:val="both"/>
        <w:rPr>
          <w:lang w:eastAsia="zh-CN"/>
        </w:rPr>
      </w:pPr>
      <w:r w:rsidRPr="00F40F53">
        <w:rPr>
          <w:lang w:eastAsia="zh-CN"/>
        </w:rPr>
        <w:t>In this section</w:t>
      </w:r>
      <w:r w:rsidR="009021DB" w:rsidRPr="00F40F53">
        <w:rPr>
          <w:lang w:eastAsia="zh-CN"/>
        </w:rPr>
        <w:t>,</w:t>
      </w:r>
      <w:r w:rsidR="00283C00" w:rsidRPr="00F40F53">
        <w:rPr>
          <w:lang w:eastAsia="zh-CN"/>
        </w:rPr>
        <w:t xml:space="preserve"> design of power saving signal/</w:t>
      </w:r>
      <w:r w:rsidR="009021DB" w:rsidRPr="00F40F53">
        <w:rPr>
          <w:lang w:eastAsia="zh-CN"/>
        </w:rPr>
        <w:t>channel including DCI format, DCI size,</w:t>
      </w:r>
      <w:r w:rsidR="001F00C8" w:rsidRPr="00F40F53">
        <w:rPr>
          <w:lang w:eastAsia="zh-CN"/>
        </w:rPr>
        <w:t xml:space="preserve"> </w:t>
      </w:r>
      <w:r w:rsidR="009021DB" w:rsidRPr="00F40F53">
        <w:rPr>
          <w:lang w:eastAsia="zh-CN"/>
        </w:rPr>
        <w:t>DCI content,</w:t>
      </w:r>
      <w:r w:rsidR="00C905EE" w:rsidRPr="00F40F53">
        <w:rPr>
          <w:lang w:eastAsia="zh-CN"/>
        </w:rPr>
        <w:t xml:space="preserve"> search space and CORESET</w:t>
      </w:r>
      <w:r w:rsidR="001F00C8" w:rsidRPr="00F40F53">
        <w:rPr>
          <w:lang w:eastAsia="zh-CN"/>
        </w:rPr>
        <w:t xml:space="preserve"> </w:t>
      </w:r>
      <w:r w:rsidR="00577927">
        <w:rPr>
          <w:lang w:eastAsia="zh-CN"/>
        </w:rPr>
        <w:t>for</w:t>
      </w:r>
      <w:r w:rsidR="00577927" w:rsidRPr="00F40F53">
        <w:rPr>
          <w:lang w:eastAsia="zh-CN"/>
        </w:rPr>
        <w:t xml:space="preserve"> </w:t>
      </w:r>
      <w:r w:rsidR="00283C00" w:rsidRPr="00F40F53">
        <w:rPr>
          <w:lang w:eastAsia="zh-CN"/>
        </w:rPr>
        <w:t xml:space="preserve">both </w:t>
      </w:r>
      <w:r w:rsidR="000F0E60" w:rsidRPr="000F0E60">
        <w:rPr>
          <w:lang w:eastAsia="zh-CN"/>
        </w:rPr>
        <w:t>outside DRX Active Time and within DRX Active Time</w:t>
      </w:r>
      <w:r w:rsidR="00283C00" w:rsidRPr="00F40F53">
        <w:rPr>
          <w:lang w:eastAsia="zh-CN"/>
        </w:rPr>
        <w:t xml:space="preserve"> </w:t>
      </w:r>
      <w:r w:rsidRPr="00F40F53">
        <w:rPr>
          <w:lang w:eastAsia="zh-CN"/>
        </w:rPr>
        <w:t>are discussed.</w:t>
      </w:r>
    </w:p>
    <w:p w14:paraId="7603C62B" w14:textId="5AD0C69F" w:rsidR="003752D5" w:rsidRDefault="003752D5" w:rsidP="00C444B7">
      <w:pPr>
        <w:pStyle w:val="2"/>
        <w:numPr>
          <w:ilvl w:val="1"/>
          <w:numId w:val="4"/>
        </w:numPr>
        <w:rPr>
          <w:rFonts w:ascii="Times New Roman" w:hAnsi="Times New Roman"/>
          <w:lang w:eastAsia="zh-CN"/>
        </w:rPr>
      </w:pPr>
      <w:r w:rsidRPr="00F40F53">
        <w:rPr>
          <w:rFonts w:ascii="Times New Roman" w:hAnsi="Times New Roman"/>
          <w:lang w:eastAsia="zh-CN"/>
        </w:rPr>
        <w:t>Power saving signal</w:t>
      </w:r>
      <w:r w:rsidR="003C14FD" w:rsidRPr="00F40F53">
        <w:rPr>
          <w:rFonts w:ascii="Times New Roman" w:hAnsi="Times New Roman"/>
          <w:lang w:eastAsia="zh-CN"/>
        </w:rPr>
        <w:t>/channel</w:t>
      </w:r>
      <w:r w:rsidR="00AF605B" w:rsidRPr="00F40F53">
        <w:rPr>
          <w:rFonts w:ascii="Times New Roman" w:hAnsi="Times New Roman"/>
          <w:lang w:eastAsia="zh-CN"/>
        </w:rPr>
        <w:t xml:space="preserve"> </w:t>
      </w:r>
      <w:r w:rsidRPr="00F40F53">
        <w:rPr>
          <w:rFonts w:ascii="Times New Roman" w:hAnsi="Times New Roman"/>
          <w:lang w:eastAsia="zh-CN"/>
        </w:rPr>
        <w:t xml:space="preserve">design </w:t>
      </w:r>
      <w:r w:rsidR="000F0E60">
        <w:rPr>
          <w:rFonts w:ascii="Times New Roman" w:hAnsi="Times New Roman"/>
          <w:lang w:eastAsia="zh-CN"/>
        </w:rPr>
        <w:t>outside</w:t>
      </w:r>
      <w:r w:rsidRPr="00F40F53">
        <w:rPr>
          <w:rFonts w:ascii="Times New Roman" w:hAnsi="Times New Roman"/>
          <w:lang w:eastAsia="zh-CN"/>
        </w:rPr>
        <w:t xml:space="preserve"> DRX </w:t>
      </w:r>
      <w:r w:rsidR="00362212" w:rsidRPr="00F40F53">
        <w:rPr>
          <w:rFonts w:ascii="Times New Roman" w:hAnsi="Times New Roman"/>
          <w:lang w:eastAsia="zh-CN"/>
        </w:rPr>
        <w:t>Active Time</w:t>
      </w:r>
    </w:p>
    <w:p w14:paraId="1BD94179" w14:textId="524D967B" w:rsidR="00654206" w:rsidRDefault="00654206" w:rsidP="00223001">
      <w:pPr>
        <w:pStyle w:val="30"/>
        <w:numPr>
          <w:ilvl w:val="2"/>
          <w:numId w:val="4"/>
        </w:numPr>
        <w:rPr>
          <w:rFonts w:ascii="Times New Roman" w:hAnsi="Times New Roman"/>
          <w:sz w:val="22"/>
          <w:lang w:eastAsia="zh-CN"/>
        </w:rPr>
      </w:pPr>
      <w:r w:rsidRPr="00223001">
        <w:rPr>
          <w:rFonts w:ascii="Times New Roman" w:hAnsi="Times New Roman"/>
          <w:sz w:val="22"/>
          <w:lang w:eastAsia="zh-CN"/>
        </w:rPr>
        <w:t>Detection performance</w:t>
      </w:r>
      <w:r w:rsidR="00DF1729">
        <w:rPr>
          <w:rFonts w:ascii="Times New Roman" w:hAnsi="Times New Roman"/>
          <w:sz w:val="22"/>
          <w:lang w:eastAsia="zh-CN"/>
        </w:rPr>
        <w:t xml:space="preserve"> </w:t>
      </w:r>
    </w:p>
    <w:p w14:paraId="3E0C0D42" w14:textId="1629ACEF" w:rsidR="00F213FD" w:rsidRDefault="00F4253D" w:rsidP="00EA3912">
      <w:pPr>
        <w:jc w:val="both"/>
        <w:rPr>
          <w:lang w:eastAsia="zh-CN"/>
        </w:rPr>
      </w:pPr>
      <w:r>
        <w:rPr>
          <w:rFonts w:hint="eastAsia"/>
          <w:lang w:eastAsia="zh-CN"/>
        </w:rPr>
        <w:t>I</w:t>
      </w:r>
      <w:r>
        <w:rPr>
          <w:lang w:eastAsia="zh-CN"/>
        </w:rPr>
        <w:t xml:space="preserve">n the update WID, one of the function of </w:t>
      </w:r>
      <w:r w:rsidRPr="00F4253D">
        <w:rPr>
          <w:lang w:eastAsia="zh-CN"/>
        </w:rPr>
        <w:t>power saving signal/channel outside Active Time</w:t>
      </w:r>
      <w:r>
        <w:rPr>
          <w:lang w:eastAsia="zh-CN"/>
        </w:rPr>
        <w:t xml:space="preserve"> is to </w:t>
      </w:r>
      <w:r w:rsidRPr="00F4253D">
        <w:rPr>
          <w:lang w:eastAsia="zh-CN"/>
        </w:rPr>
        <w:t xml:space="preserve">“wake up” UE to monitor PDCCH </w:t>
      </w:r>
      <w:r w:rsidRPr="00F4253D">
        <w:rPr>
          <w:bCs/>
          <w:lang w:eastAsia="zh-CN"/>
        </w:rPr>
        <w:t xml:space="preserve">of the </w:t>
      </w:r>
      <w:r w:rsidRPr="00F4253D">
        <w:rPr>
          <w:i/>
          <w:lang w:eastAsia="zh-CN"/>
        </w:rPr>
        <w:t>drx-onDurationTimer</w:t>
      </w:r>
      <w:r>
        <w:rPr>
          <w:lang w:eastAsia="zh-CN"/>
        </w:rPr>
        <w:t xml:space="preserve"> at the reception of </w:t>
      </w:r>
      <w:r w:rsidRPr="00F4253D">
        <w:rPr>
          <w:lang w:eastAsia="zh-CN"/>
        </w:rPr>
        <w:t>power saving signal/channel</w:t>
      </w:r>
      <w:r w:rsidR="00F213FD">
        <w:rPr>
          <w:lang w:eastAsia="zh-CN"/>
        </w:rPr>
        <w:t xml:space="preserve"> [2]</w:t>
      </w:r>
      <w:r>
        <w:rPr>
          <w:lang w:eastAsia="zh-CN"/>
        </w:rPr>
        <w:t xml:space="preserve">. </w:t>
      </w:r>
      <w:r w:rsidR="00F213FD">
        <w:rPr>
          <w:lang w:eastAsia="zh-CN"/>
        </w:rPr>
        <w:t xml:space="preserve">That is, if UE receives power saving signal/channel or </w:t>
      </w:r>
      <w:r w:rsidR="00F213FD" w:rsidRPr="00F213FD">
        <w:rPr>
          <w:lang w:eastAsia="zh-CN"/>
        </w:rPr>
        <w:t>receives</w:t>
      </w:r>
      <w:r w:rsidR="00F213FD">
        <w:rPr>
          <w:lang w:eastAsia="zh-CN"/>
        </w:rPr>
        <w:t xml:space="preserve"> it with specific value, UE should monitor PDCCH when </w:t>
      </w:r>
      <w:r w:rsidR="00F213FD" w:rsidRPr="00F213FD">
        <w:rPr>
          <w:i/>
          <w:lang w:eastAsia="zh-CN"/>
        </w:rPr>
        <w:t>drx-onDurationTimer</w:t>
      </w:r>
      <w:r w:rsidR="00F213FD" w:rsidRPr="00B67B28">
        <w:rPr>
          <w:lang w:eastAsia="zh-CN"/>
        </w:rPr>
        <w:t xml:space="preserve"> is </w:t>
      </w:r>
      <w:r w:rsidR="00F213FD" w:rsidRPr="00F213FD">
        <w:rPr>
          <w:lang w:eastAsia="zh-CN"/>
        </w:rPr>
        <w:t>ru</w:t>
      </w:r>
      <w:r w:rsidR="00F213FD" w:rsidRPr="006D3203">
        <w:rPr>
          <w:lang w:eastAsia="zh-CN"/>
        </w:rPr>
        <w:t>nning;</w:t>
      </w:r>
      <w:r w:rsidR="00F213FD" w:rsidRPr="00B67B28">
        <w:rPr>
          <w:lang w:eastAsia="zh-CN"/>
        </w:rPr>
        <w:t xml:space="preserve"> otherwise, UE should not monitor PDCCH.</w:t>
      </w:r>
      <w:r w:rsidR="00F213FD" w:rsidRPr="00F213FD">
        <w:rPr>
          <w:lang w:eastAsia="zh-CN"/>
        </w:rPr>
        <w:t xml:space="preserve"> </w:t>
      </w:r>
      <w:r>
        <w:rPr>
          <w:lang w:eastAsia="zh-CN"/>
        </w:rPr>
        <w:t>Therefore, t</w:t>
      </w:r>
      <w:r w:rsidR="00305F7C">
        <w:rPr>
          <w:lang w:eastAsia="zh-CN"/>
        </w:rPr>
        <w:t>he probability of gNB indicating UE to wake up but UE skipping the</w:t>
      </w:r>
      <w:r>
        <w:rPr>
          <w:lang w:eastAsia="zh-CN"/>
        </w:rPr>
        <w:t xml:space="preserve"> PDCCH monitoring in</w:t>
      </w:r>
      <w:r w:rsidR="00305F7C">
        <w:rPr>
          <w:lang w:eastAsia="zh-CN"/>
        </w:rPr>
        <w:t xml:space="preserve"> </w:t>
      </w:r>
      <w:r w:rsidR="000A0F5F">
        <w:rPr>
          <w:lang w:eastAsia="zh-CN"/>
        </w:rPr>
        <w:t xml:space="preserve">corresponding </w:t>
      </w:r>
      <w:r w:rsidR="00305F7C">
        <w:rPr>
          <w:lang w:eastAsia="zh-CN"/>
        </w:rPr>
        <w:t xml:space="preserve">DRX </w:t>
      </w:r>
      <w:r w:rsidR="00F02863">
        <w:rPr>
          <w:lang w:eastAsia="zh-CN"/>
        </w:rPr>
        <w:t>ON</w:t>
      </w:r>
      <w:r w:rsidR="00305F7C">
        <w:rPr>
          <w:lang w:eastAsia="zh-CN"/>
        </w:rPr>
        <w:t xml:space="preserve"> duration should </w:t>
      </w:r>
      <w:r w:rsidR="000A0F5F">
        <w:rPr>
          <w:lang w:eastAsia="zh-CN"/>
        </w:rPr>
        <w:t>be low enough.</w:t>
      </w:r>
      <w:r w:rsidR="00B32FC5">
        <w:rPr>
          <w:lang w:eastAsia="zh-CN"/>
        </w:rPr>
        <w:t xml:space="preserve"> </w:t>
      </w:r>
    </w:p>
    <w:p w14:paraId="6D0FC311" w14:textId="00E4B2E3" w:rsidR="0042213A" w:rsidRPr="0042213A" w:rsidRDefault="00F4253D" w:rsidP="00EA3912">
      <w:pPr>
        <w:jc w:val="both"/>
        <w:rPr>
          <w:lang w:eastAsia="zh-CN"/>
        </w:rPr>
      </w:pPr>
      <w:r>
        <w:rPr>
          <w:lang w:eastAsia="zh-CN"/>
        </w:rPr>
        <w:t xml:space="preserve">As the discussion in SI stage, </w:t>
      </w:r>
      <w:r w:rsidRPr="00F4253D">
        <w:rPr>
          <w:lang w:eastAsia="zh-CN"/>
        </w:rPr>
        <w:t>0.1%</w:t>
      </w:r>
      <w:r>
        <w:rPr>
          <w:lang w:eastAsia="zh-CN"/>
        </w:rPr>
        <w:t xml:space="preserve"> m</w:t>
      </w:r>
      <w:r w:rsidRPr="00F4253D">
        <w:rPr>
          <w:lang w:eastAsia="zh-CN"/>
        </w:rPr>
        <w:t xml:space="preserve">iss detection probability should be </w:t>
      </w:r>
      <w:r>
        <w:rPr>
          <w:lang w:eastAsia="zh-CN"/>
        </w:rPr>
        <w:t xml:space="preserve">considered in the design of </w:t>
      </w:r>
      <w:r w:rsidRPr="00F4253D">
        <w:rPr>
          <w:lang w:eastAsia="zh-CN"/>
        </w:rPr>
        <w:t>power saving signal/channel outside Active Time</w:t>
      </w:r>
      <w:r w:rsidR="00F213FD">
        <w:rPr>
          <w:lang w:eastAsia="zh-CN"/>
        </w:rPr>
        <w:t>, which means</w:t>
      </w:r>
      <w:r w:rsidR="00510D93">
        <w:rPr>
          <w:lang w:eastAsia="zh-CN"/>
        </w:rPr>
        <w:t xml:space="preserve"> t</w:t>
      </w:r>
      <w:r w:rsidR="00EA3912">
        <w:rPr>
          <w:lang w:eastAsia="zh-CN"/>
        </w:rPr>
        <w:t>he payload size and aggregation level should be restricted to satisfy 0.1% BLER</w:t>
      </w:r>
      <w:r w:rsidR="003372CC">
        <w:rPr>
          <w:lang w:eastAsia="zh-CN"/>
        </w:rPr>
        <w:t xml:space="preserve"> performance.</w:t>
      </w:r>
      <w:r w:rsidR="00EA3912">
        <w:rPr>
          <w:lang w:eastAsia="zh-CN"/>
        </w:rPr>
        <w:t xml:space="preserve"> </w:t>
      </w:r>
      <w:r w:rsidR="00510D93">
        <w:rPr>
          <w:lang w:eastAsia="zh-CN"/>
        </w:rPr>
        <w:t xml:space="preserve">To evaluate the </w:t>
      </w:r>
      <w:r w:rsidR="00402632">
        <w:rPr>
          <w:lang w:eastAsia="zh-CN"/>
        </w:rPr>
        <w:t>PDCCH detection performance</w:t>
      </w:r>
      <w:r w:rsidR="00510D93">
        <w:rPr>
          <w:lang w:eastAsia="zh-CN"/>
        </w:rPr>
        <w:t xml:space="preserve">, </w:t>
      </w:r>
      <w:r w:rsidR="00402632">
        <w:rPr>
          <w:lang w:eastAsia="zh-CN"/>
        </w:rPr>
        <w:t>t</w:t>
      </w:r>
      <w:r w:rsidR="0017269E" w:rsidRPr="0017269E">
        <w:rPr>
          <w:lang w:eastAsia="zh-CN"/>
        </w:rPr>
        <w:t>wo different aggregation levels and three different DCI payload sizes</w:t>
      </w:r>
      <w:r w:rsidR="00F213FD">
        <w:rPr>
          <w:lang w:eastAsia="zh-CN"/>
        </w:rPr>
        <w:t xml:space="preserve"> are considered</w:t>
      </w:r>
      <w:r w:rsidR="0017269E">
        <w:rPr>
          <w:lang w:eastAsia="zh-CN"/>
        </w:rPr>
        <w:t xml:space="preserve">. </w:t>
      </w:r>
      <w:r w:rsidR="0017269E">
        <w:rPr>
          <w:rFonts w:hint="eastAsia"/>
          <w:lang w:eastAsia="zh-CN"/>
        </w:rPr>
        <w:t>T</w:t>
      </w:r>
      <w:r w:rsidR="0042213A">
        <w:rPr>
          <w:lang w:eastAsia="zh-CN"/>
        </w:rPr>
        <w:t xml:space="preserve">he LLS parameters </w:t>
      </w:r>
      <w:r w:rsidR="0017269E">
        <w:rPr>
          <w:lang w:eastAsia="zh-CN"/>
        </w:rPr>
        <w:t xml:space="preserve">is in </w:t>
      </w:r>
      <w:r w:rsidR="00B4646B">
        <w:rPr>
          <w:lang w:eastAsia="zh-CN"/>
        </w:rPr>
        <w:t xml:space="preserve">Table 1 </w:t>
      </w:r>
      <w:r w:rsidR="0017269E">
        <w:rPr>
          <w:lang w:eastAsia="zh-CN"/>
        </w:rPr>
        <w:t>which is</w:t>
      </w:r>
      <w:r w:rsidR="0042213A">
        <w:rPr>
          <w:lang w:eastAsia="zh-CN"/>
        </w:rPr>
        <w:t xml:space="preserve"> based on </w:t>
      </w:r>
      <w:r w:rsidR="0042213A" w:rsidRPr="0042213A">
        <w:rPr>
          <w:lang w:eastAsia="zh-CN"/>
        </w:rPr>
        <w:t>Table A1.5-1 in TR38.802</w:t>
      </w:r>
      <w:r w:rsidR="0042213A">
        <w:rPr>
          <w:lang w:eastAsia="zh-CN"/>
        </w:rPr>
        <w:t xml:space="preserve"> </w:t>
      </w:r>
      <w:r w:rsidR="0017269E">
        <w:rPr>
          <w:lang w:eastAsia="zh-CN"/>
        </w:rPr>
        <w:t>that</w:t>
      </w:r>
      <w:r w:rsidR="0042213A">
        <w:rPr>
          <w:lang w:eastAsia="zh-CN"/>
        </w:rPr>
        <w:t xml:space="preserve"> agreed in RAN1 #94bis meeting</w:t>
      </w:r>
      <w:r w:rsidR="00DF1729">
        <w:rPr>
          <w:rFonts w:hint="eastAsia"/>
          <w:lang w:eastAsia="zh-CN"/>
        </w:rPr>
        <w:t>.</w:t>
      </w:r>
      <w:r w:rsidR="00402632">
        <w:rPr>
          <w:lang w:eastAsia="zh-CN"/>
        </w:rPr>
        <w:t xml:space="preserve"> </w:t>
      </w:r>
      <w:r w:rsidR="003372CC">
        <w:rPr>
          <w:lang w:eastAsia="zh-CN"/>
        </w:rPr>
        <w:t>Figure 1 and Table 2 are the evaluation results.</w:t>
      </w:r>
    </w:p>
    <w:p w14:paraId="4C84598C" w14:textId="471F08C5" w:rsidR="00A11503" w:rsidRPr="00A11503" w:rsidRDefault="00A11503" w:rsidP="00A11503">
      <w:pPr>
        <w:jc w:val="center"/>
        <w:rPr>
          <w:b/>
          <w:lang w:eastAsia="zh-CN"/>
        </w:rPr>
      </w:pPr>
      <w:r w:rsidRPr="00A11503">
        <w:rPr>
          <w:rFonts w:hint="eastAsia"/>
          <w:b/>
          <w:lang w:eastAsia="zh-CN"/>
        </w:rPr>
        <w:t>T</w:t>
      </w:r>
      <w:r w:rsidRPr="00A11503">
        <w:rPr>
          <w:b/>
          <w:lang w:eastAsia="zh-CN"/>
        </w:rPr>
        <w:t>able 1. LLS parameters for power saving signal/channel</w:t>
      </w:r>
    </w:p>
    <w:tbl>
      <w:tblPr>
        <w:tblW w:w="5660" w:type="dxa"/>
        <w:jc w:val="center"/>
        <w:tblLayout w:type="fixed"/>
        <w:tblCellMar>
          <w:left w:w="0" w:type="dxa"/>
          <w:right w:w="0" w:type="dxa"/>
        </w:tblCellMar>
        <w:tblLook w:val="04A0" w:firstRow="1" w:lastRow="0" w:firstColumn="1" w:lastColumn="0" w:noHBand="0" w:noVBand="1"/>
      </w:tblPr>
      <w:tblGrid>
        <w:gridCol w:w="3392"/>
        <w:gridCol w:w="2268"/>
      </w:tblGrid>
      <w:tr w:rsidR="00A11503" w:rsidRPr="00ED07F7" w14:paraId="11E7389E"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235E79" w14:textId="1910D6BF" w:rsidR="00A11503" w:rsidRPr="00A11503" w:rsidRDefault="00A11503" w:rsidP="00A11503">
            <w:pPr>
              <w:spacing w:after="100" w:afterAutospacing="1"/>
              <w:jc w:val="both"/>
              <w:rPr>
                <w:b/>
                <w:lang w:eastAsia="zh-CN"/>
              </w:rPr>
            </w:pPr>
            <w:r w:rsidRPr="00A11503">
              <w:rPr>
                <w:rFonts w:hint="eastAsia"/>
                <w:b/>
                <w:lang w:eastAsia="zh-CN"/>
              </w:rPr>
              <w:lastRenderedPageBreak/>
              <w:t>P</w:t>
            </w:r>
            <w:r w:rsidRPr="00A11503">
              <w:rPr>
                <w:b/>
                <w:lang w:eastAsia="zh-CN"/>
              </w:rPr>
              <w:t>arameter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EC28D5" w14:textId="2440A248" w:rsidR="00A11503" w:rsidRPr="00A11503" w:rsidRDefault="00A11503" w:rsidP="00A11503">
            <w:pPr>
              <w:spacing w:after="100" w:afterAutospacing="1"/>
              <w:jc w:val="both"/>
              <w:rPr>
                <w:b/>
                <w:lang w:eastAsia="zh-CN"/>
              </w:rPr>
            </w:pPr>
            <w:r w:rsidRPr="00A11503">
              <w:rPr>
                <w:rFonts w:hint="eastAsia"/>
                <w:b/>
                <w:lang w:eastAsia="zh-CN"/>
              </w:rPr>
              <w:t>V</w:t>
            </w:r>
            <w:r w:rsidRPr="00A11503">
              <w:rPr>
                <w:b/>
                <w:lang w:eastAsia="zh-CN"/>
              </w:rPr>
              <w:t>alue</w:t>
            </w:r>
          </w:p>
        </w:tc>
      </w:tr>
      <w:tr w:rsidR="00ED07F7" w:rsidRPr="00ED07F7" w14:paraId="14476F1A"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6FE3E" w14:textId="0FB466CA" w:rsidR="00ED07F7" w:rsidRPr="00ED07F7" w:rsidRDefault="00ED07F7" w:rsidP="00A11503">
            <w:pPr>
              <w:spacing w:after="100" w:afterAutospacing="1"/>
              <w:jc w:val="both"/>
              <w:rPr>
                <w:lang w:eastAsia="zh-CN"/>
              </w:rPr>
            </w:pPr>
            <w:r w:rsidRPr="00A11503">
              <w:rPr>
                <w:lang w:eastAsia="zh-CN"/>
              </w:rPr>
              <w:t>Carrier Frequency</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47634" w14:textId="4C9E80CE" w:rsidR="00ED07F7" w:rsidRPr="00ED07F7" w:rsidRDefault="00ED07F7" w:rsidP="00A11503">
            <w:pPr>
              <w:spacing w:after="100" w:afterAutospacing="1"/>
              <w:jc w:val="both"/>
              <w:rPr>
                <w:lang w:eastAsia="zh-CN"/>
              </w:rPr>
            </w:pPr>
            <w:r w:rsidRPr="00A11503">
              <w:rPr>
                <w:lang w:eastAsia="zh-CN"/>
              </w:rPr>
              <w:t>4GHz</w:t>
            </w:r>
          </w:p>
        </w:tc>
      </w:tr>
      <w:tr w:rsidR="00ED07F7" w:rsidRPr="00ED07F7" w14:paraId="3DBBCC21"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DF37E" w14:textId="489109FA" w:rsidR="00ED07F7" w:rsidRPr="00ED07F7" w:rsidRDefault="00ED07F7" w:rsidP="00A11503">
            <w:pPr>
              <w:spacing w:after="100" w:afterAutospacing="1"/>
              <w:jc w:val="both"/>
              <w:rPr>
                <w:lang w:eastAsia="zh-CN"/>
              </w:rPr>
            </w:pPr>
            <w:r w:rsidRPr="00A11503">
              <w:rPr>
                <w:lang w:eastAsia="zh-CN"/>
              </w:rPr>
              <w:t>Channel Model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F2E158" w14:textId="0725FB21" w:rsidR="00ED07F7" w:rsidRPr="00ED07F7" w:rsidRDefault="00ED07F7" w:rsidP="00A11503">
            <w:pPr>
              <w:spacing w:after="100" w:afterAutospacing="1"/>
              <w:jc w:val="both"/>
              <w:rPr>
                <w:lang w:eastAsia="zh-CN"/>
              </w:rPr>
            </w:pPr>
            <w:r w:rsidRPr="00A11503">
              <w:rPr>
                <w:lang w:eastAsia="zh-CN"/>
              </w:rPr>
              <w:t>TDL-C 100ns</w:t>
            </w:r>
          </w:p>
        </w:tc>
      </w:tr>
      <w:tr w:rsidR="00ED07F7" w:rsidRPr="00ED07F7" w14:paraId="38F1140A"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2DBB0" w14:textId="1F2A6ECD" w:rsidR="00ED07F7" w:rsidRPr="00ED07F7" w:rsidRDefault="00ED07F7" w:rsidP="00A11503">
            <w:pPr>
              <w:spacing w:after="100" w:afterAutospacing="1"/>
              <w:jc w:val="both"/>
              <w:rPr>
                <w:lang w:eastAsia="zh-CN"/>
              </w:rPr>
            </w:pPr>
            <w:r w:rsidRPr="00A11503">
              <w:rPr>
                <w:lang w:eastAsia="zh-CN"/>
              </w:rPr>
              <w:t>Subcarrier Spacing</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2D6A3" w14:textId="48090807" w:rsidR="00ED07F7" w:rsidRPr="00ED07F7" w:rsidRDefault="00ED07F7" w:rsidP="00A11503">
            <w:pPr>
              <w:spacing w:after="100" w:afterAutospacing="1"/>
              <w:jc w:val="both"/>
              <w:rPr>
                <w:lang w:eastAsia="zh-CN"/>
              </w:rPr>
            </w:pPr>
            <w:r w:rsidRPr="00A11503">
              <w:rPr>
                <w:lang w:eastAsia="zh-CN"/>
              </w:rPr>
              <w:t>30kHz</w:t>
            </w:r>
          </w:p>
        </w:tc>
      </w:tr>
      <w:tr w:rsidR="00ED07F7" w:rsidRPr="00ED07F7" w14:paraId="24FDED6E"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AA1E5" w14:textId="22161119" w:rsidR="00ED07F7" w:rsidRPr="00ED07F7" w:rsidRDefault="00ED07F7" w:rsidP="00A11503">
            <w:pPr>
              <w:spacing w:after="100" w:afterAutospacing="1"/>
              <w:jc w:val="both"/>
              <w:rPr>
                <w:lang w:eastAsia="zh-CN"/>
              </w:rPr>
            </w:pPr>
            <w:r w:rsidRPr="00A11503">
              <w:rPr>
                <w:lang w:eastAsia="zh-CN"/>
              </w:rPr>
              <w:t>Antenna Configuration at the TRP</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419500" w14:textId="29913B75" w:rsidR="00ED07F7" w:rsidRPr="00ED07F7" w:rsidRDefault="00ED07F7" w:rsidP="00A11503">
            <w:pPr>
              <w:spacing w:after="100" w:afterAutospacing="1"/>
              <w:jc w:val="both"/>
              <w:rPr>
                <w:lang w:eastAsia="zh-CN"/>
              </w:rPr>
            </w:pPr>
            <w:r w:rsidRPr="00A11503">
              <w:rPr>
                <w:lang w:eastAsia="zh-CN"/>
              </w:rPr>
              <w:t>(1, 1, 2)</w:t>
            </w:r>
          </w:p>
        </w:tc>
      </w:tr>
      <w:tr w:rsidR="00ED07F7" w:rsidRPr="00ED07F7" w14:paraId="7FF40580"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A52ED" w14:textId="538AD9AB" w:rsidR="00ED07F7" w:rsidRPr="00ED07F7" w:rsidRDefault="00ED07F7" w:rsidP="00A11503">
            <w:pPr>
              <w:spacing w:after="100" w:afterAutospacing="1"/>
              <w:jc w:val="both"/>
              <w:rPr>
                <w:lang w:eastAsia="zh-CN"/>
              </w:rPr>
            </w:pPr>
            <w:r w:rsidRPr="00A11503">
              <w:rPr>
                <w:lang w:eastAsia="zh-CN"/>
              </w:rPr>
              <w:t>Antenna Configuration at the UE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9C3042" w14:textId="7F14D383" w:rsidR="00ED07F7" w:rsidRPr="00ED07F7" w:rsidRDefault="00ED07F7" w:rsidP="00A11503">
            <w:pPr>
              <w:spacing w:after="100" w:afterAutospacing="1"/>
              <w:jc w:val="both"/>
              <w:rPr>
                <w:lang w:eastAsia="zh-CN"/>
              </w:rPr>
            </w:pPr>
            <w:r w:rsidRPr="00A11503">
              <w:rPr>
                <w:lang w:eastAsia="zh-CN"/>
              </w:rPr>
              <w:t>(1, 1, 2)</w:t>
            </w:r>
          </w:p>
        </w:tc>
      </w:tr>
      <w:tr w:rsidR="00ED07F7" w:rsidRPr="00ED07F7" w14:paraId="3A9FDB98"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4022D" w14:textId="4BDA84A3" w:rsidR="00ED07F7" w:rsidRPr="00ED07F7" w:rsidRDefault="00483B7B" w:rsidP="00A11503">
            <w:pPr>
              <w:spacing w:after="100" w:afterAutospacing="1"/>
              <w:jc w:val="both"/>
              <w:rPr>
                <w:lang w:eastAsia="zh-CN"/>
              </w:rPr>
            </w:pPr>
            <w:r>
              <w:rPr>
                <w:lang w:eastAsia="zh-CN"/>
              </w:rPr>
              <w:t xml:space="preserve">UE </w:t>
            </w:r>
            <w:r w:rsidR="00ED07F7" w:rsidRPr="00A11503">
              <w:rPr>
                <w:lang w:eastAsia="zh-CN"/>
              </w:rPr>
              <w:t>Speed</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5449CC" w14:textId="38F2D6A9" w:rsidR="00ED07F7" w:rsidRPr="00ED07F7" w:rsidRDefault="00ED07F7" w:rsidP="00A11503">
            <w:pPr>
              <w:spacing w:after="100" w:afterAutospacing="1"/>
              <w:jc w:val="both"/>
              <w:rPr>
                <w:lang w:eastAsia="zh-CN"/>
              </w:rPr>
            </w:pPr>
            <w:r w:rsidRPr="00A11503">
              <w:rPr>
                <w:lang w:eastAsia="zh-CN"/>
              </w:rPr>
              <w:t>3km/h</w:t>
            </w:r>
          </w:p>
        </w:tc>
      </w:tr>
      <w:tr w:rsidR="00672D6C" w:rsidRPr="00ED07F7" w14:paraId="43FEB48D"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3BE11C" w14:textId="1417FFE6" w:rsidR="00672D6C" w:rsidRPr="00A11503" w:rsidRDefault="00672D6C" w:rsidP="00A11503">
            <w:pPr>
              <w:spacing w:after="100" w:afterAutospacing="1"/>
              <w:jc w:val="both"/>
              <w:rPr>
                <w:lang w:eastAsia="zh-CN"/>
              </w:rPr>
            </w:pPr>
            <w:r w:rsidRPr="00ED07F7">
              <w:rPr>
                <w:lang w:eastAsia="zh-CN"/>
              </w:rPr>
              <w:t>CORESET Bandwidth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37D54D" w14:textId="77C0D811" w:rsidR="00672D6C" w:rsidRPr="00A11503" w:rsidRDefault="00672D6C" w:rsidP="00A11503">
            <w:pPr>
              <w:spacing w:after="100" w:afterAutospacing="1"/>
              <w:jc w:val="both"/>
              <w:rPr>
                <w:lang w:eastAsia="zh-CN"/>
              </w:rPr>
            </w:pPr>
            <w:r w:rsidRPr="00ED07F7">
              <w:rPr>
                <w:lang w:eastAsia="zh-CN"/>
              </w:rPr>
              <w:t>48RB</w:t>
            </w:r>
          </w:p>
        </w:tc>
      </w:tr>
      <w:tr w:rsidR="00672D6C" w:rsidRPr="00ED07F7" w14:paraId="491F97E0"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717CEE" w14:textId="5C123BB9" w:rsidR="00672D6C" w:rsidRPr="00A11503" w:rsidRDefault="00672D6C" w:rsidP="00A11503">
            <w:pPr>
              <w:spacing w:after="100" w:afterAutospacing="1"/>
              <w:jc w:val="both"/>
              <w:rPr>
                <w:lang w:eastAsia="zh-CN"/>
              </w:rPr>
            </w:pPr>
            <w:r w:rsidRPr="00ED07F7">
              <w:rPr>
                <w:lang w:eastAsia="zh-CN"/>
              </w:rPr>
              <w:t>DCI length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276AC" w14:textId="428A0FC2" w:rsidR="00672D6C" w:rsidRPr="00A11503" w:rsidRDefault="00672D6C" w:rsidP="00A11503">
            <w:pPr>
              <w:spacing w:after="100" w:afterAutospacing="1"/>
              <w:jc w:val="both"/>
              <w:rPr>
                <w:lang w:eastAsia="zh-CN"/>
              </w:rPr>
            </w:pPr>
            <w:r w:rsidRPr="00ED07F7">
              <w:rPr>
                <w:lang w:eastAsia="zh-CN"/>
              </w:rPr>
              <w:t>6bit</w:t>
            </w:r>
            <w:r w:rsidRPr="00A11503">
              <w:rPr>
                <w:lang w:eastAsia="zh-CN"/>
              </w:rPr>
              <w:t>,</w:t>
            </w:r>
            <w:r w:rsidRPr="00ED07F7">
              <w:rPr>
                <w:lang w:eastAsia="zh-CN"/>
              </w:rPr>
              <w:t>12 bit</w:t>
            </w:r>
            <w:r w:rsidRPr="00A11503">
              <w:rPr>
                <w:lang w:eastAsia="zh-CN"/>
              </w:rPr>
              <w:t>,</w:t>
            </w:r>
            <w:r w:rsidRPr="00ED07F7">
              <w:rPr>
                <w:lang w:eastAsia="zh-CN"/>
              </w:rPr>
              <w:t>24bit</w:t>
            </w:r>
          </w:p>
        </w:tc>
      </w:tr>
      <w:tr w:rsidR="00672D6C" w:rsidRPr="00ED07F7" w14:paraId="01E27DFF"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9FAF2" w14:textId="690857AE" w:rsidR="00672D6C" w:rsidRPr="00A11503" w:rsidRDefault="00672D6C" w:rsidP="00A11503">
            <w:pPr>
              <w:spacing w:after="100" w:afterAutospacing="1"/>
              <w:jc w:val="both"/>
              <w:rPr>
                <w:lang w:eastAsia="zh-CN"/>
              </w:rPr>
            </w:pPr>
            <w:r w:rsidRPr="00ED07F7">
              <w:rPr>
                <w:lang w:eastAsia="zh-CN"/>
              </w:rPr>
              <w:t>CRC length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4CC306" w14:textId="0018A953" w:rsidR="00672D6C" w:rsidRPr="00A11503" w:rsidRDefault="00672D6C" w:rsidP="00A11503">
            <w:pPr>
              <w:spacing w:after="100" w:afterAutospacing="1"/>
              <w:jc w:val="both"/>
              <w:rPr>
                <w:lang w:eastAsia="zh-CN"/>
              </w:rPr>
            </w:pPr>
            <w:r w:rsidRPr="00ED07F7">
              <w:rPr>
                <w:lang w:eastAsia="zh-CN"/>
              </w:rPr>
              <w:t>24bit</w:t>
            </w:r>
          </w:p>
        </w:tc>
      </w:tr>
      <w:tr w:rsidR="00672D6C" w:rsidRPr="00ED07F7" w14:paraId="281F0DE2"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752FF4" w14:textId="4A646746" w:rsidR="00672D6C" w:rsidRPr="00A11503" w:rsidRDefault="00672D6C" w:rsidP="00A11503">
            <w:pPr>
              <w:spacing w:after="100" w:afterAutospacing="1"/>
              <w:jc w:val="both"/>
              <w:rPr>
                <w:lang w:eastAsia="zh-CN"/>
              </w:rPr>
            </w:pPr>
            <w:r w:rsidRPr="00ED07F7">
              <w:rPr>
                <w:lang w:eastAsia="zh-CN"/>
              </w:rPr>
              <w:t>Aggregation level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BD7ADB" w14:textId="08DACFE9" w:rsidR="00672D6C" w:rsidRPr="00A11503" w:rsidRDefault="00672D6C" w:rsidP="00A11503">
            <w:pPr>
              <w:spacing w:after="100" w:afterAutospacing="1"/>
              <w:jc w:val="both"/>
              <w:rPr>
                <w:lang w:eastAsia="zh-CN"/>
              </w:rPr>
            </w:pPr>
            <w:r w:rsidRPr="00ED07F7">
              <w:rPr>
                <w:lang w:eastAsia="zh-CN"/>
              </w:rPr>
              <w:t>8,16</w:t>
            </w:r>
          </w:p>
        </w:tc>
      </w:tr>
      <w:tr w:rsidR="00672D6C" w:rsidRPr="00ED07F7" w14:paraId="3F2BCB99"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58F3DB" w14:textId="0E2E8108" w:rsidR="00672D6C" w:rsidRPr="00A11503" w:rsidRDefault="00672D6C" w:rsidP="00A11503">
            <w:pPr>
              <w:spacing w:after="100" w:afterAutospacing="1"/>
              <w:jc w:val="both"/>
              <w:rPr>
                <w:lang w:eastAsia="zh-CN"/>
              </w:rPr>
            </w:pPr>
            <w:r w:rsidRPr="00ED07F7">
              <w:rPr>
                <w:lang w:eastAsia="zh-CN"/>
              </w:rPr>
              <w:t>DMRS channel estimation</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8FC955" w14:textId="2918B838" w:rsidR="00672D6C" w:rsidRPr="00A11503" w:rsidRDefault="00672D6C" w:rsidP="00A11503">
            <w:pPr>
              <w:spacing w:after="100" w:afterAutospacing="1"/>
              <w:jc w:val="both"/>
              <w:rPr>
                <w:lang w:eastAsia="zh-CN"/>
              </w:rPr>
            </w:pPr>
            <w:r w:rsidRPr="00ED07F7">
              <w:rPr>
                <w:lang w:eastAsia="zh-CN"/>
              </w:rPr>
              <w:t>real</w:t>
            </w:r>
          </w:p>
        </w:tc>
      </w:tr>
      <w:tr w:rsidR="00672D6C" w:rsidRPr="00ED07F7" w14:paraId="23DBDDAC"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A8EE4E" w14:textId="0BA3553A" w:rsidR="00672D6C" w:rsidRPr="00A11503" w:rsidRDefault="00672D6C" w:rsidP="005653BF">
            <w:pPr>
              <w:spacing w:after="100" w:afterAutospacing="1"/>
              <w:jc w:val="both"/>
              <w:rPr>
                <w:lang w:eastAsia="zh-CN"/>
              </w:rPr>
            </w:pPr>
            <w:r w:rsidRPr="00ED07F7">
              <w:rPr>
                <w:lang w:eastAsia="zh-CN"/>
              </w:rPr>
              <w:t>C</w:t>
            </w:r>
            <w:r w:rsidR="005653BF">
              <w:rPr>
                <w:lang w:eastAsia="zh-CN"/>
              </w:rPr>
              <w:t>ORESET</w:t>
            </w:r>
            <w:r w:rsidRPr="00ED07F7">
              <w:rPr>
                <w:lang w:eastAsia="zh-CN"/>
              </w:rPr>
              <w:t xml:space="preserve"> symbol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CAE5BA" w14:textId="1023CCE8" w:rsidR="00672D6C" w:rsidRPr="00A11503" w:rsidRDefault="00672D6C" w:rsidP="00A11503">
            <w:pPr>
              <w:spacing w:after="100" w:afterAutospacing="1"/>
              <w:jc w:val="both"/>
              <w:rPr>
                <w:lang w:eastAsia="zh-CN"/>
              </w:rPr>
            </w:pPr>
            <w:r w:rsidRPr="00ED07F7">
              <w:rPr>
                <w:lang w:eastAsia="zh-CN"/>
              </w:rPr>
              <w:t>2</w:t>
            </w:r>
          </w:p>
        </w:tc>
      </w:tr>
      <w:tr w:rsidR="00672D6C" w:rsidRPr="00ED07F7" w14:paraId="5567FA2A"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8EA61D" w14:textId="10F50EB4" w:rsidR="00672D6C" w:rsidRPr="00A11503" w:rsidRDefault="00672D6C" w:rsidP="00A11503">
            <w:pPr>
              <w:spacing w:after="100" w:afterAutospacing="1"/>
              <w:jc w:val="both"/>
              <w:rPr>
                <w:lang w:eastAsia="zh-CN"/>
              </w:rPr>
            </w:pPr>
            <w:r w:rsidRPr="00ED07F7">
              <w:rPr>
                <w:lang w:eastAsia="zh-CN"/>
              </w:rPr>
              <w:t>Mapping type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87A23F" w14:textId="2441C305" w:rsidR="00672D6C" w:rsidRPr="00A11503" w:rsidRDefault="00672D6C" w:rsidP="00A11503">
            <w:pPr>
              <w:spacing w:after="100" w:afterAutospacing="1"/>
              <w:jc w:val="both"/>
              <w:rPr>
                <w:lang w:eastAsia="zh-CN"/>
              </w:rPr>
            </w:pPr>
            <w:r w:rsidRPr="00ED07F7">
              <w:rPr>
                <w:lang w:eastAsia="zh-CN"/>
              </w:rPr>
              <w:t>Interleaved</w:t>
            </w:r>
          </w:p>
        </w:tc>
      </w:tr>
      <w:tr w:rsidR="00672D6C" w:rsidRPr="00ED07F7" w14:paraId="1B0EAA29"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461A57" w14:textId="1CA2A3E3" w:rsidR="00672D6C" w:rsidRPr="00A11503" w:rsidRDefault="00672D6C" w:rsidP="00A11503">
            <w:pPr>
              <w:spacing w:after="100" w:afterAutospacing="1"/>
              <w:jc w:val="both"/>
              <w:rPr>
                <w:lang w:eastAsia="zh-CN"/>
              </w:rPr>
            </w:pPr>
            <w:r w:rsidRPr="00ED07F7">
              <w:rPr>
                <w:lang w:eastAsia="zh-CN"/>
              </w:rPr>
              <w:t>REG bundle size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6D66D4" w14:textId="26760FC3" w:rsidR="00672D6C" w:rsidRPr="00A11503" w:rsidRDefault="00672D6C" w:rsidP="00A11503">
            <w:pPr>
              <w:spacing w:after="100" w:afterAutospacing="1"/>
              <w:jc w:val="both"/>
              <w:rPr>
                <w:lang w:eastAsia="zh-CN"/>
              </w:rPr>
            </w:pPr>
            <w:r w:rsidRPr="00ED07F7">
              <w:rPr>
                <w:lang w:eastAsia="zh-CN"/>
              </w:rPr>
              <w:t>6</w:t>
            </w:r>
          </w:p>
        </w:tc>
      </w:tr>
      <w:tr w:rsidR="00672D6C" w:rsidRPr="00ED07F7" w14:paraId="0BC79F24"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5B671F" w14:textId="0430F170" w:rsidR="00672D6C" w:rsidRPr="00A11503" w:rsidRDefault="00672D6C" w:rsidP="00A11503">
            <w:pPr>
              <w:spacing w:after="100" w:afterAutospacing="1"/>
              <w:jc w:val="both"/>
              <w:rPr>
                <w:lang w:eastAsia="zh-CN"/>
              </w:rPr>
            </w:pPr>
            <w:r w:rsidRPr="00ED07F7">
              <w:rPr>
                <w:lang w:eastAsia="zh-CN"/>
              </w:rPr>
              <w:t>Interleaver Size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8FD412" w14:textId="64AB027E" w:rsidR="00672D6C" w:rsidRPr="00A11503" w:rsidRDefault="00672D6C" w:rsidP="00A11503">
            <w:pPr>
              <w:spacing w:after="100" w:afterAutospacing="1"/>
              <w:jc w:val="both"/>
              <w:rPr>
                <w:lang w:eastAsia="zh-CN"/>
              </w:rPr>
            </w:pPr>
            <w:r w:rsidRPr="00ED07F7">
              <w:rPr>
                <w:rFonts w:hint="eastAsia"/>
                <w:lang w:eastAsia="zh-CN"/>
              </w:rPr>
              <w:t>2</w:t>
            </w:r>
          </w:p>
        </w:tc>
      </w:tr>
    </w:tbl>
    <w:p w14:paraId="3E6ED324" w14:textId="77777777" w:rsidR="00B4646B" w:rsidRDefault="00B4646B" w:rsidP="004325EB">
      <w:pPr>
        <w:jc w:val="both"/>
        <w:rPr>
          <w:lang w:eastAsia="zh-CN"/>
        </w:rPr>
      </w:pPr>
    </w:p>
    <w:p w14:paraId="4C703558" w14:textId="77777777" w:rsidR="00B4646B" w:rsidRDefault="00B4646B" w:rsidP="00B4646B">
      <w:pPr>
        <w:widowControl w:val="0"/>
        <w:overflowPunct/>
        <w:autoSpaceDE/>
        <w:autoSpaceDN/>
        <w:adjustRightInd/>
        <w:spacing w:after="0"/>
        <w:jc w:val="center"/>
        <w:textAlignment w:val="auto"/>
        <w:rPr>
          <w:rFonts w:ascii="Calibri" w:hAnsi="Calibri"/>
          <w:kern w:val="2"/>
          <w:sz w:val="21"/>
          <w:szCs w:val="22"/>
          <w:lang w:val="en-US" w:eastAsia="zh-CN"/>
        </w:rPr>
      </w:pPr>
      <w:r w:rsidRPr="00B4646B">
        <w:rPr>
          <w:rFonts w:ascii="Calibri" w:hAnsi="Calibri" w:hint="eastAsia"/>
          <w:noProof/>
          <w:kern w:val="2"/>
          <w:sz w:val="21"/>
          <w:szCs w:val="22"/>
          <w:lang w:val="en-US" w:eastAsia="zh-CN"/>
        </w:rPr>
        <w:drawing>
          <wp:inline distT="0" distB="0" distL="0" distR="0" wp14:anchorId="694E0CD3" wp14:editId="724EE62C">
            <wp:extent cx="3597449" cy="3141050"/>
            <wp:effectExtent l="0" t="0" r="3175" b="2540"/>
            <wp:docPr id="1" name="图片 1" descr="C:\Users\a\Desktop\移动仿真_短DCI\5G PDCCH_v1.2_12.24\移动仿真\result\resu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esktop\移动仿真_短DCI\5G PDCCH_v1.2_12.24\移动仿真\result\result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2423" cy="3145393"/>
                    </a:xfrm>
                    <a:prstGeom prst="rect">
                      <a:avLst/>
                    </a:prstGeom>
                    <a:noFill/>
                    <a:ln>
                      <a:noFill/>
                    </a:ln>
                  </pic:spPr>
                </pic:pic>
              </a:graphicData>
            </a:graphic>
          </wp:inline>
        </w:drawing>
      </w:r>
    </w:p>
    <w:p w14:paraId="5F3958F2" w14:textId="77777777" w:rsidR="004026B4" w:rsidRDefault="004026B4" w:rsidP="00B4646B">
      <w:pPr>
        <w:widowControl w:val="0"/>
        <w:overflowPunct/>
        <w:autoSpaceDE/>
        <w:autoSpaceDN/>
        <w:adjustRightInd/>
        <w:spacing w:after="0"/>
        <w:jc w:val="center"/>
        <w:textAlignment w:val="auto"/>
        <w:rPr>
          <w:rFonts w:ascii="Calibri" w:hAnsi="Calibri"/>
          <w:b/>
          <w:kern w:val="2"/>
          <w:sz w:val="21"/>
          <w:szCs w:val="22"/>
          <w:lang w:val="en-US" w:eastAsia="zh-CN"/>
        </w:rPr>
      </w:pPr>
    </w:p>
    <w:p w14:paraId="35434F1E" w14:textId="25DF0F00" w:rsidR="00B4646B" w:rsidRPr="009C1D74" w:rsidRDefault="004026B4" w:rsidP="009C1D74">
      <w:pPr>
        <w:jc w:val="center"/>
        <w:rPr>
          <w:b/>
          <w:lang w:eastAsia="zh-CN"/>
        </w:rPr>
      </w:pPr>
      <w:r w:rsidRPr="009C1D74">
        <w:rPr>
          <w:b/>
          <w:lang w:eastAsia="zh-CN"/>
        </w:rPr>
        <w:t>Figure 1. Detection performance of PDCCH-based power saving signal/channel</w:t>
      </w:r>
    </w:p>
    <w:p w14:paraId="794F3742" w14:textId="77777777" w:rsidR="009C1D74" w:rsidRPr="00B4646B" w:rsidRDefault="009C1D74" w:rsidP="009C1D74">
      <w:pPr>
        <w:jc w:val="center"/>
        <w:rPr>
          <w:b/>
          <w:lang w:eastAsia="zh-CN"/>
        </w:rPr>
      </w:pPr>
    </w:p>
    <w:p w14:paraId="1DC35F8D" w14:textId="60AF610A" w:rsidR="009C1D74" w:rsidRPr="009C1D74" w:rsidRDefault="004026B4" w:rsidP="009C1D74">
      <w:pPr>
        <w:jc w:val="center"/>
        <w:rPr>
          <w:b/>
          <w:lang w:eastAsia="zh-CN"/>
        </w:rPr>
      </w:pPr>
      <w:r w:rsidRPr="009C1D74">
        <w:rPr>
          <w:rFonts w:hint="eastAsia"/>
          <w:b/>
          <w:lang w:eastAsia="zh-CN"/>
        </w:rPr>
        <w:t>T</w:t>
      </w:r>
      <w:r w:rsidRPr="009C1D74">
        <w:rPr>
          <w:b/>
          <w:lang w:eastAsia="zh-CN"/>
        </w:rPr>
        <w:t xml:space="preserve">able 2. Required </w:t>
      </w:r>
      <w:r w:rsidR="00EC3C91">
        <w:rPr>
          <w:rFonts w:hint="eastAsia"/>
          <w:b/>
          <w:lang w:eastAsia="zh-CN"/>
        </w:rPr>
        <w:t>S</w:t>
      </w:r>
      <w:r w:rsidRPr="009C1D74">
        <w:rPr>
          <w:b/>
          <w:lang w:eastAsia="zh-CN"/>
        </w:rPr>
        <w:t xml:space="preserve">INR to achieve 0.1% BLER </w:t>
      </w:r>
      <w:r w:rsidRPr="009C1D74">
        <w:rPr>
          <w:rFonts w:hint="eastAsia"/>
          <w:b/>
          <w:lang w:eastAsia="zh-CN"/>
        </w:rPr>
        <w:t>f</w:t>
      </w:r>
      <w:r w:rsidRPr="009C1D74">
        <w:rPr>
          <w:b/>
          <w:lang w:eastAsia="zh-CN"/>
        </w:rPr>
        <w:t>or different DCI size</w:t>
      </w:r>
      <w:r w:rsidR="00BF5B5C">
        <w:rPr>
          <w:b/>
          <w:lang w:eastAsia="zh-CN"/>
        </w:rPr>
        <w:t>s</w:t>
      </w:r>
      <w:r w:rsidRPr="009C1D74">
        <w:rPr>
          <w:b/>
          <w:lang w:eastAsia="zh-CN"/>
        </w:rPr>
        <w:t xml:space="preserve"> and aggregation level</w:t>
      </w:r>
      <w:r w:rsidR="00BF5B5C">
        <w:rPr>
          <w:b/>
          <w:lang w:eastAsia="zh-CN"/>
        </w:rPr>
        <w:t>s</w:t>
      </w:r>
    </w:p>
    <w:tbl>
      <w:tblPr>
        <w:tblStyle w:val="af0"/>
        <w:tblW w:w="0" w:type="auto"/>
        <w:tblInd w:w="2122" w:type="dxa"/>
        <w:tblLook w:val="04A0" w:firstRow="1" w:lastRow="0" w:firstColumn="1" w:lastColumn="0" w:noHBand="0" w:noVBand="1"/>
      </w:tblPr>
      <w:tblGrid>
        <w:gridCol w:w="2692"/>
        <w:gridCol w:w="2694"/>
      </w:tblGrid>
      <w:tr w:rsidR="006C78A8" w14:paraId="2356BBE2" w14:textId="77777777" w:rsidTr="002A023E">
        <w:tc>
          <w:tcPr>
            <w:tcW w:w="2692" w:type="dxa"/>
          </w:tcPr>
          <w:p w14:paraId="50039C82" w14:textId="5CEF5A3B" w:rsidR="006C78A8" w:rsidRPr="009C1D74" w:rsidRDefault="006C78A8" w:rsidP="006C78A8">
            <w:pPr>
              <w:widowControl w:val="0"/>
              <w:overflowPunct/>
              <w:autoSpaceDE/>
              <w:autoSpaceDN/>
              <w:adjustRightInd/>
              <w:spacing w:after="0"/>
              <w:jc w:val="center"/>
              <w:textAlignment w:val="auto"/>
              <w:rPr>
                <w:b/>
                <w:kern w:val="2"/>
                <w:sz w:val="21"/>
                <w:szCs w:val="22"/>
                <w:lang w:val="en-US" w:eastAsia="zh-CN"/>
              </w:rPr>
            </w:pPr>
            <w:r w:rsidRPr="009C1D74">
              <w:rPr>
                <w:b/>
                <w:kern w:val="2"/>
                <w:sz w:val="21"/>
                <w:szCs w:val="22"/>
                <w:lang w:val="en-US" w:eastAsia="zh-CN"/>
              </w:rPr>
              <w:t>PDCCH configuration</w:t>
            </w:r>
          </w:p>
        </w:tc>
        <w:tc>
          <w:tcPr>
            <w:tcW w:w="2694" w:type="dxa"/>
          </w:tcPr>
          <w:p w14:paraId="35980078" w14:textId="2EFFF143" w:rsidR="006C78A8" w:rsidRPr="009C1D74" w:rsidRDefault="006C78A8" w:rsidP="006C78A8">
            <w:pPr>
              <w:widowControl w:val="0"/>
              <w:overflowPunct/>
              <w:autoSpaceDE/>
              <w:autoSpaceDN/>
              <w:adjustRightInd/>
              <w:spacing w:after="0"/>
              <w:jc w:val="center"/>
              <w:textAlignment w:val="auto"/>
              <w:rPr>
                <w:b/>
                <w:kern w:val="2"/>
                <w:sz w:val="21"/>
                <w:szCs w:val="22"/>
                <w:lang w:val="en-US" w:eastAsia="zh-CN"/>
              </w:rPr>
            </w:pPr>
            <w:r w:rsidRPr="009C1D74">
              <w:rPr>
                <w:b/>
                <w:kern w:val="2"/>
                <w:sz w:val="21"/>
                <w:szCs w:val="22"/>
                <w:lang w:val="en-US" w:eastAsia="zh-CN"/>
              </w:rPr>
              <w:t>Required SINR</w:t>
            </w:r>
          </w:p>
        </w:tc>
      </w:tr>
      <w:tr w:rsidR="006C78A8" w14:paraId="177449A1" w14:textId="77777777" w:rsidTr="002A023E">
        <w:tc>
          <w:tcPr>
            <w:tcW w:w="2692" w:type="dxa"/>
          </w:tcPr>
          <w:p w14:paraId="5172A118" w14:textId="598ECCB0"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AL-8, 6bi</w:t>
            </w:r>
            <w:r w:rsidR="009C1D74">
              <w:rPr>
                <w:kern w:val="2"/>
                <w:sz w:val="21"/>
                <w:szCs w:val="22"/>
                <w:lang w:val="en-US" w:eastAsia="zh-CN"/>
              </w:rPr>
              <w:t>t</w:t>
            </w:r>
            <w:r w:rsidRPr="009C1D74">
              <w:rPr>
                <w:kern w:val="2"/>
                <w:sz w:val="21"/>
                <w:szCs w:val="22"/>
                <w:lang w:val="en-US" w:eastAsia="zh-CN"/>
              </w:rPr>
              <w:t>s</w:t>
            </w:r>
          </w:p>
        </w:tc>
        <w:tc>
          <w:tcPr>
            <w:tcW w:w="2694" w:type="dxa"/>
          </w:tcPr>
          <w:p w14:paraId="359B0750" w14:textId="3E17325C"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-4 dB</w:t>
            </w:r>
          </w:p>
        </w:tc>
      </w:tr>
      <w:tr w:rsidR="006C78A8" w14:paraId="10BF1B6B" w14:textId="77777777" w:rsidTr="002A023E">
        <w:tc>
          <w:tcPr>
            <w:tcW w:w="2692" w:type="dxa"/>
          </w:tcPr>
          <w:p w14:paraId="6339567D" w14:textId="348125AA"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AL-8, 12bi</w:t>
            </w:r>
            <w:r w:rsidR="009C1D74">
              <w:rPr>
                <w:kern w:val="2"/>
                <w:sz w:val="21"/>
                <w:szCs w:val="22"/>
                <w:lang w:val="en-US" w:eastAsia="zh-CN"/>
              </w:rPr>
              <w:t>t</w:t>
            </w:r>
            <w:r w:rsidRPr="009C1D74">
              <w:rPr>
                <w:kern w:val="2"/>
                <w:sz w:val="21"/>
                <w:szCs w:val="22"/>
                <w:lang w:val="en-US" w:eastAsia="zh-CN"/>
              </w:rPr>
              <w:t>s</w:t>
            </w:r>
          </w:p>
        </w:tc>
        <w:tc>
          <w:tcPr>
            <w:tcW w:w="2694" w:type="dxa"/>
          </w:tcPr>
          <w:p w14:paraId="29B7F1AC" w14:textId="49AD40DB"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-3.5 dB</w:t>
            </w:r>
          </w:p>
        </w:tc>
      </w:tr>
      <w:tr w:rsidR="006C78A8" w14:paraId="307C15C3" w14:textId="77777777" w:rsidTr="002A023E">
        <w:tc>
          <w:tcPr>
            <w:tcW w:w="2692" w:type="dxa"/>
          </w:tcPr>
          <w:p w14:paraId="0E8B99BD" w14:textId="742676CC"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AL-8, 24bi</w:t>
            </w:r>
            <w:r w:rsidR="009C1D74">
              <w:rPr>
                <w:kern w:val="2"/>
                <w:sz w:val="21"/>
                <w:szCs w:val="22"/>
                <w:lang w:val="en-US" w:eastAsia="zh-CN"/>
              </w:rPr>
              <w:t>t</w:t>
            </w:r>
            <w:r w:rsidRPr="009C1D74">
              <w:rPr>
                <w:kern w:val="2"/>
                <w:sz w:val="21"/>
                <w:szCs w:val="22"/>
                <w:lang w:val="en-US" w:eastAsia="zh-CN"/>
              </w:rPr>
              <w:t>s</w:t>
            </w:r>
          </w:p>
        </w:tc>
        <w:tc>
          <w:tcPr>
            <w:tcW w:w="2694" w:type="dxa"/>
          </w:tcPr>
          <w:p w14:paraId="1C958E2D" w14:textId="66B85E4F"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-2.4 dB</w:t>
            </w:r>
          </w:p>
        </w:tc>
      </w:tr>
      <w:tr w:rsidR="006C78A8" w14:paraId="6B11806F" w14:textId="77777777" w:rsidTr="002A023E">
        <w:tc>
          <w:tcPr>
            <w:tcW w:w="2692" w:type="dxa"/>
          </w:tcPr>
          <w:p w14:paraId="235BA346" w14:textId="02A86B25"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AL-16, 6bi</w:t>
            </w:r>
            <w:r w:rsidR="009C1D74">
              <w:rPr>
                <w:kern w:val="2"/>
                <w:sz w:val="21"/>
                <w:szCs w:val="22"/>
                <w:lang w:val="en-US" w:eastAsia="zh-CN"/>
              </w:rPr>
              <w:t>t</w:t>
            </w:r>
            <w:r w:rsidRPr="009C1D74">
              <w:rPr>
                <w:kern w:val="2"/>
                <w:sz w:val="21"/>
                <w:szCs w:val="22"/>
                <w:lang w:val="en-US" w:eastAsia="zh-CN"/>
              </w:rPr>
              <w:t>s</w:t>
            </w:r>
          </w:p>
        </w:tc>
        <w:tc>
          <w:tcPr>
            <w:tcW w:w="2694" w:type="dxa"/>
          </w:tcPr>
          <w:p w14:paraId="0D936835" w14:textId="437A0C22"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-6 dB</w:t>
            </w:r>
          </w:p>
        </w:tc>
      </w:tr>
      <w:tr w:rsidR="006C78A8" w14:paraId="5000B873" w14:textId="77777777" w:rsidTr="002A023E">
        <w:tc>
          <w:tcPr>
            <w:tcW w:w="2692" w:type="dxa"/>
          </w:tcPr>
          <w:p w14:paraId="19791198" w14:textId="122327D0"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AL-16, 12bi</w:t>
            </w:r>
            <w:r w:rsidR="009C1D74">
              <w:rPr>
                <w:kern w:val="2"/>
                <w:sz w:val="21"/>
                <w:szCs w:val="22"/>
                <w:lang w:val="en-US" w:eastAsia="zh-CN"/>
              </w:rPr>
              <w:t>t</w:t>
            </w:r>
            <w:r w:rsidRPr="009C1D74">
              <w:rPr>
                <w:kern w:val="2"/>
                <w:sz w:val="21"/>
                <w:szCs w:val="22"/>
                <w:lang w:val="en-US" w:eastAsia="zh-CN"/>
              </w:rPr>
              <w:t>s</w:t>
            </w:r>
          </w:p>
        </w:tc>
        <w:tc>
          <w:tcPr>
            <w:tcW w:w="2694" w:type="dxa"/>
          </w:tcPr>
          <w:p w14:paraId="54A4C404" w14:textId="37CC4512"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-5.5 dB</w:t>
            </w:r>
          </w:p>
        </w:tc>
      </w:tr>
      <w:tr w:rsidR="006C78A8" w14:paraId="42F7D680" w14:textId="77777777" w:rsidTr="002A023E">
        <w:tc>
          <w:tcPr>
            <w:tcW w:w="2692" w:type="dxa"/>
          </w:tcPr>
          <w:p w14:paraId="46B0FC4D" w14:textId="69BB00F9"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AL-16, 24bi</w:t>
            </w:r>
            <w:r w:rsidR="009C1D74">
              <w:rPr>
                <w:kern w:val="2"/>
                <w:sz w:val="21"/>
                <w:szCs w:val="22"/>
                <w:lang w:val="en-US" w:eastAsia="zh-CN"/>
              </w:rPr>
              <w:t>t</w:t>
            </w:r>
            <w:r w:rsidRPr="009C1D74">
              <w:rPr>
                <w:kern w:val="2"/>
                <w:sz w:val="21"/>
                <w:szCs w:val="22"/>
                <w:lang w:val="en-US" w:eastAsia="zh-CN"/>
              </w:rPr>
              <w:t>s</w:t>
            </w:r>
          </w:p>
        </w:tc>
        <w:tc>
          <w:tcPr>
            <w:tcW w:w="2694" w:type="dxa"/>
          </w:tcPr>
          <w:p w14:paraId="0ECBFEBA" w14:textId="04FAB8E2" w:rsidR="006C78A8" w:rsidRPr="009C1D74" w:rsidRDefault="006C78A8" w:rsidP="001113DE">
            <w:pPr>
              <w:widowControl w:val="0"/>
              <w:overflowPunct/>
              <w:autoSpaceDE/>
              <w:autoSpaceDN/>
              <w:adjustRightInd/>
              <w:spacing w:after="0"/>
              <w:jc w:val="center"/>
              <w:textAlignment w:val="auto"/>
              <w:rPr>
                <w:kern w:val="2"/>
                <w:sz w:val="21"/>
                <w:szCs w:val="22"/>
                <w:lang w:val="en-US" w:eastAsia="zh-CN"/>
              </w:rPr>
            </w:pPr>
            <w:r w:rsidRPr="009C1D74">
              <w:rPr>
                <w:kern w:val="2"/>
                <w:sz w:val="21"/>
                <w:szCs w:val="22"/>
                <w:lang w:val="en-US" w:eastAsia="zh-CN"/>
              </w:rPr>
              <w:t>-4.5 dB</w:t>
            </w:r>
          </w:p>
        </w:tc>
      </w:tr>
    </w:tbl>
    <w:p w14:paraId="73888188" w14:textId="77777777" w:rsidR="006C78A8" w:rsidRPr="00B4646B" w:rsidRDefault="006C78A8" w:rsidP="006C78A8">
      <w:pPr>
        <w:widowControl w:val="0"/>
        <w:overflowPunct/>
        <w:autoSpaceDE/>
        <w:autoSpaceDN/>
        <w:adjustRightInd/>
        <w:spacing w:after="0"/>
        <w:jc w:val="center"/>
        <w:textAlignment w:val="auto"/>
        <w:rPr>
          <w:rFonts w:ascii="Calibri" w:hAnsi="Calibri"/>
          <w:b/>
          <w:kern w:val="2"/>
          <w:sz w:val="21"/>
          <w:szCs w:val="22"/>
          <w:lang w:val="en-US" w:eastAsia="zh-CN"/>
        </w:rPr>
      </w:pPr>
    </w:p>
    <w:p w14:paraId="450A3771" w14:textId="07166C4D" w:rsidR="00A60A6B" w:rsidRDefault="00A60A6B" w:rsidP="004325EB">
      <w:pPr>
        <w:jc w:val="both"/>
        <w:rPr>
          <w:lang w:eastAsia="zh-CN"/>
        </w:rPr>
      </w:pPr>
      <w:r>
        <w:rPr>
          <w:lang w:eastAsia="zh-CN"/>
        </w:rPr>
        <w:t>T</w:t>
      </w:r>
      <w:r w:rsidR="002953B0">
        <w:rPr>
          <w:lang w:eastAsia="zh-CN"/>
        </w:rPr>
        <w:t>he evaluation results</w:t>
      </w:r>
      <w:r>
        <w:rPr>
          <w:lang w:eastAsia="zh-CN"/>
        </w:rPr>
        <w:t xml:space="preserve"> show</w:t>
      </w:r>
      <w:r w:rsidR="002953B0">
        <w:rPr>
          <w:lang w:eastAsia="zh-CN"/>
        </w:rPr>
        <w:t xml:space="preserve"> </w:t>
      </w:r>
      <w:r>
        <w:rPr>
          <w:lang w:eastAsia="zh-CN"/>
        </w:rPr>
        <w:t>that,</w:t>
      </w:r>
    </w:p>
    <w:p w14:paraId="7FCEFE33" w14:textId="21EFD37D" w:rsidR="00A60A6B" w:rsidRDefault="00F02863" w:rsidP="00B67B28">
      <w:pPr>
        <w:pStyle w:val="af7"/>
        <w:numPr>
          <w:ilvl w:val="0"/>
          <w:numId w:val="18"/>
        </w:numPr>
        <w:ind w:leftChars="0"/>
        <w:jc w:val="both"/>
        <w:rPr>
          <w:lang w:eastAsia="zh-CN"/>
        </w:rPr>
      </w:pPr>
      <w:r>
        <w:rPr>
          <w:lang w:eastAsia="zh-CN"/>
        </w:rPr>
        <w:lastRenderedPageBreak/>
        <w:t xml:space="preserve">for </w:t>
      </w:r>
      <w:r w:rsidR="002953B0">
        <w:rPr>
          <w:lang w:eastAsia="zh-CN"/>
        </w:rPr>
        <w:t>AL = 8</w:t>
      </w:r>
      <w:r w:rsidR="00A60A6B">
        <w:rPr>
          <w:lang w:eastAsia="zh-CN"/>
        </w:rPr>
        <w:t xml:space="preserve">, the required SINRs for DCI size of 12 and 6 are lower than -3.5dB. </w:t>
      </w:r>
    </w:p>
    <w:p w14:paraId="08912F37" w14:textId="7094D8FE" w:rsidR="00A60A6B" w:rsidRDefault="00A60A6B" w:rsidP="00B67B28">
      <w:pPr>
        <w:pStyle w:val="af7"/>
        <w:numPr>
          <w:ilvl w:val="0"/>
          <w:numId w:val="18"/>
        </w:numPr>
        <w:ind w:leftChars="0"/>
        <w:jc w:val="both"/>
        <w:rPr>
          <w:lang w:eastAsia="zh-CN"/>
        </w:rPr>
      </w:pPr>
      <w:r>
        <w:rPr>
          <w:lang w:eastAsia="zh-CN"/>
        </w:rPr>
        <w:t xml:space="preserve">for AL=16, </w:t>
      </w:r>
      <w:r w:rsidRPr="00A60A6B">
        <w:rPr>
          <w:lang w:eastAsia="zh-CN"/>
        </w:rPr>
        <w:t xml:space="preserve">the required SINRs </w:t>
      </w:r>
      <w:r>
        <w:rPr>
          <w:lang w:eastAsia="zh-CN"/>
        </w:rPr>
        <w:t xml:space="preserve">for </w:t>
      </w:r>
      <w:r w:rsidRPr="00A60A6B">
        <w:rPr>
          <w:lang w:eastAsia="zh-CN"/>
        </w:rPr>
        <w:t>DCI size</w:t>
      </w:r>
      <w:r>
        <w:rPr>
          <w:lang w:eastAsia="zh-CN"/>
        </w:rPr>
        <w:t xml:space="preserve"> </w:t>
      </w:r>
      <w:r w:rsidR="00C6694F">
        <w:rPr>
          <w:lang w:eastAsia="zh-CN"/>
        </w:rPr>
        <w:t>of 24,12 and 6 are lower than -4.5dB.</w:t>
      </w:r>
      <w:r>
        <w:rPr>
          <w:lang w:eastAsia="zh-CN"/>
        </w:rPr>
        <w:t xml:space="preserve"> </w:t>
      </w:r>
    </w:p>
    <w:p w14:paraId="3CA6E2B2" w14:textId="396E76C9" w:rsidR="00B4646B" w:rsidRDefault="00B4646B" w:rsidP="004325EB">
      <w:pPr>
        <w:jc w:val="both"/>
        <w:rPr>
          <w:lang w:eastAsia="zh-CN"/>
        </w:rPr>
      </w:pPr>
    </w:p>
    <w:p w14:paraId="1F881927" w14:textId="1ABEF918" w:rsidR="001D2862" w:rsidRPr="001D2862" w:rsidRDefault="00DF1729" w:rsidP="001D2862">
      <w:pPr>
        <w:jc w:val="both"/>
        <w:rPr>
          <w:b/>
          <w:lang w:eastAsia="zh-CN"/>
        </w:rPr>
      </w:pPr>
      <w:r w:rsidRPr="001956C0">
        <w:rPr>
          <w:b/>
          <w:lang w:eastAsia="zh-CN"/>
        </w:rPr>
        <w:t>Observation 1</w:t>
      </w:r>
      <w:r w:rsidR="006D02D4">
        <w:rPr>
          <w:b/>
          <w:lang w:eastAsia="zh-CN"/>
        </w:rPr>
        <w:t>:</w:t>
      </w:r>
      <w:r w:rsidRPr="001956C0">
        <w:rPr>
          <w:b/>
          <w:lang w:eastAsia="zh-CN"/>
        </w:rPr>
        <w:t xml:space="preserve"> </w:t>
      </w:r>
      <w:r w:rsidR="00F213FD">
        <w:rPr>
          <w:b/>
          <w:lang w:eastAsia="zh-CN"/>
        </w:rPr>
        <w:t xml:space="preserve">To satisfy the 0.1% miss detection performance of </w:t>
      </w:r>
      <w:r w:rsidR="00F213FD" w:rsidRPr="00F213FD">
        <w:rPr>
          <w:b/>
          <w:lang w:eastAsia="zh-CN"/>
        </w:rPr>
        <w:t>power saving signal/channel</w:t>
      </w:r>
      <w:r w:rsidR="00F213FD">
        <w:rPr>
          <w:b/>
          <w:lang w:eastAsia="zh-CN"/>
        </w:rPr>
        <w:t xml:space="preserve"> outside Active Time, the AL and DCI size can be configured as the following, </w:t>
      </w:r>
    </w:p>
    <w:p w14:paraId="1DAD02BE" w14:textId="77777777" w:rsidR="001D2862" w:rsidRPr="001D2862" w:rsidRDefault="001D2862" w:rsidP="001D2862">
      <w:pPr>
        <w:jc w:val="both"/>
        <w:rPr>
          <w:b/>
          <w:lang w:eastAsia="zh-CN"/>
        </w:rPr>
      </w:pPr>
      <w:r w:rsidRPr="001D2862">
        <w:rPr>
          <w:b/>
          <w:lang w:eastAsia="zh-CN"/>
        </w:rPr>
        <w:t>•</w:t>
      </w:r>
      <w:r w:rsidRPr="001D2862">
        <w:rPr>
          <w:b/>
          <w:lang w:eastAsia="zh-CN"/>
        </w:rPr>
        <w:tab/>
        <w:t xml:space="preserve">for AL = 8, the required SINRs for DCI size of 12 and 6 are lower than -3.5dB. </w:t>
      </w:r>
    </w:p>
    <w:p w14:paraId="0A6E5670" w14:textId="3C45FFBB" w:rsidR="00DF1729" w:rsidRPr="00B67B28" w:rsidRDefault="001D2862" w:rsidP="006D3203">
      <w:pPr>
        <w:jc w:val="both"/>
        <w:rPr>
          <w:b/>
          <w:lang w:eastAsia="zh-CN"/>
        </w:rPr>
      </w:pPr>
      <w:r w:rsidRPr="001D2862">
        <w:rPr>
          <w:b/>
          <w:lang w:eastAsia="zh-CN"/>
        </w:rPr>
        <w:t>•</w:t>
      </w:r>
      <w:r w:rsidRPr="001D2862">
        <w:rPr>
          <w:b/>
          <w:lang w:eastAsia="zh-CN"/>
        </w:rPr>
        <w:tab/>
        <w:t>for AL=16, the required SINRs for DCI size of 24,12 and 6 are lower than -4.5dB.</w:t>
      </w:r>
    </w:p>
    <w:p w14:paraId="00414565" w14:textId="647085B1" w:rsidR="009405FB" w:rsidRDefault="009405FB" w:rsidP="00C02DD4">
      <w:pPr>
        <w:pStyle w:val="30"/>
        <w:numPr>
          <w:ilvl w:val="2"/>
          <w:numId w:val="4"/>
        </w:numPr>
        <w:rPr>
          <w:b w:val="0"/>
          <w:lang w:eastAsia="zh-CN"/>
        </w:rPr>
      </w:pPr>
      <w:r w:rsidRPr="009405FB">
        <w:rPr>
          <w:rFonts w:ascii="Times New Roman" w:hAnsi="Times New Roman"/>
          <w:sz w:val="22"/>
          <w:lang w:eastAsia="zh-CN"/>
        </w:rPr>
        <w:t xml:space="preserve">DCI </w:t>
      </w:r>
      <w:r>
        <w:rPr>
          <w:rFonts w:ascii="Times New Roman" w:hAnsi="Times New Roman"/>
          <w:sz w:val="22"/>
          <w:lang w:eastAsia="zh-CN"/>
        </w:rPr>
        <w:t>forma</w:t>
      </w:r>
      <w:r w:rsidR="00B32FC5">
        <w:rPr>
          <w:rFonts w:ascii="Times New Roman" w:hAnsi="Times New Roman"/>
          <w:sz w:val="22"/>
          <w:lang w:eastAsia="zh-CN"/>
        </w:rPr>
        <w:t>t</w:t>
      </w:r>
    </w:p>
    <w:p w14:paraId="630FD435" w14:textId="445CB160" w:rsidR="009405FB" w:rsidRPr="00F40F53" w:rsidRDefault="001D2862" w:rsidP="009405FB">
      <w:pPr>
        <w:jc w:val="both"/>
        <w:rPr>
          <w:lang w:eastAsia="zh-CN"/>
        </w:rPr>
      </w:pPr>
      <w:r>
        <w:rPr>
          <w:lang w:eastAsia="zh-CN"/>
        </w:rPr>
        <w:t xml:space="preserve">According to </w:t>
      </w:r>
      <w:r w:rsidR="009405FB">
        <w:rPr>
          <w:lang w:eastAsia="zh-CN"/>
        </w:rPr>
        <w:t>the agreement in last RAN1 meeting, a new DCI format and a</w:t>
      </w:r>
      <w:r w:rsidR="009405FB" w:rsidRPr="00E72D61">
        <w:rPr>
          <w:lang w:eastAsia="zh-CN"/>
        </w:rPr>
        <w:t xml:space="preserve"> new RNTI (e.g., PS-RNTI) is introduced for the PDCCH-based power saving signal/channel decoding at least outside Active Time</w:t>
      </w:r>
      <w:r w:rsidR="009405FB">
        <w:rPr>
          <w:lang w:eastAsia="zh-CN"/>
        </w:rPr>
        <w:t>. That is UE only monitor</w:t>
      </w:r>
      <w:r w:rsidR="004C7D10">
        <w:rPr>
          <w:lang w:eastAsia="zh-CN"/>
        </w:rPr>
        <w:t>ing</w:t>
      </w:r>
      <w:r w:rsidR="009405FB">
        <w:rPr>
          <w:lang w:eastAsia="zh-CN"/>
        </w:rPr>
        <w:t xml:space="preserve"> </w:t>
      </w:r>
      <w:r w:rsidR="009405FB" w:rsidRPr="000F38FB">
        <w:rPr>
          <w:lang w:eastAsia="zh-CN"/>
        </w:rPr>
        <w:t>the DCI with CRC scrambled by SI-RNTI, P-RNTI, RA-RNTI</w:t>
      </w:r>
      <w:r w:rsidR="009405FB">
        <w:rPr>
          <w:lang w:eastAsia="zh-CN"/>
        </w:rPr>
        <w:t xml:space="preserve"> and new PS-RNTI</w:t>
      </w:r>
      <w:r w:rsidR="004C7D10">
        <w:rPr>
          <w:lang w:eastAsia="zh-CN"/>
        </w:rPr>
        <w:t xml:space="preserve"> </w:t>
      </w:r>
      <w:r w:rsidR="004C7D10" w:rsidRPr="004C7D10">
        <w:rPr>
          <w:lang w:eastAsia="zh-CN"/>
        </w:rPr>
        <w:t>outside Active Time</w:t>
      </w:r>
      <w:r w:rsidR="009405FB">
        <w:rPr>
          <w:lang w:eastAsia="zh-CN"/>
        </w:rPr>
        <w:t xml:space="preserve">. The DCI size for </w:t>
      </w:r>
      <w:r w:rsidR="009405FB" w:rsidRPr="000F38FB">
        <w:rPr>
          <w:lang w:eastAsia="zh-CN"/>
        </w:rPr>
        <w:t>SI-RNTI, P-RNTI, RA-RNTI</w:t>
      </w:r>
      <w:r w:rsidR="009405FB">
        <w:rPr>
          <w:lang w:eastAsia="zh-CN"/>
        </w:rPr>
        <w:t xml:space="preserve"> are the same and the DCI size for PS-RNTI can be different from it which </w:t>
      </w:r>
      <w:r w:rsidR="005343F3">
        <w:rPr>
          <w:lang w:eastAsia="zh-CN"/>
        </w:rPr>
        <w:t xml:space="preserve">is not </w:t>
      </w:r>
      <w:r w:rsidR="009405FB" w:rsidRPr="00F40F53">
        <w:rPr>
          <w:lang w:eastAsia="zh-CN"/>
        </w:rPr>
        <w:t>beyond the DCI size budget.</w:t>
      </w:r>
      <w:r w:rsidR="009405FB">
        <w:rPr>
          <w:lang w:eastAsia="zh-CN"/>
        </w:rPr>
        <w:t xml:space="preserve"> In addition, according to the evaluation results in section 2.1.1, DCI size for power saving signal/channel outside Active Time should not be larger than 12 bits to satisfy miss detection performance. </w:t>
      </w:r>
    </w:p>
    <w:p w14:paraId="714CEF03" w14:textId="330D8BD0" w:rsidR="009405FB" w:rsidRPr="00E72D61" w:rsidRDefault="009405FB" w:rsidP="009405FB">
      <w:pPr>
        <w:jc w:val="both"/>
        <w:rPr>
          <w:lang w:eastAsia="zh-CN"/>
        </w:rPr>
      </w:pPr>
      <w:r w:rsidRPr="00F40F53">
        <w:rPr>
          <w:lang w:eastAsia="zh-CN"/>
        </w:rPr>
        <w:t xml:space="preserve">In addition, considering the </w:t>
      </w:r>
      <w:r w:rsidR="00C96F3D">
        <w:rPr>
          <w:lang w:eastAsia="zh-CN"/>
        </w:rPr>
        <w:t xml:space="preserve">DCI </w:t>
      </w:r>
      <w:r w:rsidRPr="00F40F53">
        <w:rPr>
          <w:lang w:eastAsia="zh-CN"/>
        </w:rPr>
        <w:t xml:space="preserve">fields for one UE </w:t>
      </w:r>
      <w:r w:rsidR="00C96F3D">
        <w:rPr>
          <w:lang w:eastAsia="zh-CN"/>
        </w:rPr>
        <w:t>will not be too large,</w:t>
      </w:r>
      <w:r w:rsidRPr="00F40F53">
        <w:rPr>
          <w:lang w:eastAsia="zh-CN"/>
        </w:rPr>
        <w:t xml:space="preserve"> group common DCI format should be supported to reduce the network</w:t>
      </w:r>
      <w:r>
        <w:rPr>
          <w:lang w:eastAsia="zh-CN"/>
        </w:rPr>
        <w:t xml:space="preserve"> </w:t>
      </w:r>
      <w:r w:rsidRPr="00B74549">
        <w:rPr>
          <w:lang w:eastAsia="zh-CN"/>
        </w:rPr>
        <w:t>signalling</w:t>
      </w:r>
      <w:r w:rsidRPr="00F40F53">
        <w:rPr>
          <w:lang w:eastAsia="zh-CN"/>
        </w:rPr>
        <w:t xml:space="preserve"> overhead. gNB can configure UE</w:t>
      </w:r>
      <w:r w:rsidR="00C96F3D">
        <w:rPr>
          <w:lang w:eastAsia="zh-CN"/>
        </w:rPr>
        <w:t>s</w:t>
      </w:r>
      <w:r w:rsidRPr="00F40F53">
        <w:rPr>
          <w:lang w:eastAsia="zh-CN"/>
        </w:rPr>
        <w:t xml:space="preserve"> with same DRX cycle configuration in one group common DCI. Besides, the number of UE</w:t>
      </w:r>
      <w:r w:rsidR="005343F3">
        <w:rPr>
          <w:lang w:eastAsia="zh-CN"/>
        </w:rPr>
        <w:t>s</w:t>
      </w:r>
      <w:r w:rsidRPr="00F40F53">
        <w:rPr>
          <w:lang w:eastAsia="zh-CN"/>
        </w:rPr>
        <w:t xml:space="preserve"> grouped in one DCI can also be configured by gNB, if only one UE is configured per PDCCH, it will have the same effect as UE specific DCI format. Therefore, the group common DCI format have more flexibility than UE-specific DCI format. </w:t>
      </w:r>
    </w:p>
    <w:p w14:paraId="12592085" w14:textId="1D4182E2" w:rsidR="009405FB" w:rsidRPr="001956C0" w:rsidRDefault="009405FB" w:rsidP="009405FB">
      <w:pPr>
        <w:jc w:val="both"/>
        <w:rPr>
          <w:b/>
          <w:lang w:eastAsia="zh-CN"/>
        </w:rPr>
      </w:pPr>
      <w:r w:rsidRPr="00F40F53">
        <w:rPr>
          <w:b/>
          <w:lang w:eastAsia="zh-CN"/>
        </w:rPr>
        <w:t xml:space="preserve">Proposal </w:t>
      </w:r>
      <w:r w:rsidR="008C7EE9">
        <w:rPr>
          <w:b/>
          <w:lang w:eastAsia="zh-CN"/>
        </w:rPr>
        <w:t>1</w:t>
      </w:r>
      <w:r w:rsidRPr="00F40F53">
        <w:rPr>
          <w:b/>
          <w:lang w:eastAsia="zh-CN"/>
        </w:rPr>
        <w:t xml:space="preserve">: New group common DCI format is preferred for </w:t>
      </w:r>
      <w:r w:rsidR="00D914F4">
        <w:rPr>
          <w:b/>
          <w:lang w:eastAsia="zh-CN"/>
        </w:rPr>
        <w:t>p</w:t>
      </w:r>
      <w:r>
        <w:rPr>
          <w:b/>
          <w:lang w:eastAsia="zh-CN"/>
        </w:rPr>
        <w:t>ower saving signal/channel outside Active Time</w:t>
      </w:r>
      <w:r w:rsidRPr="00F40F53">
        <w:rPr>
          <w:b/>
          <w:lang w:eastAsia="zh-CN"/>
        </w:rPr>
        <w:t>.</w:t>
      </w:r>
    </w:p>
    <w:p w14:paraId="4EB3F340" w14:textId="11D5DA9F" w:rsidR="009A0A2B" w:rsidRPr="009405FB" w:rsidRDefault="00FA2822" w:rsidP="009405FB">
      <w:pPr>
        <w:pStyle w:val="30"/>
        <w:numPr>
          <w:ilvl w:val="2"/>
          <w:numId w:val="4"/>
        </w:numPr>
        <w:rPr>
          <w:rFonts w:ascii="Times New Roman" w:hAnsi="Times New Roman"/>
          <w:sz w:val="22"/>
          <w:lang w:eastAsia="zh-CN"/>
        </w:rPr>
      </w:pPr>
      <w:r w:rsidRPr="00223001">
        <w:rPr>
          <w:rFonts w:ascii="Times New Roman" w:hAnsi="Times New Roman"/>
          <w:sz w:val="22"/>
          <w:lang w:eastAsia="zh-CN"/>
        </w:rPr>
        <w:t>DCI content</w:t>
      </w:r>
    </w:p>
    <w:p w14:paraId="2EA984FB" w14:textId="5B35A9DA" w:rsidR="00FA2822" w:rsidRPr="00F40F53" w:rsidRDefault="005B72DE" w:rsidP="005B72DE">
      <w:pPr>
        <w:pStyle w:val="4"/>
        <w:rPr>
          <w:sz w:val="22"/>
          <w:lang w:eastAsia="zh-CN"/>
        </w:rPr>
      </w:pPr>
      <w:r>
        <w:rPr>
          <w:rFonts w:ascii="Times New Roman" w:hAnsi="Times New Roman"/>
          <w:sz w:val="20"/>
          <w:szCs w:val="20"/>
          <w:lang w:eastAsia="zh-CN"/>
        </w:rPr>
        <w:t xml:space="preserve">1) </w:t>
      </w:r>
      <w:r w:rsidR="00FA2822" w:rsidRPr="005B72DE">
        <w:rPr>
          <w:rFonts w:ascii="Times New Roman" w:hAnsi="Times New Roman"/>
          <w:sz w:val="20"/>
          <w:szCs w:val="20"/>
          <w:lang w:eastAsia="zh-CN"/>
        </w:rPr>
        <w:t xml:space="preserve">Triggering </w:t>
      </w:r>
      <w:r>
        <w:rPr>
          <w:rFonts w:ascii="Times New Roman" w:hAnsi="Times New Roman"/>
          <w:sz w:val="20"/>
          <w:szCs w:val="20"/>
          <w:lang w:eastAsia="zh-CN"/>
        </w:rPr>
        <w:t>monitor</w:t>
      </w:r>
      <w:r w:rsidR="00936E29">
        <w:rPr>
          <w:rFonts w:ascii="Times New Roman" w:hAnsi="Times New Roman"/>
          <w:sz w:val="20"/>
          <w:szCs w:val="20"/>
          <w:lang w:eastAsia="zh-CN"/>
        </w:rPr>
        <w:t>ing</w:t>
      </w:r>
      <w:r>
        <w:rPr>
          <w:rFonts w:ascii="Times New Roman" w:hAnsi="Times New Roman"/>
          <w:sz w:val="20"/>
          <w:szCs w:val="20"/>
          <w:lang w:eastAsia="zh-CN"/>
        </w:rPr>
        <w:t xml:space="preserve"> PDCCH or not in DRX</w:t>
      </w:r>
      <w:r w:rsidR="00752872" w:rsidRPr="005B72DE">
        <w:rPr>
          <w:rFonts w:ascii="Times New Roman" w:hAnsi="Times New Roman"/>
          <w:sz w:val="20"/>
          <w:szCs w:val="20"/>
          <w:lang w:eastAsia="zh-CN"/>
        </w:rPr>
        <w:t xml:space="preserve"> </w:t>
      </w:r>
      <w:r w:rsidR="00F213FD">
        <w:rPr>
          <w:rFonts w:ascii="Times New Roman" w:hAnsi="Times New Roman"/>
          <w:sz w:val="20"/>
          <w:szCs w:val="20"/>
          <w:lang w:eastAsia="zh-CN"/>
        </w:rPr>
        <w:t>ON</w:t>
      </w:r>
    </w:p>
    <w:p w14:paraId="51650860" w14:textId="07429D52" w:rsidR="00FA2822" w:rsidRPr="00F40F53" w:rsidRDefault="00BB797A" w:rsidP="00FA2822">
      <w:pPr>
        <w:jc w:val="both"/>
        <w:rPr>
          <w:lang w:eastAsia="zh-CN"/>
        </w:rPr>
      </w:pPr>
      <w:r>
        <w:rPr>
          <w:lang w:eastAsia="zh-CN"/>
        </w:rPr>
        <w:t xml:space="preserve">Power saving signal/channel outside Active Time is </w:t>
      </w:r>
      <w:r w:rsidRPr="00BB797A">
        <w:rPr>
          <w:lang w:eastAsia="zh-CN"/>
        </w:rPr>
        <w:t xml:space="preserve">configured </w:t>
      </w:r>
      <w:r>
        <w:rPr>
          <w:lang w:eastAsia="zh-CN"/>
        </w:rPr>
        <w:t>f</w:t>
      </w:r>
      <w:r w:rsidRPr="00BB797A">
        <w:rPr>
          <w:lang w:eastAsia="zh-CN"/>
        </w:rPr>
        <w:t>or triggering UE to or not to monitor the subsequent ON duration(s)</w:t>
      </w:r>
      <w:r>
        <w:rPr>
          <w:lang w:eastAsia="zh-CN"/>
        </w:rPr>
        <w:t xml:space="preserve"> was agreed in last RAN1 meeting. As the discussion in section 2.1.2, a new group common DCI format is preferred for </w:t>
      </w:r>
      <w:r w:rsidRPr="00BB797A">
        <w:rPr>
          <w:lang w:eastAsia="zh-CN"/>
        </w:rPr>
        <w:t>Power saving signal/channel outside Active Time</w:t>
      </w:r>
      <w:r>
        <w:rPr>
          <w:lang w:eastAsia="zh-CN"/>
        </w:rPr>
        <w:t xml:space="preserve">, </w:t>
      </w:r>
      <w:r w:rsidR="00FD624B">
        <w:rPr>
          <w:lang w:eastAsia="zh-CN"/>
        </w:rPr>
        <w:t>one</w:t>
      </w:r>
      <w:r w:rsidRPr="00BB797A">
        <w:rPr>
          <w:lang w:eastAsia="zh-CN"/>
        </w:rPr>
        <w:t xml:space="preserve"> bit per UE </w:t>
      </w:r>
      <w:r>
        <w:rPr>
          <w:lang w:eastAsia="zh-CN"/>
        </w:rPr>
        <w:t xml:space="preserve">can be used to </w:t>
      </w:r>
      <w:r w:rsidR="00954929">
        <w:rPr>
          <w:lang w:eastAsia="zh-CN"/>
        </w:rPr>
        <w:t>indicate</w:t>
      </w:r>
      <w:r>
        <w:rPr>
          <w:lang w:eastAsia="zh-CN"/>
        </w:rPr>
        <w:t xml:space="preserve"> “wake up”</w:t>
      </w:r>
      <w:r w:rsidR="00954929">
        <w:rPr>
          <w:lang w:eastAsia="zh-CN"/>
        </w:rPr>
        <w:t xml:space="preserve"> or not</w:t>
      </w:r>
      <w:r w:rsidR="00263F60">
        <w:rPr>
          <w:lang w:eastAsia="zh-CN"/>
        </w:rPr>
        <w:t>.</w:t>
      </w:r>
    </w:p>
    <w:p w14:paraId="2BFF30C7" w14:textId="34C1EC6F" w:rsidR="00FA2822" w:rsidRPr="00F40F53" w:rsidRDefault="00FA2822" w:rsidP="00EA5E7F">
      <w:pPr>
        <w:pStyle w:val="4"/>
        <w:rPr>
          <w:rFonts w:ascii="Times New Roman" w:hAnsi="Times New Roman"/>
          <w:sz w:val="22"/>
          <w:lang w:eastAsia="zh-CN"/>
        </w:rPr>
      </w:pPr>
      <w:r w:rsidRPr="00F40F53">
        <w:rPr>
          <w:rFonts w:ascii="Times New Roman" w:hAnsi="Times New Roman"/>
          <w:sz w:val="20"/>
          <w:szCs w:val="20"/>
          <w:lang w:eastAsia="zh-CN"/>
        </w:rPr>
        <w:t xml:space="preserve">2) Triggering </w:t>
      </w:r>
      <w:r w:rsidR="00F213FD">
        <w:rPr>
          <w:rFonts w:ascii="Times New Roman" w:hAnsi="Times New Roman"/>
          <w:sz w:val="20"/>
          <w:szCs w:val="20"/>
          <w:lang w:eastAsia="zh-CN"/>
        </w:rPr>
        <w:t xml:space="preserve">aperiodic </w:t>
      </w:r>
      <w:r w:rsidRPr="00F40F53">
        <w:rPr>
          <w:rFonts w:ascii="Times New Roman" w:hAnsi="Times New Roman"/>
          <w:sz w:val="20"/>
          <w:szCs w:val="20"/>
          <w:lang w:eastAsia="zh-CN"/>
        </w:rPr>
        <w:t>CSI report before DRX ON</w:t>
      </w:r>
    </w:p>
    <w:p w14:paraId="59957B44" w14:textId="0E9828CE" w:rsidR="00693290" w:rsidRDefault="00FA2822" w:rsidP="00FA2822">
      <w:pPr>
        <w:jc w:val="both"/>
        <w:rPr>
          <w:lang w:eastAsia="zh-CN"/>
        </w:rPr>
      </w:pPr>
      <w:r w:rsidRPr="00F40F53">
        <w:rPr>
          <w:lang w:eastAsia="zh-CN"/>
        </w:rPr>
        <w:t>In current DRX operation procedure, UE can only</w:t>
      </w:r>
      <w:r w:rsidR="00263F60">
        <w:rPr>
          <w:lang w:eastAsia="zh-CN"/>
        </w:rPr>
        <w:t xml:space="preserve"> measure and </w:t>
      </w:r>
      <w:r w:rsidRPr="00F40F53">
        <w:rPr>
          <w:lang w:eastAsia="zh-CN"/>
        </w:rPr>
        <w:t xml:space="preserve">report CSI in DRX </w:t>
      </w:r>
      <w:r w:rsidR="00362212" w:rsidRPr="00F40F53">
        <w:rPr>
          <w:lang w:eastAsia="zh-CN"/>
        </w:rPr>
        <w:t>Active Time</w:t>
      </w:r>
      <w:r w:rsidRPr="00F40F53">
        <w:rPr>
          <w:lang w:eastAsia="zh-CN"/>
        </w:rPr>
        <w:t xml:space="preserve">. This restriction causes that gNB cannot acquire efficient CSI </w:t>
      </w:r>
      <w:r w:rsidR="00881BC4" w:rsidRPr="00F40F53">
        <w:rPr>
          <w:lang w:eastAsia="zh-CN"/>
        </w:rPr>
        <w:t xml:space="preserve">timely </w:t>
      </w:r>
      <w:r w:rsidRPr="00F40F53">
        <w:rPr>
          <w:lang w:eastAsia="zh-CN"/>
        </w:rPr>
        <w:t>at the beginning of DRX cycle</w:t>
      </w:r>
      <w:r w:rsidR="005343F3">
        <w:rPr>
          <w:lang w:eastAsia="zh-CN"/>
        </w:rPr>
        <w:t xml:space="preserve">, which will lead to longer data transmission </w:t>
      </w:r>
      <w:r w:rsidR="00774E97">
        <w:rPr>
          <w:lang w:eastAsia="zh-CN"/>
        </w:rPr>
        <w:t>period and cause more power consumption</w:t>
      </w:r>
      <w:r w:rsidRPr="00F40F53">
        <w:rPr>
          <w:lang w:eastAsia="zh-CN"/>
        </w:rPr>
        <w:t xml:space="preserve">. In order to make an efficient scheduling at the beginning of DRX cycle, </w:t>
      </w:r>
      <w:r w:rsidR="00C10318">
        <w:rPr>
          <w:lang w:eastAsia="zh-CN"/>
        </w:rPr>
        <w:t>p</w:t>
      </w:r>
      <w:r w:rsidR="00263F60" w:rsidRPr="00263F60">
        <w:rPr>
          <w:lang w:eastAsia="zh-CN"/>
        </w:rPr>
        <w:t>ower saving signal/channel outside Active Time</w:t>
      </w:r>
      <w:r w:rsidRPr="00F40F53">
        <w:rPr>
          <w:lang w:eastAsia="zh-CN"/>
        </w:rPr>
        <w:t xml:space="preserve"> can </w:t>
      </w:r>
      <w:r w:rsidR="00881BC4" w:rsidRPr="00F40F53">
        <w:rPr>
          <w:lang w:eastAsia="zh-CN"/>
        </w:rPr>
        <w:t xml:space="preserve">be used to </w:t>
      </w:r>
      <w:r w:rsidRPr="00F40F53">
        <w:rPr>
          <w:lang w:eastAsia="zh-CN"/>
        </w:rPr>
        <w:t>trigger an</w:t>
      </w:r>
      <w:r w:rsidRPr="00F40F53">
        <w:t xml:space="preserve"> </w:t>
      </w:r>
      <w:r w:rsidR="00263F60">
        <w:rPr>
          <w:lang w:eastAsia="zh-CN"/>
        </w:rPr>
        <w:t>aperiodic</w:t>
      </w:r>
      <w:r w:rsidRPr="00F40F53">
        <w:rPr>
          <w:lang w:eastAsia="zh-CN"/>
        </w:rPr>
        <w:t xml:space="preserve"> CSI report before DRX ON. </w:t>
      </w:r>
    </w:p>
    <w:p w14:paraId="77FF1D54" w14:textId="7E622F70" w:rsidR="00FA2822" w:rsidRDefault="00693290" w:rsidP="00FA2822">
      <w:pPr>
        <w:jc w:val="both"/>
        <w:rPr>
          <w:lang w:eastAsia="zh-CN"/>
        </w:rPr>
      </w:pPr>
      <w:r>
        <w:rPr>
          <w:lang w:eastAsia="zh-CN"/>
        </w:rPr>
        <w:t xml:space="preserve">One bit per UE can be introduced in </w:t>
      </w:r>
      <w:r w:rsidR="003A133E">
        <w:rPr>
          <w:lang w:eastAsia="zh-CN"/>
        </w:rPr>
        <w:t>p</w:t>
      </w:r>
      <w:r w:rsidRPr="00693290">
        <w:rPr>
          <w:lang w:eastAsia="zh-CN"/>
        </w:rPr>
        <w:t xml:space="preserve">ower saving signal/channel outside Active Time </w:t>
      </w:r>
      <w:r>
        <w:rPr>
          <w:lang w:eastAsia="zh-CN"/>
        </w:rPr>
        <w:t>which is similar to</w:t>
      </w:r>
      <w:r w:rsidRPr="00693290">
        <w:rPr>
          <w:rFonts w:hint="eastAsia"/>
          <w:lang w:eastAsia="zh-CN"/>
        </w:rPr>
        <w:t>“</w:t>
      </w:r>
      <w:r w:rsidRPr="00693290">
        <w:rPr>
          <w:lang w:eastAsia="zh-CN"/>
        </w:rPr>
        <w:t>CSI request” field in scheduling DCI</w:t>
      </w:r>
      <w:r>
        <w:rPr>
          <w:lang w:eastAsia="zh-CN"/>
        </w:rPr>
        <w:t xml:space="preserve"> </w:t>
      </w:r>
      <w:r w:rsidR="003A133E">
        <w:rPr>
          <w:lang w:eastAsia="zh-CN"/>
        </w:rPr>
        <w:t xml:space="preserve">to trigger aperiodic CSI </w:t>
      </w:r>
      <w:r w:rsidR="00802DE2">
        <w:rPr>
          <w:lang w:eastAsia="zh-CN"/>
        </w:rPr>
        <w:t xml:space="preserve">report </w:t>
      </w:r>
      <w:r w:rsidR="003A133E">
        <w:rPr>
          <w:lang w:eastAsia="zh-CN"/>
        </w:rPr>
        <w:t xml:space="preserve">before DRX ON, </w:t>
      </w:r>
      <w:r>
        <w:rPr>
          <w:lang w:eastAsia="zh-CN"/>
        </w:rPr>
        <w:t>but have some differences.</w:t>
      </w:r>
      <w:r w:rsidR="00A85E9C">
        <w:rPr>
          <w:lang w:eastAsia="zh-CN"/>
        </w:rPr>
        <w:t xml:space="preserve"> In traditional aperiodic CSI </w:t>
      </w:r>
      <w:r w:rsidR="003A133E">
        <w:rPr>
          <w:lang w:eastAsia="zh-CN"/>
        </w:rPr>
        <w:t>report</w:t>
      </w:r>
      <w:r w:rsidR="00A85E9C">
        <w:rPr>
          <w:lang w:eastAsia="zh-CN"/>
        </w:rPr>
        <w:t xml:space="preserve">, RRC will configure multiple CSI report configurations and the “CSI request” field will indicate the CSI report </w:t>
      </w:r>
      <w:r w:rsidR="00802DE2">
        <w:rPr>
          <w:lang w:eastAsia="zh-CN"/>
        </w:rPr>
        <w:t>trigger state</w:t>
      </w:r>
      <w:r w:rsidR="00A85E9C">
        <w:rPr>
          <w:lang w:eastAsia="zh-CN"/>
        </w:rPr>
        <w:t>. In addi</w:t>
      </w:r>
      <w:r w:rsidR="003A133E">
        <w:rPr>
          <w:lang w:eastAsia="zh-CN"/>
        </w:rPr>
        <w:t>tion, the PUSCH report resource</w:t>
      </w:r>
      <w:r w:rsidR="00A85E9C">
        <w:rPr>
          <w:lang w:eastAsia="zh-CN"/>
        </w:rPr>
        <w:t xml:space="preserve"> is indicated in the scheduling DCI as well.</w:t>
      </w:r>
    </w:p>
    <w:p w14:paraId="587A3936" w14:textId="062F3812" w:rsidR="00681D43" w:rsidRDefault="00681D43" w:rsidP="00FA2822">
      <w:pPr>
        <w:jc w:val="both"/>
        <w:rPr>
          <w:lang w:eastAsia="zh-CN"/>
        </w:rPr>
      </w:pPr>
      <w:r>
        <w:rPr>
          <w:lang w:eastAsia="zh-CN"/>
        </w:rPr>
        <w:t>However, consider</w:t>
      </w:r>
      <w:r w:rsidR="00E52E52">
        <w:rPr>
          <w:lang w:eastAsia="zh-CN"/>
        </w:rPr>
        <w:t>ing</w:t>
      </w:r>
      <w:r w:rsidR="00F621E2">
        <w:rPr>
          <w:lang w:eastAsia="zh-CN"/>
        </w:rPr>
        <w:t xml:space="preserve"> that</w:t>
      </w:r>
      <w:r>
        <w:rPr>
          <w:lang w:eastAsia="zh-CN"/>
        </w:rPr>
        <w:t xml:space="preserve"> the DCI payload size is limit</w:t>
      </w:r>
      <w:r w:rsidR="00E52E52">
        <w:rPr>
          <w:lang w:eastAsia="zh-CN"/>
        </w:rPr>
        <w:t>ed</w:t>
      </w:r>
      <w:r>
        <w:rPr>
          <w:lang w:eastAsia="zh-CN"/>
        </w:rPr>
        <w:t xml:space="preserve"> in </w:t>
      </w:r>
      <w:r w:rsidR="003A133E">
        <w:rPr>
          <w:lang w:eastAsia="zh-CN"/>
        </w:rPr>
        <w:t>p</w:t>
      </w:r>
      <w:r w:rsidRPr="00681D43">
        <w:rPr>
          <w:lang w:eastAsia="zh-CN"/>
        </w:rPr>
        <w:t>ower saving signal/channel outside Active Time</w:t>
      </w:r>
      <w:r>
        <w:rPr>
          <w:lang w:eastAsia="zh-CN"/>
        </w:rPr>
        <w:t xml:space="preserve">, we prefer the following </w:t>
      </w:r>
      <w:r w:rsidR="003A133E">
        <w:rPr>
          <w:lang w:eastAsia="zh-CN"/>
        </w:rPr>
        <w:t xml:space="preserve">aperiodic CSI </w:t>
      </w:r>
      <w:r>
        <w:rPr>
          <w:lang w:eastAsia="zh-CN"/>
        </w:rPr>
        <w:t xml:space="preserve">configuration and indication scheme. </w:t>
      </w:r>
      <w:r w:rsidR="00FD624B">
        <w:rPr>
          <w:lang w:eastAsia="zh-CN"/>
        </w:rPr>
        <w:t>RRC signalling only configure</w:t>
      </w:r>
      <w:r w:rsidR="00E52E52">
        <w:rPr>
          <w:lang w:eastAsia="zh-CN"/>
        </w:rPr>
        <w:t>s</w:t>
      </w:r>
      <w:r w:rsidR="00FD624B">
        <w:rPr>
          <w:lang w:eastAsia="zh-CN"/>
        </w:rPr>
        <w:t xml:space="preserve"> one CSI report configuration associated with </w:t>
      </w:r>
      <w:r w:rsidR="003A133E">
        <w:rPr>
          <w:lang w:eastAsia="zh-CN"/>
        </w:rPr>
        <w:t>p</w:t>
      </w:r>
      <w:r w:rsidR="00FD624B" w:rsidRPr="00FD624B">
        <w:rPr>
          <w:lang w:eastAsia="zh-CN"/>
        </w:rPr>
        <w:t>ower saving signal/channel outside Active Time</w:t>
      </w:r>
      <w:r w:rsidR="003A133E">
        <w:rPr>
          <w:lang w:eastAsia="zh-CN"/>
        </w:rPr>
        <w:t>, which</w:t>
      </w:r>
      <w:r w:rsidR="00FD624B">
        <w:rPr>
          <w:lang w:eastAsia="zh-CN"/>
        </w:rPr>
        <w:t xml:space="preserve"> includes CSI measurement resources</w:t>
      </w:r>
      <w:r w:rsidR="00E52E52">
        <w:rPr>
          <w:lang w:eastAsia="zh-CN"/>
        </w:rPr>
        <w:t xml:space="preserve"> and </w:t>
      </w:r>
      <w:r w:rsidR="00FD624B">
        <w:rPr>
          <w:lang w:eastAsia="zh-CN"/>
        </w:rPr>
        <w:t xml:space="preserve">CSI report quantity. Different </w:t>
      </w:r>
      <w:r w:rsidR="00FD624B" w:rsidRPr="00FD624B">
        <w:rPr>
          <w:lang w:eastAsia="zh-CN"/>
        </w:rPr>
        <w:t>from the PUSCH indicated by UL grant</w:t>
      </w:r>
      <w:r w:rsidR="003A133E">
        <w:rPr>
          <w:lang w:eastAsia="zh-CN"/>
        </w:rPr>
        <w:t>, the PUSCH resource</w:t>
      </w:r>
      <w:r w:rsidR="00FD624B">
        <w:rPr>
          <w:lang w:eastAsia="zh-CN"/>
        </w:rPr>
        <w:t xml:space="preserve"> for CSI report before DRX ON should also be pre-configured in RRC signalling including frequency and time domain</w:t>
      </w:r>
      <w:r w:rsidR="003A133E">
        <w:rPr>
          <w:lang w:eastAsia="zh-CN"/>
        </w:rPr>
        <w:t xml:space="preserve"> resource</w:t>
      </w:r>
      <w:r w:rsidR="00FD624B">
        <w:rPr>
          <w:lang w:eastAsia="zh-CN"/>
        </w:rPr>
        <w:t>, MCS</w:t>
      </w:r>
      <w:r w:rsidR="003A133E">
        <w:rPr>
          <w:lang w:eastAsia="zh-CN"/>
        </w:rPr>
        <w:t>, antenna port configuration</w:t>
      </w:r>
      <w:r w:rsidR="00FD624B">
        <w:rPr>
          <w:lang w:eastAsia="zh-CN"/>
        </w:rPr>
        <w:t xml:space="preserve">. One bit </w:t>
      </w:r>
      <w:r w:rsidR="003A133E">
        <w:rPr>
          <w:lang w:eastAsia="zh-CN"/>
        </w:rPr>
        <w:t xml:space="preserve">per UE is </w:t>
      </w:r>
      <w:r w:rsidR="005124E2">
        <w:rPr>
          <w:lang w:eastAsia="zh-CN"/>
        </w:rPr>
        <w:t xml:space="preserve">enough </w:t>
      </w:r>
      <w:r w:rsidR="003A133E">
        <w:rPr>
          <w:lang w:eastAsia="zh-CN"/>
        </w:rPr>
        <w:t xml:space="preserve">to indicate </w:t>
      </w:r>
      <w:r w:rsidR="00E52E52">
        <w:rPr>
          <w:lang w:eastAsia="zh-CN"/>
        </w:rPr>
        <w:t>UE to</w:t>
      </w:r>
      <w:r w:rsidR="00FD624B">
        <w:rPr>
          <w:lang w:eastAsia="zh-CN"/>
        </w:rPr>
        <w:t xml:space="preserve"> report CSI before DRX ON or not.</w:t>
      </w:r>
    </w:p>
    <w:p w14:paraId="3D3003E9" w14:textId="17651A55" w:rsidR="00E1690C" w:rsidRPr="00F40F53" w:rsidRDefault="00E1690C" w:rsidP="00FA2822">
      <w:pPr>
        <w:jc w:val="both"/>
        <w:rPr>
          <w:b/>
          <w:lang w:eastAsia="zh-CN"/>
        </w:rPr>
      </w:pPr>
      <w:r w:rsidRPr="00F40F53">
        <w:rPr>
          <w:b/>
          <w:lang w:eastAsia="zh-CN"/>
        </w:rPr>
        <w:t xml:space="preserve">Proposal </w:t>
      </w:r>
      <w:r w:rsidR="00263F60">
        <w:rPr>
          <w:b/>
          <w:lang w:eastAsia="zh-CN"/>
        </w:rPr>
        <w:t>2</w:t>
      </w:r>
      <w:r w:rsidRPr="00F40F53">
        <w:rPr>
          <w:b/>
          <w:lang w:eastAsia="zh-CN"/>
        </w:rPr>
        <w:t xml:space="preserve">: Potential DCI contents in </w:t>
      </w:r>
      <w:r w:rsidR="00A63141">
        <w:rPr>
          <w:b/>
          <w:lang w:eastAsia="zh-CN"/>
        </w:rPr>
        <w:t xml:space="preserve">power saving signal/channel outside </w:t>
      </w:r>
      <w:r w:rsidRPr="00F40F53">
        <w:rPr>
          <w:b/>
          <w:lang w:eastAsia="zh-CN"/>
        </w:rPr>
        <w:t xml:space="preserve">DRX </w:t>
      </w:r>
      <w:r w:rsidR="00362212" w:rsidRPr="00F40F53">
        <w:rPr>
          <w:b/>
          <w:lang w:eastAsia="zh-CN"/>
        </w:rPr>
        <w:t>Active Time</w:t>
      </w:r>
      <w:r w:rsidRPr="00F40F53">
        <w:rPr>
          <w:b/>
          <w:lang w:eastAsia="zh-CN"/>
        </w:rPr>
        <w:t xml:space="preserve"> </w:t>
      </w:r>
      <w:r w:rsidR="002B4933" w:rsidRPr="00F40F53">
        <w:rPr>
          <w:b/>
          <w:lang w:eastAsia="zh-CN"/>
        </w:rPr>
        <w:t xml:space="preserve">for one UE </w:t>
      </w:r>
      <w:r w:rsidRPr="00F40F53">
        <w:rPr>
          <w:b/>
          <w:lang w:eastAsia="zh-CN"/>
        </w:rPr>
        <w:t>include the following fields:</w:t>
      </w:r>
    </w:p>
    <w:p w14:paraId="69B24C6F" w14:textId="6A33BE06" w:rsidR="00E1690C" w:rsidRPr="00F40F53" w:rsidRDefault="00E1690C" w:rsidP="003C6E8A">
      <w:pPr>
        <w:pStyle w:val="af7"/>
        <w:numPr>
          <w:ilvl w:val="0"/>
          <w:numId w:val="8"/>
        </w:numPr>
        <w:ind w:leftChars="0"/>
        <w:jc w:val="both"/>
        <w:rPr>
          <w:rFonts w:ascii="Times New Roman" w:hAnsi="Times New Roman"/>
          <w:b/>
          <w:lang w:eastAsia="zh-CN"/>
        </w:rPr>
      </w:pPr>
      <w:r w:rsidRPr="00F40F53">
        <w:rPr>
          <w:rFonts w:ascii="Times New Roman" w:hAnsi="Times New Roman"/>
          <w:b/>
          <w:lang w:eastAsia="zh-CN"/>
        </w:rPr>
        <w:t>1 bit for wake up</w:t>
      </w:r>
      <w:r w:rsidR="001F0BC1" w:rsidRPr="00F40F53">
        <w:rPr>
          <w:rFonts w:ascii="Times New Roman" w:hAnsi="Times New Roman"/>
          <w:b/>
          <w:lang w:eastAsia="zh-CN"/>
        </w:rPr>
        <w:t xml:space="preserve">, which is used to indicate UE </w:t>
      </w:r>
      <w:r w:rsidR="005124E2">
        <w:rPr>
          <w:rFonts w:ascii="Times New Roman" w:hAnsi="Times New Roman"/>
          <w:b/>
          <w:lang w:eastAsia="zh-CN"/>
        </w:rPr>
        <w:t xml:space="preserve">to </w:t>
      </w:r>
      <w:r w:rsidR="001F0BC1" w:rsidRPr="00F40F53">
        <w:rPr>
          <w:rFonts w:ascii="Times New Roman" w:hAnsi="Times New Roman"/>
          <w:b/>
          <w:lang w:eastAsia="zh-CN"/>
        </w:rPr>
        <w:t>monitor PDCCH in associated DRX cycle or not;</w:t>
      </w:r>
    </w:p>
    <w:p w14:paraId="26AD6EF5" w14:textId="3934459E" w:rsidR="00A63141" w:rsidRPr="00E32B8B" w:rsidRDefault="00E1690C" w:rsidP="003C6E8A">
      <w:pPr>
        <w:pStyle w:val="af7"/>
        <w:numPr>
          <w:ilvl w:val="0"/>
          <w:numId w:val="8"/>
        </w:numPr>
        <w:ind w:leftChars="0"/>
        <w:jc w:val="both"/>
        <w:rPr>
          <w:rFonts w:ascii="Times New Roman" w:hAnsi="Times New Roman"/>
          <w:b/>
          <w:lang w:eastAsia="zh-CN"/>
        </w:rPr>
      </w:pPr>
      <w:r w:rsidRPr="00F40F53">
        <w:rPr>
          <w:rFonts w:ascii="Times New Roman" w:hAnsi="Times New Roman"/>
          <w:b/>
          <w:lang w:eastAsia="zh-CN"/>
        </w:rPr>
        <w:t>1</w:t>
      </w:r>
      <w:r w:rsidR="002B4933" w:rsidRPr="00F40F53">
        <w:rPr>
          <w:rFonts w:ascii="Times New Roman" w:hAnsi="Times New Roman"/>
          <w:b/>
          <w:lang w:eastAsia="zh-CN"/>
        </w:rPr>
        <w:t xml:space="preserve"> </w:t>
      </w:r>
      <w:r w:rsidRPr="00F40F53">
        <w:rPr>
          <w:rFonts w:ascii="Times New Roman" w:hAnsi="Times New Roman"/>
          <w:b/>
          <w:lang w:eastAsia="zh-CN"/>
        </w:rPr>
        <w:t xml:space="preserve">bit for </w:t>
      </w:r>
      <w:r w:rsidR="00A63141">
        <w:rPr>
          <w:rFonts w:ascii="Times New Roman" w:hAnsi="Times New Roman"/>
          <w:b/>
          <w:lang w:eastAsia="zh-CN"/>
        </w:rPr>
        <w:t xml:space="preserve">aperiodic </w:t>
      </w:r>
      <w:r w:rsidRPr="00F40F53">
        <w:rPr>
          <w:rFonts w:ascii="Times New Roman" w:hAnsi="Times New Roman"/>
          <w:b/>
          <w:lang w:eastAsia="zh-CN"/>
        </w:rPr>
        <w:t>CSI report</w:t>
      </w:r>
      <w:r w:rsidR="00A63141">
        <w:rPr>
          <w:rFonts w:ascii="Times New Roman" w:hAnsi="Times New Roman"/>
          <w:b/>
          <w:lang w:eastAsia="zh-CN"/>
        </w:rPr>
        <w:t>.</w:t>
      </w:r>
    </w:p>
    <w:p w14:paraId="1C0054F5" w14:textId="5C15F3B9" w:rsidR="00654206" w:rsidRDefault="00092874" w:rsidP="00092874">
      <w:pPr>
        <w:pStyle w:val="30"/>
        <w:numPr>
          <w:ilvl w:val="2"/>
          <w:numId w:val="4"/>
        </w:numPr>
        <w:rPr>
          <w:rFonts w:ascii="Times New Roman" w:hAnsi="Times New Roman"/>
          <w:sz w:val="22"/>
          <w:lang w:eastAsia="zh-CN"/>
        </w:rPr>
      </w:pPr>
      <w:r>
        <w:rPr>
          <w:rFonts w:ascii="Times New Roman" w:hAnsi="Times New Roman"/>
          <w:sz w:val="22"/>
          <w:lang w:eastAsia="zh-CN"/>
        </w:rPr>
        <w:t>P</w:t>
      </w:r>
      <w:r w:rsidRPr="00092874">
        <w:rPr>
          <w:rFonts w:ascii="Times New Roman" w:hAnsi="Times New Roman"/>
          <w:sz w:val="22"/>
          <w:lang w:eastAsia="zh-CN"/>
        </w:rPr>
        <w:t>ower saving signal</w:t>
      </w:r>
      <w:r w:rsidR="00DE78E1">
        <w:rPr>
          <w:rFonts w:ascii="Times New Roman" w:hAnsi="Times New Roman"/>
          <w:sz w:val="22"/>
          <w:lang w:eastAsia="zh-CN"/>
        </w:rPr>
        <w:t>/channel</w:t>
      </w:r>
      <w:r w:rsidRPr="00092874">
        <w:rPr>
          <w:rFonts w:ascii="Times New Roman" w:hAnsi="Times New Roman"/>
          <w:sz w:val="22"/>
          <w:lang w:eastAsia="zh-CN"/>
        </w:rPr>
        <w:t xml:space="preserve"> </w:t>
      </w:r>
      <w:r>
        <w:rPr>
          <w:rFonts w:ascii="Times New Roman" w:hAnsi="Times New Roman"/>
          <w:sz w:val="22"/>
          <w:lang w:eastAsia="zh-CN"/>
        </w:rPr>
        <w:t xml:space="preserve">monitoring </w:t>
      </w:r>
    </w:p>
    <w:p w14:paraId="5239ECCB" w14:textId="61A9A462" w:rsidR="00892FD6" w:rsidRDefault="001667FA" w:rsidP="001667FA">
      <w:pPr>
        <w:jc w:val="both"/>
        <w:rPr>
          <w:lang w:eastAsia="zh-CN"/>
        </w:rPr>
      </w:pPr>
      <w:r>
        <w:rPr>
          <w:rFonts w:hint="eastAsia"/>
          <w:lang w:eastAsia="zh-CN"/>
        </w:rPr>
        <w:t>T</w:t>
      </w:r>
      <w:r>
        <w:rPr>
          <w:lang w:eastAsia="zh-CN"/>
        </w:rPr>
        <w:t xml:space="preserve">he power saving signal/channel outside DRX Active Time is monitored before DRX ON and the offset can be configured through R15 search space configuration. </w:t>
      </w:r>
      <w:r w:rsidR="002611CF">
        <w:rPr>
          <w:lang w:eastAsia="zh-CN"/>
        </w:rPr>
        <w:t xml:space="preserve">However, </w:t>
      </w:r>
      <w:r>
        <w:rPr>
          <w:lang w:eastAsia="zh-CN"/>
        </w:rPr>
        <w:t>in some case</w:t>
      </w:r>
      <w:r w:rsidR="002611CF">
        <w:rPr>
          <w:lang w:eastAsia="zh-CN"/>
        </w:rPr>
        <w:t>s</w:t>
      </w:r>
      <w:r>
        <w:rPr>
          <w:lang w:eastAsia="zh-CN"/>
        </w:rPr>
        <w:t xml:space="preserve"> one DRX cycle inactivity timer may extend to </w:t>
      </w:r>
      <w:r w:rsidR="002611CF">
        <w:rPr>
          <w:lang w:eastAsia="zh-CN"/>
        </w:rPr>
        <w:t xml:space="preserve">the </w:t>
      </w:r>
      <w:r>
        <w:rPr>
          <w:lang w:eastAsia="zh-CN"/>
        </w:rPr>
        <w:t xml:space="preserve">next </w:t>
      </w:r>
      <w:r w:rsidR="0011096A">
        <w:rPr>
          <w:lang w:eastAsia="zh-CN"/>
        </w:rPr>
        <w:lastRenderedPageBreak/>
        <w:t>DRX cycle</w:t>
      </w:r>
      <w:r>
        <w:rPr>
          <w:lang w:eastAsia="zh-CN"/>
        </w:rPr>
        <w:t xml:space="preserve"> which causes the </w:t>
      </w:r>
      <w:r w:rsidR="0011096A" w:rsidRPr="0011096A">
        <w:rPr>
          <w:lang w:eastAsia="zh-CN"/>
        </w:rPr>
        <w:t xml:space="preserve">monitoring occasion </w:t>
      </w:r>
      <w:r w:rsidR="0011096A">
        <w:rPr>
          <w:lang w:eastAsia="zh-CN"/>
        </w:rPr>
        <w:t xml:space="preserve">of </w:t>
      </w:r>
      <w:r w:rsidRPr="001667FA">
        <w:rPr>
          <w:lang w:eastAsia="zh-CN"/>
        </w:rPr>
        <w:t>power saving signal/channel</w:t>
      </w:r>
      <w:r w:rsidR="0011096A">
        <w:rPr>
          <w:lang w:eastAsia="zh-CN"/>
        </w:rPr>
        <w:t xml:space="preserve"> for next DRX cycle</w:t>
      </w:r>
      <w:r>
        <w:rPr>
          <w:lang w:eastAsia="zh-CN"/>
        </w:rPr>
        <w:t xml:space="preserve"> is within DRX </w:t>
      </w:r>
      <w:r w:rsidR="00DE78E1">
        <w:rPr>
          <w:lang w:eastAsia="zh-CN"/>
        </w:rPr>
        <w:t>A</w:t>
      </w:r>
      <w:r>
        <w:rPr>
          <w:lang w:eastAsia="zh-CN"/>
        </w:rPr>
        <w:t xml:space="preserve">ctive </w:t>
      </w:r>
      <w:r w:rsidR="00DE78E1">
        <w:rPr>
          <w:lang w:eastAsia="zh-CN"/>
        </w:rPr>
        <w:t>T</w:t>
      </w:r>
      <w:r>
        <w:rPr>
          <w:lang w:eastAsia="zh-CN"/>
        </w:rPr>
        <w:t>ime as in Figure 1.</w:t>
      </w:r>
    </w:p>
    <w:p w14:paraId="54310A86" w14:textId="208F7AFF" w:rsidR="00C87DD3" w:rsidRDefault="00C87DD3" w:rsidP="001667FA">
      <w:pPr>
        <w:jc w:val="both"/>
        <w:rPr>
          <w:lang w:eastAsia="zh-CN"/>
        </w:rPr>
      </w:pPr>
      <w:r>
        <w:object w:dxaOrig="13778" w:dyaOrig="2053" w14:anchorId="515EF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71.6pt" o:ole="">
            <v:imagedata r:id="rId9" o:title=""/>
          </v:shape>
          <o:OLEObject Type="Embed" ProgID="Visio.Drawing.15" ShapeID="_x0000_i1025" DrawAspect="Content" ObjectID="_1627478171" r:id="rId10"/>
        </w:object>
      </w:r>
    </w:p>
    <w:p w14:paraId="16D4AF20" w14:textId="02473F22" w:rsidR="00C87DD3" w:rsidRDefault="00C87DD3" w:rsidP="00C87DD3">
      <w:pPr>
        <w:jc w:val="center"/>
        <w:rPr>
          <w:b/>
          <w:lang w:eastAsia="zh-CN"/>
        </w:rPr>
      </w:pPr>
      <w:r w:rsidRPr="00C87DD3">
        <w:rPr>
          <w:rFonts w:hint="eastAsia"/>
          <w:b/>
          <w:lang w:eastAsia="zh-CN"/>
        </w:rPr>
        <w:t>F</w:t>
      </w:r>
      <w:r w:rsidRPr="00C87DD3">
        <w:rPr>
          <w:b/>
          <w:lang w:eastAsia="zh-CN"/>
        </w:rPr>
        <w:t>igure 1. Illustration of pow</w:t>
      </w:r>
      <w:r>
        <w:rPr>
          <w:b/>
          <w:lang w:eastAsia="zh-CN"/>
        </w:rPr>
        <w:t>er saving signal monitoring occa</w:t>
      </w:r>
      <w:r w:rsidRPr="00C87DD3">
        <w:rPr>
          <w:b/>
          <w:lang w:eastAsia="zh-CN"/>
        </w:rPr>
        <w:t>sion</w:t>
      </w:r>
    </w:p>
    <w:p w14:paraId="60DBB4DB" w14:textId="3E7ECF96" w:rsidR="00633480" w:rsidRDefault="005172E8" w:rsidP="009C3639">
      <w:pPr>
        <w:jc w:val="both"/>
        <w:rPr>
          <w:lang w:eastAsia="zh-CN"/>
        </w:rPr>
      </w:pPr>
      <w:r w:rsidRPr="005172E8">
        <w:rPr>
          <w:lang w:eastAsia="zh-CN"/>
        </w:rPr>
        <w:t xml:space="preserve">In this case, we </w:t>
      </w:r>
      <w:r w:rsidR="0011096A">
        <w:rPr>
          <w:lang w:eastAsia="zh-CN"/>
        </w:rPr>
        <w:t>prefer UE should not monitor p</w:t>
      </w:r>
      <w:r w:rsidR="0011096A" w:rsidRPr="0011096A">
        <w:rPr>
          <w:lang w:eastAsia="zh-CN"/>
        </w:rPr>
        <w:t xml:space="preserve">ower saving signal/channel </w:t>
      </w:r>
      <w:r w:rsidR="0011096A">
        <w:rPr>
          <w:lang w:eastAsia="zh-CN"/>
        </w:rPr>
        <w:t>for next DRX cycle</w:t>
      </w:r>
      <w:r w:rsidR="002611CF">
        <w:rPr>
          <w:rFonts w:hint="eastAsia"/>
          <w:lang w:eastAsia="zh-CN"/>
        </w:rPr>
        <w:t>,</w:t>
      </w:r>
      <w:r w:rsidR="002611CF">
        <w:rPr>
          <w:lang w:eastAsia="zh-CN"/>
        </w:rPr>
        <w:t xml:space="preserve"> </w:t>
      </w:r>
      <w:r w:rsidR="002611CF">
        <w:rPr>
          <w:rFonts w:hint="eastAsia"/>
          <w:lang w:eastAsia="zh-CN"/>
        </w:rPr>
        <w:t>since</w:t>
      </w:r>
      <w:r w:rsidR="002611CF">
        <w:rPr>
          <w:lang w:eastAsia="zh-CN"/>
        </w:rPr>
        <w:t xml:space="preserve"> </w:t>
      </w:r>
      <w:r w:rsidR="004F7C81">
        <w:rPr>
          <w:lang w:eastAsia="zh-CN"/>
        </w:rPr>
        <w:t xml:space="preserve">the DCI size of </w:t>
      </w:r>
      <w:r w:rsidR="004F7C81" w:rsidRPr="004F7C81">
        <w:rPr>
          <w:lang w:eastAsia="zh-CN"/>
        </w:rPr>
        <w:t>power saving signal/channel</w:t>
      </w:r>
      <w:r w:rsidR="004F7C81">
        <w:rPr>
          <w:lang w:eastAsia="zh-CN"/>
        </w:rPr>
        <w:t xml:space="preserve"> outside DRX Active Time is different from other DCI formats, and if UE monitor it inside Active Time, it may beyond the DCI size budget. </w:t>
      </w:r>
      <w:r w:rsidR="00092874">
        <w:rPr>
          <w:lang w:eastAsia="zh-CN"/>
        </w:rPr>
        <w:t xml:space="preserve">In this case, </w:t>
      </w:r>
      <w:r w:rsidR="000907EA">
        <w:rPr>
          <w:lang w:eastAsia="zh-CN"/>
        </w:rPr>
        <w:t>UE continue</w:t>
      </w:r>
      <w:r w:rsidR="00092874">
        <w:rPr>
          <w:lang w:eastAsia="zh-CN"/>
        </w:rPr>
        <w:t>s</w:t>
      </w:r>
      <w:r w:rsidR="000907EA">
        <w:rPr>
          <w:lang w:eastAsia="zh-CN"/>
        </w:rPr>
        <w:t xml:space="preserve"> </w:t>
      </w:r>
      <w:r w:rsidR="00DE78E1">
        <w:rPr>
          <w:lang w:eastAsia="zh-CN"/>
        </w:rPr>
        <w:t xml:space="preserve">to </w:t>
      </w:r>
      <w:r w:rsidR="000907EA">
        <w:rPr>
          <w:lang w:eastAsia="zh-CN"/>
        </w:rPr>
        <w:t xml:space="preserve">“wake up” in next DRX cycle, </w:t>
      </w:r>
      <w:r w:rsidR="00092874">
        <w:rPr>
          <w:lang w:eastAsia="zh-CN"/>
        </w:rPr>
        <w:t xml:space="preserve">and </w:t>
      </w:r>
      <w:r w:rsidR="004F7C81">
        <w:rPr>
          <w:lang w:eastAsia="zh-CN"/>
        </w:rPr>
        <w:t>if UE d</w:t>
      </w:r>
      <w:r w:rsidR="00DE78E1">
        <w:rPr>
          <w:rFonts w:hint="eastAsia"/>
          <w:lang w:eastAsia="zh-CN"/>
        </w:rPr>
        <w:t>o</w:t>
      </w:r>
      <w:r w:rsidR="00DE78E1">
        <w:rPr>
          <w:lang w:eastAsia="zh-CN"/>
        </w:rPr>
        <w:t>esn</w:t>
      </w:r>
      <w:r w:rsidR="004F7C81">
        <w:rPr>
          <w:lang w:eastAsia="zh-CN"/>
        </w:rPr>
        <w:t>'t have traffic</w:t>
      </w:r>
      <w:r w:rsidR="00092874">
        <w:rPr>
          <w:lang w:eastAsia="zh-CN"/>
        </w:rPr>
        <w:t xml:space="preserve"> to be </w:t>
      </w:r>
      <w:r w:rsidR="00DE78E1">
        <w:rPr>
          <w:lang w:eastAsia="zh-CN"/>
        </w:rPr>
        <w:t>scheduled</w:t>
      </w:r>
      <w:r w:rsidR="00092874">
        <w:rPr>
          <w:lang w:eastAsia="zh-CN"/>
        </w:rPr>
        <w:t xml:space="preserve"> in the next DRX cycle</w:t>
      </w:r>
      <w:r w:rsidR="004F7C81">
        <w:rPr>
          <w:lang w:eastAsia="zh-CN"/>
        </w:rPr>
        <w:t xml:space="preserve">, gNB can transmit a DRX MAC CE command to </w:t>
      </w:r>
      <w:r w:rsidR="00765E62">
        <w:rPr>
          <w:lang w:eastAsia="zh-CN"/>
        </w:rPr>
        <w:t>stop the PDCCH monitoring.</w:t>
      </w:r>
      <w:r w:rsidR="009C3639">
        <w:rPr>
          <w:lang w:eastAsia="zh-CN"/>
        </w:rPr>
        <w:t xml:space="preserve"> </w:t>
      </w:r>
    </w:p>
    <w:p w14:paraId="63B0DC73" w14:textId="0586F267" w:rsidR="005172E8" w:rsidRPr="00BF4FA1" w:rsidRDefault="006D02D4" w:rsidP="00633480">
      <w:pPr>
        <w:rPr>
          <w:b/>
          <w:lang w:eastAsia="zh-CN"/>
        </w:rPr>
      </w:pPr>
      <w:r>
        <w:rPr>
          <w:b/>
          <w:lang w:eastAsia="zh-CN"/>
        </w:rPr>
        <w:t>Proposal 3:</w:t>
      </w:r>
      <w:r w:rsidR="005172E8" w:rsidRPr="00BF4FA1">
        <w:rPr>
          <w:b/>
          <w:lang w:eastAsia="zh-CN"/>
        </w:rPr>
        <w:t xml:space="preserve"> </w:t>
      </w:r>
      <w:r w:rsidR="00817DCE">
        <w:rPr>
          <w:b/>
          <w:lang w:eastAsia="zh-CN"/>
        </w:rPr>
        <w:t>UE does not need to monitor PDCCH based p</w:t>
      </w:r>
      <w:r w:rsidR="005172E8" w:rsidRPr="00BF4FA1">
        <w:rPr>
          <w:b/>
          <w:lang w:eastAsia="zh-CN"/>
        </w:rPr>
        <w:t xml:space="preserve">ower saving signal </w:t>
      </w:r>
      <w:r w:rsidR="00817DCE">
        <w:rPr>
          <w:b/>
          <w:lang w:eastAsia="zh-CN"/>
        </w:rPr>
        <w:t>if the Active time is extended by the inactivity timer to be overlapped with the p</w:t>
      </w:r>
      <w:r w:rsidR="00817DCE" w:rsidRPr="00BF4FA1">
        <w:rPr>
          <w:b/>
          <w:lang w:eastAsia="zh-CN"/>
        </w:rPr>
        <w:t>ower saving signal</w:t>
      </w:r>
      <w:r w:rsidR="00E26A0B">
        <w:rPr>
          <w:b/>
          <w:lang w:eastAsia="zh-CN"/>
        </w:rPr>
        <w:t xml:space="preserve"> monitoring occasion</w:t>
      </w:r>
      <w:r w:rsidR="005172E8" w:rsidRPr="00BF4FA1">
        <w:rPr>
          <w:b/>
          <w:lang w:eastAsia="zh-CN"/>
        </w:rPr>
        <w:t>.</w:t>
      </w:r>
    </w:p>
    <w:p w14:paraId="13F70821" w14:textId="53C7F72C" w:rsidR="00FA2822" w:rsidRPr="00F40F53" w:rsidRDefault="00FA2822" w:rsidP="009405FB">
      <w:pPr>
        <w:pStyle w:val="30"/>
        <w:numPr>
          <w:ilvl w:val="2"/>
          <w:numId w:val="4"/>
        </w:numPr>
        <w:rPr>
          <w:rFonts w:ascii="Times New Roman" w:hAnsi="Times New Roman"/>
          <w:sz w:val="22"/>
          <w:lang w:eastAsia="zh-CN"/>
        </w:rPr>
      </w:pPr>
      <w:r w:rsidRPr="00F40F53">
        <w:rPr>
          <w:rFonts w:ascii="Times New Roman" w:hAnsi="Times New Roman"/>
          <w:sz w:val="22"/>
          <w:lang w:eastAsia="zh-CN"/>
        </w:rPr>
        <w:t>CORESET configuration</w:t>
      </w:r>
    </w:p>
    <w:p w14:paraId="26B7E18B" w14:textId="6922EAB1" w:rsidR="00243AF6" w:rsidRDefault="00243AF6" w:rsidP="001672CF">
      <w:pPr>
        <w:jc w:val="both"/>
      </w:pPr>
      <w:r>
        <w:rPr>
          <w:rFonts w:hint="eastAsia"/>
          <w:lang w:eastAsia="zh-CN"/>
        </w:rPr>
        <w:t>I</w:t>
      </w:r>
      <w:r>
        <w:rPr>
          <w:lang w:eastAsia="zh-CN"/>
        </w:rPr>
        <w:t>n last meeting,</w:t>
      </w:r>
      <w:r w:rsidR="00661A42">
        <w:rPr>
          <w:lang w:eastAsia="zh-CN"/>
        </w:rPr>
        <w:t xml:space="preserve"> it was agreed that</w:t>
      </w:r>
      <w:r>
        <w:rPr>
          <w:lang w:eastAsia="zh-CN"/>
        </w:rPr>
        <w:t xml:space="preserve"> </w:t>
      </w:r>
      <w:r>
        <w:t>t</w:t>
      </w:r>
      <w:r w:rsidR="00523C26">
        <w:t xml:space="preserve">he CORESET for </w:t>
      </w:r>
      <w:r w:rsidRPr="00042B00">
        <w:t>power saving signal/channel outside Active Time</w:t>
      </w:r>
      <w:r>
        <w:t xml:space="preserve"> can be shared with other PDCCH monitoring. </w:t>
      </w:r>
      <w:r w:rsidR="00661A42">
        <w:t>In our opinion, n</w:t>
      </w:r>
      <w:r w:rsidR="00392BDB">
        <w:t>o dedicated</w:t>
      </w:r>
      <w:r w:rsidR="00392BDB" w:rsidRPr="00392BDB">
        <w:t xml:space="preserve"> </w:t>
      </w:r>
      <w:r w:rsidR="00392BDB">
        <w:t>CORESET is need</w:t>
      </w:r>
      <w:r w:rsidR="00661A42">
        <w:t xml:space="preserve"> for </w:t>
      </w:r>
      <w:r w:rsidR="00661A42" w:rsidRPr="00042B00">
        <w:t xml:space="preserve">power saving signal/channel </w:t>
      </w:r>
      <w:r w:rsidR="00661A42">
        <w:t xml:space="preserve">and </w:t>
      </w:r>
      <w:r w:rsidR="00392BDB">
        <w:t xml:space="preserve">maximum three </w:t>
      </w:r>
      <w:r>
        <w:t>CORESET</w:t>
      </w:r>
      <w:r w:rsidR="00392BDB">
        <w:t xml:space="preserve">s </w:t>
      </w:r>
      <w:r w:rsidR="00661A42">
        <w:t xml:space="preserve">as </w:t>
      </w:r>
      <w:r w:rsidR="00392BDB">
        <w:t>in R15</w:t>
      </w:r>
      <w:r w:rsidR="00661A42">
        <w:t xml:space="preserve"> is enough</w:t>
      </w:r>
      <w:r w:rsidR="00523C26">
        <w:t>.</w:t>
      </w:r>
    </w:p>
    <w:p w14:paraId="3C3BBC1F" w14:textId="7AC7A23E" w:rsidR="00523C26" w:rsidRDefault="00661A42" w:rsidP="001672CF">
      <w:pPr>
        <w:jc w:val="both"/>
        <w:rPr>
          <w:lang w:eastAsia="zh-CN"/>
        </w:rPr>
      </w:pPr>
      <w:r>
        <w:rPr>
          <w:lang w:eastAsia="zh-CN"/>
        </w:rPr>
        <w:t>Considering</w:t>
      </w:r>
      <w:r w:rsidR="00392BDB">
        <w:rPr>
          <w:lang w:eastAsia="zh-CN"/>
        </w:rPr>
        <w:t xml:space="preserve"> FR2</w:t>
      </w:r>
      <w:r>
        <w:rPr>
          <w:lang w:eastAsia="zh-CN"/>
        </w:rPr>
        <w:t>,</w:t>
      </w:r>
      <w:r w:rsidR="00523C26">
        <w:rPr>
          <w:lang w:eastAsia="zh-CN"/>
        </w:rPr>
        <w:t xml:space="preserve"> </w:t>
      </w:r>
      <w:r>
        <w:rPr>
          <w:lang w:eastAsia="zh-CN"/>
        </w:rPr>
        <w:t>i</w:t>
      </w:r>
      <w:r w:rsidR="00CF0808">
        <w:rPr>
          <w:lang w:eastAsia="zh-CN"/>
        </w:rPr>
        <w:t xml:space="preserve">n order to satisfy power saving signal miss detection </w:t>
      </w:r>
      <w:r w:rsidR="00DE78E1">
        <w:rPr>
          <w:lang w:eastAsia="zh-CN"/>
        </w:rPr>
        <w:t>requirement</w:t>
      </w:r>
      <w:r w:rsidR="00CF0808">
        <w:rPr>
          <w:lang w:eastAsia="zh-CN"/>
        </w:rPr>
        <w:t xml:space="preserve">, beam sweeping </w:t>
      </w:r>
      <w:r>
        <w:rPr>
          <w:lang w:eastAsia="zh-CN"/>
        </w:rPr>
        <w:t xml:space="preserve">could </w:t>
      </w:r>
      <w:r w:rsidR="00CF0808">
        <w:rPr>
          <w:lang w:eastAsia="zh-CN"/>
        </w:rPr>
        <w:t xml:space="preserve">be </w:t>
      </w:r>
      <w:r>
        <w:rPr>
          <w:lang w:eastAsia="zh-CN"/>
        </w:rPr>
        <w:t xml:space="preserve">supported </w:t>
      </w:r>
      <w:r w:rsidR="00CF0808">
        <w:rPr>
          <w:lang w:eastAsia="zh-CN"/>
        </w:rPr>
        <w:t xml:space="preserve">for </w:t>
      </w:r>
      <w:r w:rsidR="00CF0808" w:rsidRPr="00CF0808">
        <w:rPr>
          <w:lang w:eastAsia="zh-CN"/>
        </w:rPr>
        <w:t>power saving signal/channel outside Active Time</w:t>
      </w:r>
      <w:r w:rsidR="00CF0808">
        <w:rPr>
          <w:lang w:eastAsia="zh-CN"/>
        </w:rPr>
        <w:t xml:space="preserve">. </w:t>
      </w:r>
      <w:r>
        <w:rPr>
          <w:lang w:eastAsia="zh-CN"/>
        </w:rPr>
        <w:t xml:space="preserve">It was agreed in last RAN1 meeting that </w:t>
      </w:r>
      <w:r w:rsidRPr="00C63869">
        <w:rPr>
          <w:rFonts w:ascii="Times" w:eastAsia="Batang" w:hAnsi="Times"/>
          <w:lang w:eastAsia="en-US"/>
        </w:rPr>
        <w:t>up to [3] CORESETs per BWP is supported for the power saving signal/channel outside Active Time with each CORESET associated with its TCI state and QCL assumption</w:t>
      </w:r>
      <w:r w:rsidRPr="00523C26">
        <w:rPr>
          <w:lang w:eastAsia="zh-CN"/>
        </w:rPr>
        <w:t xml:space="preserve"> </w:t>
      </w:r>
      <w:r>
        <w:rPr>
          <w:lang w:eastAsia="zh-CN"/>
        </w:rPr>
        <w:t>outside Active Time, which can support maximum three different beams. However,</w:t>
      </w:r>
      <w:r w:rsidR="00CF0808">
        <w:rPr>
          <w:lang w:eastAsia="zh-CN"/>
        </w:rPr>
        <w:t xml:space="preserve"> maximum </w:t>
      </w:r>
      <w:r w:rsidR="00C70AA1">
        <w:rPr>
          <w:lang w:eastAsia="zh-CN"/>
        </w:rPr>
        <w:t>three</w:t>
      </w:r>
      <w:r w:rsidR="00CF0808">
        <w:rPr>
          <w:lang w:eastAsia="zh-CN"/>
        </w:rPr>
        <w:t xml:space="preserve"> different beams</w:t>
      </w:r>
      <w:r>
        <w:rPr>
          <w:lang w:eastAsia="zh-CN"/>
        </w:rPr>
        <w:t xml:space="preserve"> may be not enough for FR2, and more beams need more CORESETs if each</w:t>
      </w:r>
      <w:r w:rsidR="00CF0808">
        <w:rPr>
          <w:lang w:eastAsia="zh-CN"/>
        </w:rPr>
        <w:t xml:space="preserve"> CORESET </w:t>
      </w:r>
      <w:r>
        <w:rPr>
          <w:lang w:eastAsia="zh-CN"/>
        </w:rPr>
        <w:t xml:space="preserve">can </w:t>
      </w:r>
      <w:r w:rsidR="00CF0808">
        <w:rPr>
          <w:lang w:eastAsia="zh-CN"/>
        </w:rPr>
        <w:t xml:space="preserve">only </w:t>
      </w:r>
      <w:r>
        <w:rPr>
          <w:lang w:eastAsia="zh-CN"/>
        </w:rPr>
        <w:t xml:space="preserve">associate with </w:t>
      </w:r>
      <w:r w:rsidR="00CF0808">
        <w:rPr>
          <w:lang w:eastAsia="zh-CN"/>
        </w:rPr>
        <w:t>one TCI state</w:t>
      </w:r>
      <w:r w:rsidR="00C70AA1">
        <w:rPr>
          <w:lang w:eastAsia="zh-CN"/>
        </w:rPr>
        <w:t xml:space="preserve"> </w:t>
      </w:r>
      <w:r>
        <w:rPr>
          <w:lang w:eastAsia="zh-CN"/>
        </w:rPr>
        <w:t xml:space="preserve">as </w:t>
      </w:r>
      <w:r w:rsidR="00C70AA1">
        <w:rPr>
          <w:lang w:eastAsia="zh-CN"/>
        </w:rPr>
        <w:t>in R15</w:t>
      </w:r>
      <w:r w:rsidR="00CF0808" w:rsidRPr="00CF0808">
        <w:rPr>
          <w:lang w:eastAsia="zh-CN"/>
        </w:rPr>
        <w:t>.</w:t>
      </w:r>
    </w:p>
    <w:p w14:paraId="58D04A14" w14:textId="2E06C9E9" w:rsidR="00CF0808" w:rsidRDefault="00CF0808" w:rsidP="001672CF">
      <w:pPr>
        <w:jc w:val="both"/>
        <w:rPr>
          <w:lang w:eastAsia="zh-CN"/>
        </w:rPr>
      </w:pPr>
      <w:r>
        <w:rPr>
          <w:lang w:eastAsia="zh-CN"/>
        </w:rPr>
        <w:t xml:space="preserve">Therefore, </w:t>
      </w:r>
      <w:r w:rsidR="00A0344D">
        <w:rPr>
          <w:lang w:eastAsia="zh-CN"/>
        </w:rPr>
        <w:t xml:space="preserve">the enhancement could </w:t>
      </w:r>
      <w:r>
        <w:rPr>
          <w:lang w:eastAsia="zh-CN"/>
        </w:rPr>
        <w:t xml:space="preserve">be </w:t>
      </w:r>
      <w:r w:rsidR="00A0344D">
        <w:rPr>
          <w:lang w:eastAsia="zh-CN"/>
        </w:rPr>
        <w:t xml:space="preserve">considered </w:t>
      </w:r>
      <w:r w:rsidR="00CA5202">
        <w:rPr>
          <w:lang w:eastAsia="zh-CN"/>
        </w:rPr>
        <w:t>to</w:t>
      </w:r>
      <w:r w:rsidR="00A0344D">
        <w:rPr>
          <w:lang w:eastAsia="zh-CN"/>
        </w:rPr>
        <w:t xml:space="preserve"> </w:t>
      </w:r>
      <w:r w:rsidR="006B2352">
        <w:rPr>
          <w:lang w:eastAsia="zh-CN"/>
        </w:rPr>
        <w:t>activate</w:t>
      </w:r>
      <w:r w:rsidR="00A0344D">
        <w:rPr>
          <w:lang w:eastAsia="zh-CN"/>
        </w:rPr>
        <w:t xml:space="preserve"> multiple TCI states for </w:t>
      </w:r>
      <w:r>
        <w:rPr>
          <w:lang w:eastAsia="zh-CN"/>
        </w:rPr>
        <w:t xml:space="preserve">one CORESET </w:t>
      </w:r>
      <w:r w:rsidR="00A0344D">
        <w:rPr>
          <w:lang w:eastAsia="zh-CN"/>
        </w:rPr>
        <w:t xml:space="preserve">but only one </w:t>
      </w:r>
      <w:r w:rsidR="00DE78E1" w:rsidRPr="00DE78E1">
        <w:rPr>
          <w:lang w:eastAsia="zh-CN"/>
        </w:rPr>
        <w:t>activated</w:t>
      </w:r>
      <w:r w:rsidR="00DE78E1" w:rsidRPr="00DE78E1" w:rsidDel="00A0344D">
        <w:rPr>
          <w:lang w:eastAsia="zh-CN"/>
        </w:rPr>
        <w:t xml:space="preserve"> </w:t>
      </w:r>
      <w:r>
        <w:rPr>
          <w:lang w:eastAsia="zh-CN"/>
        </w:rPr>
        <w:t xml:space="preserve">TCI state </w:t>
      </w:r>
      <w:r w:rsidR="006B2352">
        <w:rPr>
          <w:lang w:eastAsia="zh-CN"/>
        </w:rPr>
        <w:t xml:space="preserve">is used </w:t>
      </w:r>
      <w:r w:rsidR="00CA5202">
        <w:rPr>
          <w:lang w:eastAsia="zh-CN"/>
        </w:rPr>
        <w:t>in one monitoring occasion</w:t>
      </w:r>
      <w:r w:rsidR="006B2352">
        <w:rPr>
          <w:lang w:eastAsia="zh-CN"/>
        </w:rPr>
        <w:t xml:space="preserve"> and different </w:t>
      </w:r>
      <w:r w:rsidR="006B2352">
        <w:rPr>
          <w:rFonts w:hint="eastAsia"/>
          <w:lang w:eastAsia="zh-CN"/>
        </w:rPr>
        <w:t>moni</w:t>
      </w:r>
      <w:r w:rsidR="006B2352">
        <w:rPr>
          <w:lang w:eastAsia="zh-CN"/>
        </w:rPr>
        <w:t>toring occasions associate with different activated TCI states</w:t>
      </w:r>
      <w:r w:rsidR="00CA5202">
        <w:rPr>
          <w:lang w:eastAsia="zh-CN"/>
        </w:rPr>
        <w:t>. T</w:t>
      </w:r>
      <w:r>
        <w:rPr>
          <w:lang w:eastAsia="zh-CN"/>
        </w:rPr>
        <w:t xml:space="preserve">he association between TCI states and PDCCH monitoring occasions can be configured by higher layer signalling or </w:t>
      </w:r>
      <w:r w:rsidR="00CA5202">
        <w:rPr>
          <w:lang w:eastAsia="zh-CN"/>
        </w:rPr>
        <w:t xml:space="preserve">predefined in </w:t>
      </w:r>
      <w:r>
        <w:rPr>
          <w:lang w:eastAsia="zh-CN"/>
        </w:rPr>
        <w:t>specifi</w:t>
      </w:r>
      <w:r w:rsidR="00CA5202">
        <w:rPr>
          <w:lang w:eastAsia="zh-CN"/>
        </w:rPr>
        <w:t>cation</w:t>
      </w:r>
      <w:r>
        <w:rPr>
          <w:lang w:eastAsia="zh-CN"/>
        </w:rPr>
        <w:t xml:space="preserve">. For example, there are </w:t>
      </w:r>
      <w:r w:rsidR="00FF2209">
        <w:rPr>
          <w:lang w:eastAsia="zh-CN"/>
        </w:rPr>
        <w:t>four</w:t>
      </w:r>
      <w:r>
        <w:rPr>
          <w:lang w:eastAsia="zh-CN"/>
        </w:rPr>
        <w:t xml:space="preserve"> PDCCH monitoring occasions in one </w:t>
      </w:r>
      <w:r w:rsidR="000B2857">
        <w:rPr>
          <w:lang w:eastAsia="zh-CN"/>
        </w:rPr>
        <w:t>periodicity</w:t>
      </w:r>
      <w:r>
        <w:rPr>
          <w:lang w:eastAsia="zh-CN"/>
        </w:rPr>
        <w:t xml:space="preserve"> </w:t>
      </w:r>
      <w:r w:rsidR="000B2857" w:rsidRPr="000B2857">
        <w:rPr>
          <w:lang w:eastAsia="zh-CN"/>
        </w:rPr>
        <w:t>for power saving signal/channel outside Active Time</w:t>
      </w:r>
      <w:r w:rsidR="000B2857">
        <w:rPr>
          <w:lang w:eastAsia="zh-CN"/>
        </w:rPr>
        <w:t xml:space="preserve"> and gNB configure </w:t>
      </w:r>
      <w:r w:rsidR="00FF2209">
        <w:rPr>
          <w:lang w:eastAsia="zh-CN"/>
        </w:rPr>
        <w:t>four</w:t>
      </w:r>
      <w:r w:rsidR="000B2857">
        <w:rPr>
          <w:lang w:eastAsia="zh-CN"/>
        </w:rPr>
        <w:t xml:space="preserve"> different TCI states </w:t>
      </w:r>
      <w:r w:rsidR="00CA5202">
        <w:rPr>
          <w:lang w:eastAsia="zh-CN"/>
        </w:rPr>
        <w:t xml:space="preserve">for the CORESET </w:t>
      </w:r>
      <w:r w:rsidR="000B2857">
        <w:rPr>
          <w:lang w:eastAsia="zh-CN"/>
        </w:rPr>
        <w:t xml:space="preserve">which have a one-to-one mapping with </w:t>
      </w:r>
      <w:r w:rsidR="00FF2209">
        <w:rPr>
          <w:lang w:eastAsia="zh-CN"/>
        </w:rPr>
        <w:t>four</w:t>
      </w:r>
      <w:r w:rsidR="000B2857">
        <w:rPr>
          <w:lang w:eastAsia="zh-CN"/>
        </w:rPr>
        <w:t xml:space="preserve"> PDCCH monitoring occasions.</w:t>
      </w:r>
    </w:p>
    <w:p w14:paraId="141E974C" w14:textId="5A9813DA" w:rsidR="006D02D4" w:rsidRDefault="00564D9D" w:rsidP="001672CF">
      <w:pPr>
        <w:jc w:val="both"/>
        <w:rPr>
          <w:b/>
          <w:lang w:eastAsia="zh-CN"/>
        </w:rPr>
      </w:pPr>
      <w:r w:rsidRPr="00F40F53">
        <w:rPr>
          <w:b/>
          <w:lang w:eastAsia="zh-CN"/>
        </w:rPr>
        <w:t xml:space="preserve">Proposal </w:t>
      </w:r>
      <w:r w:rsidR="006D02D4">
        <w:rPr>
          <w:b/>
          <w:lang w:eastAsia="zh-CN"/>
        </w:rPr>
        <w:t>4</w:t>
      </w:r>
      <w:r w:rsidRPr="00F40F53">
        <w:rPr>
          <w:b/>
          <w:lang w:eastAsia="zh-CN"/>
        </w:rPr>
        <w:t xml:space="preserve">: </w:t>
      </w:r>
      <w:r w:rsidR="00D603A8">
        <w:rPr>
          <w:b/>
          <w:lang w:eastAsia="zh-CN"/>
        </w:rPr>
        <w:t xml:space="preserve">No need to support dedicated </w:t>
      </w:r>
      <w:r w:rsidR="006D02D4" w:rsidRPr="006D02D4">
        <w:rPr>
          <w:b/>
          <w:lang w:eastAsia="zh-CN"/>
        </w:rPr>
        <w:t>CORESET for power saving signal/channel</w:t>
      </w:r>
      <w:r w:rsidR="006D02D4">
        <w:rPr>
          <w:b/>
          <w:lang w:eastAsia="zh-CN"/>
        </w:rPr>
        <w:t>.</w:t>
      </w:r>
    </w:p>
    <w:p w14:paraId="53FA15AC" w14:textId="2E8AAB55" w:rsidR="00564D9D" w:rsidRPr="00B57784" w:rsidRDefault="006D02D4" w:rsidP="00B57784">
      <w:pPr>
        <w:jc w:val="both"/>
        <w:rPr>
          <w:b/>
          <w:lang w:eastAsia="zh-CN"/>
        </w:rPr>
      </w:pPr>
      <w:r>
        <w:rPr>
          <w:b/>
          <w:lang w:eastAsia="zh-CN"/>
        </w:rPr>
        <w:t xml:space="preserve">Proposal 5: </w:t>
      </w:r>
      <w:r w:rsidR="00647D73">
        <w:rPr>
          <w:rFonts w:hint="eastAsia"/>
          <w:b/>
          <w:lang w:eastAsia="zh-CN"/>
        </w:rPr>
        <w:t>I</w:t>
      </w:r>
      <w:r w:rsidR="00647D73">
        <w:rPr>
          <w:b/>
          <w:lang w:eastAsia="zh-CN"/>
        </w:rPr>
        <w:t xml:space="preserve">t </w:t>
      </w:r>
      <w:r w:rsidR="00647D73">
        <w:rPr>
          <w:rFonts w:hint="eastAsia"/>
          <w:b/>
          <w:lang w:eastAsia="zh-CN"/>
        </w:rPr>
        <w:t>could</w:t>
      </w:r>
      <w:r w:rsidR="00647D73">
        <w:rPr>
          <w:b/>
          <w:lang w:eastAsia="zh-CN"/>
        </w:rPr>
        <w:t xml:space="preserve"> be considered to </w:t>
      </w:r>
      <w:r w:rsidR="006B2352">
        <w:rPr>
          <w:rFonts w:hint="eastAsia"/>
          <w:b/>
          <w:lang w:eastAsia="zh-CN"/>
        </w:rPr>
        <w:t>ac</w:t>
      </w:r>
      <w:r w:rsidR="006B2352">
        <w:rPr>
          <w:b/>
          <w:lang w:eastAsia="zh-CN"/>
        </w:rPr>
        <w:t>tivate</w:t>
      </w:r>
      <w:r w:rsidR="00647D73" w:rsidRPr="00647D73">
        <w:rPr>
          <w:b/>
          <w:lang w:eastAsia="zh-CN"/>
        </w:rPr>
        <w:t xml:space="preserve"> multiple TCI states for one CORESET but on</w:t>
      </w:r>
      <w:r w:rsidR="00647D73">
        <w:rPr>
          <w:b/>
          <w:lang w:eastAsia="zh-CN"/>
        </w:rPr>
        <w:t xml:space="preserve">ly one TCI </w:t>
      </w:r>
      <w:r w:rsidR="004F7367">
        <w:rPr>
          <w:b/>
          <w:lang w:eastAsia="zh-CN"/>
        </w:rPr>
        <w:t>states</w:t>
      </w:r>
      <w:r w:rsidR="006B2352">
        <w:rPr>
          <w:b/>
          <w:lang w:eastAsia="zh-CN"/>
        </w:rPr>
        <w:t xml:space="preserve"> used</w:t>
      </w:r>
      <w:r w:rsidR="00647D73" w:rsidRPr="00647D73">
        <w:rPr>
          <w:b/>
          <w:lang w:eastAsia="zh-CN"/>
        </w:rPr>
        <w:t xml:space="preserve"> in one monitoring occasion</w:t>
      </w:r>
      <w:r w:rsidR="006B2352">
        <w:rPr>
          <w:b/>
          <w:lang w:eastAsia="zh-CN"/>
        </w:rPr>
        <w:t xml:space="preserve"> </w:t>
      </w:r>
      <w:r w:rsidR="006B2352" w:rsidRPr="006B2352">
        <w:rPr>
          <w:b/>
          <w:lang w:eastAsia="zh-CN"/>
        </w:rPr>
        <w:t>and different monitoring occasions associate with different activated TCI states</w:t>
      </w:r>
      <w:r w:rsidR="00647D73">
        <w:rPr>
          <w:b/>
          <w:lang w:eastAsia="zh-CN"/>
        </w:rPr>
        <w:t xml:space="preserve">. </w:t>
      </w:r>
      <w:r w:rsidR="00647D73" w:rsidRPr="00647D73">
        <w:rPr>
          <w:b/>
          <w:lang w:eastAsia="zh-CN"/>
        </w:rPr>
        <w:t>The association between TCI states and PDCCH monitoring occasions can be configured by higher layer signalling or predefined in specification</w:t>
      </w:r>
      <w:r w:rsidR="00457148">
        <w:rPr>
          <w:b/>
          <w:lang w:eastAsia="zh-CN"/>
        </w:rPr>
        <w:t>.</w:t>
      </w:r>
    </w:p>
    <w:p w14:paraId="5FF71B48" w14:textId="5A32C214" w:rsidR="0034128C" w:rsidRPr="00F40F53" w:rsidRDefault="0034128C" w:rsidP="00243AF6">
      <w:pPr>
        <w:pStyle w:val="2"/>
        <w:numPr>
          <w:ilvl w:val="1"/>
          <w:numId w:val="4"/>
        </w:numPr>
        <w:rPr>
          <w:rFonts w:ascii="Times New Roman" w:hAnsi="Times New Roman"/>
          <w:lang w:eastAsia="zh-CN"/>
        </w:rPr>
      </w:pPr>
      <w:r w:rsidRPr="00F40F53">
        <w:rPr>
          <w:rFonts w:ascii="Times New Roman" w:hAnsi="Times New Roman"/>
          <w:lang w:eastAsia="zh-CN"/>
        </w:rPr>
        <w:t>Power saving signal</w:t>
      </w:r>
      <w:r w:rsidR="003C14FD" w:rsidRPr="00F40F53">
        <w:rPr>
          <w:rFonts w:ascii="Times New Roman" w:hAnsi="Times New Roman"/>
          <w:lang w:eastAsia="zh-CN"/>
        </w:rPr>
        <w:t>/channel</w:t>
      </w:r>
      <w:r w:rsidRPr="00F40F53">
        <w:rPr>
          <w:rFonts w:ascii="Times New Roman" w:hAnsi="Times New Roman"/>
          <w:lang w:eastAsia="zh-CN"/>
        </w:rPr>
        <w:t xml:space="preserve"> design </w:t>
      </w:r>
      <w:r w:rsidR="00D827A0" w:rsidRPr="00F40F53">
        <w:rPr>
          <w:rFonts w:ascii="Times New Roman" w:hAnsi="Times New Roman"/>
          <w:lang w:eastAsia="zh-CN"/>
        </w:rPr>
        <w:t>within</w:t>
      </w:r>
      <w:r w:rsidRPr="00F40F53">
        <w:rPr>
          <w:rFonts w:ascii="Times New Roman" w:hAnsi="Times New Roman"/>
          <w:lang w:eastAsia="zh-CN"/>
        </w:rPr>
        <w:t xml:space="preserve"> DRX </w:t>
      </w:r>
      <w:r w:rsidR="00D827A0" w:rsidRPr="00F40F53">
        <w:rPr>
          <w:rFonts w:ascii="Times New Roman" w:hAnsi="Times New Roman"/>
          <w:lang w:eastAsia="zh-CN"/>
        </w:rPr>
        <w:t>A</w:t>
      </w:r>
      <w:r w:rsidR="00E87435" w:rsidRPr="00F40F53">
        <w:rPr>
          <w:rFonts w:ascii="Times New Roman" w:hAnsi="Times New Roman"/>
          <w:lang w:eastAsia="zh-CN"/>
        </w:rPr>
        <w:t>ctive</w:t>
      </w:r>
      <w:r w:rsidR="00D827A0" w:rsidRPr="00F40F53">
        <w:rPr>
          <w:rFonts w:ascii="Times New Roman" w:hAnsi="Times New Roman"/>
          <w:lang w:eastAsia="zh-CN"/>
        </w:rPr>
        <w:t xml:space="preserve"> Time</w:t>
      </w:r>
    </w:p>
    <w:p w14:paraId="45132029" w14:textId="664B998A" w:rsidR="00526AC4" w:rsidRDefault="006B2352" w:rsidP="00331E68">
      <w:pPr>
        <w:jc w:val="both"/>
        <w:rPr>
          <w:lang w:eastAsia="zh-CN"/>
        </w:rPr>
      </w:pPr>
      <w:r>
        <w:rPr>
          <w:lang w:eastAsia="zh-CN"/>
        </w:rPr>
        <w:t xml:space="preserve">According to </w:t>
      </w:r>
      <w:r w:rsidR="00526AC4">
        <w:rPr>
          <w:lang w:eastAsia="zh-CN"/>
        </w:rPr>
        <w:t>last RAN1 meeting</w:t>
      </w:r>
      <w:r w:rsidR="00BD3BA6">
        <w:rPr>
          <w:lang w:eastAsia="zh-CN"/>
        </w:rPr>
        <w:t xml:space="preserve"> agreement</w:t>
      </w:r>
      <w:r w:rsidR="00526AC4">
        <w:rPr>
          <w:lang w:eastAsia="zh-CN"/>
        </w:rPr>
        <w:t>, the</w:t>
      </w:r>
      <w:r w:rsidR="00BD3BA6">
        <w:rPr>
          <w:rFonts w:hint="eastAsia"/>
          <w:lang w:eastAsia="zh-CN"/>
        </w:rPr>
        <w:t xml:space="preserve"> </w:t>
      </w:r>
      <w:r w:rsidR="00BD3BA6">
        <w:rPr>
          <w:lang w:eastAsia="zh-CN"/>
        </w:rPr>
        <w:t>cross-slot scheduling</w:t>
      </w:r>
      <w:r w:rsidR="00526AC4">
        <w:rPr>
          <w:lang w:eastAsia="zh-CN"/>
        </w:rPr>
        <w:t xml:space="preserve"> power saving signal technique should be introduced at least by adding fields to existing scheduling DCI as p</w:t>
      </w:r>
      <w:r w:rsidR="00526AC4" w:rsidRPr="00526AC4">
        <w:rPr>
          <w:lang w:eastAsia="zh-CN"/>
        </w:rPr>
        <w:t>ower saving signal/channel within DRX Active Time</w:t>
      </w:r>
      <w:r w:rsidR="00526AC4">
        <w:rPr>
          <w:lang w:eastAsia="zh-CN"/>
        </w:rPr>
        <w:t xml:space="preserve">. </w:t>
      </w:r>
    </w:p>
    <w:p w14:paraId="203328B7" w14:textId="7083CBDD" w:rsidR="009A280C" w:rsidRDefault="009A280C" w:rsidP="00331E68">
      <w:pPr>
        <w:jc w:val="both"/>
        <w:rPr>
          <w:lang w:eastAsia="zh-CN"/>
        </w:rPr>
      </w:pPr>
      <w:r>
        <w:rPr>
          <w:rFonts w:hint="eastAsia"/>
          <w:lang w:eastAsia="zh-CN"/>
        </w:rPr>
        <w:t>A</w:t>
      </w:r>
      <w:r>
        <w:rPr>
          <w:lang w:eastAsia="zh-CN"/>
        </w:rPr>
        <w:t xml:space="preserve">s the discussion in our </w:t>
      </w:r>
      <w:r w:rsidR="00BB478D" w:rsidRPr="00BB478D">
        <w:rPr>
          <w:lang w:eastAsia="zh-CN"/>
        </w:rPr>
        <w:t>companion</w:t>
      </w:r>
      <w:r>
        <w:rPr>
          <w:lang w:eastAsia="zh-CN"/>
        </w:rPr>
        <w:t xml:space="preserve"> contribution [</w:t>
      </w:r>
      <w:r w:rsidR="005F3A0C">
        <w:rPr>
          <w:lang w:eastAsia="zh-CN"/>
        </w:rPr>
        <w:t>3</w:t>
      </w:r>
      <w:r>
        <w:rPr>
          <w:lang w:eastAsia="zh-CN"/>
        </w:rPr>
        <w:t xml:space="preserve">], </w:t>
      </w:r>
      <w:r w:rsidR="00EC0E41">
        <w:rPr>
          <w:lang w:eastAsia="zh-CN"/>
        </w:rPr>
        <w:t>the minimum K0 and K2 should be applied simultaneously which can realize maximum UE power saving gain for cross-slot scheduling and reduce the network signalling overhead. In addition, to satisfy the PDCCH detection performance</w:t>
      </w:r>
      <w:r w:rsidR="003D1E85">
        <w:rPr>
          <w:lang w:eastAsia="zh-CN"/>
        </w:rPr>
        <w:t xml:space="preserve"> requirement</w:t>
      </w:r>
      <w:r w:rsidR="00EC0E41">
        <w:rPr>
          <w:lang w:eastAsia="zh-CN"/>
        </w:rPr>
        <w:t>, only one</w:t>
      </w:r>
      <w:r w:rsidR="000133A1">
        <w:rPr>
          <w:lang w:eastAsia="zh-CN"/>
        </w:rPr>
        <w:t xml:space="preserve"> adding</w:t>
      </w:r>
      <w:r w:rsidR="00EC0E41">
        <w:rPr>
          <w:lang w:eastAsia="zh-CN"/>
        </w:rPr>
        <w:t xml:space="preserve"> bit is used in scheduling DCI which can indicate if the pre</w:t>
      </w:r>
      <w:r w:rsidR="00133A2D">
        <w:rPr>
          <w:lang w:eastAsia="zh-CN"/>
        </w:rPr>
        <w:t>-</w:t>
      </w:r>
      <w:r w:rsidR="00EC0E41">
        <w:rPr>
          <w:lang w:eastAsia="zh-CN"/>
        </w:rPr>
        <w:t xml:space="preserve">configured </w:t>
      </w:r>
      <w:r w:rsidR="00133A2D">
        <w:rPr>
          <w:lang w:eastAsia="zh-CN"/>
        </w:rPr>
        <w:t>minimum K0 and K2 value is applied on active DL BWP and active UL BWP</w:t>
      </w:r>
      <w:r w:rsidR="00467FB1">
        <w:rPr>
          <w:lang w:eastAsia="zh-CN"/>
        </w:rPr>
        <w:t xml:space="preserve"> or not</w:t>
      </w:r>
      <w:r w:rsidR="00133A2D">
        <w:rPr>
          <w:lang w:eastAsia="zh-CN"/>
        </w:rPr>
        <w:t>.</w:t>
      </w:r>
      <w:r w:rsidR="004508E6">
        <w:rPr>
          <w:lang w:eastAsia="zh-CN"/>
        </w:rPr>
        <w:t xml:space="preserve"> For example, gNB configure</w:t>
      </w:r>
      <w:r w:rsidR="00BB478D">
        <w:rPr>
          <w:lang w:eastAsia="zh-CN"/>
        </w:rPr>
        <w:t>s</w:t>
      </w:r>
      <w:r w:rsidR="004508E6">
        <w:rPr>
          <w:lang w:eastAsia="zh-CN"/>
        </w:rPr>
        <w:t xml:space="preserve"> the minimum K0 </w:t>
      </w:r>
      <w:r w:rsidR="00BB478D">
        <w:rPr>
          <w:lang w:eastAsia="zh-CN"/>
        </w:rPr>
        <w:t>=</w:t>
      </w:r>
      <w:r w:rsidR="004508E6">
        <w:rPr>
          <w:lang w:eastAsia="zh-CN"/>
        </w:rPr>
        <w:t xml:space="preserve">1 for active DL BWP #1 and minimum K2 </w:t>
      </w:r>
      <w:r w:rsidR="00BB478D">
        <w:rPr>
          <w:lang w:eastAsia="zh-CN"/>
        </w:rPr>
        <w:t>=</w:t>
      </w:r>
      <w:r w:rsidR="004508E6">
        <w:rPr>
          <w:lang w:eastAsia="zh-CN"/>
        </w:rPr>
        <w:t xml:space="preserve">2 for active UL BWP #1 by higher layer signalling. If the cross-slot scheduling field in DCI is “1”, UE should apply </w:t>
      </w:r>
      <w:r w:rsidR="004508E6" w:rsidRPr="004508E6">
        <w:rPr>
          <w:lang w:eastAsia="zh-CN"/>
        </w:rPr>
        <w:t>minimum K0</w:t>
      </w:r>
      <w:r w:rsidR="004508E6">
        <w:rPr>
          <w:lang w:eastAsia="zh-CN"/>
        </w:rPr>
        <w:t xml:space="preserve"> = 1 and </w:t>
      </w:r>
      <w:r w:rsidR="004508E6" w:rsidRPr="004508E6">
        <w:rPr>
          <w:lang w:eastAsia="zh-CN"/>
        </w:rPr>
        <w:t>minimum K2</w:t>
      </w:r>
      <w:r w:rsidR="004508E6">
        <w:rPr>
          <w:lang w:eastAsia="zh-CN"/>
        </w:rPr>
        <w:t xml:space="preserve"> = 2 </w:t>
      </w:r>
      <w:r w:rsidR="004508E6" w:rsidRPr="004508E6">
        <w:rPr>
          <w:lang w:eastAsia="zh-CN"/>
        </w:rPr>
        <w:t>for active DL BWP #1 and active UL BWP #1</w:t>
      </w:r>
      <w:r w:rsidR="004508E6">
        <w:rPr>
          <w:lang w:eastAsia="zh-CN"/>
        </w:rPr>
        <w:t xml:space="preserve"> </w:t>
      </w:r>
      <w:r w:rsidR="004508E6" w:rsidRPr="004508E6">
        <w:rPr>
          <w:lang w:eastAsia="zh-CN"/>
        </w:rPr>
        <w:t>simultaneously</w:t>
      </w:r>
      <w:r w:rsidR="00BB478D">
        <w:rPr>
          <w:lang w:eastAsia="zh-CN"/>
        </w:rPr>
        <w:t>. O</w:t>
      </w:r>
      <w:r w:rsidR="004508E6">
        <w:rPr>
          <w:lang w:eastAsia="zh-CN"/>
        </w:rPr>
        <w:t xml:space="preserve">therwise, the whole DL TDRA table and UL TDRA table is used which means no </w:t>
      </w:r>
      <w:r w:rsidR="00557573">
        <w:rPr>
          <w:lang w:eastAsia="zh-CN"/>
        </w:rPr>
        <w:t xml:space="preserve">cross-slot scheduling. </w:t>
      </w:r>
      <w:r w:rsidR="005C24B1">
        <w:rPr>
          <w:lang w:eastAsia="zh-CN"/>
        </w:rPr>
        <w:t xml:space="preserve">The minimum K0 and minimum K2 value can be different for different BWPs, the one bit in DCI is only </w:t>
      </w:r>
      <w:r w:rsidR="005B2044">
        <w:rPr>
          <w:lang w:eastAsia="zh-CN"/>
        </w:rPr>
        <w:t xml:space="preserve">used to indicate </w:t>
      </w:r>
      <w:r w:rsidR="0021306D">
        <w:rPr>
          <w:lang w:eastAsia="zh-CN"/>
        </w:rPr>
        <w:t xml:space="preserve">whether </w:t>
      </w:r>
      <w:r w:rsidR="005B2044">
        <w:rPr>
          <w:lang w:eastAsia="zh-CN"/>
        </w:rPr>
        <w:t>the minimum K0 and K2 value is applied or not</w:t>
      </w:r>
      <w:r w:rsidR="00281656">
        <w:rPr>
          <w:lang w:eastAsia="zh-CN"/>
        </w:rPr>
        <w:t>.</w:t>
      </w:r>
    </w:p>
    <w:p w14:paraId="763019BE" w14:textId="68BA03AD" w:rsidR="00281656" w:rsidRDefault="000133A1" w:rsidP="00331E68">
      <w:pPr>
        <w:jc w:val="both"/>
        <w:rPr>
          <w:lang w:eastAsia="zh-CN"/>
        </w:rPr>
      </w:pPr>
      <w:r>
        <w:rPr>
          <w:lang w:eastAsia="zh-CN"/>
        </w:rPr>
        <w:lastRenderedPageBreak/>
        <w:t>In addition</w:t>
      </w:r>
      <w:r w:rsidRPr="000133A1">
        <w:rPr>
          <w:lang w:eastAsia="zh-CN"/>
        </w:rPr>
        <w:t xml:space="preserve">, only non-fallback scheduling DCI (DCI format 0_1 and DCI format 1_1) can be used </w:t>
      </w:r>
      <w:r>
        <w:rPr>
          <w:lang w:eastAsia="zh-CN"/>
        </w:rPr>
        <w:t xml:space="preserve">as </w:t>
      </w:r>
      <w:r w:rsidRPr="000133A1">
        <w:rPr>
          <w:lang w:eastAsia="zh-CN"/>
        </w:rPr>
        <w:t xml:space="preserve">power saving signal/channel within DRX Active Time to trigger the application of pre-configured minimum K0 and K2 value. The reason of not using fallback scheduling DCI is the size budget and legacy UE compatibility. In R15, the DCI size of fallback DCI in USS may be aligned with fallback DCI in CSS through determining the frequency domain filed size according to initial DL/UL BWP. If a new </w:t>
      </w:r>
      <w:r w:rsidR="0021306D" w:rsidRPr="000133A1">
        <w:rPr>
          <w:lang w:eastAsia="zh-CN"/>
        </w:rPr>
        <w:t>f</w:t>
      </w:r>
      <w:r w:rsidR="0021306D">
        <w:rPr>
          <w:lang w:eastAsia="zh-CN"/>
        </w:rPr>
        <w:t>i</w:t>
      </w:r>
      <w:r w:rsidR="0021306D" w:rsidRPr="000133A1">
        <w:rPr>
          <w:lang w:eastAsia="zh-CN"/>
        </w:rPr>
        <w:t>e</w:t>
      </w:r>
      <w:r w:rsidR="0021306D">
        <w:rPr>
          <w:lang w:eastAsia="zh-CN"/>
        </w:rPr>
        <w:t>l</w:t>
      </w:r>
      <w:r w:rsidR="0021306D" w:rsidRPr="000133A1">
        <w:rPr>
          <w:lang w:eastAsia="zh-CN"/>
        </w:rPr>
        <w:t>d for cross-slot</w:t>
      </w:r>
      <w:r w:rsidRPr="000133A1">
        <w:rPr>
          <w:lang w:eastAsia="zh-CN"/>
        </w:rPr>
        <w:t xml:space="preserve"> scheduling is added to fallback DCI in USS, the same length fie</w:t>
      </w:r>
      <w:r w:rsidR="0021306D">
        <w:rPr>
          <w:lang w:eastAsia="zh-CN"/>
        </w:rPr>
        <w:t>l</w:t>
      </w:r>
      <w:r w:rsidRPr="000133A1">
        <w:rPr>
          <w:lang w:eastAsia="zh-CN"/>
        </w:rPr>
        <w:t>d should also be added to fallback DCI in CSS as well</w:t>
      </w:r>
      <w:r w:rsidR="0021306D">
        <w:rPr>
          <w:lang w:eastAsia="zh-CN"/>
        </w:rPr>
        <w:t xml:space="preserve"> </w:t>
      </w:r>
      <w:r w:rsidR="0021306D" w:rsidRPr="0021306D">
        <w:rPr>
          <w:lang w:eastAsia="zh-CN"/>
        </w:rPr>
        <w:t xml:space="preserve">to </w:t>
      </w:r>
      <w:r w:rsidR="0021306D">
        <w:rPr>
          <w:lang w:eastAsia="zh-CN"/>
        </w:rPr>
        <w:t>align</w:t>
      </w:r>
      <w:r w:rsidR="0021306D" w:rsidRPr="0021306D">
        <w:rPr>
          <w:lang w:eastAsia="zh-CN"/>
        </w:rPr>
        <w:t xml:space="preserve"> the </w:t>
      </w:r>
      <w:r w:rsidR="0021306D">
        <w:rPr>
          <w:lang w:eastAsia="zh-CN"/>
        </w:rPr>
        <w:t xml:space="preserve">fallback </w:t>
      </w:r>
      <w:r w:rsidR="0021306D" w:rsidRPr="0021306D">
        <w:rPr>
          <w:lang w:eastAsia="zh-CN"/>
        </w:rPr>
        <w:t>DCI size when DCI size budget cannot be fulfilled</w:t>
      </w:r>
      <w:r w:rsidRPr="000133A1">
        <w:rPr>
          <w:lang w:eastAsia="zh-CN"/>
        </w:rPr>
        <w:t>. That is the CSS DCI format sizes are different for R15 and R16 UE</w:t>
      </w:r>
      <w:r w:rsidR="0021306D">
        <w:rPr>
          <w:lang w:eastAsia="zh-CN"/>
        </w:rPr>
        <w:t>s</w:t>
      </w:r>
      <w:r w:rsidRPr="000133A1">
        <w:rPr>
          <w:lang w:eastAsia="zh-CN"/>
        </w:rPr>
        <w:t xml:space="preserve"> which causes legacy UE compatibility problem. Therefore, only non-fallback scheduling DCI is used to trigger cross-slot scheduling.</w:t>
      </w:r>
    </w:p>
    <w:p w14:paraId="548C2897" w14:textId="050BC671" w:rsidR="00877EFE" w:rsidRPr="00F40F53" w:rsidRDefault="000133A1" w:rsidP="00F33ED8">
      <w:pPr>
        <w:jc w:val="both"/>
        <w:rPr>
          <w:b/>
          <w:lang w:eastAsia="zh-CN"/>
        </w:rPr>
      </w:pPr>
      <w:r w:rsidRPr="000133A1">
        <w:rPr>
          <w:b/>
          <w:lang w:eastAsia="zh-CN"/>
        </w:rPr>
        <w:t>Proposal 6: DCI format 0_1 and 1_1 is used as power saving signal/channel within DRX Active Time, and 1 bit is used to trigger the application of pre-configured minimum K0 and K2 value for cross-slot scheduling.</w:t>
      </w:r>
    </w:p>
    <w:p w14:paraId="37EE6376" w14:textId="028A2858" w:rsidR="00DC0C7B" w:rsidRPr="00F40F53" w:rsidRDefault="00DC0C7B" w:rsidP="00F33ED8">
      <w:pPr>
        <w:pStyle w:val="1"/>
        <w:numPr>
          <w:ilvl w:val="0"/>
          <w:numId w:val="4"/>
        </w:numPr>
        <w:jc w:val="both"/>
        <w:rPr>
          <w:rFonts w:ascii="Times New Roman" w:hAnsi="Times New Roman"/>
          <w:lang w:eastAsia="zh-CN"/>
        </w:rPr>
      </w:pPr>
      <w:r w:rsidRPr="00F40F53">
        <w:rPr>
          <w:rFonts w:ascii="Times New Roman" w:eastAsiaTheme="minorEastAsia" w:hAnsi="Times New Roman"/>
          <w:lang w:eastAsia="zh-CN"/>
        </w:rPr>
        <w:t>Conclusions</w:t>
      </w:r>
    </w:p>
    <w:p w14:paraId="3C328E99" w14:textId="48D11380" w:rsidR="00327F3E" w:rsidRDefault="00C62879" w:rsidP="003D1D2A">
      <w:pPr>
        <w:jc w:val="both"/>
        <w:rPr>
          <w:lang w:eastAsia="zh-CN"/>
        </w:rPr>
      </w:pPr>
      <w:r w:rsidRPr="00F40F53">
        <w:t>In this contribution,</w:t>
      </w:r>
      <w:r w:rsidR="00A02E53" w:rsidRPr="00F40F53">
        <w:t xml:space="preserve"> </w:t>
      </w:r>
      <w:r w:rsidR="001E4C84" w:rsidRPr="001E4C84">
        <w:t>the PDCCH-based power saving signal/channel design in both outside DRX Active Time and within DRX Active Time</w:t>
      </w:r>
      <w:r w:rsidR="00E35D9E" w:rsidRPr="00F40F53">
        <w:t xml:space="preserve"> </w:t>
      </w:r>
      <w:r w:rsidR="00CD5F57" w:rsidRPr="00F40F53">
        <w:rPr>
          <w:rFonts w:eastAsiaTheme="minorEastAsia"/>
          <w:lang w:eastAsia="zh-CN"/>
        </w:rPr>
        <w:t xml:space="preserve">are </w:t>
      </w:r>
      <w:r w:rsidRPr="00F40F53">
        <w:rPr>
          <w:rFonts w:eastAsiaTheme="minorEastAsia"/>
          <w:lang w:eastAsia="zh-CN"/>
        </w:rPr>
        <w:t>discussed</w:t>
      </w:r>
      <w:r w:rsidRPr="00F40F53">
        <w:t xml:space="preserve">, </w:t>
      </w:r>
      <w:r w:rsidRPr="00F40F53">
        <w:rPr>
          <w:lang w:eastAsia="zh-CN"/>
        </w:rPr>
        <w:t>and the following</w:t>
      </w:r>
      <w:r w:rsidR="00774DB4" w:rsidRPr="00F40F53">
        <w:rPr>
          <w:lang w:eastAsia="zh-CN"/>
        </w:rPr>
        <w:t xml:space="preserve"> observations and</w:t>
      </w:r>
      <w:r w:rsidRPr="00F40F53">
        <w:rPr>
          <w:lang w:eastAsia="zh-CN"/>
        </w:rPr>
        <w:t xml:space="preserve"> proposals are made.</w:t>
      </w:r>
    </w:p>
    <w:p w14:paraId="487DCF5D" w14:textId="77777777" w:rsidR="006D3203" w:rsidRPr="006D3203" w:rsidRDefault="006D3203" w:rsidP="006D3203">
      <w:pPr>
        <w:jc w:val="both"/>
        <w:rPr>
          <w:b/>
          <w:lang w:eastAsia="zh-CN"/>
        </w:rPr>
      </w:pPr>
      <w:r w:rsidRPr="006D3203">
        <w:rPr>
          <w:b/>
          <w:lang w:eastAsia="zh-CN"/>
        </w:rPr>
        <w:t xml:space="preserve">Observation 1: To satisfy the 0.1% miss detection performance of power saving signal/channel outside Active Time, the AL and DCI size can be configured as the following, </w:t>
      </w:r>
    </w:p>
    <w:p w14:paraId="1D8900BF" w14:textId="77777777" w:rsidR="006D3203" w:rsidRPr="006D3203" w:rsidRDefault="006D3203" w:rsidP="006D3203">
      <w:pPr>
        <w:jc w:val="both"/>
        <w:rPr>
          <w:b/>
          <w:lang w:eastAsia="zh-CN"/>
        </w:rPr>
      </w:pPr>
      <w:r w:rsidRPr="006D3203">
        <w:rPr>
          <w:rFonts w:hint="eastAsia"/>
          <w:b/>
          <w:lang w:eastAsia="zh-CN"/>
        </w:rPr>
        <w:t>•</w:t>
      </w:r>
      <w:r w:rsidRPr="006D3203">
        <w:rPr>
          <w:b/>
          <w:lang w:eastAsia="zh-CN"/>
        </w:rPr>
        <w:tab/>
        <w:t xml:space="preserve">for AL = 8, the required SINRs for DCI size of 12 and 6 are lower than -3.5dB. </w:t>
      </w:r>
    </w:p>
    <w:p w14:paraId="3FC681B0" w14:textId="432C0360" w:rsidR="00E05DE6" w:rsidRDefault="006D3203" w:rsidP="006D3203">
      <w:pPr>
        <w:jc w:val="both"/>
        <w:rPr>
          <w:b/>
          <w:lang w:eastAsia="zh-CN"/>
        </w:rPr>
      </w:pPr>
      <w:r w:rsidRPr="006D3203">
        <w:rPr>
          <w:rFonts w:hint="eastAsia"/>
          <w:b/>
          <w:lang w:eastAsia="zh-CN"/>
        </w:rPr>
        <w:t>•</w:t>
      </w:r>
      <w:r w:rsidRPr="006D3203">
        <w:rPr>
          <w:b/>
          <w:lang w:eastAsia="zh-CN"/>
        </w:rPr>
        <w:tab/>
        <w:t>for AL=16, the required SINRs for DCI size of 24,12 and 6 are lower than -4.5dB.</w:t>
      </w:r>
    </w:p>
    <w:p w14:paraId="7113CE49" w14:textId="189C7F07" w:rsidR="00892FD6" w:rsidRDefault="00892FD6" w:rsidP="003D1D2A">
      <w:pPr>
        <w:jc w:val="both"/>
        <w:rPr>
          <w:b/>
          <w:lang w:eastAsia="zh-CN"/>
        </w:rPr>
      </w:pPr>
      <w:r w:rsidRPr="00F40F53">
        <w:rPr>
          <w:b/>
          <w:lang w:eastAsia="zh-CN"/>
        </w:rPr>
        <w:t xml:space="preserve">Proposal </w:t>
      </w:r>
      <w:r>
        <w:rPr>
          <w:b/>
          <w:lang w:eastAsia="zh-CN"/>
        </w:rPr>
        <w:t>1</w:t>
      </w:r>
      <w:r w:rsidRPr="00F40F53">
        <w:rPr>
          <w:b/>
          <w:lang w:eastAsia="zh-CN"/>
        </w:rPr>
        <w:t xml:space="preserve">: New group common DCI format is preferred for </w:t>
      </w:r>
      <w:r w:rsidR="00D914F4">
        <w:rPr>
          <w:b/>
          <w:lang w:eastAsia="zh-CN"/>
        </w:rPr>
        <w:t>p</w:t>
      </w:r>
      <w:r>
        <w:rPr>
          <w:b/>
          <w:lang w:eastAsia="zh-CN"/>
        </w:rPr>
        <w:t>ower saving signal/channel outside Active Time</w:t>
      </w:r>
      <w:r w:rsidRPr="00F40F53">
        <w:rPr>
          <w:b/>
          <w:lang w:eastAsia="zh-CN"/>
        </w:rPr>
        <w:t>.</w:t>
      </w:r>
    </w:p>
    <w:p w14:paraId="0163980D" w14:textId="77777777" w:rsidR="009F0F06" w:rsidRPr="00F40F53" w:rsidRDefault="009F0F06" w:rsidP="009F0F06">
      <w:pPr>
        <w:jc w:val="both"/>
        <w:rPr>
          <w:b/>
          <w:lang w:eastAsia="zh-CN"/>
        </w:rPr>
      </w:pPr>
      <w:r w:rsidRPr="00F40F53">
        <w:rPr>
          <w:b/>
          <w:lang w:eastAsia="zh-CN"/>
        </w:rPr>
        <w:t xml:space="preserve">Proposal </w:t>
      </w:r>
      <w:r>
        <w:rPr>
          <w:b/>
          <w:lang w:eastAsia="zh-CN"/>
        </w:rPr>
        <w:t>2</w:t>
      </w:r>
      <w:r w:rsidRPr="00F40F53">
        <w:rPr>
          <w:b/>
          <w:lang w:eastAsia="zh-CN"/>
        </w:rPr>
        <w:t xml:space="preserve">: Potential DCI contents in </w:t>
      </w:r>
      <w:r>
        <w:rPr>
          <w:b/>
          <w:lang w:eastAsia="zh-CN"/>
        </w:rPr>
        <w:t xml:space="preserve">power saving signal/channel outside </w:t>
      </w:r>
      <w:r w:rsidRPr="00F40F53">
        <w:rPr>
          <w:b/>
          <w:lang w:eastAsia="zh-CN"/>
        </w:rPr>
        <w:t>DRX Active Time for one UE include the following fields:</w:t>
      </w:r>
    </w:p>
    <w:p w14:paraId="64CCC9F7" w14:textId="77777777" w:rsidR="009F0F06" w:rsidRPr="00F40F53" w:rsidRDefault="009F0F06" w:rsidP="009F0F06">
      <w:pPr>
        <w:pStyle w:val="af7"/>
        <w:numPr>
          <w:ilvl w:val="0"/>
          <w:numId w:val="8"/>
        </w:numPr>
        <w:ind w:leftChars="0"/>
        <w:jc w:val="both"/>
        <w:rPr>
          <w:rFonts w:ascii="Times New Roman" w:hAnsi="Times New Roman"/>
          <w:b/>
          <w:lang w:eastAsia="zh-CN"/>
        </w:rPr>
      </w:pPr>
      <w:r w:rsidRPr="00F40F53">
        <w:rPr>
          <w:rFonts w:ascii="Times New Roman" w:hAnsi="Times New Roman"/>
          <w:b/>
          <w:lang w:eastAsia="zh-CN"/>
        </w:rPr>
        <w:t xml:space="preserve">1 bit for wake up, which is used to indicate UE </w:t>
      </w:r>
      <w:r>
        <w:rPr>
          <w:rFonts w:ascii="Times New Roman" w:hAnsi="Times New Roman"/>
          <w:b/>
          <w:lang w:eastAsia="zh-CN"/>
        </w:rPr>
        <w:t xml:space="preserve">to </w:t>
      </w:r>
      <w:r w:rsidRPr="00F40F53">
        <w:rPr>
          <w:rFonts w:ascii="Times New Roman" w:hAnsi="Times New Roman"/>
          <w:b/>
          <w:lang w:eastAsia="zh-CN"/>
        </w:rPr>
        <w:t>monitor PDCCH in associated DRX cycle or not;</w:t>
      </w:r>
    </w:p>
    <w:p w14:paraId="1F6CFF1F" w14:textId="77777777" w:rsidR="009F0F06" w:rsidRPr="00E32B8B" w:rsidRDefault="009F0F06" w:rsidP="009F0F06">
      <w:pPr>
        <w:pStyle w:val="af7"/>
        <w:numPr>
          <w:ilvl w:val="0"/>
          <w:numId w:val="8"/>
        </w:numPr>
        <w:ind w:leftChars="0"/>
        <w:jc w:val="both"/>
        <w:rPr>
          <w:rFonts w:ascii="Times New Roman" w:hAnsi="Times New Roman"/>
          <w:b/>
          <w:lang w:eastAsia="zh-CN"/>
        </w:rPr>
      </w:pPr>
      <w:r w:rsidRPr="00F40F53">
        <w:rPr>
          <w:rFonts w:ascii="Times New Roman" w:hAnsi="Times New Roman"/>
          <w:b/>
          <w:lang w:eastAsia="zh-CN"/>
        </w:rPr>
        <w:t xml:space="preserve">1 bit for </w:t>
      </w:r>
      <w:r>
        <w:rPr>
          <w:rFonts w:ascii="Times New Roman" w:hAnsi="Times New Roman"/>
          <w:b/>
          <w:lang w:eastAsia="zh-CN"/>
        </w:rPr>
        <w:t xml:space="preserve">aperiodic </w:t>
      </w:r>
      <w:r w:rsidRPr="00F40F53">
        <w:rPr>
          <w:rFonts w:ascii="Times New Roman" w:hAnsi="Times New Roman"/>
          <w:b/>
          <w:lang w:eastAsia="zh-CN"/>
        </w:rPr>
        <w:t>CSI report</w:t>
      </w:r>
      <w:r>
        <w:rPr>
          <w:rFonts w:ascii="Times New Roman" w:hAnsi="Times New Roman"/>
          <w:b/>
          <w:lang w:eastAsia="zh-CN"/>
        </w:rPr>
        <w:t>.</w:t>
      </w:r>
    </w:p>
    <w:p w14:paraId="62F0355B" w14:textId="77777777" w:rsidR="00FC025B" w:rsidRPr="00FC025B" w:rsidRDefault="00FC025B" w:rsidP="00FC025B">
      <w:pPr>
        <w:overflowPunct/>
        <w:autoSpaceDE/>
        <w:autoSpaceDN/>
        <w:adjustRightInd/>
        <w:spacing w:after="0"/>
        <w:ind w:left="720"/>
        <w:jc w:val="both"/>
        <w:textAlignment w:val="auto"/>
        <w:rPr>
          <w:rFonts w:eastAsia="Batang"/>
          <w:b/>
          <w:szCs w:val="24"/>
          <w:lang w:eastAsia="zh-CN"/>
        </w:rPr>
      </w:pPr>
    </w:p>
    <w:p w14:paraId="325C0654" w14:textId="77777777" w:rsidR="009F0F06" w:rsidRPr="00BF4FA1" w:rsidRDefault="009F0F06" w:rsidP="009F0F06">
      <w:pPr>
        <w:rPr>
          <w:b/>
          <w:lang w:eastAsia="zh-CN"/>
        </w:rPr>
      </w:pPr>
      <w:r>
        <w:rPr>
          <w:b/>
          <w:lang w:eastAsia="zh-CN"/>
        </w:rPr>
        <w:t>Proposal 3:</w:t>
      </w:r>
      <w:r w:rsidRPr="00BF4FA1">
        <w:rPr>
          <w:b/>
          <w:lang w:eastAsia="zh-CN"/>
        </w:rPr>
        <w:t xml:space="preserve"> </w:t>
      </w:r>
      <w:r>
        <w:rPr>
          <w:b/>
          <w:lang w:eastAsia="zh-CN"/>
        </w:rPr>
        <w:t>UE does not need to monitor PDCCH based p</w:t>
      </w:r>
      <w:r w:rsidRPr="00BF4FA1">
        <w:rPr>
          <w:b/>
          <w:lang w:eastAsia="zh-CN"/>
        </w:rPr>
        <w:t xml:space="preserve">ower saving signal </w:t>
      </w:r>
      <w:r>
        <w:rPr>
          <w:b/>
          <w:lang w:eastAsia="zh-CN"/>
        </w:rPr>
        <w:t>if the Active time is extended by the inactivity timer to be overlapped with the p</w:t>
      </w:r>
      <w:r w:rsidRPr="00BF4FA1">
        <w:rPr>
          <w:b/>
          <w:lang w:eastAsia="zh-CN"/>
        </w:rPr>
        <w:t>ower saving signal</w:t>
      </w:r>
      <w:r>
        <w:rPr>
          <w:b/>
          <w:lang w:eastAsia="zh-CN"/>
        </w:rPr>
        <w:t xml:space="preserve"> monitoring occasion</w:t>
      </w:r>
      <w:r w:rsidRPr="00BF4FA1">
        <w:rPr>
          <w:b/>
          <w:lang w:eastAsia="zh-CN"/>
        </w:rPr>
        <w:t>.</w:t>
      </w:r>
    </w:p>
    <w:p w14:paraId="6AF73C72" w14:textId="77777777" w:rsidR="008A7275" w:rsidRDefault="008A7275" w:rsidP="008A7275">
      <w:pPr>
        <w:jc w:val="both"/>
        <w:rPr>
          <w:b/>
          <w:lang w:eastAsia="zh-CN"/>
        </w:rPr>
      </w:pPr>
      <w:r w:rsidRPr="00F40F53">
        <w:rPr>
          <w:b/>
          <w:lang w:eastAsia="zh-CN"/>
        </w:rPr>
        <w:t xml:space="preserve">Proposal </w:t>
      </w:r>
      <w:r>
        <w:rPr>
          <w:b/>
          <w:lang w:eastAsia="zh-CN"/>
        </w:rPr>
        <w:t>4</w:t>
      </w:r>
      <w:r w:rsidRPr="00F40F53">
        <w:rPr>
          <w:b/>
          <w:lang w:eastAsia="zh-CN"/>
        </w:rPr>
        <w:t xml:space="preserve">: </w:t>
      </w:r>
      <w:r>
        <w:rPr>
          <w:b/>
          <w:lang w:eastAsia="zh-CN"/>
        </w:rPr>
        <w:t xml:space="preserve">No need to support dedicated </w:t>
      </w:r>
      <w:r w:rsidRPr="006D02D4">
        <w:rPr>
          <w:b/>
          <w:lang w:eastAsia="zh-CN"/>
        </w:rPr>
        <w:t>CORESET for power saving signal/channel</w:t>
      </w:r>
      <w:r>
        <w:rPr>
          <w:b/>
          <w:lang w:eastAsia="zh-CN"/>
        </w:rPr>
        <w:t>.</w:t>
      </w:r>
    </w:p>
    <w:p w14:paraId="29D6D9D3" w14:textId="2241E74E" w:rsidR="008A7275" w:rsidRPr="00B57784" w:rsidRDefault="00C40F61" w:rsidP="008A7275">
      <w:pPr>
        <w:jc w:val="both"/>
        <w:rPr>
          <w:b/>
          <w:lang w:eastAsia="zh-CN"/>
        </w:rPr>
      </w:pPr>
      <w:r w:rsidRPr="00C40F61">
        <w:rPr>
          <w:b/>
          <w:lang w:eastAsia="zh-CN"/>
        </w:rPr>
        <w:t>Proposal 5: It could be considered to activate multiple TCI states for one CORESET but only one TCI states used in one monitoring occasion and different monitoring occasions associate with different activated TCI states. The association between TCI states and PDCCH monitoring occasions can be configured by higher layer signalling or predefined in specification.</w:t>
      </w:r>
      <w:bookmarkStart w:id="5" w:name="_GoBack"/>
      <w:bookmarkEnd w:id="5"/>
    </w:p>
    <w:p w14:paraId="7ABEE1EB" w14:textId="1E86B458" w:rsidR="002A0E53" w:rsidRPr="00F40F53" w:rsidRDefault="000133A1" w:rsidP="006E092C">
      <w:pPr>
        <w:overflowPunct/>
        <w:autoSpaceDE/>
        <w:autoSpaceDN/>
        <w:adjustRightInd/>
        <w:spacing w:after="0"/>
        <w:jc w:val="both"/>
        <w:textAlignment w:val="auto"/>
        <w:rPr>
          <w:rFonts w:eastAsia="Batang"/>
          <w:b/>
          <w:szCs w:val="24"/>
          <w:lang w:eastAsia="zh-CN"/>
        </w:rPr>
      </w:pPr>
      <w:r>
        <w:rPr>
          <w:rFonts w:eastAsia="Batang"/>
          <w:b/>
          <w:szCs w:val="24"/>
          <w:lang w:eastAsia="zh-CN"/>
        </w:rPr>
        <w:t xml:space="preserve">Proposal 6: DCI format 0_1 and </w:t>
      </w:r>
      <w:r w:rsidR="004D1BD0" w:rsidRPr="004D1BD0">
        <w:rPr>
          <w:rFonts w:eastAsia="Batang"/>
          <w:b/>
          <w:szCs w:val="24"/>
          <w:lang w:eastAsia="zh-CN"/>
        </w:rPr>
        <w:t>1_1 is used as power saving signal/channel within DRX Active Time, and 1 bit is used to trigger the application of pre-configured minimum K0 and K2 value for cross-slot scheduling.</w:t>
      </w:r>
    </w:p>
    <w:p w14:paraId="6DB3724D" w14:textId="29DB6D01" w:rsidR="00A74426" w:rsidRPr="00F40F53" w:rsidRDefault="004B1273" w:rsidP="00F33ED8">
      <w:pPr>
        <w:pStyle w:val="1"/>
        <w:numPr>
          <w:ilvl w:val="0"/>
          <w:numId w:val="4"/>
        </w:numPr>
        <w:jc w:val="both"/>
        <w:rPr>
          <w:rFonts w:ascii="Times New Roman" w:eastAsiaTheme="minorEastAsia" w:hAnsi="Times New Roman"/>
          <w:lang w:eastAsia="zh-CN"/>
        </w:rPr>
      </w:pPr>
      <w:r w:rsidRPr="00F40F53">
        <w:rPr>
          <w:rFonts w:ascii="Times New Roman" w:eastAsiaTheme="minorEastAsia" w:hAnsi="Times New Roman"/>
          <w:lang w:eastAsia="zh-CN"/>
        </w:rPr>
        <w:t>Reference</w:t>
      </w:r>
      <w:r w:rsidR="007F1876" w:rsidRPr="00F40F53">
        <w:rPr>
          <w:rFonts w:ascii="Times New Roman" w:eastAsiaTheme="minorEastAsia" w:hAnsi="Times New Roman"/>
          <w:lang w:eastAsia="zh-CN"/>
        </w:rPr>
        <w:t>s</w:t>
      </w:r>
    </w:p>
    <w:p w14:paraId="7A09B0C5" w14:textId="7466E07A" w:rsidR="006B01B5" w:rsidRPr="00B67B28" w:rsidRDefault="005A389C" w:rsidP="00944BD1">
      <w:pPr>
        <w:pStyle w:val="af7"/>
        <w:numPr>
          <w:ilvl w:val="0"/>
          <w:numId w:val="6"/>
        </w:numPr>
        <w:ind w:leftChars="0"/>
        <w:rPr>
          <w:rFonts w:ascii="Times New Roman" w:hAnsi="Times New Roman"/>
          <w:lang w:eastAsia="zh-CN"/>
        </w:rPr>
      </w:pPr>
      <w:r w:rsidRPr="00F40F53">
        <w:rPr>
          <w:rFonts w:ascii="Times New Roman" w:hAnsi="Times New Roman"/>
          <w:lang w:val="x-none" w:eastAsia="zh-CN"/>
        </w:rPr>
        <w:t>Chairman's Notes RAN1#9</w:t>
      </w:r>
      <w:r w:rsidR="000F0E60">
        <w:rPr>
          <w:rFonts w:ascii="Times New Roman" w:hAnsi="Times New Roman"/>
          <w:lang w:val="x-none" w:eastAsia="zh-CN"/>
        </w:rPr>
        <w:t>7</w:t>
      </w:r>
      <w:r w:rsidRPr="00F40F53">
        <w:rPr>
          <w:rFonts w:ascii="Times New Roman" w:hAnsi="Times New Roman"/>
          <w:lang w:val="x-none" w:eastAsia="zh-CN"/>
        </w:rPr>
        <w:t xml:space="preserve">, </w:t>
      </w:r>
      <w:r w:rsidR="000F0E60">
        <w:rPr>
          <w:rFonts w:ascii="Times New Roman" w:hAnsi="Times New Roman"/>
          <w:lang w:val="x-none" w:eastAsia="zh-CN"/>
        </w:rPr>
        <w:t>May</w:t>
      </w:r>
      <w:r w:rsidRPr="00F40F53">
        <w:rPr>
          <w:rFonts w:ascii="Times New Roman" w:hAnsi="Times New Roman"/>
          <w:lang w:val="x-none" w:eastAsia="zh-CN"/>
        </w:rPr>
        <w:t>, 2019.</w:t>
      </w:r>
    </w:p>
    <w:p w14:paraId="2347A70F" w14:textId="12D226BA" w:rsidR="00F213FD" w:rsidRPr="00944BD1" w:rsidRDefault="00F213FD" w:rsidP="00F213FD">
      <w:pPr>
        <w:pStyle w:val="af7"/>
        <w:numPr>
          <w:ilvl w:val="0"/>
          <w:numId w:val="6"/>
        </w:numPr>
        <w:ind w:leftChars="0"/>
        <w:rPr>
          <w:rFonts w:ascii="Times New Roman" w:hAnsi="Times New Roman"/>
          <w:lang w:eastAsia="zh-CN"/>
        </w:rPr>
      </w:pPr>
      <w:r>
        <w:rPr>
          <w:rFonts w:ascii="Times New Roman" w:hAnsi="Times New Roman"/>
          <w:lang w:eastAsia="zh-CN"/>
        </w:rPr>
        <w:t xml:space="preserve">RP-191607, </w:t>
      </w:r>
      <w:r w:rsidRPr="00F213FD">
        <w:rPr>
          <w:rFonts w:ascii="Times New Roman" w:hAnsi="Times New Roman"/>
          <w:lang w:eastAsia="zh-CN"/>
        </w:rPr>
        <w:t>New WID: UE Power Saving in NR</w:t>
      </w:r>
      <w:r>
        <w:rPr>
          <w:rFonts w:ascii="Times New Roman" w:hAnsi="Times New Roman"/>
          <w:lang w:eastAsia="zh-CN"/>
        </w:rPr>
        <w:t xml:space="preserve">, CATT,CAICT </w:t>
      </w:r>
    </w:p>
    <w:p w14:paraId="6A07BCE3" w14:textId="7E8ACA36" w:rsidR="00440408" w:rsidRPr="00F40F53" w:rsidRDefault="004A54D1" w:rsidP="004A54D1">
      <w:pPr>
        <w:pStyle w:val="af7"/>
        <w:numPr>
          <w:ilvl w:val="0"/>
          <w:numId w:val="6"/>
        </w:numPr>
        <w:ind w:leftChars="0"/>
        <w:rPr>
          <w:rFonts w:ascii="Times New Roman" w:hAnsi="Times New Roman"/>
          <w:lang w:eastAsia="zh-CN"/>
        </w:rPr>
      </w:pPr>
      <w:r w:rsidRPr="004A54D1">
        <w:rPr>
          <w:rFonts w:ascii="Times New Roman" w:hAnsi="Times New Roman"/>
          <w:lang w:eastAsia="zh-CN"/>
        </w:rPr>
        <w:t>R1-1908872</w:t>
      </w:r>
      <w:r w:rsidR="00440408" w:rsidRPr="00F40F53">
        <w:rPr>
          <w:rFonts w:ascii="Times New Roman" w:hAnsi="Times New Roman"/>
          <w:lang w:eastAsia="zh-CN"/>
        </w:rPr>
        <w:t xml:space="preserve">, Discussion on </w:t>
      </w:r>
      <w:r w:rsidR="007F25D8">
        <w:rPr>
          <w:rFonts w:ascii="Times New Roman" w:hAnsi="Times New Roman"/>
          <w:lang w:eastAsia="zh-CN"/>
        </w:rPr>
        <w:t>minimum k0/k2 indication</w:t>
      </w:r>
      <w:r w:rsidR="00440408" w:rsidRPr="00F40F53">
        <w:rPr>
          <w:rFonts w:ascii="Times New Roman" w:hAnsi="Times New Roman"/>
          <w:lang w:eastAsia="zh-CN"/>
        </w:rPr>
        <w:t>, CMCC</w:t>
      </w:r>
    </w:p>
    <w:sectPr w:rsidR="00440408" w:rsidRPr="00F40F53"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0241A" w14:textId="77777777" w:rsidR="009C5C1E" w:rsidRDefault="009C5C1E">
      <w:r>
        <w:separator/>
      </w:r>
    </w:p>
  </w:endnote>
  <w:endnote w:type="continuationSeparator" w:id="0">
    <w:p w14:paraId="1D92812D" w14:textId="77777777" w:rsidR="009C5C1E" w:rsidRDefault="009C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924B6" w14:textId="77777777" w:rsidR="009C5C1E" w:rsidRDefault="009C5C1E">
      <w:r>
        <w:separator/>
      </w:r>
    </w:p>
  </w:footnote>
  <w:footnote w:type="continuationSeparator" w:id="0">
    <w:p w14:paraId="3D9BE62E" w14:textId="77777777" w:rsidR="009C5C1E" w:rsidRDefault="009C5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523C26" w:rsidRDefault="00523C26">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72C86"/>
    <w:multiLevelType w:val="singleLevel"/>
    <w:tmpl w:val="75ACA638"/>
    <w:lvl w:ilvl="0">
      <w:numFmt w:val="bullet"/>
      <w:lvlText w:val=""/>
      <w:lvlJc w:val="left"/>
      <w:pPr>
        <w:ind w:left="360" w:firstLine="0"/>
      </w:pPr>
      <w:rPr>
        <w:rFonts w:ascii="Symbol" w:eastAsia="Calibri" w:hAnsi="Symbol" w:cs="Times New Roman" w:hint="default"/>
      </w:rPr>
    </w:lvl>
  </w:abstractNum>
  <w:abstractNum w:abstractNumId="3"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9947FB"/>
    <w:multiLevelType w:val="hybridMultilevel"/>
    <w:tmpl w:val="5DB8D956"/>
    <w:lvl w:ilvl="0" w:tplc="4AFC3C3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895A42"/>
    <w:multiLevelType w:val="multilevel"/>
    <w:tmpl w:val="600AE9E8"/>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6291BAE"/>
    <w:multiLevelType w:val="hybridMultilevel"/>
    <w:tmpl w:val="12580722"/>
    <w:lvl w:ilvl="0" w:tplc="7A489A84">
      <w:start w:val="1"/>
      <w:numFmt w:val="bullet"/>
      <w:lvlText w:val=""/>
      <w:lvlJc w:val="left"/>
      <w:pPr>
        <w:ind w:left="720" w:hanging="360"/>
      </w:pPr>
      <w:rPr>
        <w:rFonts w:ascii="Symbol" w:hAnsi="Symbol" w:hint="default"/>
      </w:rPr>
    </w:lvl>
    <w:lvl w:ilvl="1" w:tplc="3852EB90" w:tentative="1">
      <w:start w:val="1"/>
      <w:numFmt w:val="bullet"/>
      <w:lvlText w:val="o"/>
      <w:lvlJc w:val="left"/>
      <w:pPr>
        <w:ind w:left="1440" w:hanging="360"/>
      </w:pPr>
      <w:rPr>
        <w:rFonts w:ascii="Courier New" w:hAnsi="Courier New" w:cs="Courier New" w:hint="default"/>
      </w:rPr>
    </w:lvl>
    <w:lvl w:ilvl="2" w:tplc="901AB800" w:tentative="1">
      <w:start w:val="1"/>
      <w:numFmt w:val="bullet"/>
      <w:lvlText w:val=""/>
      <w:lvlJc w:val="left"/>
      <w:pPr>
        <w:ind w:left="2160" w:hanging="360"/>
      </w:pPr>
      <w:rPr>
        <w:rFonts w:ascii="Wingdings" w:hAnsi="Wingdings" w:hint="default"/>
      </w:rPr>
    </w:lvl>
    <w:lvl w:ilvl="3" w:tplc="4A5C3B0E" w:tentative="1">
      <w:start w:val="1"/>
      <w:numFmt w:val="bullet"/>
      <w:lvlText w:val=""/>
      <w:lvlJc w:val="left"/>
      <w:pPr>
        <w:ind w:left="2880" w:hanging="360"/>
      </w:pPr>
      <w:rPr>
        <w:rFonts w:ascii="Symbol" w:hAnsi="Symbol" w:hint="default"/>
      </w:rPr>
    </w:lvl>
    <w:lvl w:ilvl="4" w:tplc="14405FA2" w:tentative="1">
      <w:start w:val="1"/>
      <w:numFmt w:val="bullet"/>
      <w:lvlText w:val="o"/>
      <w:lvlJc w:val="left"/>
      <w:pPr>
        <w:ind w:left="3600" w:hanging="360"/>
      </w:pPr>
      <w:rPr>
        <w:rFonts w:ascii="Courier New" w:hAnsi="Courier New" w:cs="Courier New" w:hint="default"/>
      </w:rPr>
    </w:lvl>
    <w:lvl w:ilvl="5" w:tplc="5920ADB4" w:tentative="1">
      <w:start w:val="1"/>
      <w:numFmt w:val="bullet"/>
      <w:lvlText w:val=""/>
      <w:lvlJc w:val="left"/>
      <w:pPr>
        <w:ind w:left="4320" w:hanging="360"/>
      </w:pPr>
      <w:rPr>
        <w:rFonts w:ascii="Wingdings" w:hAnsi="Wingdings" w:hint="default"/>
      </w:rPr>
    </w:lvl>
    <w:lvl w:ilvl="6" w:tplc="439E62EC" w:tentative="1">
      <w:start w:val="1"/>
      <w:numFmt w:val="bullet"/>
      <w:lvlText w:val=""/>
      <w:lvlJc w:val="left"/>
      <w:pPr>
        <w:ind w:left="5040" w:hanging="360"/>
      </w:pPr>
      <w:rPr>
        <w:rFonts w:ascii="Symbol" w:hAnsi="Symbol" w:hint="default"/>
      </w:rPr>
    </w:lvl>
    <w:lvl w:ilvl="7" w:tplc="67102F3E" w:tentative="1">
      <w:start w:val="1"/>
      <w:numFmt w:val="bullet"/>
      <w:lvlText w:val="o"/>
      <w:lvlJc w:val="left"/>
      <w:pPr>
        <w:ind w:left="5760" w:hanging="360"/>
      </w:pPr>
      <w:rPr>
        <w:rFonts w:ascii="Courier New" w:hAnsi="Courier New" w:cs="Courier New" w:hint="default"/>
      </w:rPr>
    </w:lvl>
    <w:lvl w:ilvl="8" w:tplc="D9CE6C10" w:tentative="1">
      <w:start w:val="1"/>
      <w:numFmt w:val="bullet"/>
      <w:lvlText w:val=""/>
      <w:lvlJc w:val="left"/>
      <w:pPr>
        <w:ind w:left="6480" w:hanging="360"/>
      </w:pPr>
      <w:rPr>
        <w:rFonts w:ascii="Wingdings" w:hAnsi="Wingdings" w:hint="default"/>
      </w:rPr>
    </w:lvl>
  </w:abstractNum>
  <w:abstractNum w:abstractNumId="13" w15:restartNumberingAfterBreak="0">
    <w:nsid w:val="5D026289"/>
    <w:multiLevelType w:val="hybridMultilevel"/>
    <w:tmpl w:val="F372FFF6"/>
    <w:lvl w:ilvl="0" w:tplc="5A9CAD44">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6964F6"/>
    <w:multiLevelType w:val="hybridMultilevel"/>
    <w:tmpl w:val="A128F6E0"/>
    <w:lvl w:ilvl="0" w:tplc="04090011">
      <w:start w:val="1"/>
      <w:numFmt w:val="bullet"/>
      <w:lvlText w:val=""/>
      <w:lvlJc w:val="left"/>
      <w:pPr>
        <w:ind w:left="708" w:hanging="420"/>
      </w:pPr>
      <w:rPr>
        <w:rFonts w:ascii="Symbol" w:hAnsi="Symbol" w:hint="default"/>
      </w:rPr>
    </w:lvl>
    <w:lvl w:ilvl="1" w:tplc="04090019">
      <w:start w:val="1"/>
      <w:numFmt w:val="bullet"/>
      <w:lvlText w:val=""/>
      <w:lvlJc w:val="left"/>
      <w:pPr>
        <w:ind w:left="1128" w:hanging="420"/>
      </w:pPr>
      <w:rPr>
        <w:rFonts w:ascii="Wingdings" w:hAnsi="Wingdings" w:hint="default"/>
      </w:rPr>
    </w:lvl>
    <w:lvl w:ilvl="2" w:tplc="0409001B" w:tentative="1">
      <w:start w:val="1"/>
      <w:numFmt w:val="bullet"/>
      <w:lvlText w:val=""/>
      <w:lvlJc w:val="left"/>
      <w:pPr>
        <w:ind w:left="1548" w:hanging="420"/>
      </w:pPr>
      <w:rPr>
        <w:rFonts w:ascii="Wingdings" w:hAnsi="Wingdings" w:hint="default"/>
      </w:rPr>
    </w:lvl>
    <w:lvl w:ilvl="3" w:tplc="0409000F" w:tentative="1">
      <w:start w:val="1"/>
      <w:numFmt w:val="bullet"/>
      <w:lvlText w:val=""/>
      <w:lvlJc w:val="left"/>
      <w:pPr>
        <w:ind w:left="1968" w:hanging="420"/>
      </w:pPr>
      <w:rPr>
        <w:rFonts w:ascii="Wingdings" w:hAnsi="Wingdings" w:hint="default"/>
      </w:rPr>
    </w:lvl>
    <w:lvl w:ilvl="4" w:tplc="04090019" w:tentative="1">
      <w:start w:val="1"/>
      <w:numFmt w:val="bullet"/>
      <w:lvlText w:val=""/>
      <w:lvlJc w:val="left"/>
      <w:pPr>
        <w:ind w:left="2388" w:hanging="420"/>
      </w:pPr>
      <w:rPr>
        <w:rFonts w:ascii="Wingdings" w:hAnsi="Wingdings" w:hint="default"/>
      </w:rPr>
    </w:lvl>
    <w:lvl w:ilvl="5" w:tplc="0409001B" w:tentative="1">
      <w:start w:val="1"/>
      <w:numFmt w:val="bullet"/>
      <w:lvlText w:val=""/>
      <w:lvlJc w:val="left"/>
      <w:pPr>
        <w:ind w:left="2808" w:hanging="420"/>
      </w:pPr>
      <w:rPr>
        <w:rFonts w:ascii="Wingdings" w:hAnsi="Wingdings" w:hint="default"/>
      </w:rPr>
    </w:lvl>
    <w:lvl w:ilvl="6" w:tplc="0409000F" w:tentative="1">
      <w:start w:val="1"/>
      <w:numFmt w:val="bullet"/>
      <w:lvlText w:val=""/>
      <w:lvlJc w:val="left"/>
      <w:pPr>
        <w:ind w:left="3228" w:hanging="420"/>
      </w:pPr>
      <w:rPr>
        <w:rFonts w:ascii="Wingdings" w:hAnsi="Wingdings" w:hint="default"/>
      </w:rPr>
    </w:lvl>
    <w:lvl w:ilvl="7" w:tplc="04090019" w:tentative="1">
      <w:start w:val="1"/>
      <w:numFmt w:val="bullet"/>
      <w:lvlText w:val=""/>
      <w:lvlJc w:val="left"/>
      <w:pPr>
        <w:ind w:left="3648" w:hanging="420"/>
      </w:pPr>
      <w:rPr>
        <w:rFonts w:ascii="Wingdings" w:hAnsi="Wingdings" w:hint="default"/>
      </w:rPr>
    </w:lvl>
    <w:lvl w:ilvl="8" w:tplc="0409001B" w:tentative="1">
      <w:start w:val="1"/>
      <w:numFmt w:val="bullet"/>
      <w:lvlText w:val=""/>
      <w:lvlJc w:val="left"/>
      <w:pPr>
        <w:ind w:left="4068" w:hanging="420"/>
      </w:pPr>
      <w:rPr>
        <w:rFonts w:ascii="Wingdings" w:hAnsi="Wingdings" w:hint="default"/>
      </w:rPr>
    </w:lvl>
  </w:abstractNum>
  <w:abstractNum w:abstractNumId="16" w15:restartNumberingAfterBreak="0">
    <w:nsid w:val="7BC330F5"/>
    <w:multiLevelType w:val="hybridMultilevel"/>
    <w:tmpl w:val="C2769C2A"/>
    <w:styleLink w:val="StyleBulletedSymbolsymbolLeft025Hanging02522"/>
    <w:lvl w:ilvl="0" w:tplc="04090001">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C42078"/>
    <w:multiLevelType w:val="hybridMultilevel"/>
    <w:tmpl w:val="C91E34C0"/>
    <w:lvl w:ilvl="0" w:tplc="58D41F44">
      <w:start w:val="1"/>
      <w:numFmt w:val="bullet"/>
      <w:lvlText w:val="○"/>
      <w:lvlJc w:val="left"/>
      <w:pPr>
        <w:ind w:left="780" w:hanging="420"/>
      </w:pPr>
      <w:rPr>
        <w:rFonts w:ascii="Arial" w:hAnsi="Arial" w:hint="default"/>
      </w:rPr>
    </w:lvl>
    <w:lvl w:ilvl="1" w:tplc="94B4423C">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6"/>
  </w:num>
  <w:num w:numId="2">
    <w:abstractNumId w:val="11"/>
  </w:num>
  <w:num w:numId="3">
    <w:abstractNumId w:val="0"/>
  </w:num>
  <w:num w:numId="4">
    <w:abstractNumId w:val="10"/>
  </w:num>
  <w:num w:numId="5">
    <w:abstractNumId w:val="5"/>
    <w:lvlOverride w:ilvl="0">
      <w:startOverride w:val="1"/>
    </w:lvlOverride>
  </w:num>
  <w:num w:numId="6">
    <w:abstractNumId w:val="6"/>
  </w:num>
  <w:num w:numId="7">
    <w:abstractNumId w:val="14"/>
  </w:num>
  <w:num w:numId="8">
    <w:abstractNumId w:val="12"/>
  </w:num>
  <w:num w:numId="9">
    <w:abstractNumId w:val="4"/>
  </w:num>
  <w:num w:numId="10">
    <w:abstractNumId w:val="9"/>
  </w:num>
  <w:num w:numId="11">
    <w:abstractNumId w:val="13"/>
  </w:num>
  <w:num w:numId="12">
    <w:abstractNumId w:val="1"/>
  </w:num>
  <w:num w:numId="13">
    <w:abstractNumId w:val="7"/>
  </w:num>
  <w:num w:numId="14">
    <w:abstractNumId w:val="15"/>
  </w:num>
  <w:num w:numId="15">
    <w:abstractNumId w:val="8"/>
  </w:num>
  <w:num w:numId="16">
    <w:abstractNumId w:val="2"/>
  </w:num>
  <w:num w:numId="17">
    <w:abstractNumId w:val="17"/>
  </w:num>
  <w:num w:numId="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4192"/>
    <w:rsid w:val="00004511"/>
    <w:rsid w:val="00004E10"/>
    <w:rsid w:val="00004EFB"/>
    <w:rsid w:val="00005833"/>
    <w:rsid w:val="00005B39"/>
    <w:rsid w:val="00005EDE"/>
    <w:rsid w:val="00005F8B"/>
    <w:rsid w:val="000060C6"/>
    <w:rsid w:val="00006119"/>
    <w:rsid w:val="00006186"/>
    <w:rsid w:val="00006E55"/>
    <w:rsid w:val="00006EA3"/>
    <w:rsid w:val="00007012"/>
    <w:rsid w:val="00007C4C"/>
    <w:rsid w:val="00007E66"/>
    <w:rsid w:val="0001071F"/>
    <w:rsid w:val="00010764"/>
    <w:rsid w:val="00010BDE"/>
    <w:rsid w:val="00011217"/>
    <w:rsid w:val="000114D5"/>
    <w:rsid w:val="000116EE"/>
    <w:rsid w:val="000118C2"/>
    <w:rsid w:val="00012608"/>
    <w:rsid w:val="000126D3"/>
    <w:rsid w:val="000127FE"/>
    <w:rsid w:val="000129B9"/>
    <w:rsid w:val="00012ECA"/>
    <w:rsid w:val="000130CA"/>
    <w:rsid w:val="00013366"/>
    <w:rsid w:val="000133A1"/>
    <w:rsid w:val="00013D5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0F46"/>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A0"/>
    <w:rsid w:val="000325C3"/>
    <w:rsid w:val="00032FF9"/>
    <w:rsid w:val="00033109"/>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C3"/>
    <w:rsid w:val="00042AFB"/>
    <w:rsid w:val="00043B6C"/>
    <w:rsid w:val="00043D95"/>
    <w:rsid w:val="00044469"/>
    <w:rsid w:val="00044C9A"/>
    <w:rsid w:val="000459EF"/>
    <w:rsid w:val="00045ADD"/>
    <w:rsid w:val="0004645D"/>
    <w:rsid w:val="000465B4"/>
    <w:rsid w:val="00046684"/>
    <w:rsid w:val="00046B8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4EEF"/>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9E3"/>
    <w:rsid w:val="00063AAA"/>
    <w:rsid w:val="000641B0"/>
    <w:rsid w:val="00064F16"/>
    <w:rsid w:val="00065209"/>
    <w:rsid w:val="00065792"/>
    <w:rsid w:val="00065B30"/>
    <w:rsid w:val="00065CBB"/>
    <w:rsid w:val="000661C0"/>
    <w:rsid w:val="00066F54"/>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13D"/>
    <w:rsid w:val="0007425F"/>
    <w:rsid w:val="00074286"/>
    <w:rsid w:val="0007436C"/>
    <w:rsid w:val="000743C5"/>
    <w:rsid w:val="00075077"/>
    <w:rsid w:val="0007645E"/>
    <w:rsid w:val="000765B0"/>
    <w:rsid w:val="00076678"/>
    <w:rsid w:val="00076A0C"/>
    <w:rsid w:val="00076B12"/>
    <w:rsid w:val="0007777E"/>
    <w:rsid w:val="000779AF"/>
    <w:rsid w:val="00077D99"/>
    <w:rsid w:val="00080060"/>
    <w:rsid w:val="0008009B"/>
    <w:rsid w:val="00080190"/>
    <w:rsid w:val="0008051B"/>
    <w:rsid w:val="000805A7"/>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5617"/>
    <w:rsid w:val="00086414"/>
    <w:rsid w:val="0008718C"/>
    <w:rsid w:val="00087EB0"/>
    <w:rsid w:val="00090193"/>
    <w:rsid w:val="00090784"/>
    <w:rsid w:val="000907EA"/>
    <w:rsid w:val="00090FA4"/>
    <w:rsid w:val="00091037"/>
    <w:rsid w:val="0009129D"/>
    <w:rsid w:val="0009141A"/>
    <w:rsid w:val="000916AA"/>
    <w:rsid w:val="00091938"/>
    <w:rsid w:val="00091E6D"/>
    <w:rsid w:val="00092636"/>
    <w:rsid w:val="00092874"/>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A"/>
    <w:rsid w:val="00095D7E"/>
    <w:rsid w:val="00095FB3"/>
    <w:rsid w:val="00096346"/>
    <w:rsid w:val="00096641"/>
    <w:rsid w:val="0009672C"/>
    <w:rsid w:val="00096FDB"/>
    <w:rsid w:val="00097067"/>
    <w:rsid w:val="000976B9"/>
    <w:rsid w:val="000978D8"/>
    <w:rsid w:val="00097CD4"/>
    <w:rsid w:val="000A01A9"/>
    <w:rsid w:val="000A0446"/>
    <w:rsid w:val="000A04C9"/>
    <w:rsid w:val="000A09CC"/>
    <w:rsid w:val="000A0F5F"/>
    <w:rsid w:val="000A13B3"/>
    <w:rsid w:val="000A1887"/>
    <w:rsid w:val="000A188A"/>
    <w:rsid w:val="000A2144"/>
    <w:rsid w:val="000A2614"/>
    <w:rsid w:val="000A310A"/>
    <w:rsid w:val="000A33F0"/>
    <w:rsid w:val="000A351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26"/>
    <w:rsid w:val="000B0CC8"/>
    <w:rsid w:val="000B0E31"/>
    <w:rsid w:val="000B0F83"/>
    <w:rsid w:val="000B127C"/>
    <w:rsid w:val="000B193F"/>
    <w:rsid w:val="000B19BE"/>
    <w:rsid w:val="000B2553"/>
    <w:rsid w:val="000B2857"/>
    <w:rsid w:val="000B2E1C"/>
    <w:rsid w:val="000B36BC"/>
    <w:rsid w:val="000B3928"/>
    <w:rsid w:val="000B39C0"/>
    <w:rsid w:val="000B3C84"/>
    <w:rsid w:val="000B4163"/>
    <w:rsid w:val="000B4232"/>
    <w:rsid w:val="000B451D"/>
    <w:rsid w:val="000B4BA1"/>
    <w:rsid w:val="000B4E17"/>
    <w:rsid w:val="000B5558"/>
    <w:rsid w:val="000B5654"/>
    <w:rsid w:val="000B5EBC"/>
    <w:rsid w:val="000B5F05"/>
    <w:rsid w:val="000B61CD"/>
    <w:rsid w:val="000B626A"/>
    <w:rsid w:val="000B683B"/>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027"/>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9F9"/>
    <w:rsid w:val="000D4B45"/>
    <w:rsid w:val="000D4F8B"/>
    <w:rsid w:val="000D548A"/>
    <w:rsid w:val="000D580C"/>
    <w:rsid w:val="000D60C8"/>
    <w:rsid w:val="000D63FD"/>
    <w:rsid w:val="000D646B"/>
    <w:rsid w:val="000D66B4"/>
    <w:rsid w:val="000D6B1E"/>
    <w:rsid w:val="000D7308"/>
    <w:rsid w:val="000D7521"/>
    <w:rsid w:val="000E1047"/>
    <w:rsid w:val="000E12B1"/>
    <w:rsid w:val="000E1366"/>
    <w:rsid w:val="000E13BE"/>
    <w:rsid w:val="000E15A5"/>
    <w:rsid w:val="000E199F"/>
    <w:rsid w:val="000E1CFB"/>
    <w:rsid w:val="000E265A"/>
    <w:rsid w:val="000E279A"/>
    <w:rsid w:val="000E2A3A"/>
    <w:rsid w:val="000E2D30"/>
    <w:rsid w:val="000E31B5"/>
    <w:rsid w:val="000E33D0"/>
    <w:rsid w:val="000E3B82"/>
    <w:rsid w:val="000E3E84"/>
    <w:rsid w:val="000E44E7"/>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C4"/>
    <w:rsid w:val="000F0CDE"/>
    <w:rsid w:val="000F0E60"/>
    <w:rsid w:val="000F232A"/>
    <w:rsid w:val="000F24B9"/>
    <w:rsid w:val="000F2A2B"/>
    <w:rsid w:val="000F2FFD"/>
    <w:rsid w:val="000F33CF"/>
    <w:rsid w:val="000F36AD"/>
    <w:rsid w:val="000F38FB"/>
    <w:rsid w:val="000F3B1C"/>
    <w:rsid w:val="000F3F10"/>
    <w:rsid w:val="000F41AF"/>
    <w:rsid w:val="000F457E"/>
    <w:rsid w:val="000F4DC5"/>
    <w:rsid w:val="000F5470"/>
    <w:rsid w:val="000F5BC8"/>
    <w:rsid w:val="000F600C"/>
    <w:rsid w:val="000F60B1"/>
    <w:rsid w:val="000F69AC"/>
    <w:rsid w:val="000F70A2"/>
    <w:rsid w:val="000F7468"/>
    <w:rsid w:val="000F77EF"/>
    <w:rsid w:val="000F78F0"/>
    <w:rsid w:val="000F7D05"/>
    <w:rsid w:val="000F7F21"/>
    <w:rsid w:val="000F7FA2"/>
    <w:rsid w:val="000F7FAB"/>
    <w:rsid w:val="00100303"/>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06E27"/>
    <w:rsid w:val="00106F03"/>
    <w:rsid w:val="00107020"/>
    <w:rsid w:val="001102EE"/>
    <w:rsid w:val="001106EC"/>
    <w:rsid w:val="0011096A"/>
    <w:rsid w:val="00110D44"/>
    <w:rsid w:val="00111297"/>
    <w:rsid w:val="001113DE"/>
    <w:rsid w:val="001128FB"/>
    <w:rsid w:val="00112B32"/>
    <w:rsid w:val="00112F55"/>
    <w:rsid w:val="001134A5"/>
    <w:rsid w:val="0011409D"/>
    <w:rsid w:val="0011570A"/>
    <w:rsid w:val="0011575F"/>
    <w:rsid w:val="001157A4"/>
    <w:rsid w:val="001158CE"/>
    <w:rsid w:val="00115910"/>
    <w:rsid w:val="00115B59"/>
    <w:rsid w:val="00115E68"/>
    <w:rsid w:val="00116662"/>
    <w:rsid w:val="00116DB0"/>
    <w:rsid w:val="001177C7"/>
    <w:rsid w:val="001201AA"/>
    <w:rsid w:val="001202FA"/>
    <w:rsid w:val="001208B6"/>
    <w:rsid w:val="001208CA"/>
    <w:rsid w:val="0012164F"/>
    <w:rsid w:val="00121B8F"/>
    <w:rsid w:val="00121D45"/>
    <w:rsid w:val="00121EBC"/>
    <w:rsid w:val="00121FA9"/>
    <w:rsid w:val="0012222C"/>
    <w:rsid w:val="00122650"/>
    <w:rsid w:val="00122AD2"/>
    <w:rsid w:val="00122E97"/>
    <w:rsid w:val="001241F3"/>
    <w:rsid w:val="00124C00"/>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3A2D"/>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C61"/>
    <w:rsid w:val="00152226"/>
    <w:rsid w:val="0015279F"/>
    <w:rsid w:val="00152AF5"/>
    <w:rsid w:val="0015317A"/>
    <w:rsid w:val="00153FEF"/>
    <w:rsid w:val="00154206"/>
    <w:rsid w:val="00154349"/>
    <w:rsid w:val="0015437A"/>
    <w:rsid w:val="001554FC"/>
    <w:rsid w:val="00155847"/>
    <w:rsid w:val="0015631A"/>
    <w:rsid w:val="00156BE5"/>
    <w:rsid w:val="00156C63"/>
    <w:rsid w:val="00156EF9"/>
    <w:rsid w:val="0015713D"/>
    <w:rsid w:val="001572B7"/>
    <w:rsid w:val="00157507"/>
    <w:rsid w:val="0015767C"/>
    <w:rsid w:val="00157CE1"/>
    <w:rsid w:val="00160068"/>
    <w:rsid w:val="00160826"/>
    <w:rsid w:val="00161386"/>
    <w:rsid w:val="00162044"/>
    <w:rsid w:val="00162129"/>
    <w:rsid w:val="00162285"/>
    <w:rsid w:val="001626E9"/>
    <w:rsid w:val="001627CB"/>
    <w:rsid w:val="00163BA9"/>
    <w:rsid w:val="0016404A"/>
    <w:rsid w:val="001641B7"/>
    <w:rsid w:val="00164AAB"/>
    <w:rsid w:val="00165284"/>
    <w:rsid w:val="00165429"/>
    <w:rsid w:val="001658D1"/>
    <w:rsid w:val="00165A4D"/>
    <w:rsid w:val="00165DC5"/>
    <w:rsid w:val="001667FA"/>
    <w:rsid w:val="00166B86"/>
    <w:rsid w:val="00166C08"/>
    <w:rsid w:val="001672CF"/>
    <w:rsid w:val="0017031F"/>
    <w:rsid w:val="00170A7C"/>
    <w:rsid w:val="00170C40"/>
    <w:rsid w:val="00171291"/>
    <w:rsid w:val="00171308"/>
    <w:rsid w:val="00171752"/>
    <w:rsid w:val="00171D20"/>
    <w:rsid w:val="0017269E"/>
    <w:rsid w:val="001728A1"/>
    <w:rsid w:val="00173304"/>
    <w:rsid w:val="00173356"/>
    <w:rsid w:val="00173B0B"/>
    <w:rsid w:val="00173D52"/>
    <w:rsid w:val="00174557"/>
    <w:rsid w:val="00174D8E"/>
    <w:rsid w:val="00175988"/>
    <w:rsid w:val="0017618D"/>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5F31"/>
    <w:rsid w:val="00186C71"/>
    <w:rsid w:val="00186E32"/>
    <w:rsid w:val="001875CA"/>
    <w:rsid w:val="001877C3"/>
    <w:rsid w:val="00187CE5"/>
    <w:rsid w:val="0019077B"/>
    <w:rsid w:val="00190D90"/>
    <w:rsid w:val="001912BA"/>
    <w:rsid w:val="00191677"/>
    <w:rsid w:val="00192051"/>
    <w:rsid w:val="00192363"/>
    <w:rsid w:val="001926F4"/>
    <w:rsid w:val="00192B84"/>
    <w:rsid w:val="00192BEB"/>
    <w:rsid w:val="001932EA"/>
    <w:rsid w:val="001936C5"/>
    <w:rsid w:val="00193DB0"/>
    <w:rsid w:val="001943B9"/>
    <w:rsid w:val="001945BF"/>
    <w:rsid w:val="0019464E"/>
    <w:rsid w:val="00194771"/>
    <w:rsid w:val="0019513F"/>
    <w:rsid w:val="001955C5"/>
    <w:rsid w:val="00195639"/>
    <w:rsid w:val="001956C0"/>
    <w:rsid w:val="00195AE6"/>
    <w:rsid w:val="001968C0"/>
    <w:rsid w:val="001973E2"/>
    <w:rsid w:val="00197EA3"/>
    <w:rsid w:val="00197FB4"/>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6258"/>
    <w:rsid w:val="001A67FF"/>
    <w:rsid w:val="001A7691"/>
    <w:rsid w:val="001A7958"/>
    <w:rsid w:val="001A7CD9"/>
    <w:rsid w:val="001A7FDF"/>
    <w:rsid w:val="001B01EC"/>
    <w:rsid w:val="001B10CC"/>
    <w:rsid w:val="001B190B"/>
    <w:rsid w:val="001B19DA"/>
    <w:rsid w:val="001B1FAF"/>
    <w:rsid w:val="001B201D"/>
    <w:rsid w:val="001B2655"/>
    <w:rsid w:val="001B2697"/>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0EF0"/>
    <w:rsid w:val="001C1606"/>
    <w:rsid w:val="001C1BDF"/>
    <w:rsid w:val="001C1E16"/>
    <w:rsid w:val="001C2216"/>
    <w:rsid w:val="001C2BF8"/>
    <w:rsid w:val="001C2C50"/>
    <w:rsid w:val="001C3889"/>
    <w:rsid w:val="001C39CA"/>
    <w:rsid w:val="001C3E37"/>
    <w:rsid w:val="001C4475"/>
    <w:rsid w:val="001C4BD5"/>
    <w:rsid w:val="001C4C41"/>
    <w:rsid w:val="001C4C60"/>
    <w:rsid w:val="001C4E4E"/>
    <w:rsid w:val="001C52B9"/>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2198"/>
    <w:rsid w:val="001D2862"/>
    <w:rsid w:val="001D2E90"/>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0C79"/>
    <w:rsid w:val="001E1020"/>
    <w:rsid w:val="001E10C4"/>
    <w:rsid w:val="001E14D3"/>
    <w:rsid w:val="001E1873"/>
    <w:rsid w:val="001E1EB7"/>
    <w:rsid w:val="001E1EE3"/>
    <w:rsid w:val="001E2109"/>
    <w:rsid w:val="001E2AA1"/>
    <w:rsid w:val="001E2C7A"/>
    <w:rsid w:val="001E3D73"/>
    <w:rsid w:val="001E3FAC"/>
    <w:rsid w:val="001E4C84"/>
    <w:rsid w:val="001E5465"/>
    <w:rsid w:val="001E57A3"/>
    <w:rsid w:val="001E62CA"/>
    <w:rsid w:val="001E66B3"/>
    <w:rsid w:val="001E6A74"/>
    <w:rsid w:val="001E6CDC"/>
    <w:rsid w:val="001E7283"/>
    <w:rsid w:val="001E7B9F"/>
    <w:rsid w:val="001E7C94"/>
    <w:rsid w:val="001E7D62"/>
    <w:rsid w:val="001E7F38"/>
    <w:rsid w:val="001F00C8"/>
    <w:rsid w:val="001F0610"/>
    <w:rsid w:val="001F0750"/>
    <w:rsid w:val="001F0BC1"/>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5FD9"/>
    <w:rsid w:val="001F63BE"/>
    <w:rsid w:val="001F659B"/>
    <w:rsid w:val="001F663A"/>
    <w:rsid w:val="001F66AF"/>
    <w:rsid w:val="001F6770"/>
    <w:rsid w:val="001F6798"/>
    <w:rsid w:val="001F6810"/>
    <w:rsid w:val="001F7BBF"/>
    <w:rsid w:val="0020015E"/>
    <w:rsid w:val="0020062B"/>
    <w:rsid w:val="00200D92"/>
    <w:rsid w:val="00201A94"/>
    <w:rsid w:val="00201B59"/>
    <w:rsid w:val="00201D53"/>
    <w:rsid w:val="00201DD6"/>
    <w:rsid w:val="0020210F"/>
    <w:rsid w:val="002022AC"/>
    <w:rsid w:val="00203243"/>
    <w:rsid w:val="00203F1B"/>
    <w:rsid w:val="0020400D"/>
    <w:rsid w:val="0020406E"/>
    <w:rsid w:val="00204C28"/>
    <w:rsid w:val="002052C5"/>
    <w:rsid w:val="002057AF"/>
    <w:rsid w:val="00205997"/>
    <w:rsid w:val="00205C45"/>
    <w:rsid w:val="002061FB"/>
    <w:rsid w:val="0020621D"/>
    <w:rsid w:val="0020645E"/>
    <w:rsid w:val="002065BD"/>
    <w:rsid w:val="00206DB2"/>
    <w:rsid w:val="00206E24"/>
    <w:rsid w:val="00206F8D"/>
    <w:rsid w:val="002072A7"/>
    <w:rsid w:val="00207301"/>
    <w:rsid w:val="0020771B"/>
    <w:rsid w:val="00207799"/>
    <w:rsid w:val="00207860"/>
    <w:rsid w:val="00207B6A"/>
    <w:rsid w:val="00207DA7"/>
    <w:rsid w:val="00211128"/>
    <w:rsid w:val="002111F5"/>
    <w:rsid w:val="00211B26"/>
    <w:rsid w:val="00212283"/>
    <w:rsid w:val="00212732"/>
    <w:rsid w:val="00212733"/>
    <w:rsid w:val="00212781"/>
    <w:rsid w:val="002128A4"/>
    <w:rsid w:val="00212A81"/>
    <w:rsid w:val="0021306D"/>
    <w:rsid w:val="002136B8"/>
    <w:rsid w:val="0021385B"/>
    <w:rsid w:val="00213F12"/>
    <w:rsid w:val="00214215"/>
    <w:rsid w:val="0021429E"/>
    <w:rsid w:val="002143C4"/>
    <w:rsid w:val="00214FBC"/>
    <w:rsid w:val="002152E7"/>
    <w:rsid w:val="002156CC"/>
    <w:rsid w:val="00215740"/>
    <w:rsid w:val="002158CE"/>
    <w:rsid w:val="00215B55"/>
    <w:rsid w:val="0021689F"/>
    <w:rsid w:val="00216A86"/>
    <w:rsid w:val="00216B47"/>
    <w:rsid w:val="00217002"/>
    <w:rsid w:val="00217394"/>
    <w:rsid w:val="00217431"/>
    <w:rsid w:val="00217595"/>
    <w:rsid w:val="00217701"/>
    <w:rsid w:val="00217CAD"/>
    <w:rsid w:val="00217CBE"/>
    <w:rsid w:val="0022005C"/>
    <w:rsid w:val="002208C9"/>
    <w:rsid w:val="00220B2F"/>
    <w:rsid w:val="00221063"/>
    <w:rsid w:val="002212AB"/>
    <w:rsid w:val="0022159C"/>
    <w:rsid w:val="0022164F"/>
    <w:rsid w:val="00221AD9"/>
    <w:rsid w:val="00221B3A"/>
    <w:rsid w:val="00221ED4"/>
    <w:rsid w:val="0022279D"/>
    <w:rsid w:val="00222B96"/>
    <w:rsid w:val="00223001"/>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FA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48"/>
    <w:rsid w:val="00240793"/>
    <w:rsid w:val="002410DA"/>
    <w:rsid w:val="00241B74"/>
    <w:rsid w:val="00241DBF"/>
    <w:rsid w:val="002421FB"/>
    <w:rsid w:val="00242406"/>
    <w:rsid w:val="002426E5"/>
    <w:rsid w:val="002426FE"/>
    <w:rsid w:val="0024303A"/>
    <w:rsid w:val="002437E6"/>
    <w:rsid w:val="00243AF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1BD"/>
    <w:rsid w:val="00252368"/>
    <w:rsid w:val="002526F3"/>
    <w:rsid w:val="00252738"/>
    <w:rsid w:val="002531DC"/>
    <w:rsid w:val="002533DA"/>
    <w:rsid w:val="00255214"/>
    <w:rsid w:val="002576A6"/>
    <w:rsid w:val="00257B6E"/>
    <w:rsid w:val="00257B75"/>
    <w:rsid w:val="00260047"/>
    <w:rsid w:val="002606F9"/>
    <w:rsid w:val="002611CF"/>
    <w:rsid w:val="0026161F"/>
    <w:rsid w:val="002621D8"/>
    <w:rsid w:val="002628D8"/>
    <w:rsid w:val="00262E21"/>
    <w:rsid w:val="00262F2A"/>
    <w:rsid w:val="00263221"/>
    <w:rsid w:val="00263299"/>
    <w:rsid w:val="0026355E"/>
    <w:rsid w:val="0026368A"/>
    <w:rsid w:val="00263734"/>
    <w:rsid w:val="00263C26"/>
    <w:rsid w:val="00263F44"/>
    <w:rsid w:val="00263F60"/>
    <w:rsid w:val="002646F2"/>
    <w:rsid w:val="00264D32"/>
    <w:rsid w:val="00264FD7"/>
    <w:rsid w:val="0026508F"/>
    <w:rsid w:val="00265403"/>
    <w:rsid w:val="00265DB0"/>
    <w:rsid w:val="00266CD3"/>
    <w:rsid w:val="00266E8C"/>
    <w:rsid w:val="00266FC0"/>
    <w:rsid w:val="00267D93"/>
    <w:rsid w:val="00267EDB"/>
    <w:rsid w:val="0027074A"/>
    <w:rsid w:val="00270EBA"/>
    <w:rsid w:val="00271732"/>
    <w:rsid w:val="00272030"/>
    <w:rsid w:val="00272404"/>
    <w:rsid w:val="002724E0"/>
    <w:rsid w:val="002727FB"/>
    <w:rsid w:val="00272A47"/>
    <w:rsid w:val="0027344E"/>
    <w:rsid w:val="0027347E"/>
    <w:rsid w:val="00273CBF"/>
    <w:rsid w:val="00273D06"/>
    <w:rsid w:val="00273E15"/>
    <w:rsid w:val="0027405C"/>
    <w:rsid w:val="00275167"/>
    <w:rsid w:val="002754DA"/>
    <w:rsid w:val="00275DA9"/>
    <w:rsid w:val="0027601D"/>
    <w:rsid w:val="0027641A"/>
    <w:rsid w:val="002766BB"/>
    <w:rsid w:val="00276B0B"/>
    <w:rsid w:val="00276B3E"/>
    <w:rsid w:val="00276E4C"/>
    <w:rsid w:val="0027773A"/>
    <w:rsid w:val="00277D32"/>
    <w:rsid w:val="0028036B"/>
    <w:rsid w:val="0028065E"/>
    <w:rsid w:val="00280B8B"/>
    <w:rsid w:val="002814DB"/>
    <w:rsid w:val="00281656"/>
    <w:rsid w:val="00281867"/>
    <w:rsid w:val="00281E53"/>
    <w:rsid w:val="00281E88"/>
    <w:rsid w:val="00282D81"/>
    <w:rsid w:val="002830DF"/>
    <w:rsid w:val="002834EF"/>
    <w:rsid w:val="00283884"/>
    <w:rsid w:val="00283B84"/>
    <w:rsid w:val="00283C00"/>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2F35"/>
    <w:rsid w:val="002930BA"/>
    <w:rsid w:val="00293142"/>
    <w:rsid w:val="00294BA0"/>
    <w:rsid w:val="002953B0"/>
    <w:rsid w:val="002955B4"/>
    <w:rsid w:val="0029578C"/>
    <w:rsid w:val="00295AE3"/>
    <w:rsid w:val="00296045"/>
    <w:rsid w:val="0029626E"/>
    <w:rsid w:val="0029677D"/>
    <w:rsid w:val="00296A1D"/>
    <w:rsid w:val="00296BFF"/>
    <w:rsid w:val="0029786F"/>
    <w:rsid w:val="00297B7A"/>
    <w:rsid w:val="002A023E"/>
    <w:rsid w:val="002A0E53"/>
    <w:rsid w:val="002A0E77"/>
    <w:rsid w:val="002A196E"/>
    <w:rsid w:val="002A1CBB"/>
    <w:rsid w:val="002A20AF"/>
    <w:rsid w:val="002A2177"/>
    <w:rsid w:val="002A2F48"/>
    <w:rsid w:val="002A30C5"/>
    <w:rsid w:val="002A3436"/>
    <w:rsid w:val="002A4181"/>
    <w:rsid w:val="002A461E"/>
    <w:rsid w:val="002A46B0"/>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577"/>
    <w:rsid w:val="002B1892"/>
    <w:rsid w:val="002B1D1F"/>
    <w:rsid w:val="002B1D60"/>
    <w:rsid w:val="002B1DE8"/>
    <w:rsid w:val="002B1FCF"/>
    <w:rsid w:val="002B2137"/>
    <w:rsid w:val="002B2B0F"/>
    <w:rsid w:val="002B2C97"/>
    <w:rsid w:val="002B3506"/>
    <w:rsid w:val="002B376F"/>
    <w:rsid w:val="002B402D"/>
    <w:rsid w:val="002B44B0"/>
    <w:rsid w:val="002B4748"/>
    <w:rsid w:val="002B480F"/>
    <w:rsid w:val="002B4933"/>
    <w:rsid w:val="002B4B2E"/>
    <w:rsid w:val="002B511D"/>
    <w:rsid w:val="002B53A1"/>
    <w:rsid w:val="002B785F"/>
    <w:rsid w:val="002B7A35"/>
    <w:rsid w:val="002B7C1F"/>
    <w:rsid w:val="002C00F2"/>
    <w:rsid w:val="002C0125"/>
    <w:rsid w:val="002C0784"/>
    <w:rsid w:val="002C0C5A"/>
    <w:rsid w:val="002C0C86"/>
    <w:rsid w:val="002C1A63"/>
    <w:rsid w:val="002C1F8B"/>
    <w:rsid w:val="002C2060"/>
    <w:rsid w:val="002C2A19"/>
    <w:rsid w:val="002C3375"/>
    <w:rsid w:val="002C3420"/>
    <w:rsid w:val="002C3DC5"/>
    <w:rsid w:val="002C5385"/>
    <w:rsid w:val="002C5622"/>
    <w:rsid w:val="002C59D6"/>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AEC"/>
    <w:rsid w:val="002D2D76"/>
    <w:rsid w:val="002D3665"/>
    <w:rsid w:val="002D388C"/>
    <w:rsid w:val="002D392A"/>
    <w:rsid w:val="002D3C3E"/>
    <w:rsid w:val="002D3D6D"/>
    <w:rsid w:val="002D418C"/>
    <w:rsid w:val="002D4466"/>
    <w:rsid w:val="002D44D5"/>
    <w:rsid w:val="002D46CC"/>
    <w:rsid w:val="002D46FC"/>
    <w:rsid w:val="002D54B0"/>
    <w:rsid w:val="002D5F86"/>
    <w:rsid w:val="002D64CA"/>
    <w:rsid w:val="002D70BB"/>
    <w:rsid w:val="002D739F"/>
    <w:rsid w:val="002D7FFD"/>
    <w:rsid w:val="002E1589"/>
    <w:rsid w:val="002E3F3E"/>
    <w:rsid w:val="002E43A0"/>
    <w:rsid w:val="002E4903"/>
    <w:rsid w:val="002E5C49"/>
    <w:rsid w:val="002E5F86"/>
    <w:rsid w:val="002E6000"/>
    <w:rsid w:val="002E631C"/>
    <w:rsid w:val="002E69A5"/>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88A"/>
    <w:rsid w:val="003029BD"/>
    <w:rsid w:val="0030343B"/>
    <w:rsid w:val="00303978"/>
    <w:rsid w:val="00303D18"/>
    <w:rsid w:val="00303E38"/>
    <w:rsid w:val="0030430C"/>
    <w:rsid w:val="00305072"/>
    <w:rsid w:val="00305482"/>
    <w:rsid w:val="00305AB5"/>
    <w:rsid w:val="00305D6C"/>
    <w:rsid w:val="00305F2B"/>
    <w:rsid w:val="00305F7C"/>
    <w:rsid w:val="00306AB3"/>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3F5"/>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581D"/>
    <w:rsid w:val="00325EAC"/>
    <w:rsid w:val="003260A6"/>
    <w:rsid w:val="003263AB"/>
    <w:rsid w:val="003263F6"/>
    <w:rsid w:val="00326496"/>
    <w:rsid w:val="003265B8"/>
    <w:rsid w:val="003266F1"/>
    <w:rsid w:val="00326E17"/>
    <w:rsid w:val="00327176"/>
    <w:rsid w:val="00327238"/>
    <w:rsid w:val="00327F04"/>
    <w:rsid w:val="00327F3E"/>
    <w:rsid w:val="00330186"/>
    <w:rsid w:val="003301AD"/>
    <w:rsid w:val="003302FA"/>
    <w:rsid w:val="0033075F"/>
    <w:rsid w:val="00330F8C"/>
    <w:rsid w:val="003315CE"/>
    <w:rsid w:val="00331E68"/>
    <w:rsid w:val="00331E83"/>
    <w:rsid w:val="00331F98"/>
    <w:rsid w:val="0033315D"/>
    <w:rsid w:val="00333592"/>
    <w:rsid w:val="003339D7"/>
    <w:rsid w:val="00333B35"/>
    <w:rsid w:val="0033421A"/>
    <w:rsid w:val="0033431A"/>
    <w:rsid w:val="00334EB9"/>
    <w:rsid w:val="00335121"/>
    <w:rsid w:val="00335223"/>
    <w:rsid w:val="00335827"/>
    <w:rsid w:val="00335D8B"/>
    <w:rsid w:val="0033613B"/>
    <w:rsid w:val="0033616B"/>
    <w:rsid w:val="00336406"/>
    <w:rsid w:val="00336601"/>
    <w:rsid w:val="00336D33"/>
    <w:rsid w:val="00336E10"/>
    <w:rsid w:val="003371D6"/>
    <w:rsid w:val="003372CC"/>
    <w:rsid w:val="00337ACE"/>
    <w:rsid w:val="00337CDA"/>
    <w:rsid w:val="00337FC6"/>
    <w:rsid w:val="00340235"/>
    <w:rsid w:val="003402E1"/>
    <w:rsid w:val="00340554"/>
    <w:rsid w:val="00340FCB"/>
    <w:rsid w:val="0034128C"/>
    <w:rsid w:val="00341395"/>
    <w:rsid w:val="00341C31"/>
    <w:rsid w:val="00342554"/>
    <w:rsid w:val="003425C3"/>
    <w:rsid w:val="00342ABA"/>
    <w:rsid w:val="003437BB"/>
    <w:rsid w:val="00343A48"/>
    <w:rsid w:val="00343B32"/>
    <w:rsid w:val="00344012"/>
    <w:rsid w:val="003440EE"/>
    <w:rsid w:val="0034421C"/>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1FDF"/>
    <w:rsid w:val="00353187"/>
    <w:rsid w:val="003532BC"/>
    <w:rsid w:val="00353516"/>
    <w:rsid w:val="003535A1"/>
    <w:rsid w:val="00353614"/>
    <w:rsid w:val="00353783"/>
    <w:rsid w:val="00353929"/>
    <w:rsid w:val="00353CF3"/>
    <w:rsid w:val="00354D22"/>
    <w:rsid w:val="003552C0"/>
    <w:rsid w:val="00355AF6"/>
    <w:rsid w:val="00355B20"/>
    <w:rsid w:val="0035625F"/>
    <w:rsid w:val="00356548"/>
    <w:rsid w:val="003567AE"/>
    <w:rsid w:val="00356F93"/>
    <w:rsid w:val="003575A7"/>
    <w:rsid w:val="00357800"/>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212"/>
    <w:rsid w:val="003623A8"/>
    <w:rsid w:val="00362843"/>
    <w:rsid w:val="00362BEE"/>
    <w:rsid w:val="00363940"/>
    <w:rsid w:val="00363A1E"/>
    <w:rsid w:val="00363F69"/>
    <w:rsid w:val="003640A0"/>
    <w:rsid w:val="00364173"/>
    <w:rsid w:val="00364646"/>
    <w:rsid w:val="003649DD"/>
    <w:rsid w:val="00365345"/>
    <w:rsid w:val="0036548D"/>
    <w:rsid w:val="003654F8"/>
    <w:rsid w:val="00365E00"/>
    <w:rsid w:val="00366ED5"/>
    <w:rsid w:val="00367518"/>
    <w:rsid w:val="00367D26"/>
    <w:rsid w:val="00367F51"/>
    <w:rsid w:val="003706EC"/>
    <w:rsid w:val="00370CB6"/>
    <w:rsid w:val="00370DAF"/>
    <w:rsid w:val="00371216"/>
    <w:rsid w:val="00371907"/>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D5"/>
    <w:rsid w:val="003752ED"/>
    <w:rsid w:val="00375CE8"/>
    <w:rsid w:val="00375E64"/>
    <w:rsid w:val="00376405"/>
    <w:rsid w:val="00377139"/>
    <w:rsid w:val="003775BD"/>
    <w:rsid w:val="003777BD"/>
    <w:rsid w:val="00377969"/>
    <w:rsid w:val="00377A48"/>
    <w:rsid w:val="00377D4F"/>
    <w:rsid w:val="00377E38"/>
    <w:rsid w:val="00380320"/>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BE1"/>
    <w:rsid w:val="00383C5F"/>
    <w:rsid w:val="00384170"/>
    <w:rsid w:val="00384214"/>
    <w:rsid w:val="00384453"/>
    <w:rsid w:val="00384D6F"/>
    <w:rsid w:val="00384DC7"/>
    <w:rsid w:val="00385155"/>
    <w:rsid w:val="00385332"/>
    <w:rsid w:val="00385414"/>
    <w:rsid w:val="003855E1"/>
    <w:rsid w:val="00385DD0"/>
    <w:rsid w:val="003861F8"/>
    <w:rsid w:val="003864D8"/>
    <w:rsid w:val="003864F0"/>
    <w:rsid w:val="00386B1C"/>
    <w:rsid w:val="00386F9D"/>
    <w:rsid w:val="00387142"/>
    <w:rsid w:val="003871F3"/>
    <w:rsid w:val="0038757B"/>
    <w:rsid w:val="0038773F"/>
    <w:rsid w:val="00387D90"/>
    <w:rsid w:val="00390B38"/>
    <w:rsid w:val="00391307"/>
    <w:rsid w:val="00391FFC"/>
    <w:rsid w:val="003920C6"/>
    <w:rsid w:val="003922FB"/>
    <w:rsid w:val="00392BD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698"/>
    <w:rsid w:val="00396B29"/>
    <w:rsid w:val="00397044"/>
    <w:rsid w:val="0039704D"/>
    <w:rsid w:val="00397069"/>
    <w:rsid w:val="00397872"/>
    <w:rsid w:val="00397D54"/>
    <w:rsid w:val="003A0161"/>
    <w:rsid w:val="003A05C9"/>
    <w:rsid w:val="003A0BDB"/>
    <w:rsid w:val="003A0CA2"/>
    <w:rsid w:val="003A1190"/>
    <w:rsid w:val="003A133E"/>
    <w:rsid w:val="003A13C2"/>
    <w:rsid w:val="003A1590"/>
    <w:rsid w:val="003A1AC5"/>
    <w:rsid w:val="003A1F79"/>
    <w:rsid w:val="003A209A"/>
    <w:rsid w:val="003A213C"/>
    <w:rsid w:val="003A2169"/>
    <w:rsid w:val="003A2463"/>
    <w:rsid w:val="003A322A"/>
    <w:rsid w:val="003A4155"/>
    <w:rsid w:val="003A4311"/>
    <w:rsid w:val="003A441E"/>
    <w:rsid w:val="003A47BC"/>
    <w:rsid w:val="003A4981"/>
    <w:rsid w:val="003A4A58"/>
    <w:rsid w:val="003A4D49"/>
    <w:rsid w:val="003A4F75"/>
    <w:rsid w:val="003A5553"/>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35A7"/>
    <w:rsid w:val="003B3A67"/>
    <w:rsid w:val="003B47BC"/>
    <w:rsid w:val="003B5378"/>
    <w:rsid w:val="003B5BB3"/>
    <w:rsid w:val="003B5CFC"/>
    <w:rsid w:val="003B6062"/>
    <w:rsid w:val="003B6CFC"/>
    <w:rsid w:val="003B6F9A"/>
    <w:rsid w:val="003B734B"/>
    <w:rsid w:val="003B7560"/>
    <w:rsid w:val="003B75DA"/>
    <w:rsid w:val="003B7B85"/>
    <w:rsid w:val="003C0CAF"/>
    <w:rsid w:val="003C12C5"/>
    <w:rsid w:val="003C14FD"/>
    <w:rsid w:val="003C22D1"/>
    <w:rsid w:val="003C26C9"/>
    <w:rsid w:val="003C3125"/>
    <w:rsid w:val="003C3157"/>
    <w:rsid w:val="003C34FD"/>
    <w:rsid w:val="003C35B3"/>
    <w:rsid w:val="003C46FD"/>
    <w:rsid w:val="003C49F1"/>
    <w:rsid w:val="003C4C01"/>
    <w:rsid w:val="003C4F89"/>
    <w:rsid w:val="003C54F4"/>
    <w:rsid w:val="003C55F8"/>
    <w:rsid w:val="003C5B6F"/>
    <w:rsid w:val="003C5D4E"/>
    <w:rsid w:val="003C6268"/>
    <w:rsid w:val="003C68F5"/>
    <w:rsid w:val="003C69EB"/>
    <w:rsid w:val="003C6CCF"/>
    <w:rsid w:val="003C6E8A"/>
    <w:rsid w:val="003C73EE"/>
    <w:rsid w:val="003C7AA5"/>
    <w:rsid w:val="003D1038"/>
    <w:rsid w:val="003D1152"/>
    <w:rsid w:val="003D1D2A"/>
    <w:rsid w:val="003D1E85"/>
    <w:rsid w:val="003D3521"/>
    <w:rsid w:val="003D4086"/>
    <w:rsid w:val="003D4769"/>
    <w:rsid w:val="003D47E8"/>
    <w:rsid w:val="003D4CF7"/>
    <w:rsid w:val="003D4F39"/>
    <w:rsid w:val="003D566C"/>
    <w:rsid w:val="003D5FD4"/>
    <w:rsid w:val="003D617D"/>
    <w:rsid w:val="003D663B"/>
    <w:rsid w:val="003D6ABC"/>
    <w:rsid w:val="003D712B"/>
    <w:rsid w:val="003D728A"/>
    <w:rsid w:val="003D7294"/>
    <w:rsid w:val="003D7387"/>
    <w:rsid w:val="003E00BB"/>
    <w:rsid w:val="003E02EA"/>
    <w:rsid w:val="003E1493"/>
    <w:rsid w:val="003E16DC"/>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C1D"/>
    <w:rsid w:val="003E7E6A"/>
    <w:rsid w:val="003F063B"/>
    <w:rsid w:val="003F08F8"/>
    <w:rsid w:val="003F1130"/>
    <w:rsid w:val="003F1652"/>
    <w:rsid w:val="003F2140"/>
    <w:rsid w:val="003F2199"/>
    <w:rsid w:val="003F247F"/>
    <w:rsid w:val="003F2A74"/>
    <w:rsid w:val="003F2AB9"/>
    <w:rsid w:val="003F2B04"/>
    <w:rsid w:val="003F398D"/>
    <w:rsid w:val="003F3A36"/>
    <w:rsid w:val="003F3B32"/>
    <w:rsid w:val="003F4643"/>
    <w:rsid w:val="003F5B00"/>
    <w:rsid w:val="003F6323"/>
    <w:rsid w:val="003F6707"/>
    <w:rsid w:val="003F693C"/>
    <w:rsid w:val="003F7287"/>
    <w:rsid w:val="003F7BE6"/>
    <w:rsid w:val="00400FC6"/>
    <w:rsid w:val="00400FFC"/>
    <w:rsid w:val="00401687"/>
    <w:rsid w:val="00401EF0"/>
    <w:rsid w:val="00402549"/>
    <w:rsid w:val="00402632"/>
    <w:rsid w:val="004026B4"/>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1F72"/>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48A"/>
    <w:rsid w:val="00416723"/>
    <w:rsid w:val="0041703D"/>
    <w:rsid w:val="00417067"/>
    <w:rsid w:val="00417203"/>
    <w:rsid w:val="00417228"/>
    <w:rsid w:val="00417250"/>
    <w:rsid w:val="00417646"/>
    <w:rsid w:val="004200E6"/>
    <w:rsid w:val="00420B0A"/>
    <w:rsid w:val="00420F3A"/>
    <w:rsid w:val="00422005"/>
    <w:rsid w:val="00422077"/>
    <w:rsid w:val="0042213A"/>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5EB"/>
    <w:rsid w:val="004326D9"/>
    <w:rsid w:val="0043339D"/>
    <w:rsid w:val="0043356A"/>
    <w:rsid w:val="00433F90"/>
    <w:rsid w:val="0043506F"/>
    <w:rsid w:val="0043517A"/>
    <w:rsid w:val="00435207"/>
    <w:rsid w:val="00435F83"/>
    <w:rsid w:val="00435FE0"/>
    <w:rsid w:val="0043624E"/>
    <w:rsid w:val="004365C7"/>
    <w:rsid w:val="00436630"/>
    <w:rsid w:val="004368EA"/>
    <w:rsid w:val="00436C9D"/>
    <w:rsid w:val="00437159"/>
    <w:rsid w:val="00437361"/>
    <w:rsid w:val="0043743A"/>
    <w:rsid w:val="00437AAE"/>
    <w:rsid w:val="00437B53"/>
    <w:rsid w:val="00437B60"/>
    <w:rsid w:val="00440408"/>
    <w:rsid w:val="00440795"/>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798"/>
    <w:rsid w:val="0044494F"/>
    <w:rsid w:val="00444AC0"/>
    <w:rsid w:val="00445015"/>
    <w:rsid w:val="004452DC"/>
    <w:rsid w:val="004452F6"/>
    <w:rsid w:val="00445537"/>
    <w:rsid w:val="004468A4"/>
    <w:rsid w:val="00446F3F"/>
    <w:rsid w:val="004477CD"/>
    <w:rsid w:val="004501F6"/>
    <w:rsid w:val="00450495"/>
    <w:rsid w:val="00450573"/>
    <w:rsid w:val="004508E6"/>
    <w:rsid w:val="00450BD6"/>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9D"/>
    <w:rsid w:val="004551BC"/>
    <w:rsid w:val="004554B7"/>
    <w:rsid w:val="004555C6"/>
    <w:rsid w:val="004563D8"/>
    <w:rsid w:val="00456792"/>
    <w:rsid w:val="00456A4F"/>
    <w:rsid w:val="00456F48"/>
    <w:rsid w:val="00456F9F"/>
    <w:rsid w:val="00457148"/>
    <w:rsid w:val="004575AB"/>
    <w:rsid w:val="004575FB"/>
    <w:rsid w:val="00457D9E"/>
    <w:rsid w:val="004600F8"/>
    <w:rsid w:val="00460B5A"/>
    <w:rsid w:val="00460C28"/>
    <w:rsid w:val="004610F2"/>
    <w:rsid w:val="004616E2"/>
    <w:rsid w:val="00461BC2"/>
    <w:rsid w:val="004625E5"/>
    <w:rsid w:val="004627EB"/>
    <w:rsid w:val="00462AF2"/>
    <w:rsid w:val="00462C24"/>
    <w:rsid w:val="00463321"/>
    <w:rsid w:val="00463BE3"/>
    <w:rsid w:val="00464136"/>
    <w:rsid w:val="00464530"/>
    <w:rsid w:val="00464CC8"/>
    <w:rsid w:val="00464FA2"/>
    <w:rsid w:val="00465447"/>
    <w:rsid w:val="00465C06"/>
    <w:rsid w:val="00465E29"/>
    <w:rsid w:val="0046633C"/>
    <w:rsid w:val="0046700B"/>
    <w:rsid w:val="00467FB1"/>
    <w:rsid w:val="0047048A"/>
    <w:rsid w:val="00470D03"/>
    <w:rsid w:val="00471A0B"/>
    <w:rsid w:val="00471C04"/>
    <w:rsid w:val="00471F7A"/>
    <w:rsid w:val="00471FD5"/>
    <w:rsid w:val="004720F7"/>
    <w:rsid w:val="00473053"/>
    <w:rsid w:val="00473730"/>
    <w:rsid w:val="00473A01"/>
    <w:rsid w:val="00473C2E"/>
    <w:rsid w:val="0047419A"/>
    <w:rsid w:val="00474EE8"/>
    <w:rsid w:val="00474EF4"/>
    <w:rsid w:val="004753E7"/>
    <w:rsid w:val="0047560F"/>
    <w:rsid w:val="004762AB"/>
    <w:rsid w:val="00476842"/>
    <w:rsid w:val="00476FF6"/>
    <w:rsid w:val="00477118"/>
    <w:rsid w:val="00477E83"/>
    <w:rsid w:val="00477FE3"/>
    <w:rsid w:val="004800BF"/>
    <w:rsid w:val="00480405"/>
    <w:rsid w:val="00480584"/>
    <w:rsid w:val="004805A1"/>
    <w:rsid w:val="004807B7"/>
    <w:rsid w:val="004819F0"/>
    <w:rsid w:val="00482447"/>
    <w:rsid w:val="004825B2"/>
    <w:rsid w:val="00482B81"/>
    <w:rsid w:val="00482F1E"/>
    <w:rsid w:val="00483577"/>
    <w:rsid w:val="00483B7B"/>
    <w:rsid w:val="00484A89"/>
    <w:rsid w:val="00484FD7"/>
    <w:rsid w:val="004853E5"/>
    <w:rsid w:val="004861BF"/>
    <w:rsid w:val="00487386"/>
    <w:rsid w:val="004875C4"/>
    <w:rsid w:val="00487A49"/>
    <w:rsid w:val="00487BA4"/>
    <w:rsid w:val="004913A8"/>
    <w:rsid w:val="00491526"/>
    <w:rsid w:val="00491985"/>
    <w:rsid w:val="00491DB8"/>
    <w:rsid w:val="004921C7"/>
    <w:rsid w:val="00492430"/>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6CE0"/>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4D1"/>
    <w:rsid w:val="004A5738"/>
    <w:rsid w:val="004A62A0"/>
    <w:rsid w:val="004A68EB"/>
    <w:rsid w:val="004A6F98"/>
    <w:rsid w:val="004A7749"/>
    <w:rsid w:val="004B030C"/>
    <w:rsid w:val="004B03E6"/>
    <w:rsid w:val="004B0A72"/>
    <w:rsid w:val="004B0C48"/>
    <w:rsid w:val="004B0E52"/>
    <w:rsid w:val="004B107F"/>
    <w:rsid w:val="004B1273"/>
    <w:rsid w:val="004B150C"/>
    <w:rsid w:val="004B1C4C"/>
    <w:rsid w:val="004B1F2B"/>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3BC"/>
    <w:rsid w:val="004B5447"/>
    <w:rsid w:val="004B5499"/>
    <w:rsid w:val="004B5611"/>
    <w:rsid w:val="004B5760"/>
    <w:rsid w:val="004B5A5C"/>
    <w:rsid w:val="004B5C16"/>
    <w:rsid w:val="004B60C7"/>
    <w:rsid w:val="004B6281"/>
    <w:rsid w:val="004B6B92"/>
    <w:rsid w:val="004B6C29"/>
    <w:rsid w:val="004B727D"/>
    <w:rsid w:val="004B75DA"/>
    <w:rsid w:val="004B7B0D"/>
    <w:rsid w:val="004B7F10"/>
    <w:rsid w:val="004C03B8"/>
    <w:rsid w:val="004C08DF"/>
    <w:rsid w:val="004C0934"/>
    <w:rsid w:val="004C0A67"/>
    <w:rsid w:val="004C0D3B"/>
    <w:rsid w:val="004C1502"/>
    <w:rsid w:val="004C16B4"/>
    <w:rsid w:val="004C17B7"/>
    <w:rsid w:val="004C1F0A"/>
    <w:rsid w:val="004C1FAB"/>
    <w:rsid w:val="004C231F"/>
    <w:rsid w:val="004C2550"/>
    <w:rsid w:val="004C26C9"/>
    <w:rsid w:val="004C27BC"/>
    <w:rsid w:val="004C2956"/>
    <w:rsid w:val="004C2E43"/>
    <w:rsid w:val="004C2EAB"/>
    <w:rsid w:val="004C2FEF"/>
    <w:rsid w:val="004C33B3"/>
    <w:rsid w:val="004C3619"/>
    <w:rsid w:val="004C3E32"/>
    <w:rsid w:val="004C4172"/>
    <w:rsid w:val="004C4388"/>
    <w:rsid w:val="004C455F"/>
    <w:rsid w:val="004C4563"/>
    <w:rsid w:val="004C472F"/>
    <w:rsid w:val="004C4B5E"/>
    <w:rsid w:val="004C50A6"/>
    <w:rsid w:val="004C552B"/>
    <w:rsid w:val="004C56F7"/>
    <w:rsid w:val="004C5C5B"/>
    <w:rsid w:val="004C6021"/>
    <w:rsid w:val="004C6A81"/>
    <w:rsid w:val="004C71AC"/>
    <w:rsid w:val="004C75AC"/>
    <w:rsid w:val="004C76EA"/>
    <w:rsid w:val="004C7722"/>
    <w:rsid w:val="004C7D10"/>
    <w:rsid w:val="004D0825"/>
    <w:rsid w:val="004D0F41"/>
    <w:rsid w:val="004D11F7"/>
    <w:rsid w:val="004D16C0"/>
    <w:rsid w:val="004D19BA"/>
    <w:rsid w:val="004D1A4E"/>
    <w:rsid w:val="004D1BD0"/>
    <w:rsid w:val="004D215F"/>
    <w:rsid w:val="004D27A6"/>
    <w:rsid w:val="004D29FA"/>
    <w:rsid w:val="004D2CD8"/>
    <w:rsid w:val="004D3B46"/>
    <w:rsid w:val="004D437D"/>
    <w:rsid w:val="004D4A1F"/>
    <w:rsid w:val="004D4AD6"/>
    <w:rsid w:val="004D4FD5"/>
    <w:rsid w:val="004D504E"/>
    <w:rsid w:val="004D53F2"/>
    <w:rsid w:val="004D5415"/>
    <w:rsid w:val="004D54A5"/>
    <w:rsid w:val="004D57BF"/>
    <w:rsid w:val="004D5C17"/>
    <w:rsid w:val="004D624F"/>
    <w:rsid w:val="004D6538"/>
    <w:rsid w:val="004D76C8"/>
    <w:rsid w:val="004D7B14"/>
    <w:rsid w:val="004D7B1B"/>
    <w:rsid w:val="004D7B25"/>
    <w:rsid w:val="004D7DC7"/>
    <w:rsid w:val="004E01AE"/>
    <w:rsid w:val="004E038D"/>
    <w:rsid w:val="004E05A5"/>
    <w:rsid w:val="004E0C62"/>
    <w:rsid w:val="004E0D92"/>
    <w:rsid w:val="004E1855"/>
    <w:rsid w:val="004E22D5"/>
    <w:rsid w:val="004E3C56"/>
    <w:rsid w:val="004E3FF2"/>
    <w:rsid w:val="004E41C8"/>
    <w:rsid w:val="004E4398"/>
    <w:rsid w:val="004E546A"/>
    <w:rsid w:val="004E5811"/>
    <w:rsid w:val="004E6043"/>
    <w:rsid w:val="004E6372"/>
    <w:rsid w:val="004E65C3"/>
    <w:rsid w:val="004E681F"/>
    <w:rsid w:val="004E6824"/>
    <w:rsid w:val="004E6DE1"/>
    <w:rsid w:val="004E7242"/>
    <w:rsid w:val="004E758D"/>
    <w:rsid w:val="004E759F"/>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367"/>
    <w:rsid w:val="004F7C81"/>
    <w:rsid w:val="004F7D4D"/>
    <w:rsid w:val="004F7F2F"/>
    <w:rsid w:val="0050060F"/>
    <w:rsid w:val="00500A8B"/>
    <w:rsid w:val="00500B57"/>
    <w:rsid w:val="005010DE"/>
    <w:rsid w:val="005012D9"/>
    <w:rsid w:val="00501406"/>
    <w:rsid w:val="005014B7"/>
    <w:rsid w:val="005015D7"/>
    <w:rsid w:val="0050178F"/>
    <w:rsid w:val="00501A03"/>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7C3"/>
    <w:rsid w:val="00510A35"/>
    <w:rsid w:val="00510D93"/>
    <w:rsid w:val="0051147C"/>
    <w:rsid w:val="00511C47"/>
    <w:rsid w:val="00511FFE"/>
    <w:rsid w:val="005124E2"/>
    <w:rsid w:val="00512D11"/>
    <w:rsid w:val="00512F1D"/>
    <w:rsid w:val="005132AA"/>
    <w:rsid w:val="0051363A"/>
    <w:rsid w:val="005136D3"/>
    <w:rsid w:val="00513D37"/>
    <w:rsid w:val="00513DBC"/>
    <w:rsid w:val="00513F90"/>
    <w:rsid w:val="00514664"/>
    <w:rsid w:val="0051544B"/>
    <w:rsid w:val="00515519"/>
    <w:rsid w:val="00515646"/>
    <w:rsid w:val="00515AA5"/>
    <w:rsid w:val="0051668F"/>
    <w:rsid w:val="005166EE"/>
    <w:rsid w:val="005172E8"/>
    <w:rsid w:val="00517571"/>
    <w:rsid w:val="00517687"/>
    <w:rsid w:val="005178AE"/>
    <w:rsid w:val="00517CBA"/>
    <w:rsid w:val="005206C1"/>
    <w:rsid w:val="00520A84"/>
    <w:rsid w:val="00521269"/>
    <w:rsid w:val="0052139F"/>
    <w:rsid w:val="00521442"/>
    <w:rsid w:val="00521DA2"/>
    <w:rsid w:val="005221B8"/>
    <w:rsid w:val="005227C3"/>
    <w:rsid w:val="00522950"/>
    <w:rsid w:val="00522CB7"/>
    <w:rsid w:val="005230F3"/>
    <w:rsid w:val="005237AF"/>
    <w:rsid w:val="005239A5"/>
    <w:rsid w:val="00523C26"/>
    <w:rsid w:val="00523ECD"/>
    <w:rsid w:val="00524397"/>
    <w:rsid w:val="005244CC"/>
    <w:rsid w:val="00524852"/>
    <w:rsid w:val="00524B6F"/>
    <w:rsid w:val="005254B5"/>
    <w:rsid w:val="00525765"/>
    <w:rsid w:val="00525945"/>
    <w:rsid w:val="00525C10"/>
    <w:rsid w:val="00525D97"/>
    <w:rsid w:val="00526AC4"/>
    <w:rsid w:val="00526B3A"/>
    <w:rsid w:val="00526FFE"/>
    <w:rsid w:val="0052708F"/>
    <w:rsid w:val="005270BF"/>
    <w:rsid w:val="00527F8F"/>
    <w:rsid w:val="005304CB"/>
    <w:rsid w:val="00531508"/>
    <w:rsid w:val="0053197B"/>
    <w:rsid w:val="00531A84"/>
    <w:rsid w:val="00531C94"/>
    <w:rsid w:val="00531F23"/>
    <w:rsid w:val="00532818"/>
    <w:rsid w:val="005335DF"/>
    <w:rsid w:val="00534239"/>
    <w:rsid w:val="005343F3"/>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76B"/>
    <w:rsid w:val="00540AAE"/>
    <w:rsid w:val="00540AE8"/>
    <w:rsid w:val="00540B00"/>
    <w:rsid w:val="00540C10"/>
    <w:rsid w:val="00540E6F"/>
    <w:rsid w:val="00540F84"/>
    <w:rsid w:val="00541844"/>
    <w:rsid w:val="00541851"/>
    <w:rsid w:val="00541A81"/>
    <w:rsid w:val="00541ACB"/>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5750"/>
    <w:rsid w:val="00545AC5"/>
    <w:rsid w:val="00546459"/>
    <w:rsid w:val="00546699"/>
    <w:rsid w:val="00546E18"/>
    <w:rsid w:val="00547060"/>
    <w:rsid w:val="005470E4"/>
    <w:rsid w:val="00547874"/>
    <w:rsid w:val="005502DC"/>
    <w:rsid w:val="0055049C"/>
    <w:rsid w:val="00550B17"/>
    <w:rsid w:val="00551E23"/>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5F6A"/>
    <w:rsid w:val="00556527"/>
    <w:rsid w:val="005568E0"/>
    <w:rsid w:val="00556C2E"/>
    <w:rsid w:val="00556D79"/>
    <w:rsid w:val="00556E5F"/>
    <w:rsid w:val="005574F0"/>
    <w:rsid w:val="00557573"/>
    <w:rsid w:val="005575CD"/>
    <w:rsid w:val="00560263"/>
    <w:rsid w:val="00560669"/>
    <w:rsid w:val="005606FD"/>
    <w:rsid w:val="00560946"/>
    <w:rsid w:val="00560C3D"/>
    <w:rsid w:val="00561373"/>
    <w:rsid w:val="00561A59"/>
    <w:rsid w:val="00561CDA"/>
    <w:rsid w:val="00561ED1"/>
    <w:rsid w:val="00562EB9"/>
    <w:rsid w:val="00563B1A"/>
    <w:rsid w:val="00563D96"/>
    <w:rsid w:val="00563F1D"/>
    <w:rsid w:val="00564D9D"/>
    <w:rsid w:val="005653BF"/>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927"/>
    <w:rsid w:val="00577B63"/>
    <w:rsid w:val="005800F2"/>
    <w:rsid w:val="005806F1"/>
    <w:rsid w:val="00580AFD"/>
    <w:rsid w:val="00580CD7"/>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AF9"/>
    <w:rsid w:val="0059417F"/>
    <w:rsid w:val="00594396"/>
    <w:rsid w:val="0059463B"/>
    <w:rsid w:val="00594B07"/>
    <w:rsid w:val="00594C15"/>
    <w:rsid w:val="00595A9F"/>
    <w:rsid w:val="00595C6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7FE"/>
    <w:rsid w:val="005A389C"/>
    <w:rsid w:val="005A3BD2"/>
    <w:rsid w:val="005A444D"/>
    <w:rsid w:val="005A483F"/>
    <w:rsid w:val="005A4AAA"/>
    <w:rsid w:val="005A581E"/>
    <w:rsid w:val="005A5AF0"/>
    <w:rsid w:val="005A5B13"/>
    <w:rsid w:val="005A5B91"/>
    <w:rsid w:val="005A5C56"/>
    <w:rsid w:val="005A5FE1"/>
    <w:rsid w:val="005A61B9"/>
    <w:rsid w:val="005A642F"/>
    <w:rsid w:val="005A677E"/>
    <w:rsid w:val="005A6897"/>
    <w:rsid w:val="005A7091"/>
    <w:rsid w:val="005A70EE"/>
    <w:rsid w:val="005A7421"/>
    <w:rsid w:val="005A7C6E"/>
    <w:rsid w:val="005B083D"/>
    <w:rsid w:val="005B0C78"/>
    <w:rsid w:val="005B2044"/>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166"/>
    <w:rsid w:val="005B694D"/>
    <w:rsid w:val="005B6DD2"/>
    <w:rsid w:val="005B72DE"/>
    <w:rsid w:val="005B776C"/>
    <w:rsid w:val="005B77A0"/>
    <w:rsid w:val="005B7BD7"/>
    <w:rsid w:val="005B7D2C"/>
    <w:rsid w:val="005B7EE3"/>
    <w:rsid w:val="005B7F18"/>
    <w:rsid w:val="005C0023"/>
    <w:rsid w:val="005C0E08"/>
    <w:rsid w:val="005C1C73"/>
    <w:rsid w:val="005C24B1"/>
    <w:rsid w:val="005C2767"/>
    <w:rsid w:val="005C2AD6"/>
    <w:rsid w:val="005C343E"/>
    <w:rsid w:val="005C376E"/>
    <w:rsid w:val="005C384E"/>
    <w:rsid w:val="005C3C17"/>
    <w:rsid w:val="005C3DFA"/>
    <w:rsid w:val="005C4013"/>
    <w:rsid w:val="005C4540"/>
    <w:rsid w:val="005C4660"/>
    <w:rsid w:val="005C4C4E"/>
    <w:rsid w:val="005C52D5"/>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BD5"/>
    <w:rsid w:val="005D1D8C"/>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82D"/>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0E6"/>
    <w:rsid w:val="005E6242"/>
    <w:rsid w:val="005E65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1AE4"/>
    <w:rsid w:val="005F2709"/>
    <w:rsid w:val="005F2B52"/>
    <w:rsid w:val="005F3095"/>
    <w:rsid w:val="005F3A0C"/>
    <w:rsid w:val="005F3AEE"/>
    <w:rsid w:val="005F4A08"/>
    <w:rsid w:val="005F5199"/>
    <w:rsid w:val="005F524F"/>
    <w:rsid w:val="005F6029"/>
    <w:rsid w:val="005F60E7"/>
    <w:rsid w:val="005F7732"/>
    <w:rsid w:val="0060018E"/>
    <w:rsid w:val="006007BB"/>
    <w:rsid w:val="00600903"/>
    <w:rsid w:val="00600C24"/>
    <w:rsid w:val="00600C64"/>
    <w:rsid w:val="00600C74"/>
    <w:rsid w:val="00600F73"/>
    <w:rsid w:val="00600F81"/>
    <w:rsid w:val="0060131A"/>
    <w:rsid w:val="00601402"/>
    <w:rsid w:val="006016CA"/>
    <w:rsid w:val="00601E05"/>
    <w:rsid w:val="00601F82"/>
    <w:rsid w:val="00602FC6"/>
    <w:rsid w:val="006036B6"/>
    <w:rsid w:val="00603D3E"/>
    <w:rsid w:val="006040C8"/>
    <w:rsid w:val="006042B5"/>
    <w:rsid w:val="00604523"/>
    <w:rsid w:val="006046E6"/>
    <w:rsid w:val="00604916"/>
    <w:rsid w:val="00604973"/>
    <w:rsid w:val="006049AC"/>
    <w:rsid w:val="00604DEA"/>
    <w:rsid w:val="00604E30"/>
    <w:rsid w:val="006052D6"/>
    <w:rsid w:val="00605809"/>
    <w:rsid w:val="006061B5"/>
    <w:rsid w:val="006061E5"/>
    <w:rsid w:val="006061F2"/>
    <w:rsid w:val="006063BA"/>
    <w:rsid w:val="00606A99"/>
    <w:rsid w:val="0060754E"/>
    <w:rsid w:val="00607836"/>
    <w:rsid w:val="00610438"/>
    <w:rsid w:val="0061099C"/>
    <w:rsid w:val="00611203"/>
    <w:rsid w:val="00611B56"/>
    <w:rsid w:val="00611B97"/>
    <w:rsid w:val="0061201C"/>
    <w:rsid w:val="00612964"/>
    <w:rsid w:val="0061338C"/>
    <w:rsid w:val="0061339E"/>
    <w:rsid w:val="00613531"/>
    <w:rsid w:val="00613A0F"/>
    <w:rsid w:val="00613BA9"/>
    <w:rsid w:val="00614265"/>
    <w:rsid w:val="006144D8"/>
    <w:rsid w:val="0061494F"/>
    <w:rsid w:val="00615EBF"/>
    <w:rsid w:val="006160DF"/>
    <w:rsid w:val="0061696E"/>
    <w:rsid w:val="00617147"/>
    <w:rsid w:val="006204D9"/>
    <w:rsid w:val="00620C13"/>
    <w:rsid w:val="00620C1C"/>
    <w:rsid w:val="00620C25"/>
    <w:rsid w:val="00620CA6"/>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480"/>
    <w:rsid w:val="00633C06"/>
    <w:rsid w:val="0063439B"/>
    <w:rsid w:val="0063503E"/>
    <w:rsid w:val="006350EE"/>
    <w:rsid w:val="00635774"/>
    <w:rsid w:val="00635BA4"/>
    <w:rsid w:val="00635CFC"/>
    <w:rsid w:val="006362B6"/>
    <w:rsid w:val="00636612"/>
    <w:rsid w:val="00637125"/>
    <w:rsid w:val="0063793E"/>
    <w:rsid w:val="00637FA9"/>
    <w:rsid w:val="00641078"/>
    <w:rsid w:val="0064128F"/>
    <w:rsid w:val="0064182B"/>
    <w:rsid w:val="00641AA7"/>
    <w:rsid w:val="00641BFE"/>
    <w:rsid w:val="00641CA5"/>
    <w:rsid w:val="00641D7F"/>
    <w:rsid w:val="00641E64"/>
    <w:rsid w:val="00642E9A"/>
    <w:rsid w:val="00643692"/>
    <w:rsid w:val="00643907"/>
    <w:rsid w:val="00643C8B"/>
    <w:rsid w:val="006449EC"/>
    <w:rsid w:val="00645FF5"/>
    <w:rsid w:val="00646358"/>
    <w:rsid w:val="0064644A"/>
    <w:rsid w:val="00646B75"/>
    <w:rsid w:val="00646CCB"/>
    <w:rsid w:val="00646E73"/>
    <w:rsid w:val="00647183"/>
    <w:rsid w:val="0064744D"/>
    <w:rsid w:val="0064752F"/>
    <w:rsid w:val="00647620"/>
    <w:rsid w:val="00647837"/>
    <w:rsid w:val="00647D73"/>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206"/>
    <w:rsid w:val="00654737"/>
    <w:rsid w:val="00654851"/>
    <w:rsid w:val="00654923"/>
    <w:rsid w:val="0065493A"/>
    <w:rsid w:val="00654A26"/>
    <w:rsid w:val="00654BC3"/>
    <w:rsid w:val="00654CF7"/>
    <w:rsid w:val="00654F04"/>
    <w:rsid w:val="006551C8"/>
    <w:rsid w:val="00655492"/>
    <w:rsid w:val="00655872"/>
    <w:rsid w:val="00655A0B"/>
    <w:rsid w:val="00655E28"/>
    <w:rsid w:val="006560D2"/>
    <w:rsid w:val="00656562"/>
    <w:rsid w:val="00656B8A"/>
    <w:rsid w:val="00657043"/>
    <w:rsid w:val="00657305"/>
    <w:rsid w:val="00657526"/>
    <w:rsid w:val="00657534"/>
    <w:rsid w:val="00657933"/>
    <w:rsid w:val="00657AFD"/>
    <w:rsid w:val="00660B69"/>
    <w:rsid w:val="00660C61"/>
    <w:rsid w:val="00661105"/>
    <w:rsid w:val="006613F3"/>
    <w:rsid w:val="00661971"/>
    <w:rsid w:val="00661A42"/>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03A"/>
    <w:rsid w:val="00672BB2"/>
    <w:rsid w:val="00672D6C"/>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6F01"/>
    <w:rsid w:val="006774CA"/>
    <w:rsid w:val="006774E5"/>
    <w:rsid w:val="00677AA1"/>
    <w:rsid w:val="00677BA6"/>
    <w:rsid w:val="00677F05"/>
    <w:rsid w:val="0068020E"/>
    <w:rsid w:val="0068025C"/>
    <w:rsid w:val="0068064C"/>
    <w:rsid w:val="006809FA"/>
    <w:rsid w:val="00680D5C"/>
    <w:rsid w:val="00680E32"/>
    <w:rsid w:val="006819A3"/>
    <w:rsid w:val="00681D43"/>
    <w:rsid w:val="00681EF6"/>
    <w:rsid w:val="006820C5"/>
    <w:rsid w:val="006822C6"/>
    <w:rsid w:val="00682B7E"/>
    <w:rsid w:val="00682C1E"/>
    <w:rsid w:val="00683146"/>
    <w:rsid w:val="0068376C"/>
    <w:rsid w:val="00683D50"/>
    <w:rsid w:val="00683E5B"/>
    <w:rsid w:val="00683FD1"/>
    <w:rsid w:val="00684A91"/>
    <w:rsid w:val="00684C94"/>
    <w:rsid w:val="00684EBC"/>
    <w:rsid w:val="00684FE7"/>
    <w:rsid w:val="00684FFE"/>
    <w:rsid w:val="00685345"/>
    <w:rsid w:val="006855AF"/>
    <w:rsid w:val="006860C9"/>
    <w:rsid w:val="006864EB"/>
    <w:rsid w:val="006865B8"/>
    <w:rsid w:val="006869E4"/>
    <w:rsid w:val="00686FB0"/>
    <w:rsid w:val="00690452"/>
    <w:rsid w:val="006909C1"/>
    <w:rsid w:val="00690F29"/>
    <w:rsid w:val="00691B65"/>
    <w:rsid w:val="00692287"/>
    <w:rsid w:val="00692289"/>
    <w:rsid w:val="00692919"/>
    <w:rsid w:val="006929EB"/>
    <w:rsid w:val="00693290"/>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8A8"/>
    <w:rsid w:val="006A0F4F"/>
    <w:rsid w:val="006A15D5"/>
    <w:rsid w:val="006A16CE"/>
    <w:rsid w:val="006A1803"/>
    <w:rsid w:val="006A19B3"/>
    <w:rsid w:val="006A2E5B"/>
    <w:rsid w:val="006A2FE1"/>
    <w:rsid w:val="006A3141"/>
    <w:rsid w:val="006A3712"/>
    <w:rsid w:val="006A4455"/>
    <w:rsid w:val="006A44F5"/>
    <w:rsid w:val="006A4AB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B5"/>
    <w:rsid w:val="006B0757"/>
    <w:rsid w:val="006B082C"/>
    <w:rsid w:val="006B08AF"/>
    <w:rsid w:val="006B13AD"/>
    <w:rsid w:val="006B1735"/>
    <w:rsid w:val="006B1D49"/>
    <w:rsid w:val="006B2270"/>
    <w:rsid w:val="006B2352"/>
    <w:rsid w:val="006B247D"/>
    <w:rsid w:val="006B3144"/>
    <w:rsid w:val="006B3790"/>
    <w:rsid w:val="006B379F"/>
    <w:rsid w:val="006B3848"/>
    <w:rsid w:val="006B3E64"/>
    <w:rsid w:val="006B4696"/>
    <w:rsid w:val="006B47F9"/>
    <w:rsid w:val="006B4F22"/>
    <w:rsid w:val="006B5AF5"/>
    <w:rsid w:val="006B5B2A"/>
    <w:rsid w:val="006B5BE5"/>
    <w:rsid w:val="006B6104"/>
    <w:rsid w:val="006B684E"/>
    <w:rsid w:val="006B6D93"/>
    <w:rsid w:val="006B766F"/>
    <w:rsid w:val="006B7A0E"/>
    <w:rsid w:val="006B7D6C"/>
    <w:rsid w:val="006C0006"/>
    <w:rsid w:val="006C0449"/>
    <w:rsid w:val="006C06AD"/>
    <w:rsid w:val="006C0C3B"/>
    <w:rsid w:val="006C0E56"/>
    <w:rsid w:val="006C0FB2"/>
    <w:rsid w:val="006C1F62"/>
    <w:rsid w:val="006C215C"/>
    <w:rsid w:val="006C2B65"/>
    <w:rsid w:val="006C3605"/>
    <w:rsid w:val="006C3AE3"/>
    <w:rsid w:val="006C3E39"/>
    <w:rsid w:val="006C41A5"/>
    <w:rsid w:val="006C4564"/>
    <w:rsid w:val="006C47A0"/>
    <w:rsid w:val="006C506E"/>
    <w:rsid w:val="006C5201"/>
    <w:rsid w:val="006C5B58"/>
    <w:rsid w:val="006C5E60"/>
    <w:rsid w:val="006C7098"/>
    <w:rsid w:val="006C78A8"/>
    <w:rsid w:val="006C7B1F"/>
    <w:rsid w:val="006D02D4"/>
    <w:rsid w:val="006D0C25"/>
    <w:rsid w:val="006D0EAC"/>
    <w:rsid w:val="006D0ED0"/>
    <w:rsid w:val="006D1434"/>
    <w:rsid w:val="006D15DC"/>
    <w:rsid w:val="006D1917"/>
    <w:rsid w:val="006D1F9B"/>
    <w:rsid w:val="006D2437"/>
    <w:rsid w:val="006D294C"/>
    <w:rsid w:val="006D3203"/>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D7D6E"/>
    <w:rsid w:val="006E03A1"/>
    <w:rsid w:val="006E092C"/>
    <w:rsid w:val="006E096C"/>
    <w:rsid w:val="006E0C71"/>
    <w:rsid w:val="006E17F2"/>
    <w:rsid w:val="006E1AA5"/>
    <w:rsid w:val="006E1D49"/>
    <w:rsid w:val="006E2201"/>
    <w:rsid w:val="006E2958"/>
    <w:rsid w:val="006E388E"/>
    <w:rsid w:val="006E3D42"/>
    <w:rsid w:val="006E3E6B"/>
    <w:rsid w:val="006E460F"/>
    <w:rsid w:val="006E4647"/>
    <w:rsid w:val="006E4BA6"/>
    <w:rsid w:val="006E4D4F"/>
    <w:rsid w:val="006E4DB8"/>
    <w:rsid w:val="006E513D"/>
    <w:rsid w:val="006E554C"/>
    <w:rsid w:val="006E5C81"/>
    <w:rsid w:val="006E5DC5"/>
    <w:rsid w:val="006E5EF3"/>
    <w:rsid w:val="006E6449"/>
    <w:rsid w:val="006E699D"/>
    <w:rsid w:val="006E6EB3"/>
    <w:rsid w:val="006E7266"/>
    <w:rsid w:val="006E75D7"/>
    <w:rsid w:val="006F0789"/>
    <w:rsid w:val="006F0D2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E9C"/>
    <w:rsid w:val="006F6F86"/>
    <w:rsid w:val="006F71D9"/>
    <w:rsid w:val="006F7490"/>
    <w:rsid w:val="0070089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6E41"/>
    <w:rsid w:val="00707602"/>
    <w:rsid w:val="007076B0"/>
    <w:rsid w:val="0070774D"/>
    <w:rsid w:val="00707F73"/>
    <w:rsid w:val="00710296"/>
    <w:rsid w:val="00710310"/>
    <w:rsid w:val="00710DC3"/>
    <w:rsid w:val="0071228D"/>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05C2"/>
    <w:rsid w:val="00721A54"/>
    <w:rsid w:val="00721DDB"/>
    <w:rsid w:val="00722054"/>
    <w:rsid w:val="007221C5"/>
    <w:rsid w:val="00722632"/>
    <w:rsid w:val="0072282C"/>
    <w:rsid w:val="00722BE6"/>
    <w:rsid w:val="00722D6F"/>
    <w:rsid w:val="00723459"/>
    <w:rsid w:val="00723AE1"/>
    <w:rsid w:val="00724019"/>
    <w:rsid w:val="007244DF"/>
    <w:rsid w:val="007246F4"/>
    <w:rsid w:val="007248DE"/>
    <w:rsid w:val="00725440"/>
    <w:rsid w:val="00725821"/>
    <w:rsid w:val="007268AF"/>
    <w:rsid w:val="007277F5"/>
    <w:rsid w:val="00727996"/>
    <w:rsid w:val="00730030"/>
    <w:rsid w:val="00730B8A"/>
    <w:rsid w:val="0073116A"/>
    <w:rsid w:val="007322CC"/>
    <w:rsid w:val="007323BE"/>
    <w:rsid w:val="0073247F"/>
    <w:rsid w:val="0073278D"/>
    <w:rsid w:val="00732880"/>
    <w:rsid w:val="00732E64"/>
    <w:rsid w:val="007333DF"/>
    <w:rsid w:val="007339AB"/>
    <w:rsid w:val="00733BE5"/>
    <w:rsid w:val="00734081"/>
    <w:rsid w:val="00734A1F"/>
    <w:rsid w:val="007355B5"/>
    <w:rsid w:val="007357ED"/>
    <w:rsid w:val="00735A76"/>
    <w:rsid w:val="00735B10"/>
    <w:rsid w:val="007363AA"/>
    <w:rsid w:val="00736745"/>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29A"/>
    <w:rsid w:val="007515B4"/>
    <w:rsid w:val="007517F7"/>
    <w:rsid w:val="00751A5B"/>
    <w:rsid w:val="007520BC"/>
    <w:rsid w:val="00752422"/>
    <w:rsid w:val="007524C6"/>
    <w:rsid w:val="007526C3"/>
    <w:rsid w:val="00752714"/>
    <w:rsid w:val="00752872"/>
    <w:rsid w:val="00753851"/>
    <w:rsid w:val="00753FCC"/>
    <w:rsid w:val="007548AF"/>
    <w:rsid w:val="0075581D"/>
    <w:rsid w:val="00756313"/>
    <w:rsid w:val="00756570"/>
    <w:rsid w:val="00756AB5"/>
    <w:rsid w:val="00757046"/>
    <w:rsid w:val="00757460"/>
    <w:rsid w:val="0075787F"/>
    <w:rsid w:val="00757913"/>
    <w:rsid w:val="007579B7"/>
    <w:rsid w:val="00757A24"/>
    <w:rsid w:val="00757ACE"/>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5E62"/>
    <w:rsid w:val="00766336"/>
    <w:rsid w:val="00766716"/>
    <w:rsid w:val="00766F58"/>
    <w:rsid w:val="00767C0A"/>
    <w:rsid w:val="00767C1E"/>
    <w:rsid w:val="00770145"/>
    <w:rsid w:val="00770A78"/>
    <w:rsid w:val="00771066"/>
    <w:rsid w:val="0077145E"/>
    <w:rsid w:val="00771BEA"/>
    <w:rsid w:val="00771EFC"/>
    <w:rsid w:val="007725C7"/>
    <w:rsid w:val="00772D00"/>
    <w:rsid w:val="00773AB6"/>
    <w:rsid w:val="00774971"/>
    <w:rsid w:val="00774DB4"/>
    <w:rsid w:val="00774E97"/>
    <w:rsid w:val="007752D8"/>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0B8"/>
    <w:rsid w:val="00784138"/>
    <w:rsid w:val="00784299"/>
    <w:rsid w:val="00784734"/>
    <w:rsid w:val="00784AD1"/>
    <w:rsid w:val="00785589"/>
    <w:rsid w:val="00785BA8"/>
    <w:rsid w:val="007863BD"/>
    <w:rsid w:val="0078674A"/>
    <w:rsid w:val="00786851"/>
    <w:rsid w:val="00786B81"/>
    <w:rsid w:val="00786BBE"/>
    <w:rsid w:val="00786D18"/>
    <w:rsid w:val="00786EFE"/>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25B"/>
    <w:rsid w:val="007A1655"/>
    <w:rsid w:val="007A1915"/>
    <w:rsid w:val="007A214E"/>
    <w:rsid w:val="007A2869"/>
    <w:rsid w:val="007A287E"/>
    <w:rsid w:val="007A29DB"/>
    <w:rsid w:val="007A2BFA"/>
    <w:rsid w:val="007A2EA5"/>
    <w:rsid w:val="007A2EC9"/>
    <w:rsid w:val="007A305B"/>
    <w:rsid w:val="007A3391"/>
    <w:rsid w:val="007A3581"/>
    <w:rsid w:val="007A39FD"/>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33"/>
    <w:rsid w:val="007B6932"/>
    <w:rsid w:val="007B6B46"/>
    <w:rsid w:val="007B74C7"/>
    <w:rsid w:val="007B7572"/>
    <w:rsid w:val="007B7A96"/>
    <w:rsid w:val="007C08B2"/>
    <w:rsid w:val="007C118C"/>
    <w:rsid w:val="007C12E4"/>
    <w:rsid w:val="007C145A"/>
    <w:rsid w:val="007C190F"/>
    <w:rsid w:val="007C1AFE"/>
    <w:rsid w:val="007C1B71"/>
    <w:rsid w:val="007C1EAC"/>
    <w:rsid w:val="007C210E"/>
    <w:rsid w:val="007C22CB"/>
    <w:rsid w:val="007C333A"/>
    <w:rsid w:val="007C3B17"/>
    <w:rsid w:val="007C3E3C"/>
    <w:rsid w:val="007C3EAE"/>
    <w:rsid w:val="007C4008"/>
    <w:rsid w:val="007C45B6"/>
    <w:rsid w:val="007C4E80"/>
    <w:rsid w:val="007C5899"/>
    <w:rsid w:val="007C5B2C"/>
    <w:rsid w:val="007C5CD9"/>
    <w:rsid w:val="007C5F24"/>
    <w:rsid w:val="007C6167"/>
    <w:rsid w:val="007C6544"/>
    <w:rsid w:val="007C6A01"/>
    <w:rsid w:val="007C6A2F"/>
    <w:rsid w:val="007C6B35"/>
    <w:rsid w:val="007C6CE2"/>
    <w:rsid w:val="007C6F86"/>
    <w:rsid w:val="007C78B8"/>
    <w:rsid w:val="007C793F"/>
    <w:rsid w:val="007C799E"/>
    <w:rsid w:val="007C7B6D"/>
    <w:rsid w:val="007D04B8"/>
    <w:rsid w:val="007D0513"/>
    <w:rsid w:val="007D05A2"/>
    <w:rsid w:val="007D0B79"/>
    <w:rsid w:val="007D0BD7"/>
    <w:rsid w:val="007D1201"/>
    <w:rsid w:val="007D1D35"/>
    <w:rsid w:val="007D206F"/>
    <w:rsid w:val="007D2385"/>
    <w:rsid w:val="007D261A"/>
    <w:rsid w:val="007D286B"/>
    <w:rsid w:val="007D2EB4"/>
    <w:rsid w:val="007D3784"/>
    <w:rsid w:val="007D40FC"/>
    <w:rsid w:val="007D411E"/>
    <w:rsid w:val="007D43F0"/>
    <w:rsid w:val="007D44C0"/>
    <w:rsid w:val="007D4BF8"/>
    <w:rsid w:val="007D4FB8"/>
    <w:rsid w:val="007D50BA"/>
    <w:rsid w:val="007D542B"/>
    <w:rsid w:val="007D5ABC"/>
    <w:rsid w:val="007D5BD0"/>
    <w:rsid w:val="007D5BE1"/>
    <w:rsid w:val="007D5DB0"/>
    <w:rsid w:val="007D6894"/>
    <w:rsid w:val="007D7309"/>
    <w:rsid w:val="007D79B6"/>
    <w:rsid w:val="007D7C88"/>
    <w:rsid w:val="007E0E6F"/>
    <w:rsid w:val="007E1807"/>
    <w:rsid w:val="007E1BF3"/>
    <w:rsid w:val="007E1FAD"/>
    <w:rsid w:val="007E21C0"/>
    <w:rsid w:val="007E235D"/>
    <w:rsid w:val="007E2672"/>
    <w:rsid w:val="007E2EC1"/>
    <w:rsid w:val="007E3313"/>
    <w:rsid w:val="007E3439"/>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5D8"/>
    <w:rsid w:val="007F2948"/>
    <w:rsid w:val="007F2F22"/>
    <w:rsid w:val="007F31BE"/>
    <w:rsid w:val="007F31DA"/>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215"/>
    <w:rsid w:val="007F543A"/>
    <w:rsid w:val="007F5535"/>
    <w:rsid w:val="007F6457"/>
    <w:rsid w:val="007F65A4"/>
    <w:rsid w:val="007F765D"/>
    <w:rsid w:val="0080008A"/>
    <w:rsid w:val="008002AF"/>
    <w:rsid w:val="00800947"/>
    <w:rsid w:val="00800CA2"/>
    <w:rsid w:val="00800DE9"/>
    <w:rsid w:val="008012FC"/>
    <w:rsid w:val="00801665"/>
    <w:rsid w:val="00801826"/>
    <w:rsid w:val="00801B16"/>
    <w:rsid w:val="00801CCA"/>
    <w:rsid w:val="00802140"/>
    <w:rsid w:val="0080273E"/>
    <w:rsid w:val="00802D98"/>
    <w:rsid w:val="00802DE2"/>
    <w:rsid w:val="0080303A"/>
    <w:rsid w:val="00803070"/>
    <w:rsid w:val="008039EE"/>
    <w:rsid w:val="00803A34"/>
    <w:rsid w:val="008046EA"/>
    <w:rsid w:val="00805141"/>
    <w:rsid w:val="00805606"/>
    <w:rsid w:val="008057BE"/>
    <w:rsid w:val="008057C0"/>
    <w:rsid w:val="00805823"/>
    <w:rsid w:val="00805920"/>
    <w:rsid w:val="00805CC8"/>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11F"/>
    <w:rsid w:val="00814493"/>
    <w:rsid w:val="00814D59"/>
    <w:rsid w:val="00815037"/>
    <w:rsid w:val="008156C0"/>
    <w:rsid w:val="008157D3"/>
    <w:rsid w:val="00815982"/>
    <w:rsid w:val="008163C2"/>
    <w:rsid w:val="0081660F"/>
    <w:rsid w:val="00816F07"/>
    <w:rsid w:val="00817171"/>
    <w:rsid w:val="00817796"/>
    <w:rsid w:val="00817BD7"/>
    <w:rsid w:val="00817D0A"/>
    <w:rsid w:val="00817DCE"/>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09BE"/>
    <w:rsid w:val="00830D90"/>
    <w:rsid w:val="00831211"/>
    <w:rsid w:val="008319EC"/>
    <w:rsid w:val="00831F4B"/>
    <w:rsid w:val="00831FEC"/>
    <w:rsid w:val="00832A7C"/>
    <w:rsid w:val="00832FD7"/>
    <w:rsid w:val="00833069"/>
    <w:rsid w:val="00833268"/>
    <w:rsid w:val="00834181"/>
    <w:rsid w:val="00834B48"/>
    <w:rsid w:val="00834E88"/>
    <w:rsid w:val="00835576"/>
    <w:rsid w:val="0083570C"/>
    <w:rsid w:val="0083697F"/>
    <w:rsid w:val="008370D0"/>
    <w:rsid w:val="008377B5"/>
    <w:rsid w:val="00837B31"/>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959"/>
    <w:rsid w:val="00844A46"/>
    <w:rsid w:val="00844E50"/>
    <w:rsid w:val="00845354"/>
    <w:rsid w:val="008454FE"/>
    <w:rsid w:val="008456FF"/>
    <w:rsid w:val="00846CFE"/>
    <w:rsid w:val="00847196"/>
    <w:rsid w:val="00847480"/>
    <w:rsid w:val="00847F43"/>
    <w:rsid w:val="008501A5"/>
    <w:rsid w:val="00850F53"/>
    <w:rsid w:val="00850FCE"/>
    <w:rsid w:val="008524A9"/>
    <w:rsid w:val="0085334B"/>
    <w:rsid w:val="008535F0"/>
    <w:rsid w:val="00853A17"/>
    <w:rsid w:val="0085414B"/>
    <w:rsid w:val="0085416B"/>
    <w:rsid w:val="008545ED"/>
    <w:rsid w:val="0085467C"/>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980"/>
    <w:rsid w:val="00862C0C"/>
    <w:rsid w:val="00862D15"/>
    <w:rsid w:val="00863299"/>
    <w:rsid w:val="00864128"/>
    <w:rsid w:val="008645BB"/>
    <w:rsid w:val="00864661"/>
    <w:rsid w:val="008648A3"/>
    <w:rsid w:val="008648C0"/>
    <w:rsid w:val="00864C1F"/>
    <w:rsid w:val="00864CD4"/>
    <w:rsid w:val="00864E06"/>
    <w:rsid w:val="00864EB9"/>
    <w:rsid w:val="008652BA"/>
    <w:rsid w:val="008652F3"/>
    <w:rsid w:val="00865AC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15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EFE"/>
    <w:rsid w:val="00877F9B"/>
    <w:rsid w:val="008800C9"/>
    <w:rsid w:val="008808BC"/>
    <w:rsid w:val="00880F69"/>
    <w:rsid w:val="008811E3"/>
    <w:rsid w:val="008812D4"/>
    <w:rsid w:val="008818FE"/>
    <w:rsid w:val="00881BC4"/>
    <w:rsid w:val="00881EB1"/>
    <w:rsid w:val="0088303A"/>
    <w:rsid w:val="008832EC"/>
    <w:rsid w:val="00883772"/>
    <w:rsid w:val="00883BAC"/>
    <w:rsid w:val="00884232"/>
    <w:rsid w:val="0088429C"/>
    <w:rsid w:val="00885B64"/>
    <w:rsid w:val="00885BBC"/>
    <w:rsid w:val="00886BE6"/>
    <w:rsid w:val="00887759"/>
    <w:rsid w:val="00887DDB"/>
    <w:rsid w:val="00890081"/>
    <w:rsid w:val="008900F0"/>
    <w:rsid w:val="0089061F"/>
    <w:rsid w:val="00890A21"/>
    <w:rsid w:val="00890FE3"/>
    <w:rsid w:val="0089194E"/>
    <w:rsid w:val="00891B1D"/>
    <w:rsid w:val="00892223"/>
    <w:rsid w:val="00892502"/>
    <w:rsid w:val="00892530"/>
    <w:rsid w:val="0089259D"/>
    <w:rsid w:val="00892F00"/>
    <w:rsid w:val="00892FD6"/>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760"/>
    <w:rsid w:val="008A2F3C"/>
    <w:rsid w:val="008A3449"/>
    <w:rsid w:val="008A38B1"/>
    <w:rsid w:val="008A3A37"/>
    <w:rsid w:val="008A3D03"/>
    <w:rsid w:val="008A3E6D"/>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275"/>
    <w:rsid w:val="008A747F"/>
    <w:rsid w:val="008A770A"/>
    <w:rsid w:val="008A7DC6"/>
    <w:rsid w:val="008A7EB6"/>
    <w:rsid w:val="008A7FD0"/>
    <w:rsid w:val="008B0604"/>
    <w:rsid w:val="008B0AC0"/>
    <w:rsid w:val="008B0E19"/>
    <w:rsid w:val="008B1355"/>
    <w:rsid w:val="008B1649"/>
    <w:rsid w:val="008B16BB"/>
    <w:rsid w:val="008B1785"/>
    <w:rsid w:val="008B2366"/>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8E5"/>
    <w:rsid w:val="008C3A8B"/>
    <w:rsid w:val="008C3B87"/>
    <w:rsid w:val="008C42C1"/>
    <w:rsid w:val="008C5141"/>
    <w:rsid w:val="008C5306"/>
    <w:rsid w:val="008C5433"/>
    <w:rsid w:val="008C69C4"/>
    <w:rsid w:val="008C6C65"/>
    <w:rsid w:val="008C6CD5"/>
    <w:rsid w:val="008C752A"/>
    <w:rsid w:val="008C781D"/>
    <w:rsid w:val="008C7EE9"/>
    <w:rsid w:val="008D0621"/>
    <w:rsid w:val="008D064C"/>
    <w:rsid w:val="008D075B"/>
    <w:rsid w:val="008D0ACC"/>
    <w:rsid w:val="008D1BC9"/>
    <w:rsid w:val="008D1FC9"/>
    <w:rsid w:val="008D2883"/>
    <w:rsid w:val="008D2B6D"/>
    <w:rsid w:val="008D34F3"/>
    <w:rsid w:val="008D448F"/>
    <w:rsid w:val="008D4F2B"/>
    <w:rsid w:val="008D5959"/>
    <w:rsid w:val="008D65A7"/>
    <w:rsid w:val="008D6614"/>
    <w:rsid w:val="008D68FF"/>
    <w:rsid w:val="008D6916"/>
    <w:rsid w:val="008D6A9B"/>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522"/>
    <w:rsid w:val="008E6CF1"/>
    <w:rsid w:val="008E7386"/>
    <w:rsid w:val="008E7A6C"/>
    <w:rsid w:val="008E7BA3"/>
    <w:rsid w:val="008E7E66"/>
    <w:rsid w:val="008E7E8A"/>
    <w:rsid w:val="008F0957"/>
    <w:rsid w:val="008F0B31"/>
    <w:rsid w:val="008F2095"/>
    <w:rsid w:val="008F2127"/>
    <w:rsid w:val="008F2648"/>
    <w:rsid w:val="008F2D49"/>
    <w:rsid w:val="008F3116"/>
    <w:rsid w:val="008F320D"/>
    <w:rsid w:val="008F3855"/>
    <w:rsid w:val="008F45F7"/>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1DB"/>
    <w:rsid w:val="00902764"/>
    <w:rsid w:val="009028C9"/>
    <w:rsid w:val="00902CAD"/>
    <w:rsid w:val="00902CD9"/>
    <w:rsid w:val="00902D1F"/>
    <w:rsid w:val="009032D7"/>
    <w:rsid w:val="009035F6"/>
    <w:rsid w:val="00903EC1"/>
    <w:rsid w:val="00904698"/>
    <w:rsid w:val="00904A7C"/>
    <w:rsid w:val="009052C0"/>
    <w:rsid w:val="009060D2"/>
    <w:rsid w:val="0090637C"/>
    <w:rsid w:val="0090647E"/>
    <w:rsid w:val="009065F3"/>
    <w:rsid w:val="009067C3"/>
    <w:rsid w:val="00906FD1"/>
    <w:rsid w:val="00907423"/>
    <w:rsid w:val="00907618"/>
    <w:rsid w:val="00907750"/>
    <w:rsid w:val="009079B3"/>
    <w:rsid w:val="00907D16"/>
    <w:rsid w:val="00910C18"/>
    <w:rsid w:val="009116DD"/>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1E2"/>
    <w:rsid w:val="009154EA"/>
    <w:rsid w:val="00915508"/>
    <w:rsid w:val="00915585"/>
    <w:rsid w:val="0091558A"/>
    <w:rsid w:val="00915682"/>
    <w:rsid w:val="00916762"/>
    <w:rsid w:val="009168E1"/>
    <w:rsid w:val="009169A2"/>
    <w:rsid w:val="00916F5A"/>
    <w:rsid w:val="0091711D"/>
    <w:rsid w:val="0091729A"/>
    <w:rsid w:val="009172D6"/>
    <w:rsid w:val="009203D6"/>
    <w:rsid w:val="009204A6"/>
    <w:rsid w:val="0092089D"/>
    <w:rsid w:val="00920F36"/>
    <w:rsid w:val="00920FCD"/>
    <w:rsid w:val="00921AE4"/>
    <w:rsid w:val="00921BC7"/>
    <w:rsid w:val="009229F6"/>
    <w:rsid w:val="00922B9F"/>
    <w:rsid w:val="009235C1"/>
    <w:rsid w:val="00923604"/>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2F1F"/>
    <w:rsid w:val="0093334A"/>
    <w:rsid w:val="0093373E"/>
    <w:rsid w:val="00933B1E"/>
    <w:rsid w:val="0093456C"/>
    <w:rsid w:val="009347AE"/>
    <w:rsid w:val="00934B7A"/>
    <w:rsid w:val="00935C04"/>
    <w:rsid w:val="00935C8D"/>
    <w:rsid w:val="00936E29"/>
    <w:rsid w:val="009378D0"/>
    <w:rsid w:val="00937A52"/>
    <w:rsid w:val="009405FB"/>
    <w:rsid w:val="00940793"/>
    <w:rsid w:val="00940E1C"/>
    <w:rsid w:val="00940E87"/>
    <w:rsid w:val="00940F2E"/>
    <w:rsid w:val="0094123D"/>
    <w:rsid w:val="0094186C"/>
    <w:rsid w:val="00941C5B"/>
    <w:rsid w:val="0094276B"/>
    <w:rsid w:val="00942AB8"/>
    <w:rsid w:val="009431BF"/>
    <w:rsid w:val="009438B4"/>
    <w:rsid w:val="00943984"/>
    <w:rsid w:val="0094399F"/>
    <w:rsid w:val="00943A8C"/>
    <w:rsid w:val="00943D98"/>
    <w:rsid w:val="00944184"/>
    <w:rsid w:val="0094494F"/>
    <w:rsid w:val="00944BD1"/>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4929"/>
    <w:rsid w:val="00955715"/>
    <w:rsid w:val="00955AA1"/>
    <w:rsid w:val="00955CA3"/>
    <w:rsid w:val="00955DE5"/>
    <w:rsid w:val="0095611E"/>
    <w:rsid w:val="0095647D"/>
    <w:rsid w:val="00956AE6"/>
    <w:rsid w:val="00956D29"/>
    <w:rsid w:val="00956FE1"/>
    <w:rsid w:val="009572E4"/>
    <w:rsid w:val="00957699"/>
    <w:rsid w:val="009578CF"/>
    <w:rsid w:val="00957E25"/>
    <w:rsid w:val="0096014F"/>
    <w:rsid w:val="00960500"/>
    <w:rsid w:val="009609B1"/>
    <w:rsid w:val="00960DA5"/>
    <w:rsid w:val="00960E7D"/>
    <w:rsid w:val="00961324"/>
    <w:rsid w:val="009617F3"/>
    <w:rsid w:val="009622BD"/>
    <w:rsid w:val="00962592"/>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33D"/>
    <w:rsid w:val="00970402"/>
    <w:rsid w:val="00970655"/>
    <w:rsid w:val="00970A78"/>
    <w:rsid w:val="00970BE7"/>
    <w:rsid w:val="00971009"/>
    <w:rsid w:val="0097165C"/>
    <w:rsid w:val="00971830"/>
    <w:rsid w:val="00971891"/>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86"/>
    <w:rsid w:val="00977AC4"/>
    <w:rsid w:val="0098064B"/>
    <w:rsid w:val="00980779"/>
    <w:rsid w:val="009809E3"/>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E6"/>
    <w:rsid w:val="00990036"/>
    <w:rsid w:val="00990058"/>
    <w:rsid w:val="009914BB"/>
    <w:rsid w:val="00991788"/>
    <w:rsid w:val="00991D9D"/>
    <w:rsid w:val="00991FDB"/>
    <w:rsid w:val="0099214A"/>
    <w:rsid w:val="00992486"/>
    <w:rsid w:val="00992C26"/>
    <w:rsid w:val="00992E5F"/>
    <w:rsid w:val="009932EB"/>
    <w:rsid w:val="00993CAE"/>
    <w:rsid w:val="00993EA7"/>
    <w:rsid w:val="00994498"/>
    <w:rsid w:val="0099494A"/>
    <w:rsid w:val="00994C12"/>
    <w:rsid w:val="00994D8E"/>
    <w:rsid w:val="009950DB"/>
    <w:rsid w:val="00995C43"/>
    <w:rsid w:val="00995E7B"/>
    <w:rsid w:val="00996127"/>
    <w:rsid w:val="009961AE"/>
    <w:rsid w:val="00996F1C"/>
    <w:rsid w:val="00996F4F"/>
    <w:rsid w:val="0099707A"/>
    <w:rsid w:val="009971B4"/>
    <w:rsid w:val="009A01EC"/>
    <w:rsid w:val="009A027E"/>
    <w:rsid w:val="009A0402"/>
    <w:rsid w:val="009A0A2B"/>
    <w:rsid w:val="009A1DD4"/>
    <w:rsid w:val="009A225B"/>
    <w:rsid w:val="009A280C"/>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11E"/>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777D"/>
    <w:rsid w:val="009B7886"/>
    <w:rsid w:val="009B7C7D"/>
    <w:rsid w:val="009C016F"/>
    <w:rsid w:val="009C040C"/>
    <w:rsid w:val="009C08B6"/>
    <w:rsid w:val="009C0E67"/>
    <w:rsid w:val="009C1578"/>
    <w:rsid w:val="009C1BE3"/>
    <w:rsid w:val="009C1D74"/>
    <w:rsid w:val="009C2051"/>
    <w:rsid w:val="009C20B4"/>
    <w:rsid w:val="009C23B6"/>
    <w:rsid w:val="009C23EE"/>
    <w:rsid w:val="009C2AFD"/>
    <w:rsid w:val="009C2B37"/>
    <w:rsid w:val="009C2F59"/>
    <w:rsid w:val="009C2F7C"/>
    <w:rsid w:val="009C320B"/>
    <w:rsid w:val="009C3639"/>
    <w:rsid w:val="009C36DF"/>
    <w:rsid w:val="009C3763"/>
    <w:rsid w:val="009C4E38"/>
    <w:rsid w:val="009C4F77"/>
    <w:rsid w:val="009C51DB"/>
    <w:rsid w:val="009C5208"/>
    <w:rsid w:val="009C566B"/>
    <w:rsid w:val="009C5907"/>
    <w:rsid w:val="009C5A0C"/>
    <w:rsid w:val="009C5C1E"/>
    <w:rsid w:val="009C5C52"/>
    <w:rsid w:val="009C5CC3"/>
    <w:rsid w:val="009C63F4"/>
    <w:rsid w:val="009C6498"/>
    <w:rsid w:val="009C6758"/>
    <w:rsid w:val="009C6A45"/>
    <w:rsid w:val="009C6AC9"/>
    <w:rsid w:val="009C6D07"/>
    <w:rsid w:val="009C6D88"/>
    <w:rsid w:val="009C705B"/>
    <w:rsid w:val="009C71C7"/>
    <w:rsid w:val="009C7A27"/>
    <w:rsid w:val="009D0D27"/>
    <w:rsid w:val="009D12B4"/>
    <w:rsid w:val="009D1332"/>
    <w:rsid w:val="009D1364"/>
    <w:rsid w:val="009D1520"/>
    <w:rsid w:val="009D1AB5"/>
    <w:rsid w:val="009D1E30"/>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C96"/>
    <w:rsid w:val="009D7EDC"/>
    <w:rsid w:val="009E0C76"/>
    <w:rsid w:val="009E1926"/>
    <w:rsid w:val="009E1FFF"/>
    <w:rsid w:val="009E2888"/>
    <w:rsid w:val="009E2A59"/>
    <w:rsid w:val="009E2F44"/>
    <w:rsid w:val="009E32AD"/>
    <w:rsid w:val="009E3C69"/>
    <w:rsid w:val="009E4240"/>
    <w:rsid w:val="009E48A8"/>
    <w:rsid w:val="009E4CE8"/>
    <w:rsid w:val="009E4EA7"/>
    <w:rsid w:val="009E51A1"/>
    <w:rsid w:val="009E533A"/>
    <w:rsid w:val="009E57AF"/>
    <w:rsid w:val="009E6033"/>
    <w:rsid w:val="009E60BA"/>
    <w:rsid w:val="009E74D1"/>
    <w:rsid w:val="009E7687"/>
    <w:rsid w:val="009E7AFB"/>
    <w:rsid w:val="009E7C05"/>
    <w:rsid w:val="009F002B"/>
    <w:rsid w:val="009F0593"/>
    <w:rsid w:val="009F0F06"/>
    <w:rsid w:val="009F0F7F"/>
    <w:rsid w:val="009F1131"/>
    <w:rsid w:val="009F1209"/>
    <w:rsid w:val="009F128F"/>
    <w:rsid w:val="009F14EF"/>
    <w:rsid w:val="009F157D"/>
    <w:rsid w:val="009F2087"/>
    <w:rsid w:val="009F2155"/>
    <w:rsid w:val="009F21EC"/>
    <w:rsid w:val="009F23AD"/>
    <w:rsid w:val="009F245C"/>
    <w:rsid w:val="009F24A8"/>
    <w:rsid w:val="009F2860"/>
    <w:rsid w:val="009F2E32"/>
    <w:rsid w:val="009F2E60"/>
    <w:rsid w:val="009F35FC"/>
    <w:rsid w:val="009F380E"/>
    <w:rsid w:val="009F3EB3"/>
    <w:rsid w:val="009F3FF9"/>
    <w:rsid w:val="009F43E1"/>
    <w:rsid w:val="009F4637"/>
    <w:rsid w:val="009F46EF"/>
    <w:rsid w:val="009F4CE6"/>
    <w:rsid w:val="009F58E2"/>
    <w:rsid w:val="009F59D9"/>
    <w:rsid w:val="009F59E5"/>
    <w:rsid w:val="009F5BF9"/>
    <w:rsid w:val="009F5D4F"/>
    <w:rsid w:val="009F5DD3"/>
    <w:rsid w:val="009F6352"/>
    <w:rsid w:val="009F65C1"/>
    <w:rsid w:val="009F7B92"/>
    <w:rsid w:val="009F7FC2"/>
    <w:rsid w:val="00A00007"/>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44D"/>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63F"/>
    <w:rsid w:val="00A107E1"/>
    <w:rsid w:val="00A11503"/>
    <w:rsid w:val="00A11B24"/>
    <w:rsid w:val="00A11D6D"/>
    <w:rsid w:val="00A11E9C"/>
    <w:rsid w:val="00A127EE"/>
    <w:rsid w:val="00A12AF7"/>
    <w:rsid w:val="00A12CB5"/>
    <w:rsid w:val="00A12E9D"/>
    <w:rsid w:val="00A13747"/>
    <w:rsid w:val="00A13B02"/>
    <w:rsid w:val="00A13ED6"/>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AA"/>
    <w:rsid w:val="00A273DD"/>
    <w:rsid w:val="00A27965"/>
    <w:rsid w:val="00A27A99"/>
    <w:rsid w:val="00A31567"/>
    <w:rsid w:val="00A31906"/>
    <w:rsid w:val="00A32A9D"/>
    <w:rsid w:val="00A32D29"/>
    <w:rsid w:val="00A33AF8"/>
    <w:rsid w:val="00A33FE1"/>
    <w:rsid w:val="00A344AD"/>
    <w:rsid w:val="00A34873"/>
    <w:rsid w:val="00A354CF"/>
    <w:rsid w:val="00A35F02"/>
    <w:rsid w:val="00A362A1"/>
    <w:rsid w:val="00A362DE"/>
    <w:rsid w:val="00A3641F"/>
    <w:rsid w:val="00A36A7D"/>
    <w:rsid w:val="00A37423"/>
    <w:rsid w:val="00A379C5"/>
    <w:rsid w:val="00A37B09"/>
    <w:rsid w:val="00A37BD2"/>
    <w:rsid w:val="00A37E1A"/>
    <w:rsid w:val="00A40E32"/>
    <w:rsid w:val="00A40FB5"/>
    <w:rsid w:val="00A412B1"/>
    <w:rsid w:val="00A413CD"/>
    <w:rsid w:val="00A418C3"/>
    <w:rsid w:val="00A4258D"/>
    <w:rsid w:val="00A4277C"/>
    <w:rsid w:val="00A42919"/>
    <w:rsid w:val="00A429EE"/>
    <w:rsid w:val="00A42A73"/>
    <w:rsid w:val="00A434E2"/>
    <w:rsid w:val="00A4353A"/>
    <w:rsid w:val="00A43619"/>
    <w:rsid w:val="00A438D8"/>
    <w:rsid w:val="00A438E3"/>
    <w:rsid w:val="00A439FD"/>
    <w:rsid w:val="00A43C54"/>
    <w:rsid w:val="00A43D7F"/>
    <w:rsid w:val="00A4402D"/>
    <w:rsid w:val="00A448CA"/>
    <w:rsid w:val="00A44D46"/>
    <w:rsid w:val="00A44F61"/>
    <w:rsid w:val="00A45475"/>
    <w:rsid w:val="00A456FC"/>
    <w:rsid w:val="00A45CE8"/>
    <w:rsid w:val="00A4624F"/>
    <w:rsid w:val="00A467B6"/>
    <w:rsid w:val="00A46A07"/>
    <w:rsid w:val="00A46B72"/>
    <w:rsid w:val="00A46BBC"/>
    <w:rsid w:val="00A47370"/>
    <w:rsid w:val="00A4738E"/>
    <w:rsid w:val="00A4758B"/>
    <w:rsid w:val="00A47769"/>
    <w:rsid w:val="00A4792B"/>
    <w:rsid w:val="00A506D1"/>
    <w:rsid w:val="00A5089F"/>
    <w:rsid w:val="00A50AF8"/>
    <w:rsid w:val="00A50FA1"/>
    <w:rsid w:val="00A51031"/>
    <w:rsid w:val="00A513E6"/>
    <w:rsid w:val="00A52347"/>
    <w:rsid w:val="00A52727"/>
    <w:rsid w:val="00A52A85"/>
    <w:rsid w:val="00A5313C"/>
    <w:rsid w:val="00A535EE"/>
    <w:rsid w:val="00A53724"/>
    <w:rsid w:val="00A53BE2"/>
    <w:rsid w:val="00A543D0"/>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A6B"/>
    <w:rsid w:val="00A60E16"/>
    <w:rsid w:val="00A61083"/>
    <w:rsid w:val="00A611B6"/>
    <w:rsid w:val="00A61CFC"/>
    <w:rsid w:val="00A61D44"/>
    <w:rsid w:val="00A620BD"/>
    <w:rsid w:val="00A62481"/>
    <w:rsid w:val="00A626E3"/>
    <w:rsid w:val="00A62EA5"/>
    <w:rsid w:val="00A62F47"/>
    <w:rsid w:val="00A63141"/>
    <w:rsid w:val="00A6391B"/>
    <w:rsid w:val="00A63AE1"/>
    <w:rsid w:val="00A63C3F"/>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0C96"/>
    <w:rsid w:val="00A71B3F"/>
    <w:rsid w:val="00A71DFD"/>
    <w:rsid w:val="00A7214E"/>
    <w:rsid w:val="00A724AD"/>
    <w:rsid w:val="00A727FC"/>
    <w:rsid w:val="00A73063"/>
    <w:rsid w:val="00A73136"/>
    <w:rsid w:val="00A73CF8"/>
    <w:rsid w:val="00A73FBA"/>
    <w:rsid w:val="00A74426"/>
    <w:rsid w:val="00A74B26"/>
    <w:rsid w:val="00A74BDB"/>
    <w:rsid w:val="00A753EB"/>
    <w:rsid w:val="00A75406"/>
    <w:rsid w:val="00A754A7"/>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3D85"/>
    <w:rsid w:val="00A84073"/>
    <w:rsid w:val="00A841AE"/>
    <w:rsid w:val="00A853DC"/>
    <w:rsid w:val="00A859EB"/>
    <w:rsid w:val="00A85CCD"/>
    <w:rsid w:val="00A85CDF"/>
    <w:rsid w:val="00A85E9C"/>
    <w:rsid w:val="00A862CF"/>
    <w:rsid w:val="00A86A4C"/>
    <w:rsid w:val="00A86C48"/>
    <w:rsid w:val="00A86E37"/>
    <w:rsid w:val="00A87697"/>
    <w:rsid w:val="00A876AF"/>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55D"/>
    <w:rsid w:val="00AB3918"/>
    <w:rsid w:val="00AB40DC"/>
    <w:rsid w:val="00AB4B62"/>
    <w:rsid w:val="00AB4DFB"/>
    <w:rsid w:val="00AB4FFE"/>
    <w:rsid w:val="00AB55C1"/>
    <w:rsid w:val="00AB627C"/>
    <w:rsid w:val="00AB62EE"/>
    <w:rsid w:val="00AB64BE"/>
    <w:rsid w:val="00AB7227"/>
    <w:rsid w:val="00AB724C"/>
    <w:rsid w:val="00AB74AB"/>
    <w:rsid w:val="00AB74E2"/>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0FC"/>
    <w:rsid w:val="00AC6394"/>
    <w:rsid w:val="00AC6F69"/>
    <w:rsid w:val="00AC7697"/>
    <w:rsid w:val="00AC7AE6"/>
    <w:rsid w:val="00AD0668"/>
    <w:rsid w:val="00AD0A96"/>
    <w:rsid w:val="00AD0B12"/>
    <w:rsid w:val="00AD0F0D"/>
    <w:rsid w:val="00AD0F2C"/>
    <w:rsid w:val="00AD1264"/>
    <w:rsid w:val="00AD1405"/>
    <w:rsid w:val="00AD1656"/>
    <w:rsid w:val="00AD1A2C"/>
    <w:rsid w:val="00AD1BE5"/>
    <w:rsid w:val="00AD1E60"/>
    <w:rsid w:val="00AD1FC2"/>
    <w:rsid w:val="00AD25DF"/>
    <w:rsid w:val="00AD286E"/>
    <w:rsid w:val="00AD2AC0"/>
    <w:rsid w:val="00AD2DF1"/>
    <w:rsid w:val="00AD2E60"/>
    <w:rsid w:val="00AD3870"/>
    <w:rsid w:val="00AD38B3"/>
    <w:rsid w:val="00AD3987"/>
    <w:rsid w:val="00AD3AF2"/>
    <w:rsid w:val="00AD3BCD"/>
    <w:rsid w:val="00AD3C09"/>
    <w:rsid w:val="00AD3CE0"/>
    <w:rsid w:val="00AD3E6E"/>
    <w:rsid w:val="00AD4E9A"/>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457"/>
    <w:rsid w:val="00AE1B14"/>
    <w:rsid w:val="00AE1C07"/>
    <w:rsid w:val="00AE275D"/>
    <w:rsid w:val="00AE296B"/>
    <w:rsid w:val="00AE2990"/>
    <w:rsid w:val="00AE29B1"/>
    <w:rsid w:val="00AE3231"/>
    <w:rsid w:val="00AE34AE"/>
    <w:rsid w:val="00AE41FF"/>
    <w:rsid w:val="00AE46E8"/>
    <w:rsid w:val="00AE4FF3"/>
    <w:rsid w:val="00AE51A8"/>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04"/>
    <w:rsid w:val="00AF3894"/>
    <w:rsid w:val="00AF3DC1"/>
    <w:rsid w:val="00AF3F6A"/>
    <w:rsid w:val="00AF44F6"/>
    <w:rsid w:val="00AF47AA"/>
    <w:rsid w:val="00AF4C9E"/>
    <w:rsid w:val="00AF4E28"/>
    <w:rsid w:val="00AF4F86"/>
    <w:rsid w:val="00AF518C"/>
    <w:rsid w:val="00AF605B"/>
    <w:rsid w:val="00AF76DF"/>
    <w:rsid w:val="00AF7D00"/>
    <w:rsid w:val="00B0053C"/>
    <w:rsid w:val="00B00EE7"/>
    <w:rsid w:val="00B01199"/>
    <w:rsid w:val="00B013E8"/>
    <w:rsid w:val="00B01B7D"/>
    <w:rsid w:val="00B02322"/>
    <w:rsid w:val="00B0235F"/>
    <w:rsid w:val="00B0359D"/>
    <w:rsid w:val="00B03729"/>
    <w:rsid w:val="00B03F5B"/>
    <w:rsid w:val="00B04BE8"/>
    <w:rsid w:val="00B04C30"/>
    <w:rsid w:val="00B04E60"/>
    <w:rsid w:val="00B04FE2"/>
    <w:rsid w:val="00B0531D"/>
    <w:rsid w:val="00B05609"/>
    <w:rsid w:val="00B0562F"/>
    <w:rsid w:val="00B05A9F"/>
    <w:rsid w:val="00B05AFA"/>
    <w:rsid w:val="00B06782"/>
    <w:rsid w:val="00B06967"/>
    <w:rsid w:val="00B06D86"/>
    <w:rsid w:val="00B07705"/>
    <w:rsid w:val="00B0778E"/>
    <w:rsid w:val="00B07CD5"/>
    <w:rsid w:val="00B07CD7"/>
    <w:rsid w:val="00B10465"/>
    <w:rsid w:val="00B11CEE"/>
    <w:rsid w:val="00B11E90"/>
    <w:rsid w:val="00B1223C"/>
    <w:rsid w:val="00B123B7"/>
    <w:rsid w:val="00B12561"/>
    <w:rsid w:val="00B125E3"/>
    <w:rsid w:val="00B12BB9"/>
    <w:rsid w:val="00B12FC6"/>
    <w:rsid w:val="00B13286"/>
    <w:rsid w:val="00B1360E"/>
    <w:rsid w:val="00B139AD"/>
    <w:rsid w:val="00B14389"/>
    <w:rsid w:val="00B14518"/>
    <w:rsid w:val="00B1481B"/>
    <w:rsid w:val="00B15508"/>
    <w:rsid w:val="00B15BA3"/>
    <w:rsid w:val="00B16031"/>
    <w:rsid w:val="00B160A2"/>
    <w:rsid w:val="00B16810"/>
    <w:rsid w:val="00B16D95"/>
    <w:rsid w:val="00B16E18"/>
    <w:rsid w:val="00B171A4"/>
    <w:rsid w:val="00B1736B"/>
    <w:rsid w:val="00B17FB0"/>
    <w:rsid w:val="00B203DE"/>
    <w:rsid w:val="00B20416"/>
    <w:rsid w:val="00B2102C"/>
    <w:rsid w:val="00B21642"/>
    <w:rsid w:val="00B21B58"/>
    <w:rsid w:val="00B22103"/>
    <w:rsid w:val="00B227D9"/>
    <w:rsid w:val="00B22E8C"/>
    <w:rsid w:val="00B23FA1"/>
    <w:rsid w:val="00B24F99"/>
    <w:rsid w:val="00B25774"/>
    <w:rsid w:val="00B2585F"/>
    <w:rsid w:val="00B25DA6"/>
    <w:rsid w:val="00B260F8"/>
    <w:rsid w:val="00B26A92"/>
    <w:rsid w:val="00B26B46"/>
    <w:rsid w:val="00B26D7F"/>
    <w:rsid w:val="00B26DF6"/>
    <w:rsid w:val="00B2734A"/>
    <w:rsid w:val="00B27B74"/>
    <w:rsid w:val="00B3019A"/>
    <w:rsid w:val="00B30766"/>
    <w:rsid w:val="00B309D0"/>
    <w:rsid w:val="00B30C70"/>
    <w:rsid w:val="00B30DDC"/>
    <w:rsid w:val="00B31616"/>
    <w:rsid w:val="00B316C8"/>
    <w:rsid w:val="00B321CE"/>
    <w:rsid w:val="00B3236D"/>
    <w:rsid w:val="00B329BE"/>
    <w:rsid w:val="00B32A95"/>
    <w:rsid w:val="00B32FC5"/>
    <w:rsid w:val="00B3319E"/>
    <w:rsid w:val="00B33316"/>
    <w:rsid w:val="00B33566"/>
    <w:rsid w:val="00B33678"/>
    <w:rsid w:val="00B33C87"/>
    <w:rsid w:val="00B33F4E"/>
    <w:rsid w:val="00B35107"/>
    <w:rsid w:val="00B352B5"/>
    <w:rsid w:val="00B35635"/>
    <w:rsid w:val="00B35655"/>
    <w:rsid w:val="00B35732"/>
    <w:rsid w:val="00B35AE6"/>
    <w:rsid w:val="00B35B56"/>
    <w:rsid w:val="00B35F67"/>
    <w:rsid w:val="00B36126"/>
    <w:rsid w:val="00B3677D"/>
    <w:rsid w:val="00B3722D"/>
    <w:rsid w:val="00B37807"/>
    <w:rsid w:val="00B37E8C"/>
    <w:rsid w:val="00B37EC6"/>
    <w:rsid w:val="00B37F20"/>
    <w:rsid w:val="00B4022F"/>
    <w:rsid w:val="00B40369"/>
    <w:rsid w:val="00B405FD"/>
    <w:rsid w:val="00B40677"/>
    <w:rsid w:val="00B40996"/>
    <w:rsid w:val="00B41254"/>
    <w:rsid w:val="00B412F9"/>
    <w:rsid w:val="00B41394"/>
    <w:rsid w:val="00B414AD"/>
    <w:rsid w:val="00B41820"/>
    <w:rsid w:val="00B41C36"/>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646B"/>
    <w:rsid w:val="00B472D3"/>
    <w:rsid w:val="00B474D7"/>
    <w:rsid w:val="00B47DEC"/>
    <w:rsid w:val="00B47F59"/>
    <w:rsid w:val="00B509A2"/>
    <w:rsid w:val="00B5143A"/>
    <w:rsid w:val="00B5145E"/>
    <w:rsid w:val="00B5159B"/>
    <w:rsid w:val="00B51741"/>
    <w:rsid w:val="00B52628"/>
    <w:rsid w:val="00B52CBC"/>
    <w:rsid w:val="00B52CFB"/>
    <w:rsid w:val="00B52FFB"/>
    <w:rsid w:val="00B536A6"/>
    <w:rsid w:val="00B53ED5"/>
    <w:rsid w:val="00B542CD"/>
    <w:rsid w:val="00B54931"/>
    <w:rsid w:val="00B54CF6"/>
    <w:rsid w:val="00B550E6"/>
    <w:rsid w:val="00B554C2"/>
    <w:rsid w:val="00B55BF6"/>
    <w:rsid w:val="00B55DB0"/>
    <w:rsid w:val="00B56080"/>
    <w:rsid w:val="00B56167"/>
    <w:rsid w:val="00B5625E"/>
    <w:rsid w:val="00B56861"/>
    <w:rsid w:val="00B56943"/>
    <w:rsid w:val="00B56A8A"/>
    <w:rsid w:val="00B56F42"/>
    <w:rsid w:val="00B57784"/>
    <w:rsid w:val="00B57911"/>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BDE"/>
    <w:rsid w:val="00B63C41"/>
    <w:rsid w:val="00B63E76"/>
    <w:rsid w:val="00B642C2"/>
    <w:rsid w:val="00B64327"/>
    <w:rsid w:val="00B643C3"/>
    <w:rsid w:val="00B64ACD"/>
    <w:rsid w:val="00B64B06"/>
    <w:rsid w:val="00B64C0D"/>
    <w:rsid w:val="00B65172"/>
    <w:rsid w:val="00B65505"/>
    <w:rsid w:val="00B65AF6"/>
    <w:rsid w:val="00B662D7"/>
    <w:rsid w:val="00B66378"/>
    <w:rsid w:val="00B66573"/>
    <w:rsid w:val="00B66CEC"/>
    <w:rsid w:val="00B66D90"/>
    <w:rsid w:val="00B66F9D"/>
    <w:rsid w:val="00B67A7D"/>
    <w:rsid w:val="00B67B28"/>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549"/>
    <w:rsid w:val="00B74B92"/>
    <w:rsid w:val="00B74C1B"/>
    <w:rsid w:val="00B74FA8"/>
    <w:rsid w:val="00B754F7"/>
    <w:rsid w:val="00B7581C"/>
    <w:rsid w:val="00B75ABE"/>
    <w:rsid w:val="00B76412"/>
    <w:rsid w:val="00B76498"/>
    <w:rsid w:val="00B76587"/>
    <w:rsid w:val="00B76C95"/>
    <w:rsid w:val="00B7729E"/>
    <w:rsid w:val="00B775A2"/>
    <w:rsid w:val="00B779DC"/>
    <w:rsid w:val="00B77ABC"/>
    <w:rsid w:val="00B77EBB"/>
    <w:rsid w:val="00B80AE6"/>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822"/>
    <w:rsid w:val="00B84A6A"/>
    <w:rsid w:val="00B85072"/>
    <w:rsid w:val="00B85630"/>
    <w:rsid w:val="00B858D4"/>
    <w:rsid w:val="00B86BFD"/>
    <w:rsid w:val="00B86FDF"/>
    <w:rsid w:val="00B8780B"/>
    <w:rsid w:val="00B878EE"/>
    <w:rsid w:val="00B87DB6"/>
    <w:rsid w:val="00B90262"/>
    <w:rsid w:val="00B90675"/>
    <w:rsid w:val="00B908C1"/>
    <w:rsid w:val="00B90E2D"/>
    <w:rsid w:val="00B90EBE"/>
    <w:rsid w:val="00B91090"/>
    <w:rsid w:val="00B91123"/>
    <w:rsid w:val="00B9163D"/>
    <w:rsid w:val="00B917BC"/>
    <w:rsid w:val="00B91BDD"/>
    <w:rsid w:val="00B91C77"/>
    <w:rsid w:val="00B92188"/>
    <w:rsid w:val="00B9231C"/>
    <w:rsid w:val="00B92CBE"/>
    <w:rsid w:val="00B92F7A"/>
    <w:rsid w:val="00B940F4"/>
    <w:rsid w:val="00B943B3"/>
    <w:rsid w:val="00B948A1"/>
    <w:rsid w:val="00B94C39"/>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9AE"/>
    <w:rsid w:val="00BA7ADB"/>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78D"/>
    <w:rsid w:val="00BB4A6D"/>
    <w:rsid w:val="00BB4B06"/>
    <w:rsid w:val="00BB4D27"/>
    <w:rsid w:val="00BB5190"/>
    <w:rsid w:val="00BB537C"/>
    <w:rsid w:val="00BB54CC"/>
    <w:rsid w:val="00BB5C19"/>
    <w:rsid w:val="00BB5F0E"/>
    <w:rsid w:val="00BB5FFB"/>
    <w:rsid w:val="00BB66CD"/>
    <w:rsid w:val="00BB6AA2"/>
    <w:rsid w:val="00BB6CFE"/>
    <w:rsid w:val="00BB726D"/>
    <w:rsid w:val="00BB7295"/>
    <w:rsid w:val="00BB78BF"/>
    <w:rsid w:val="00BB791D"/>
    <w:rsid w:val="00BB797A"/>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AD1"/>
    <w:rsid w:val="00BC6BF4"/>
    <w:rsid w:val="00BC6C59"/>
    <w:rsid w:val="00BC6FC0"/>
    <w:rsid w:val="00BC7165"/>
    <w:rsid w:val="00BC748F"/>
    <w:rsid w:val="00BC789D"/>
    <w:rsid w:val="00BC7B23"/>
    <w:rsid w:val="00BC7C0E"/>
    <w:rsid w:val="00BD012E"/>
    <w:rsid w:val="00BD02EA"/>
    <w:rsid w:val="00BD083F"/>
    <w:rsid w:val="00BD1C2D"/>
    <w:rsid w:val="00BD255D"/>
    <w:rsid w:val="00BD30B9"/>
    <w:rsid w:val="00BD32B3"/>
    <w:rsid w:val="00BD3445"/>
    <w:rsid w:val="00BD3BA6"/>
    <w:rsid w:val="00BD40D2"/>
    <w:rsid w:val="00BD4254"/>
    <w:rsid w:val="00BD43F0"/>
    <w:rsid w:val="00BD50C9"/>
    <w:rsid w:val="00BD5350"/>
    <w:rsid w:val="00BD5369"/>
    <w:rsid w:val="00BD5377"/>
    <w:rsid w:val="00BD5A1E"/>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8FE"/>
    <w:rsid w:val="00BF2A6A"/>
    <w:rsid w:val="00BF2BAC"/>
    <w:rsid w:val="00BF2FBE"/>
    <w:rsid w:val="00BF3010"/>
    <w:rsid w:val="00BF3180"/>
    <w:rsid w:val="00BF3478"/>
    <w:rsid w:val="00BF38B1"/>
    <w:rsid w:val="00BF3A53"/>
    <w:rsid w:val="00BF3DC1"/>
    <w:rsid w:val="00BF492C"/>
    <w:rsid w:val="00BF4AB3"/>
    <w:rsid w:val="00BF4FA1"/>
    <w:rsid w:val="00BF5998"/>
    <w:rsid w:val="00BF5A15"/>
    <w:rsid w:val="00BF5B5C"/>
    <w:rsid w:val="00BF5B9D"/>
    <w:rsid w:val="00BF5CCB"/>
    <w:rsid w:val="00BF615F"/>
    <w:rsid w:val="00BF6B00"/>
    <w:rsid w:val="00BF6C8C"/>
    <w:rsid w:val="00BF6C8F"/>
    <w:rsid w:val="00BF6D93"/>
    <w:rsid w:val="00BF6F1D"/>
    <w:rsid w:val="00BF71A7"/>
    <w:rsid w:val="00BF767C"/>
    <w:rsid w:val="00BF7A28"/>
    <w:rsid w:val="00BF7F9B"/>
    <w:rsid w:val="00C00413"/>
    <w:rsid w:val="00C00A67"/>
    <w:rsid w:val="00C00F78"/>
    <w:rsid w:val="00C01414"/>
    <w:rsid w:val="00C01460"/>
    <w:rsid w:val="00C01A8D"/>
    <w:rsid w:val="00C01F78"/>
    <w:rsid w:val="00C024B8"/>
    <w:rsid w:val="00C02DD4"/>
    <w:rsid w:val="00C03B09"/>
    <w:rsid w:val="00C042BB"/>
    <w:rsid w:val="00C042FD"/>
    <w:rsid w:val="00C042FE"/>
    <w:rsid w:val="00C04B3C"/>
    <w:rsid w:val="00C04F10"/>
    <w:rsid w:val="00C04F23"/>
    <w:rsid w:val="00C051C4"/>
    <w:rsid w:val="00C055C6"/>
    <w:rsid w:val="00C05D30"/>
    <w:rsid w:val="00C06138"/>
    <w:rsid w:val="00C063A4"/>
    <w:rsid w:val="00C06726"/>
    <w:rsid w:val="00C067FE"/>
    <w:rsid w:val="00C06CDE"/>
    <w:rsid w:val="00C06F8E"/>
    <w:rsid w:val="00C0707C"/>
    <w:rsid w:val="00C07A8B"/>
    <w:rsid w:val="00C07D2B"/>
    <w:rsid w:val="00C07EF7"/>
    <w:rsid w:val="00C07FE2"/>
    <w:rsid w:val="00C10093"/>
    <w:rsid w:val="00C10318"/>
    <w:rsid w:val="00C1087B"/>
    <w:rsid w:val="00C10A07"/>
    <w:rsid w:val="00C10A4A"/>
    <w:rsid w:val="00C10BFB"/>
    <w:rsid w:val="00C1143A"/>
    <w:rsid w:val="00C1148E"/>
    <w:rsid w:val="00C11515"/>
    <w:rsid w:val="00C11573"/>
    <w:rsid w:val="00C1169E"/>
    <w:rsid w:val="00C11779"/>
    <w:rsid w:val="00C12BB2"/>
    <w:rsid w:val="00C132C9"/>
    <w:rsid w:val="00C1349A"/>
    <w:rsid w:val="00C135FD"/>
    <w:rsid w:val="00C13C6E"/>
    <w:rsid w:val="00C13DA4"/>
    <w:rsid w:val="00C13FA0"/>
    <w:rsid w:val="00C145FC"/>
    <w:rsid w:val="00C14B26"/>
    <w:rsid w:val="00C14D5B"/>
    <w:rsid w:val="00C15F10"/>
    <w:rsid w:val="00C15FE3"/>
    <w:rsid w:val="00C16158"/>
    <w:rsid w:val="00C161BA"/>
    <w:rsid w:val="00C16CAA"/>
    <w:rsid w:val="00C16D0E"/>
    <w:rsid w:val="00C16E63"/>
    <w:rsid w:val="00C175BE"/>
    <w:rsid w:val="00C17623"/>
    <w:rsid w:val="00C178DB"/>
    <w:rsid w:val="00C20219"/>
    <w:rsid w:val="00C20E1F"/>
    <w:rsid w:val="00C2139D"/>
    <w:rsid w:val="00C2159D"/>
    <w:rsid w:val="00C21EEE"/>
    <w:rsid w:val="00C22257"/>
    <w:rsid w:val="00C227E6"/>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2F1A"/>
    <w:rsid w:val="00C3354F"/>
    <w:rsid w:val="00C33D66"/>
    <w:rsid w:val="00C3403E"/>
    <w:rsid w:val="00C3436C"/>
    <w:rsid w:val="00C34591"/>
    <w:rsid w:val="00C3468E"/>
    <w:rsid w:val="00C352CA"/>
    <w:rsid w:val="00C353D6"/>
    <w:rsid w:val="00C35781"/>
    <w:rsid w:val="00C35A91"/>
    <w:rsid w:val="00C35ABB"/>
    <w:rsid w:val="00C35D05"/>
    <w:rsid w:val="00C35DB4"/>
    <w:rsid w:val="00C3604A"/>
    <w:rsid w:val="00C3607E"/>
    <w:rsid w:val="00C36277"/>
    <w:rsid w:val="00C363B0"/>
    <w:rsid w:val="00C363F6"/>
    <w:rsid w:val="00C36845"/>
    <w:rsid w:val="00C4003C"/>
    <w:rsid w:val="00C40044"/>
    <w:rsid w:val="00C4009D"/>
    <w:rsid w:val="00C40713"/>
    <w:rsid w:val="00C40875"/>
    <w:rsid w:val="00C40C6D"/>
    <w:rsid w:val="00C40F61"/>
    <w:rsid w:val="00C420B5"/>
    <w:rsid w:val="00C421F3"/>
    <w:rsid w:val="00C42B14"/>
    <w:rsid w:val="00C4328E"/>
    <w:rsid w:val="00C43492"/>
    <w:rsid w:val="00C441B7"/>
    <w:rsid w:val="00C444B7"/>
    <w:rsid w:val="00C45405"/>
    <w:rsid w:val="00C454B0"/>
    <w:rsid w:val="00C45A19"/>
    <w:rsid w:val="00C45B88"/>
    <w:rsid w:val="00C45C20"/>
    <w:rsid w:val="00C46D97"/>
    <w:rsid w:val="00C470CB"/>
    <w:rsid w:val="00C47275"/>
    <w:rsid w:val="00C473A1"/>
    <w:rsid w:val="00C501EA"/>
    <w:rsid w:val="00C50207"/>
    <w:rsid w:val="00C505FF"/>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4785"/>
    <w:rsid w:val="00C54FD1"/>
    <w:rsid w:val="00C55575"/>
    <w:rsid w:val="00C5599E"/>
    <w:rsid w:val="00C563EB"/>
    <w:rsid w:val="00C564A4"/>
    <w:rsid w:val="00C5652F"/>
    <w:rsid w:val="00C56AF2"/>
    <w:rsid w:val="00C5717F"/>
    <w:rsid w:val="00C578F2"/>
    <w:rsid w:val="00C57A40"/>
    <w:rsid w:val="00C6101B"/>
    <w:rsid w:val="00C6119E"/>
    <w:rsid w:val="00C61327"/>
    <w:rsid w:val="00C61A25"/>
    <w:rsid w:val="00C61CA5"/>
    <w:rsid w:val="00C62169"/>
    <w:rsid w:val="00C62879"/>
    <w:rsid w:val="00C62C24"/>
    <w:rsid w:val="00C62C57"/>
    <w:rsid w:val="00C63869"/>
    <w:rsid w:val="00C638AA"/>
    <w:rsid w:val="00C63968"/>
    <w:rsid w:val="00C63E0F"/>
    <w:rsid w:val="00C63E9F"/>
    <w:rsid w:val="00C64913"/>
    <w:rsid w:val="00C64D32"/>
    <w:rsid w:val="00C6520F"/>
    <w:rsid w:val="00C65851"/>
    <w:rsid w:val="00C65970"/>
    <w:rsid w:val="00C659A9"/>
    <w:rsid w:val="00C65BDF"/>
    <w:rsid w:val="00C66443"/>
    <w:rsid w:val="00C665E0"/>
    <w:rsid w:val="00C6694F"/>
    <w:rsid w:val="00C66BCE"/>
    <w:rsid w:val="00C6719D"/>
    <w:rsid w:val="00C672F8"/>
    <w:rsid w:val="00C67FA8"/>
    <w:rsid w:val="00C70109"/>
    <w:rsid w:val="00C70112"/>
    <w:rsid w:val="00C70114"/>
    <w:rsid w:val="00C70387"/>
    <w:rsid w:val="00C70553"/>
    <w:rsid w:val="00C70718"/>
    <w:rsid w:val="00C70AA1"/>
    <w:rsid w:val="00C70CC1"/>
    <w:rsid w:val="00C70FDF"/>
    <w:rsid w:val="00C7158C"/>
    <w:rsid w:val="00C71CB4"/>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2D6D"/>
    <w:rsid w:val="00C830C8"/>
    <w:rsid w:val="00C835E9"/>
    <w:rsid w:val="00C84468"/>
    <w:rsid w:val="00C8446F"/>
    <w:rsid w:val="00C84620"/>
    <w:rsid w:val="00C84A9A"/>
    <w:rsid w:val="00C8508F"/>
    <w:rsid w:val="00C854E2"/>
    <w:rsid w:val="00C854F5"/>
    <w:rsid w:val="00C858DC"/>
    <w:rsid w:val="00C85C17"/>
    <w:rsid w:val="00C85E01"/>
    <w:rsid w:val="00C85F9D"/>
    <w:rsid w:val="00C86422"/>
    <w:rsid w:val="00C8644D"/>
    <w:rsid w:val="00C86797"/>
    <w:rsid w:val="00C86F72"/>
    <w:rsid w:val="00C8739C"/>
    <w:rsid w:val="00C87690"/>
    <w:rsid w:val="00C87CAF"/>
    <w:rsid w:val="00C87DD3"/>
    <w:rsid w:val="00C905EE"/>
    <w:rsid w:val="00C90EBD"/>
    <w:rsid w:val="00C90FB8"/>
    <w:rsid w:val="00C9103A"/>
    <w:rsid w:val="00C91205"/>
    <w:rsid w:val="00C91245"/>
    <w:rsid w:val="00C9138D"/>
    <w:rsid w:val="00C91590"/>
    <w:rsid w:val="00C91AB6"/>
    <w:rsid w:val="00C92046"/>
    <w:rsid w:val="00C928B1"/>
    <w:rsid w:val="00C92D6B"/>
    <w:rsid w:val="00C92E21"/>
    <w:rsid w:val="00C93102"/>
    <w:rsid w:val="00C9314E"/>
    <w:rsid w:val="00C931BD"/>
    <w:rsid w:val="00C93801"/>
    <w:rsid w:val="00C93BDE"/>
    <w:rsid w:val="00C93E29"/>
    <w:rsid w:val="00C93E9C"/>
    <w:rsid w:val="00C9421B"/>
    <w:rsid w:val="00C9427D"/>
    <w:rsid w:val="00C9448C"/>
    <w:rsid w:val="00C952EC"/>
    <w:rsid w:val="00C9601F"/>
    <w:rsid w:val="00C96F3D"/>
    <w:rsid w:val="00C96F47"/>
    <w:rsid w:val="00C972AD"/>
    <w:rsid w:val="00C97573"/>
    <w:rsid w:val="00C978C5"/>
    <w:rsid w:val="00C97933"/>
    <w:rsid w:val="00C97967"/>
    <w:rsid w:val="00C97A4D"/>
    <w:rsid w:val="00C97C67"/>
    <w:rsid w:val="00CA0354"/>
    <w:rsid w:val="00CA0593"/>
    <w:rsid w:val="00CA11BB"/>
    <w:rsid w:val="00CA1538"/>
    <w:rsid w:val="00CA2099"/>
    <w:rsid w:val="00CA2325"/>
    <w:rsid w:val="00CA2466"/>
    <w:rsid w:val="00CA28CB"/>
    <w:rsid w:val="00CA2FA7"/>
    <w:rsid w:val="00CA349F"/>
    <w:rsid w:val="00CA3B9A"/>
    <w:rsid w:val="00CA4219"/>
    <w:rsid w:val="00CA4568"/>
    <w:rsid w:val="00CA4ABF"/>
    <w:rsid w:val="00CA4FD6"/>
    <w:rsid w:val="00CA5122"/>
    <w:rsid w:val="00CA5202"/>
    <w:rsid w:val="00CA533B"/>
    <w:rsid w:val="00CA5513"/>
    <w:rsid w:val="00CA5776"/>
    <w:rsid w:val="00CA5FE0"/>
    <w:rsid w:val="00CA62F3"/>
    <w:rsid w:val="00CA684A"/>
    <w:rsid w:val="00CA6D44"/>
    <w:rsid w:val="00CA726B"/>
    <w:rsid w:val="00CA730D"/>
    <w:rsid w:val="00CA78F6"/>
    <w:rsid w:val="00CA799C"/>
    <w:rsid w:val="00CB00EC"/>
    <w:rsid w:val="00CB025E"/>
    <w:rsid w:val="00CB0405"/>
    <w:rsid w:val="00CB0B14"/>
    <w:rsid w:val="00CB0D33"/>
    <w:rsid w:val="00CB0E59"/>
    <w:rsid w:val="00CB1610"/>
    <w:rsid w:val="00CB1764"/>
    <w:rsid w:val="00CB1F9A"/>
    <w:rsid w:val="00CB37E0"/>
    <w:rsid w:val="00CB39D1"/>
    <w:rsid w:val="00CB40F1"/>
    <w:rsid w:val="00CB41CA"/>
    <w:rsid w:val="00CB4264"/>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675"/>
    <w:rsid w:val="00CC4734"/>
    <w:rsid w:val="00CC47F5"/>
    <w:rsid w:val="00CC4C9F"/>
    <w:rsid w:val="00CC4F10"/>
    <w:rsid w:val="00CC50B7"/>
    <w:rsid w:val="00CC5499"/>
    <w:rsid w:val="00CC57B3"/>
    <w:rsid w:val="00CC5F3D"/>
    <w:rsid w:val="00CC6176"/>
    <w:rsid w:val="00CC62EB"/>
    <w:rsid w:val="00CC6584"/>
    <w:rsid w:val="00CC7607"/>
    <w:rsid w:val="00CC78FB"/>
    <w:rsid w:val="00CC7C5A"/>
    <w:rsid w:val="00CC7D64"/>
    <w:rsid w:val="00CD027C"/>
    <w:rsid w:val="00CD0790"/>
    <w:rsid w:val="00CD09DE"/>
    <w:rsid w:val="00CD0E95"/>
    <w:rsid w:val="00CD1744"/>
    <w:rsid w:val="00CD1C77"/>
    <w:rsid w:val="00CD21D8"/>
    <w:rsid w:val="00CD2467"/>
    <w:rsid w:val="00CD2686"/>
    <w:rsid w:val="00CD29EF"/>
    <w:rsid w:val="00CD3316"/>
    <w:rsid w:val="00CD3A12"/>
    <w:rsid w:val="00CD3C05"/>
    <w:rsid w:val="00CD4BE8"/>
    <w:rsid w:val="00CD4CC0"/>
    <w:rsid w:val="00CD4DF4"/>
    <w:rsid w:val="00CD4E69"/>
    <w:rsid w:val="00CD50DC"/>
    <w:rsid w:val="00CD59EB"/>
    <w:rsid w:val="00CD5A2E"/>
    <w:rsid w:val="00CD5F57"/>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BEC"/>
    <w:rsid w:val="00CE3D5C"/>
    <w:rsid w:val="00CE3E8A"/>
    <w:rsid w:val="00CE4304"/>
    <w:rsid w:val="00CE5441"/>
    <w:rsid w:val="00CE54F0"/>
    <w:rsid w:val="00CE6353"/>
    <w:rsid w:val="00CE6924"/>
    <w:rsid w:val="00CE69E7"/>
    <w:rsid w:val="00CE74DC"/>
    <w:rsid w:val="00CE754B"/>
    <w:rsid w:val="00CE7CA2"/>
    <w:rsid w:val="00CE7D7E"/>
    <w:rsid w:val="00CF010D"/>
    <w:rsid w:val="00CF039E"/>
    <w:rsid w:val="00CF05D5"/>
    <w:rsid w:val="00CF06C9"/>
    <w:rsid w:val="00CF0808"/>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974"/>
    <w:rsid w:val="00D00AF1"/>
    <w:rsid w:val="00D00B76"/>
    <w:rsid w:val="00D00E2D"/>
    <w:rsid w:val="00D010A0"/>
    <w:rsid w:val="00D01239"/>
    <w:rsid w:val="00D013A1"/>
    <w:rsid w:val="00D01406"/>
    <w:rsid w:val="00D01791"/>
    <w:rsid w:val="00D017C4"/>
    <w:rsid w:val="00D01CAB"/>
    <w:rsid w:val="00D029AB"/>
    <w:rsid w:val="00D039A5"/>
    <w:rsid w:val="00D04209"/>
    <w:rsid w:val="00D04224"/>
    <w:rsid w:val="00D056A1"/>
    <w:rsid w:val="00D05743"/>
    <w:rsid w:val="00D05C6E"/>
    <w:rsid w:val="00D06063"/>
    <w:rsid w:val="00D06294"/>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421"/>
    <w:rsid w:val="00D1576D"/>
    <w:rsid w:val="00D165CB"/>
    <w:rsid w:val="00D17786"/>
    <w:rsid w:val="00D17D77"/>
    <w:rsid w:val="00D17F81"/>
    <w:rsid w:val="00D2051C"/>
    <w:rsid w:val="00D20E5B"/>
    <w:rsid w:val="00D20FE4"/>
    <w:rsid w:val="00D21210"/>
    <w:rsid w:val="00D21331"/>
    <w:rsid w:val="00D21414"/>
    <w:rsid w:val="00D2167F"/>
    <w:rsid w:val="00D2190F"/>
    <w:rsid w:val="00D21E1C"/>
    <w:rsid w:val="00D22F00"/>
    <w:rsid w:val="00D233CD"/>
    <w:rsid w:val="00D237B4"/>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2F2"/>
    <w:rsid w:val="00D36AEF"/>
    <w:rsid w:val="00D36BD2"/>
    <w:rsid w:val="00D36E06"/>
    <w:rsid w:val="00D36E6F"/>
    <w:rsid w:val="00D3705A"/>
    <w:rsid w:val="00D373C2"/>
    <w:rsid w:val="00D3757D"/>
    <w:rsid w:val="00D37910"/>
    <w:rsid w:val="00D405A4"/>
    <w:rsid w:val="00D40B79"/>
    <w:rsid w:val="00D40BCB"/>
    <w:rsid w:val="00D40C37"/>
    <w:rsid w:val="00D40F0A"/>
    <w:rsid w:val="00D412FB"/>
    <w:rsid w:val="00D41857"/>
    <w:rsid w:val="00D41AAF"/>
    <w:rsid w:val="00D4225E"/>
    <w:rsid w:val="00D4247C"/>
    <w:rsid w:val="00D42A1E"/>
    <w:rsid w:val="00D43D45"/>
    <w:rsid w:val="00D44DF3"/>
    <w:rsid w:val="00D44E08"/>
    <w:rsid w:val="00D451B1"/>
    <w:rsid w:val="00D458B1"/>
    <w:rsid w:val="00D459A1"/>
    <w:rsid w:val="00D45CBC"/>
    <w:rsid w:val="00D46FA8"/>
    <w:rsid w:val="00D47194"/>
    <w:rsid w:val="00D471DF"/>
    <w:rsid w:val="00D476C4"/>
    <w:rsid w:val="00D47B45"/>
    <w:rsid w:val="00D502F7"/>
    <w:rsid w:val="00D5044D"/>
    <w:rsid w:val="00D50477"/>
    <w:rsid w:val="00D50499"/>
    <w:rsid w:val="00D5082A"/>
    <w:rsid w:val="00D509AE"/>
    <w:rsid w:val="00D50A97"/>
    <w:rsid w:val="00D50B54"/>
    <w:rsid w:val="00D50E61"/>
    <w:rsid w:val="00D50FA7"/>
    <w:rsid w:val="00D51C65"/>
    <w:rsid w:val="00D51DD1"/>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A8"/>
    <w:rsid w:val="00D551B6"/>
    <w:rsid w:val="00D553A9"/>
    <w:rsid w:val="00D557E6"/>
    <w:rsid w:val="00D55A1A"/>
    <w:rsid w:val="00D55B47"/>
    <w:rsid w:val="00D5629B"/>
    <w:rsid w:val="00D57409"/>
    <w:rsid w:val="00D600FC"/>
    <w:rsid w:val="00D603A8"/>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16D"/>
    <w:rsid w:val="00D70471"/>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A8F"/>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27A0"/>
    <w:rsid w:val="00D835A5"/>
    <w:rsid w:val="00D835DF"/>
    <w:rsid w:val="00D83706"/>
    <w:rsid w:val="00D83728"/>
    <w:rsid w:val="00D83775"/>
    <w:rsid w:val="00D84868"/>
    <w:rsid w:val="00D84B38"/>
    <w:rsid w:val="00D84BB5"/>
    <w:rsid w:val="00D84C4A"/>
    <w:rsid w:val="00D856C5"/>
    <w:rsid w:val="00D85A5F"/>
    <w:rsid w:val="00D85B35"/>
    <w:rsid w:val="00D8692A"/>
    <w:rsid w:val="00D870BB"/>
    <w:rsid w:val="00D87395"/>
    <w:rsid w:val="00D87AF1"/>
    <w:rsid w:val="00D90085"/>
    <w:rsid w:val="00D90413"/>
    <w:rsid w:val="00D90614"/>
    <w:rsid w:val="00D908BF"/>
    <w:rsid w:val="00D90BE1"/>
    <w:rsid w:val="00D913E3"/>
    <w:rsid w:val="00D913F7"/>
    <w:rsid w:val="00D914F2"/>
    <w:rsid w:val="00D914F4"/>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97D88"/>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4BB"/>
    <w:rsid w:val="00DA3AAA"/>
    <w:rsid w:val="00DA3D27"/>
    <w:rsid w:val="00DA436F"/>
    <w:rsid w:val="00DA4C81"/>
    <w:rsid w:val="00DA5423"/>
    <w:rsid w:val="00DA5508"/>
    <w:rsid w:val="00DA5661"/>
    <w:rsid w:val="00DA5B04"/>
    <w:rsid w:val="00DA6CD7"/>
    <w:rsid w:val="00DA6D3C"/>
    <w:rsid w:val="00DA6DAD"/>
    <w:rsid w:val="00DA7035"/>
    <w:rsid w:val="00DA735A"/>
    <w:rsid w:val="00DA75C5"/>
    <w:rsid w:val="00DA7845"/>
    <w:rsid w:val="00DA7BBF"/>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A80"/>
    <w:rsid w:val="00DB7D5B"/>
    <w:rsid w:val="00DC0279"/>
    <w:rsid w:val="00DC0400"/>
    <w:rsid w:val="00DC0A4E"/>
    <w:rsid w:val="00DC0C7B"/>
    <w:rsid w:val="00DC1700"/>
    <w:rsid w:val="00DC1C5F"/>
    <w:rsid w:val="00DC241D"/>
    <w:rsid w:val="00DC243A"/>
    <w:rsid w:val="00DC27F9"/>
    <w:rsid w:val="00DC2AF3"/>
    <w:rsid w:val="00DC2E16"/>
    <w:rsid w:val="00DC2ED2"/>
    <w:rsid w:val="00DC2EDE"/>
    <w:rsid w:val="00DC302C"/>
    <w:rsid w:val="00DC424C"/>
    <w:rsid w:val="00DC4783"/>
    <w:rsid w:val="00DC4C3E"/>
    <w:rsid w:val="00DC4CE8"/>
    <w:rsid w:val="00DC51D6"/>
    <w:rsid w:val="00DC55CD"/>
    <w:rsid w:val="00DC5688"/>
    <w:rsid w:val="00DC5DB3"/>
    <w:rsid w:val="00DC6262"/>
    <w:rsid w:val="00DC681C"/>
    <w:rsid w:val="00DC6FCE"/>
    <w:rsid w:val="00DC76F5"/>
    <w:rsid w:val="00DC787D"/>
    <w:rsid w:val="00DC7F26"/>
    <w:rsid w:val="00DD01C8"/>
    <w:rsid w:val="00DD0B0D"/>
    <w:rsid w:val="00DD12FC"/>
    <w:rsid w:val="00DD185D"/>
    <w:rsid w:val="00DD1E9B"/>
    <w:rsid w:val="00DD226B"/>
    <w:rsid w:val="00DD2CA5"/>
    <w:rsid w:val="00DD3471"/>
    <w:rsid w:val="00DD3A10"/>
    <w:rsid w:val="00DD474B"/>
    <w:rsid w:val="00DD4A99"/>
    <w:rsid w:val="00DD4CE3"/>
    <w:rsid w:val="00DD50C2"/>
    <w:rsid w:val="00DD5851"/>
    <w:rsid w:val="00DD5946"/>
    <w:rsid w:val="00DD5A08"/>
    <w:rsid w:val="00DD5C09"/>
    <w:rsid w:val="00DD6479"/>
    <w:rsid w:val="00DD65FA"/>
    <w:rsid w:val="00DD681D"/>
    <w:rsid w:val="00DD7183"/>
    <w:rsid w:val="00DD72F4"/>
    <w:rsid w:val="00DD7388"/>
    <w:rsid w:val="00DD73FD"/>
    <w:rsid w:val="00DD77E5"/>
    <w:rsid w:val="00DD77F6"/>
    <w:rsid w:val="00DD7C77"/>
    <w:rsid w:val="00DE18A4"/>
    <w:rsid w:val="00DE2130"/>
    <w:rsid w:val="00DE238E"/>
    <w:rsid w:val="00DE2775"/>
    <w:rsid w:val="00DE2AAA"/>
    <w:rsid w:val="00DE2BE0"/>
    <w:rsid w:val="00DE2C22"/>
    <w:rsid w:val="00DE3259"/>
    <w:rsid w:val="00DE33D0"/>
    <w:rsid w:val="00DE34A3"/>
    <w:rsid w:val="00DE3794"/>
    <w:rsid w:val="00DE3FAE"/>
    <w:rsid w:val="00DE494A"/>
    <w:rsid w:val="00DE4C8B"/>
    <w:rsid w:val="00DE4DC5"/>
    <w:rsid w:val="00DE4EDE"/>
    <w:rsid w:val="00DE50C3"/>
    <w:rsid w:val="00DE5257"/>
    <w:rsid w:val="00DE58DB"/>
    <w:rsid w:val="00DE5C60"/>
    <w:rsid w:val="00DE636E"/>
    <w:rsid w:val="00DE640A"/>
    <w:rsid w:val="00DE6456"/>
    <w:rsid w:val="00DE6BB5"/>
    <w:rsid w:val="00DE6DFB"/>
    <w:rsid w:val="00DE78E1"/>
    <w:rsid w:val="00DE7DDF"/>
    <w:rsid w:val="00DE7F33"/>
    <w:rsid w:val="00DF067D"/>
    <w:rsid w:val="00DF06D0"/>
    <w:rsid w:val="00DF0916"/>
    <w:rsid w:val="00DF0CB7"/>
    <w:rsid w:val="00DF145B"/>
    <w:rsid w:val="00DF1729"/>
    <w:rsid w:val="00DF1A33"/>
    <w:rsid w:val="00DF1D57"/>
    <w:rsid w:val="00DF20A4"/>
    <w:rsid w:val="00DF22BA"/>
    <w:rsid w:val="00DF2339"/>
    <w:rsid w:val="00DF2461"/>
    <w:rsid w:val="00DF3117"/>
    <w:rsid w:val="00DF39A6"/>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14"/>
    <w:rsid w:val="00E0027A"/>
    <w:rsid w:val="00E00933"/>
    <w:rsid w:val="00E00A40"/>
    <w:rsid w:val="00E0129D"/>
    <w:rsid w:val="00E0140D"/>
    <w:rsid w:val="00E015EC"/>
    <w:rsid w:val="00E018BF"/>
    <w:rsid w:val="00E01AD5"/>
    <w:rsid w:val="00E01B37"/>
    <w:rsid w:val="00E02230"/>
    <w:rsid w:val="00E02A0D"/>
    <w:rsid w:val="00E02C8B"/>
    <w:rsid w:val="00E03183"/>
    <w:rsid w:val="00E03ED2"/>
    <w:rsid w:val="00E0416E"/>
    <w:rsid w:val="00E04208"/>
    <w:rsid w:val="00E051F3"/>
    <w:rsid w:val="00E055DC"/>
    <w:rsid w:val="00E05C88"/>
    <w:rsid w:val="00E05DE6"/>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058"/>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90C"/>
    <w:rsid w:val="00E16AB0"/>
    <w:rsid w:val="00E16E25"/>
    <w:rsid w:val="00E17045"/>
    <w:rsid w:val="00E1708D"/>
    <w:rsid w:val="00E17221"/>
    <w:rsid w:val="00E172FC"/>
    <w:rsid w:val="00E1744A"/>
    <w:rsid w:val="00E17CAF"/>
    <w:rsid w:val="00E17D86"/>
    <w:rsid w:val="00E20495"/>
    <w:rsid w:val="00E209C8"/>
    <w:rsid w:val="00E20C69"/>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A0B"/>
    <w:rsid w:val="00E26ED4"/>
    <w:rsid w:val="00E26F6D"/>
    <w:rsid w:val="00E27069"/>
    <w:rsid w:val="00E2707F"/>
    <w:rsid w:val="00E274DA"/>
    <w:rsid w:val="00E27E4C"/>
    <w:rsid w:val="00E303CF"/>
    <w:rsid w:val="00E30722"/>
    <w:rsid w:val="00E30788"/>
    <w:rsid w:val="00E3085E"/>
    <w:rsid w:val="00E30B18"/>
    <w:rsid w:val="00E30CB7"/>
    <w:rsid w:val="00E31846"/>
    <w:rsid w:val="00E31FEF"/>
    <w:rsid w:val="00E320FB"/>
    <w:rsid w:val="00E32505"/>
    <w:rsid w:val="00E3298F"/>
    <w:rsid w:val="00E32B8B"/>
    <w:rsid w:val="00E334DE"/>
    <w:rsid w:val="00E33585"/>
    <w:rsid w:val="00E3380E"/>
    <w:rsid w:val="00E3384B"/>
    <w:rsid w:val="00E33A70"/>
    <w:rsid w:val="00E34451"/>
    <w:rsid w:val="00E34507"/>
    <w:rsid w:val="00E34ECA"/>
    <w:rsid w:val="00E350A8"/>
    <w:rsid w:val="00E353F9"/>
    <w:rsid w:val="00E35654"/>
    <w:rsid w:val="00E35D9E"/>
    <w:rsid w:val="00E3652E"/>
    <w:rsid w:val="00E36789"/>
    <w:rsid w:val="00E36E8B"/>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567"/>
    <w:rsid w:val="00E4290D"/>
    <w:rsid w:val="00E42CBB"/>
    <w:rsid w:val="00E451E3"/>
    <w:rsid w:val="00E453DF"/>
    <w:rsid w:val="00E4566C"/>
    <w:rsid w:val="00E46431"/>
    <w:rsid w:val="00E46558"/>
    <w:rsid w:val="00E467C5"/>
    <w:rsid w:val="00E4680C"/>
    <w:rsid w:val="00E473F2"/>
    <w:rsid w:val="00E47D8B"/>
    <w:rsid w:val="00E47DC9"/>
    <w:rsid w:val="00E50721"/>
    <w:rsid w:val="00E50761"/>
    <w:rsid w:val="00E508E1"/>
    <w:rsid w:val="00E50E67"/>
    <w:rsid w:val="00E5157D"/>
    <w:rsid w:val="00E51EAD"/>
    <w:rsid w:val="00E52A41"/>
    <w:rsid w:val="00E52AAF"/>
    <w:rsid w:val="00E52E52"/>
    <w:rsid w:val="00E52FBF"/>
    <w:rsid w:val="00E53506"/>
    <w:rsid w:val="00E540E9"/>
    <w:rsid w:val="00E549DE"/>
    <w:rsid w:val="00E54A86"/>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DF5"/>
    <w:rsid w:val="00E6307B"/>
    <w:rsid w:val="00E638EB"/>
    <w:rsid w:val="00E63D12"/>
    <w:rsid w:val="00E64090"/>
    <w:rsid w:val="00E647F3"/>
    <w:rsid w:val="00E64867"/>
    <w:rsid w:val="00E6536C"/>
    <w:rsid w:val="00E654A9"/>
    <w:rsid w:val="00E65751"/>
    <w:rsid w:val="00E65EE2"/>
    <w:rsid w:val="00E66119"/>
    <w:rsid w:val="00E664F5"/>
    <w:rsid w:val="00E6665F"/>
    <w:rsid w:val="00E666D2"/>
    <w:rsid w:val="00E66DAE"/>
    <w:rsid w:val="00E67A2E"/>
    <w:rsid w:val="00E67CAF"/>
    <w:rsid w:val="00E700D6"/>
    <w:rsid w:val="00E707EB"/>
    <w:rsid w:val="00E708FF"/>
    <w:rsid w:val="00E70A6C"/>
    <w:rsid w:val="00E71996"/>
    <w:rsid w:val="00E71F92"/>
    <w:rsid w:val="00E72D61"/>
    <w:rsid w:val="00E73354"/>
    <w:rsid w:val="00E73AE4"/>
    <w:rsid w:val="00E74352"/>
    <w:rsid w:val="00E74856"/>
    <w:rsid w:val="00E7518B"/>
    <w:rsid w:val="00E7554B"/>
    <w:rsid w:val="00E75A70"/>
    <w:rsid w:val="00E75DEE"/>
    <w:rsid w:val="00E76189"/>
    <w:rsid w:val="00E76799"/>
    <w:rsid w:val="00E774E1"/>
    <w:rsid w:val="00E777BA"/>
    <w:rsid w:val="00E80251"/>
    <w:rsid w:val="00E80A40"/>
    <w:rsid w:val="00E81250"/>
    <w:rsid w:val="00E813F4"/>
    <w:rsid w:val="00E81463"/>
    <w:rsid w:val="00E815A4"/>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435"/>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119"/>
    <w:rsid w:val="00E97020"/>
    <w:rsid w:val="00E9751D"/>
    <w:rsid w:val="00E97A01"/>
    <w:rsid w:val="00EA0EEA"/>
    <w:rsid w:val="00EA15FF"/>
    <w:rsid w:val="00EA1F36"/>
    <w:rsid w:val="00EA25A0"/>
    <w:rsid w:val="00EA26C7"/>
    <w:rsid w:val="00EA2B66"/>
    <w:rsid w:val="00EA2E08"/>
    <w:rsid w:val="00EA34FE"/>
    <w:rsid w:val="00EA3912"/>
    <w:rsid w:val="00EA40B1"/>
    <w:rsid w:val="00EA4174"/>
    <w:rsid w:val="00EA4EF3"/>
    <w:rsid w:val="00EA5911"/>
    <w:rsid w:val="00EA5E7F"/>
    <w:rsid w:val="00EA5F68"/>
    <w:rsid w:val="00EA5FCE"/>
    <w:rsid w:val="00EA61C7"/>
    <w:rsid w:val="00EA6489"/>
    <w:rsid w:val="00EA69D1"/>
    <w:rsid w:val="00EA7AC7"/>
    <w:rsid w:val="00EA7BF6"/>
    <w:rsid w:val="00EA7CD0"/>
    <w:rsid w:val="00EA7D46"/>
    <w:rsid w:val="00EA7D49"/>
    <w:rsid w:val="00EB064C"/>
    <w:rsid w:val="00EB17DE"/>
    <w:rsid w:val="00EB2171"/>
    <w:rsid w:val="00EB2628"/>
    <w:rsid w:val="00EB27AB"/>
    <w:rsid w:val="00EB412B"/>
    <w:rsid w:val="00EB4466"/>
    <w:rsid w:val="00EB44C6"/>
    <w:rsid w:val="00EB4917"/>
    <w:rsid w:val="00EB5854"/>
    <w:rsid w:val="00EB588D"/>
    <w:rsid w:val="00EB5DF1"/>
    <w:rsid w:val="00EB633E"/>
    <w:rsid w:val="00EB661D"/>
    <w:rsid w:val="00EB6789"/>
    <w:rsid w:val="00EB6840"/>
    <w:rsid w:val="00EB6DB0"/>
    <w:rsid w:val="00EB74DB"/>
    <w:rsid w:val="00EB7A23"/>
    <w:rsid w:val="00EB7BDA"/>
    <w:rsid w:val="00EC0171"/>
    <w:rsid w:val="00EC0D85"/>
    <w:rsid w:val="00EC0E41"/>
    <w:rsid w:val="00EC0FA3"/>
    <w:rsid w:val="00EC138C"/>
    <w:rsid w:val="00EC160D"/>
    <w:rsid w:val="00EC1636"/>
    <w:rsid w:val="00EC212A"/>
    <w:rsid w:val="00EC2427"/>
    <w:rsid w:val="00EC25BA"/>
    <w:rsid w:val="00EC3C91"/>
    <w:rsid w:val="00EC3DF1"/>
    <w:rsid w:val="00EC436E"/>
    <w:rsid w:val="00EC44A2"/>
    <w:rsid w:val="00EC45B8"/>
    <w:rsid w:val="00EC47D6"/>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7F7"/>
    <w:rsid w:val="00ED228C"/>
    <w:rsid w:val="00ED2840"/>
    <w:rsid w:val="00ED2929"/>
    <w:rsid w:val="00ED2CD7"/>
    <w:rsid w:val="00ED3002"/>
    <w:rsid w:val="00ED35E7"/>
    <w:rsid w:val="00ED41CC"/>
    <w:rsid w:val="00ED43DC"/>
    <w:rsid w:val="00ED4C1D"/>
    <w:rsid w:val="00ED4EF5"/>
    <w:rsid w:val="00ED583B"/>
    <w:rsid w:val="00ED5975"/>
    <w:rsid w:val="00ED5A67"/>
    <w:rsid w:val="00ED6037"/>
    <w:rsid w:val="00ED62AD"/>
    <w:rsid w:val="00ED6B28"/>
    <w:rsid w:val="00ED720D"/>
    <w:rsid w:val="00ED7D5E"/>
    <w:rsid w:val="00EE024C"/>
    <w:rsid w:val="00EE057F"/>
    <w:rsid w:val="00EE0C77"/>
    <w:rsid w:val="00EE0E76"/>
    <w:rsid w:val="00EE13D1"/>
    <w:rsid w:val="00EE147C"/>
    <w:rsid w:val="00EE18E9"/>
    <w:rsid w:val="00EE20F5"/>
    <w:rsid w:val="00EE2187"/>
    <w:rsid w:val="00EE2478"/>
    <w:rsid w:val="00EE2571"/>
    <w:rsid w:val="00EE287B"/>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5AC0"/>
    <w:rsid w:val="00EF65F1"/>
    <w:rsid w:val="00EF69A1"/>
    <w:rsid w:val="00EF6A36"/>
    <w:rsid w:val="00EF6CD2"/>
    <w:rsid w:val="00EF7CAE"/>
    <w:rsid w:val="00F0064A"/>
    <w:rsid w:val="00F0069C"/>
    <w:rsid w:val="00F00BD0"/>
    <w:rsid w:val="00F01885"/>
    <w:rsid w:val="00F020BB"/>
    <w:rsid w:val="00F0225B"/>
    <w:rsid w:val="00F02428"/>
    <w:rsid w:val="00F0262F"/>
    <w:rsid w:val="00F02863"/>
    <w:rsid w:val="00F0388D"/>
    <w:rsid w:val="00F038EA"/>
    <w:rsid w:val="00F03CCC"/>
    <w:rsid w:val="00F04405"/>
    <w:rsid w:val="00F0452A"/>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98F"/>
    <w:rsid w:val="00F14A43"/>
    <w:rsid w:val="00F14C98"/>
    <w:rsid w:val="00F14CDB"/>
    <w:rsid w:val="00F14EC2"/>
    <w:rsid w:val="00F150CD"/>
    <w:rsid w:val="00F1531D"/>
    <w:rsid w:val="00F15541"/>
    <w:rsid w:val="00F15803"/>
    <w:rsid w:val="00F15B3D"/>
    <w:rsid w:val="00F15D35"/>
    <w:rsid w:val="00F165C7"/>
    <w:rsid w:val="00F16CB5"/>
    <w:rsid w:val="00F16DD2"/>
    <w:rsid w:val="00F17106"/>
    <w:rsid w:val="00F17171"/>
    <w:rsid w:val="00F173FB"/>
    <w:rsid w:val="00F175E2"/>
    <w:rsid w:val="00F179E3"/>
    <w:rsid w:val="00F200B4"/>
    <w:rsid w:val="00F20368"/>
    <w:rsid w:val="00F20462"/>
    <w:rsid w:val="00F2064E"/>
    <w:rsid w:val="00F20934"/>
    <w:rsid w:val="00F20EDA"/>
    <w:rsid w:val="00F213FD"/>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BEA"/>
    <w:rsid w:val="00F30E33"/>
    <w:rsid w:val="00F3147C"/>
    <w:rsid w:val="00F3152B"/>
    <w:rsid w:val="00F315E0"/>
    <w:rsid w:val="00F3179A"/>
    <w:rsid w:val="00F31C17"/>
    <w:rsid w:val="00F31E18"/>
    <w:rsid w:val="00F32562"/>
    <w:rsid w:val="00F32630"/>
    <w:rsid w:val="00F327A7"/>
    <w:rsid w:val="00F32863"/>
    <w:rsid w:val="00F33B17"/>
    <w:rsid w:val="00F33BD5"/>
    <w:rsid w:val="00F33BE3"/>
    <w:rsid w:val="00F33C7B"/>
    <w:rsid w:val="00F33C7D"/>
    <w:rsid w:val="00F33DFE"/>
    <w:rsid w:val="00F33ED8"/>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0F53"/>
    <w:rsid w:val="00F414D2"/>
    <w:rsid w:val="00F418AF"/>
    <w:rsid w:val="00F418C2"/>
    <w:rsid w:val="00F419A8"/>
    <w:rsid w:val="00F41A0A"/>
    <w:rsid w:val="00F423C3"/>
    <w:rsid w:val="00F4253D"/>
    <w:rsid w:val="00F425A7"/>
    <w:rsid w:val="00F42883"/>
    <w:rsid w:val="00F429E2"/>
    <w:rsid w:val="00F4328E"/>
    <w:rsid w:val="00F4350A"/>
    <w:rsid w:val="00F438C7"/>
    <w:rsid w:val="00F43C2E"/>
    <w:rsid w:val="00F44624"/>
    <w:rsid w:val="00F446AA"/>
    <w:rsid w:val="00F44AB1"/>
    <w:rsid w:val="00F46070"/>
    <w:rsid w:val="00F461DF"/>
    <w:rsid w:val="00F468BE"/>
    <w:rsid w:val="00F4706C"/>
    <w:rsid w:val="00F472A3"/>
    <w:rsid w:val="00F475F7"/>
    <w:rsid w:val="00F47CD7"/>
    <w:rsid w:val="00F5019A"/>
    <w:rsid w:val="00F5094B"/>
    <w:rsid w:val="00F50AB2"/>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1E2"/>
    <w:rsid w:val="00F62AD7"/>
    <w:rsid w:val="00F62E49"/>
    <w:rsid w:val="00F633E8"/>
    <w:rsid w:val="00F6341C"/>
    <w:rsid w:val="00F6396E"/>
    <w:rsid w:val="00F63B28"/>
    <w:rsid w:val="00F63C60"/>
    <w:rsid w:val="00F651B3"/>
    <w:rsid w:val="00F653D3"/>
    <w:rsid w:val="00F65620"/>
    <w:rsid w:val="00F65D0F"/>
    <w:rsid w:val="00F65E6A"/>
    <w:rsid w:val="00F65FBA"/>
    <w:rsid w:val="00F665CA"/>
    <w:rsid w:val="00F669B2"/>
    <w:rsid w:val="00F66B68"/>
    <w:rsid w:val="00F67706"/>
    <w:rsid w:val="00F67754"/>
    <w:rsid w:val="00F67BB2"/>
    <w:rsid w:val="00F67CD2"/>
    <w:rsid w:val="00F67CE3"/>
    <w:rsid w:val="00F702D5"/>
    <w:rsid w:val="00F702F5"/>
    <w:rsid w:val="00F706E8"/>
    <w:rsid w:val="00F711BF"/>
    <w:rsid w:val="00F7129A"/>
    <w:rsid w:val="00F716F3"/>
    <w:rsid w:val="00F71B5F"/>
    <w:rsid w:val="00F71B6A"/>
    <w:rsid w:val="00F720B5"/>
    <w:rsid w:val="00F72658"/>
    <w:rsid w:val="00F7268E"/>
    <w:rsid w:val="00F72B6D"/>
    <w:rsid w:val="00F72E22"/>
    <w:rsid w:val="00F72E51"/>
    <w:rsid w:val="00F73046"/>
    <w:rsid w:val="00F7314E"/>
    <w:rsid w:val="00F73157"/>
    <w:rsid w:val="00F735A5"/>
    <w:rsid w:val="00F7379A"/>
    <w:rsid w:val="00F73AE2"/>
    <w:rsid w:val="00F73F99"/>
    <w:rsid w:val="00F74AB4"/>
    <w:rsid w:val="00F75215"/>
    <w:rsid w:val="00F7584A"/>
    <w:rsid w:val="00F758C2"/>
    <w:rsid w:val="00F75AF8"/>
    <w:rsid w:val="00F75B44"/>
    <w:rsid w:val="00F75ECB"/>
    <w:rsid w:val="00F76050"/>
    <w:rsid w:val="00F77093"/>
    <w:rsid w:val="00F773EE"/>
    <w:rsid w:val="00F7760E"/>
    <w:rsid w:val="00F7765D"/>
    <w:rsid w:val="00F77CD7"/>
    <w:rsid w:val="00F80143"/>
    <w:rsid w:val="00F809FC"/>
    <w:rsid w:val="00F80D1F"/>
    <w:rsid w:val="00F80DC8"/>
    <w:rsid w:val="00F80E2D"/>
    <w:rsid w:val="00F81249"/>
    <w:rsid w:val="00F81461"/>
    <w:rsid w:val="00F814F8"/>
    <w:rsid w:val="00F81D49"/>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192"/>
    <w:rsid w:val="00F95693"/>
    <w:rsid w:val="00F9572A"/>
    <w:rsid w:val="00F95952"/>
    <w:rsid w:val="00F95997"/>
    <w:rsid w:val="00F95A15"/>
    <w:rsid w:val="00F95AB6"/>
    <w:rsid w:val="00F95BDF"/>
    <w:rsid w:val="00F95E31"/>
    <w:rsid w:val="00F9614F"/>
    <w:rsid w:val="00F96272"/>
    <w:rsid w:val="00F96946"/>
    <w:rsid w:val="00F96E28"/>
    <w:rsid w:val="00F9745E"/>
    <w:rsid w:val="00F975AA"/>
    <w:rsid w:val="00F97B27"/>
    <w:rsid w:val="00F97BB5"/>
    <w:rsid w:val="00F97C69"/>
    <w:rsid w:val="00FA01DB"/>
    <w:rsid w:val="00FA01FC"/>
    <w:rsid w:val="00FA0949"/>
    <w:rsid w:val="00FA12AA"/>
    <w:rsid w:val="00FA15E5"/>
    <w:rsid w:val="00FA2822"/>
    <w:rsid w:val="00FA28B6"/>
    <w:rsid w:val="00FA2DB6"/>
    <w:rsid w:val="00FA2FA9"/>
    <w:rsid w:val="00FA32CA"/>
    <w:rsid w:val="00FA3424"/>
    <w:rsid w:val="00FA34FE"/>
    <w:rsid w:val="00FA44BE"/>
    <w:rsid w:val="00FA44CA"/>
    <w:rsid w:val="00FA4595"/>
    <w:rsid w:val="00FA45E9"/>
    <w:rsid w:val="00FA477D"/>
    <w:rsid w:val="00FA4982"/>
    <w:rsid w:val="00FA4FDA"/>
    <w:rsid w:val="00FA5B6D"/>
    <w:rsid w:val="00FA648F"/>
    <w:rsid w:val="00FA6B6C"/>
    <w:rsid w:val="00FA7746"/>
    <w:rsid w:val="00FA77EB"/>
    <w:rsid w:val="00FA7999"/>
    <w:rsid w:val="00FA7B52"/>
    <w:rsid w:val="00FB0246"/>
    <w:rsid w:val="00FB0E44"/>
    <w:rsid w:val="00FB19E5"/>
    <w:rsid w:val="00FB1B98"/>
    <w:rsid w:val="00FB1CDC"/>
    <w:rsid w:val="00FB1F2D"/>
    <w:rsid w:val="00FB245F"/>
    <w:rsid w:val="00FB2984"/>
    <w:rsid w:val="00FB2A2E"/>
    <w:rsid w:val="00FB2C91"/>
    <w:rsid w:val="00FB2CC7"/>
    <w:rsid w:val="00FB3112"/>
    <w:rsid w:val="00FB378B"/>
    <w:rsid w:val="00FB4088"/>
    <w:rsid w:val="00FB40E9"/>
    <w:rsid w:val="00FB4346"/>
    <w:rsid w:val="00FB4917"/>
    <w:rsid w:val="00FB4CB9"/>
    <w:rsid w:val="00FB5269"/>
    <w:rsid w:val="00FB5546"/>
    <w:rsid w:val="00FB5D5E"/>
    <w:rsid w:val="00FB5E77"/>
    <w:rsid w:val="00FB63C4"/>
    <w:rsid w:val="00FB63DB"/>
    <w:rsid w:val="00FB65A1"/>
    <w:rsid w:val="00FB7695"/>
    <w:rsid w:val="00FB7FDA"/>
    <w:rsid w:val="00FC0102"/>
    <w:rsid w:val="00FC025B"/>
    <w:rsid w:val="00FC0AA5"/>
    <w:rsid w:val="00FC0C73"/>
    <w:rsid w:val="00FC0C8C"/>
    <w:rsid w:val="00FC0CD4"/>
    <w:rsid w:val="00FC2457"/>
    <w:rsid w:val="00FC2A9C"/>
    <w:rsid w:val="00FC37E5"/>
    <w:rsid w:val="00FC3956"/>
    <w:rsid w:val="00FC396F"/>
    <w:rsid w:val="00FC3B9D"/>
    <w:rsid w:val="00FC3C5D"/>
    <w:rsid w:val="00FC42D8"/>
    <w:rsid w:val="00FC4572"/>
    <w:rsid w:val="00FC458D"/>
    <w:rsid w:val="00FC468C"/>
    <w:rsid w:val="00FC4C8C"/>
    <w:rsid w:val="00FC4D9F"/>
    <w:rsid w:val="00FC4F4D"/>
    <w:rsid w:val="00FC5155"/>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1C76"/>
    <w:rsid w:val="00FD27CF"/>
    <w:rsid w:val="00FD28E6"/>
    <w:rsid w:val="00FD296E"/>
    <w:rsid w:val="00FD2A08"/>
    <w:rsid w:val="00FD2A0E"/>
    <w:rsid w:val="00FD2A74"/>
    <w:rsid w:val="00FD33B4"/>
    <w:rsid w:val="00FD348F"/>
    <w:rsid w:val="00FD34B6"/>
    <w:rsid w:val="00FD3AFF"/>
    <w:rsid w:val="00FD3D21"/>
    <w:rsid w:val="00FD3E03"/>
    <w:rsid w:val="00FD4449"/>
    <w:rsid w:val="00FD4589"/>
    <w:rsid w:val="00FD4A0A"/>
    <w:rsid w:val="00FD51AD"/>
    <w:rsid w:val="00FD5277"/>
    <w:rsid w:val="00FD56DE"/>
    <w:rsid w:val="00FD5BAD"/>
    <w:rsid w:val="00FD5C42"/>
    <w:rsid w:val="00FD623D"/>
    <w:rsid w:val="00FD624B"/>
    <w:rsid w:val="00FD678E"/>
    <w:rsid w:val="00FD6B41"/>
    <w:rsid w:val="00FD7525"/>
    <w:rsid w:val="00FD79C1"/>
    <w:rsid w:val="00FD7B21"/>
    <w:rsid w:val="00FD7F52"/>
    <w:rsid w:val="00FE0299"/>
    <w:rsid w:val="00FE04A4"/>
    <w:rsid w:val="00FE0DC0"/>
    <w:rsid w:val="00FE0F55"/>
    <w:rsid w:val="00FE0FAB"/>
    <w:rsid w:val="00FE103D"/>
    <w:rsid w:val="00FE1CB5"/>
    <w:rsid w:val="00FE1F52"/>
    <w:rsid w:val="00FE2036"/>
    <w:rsid w:val="00FE22E9"/>
    <w:rsid w:val="00FE2571"/>
    <w:rsid w:val="00FE2711"/>
    <w:rsid w:val="00FE2C51"/>
    <w:rsid w:val="00FE2EF0"/>
    <w:rsid w:val="00FE3801"/>
    <w:rsid w:val="00FE3A61"/>
    <w:rsid w:val="00FE3AA4"/>
    <w:rsid w:val="00FE437B"/>
    <w:rsid w:val="00FE45D3"/>
    <w:rsid w:val="00FE4AF4"/>
    <w:rsid w:val="00FE4C8B"/>
    <w:rsid w:val="00FE555F"/>
    <w:rsid w:val="00FE5586"/>
    <w:rsid w:val="00FE593F"/>
    <w:rsid w:val="00FE5C22"/>
    <w:rsid w:val="00FE5CCB"/>
    <w:rsid w:val="00FE6647"/>
    <w:rsid w:val="00FE6836"/>
    <w:rsid w:val="00FE6CD4"/>
    <w:rsid w:val="00FE6F71"/>
    <w:rsid w:val="00FE6FBA"/>
    <w:rsid w:val="00FE6FFB"/>
    <w:rsid w:val="00FE7171"/>
    <w:rsid w:val="00FF0268"/>
    <w:rsid w:val="00FF0AC2"/>
    <w:rsid w:val="00FF0BFF"/>
    <w:rsid w:val="00FF0DD6"/>
    <w:rsid w:val="00FF19A9"/>
    <w:rsid w:val="00FF2209"/>
    <w:rsid w:val="00FF2615"/>
    <w:rsid w:val="00FF2985"/>
    <w:rsid w:val="00FF2AA6"/>
    <w:rsid w:val="00FF2AF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DD4"/>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table" w:styleId="14">
    <w:name w:val="Plain Table 1"/>
    <w:basedOn w:val="a1"/>
    <w:uiPriority w:val="99"/>
    <w:locked/>
    <w:rsid w:val="00E2253C"/>
    <w:pPr>
      <w:spacing w:before="120"/>
      <w:ind w:left="1134" w:hanging="1134"/>
    </w:pPr>
    <w:tblPr>
      <w:tblStyleRowBandSize w:val="1"/>
      <w:tblStyleColBandSize w:val="1"/>
      <w:tblInd w:w="0" w:type="nil"/>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customStyle="1" w:styleId="15">
    <w:name w:val="网格型1"/>
    <w:basedOn w:val="a1"/>
    <w:next w:val="af0"/>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1">
    <w:name w:val="Style Bulleted Symbol (symbol) Left:  0.25&quot; Hanging:  0.25&quot;21"/>
    <w:basedOn w:val="a2"/>
    <w:rsid w:val="00C63869"/>
  </w:style>
  <w:style w:type="numbering" w:customStyle="1" w:styleId="StyleBulletedSymbolsymbolLeft025Hanging02522">
    <w:name w:val="Style Bulleted Symbol (symbol) Left:  0.25&quot; Hanging:  0.25&quot;22"/>
    <w:basedOn w:val="a2"/>
    <w:rsid w:val="00C63869"/>
    <w:pPr>
      <w:numPr>
        <w:numId w:val="1"/>
      </w:numPr>
    </w:pPr>
  </w:style>
  <w:style w:type="table" w:customStyle="1" w:styleId="25">
    <w:name w:val="网格型2"/>
    <w:basedOn w:val="a1"/>
    <w:next w:val="af0"/>
    <w:uiPriority w:val="39"/>
    <w:rsid w:val="00B4646B"/>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2FB4C-E0A5-4A23-9C23-1999EE6D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2768</Words>
  <Characters>15780</Characters>
  <Application>Microsoft Office Word</Application>
  <DocSecurity>0</DocSecurity>
  <Lines>131</Lines>
  <Paragraphs>37</Paragraphs>
  <ScaleCrop>false</ScaleCrop>
  <Company>CMCC</Company>
  <LinksUpToDate>false</LinksUpToDate>
  <CharactersWithSpaces>18511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Tuo Yang</cp:lastModifiedBy>
  <cp:revision>14</cp:revision>
  <cp:lastPrinted>2013-04-02T02:18:00Z</cp:lastPrinted>
  <dcterms:created xsi:type="dcterms:W3CDTF">2019-08-14T09:54:00Z</dcterms:created>
  <dcterms:modified xsi:type="dcterms:W3CDTF">2019-08-16T08:30:00Z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