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DF8D0" w14:textId="790B979E"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w:t>
      </w:r>
      <w:r w:rsidR="005A7877">
        <w:rPr>
          <w:rFonts w:ascii="Arial" w:hAnsi="Arial" w:cs="Arial"/>
          <w:b/>
          <w:sz w:val="24"/>
          <w:lang w:val="en-US"/>
        </w:rPr>
        <w:t>8</w:t>
      </w:r>
      <w:r w:rsidRPr="00B822B1">
        <w:rPr>
          <w:rFonts w:ascii="Arial" w:hAnsi="Arial" w:cs="Arial"/>
          <w:b/>
          <w:sz w:val="24"/>
          <w:lang w:val="en-US"/>
        </w:rPr>
        <w:tab/>
      </w:r>
      <w:r w:rsidR="00C63963" w:rsidRPr="00C63963">
        <w:rPr>
          <w:rFonts w:ascii="Arial" w:hAnsi="Arial" w:cs="Arial"/>
          <w:b/>
          <w:sz w:val="24"/>
          <w:lang w:val="en-US"/>
        </w:rPr>
        <w:t>R1-190</w:t>
      </w:r>
      <w:r w:rsidR="005A7877">
        <w:rPr>
          <w:rFonts w:ascii="Arial" w:hAnsi="Arial" w:cs="Arial"/>
          <w:b/>
          <w:sz w:val="24"/>
          <w:lang w:val="en-US"/>
        </w:rPr>
        <w:t>8656</w:t>
      </w:r>
    </w:p>
    <w:p w14:paraId="1362EAAE" w14:textId="77777777" w:rsidR="005A7877" w:rsidRPr="00131F2E" w:rsidRDefault="005A7877" w:rsidP="005A7877">
      <w:pPr>
        <w:tabs>
          <w:tab w:val="center" w:pos="4536"/>
          <w:tab w:val="right" w:pos="9072"/>
        </w:tabs>
        <w:jc w:val="both"/>
        <w:rPr>
          <w:rFonts w:ascii="Arial" w:eastAsia="MS Mincho" w:hAnsi="Arial" w:cs="Arial"/>
          <w:b/>
          <w:bCs/>
          <w:color w:val="000000" w:themeColor="text1"/>
          <w:sz w:val="24"/>
          <w:lang w:eastAsia="ja-JP"/>
        </w:rPr>
      </w:pPr>
      <w:r w:rsidRPr="00131F2E">
        <w:rPr>
          <w:rFonts w:ascii="Arial" w:eastAsia="MS Mincho" w:hAnsi="Arial" w:cs="Arial"/>
          <w:b/>
          <w:bCs/>
          <w:color w:val="000000" w:themeColor="text1"/>
          <w:sz w:val="24"/>
          <w:lang w:eastAsia="ja-JP"/>
        </w:rPr>
        <w:t>Prague, CZ, 26</w:t>
      </w:r>
      <w:r w:rsidRPr="00131F2E">
        <w:rPr>
          <w:rFonts w:ascii="Arial" w:eastAsia="MS Mincho" w:hAnsi="Arial" w:cs="Arial"/>
          <w:b/>
          <w:bCs/>
          <w:color w:val="000000" w:themeColor="text1"/>
          <w:sz w:val="24"/>
          <w:vertAlign w:val="superscript"/>
          <w:lang w:eastAsia="ja-JP"/>
        </w:rPr>
        <w:t>th</w:t>
      </w:r>
      <w:r w:rsidRPr="00131F2E">
        <w:rPr>
          <w:rFonts w:ascii="Arial" w:eastAsia="MS Mincho" w:hAnsi="Arial" w:cs="Arial"/>
          <w:b/>
          <w:bCs/>
          <w:color w:val="000000" w:themeColor="text1"/>
          <w:sz w:val="24"/>
          <w:lang w:eastAsia="ja-JP"/>
        </w:rPr>
        <w:t xml:space="preserve"> – 30</w:t>
      </w:r>
      <w:r w:rsidRPr="00131F2E">
        <w:rPr>
          <w:rFonts w:ascii="Arial" w:eastAsia="MS Mincho" w:hAnsi="Arial" w:cs="Arial"/>
          <w:b/>
          <w:bCs/>
          <w:color w:val="000000" w:themeColor="text1"/>
          <w:sz w:val="24"/>
          <w:vertAlign w:val="superscript"/>
          <w:lang w:eastAsia="ja-JP"/>
        </w:rPr>
        <w:t>th</w:t>
      </w:r>
      <w:r w:rsidRPr="00131F2E">
        <w:rPr>
          <w:rFonts w:ascii="Arial" w:eastAsia="MS Mincho" w:hAnsi="Arial" w:cs="Arial"/>
          <w:b/>
          <w:bCs/>
          <w:color w:val="000000" w:themeColor="text1"/>
          <w:sz w:val="24"/>
          <w:lang w:eastAsia="ja-JP"/>
        </w:rPr>
        <w:t xml:space="preserve"> August, 2019 </w:t>
      </w:r>
    </w:p>
    <w:p w14:paraId="325310B0"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37B3FA0B" w14:textId="3E824BD4" w:rsidR="00B975F2" w:rsidRPr="00B822B1" w:rsidRDefault="00B975F2" w:rsidP="00B975F2">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6C4FDE" w:rsidRPr="006C4FDE">
        <w:rPr>
          <w:rFonts w:ascii="Arial" w:hAnsi="Arial" w:cs="Arial"/>
          <w:b/>
          <w:sz w:val="24"/>
          <w:lang w:val="en-US"/>
        </w:rPr>
        <w:t>Considerations on PDCCH-based power saving signal</w:t>
      </w:r>
    </w:p>
    <w:p w14:paraId="0E8C4420" w14:textId="77777777"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w:t>
      </w:r>
      <w:r w:rsidR="00B96F94">
        <w:rPr>
          <w:rFonts w:ascii="Arial" w:hAnsi="Arial" w:cs="Arial"/>
          <w:b/>
          <w:sz w:val="24"/>
          <w:lang w:val="en-US"/>
        </w:rPr>
        <w:t>2.9.1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2C019E8" w14:textId="77777777" w:rsidR="00B975F2" w:rsidRPr="00B822B1" w:rsidRDefault="00B975F2" w:rsidP="00B975F2">
      <w:pPr>
        <w:pStyle w:val="Heading1"/>
        <w:ind w:left="1140" w:hanging="1140"/>
        <w:jc w:val="both"/>
        <w:rPr>
          <w:rFonts w:cs="Arial"/>
          <w:lang w:val="en-US"/>
        </w:rPr>
      </w:pPr>
      <w:r w:rsidRPr="00B822B1">
        <w:rPr>
          <w:rFonts w:cs="Arial"/>
          <w:lang w:val="en-US"/>
        </w:rPr>
        <w:t>1 Introduction</w:t>
      </w:r>
    </w:p>
    <w:p w14:paraId="5EAEAFAC" w14:textId="092DC0A8" w:rsidR="002D5667" w:rsidRDefault="002D5667" w:rsidP="00C63963">
      <w:pPr>
        <w:spacing w:after="120"/>
        <w:rPr>
          <w:rFonts w:ascii="Arial" w:hAnsi="Arial" w:cs="Arial"/>
          <w:lang w:val="en-US" w:eastAsia="zh-CN"/>
        </w:rPr>
      </w:pPr>
      <w:r>
        <w:rPr>
          <w:rFonts w:ascii="Arial" w:hAnsi="Arial" w:cs="Arial"/>
          <w:lang w:val="en-US" w:eastAsia="zh-CN"/>
        </w:rPr>
        <w:t>At RAN #8</w:t>
      </w:r>
      <w:r w:rsidR="00284BBB">
        <w:rPr>
          <w:rFonts w:ascii="Arial" w:hAnsi="Arial" w:cs="Arial"/>
          <w:lang w:val="en-US" w:eastAsia="zh-CN"/>
        </w:rPr>
        <w:t>4</w:t>
      </w:r>
      <w:r>
        <w:rPr>
          <w:rFonts w:ascii="Arial" w:hAnsi="Arial" w:cs="Arial"/>
          <w:lang w:val="en-US" w:eastAsia="zh-CN"/>
        </w:rPr>
        <w:t>, the</w:t>
      </w:r>
      <w:r w:rsidRPr="002D5667">
        <w:t xml:space="preserve"> </w:t>
      </w:r>
      <w:r w:rsidRPr="002D5667">
        <w:rPr>
          <w:rFonts w:ascii="Arial" w:hAnsi="Arial" w:cs="Arial"/>
          <w:lang w:val="en-US" w:eastAsia="zh-CN"/>
        </w:rPr>
        <w:t>UE Power Saving in NR</w:t>
      </w:r>
      <w:r>
        <w:rPr>
          <w:rFonts w:ascii="Arial" w:hAnsi="Arial" w:cs="Arial"/>
          <w:lang w:val="en-US" w:eastAsia="zh-CN"/>
        </w:rPr>
        <w:t xml:space="preserve"> WI has been </w:t>
      </w:r>
      <w:r w:rsidR="00284BBB">
        <w:rPr>
          <w:rFonts w:ascii="Arial" w:hAnsi="Arial" w:cs="Arial"/>
          <w:lang w:val="en-US" w:eastAsia="zh-CN"/>
        </w:rPr>
        <w:t>updated</w:t>
      </w:r>
      <w:r>
        <w:rPr>
          <w:rFonts w:ascii="Arial" w:hAnsi="Arial" w:cs="Arial"/>
          <w:lang w:val="en-US" w:eastAsia="zh-CN"/>
        </w:rPr>
        <w:t xml:space="preserve"> in [1]. According to the WID, </w:t>
      </w:r>
      <w:r w:rsidRPr="002D5667">
        <w:rPr>
          <w:rFonts w:ascii="Arial" w:hAnsi="Arial" w:cs="Arial"/>
          <w:lang w:val="en-US" w:eastAsia="zh-CN"/>
        </w:rPr>
        <w:t>PDCCH-based power saving signal/channel</w:t>
      </w:r>
      <w:r>
        <w:rPr>
          <w:rFonts w:ascii="Arial" w:hAnsi="Arial" w:cs="Arial"/>
          <w:lang w:val="en-US" w:eastAsia="zh-CN"/>
        </w:rPr>
        <w:t xml:space="preserve"> should be specified to trigger </w:t>
      </w:r>
      <w:r w:rsidRPr="002D5667">
        <w:rPr>
          <w:rFonts w:ascii="Arial" w:hAnsi="Arial" w:cs="Arial"/>
          <w:lang w:val="en-US" w:eastAsia="zh-CN"/>
        </w:rPr>
        <w:t>UE adaptation in RRC_CONNECTED</w:t>
      </w:r>
      <w:r w:rsidR="00683DCC">
        <w:rPr>
          <w:rFonts w:ascii="Arial" w:hAnsi="Arial" w:cs="Arial"/>
          <w:lang w:val="en-US" w:eastAsia="zh-CN"/>
        </w:rPr>
        <w:t xml:space="preser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D5667" w14:paraId="498EDE31" w14:textId="77777777" w:rsidTr="00154DDA">
        <w:tc>
          <w:tcPr>
            <w:tcW w:w="9962" w:type="dxa"/>
            <w:shd w:val="clear" w:color="auto" w:fill="auto"/>
          </w:tcPr>
          <w:p w14:paraId="4552A4F8" w14:textId="77777777" w:rsidR="00284BBB" w:rsidRPr="00284BBB" w:rsidRDefault="00284BBB" w:rsidP="00284BBB">
            <w:pPr>
              <w:pStyle w:val="ListParagraph"/>
              <w:numPr>
                <w:ilvl w:val="0"/>
                <w:numId w:val="2"/>
              </w:numPr>
              <w:spacing w:afterLines="50" w:after="120"/>
              <w:textAlignment w:val="auto"/>
              <w:rPr>
                <w:rFonts w:ascii="Arial" w:hAnsi="Arial" w:cs="Arial"/>
                <w:bCs/>
                <w:lang w:eastAsia="zh-CN"/>
              </w:rPr>
            </w:pPr>
            <w:r w:rsidRPr="00284BBB">
              <w:rPr>
                <w:rFonts w:ascii="Arial" w:hAnsi="Arial" w:cs="Arial"/>
                <w:bCs/>
                <w:lang w:eastAsia="zh-CN"/>
              </w:rPr>
              <w:t xml:space="preserve">Specify power saving techniques </w:t>
            </w:r>
            <w:r w:rsidRPr="00284BBB">
              <w:rPr>
                <w:rFonts w:ascii="Arial" w:hAnsi="Arial" w:cs="Arial"/>
                <w:lang w:eastAsia="ko-KR"/>
              </w:rPr>
              <w:t xml:space="preserve">with PDCCH-based power saving signal/channel </w:t>
            </w:r>
            <w:r w:rsidRPr="00284BBB">
              <w:rPr>
                <w:rFonts w:ascii="Arial" w:hAnsi="Arial" w:cs="Arial"/>
                <w:bCs/>
                <w:lang w:eastAsia="zh-CN"/>
              </w:rPr>
              <w:t xml:space="preserve">triggering UE adaptation in RRC_CONNECTED mode </w:t>
            </w:r>
            <w:r w:rsidRPr="00284BBB">
              <w:rPr>
                <w:rFonts w:ascii="Arial" w:hAnsi="Arial" w:cs="Arial"/>
                <w:bCs/>
              </w:rPr>
              <w:t>[RAN1, RAN2, RAN4]</w:t>
            </w:r>
            <w:r w:rsidRPr="00284BBB">
              <w:rPr>
                <w:rFonts w:ascii="Arial" w:hAnsi="Arial" w:cs="Arial"/>
                <w:bCs/>
                <w:lang w:eastAsia="zh-CN"/>
              </w:rPr>
              <w:t xml:space="preserve"> </w:t>
            </w:r>
          </w:p>
          <w:p w14:paraId="0E8FA3D0" w14:textId="77777777" w:rsidR="00284BBB" w:rsidRPr="00284BBB" w:rsidRDefault="00284BBB" w:rsidP="00284BBB">
            <w:pPr>
              <w:pStyle w:val="ListParagraph"/>
              <w:spacing w:afterLines="50" w:after="120"/>
              <w:rPr>
                <w:rFonts w:ascii="Arial" w:hAnsi="Arial" w:cs="Arial"/>
                <w:bCs/>
                <w:lang w:eastAsia="zh-CN"/>
              </w:rPr>
            </w:pPr>
          </w:p>
          <w:p w14:paraId="378C18F6" w14:textId="77777777" w:rsidR="00284BBB" w:rsidRPr="00284BBB" w:rsidRDefault="00284BBB" w:rsidP="00284BBB">
            <w:pPr>
              <w:pStyle w:val="ListParagraph"/>
              <w:numPr>
                <w:ilvl w:val="1"/>
                <w:numId w:val="2"/>
              </w:numPr>
              <w:spacing w:afterLines="50" w:after="120"/>
              <w:textAlignment w:val="auto"/>
              <w:rPr>
                <w:rFonts w:ascii="Arial" w:hAnsi="Arial" w:cs="Arial"/>
                <w:bCs/>
                <w:lang w:eastAsia="zh-CN"/>
              </w:rPr>
            </w:pPr>
            <w:r w:rsidRPr="00284BBB">
              <w:rPr>
                <w:rFonts w:ascii="Arial" w:hAnsi="Arial" w:cs="Arial"/>
                <w:bCs/>
                <w:lang w:eastAsia="zh-CN"/>
              </w:rPr>
              <w:t xml:space="preserve">Specify procedures triggering a MAC entity to “wake up” to monitor PDCCH at reception of the PDCCH-based power saving signal/channel for the next occurrence(s) of the </w:t>
            </w:r>
            <w:r w:rsidRPr="00284BBB">
              <w:rPr>
                <w:rFonts w:ascii="Arial" w:eastAsia="Malgun Gothic" w:hAnsi="Arial" w:cs="Arial"/>
                <w:i/>
              </w:rPr>
              <w:t>drx-onDurationTimer</w:t>
            </w:r>
            <w:r w:rsidRPr="00284BBB">
              <w:rPr>
                <w:rFonts w:ascii="Arial" w:hAnsi="Arial" w:cs="Arial"/>
                <w:bCs/>
                <w:lang w:eastAsia="zh-CN"/>
              </w:rPr>
              <w:t xml:space="preserve"> [RAN2, RAN1]</w:t>
            </w:r>
          </w:p>
          <w:p w14:paraId="14A66A44" w14:textId="77777777" w:rsidR="00284BBB" w:rsidRPr="00284BBB" w:rsidRDefault="00284BBB" w:rsidP="00284BBB">
            <w:pPr>
              <w:pStyle w:val="ListParagraph"/>
              <w:spacing w:afterLines="50" w:after="120"/>
              <w:rPr>
                <w:rFonts w:ascii="Arial" w:hAnsi="Arial" w:cs="Arial"/>
                <w:bCs/>
                <w:lang w:eastAsia="zh-CN"/>
              </w:rPr>
            </w:pPr>
          </w:p>
          <w:p w14:paraId="4F475E76" w14:textId="77777777" w:rsidR="00284BBB" w:rsidRPr="00284BBB" w:rsidRDefault="00284BBB" w:rsidP="00284BBB">
            <w:pPr>
              <w:pStyle w:val="ListParagraph"/>
              <w:spacing w:afterLines="50" w:after="120"/>
              <w:ind w:left="360" w:firstLine="360"/>
              <w:rPr>
                <w:rFonts w:ascii="Arial" w:hAnsi="Arial" w:cs="Arial"/>
                <w:bCs/>
                <w:lang w:eastAsia="zh-CN"/>
              </w:rPr>
            </w:pPr>
            <w:r w:rsidRPr="00284BBB">
              <w:rPr>
                <w:rFonts w:ascii="Arial" w:hAnsi="Arial" w:cs="Arial"/>
                <w:bCs/>
                <w:lang w:eastAsia="zh-CN"/>
              </w:rPr>
              <w:t>NOTE: Any change of PDCCH channel coding and payload interleaver is not in the scope</w:t>
            </w:r>
          </w:p>
          <w:p w14:paraId="7FFFB1B3" w14:textId="77777777" w:rsidR="00284BBB" w:rsidRPr="00284BBB" w:rsidRDefault="00284BBB" w:rsidP="00284BBB">
            <w:pPr>
              <w:pStyle w:val="ListParagraph"/>
              <w:spacing w:afterLines="50" w:after="120"/>
              <w:ind w:left="360"/>
              <w:rPr>
                <w:rFonts w:ascii="Arial" w:hAnsi="Arial" w:cs="Arial"/>
                <w:bCs/>
                <w:lang w:eastAsia="zh-CN"/>
              </w:rPr>
            </w:pPr>
          </w:p>
          <w:p w14:paraId="0F512242" w14:textId="77777777" w:rsidR="00284BBB" w:rsidRPr="00284BBB" w:rsidRDefault="00284BBB" w:rsidP="00284BBB">
            <w:pPr>
              <w:pStyle w:val="ListParagraph"/>
              <w:numPr>
                <w:ilvl w:val="1"/>
                <w:numId w:val="2"/>
              </w:numPr>
              <w:spacing w:afterLines="50" w:after="120"/>
              <w:textAlignment w:val="auto"/>
              <w:rPr>
                <w:rFonts w:ascii="Arial" w:hAnsi="Arial" w:cs="Arial"/>
                <w:bCs/>
                <w:lang w:eastAsia="zh-CN"/>
              </w:rPr>
            </w:pPr>
            <w:r w:rsidRPr="00284BBB">
              <w:rPr>
                <w:rFonts w:ascii="Arial" w:hAnsi="Arial" w:cs="Arial"/>
                <w:lang w:eastAsia="ko-KR"/>
              </w:rPr>
              <w:t>Specify the procedure of cross-slot scheduling power saving techniques  [RAN1, RAN4]</w:t>
            </w:r>
          </w:p>
          <w:p w14:paraId="369BE5C4" w14:textId="77777777" w:rsidR="00284BBB" w:rsidRPr="00284BBB" w:rsidRDefault="00284BBB" w:rsidP="00284BBB">
            <w:pPr>
              <w:pStyle w:val="ListParagraph"/>
              <w:spacing w:afterLines="50" w:after="120"/>
              <w:rPr>
                <w:rFonts w:ascii="Arial" w:hAnsi="Arial" w:cs="Arial"/>
                <w:bCs/>
                <w:lang w:eastAsia="zh-CN"/>
              </w:rPr>
            </w:pPr>
          </w:p>
          <w:p w14:paraId="15CA54FD" w14:textId="77777777" w:rsidR="00284BBB" w:rsidRPr="00284BBB" w:rsidRDefault="00284BBB" w:rsidP="00284BBB">
            <w:pPr>
              <w:pStyle w:val="ListParagraph"/>
              <w:spacing w:afterLines="50" w:after="120"/>
              <w:rPr>
                <w:rFonts w:ascii="Arial" w:hAnsi="Arial" w:cs="Arial"/>
                <w:lang w:eastAsia="zh-CN"/>
              </w:rPr>
            </w:pPr>
            <w:r w:rsidRPr="00284BBB">
              <w:rPr>
                <w:rFonts w:ascii="Arial" w:hAnsi="Arial" w:cs="Arial"/>
                <w:bCs/>
                <w:lang w:eastAsia="zh-CN"/>
              </w:rPr>
              <w:t>NOTE: The procedure is in addition to Rel-15 cross-slot scheduling procedure</w:t>
            </w:r>
          </w:p>
          <w:p w14:paraId="1DF1351A" w14:textId="2E7B254C" w:rsidR="002D5667" w:rsidRPr="00154DDA" w:rsidRDefault="002D5667" w:rsidP="00284BBB">
            <w:pPr>
              <w:pStyle w:val="ListParagraph"/>
              <w:spacing w:afterLines="50" w:after="120"/>
              <w:textAlignment w:val="auto"/>
              <w:rPr>
                <w:bCs/>
                <w:lang w:eastAsia="zh-CN"/>
              </w:rPr>
            </w:pPr>
          </w:p>
        </w:tc>
      </w:tr>
    </w:tbl>
    <w:p w14:paraId="08EEDD0A" w14:textId="77777777" w:rsidR="002D5667" w:rsidRDefault="002D5667" w:rsidP="00C63963">
      <w:pPr>
        <w:spacing w:after="120"/>
        <w:rPr>
          <w:rFonts w:ascii="Arial" w:hAnsi="Arial" w:cs="Arial"/>
          <w:lang w:val="en-US" w:eastAsia="zh-CN"/>
        </w:rPr>
      </w:pPr>
    </w:p>
    <w:p w14:paraId="72E88171" w14:textId="695DBF2E" w:rsidR="006C4FDE" w:rsidRDefault="006C4FDE" w:rsidP="00C63963">
      <w:pPr>
        <w:spacing w:after="120"/>
        <w:rPr>
          <w:rFonts w:ascii="Arial" w:hAnsi="Arial" w:cs="Arial"/>
          <w:lang w:val="en-US" w:eastAsia="zh-CN"/>
        </w:rPr>
      </w:pPr>
      <w:r>
        <w:rPr>
          <w:rFonts w:ascii="Arial" w:hAnsi="Arial" w:cs="Arial"/>
          <w:lang w:val="en-US" w:eastAsia="zh-CN"/>
        </w:rPr>
        <w:t xml:space="preserve">In </w:t>
      </w:r>
      <w:r w:rsidR="00817D41">
        <w:rPr>
          <w:rFonts w:ascii="Arial" w:hAnsi="Arial" w:cs="Arial"/>
          <w:lang w:val="en-US" w:eastAsia="zh-CN"/>
        </w:rPr>
        <w:t xml:space="preserve">the </w:t>
      </w:r>
      <w:r>
        <w:rPr>
          <w:rFonts w:ascii="Arial" w:hAnsi="Arial" w:cs="Arial"/>
          <w:lang w:val="en-US" w:eastAsia="zh-CN"/>
        </w:rPr>
        <w:t xml:space="preserve">RAN1 # </w:t>
      </w:r>
      <w:r w:rsidR="00284BBB">
        <w:rPr>
          <w:rFonts w:ascii="Arial" w:hAnsi="Arial" w:cs="Arial"/>
          <w:lang w:val="en-US" w:eastAsia="zh-CN"/>
        </w:rPr>
        <w:t>97</w:t>
      </w:r>
      <w:r w:rsidR="00817D41">
        <w:rPr>
          <w:rFonts w:ascii="Arial" w:hAnsi="Arial" w:cs="Arial"/>
          <w:lang w:val="en-US" w:eastAsia="zh-CN"/>
        </w:rPr>
        <w:t xml:space="preserve"> meeting</w:t>
      </w:r>
      <w:r>
        <w:rPr>
          <w:rFonts w:ascii="Arial" w:hAnsi="Arial" w:cs="Arial"/>
          <w:lang w:val="en-US" w:eastAsia="zh-CN"/>
        </w:rPr>
        <w:t>,</w:t>
      </w:r>
      <w:r w:rsidR="009126FD">
        <w:rPr>
          <w:rFonts w:ascii="Arial" w:hAnsi="Arial" w:cs="Arial"/>
          <w:lang w:val="en-US" w:eastAsia="zh-CN"/>
        </w:rPr>
        <w:t xml:space="preserve"> the</w:t>
      </w:r>
      <w:r>
        <w:rPr>
          <w:rFonts w:ascii="Arial" w:hAnsi="Arial" w:cs="Arial"/>
          <w:lang w:val="en-US" w:eastAsia="zh-CN"/>
        </w:rPr>
        <w:t xml:space="preserve"> following agreements were made </w:t>
      </w:r>
      <w:r w:rsidR="00FA14BD">
        <w:rPr>
          <w:rFonts w:ascii="Arial" w:hAnsi="Arial" w:cs="Arial"/>
          <w:lang w:val="en-US" w:eastAsia="zh-CN"/>
        </w:rPr>
        <w:t xml:space="preserve">[2] </w:t>
      </w:r>
      <w:r>
        <w:rPr>
          <w:rFonts w:ascii="Arial" w:hAnsi="Arial" w:cs="Arial"/>
          <w:lang w:val="en-US" w:eastAsia="zh-CN"/>
        </w:rPr>
        <w:t xml:space="preserve">related to </w:t>
      </w:r>
      <w:r w:rsidRPr="006C4FDE">
        <w:rPr>
          <w:rFonts w:ascii="Arial" w:hAnsi="Arial" w:cs="Arial"/>
          <w:lang w:val="en-US" w:eastAsia="zh-CN"/>
        </w:rPr>
        <w:t>PDCCH-based Power Saving Signal/Channel</w:t>
      </w:r>
      <w:r w:rsidR="00284BBB">
        <w:rPr>
          <w:rFonts w:ascii="Arial" w:hAnsi="Arial" w:cs="Arial"/>
          <w:lang w:val="en-US" w:eastAsia="zh-CN"/>
        </w:rPr>
        <w:t xml:space="preserve"> outside active time</w:t>
      </w:r>
    </w:p>
    <w:tbl>
      <w:tblPr>
        <w:tblStyle w:val="TableGrid"/>
        <w:tblW w:w="0" w:type="auto"/>
        <w:tblLook w:val="04A0" w:firstRow="1" w:lastRow="0" w:firstColumn="1" w:lastColumn="0" w:noHBand="0" w:noVBand="1"/>
      </w:tblPr>
      <w:tblGrid>
        <w:gridCol w:w="9962"/>
      </w:tblGrid>
      <w:tr w:rsidR="006C4FDE" w14:paraId="5FB484D9" w14:textId="77777777" w:rsidTr="006C4FDE">
        <w:tc>
          <w:tcPr>
            <w:tcW w:w="9962" w:type="dxa"/>
          </w:tcPr>
          <w:p w14:paraId="7E801EE4" w14:textId="77777777" w:rsidR="00284BBB" w:rsidRPr="00284BBB" w:rsidRDefault="00284BBB" w:rsidP="00284BBB">
            <w:pPr>
              <w:rPr>
                <w:rFonts w:ascii="Arial" w:hAnsi="Arial" w:cs="Arial"/>
                <w:lang w:eastAsia="x-none"/>
              </w:rPr>
            </w:pPr>
            <w:r w:rsidRPr="00284BBB">
              <w:rPr>
                <w:rFonts w:ascii="Arial" w:hAnsi="Arial" w:cs="Arial"/>
                <w:highlight w:val="green"/>
                <w:lang w:eastAsia="x-none"/>
              </w:rPr>
              <w:t>Agreements</w:t>
            </w:r>
            <w:r w:rsidRPr="00284BBB">
              <w:rPr>
                <w:rFonts w:ascii="Arial" w:hAnsi="Arial" w:cs="Arial"/>
                <w:lang w:eastAsia="x-none"/>
              </w:rPr>
              <w:t>:</w:t>
            </w:r>
          </w:p>
          <w:p w14:paraId="142DFC21" w14:textId="77777777" w:rsidR="00284BBB" w:rsidRPr="00284BBB" w:rsidRDefault="00284BBB" w:rsidP="00284BBB">
            <w:pPr>
              <w:rPr>
                <w:rFonts w:ascii="Arial" w:hAnsi="Arial" w:cs="Arial"/>
              </w:rPr>
            </w:pPr>
            <w:r w:rsidRPr="00284BBB">
              <w:rPr>
                <w:rFonts w:ascii="Arial" w:hAnsi="Arial" w:cs="Arial"/>
              </w:rPr>
              <w:t>The monitoring occasion(s) of the power saving signal/channel outside the Active Time is “indicated” to the UE by the gNB with an offset before the DRX ON</w:t>
            </w:r>
          </w:p>
          <w:p w14:paraId="432E35A9" w14:textId="77777777" w:rsidR="00284BBB" w:rsidRPr="00284BBB" w:rsidRDefault="00284BBB" w:rsidP="00284BBB">
            <w:pPr>
              <w:pStyle w:val="ListParagraph"/>
              <w:numPr>
                <w:ilvl w:val="0"/>
                <w:numId w:val="16"/>
              </w:numPr>
              <w:overflowPunct/>
              <w:autoSpaceDE/>
              <w:autoSpaceDN/>
              <w:adjustRightInd/>
              <w:spacing w:after="0"/>
              <w:contextualSpacing w:val="0"/>
              <w:textAlignment w:val="auto"/>
              <w:rPr>
                <w:rFonts w:ascii="Arial" w:hAnsi="Arial" w:cs="Arial"/>
              </w:rPr>
            </w:pPr>
            <w:r w:rsidRPr="00284BBB">
              <w:rPr>
                <w:rFonts w:ascii="Arial" w:hAnsi="Arial" w:cs="Arial"/>
              </w:rPr>
              <w:t>“Indicated” implies the explicit signalling by higher layer signalling or implicit through the CORESET/search space</w:t>
            </w:r>
          </w:p>
          <w:p w14:paraId="5ECD6CA9" w14:textId="77777777" w:rsidR="00284BBB" w:rsidRPr="00284BBB" w:rsidRDefault="00284BBB" w:rsidP="00284BBB">
            <w:pPr>
              <w:pStyle w:val="ListParagraph"/>
              <w:numPr>
                <w:ilvl w:val="0"/>
                <w:numId w:val="16"/>
              </w:numPr>
              <w:overflowPunct/>
              <w:autoSpaceDE/>
              <w:autoSpaceDN/>
              <w:adjustRightInd/>
              <w:spacing w:after="0"/>
              <w:contextualSpacing w:val="0"/>
              <w:textAlignment w:val="auto"/>
              <w:rPr>
                <w:rFonts w:ascii="Arial" w:hAnsi="Arial" w:cs="Arial"/>
              </w:rPr>
            </w:pPr>
            <w:r w:rsidRPr="00284BBB">
              <w:rPr>
                <w:rFonts w:ascii="Arial" w:hAnsi="Arial" w:cs="Arial"/>
              </w:rPr>
              <w:t>FFS: The value and the range of offset</w:t>
            </w:r>
          </w:p>
          <w:p w14:paraId="09CE6830" w14:textId="77777777" w:rsidR="00284BBB" w:rsidRDefault="00284BBB" w:rsidP="00284BBB">
            <w:pPr>
              <w:pStyle w:val="ListParagraph"/>
            </w:pPr>
          </w:p>
          <w:p w14:paraId="27B3C6EF" w14:textId="77777777" w:rsidR="00284BBB" w:rsidRPr="00284BBB" w:rsidRDefault="00284BBB" w:rsidP="00284BBB">
            <w:pPr>
              <w:rPr>
                <w:rFonts w:ascii="Arial" w:hAnsi="Arial" w:cs="Arial"/>
                <w:highlight w:val="green"/>
                <w:lang w:eastAsia="x-none"/>
              </w:rPr>
            </w:pPr>
            <w:r w:rsidRPr="00284BBB">
              <w:rPr>
                <w:rFonts w:ascii="Arial" w:hAnsi="Arial" w:cs="Arial"/>
                <w:highlight w:val="green"/>
                <w:lang w:eastAsia="x-none"/>
              </w:rPr>
              <w:t>Agreements:</w:t>
            </w:r>
          </w:p>
          <w:p w14:paraId="36E39584" w14:textId="77777777" w:rsidR="00284BBB" w:rsidRPr="00284BBB" w:rsidRDefault="00284BBB" w:rsidP="00284BBB">
            <w:pPr>
              <w:rPr>
                <w:rFonts w:ascii="Arial" w:hAnsi="Arial" w:cs="Arial"/>
              </w:rPr>
            </w:pPr>
            <w:r w:rsidRPr="00284BBB">
              <w:rPr>
                <w:rFonts w:ascii="Arial" w:hAnsi="Arial" w:cs="Arial"/>
              </w:rPr>
              <w:t>For power saving signal/channel configured outside Active Time, introduce a new DCI format for a UE, where the UE is configured to monitor the DCI format, with the power saving information for the UE in the DCI configurable by RRC</w:t>
            </w:r>
          </w:p>
          <w:p w14:paraId="53EBC8DC" w14:textId="77777777" w:rsidR="00284BBB" w:rsidRPr="00284BBB" w:rsidRDefault="00284BBB" w:rsidP="00284BBB">
            <w:pPr>
              <w:numPr>
                <w:ilvl w:val="0"/>
                <w:numId w:val="19"/>
              </w:numPr>
              <w:overflowPunct/>
              <w:autoSpaceDE/>
              <w:autoSpaceDN/>
              <w:adjustRightInd/>
              <w:spacing w:after="0"/>
              <w:textAlignment w:val="auto"/>
              <w:rPr>
                <w:rFonts w:ascii="Arial" w:hAnsi="Arial" w:cs="Arial"/>
              </w:rPr>
            </w:pPr>
            <w:r w:rsidRPr="00284BBB">
              <w:rPr>
                <w:rFonts w:ascii="Arial" w:hAnsi="Arial" w:cs="Arial"/>
              </w:rPr>
              <w:t>FFS whether the DCI is in UESS or CSS or both</w:t>
            </w:r>
          </w:p>
          <w:p w14:paraId="17858CF2" w14:textId="77777777" w:rsidR="00284BBB" w:rsidRPr="00284BBB" w:rsidRDefault="00284BBB" w:rsidP="00284BBB">
            <w:pPr>
              <w:numPr>
                <w:ilvl w:val="0"/>
                <w:numId w:val="19"/>
              </w:numPr>
              <w:overflowPunct/>
              <w:autoSpaceDE/>
              <w:autoSpaceDN/>
              <w:adjustRightInd/>
              <w:spacing w:after="0"/>
              <w:textAlignment w:val="auto"/>
              <w:rPr>
                <w:rFonts w:ascii="Arial" w:hAnsi="Arial" w:cs="Arial"/>
              </w:rPr>
            </w:pPr>
            <w:r w:rsidRPr="00284BBB">
              <w:rPr>
                <w:rFonts w:ascii="Arial" w:hAnsi="Arial" w:cs="Arial"/>
              </w:rPr>
              <w:t>FFS detailed configuration of the power saving information</w:t>
            </w:r>
          </w:p>
          <w:p w14:paraId="797CDE67" w14:textId="77777777" w:rsidR="00284BBB" w:rsidRPr="00284BBB" w:rsidRDefault="00284BBB" w:rsidP="00284BBB">
            <w:pPr>
              <w:numPr>
                <w:ilvl w:val="0"/>
                <w:numId w:val="19"/>
              </w:numPr>
              <w:overflowPunct/>
              <w:autoSpaceDE/>
              <w:autoSpaceDN/>
              <w:adjustRightInd/>
              <w:spacing w:after="0"/>
              <w:textAlignment w:val="auto"/>
              <w:rPr>
                <w:rFonts w:ascii="Arial" w:hAnsi="Arial" w:cs="Arial"/>
              </w:rPr>
            </w:pPr>
            <w:r w:rsidRPr="00284BBB">
              <w:rPr>
                <w:rFonts w:ascii="Arial" w:hAnsi="Arial" w:cs="Arial"/>
              </w:rPr>
              <w:t>FFS the new DCI format</w:t>
            </w:r>
          </w:p>
          <w:p w14:paraId="466D01FD" w14:textId="77777777" w:rsidR="00284BBB" w:rsidRPr="00284BBB" w:rsidRDefault="00284BBB" w:rsidP="00284BBB">
            <w:pPr>
              <w:numPr>
                <w:ilvl w:val="0"/>
                <w:numId w:val="19"/>
              </w:numPr>
              <w:overflowPunct/>
              <w:autoSpaceDE/>
              <w:autoSpaceDN/>
              <w:adjustRightInd/>
              <w:spacing w:after="0"/>
              <w:textAlignment w:val="auto"/>
              <w:rPr>
                <w:rFonts w:ascii="Arial" w:hAnsi="Arial" w:cs="Arial"/>
              </w:rPr>
            </w:pPr>
            <w:r w:rsidRPr="00284BBB">
              <w:rPr>
                <w:rFonts w:ascii="Arial" w:hAnsi="Arial" w:cs="Arial"/>
              </w:rPr>
              <w:t>Note: the same DCI may carry power saving information for one or more UEs</w:t>
            </w:r>
          </w:p>
          <w:p w14:paraId="0CDF87FE" w14:textId="77777777" w:rsidR="00284BBB" w:rsidRDefault="00284BBB" w:rsidP="00284BBB">
            <w:pPr>
              <w:rPr>
                <w:sz w:val="36"/>
              </w:rPr>
            </w:pPr>
          </w:p>
          <w:p w14:paraId="559C824E" w14:textId="77777777" w:rsidR="00284BBB" w:rsidRPr="00284BBB" w:rsidRDefault="00284BBB" w:rsidP="00284BBB">
            <w:pPr>
              <w:rPr>
                <w:rFonts w:ascii="Arial" w:hAnsi="Arial" w:cs="Arial"/>
              </w:rPr>
            </w:pPr>
            <w:r w:rsidRPr="00284BBB">
              <w:rPr>
                <w:rFonts w:ascii="Arial" w:hAnsi="Arial" w:cs="Arial"/>
                <w:highlight w:val="green"/>
              </w:rPr>
              <w:t>Agreements</w:t>
            </w:r>
            <w:r w:rsidRPr="00284BBB">
              <w:rPr>
                <w:rFonts w:ascii="Arial" w:hAnsi="Arial" w:cs="Arial"/>
              </w:rPr>
              <w:t>:</w:t>
            </w:r>
          </w:p>
          <w:p w14:paraId="703FC18D" w14:textId="77777777" w:rsidR="00284BBB" w:rsidRPr="00284BBB" w:rsidRDefault="00284BBB" w:rsidP="00284BBB">
            <w:pPr>
              <w:rPr>
                <w:rFonts w:ascii="Arial" w:hAnsi="Arial" w:cs="Arial"/>
              </w:rPr>
            </w:pPr>
            <w:r w:rsidRPr="00284BBB">
              <w:rPr>
                <w:rFonts w:ascii="Arial" w:hAnsi="Arial" w:cs="Arial"/>
              </w:rPr>
              <w:lastRenderedPageBreak/>
              <w:t>A new RNTI (e.g., PS-RNTI) is introduced for the PDCCH-based power saving signal/channel decoding at least outside Active Time, UE-specifically configured</w:t>
            </w:r>
          </w:p>
          <w:p w14:paraId="58F1288B" w14:textId="77777777" w:rsidR="00284BBB" w:rsidRPr="00284BBB" w:rsidRDefault="00284BBB" w:rsidP="00284BBB">
            <w:pPr>
              <w:pStyle w:val="ListParagraph"/>
              <w:numPr>
                <w:ilvl w:val="0"/>
                <w:numId w:val="21"/>
              </w:numPr>
              <w:overflowPunct/>
              <w:autoSpaceDE/>
              <w:autoSpaceDN/>
              <w:adjustRightInd/>
              <w:spacing w:after="0"/>
              <w:contextualSpacing w:val="0"/>
              <w:textAlignment w:val="auto"/>
              <w:rPr>
                <w:rFonts w:ascii="Arial" w:hAnsi="Arial" w:cs="Arial"/>
              </w:rPr>
            </w:pPr>
            <w:r w:rsidRPr="00284BBB">
              <w:rPr>
                <w:rFonts w:ascii="Arial" w:hAnsi="Arial" w:cs="Arial"/>
              </w:rPr>
              <w:t>FFS how to use the PS-RNTI for scrambling of the PDCCH-based power saving signal/channel</w:t>
            </w:r>
          </w:p>
          <w:p w14:paraId="36AD531C" w14:textId="77777777" w:rsidR="00284BBB" w:rsidRDefault="00284BBB" w:rsidP="00284BBB">
            <w:pPr>
              <w:pStyle w:val="ListParagraph"/>
            </w:pPr>
          </w:p>
          <w:p w14:paraId="325A2141" w14:textId="77777777" w:rsidR="00284BBB" w:rsidRPr="00284BBB" w:rsidRDefault="00284BBB" w:rsidP="00284BBB">
            <w:pPr>
              <w:rPr>
                <w:rFonts w:ascii="Arial" w:hAnsi="Arial" w:cs="Arial"/>
              </w:rPr>
            </w:pPr>
            <w:r w:rsidRPr="00284BBB">
              <w:rPr>
                <w:rFonts w:ascii="Arial" w:hAnsi="Arial" w:cs="Arial"/>
                <w:highlight w:val="green"/>
              </w:rPr>
              <w:t>Agreements</w:t>
            </w:r>
            <w:r w:rsidRPr="00284BBB">
              <w:rPr>
                <w:rFonts w:ascii="Arial" w:hAnsi="Arial" w:cs="Arial"/>
              </w:rPr>
              <w:t>:</w:t>
            </w:r>
          </w:p>
          <w:p w14:paraId="46BA8A69" w14:textId="77777777" w:rsidR="00284BBB" w:rsidRPr="00284BBB" w:rsidRDefault="00284BBB" w:rsidP="00284BBB">
            <w:pPr>
              <w:rPr>
                <w:rFonts w:ascii="Arial" w:hAnsi="Arial" w:cs="Arial"/>
              </w:rPr>
            </w:pPr>
            <w:r w:rsidRPr="00284BBB">
              <w:rPr>
                <w:rFonts w:ascii="Arial" w:hAnsi="Arial" w:cs="Arial"/>
              </w:rPr>
              <w:t>Support UE-specific configuration of the search space set(s) dedicated to the PDCCH-based power saving signal/channel for UE to monitor outside Active Time</w:t>
            </w:r>
          </w:p>
          <w:p w14:paraId="7D5CC924" w14:textId="77777777" w:rsidR="00284BBB" w:rsidRPr="00284BBB" w:rsidRDefault="00284BBB" w:rsidP="00284BBB">
            <w:pPr>
              <w:pStyle w:val="ListParagraph"/>
              <w:numPr>
                <w:ilvl w:val="0"/>
                <w:numId w:val="22"/>
              </w:numPr>
              <w:overflowPunct/>
              <w:autoSpaceDE/>
              <w:autoSpaceDN/>
              <w:adjustRightInd/>
              <w:spacing w:after="0"/>
              <w:contextualSpacing w:val="0"/>
              <w:textAlignment w:val="auto"/>
              <w:rPr>
                <w:rFonts w:ascii="Arial" w:hAnsi="Arial" w:cs="Arial"/>
              </w:rPr>
            </w:pPr>
            <w:r w:rsidRPr="00284BBB">
              <w:rPr>
                <w:rFonts w:ascii="Arial" w:hAnsi="Arial" w:cs="Arial"/>
              </w:rPr>
              <w:t>Following the principle of Rel-15 search space configuration</w:t>
            </w:r>
          </w:p>
          <w:p w14:paraId="6B9D529A" w14:textId="77777777" w:rsidR="00284BBB" w:rsidRPr="00284BBB" w:rsidRDefault="00284BBB" w:rsidP="00284BBB">
            <w:pPr>
              <w:pStyle w:val="ListParagraph"/>
              <w:numPr>
                <w:ilvl w:val="0"/>
                <w:numId w:val="22"/>
              </w:numPr>
              <w:overflowPunct/>
              <w:autoSpaceDE/>
              <w:autoSpaceDN/>
              <w:adjustRightInd/>
              <w:spacing w:after="0"/>
              <w:contextualSpacing w:val="0"/>
              <w:textAlignment w:val="auto"/>
              <w:rPr>
                <w:rFonts w:ascii="Arial" w:hAnsi="Arial" w:cs="Arial"/>
              </w:rPr>
            </w:pPr>
            <w:r w:rsidRPr="00284BBB">
              <w:rPr>
                <w:rFonts w:ascii="Arial" w:hAnsi="Arial" w:cs="Arial"/>
              </w:rPr>
              <w:t>FFS: the corresponding UE behaviour in monitoring the power saving signal/channel outside Active Time</w:t>
            </w:r>
          </w:p>
          <w:p w14:paraId="20B451E7" w14:textId="77777777" w:rsidR="00284BBB" w:rsidRPr="00284BBB" w:rsidRDefault="00284BBB" w:rsidP="00284BBB">
            <w:pPr>
              <w:pStyle w:val="ListParagraph"/>
              <w:numPr>
                <w:ilvl w:val="0"/>
                <w:numId w:val="22"/>
              </w:numPr>
              <w:overflowPunct/>
              <w:autoSpaceDE/>
              <w:autoSpaceDN/>
              <w:adjustRightInd/>
              <w:spacing w:after="0"/>
              <w:contextualSpacing w:val="0"/>
              <w:textAlignment w:val="auto"/>
              <w:rPr>
                <w:rFonts w:ascii="Arial" w:hAnsi="Arial" w:cs="Arial"/>
              </w:rPr>
            </w:pPr>
            <w:r w:rsidRPr="00284BBB">
              <w:rPr>
                <w:rFonts w:ascii="Arial" w:hAnsi="Arial" w:cs="Arial"/>
              </w:rPr>
              <w:t>FFS whether UE can further monitor the search space set(s) inside Active Time</w:t>
            </w:r>
          </w:p>
          <w:p w14:paraId="40B6D8B2" w14:textId="77777777" w:rsidR="00284BBB" w:rsidRDefault="00284BBB" w:rsidP="00284BBB">
            <w:pPr>
              <w:rPr>
                <w:sz w:val="36"/>
              </w:rPr>
            </w:pPr>
          </w:p>
          <w:p w14:paraId="41A3ECF8" w14:textId="77777777" w:rsidR="00284BBB" w:rsidRPr="00284BBB" w:rsidRDefault="00284BBB" w:rsidP="00284BBB">
            <w:pPr>
              <w:rPr>
                <w:rFonts w:ascii="Arial" w:hAnsi="Arial" w:cs="Arial"/>
              </w:rPr>
            </w:pPr>
            <w:r w:rsidRPr="00284BBB">
              <w:rPr>
                <w:rFonts w:ascii="Arial" w:hAnsi="Arial" w:cs="Arial"/>
                <w:highlight w:val="green"/>
              </w:rPr>
              <w:t>Agreements</w:t>
            </w:r>
            <w:r w:rsidRPr="00284BBB">
              <w:rPr>
                <w:rFonts w:ascii="Arial" w:hAnsi="Arial" w:cs="Arial"/>
              </w:rPr>
              <w:t>:</w:t>
            </w:r>
          </w:p>
          <w:p w14:paraId="48C6CACC" w14:textId="77777777" w:rsidR="00284BBB" w:rsidRPr="00284BBB" w:rsidRDefault="00284BBB" w:rsidP="00284BBB">
            <w:pPr>
              <w:numPr>
                <w:ilvl w:val="0"/>
                <w:numId w:val="23"/>
              </w:numPr>
              <w:overflowPunct/>
              <w:autoSpaceDE/>
              <w:autoSpaceDN/>
              <w:adjustRightInd/>
              <w:spacing w:after="0"/>
              <w:textAlignment w:val="auto"/>
              <w:rPr>
                <w:rFonts w:ascii="Arial" w:hAnsi="Arial" w:cs="Arial"/>
              </w:rPr>
            </w:pPr>
            <w:r w:rsidRPr="00284BBB">
              <w:rPr>
                <w:rFonts w:ascii="Arial" w:hAnsi="Arial" w:cs="Arial"/>
              </w:rPr>
              <w:t xml:space="preserve">The CORESET for the PDCCH-based power saving signal/channel outside Active Time can be configured to index to at least one of the CORESET(S) configured for other PDCCH monitoring </w:t>
            </w:r>
          </w:p>
          <w:p w14:paraId="0D5ED2BF" w14:textId="77777777" w:rsidR="00284BBB" w:rsidRPr="00284BBB" w:rsidRDefault="00284BBB" w:rsidP="00284BBB">
            <w:pPr>
              <w:numPr>
                <w:ilvl w:val="1"/>
                <w:numId w:val="23"/>
              </w:numPr>
              <w:overflowPunct/>
              <w:autoSpaceDE/>
              <w:autoSpaceDN/>
              <w:adjustRightInd/>
              <w:spacing w:after="0"/>
              <w:textAlignment w:val="auto"/>
              <w:rPr>
                <w:rFonts w:ascii="Arial" w:hAnsi="Arial" w:cs="Arial"/>
              </w:rPr>
            </w:pPr>
            <w:r w:rsidRPr="00284BBB">
              <w:rPr>
                <w:rFonts w:ascii="Arial" w:hAnsi="Arial" w:cs="Arial"/>
              </w:rPr>
              <w:t xml:space="preserve">FFS whether the indexed CORESET can be exclusively used by the PDCCH-based power saving signal/channel (i.e., not be used for other PDCCH monitoring) </w:t>
            </w:r>
          </w:p>
          <w:p w14:paraId="09C7ACAD" w14:textId="77777777" w:rsidR="00284BBB" w:rsidRPr="00284BBB" w:rsidRDefault="00284BBB" w:rsidP="00284BBB">
            <w:pPr>
              <w:numPr>
                <w:ilvl w:val="1"/>
                <w:numId w:val="23"/>
              </w:numPr>
              <w:overflowPunct/>
              <w:autoSpaceDE/>
              <w:autoSpaceDN/>
              <w:adjustRightInd/>
              <w:spacing w:after="0"/>
              <w:textAlignment w:val="auto"/>
              <w:rPr>
                <w:rFonts w:ascii="Arial" w:hAnsi="Arial" w:cs="Arial"/>
              </w:rPr>
            </w:pPr>
            <w:r w:rsidRPr="00284BBB">
              <w:rPr>
                <w:rFonts w:ascii="Arial" w:hAnsi="Arial" w:cs="Arial"/>
              </w:rPr>
              <w:t>FFS whether or not to increase the number of CORESETs relative to that in Rel-15</w:t>
            </w:r>
          </w:p>
          <w:p w14:paraId="4C3820AB" w14:textId="77777777" w:rsidR="00284BBB" w:rsidRPr="00284BBB" w:rsidRDefault="00284BBB" w:rsidP="00284BBB">
            <w:pPr>
              <w:numPr>
                <w:ilvl w:val="1"/>
                <w:numId w:val="23"/>
              </w:numPr>
              <w:overflowPunct/>
              <w:autoSpaceDE/>
              <w:autoSpaceDN/>
              <w:adjustRightInd/>
              <w:spacing w:after="0"/>
              <w:textAlignment w:val="auto"/>
              <w:rPr>
                <w:rFonts w:ascii="Arial" w:hAnsi="Arial" w:cs="Arial"/>
              </w:rPr>
            </w:pPr>
            <w:r w:rsidRPr="00284BBB">
              <w:rPr>
                <w:rFonts w:ascii="Arial" w:hAnsi="Arial" w:cs="Arial"/>
              </w:rPr>
              <w:t>FFS whether or not a BWP is dedicated for PDCCH-based power saving signal/channel</w:t>
            </w:r>
          </w:p>
          <w:p w14:paraId="204A2653" w14:textId="77777777" w:rsidR="00284BBB" w:rsidRDefault="00284BBB" w:rsidP="00284BBB"/>
          <w:p w14:paraId="46F88485" w14:textId="77777777" w:rsidR="00284BBB" w:rsidRPr="00284BBB" w:rsidRDefault="00284BBB" w:rsidP="00284BBB">
            <w:pPr>
              <w:rPr>
                <w:rFonts w:ascii="Arial" w:hAnsi="Arial" w:cs="Arial"/>
              </w:rPr>
            </w:pPr>
            <w:r w:rsidRPr="00284BBB">
              <w:rPr>
                <w:rFonts w:ascii="Arial" w:hAnsi="Arial" w:cs="Arial"/>
                <w:highlight w:val="green"/>
              </w:rPr>
              <w:t>Agreements</w:t>
            </w:r>
            <w:r w:rsidRPr="00284BBB">
              <w:rPr>
                <w:rFonts w:ascii="Arial" w:hAnsi="Arial" w:cs="Arial"/>
              </w:rPr>
              <w:t>:</w:t>
            </w:r>
          </w:p>
          <w:p w14:paraId="4700B004" w14:textId="77777777" w:rsidR="00284BBB" w:rsidRPr="00284BBB" w:rsidRDefault="00284BBB" w:rsidP="00284BBB">
            <w:pPr>
              <w:rPr>
                <w:rFonts w:ascii="Arial" w:hAnsi="Arial" w:cs="Arial"/>
              </w:rPr>
            </w:pPr>
            <w:r w:rsidRPr="00284BBB">
              <w:rPr>
                <w:rFonts w:ascii="Arial" w:hAnsi="Arial" w:cs="Arial"/>
              </w:rPr>
              <w:t>One or more PDCCH monitoring occasion of PDCCH-based power saving signal/channel is supported outside Active Time</w:t>
            </w:r>
          </w:p>
          <w:p w14:paraId="006D7128" w14:textId="77777777" w:rsidR="00284BBB" w:rsidRPr="00284BBB" w:rsidRDefault="00284BBB" w:rsidP="00284BBB">
            <w:pPr>
              <w:pStyle w:val="ListParagraph"/>
              <w:numPr>
                <w:ilvl w:val="0"/>
                <w:numId w:val="24"/>
              </w:numPr>
              <w:overflowPunct/>
              <w:autoSpaceDE/>
              <w:autoSpaceDN/>
              <w:adjustRightInd/>
              <w:spacing w:after="0"/>
              <w:contextualSpacing w:val="0"/>
              <w:textAlignment w:val="auto"/>
              <w:rPr>
                <w:rFonts w:ascii="Arial" w:hAnsi="Arial" w:cs="Arial"/>
              </w:rPr>
            </w:pPr>
            <w:r w:rsidRPr="00284BBB">
              <w:rPr>
                <w:rFonts w:ascii="Arial" w:hAnsi="Arial" w:cs="Arial"/>
              </w:rPr>
              <w:t>FFS: Whether the monitoring occasions of the  PDCCH-based power saving signal/channel in the same slot or not for multiple monitoring occasions</w:t>
            </w:r>
          </w:p>
          <w:p w14:paraId="019ACDFF" w14:textId="77777777" w:rsidR="00284BBB" w:rsidRPr="00284BBB" w:rsidRDefault="00284BBB" w:rsidP="00284BBB">
            <w:pPr>
              <w:pStyle w:val="ListParagraph"/>
              <w:numPr>
                <w:ilvl w:val="0"/>
                <w:numId w:val="24"/>
              </w:numPr>
              <w:overflowPunct/>
              <w:autoSpaceDE/>
              <w:autoSpaceDN/>
              <w:adjustRightInd/>
              <w:spacing w:after="0"/>
              <w:contextualSpacing w:val="0"/>
              <w:textAlignment w:val="auto"/>
              <w:rPr>
                <w:rFonts w:ascii="Arial" w:hAnsi="Arial" w:cs="Arial"/>
              </w:rPr>
            </w:pPr>
            <w:r w:rsidRPr="00284BBB">
              <w:rPr>
                <w:rFonts w:ascii="Arial" w:hAnsi="Arial" w:cs="Arial"/>
              </w:rPr>
              <w:t>FFS: whether the monitoring occasions are via search space set(s), CORESET(s), a combination thereof, etc.</w:t>
            </w:r>
          </w:p>
          <w:p w14:paraId="2ADD6789" w14:textId="77777777" w:rsidR="00284BBB" w:rsidRDefault="00284BBB" w:rsidP="00284BBB">
            <w:pPr>
              <w:rPr>
                <w:sz w:val="36"/>
              </w:rPr>
            </w:pPr>
          </w:p>
          <w:p w14:paraId="0AD9C514" w14:textId="77777777" w:rsidR="00284BBB" w:rsidRPr="00284BBB" w:rsidRDefault="00284BBB" w:rsidP="00284BBB">
            <w:pPr>
              <w:rPr>
                <w:rFonts w:ascii="Arial" w:hAnsi="Arial" w:cs="Arial"/>
              </w:rPr>
            </w:pPr>
            <w:r w:rsidRPr="00284BBB">
              <w:rPr>
                <w:rFonts w:ascii="Arial" w:hAnsi="Arial" w:cs="Arial"/>
                <w:highlight w:val="green"/>
              </w:rPr>
              <w:t>Agreements</w:t>
            </w:r>
            <w:r w:rsidRPr="00284BBB">
              <w:rPr>
                <w:rFonts w:ascii="Arial" w:hAnsi="Arial" w:cs="Arial"/>
              </w:rPr>
              <w:t>:</w:t>
            </w:r>
          </w:p>
          <w:p w14:paraId="5F6A5456" w14:textId="77777777" w:rsidR="00284BBB" w:rsidRPr="00284BBB" w:rsidRDefault="00284BBB" w:rsidP="00284BBB">
            <w:pPr>
              <w:numPr>
                <w:ilvl w:val="0"/>
                <w:numId w:val="25"/>
              </w:numPr>
              <w:overflowPunct/>
              <w:autoSpaceDE/>
              <w:autoSpaceDN/>
              <w:adjustRightInd/>
              <w:spacing w:after="0"/>
              <w:textAlignment w:val="auto"/>
              <w:rPr>
                <w:rFonts w:ascii="Arial" w:hAnsi="Arial" w:cs="Arial"/>
              </w:rPr>
            </w:pPr>
            <w:r w:rsidRPr="00284BBB">
              <w:rPr>
                <w:rFonts w:ascii="Arial" w:hAnsi="Arial" w:cs="Arial"/>
              </w:rPr>
              <w:t>For outside Active Time, up to [3] CORESETs per BWP is supported for the power saving signal/channel outside Active Time with each CORESET associated with its TCI state and QCL assumption</w:t>
            </w:r>
          </w:p>
          <w:p w14:paraId="0D32550E" w14:textId="77777777" w:rsidR="00284BBB" w:rsidRPr="00284BBB" w:rsidRDefault="00284BBB" w:rsidP="00284BBB">
            <w:pPr>
              <w:numPr>
                <w:ilvl w:val="1"/>
                <w:numId w:val="25"/>
              </w:numPr>
              <w:overflowPunct/>
              <w:autoSpaceDE/>
              <w:autoSpaceDN/>
              <w:adjustRightInd/>
              <w:spacing w:after="0"/>
              <w:textAlignment w:val="auto"/>
              <w:rPr>
                <w:rFonts w:ascii="Arial" w:hAnsi="Arial" w:cs="Arial"/>
              </w:rPr>
            </w:pPr>
            <w:r w:rsidRPr="00284BBB">
              <w:rPr>
                <w:rFonts w:ascii="Arial" w:hAnsi="Arial" w:cs="Arial"/>
              </w:rPr>
              <w:t>FFS details</w:t>
            </w:r>
          </w:p>
          <w:p w14:paraId="5EF5A1CC" w14:textId="77777777" w:rsidR="00284BBB" w:rsidRPr="00284BBB" w:rsidRDefault="00284BBB" w:rsidP="00284BBB">
            <w:pPr>
              <w:pStyle w:val="ListParagraph"/>
              <w:numPr>
                <w:ilvl w:val="1"/>
                <w:numId w:val="25"/>
              </w:numPr>
              <w:overflowPunct/>
              <w:autoSpaceDE/>
              <w:autoSpaceDN/>
              <w:adjustRightInd/>
              <w:spacing w:after="0"/>
              <w:contextualSpacing w:val="0"/>
              <w:textAlignment w:val="auto"/>
              <w:rPr>
                <w:rFonts w:ascii="Arial" w:hAnsi="Arial" w:cs="Arial"/>
              </w:rPr>
            </w:pPr>
            <w:r w:rsidRPr="00284BBB">
              <w:rPr>
                <w:rFonts w:ascii="Arial" w:hAnsi="Arial" w:cs="Arial"/>
              </w:rPr>
              <w:t>FFS whether any other additional handling is necessary for FR2 w.r.t. TCI state, and if so, how</w:t>
            </w:r>
          </w:p>
          <w:p w14:paraId="6874EF94" w14:textId="77777777" w:rsidR="00284BBB" w:rsidRPr="00284BBB" w:rsidRDefault="00284BBB" w:rsidP="00284BBB">
            <w:pPr>
              <w:rPr>
                <w:rFonts w:ascii="Arial" w:hAnsi="Arial" w:cs="Arial"/>
                <w:b/>
              </w:rPr>
            </w:pPr>
            <w:r w:rsidRPr="00284BBB">
              <w:rPr>
                <w:rFonts w:ascii="Arial" w:hAnsi="Arial" w:cs="Arial"/>
                <w:highlight w:val="green"/>
              </w:rPr>
              <w:t>Agreements</w:t>
            </w:r>
            <w:r w:rsidRPr="00284BBB">
              <w:rPr>
                <w:rFonts w:ascii="Arial" w:hAnsi="Arial" w:cs="Arial"/>
                <w:b/>
              </w:rPr>
              <w:t>:</w:t>
            </w:r>
          </w:p>
          <w:p w14:paraId="6917DC67" w14:textId="77777777" w:rsidR="00284BBB" w:rsidRPr="00284BBB" w:rsidRDefault="00284BBB" w:rsidP="00284BBB">
            <w:pPr>
              <w:rPr>
                <w:rFonts w:ascii="Arial" w:hAnsi="Arial" w:cs="Arial"/>
              </w:rPr>
            </w:pPr>
            <w:r w:rsidRPr="00284BBB">
              <w:rPr>
                <w:rFonts w:ascii="Arial" w:hAnsi="Arial" w:cs="Arial"/>
              </w:rPr>
              <w:t xml:space="preserve">Outside Active Time, the PDCCH-based power saving signal/channel is configured for triggering UE to or not to monitor the subsequent ON duration(s) </w:t>
            </w:r>
          </w:p>
          <w:p w14:paraId="536F3AE0" w14:textId="4A9E2107" w:rsidR="00284BBB" w:rsidRPr="00284BBB" w:rsidRDefault="00284BBB" w:rsidP="00284BBB">
            <w:pPr>
              <w:numPr>
                <w:ilvl w:val="0"/>
                <w:numId w:val="25"/>
              </w:numPr>
              <w:overflowPunct/>
              <w:autoSpaceDE/>
              <w:autoSpaceDN/>
              <w:adjustRightInd/>
              <w:spacing w:after="0"/>
              <w:textAlignment w:val="auto"/>
              <w:rPr>
                <w:rFonts w:ascii="Arial" w:hAnsi="Arial" w:cs="Arial"/>
              </w:rPr>
            </w:pPr>
            <w:r w:rsidRPr="00284BBB">
              <w:rPr>
                <w:rFonts w:ascii="Arial" w:hAnsi="Arial" w:cs="Arial"/>
              </w:rPr>
              <w:t xml:space="preserve">FFS a single vs. multiple durations, </w:t>
            </w:r>
            <w:r w:rsidRPr="00284BBB">
              <w:rPr>
                <w:rFonts w:ascii="Arial" w:hAnsi="Arial" w:cs="Arial"/>
              </w:rPr>
              <w:t>particularly</w:t>
            </w:r>
            <w:r w:rsidRPr="00284BBB">
              <w:rPr>
                <w:rFonts w:ascii="Arial" w:hAnsi="Arial" w:cs="Arial"/>
              </w:rPr>
              <w:t xml:space="preserve"> checking consistency with RAN2 agreements</w:t>
            </w:r>
            <w:r w:rsidRPr="00284BBB">
              <w:rPr>
                <w:rFonts w:ascii="Arial" w:hAnsi="Arial" w:cs="Arial"/>
              </w:rPr>
              <w:br/>
            </w:r>
            <w:r w:rsidRPr="00284BBB">
              <w:rPr>
                <w:rFonts w:ascii="Arial" w:hAnsi="Arial" w:cs="Arial"/>
              </w:rPr>
              <w:br/>
            </w:r>
          </w:p>
          <w:p w14:paraId="6D328CF2" w14:textId="77777777" w:rsidR="00284BBB" w:rsidRPr="00284BBB" w:rsidRDefault="00284BBB" w:rsidP="00284BBB">
            <w:pPr>
              <w:rPr>
                <w:rFonts w:ascii="Arial" w:hAnsi="Arial" w:cs="Arial"/>
              </w:rPr>
            </w:pPr>
            <w:r w:rsidRPr="00284BBB">
              <w:rPr>
                <w:rFonts w:ascii="Arial" w:hAnsi="Arial" w:cs="Arial"/>
              </w:rPr>
              <w:t>Further study in the new DCI how to potentially indicate at least the following techniques (subject to further WID update):</w:t>
            </w:r>
          </w:p>
          <w:p w14:paraId="47561D7E" w14:textId="77777777" w:rsidR="00284BBB" w:rsidRPr="00284BBB" w:rsidRDefault="00284BBB" w:rsidP="00284BBB">
            <w:pPr>
              <w:pStyle w:val="ListParagraph"/>
              <w:numPr>
                <w:ilvl w:val="0"/>
                <w:numId w:val="26"/>
              </w:numPr>
              <w:overflowPunct/>
              <w:autoSpaceDE/>
              <w:autoSpaceDN/>
              <w:adjustRightInd/>
              <w:spacing w:after="0"/>
              <w:contextualSpacing w:val="0"/>
              <w:textAlignment w:val="auto"/>
              <w:rPr>
                <w:rFonts w:ascii="Arial" w:hAnsi="Arial" w:cs="Arial"/>
              </w:rPr>
            </w:pPr>
            <w:r w:rsidRPr="00284BBB">
              <w:rPr>
                <w:rFonts w:ascii="Arial" w:hAnsi="Arial" w:cs="Arial"/>
              </w:rPr>
              <w:t>Indicating UE to use the aperiodic RS</w:t>
            </w:r>
          </w:p>
          <w:p w14:paraId="4DB65519" w14:textId="77777777" w:rsidR="00284BBB" w:rsidRPr="00284BBB" w:rsidRDefault="00284BBB" w:rsidP="00284BBB">
            <w:pPr>
              <w:pStyle w:val="ListParagraph"/>
              <w:numPr>
                <w:ilvl w:val="1"/>
                <w:numId w:val="26"/>
              </w:numPr>
              <w:overflowPunct/>
              <w:autoSpaceDE/>
              <w:autoSpaceDN/>
              <w:adjustRightInd/>
              <w:spacing w:after="0"/>
              <w:contextualSpacing w:val="0"/>
              <w:textAlignment w:val="auto"/>
              <w:rPr>
                <w:rFonts w:ascii="Arial" w:hAnsi="Arial" w:cs="Arial"/>
              </w:rPr>
            </w:pPr>
            <w:r w:rsidRPr="00284BBB">
              <w:rPr>
                <w:rFonts w:ascii="Arial" w:hAnsi="Arial" w:cs="Arial"/>
              </w:rPr>
              <w:lastRenderedPageBreak/>
              <w:t xml:space="preserve">Aperiodic CSI-RS </w:t>
            </w:r>
          </w:p>
          <w:p w14:paraId="66EB7041" w14:textId="77777777" w:rsidR="00284BBB" w:rsidRPr="00284BBB" w:rsidRDefault="00284BBB" w:rsidP="00284BBB">
            <w:pPr>
              <w:pStyle w:val="ListParagraph"/>
              <w:numPr>
                <w:ilvl w:val="1"/>
                <w:numId w:val="26"/>
              </w:numPr>
              <w:overflowPunct/>
              <w:autoSpaceDE/>
              <w:autoSpaceDN/>
              <w:adjustRightInd/>
              <w:spacing w:after="0"/>
              <w:contextualSpacing w:val="0"/>
              <w:textAlignment w:val="auto"/>
              <w:rPr>
                <w:rFonts w:ascii="Arial" w:hAnsi="Arial" w:cs="Arial"/>
              </w:rPr>
            </w:pPr>
            <w:r w:rsidRPr="00284BBB">
              <w:rPr>
                <w:rFonts w:ascii="Arial" w:hAnsi="Arial" w:cs="Arial"/>
              </w:rPr>
              <w:t>Aperiodic SRS</w:t>
            </w:r>
          </w:p>
          <w:p w14:paraId="713E5516" w14:textId="77777777" w:rsidR="00284BBB" w:rsidRPr="00284BBB" w:rsidRDefault="00284BBB" w:rsidP="00284BBB">
            <w:pPr>
              <w:pStyle w:val="ListParagraph"/>
              <w:numPr>
                <w:ilvl w:val="1"/>
                <w:numId w:val="26"/>
              </w:numPr>
              <w:overflowPunct/>
              <w:autoSpaceDE/>
              <w:autoSpaceDN/>
              <w:adjustRightInd/>
              <w:spacing w:after="0"/>
              <w:contextualSpacing w:val="0"/>
              <w:textAlignment w:val="auto"/>
              <w:rPr>
                <w:rFonts w:ascii="Arial" w:hAnsi="Arial" w:cs="Arial"/>
              </w:rPr>
            </w:pPr>
            <w:r w:rsidRPr="00284BBB">
              <w:rPr>
                <w:rFonts w:ascii="Arial" w:hAnsi="Arial" w:cs="Arial"/>
              </w:rPr>
              <w:t>TRS</w:t>
            </w:r>
          </w:p>
          <w:p w14:paraId="7F532746" w14:textId="77777777" w:rsidR="00284BBB" w:rsidRPr="00284BBB" w:rsidRDefault="00284BBB" w:rsidP="00284BBB">
            <w:pPr>
              <w:pStyle w:val="ListParagraph"/>
              <w:numPr>
                <w:ilvl w:val="0"/>
                <w:numId w:val="26"/>
              </w:numPr>
              <w:overflowPunct/>
              <w:autoSpaceDE/>
              <w:autoSpaceDN/>
              <w:adjustRightInd/>
              <w:spacing w:after="0"/>
              <w:contextualSpacing w:val="0"/>
              <w:textAlignment w:val="auto"/>
              <w:rPr>
                <w:rFonts w:ascii="Arial" w:hAnsi="Arial" w:cs="Arial"/>
              </w:rPr>
            </w:pPr>
            <w:r w:rsidRPr="00284BBB">
              <w:rPr>
                <w:rFonts w:ascii="Arial" w:hAnsi="Arial" w:cs="Arial"/>
              </w:rPr>
              <w:t>Triggering aperiodic CSI report</w:t>
            </w:r>
          </w:p>
          <w:p w14:paraId="3416930E" w14:textId="77777777" w:rsidR="00284BBB" w:rsidRPr="00284BBB" w:rsidRDefault="00284BBB" w:rsidP="00284BBB">
            <w:pPr>
              <w:pStyle w:val="ListParagraph"/>
              <w:numPr>
                <w:ilvl w:val="0"/>
                <w:numId w:val="26"/>
              </w:numPr>
              <w:overflowPunct/>
              <w:autoSpaceDE/>
              <w:autoSpaceDN/>
              <w:adjustRightInd/>
              <w:spacing w:after="0"/>
              <w:contextualSpacing w:val="0"/>
              <w:textAlignment w:val="auto"/>
              <w:rPr>
                <w:rFonts w:ascii="Arial" w:hAnsi="Arial" w:cs="Arial"/>
              </w:rPr>
            </w:pPr>
            <w:r w:rsidRPr="00284BBB">
              <w:rPr>
                <w:rFonts w:ascii="Arial" w:hAnsi="Arial" w:cs="Arial"/>
              </w:rPr>
              <w:t>Cross-slot scheduling</w:t>
            </w:r>
          </w:p>
          <w:p w14:paraId="611445D8" w14:textId="77777777" w:rsidR="00284BBB" w:rsidRPr="00284BBB" w:rsidRDefault="00284BBB" w:rsidP="00284BBB">
            <w:pPr>
              <w:pStyle w:val="ListParagraph"/>
              <w:numPr>
                <w:ilvl w:val="0"/>
                <w:numId w:val="26"/>
              </w:numPr>
              <w:overflowPunct/>
              <w:autoSpaceDE/>
              <w:autoSpaceDN/>
              <w:adjustRightInd/>
              <w:spacing w:after="0"/>
              <w:contextualSpacing w:val="0"/>
              <w:textAlignment w:val="auto"/>
              <w:rPr>
                <w:rFonts w:ascii="Arial" w:hAnsi="Arial" w:cs="Arial"/>
              </w:rPr>
            </w:pPr>
            <w:r w:rsidRPr="00284BBB">
              <w:rPr>
                <w:rFonts w:ascii="Arial" w:hAnsi="Arial" w:cs="Arial"/>
              </w:rPr>
              <w:t>Rel-15 DCI-based BWP switching</w:t>
            </w:r>
          </w:p>
          <w:p w14:paraId="61C84D6D" w14:textId="77777777" w:rsidR="00284BBB" w:rsidRPr="00284BBB" w:rsidRDefault="00284BBB" w:rsidP="00284BBB">
            <w:pPr>
              <w:rPr>
                <w:rFonts w:ascii="Arial" w:hAnsi="Arial" w:cs="Arial"/>
              </w:rPr>
            </w:pPr>
            <w:r w:rsidRPr="00284BBB">
              <w:rPr>
                <w:rFonts w:ascii="Arial" w:hAnsi="Arial" w:cs="Arial"/>
              </w:rPr>
              <w:t>The power saving techniques can be explicitly included in the DCI contents or implicitly indicated by other techniques (e.g., BWP switching).</w:t>
            </w:r>
          </w:p>
          <w:p w14:paraId="6375BAE3" w14:textId="31ED7A78" w:rsidR="006C4FDE" w:rsidRPr="00FA14BD" w:rsidRDefault="006C4FDE" w:rsidP="00284BBB">
            <w:pPr>
              <w:overflowPunct/>
              <w:autoSpaceDE/>
              <w:autoSpaceDN/>
              <w:adjustRightInd/>
              <w:spacing w:after="0"/>
              <w:ind w:left="1440"/>
              <w:textAlignment w:val="auto"/>
              <w:rPr>
                <w:rFonts w:ascii="Arial" w:hAnsi="Arial" w:cs="Arial"/>
              </w:rPr>
            </w:pPr>
          </w:p>
          <w:p w14:paraId="2A4622DF" w14:textId="77777777" w:rsidR="006C4FDE" w:rsidRDefault="006C4FDE" w:rsidP="00C63963">
            <w:pPr>
              <w:spacing w:after="120"/>
              <w:rPr>
                <w:rFonts w:ascii="Arial" w:hAnsi="Arial" w:cs="Arial"/>
                <w:lang w:val="en-US" w:eastAsia="zh-CN"/>
              </w:rPr>
            </w:pPr>
          </w:p>
        </w:tc>
      </w:tr>
    </w:tbl>
    <w:p w14:paraId="5CBACF53" w14:textId="77777777" w:rsidR="006C4FDE" w:rsidRDefault="006C4FDE" w:rsidP="00C63963">
      <w:pPr>
        <w:spacing w:after="120"/>
        <w:rPr>
          <w:rFonts w:ascii="Arial" w:hAnsi="Arial" w:cs="Arial"/>
          <w:lang w:val="en-US" w:eastAsia="zh-CN"/>
        </w:rPr>
      </w:pPr>
    </w:p>
    <w:p w14:paraId="4EA276F0" w14:textId="75732FA1" w:rsidR="00CB1641" w:rsidRPr="0030355D" w:rsidRDefault="00B975F2" w:rsidP="00C63963">
      <w:pPr>
        <w:spacing w:after="120"/>
        <w:rPr>
          <w:rFonts w:ascii="Arial" w:hAnsi="Arial" w:cs="Arial"/>
          <w:lang w:val="en-US" w:eastAsia="zh-CN"/>
        </w:rPr>
      </w:pPr>
      <w:r>
        <w:rPr>
          <w:rFonts w:ascii="Arial" w:hAnsi="Arial" w:cs="Arial"/>
          <w:lang w:val="en-US" w:eastAsia="zh-CN"/>
        </w:rPr>
        <w:t>I</w:t>
      </w:r>
      <w:r>
        <w:rPr>
          <w:rFonts w:ascii="Arial" w:hAnsi="Arial" w:cs="Arial" w:hint="eastAsia"/>
          <w:lang w:val="en-US" w:eastAsia="zh-CN"/>
        </w:rPr>
        <w:t xml:space="preserve">n </w:t>
      </w:r>
      <w:r w:rsidR="002D5667">
        <w:rPr>
          <w:rFonts w:ascii="Arial" w:hAnsi="Arial" w:cs="Arial" w:hint="eastAsia"/>
          <w:lang w:val="en-US" w:eastAsia="zh-CN"/>
        </w:rPr>
        <w:t>thi</w:t>
      </w:r>
      <w:r w:rsidR="002D5667">
        <w:rPr>
          <w:rFonts w:ascii="Arial" w:hAnsi="Arial" w:cs="Arial"/>
          <w:lang w:val="en-US" w:eastAsia="zh-CN"/>
        </w:rPr>
        <w:t>s contribution, we provide details</w:t>
      </w:r>
      <w:r w:rsidR="00F5596B">
        <w:rPr>
          <w:rFonts w:ascii="Arial" w:hAnsi="Arial" w:cs="Arial"/>
          <w:lang w:val="en-US" w:eastAsia="zh-CN"/>
        </w:rPr>
        <w:t xml:space="preserve"> of PDCCH-based power saving signal designs, including potential DCI contents, DCI </w:t>
      </w:r>
      <w:r w:rsidR="00E73FDD">
        <w:rPr>
          <w:rFonts w:ascii="Arial" w:hAnsi="Arial" w:cs="Arial"/>
          <w:lang w:val="en-US" w:eastAsia="zh-CN"/>
        </w:rPr>
        <w:t xml:space="preserve">formats, </w:t>
      </w:r>
      <w:r w:rsidR="00FA14BD">
        <w:rPr>
          <w:rFonts w:ascii="Arial" w:hAnsi="Arial" w:cs="Arial"/>
          <w:lang w:val="en-US" w:eastAsia="zh-CN"/>
        </w:rPr>
        <w:t>DCI</w:t>
      </w:r>
      <w:r w:rsidR="00683DCC">
        <w:rPr>
          <w:rFonts w:ascii="Arial" w:hAnsi="Arial" w:cs="Arial"/>
          <w:lang w:val="en-US" w:eastAsia="zh-CN"/>
        </w:rPr>
        <w:t xml:space="preserve"> configurations </w:t>
      </w:r>
      <w:r w:rsidR="00F5596B">
        <w:rPr>
          <w:rFonts w:ascii="Arial" w:hAnsi="Arial" w:cs="Arial"/>
          <w:lang w:val="en-US" w:eastAsia="zh-CN"/>
        </w:rPr>
        <w:t xml:space="preserve">as well as the aspects related to the blind decoding operations.  </w:t>
      </w:r>
      <w:r w:rsidR="00BF59BF">
        <w:rPr>
          <w:rFonts w:ascii="Arial" w:hAnsi="Arial" w:cs="Arial"/>
          <w:lang w:val="en-US" w:eastAsia="zh-CN"/>
        </w:rPr>
        <w:t xml:space="preserve"> </w:t>
      </w:r>
      <w:r w:rsidR="002D5667">
        <w:rPr>
          <w:rFonts w:ascii="Arial" w:hAnsi="Arial" w:cs="Arial"/>
          <w:lang w:val="en-US" w:eastAsia="zh-CN"/>
        </w:rPr>
        <w:t xml:space="preserve"> </w:t>
      </w:r>
    </w:p>
    <w:p w14:paraId="49B9B8C4" w14:textId="77777777" w:rsidR="00B975F2" w:rsidRDefault="00B975F2" w:rsidP="00B975F2">
      <w:pPr>
        <w:pStyle w:val="Heading1"/>
        <w:rPr>
          <w:rFonts w:cs="Arial"/>
          <w:lang w:val="en-US"/>
        </w:rPr>
      </w:pPr>
      <w:r w:rsidRPr="00B822B1">
        <w:rPr>
          <w:rFonts w:cs="Arial"/>
          <w:lang w:val="en-US"/>
        </w:rPr>
        <w:t>2. Discussion</w:t>
      </w:r>
    </w:p>
    <w:p w14:paraId="74F22066" w14:textId="3A9C06EF" w:rsidR="00D478F9" w:rsidRDefault="00537CFC" w:rsidP="00E34383">
      <w:pPr>
        <w:jc w:val="both"/>
        <w:rPr>
          <w:lang w:eastAsia="zh-CN"/>
        </w:rPr>
      </w:pPr>
      <w:r w:rsidRPr="00E34383">
        <w:rPr>
          <w:rFonts w:ascii="Arial" w:hAnsi="Arial" w:cs="Arial"/>
          <w:lang w:val="en-US" w:eastAsia="zh-CN"/>
        </w:rPr>
        <w:t>As one of the objective</w:t>
      </w:r>
      <w:r w:rsidR="009126FD">
        <w:rPr>
          <w:rFonts w:ascii="Arial" w:hAnsi="Arial" w:cs="Arial"/>
          <w:lang w:val="en-US" w:eastAsia="zh-CN"/>
        </w:rPr>
        <w:t>s</w:t>
      </w:r>
      <w:r w:rsidRPr="00E34383">
        <w:rPr>
          <w:rFonts w:ascii="Arial" w:hAnsi="Arial" w:cs="Arial"/>
          <w:lang w:val="en-US" w:eastAsia="zh-CN"/>
        </w:rPr>
        <w:t xml:space="preserve"> of the </w:t>
      </w:r>
      <w:r w:rsidR="00284BBB">
        <w:rPr>
          <w:rFonts w:ascii="Arial" w:hAnsi="Arial" w:cs="Arial"/>
          <w:lang w:val="en-US" w:eastAsia="zh-CN"/>
        </w:rPr>
        <w:t xml:space="preserve">revised </w:t>
      </w:r>
      <w:r w:rsidRPr="00E34383">
        <w:rPr>
          <w:rFonts w:ascii="Arial" w:hAnsi="Arial" w:cs="Arial"/>
          <w:lang w:val="en-US" w:eastAsia="zh-CN"/>
        </w:rPr>
        <w:t>WID is to specify PDCCH-based power saving signal/channel</w:t>
      </w:r>
      <w:r w:rsidR="00591EB1">
        <w:rPr>
          <w:rFonts w:ascii="Arial" w:hAnsi="Arial" w:cs="Arial"/>
          <w:lang w:val="en-US" w:eastAsia="zh-CN"/>
        </w:rPr>
        <w:t xml:space="preserve"> </w:t>
      </w:r>
      <w:r w:rsidR="00284BBB">
        <w:rPr>
          <w:rFonts w:ascii="Arial" w:hAnsi="Arial" w:cs="Arial"/>
          <w:lang w:val="en-US" w:eastAsia="zh-CN"/>
        </w:rPr>
        <w:t xml:space="preserve">to provide wake-up signal to monitor PDCCH </w:t>
      </w:r>
      <w:r w:rsidR="00591EB1">
        <w:rPr>
          <w:rFonts w:ascii="Arial" w:hAnsi="Arial" w:cs="Arial"/>
          <w:lang w:val="en-US" w:eastAsia="zh-CN"/>
        </w:rPr>
        <w:t>[1]</w:t>
      </w:r>
      <w:r w:rsidRPr="00E34383">
        <w:rPr>
          <w:rFonts w:ascii="Arial" w:hAnsi="Arial" w:cs="Arial"/>
          <w:lang w:val="en-US" w:eastAsia="zh-CN"/>
        </w:rPr>
        <w:t>, below we di</w:t>
      </w:r>
      <w:r w:rsidR="00284BBB">
        <w:rPr>
          <w:rFonts w:ascii="Arial" w:hAnsi="Arial" w:cs="Arial"/>
          <w:lang w:val="en-US" w:eastAsia="zh-CN"/>
        </w:rPr>
        <w:t>scuss PDCCH-based wake-up signal</w:t>
      </w:r>
      <w:r w:rsidRPr="00E34383">
        <w:rPr>
          <w:rFonts w:ascii="Arial" w:hAnsi="Arial" w:cs="Arial"/>
          <w:lang w:val="en-US" w:eastAsia="zh-CN"/>
        </w:rPr>
        <w:t>,</w:t>
      </w:r>
      <w:r w:rsidR="00591EB1">
        <w:rPr>
          <w:rFonts w:ascii="Arial" w:hAnsi="Arial" w:cs="Arial"/>
          <w:lang w:val="en-US" w:eastAsia="zh-CN"/>
        </w:rPr>
        <w:t xml:space="preserve"> focusing on several key aspects such as</w:t>
      </w:r>
      <w:r w:rsidRPr="00E34383">
        <w:rPr>
          <w:rFonts w:ascii="Arial" w:hAnsi="Arial" w:cs="Arial"/>
          <w:lang w:val="en-US" w:eastAsia="zh-CN"/>
        </w:rPr>
        <w:t xml:space="preserve">, what contents should be </w:t>
      </w:r>
      <w:r w:rsidR="00591EB1" w:rsidRPr="00E34383">
        <w:rPr>
          <w:rFonts w:ascii="Arial" w:hAnsi="Arial" w:cs="Arial"/>
          <w:lang w:val="en-US" w:eastAsia="zh-CN"/>
        </w:rPr>
        <w:t>signaled</w:t>
      </w:r>
      <w:r w:rsidRPr="00E34383">
        <w:rPr>
          <w:rFonts w:ascii="Arial" w:hAnsi="Arial" w:cs="Arial"/>
          <w:lang w:val="en-US" w:eastAsia="zh-CN"/>
        </w:rPr>
        <w:t>, which DCI format is better suited, and</w:t>
      </w:r>
      <w:r w:rsidR="00591EB1">
        <w:rPr>
          <w:rFonts w:ascii="Arial" w:hAnsi="Arial" w:cs="Arial"/>
          <w:lang w:val="en-US" w:eastAsia="zh-CN"/>
        </w:rPr>
        <w:t xml:space="preserve"> </w:t>
      </w:r>
      <w:r w:rsidR="00284BBB">
        <w:rPr>
          <w:rFonts w:ascii="Arial" w:hAnsi="Arial" w:cs="Arial"/>
          <w:lang w:val="en-US" w:eastAsia="zh-CN"/>
        </w:rPr>
        <w:t>DCI configurations</w:t>
      </w:r>
      <w:r w:rsidRPr="00E34383">
        <w:rPr>
          <w:rFonts w:ascii="Arial" w:hAnsi="Arial" w:cs="Arial"/>
          <w:lang w:val="en-US" w:eastAsia="zh-CN"/>
        </w:rPr>
        <w:t>.</w:t>
      </w:r>
      <w:r>
        <w:rPr>
          <w:rFonts w:ascii="Arial" w:hAnsi="Arial" w:cs="Arial"/>
          <w:bCs/>
          <w:lang w:eastAsia="zh-CN"/>
        </w:rPr>
        <w:t xml:space="preserve">  </w:t>
      </w:r>
    </w:p>
    <w:p w14:paraId="73CB6F63" w14:textId="3CC674E2" w:rsidR="00BF59BF" w:rsidRDefault="007B5502" w:rsidP="00BF59BF">
      <w:pPr>
        <w:pStyle w:val="Heading3"/>
        <w:rPr>
          <w:rFonts w:ascii="Arial" w:hAnsi="Arial"/>
          <w:color w:val="auto"/>
          <w:sz w:val="32"/>
          <w:szCs w:val="20"/>
          <w:lang w:val="en-US" w:eastAsia="zh-CN"/>
        </w:rPr>
      </w:pPr>
      <w:r>
        <w:rPr>
          <w:rFonts w:ascii="Arial" w:hAnsi="Arial"/>
          <w:color w:val="auto"/>
          <w:sz w:val="32"/>
          <w:szCs w:val="20"/>
          <w:lang w:val="en-US" w:eastAsia="zh-CN"/>
        </w:rPr>
        <w:t>2</w:t>
      </w:r>
      <w:r w:rsidR="00284BBB">
        <w:rPr>
          <w:rFonts w:ascii="Arial" w:hAnsi="Arial"/>
          <w:color w:val="auto"/>
          <w:sz w:val="32"/>
          <w:szCs w:val="20"/>
          <w:lang w:val="en-US" w:eastAsia="zh-CN"/>
        </w:rPr>
        <w:t xml:space="preserve">.1 </w:t>
      </w:r>
      <w:r w:rsidR="005652ED">
        <w:rPr>
          <w:rFonts w:ascii="Arial" w:hAnsi="Arial"/>
          <w:color w:val="auto"/>
          <w:sz w:val="32"/>
          <w:szCs w:val="20"/>
          <w:lang w:val="en-US" w:eastAsia="zh-CN"/>
        </w:rPr>
        <w:t xml:space="preserve">Fields in </w:t>
      </w:r>
      <w:r w:rsidR="00BF59BF">
        <w:rPr>
          <w:rFonts w:ascii="Arial" w:hAnsi="Arial"/>
          <w:color w:val="auto"/>
          <w:sz w:val="32"/>
          <w:szCs w:val="20"/>
          <w:lang w:val="en-US" w:eastAsia="zh-CN"/>
        </w:rPr>
        <w:t>Wake-Up Signal (WUS) DCI</w:t>
      </w:r>
    </w:p>
    <w:p w14:paraId="5E7D274B" w14:textId="49D03B6E" w:rsidR="00C465BA" w:rsidRDefault="00C465BA" w:rsidP="00E34383">
      <w:pPr>
        <w:spacing w:before="120"/>
        <w:jc w:val="both"/>
        <w:rPr>
          <w:rFonts w:ascii="Arial" w:hAnsi="Arial" w:cs="Arial"/>
          <w:bCs/>
          <w:lang w:eastAsia="zh-CN"/>
        </w:rPr>
      </w:pPr>
      <w:r>
        <w:rPr>
          <w:rFonts w:ascii="Arial" w:hAnsi="Arial" w:cs="Arial"/>
          <w:bCs/>
          <w:lang w:eastAsia="zh-CN"/>
        </w:rPr>
        <w:t xml:space="preserve">A wake-up signal makes it possible for NR UE to wake up just in time for the data to be received and hence the power consumption can be significantly reduced. </w:t>
      </w:r>
      <w:r w:rsidR="003F6A2D">
        <w:rPr>
          <w:rFonts w:ascii="Arial" w:hAnsi="Arial" w:cs="Arial"/>
          <w:bCs/>
          <w:lang w:eastAsia="zh-CN"/>
        </w:rPr>
        <w:t xml:space="preserve">Correspondingly, UE decides whether to wake up or keep sleeping to skip the associated DRX cycle or not. </w:t>
      </w:r>
      <w:r>
        <w:rPr>
          <w:rFonts w:ascii="Arial" w:hAnsi="Arial" w:cs="Arial"/>
          <w:bCs/>
          <w:lang w:eastAsia="zh-CN"/>
        </w:rPr>
        <w:t>As captured in [</w:t>
      </w:r>
      <w:r w:rsidR="004C514A">
        <w:rPr>
          <w:rFonts w:ascii="Arial" w:hAnsi="Arial" w:cs="Arial"/>
          <w:bCs/>
          <w:lang w:eastAsia="zh-CN"/>
        </w:rPr>
        <w:t>3</w:t>
      </w:r>
      <w:r>
        <w:rPr>
          <w:rFonts w:ascii="Arial" w:hAnsi="Arial" w:cs="Arial"/>
          <w:bCs/>
          <w:lang w:eastAsia="zh-CN"/>
        </w:rPr>
        <w:t>]</w:t>
      </w:r>
      <w:r w:rsidR="009C2D2E">
        <w:rPr>
          <w:rFonts w:ascii="Arial" w:hAnsi="Arial" w:cs="Arial"/>
          <w:bCs/>
          <w:lang w:eastAsia="zh-CN"/>
        </w:rPr>
        <w:t xml:space="preserve"> based on the evaluation, </w:t>
      </w:r>
      <w:r w:rsidR="009C2D2E" w:rsidRPr="009C2D2E">
        <w:rPr>
          <w:rFonts w:ascii="Arial" w:hAnsi="Arial" w:cs="Arial"/>
          <w:bCs/>
          <w:lang w:eastAsia="zh-CN"/>
        </w:rPr>
        <w:t>the schemes of power saving signal/channel triggering wake-up for C</w:t>
      </w:r>
      <w:r w:rsidR="00CC4415">
        <w:rPr>
          <w:rFonts w:ascii="Arial" w:hAnsi="Arial" w:cs="Arial"/>
          <w:bCs/>
          <w:lang w:eastAsia="zh-CN"/>
        </w:rPr>
        <w:t>-</w:t>
      </w:r>
      <w:r w:rsidR="009C2D2E" w:rsidRPr="009C2D2E">
        <w:rPr>
          <w:rFonts w:ascii="Arial" w:hAnsi="Arial" w:cs="Arial"/>
          <w:bCs/>
          <w:lang w:eastAsia="zh-CN"/>
        </w:rPr>
        <w:t xml:space="preserve">DRX show power saving gain in a range of 8% - 50% comparing to the baseline with the agreed C-DRX reference configuration. </w:t>
      </w:r>
      <w:r>
        <w:rPr>
          <w:rFonts w:ascii="Arial" w:hAnsi="Arial" w:cs="Arial"/>
          <w:bCs/>
          <w:lang w:eastAsia="zh-CN"/>
        </w:rPr>
        <w:t xml:space="preserve">  </w:t>
      </w:r>
    </w:p>
    <w:p w14:paraId="02594BAE" w14:textId="7684B098" w:rsidR="00BF59BF" w:rsidRDefault="00631EAD" w:rsidP="00E34383">
      <w:pPr>
        <w:spacing w:before="120"/>
        <w:jc w:val="both"/>
        <w:rPr>
          <w:rFonts w:ascii="Arial" w:hAnsi="Arial" w:cs="Arial"/>
          <w:bCs/>
          <w:lang w:eastAsia="zh-CN"/>
        </w:rPr>
      </w:pPr>
      <w:r>
        <w:rPr>
          <w:rFonts w:ascii="Arial" w:hAnsi="Arial" w:cs="Arial"/>
          <w:bCs/>
          <w:lang w:eastAsia="zh-CN"/>
        </w:rPr>
        <w:t xml:space="preserve">To get a good design in place for WUS DCI, it is </w:t>
      </w:r>
      <w:r w:rsidR="00346327">
        <w:rPr>
          <w:rFonts w:ascii="Arial" w:hAnsi="Arial" w:cs="Arial"/>
          <w:bCs/>
          <w:lang w:eastAsia="zh-CN"/>
        </w:rPr>
        <w:t xml:space="preserve">desirable </w:t>
      </w:r>
      <w:r>
        <w:rPr>
          <w:rFonts w:ascii="Arial" w:hAnsi="Arial" w:cs="Arial"/>
          <w:bCs/>
          <w:lang w:eastAsia="zh-CN"/>
        </w:rPr>
        <w:t>to</w:t>
      </w:r>
      <w:r w:rsidR="00346327">
        <w:rPr>
          <w:rFonts w:ascii="Arial" w:hAnsi="Arial" w:cs="Arial"/>
          <w:bCs/>
          <w:lang w:eastAsia="zh-CN"/>
        </w:rPr>
        <w:t xml:space="preserve"> analyse what information needs to be carried within the DCI </w:t>
      </w:r>
      <w:r w:rsidR="00381F7A">
        <w:rPr>
          <w:rFonts w:ascii="Arial" w:hAnsi="Arial" w:cs="Arial"/>
          <w:bCs/>
          <w:lang w:eastAsia="zh-CN"/>
        </w:rPr>
        <w:t>by</w:t>
      </w:r>
      <w:r w:rsidR="00346327">
        <w:rPr>
          <w:rFonts w:ascii="Arial" w:hAnsi="Arial" w:cs="Arial"/>
          <w:bCs/>
          <w:lang w:eastAsia="zh-CN"/>
        </w:rPr>
        <w:t xml:space="preserve"> a trade-off between </w:t>
      </w:r>
      <w:r w:rsidR="00381F7A">
        <w:rPr>
          <w:rFonts w:ascii="Arial" w:hAnsi="Arial" w:cs="Arial"/>
          <w:bCs/>
          <w:lang w:eastAsia="zh-CN"/>
        </w:rPr>
        <w:t xml:space="preserve">control </w:t>
      </w:r>
      <w:r w:rsidR="00346327">
        <w:rPr>
          <w:rFonts w:ascii="Arial" w:hAnsi="Arial" w:cs="Arial"/>
          <w:bCs/>
          <w:lang w:eastAsia="zh-CN"/>
        </w:rPr>
        <w:t>overhead and power saving gain</w:t>
      </w:r>
      <w:r>
        <w:rPr>
          <w:rFonts w:ascii="Arial" w:hAnsi="Arial" w:cs="Arial"/>
          <w:bCs/>
          <w:lang w:eastAsia="zh-CN"/>
        </w:rPr>
        <w:t xml:space="preserve">. </w:t>
      </w:r>
      <w:r w:rsidR="004C514A">
        <w:rPr>
          <w:rFonts w:ascii="Arial" w:hAnsi="Arial" w:cs="Arial"/>
          <w:bCs/>
          <w:lang w:eastAsia="zh-CN"/>
        </w:rPr>
        <w:t xml:space="preserve">Depending on which type of DCI format is used (e.g., group-common DCI format), a bit-field can be used to indicate wake-up trigger, such as whether UE needs to transition from outside active time to active time. </w:t>
      </w:r>
    </w:p>
    <w:p w14:paraId="36B9071C" w14:textId="77777777" w:rsidR="00A60455" w:rsidRDefault="009C2D2E" w:rsidP="00E34383">
      <w:pPr>
        <w:jc w:val="both"/>
        <w:rPr>
          <w:rFonts w:ascii="Arial" w:hAnsi="Arial" w:cs="Arial"/>
          <w:bCs/>
          <w:lang w:eastAsia="zh-CN"/>
        </w:rPr>
      </w:pPr>
      <w:r>
        <w:rPr>
          <w:rFonts w:ascii="Arial" w:hAnsi="Arial" w:cs="Arial"/>
          <w:bCs/>
          <w:lang w:eastAsia="zh-CN"/>
        </w:rPr>
        <w:t>T</w:t>
      </w:r>
      <w:r w:rsidR="00346327">
        <w:rPr>
          <w:rFonts w:ascii="Arial" w:hAnsi="Arial" w:cs="Arial"/>
          <w:bCs/>
          <w:lang w:eastAsia="zh-CN"/>
        </w:rPr>
        <w:t xml:space="preserve">o allow more efficient BWP selection at the start of DRX cycle, </w:t>
      </w:r>
      <w:r w:rsidR="009F7231">
        <w:rPr>
          <w:rFonts w:ascii="Arial" w:hAnsi="Arial" w:cs="Arial"/>
          <w:bCs/>
          <w:lang w:eastAsia="zh-CN"/>
        </w:rPr>
        <w:t xml:space="preserve">a </w:t>
      </w:r>
      <w:r w:rsidR="00346327">
        <w:rPr>
          <w:rFonts w:ascii="Arial" w:hAnsi="Arial" w:cs="Arial"/>
          <w:bCs/>
          <w:lang w:eastAsia="zh-CN"/>
        </w:rPr>
        <w:t>BWP indic</w:t>
      </w:r>
      <w:r w:rsidR="005652ED">
        <w:rPr>
          <w:rFonts w:ascii="Arial" w:hAnsi="Arial" w:cs="Arial"/>
          <w:bCs/>
          <w:lang w:eastAsia="zh-CN"/>
        </w:rPr>
        <w:t>a</w:t>
      </w:r>
      <w:r w:rsidR="00346327">
        <w:rPr>
          <w:rFonts w:ascii="Arial" w:hAnsi="Arial" w:cs="Arial"/>
          <w:bCs/>
          <w:lang w:eastAsia="zh-CN"/>
        </w:rPr>
        <w:t xml:space="preserve">tor should be included in WUS DCI to provide the flexibility for network to choose a </w:t>
      </w:r>
      <w:r w:rsidR="00E310D9">
        <w:rPr>
          <w:rFonts w:ascii="Arial" w:hAnsi="Arial" w:cs="Arial"/>
          <w:bCs/>
          <w:lang w:eastAsia="zh-CN"/>
        </w:rPr>
        <w:t>suitable</w:t>
      </w:r>
      <w:r w:rsidR="00346327">
        <w:rPr>
          <w:rFonts w:ascii="Arial" w:hAnsi="Arial" w:cs="Arial"/>
          <w:bCs/>
          <w:lang w:eastAsia="zh-CN"/>
        </w:rPr>
        <w:t xml:space="preserve"> BWP e.g. </w:t>
      </w:r>
      <w:r w:rsidR="009F7231">
        <w:rPr>
          <w:rFonts w:ascii="Arial" w:hAnsi="Arial" w:cs="Arial"/>
          <w:bCs/>
          <w:lang w:eastAsia="zh-CN"/>
        </w:rPr>
        <w:t xml:space="preserve">based on </w:t>
      </w:r>
      <w:r w:rsidR="00346327">
        <w:rPr>
          <w:rFonts w:ascii="Arial" w:hAnsi="Arial" w:cs="Arial"/>
          <w:bCs/>
          <w:lang w:eastAsia="zh-CN"/>
        </w:rPr>
        <w:t>traffic characteristic of applications or the</w:t>
      </w:r>
      <w:r w:rsidR="005652ED">
        <w:rPr>
          <w:rFonts w:ascii="Arial" w:hAnsi="Arial" w:cs="Arial"/>
          <w:bCs/>
          <w:lang w:eastAsia="zh-CN"/>
        </w:rPr>
        <w:t xml:space="preserve"> buffer status at network side.</w:t>
      </w:r>
      <w:r w:rsidR="00A60455">
        <w:rPr>
          <w:rFonts w:ascii="Arial" w:hAnsi="Arial" w:cs="Arial"/>
          <w:bCs/>
          <w:lang w:eastAsia="zh-CN"/>
        </w:rPr>
        <w:t xml:space="preserve"> </w:t>
      </w:r>
    </w:p>
    <w:p w14:paraId="7352A027" w14:textId="0664884B" w:rsidR="00935B75" w:rsidRPr="002D3047" w:rsidRDefault="009C2D2E" w:rsidP="00E34383">
      <w:pPr>
        <w:jc w:val="both"/>
        <w:rPr>
          <w:rFonts w:ascii="Arial" w:hAnsi="Arial" w:cs="Arial"/>
          <w:bCs/>
          <w:lang w:eastAsia="zh-CN"/>
        </w:rPr>
      </w:pPr>
      <w:r w:rsidRPr="002D3047">
        <w:rPr>
          <w:rFonts w:ascii="Arial" w:hAnsi="Arial" w:cs="Arial"/>
          <w:bCs/>
          <w:lang w:eastAsia="zh-CN"/>
        </w:rPr>
        <w:t>To</w:t>
      </w:r>
      <w:r w:rsidR="009C038B" w:rsidRPr="002D3047">
        <w:rPr>
          <w:rFonts w:ascii="Arial" w:hAnsi="Arial" w:cs="Arial"/>
          <w:bCs/>
          <w:lang w:eastAsia="zh-CN"/>
        </w:rPr>
        <w:t xml:space="preserve"> support a fast CSI feedback</w:t>
      </w:r>
      <w:r w:rsidR="001C0FF2" w:rsidRPr="002D3047">
        <w:rPr>
          <w:rFonts w:ascii="Arial" w:hAnsi="Arial" w:cs="Arial"/>
          <w:bCs/>
          <w:lang w:eastAsia="zh-CN"/>
        </w:rPr>
        <w:t>,</w:t>
      </w:r>
      <w:r w:rsidR="005652ED" w:rsidRPr="002D3047">
        <w:rPr>
          <w:rFonts w:ascii="Arial" w:hAnsi="Arial" w:cs="Arial"/>
          <w:bCs/>
          <w:lang w:eastAsia="zh-CN"/>
        </w:rPr>
        <w:t xml:space="preserve"> a </w:t>
      </w:r>
      <w:r w:rsidR="001C0FF2" w:rsidRPr="002D3047">
        <w:rPr>
          <w:rFonts w:ascii="Arial" w:hAnsi="Arial" w:cs="Arial"/>
          <w:bCs/>
          <w:lang w:eastAsia="zh-CN"/>
        </w:rPr>
        <w:t>CSI</w:t>
      </w:r>
      <w:r w:rsidR="002B778F" w:rsidRPr="002D3047">
        <w:rPr>
          <w:rFonts w:ascii="Arial" w:hAnsi="Arial" w:cs="Arial"/>
          <w:bCs/>
          <w:lang w:eastAsia="zh-CN"/>
        </w:rPr>
        <w:t xml:space="preserve"> request</w:t>
      </w:r>
      <w:r w:rsidR="009C038B" w:rsidRPr="002D3047">
        <w:rPr>
          <w:rFonts w:ascii="Arial" w:hAnsi="Arial" w:cs="Arial"/>
          <w:bCs/>
          <w:lang w:eastAsia="zh-CN"/>
        </w:rPr>
        <w:t xml:space="preserve"> </w:t>
      </w:r>
      <w:r w:rsidR="00CC4415" w:rsidRPr="002D3047">
        <w:rPr>
          <w:rFonts w:ascii="Arial" w:hAnsi="Arial" w:cs="Arial"/>
          <w:bCs/>
          <w:lang w:eastAsia="zh-CN"/>
        </w:rPr>
        <w:t xml:space="preserve">trigger field </w:t>
      </w:r>
      <w:r w:rsidR="009C038B" w:rsidRPr="002D3047">
        <w:rPr>
          <w:rFonts w:ascii="Arial" w:hAnsi="Arial" w:cs="Arial"/>
          <w:bCs/>
          <w:lang w:eastAsia="zh-CN"/>
        </w:rPr>
        <w:t xml:space="preserve">can </w:t>
      </w:r>
      <w:r w:rsidR="002B778F" w:rsidRPr="002D3047">
        <w:rPr>
          <w:rFonts w:ascii="Arial" w:hAnsi="Arial" w:cs="Arial"/>
          <w:bCs/>
          <w:lang w:eastAsia="zh-CN"/>
        </w:rPr>
        <w:t xml:space="preserve">be present in WUS DCI </w:t>
      </w:r>
      <w:r w:rsidR="00915B42" w:rsidRPr="002D3047">
        <w:rPr>
          <w:rFonts w:ascii="Arial" w:hAnsi="Arial" w:cs="Arial"/>
          <w:bCs/>
          <w:lang w:eastAsia="zh-CN"/>
        </w:rPr>
        <w:t>to</w:t>
      </w:r>
      <w:r w:rsidR="002B778F" w:rsidRPr="002D3047">
        <w:rPr>
          <w:rFonts w:ascii="Arial" w:hAnsi="Arial" w:cs="Arial"/>
          <w:bCs/>
          <w:lang w:eastAsia="zh-CN"/>
        </w:rPr>
        <w:t xml:space="preserve"> allow </w:t>
      </w:r>
      <w:r w:rsidR="00CC4415" w:rsidRPr="002D3047">
        <w:rPr>
          <w:rFonts w:ascii="Arial" w:hAnsi="Arial" w:cs="Arial"/>
          <w:bCs/>
          <w:lang w:eastAsia="zh-CN"/>
        </w:rPr>
        <w:t xml:space="preserve">the </w:t>
      </w:r>
      <w:r w:rsidR="002B778F" w:rsidRPr="002D3047">
        <w:rPr>
          <w:rFonts w:ascii="Arial" w:hAnsi="Arial" w:cs="Arial"/>
          <w:bCs/>
          <w:lang w:eastAsia="zh-CN"/>
        </w:rPr>
        <w:t xml:space="preserve">network </w:t>
      </w:r>
      <w:r w:rsidR="00CC4415" w:rsidRPr="002D3047">
        <w:rPr>
          <w:rFonts w:ascii="Arial" w:hAnsi="Arial" w:cs="Arial"/>
          <w:bCs/>
          <w:lang w:eastAsia="zh-CN"/>
        </w:rPr>
        <w:t xml:space="preserve">to </w:t>
      </w:r>
      <w:r w:rsidR="00831C58" w:rsidRPr="002D3047">
        <w:rPr>
          <w:rFonts w:ascii="Arial" w:hAnsi="Arial" w:cs="Arial"/>
          <w:bCs/>
          <w:lang w:eastAsia="zh-CN"/>
        </w:rPr>
        <w:t>trigger</w:t>
      </w:r>
      <w:r w:rsidR="002B778F" w:rsidRPr="002D3047">
        <w:rPr>
          <w:rFonts w:ascii="Arial" w:hAnsi="Arial" w:cs="Arial"/>
          <w:bCs/>
          <w:lang w:eastAsia="zh-CN"/>
        </w:rPr>
        <w:t xml:space="preserve"> </w:t>
      </w:r>
      <w:r w:rsidR="00CC4415" w:rsidRPr="002D3047">
        <w:rPr>
          <w:rFonts w:ascii="Arial" w:hAnsi="Arial" w:cs="Arial"/>
          <w:bCs/>
          <w:lang w:eastAsia="zh-CN"/>
        </w:rPr>
        <w:t xml:space="preserve">CSI report in order to </w:t>
      </w:r>
      <w:r w:rsidR="0090247E" w:rsidRPr="002D3047">
        <w:rPr>
          <w:rFonts w:ascii="Arial" w:hAnsi="Arial" w:cs="Arial"/>
          <w:bCs/>
          <w:lang w:eastAsia="zh-CN"/>
        </w:rPr>
        <w:t>capture the</w:t>
      </w:r>
      <w:r w:rsidR="005652ED" w:rsidRPr="002D3047">
        <w:rPr>
          <w:rFonts w:ascii="Arial" w:hAnsi="Arial" w:cs="Arial"/>
          <w:bCs/>
          <w:lang w:eastAsia="zh-CN"/>
        </w:rPr>
        <w:t xml:space="preserve"> DL channel conditions</w:t>
      </w:r>
      <w:r w:rsidR="0090247E" w:rsidRPr="002D3047">
        <w:rPr>
          <w:rFonts w:ascii="Arial" w:hAnsi="Arial" w:cs="Arial"/>
          <w:bCs/>
          <w:lang w:eastAsia="zh-CN"/>
        </w:rPr>
        <w:t xml:space="preserve"> just before DRX ON</w:t>
      </w:r>
      <w:r w:rsidR="005652ED" w:rsidRPr="002D3047">
        <w:rPr>
          <w:rFonts w:ascii="Arial" w:hAnsi="Arial" w:cs="Arial"/>
          <w:bCs/>
          <w:lang w:eastAsia="zh-CN"/>
        </w:rPr>
        <w:t>.</w:t>
      </w:r>
      <w:r w:rsidR="00EF4DC3" w:rsidRPr="002D3047">
        <w:rPr>
          <w:rFonts w:ascii="Arial" w:hAnsi="Arial" w:cs="Arial"/>
          <w:bCs/>
          <w:lang w:eastAsia="zh-CN"/>
        </w:rPr>
        <w:t xml:space="preserve"> </w:t>
      </w:r>
      <w:r w:rsidR="0090247E" w:rsidRPr="002D3047">
        <w:rPr>
          <w:rFonts w:ascii="Arial" w:hAnsi="Arial" w:cs="Arial"/>
          <w:bCs/>
          <w:lang w:eastAsia="zh-CN"/>
        </w:rPr>
        <w:t xml:space="preserve">This may facilitate efficient link adaptation for scheduling transmission at the beginning of DRX ON. </w:t>
      </w:r>
      <w:r w:rsidR="00935B75" w:rsidRPr="002D3047">
        <w:rPr>
          <w:rFonts w:ascii="Arial" w:hAnsi="Arial" w:cs="Arial"/>
          <w:bCs/>
          <w:lang w:eastAsia="zh-CN"/>
        </w:rPr>
        <w:t>One open issue is which UL c</w:t>
      </w:r>
      <w:r w:rsidR="00935B75" w:rsidRPr="00935B75">
        <w:rPr>
          <w:rFonts w:ascii="Arial" w:hAnsi="Arial" w:cs="Arial"/>
          <w:bCs/>
          <w:lang w:eastAsia="zh-CN"/>
        </w:rPr>
        <w:t>hannel can be used to carry the t</w:t>
      </w:r>
      <w:r w:rsidR="00935B75">
        <w:rPr>
          <w:rFonts w:ascii="Arial" w:hAnsi="Arial" w:cs="Arial"/>
          <w:bCs/>
          <w:lang w:eastAsia="zh-CN"/>
        </w:rPr>
        <w:t>riggered</w:t>
      </w:r>
      <w:r w:rsidR="00935B75" w:rsidRPr="002D3047">
        <w:rPr>
          <w:rFonts w:ascii="Arial" w:hAnsi="Arial" w:cs="Arial"/>
          <w:bCs/>
          <w:lang w:eastAsia="zh-CN"/>
        </w:rPr>
        <w:t xml:space="preserve"> CSI report. Two options exist, either PUCCH or PUSCH. However,</w:t>
      </w:r>
      <w:r w:rsidR="00935B75">
        <w:rPr>
          <w:rFonts w:ascii="Arial" w:hAnsi="Arial" w:cs="Arial"/>
          <w:bCs/>
          <w:lang w:eastAsia="zh-CN"/>
        </w:rPr>
        <w:t xml:space="preserve"> it should be noted that</w:t>
      </w:r>
      <w:r w:rsidR="00935B75" w:rsidRPr="002D3047">
        <w:rPr>
          <w:rFonts w:ascii="Arial" w:hAnsi="Arial" w:cs="Arial"/>
          <w:bCs/>
          <w:lang w:eastAsia="zh-CN"/>
        </w:rPr>
        <w:t xml:space="preserve"> the following agreement was made</w:t>
      </w:r>
      <w:r w:rsidR="00935B75">
        <w:rPr>
          <w:rFonts w:ascii="Arial" w:hAnsi="Arial" w:cs="Arial"/>
          <w:bCs/>
          <w:lang w:eastAsia="zh-CN"/>
        </w:rPr>
        <w:t xml:space="preserve"> [</w:t>
      </w:r>
      <w:r w:rsidR="004C514A">
        <w:rPr>
          <w:rFonts w:ascii="Arial" w:hAnsi="Arial" w:cs="Arial"/>
          <w:bCs/>
          <w:lang w:eastAsia="zh-CN"/>
        </w:rPr>
        <w:t>4</w:t>
      </w:r>
      <w:r w:rsidR="00935B75">
        <w:rPr>
          <w:rFonts w:ascii="Arial" w:hAnsi="Arial" w:cs="Arial"/>
          <w:bCs/>
          <w:lang w:eastAsia="zh-CN"/>
        </w:rPr>
        <w:t>]</w:t>
      </w:r>
      <w:r w:rsidR="00935B75" w:rsidRPr="00935B75">
        <w:rPr>
          <w:rFonts w:ascii="Arial" w:hAnsi="Arial" w:cs="Arial"/>
          <w:bCs/>
          <w:lang w:eastAsia="zh-CN"/>
        </w:rPr>
        <w:t xml:space="preserve">, </w:t>
      </w:r>
      <w:r w:rsidR="00935B75">
        <w:rPr>
          <w:rFonts w:ascii="Arial" w:hAnsi="Arial" w:cs="Arial"/>
          <w:bCs/>
          <w:lang w:eastAsia="zh-CN"/>
        </w:rPr>
        <w:t xml:space="preserve">which exclude the possibility to use </w:t>
      </w:r>
      <w:r w:rsidR="00935B75" w:rsidRPr="002D3047">
        <w:rPr>
          <w:rFonts w:ascii="Arial" w:hAnsi="Arial" w:cs="Arial"/>
          <w:bCs/>
          <w:lang w:eastAsia="zh-CN"/>
        </w:rPr>
        <w:t>PUCCH</w:t>
      </w:r>
      <w:r w:rsidR="00935B75">
        <w:rPr>
          <w:rFonts w:ascii="Arial" w:hAnsi="Arial" w:cs="Arial"/>
          <w:bCs/>
          <w:lang w:eastAsia="zh-CN"/>
        </w:rPr>
        <w:t xml:space="preserve"> </w:t>
      </w:r>
      <w:r w:rsidR="00935B75" w:rsidRPr="002D3047">
        <w:rPr>
          <w:rFonts w:ascii="Arial" w:hAnsi="Arial" w:cs="Arial"/>
          <w:bCs/>
          <w:lang w:eastAsia="zh-CN"/>
        </w:rPr>
        <w:t xml:space="preserve">for </w:t>
      </w:r>
      <w:r w:rsidR="00935B75">
        <w:rPr>
          <w:rFonts w:ascii="Arial" w:hAnsi="Arial" w:cs="Arial"/>
          <w:bCs/>
          <w:lang w:eastAsia="zh-CN"/>
        </w:rPr>
        <w:t xml:space="preserve">aperiodic </w:t>
      </w:r>
      <w:r w:rsidR="00935B75" w:rsidRPr="00935B75">
        <w:rPr>
          <w:rFonts w:ascii="Arial" w:hAnsi="Arial" w:cs="Arial"/>
          <w:bCs/>
          <w:lang w:eastAsia="zh-CN"/>
        </w:rPr>
        <w:t>CSI reporting in R</w:t>
      </w:r>
      <w:r w:rsidR="00935B75">
        <w:rPr>
          <w:rFonts w:ascii="Arial" w:hAnsi="Arial" w:cs="Arial"/>
          <w:bCs/>
          <w:lang w:eastAsia="zh-CN"/>
        </w:rPr>
        <w:t xml:space="preserve">el-16. </w:t>
      </w:r>
      <w:r w:rsidR="00E7404E">
        <w:rPr>
          <w:rFonts w:ascii="Arial" w:hAnsi="Arial" w:cs="Arial"/>
          <w:bCs/>
          <w:lang w:eastAsia="zh-CN"/>
        </w:rPr>
        <w:t>As a result</w:t>
      </w:r>
      <w:r w:rsidR="00935B75">
        <w:rPr>
          <w:rFonts w:ascii="Arial" w:hAnsi="Arial" w:cs="Arial"/>
          <w:bCs/>
          <w:lang w:eastAsia="zh-CN"/>
        </w:rPr>
        <w:t xml:space="preserve">, PUSCH </w:t>
      </w:r>
      <w:r w:rsidR="00E7404E">
        <w:rPr>
          <w:rFonts w:ascii="Arial" w:hAnsi="Arial" w:cs="Arial"/>
          <w:bCs/>
          <w:lang w:eastAsia="zh-CN"/>
        </w:rPr>
        <w:t>is the left option</w:t>
      </w:r>
      <w:r w:rsidR="00935B75">
        <w:rPr>
          <w:rFonts w:ascii="Arial" w:hAnsi="Arial" w:cs="Arial"/>
          <w:bCs/>
          <w:lang w:eastAsia="zh-CN"/>
        </w:rPr>
        <w:t xml:space="preserve"> to carry A-CSI when it is trigged by WUS DCI.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35B75" w:rsidRPr="00B62A3F" w14:paraId="090F9BB4" w14:textId="77777777" w:rsidTr="00B62A3F">
        <w:tc>
          <w:tcPr>
            <w:tcW w:w="10080" w:type="dxa"/>
            <w:shd w:val="clear" w:color="auto" w:fill="auto"/>
          </w:tcPr>
          <w:p w14:paraId="43D6E6FD" w14:textId="77777777" w:rsidR="00935B75" w:rsidRPr="00935B75" w:rsidRDefault="00935B75" w:rsidP="00B62A3F">
            <w:pPr>
              <w:overflowPunct/>
              <w:autoSpaceDE/>
              <w:autoSpaceDN/>
              <w:adjustRightInd/>
              <w:spacing w:after="0"/>
              <w:textAlignment w:val="auto"/>
              <w:rPr>
                <w:rFonts w:ascii="Arial" w:eastAsia="Batang" w:hAnsi="Arial" w:cs="Arial"/>
                <w:b/>
                <w:u w:val="single"/>
                <w:lang w:eastAsia="x-none"/>
              </w:rPr>
            </w:pPr>
            <w:r w:rsidRPr="00935B75">
              <w:rPr>
                <w:rFonts w:ascii="Arial" w:eastAsia="Batang" w:hAnsi="Arial" w:cs="Arial"/>
                <w:b/>
                <w:u w:val="single"/>
                <w:lang w:eastAsia="x-none"/>
              </w:rPr>
              <w:t>Conclusion:</w:t>
            </w:r>
          </w:p>
          <w:p w14:paraId="26684444" w14:textId="77777777" w:rsidR="00935B75" w:rsidRPr="00B62A3F" w:rsidRDefault="00935B75" w:rsidP="00B62A3F">
            <w:pPr>
              <w:overflowPunct/>
              <w:autoSpaceDE/>
              <w:autoSpaceDN/>
              <w:adjustRightInd/>
              <w:spacing w:after="0"/>
              <w:ind w:left="840" w:hanging="420"/>
              <w:jc w:val="both"/>
              <w:textAlignment w:val="auto"/>
              <w:rPr>
                <w:rFonts w:ascii="Arial" w:hAnsi="Arial" w:cs="Arial"/>
                <w:lang w:eastAsia="zh-CN"/>
              </w:rPr>
            </w:pPr>
            <w:r w:rsidRPr="00935B75">
              <w:rPr>
                <w:rFonts w:ascii="Arial" w:hAnsi="Arial" w:cs="Arial"/>
                <w:lang w:eastAsia="zh-CN"/>
              </w:rPr>
              <w:t>No consensus in RAN1 for supporting A-CSI on PUCCH in R16.</w:t>
            </w:r>
          </w:p>
        </w:tc>
      </w:tr>
    </w:tbl>
    <w:p w14:paraId="36D5084E" w14:textId="77777777" w:rsidR="00935B75" w:rsidRPr="002D3047" w:rsidRDefault="00935B75" w:rsidP="00E34383">
      <w:pPr>
        <w:jc w:val="both"/>
        <w:rPr>
          <w:rFonts w:ascii="Arial" w:hAnsi="Arial" w:cs="Arial"/>
          <w:bCs/>
          <w:lang w:eastAsia="zh-CN"/>
        </w:rPr>
      </w:pPr>
      <w:r w:rsidRPr="002D3047">
        <w:rPr>
          <w:rFonts w:ascii="Arial" w:hAnsi="Arial" w:cs="Arial"/>
          <w:bCs/>
          <w:lang w:eastAsia="zh-CN"/>
        </w:rPr>
        <w:t xml:space="preserve"> </w:t>
      </w:r>
    </w:p>
    <w:p w14:paraId="25AC6FDB" w14:textId="68B42664" w:rsidR="00EF4DC3" w:rsidRDefault="00FE374C" w:rsidP="00E34383">
      <w:pPr>
        <w:jc w:val="both"/>
        <w:rPr>
          <w:rFonts w:ascii="Arial" w:hAnsi="Arial" w:cs="Arial"/>
          <w:bCs/>
          <w:lang w:eastAsia="zh-CN"/>
        </w:rPr>
      </w:pPr>
      <w:r w:rsidRPr="002D3047">
        <w:rPr>
          <w:rFonts w:ascii="Arial" w:hAnsi="Arial" w:cs="Arial"/>
          <w:bCs/>
          <w:lang w:eastAsia="zh-CN"/>
        </w:rPr>
        <w:t>In addition,</w:t>
      </w:r>
      <w:r w:rsidR="003108A9" w:rsidRPr="002D3047">
        <w:rPr>
          <w:rFonts w:ascii="Arial" w:hAnsi="Arial" w:cs="Arial"/>
          <w:bCs/>
          <w:lang w:eastAsia="zh-CN"/>
        </w:rPr>
        <w:t xml:space="preserve"> </w:t>
      </w:r>
      <w:r w:rsidR="0090247E" w:rsidRPr="002D3047">
        <w:rPr>
          <w:rFonts w:ascii="Arial" w:hAnsi="Arial" w:cs="Arial"/>
          <w:bCs/>
          <w:lang w:eastAsia="zh-CN"/>
        </w:rPr>
        <w:t xml:space="preserve">aperiodic </w:t>
      </w:r>
      <w:r w:rsidR="003108A9" w:rsidRPr="002D3047">
        <w:rPr>
          <w:rFonts w:ascii="Arial" w:hAnsi="Arial" w:cs="Arial"/>
          <w:bCs/>
          <w:lang w:eastAsia="zh-CN"/>
        </w:rPr>
        <w:t xml:space="preserve">CSI-RS offset may be selected depending on whether BWP switching is triggered by WUS DCI or not. </w:t>
      </w:r>
      <w:r w:rsidR="0090247E" w:rsidRPr="002D3047">
        <w:rPr>
          <w:rFonts w:ascii="Arial" w:hAnsi="Arial" w:cs="Arial"/>
          <w:bCs/>
          <w:lang w:eastAsia="zh-CN"/>
        </w:rPr>
        <w:t xml:space="preserve">R15 supports offset range from 0 to 4 slots. </w:t>
      </w:r>
      <w:r w:rsidR="003108A9" w:rsidRPr="002D3047">
        <w:rPr>
          <w:rFonts w:ascii="Arial" w:hAnsi="Arial" w:cs="Arial"/>
          <w:bCs/>
          <w:lang w:eastAsia="zh-CN"/>
        </w:rPr>
        <w:t>For example,</w:t>
      </w:r>
      <w:r w:rsidRPr="002D3047">
        <w:rPr>
          <w:rFonts w:ascii="Arial" w:hAnsi="Arial" w:cs="Arial"/>
          <w:bCs/>
          <w:lang w:eastAsia="zh-CN"/>
        </w:rPr>
        <w:t xml:space="preserve"> the CSI-RS can be </w:t>
      </w:r>
      <w:r w:rsidR="003108A9" w:rsidRPr="002D3047">
        <w:rPr>
          <w:rFonts w:ascii="Arial" w:hAnsi="Arial" w:cs="Arial"/>
          <w:bCs/>
          <w:lang w:eastAsia="zh-CN"/>
        </w:rPr>
        <w:t>triggered</w:t>
      </w:r>
      <w:r w:rsidRPr="002D3047">
        <w:rPr>
          <w:rFonts w:ascii="Arial" w:hAnsi="Arial" w:cs="Arial"/>
          <w:bCs/>
          <w:lang w:eastAsia="zh-CN"/>
        </w:rPr>
        <w:t xml:space="preserve"> in </w:t>
      </w:r>
      <w:r w:rsidR="003108A9" w:rsidRPr="002D3047">
        <w:rPr>
          <w:rFonts w:ascii="Arial" w:hAnsi="Arial" w:cs="Arial"/>
          <w:bCs/>
          <w:lang w:eastAsia="zh-CN"/>
        </w:rPr>
        <w:t xml:space="preserve">the </w:t>
      </w:r>
      <w:r w:rsidRPr="002D3047">
        <w:rPr>
          <w:rFonts w:ascii="Arial" w:hAnsi="Arial" w:cs="Arial"/>
          <w:bCs/>
          <w:lang w:eastAsia="zh-CN"/>
        </w:rPr>
        <w:t xml:space="preserve">same slot </w:t>
      </w:r>
      <w:r w:rsidR="0090247E" w:rsidRPr="002D3047">
        <w:rPr>
          <w:rFonts w:ascii="Arial" w:hAnsi="Arial" w:cs="Arial"/>
          <w:bCs/>
          <w:lang w:eastAsia="zh-CN"/>
        </w:rPr>
        <w:t xml:space="preserve">(i.e., offset is 0 slot) </w:t>
      </w:r>
      <w:r w:rsidRPr="002D3047">
        <w:rPr>
          <w:rFonts w:ascii="Arial" w:hAnsi="Arial" w:cs="Arial"/>
          <w:bCs/>
          <w:lang w:eastAsia="zh-CN"/>
        </w:rPr>
        <w:t>as WUS DCI to maximize power saving</w:t>
      </w:r>
      <w:r w:rsidR="00A60455" w:rsidRPr="002D3047">
        <w:rPr>
          <w:rFonts w:ascii="Arial" w:hAnsi="Arial" w:cs="Arial"/>
          <w:bCs/>
          <w:lang w:eastAsia="zh-CN"/>
        </w:rPr>
        <w:t xml:space="preserve"> if there is no BWP switching for data scheduling</w:t>
      </w:r>
      <w:r w:rsidR="003108A9" w:rsidRPr="002D3047">
        <w:rPr>
          <w:rFonts w:ascii="Arial" w:hAnsi="Arial" w:cs="Arial"/>
          <w:bCs/>
          <w:lang w:eastAsia="zh-CN"/>
        </w:rPr>
        <w:t xml:space="preserve"> in the upcoming ON duration</w:t>
      </w:r>
      <w:r w:rsidRPr="002D3047">
        <w:rPr>
          <w:rFonts w:ascii="Arial" w:hAnsi="Arial" w:cs="Arial"/>
          <w:bCs/>
          <w:lang w:eastAsia="zh-CN"/>
        </w:rPr>
        <w:t xml:space="preserve">. </w:t>
      </w:r>
      <w:r w:rsidR="003F6A2D" w:rsidRPr="002D3047">
        <w:rPr>
          <w:rFonts w:ascii="Arial" w:hAnsi="Arial" w:cs="Arial"/>
          <w:bCs/>
          <w:lang w:eastAsia="zh-CN"/>
        </w:rPr>
        <w:t>UE</w:t>
      </w:r>
      <w:r w:rsidR="003108A9" w:rsidRPr="002D3047">
        <w:rPr>
          <w:rFonts w:ascii="Arial" w:hAnsi="Arial" w:cs="Arial"/>
          <w:bCs/>
          <w:lang w:eastAsia="zh-CN"/>
        </w:rPr>
        <w:t xml:space="preserve"> therefore</w:t>
      </w:r>
      <w:r w:rsidR="003F6A2D" w:rsidRPr="002D3047">
        <w:rPr>
          <w:rFonts w:ascii="Arial" w:hAnsi="Arial" w:cs="Arial"/>
          <w:bCs/>
          <w:lang w:eastAsia="zh-CN"/>
        </w:rPr>
        <w:t xml:space="preserve"> can utilize the gap before ON duration to compute CSI and report the updated CSI information at the beginning of upcoming ON duration</w:t>
      </w:r>
      <w:r w:rsidR="0090247E" w:rsidRPr="002D3047">
        <w:rPr>
          <w:rFonts w:ascii="Arial" w:hAnsi="Arial" w:cs="Arial"/>
          <w:bCs/>
          <w:lang w:eastAsia="zh-CN"/>
        </w:rPr>
        <w:t xml:space="preserve"> in a PUSCH which only carries A-CSI report but no UL-SCH</w:t>
      </w:r>
      <w:r w:rsidR="003F6A2D" w:rsidRPr="002D3047">
        <w:rPr>
          <w:rFonts w:ascii="Arial" w:hAnsi="Arial" w:cs="Arial"/>
          <w:bCs/>
          <w:lang w:eastAsia="zh-CN"/>
        </w:rPr>
        <w:t>.</w:t>
      </w:r>
      <w:r w:rsidR="00A60455" w:rsidRPr="002D3047">
        <w:rPr>
          <w:rFonts w:ascii="Arial" w:hAnsi="Arial" w:cs="Arial"/>
          <w:bCs/>
          <w:lang w:eastAsia="zh-CN"/>
        </w:rPr>
        <w:t xml:space="preserve"> </w:t>
      </w:r>
      <w:r w:rsidR="00E7404E">
        <w:rPr>
          <w:rFonts w:ascii="Arial" w:hAnsi="Arial" w:cs="Arial"/>
          <w:bCs/>
          <w:lang w:eastAsia="zh-CN"/>
        </w:rPr>
        <w:t>On the other hand</w:t>
      </w:r>
      <w:r w:rsidR="00A60455" w:rsidRPr="002D3047">
        <w:rPr>
          <w:rFonts w:ascii="Arial" w:hAnsi="Arial" w:cs="Arial"/>
          <w:bCs/>
          <w:lang w:eastAsia="zh-CN"/>
        </w:rPr>
        <w:t>, in case of BWP switching</w:t>
      </w:r>
      <w:r w:rsidR="006101EB" w:rsidRPr="002D3047">
        <w:rPr>
          <w:rFonts w:ascii="Arial" w:hAnsi="Arial" w:cs="Arial"/>
          <w:bCs/>
          <w:lang w:eastAsia="zh-CN"/>
        </w:rPr>
        <w:t xml:space="preserve"> </w:t>
      </w:r>
      <w:r w:rsidR="003108A9" w:rsidRPr="002D3047">
        <w:rPr>
          <w:rFonts w:ascii="Arial" w:hAnsi="Arial" w:cs="Arial"/>
          <w:bCs/>
          <w:lang w:eastAsia="zh-CN"/>
        </w:rPr>
        <w:t>initiated</w:t>
      </w:r>
      <w:r w:rsidR="006101EB" w:rsidRPr="002D3047">
        <w:rPr>
          <w:rFonts w:ascii="Arial" w:hAnsi="Arial" w:cs="Arial"/>
          <w:bCs/>
          <w:lang w:eastAsia="zh-CN"/>
        </w:rPr>
        <w:t xml:space="preserve"> by WUS, </w:t>
      </w:r>
      <w:r w:rsidR="00A60455" w:rsidRPr="002D3047">
        <w:rPr>
          <w:rFonts w:ascii="Arial" w:hAnsi="Arial" w:cs="Arial"/>
          <w:bCs/>
          <w:lang w:eastAsia="zh-CN"/>
        </w:rPr>
        <w:t xml:space="preserve">the CSI-RS may be </w:t>
      </w:r>
      <w:r w:rsidR="003108A9" w:rsidRPr="002D3047">
        <w:rPr>
          <w:rFonts w:ascii="Arial" w:hAnsi="Arial" w:cs="Arial"/>
          <w:bCs/>
          <w:lang w:eastAsia="zh-CN"/>
        </w:rPr>
        <w:t xml:space="preserve">selectively </w:t>
      </w:r>
      <w:r w:rsidR="003108A9" w:rsidRPr="002D3047">
        <w:rPr>
          <w:rFonts w:ascii="Arial" w:hAnsi="Arial" w:cs="Arial"/>
          <w:bCs/>
          <w:lang w:eastAsia="zh-CN"/>
        </w:rPr>
        <w:lastRenderedPageBreak/>
        <w:t>triggered</w:t>
      </w:r>
      <w:r w:rsidR="00A60455" w:rsidRPr="002D3047">
        <w:rPr>
          <w:rFonts w:ascii="Arial" w:hAnsi="Arial" w:cs="Arial"/>
          <w:bCs/>
          <w:lang w:eastAsia="zh-CN"/>
        </w:rPr>
        <w:t xml:space="preserve"> at the start of </w:t>
      </w:r>
      <w:r w:rsidR="0090247E" w:rsidRPr="002D3047">
        <w:rPr>
          <w:rFonts w:ascii="Arial" w:hAnsi="Arial" w:cs="Arial"/>
          <w:bCs/>
          <w:lang w:eastAsia="zh-CN"/>
        </w:rPr>
        <w:t>DRX ON</w:t>
      </w:r>
      <w:r w:rsidR="00A60455" w:rsidRPr="002D3047">
        <w:rPr>
          <w:rFonts w:ascii="Arial" w:hAnsi="Arial" w:cs="Arial"/>
          <w:bCs/>
          <w:lang w:eastAsia="zh-CN"/>
        </w:rPr>
        <w:t>.</w:t>
      </w:r>
      <w:r w:rsidR="003108A9" w:rsidRPr="002D3047">
        <w:rPr>
          <w:rFonts w:ascii="Arial" w:hAnsi="Arial" w:cs="Arial"/>
          <w:bCs/>
          <w:lang w:eastAsia="zh-CN"/>
        </w:rPr>
        <w:t xml:space="preserve"> In any case,</w:t>
      </w:r>
      <w:r w:rsidR="003F6A2D" w:rsidRPr="002D3047">
        <w:rPr>
          <w:rFonts w:ascii="Arial" w:hAnsi="Arial" w:cs="Arial"/>
          <w:bCs/>
          <w:lang w:eastAsia="zh-CN"/>
        </w:rPr>
        <w:t xml:space="preserve"> </w:t>
      </w:r>
      <w:r w:rsidR="00E7404E">
        <w:rPr>
          <w:rFonts w:ascii="Arial" w:hAnsi="Arial" w:cs="Arial"/>
          <w:bCs/>
          <w:lang w:eastAsia="zh-CN"/>
        </w:rPr>
        <w:t>the function of A-CSI triggering by WUS PDCCH</w:t>
      </w:r>
      <w:r w:rsidR="00E7404E" w:rsidRPr="002D3047">
        <w:rPr>
          <w:rFonts w:ascii="Arial" w:hAnsi="Arial" w:cs="Arial"/>
          <w:bCs/>
          <w:lang w:eastAsia="zh-CN"/>
        </w:rPr>
        <w:t xml:space="preserve"> </w:t>
      </w:r>
      <w:r w:rsidR="003F6A2D" w:rsidRPr="002D3047">
        <w:rPr>
          <w:rFonts w:ascii="Arial" w:hAnsi="Arial" w:cs="Arial"/>
          <w:bCs/>
          <w:lang w:eastAsia="zh-CN"/>
        </w:rPr>
        <w:t>can improve the power consumption as well as the CSI feedback latency.</w:t>
      </w:r>
      <w:r w:rsidR="003F6A2D" w:rsidRPr="00935B75">
        <w:rPr>
          <w:rFonts w:ascii="Arial" w:hAnsi="Arial" w:cs="Arial"/>
          <w:bCs/>
          <w:lang w:eastAsia="zh-CN"/>
        </w:rPr>
        <w:t xml:space="preserve">  </w:t>
      </w:r>
      <w:r w:rsidRPr="00935B75">
        <w:rPr>
          <w:rFonts w:ascii="Arial" w:hAnsi="Arial" w:cs="Arial"/>
          <w:bCs/>
          <w:lang w:eastAsia="zh-CN"/>
        </w:rPr>
        <w:t xml:space="preserve">   </w:t>
      </w:r>
      <w:r w:rsidR="005652ED" w:rsidRPr="00E7404E">
        <w:rPr>
          <w:rFonts w:ascii="Arial" w:hAnsi="Arial" w:cs="Arial"/>
          <w:bCs/>
          <w:lang w:eastAsia="zh-CN"/>
        </w:rPr>
        <w:t xml:space="preserve"> </w:t>
      </w:r>
    </w:p>
    <w:p w14:paraId="634BDE07" w14:textId="6231ADE8" w:rsidR="00631EAD" w:rsidRDefault="009F7231" w:rsidP="00E34383">
      <w:pPr>
        <w:jc w:val="both"/>
        <w:rPr>
          <w:rFonts w:ascii="Arial" w:hAnsi="Arial" w:cs="Arial"/>
          <w:bCs/>
          <w:lang w:eastAsia="zh-CN"/>
        </w:rPr>
      </w:pPr>
      <w:r>
        <w:rPr>
          <w:rFonts w:ascii="Arial" w:hAnsi="Arial" w:cs="Arial"/>
          <w:bCs/>
          <w:lang w:eastAsia="zh-CN"/>
        </w:rPr>
        <w:t xml:space="preserve">For </w:t>
      </w:r>
      <w:r w:rsidR="00C65E06">
        <w:rPr>
          <w:rFonts w:ascii="Arial" w:hAnsi="Arial" w:cs="Arial"/>
          <w:bCs/>
          <w:lang w:eastAsia="zh-CN"/>
        </w:rPr>
        <w:t xml:space="preserve">the </w:t>
      </w:r>
      <w:r>
        <w:rPr>
          <w:rFonts w:ascii="Arial" w:hAnsi="Arial" w:cs="Arial"/>
          <w:bCs/>
          <w:lang w:eastAsia="zh-CN"/>
        </w:rPr>
        <w:t>BWP</w:t>
      </w:r>
      <w:r w:rsidR="005652ED">
        <w:rPr>
          <w:rFonts w:ascii="Arial" w:hAnsi="Arial" w:cs="Arial"/>
          <w:bCs/>
          <w:lang w:eastAsia="zh-CN"/>
        </w:rPr>
        <w:t xml:space="preserve"> indicator and CSI request </w:t>
      </w:r>
      <w:r w:rsidR="0090247E">
        <w:rPr>
          <w:rFonts w:ascii="Arial" w:hAnsi="Arial" w:cs="Arial"/>
          <w:bCs/>
          <w:lang w:eastAsia="zh-CN"/>
        </w:rPr>
        <w:t>fields</w:t>
      </w:r>
      <w:r w:rsidR="005652ED">
        <w:rPr>
          <w:rFonts w:ascii="Arial" w:hAnsi="Arial" w:cs="Arial"/>
          <w:bCs/>
          <w:lang w:eastAsia="zh-CN"/>
        </w:rPr>
        <w:t xml:space="preserve">, the legacy </w:t>
      </w:r>
      <w:r w:rsidR="00E7404E">
        <w:rPr>
          <w:rFonts w:ascii="Arial" w:hAnsi="Arial" w:cs="Arial"/>
          <w:bCs/>
          <w:lang w:eastAsia="zh-CN"/>
        </w:rPr>
        <w:t>IEs</w:t>
      </w:r>
      <w:r w:rsidR="005652ED">
        <w:rPr>
          <w:rFonts w:ascii="Arial" w:hAnsi="Arial" w:cs="Arial"/>
          <w:bCs/>
          <w:lang w:eastAsia="zh-CN"/>
        </w:rPr>
        <w:t xml:space="preserve"> should be the starting point when defining the fields for WUS DCI. The number of bits for BWP indicator and CSI request could also be configurable like in Rel-15 DCI format 0</w:t>
      </w:r>
      <w:r w:rsidR="0090247E">
        <w:rPr>
          <w:rFonts w:ascii="Arial" w:hAnsi="Arial" w:cs="Arial"/>
          <w:bCs/>
          <w:lang w:eastAsia="zh-CN"/>
        </w:rPr>
        <w:t>_</w:t>
      </w:r>
      <w:r w:rsidR="005652ED">
        <w:rPr>
          <w:rFonts w:ascii="Arial" w:hAnsi="Arial" w:cs="Arial"/>
          <w:bCs/>
          <w:lang w:eastAsia="zh-CN"/>
        </w:rPr>
        <w:t>1 to minimize the signalling overhead.</w:t>
      </w:r>
      <w:r w:rsidR="00A5677E">
        <w:rPr>
          <w:rFonts w:ascii="Arial" w:hAnsi="Arial" w:cs="Arial"/>
          <w:bCs/>
          <w:lang w:eastAsia="zh-CN"/>
        </w:rPr>
        <w:t xml:space="preserve"> </w:t>
      </w:r>
      <w:r w:rsidR="005652ED">
        <w:rPr>
          <w:rFonts w:ascii="Arial" w:hAnsi="Arial" w:cs="Arial"/>
          <w:bCs/>
          <w:lang w:eastAsia="zh-CN"/>
        </w:rPr>
        <w:t xml:space="preserve"> </w:t>
      </w:r>
    </w:p>
    <w:p w14:paraId="70919898" w14:textId="77777777" w:rsidR="0090247E" w:rsidRDefault="0090247E" w:rsidP="00E34383">
      <w:pPr>
        <w:jc w:val="both"/>
        <w:rPr>
          <w:rFonts w:ascii="Arial" w:hAnsi="Arial" w:cs="Arial"/>
          <w:bCs/>
          <w:lang w:eastAsia="zh-CN"/>
        </w:rPr>
      </w:pPr>
      <w:r>
        <w:rPr>
          <w:rFonts w:ascii="Arial" w:hAnsi="Arial" w:cs="Arial"/>
          <w:bCs/>
          <w:lang w:eastAsia="zh-CN"/>
        </w:rPr>
        <w:t xml:space="preserve">Moreover, some other </w:t>
      </w:r>
      <w:r w:rsidR="00863006">
        <w:rPr>
          <w:rFonts w:ascii="Arial" w:hAnsi="Arial" w:cs="Arial"/>
          <w:bCs/>
          <w:lang w:eastAsia="zh-CN"/>
        </w:rPr>
        <w:t>fields can be beneficial for wake-up operation</w:t>
      </w:r>
      <w:r>
        <w:rPr>
          <w:rFonts w:ascii="Arial" w:hAnsi="Arial" w:cs="Arial"/>
          <w:bCs/>
          <w:lang w:eastAsia="zh-CN"/>
        </w:rPr>
        <w:t>,</w:t>
      </w:r>
      <w:r w:rsidR="00863006">
        <w:rPr>
          <w:rFonts w:ascii="Arial" w:hAnsi="Arial" w:cs="Arial"/>
          <w:bCs/>
          <w:lang w:eastAsia="zh-CN"/>
        </w:rPr>
        <w:t xml:space="preserve"> e.g.</w:t>
      </w:r>
      <w:r>
        <w:rPr>
          <w:rFonts w:ascii="Arial" w:hAnsi="Arial" w:cs="Arial"/>
          <w:bCs/>
          <w:lang w:eastAsia="zh-CN"/>
        </w:rPr>
        <w:t>,</w:t>
      </w:r>
      <w:r w:rsidR="00863006">
        <w:rPr>
          <w:rFonts w:ascii="Arial" w:hAnsi="Arial" w:cs="Arial"/>
          <w:bCs/>
          <w:lang w:eastAsia="zh-CN"/>
        </w:rPr>
        <w:t xml:space="preserve"> </w:t>
      </w:r>
      <w:r w:rsidR="0093135E">
        <w:rPr>
          <w:rFonts w:ascii="Arial" w:hAnsi="Arial" w:cs="Arial"/>
          <w:bCs/>
          <w:lang w:eastAsia="zh-CN"/>
        </w:rPr>
        <w:t xml:space="preserve">enabling </w:t>
      </w:r>
      <w:r w:rsidR="00863006">
        <w:rPr>
          <w:rFonts w:ascii="Arial" w:hAnsi="Arial" w:cs="Arial"/>
          <w:bCs/>
          <w:lang w:eastAsia="zh-CN"/>
        </w:rPr>
        <w:t>cross-s</w:t>
      </w:r>
      <w:r w:rsidR="00A5677E">
        <w:rPr>
          <w:rFonts w:ascii="Arial" w:hAnsi="Arial" w:cs="Arial"/>
          <w:bCs/>
          <w:lang w:eastAsia="zh-CN"/>
        </w:rPr>
        <w:t xml:space="preserve">lot scheduling to save UE power and indicating the </w:t>
      </w:r>
      <w:r>
        <w:rPr>
          <w:rFonts w:ascii="Arial" w:hAnsi="Arial" w:cs="Arial"/>
          <w:bCs/>
          <w:lang w:eastAsia="zh-CN"/>
        </w:rPr>
        <w:t xml:space="preserve">PUSCH </w:t>
      </w:r>
      <w:r w:rsidR="00A5677E">
        <w:rPr>
          <w:rFonts w:ascii="Arial" w:hAnsi="Arial" w:cs="Arial"/>
          <w:bCs/>
          <w:lang w:eastAsia="zh-CN"/>
        </w:rPr>
        <w:t>resource used for aperiodic CSI feedback</w:t>
      </w:r>
      <w:r w:rsidR="00C65E06">
        <w:rPr>
          <w:rFonts w:ascii="Arial" w:hAnsi="Arial" w:cs="Arial"/>
          <w:bCs/>
          <w:lang w:eastAsia="zh-CN"/>
        </w:rPr>
        <w:t>.</w:t>
      </w:r>
      <w:r>
        <w:rPr>
          <w:rFonts w:ascii="Arial" w:hAnsi="Arial" w:cs="Arial"/>
          <w:bCs/>
          <w:lang w:eastAsia="zh-CN"/>
        </w:rPr>
        <w:t xml:space="preserve"> As PUSCH will not carry any UL-SCH, high flexibility in PUSCH resource indication may not be necessary, and number of bits for time and/or frequency resource indication can be considerably reduced, compared to format 0_0 or format 0_1.</w:t>
      </w:r>
      <w:r w:rsidR="00C65E06">
        <w:rPr>
          <w:rFonts w:ascii="Arial" w:hAnsi="Arial" w:cs="Arial"/>
          <w:bCs/>
          <w:lang w:eastAsia="zh-CN"/>
        </w:rPr>
        <w:t xml:space="preserve"> </w:t>
      </w:r>
      <w:r w:rsidR="00D33F8A">
        <w:rPr>
          <w:rFonts w:ascii="Arial" w:hAnsi="Arial" w:cs="Arial"/>
          <w:bCs/>
          <w:lang w:eastAsia="zh-CN"/>
        </w:rPr>
        <w:t>Alternatively, PUSCH resource can be higher layer configured or DCI may indicate a PUSCH resource from a set of configured resources.</w:t>
      </w:r>
      <w:r w:rsidR="00A5677E">
        <w:rPr>
          <w:rFonts w:ascii="Arial" w:hAnsi="Arial" w:cs="Arial"/>
          <w:bCs/>
          <w:lang w:eastAsia="zh-CN"/>
        </w:rPr>
        <w:t xml:space="preserve"> </w:t>
      </w:r>
      <w:r w:rsidR="00863006">
        <w:rPr>
          <w:rFonts w:ascii="Arial" w:hAnsi="Arial" w:cs="Arial"/>
          <w:bCs/>
          <w:lang w:eastAsia="zh-CN"/>
        </w:rPr>
        <w:t xml:space="preserve">  </w:t>
      </w:r>
    </w:p>
    <w:p w14:paraId="1C97E832" w14:textId="59D385C5" w:rsidR="006100ED" w:rsidRDefault="0079616F" w:rsidP="00E34383">
      <w:pPr>
        <w:jc w:val="both"/>
        <w:rPr>
          <w:rFonts w:ascii="Arial" w:hAnsi="Arial" w:cs="Arial"/>
          <w:bCs/>
          <w:lang w:eastAsia="zh-CN"/>
        </w:rPr>
      </w:pPr>
      <w:r>
        <w:rPr>
          <w:rFonts w:ascii="Arial" w:hAnsi="Arial" w:cs="Arial"/>
          <w:bCs/>
          <w:lang w:eastAsia="zh-CN"/>
        </w:rPr>
        <w:t>Table 1 summarized the possible WUS DCI content based on the discussions above.</w:t>
      </w:r>
      <w:r w:rsidR="006E398D">
        <w:rPr>
          <w:rFonts w:ascii="Arial" w:hAnsi="Arial" w:cs="Arial"/>
          <w:bCs/>
          <w:lang w:eastAsia="zh-CN"/>
        </w:rPr>
        <w:t xml:space="preserve"> Note that one or more of the fields mentioned below can be configurable, </w:t>
      </w:r>
      <w:r w:rsidR="00E7404E">
        <w:rPr>
          <w:rFonts w:ascii="Arial" w:hAnsi="Arial" w:cs="Arial"/>
          <w:bCs/>
          <w:lang w:eastAsia="zh-CN"/>
        </w:rPr>
        <w:t xml:space="preserve">which </w:t>
      </w:r>
      <w:r w:rsidR="006E398D">
        <w:rPr>
          <w:rFonts w:ascii="Arial" w:hAnsi="Arial" w:cs="Arial"/>
          <w:bCs/>
          <w:lang w:eastAsia="zh-CN"/>
        </w:rPr>
        <w:t>may or may not be present in the</w:t>
      </w:r>
      <w:r w:rsidR="00E7404E">
        <w:rPr>
          <w:rFonts w:ascii="Arial" w:hAnsi="Arial" w:cs="Arial"/>
          <w:bCs/>
          <w:lang w:eastAsia="zh-CN"/>
        </w:rPr>
        <w:t xml:space="preserve"> WUS</w:t>
      </w:r>
      <w:r w:rsidR="006E398D">
        <w:rPr>
          <w:rFonts w:ascii="Arial" w:hAnsi="Arial" w:cs="Arial"/>
          <w:bCs/>
          <w:lang w:eastAsia="zh-CN"/>
        </w:rPr>
        <w:t xml:space="preserve"> DCI for a given UE.</w:t>
      </w:r>
      <w:r w:rsidR="00753CC4">
        <w:rPr>
          <w:rFonts w:ascii="Arial" w:hAnsi="Arial" w:cs="Arial"/>
          <w:bCs/>
          <w:lang w:eastAsia="zh-CN"/>
        </w:rPr>
        <w:t xml:space="preserve"> In the Table 1, it is assumed that PUSCH resource is configured by higher layer and hence not indicated in a field.</w:t>
      </w:r>
      <w:r>
        <w:rPr>
          <w:rFonts w:ascii="Arial" w:hAnsi="Arial" w:cs="Arial"/>
          <w:bCs/>
          <w:lang w:eastAsia="zh-CN"/>
        </w:rPr>
        <w:t xml:space="preserve"> </w:t>
      </w:r>
    </w:p>
    <w:p w14:paraId="0AB38C13" w14:textId="55F685C9" w:rsidR="0079616F" w:rsidRPr="002C6DCB" w:rsidRDefault="0079616F" w:rsidP="0079616F">
      <w:pPr>
        <w:pStyle w:val="Caption"/>
        <w:keepNext/>
        <w:jc w:val="both"/>
        <w:rPr>
          <w:b w:val="0"/>
        </w:rPr>
      </w:pPr>
      <w:bookmarkStart w:id="2" w:name="_Ref441738213"/>
      <w:r>
        <w:t xml:space="preserve">Table </w:t>
      </w:r>
      <w:r>
        <w:fldChar w:fldCharType="begin"/>
      </w:r>
      <w:r>
        <w:instrText xml:space="preserve"> SEQ Table \* ARABIC </w:instrText>
      </w:r>
      <w:r>
        <w:fldChar w:fldCharType="separate"/>
      </w:r>
      <w:r w:rsidR="00817D41">
        <w:rPr>
          <w:noProof/>
        </w:rPr>
        <w:t>1</w:t>
      </w:r>
      <w:r>
        <w:fldChar w:fldCharType="end"/>
      </w:r>
      <w:bookmarkEnd w:id="2"/>
      <w:r>
        <w:t xml:space="preserve">: </w:t>
      </w:r>
      <w:r w:rsidR="00FD79D0">
        <w:t>Potential f</w:t>
      </w:r>
      <w:r w:rsidRPr="006700A3">
        <w:rPr>
          <w:rFonts w:eastAsia="Calibri"/>
          <w:lang w:val="en-US" w:eastAsia="en-US"/>
        </w:rPr>
        <w:t xml:space="preserve">ields of the </w:t>
      </w:r>
      <w:r>
        <w:rPr>
          <w:rFonts w:eastAsia="Calibri"/>
          <w:lang w:val="en-US" w:eastAsia="en-US"/>
        </w:rPr>
        <w:t>WUS DCI</w:t>
      </w:r>
      <w:r w:rsidRPr="006700A3">
        <w:rPr>
          <w:rFonts w:eastAsia="Calibri"/>
          <w:lang w:val="en-US"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800"/>
        <w:gridCol w:w="5427"/>
      </w:tblGrid>
      <w:tr w:rsidR="009C2D2E" w14:paraId="57DA8E5C" w14:textId="77777777" w:rsidTr="002D3047">
        <w:tc>
          <w:tcPr>
            <w:tcW w:w="2520" w:type="dxa"/>
            <w:shd w:val="clear" w:color="auto" w:fill="auto"/>
          </w:tcPr>
          <w:p w14:paraId="25117A70"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Field</w:t>
            </w:r>
          </w:p>
        </w:tc>
        <w:tc>
          <w:tcPr>
            <w:tcW w:w="1800" w:type="dxa"/>
            <w:shd w:val="clear" w:color="auto" w:fill="auto"/>
          </w:tcPr>
          <w:p w14:paraId="2A92E3BF"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Number of bits</w:t>
            </w:r>
          </w:p>
        </w:tc>
        <w:tc>
          <w:tcPr>
            <w:tcW w:w="5427" w:type="dxa"/>
            <w:shd w:val="clear" w:color="auto" w:fill="auto"/>
          </w:tcPr>
          <w:p w14:paraId="6037CDAF" w14:textId="77777777" w:rsidR="0079616F" w:rsidRPr="00154DDA" w:rsidRDefault="0079616F" w:rsidP="0090247E">
            <w:pPr>
              <w:rPr>
                <w:rFonts w:ascii="Arial" w:eastAsia="Calibri" w:hAnsi="Arial" w:cs="Arial"/>
                <w:b/>
                <w:lang w:val="en-US"/>
              </w:rPr>
            </w:pPr>
            <w:r w:rsidRPr="00154DDA">
              <w:rPr>
                <w:rFonts w:ascii="Arial" w:eastAsia="Calibri" w:hAnsi="Arial" w:cs="Arial"/>
                <w:b/>
                <w:lang w:val="en-US"/>
              </w:rPr>
              <w:t>Comment</w:t>
            </w:r>
          </w:p>
        </w:tc>
      </w:tr>
      <w:tr w:rsidR="004C514A" w14:paraId="7F1AD4FC" w14:textId="77777777" w:rsidTr="004C514A">
        <w:trPr>
          <w:trHeight w:val="413"/>
        </w:trPr>
        <w:tc>
          <w:tcPr>
            <w:tcW w:w="2520" w:type="dxa"/>
            <w:shd w:val="clear" w:color="auto" w:fill="auto"/>
          </w:tcPr>
          <w:p w14:paraId="45157487" w14:textId="34E15042" w:rsidR="004C514A" w:rsidRPr="004C514A" w:rsidRDefault="004C514A" w:rsidP="0090247E">
            <w:pPr>
              <w:rPr>
                <w:rFonts w:ascii="Arial" w:eastAsia="Calibri" w:hAnsi="Arial" w:cs="Arial"/>
                <w:lang w:val="en-US"/>
              </w:rPr>
            </w:pPr>
            <w:r w:rsidRPr="004C514A">
              <w:rPr>
                <w:rFonts w:ascii="Arial" w:eastAsia="Calibri" w:hAnsi="Arial" w:cs="Arial"/>
                <w:lang w:val="en-US"/>
              </w:rPr>
              <w:t>Wake-up trigger</w:t>
            </w:r>
          </w:p>
        </w:tc>
        <w:tc>
          <w:tcPr>
            <w:tcW w:w="1800" w:type="dxa"/>
            <w:shd w:val="clear" w:color="auto" w:fill="auto"/>
          </w:tcPr>
          <w:p w14:paraId="6324344F" w14:textId="42D0D502" w:rsidR="004C514A" w:rsidRPr="004C514A" w:rsidRDefault="004C514A" w:rsidP="0090247E">
            <w:pPr>
              <w:rPr>
                <w:rFonts w:ascii="Arial" w:eastAsia="Calibri" w:hAnsi="Arial" w:cs="Arial"/>
                <w:lang w:val="en-US"/>
              </w:rPr>
            </w:pPr>
            <w:r w:rsidRPr="004C514A">
              <w:rPr>
                <w:rFonts w:ascii="Arial" w:eastAsia="Calibri" w:hAnsi="Arial" w:cs="Arial"/>
                <w:lang w:val="en-US"/>
              </w:rPr>
              <w:t>1</w:t>
            </w:r>
          </w:p>
        </w:tc>
        <w:tc>
          <w:tcPr>
            <w:tcW w:w="5427" w:type="dxa"/>
            <w:shd w:val="clear" w:color="auto" w:fill="auto"/>
          </w:tcPr>
          <w:p w14:paraId="668C30C0" w14:textId="77777777" w:rsidR="004C514A" w:rsidRPr="004C514A" w:rsidRDefault="004C514A" w:rsidP="004C514A">
            <w:pPr>
              <w:rPr>
                <w:rFonts w:ascii="Arial" w:eastAsia="Calibri" w:hAnsi="Arial" w:cs="Arial"/>
                <w:lang w:val="en-US"/>
              </w:rPr>
            </w:pPr>
            <w:r w:rsidRPr="004C514A">
              <w:rPr>
                <w:rFonts w:ascii="Arial" w:eastAsia="Calibri" w:hAnsi="Arial" w:cs="Arial"/>
                <w:lang w:val="en-US"/>
              </w:rPr>
              <w:t>UE is indicated to transition from outside Active Time to Active Time</w:t>
            </w:r>
          </w:p>
          <w:p w14:paraId="7EF7AFA9" w14:textId="77777777" w:rsidR="004C514A" w:rsidRPr="00154DDA" w:rsidRDefault="004C514A" w:rsidP="0090247E">
            <w:pPr>
              <w:rPr>
                <w:rFonts w:ascii="Arial" w:eastAsia="Calibri" w:hAnsi="Arial" w:cs="Arial"/>
                <w:b/>
                <w:lang w:val="en-US"/>
              </w:rPr>
            </w:pPr>
          </w:p>
        </w:tc>
      </w:tr>
      <w:tr w:rsidR="009C2D2E" w14:paraId="26D856B4" w14:textId="77777777" w:rsidTr="002D3047">
        <w:trPr>
          <w:trHeight w:val="422"/>
        </w:trPr>
        <w:tc>
          <w:tcPr>
            <w:tcW w:w="2520" w:type="dxa"/>
            <w:shd w:val="clear" w:color="auto" w:fill="auto"/>
          </w:tcPr>
          <w:p w14:paraId="76944CD0"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BWP indicator</w:t>
            </w:r>
          </w:p>
        </w:tc>
        <w:tc>
          <w:tcPr>
            <w:tcW w:w="1800" w:type="dxa"/>
            <w:shd w:val="clear" w:color="auto" w:fill="auto"/>
          </w:tcPr>
          <w:p w14:paraId="3253CF42" w14:textId="2E3F85A3" w:rsidR="0079616F" w:rsidRPr="00154DDA" w:rsidRDefault="004C514A" w:rsidP="0090247E">
            <w:pPr>
              <w:rPr>
                <w:rFonts w:ascii="Arial" w:eastAsia="Calibri" w:hAnsi="Arial" w:cs="Arial"/>
                <w:lang w:val="en-US"/>
              </w:rPr>
            </w:pPr>
            <w:r>
              <w:rPr>
                <w:rFonts w:ascii="Arial" w:eastAsia="Calibri" w:hAnsi="Arial" w:cs="Arial"/>
                <w:lang w:val="en-US"/>
              </w:rPr>
              <w:t>0-</w:t>
            </w:r>
            <w:r w:rsidR="009C038B" w:rsidRPr="00154DDA">
              <w:rPr>
                <w:rFonts w:ascii="Arial" w:eastAsia="Calibri" w:hAnsi="Arial" w:cs="Arial"/>
                <w:lang w:val="en-US"/>
              </w:rPr>
              <w:t>2</w:t>
            </w:r>
          </w:p>
        </w:tc>
        <w:tc>
          <w:tcPr>
            <w:tcW w:w="5427" w:type="dxa"/>
            <w:shd w:val="clear" w:color="auto" w:fill="auto"/>
          </w:tcPr>
          <w:p w14:paraId="5442EF04" w14:textId="77777777" w:rsidR="0079616F" w:rsidRPr="00154DDA" w:rsidRDefault="006E398D" w:rsidP="0090247E">
            <w:pPr>
              <w:rPr>
                <w:rFonts w:ascii="Arial" w:eastAsia="Calibri" w:hAnsi="Arial" w:cs="Arial"/>
                <w:lang w:val="en-US"/>
              </w:rPr>
            </w:pPr>
            <w:r w:rsidRPr="00B268D5">
              <w:rPr>
                <w:rFonts w:ascii="Arial" w:eastAsia="Calibri" w:hAnsi="Arial" w:cs="Arial"/>
                <w:lang w:val="en-US"/>
              </w:rPr>
              <w:t xml:space="preserve">If </w:t>
            </w:r>
            <w:r w:rsidRPr="00B268D5">
              <w:rPr>
                <w:rFonts w:ascii="Arial" w:eastAsia="Calibri" w:hAnsi="Arial" w:cs="Arial" w:hint="eastAsia"/>
                <w:lang w:val="en-US"/>
              </w:rPr>
              <w:t>a UE does not support active BWP change via DCI, the UE ignores this bit field</w:t>
            </w:r>
          </w:p>
        </w:tc>
      </w:tr>
      <w:tr w:rsidR="009C2D2E" w14:paraId="7DA61CBC" w14:textId="77777777" w:rsidTr="002D3047">
        <w:trPr>
          <w:trHeight w:val="660"/>
        </w:trPr>
        <w:tc>
          <w:tcPr>
            <w:tcW w:w="2520" w:type="dxa"/>
            <w:shd w:val="clear" w:color="auto" w:fill="auto"/>
          </w:tcPr>
          <w:p w14:paraId="54830098"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CSI request</w:t>
            </w:r>
          </w:p>
        </w:tc>
        <w:tc>
          <w:tcPr>
            <w:tcW w:w="1800" w:type="dxa"/>
            <w:shd w:val="clear" w:color="auto" w:fill="auto"/>
          </w:tcPr>
          <w:p w14:paraId="40BAB2D1" w14:textId="13B2D5B9" w:rsidR="0079616F" w:rsidRPr="00154DDA" w:rsidRDefault="009C038B" w:rsidP="004C514A">
            <w:pPr>
              <w:rPr>
                <w:rFonts w:ascii="Arial" w:eastAsia="Calibri" w:hAnsi="Arial" w:cs="Arial"/>
                <w:lang w:val="en-US"/>
              </w:rPr>
            </w:pPr>
            <w:r w:rsidRPr="00154DDA">
              <w:rPr>
                <w:rFonts w:ascii="Arial" w:eastAsia="Calibri" w:hAnsi="Arial" w:cs="Arial"/>
                <w:lang w:val="en-US"/>
              </w:rPr>
              <w:t>0-</w:t>
            </w:r>
            <w:r w:rsidR="004C514A">
              <w:rPr>
                <w:rFonts w:ascii="Arial" w:eastAsia="Calibri" w:hAnsi="Arial" w:cs="Arial"/>
                <w:lang w:val="en-US"/>
              </w:rPr>
              <w:t>3</w:t>
            </w:r>
            <w:r w:rsidRPr="00154DDA">
              <w:rPr>
                <w:rFonts w:ascii="Arial" w:eastAsia="Calibri" w:hAnsi="Arial" w:cs="Arial"/>
                <w:lang w:val="en-US"/>
              </w:rPr>
              <w:t xml:space="preserve"> </w:t>
            </w:r>
          </w:p>
        </w:tc>
        <w:tc>
          <w:tcPr>
            <w:tcW w:w="5427" w:type="dxa"/>
            <w:shd w:val="clear" w:color="auto" w:fill="auto"/>
          </w:tcPr>
          <w:p w14:paraId="556ACF78" w14:textId="77777777" w:rsidR="0079616F" w:rsidRPr="00154DDA" w:rsidRDefault="00A5677E" w:rsidP="0090247E">
            <w:pPr>
              <w:rPr>
                <w:rFonts w:ascii="Arial" w:eastAsia="Calibri" w:hAnsi="Arial" w:cs="Arial"/>
                <w:lang w:val="en-US"/>
              </w:rPr>
            </w:pPr>
            <w:r w:rsidRPr="00154DDA">
              <w:rPr>
                <w:rFonts w:ascii="Arial" w:eastAsia="Calibri" w:hAnsi="Arial" w:cs="Arial"/>
                <w:lang w:val="en-US"/>
              </w:rPr>
              <w:t xml:space="preserve">Same as legacy, for UEs configured with multiple CCs, the number of bits can be determined as the maximum number of bits configured by higher layer parameter. </w:t>
            </w:r>
          </w:p>
        </w:tc>
      </w:tr>
      <w:tr w:rsidR="009C2D2E" w14:paraId="1A36A884" w14:textId="77777777" w:rsidTr="002D3047">
        <w:tc>
          <w:tcPr>
            <w:tcW w:w="2520" w:type="dxa"/>
            <w:shd w:val="clear" w:color="auto" w:fill="auto"/>
          </w:tcPr>
          <w:p w14:paraId="6108AC04" w14:textId="77777777" w:rsidR="0079616F" w:rsidRPr="00154DDA" w:rsidRDefault="009C038B" w:rsidP="0090247E">
            <w:pPr>
              <w:rPr>
                <w:rFonts w:ascii="Arial" w:eastAsia="Calibri" w:hAnsi="Arial" w:cs="Arial"/>
                <w:lang w:val="en-US"/>
              </w:rPr>
            </w:pPr>
            <w:r w:rsidRPr="00154DDA">
              <w:rPr>
                <w:rFonts w:ascii="Arial" w:eastAsia="Calibri" w:hAnsi="Arial" w:cs="Arial"/>
                <w:lang w:val="en-US"/>
              </w:rPr>
              <w:t xml:space="preserve">Cross-slot </w:t>
            </w:r>
            <w:r w:rsidR="00D33F8A" w:rsidRPr="00154DDA">
              <w:rPr>
                <w:rFonts w:ascii="Arial" w:eastAsia="Calibri" w:hAnsi="Arial" w:cs="Arial"/>
                <w:lang w:val="en-US"/>
              </w:rPr>
              <w:t xml:space="preserve">scheduling configuration </w:t>
            </w:r>
            <w:r w:rsidRPr="00154DDA">
              <w:rPr>
                <w:rFonts w:ascii="Arial" w:eastAsia="Calibri" w:hAnsi="Arial" w:cs="Arial"/>
                <w:lang w:val="en-US"/>
              </w:rPr>
              <w:t>indicator</w:t>
            </w:r>
          </w:p>
        </w:tc>
        <w:tc>
          <w:tcPr>
            <w:tcW w:w="1800" w:type="dxa"/>
            <w:shd w:val="clear" w:color="auto" w:fill="auto"/>
          </w:tcPr>
          <w:p w14:paraId="24BBF2E4" w14:textId="23FCA480" w:rsidR="0079616F" w:rsidRPr="00154DDA" w:rsidRDefault="004C514A" w:rsidP="0090247E">
            <w:pPr>
              <w:rPr>
                <w:rFonts w:ascii="Arial" w:eastAsia="Calibri" w:hAnsi="Arial" w:cs="Arial"/>
                <w:lang w:val="en-US"/>
              </w:rPr>
            </w:pPr>
            <w:r>
              <w:rPr>
                <w:rFonts w:ascii="Arial" w:eastAsia="Calibri" w:hAnsi="Arial" w:cs="Arial"/>
                <w:lang w:val="en-US"/>
              </w:rPr>
              <w:t>0-</w:t>
            </w:r>
            <w:r w:rsidR="009C038B" w:rsidRPr="00154DDA">
              <w:rPr>
                <w:rFonts w:ascii="Arial" w:eastAsia="Calibri" w:hAnsi="Arial" w:cs="Arial"/>
                <w:lang w:val="en-US"/>
              </w:rPr>
              <w:t>1</w:t>
            </w:r>
          </w:p>
        </w:tc>
        <w:tc>
          <w:tcPr>
            <w:tcW w:w="5427" w:type="dxa"/>
            <w:shd w:val="clear" w:color="auto" w:fill="auto"/>
          </w:tcPr>
          <w:p w14:paraId="5961DBB6" w14:textId="661D7B64" w:rsidR="0079616F" w:rsidRPr="00154DDA" w:rsidRDefault="004C514A" w:rsidP="0090247E">
            <w:pPr>
              <w:rPr>
                <w:rFonts w:ascii="Arial" w:eastAsia="Calibri" w:hAnsi="Arial" w:cs="Arial"/>
                <w:lang w:val="en-US"/>
              </w:rPr>
            </w:pPr>
            <w:r>
              <w:rPr>
                <w:rFonts w:ascii="Arial" w:eastAsia="Calibri" w:hAnsi="Arial" w:cs="Arial"/>
                <w:lang w:val="en-US"/>
              </w:rPr>
              <w:t>Whether UE would assume cross-slot scheduling when active time starts</w:t>
            </w:r>
          </w:p>
        </w:tc>
      </w:tr>
      <w:tr w:rsidR="004C514A" w14:paraId="63C453C7" w14:textId="77777777" w:rsidTr="002D3047">
        <w:tc>
          <w:tcPr>
            <w:tcW w:w="2520" w:type="dxa"/>
            <w:shd w:val="clear" w:color="auto" w:fill="auto"/>
          </w:tcPr>
          <w:p w14:paraId="3D2BB057" w14:textId="3B70C504" w:rsidR="004C514A" w:rsidRPr="00154DDA" w:rsidRDefault="004C514A" w:rsidP="0090247E">
            <w:pPr>
              <w:rPr>
                <w:rFonts w:ascii="Arial" w:eastAsia="Calibri" w:hAnsi="Arial" w:cs="Arial"/>
                <w:lang w:val="en-US"/>
              </w:rPr>
            </w:pPr>
            <w:r>
              <w:rPr>
                <w:rFonts w:ascii="Arial" w:eastAsia="Calibri" w:hAnsi="Arial" w:cs="Arial"/>
                <w:lang w:val="en-US"/>
              </w:rPr>
              <w:t xml:space="preserve">MIMO layer adaptation </w:t>
            </w:r>
          </w:p>
        </w:tc>
        <w:tc>
          <w:tcPr>
            <w:tcW w:w="1800" w:type="dxa"/>
            <w:shd w:val="clear" w:color="auto" w:fill="auto"/>
          </w:tcPr>
          <w:p w14:paraId="5018DF82" w14:textId="533143A3" w:rsidR="004C514A" w:rsidRPr="00154DDA" w:rsidRDefault="004C514A" w:rsidP="0090247E">
            <w:pPr>
              <w:rPr>
                <w:rFonts w:ascii="Arial" w:eastAsia="Calibri" w:hAnsi="Arial" w:cs="Arial"/>
                <w:lang w:val="en-US"/>
              </w:rPr>
            </w:pPr>
            <w:r>
              <w:rPr>
                <w:rFonts w:ascii="Arial" w:eastAsia="Calibri" w:hAnsi="Arial" w:cs="Arial"/>
                <w:lang w:val="en-US"/>
              </w:rPr>
              <w:t>0-2 bits</w:t>
            </w:r>
          </w:p>
        </w:tc>
        <w:tc>
          <w:tcPr>
            <w:tcW w:w="5427" w:type="dxa"/>
            <w:shd w:val="clear" w:color="auto" w:fill="auto"/>
          </w:tcPr>
          <w:p w14:paraId="65435943" w14:textId="775359AF" w:rsidR="004C514A" w:rsidRPr="00154DDA" w:rsidRDefault="004C514A" w:rsidP="0090247E">
            <w:pPr>
              <w:rPr>
                <w:rFonts w:ascii="Arial" w:eastAsia="Calibri" w:hAnsi="Arial" w:cs="Arial"/>
                <w:lang w:val="en-US"/>
              </w:rPr>
            </w:pPr>
            <w:r>
              <w:rPr>
                <w:rFonts w:ascii="Arial" w:eastAsia="Calibri" w:hAnsi="Arial" w:cs="Arial"/>
                <w:lang w:val="en-US"/>
              </w:rPr>
              <w:t>Limiting number of MIMO layers/antennas to be used from beginning of active time, until further signaling is received</w:t>
            </w:r>
          </w:p>
        </w:tc>
      </w:tr>
    </w:tbl>
    <w:p w14:paraId="30294929" w14:textId="77777777" w:rsidR="0079616F" w:rsidRDefault="0079616F" w:rsidP="00BF59BF">
      <w:pPr>
        <w:rPr>
          <w:rFonts w:ascii="Arial" w:hAnsi="Arial" w:cs="Arial"/>
          <w:bCs/>
          <w:lang w:eastAsia="zh-CN"/>
        </w:rPr>
      </w:pPr>
    </w:p>
    <w:p w14:paraId="0C6F8AFA" w14:textId="28CBEC6D" w:rsidR="009E2223" w:rsidRDefault="009E2223" w:rsidP="009E2223">
      <w:pPr>
        <w:pStyle w:val="Heading3"/>
        <w:rPr>
          <w:rFonts w:ascii="Arial" w:hAnsi="Arial"/>
          <w:color w:val="auto"/>
          <w:sz w:val="32"/>
          <w:szCs w:val="20"/>
          <w:lang w:val="en-US" w:eastAsia="zh-CN"/>
        </w:rPr>
      </w:pPr>
      <w:r w:rsidRPr="00631EAD">
        <w:rPr>
          <w:rFonts w:ascii="Arial" w:hAnsi="Arial"/>
          <w:color w:val="auto"/>
          <w:sz w:val="32"/>
          <w:szCs w:val="20"/>
          <w:lang w:val="en-US" w:eastAsia="zh-CN"/>
        </w:rPr>
        <w:t>2</w:t>
      </w:r>
      <w:r>
        <w:rPr>
          <w:rFonts w:ascii="Arial" w:hAnsi="Arial"/>
          <w:color w:val="auto"/>
          <w:sz w:val="32"/>
          <w:szCs w:val="20"/>
          <w:lang w:val="en-US" w:eastAsia="zh-CN"/>
        </w:rPr>
        <w:t>.</w:t>
      </w:r>
      <w:r w:rsidR="00284BBB">
        <w:rPr>
          <w:rFonts w:ascii="Arial" w:hAnsi="Arial"/>
          <w:color w:val="auto"/>
          <w:sz w:val="32"/>
          <w:szCs w:val="20"/>
          <w:lang w:val="en-US" w:eastAsia="zh-CN"/>
        </w:rPr>
        <w:t xml:space="preserve">2 </w:t>
      </w:r>
      <w:r w:rsidRPr="00631EAD">
        <w:rPr>
          <w:rFonts w:ascii="Arial" w:hAnsi="Arial"/>
          <w:color w:val="auto"/>
          <w:sz w:val="32"/>
          <w:szCs w:val="20"/>
          <w:lang w:val="en-US" w:eastAsia="zh-CN"/>
        </w:rPr>
        <w:t xml:space="preserve"> </w:t>
      </w:r>
      <w:r>
        <w:rPr>
          <w:rFonts w:ascii="Arial" w:hAnsi="Arial"/>
          <w:color w:val="auto"/>
          <w:sz w:val="32"/>
          <w:szCs w:val="20"/>
          <w:lang w:val="en-US" w:eastAsia="zh-CN"/>
        </w:rPr>
        <w:t>DCI formats</w:t>
      </w:r>
    </w:p>
    <w:p w14:paraId="195546D2" w14:textId="30506761" w:rsidR="00485E29" w:rsidRDefault="005A7877" w:rsidP="002D3047">
      <w:pPr>
        <w:jc w:val="both"/>
        <w:rPr>
          <w:rFonts w:ascii="Arial" w:hAnsi="Arial" w:cs="Arial"/>
          <w:bCs/>
          <w:lang w:eastAsia="zh-CN"/>
        </w:rPr>
      </w:pPr>
      <w:r>
        <w:rPr>
          <w:rFonts w:ascii="Arial" w:hAnsi="Arial" w:cs="Arial"/>
          <w:bCs/>
          <w:lang w:eastAsia="zh-CN"/>
        </w:rPr>
        <w:br/>
        <w:t>I</w:t>
      </w:r>
      <w:r w:rsidR="009E2223" w:rsidRPr="00E34383">
        <w:rPr>
          <w:rFonts w:ascii="Arial" w:hAnsi="Arial" w:cs="Arial"/>
          <w:bCs/>
          <w:lang w:eastAsia="zh-CN"/>
        </w:rPr>
        <w:t>n our view,</w:t>
      </w:r>
      <w:r w:rsidR="009E2223">
        <w:rPr>
          <w:rFonts w:ascii="Arial" w:hAnsi="Arial" w:cs="Arial"/>
          <w:bCs/>
          <w:lang w:eastAsia="zh-CN"/>
        </w:rPr>
        <w:t xml:space="preserve"> </w:t>
      </w:r>
      <w:r w:rsidR="00F03FE2">
        <w:rPr>
          <w:rFonts w:ascii="Arial" w:hAnsi="Arial" w:cs="Arial"/>
          <w:bCs/>
          <w:lang w:eastAsia="zh-CN"/>
        </w:rPr>
        <w:t xml:space="preserve">contents in </w:t>
      </w:r>
      <w:r w:rsidR="00486757">
        <w:rPr>
          <w:rFonts w:ascii="Arial" w:hAnsi="Arial" w:cs="Arial"/>
          <w:bCs/>
          <w:lang w:eastAsia="zh-CN"/>
        </w:rPr>
        <w:t xml:space="preserve">the </w:t>
      </w:r>
      <w:r w:rsidR="009E2223">
        <w:rPr>
          <w:rFonts w:ascii="Arial" w:hAnsi="Arial" w:cs="Arial"/>
          <w:bCs/>
          <w:lang w:eastAsia="zh-CN"/>
        </w:rPr>
        <w:t xml:space="preserve">WUS DCI can be </w:t>
      </w:r>
      <w:r w:rsidR="00CD0A7C">
        <w:rPr>
          <w:rFonts w:ascii="Arial" w:hAnsi="Arial" w:cs="Arial"/>
          <w:bCs/>
          <w:lang w:eastAsia="zh-CN"/>
        </w:rPr>
        <w:t xml:space="preserve">transmitted </w:t>
      </w:r>
      <w:r w:rsidR="00F03FE2">
        <w:rPr>
          <w:rFonts w:ascii="Arial" w:hAnsi="Arial" w:cs="Arial"/>
          <w:bCs/>
          <w:lang w:eastAsia="zh-CN"/>
        </w:rPr>
        <w:t>in</w:t>
      </w:r>
      <w:r w:rsidR="009E2223">
        <w:rPr>
          <w:rFonts w:ascii="Arial" w:hAnsi="Arial" w:cs="Arial"/>
          <w:bCs/>
          <w:lang w:eastAsia="zh-CN"/>
        </w:rPr>
        <w:t xml:space="preserve"> a UE specific manner. As traffic characteristics may vary from one UE to another, UE</w:t>
      </w:r>
      <w:r w:rsidR="00486757">
        <w:rPr>
          <w:rFonts w:ascii="Arial" w:hAnsi="Arial" w:cs="Arial"/>
          <w:bCs/>
          <w:lang w:eastAsia="zh-CN"/>
        </w:rPr>
        <w:t>-</w:t>
      </w:r>
      <w:r w:rsidR="009E2223">
        <w:rPr>
          <w:rFonts w:ascii="Arial" w:hAnsi="Arial" w:cs="Arial"/>
          <w:bCs/>
          <w:lang w:eastAsia="zh-CN"/>
        </w:rPr>
        <w:t>specific signalling for wake-up</w:t>
      </w:r>
      <w:r w:rsidR="00486757">
        <w:rPr>
          <w:rFonts w:ascii="Arial" w:hAnsi="Arial" w:cs="Arial"/>
          <w:bCs/>
          <w:lang w:eastAsia="zh-CN"/>
        </w:rPr>
        <w:t xml:space="preserve"> indication</w:t>
      </w:r>
      <w:r w:rsidR="009E2223">
        <w:rPr>
          <w:rFonts w:ascii="Arial" w:hAnsi="Arial" w:cs="Arial"/>
          <w:bCs/>
          <w:lang w:eastAsia="zh-CN"/>
        </w:rPr>
        <w:t xml:space="preserve"> is more efficient</w:t>
      </w:r>
      <w:r w:rsidR="00486757">
        <w:rPr>
          <w:rFonts w:ascii="Arial" w:hAnsi="Arial" w:cs="Arial"/>
          <w:bCs/>
          <w:lang w:eastAsia="zh-CN"/>
        </w:rPr>
        <w:t xml:space="preserve"> and provide best power saving performance</w:t>
      </w:r>
      <w:r w:rsidR="009E2223">
        <w:rPr>
          <w:rFonts w:ascii="Arial" w:hAnsi="Arial" w:cs="Arial"/>
          <w:bCs/>
          <w:lang w:eastAsia="zh-CN"/>
        </w:rPr>
        <w:t>.</w:t>
      </w:r>
      <w:r w:rsidR="00486757">
        <w:rPr>
          <w:rFonts w:ascii="Arial" w:hAnsi="Arial" w:cs="Arial"/>
          <w:bCs/>
          <w:lang w:eastAsia="zh-CN"/>
        </w:rPr>
        <w:t xml:space="preserve"> </w:t>
      </w:r>
      <w:r w:rsidR="00753CC4">
        <w:rPr>
          <w:rFonts w:ascii="Arial" w:hAnsi="Arial" w:cs="Arial"/>
          <w:bCs/>
          <w:lang w:eastAsia="zh-CN"/>
        </w:rPr>
        <w:t>Both UE specific DCI format and group common DCI format with UE specific field can be considered and further down selection can be made e.g. based on the decision on WUS contents.</w:t>
      </w:r>
    </w:p>
    <w:p w14:paraId="1DC64885" w14:textId="16611C2F" w:rsidR="00485E29" w:rsidRDefault="00BF2F63" w:rsidP="002D3047">
      <w:pPr>
        <w:jc w:val="both"/>
        <w:rPr>
          <w:rFonts w:ascii="Arial" w:hAnsi="Arial" w:cs="Arial"/>
          <w:bCs/>
          <w:lang w:eastAsia="zh-CN"/>
        </w:rPr>
      </w:pPr>
      <w:r>
        <w:rPr>
          <w:rFonts w:ascii="Arial" w:hAnsi="Arial" w:cs="Arial"/>
          <w:bCs/>
          <w:lang w:eastAsia="zh-CN"/>
        </w:rPr>
        <w:t xml:space="preserve">In RAN1 96bis, it was agreed that no increase of DCI format size budget is realized. Currently, </w:t>
      </w:r>
      <w:r w:rsidR="009126FD">
        <w:rPr>
          <w:rFonts w:ascii="Arial" w:hAnsi="Arial" w:cs="Arial"/>
          <w:bCs/>
          <w:lang w:eastAsia="zh-CN"/>
        </w:rPr>
        <w:t>“</w:t>
      </w:r>
      <w:r>
        <w:rPr>
          <w:rFonts w:ascii="Arial" w:hAnsi="Arial" w:cs="Arial"/>
          <w:bCs/>
          <w:lang w:eastAsia="zh-CN"/>
        </w:rPr>
        <w:t>3+1</w:t>
      </w:r>
      <w:r w:rsidR="009126FD">
        <w:rPr>
          <w:rFonts w:ascii="Arial" w:hAnsi="Arial" w:cs="Arial"/>
          <w:bCs/>
          <w:lang w:eastAsia="zh-CN"/>
        </w:rPr>
        <w:t>”</w:t>
      </w:r>
      <w:r>
        <w:rPr>
          <w:rFonts w:ascii="Arial" w:hAnsi="Arial" w:cs="Arial"/>
          <w:bCs/>
          <w:lang w:eastAsia="zh-CN"/>
        </w:rPr>
        <w:t xml:space="preserve"> DCI size budget allows the UE to receive up to 3 DCI formats with C-RNTI (such as </w:t>
      </w:r>
      <w:r w:rsidR="009126FD">
        <w:rPr>
          <w:rFonts w:ascii="Arial" w:hAnsi="Arial" w:cs="Arial"/>
          <w:bCs/>
          <w:lang w:eastAsia="zh-CN"/>
        </w:rPr>
        <w:t>fall-back</w:t>
      </w:r>
      <w:r>
        <w:rPr>
          <w:rFonts w:ascii="Arial" w:hAnsi="Arial" w:cs="Arial"/>
          <w:bCs/>
          <w:lang w:eastAsia="zh-CN"/>
        </w:rPr>
        <w:t xml:space="preserve"> DCI format, non-fall back DL grant, non-fall back UL grant) and 1 DCI format with a different RNTI. </w:t>
      </w:r>
    </w:p>
    <w:p w14:paraId="11D84A6E" w14:textId="3B43BD06" w:rsidR="00BF2F63" w:rsidRDefault="00BF2F63" w:rsidP="002D3047">
      <w:pPr>
        <w:jc w:val="both"/>
        <w:rPr>
          <w:rFonts w:ascii="Arial" w:hAnsi="Arial" w:cs="Arial"/>
          <w:bCs/>
          <w:lang w:eastAsia="zh-CN"/>
        </w:rPr>
      </w:pPr>
      <w:r>
        <w:rPr>
          <w:rFonts w:ascii="Arial" w:hAnsi="Arial" w:cs="Arial"/>
          <w:bCs/>
          <w:lang w:eastAsia="zh-CN"/>
        </w:rPr>
        <w:t>UE may receive WUS in a UE</w:t>
      </w:r>
      <w:r w:rsidR="009126FD">
        <w:rPr>
          <w:rFonts w:ascii="Arial" w:hAnsi="Arial" w:cs="Arial"/>
          <w:bCs/>
          <w:lang w:eastAsia="zh-CN"/>
        </w:rPr>
        <w:t>-</w:t>
      </w:r>
      <w:r>
        <w:rPr>
          <w:rFonts w:ascii="Arial" w:hAnsi="Arial" w:cs="Arial"/>
          <w:bCs/>
          <w:lang w:eastAsia="zh-CN"/>
        </w:rPr>
        <w:t xml:space="preserve">specific DCI format </w:t>
      </w:r>
      <w:r w:rsidR="00E759E3">
        <w:rPr>
          <w:rFonts w:ascii="Arial" w:hAnsi="Arial" w:cs="Arial"/>
          <w:bCs/>
          <w:lang w:eastAsia="zh-CN"/>
        </w:rPr>
        <w:t xml:space="preserve">with C-RNTI </w:t>
      </w:r>
      <w:r>
        <w:rPr>
          <w:rFonts w:ascii="Arial" w:hAnsi="Arial" w:cs="Arial"/>
          <w:bCs/>
          <w:lang w:eastAsia="zh-CN"/>
        </w:rPr>
        <w:t xml:space="preserve">where the DCI format size has to match to one of fall back DCI format, non-fall back DL grant, non-fall back UL grant, and apparently, it does not seem possible to support WUS transmission via a compact DCI that has a size smaller than fall back DCI format. </w:t>
      </w:r>
      <w:r w:rsidR="00E759E3">
        <w:rPr>
          <w:rFonts w:ascii="Arial" w:hAnsi="Arial" w:cs="Arial"/>
          <w:bCs/>
          <w:lang w:eastAsia="zh-CN"/>
        </w:rPr>
        <w:t xml:space="preserve">Transmitting </w:t>
      </w:r>
      <w:r w:rsidR="00653C10">
        <w:rPr>
          <w:rFonts w:ascii="Arial" w:hAnsi="Arial" w:cs="Arial"/>
          <w:bCs/>
          <w:lang w:eastAsia="zh-CN"/>
        </w:rPr>
        <w:t xml:space="preserve">UE specific </w:t>
      </w:r>
      <w:r w:rsidR="00E759E3">
        <w:rPr>
          <w:rFonts w:ascii="Arial" w:hAnsi="Arial" w:cs="Arial"/>
          <w:bCs/>
          <w:lang w:eastAsia="zh-CN"/>
        </w:rPr>
        <w:t>DCI format</w:t>
      </w:r>
      <w:r w:rsidR="00653C10">
        <w:rPr>
          <w:rFonts w:ascii="Arial" w:hAnsi="Arial" w:cs="Arial"/>
          <w:bCs/>
          <w:lang w:eastAsia="zh-CN"/>
        </w:rPr>
        <w:t xml:space="preserve">s </w:t>
      </w:r>
      <w:r w:rsidR="00E759E3">
        <w:rPr>
          <w:rFonts w:ascii="Arial" w:hAnsi="Arial" w:cs="Arial"/>
          <w:bCs/>
          <w:lang w:eastAsia="zh-CN"/>
        </w:rPr>
        <w:t xml:space="preserve">for a group of UEs that may have similar traffic characteristics and would need to wake-up from outside active time in similar timeline, would increase DCI overhead significantly. Moreover, limited WUS DCI </w:t>
      </w:r>
      <w:r w:rsidR="00E759E3">
        <w:rPr>
          <w:rFonts w:ascii="Arial" w:hAnsi="Arial" w:cs="Arial"/>
          <w:bCs/>
          <w:lang w:eastAsia="zh-CN"/>
        </w:rPr>
        <w:lastRenderedPageBreak/>
        <w:t>contents also do not justify UE</w:t>
      </w:r>
      <w:r w:rsidR="00B47D2F">
        <w:rPr>
          <w:rFonts w:ascii="Arial" w:hAnsi="Arial" w:cs="Arial"/>
          <w:bCs/>
          <w:lang w:eastAsia="zh-CN"/>
        </w:rPr>
        <w:t>-</w:t>
      </w:r>
      <w:r w:rsidR="00E759E3">
        <w:rPr>
          <w:rFonts w:ascii="Arial" w:hAnsi="Arial" w:cs="Arial"/>
          <w:bCs/>
          <w:lang w:eastAsia="zh-CN"/>
        </w:rPr>
        <w:t xml:space="preserve">specific DCI format that has at least the size of a fall back DCI format (typically around 40 bits). </w:t>
      </w:r>
    </w:p>
    <w:p w14:paraId="7FC3BFA2" w14:textId="35137F2F" w:rsidR="009E2223" w:rsidRDefault="00486757" w:rsidP="002D3047">
      <w:pPr>
        <w:jc w:val="both"/>
        <w:rPr>
          <w:rFonts w:ascii="Arial" w:hAnsi="Arial" w:cs="Arial"/>
          <w:bCs/>
          <w:lang w:eastAsia="zh-CN"/>
        </w:rPr>
      </w:pPr>
      <w:r>
        <w:rPr>
          <w:rFonts w:ascii="Arial" w:hAnsi="Arial" w:cs="Arial"/>
          <w:bCs/>
          <w:lang w:eastAsia="zh-CN"/>
        </w:rPr>
        <w:t>On the other hand, a group-specific DCI format generally yields a lower signalling overhead. More specially, t</w:t>
      </w:r>
      <w:r w:rsidR="002663EA">
        <w:rPr>
          <w:rFonts w:ascii="Arial" w:hAnsi="Arial" w:cs="Arial"/>
          <w:bCs/>
          <w:lang w:eastAsia="zh-CN"/>
        </w:rPr>
        <w:t>he power consumption degradation for group-specific DCI</w:t>
      </w:r>
      <w:r>
        <w:rPr>
          <w:rFonts w:ascii="Arial" w:hAnsi="Arial" w:cs="Arial"/>
          <w:bCs/>
          <w:lang w:eastAsia="zh-CN"/>
        </w:rPr>
        <w:t xml:space="preserve"> may be still negligible</w:t>
      </w:r>
      <w:r w:rsidR="002663EA">
        <w:rPr>
          <w:rFonts w:ascii="Arial" w:hAnsi="Arial" w:cs="Arial"/>
          <w:bCs/>
          <w:lang w:eastAsia="zh-CN"/>
        </w:rPr>
        <w:t>,</w:t>
      </w:r>
      <w:r>
        <w:rPr>
          <w:rFonts w:ascii="Arial" w:hAnsi="Arial" w:cs="Arial"/>
          <w:bCs/>
          <w:lang w:eastAsia="zh-CN"/>
        </w:rPr>
        <w:t xml:space="preserve"> e.g. by</w:t>
      </w:r>
      <w:r w:rsidR="002663EA">
        <w:rPr>
          <w:rFonts w:ascii="Arial" w:hAnsi="Arial" w:cs="Arial"/>
          <w:bCs/>
          <w:lang w:eastAsia="zh-CN"/>
        </w:rPr>
        <w:t xml:space="preserve"> properly</w:t>
      </w:r>
      <w:r>
        <w:rPr>
          <w:rFonts w:ascii="Arial" w:hAnsi="Arial" w:cs="Arial"/>
          <w:bCs/>
          <w:lang w:eastAsia="zh-CN"/>
        </w:rPr>
        <w:t xml:space="preserve"> grouping a small number of UEs</w:t>
      </w:r>
      <w:r w:rsidR="002663EA">
        <w:rPr>
          <w:rFonts w:ascii="Arial" w:hAnsi="Arial" w:cs="Arial"/>
          <w:bCs/>
          <w:lang w:eastAsia="zh-CN"/>
        </w:rPr>
        <w:t xml:space="preserve"> (e.g. two UEs)</w:t>
      </w:r>
      <w:r>
        <w:rPr>
          <w:rFonts w:ascii="Arial" w:hAnsi="Arial" w:cs="Arial"/>
          <w:bCs/>
          <w:lang w:eastAsia="zh-CN"/>
        </w:rPr>
        <w:t xml:space="preserve"> with similar traffic characteristic and DRX configuration to guarantee the power saving benefit. </w:t>
      </w:r>
      <w:r w:rsidR="00E759E3">
        <w:rPr>
          <w:rFonts w:ascii="Arial" w:hAnsi="Arial" w:cs="Arial"/>
          <w:bCs/>
          <w:lang w:eastAsia="zh-CN"/>
        </w:rPr>
        <w:t xml:space="preserve">The group common DCI format can be monitored with a configured RNTI, such as power saving RNTI, and 3+1 DCI size budget can still be satisfied. </w:t>
      </w:r>
    </w:p>
    <w:p w14:paraId="555652BA" w14:textId="5B126A5D" w:rsidR="00F54C03" w:rsidRDefault="00A90EA7" w:rsidP="002D3047">
      <w:pPr>
        <w:jc w:val="both"/>
        <w:rPr>
          <w:rFonts w:ascii="Arial" w:hAnsi="Arial" w:cs="Arial"/>
          <w:bCs/>
          <w:lang w:eastAsia="zh-CN"/>
        </w:rPr>
      </w:pPr>
      <w:r>
        <w:rPr>
          <w:rFonts w:ascii="Arial" w:hAnsi="Arial" w:cs="Arial"/>
          <w:bCs/>
          <w:lang w:eastAsia="zh-CN"/>
        </w:rPr>
        <w:t xml:space="preserve">As indicated in Table 1, signalling content in a WUS DCI can be limited, and one or more fields can be configurable and absent in DCI for some UEs. Hence, in our view, group-common DCI format can be used for WUS, where at the very least, each UE would have one bit-field to indicate whether to transition from outside active time to active time. Moreover, some beneficial contents for power saving such as </w:t>
      </w:r>
      <w:r w:rsidR="009E2223">
        <w:rPr>
          <w:rFonts w:ascii="Arial" w:hAnsi="Arial" w:cs="Arial"/>
          <w:bCs/>
          <w:lang w:eastAsia="zh-CN"/>
        </w:rPr>
        <w:t>BW part indication can be efficiently signalled in a UE</w:t>
      </w:r>
      <w:r w:rsidR="00B47D2F">
        <w:rPr>
          <w:rFonts w:ascii="Arial" w:hAnsi="Arial" w:cs="Arial"/>
          <w:bCs/>
          <w:lang w:eastAsia="zh-CN"/>
        </w:rPr>
        <w:t>-</w:t>
      </w:r>
      <w:r w:rsidR="009E2223">
        <w:rPr>
          <w:rFonts w:ascii="Arial" w:hAnsi="Arial" w:cs="Arial"/>
          <w:bCs/>
          <w:lang w:eastAsia="zh-CN"/>
        </w:rPr>
        <w:t xml:space="preserve">specific field in a group-common DCI. </w:t>
      </w:r>
      <w:r w:rsidR="00304E8E">
        <w:rPr>
          <w:rFonts w:ascii="Arial" w:hAnsi="Arial" w:cs="Arial"/>
          <w:bCs/>
          <w:lang w:eastAsia="zh-CN"/>
        </w:rPr>
        <w:t>A joint</w:t>
      </w:r>
      <w:r w:rsidR="002663EA">
        <w:rPr>
          <w:rFonts w:ascii="Arial" w:hAnsi="Arial" w:cs="Arial"/>
          <w:bCs/>
          <w:lang w:eastAsia="zh-CN"/>
        </w:rPr>
        <w:t xml:space="preserve"> IE for</w:t>
      </w:r>
      <w:r w:rsidR="00304E8E">
        <w:rPr>
          <w:rFonts w:ascii="Arial" w:hAnsi="Arial" w:cs="Arial"/>
          <w:bCs/>
          <w:lang w:eastAsia="zh-CN"/>
        </w:rPr>
        <w:t xml:space="preserve"> CC-group</w:t>
      </w:r>
      <w:r w:rsidR="002663EA">
        <w:rPr>
          <w:rFonts w:ascii="Arial" w:hAnsi="Arial" w:cs="Arial"/>
          <w:bCs/>
          <w:lang w:eastAsia="zh-CN"/>
        </w:rPr>
        <w:t xml:space="preserve"> and</w:t>
      </w:r>
      <w:r w:rsidR="00304E8E">
        <w:rPr>
          <w:rFonts w:ascii="Arial" w:hAnsi="Arial" w:cs="Arial"/>
          <w:bCs/>
          <w:lang w:eastAsia="zh-CN"/>
        </w:rPr>
        <w:t xml:space="preserve"> BWP indication can also be considered, such as in Table 2. </w:t>
      </w:r>
    </w:p>
    <w:p w14:paraId="73237BDC" w14:textId="77777777" w:rsidR="00FD79D0" w:rsidRDefault="00E759E3" w:rsidP="002D3047">
      <w:pPr>
        <w:rPr>
          <w:rFonts w:ascii="Arial" w:hAnsi="Arial" w:cs="Arial"/>
          <w:bCs/>
          <w:lang w:eastAsia="zh-CN"/>
        </w:rPr>
      </w:pPr>
      <w:r w:rsidRPr="00FD79D0">
        <w:rPr>
          <w:rFonts w:ascii="Arial" w:hAnsi="Arial" w:cs="Arial"/>
          <w:b/>
          <w:bCs/>
          <w:lang w:eastAsia="zh-CN"/>
        </w:rPr>
        <w:t>Observation 1</w:t>
      </w:r>
      <w:r>
        <w:rPr>
          <w:rFonts w:ascii="Arial" w:hAnsi="Arial" w:cs="Arial"/>
          <w:bCs/>
          <w:lang w:eastAsia="zh-CN"/>
        </w:rPr>
        <w:t xml:space="preserve">: </w:t>
      </w:r>
    </w:p>
    <w:p w14:paraId="150A50A9" w14:textId="6C876060" w:rsidR="00E759E3" w:rsidRPr="00FD79D0" w:rsidRDefault="00E759E3" w:rsidP="00070F70">
      <w:pPr>
        <w:pStyle w:val="ListParagraph"/>
        <w:numPr>
          <w:ilvl w:val="0"/>
          <w:numId w:val="16"/>
        </w:numPr>
        <w:ind w:left="360"/>
        <w:rPr>
          <w:rFonts w:ascii="Arial" w:hAnsi="Arial" w:cs="Arial"/>
          <w:bCs/>
          <w:i/>
          <w:lang w:eastAsia="zh-CN"/>
        </w:rPr>
      </w:pPr>
      <w:r w:rsidRPr="00FD79D0">
        <w:rPr>
          <w:rFonts w:ascii="Arial" w:hAnsi="Arial" w:cs="Arial"/>
          <w:bCs/>
          <w:i/>
          <w:lang w:eastAsia="zh-CN"/>
        </w:rPr>
        <w:t>UE</w:t>
      </w:r>
      <w:r w:rsidR="00B47D2F">
        <w:rPr>
          <w:rFonts w:ascii="Arial" w:hAnsi="Arial" w:cs="Arial"/>
          <w:bCs/>
          <w:i/>
          <w:lang w:eastAsia="zh-CN"/>
        </w:rPr>
        <w:t>-</w:t>
      </w:r>
      <w:r w:rsidRPr="00FD79D0">
        <w:rPr>
          <w:rFonts w:ascii="Arial" w:hAnsi="Arial" w:cs="Arial"/>
          <w:bCs/>
          <w:i/>
          <w:lang w:eastAsia="zh-CN"/>
        </w:rPr>
        <w:t xml:space="preserve">specific DCI format </w:t>
      </w:r>
      <w:r w:rsidR="00A90EA7" w:rsidRPr="00FD79D0">
        <w:rPr>
          <w:rFonts w:ascii="Arial" w:hAnsi="Arial" w:cs="Arial"/>
          <w:bCs/>
          <w:i/>
          <w:lang w:eastAsia="zh-CN"/>
        </w:rPr>
        <w:t>would cause higher signalling overhead than group-common DCI format and for a limited WUS signalling content, UE specific DCI format is not justified.</w:t>
      </w:r>
      <w:r w:rsidRPr="00FD79D0">
        <w:rPr>
          <w:rFonts w:ascii="Arial" w:hAnsi="Arial" w:cs="Arial"/>
          <w:bCs/>
          <w:i/>
          <w:lang w:eastAsia="zh-CN"/>
        </w:rPr>
        <w:t xml:space="preserve"> </w:t>
      </w:r>
    </w:p>
    <w:p w14:paraId="77E003C2" w14:textId="3B5BC627" w:rsidR="004331DA" w:rsidRDefault="00F03FE2" w:rsidP="002D3047">
      <w:pPr>
        <w:spacing w:after="0"/>
        <w:rPr>
          <w:rFonts w:ascii="Arial" w:hAnsi="Arial" w:cs="Arial"/>
          <w:b/>
          <w:bCs/>
          <w:lang w:eastAsia="zh-CN"/>
        </w:rPr>
      </w:pPr>
      <w:r w:rsidRPr="004331DA">
        <w:rPr>
          <w:rFonts w:ascii="Arial" w:hAnsi="Arial" w:cs="Arial"/>
          <w:b/>
          <w:bCs/>
          <w:lang w:eastAsia="zh-CN"/>
        </w:rPr>
        <w:t xml:space="preserve">Proposal </w:t>
      </w:r>
      <w:r w:rsidR="00A90EA7">
        <w:rPr>
          <w:rFonts w:ascii="Arial" w:hAnsi="Arial" w:cs="Arial"/>
          <w:b/>
          <w:bCs/>
          <w:lang w:eastAsia="zh-CN"/>
        </w:rPr>
        <w:t>1</w:t>
      </w:r>
      <w:r w:rsidRPr="004331DA">
        <w:rPr>
          <w:rFonts w:ascii="Arial" w:hAnsi="Arial" w:cs="Arial"/>
          <w:b/>
          <w:bCs/>
          <w:lang w:eastAsia="zh-CN"/>
        </w:rPr>
        <w:t xml:space="preserve">: </w:t>
      </w:r>
    </w:p>
    <w:p w14:paraId="1005C489" w14:textId="1096058F" w:rsidR="00B47D2F" w:rsidRDefault="00F005FB" w:rsidP="00070F70">
      <w:pPr>
        <w:numPr>
          <w:ilvl w:val="0"/>
          <w:numId w:val="5"/>
        </w:numPr>
        <w:spacing w:after="0"/>
        <w:ind w:left="360"/>
        <w:rPr>
          <w:rFonts w:ascii="Arial" w:hAnsi="Arial" w:cs="Arial"/>
          <w:bCs/>
          <w:i/>
          <w:lang w:eastAsia="zh-CN"/>
        </w:rPr>
      </w:pPr>
      <w:r>
        <w:rPr>
          <w:rFonts w:ascii="Arial" w:hAnsi="Arial" w:cs="Arial"/>
          <w:bCs/>
          <w:i/>
          <w:lang w:eastAsia="zh-CN"/>
        </w:rPr>
        <w:t>Group-common DCI format is supported for wake-up signal PDCCH</w:t>
      </w:r>
      <w:r w:rsidR="00E906CC">
        <w:rPr>
          <w:rFonts w:ascii="Arial" w:hAnsi="Arial" w:cs="Arial"/>
          <w:bCs/>
          <w:i/>
          <w:lang w:eastAsia="zh-CN"/>
        </w:rPr>
        <w:t xml:space="preserve"> and monitored in CSS</w:t>
      </w:r>
    </w:p>
    <w:p w14:paraId="0158643D" w14:textId="4D74A149" w:rsidR="00B47D2F" w:rsidRPr="00B47D2F" w:rsidRDefault="00F005FB"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The DCI format has UE specific fields</w:t>
      </w:r>
    </w:p>
    <w:p w14:paraId="6F337A8C" w14:textId="5CE1C7DC" w:rsidR="00F005FB" w:rsidRPr="00B47D2F" w:rsidRDefault="00F005FB"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At least wake-up trigger and BWP indication can be included in the UE specific fields</w:t>
      </w:r>
    </w:p>
    <w:p w14:paraId="6C9C4722" w14:textId="77777777" w:rsidR="004331DA" w:rsidRDefault="004331DA" w:rsidP="00E34383">
      <w:pPr>
        <w:pStyle w:val="ListParagraph"/>
        <w:rPr>
          <w:rFonts w:ascii="Arial" w:hAnsi="Arial" w:cs="Arial"/>
          <w:bCs/>
          <w:lang w:eastAsia="zh-CN"/>
        </w:rPr>
      </w:pPr>
    </w:p>
    <w:p w14:paraId="3CC31A08" w14:textId="71214F58" w:rsidR="00D478F9" w:rsidRDefault="00D478F9" w:rsidP="00D478F9">
      <w:pPr>
        <w:pStyle w:val="Heading3"/>
        <w:rPr>
          <w:rFonts w:ascii="Arial" w:hAnsi="Arial"/>
          <w:color w:val="auto"/>
          <w:sz w:val="32"/>
          <w:szCs w:val="20"/>
          <w:lang w:val="en-US" w:eastAsia="zh-CN"/>
        </w:rPr>
      </w:pPr>
      <w:r w:rsidRPr="00631EAD">
        <w:rPr>
          <w:rFonts w:ascii="Arial" w:hAnsi="Arial"/>
          <w:color w:val="auto"/>
          <w:sz w:val="32"/>
          <w:szCs w:val="20"/>
          <w:lang w:val="en-US" w:eastAsia="zh-CN"/>
        </w:rPr>
        <w:t>2</w:t>
      </w:r>
      <w:r>
        <w:rPr>
          <w:rFonts w:ascii="Arial" w:hAnsi="Arial"/>
          <w:color w:val="auto"/>
          <w:sz w:val="32"/>
          <w:szCs w:val="20"/>
          <w:lang w:val="en-US" w:eastAsia="zh-CN"/>
        </w:rPr>
        <w:t>.</w:t>
      </w:r>
      <w:r w:rsidR="00284BBB">
        <w:rPr>
          <w:rFonts w:ascii="Arial" w:hAnsi="Arial"/>
          <w:color w:val="auto"/>
          <w:sz w:val="32"/>
          <w:szCs w:val="20"/>
          <w:lang w:val="en-US" w:eastAsia="zh-CN"/>
        </w:rPr>
        <w:t>3</w:t>
      </w:r>
      <w:r w:rsidRPr="00631EAD">
        <w:rPr>
          <w:rFonts w:ascii="Arial" w:hAnsi="Arial"/>
          <w:color w:val="auto"/>
          <w:sz w:val="32"/>
          <w:szCs w:val="20"/>
          <w:lang w:val="en-US" w:eastAsia="zh-CN"/>
        </w:rPr>
        <w:t xml:space="preserve"> </w:t>
      </w:r>
      <w:r>
        <w:rPr>
          <w:rFonts w:ascii="Arial" w:hAnsi="Arial"/>
          <w:color w:val="auto"/>
          <w:sz w:val="32"/>
          <w:szCs w:val="20"/>
          <w:lang w:val="en-US" w:eastAsia="zh-CN"/>
        </w:rPr>
        <w:t>RS Enhancements</w:t>
      </w:r>
    </w:p>
    <w:p w14:paraId="289E6BE2" w14:textId="54C9E842" w:rsidR="00F54C03" w:rsidRPr="00E34383" w:rsidRDefault="007F5A03" w:rsidP="0051048C">
      <w:pPr>
        <w:pStyle w:val="ListParagraph"/>
        <w:ind w:left="0"/>
        <w:jc w:val="both"/>
        <w:rPr>
          <w:rFonts w:ascii="Arial" w:hAnsi="Arial" w:cs="Arial"/>
          <w:bCs/>
          <w:lang w:eastAsia="zh-CN"/>
        </w:rPr>
      </w:pPr>
      <w:r w:rsidRPr="00E34383">
        <w:rPr>
          <w:rFonts w:ascii="Arial" w:hAnsi="Arial" w:cs="Arial"/>
          <w:bCs/>
          <w:lang w:eastAsia="zh-CN"/>
        </w:rPr>
        <w:t>PDCCH reception requires accurate time/frequency tracking. It is expected that UE receives TRS in a timely manner so that</w:t>
      </w:r>
      <w:r w:rsidR="004331DA">
        <w:rPr>
          <w:rFonts w:ascii="Arial" w:hAnsi="Arial" w:cs="Arial"/>
          <w:bCs/>
          <w:lang w:eastAsia="zh-CN"/>
        </w:rPr>
        <w:t xml:space="preserve"> performance of WUS</w:t>
      </w:r>
      <w:r w:rsidRPr="00E34383">
        <w:rPr>
          <w:rFonts w:ascii="Arial" w:hAnsi="Arial" w:cs="Arial"/>
          <w:bCs/>
          <w:lang w:eastAsia="zh-CN"/>
        </w:rPr>
        <w:t xml:space="preserve"> PDCCH detection does not suffer. In R15, both periodic and aperiodic TRS transmissions are supported. </w:t>
      </w:r>
      <w:r w:rsidR="004331DA">
        <w:rPr>
          <w:rFonts w:ascii="Arial" w:hAnsi="Arial" w:cs="Arial"/>
          <w:bCs/>
          <w:lang w:eastAsia="zh-CN"/>
        </w:rPr>
        <w:t>H</w:t>
      </w:r>
      <w:r w:rsidR="00F54C03" w:rsidRPr="00E34383">
        <w:rPr>
          <w:rFonts w:ascii="Arial" w:hAnsi="Arial" w:cs="Arial"/>
          <w:bCs/>
          <w:lang w:eastAsia="zh-CN"/>
        </w:rPr>
        <w:t xml:space="preserve">owever, </w:t>
      </w:r>
      <w:r w:rsidR="004331DA">
        <w:rPr>
          <w:rFonts w:ascii="Arial" w:hAnsi="Arial" w:cs="Arial"/>
          <w:bCs/>
          <w:lang w:eastAsia="zh-CN"/>
        </w:rPr>
        <w:t>in Rel-15</w:t>
      </w:r>
      <w:r w:rsidR="00F54C03" w:rsidRPr="00E34383">
        <w:rPr>
          <w:rFonts w:ascii="Arial" w:hAnsi="Arial" w:cs="Arial"/>
          <w:bCs/>
          <w:lang w:eastAsia="zh-CN"/>
        </w:rPr>
        <w:t xml:space="preserve"> TRS configuration and DRX configurations are independent and network may configure a group of UEs to receive </w:t>
      </w:r>
      <w:r w:rsidR="00FC11D9">
        <w:rPr>
          <w:rFonts w:ascii="Arial" w:hAnsi="Arial" w:cs="Arial"/>
          <w:bCs/>
          <w:lang w:eastAsia="zh-CN"/>
        </w:rPr>
        <w:t xml:space="preserve">a </w:t>
      </w:r>
      <w:r w:rsidR="00F54C03" w:rsidRPr="00E34383">
        <w:rPr>
          <w:rFonts w:ascii="Arial" w:hAnsi="Arial" w:cs="Arial"/>
          <w:bCs/>
          <w:lang w:eastAsia="zh-CN"/>
        </w:rPr>
        <w:t>TRS in same resource</w:t>
      </w:r>
      <w:r w:rsidR="00FC11D9">
        <w:rPr>
          <w:rFonts w:ascii="Arial" w:hAnsi="Arial" w:cs="Arial"/>
          <w:bCs/>
          <w:lang w:eastAsia="zh-CN"/>
        </w:rPr>
        <w:t xml:space="preserve"> to improve the resource efficiency</w:t>
      </w:r>
      <w:r w:rsidR="004331DA">
        <w:rPr>
          <w:rFonts w:ascii="Arial" w:hAnsi="Arial" w:cs="Arial"/>
          <w:bCs/>
          <w:lang w:eastAsia="zh-CN"/>
        </w:rPr>
        <w:t xml:space="preserve">. </w:t>
      </w:r>
      <w:r w:rsidR="00FC11D9">
        <w:rPr>
          <w:rFonts w:ascii="Arial" w:hAnsi="Arial" w:cs="Arial"/>
          <w:bCs/>
          <w:lang w:eastAsia="zh-CN"/>
        </w:rPr>
        <w:t>Consequently</w:t>
      </w:r>
      <w:r w:rsidR="004331DA">
        <w:rPr>
          <w:rFonts w:ascii="Arial" w:hAnsi="Arial" w:cs="Arial"/>
          <w:bCs/>
          <w:lang w:eastAsia="zh-CN"/>
        </w:rPr>
        <w:t>,</w:t>
      </w:r>
      <w:r w:rsidR="00F54C03" w:rsidRPr="00E34383">
        <w:rPr>
          <w:rFonts w:ascii="Arial" w:hAnsi="Arial" w:cs="Arial"/>
          <w:bCs/>
          <w:lang w:eastAsia="zh-CN"/>
        </w:rPr>
        <w:t xml:space="preserve"> periodic TRS transmission</w:t>
      </w:r>
      <w:r w:rsidR="00FC11D9">
        <w:rPr>
          <w:rFonts w:ascii="Arial" w:hAnsi="Arial" w:cs="Arial"/>
          <w:bCs/>
          <w:lang w:eastAsia="zh-CN"/>
        </w:rPr>
        <w:t xml:space="preserve"> cannot always assumed</w:t>
      </w:r>
      <w:r w:rsidR="00F54C03" w:rsidRPr="00E34383">
        <w:rPr>
          <w:rFonts w:ascii="Arial" w:hAnsi="Arial" w:cs="Arial"/>
          <w:bCs/>
          <w:lang w:eastAsia="zh-CN"/>
        </w:rPr>
        <w:t xml:space="preserve"> </w:t>
      </w:r>
      <w:r w:rsidR="00FC11D9">
        <w:rPr>
          <w:rFonts w:ascii="Arial" w:hAnsi="Arial" w:cs="Arial"/>
          <w:bCs/>
          <w:lang w:eastAsia="zh-CN"/>
        </w:rPr>
        <w:t xml:space="preserve">exactly </w:t>
      </w:r>
      <w:r w:rsidR="00F54C03" w:rsidRPr="00E34383">
        <w:rPr>
          <w:rFonts w:ascii="Arial" w:hAnsi="Arial" w:cs="Arial"/>
          <w:bCs/>
          <w:lang w:eastAsia="zh-CN"/>
        </w:rPr>
        <w:t>before DRX ON</w:t>
      </w:r>
      <w:r w:rsidR="004331DA">
        <w:rPr>
          <w:rFonts w:ascii="Arial" w:hAnsi="Arial" w:cs="Arial"/>
          <w:bCs/>
          <w:lang w:eastAsia="zh-CN"/>
        </w:rPr>
        <w:t xml:space="preserve"> duration</w:t>
      </w:r>
      <w:r w:rsidR="00F54C03" w:rsidRPr="00E34383">
        <w:rPr>
          <w:rFonts w:ascii="Arial" w:hAnsi="Arial" w:cs="Arial"/>
          <w:bCs/>
          <w:lang w:eastAsia="zh-CN"/>
        </w:rPr>
        <w:t xml:space="preserve"> for every UE. </w:t>
      </w:r>
      <w:r w:rsidR="00F54C03" w:rsidRPr="00B800EA">
        <w:rPr>
          <w:rFonts w:ascii="Arial" w:hAnsi="Arial" w:cs="Arial"/>
          <w:bCs/>
          <w:lang w:eastAsia="zh-CN"/>
        </w:rPr>
        <w:t xml:space="preserve">Furthermore, aperiodic TRS can only be triggered </w:t>
      </w:r>
      <w:r w:rsidR="007F1EBC" w:rsidRPr="00B800EA">
        <w:rPr>
          <w:rFonts w:ascii="Arial" w:hAnsi="Arial" w:cs="Arial"/>
          <w:bCs/>
          <w:lang w:eastAsia="zh-CN"/>
        </w:rPr>
        <w:t xml:space="preserve">by </w:t>
      </w:r>
      <w:r w:rsidR="00F54C03" w:rsidRPr="00B800EA">
        <w:rPr>
          <w:rFonts w:ascii="Arial" w:hAnsi="Arial" w:cs="Arial"/>
          <w:bCs/>
          <w:lang w:eastAsia="zh-CN"/>
        </w:rPr>
        <w:t>a</w:t>
      </w:r>
      <w:r w:rsidR="00FC11D9">
        <w:rPr>
          <w:rFonts w:ascii="Arial" w:hAnsi="Arial" w:cs="Arial"/>
          <w:bCs/>
          <w:lang w:eastAsia="zh-CN"/>
        </w:rPr>
        <w:t>n</w:t>
      </w:r>
      <w:r w:rsidR="00F54C03" w:rsidRPr="00B800EA">
        <w:rPr>
          <w:rFonts w:ascii="Arial" w:hAnsi="Arial" w:cs="Arial"/>
          <w:bCs/>
          <w:lang w:eastAsia="zh-CN"/>
        </w:rPr>
        <w:t xml:space="preserve"> </w:t>
      </w:r>
      <w:r w:rsidR="00FC11D9">
        <w:rPr>
          <w:rFonts w:ascii="Arial" w:hAnsi="Arial" w:cs="Arial"/>
          <w:bCs/>
          <w:lang w:eastAsia="zh-CN"/>
        </w:rPr>
        <w:t xml:space="preserve">earlier </w:t>
      </w:r>
      <w:r w:rsidR="00F54C03" w:rsidRPr="00B800EA">
        <w:rPr>
          <w:rFonts w:ascii="Arial" w:hAnsi="Arial" w:cs="Arial"/>
          <w:bCs/>
          <w:lang w:eastAsia="zh-CN"/>
        </w:rPr>
        <w:t>scheduling DCI</w:t>
      </w:r>
      <w:r w:rsidR="00F72BB9" w:rsidRPr="00B800EA">
        <w:rPr>
          <w:rFonts w:ascii="Arial" w:hAnsi="Arial" w:cs="Arial"/>
          <w:bCs/>
          <w:lang w:eastAsia="zh-CN"/>
        </w:rPr>
        <w:t>, hence it does not apply to WUS DCI</w:t>
      </w:r>
      <w:r w:rsidR="00FC11D9" w:rsidRPr="002D3047">
        <w:rPr>
          <w:rFonts w:ascii="Arial" w:hAnsi="Arial" w:cs="Arial"/>
          <w:bCs/>
          <w:lang w:eastAsia="zh-CN"/>
        </w:rPr>
        <w:t xml:space="preserve"> case</w:t>
      </w:r>
      <w:r w:rsidR="00F72BB9" w:rsidRPr="00B800EA">
        <w:rPr>
          <w:rFonts w:ascii="Arial" w:hAnsi="Arial" w:cs="Arial"/>
          <w:bCs/>
          <w:lang w:eastAsia="zh-CN"/>
        </w:rPr>
        <w:t xml:space="preserve">. </w:t>
      </w:r>
      <w:r w:rsidR="00F54C03" w:rsidRPr="00E34383">
        <w:rPr>
          <w:rFonts w:ascii="Arial" w:hAnsi="Arial" w:cs="Arial"/>
          <w:bCs/>
          <w:lang w:eastAsia="zh-CN"/>
        </w:rPr>
        <w:t xml:space="preserve"> Moreover, </w:t>
      </w:r>
      <w:r w:rsidR="00FC11D9">
        <w:rPr>
          <w:rFonts w:ascii="Arial" w:hAnsi="Arial" w:cs="Arial"/>
          <w:bCs/>
          <w:lang w:eastAsia="zh-CN"/>
        </w:rPr>
        <w:t xml:space="preserve">it is essential to allow </w:t>
      </w:r>
      <w:r w:rsidR="00F54C03" w:rsidRPr="00E34383">
        <w:rPr>
          <w:rFonts w:ascii="Arial" w:hAnsi="Arial" w:cs="Arial"/>
          <w:bCs/>
          <w:lang w:eastAsia="zh-CN"/>
        </w:rPr>
        <w:t xml:space="preserve">UE </w:t>
      </w:r>
      <w:r w:rsidR="00F72BB9">
        <w:rPr>
          <w:rFonts w:ascii="Arial" w:hAnsi="Arial" w:cs="Arial"/>
          <w:bCs/>
          <w:lang w:eastAsia="zh-CN"/>
        </w:rPr>
        <w:t>skip</w:t>
      </w:r>
      <w:r w:rsidR="00FC11D9">
        <w:rPr>
          <w:rFonts w:ascii="Arial" w:hAnsi="Arial" w:cs="Arial"/>
          <w:bCs/>
          <w:lang w:eastAsia="zh-CN"/>
        </w:rPr>
        <w:t>ping</w:t>
      </w:r>
      <w:r w:rsidR="00F72BB9">
        <w:rPr>
          <w:rFonts w:ascii="Arial" w:hAnsi="Arial" w:cs="Arial"/>
          <w:bCs/>
          <w:lang w:eastAsia="zh-CN"/>
        </w:rPr>
        <w:t xml:space="preserve"> </w:t>
      </w:r>
      <w:r w:rsidR="00F54C03" w:rsidRPr="00E34383">
        <w:rPr>
          <w:rFonts w:ascii="Arial" w:hAnsi="Arial" w:cs="Arial"/>
          <w:bCs/>
          <w:lang w:eastAsia="zh-CN"/>
        </w:rPr>
        <w:t>one or more periodic TRS transmission occasion during DRX OFF</w:t>
      </w:r>
      <w:r w:rsidR="00FC11D9">
        <w:rPr>
          <w:rFonts w:ascii="Arial" w:hAnsi="Arial" w:cs="Arial"/>
          <w:bCs/>
          <w:lang w:eastAsia="zh-CN"/>
        </w:rPr>
        <w:t xml:space="preserve"> to minimize the power consumptions</w:t>
      </w:r>
      <w:r w:rsidR="00F54C03" w:rsidRPr="00E34383">
        <w:rPr>
          <w:rFonts w:ascii="Arial" w:hAnsi="Arial" w:cs="Arial"/>
          <w:bCs/>
          <w:lang w:eastAsia="zh-CN"/>
        </w:rPr>
        <w:t xml:space="preserve">. </w:t>
      </w:r>
      <w:r w:rsidR="00FC11D9">
        <w:rPr>
          <w:rFonts w:ascii="Arial" w:hAnsi="Arial" w:cs="Arial"/>
          <w:bCs/>
          <w:lang w:eastAsia="zh-CN"/>
        </w:rPr>
        <w:t xml:space="preserve">The combinations of these considerations may necessitate to introduce </w:t>
      </w:r>
      <w:r w:rsidR="00F54C03" w:rsidRPr="00E34383">
        <w:rPr>
          <w:rFonts w:ascii="Arial" w:hAnsi="Arial" w:cs="Arial"/>
          <w:bCs/>
          <w:lang w:eastAsia="zh-CN"/>
        </w:rPr>
        <w:t>an on-demand RS</w:t>
      </w:r>
      <w:r w:rsidR="00FC11D9">
        <w:rPr>
          <w:rFonts w:ascii="Arial" w:hAnsi="Arial" w:cs="Arial"/>
          <w:bCs/>
          <w:lang w:eastAsia="zh-CN"/>
        </w:rPr>
        <w:t>, which</w:t>
      </w:r>
      <w:r w:rsidR="00F54C03" w:rsidRPr="00E34383">
        <w:rPr>
          <w:rFonts w:ascii="Arial" w:hAnsi="Arial" w:cs="Arial"/>
          <w:bCs/>
          <w:lang w:eastAsia="zh-CN"/>
        </w:rPr>
        <w:t xml:space="preserve"> can be configured in a UE</w:t>
      </w:r>
      <w:r w:rsidR="00FC11D9">
        <w:rPr>
          <w:rFonts w:ascii="Arial" w:hAnsi="Arial" w:cs="Arial"/>
          <w:bCs/>
          <w:lang w:eastAsia="zh-CN"/>
        </w:rPr>
        <w:t>-</w:t>
      </w:r>
      <w:r w:rsidR="00F54C03" w:rsidRPr="00E34383">
        <w:rPr>
          <w:rFonts w:ascii="Arial" w:hAnsi="Arial" w:cs="Arial"/>
          <w:bCs/>
          <w:lang w:eastAsia="zh-CN"/>
        </w:rPr>
        <w:t xml:space="preserve">specific manner to assist the UE in obtaining accurate </w:t>
      </w:r>
      <w:r w:rsidR="00FC11D9">
        <w:rPr>
          <w:rFonts w:ascii="Arial" w:hAnsi="Arial" w:cs="Arial"/>
          <w:bCs/>
          <w:lang w:eastAsia="zh-CN"/>
        </w:rPr>
        <w:t xml:space="preserve">T/F </w:t>
      </w:r>
      <w:r w:rsidR="00F54C03" w:rsidRPr="00E34383">
        <w:rPr>
          <w:rFonts w:ascii="Arial" w:hAnsi="Arial" w:cs="Arial"/>
          <w:bCs/>
          <w:lang w:eastAsia="zh-CN"/>
        </w:rPr>
        <w:t>tracking for</w:t>
      </w:r>
      <w:r w:rsidR="00FC11D9">
        <w:rPr>
          <w:rFonts w:ascii="Arial" w:hAnsi="Arial" w:cs="Arial"/>
          <w:bCs/>
          <w:lang w:eastAsia="zh-CN"/>
        </w:rPr>
        <w:t xml:space="preserve"> WUS</w:t>
      </w:r>
      <w:r w:rsidR="00F54C03" w:rsidRPr="00E34383">
        <w:rPr>
          <w:rFonts w:ascii="Arial" w:hAnsi="Arial" w:cs="Arial"/>
          <w:bCs/>
          <w:lang w:eastAsia="zh-CN"/>
        </w:rPr>
        <w:t xml:space="preserve"> PDCCH decoding.</w:t>
      </w:r>
      <w:r w:rsidR="00FC11D9">
        <w:rPr>
          <w:rFonts w:ascii="Arial" w:hAnsi="Arial" w:cs="Arial"/>
          <w:bCs/>
          <w:lang w:eastAsia="zh-CN"/>
        </w:rPr>
        <w:t xml:space="preserve"> Given the on-demand RS is only transmitted when WUS PDCCH is </w:t>
      </w:r>
      <w:r w:rsidR="00B800EA">
        <w:rPr>
          <w:rFonts w:ascii="Arial" w:hAnsi="Arial" w:cs="Arial"/>
          <w:bCs/>
          <w:lang w:eastAsia="zh-CN"/>
        </w:rPr>
        <w:t>presence</w:t>
      </w:r>
      <w:r w:rsidR="00FC11D9">
        <w:rPr>
          <w:rFonts w:ascii="Arial" w:hAnsi="Arial" w:cs="Arial"/>
          <w:bCs/>
          <w:lang w:eastAsia="zh-CN"/>
        </w:rPr>
        <w:t xml:space="preserve"> </w:t>
      </w:r>
      <w:r w:rsidR="00B800EA">
        <w:rPr>
          <w:rFonts w:ascii="Arial" w:hAnsi="Arial" w:cs="Arial"/>
          <w:bCs/>
          <w:lang w:eastAsia="zh-CN"/>
        </w:rPr>
        <w:t>to</w:t>
      </w:r>
      <w:r w:rsidR="00FC11D9">
        <w:rPr>
          <w:rFonts w:ascii="Arial" w:hAnsi="Arial" w:cs="Arial"/>
          <w:bCs/>
          <w:lang w:eastAsia="zh-CN"/>
        </w:rPr>
        <w:t xml:space="preserve"> assist T/F tracking purpose, instead “always-on” signal, the</w:t>
      </w:r>
      <w:r w:rsidR="00B800EA">
        <w:rPr>
          <w:rFonts w:ascii="Arial" w:hAnsi="Arial" w:cs="Arial"/>
          <w:bCs/>
          <w:lang w:eastAsia="zh-CN"/>
        </w:rPr>
        <w:t xml:space="preserve"> associated</w:t>
      </w:r>
      <w:r w:rsidR="00FC11D9">
        <w:rPr>
          <w:rFonts w:ascii="Arial" w:hAnsi="Arial" w:cs="Arial"/>
          <w:bCs/>
          <w:lang w:eastAsia="zh-CN"/>
        </w:rPr>
        <w:t xml:space="preserve"> signalling overhead should not be a real concern.</w:t>
      </w:r>
      <w:r w:rsidR="00F54C03" w:rsidRPr="00E34383">
        <w:rPr>
          <w:rFonts w:ascii="Arial" w:hAnsi="Arial" w:cs="Arial"/>
          <w:bCs/>
          <w:lang w:eastAsia="zh-CN"/>
        </w:rPr>
        <w:t xml:space="preserve"> Either an on-demand (i.e., RS is not transmitted if UE does not need to wake-up) UE specific TRS or PDCCH DMRS enhancements can be considered.</w:t>
      </w:r>
    </w:p>
    <w:p w14:paraId="609D7B71" w14:textId="77777777" w:rsidR="00F54C03" w:rsidRDefault="00F54C03" w:rsidP="00E34383">
      <w:pPr>
        <w:pStyle w:val="ListParagraph"/>
        <w:ind w:left="0"/>
        <w:rPr>
          <w:rFonts w:ascii="Arial" w:hAnsi="Arial" w:cs="Arial"/>
          <w:bCs/>
          <w:lang w:eastAsia="zh-CN"/>
        </w:rPr>
      </w:pPr>
    </w:p>
    <w:p w14:paraId="14957CB0" w14:textId="39E9A279" w:rsidR="00FC11D9" w:rsidRDefault="00F54C03" w:rsidP="00E34383">
      <w:pPr>
        <w:pStyle w:val="ListParagraph"/>
        <w:ind w:left="0"/>
        <w:rPr>
          <w:rFonts w:ascii="Arial" w:hAnsi="Arial" w:cs="Arial"/>
          <w:b/>
          <w:bCs/>
          <w:lang w:eastAsia="zh-CN"/>
        </w:rPr>
      </w:pPr>
      <w:r w:rsidRPr="00E34383">
        <w:rPr>
          <w:rFonts w:ascii="Arial" w:hAnsi="Arial" w:cs="Arial"/>
          <w:b/>
          <w:bCs/>
          <w:lang w:eastAsia="zh-CN"/>
        </w:rPr>
        <w:t xml:space="preserve">Proposal </w:t>
      </w:r>
      <w:r w:rsidR="00F005FB">
        <w:rPr>
          <w:rFonts w:ascii="Arial" w:hAnsi="Arial" w:cs="Arial"/>
          <w:b/>
          <w:bCs/>
          <w:lang w:eastAsia="zh-CN"/>
        </w:rPr>
        <w:t>2</w:t>
      </w:r>
      <w:r w:rsidRPr="00E34383">
        <w:rPr>
          <w:rFonts w:ascii="Arial" w:hAnsi="Arial" w:cs="Arial"/>
          <w:b/>
          <w:bCs/>
          <w:lang w:eastAsia="zh-CN"/>
        </w:rPr>
        <w:t xml:space="preserve">: </w:t>
      </w:r>
    </w:p>
    <w:p w14:paraId="45DD2F39" w14:textId="77777777" w:rsidR="00F54C03" w:rsidRPr="00E34383" w:rsidRDefault="00F54C03" w:rsidP="00070F70">
      <w:pPr>
        <w:pStyle w:val="ListParagraph"/>
        <w:numPr>
          <w:ilvl w:val="0"/>
          <w:numId w:val="6"/>
        </w:numPr>
        <w:rPr>
          <w:rFonts w:ascii="Arial" w:hAnsi="Arial" w:cs="Arial"/>
          <w:b/>
          <w:bCs/>
          <w:lang w:eastAsia="zh-CN"/>
        </w:rPr>
      </w:pPr>
      <w:r w:rsidRPr="002D3047">
        <w:rPr>
          <w:rFonts w:ascii="Arial" w:hAnsi="Arial" w:cs="Arial"/>
          <w:bCs/>
          <w:i/>
          <w:lang w:eastAsia="zh-CN"/>
        </w:rPr>
        <w:t>RAN1 considers RS enhancements for tracking to aid PDCCH-based WUS detection</w:t>
      </w:r>
      <w:r w:rsidRPr="00E34383">
        <w:rPr>
          <w:rFonts w:ascii="Arial" w:hAnsi="Arial" w:cs="Arial"/>
          <w:b/>
          <w:bCs/>
          <w:lang w:eastAsia="zh-CN"/>
        </w:rPr>
        <w:t>.</w:t>
      </w:r>
    </w:p>
    <w:p w14:paraId="2AA27075" w14:textId="75063A17" w:rsidR="00BF59BF" w:rsidRDefault="003108A9" w:rsidP="00F03FE2">
      <w:pPr>
        <w:pStyle w:val="Heading2"/>
        <w:rPr>
          <w:rFonts w:ascii="Arial" w:hAnsi="Arial"/>
          <w:color w:val="auto"/>
          <w:sz w:val="32"/>
          <w:szCs w:val="20"/>
          <w:lang w:val="en-US" w:eastAsia="zh-CN"/>
        </w:rPr>
      </w:pPr>
      <w:r w:rsidRPr="003108A9">
        <w:rPr>
          <w:rFonts w:ascii="Arial" w:hAnsi="Arial"/>
          <w:color w:val="auto"/>
          <w:sz w:val="32"/>
          <w:szCs w:val="20"/>
          <w:lang w:val="en-US" w:eastAsia="zh-CN"/>
        </w:rPr>
        <w:t>2.</w:t>
      </w:r>
      <w:r w:rsidR="009D4017">
        <w:rPr>
          <w:rFonts w:ascii="Arial" w:hAnsi="Arial"/>
          <w:color w:val="auto"/>
          <w:sz w:val="32"/>
          <w:szCs w:val="20"/>
          <w:lang w:val="en-US" w:eastAsia="zh-CN"/>
        </w:rPr>
        <w:t>4</w:t>
      </w:r>
      <w:r w:rsidR="009D4017" w:rsidRPr="003108A9">
        <w:rPr>
          <w:rFonts w:ascii="Arial" w:hAnsi="Arial"/>
          <w:color w:val="auto"/>
          <w:sz w:val="32"/>
          <w:szCs w:val="20"/>
          <w:lang w:val="en-US" w:eastAsia="zh-CN"/>
        </w:rPr>
        <w:t xml:space="preserve"> </w:t>
      </w:r>
      <w:r w:rsidR="003E5162">
        <w:rPr>
          <w:rFonts w:ascii="Arial" w:hAnsi="Arial"/>
          <w:color w:val="auto"/>
          <w:sz w:val="32"/>
          <w:szCs w:val="20"/>
          <w:lang w:val="en-US" w:eastAsia="zh-CN"/>
        </w:rPr>
        <w:t>DCI monitoring</w:t>
      </w:r>
      <w:r w:rsidR="00F03FE2">
        <w:rPr>
          <w:rFonts w:ascii="Arial" w:hAnsi="Arial"/>
          <w:color w:val="auto"/>
          <w:sz w:val="32"/>
          <w:szCs w:val="20"/>
          <w:lang w:val="en-US" w:eastAsia="zh-CN"/>
        </w:rPr>
        <w:t xml:space="preserve"> configurations</w:t>
      </w:r>
      <w:r w:rsidR="00F5596B">
        <w:rPr>
          <w:rFonts w:ascii="Arial" w:hAnsi="Arial"/>
          <w:color w:val="auto"/>
          <w:sz w:val="32"/>
          <w:szCs w:val="20"/>
          <w:lang w:val="en-US" w:eastAsia="zh-CN"/>
        </w:rPr>
        <w:t xml:space="preserve"> </w:t>
      </w:r>
    </w:p>
    <w:p w14:paraId="04B06196" w14:textId="77777777" w:rsidR="006F3814" w:rsidRDefault="006F3814" w:rsidP="006F3814">
      <w:pPr>
        <w:rPr>
          <w:lang w:val="en-US" w:eastAsia="zh-CN"/>
        </w:rPr>
      </w:pPr>
    </w:p>
    <w:p w14:paraId="76B3BF07" w14:textId="77777777" w:rsidR="006F3814" w:rsidRPr="006F3814" w:rsidRDefault="006F3814" w:rsidP="006F3814">
      <w:pPr>
        <w:pStyle w:val="ListParagraph"/>
        <w:ind w:left="0"/>
        <w:jc w:val="both"/>
        <w:rPr>
          <w:rFonts w:ascii="Arial" w:hAnsi="Arial" w:cs="Arial"/>
          <w:bCs/>
          <w:lang w:eastAsia="zh-CN"/>
        </w:rPr>
      </w:pPr>
      <w:r w:rsidRPr="006F3814">
        <w:rPr>
          <w:rFonts w:ascii="Arial" w:hAnsi="Arial" w:cs="Arial"/>
          <w:bCs/>
          <w:lang w:eastAsia="zh-CN"/>
        </w:rPr>
        <w:t xml:space="preserve">In order to conserve power, in our view, multiple WUS monitoring occasions can be configured in same slot. </w:t>
      </w:r>
      <w:r>
        <w:rPr>
          <w:rFonts w:ascii="Arial" w:hAnsi="Arial" w:cs="Arial"/>
          <w:bCs/>
          <w:lang w:eastAsia="zh-CN"/>
        </w:rPr>
        <w:t>After that slot, UE can prepare for ramp up to DRX ON if WUS trigger is received.</w:t>
      </w:r>
    </w:p>
    <w:p w14:paraId="548BFAE5" w14:textId="35128FE6" w:rsidR="005A06F4" w:rsidRDefault="00D07559" w:rsidP="00D07559">
      <w:r>
        <w:rPr>
          <w:rFonts w:ascii="Arial" w:hAnsi="Arial"/>
          <w:sz w:val="32"/>
          <w:lang w:val="en-US" w:eastAsia="zh-CN"/>
        </w:rPr>
        <w:t xml:space="preserve">2.4.1 </w:t>
      </w:r>
      <w:r w:rsidRPr="00D07559">
        <w:rPr>
          <w:rFonts w:ascii="Arial" w:hAnsi="Arial"/>
          <w:sz w:val="32"/>
          <w:lang w:val="en-US" w:eastAsia="zh-CN"/>
        </w:rPr>
        <w:t>WUS Offset</w:t>
      </w:r>
    </w:p>
    <w:p w14:paraId="1D36C726" w14:textId="77777777" w:rsidR="005A7877" w:rsidRDefault="00D07559" w:rsidP="005A7877">
      <w:pPr>
        <w:pStyle w:val="ListParagraph"/>
        <w:ind w:left="0"/>
        <w:jc w:val="both"/>
        <w:rPr>
          <w:rFonts w:ascii="Arial" w:hAnsi="Arial" w:cs="Arial"/>
          <w:bCs/>
          <w:lang w:eastAsia="zh-CN"/>
        </w:rPr>
      </w:pPr>
      <w:r w:rsidRPr="00D07559">
        <w:rPr>
          <w:rFonts w:ascii="Arial" w:hAnsi="Arial" w:cs="Arial"/>
          <w:bCs/>
          <w:lang w:eastAsia="zh-CN"/>
        </w:rPr>
        <w:t xml:space="preserve">UE may be configured to monitor wake-up signal (WUS) at an offset (WUS-offset) before the DRX ON, i.e., configured start location of </w:t>
      </w:r>
      <w:r w:rsidRPr="00D07559">
        <w:rPr>
          <w:rFonts w:ascii="Arial" w:hAnsi="Arial" w:cs="Arial"/>
          <w:bCs/>
          <w:i/>
          <w:lang w:eastAsia="zh-CN"/>
        </w:rPr>
        <w:t>drx-onDurationTimer</w:t>
      </w:r>
      <w:r>
        <w:rPr>
          <w:rFonts w:ascii="Arial" w:hAnsi="Arial" w:cs="Arial"/>
          <w:bCs/>
          <w:lang w:eastAsia="zh-CN"/>
        </w:rPr>
        <w:t>.</w:t>
      </w:r>
      <w:r w:rsidR="005A7877">
        <w:rPr>
          <w:rFonts w:ascii="Arial" w:hAnsi="Arial" w:cs="Arial"/>
          <w:bCs/>
          <w:lang w:eastAsia="zh-CN"/>
        </w:rPr>
        <w:t xml:space="preserve"> </w:t>
      </w:r>
      <w:r w:rsidR="005A7877" w:rsidRPr="005A7877">
        <w:rPr>
          <w:rFonts w:ascii="Arial" w:hAnsi="Arial" w:cs="Arial"/>
          <w:bCs/>
          <w:lang w:eastAsia="zh-CN"/>
        </w:rPr>
        <w:t xml:space="preserve">WUS-offset can be configured in number of slots or symbols for a given numerology.  WUS-offset can be explicitly signaled via higher layer signaling (UE specific RRC signaling) or implicitly obtained from search space configuration. </w:t>
      </w:r>
    </w:p>
    <w:p w14:paraId="084C6DD4" w14:textId="77777777" w:rsidR="005A7877" w:rsidRDefault="005A7877" w:rsidP="005A7877">
      <w:pPr>
        <w:pStyle w:val="ListParagraph"/>
        <w:ind w:left="0"/>
        <w:jc w:val="both"/>
        <w:rPr>
          <w:rFonts w:ascii="Arial" w:hAnsi="Arial" w:cs="Arial"/>
          <w:bCs/>
          <w:lang w:eastAsia="zh-CN"/>
        </w:rPr>
      </w:pPr>
    </w:p>
    <w:p w14:paraId="771E1409" w14:textId="5D575073" w:rsidR="005A7877" w:rsidRPr="005A7877" w:rsidRDefault="005A7877" w:rsidP="005A7877">
      <w:pPr>
        <w:pStyle w:val="ListParagraph"/>
        <w:ind w:left="0"/>
        <w:jc w:val="both"/>
        <w:rPr>
          <w:rFonts w:ascii="Arial" w:hAnsi="Arial" w:cs="Arial"/>
          <w:b/>
          <w:bCs/>
          <w:lang w:eastAsia="zh-CN"/>
        </w:rPr>
      </w:pPr>
      <w:r w:rsidRPr="005A7877">
        <w:rPr>
          <w:rFonts w:ascii="Arial" w:hAnsi="Arial" w:cs="Arial"/>
          <w:b/>
          <w:bCs/>
          <w:lang w:eastAsia="zh-CN"/>
        </w:rPr>
        <w:lastRenderedPageBreak/>
        <w:t xml:space="preserve">Explicit Signaling </w:t>
      </w:r>
    </w:p>
    <w:p w14:paraId="13D24532" w14:textId="30EC04D9" w:rsidR="005A7877" w:rsidRPr="005A7877" w:rsidRDefault="005A7877" w:rsidP="005A7877">
      <w:pPr>
        <w:pStyle w:val="ListParagraph"/>
        <w:ind w:left="0"/>
        <w:jc w:val="both"/>
        <w:rPr>
          <w:rFonts w:ascii="Arial" w:hAnsi="Arial" w:cs="Arial"/>
          <w:bCs/>
          <w:lang w:eastAsia="zh-CN"/>
        </w:rPr>
      </w:pPr>
      <w:r>
        <w:rPr>
          <w:rFonts w:ascii="Arial" w:hAnsi="Arial" w:cs="Arial"/>
          <w:bCs/>
          <w:lang w:eastAsia="zh-CN"/>
        </w:rPr>
        <w:t>Let’s assume,</w:t>
      </w:r>
      <w:r w:rsidRPr="005A7877">
        <w:rPr>
          <w:rFonts w:ascii="Arial" w:hAnsi="Arial" w:cs="Arial"/>
          <w:bCs/>
          <w:lang w:eastAsia="zh-CN"/>
        </w:rPr>
        <w:t xml:space="preserve"> UE is configured to monitor WUS in a PDCCH in search space set (SS set) s in a CORESET in a given DL BWP</w:t>
      </w:r>
      <w:r>
        <w:rPr>
          <w:rFonts w:ascii="Arial" w:hAnsi="Arial" w:cs="Arial"/>
          <w:bCs/>
          <w:lang w:eastAsia="zh-CN"/>
        </w:rPr>
        <w:t>.</w:t>
      </w:r>
      <w:r w:rsidRPr="005A7877">
        <w:rPr>
          <w:rFonts w:ascii="Arial" w:hAnsi="Arial" w:cs="Arial"/>
          <w:bCs/>
          <w:lang w:eastAsia="zh-CN"/>
        </w:rPr>
        <w:t xml:space="preserve"> </w:t>
      </w:r>
      <w:r>
        <w:rPr>
          <w:rFonts w:ascii="Arial" w:hAnsi="Arial" w:cs="Arial"/>
          <w:bCs/>
          <w:lang w:eastAsia="zh-CN"/>
        </w:rPr>
        <w:t xml:space="preserve">SS Set s may have periodic locations for PDCCH monitoring overlapping with both outside and during active time, i.e., SS Set s can be used during active time as well. In order to monitor WUS at SS Set s, </w:t>
      </w:r>
      <w:r w:rsidRPr="005A7877">
        <w:rPr>
          <w:rFonts w:ascii="Arial" w:hAnsi="Arial" w:cs="Arial"/>
          <w:bCs/>
          <w:lang w:eastAsia="zh-CN"/>
        </w:rPr>
        <w:t xml:space="preserve">UE identifies valid monitoring occasions at a periodically configured location of </w:t>
      </w:r>
      <w:r>
        <w:rPr>
          <w:rFonts w:ascii="Arial" w:hAnsi="Arial" w:cs="Arial"/>
          <w:bCs/>
          <w:lang w:eastAsia="zh-CN"/>
        </w:rPr>
        <w:t>SS</w:t>
      </w:r>
      <w:r w:rsidRPr="005A7877">
        <w:rPr>
          <w:rFonts w:ascii="Arial" w:hAnsi="Arial" w:cs="Arial"/>
          <w:bCs/>
          <w:lang w:eastAsia="zh-CN"/>
        </w:rPr>
        <w:t xml:space="preserve"> set s where the location is the closest one that appears before WUS-offset </w:t>
      </w:r>
      <w:r>
        <w:rPr>
          <w:rFonts w:ascii="Arial" w:hAnsi="Arial" w:cs="Arial"/>
          <w:bCs/>
          <w:lang w:eastAsia="zh-CN"/>
        </w:rPr>
        <w:t xml:space="preserve">starts. </w:t>
      </w:r>
      <w:r w:rsidRPr="005A7877">
        <w:rPr>
          <w:rFonts w:ascii="Arial" w:hAnsi="Arial" w:cs="Arial"/>
          <w:bCs/>
          <w:lang w:eastAsia="zh-CN"/>
        </w:rPr>
        <w:t xml:space="preserve">At each periodic monitoring instance, there can be M=&gt;1 monitoring occasions that are spread over a </w:t>
      </w:r>
      <w:r w:rsidRPr="005A7877">
        <w:rPr>
          <w:rFonts w:ascii="Arial" w:hAnsi="Arial" w:cs="Arial"/>
          <w:bCs/>
          <w:i/>
          <w:lang w:eastAsia="zh-CN"/>
        </w:rPr>
        <w:t>duration</w:t>
      </w:r>
      <w:r w:rsidRPr="005A7877">
        <w:rPr>
          <w:rFonts w:ascii="Arial" w:hAnsi="Arial" w:cs="Arial"/>
          <w:bCs/>
          <w:lang w:eastAsia="zh-CN"/>
        </w:rPr>
        <w:t xml:space="preserve">, which can be one or multiple slots. The duration may or may not end before WUS-offset starts. Out of those M occasions at the identified monitoring instance/location, i.e., the closest one before WUS-offset </w:t>
      </w:r>
      <w:r>
        <w:rPr>
          <w:rFonts w:ascii="Arial" w:hAnsi="Arial" w:cs="Arial"/>
          <w:bCs/>
          <w:lang w:eastAsia="zh-CN"/>
        </w:rPr>
        <w:t>starts</w:t>
      </w:r>
      <w:r w:rsidRPr="005A7877">
        <w:rPr>
          <w:rFonts w:ascii="Arial" w:hAnsi="Arial" w:cs="Arial"/>
          <w:bCs/>
          <w:lang w:eastAsia="zh-CN"/>
        </w:rPr>
        <w:t xml:space="preserve">, one or more occasions can be invalid if they fall within the WUS-offset. In Figure 6, we show an example where there are 6 monitoring occasions, out of which 2 occasions fall within WUS-offset, and consequently, UE may only monitor WUS at the first four occasions and will skip last two occasions associated with the monitoring instance. </w:t>
      </w:r>
      <w:r>
        <w:rPr>
          <w:rFonts w:ascii="Arial" w:hAnsi="Arial" w:cs="Arial"/>
          <w:bCs/>
          <w:lang w:eastAsia="zh-CN"/>
        </w:rPr>
        <w:t>The benefit of this approach is a given SS set can be used in both outside active time and during active time. The periodicity of SS set s does not have to match the DRX cycle length. On the other hand, new parameter WUS offset need to be configured which may filter out some of the monitoring occasions.</w:t>
      </w:r>
    </w:p>
    <w:p w14:paraId="601A3367" w14:textId="77777777" w:rsidR="005A7877" w:rsidRPr="005A7877" w:rsidRDefault="005A7877" w:rsidP="005A7877">
      <w:pPr>
        <w:pStyle w:val="B1"/>
        <w:rPr>
          <w:b/>
        </w:rPr>
      </w:pPr>
      <w:r w:rsidRPr="005A7877">
        <w:rPr>
          <w:b/>
          <w:noProof/>
          <w:lang w:val="en-US"/>
        </w:rPr>
        <w:drawing>
          <wp:inline distT="0" distB="0" distL="0" distR="0" wp14:anchorId="7F1177A2" wp14:editId="24B25936">
            <wp:extent cx="5359498" cy="3230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5749" cy="3240677"/>
                    </a:xfrm>
                    <a:prstGeom prst="rect">
                      <a:avLst/>
                    </a:prstGeom>
                    <a:noFill/>
                  </pic:spPr>
                </pic:pic>
              </a:graphicData>
            </a:graphic>
          </wp:inline>
        </w:drawing>
      </w:r>
    </w:p>
    <w:p w14:paraId="6832D43A" w14:textId="1C824384" w:rsidR="005A7877" w:rsidRPr="006F3814" w:rsidRDefault="005A7877" w:rsidP="005A7877">
      <w:pPr>
        <w:pStyle w:val="B1"/>
        <w:rPr>
          <w:rFonts w:ascii="Arial" w:hAnsi="Arial" w:cs="Arial"/>
        </w:rPr>
      </w:pPr>
      <w:r w:rsidRPr="006F3814">
        <w:rPr>
          <w:rFonts w:ascii="Arial" w:hAnsi="Arial" w:cs="Arial"/>
        </w:rPr>
        <w:t xml:space="preserve">Figure </w:t>
      </w:r>
      <w:r w:rsidRPr="006F3814">
        <w:rPr>
          <w:rFonts w:ascii="Arial" w:hAnsi="Arial" w:cs="Arial"/>
        </w:rPr>
        <w:t>1</w:t>
      </w:r>
      <w:r w:rsidRPr="006F3814">
        <w:rPr>
          <w:rFonts w:ascii="Arial" w:hAnsi="Arial" w:cs="Arial"/>
        </w:rPr>
        <w:t xml:space="preserve">: UE monitors WUS at SS set </w:t>
      </w:r>
      <w:r w:rsidRPr="006F3814">
        <w:rPr>
          <w:rFonts w:ascii="Arial" w:hAnsi="Arial" w:cs="Arial"/>
          <w:i/>
        </w:rPr>
        <w:t>s</w:t>
      </w:r>
      <w:r w:rsidRPr="006F3814">
        <w:rPr>
          <w:rFonts w:ascii="Arial" w:hAnsi="Arial" w:cs="Arial"/>
        </w:rPr>
        <w:t xml:space="preserve"> at a periodic monitoring instance/location that is closest to the time where WUS_offset starts. </w:t>
      </w:r>
    </w:p>
    <w:p w14:paraId="1B84194C" w14:textId="696EE3D0" w:rsidR="005A7877" w:rsidRDefault="005A7877" w:rsidP="006F3814">
      <w:pPr>
        <w:pStyle w:val="ListParagraph"/>
        <w:ind w:left="0"/>
        <w:jc w:val="both"/>
        <w:rPr>
          <w:rFonts w:ascii="Arial" w:hAnsi="Arial" w:cs="Arial"/>
          <w:b/>
          <w:bCs/>
          <w:lang w:eastAsia="zh-CN"/>
        </w:rPr>
      </w:pPr>
      <w:r w:rsidRPr="006F3814">
        <w:rPr>
          <w:rFonts w:ascii="Arial" w:hAnsi="Arial" w:cs="Arial"/>
          <w:b/>
          <w:bCs/>
          <w:lang w:eastAsia="zh-CN"/>
        </w:rPr>
        <w:t>Implicit Signaling</w:t>
      </w:r>
    </w:p>
    <w:p w14:paraId="750FAD2A" w14:textId="76C516B4" w:rsidR="006F3814" w:rsidRPr="006F3814" w:rsidRDefault="006F3814" w:rsidP="00B4520F">
      <w:pPr>
        <w:pStyle w:val="B1"/>
        <w:ind w:left="0" w:firstLine="0"/>
        <w:jc w:val="both"/>
        <w:rPr>
          <w:rFonts w:ascii="Arial" w:hAnsi="Arial" w:cs="Arial"/>
        </w:rPr>
      </w:pPr>
      <w:r w:rsidRPr="006F3814">
        <w:rPr>
          <w:rFonts w:ascii="Arial" w:hAnsi="Arial" w:cs="Arial"/>
        </w:rPr>
        <w:t xml:space="preserve">One </w:t>
      </w:r>
      <w:r>
        <w:rPr>
          <w:rFonts w:ascii="Arial" w:hAnsi="Arial" w:cs="Arial"/>
        </w:rPr>
        <w:t xml:space="preserve">way to obtain WUS offset implicitly is via SS set configuration.  For example, a SS set s can be dedicated for WUS DCI monitoring. SS Set s may have periodicity same as DRX cycle. At the periodic location before DRX ON, UE monitors for WUS DCI in one or more PDCCH occasions (Figure 2 shows 4 occasions in a duration) within a configured duration, which can be one or more slots. The gap between end of duration and start of </w:t>
      </w:r>
      <w:r w:rsidRPr="006F3814">
        <w:rPr>
          <w:rFonts w:ascii="Arial" w:hAnsi="Arial" w:cs="Arial"/>
          <w:i/>
        </w:rPr>
        <w:t>drx-onDurationTimer</w:t>
      </w:r>
      <w:r>
        <w:rPr>
          <w:rFonts w:ascii="Arial" w:hAnsi="Arial" w:cs="Arial"/>
        </w:rPr>
        <w:t xml:space="preserve"> implicitly provide the WUS offset. This approach can be realized by using Rel15 framework, i.e., explicit signalling of WUS offset is not required. Keeping one SS Set dedicated for WUS DCI, if the remaining SS sets, such as nine, in a DL BWP are adequate for other PDCCH monitoring, then this approach can be sufficient. </w:t>
      </w:r>
    </w:p>
    <w:p w14:paraId="35CB4B55" w14:textId="5315C3BC" w:rsidR="005A7877" w:rsidRPr="005A7877" w:rsidRDefault="005A7877" w:rsidP="005A7877">
      <w:pPr>
        <w:pStyle w:val="B1"/>
      </w:pPr>
      <w:r w:rsidRPr="005A7877">
        <w:rPr>
          <w:noProof/>
          <w:lang w:val="en-US"/>
        </w:rPr>
        <w:lastRenderedPageBreak/>
        <w:drawing>
          <wp:inline distT="0" distB="0" distL="0" distR="0" wp14:anchorId="0502E48F" wp14:editId="5B06EC95">
            <wp:extent cx="5363845" cy="2819526"/>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77493" cy="2826700"/>
                    </a:xfrm>
                    <a:prstGeom prst="rect">
                      <a:avLst/>
                    </a:prstGeom>
                    <a:noFill/>
                  </pic:spPr>
                </pic:pic>
              </a:graphicData>
            </a:graphic>
          </wp:inline>
        </w:drawing>
      </w:r>
    </w:p>
    <w:p w14:paraId="4A155728" w14:textId="6EC5111A" w:rsidR="006F3814" w:rsidRPr="006F3814" w:rsidRDefault="006F3814" w:rsidP="006F3814">
      <w:pPr>
        <w:pStyle w:val="B1"/>
        <w:rPr>
          <w:rFonts w:ascii="Arial" w:hAnsi="Arial" w:cs="Arial"/>
        </w:rPr>
      </w:pPr>
      <w:r w:rsidRPr="006F3814">
        <w:rPr>
          <w:rFonts w:ascii="Arial" w:hAnsi="Arial" w:cs="Arial"/>
        </w:rPr>
        <w:t xml:space="preserve">Figure </w:t>
      </w:r>
      <w:r>
        <w:rPr>
          <w:rFonts w:ascii="Arial" w:hAnsi="Arial" w:cs="Arial"/>
        </w:rPr>
        <w:t>2</w:t>
      </w:r>
      <w:r w:rsidRPr="006F3814">
        <w:rPr>
          <w:rFonts w:ascii="Arial" w:hAnsi="Arial" w:cs="Arial"/>
        </w:rPr>
        <w:t xml:space="preserve">: </w:t>
      </w:r>
      <w:r>
        <w:rPr>
          <w:rFonts w:ascii="Arial" w:hAnsi="Arial" w:cs="Arial"/>
        </w:rPr>
        <w:t xml:space="preserve">WUS offset is given by the time between where duration ends and </w:t>
      </w:r>
      <w:r w:rsidRPr="006F3814">
        <w:rPr>
          <w:rFonts w:ascii="Arial" w:hAnsi="Arial" w:cs="Arial"/>
          <w:i/>
        </w:rPr>
        <w:t>drx-onDurationTimer</w:t>
      </w:r>
      <w:r w:rsidRPr="006F3814">
        <w:rPr>
          <w:rFonts w:ascii="Arial" w:hAnsi="Arial" w:cs="Arial"/>
        </w:rPr>
        <w:t xml:space="preserve"> starts</w:t>
      </w:r>
      <w:r>
        <w:rPr>
          <w:rFonts w:eastAsia="Malgun Gothic"/>
          <w:i/>
          <w:noProof/>
          <w:color w:val="FF0000"/>
          <w:u w:val="single"/>
        </w:rPr>
        <w:t>.</w:t>
      </w:r>
    </w:p>
    <w:p w14:paraId="09B051E5" w14:textId="3C4C3062" w:rsidR="006F3814" w:rsidRDefault="006F3814" w:rsidP="006F3814">
      <w:pPr>
        <w:pStyle w:val="ListParagraph"/>
        <w:ind w:left="0"/>
        <w:rPr>
          <w:rFonts w:ascii="Arial" w:hAnsi="Arial" w:cs="Arial"/>
          <w:b/>
          <w:bCs/>
          <w:lang w:eastAsia="zh-CN"/>
        </w:rPr>
      </w:pPr>
      <w:r w:rsidRPr="00E34383">
        <w:rPr>
          <w:rFonts w:ascii="Arial" w:hAnsi="Arial" w:cs="Arial"/>
          <w:b/>
          <w:bCs/>
          <w:lang w:eastAsia="zh-CN"/>
        </w:rPr>
        <w:t xml:space="preserve">Proposal </w:t>
      </w:r>
      <w:r>
        <w:rPr>
          <w:rFonts w:ascii="Arial" w:hAnsi="Arial" w:cs="Arial"/>
          <w:b/>
          <w:bCs/>
          <w:lang w:eastAsia="zh-CN"/>
        </w:rPr>
        <w:t>3</w:t>
      </w:r>
      <w:r w:rsidRPr="00E34383">
        <w:rPr>
          <w:rFonts w:ascii="Arial" w:hAnsi="Arial" w:cs="Arial"/>
          <w:b/>
          <w:bCs/>
          <w:lang w:eastAsia="zh-CN"/>
        </w:rPr>
        <w:t xml:space="preserve">: </w:t>
      </w:r>
    </w:p>
    <w:p w14:paraId="6A0EDC9D" w14:textId="71FEF0C2" w:rsidR="006F3814" w:rsidRPr="006F3814" w:rsidRDefault="006F3814" w:rsidP="006F3814">
      <w:pPr>
        <w:pStyle w:val="ListParagraph"/>
        <w:numPr>
          <w:ilvl w:val="0"/>
          <w:numId w:val="6"/>
        </w:numPr>
        <w:rPr>
          <w:rFonts w:ascii="Arial" w:hAnsi="Arial" w:cs="Arial"/>
          <w:bCs/>
          <w:i/>
          <w:lang w:eastAsia="zh-CN"/>
        </w:rPr>
      </w:pPr>
      <w:r>
        <w:rPr>
          <w:rFonts w:ascii="Arial" w:hAnsi="Arial" w:cs="Arial"/>
          <w:bCs/>
          <w:i/>
          <w:lang w:eastAsia="zh-CN"/>
        </w:rPr>
        <w:t>M</w:t>
      </w:r>
      <w:r w:rsidRPr="006F3814">
        <w:rPr>
          <w:rFonts w:ascii="Arial" w:hAnsi="Arial" w:cs="Arial"/>
          <w:bCs/>
          <w:i/>
          <w:lang w:eastAsia="zh-CN"/>
        </w:rPr>
        <w:t>ultiple WUS monitoring occasions can be configured in same slot</w:t>
      </w:r>
    </w:p>
    <w:p w14:paraId="4C426E12" w14:textId="016E2FE5" w:rsidR="006F3814" w:rsidRPr="00E34383" w:rsidRDefault="006F3814" w:rsidP="006F3814">
      <w:pPr>
        <w:pStyle w:val="ListParagraph"/>
        <w:numPr>
          <w:ilvl w:val="0"/>
          <w:numId w:val="6"/>
        </w:numPr>
        <w:rPr>
          <w:rFonts w:ascii="Arial" w:hAnsi="Arial" w:cs="Arial"/>
          <w:b/>
          <w:bCs/>
          <w:lang w:eastAsia="zh-CN"/>
        </w:rPr>
      </w:pPr>
      <w:r>
        <w:rPr>
          <w:rFonts w:ascii="Arial" w:hAnsi="Arial" w:cs="Arial"/>
          <w:bCs/>
          <w:i/>
          <w:lang w:eastAsia="zh-CN"/>
        </w:rPr>
        <w:t>Support implicit way of obtaining WUS offset from search space configuration</w:t>
      </w:r>
      <w:r w:rsidRPr="00E34383">
        <w:rPr>
          <w:rFonts w:ascii="Arial" w:hAnsi="Arial" w:cs="Arial"/>
          <w:b/>
          <w:bCs/>
          <w:lang w:eastAsia="zh-CN"/>
        </w:rPr>
        <w:t>.</w:t>
      </w:r>
    </w:p>
    <w:p w14:paraId="441A900F" w14:textId="48190C0F" w:rsidR="006F3814" w:rsidRPr="006F3814" w:rsidRDefault="006F3814" w:rsidP="006F3814">
      <w:pPr>
        <w:pStyle w:val="B1"/>
        <w:ind w:left="284"/>
        <w:rPr>
          <w:rFonts w:ascii="Arial" w:hAnsi="Arial"/>
          <w:sz w:val="32"/>
          <w:lang w:val="en-US" w:eastAsia="zh-CN"/>
        </w:rPr>
      </w:pPr>
      <w:r>
        <w:rPr>
          <w:rFonts w:ascii="Arial" w:hAnsi="Arial"/>
          <w:sz w:val="32"/>
          <w:lang w:val="en-US" w:eastAsia="zh-CN"/>
        </w:rPr>
        <w:t xml:space="preserve">2.4.2 </w:t>
      </w:r>
      <w:r w:rsidRPr="006F3814">
        <w:rPr>
          <w:rFonts w:ascii="Arial" w:hAnsi="Arial"/>
          <w:sz w:val="32"/>
          <w:lang w:val="en-US" w:eastAsia="zh-CN"/>
        </w:rPr>
        <w:t>UE behavior</w:t>
      </w:r>
    </w:p>
    <w:p w14:paraId="294CB6E7" w14:textId="2BDE1E45" w:rsidR="005A7877" w:rsidRPr="006F3814" w:rsidRDefault="006F3814" w:rsidP="006F3814">
      <w:pPr>
        <w:pStyle w:val="B1"/>
        <w:ind w:left="0" w:firstLine="0"/>
        <w:jc w:val="both"/>
        <w:rPr>
          <w:rFonts w:ascii="Arial" w:hAnsi="Arial" w:cs="Arial"/>
        </w:rPr>
      </w:pPr>
      <w:r w:rsidRPr="006F3814">
        <w:rPr>
          <w:rFonts w:ascii="Arial" w:hAnsi="Arial" w:cs="Arial"/>
        </w:rPr>
        <w:t>In our view</w:t>
      </w:r>
      <w:r w:rsidR="005A7877" w:rsidRPr="006F3814">
        <w:rPr>
          <w:rFonts w:ascii="Arial" w:hAnsi="Arial" w:cs="Arial"/>
        </w:rPr>
        <w:t xml:space="preserve">, once WUS is detected, UE may skip the remaining valid monitoring occasions within the </w:t>
      </w:r>
      <w:r w:rsidR="005A7877" w:rsidRPr="006F3814">
        <w:rPr>
          <w:rFonts w:ascii="Arial" w:hAnsi="Arial" w:cs="Arial"/>
          <w:i/>
        </w:rPr>
        <w:t>duration</w:t>
      </w:r>
      <w:r w:rsidR="005A7877" w:rsidRPr="006F3814">
        <w:rPr>
          <w:rFonts w:ascii="Arial" w:hAnsi="Arial" w:cs="Arial"/>
        </w:rPr>
        <w:t xml:space="preserve">. </w:t>
      </w:r>
      <w:r w:rsidRPr="006F3814">
        <w:rPr>
          <w:rFonts w:ascii="Arial" w:hAnsi="Arial" w:cs="Arial"/>
        </w:rPr>
        <w:t>I</w:t>
      </w:r>
      <w:r w:rsidR="005A7877" w:rsidRPr="006F3814">
        <w:rPr>
          <w:rFonts w:ascii="Arial" w:hAnsi="Arial" w:cs="Arial"/>
        </w:rPr>
        <w:t xml:space="preserve">f UE does not detect WUS DCI or WUS monitoring occasion(s) are skipped (e.g., when WUS monitoring occasion(s) overlap with active time or when short DRX cycle is in operation) or WUS DCI is received/detected but WUS trigger is not received, UE skip the following/next DRX ON, i.e.,  </w:t>
      </w:r>
      <w:r w:rsidR="005A7877" w:rsidRPr="006F3814">
        <w:rPr>
          <w:rFonts w:ascii="Arial" w:eastAsia="Malgun Gothic" w:hAnsi="Arial" w:cs="Arial"/>
          <w:i/>
          <w:noProof/>
          <w:color w:val="000000" w:themeColor="text1"/>
        </w:rPr>
        <w:t>drx-onDurationTimer</w:t>
      </w:r>
      <w:r w:rsidR="005A7877" w:rsidRPr="006F3814">
        <w:rPr>
          <w:rFonts w:ascii="Arial" w:eastAsia="Malgun Gothic" w:hAnsi="Arial" w:cs="Arial"/>
          <w:i/>
          <w:noProof/>
          <w:color w:val="000000" w:themeColor="text1"/>
          <w:u w:val="single"/>
        </w:rPr>
        <w:t xml:space="preserve"> </w:t>
      </w:r>
      <w:r w:rsidR="005A7877" w:rsidRPr="006F3814">
        <w:rPr>
          <w:rFonts w:ascii="Arial" w:hAnsi="Arial" w:cs="Arial"/>
        </w:rPr>
        <w:t xml:space="preserve">does not start at the next configured occasion. </w:t>
      </w:r>
    </w:p>
    <w:p w14:paraId="67F54406" w14:textId="1633E389" w:rsidR="006F3814" w:rsidRPr="006F3814" w:rsidRDefault="006F3814" w:rsidP="006F3814">
      <w:pPr>
        <w:jc w:val="both"/>
        <w:rPr>
          <w:rFonts w:ascii="Arial" w:hAnsi="Arial" w:cs="Arial"/>
        </w:rPr>
      </w:pPr>
      <w:r w:rsidRPr="006F3814">
        <w:rPr>
          <w:rFonts w:ascii="Arial" w:hAnsi="Arial" w:cs="Arial"/>
        </w:rPr>
        <w:t xml:space="preserve">RAN2 agreements from the SI phase indicate that WUS indication only applies to the single consecutive ON duration, as it was also captured by RAN2 in </w:t>
      </w:r>
      <w:r w:rsidRPr="006F3814">
        <w:rPr>
          <w:rFonts w:ascii="Arial" w:hAnsi="Arial" w:cs="Arial"/>
          <w:bCs/>
          <w:lang w:eastAsia="zh-CN"/>
        </w:rPr>
        <w:t>TR 38.840.</w:t>
      </w:r>
      <w:r w:rsidRPr="006F3814">
        <w:rPr>
          <w:rFonts w:ascii="Arial" w:hAnsi="Arial" w:cs="Arial"/>
        </w:rPr>
        <w:t xml:space="preserve">  </w:t>
      </w:r>
    </w:p>
    <w:p w14:paraId="473F961C" w14:textId="77777777" w:rsidR="006F3814" w:rsidRPr="006F3814" w:rsidRDefault="006F3814" w:rsidP="006F3814">
      <w:pPr>
        <w:ind w:left="720"/>
        <w:rPr>
          <w:rFonts w:ascii="Arial" w:eastAsia="Malgun Gothic" w:hAnsi="Arial" w:cs="Arial"/>
          <w:i/>
        </w:rPr>
      </w:pPr>
      <w:r w:rsidRPr="006F3814">
        <w:rPr>
          <w:rFonts w:ascii="Arial" w:eastAsia="Malgun Gothic" w:hAnsi="Arial" w:cs="Arial"/>
          <w:i/>
        </w:rPr>
        <w:t xml:space="preserve">"The PDCCH-based power saving signal/channel for wake-up purpose can indicate the UE to monitor or skip the PDCCH during </w:t>
      </w:r>
      <w:r w:rsidRPr="006F3814">
        <w:rPr>
          <w:rFonts w:ascii="Arial" w:eastAsia="Malgun Gothic" w:hAnsi="Arial" w:cs="Arial"/>
          <w:b/>
          <w:i/>
        </w:rPr>
        <w:t>the next occurrence of the drx-onDurationTimer</w:t>
      </w:r>
      <w:r w:rsidRPr="006F3814">
        <w:rPr>
          <w:rFonts w:ascii="Arial" w:eastAsia="Malgun Gothic" w:hAnsi="Arial" w:cs="Arial"/>
          <w:i/>
        </w:rPr>
        <w:t xml:space="preserve">. In the latter case, the UE does not start </w:t>
      </w:r>
      <w:r w:rsidRPr="006F3814">
        <w:rPr>
          <w:rFonts w:ascii="Arial" w:eastAsia="Malgun Gothic" w:hAnsi="Arial" w:cs="Arial"/>
          <w:b/>
          <w:i/>
        </w:rPr>
        <w:t>the drx-onDurationTimer at its next occasion</w:t>
      </w:r>
      <w:r w:rsidRPr="006F3814">
        <w:rPr>
          <w:rFonts w:ascii="Arial" w:eastAsia="Malgun Gothic" w:hAnsi="Arial" w:cs="Arial"/>
          <w:i/>
        </w:rPr>
        <w:t xml:space="preserve">. From higher layer perspective, in order to minimize the rate of such PDCCH-based power saving signal/channel transmission from the network, the preference is that the PDCCH-based power saving signal/channel for wake-up purpose is used to indicate to the UE to wake up to monitor the PDCCH during </w:t>
      </w:r>
      <w:r w:rsidRPr="006F3814">
        <w:rPr>
          <w:rFonts w:ascii="Arial" w:eastAsia="Malgun Gothic" w:hAnsi="Arial" w:cs="Arial"/>
          <w:b/>
          <w:i/>
        </w:rPr>
        <w:t>the next occurrence of the drx-onDurationTimer</w:t>
      </w:r>
      <w:r w:rsidRPr="006F3814">
        <w:rPr>
          <w:rFonts w:ascii="Arial" w:eastAsia="Malgun Gothic" w:hAnsi="Arial" w:cs="Arial"/>
          <w:i/>
        </w:rPr>
        <w:t>."</w:t>
      </w:r>
    </w:p>
    <w:p w14:paraId="1C249E7A" w14:textId="41DF6406" w:rsidR="006F3814" w:rsidRDefault="006F3814" w:rsidP="006F3814">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4</w:t>
      </w:r>
      <w:r w:rsidRPr="009C2D2E">
        <w:rPr>
          <w:rFonts w:ascii="Arial" w:hAnsi="Arial" w:cs="Arial"/>
          <w:b/>
          <w:bCs/>
          <w:lang w:eastAsia="zh-CN"/>
        </w:rPr>
        <w:t xml:space="preserve">: </w:t>
      </w:r>
    </w:p>
    <w:p w14:paraId="320D14D8" w14:textId="595456EC" w:rsidR="006F3814" w:rsidRDefault="006F3814" w:rsidP="006F3814">
      <w:pPr>
        <w:pStyle w:val="ListParagraph"/>
        <w:numPr>
          <w:ilvl w:val="0"/>
          <w:numId w:val="25"/>
        </w:numPr>
        <w:rPr>
          <w:rFonts w:ascii="Arial" w:hAnsi="Arial" w:cs="Arial"/>
          <w:bCs/>
          <w:i/>
          <w:lang w:eastAsia="zh-CN"/>
        </w:rPr>
      </w:pPr>
      <w:r>
        <w:rPr>
          <w:rFonts w:ascii="Arial" w:hAnsi="Arial" w:cs="Arial"/>
          <w:bCs/>
          <w:i/>
          <w:lang w:eastAsia="zh-CN"/>
        </w:rPr>
        <w:t xml:space="preserve">If WUS is missed/not detected/trigger is not received, UE skips the </w:t>
      </w:r>
      <w:r w:rsidRPr="006F3814">
        <w:rPr>
          <w:rFonts w:ascii="Arial" w:hAnsi="Arial" w:cs="Arial"/>
          <w:bCs/>
          <w:i/>
          <w:lang w:eastAsia="zh-CN"/>
        </w:rPr>
        <w:t>next occurrence of the drx-onDurationTimer.</w:t>
      </w:r>
    </w:p>
    <w:p w14:paraId="67384801" w14:textId="755FC179" w:rsidR="006F3814" w:rsidRDefault="006F3814" w:rsidP="006F3814">
      <w:pPr>
        <w:pStyle w:val="ListParagraph"/>
        <w:numPr>
          <w:ilvl w:val="0"/>
          <w:numId w:val="25"/>
        </w:numPr>
        <w:rPr>
          <w:rFonts w:ascii="Arial" w:hAnsi="Arial" w:cs="Arial"/>
          <w:bCs/>
          <w:i/>
          <w:lang w:eastAsia="zh-CN"/>
        </w:rPr>
      </w:pPr>
      <w:r>
        <w:rPr>
          <w:rFonts w:ascii="Arial" w:hAnsi="Arial" w:cs="Arial"/>
          <w:bCs/>
          <w:i/>
          <w:lang w:eastAsia="zh-CN"/>
        </w:rPr>
        <w:t xml:space="preserve">If WUS </w:t>
      </w:r>
      <w:r>
        <w:rPr>
          <w:rFonts w:ascii="Arial" w:hAnsi="Arial" w:cs="Arial"/>
          <w:bCs/>
          <w:i/>
          <w:lang w:eastAsia="zh-CN"/>
        </w:rPr>
        <w:t xml:space="preserve">trigger </w:t>
      </w:r>
      <w:r>
        <w:rPr>
          <w:rFonts w:ascii="Arial" w:hAnsi="Arial" w:cs="Arial"/>
          <w:bCs/>
          <w:i/>
          <w:lang w:eastAsia="zh-CN"/>
        </w:rPr>
        <w:t xml:space="preserve">is </w:t>
      </w:r>
      <w:r>
        <w:rPr>
          <w:rFonts w:ascii="Arial" w:hAnsi="Arial" w:cs="Arial"/>
          <w:bCs/>
          <w:i/>
          <w:lang w:eastAsia="zh-CN"/>
        </w:rPr>
        <w:t>detected</w:t>
      </w:r>
      <w:r>
        <w:rPr>
          <w:rFonts w:ascii="Arial" w:hAnsi="Arial" w:cs="Arial"/>
          <w:bCs/>
          <w:i/>
          <w:lang w:eastAsia="zh-CN"/>
        </w:rPr>
        <w:t xml:space="preserve">, UE </w:t>
      </w:r>
      <w:r>
        <w:rPr>
          <w:rFonts w:ascii="Arial" w:hAnsi="Arial" w:cs="Arial"/>
          <w:bCs/>
          <w:i/>
          <w:lang w:eastAsia="zh-CN"/>
        </w:rPr>
        <w:t xml:space="preserve">is indicated to monitor PDCCH during </w:t>
      </w:r>
      <w:r>
        <w:rPr>
          <w:rFonts w:ascii="Arial" w:hAnsi="Arial" w:cs="Arial"/>
          <w:bCs/>
          <w:i/>
          <w:lang w:eastAsia="zh-CN"/>
        </w:rPr>
        <w:t xml:space="preserve">the </w:t>
      </w:r>
      <w:r w:rsidRPr="006F3814">
        <w:rPr>
          <w:rFonts w:ascii="Arial" w:hAnsi="Arial" w:cs="Arial"/>
          <w:bCs/>
          <w:i/>
          <w:lang w:eastAsia="zh-CN"/>
        </w:rPr>
        <w:t>next occurrence of the drx-onDurationTimer.</w:t>
      </w:r>
    </w:p>
    <w:p w14:paraId="0FA2829A" w14:textId="77777777" w:rsidR="006F3814" w:rsidRDefault="006F3814" w:rsidP="006F3814">
      <w:pPr>
        <w:rPr>
          <w:rFonts w:ascii="Arial" w:hAnsi="Arial" w:cs="Arial"/>
          <w:bCs/>
          <w:i/>
          <w:lang w:eastAsia="zh-CN"/>
        </w:rPr>
      </w:pPr>
    </w:p>
    <w:p w14:paraId="2CE23998" w14:textId="3AE57411" w:rsidR="005A7877" w:rsidRPr="003E5162" w:rsidRDefault="006F3814" w:rsidP="006F3814">
      <w:pPr>
        <w:rPr>
          <w:lang w:val="en-US" w:eastAsia="zh-CN"/>
        </w:rPr>
      </w:pPr>
      <w:r>
        <w:rPr>
          <w:rFonts w:ascii="Arial" w:hAnsi="Arial"/>
          <w:sz w:val="32"/>
          <w:lang w:val="en-US" w:eastAsia="zh-CN"/>
        </w:rPr>
        <w:t>2.4.3 DCI size budget</w:t>
      </w:r>
    </w:p>
    <w:p w14:paraId="21A0E222" w14:textId="47982AEC" w:rsidR="00A90EA7" w:rsidRDefault="002271BC" w:rsidP="00653C10">
      <w:pPr>
        <w:jc w:val="both"/>
        <w:rPr>
          <w:rFonts w:ascii="Arial" w:hAnsi="Arial" w:cs="Arial"/>
          <w:bCs/>
          <w:lang w:eastAsia="zh-CN"/>
        </w:rPr>
      </w:pPr>
      <w:r>
        <w:rPr>
          <w:rFonts w:ascii="Arial" w:hAnsi="Arial" w:cs="Arial"/>
          <w:bCs/>
          <w:lang w:eastAsia="zh-CN"/>
        </w:rPr>
        <w:t xml:space="preserve">When </w:t>
      </w:r>
      <w:r w:rsidR="00A90EA7">
        <w:rPr>
          <w:rFonts w:ascii="Arial" w:hAnsi="Arial" w:cs="Arial"/>
          <w:bCs/>
          <w:lang w:eastAsia="zh-CN"/>
        </w:rPr>
        <w:t>UE monitors WUS</w:t>
      </w:r>
      <w:r>
        <w:rPr>
          <w:rFonts w:ascii="Arial" w:hAnsi="Arial" w:cs="Arial"/>
          <w:bCs/>
          <w:lang w:eastAsia="zh-CN"/>
        </w:rPr>
        <w:t xml:space="preserve"> outside active time</w:t>
      </w:r>
      <w:r w:rsidR="00A90EA7">
        <w:rPr>
          <w:rFonts w:ascii="Arial" w:hAnsi="Arial" w:cs="Arial"/>
          <w:bCs/>
          <w:lang w:eastAsia="zh-CN"/>
        </w:rPr>
        <w:t xml:space="preserve">, UE may not expect other DCIs such as scheduling DCIs. Hence, “3+1” DCI format size budget </w:t>
      </w:r>
      <w:r>
        <w:rPr>
          <w:rFonts w:ascii="Arial" w:hAnsi="Arial" w:cs="Arial"/>
          <w:bCs/>
          <w:lang w:eastAsia="zh-CN"/>
        </w:rPr>
        <w:t>can be relaxed outside active time</w:t>
      </w:r>
      <w:r w:rsidR="00A90EA7">
        <w:rPr>
          <w:rFonts w:ascii="Arial" w:hAnsi="Arial" w:cs="Arial"/>
          <w:bCs/>
          <w:lang w:eastAsia="zh-CN"/>
        </w:rPr>
        <w:t xml:space="preserve">. </w:t>
      </w:r>
      <w:r>
        <w:rPr>
          <w:rFonts w:ascii="Arial" w:hAnsi="Arial" w:cs="Arial"/>
          <w:bCs/>
          <w:lang w:eastAsia="zh-CN"/>
        </w:rPr>
        <w:t xml:space="preserve">In other words, the set of sizes of DCI formats that can be received outside active time can be different than set of sizes of DCI formats received during active </w:t>
      </w:r>
      <w:r>
        <w:rPr>
          <w:rFonts w:ascii="Arial" w:hAnsi="Arial" w:cs="Arial"/>
          <w:bCs/>
          <w:lang w:eastAsia="zh-CN"/>
        </w:rPr>
        <w:lastRenderedPageBreak/>
        <w:t>time. For example, in outside active time, UE may only receive WUS DCI, such as in a group-common DCI format, and may additionally receive DCI format with SI-RNTI</w:t>
      </w:r>
      <w:r w:rsidR="00FD79D0">
        <w:rPr>
          <w:rFonts w:ascii="Arial" w:hAnsi="Arial" w:cs="Arial"/>
          <w:bCs/>
          <w:lang w:eastAsia="zh-CN"/>
        </w:rPr>
        <w:t xml:space="preserve"> where DCI format has same size as fallback DCI format. </w:t>
      </w:r>
    </w:p>
    <w:p w14:paraId="18E83ADF" w14:textId="7EC9924C" w:rsidR="00FD79D0" w:rsidRDefault="00FD79D0" w:rsidP="00FD79D0">
      <w:pPr>
        <w:spacing w:after="0"/>
        <w:rPr>
          <w:rFonts w:ascii="Arial" w:hAnsi="Arial" w:cs="Arial"/>
          <w:b/>
          <w:bCs/>
          <w:lang w:eastAsia="zh-CN"/>
        </w:rPr>
      </w:pPr>
      <w:r w:rsidRPr="009C2D2E">
        <w:rPr>
          <w:rFonts w:ascii="Arial" w:hAnsi="Arial" w:cs="Arial"/>
          <w:b/>
          <w:bCs/>
          <w:lang w:eastAsia="zh-CN"/>
        </w:rPr>
        <w:t xml:space="preserve">Proposal </w:t>
      </w:r>
      <w:r w:rsidR="006F3814">
        <w:rPr>
          <w:rFonts w:ascii="Arial" w:hAnsi="Arial" w:cs="Arial"/>
          <w:b/>
          <w:bCs/>
          <w:lang w:eastAsia="zh-CN"/>
        </w:rPr>
        <w:t>5</w:t>
      </w:r>
      <w:r w:rsidRPr="009C2D2E">
        <w:rPr>
          <w:rFonts w:ascii="Arial" w:hAnsi="Arial" w:cs="Arial"/>
          <w:b/>
          <w:bCs/>
          <w:lang w:eastAsia="zh-CN"/>
        </w:rPr>
        <w:t xml:space="preserve">: </w:t>
      </w:r>
    </w:p>
    <w:p w14:paraId="3CA2526A" w14:textId="0885DF6E" w:rsidR="00FD79D0" w:rsidRPr="00FD79D0" w:rsidRDefault="00FD79D0" w:rsidP="00070F70">
      <w:pPr>
        <w:numPr>
          <w:ilvl w:val="0"/>
          <w:numId w:val="9"/>
        </w:numPr>
        <w:spacing w:after="0"/>
        <w:ind w:left="270" w:hanging="270"/>
        <w:rPr>
          <w:rFonts w:ascii="Arial" w:hAnsi="Arial" w:cs="Arial"/>
          <w:bCs/>
          <w:i/>
          <w:lang w:eastAsia="zh-CN"/>
        </w:rPr>
      </w:pPr>
      <w:r>
        <w:rPr>
          <w:rFonts w:ascii="Arial" w:hAnsi="Arial" w:cs="Arial"/>
          <w:bCs/>
          <w:i/>
          <w:lang w:eastAsia="zh-CN"/>
        </w:rPr>
        <w:t>D</w:t>
      </w:r>
      <w:r w:rsidRPr="00FD79D0">
        <w:rPr>
          <w:rFonts w:ascii="Arial" w:hAnsi="Arial" w:cs="Arial"/>
          <w:bCs/>
          <w:i/>
          <w:lang w:eastAsia="zh-CN"/>
        </w:rPr>
        <w:t>ifferent sets of DCI format sizes for Active time vs. out of Active time</w:t>
      </w:r>
      <w:r>
        <w:rPr>
          <w:rFonts w:ascii="Arial" w:hAnsi="Arial" w:cs="Arial"/>
          <w:bCs/>
          <w:i/>
          <w:lang w:eastAsia="zh-CN"/>
        </w:rPr>
        <w:t xml:space="preserve"> </w:t>
      </w:r>
      <w:r w:rsidR="00246D99">
        <w:rPr>
          <w:rFonts w:ascii="Arial" w:hAnsi="Arial" w:cs="Arial"/>
          <w:bCs/>
          <w:i/>
          <w:lang w:eastAsia="zh-CN"/>
        </w:rPr>
        <w:t>are supported</w:t>
      </w:r>
      <w:r>
        <w:rPr>
          <w:rFonts w:ascii="Arial" w:hAnsi="Arial" w:cs="Arial"/>
          <w:bCs/>
          <w:i/>
          <w:lang w:eastAsia="zh-CN"/>
        </w:rPr>
        <w:t xml:space="preserve"> by a UE.</w:t>
      </w:r>
    </w:p>
    <w:p w14:paraId="7CDF80BD" w14:textId="77777777" w:rsidR="00FF3648" w:rsidRDefault="00FF3648" w:rsidP="00E34383">
      <w:pPr>
        <w:pStyle w:val="ListParagraph"/>
        <w:rPr>
          <w:rFonts w:ascii="Arial" w:hAnsi="Arial" w:cs="Arial"/>
          <w:bCs/>
          <w:i/>
          <w:lang w:eastAsia="zh-CN"/>
        </w:rPr>
      </w:pPr>
    </w:p>
    <w:p w14:paraId="6B993538" w14:textId="77777777" w:rsidR="006F3814" w:rsidRDefault="006F3814" w:rsidP="00653C10">
      <w:pPr>
        <w:pStyle w:val="ListParagraph"/>
        <w:ind w:left="0"/>
        <w:jc w:val="both"/>
        <w:rPr>
          <w:rFonts w:ascii="Arial" w:hAnsi="Arial" w:cs="Arial"/>
          <w:bCs/>
          <w:lang w:eastAsia="zh-CN"/>
        </w:rPr>
      </w:pPr>
    </w:p>
    <w:p w14:paraId="6F9B8314" w14:textId="2F5685EF" w:rsidR="006F3814" w:rsidRDefault="006F3814" w:rsidP="00653C10">
      <w:pPr>
        <w:pStyle w:val="ListParagraph"/>
        <w:ind w:left="0"/>
        <w:jc w:val="both"/>
        <w:rPr>
          <w:rFonts w:ascii="Arial" w:hAnsi="Arial" w:cs="Arial"/>
          <w:bCs/>
          <w:lang w:eastAsia="zh-CN"/>
        </w:rPr>
      </w:pPr>
      <w:r>
        <w:rPr>
          <w:rFonts w:ascii="Arial" w:hAnsi="Arial"/>
          <w:sz w:val="32"/>
          <w:lang w:val="en-US" w:eastAsia="zh-CN"/>
        </w:rPr>
        <w:t>2.4.4 CORESET sharing</w:t>
      </w:r>
    </w:p>
    <w:p w14:paraId="38DBA542" w14:textId="16D943D6" w:rsidR="00FD79D0" w:rsidRDefault="00FD79D0" w:rsidP="00653C10">
      <w:pPr>
        <w:pStyle w:val="ListParagraph"/>
        <w:ind w:left="0"/>
        <w:jc w:val="both"/>
        <w:rPr>
          <w:rFonts w:ascii="Arial" w:hAnsi="Arial" w:cs="Arial"/>
          <w:bCs/>
          <w:lang w:eastAsia="zh-CN"/>
        </w:rPr>
      </w:pPr>
      <w:r>
        <w:rPr>
          <w:rFonts w:ascii="Arial" w:hAnsi="Arial" w:cs="Arial"/>
          <w:bCs/>
          <w:lang w:eastAsia="zh-CN"/>
        </w:rPr>
        <w:t xml:space="preserve">Moreover, in our view, the CORESET where WUS DCI is received can be shared for transmitting DCI formats during active time as well. </w:t>
      </w:r>
      <w:r w:rsidR="00246D99">
        <w:rPr>
          <w:rFonts w:ascii="Arial" w:hAnsi="Arial" w:cs="Arial"/>
          <w:bCs/>
          <w:lang w:eastAsia="zh-CN"/>
        </w:rPr>
        <w:t>First, t</w:t>
      </w:r>
      <w:r>
        <w:rPr>
          <w:rFonts w:ascii="Arial" w:hAnsi="Arial" w:cs="Arial"/>
          <w:bCs/>
          <w:lang w:eastAsia="zh-CN"/>
        </w:rPr>
        <w:t>o reach 10</w:t>
      </w:r>
      <w:r w:rsidRPr="00FD79D0">
        <w:rPr>
          <w:rFonts w:ascii="Arial" w:hAnsi="Arial" w:cs="Arial"/>
          <w:bCs/>
          <w:vertAlign w:val="superscript"/>
          <w:lang w:eastAsia="zh-CN"/>
        </w:rPr>
        <w:t>-3</w:t>
      </w:r>
      <w:r>
        <w:rPr>
          <w:rFonts w:ascii="Arial" w:hAnsi="Arial" w:cs="Arial"/>
          <w:bCs/>
          <w:lang w:eastAsia="zh-CN"/>
        </w:rPr>
        <w:t xml:space="preserve"> MDR for WUS DCI, a certain minimum CORESET BW may be necessary. As in a given BWP, UE may have up to three CORESETs configured</w:t>
      </w:r>
      <w:r w:rsidR="00246D99">
        <w:rPr>
          <w:rFonts w:ascii="Arial" w:hAnsi="Arial" w:cs="Arial"/>
          <w:bCs/>
          <w:lang w:eastAsia="zh-CN"/>
        </w:rPr>
        <w:t xml:space="preserve"> and correspondingly</w:t>
      </w:r>
      <w:r>
        <w:rPr>
          <w:rFonts w:ascii="Arial" w:hAnsi="Arial" w:cs="Arial"/>
          <w:bCs/>
          <w:lang w:eastAsia="zh-CN"/>
        </w:rPr>
        <w:t xml:space="preserve"> network ha</w:t>
      </w:r>
      <w:r w:rsidR="00246D99">
        <w:rPr>
          <w:rFonts w:ascii="Arial" w:hAnsi="Arial" w:cs="Arial"/>
          <w:bCs/>
          <w:lang w:eastAsia="zh-CN"/>
        </w:rPr>
        <w:t>s</w:t>
      </w:r>
      <w:r>
        <w:rPr>
          <w:rFonts w:ascii="Arial" w:hAnsi="Arial" w:cs="Arial"/>
          <w:bCs/>
          <w:lang w:eastAsia="zh-CN"/>
        </w:rPr>
        <w:t xml:space="preserve"> enough flexibility to </w:t>
      </w:r>
      <w:r w:rsidR="00246D99">
        <w:rPr>
          <w:rFonts w:ascii="Arial" w:hAnsi="Arial" w:cs="Arial"/>
          <w:bCs/>
          <w:lang w:eastAsia="zh-CN"/>
        </w:rPr>
        <w:t xml:space="preserve">select </w:t>
      </w:r>
      <w:r>
        <w:rPr>
          <w:rFonts w:ascii="Arial" w:hAnsi="Arial" w:cs="Arial"/>
          <w:bCs/>
          <w:lang w:eastAsia="zh-CN"/>
        </w:rPr>
        <w:t>a CORESET with</w:t>
      </w:r>
      <w:r w:rsidR="00246D99">
        <w:rPr>
          <w:rFonts w:ascii="Arial" w:hAnsi="Arial" w:cs="Arial"/>
          <w:bCs/>
          <w:lang w:eastAsia="zh-CN"/>
        </w:rPr>
        <w:t xml:space="preserve"> a</w:t>
      </w:r>
      <w:r>
        <w:rPr>
          <w:rFonts w:ascii="Arial" w:hAnsi="Arial" w:cs="Arial"/>
          <w:bCs/>
          <w:lang w:eastAsia="zh-CN"/>
        </w:rPr>
        <w:t xml:space="preserve"> reduced BW for transmitting WUS DCI as well as other scheduling DCIs as appropriate. Configuring an additional CORESET with very narrow bandwidth for WUS DCI is not justified enough. </w:t>
      </w:r>
    </w:p>
    <w:p w14:paraId="20FF2FCF" w14:textId="77777777" w:rsidR="00FD79D0" w:rsidRDefault="00FD79D0" w:rsidP="00FD79D0">
      <w:pPr>
        <w:pStyle w:val="ListParagraph"/>
        <w:ind w:left="0"/>
        <w:rPr>
          <w:rFonts w:ascii="Arial" w:hAnsi="Arial" w:cs="Arial"/>
          <w:bCs/>
          <w:lang w:eastAsia="zh-CN"/>
        </w:rPr>
      </w:pPr>
    </w:p>
    <w:p w14:paraId="0B8A8105" w14:textId="5ED59EB7" w:rsidR="00FD79D0" w:rsidRDefault="00FD79D0" w:rsidP="00FD79D0">
      <w:pPr>
        <w:spacing w:after="0"/>
        <w:rPr>
          <w:rFonts w:ascii="Arial" w:hAnsi="Arial" w:cs="Arial"/>
          <w:b/>
          <w:bCs/>
          <w:lang w:eastAsia="zh-CN"/>
        </w:rPr>
      </w:pPr>
      <w:r w:rsidRPr="009C2D2E">
        <w:rPr>
          <w:rFonts w:ascii="Arial" w:hAnsi="Arial" w:cs="Arial"/>
          <w:b/>
          <w:bCs/>
          <w:lang w:eastAsia="zh-CN"/>
        </w:rPr>
        <w:t xml:space="preserve">Proposal </w:t>
      </w:r>
      <w:r w:rsidR="006F3814">
        <w:rPr>
          <w:rFonts w:ascii="Arial" w:hAnsi="Arial" w:cs="Arial"/>
          <w:b/>
          <w:bCs/>
          <w:lang w:eastAsia="zh-CN"/>
        </w:rPr>
        <w:t>6</w:t>
      </w:r>
      <w:r w:rsidRPr="009C2D2E">
        <w:rPr>
          <w:rFonts w:ascii="Arial" w:hAnsi="Arial" w:cs="Arial"/>
          <w:b/>
          <w:bCs/>
          <w:lang w:eastAsia="zh-CN"/>
        </w:rPr>
        <w:t xml:space="preserve">: </w:t>
      </w:r>
    </w:p>
    <w:p w14:paraId="5B846592" w14:textId="5E497570" w:rsidR="00FD79D0" w:rsidRPr="00A0654D" w:rsidRDefault="00FD79D0" w:rsidP="00070F70">
      <w:pPr>
        <w:numPr>
          <w:ilvl w:val="0"/>
          <w:numId w:val="9"/>
        </w:numPr>
        <w:spacing w:after="0"/>
        <w:ind w:left="270" w:hanging="270"/>
        <w:rPr>
          <w:rFonts w:ascii="Arial" w:hAnsi="Arial" w:cs="Arial"/>
          <w:bCs/>
          <w:i/>
          <w:lang w:eastAsia="zh-CN"/>
        </w:rPr>
      </w:pPr>
      <w:r>
        <w:rPr>
          <w:rFonts w:ascii="Arial" w:hAnsi="Arial" w:cs="Arial"/>
          <w:bCs/>
          <w:i/>
          <w:lang w:eastAsia="zh-CN"/>
        </w:rPr>
        <w:t>CORESET can be shared between power saving signal and other control signal transmission.</w:t>
      </w:r>
    </w:p>
    <w:p w14:paraId="5AABCC60" w14:textId="77777777" w:rsidR="00FD79D0" w:rsidRDefault="00FD79D0" w:rsidP="00FD79D0">
      <w:pPr>
        <w:pStyle w:val="ListParagraph"/>
        <w:ind w:left="0"/>
        <w:rPr>
          <w:rFonts w:ascii="Arial" w:hAnsi="Arial" w:cs="Arial"/>
          <w:bCs/>
          <w:i/>
          <w:lang w:eastAsia="zh-CN"/>
        </w:rPr>
      </w:pPr>
    </w:p>
    <w:p w14:paraId="5D5F9470" w14:textId="77777777" w:rsidR="00FD79D0" w:rsidRDefault="00FD79D0" w:rsidP="00E34383">
      <w:pPr>
        <w:pStyle w:val="ListParagraph"/>
        <w:rPr>
          <w:rFonts w:ascii="Arial" w:hAnsi="Arial" w:cs="Arial"/>
          <w:bCs/>
          <w:i/>
          <w:lang w:eastAsia="zh-CN"/>
        </w:rPr>
      </w:pPr>
    </w:p>
    <w:p w14:paraId="78F3C7D7" w14:textId="77777777" w:rsidR="00B975F2" w:rsidRPr="005A4E4F" w:rsidRDefault="00B975F2" w:rsidP="00B975F2">
      <w:pPr>
        <w:pStyle w:val="Heading1"/>
        <w:rPr>
          <w:rFonts w:cs="Arial"/>
          <w:lang w:val="en-US" w:eastAsia="zh-CN"/>
        </w:rPr>
      </w:pPr>
      <w:r w:rsidRPr="00B822B1">
        <w:rPr>
          <w:rFonts w:cs="Arial"/>
          <w:lang w:val="en-US"/>
        </w:rPr>
        <w:t>3. C</w:t>
      </w:r>
      <w:r w:rsidRPr="00B822B1">
        <w:rPr>
          <w:rFonts w:cs="Arial"/>
          <w:lang w:val="en-US" w:eastAsia="zh-CN"/>
        </w:rPr>
        <w:t xml:space="preserve">onclusion </w:t>
      </w:r>
    </w:p>
    <w:p w14:paraId="3B46754C" w14:textId="52017709" w:rsidR="00387F91" w:rsidRDefault="00F5596B" w:rsidP="000A4DFD">
      <w:pPr>
        <w:rPr>
          <w:rFonts w:ascii="Arial" w:hAnsi="Arial" w:cs="Arial"/>
        </w:rPr>
      </w:pPr>
      <w:r>
        <w:rPr>
          <w:rFonts w:ascii="Arial" w:hAnsi="Arial" w:cs="Arial"/>
        </w:rPr>
        <w:t xml:space="preserve">In this contribution, we discussed different design aspects for </w:t>
      </w:r>
      <w:r w:rsidRPr="00F5596B">
        <w:rPr>
          <w:rFonts w:ascii="Arial" w:hAnsi="Arial" w:cs="Arial"/>
        </w:rPr>
        <w:t>PDCCH-based power saving signal</w:t>
      </w:r>
      <w:r>
        <w:rPr>
          <w:rFonts w:ascii="Arial" w:hAnsi="Arial" w:cs="Arial"/>
        </w:rPr>
        <w:t xml:space="preserve"> including DCI contents, formats, CORESET configurations, </w:t>
      </w:r>
      <w:r w:rsidR="003E5162">
        <w:rPr>
          <w:rFonts w:ascii="Arial" w:hAnsi="Arial" w:cs="Arial"/>
        </w:rPr>
        <w:t>etc</w:t>
      </w:r>
      <w:r w:rsidR="00831C58">
        <w:rPr>
          <w:rFonts w:ascii="Arial" w:hAnsi="Arial" w:cs="Arial"/>
        </w:rPr>
        <w:t xml:space="preserve">. Based on the discussions, we propose the following: </w:t>
      </w:r>
    </w:p>
    <w:p w14:paraId="2BA4E822" w14:textId="77777777" w:rsidR="003E5162" w:rsidRDefault="003E5162" w:rsidP="003E5162">
      <w:pPr>
        <w:rPr>
          <w:rFonts w:ascii="Arial" w:hAnsi="Arial" w:cs="Arial"/>
          <w:bCs/>
          <w:lang w:eastAsia="zh-CN"/>
        </w:rPr>
      </w:pPr>
      <w:r w:rsidRPr="00FD79D0">
        <w:rPr>
          <w:rFonts w:ascii="Arial" w:hAnsi="Arial" w:cs="Arial"/>
          <w:b/>
          <w:bCs/>
          <w:lang w:eastAsia="zh-CN"/>
        </w:rPr>
        <w:t>Observation 1</w:t>
      </w:r>
      <w:r>
        <w:rPr>
          <w:rFonts w:ascii="Arial" w:hAnsi="Arial" w:cs="Arial"/>
          <w:bCs/>
          <w:lang w:eastAsia="zh-CN"/>
        </w:rPr>
        <w:t xml:space="preserve">: </w:t>
      </w:r>
    </w:p>
    <w:p w14:paraId="706A3A6A" w14:textId="77777777" w:rsidR="003E5162" w:rsidRPr="00FD79D0" w:rsidRDefault="003E5162" w:rsidP="00070F70">
      <w:pPr>
        <w:pStyle w:val="ListParagraph"/>
        <w:numPr>
          <w:ilvl w:val="0"/>
          <w:numId w:val="16"/>
        </w:numPr>
        <w:ind w:left="360"/>
        <w:rPr>
          <w:rFonts w:ascii="Arial" w:hAnsi="Arial" w:cs="Arial"/>
          <w:bCs/>
          <w:i/>
          <w:lang w:eastAsia="zh-CN"/>
        </w:rPr>
      </w:pPr>
      <w:r w:rsidRPr="00FD79D0">
        <w:rPr>
          <w:rFonts w:ascii="Arial" w:hAnsi="Arial" w:cs="Arial"/>
          <w:bCs/>
          <w:i/>
          <w:lang w:eastAsia="zh-CN"/>
        </w:rPr>
        <w:t xml:space="preserve">UE specific DCI format would cause higher signalling overhead than group-common DCI format and for a limited WUS signalling content, UE specific DCI format is not justified. </w:t>
      </w:r>
    </w:p>
    <w:p w14:paraId="43C1492B" w14:textId="77777777" w:rsidR="003E5162" w:rsidRDefault="003E5162" w:rsidP="00250818">
      <w:pPr>
        <w:pStyle w:val="ListParagraph"/>
        <w:ind w:left="0"/>
        <w:rPr>
          <w:rFonts w:ascii="Arial" w:hAnsi="Arial" w:cs="Arial"/>
          <w:b/>
          <w:bCs/>
          <w:lang w:eastAsia="zh-CN"/>
        </w:rPr>
      </w:pPr>
    </w:p>
    <w:p w14:paraId="69A94B58" w14:textId="2002879D" w:rsidR="00250818" w:rsidRDefault="00250818" w:rsidP="00250818">
      <w:pPr>
        <w:pStyle w:val="ListParagraph"/>
        <w:ind w:left="0"/>
        <w:rPr>
          <w:rFonts w:ascii="Arial" w:hAnsi="Arial" w:cs="Arial"/>
          <w:b/>
          <w:bCs/>
          <w:lang w:eastAsia="zh-CN"/>
        </w:rPr>
      </w:pPr>
      <w:r w:rsidRPr="00E34383">
        <w:rPr>
          <w:rFonts w:ascii="Arial" w:hAnsi="Arial" w:cs="Arial"/>
          <w:b/>
          <w:bCs/>
          <w:lang w:eastAsia="zh-CN"/>
        </w:rPr>
        <w:t>Observation</w:t>
      </w:r>
      <w:r>
        <w:rPr>
          <w:rFonts w:ascii="Arial" w:hAnsi="Arial" w:cs="Arial"/>
          <w:b/>
          <w:bCs/>
          <w:lang w:eastAsia="zh-CN"/>
        </w:rPr>
        <w:t xml:space="preserve"> </w:t>
      </w:r>
      <w:r w:rsidR="003E5162">
        <w:rPr>
          <w:rFonts w:ascii="Arial" w:hAnsi="Arial" w:cs="Arial"/>
          <w:b/>
          <w:bCs/>
          <w:lang w:eastAsia="zh-CN"/>
        </w:rPr>
        <w:t>2</w:t>
      </w:r>
      <w:r w:rsidRPr="00E34383">
        <w:rPr>
          <w:rFonts w:ascii="Arial" w:hAnsi="Arial" w:cs="Arial"/>
          <w:b/>
          <w:bCs/>
          <w:lang w:eastAsia="zh-CN"/>
        </w:rPr>
        <w:t xml:space="preserve">: </w:t>
      </w:r>
    </w:p>
    <w:p w14:paraId="1EBC4CDB" w14:textId="77777777" w:rsidR="00250818" w:rsidRPr="00FD3408" w:rsidRDefault="00250818" w:rsidP="00070F70">
      <w:pPr>
        <w:pStyle w:val="ListParagraph"/>
        <w:numPr>
          <w:ilvl w:val="0"/>
          <w:numId w:val="9"/>
        </w:numPr>
        <w:ind w:left="360"/>
        <w:rPr>
          <w:rFonts w:ascii="Arial" w:hAnsi="Arial" w:cs="Arial"/>
          <w:bCs/>
          <w:i/>
          <w:lang w:eastAsia="zh-CN"/>
        </w:rPr>
      </w:pPr>
      <w:r w:rsidRPr="00FD3408">
        <w:rPr>
          <w:rFonts w:ascii="Arial" w:hAnsi="Arial" w:cs="Arial"/>
          <w:bCs/>
          <w:i/>
          <w:lang w:eastAsia="zh-CN"/>
        </w:rPr>
        <w:t>If UE monitors WUS in a given BWP, UE may need to tune to the given BWP before WUS transmit occasion and may need to stop any other running BWP-inactivity-timer.</w:t>
      </w:r>
    </w:p>
    <w:p w14:paraId="5F9A76B5" w14:textId="77777777" w:rsidR="00250818" w:rsidRDefault="00250818" w:rsidP="00250818">
      <w:pPr>
        <w:pStyle w:val="ListParagraph"/>
        <w:ind w:left="0"/>
        <w:rPr>
          <w:rFonts w:ascii="Arial" w:hAnsi="Arial" w:cs="Arial"/>
          <w:b/>
          <w:bCs/>
          <w:lang w:eastAsia="zh-CN"/>
        </w:rPr>
      </w:pPr>
    </w:p>
    <w:p w14:paraId="4DEFE7BB" w14:textId="77777777" w:rsidR="003E5162" w:rsidRDefault="003E5162" w:rsidP="003E5162">
      <w:pPr>
        <w:spacing w:after="0"/>
        <w:rPr>
          <w:rFonts w:ascii="Arial" w:hAnsi="Arial" w:cs="Arial"/>
          <w:b/>
          <w:bCs/>
          <w:lang w:eastAsia="zh-CN"/>
        </w:rPr>
      </w:pPr>
      <w:r w:rsidRPr="004331DA">
        <w:rPr>
          <w:rFonts w:ascii="Arial" w:hAnsi="Arial" w:cs="Arial"/>
          <w:b/>
          <w:bCs/>
          <w:lang w:eastAsia="zh-CN"/>
        </w:rPr>
        <w:t xml:space="preserve">Proposal </w:t>
      </w:r>
      <w:r>
        <w:rPr>
          <w:rFonts w:ascii="Arial" w:hAnsi="Arial" w:cs="Arial"/>
          <w:b/>
          <w:bCs/>
          <w:lang w:eastAsia="zh-CN"/>
        </w:rPr>
        <w:t>1</w:t>
      </w:r>
      <w:r w:rsidRPr="004331DA">
        <w:rPr>
          <w:rFonts w:ascii="Arial" w:hAnsi="Arial" w:cs="Arial"/>
          <w:b/>
          <w:bCs/>
          <w:lang w:eastAsia="zh-CN"/>
        </w:rPr>
        <w:t xml:space="preserve">: </w:t>
      </w:r>
    </w:p>
    <w:p w14:paraId="4DE7293F" w14:textId="306E1540" w:rsidR="00653C10" w:rsidRDefault="00653C10" w:rsidP="00653C10">
      <w:pPr>
        <w:numPr>
          <w:ilvl w:val="0"/>
          <w:numId w:val="5"/>
        </w:numPr>
        <w:spacing w:after="0"/>
        <w:ind w:left="360"/>
        <w:rPr>
          <w:rFonts w:ascii="Arial" w:hAnsi="Arial" w:cs="Arial"/>
          <w:bCs/>
          <w:i/>
          <w:lang w:eastAsia="zh-CN"/>
        </w:rPr>
      </w:pPr>
      <w:r>
        <w:rPr>
          <w:rFonts w:ascii="Arial" w:hAnsi="Arial" w:cs="Arial"/>
          <w:bCs/>
          <w:i/>
          <w:lang w:eastAsia="zh-CN"/>
        </w:rPr>
        <w:t>Group-common DCI format is supported for wake-up signal PDCCH</w:t>
      </w:r>
      <w:r w:rsidR="00E906CC">
        <w:rPr>
          <w:rFonts w:ascii="Arial" w:hAnsi="Arial" w:cs="Arial"/>
          <w:bCs/>
          <w:i/>
          <w:lang w:eastAsia="zh-CN"/>
        </w:rPr>
        <w:t xml:space="preserve"> </w:t>
      </w:r>
      <w:r w:rsidR="00E906CC">
        <w:rPr>
          <w:rFonts w:ascii="Arial" w:hAnsi="Arial" w:cs="Arial"/>
          <w:bCs/>
          <w:i/>
          <w:lang w:eastAsia="zh-CN"/>
        </w:rPr>
        <w:t>and monitored in CSS</w:t>
      </w:r>
      <w:bookmarkStart w:id="3" w:name="_GoBack"/>
      <w:bookmarkEnd w:id="3"/>
    </w:p>
    <w:p w14:paraId="382625D6" w14:textId="77777777" w:rsidR="00653C10" w:rsidRPr="00B47D2F" w:rsidRDefault="00653C10"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The DCI format has UE specific fields</w:t>
      </w:r>
    </w:p>
    <w:p w14:paraId="2A865551" w14:textId="77777777" w:rsidR="00653C10" w:rsidRPr="00B47D2F" w:rsidRDefault="00653C10" w:rsidP="00653C10">
      <w:pPr>
        <w:numPr>
          <w:ilvl w:val="1"/>
          <w:numId w:val="5"/>
        </w:numPr>
        <w:spacing w:after="0"/>
        <w:ind w:left="630" w:hanging="270"/>
        <w:rPr>
          <w:rFonts w:ascii="Arial" w:hAnsi="Arial" w:cs="Arial"/>
          <w:bCs/>
          <w:i/>
          <w:lang w:eastAsia="zh-CN"/>
        </w:rPr>
      </w:pPr>
      <w:r w:rsidRPr="00B47D2F">
        <w:rPr>
          <w:rFonts w:ascii="Arial" w:hAnsi="Arial" w:cs="Arial"/>
          <w:bCs/>
          <w:i/>
          <w:lang w:eastAsia="zh-CN"/>
        </w:rPr>
        <w:t>At least wake-up trigger and BWP indication can be included in the UE specific fields</w:t>
      </w:r>
    </w:p>
    <w:p w14:paraId="0072C4AE" w14:textId="77777777" w:rsidR="003E5162" w:rsidRDefault="003E5162" w:rsidP="00250818">
      <w:pPr>
        <w:pStyle w:val="ListParagraph"/>
        <w:ind w:left="0"/>
        <w:rPr>
          <w:rFonts w:ascii="Arial" w:hAnsi="Arial" w:cs="Arial"/>
          <w:b/>
          <w:bCs/>
          <w:lang w:eastAsia="zh-CN"/>
        </w:rPr>
      </w:pPr>
    </w:p>
    <w:p w14:paraId="59E28EDF" w14:textId="77777777" w:rsidR="003E5162" w:rsidRDefault="003E5162" w:rsidP="003E5162">
      <w:pPr>
        <w:pStyle w:val="ListParagraph"/>
        <w:ind w:left="0"/>
        <w:rPr>
          <w:rFonts w:ascii="Arial" w:hAnsi="Arial" w:cs="Arial"/>
          <w:b/>
          <w:bCs/>
          <w:lang w:eastAsia="zh-CN"/>
        </w:rPr>
      </w:pPr>
      <w:r w:rsidRPr="00E34383">
        <w:rPr>
          <w:rFonts w:ascii="Arial" w:hAnsi="Arial" w:cs="Arial"/>
          <w:b/>
          <w:bCs/>
          <w:lang w:eastAsia="zh-CN"/>
        </w:rPr>
        <w:t xml:space="preserve">Proposal </w:t>
      </w:r>
      <w:r>
        <w:rPr>
          <w:rFonts w:ascii="Arial" w:hAnsi="Arial" w:cs="Arial"/>
          <w:b/>
          <w:bCs/>
          <w:lang w:eastAsia="zh-CN"/>
        </w:rPr>
        <w:t>2</w:t>
      </w:r>
      <w:r w:rsidRPr="00E34383">
        <w:rPr>
          <w:rFonts w:ascii="Arial" w:hAnsi="Arial" w:cs="Arial"/>
          <w:b/>
          <w:bCs/>
          <w:lang w:eastAsia="zh-CN"/>
        </w:rPr>
        <w:t xml:space="preserve">: </w:t>
      </w:r>
    </w:p>
    <w:p w14:paraId="638FFA18" w14:textId="77777777" w:rsidR="003E5162" w:rsidRPr="00E34383" w:rsidRDefault="003E5162" w:rsidP="00070F70">
      <w:pPr>
        <w:pStyle w:val="ListParagraph"/>
        <w:numPr>
          <w:ilvl w:val="0"/>
          <w:numId w:val="6"/>
        </w:numPr>
        <w:rPr>
          <w:rFonts w:ascii="Arial" w:hAnsi="Arial" w:cs="Arial"/>
          <w:b/>
          <w:bCs/>
          <w:lang w:eastAsia="zh-CN"/>
        </w:rPr>
      </w:pPr>
      <w:r w:rsidRPr="002D3047">
        <w:rPr>
          <w:rFonts w:ascii="Arial" w:hAnsi="Arial" w:cs="Arial"/>
          <w:bCs/>
          <w:i/>
          <w:lang w:eastAsia="zh-CN"/>
        </w:rPr>
        <w:t>RAN1 considers RS enhancements for tracking to aid PDCCH-based WUS detection</w:t>
      </w:r>
      <w:r w:rsidRPr="00E34383">
        <w:rPr>
          <w:rFonts w:ascii="Arial" w:hAnsi="Arial" w:cs="Arial"/>
          <w:b/>
          <w:bCs/>
          <w:lang w:eastAsia="zh-CN"/>
        </w:rPr>
        <w:t>.</w:t>
      </w:r>
    </w:p>
    <w:p w14:paraId="140333AF" w14:textId="77777777" w:rsidR="003E5162" w:rsidRDefault="003E5162" w:rsidP="00250818">
      <w:pPr>
        <w:pStyle w:val="ListParagraph"/>
        <w:ind w:left="0"/>
        <w:rPr>
          <w:rFonts w:ascii="Arial" w:hAnsi="Arial" w:cs="Arial"/>
          <w:b/>
          <w:bCs/>
          <w:lang w:eastAsia="zh-CN"/>
        </w:rPr>
      </w:pPr>
    </w:p>
    <w:p w14:paraId="4D097455" w14:textId="77777777" w:rsidR="00B4520F" w:rsidRDefault="00B4520F" w:rsidP="00B4520F">
      <w:pPr>
        <w:pStyle w:val="ListParagraph"/>
        <w:ind w:left="0"/>
        <w:rPr>
          <w:rFonts w:ascii="Arial" w:hAnsi="Arial" w:cs="Arial"/>
          <w:b/>
          <w:bCs/>
          <w:lang w:eastAsia="zh-CN"/>
        </w:rPr>
      </w:pPr>
      <w:r w:rsidRPr="00E34383">
        <w:rPr>
          <w:rFonts w:ascii="Arial" w:hAnsi="Arial" w:cs="Arial"/>
          <w:b/>
          <w:bCs/>
          <w:lang w:eastAsia="zh-CN"/>
        </w:rPr>
        <w:t xml:space="preserve">Proposal </w:t>
      </w:r>
      <w:r>
        <w:rPr>
          <w:rFonts w:ascii="Arial" w:hAnsi="Arial" w:cs="Arial"/>
          <w:b/>
          <w:bCs/>
          <w:lang w:eastAsia="zh-CN"/>
        </w:rPr>
        <w:t>3</w:t>
      </w:r>
      <w:r w:rsidRPr="00E34383">
        <w:rPr>
          <w:rFonts w:ascii="Arial" w:hAnsi="Arial" w:cs="Arial"/>
          <w:b/>
          <w:bCs/>
          <w:lang w:eastAsia="zh-CN"/>
        </w:rPr>
        <w:t xml:space="preserve">: </w:t>
      </w:r>
    </w:p>
    <w:p w14:paraId="7EC0C162" w14:textId="77777777" w:rsidR="00B4520F" w:rsidRPr="006F3814" w:rsidRDefault="00B4520F" w:rsidP="00B4520F">
      <w:pPr>
        <w:pStyle w:val="ListParagraph"/>
        <w:numPr>
          <w:ilvl w:val="0"/>
          <w:numId w:val="6"/>
        </w:numPr>
        <w:rPr>
          <w:rFonts w:ascii="Arial" w:hAnsi="Arial" w:cs="Arial"/>
          <w:bCs/>
          <w:i/>
          <w:lang w:eastAsia="zh-CN"/>
        </w:rPr>
      </w:pPr>
      <w:r>
        <w:rPr>
          <w:rFonts w:ascii="Arial" w:hAnsi="Arial" w:cs="Arial"/>
          <w:bCs/>
          <w:i/>
          <w:lang w:eastAsia="zh-CN"/>
        </w:rPr>
        <w:t>M</w:t>
      </w:r>
      <w:r w:rsidRPr="006F3814">
        <w:rPr>
          <w:rFonts w:ascii="Arial" w:hAnsi="Arial" w:cs="Arial"/>
          <w:bCs/>
          <w:i/>
          <w:lang w:eastAsia="zh-CN"/>
        </w:rPr>
        <w:t>ultiple WUS monitoring occasions can be configured in same slot</w:t>
      </w:r>
    </w:p>
    <w:p w14:paraId="43C7CB01" w14:textId="77777777" w:rsidR="00B4520F" w:rsidRPr="00E34383" w:rsidRDefault="00B4520F" w:rsidP="00B4520F">
      <w:pPr>
        <w:pStyle w:val="ListParagraph"/>
        <w:numPr>
          <w:ilvl w:val="0"/>
          <w:numId w:val="6"/>
        </w:numPr>
        <w:rPr>
          <w:rFonts w:ascii="Arial" w:hAnsi="Arial" w:cs="Arial"/>
          <w:b/>
          <w:bCs/>
          <w:lang w:eastAsia="zh-CN"/>
        </w:rPr>
      </w:pPr>
      <w:r>
        <w:rPr>
          <w:rFonts w:ascii="Arial" w:hAnsi="Arial" w:cs="Arial"/>
          <w:bCs/>
          <w:i/>
          <w:lang w:eastAsia="zh-CN"/>
        </w:rPr>
        <w:t>Support implicit way of obtaining WUS offset from search space configuration</w:t>
      </w:r>
      <w:r w:rsidRPr="00E34383">
        <w:rPr>
          <w:rFonts w:ascii="Arial" w:hAnsi="Arial" w:cs="Arial"/>
          <w:b/>
          <w:bCs/>
          <w:lang w:eastAsia="zh-CN"/>
        </w:rPr>
        <w:t>.</w:t>
      </w:r>
    </w:p>
    <w:p w14:paraId="3D4CF96C" w14:textId="77777777" w:rsidR="00B4520F" w:rsidRDefault="00B4520F" w:rsidP="00250818">
      <w:pPr>
        <w:pStyle w:val="ListParagraph"/>
        <w:ind w:left="0"/>
        <w:rPr>
          <w:rFonts w:ascii="Arial" w:hAnsi="Arial" w:cs="Arial"/>
          <w:b/>
          <w:bCs/>
          <w:lang w:eastAsia="zh-CN"/>
        </w:rPr>
      </w:pPr>
    </w:p>
    <w:p w14:paraId="33EBA2BA" w14:textId="77777777" w:rsidR="00B4520F" w:rsidRDefault="00B4520F" w:rsidP="00B4520F">
      <w:pPr>
        <w:spacing w:after="0"/>
        <w:rPr>
          <w:rFonts w:ascii="Arial" w:hAnsi="Arial" w:cs="Arial"/>
          <w:b/>
          <w:bCs/>
          <w:lang w:eastAsia="zh-CN"/>
        </w:rPr>
      </w:pPr>
      <w:r w:rsidRPr="009C2D2E">
        <w:rPr>
          <w:rFonts w:ascii="Arial" w:hAnsi="Arial" w:cs="Arial"/>
          <w:b/>
          <w:bCs/>
          <w:lang w:eastAsia="zh-CN"/>
        </w:rPr>
        <w:t xml:space="preserve">Proposal </w:t>
      </w:r>
      <w:r>
        <w:rPr>
          <w:rFonts w:ascii="Arial" w:hAnsi="Arial" w:cs="Arial"/>
          <w:b/>
          <w:bCs/>
          <w:lang w:eastAsia="zh-CN"/>
        </w:rPr>
        <w:t>4</w:t>
      </w:r>
      <w:r w:rsidRPr="009C2D2E">
        <w:rPr>
          <w:rFonts w:ascii="Arial" w:hAnsi="Arial" w:cs="Arial"/>
          <w:b/>
          <w:bCs/>
          <w:lang w:eastAsia="zh-CN"/>
        </w:rPr>
        <w:t xml:space="preserve">: </w:t>
      </w:r>
    </w:p>
    <w:p w14:paraId="71CE80E6" w14:textId="77777777" w:rsidR="00B4520F" w:rsidRDefault="00B4520F" w:rsidP="00B4520F">
      <w:pPr>
        <w:pStyle w:val="ListParagraph"/>
        <w:numPr>
          <w:ilvl w:val="0"/>
          <w:numId w:val="25"/>
        </w:numPr>
        <w:rPr>
          <w:rFonts w:ascii="Arial" w:hAnsi="Arial" w:cs="Arial"/>
          <w:bCs/>
          <w:i/>
          <w:lang w:eastAsia="zh-CN"/>
        </w:rPr>
      </w:pPr>
      <w:r>
        <w:rPr>
          <w:rFonts w:ascii="Arial" w:hAnsi="Arial" w:cs="Arial"/>
          <w:bCs/>
          <w:i/>
          <w:lang w:eastAsia="zh-CN"/>
        </w:rPr>
        <w:t xml:space="preserve">If WUS is missed/not detected/trigger is not received, UE skips the </w:t>
      </w:r>
      <w:r w:rsidRPr="006F3814">
        <w:rPr>
          <w:rFonts w:ascii="Arial" w:hAnsi="Arial" w:cs="Arial"/>
          <w:bCs/>
          <w:i/>
          <w:lang w:eastAsia="zh-CN"/>
        </w:rPr>
        <w:t>next occurrence of the drx-onDurationTimer.</w:t>
      </w:r>
    </w:p>
    <w:p w14:paraId="1A33F4C3" w14:textId="77777777" w:rsidR="00B4520F" w:rsidRDefault="00B4520F" w:rsidP="00B4520F">
      <w:pPr>
        <w:pStyle w:val="ListParagraph"/>
        <w:numPr>
          <w:ilvl w:val="0"/>
          <w:numId w:val="25"/>
        </w:numPr>
        <w:rPr>
          <w:rFonts w:ascii="Arial" w:hAnsi="Arial" w:cs="Arial"/>
          <w:bCs/>
          <w:i/>
          <w:lang w:eastAsia="zh-CN"/>
        </w:rPr>
      </w:pPr>
      <w:r>
        <w:rPr>
          <w:rFonts w:ascii="Arial" w:hAnsi="Arial" w:cs="Arial"/>
          <w:bCs/>
          <w:i/>
          <w:lang w:eastAsia="zh-CN"/>
        </w:rPr>
        <w:t xml:space="preserve">If WUS trigger is detected, UE is indicated to monitor PDCCH during the </w:t>
      </w:r>
      <w:r w:rsidRPr="006F3814">
        <w:rPr>
          <w:rFonts w:ascii="Arial" w:hAnsi="Arial" w:cs="Arial"/>
          <w:bCs/>
          <w:i/>
          <w:lang w:eastAsia="zh-CN"/>
        </w:rPr>
        <w:t>next occurrence of the drx-onDurationTimer.</w:t>
      </w:r>
    </w:p>
    <w:p w14:paraId="427E3DC2" w14:textId="77777777" w:rsidR="003E5162" w:rsidRDefault="003E5162" w:rsidP="00250818">
      <w:pPr>
        <w:pStyle w:val="ListParagraph"/>
        <w:ind w:left="0"/>
        <w:rPr>
          <w:rFonts w:ascii="Arial" w:hAnsi="Arial" w:cs="Arial"/>
          <w:b/>
          <w:bCs/>
          <w:lang w:eastAsia="zh-CN"/>
        </w:rPr>
      </w:pPr>
    </w:p>
    <w:p w14:paraId="1345C57C" w14:textId="02B444BB" w:rsidR="00653C10" w:rsidRDefault="00653C10" w:rsidP="00653C10">
      <w:pPr>
        <w:spacing w:after="0"/>
        <w:rPr>
          <w:rFonts w:ascii="Arial" w:hAnsi="Arial" w:cs="Arial"/>
          <w:b/>
          <w:bCs/>
          <w:lang w:eastAsia="zh-CN"/>
        </w:rPr>
      </w:pPr>
      <w:r w:rsidRPr="009C2D2E">
        <w:rPr>
          <w:rFonts w:ascii="Arial" w:hAnsi="Arial" w:cs="Arial"/>
          <w:b/>
          <w:bCs/>
          <w:lang w:eastAsia="zh-CN"/>
        </w:rPr>
        <w:t xml:space="preserve">Proposal </w:t>
      </w:r>
      <w:r w:rsidR="00B4520F">
        <w:rPr>
          <w:rFonts w:ascii="Arial" w:hAnsi="Arial" w:cs="Arial"/>
          <w:b/>
          <w:bCs/>
          <w:lang w:eastAsia="zh-CN"/>
        </w:rPr>
        <w:t>5</w:t>
      </w:r>
      <w:r w:rsidRPr="009C2D2E">
        <w:rPr>
          <w:rFonts w:ascii="Arial" w:hAnsi="Arial" w:cs="Arial"/>
          <w:b/>
          <w:bCs/>
          <w:lang w:eastAsia="zh-CN"/>
        </w:rPr>
        <w:t xml:space="preserve">: </w:t>
      </w:r>
    </w:p>
    <w:p w14:paraId="76B5F46B" w14:textId="77777777" w:rsidR="00653C10" w:rsidRPr="00FD79D0" w:rsidRDefault="00653C10" w:rsidP="00653C10">
      <w:pPr>
        <w:numPr>
          <w:ilvl w:val="0"/>
          <w:numId w:val="9"/>
        </w:numPr>
        <w:spacing w:after="0"/>
        <w:ind w:left="270" w:hanging="270"/>
        <w:rPr>
          <w:rFonts w:ascii="Arial" w:hAnsi="Arial" w:cs="Arial"/>
          <w:bCs/>
          <w:i/>
          <w:lang w:eastAsia="zh-CN"/>
        </w:rPr>
      </w:pPr>
      <w:r>
        <w:rPr>
          <w:rFonts w:ascii="Arial" w:hAnsi="Arial" w:cs="Arial"/>
          <w:bCs/>
          <w:i/>
          <w:lang w:eastAsia="zh-CN"/>
        </w:rPr>
        <w:lastRenderedPageBreak/>
        <w:t>D</w:t>
      </w:r>
      <w:r w:rsidRPr="00FD79D0">
        <w:rPr>
          <w:rFonts w:ascii="Arial" w:hAnsi="Arial" w:cs="Arial"/>
          <w:bCs/>
          <w:i/>
          <w:lang w:eastAsia="zh-CN"/>
        </w:rPr>
        <w:t>ifferent sets of DCI format sizes for Active time vs. out of Active time</w:t>
      </w:r>
      <w:r>
        <w:rPr>
          <w:rFonts w:ascii="Arial" w:hAnsi="Arial" w:cs="Arial"/>
          <w:bCs/>
          <w:i/>
          <w:lang w:eastAsia="zh-CN"/>
        </w:rPr>
        <w:t xml:space="preserve"> are supported by a UE.</w:t>
      </w:r>
    </w:p>
    <w:p w14:paraId="75B15C19" w14:textId="77777777" w:rsidR="003E5162" w:rsidRDefault="003E5162" w:rsidP="003E5162">
      <w:pPr>
        <w:pStyle w:val="ListParagraph"/>
        <w:ind w:left="0"/>
        <w:rPr>
          <w:rFonts w:ascii="Arial" w:hAnsi="Arial" w:cs="Arial"/>
          <w:bCs/>
          <w:lang w:eastAsia="zh-CN"/>
        </w:rPr>
      </w:pPr>
    </w:p>
    <w:p w14:paraId="302726CA" w14:textId="758B6D48" w:rsidR="003E5162" w:rsidRDefault="003E5162" w:rsidP="003E5162">
      <w:pPr>
        <w:spacing w:after="0"/>
        <w:rPr>
          <w:rFonts w:ascii="Arial" w:hAnsi="Arial" w:cs="Arial"/>
          <w:b/>
          <w:bCs/>
          <w:lang w:eastAsia="zh-CN"/>
        </w:rPr>
      </w:pPr>
      <w:r w:rsidRPr="009C2D2E">
        <w:rPr>
          <w:rFonts w:ascii="Arial" w:hAnsi="Arial" w:cs="Arial"/>
          <w:b/>
          <w:bCs/>
          <w:lang w:eastAsia="zh-CN"/>
        </w:rPr>
        <w:t xml:space="preserve">Proposal </w:t>
      </w:r>
      <w:r w:rsidR="00B4520F">
        <w:rPr>
          <w:rFonts w:ascii="Arial" w:hAnsi="Arial" w:cs="Arial"/>
          <w:b/>
          <w:bCs/>
          <w:lang w:eastAsia="zh-CN"/>
        </w:rPr>
        <w:t>6</w:t>
      </w:r>
      <w:r w:rsidRPr="009C2D2E">
        <w:rPr>
          <w:rFonts w:ascii="Arial" w:hAnsi="Arial" w:cs="Arial"/>
          <w:b/>
          <w:bCs/>
          <w:lang w:eastAsia="zh-CN"/>
        </w:rPr>
        <w:t xml:space="preserve">: </w:t>
      </w:r>
    </w:p>
    <w:p w14:paraId="6907E906" w14:textId="77777777" w:rsidR="003E5162" w:rsidRPr="00A0654D" w:rsidRDefault="003E5162" w:rsidP="00070F70">
      <w:pPr>
        <w:numPr>
          <w:ilvl w:val="0"/>
          <w:numId w:val="9"/>
        </w:numPr>
        <w:spacing w:after="0"/>
        <w:ind w:left="270" w:hanging="270"/>
        <w:rPr>
          <w:rFonts w:ascii="Arial" w:hAnsi="Arial" w:cs="Arial"/>
          <w:bCs/>
          <w:i/>
          <w:lang w:eastAsia="zh-CN"/>
        </w:rPr>
      </w:pPr>
      <w:r>
        <w:rPr>
          <w:rFonts w:ascii="Arial" w:hAnsi="Arial" w:cs="Arial"/>
          <w:bCs/>
          <w:i/>
          <w:lang w:eastAsia="zh-CN"/>
        </w:rPr>
        <w:t>CORESET can be shared between power saving signal and other control signal transmission.</w:t>
      </w:r>
    </w:p>
    <w:p w14:paraId="1A81EE3A" w14:textId="77777777" w:rsidR="00387F91" w:rsidRPr="000A4DFD" w:rsidRDefault="00387F91" w:rsidP="000A4DFD">
      <w:pPr>
        <w:rPr>
          <w:rFonts w:ascii="Arial" w:hAnsi="Arial" w:cs="Arial"/>
          <w:lang w:val="en-US" w:eastAsia="zh-CN"/>
        </w:rPr>
      </w:pPr>
    </w:p>
    <w:p w14:paraId="059CF932" w14:textId="77777777" w:rsidR="00B975F2" w:rsidRPr="00B822B1" w:rsidRDefault="00B975F2" w:rsidP="00B975F2">
      <w:pPr>
        <w:pStyle w:val="Heading1"/>
        <w:pBdr>
          <w:top w:val="single" w:sz="12" w:space="4" w:color="auto"/>
        </w:pBdr>
        <w:ind w:left="0" w:firstLine="0"/>
        <w:rPr>
          <w:rFonts w:cs="Arial"/>
          <w:lang w:val="en-US"/>
        </w:rPr>
      </w:pPr>
      <w:r w:rsidRPr="00B822B1">
        <w:rPr>
          <w:rFonts w:cs="Arial"/>
          <w:lang w:val="en-US"/>
        </w:rPr>
        <w:t>References</w:t>
      </w:r>
    </w:p>
    <w:p w14:paraId="7210A9A2" w14:textId="628749C3" w:rsidR="00AA3CE8" w:rsidRPr="00C465BA" w:rsidRDefault="00C465BA" w:rsidP="00C465BA">
      <w:pPr>
        <w:numPr>
          <w:ilvl w:val="0"/>
          <w:numId w:val="1"/>
        </w:numPr>
        <w:rPr>
          <w:rFonts w:ascii="Arial" w:hAnsi="Arial" w:cs="Arial"/>
          <w:lang w:val="en-US"/>
        </w:rPr>
      </w:pPr>
      <w:r w:rsidRPr="00C465BA">
        <w:rPr>
          <w:rFonts w:ascii="Arial" w:hAnsi="Arial" w:cs="Arial"/>
          <w:lang w:val="en-US"/>
        </w:rPr>
        <w:t>RP-19</w:t>
      </w:r>
      <w:r w:rsidR="00284BBB">
        <w:rPr>
          <w:rFonts w:ascii="Arial" w:hAnsi="Arial" w:cs="Arial"/>
          <w:lang w:val="en-US"/>
        </w:rPr>
        <w:t xml:space="preserve">1607 </w:t>
      </w:r>
      <w:r w:rsidRPr="00C465BA">
        <w:rPr>
          <w:rFonts w:ascii="Arial" w:hAnsi="Arial" w:cs="Arial"/>
          <w:lang w:val="en-US"/>
        </w:rPr>
        <w:tab/>
      </w:r>
      <w:r w:rsidR="00284BBB">
        <w:rPr>
          <w:rFonts w:ascii="Arial" w:hAnsi="Arial" w:cs="Arial"/>
          <w:lang w:val="en-US"/>
        </w:rPr>
        <w:t>Revised</w:t>
      </w:r>
      <w:r w:rsidRPr="00C465BA">
        <w:rPr>
          <w:rFonts w:ascii="Arial" w:hAnsi="Arial" w:cs="Arial"/>
          <w:lang w:val="en-US"/>
        </w:rPr>
        <w:t xml:space="preserve"> WID: UE Power Saving in NR</w:t>
      </w:r>
      <w:r>
        <w:rPr>
          <w:rFonts w:ascii="Arial" w:hAnsi="Arial" w:cs="Arial"/>
          <w:lang w:val="en-US"/>
        </w:rPr>
        <w:t xml:space="preserve">, </w:t>
      </w:r>
      <w:r w:rsidRPr="00C465BA">
        <w:rPr>
          <w:rFonts w:ascii="Arial" w:hAnsi="Arial" w:cs="Arial"/>
          <w:lang w:val="en-US"/>
        </w:rPr>
        <w:t>CATT, CAICT</w:t>
      </w:r>
    </w:p>
    <w:p w14:paraId="29CCCF51" w14:textId="047A098E" w:rsidR="003E5162" w:rsidRPr="009C2D2E" w:rsidRDefault="003E5162" w:rsidP="003E5162">
      <w:pPr>
        <w:numPr>
          <w:ilvl w:val="0"/>
          <w:numId w:val="1"/>
        </w:numPr>
        <w:rPr>
          <w:rFonts w:ascii="Arial" w:hAnsi="Arial" w:cs="Arial"/>
          <w:lang w:val="en-US"/>
        </w:rPr>
      </w:pPr>
      <w:r>
        <w:rPr>
          <w:rFonts w:ascii="Arial" w:hAnsi="Arial" w:cs="Arial"/>
          <w:lang w:val="en-US"/>
        </w:rPr>
        <w:t>Chairman notes of RAN1 #</w:t>
      </w:r>
      <w:r w:rsidR="006F3814">
        <w:rPr>
          <w:rFonts w:ascii="Arial" w:hAnsi="Arial" w:cs="Arial"/>
          <w:lang w:val="en-US"/>
        </w:rPr>
        <w:t>7</w:t>
      </w:r>
      <w:r>
        <w:rPr>
          <w:rFonts w:ascii="Arial" w:hAnsi="Arial" w:cs="Arial"/>
          <w:lang w:val="en-US"/>
        </w:rPr>
        <w:t xml:space="preserve"> meeting</w:t>
      </w:r>
    </w:p>
    <w:p w14:paraId="0448AE15" w14:textId="19615C86" w:rsidR="00C465BA" w:rsidRDefault="009C2D2E" w:rsidP="009C2D2E">
      <w:pPr>
        <w:numPr>
          <w:ilvl w:val="0"/>
          <w:numId w:val="1"/>
        </w:numPr>
        <w:rPr>
          <w:rFonts w:ascii="Arial" w:hAnsi="Arial" w:cs="Arial"/>
          <w:lang w:val="en-US"/>
        </w:rPr>
      </w:pPr>
      <w:r w:rsidRPr="009C2D2E">
        <w:rPr>
          <w:rFonts w:ascii="Arial" w:hAnsi="Arial" w:cs="Arial"/>
          <w:lang w:val="en-US"/>
        </w:rPr>
        <w:t>3GPP TR 38.840</w:t>
      </w:r>
      <w:r w:rsidRPr="009C2D2E">
        <w:t xml:space="preserve"> </w:t>
      </w:r>
      <w:r>
        <w:tab/>
      </w:r>
      <w:r w:rsidRPr="009C2D2E">
        <w:rPr>
          <w:rFonts w:ascii="Arial" w:hAnsi="Arial" w:cs="Arial"/>
          <w:lang w:val="en-US"/>
        </w:rPr>
        <w:t>Study on UE Power Saving</w:t>
      </w:r>
      <w:r w:rsidR="009126FD">
        <w:rPr>
          <w:rFonts w:ascii="Arial" w:hAnsi="Arial" w:cs="Arial"/>
          <w:lang w:val="en-US"/>
        </w:rPr>
        <w:t xml:space="preserve"> </w:t>
      </w:r>
      <w:r w:rsidR="009126FD" w:rsidRPr="009126FD">
        <w:rPr>
          <w:rFonts w:ascii="Arial" w:hAnsi="Arial" w:cs="Arial"/>
          <w:lang w:val="en-US"/>
        </w:rPr>
        <w:t>in NR</w:t>
      </w:r>
    </w:p>
    <w:p w14:paraId="35614933" w14:textId="7041F8A6" w:rsidR="003E5162" w:rsidRPr="009C2D2E" w:rsidRDefault="003E5162" w:rsidP="003E5162">
      <w:pPr>
        <w:numPr>
          <w:ilvl w:val="0"/>
          <w:numId w:val="1"/>
        </w:numPr>
        <w:rPr>
          <w:rFonts w:ascii="Arial" w:hAnsi="Arial" w:cs="Arial"/>
          <w:lang w:val="en-US"/>
        </w:rPr>
      </w:pPr>
      <w:r>
        <w:rPr>
          <w:rFonts w:ascii="Arial" w:hAnsi="Arial" w:cs="Arial"/>
          <w:lang w:val="en-US"/>
        </w:rPr>
        <w:t>Chairman notes of RAN1 #96 meeting</w:t>
      </w:r>
    </w:p>
    <w:p w14:paraId="313A28C6" w14:textId="77777777" w:rsidR="003E5162" w:rsidRDefault="003E5162" w:rsidP="003E5162">
      <w:pPr>
        <w:ind w:left="420"/>
        <w:rPr>
          <w:rFonts w:ascii="Arial" w:hAnsi="Arial" w:cs="Arial"/>
          <w:lang w:val="en-US"/>
        </w:rPr>
      </w:pPr>
    </w:p>
    <w:sectPr w:rsidR="003E516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B82804" w16cid:durableId="207720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EA59E" w14:textId="77777777" w:rsidR="00EA4D72" w:rsidRDefault="00EA4D72">
      <w:pPr>
        <w:spacing w:after="0"/>
      </w:pPr>
      <w:r>
        <w:separator/>
      </w:r>
    </w:p>
  </w:endnote>
  <w:endnote w:type="continuationSeparator" w:id="0">
    <w:p w14:paraId="66F21AE0" w14:textId="77777777" w:rsidR="00EA4D72" w:rsidRDefault="00EA4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ùA¨¬ ¡Æi¥ìn"/>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54241" w14:textId="77777777" w:rsidR="002271BC" w:rsidRDefault="002271BC"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2271BC" w:rsidRDefault="002271BC" w:rsidP="000227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6EE58" w14:textId="77777777" w:rsidR="002271BC" w:rsidRDefault="002271BC"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sidR="00E906C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06CC">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13E4C" w14:textId="77777777" w:rsidR="00EA4D72" w:rsidRDefault="00EA4D72">
      <w:pPr>
        <w:spacing w:after="0"/>
      </w:pPr>
      <w:r>
        <w:separator/>
      </w:r>
    </w:p>
  </w:footnote>
  <w:footnote w:type="continuationSeparator" w:id="0">
    <w:p w14:paraId="06DF385F" w14:textId="77777777" w:rsidR="00EA4D72" w:rsidRDefault="00EA4D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CD17B" w14:textId="77777777" w:rsidR="002271BC" w:rsidRDefault="002271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0CA6"/>
    <w:multiLevelType w:val="hybridMultilevel"/>
    <w:tmpl w:val="2934FD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5B5D"/>
    <w:multiLevelType w:val="hybridMultilevel"/>
    <w:tmpl w:val="91B44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B755F"/>
    <w:multiLevelType w:val="hybridMultilevel"/>
    <w:tmpl w:val="69B236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F17EB"/>
    <w:multiLevelType w:val="hybridMultilevel"/>
    <w:tmpl w:val="D4C04D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557C4D"/>
    <w:multiLevelType w:val="hybridMultilevel"/>
    <w:tmpl w:val="767E36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1" w15:restartNumberingAfterBreak="0">
    <w:nsid w:val="3D791DC1"/>
    <w:multiLevelType w:val="hybridMultilevel"/>
    <w:tmpl w:val="1F0ED806"/>
    <w:lvl w:ilvl="0" w:tplc="04090003">
      <w:start w:val="1"/>
      <w:numFmt w:val="bullet"/>
      <w:lvlText w:val="o"/>
      <w:lvlJc w:val="left"/>
      <w:pPr>
        <w:ind w:left="720" w:hanging="360"/>
      </w:pPr>
      <w:rPr>
        <w:rFonts w:ascii="Courier New" w:hAnsi="Courier New" w:cs="Courier New" w:hint="default"/>
      </w:rPr>
    </w:lvl>
    <w:lvl w:ilvl="1" w:tplc="A78648BE">
      <w:start w:val="7"/>
      <w:numFmt w:val="bullet"/>
      <w:lvlText w:val="-"/>
      <w:lvlJc w:val="left"/>
      <w:pPr>
        <w:ind w:left="1440" w:hanging="360"/>
      </w:pPr>
      <w:rPr>
        <w:rFonts w:ascii="Calibri" w:eastAsia="Consolas"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4433C"/>
    <w:multiLevelType w:val="hybridMultilevel"/>
    <w:tmpl w:val="D0F00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DA0DAA"/>
    <w:multiLevelType w:val="multilevel"/>
    <w:tmpl w:val="F8244648"/>
    <w:numStyleLink w:val="StyleBulletedSymbolsymbolLeft025Hanging0252"/>
  </w:abstractNum>
  <w:abstractNum w:abstractNumId="1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3E253FE"/>
    <w:multiLevelType w:val="hybridMultilevel"/>
    <w:tmpl w:val="92C28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52EA6"/>
    <w:multiLevelType w:val="hybridMultilevel"/>
    <w:tmpl w:val="EAAC84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61421"/>
    <w:multiLevelType w:val="hybridMultilevel"/>
    <w:tmpl w:val="2FA67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22"/>
  </w:num>
  <w:num w:numId="2">
    <w:abstractNumId w:val="16"/>
  </w:num>
  <w:num w:numId="3">
    <w:abstractNumId w:val="17"/>
  </w:num>
  <w:num w:numId="4">
    <w:abstractNumId w:val="21"/>
  </w:num>
  <w:num w:numId="5">
    <w:abstractNumId w:val="11"/>
  </w:num>
  <w:num w:numId="6">
    <w:abstractNumId w:val="18"/>
  </w:num>
  <w:num w:numId="7">
    <w:abstractNumId w:val="3"/>
  </w:num>
  <w:num w:numId="8">
    <w:abstractNumId w:val="5"/>
  </w:num>
  <w:num w:numId="9">
    <w:abstractNumId w:val="0"/>
  </w:num>
  <w:num w:numId="10">
    <w:abstractNumId w:val="23"/>
  </w:num>
  <w:num w:numId="11">
    <w:abstractNumId w:val="7"/>
  </w:num>
  <w:num w:numId="12">
    <w:abstractNumId w:val="6"/>
  </w:num>
  <w:num w:numId="13">
    <w:abstractNumId w:val="4"/>
  </w:num>
  <w:num w:numId="14">
    <w:abstractNumId w:val="10"/>
  </w:num>
  <w:num w:numId="15">
    <w:abstractNumId w:val="20"/>
  </w:num>
  <w:num w:numId="16">
    <w:abstractNumId w:val="9"/>
  </w:num>
  <w:num w:numId="17">
    <w:abstractNumId w:val="8"/>
  </w:num>
  <w:num w:numId="18">
    <w:abstractNumId w:val="24"/>
  </w:num>
  <w:num w:numId="19">
    <w:abstractNumId w:val="14"/>
  </w:num>
  <w:num w:numId="20">
    <w:abstractNumId w:val="19"/>
  </w:num>
  <w:num w:numId="21">
    <w:abstractNumId w:val="1"/>
  </w:num>
  <w:num w:numId="22">
    <w:abstractNumId w:val="2"/>
  </w:num>
  <w:num w:numId="23">
    <w:abstractNumId w:val="12"/>
  </w:num>
  <w:num w:numId="24">
    <w:abstractNumId w:val="25"/>
  </w:num>
  <w:num w:numId="25">
    <w:abstractNumId w:val="13"/>
  </w:num>
  <w:num w:numId="2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01"/>
    <w:rsid w:val="0002272E"/>
    <w:rsid w:val="0003620D"/>
    <w:rsid w:val="00056A83"/>
    <w:rsid w:val="000632E7"/>
    <w:rsid w:val="00064F2C"/>
    <w:rsid w:val="00070F70"/>
    <w:rsid w:val="00071C07"/>
    <w:rsid w:val="00072DA1"/>
    <w:rsid w:val="00073045"/>
    <w:rsid w:val="000737AB"/>
    <w:rsid w:val="0007393F"/>
    <w:rsid w:val="00080D56"/>
    <w:rsid w:val="000A3DFA"/>
    <w:rsid w:val="000A4350"/>
    <w:rsid w:val="000A4DFD"/>
    <w:rsid w:val="000B1217"/>
    <w:rsid w:val="000B2B28"/>
    <w:rsid w:val="000B3A78"/>
    <w:rsid w:val="000B7BFE"/>
    <w:rsid w:val="000C329E"/>
    <w:rsid w:val="000F2FCE"/>
    <w:rsid w:val="000F4BC0"/>
    <w:rsid w:val="000F74BD"/>
    <w:rsid w:val="00120749"/>
    <w:rsid w:val="00121A6D"/>
    <w:rsid w:val="00141FAE"/>
    <w:rsid w:val="00143556"/>
    <w:rsid w:val="00154CCF"/>
    <w:rsid w:val="00154DDA"/>
    <w:rsid w:val="00185D56"/>
    <w:rsid w:val="00187556"/>
    <w:rsid w:val="001924CB"/>
    <w:rsid w:val="00192855"/>
    <w:rsid w:val="00193D69"/>
    <w:rsid w:val="001B179E"/>
    <w:rsid w:val="001C0FF2"/>
    <w:rsid w:val="001E6A5D"/>
    <w:rsid w:val="001F3CE9"/>
    <w:rsid w:val="001F4709"/>
    <w:rsid w:val="001F6659"/>
    <w:rsid w:val="00201AEC"/>
    <w:rsid w:val="0020427A"/>
    <w:rsid w:val="002053BF"/>
    <w:rsid w:val="0021296F"/>
    <w:rsid w:val="002220D5"/>
    <w:rsid w:val="002259B3"/>
    <w:rsid w:val="002271BC"/>
    <w:rsid w:val="00246D99"/>
    <w:rsid w:val="00250818"/>
    <w:rsid w:val="00251998"/>
    <w:rsid w:val="0025453E"/>
    <w:rsid w:val="002663EA"/>
    <w:rsid w:val="00284BBB"/>
    <w:rsid w:val="002A0A34"/>
    <w:rsid w:val="002A2A4D"/>
    <w:rsid w:val="002A558B"/>
    <w:rsid w:val="002B3FF0"/>
    <w:rsid w:val="002B778F"/>
    <w:rsid w:val="002C0AA5"/>
    <w:rsid w:val="002D3047"/>
    <w:rsid w:val="002D55C4"/>
    <w:rsid w:val="002D5667"/>
    <w:rsid w:val="0030193A"/>
    <w:rsid w:val="00304E8E"/>
    <w:rsid w:val="003108A9"/>
    <w:rsid w:val="00316D00"/>
    <w:rsid w:val="00346327"/>
    <w:rsid w:val="00352166"/>
    <w:rsid w:val="00354856"/>
    <w:rsid w:val="00362AD4"/>
    <w:rsid w:val="003731A2"/>
    <w:rsid w:val="00381F7A"/>
    <w:rsid w:val="00387F91"/>
    <w:rsid w:val="003B08DD"/>
    <w:rsid w:val="003B48E2"/>
    <w:rsid w:val="003C0449"/>
    <w:rsid w:val="003D123C"/>
    <w:rsid w:val="003E5162"/>
    <w:rsid w:val="003F35C9"/>
    <w:rsid w:val="003F61C5"/>
    <w:rsid w:val="003F6A2D"/>
    <w:rsid w:val="00401983"/>
    <w:rsid w:val="004041C0"/>
    <w:rsid w:val="00405A83"/>
    <w:rsid w:val="00413015"/>
    <w:rsid w:val="004331DA"/>
    <w:rsid w:val="00444C8F"/>
    <w:rsid w:val="004574D3"/>
    <w:rsid w:val="00461019"/>
    <w:rsid w:val="0046188E"/>
    <w:rsid w:val="004843D0"/>
    <w:rsid w:val="00485E29"/>
    <w:rsid w:val="00486757"/>
    <w:rsid w:val="00491785"/>
    <w:rsid w:val="004C514A"/>
    <w:rsid w:val="004C5C44"/>
    <w:rsid w:val="004D15BD"/>
    <w:rsid w:val="0051048C"/>
    <w:rsid w:val="00537CFC"/>
    <w:rsid w:val="005609EE"/>
    <w:rsid w:val="005652ED"/>
    <w:rsid w:val="00574EA3"/>
    <w:rsid w:val="00591EB1"/>
    <w:rsid w:val="005A06F4"/>
    <w:rsid w:val="005A29B3"/>
    <w:rsid w:val="005A7877"/>
    <w:rsid w:val="005B2497"/>
    <w:rsid w:val="005B61D2"/>
    <w:rsid w:val="005C1BA7"/>
    <w:rsid w:val="005C2A41"/>
    <w:rsid w:val="005C60B7"/>
    <w:rsid w:val="005F28BD"/>
    <w:rsid w:val="00602008"/>
    <w:rsid w:val="00603FDA"/>
    <w:rsid w:val="006100ED"/>
    <w:rsid w:val="006101EB"/>
    <w:rsid w:val="00614215"/>
    <w:rsid w:val="00625475"/>
    <w:rsid w:val="00631EAD"/>
    <w:rsid w:val="006412A7"/>
    <w:rsid w:val="00653C10"/>
    <w:rsid w:val="00656765"/>
    <w:rsid w:val="006714B7"/>
    <w:rsid w:val="00683DCC"/>
    <w:rsid w:val="00685B8E"/>
    <w:rsid w:val="00691AC1"/>
    <w:rsid w:val="006B7D72"/>
    <w:rsid w:val="006C0E4C"/>
    <w:rsid w:val="006C4FDE"/>
    <w:rsid w:val="006C7DD1"/>
    <w:rsid w:val="006E2844"/>
    <w:rsid w:val="006E398D"/>
    <w:rsid w:val="006E778B"/>
    <w:rsid w:val="006F3814"/>
    <w:rsid w:val="007015B3"/>
    <w:rsid w:val="0071033A"/>
    <w:rsid w:val="00713677"/>
    <w:rsid w:val="0071735E"/>
    <w:rsid w:val="00735B3C"/>
    <w:rsid w:val="00753CC4"/>
    <w:rsid w:val="0079616F"/>
    <w:rsid w:val="007A1E68"/>
    <w:rsid w:val="007B5502"/>
    <w:rsid w:val="007D573D"/>
    <w:rsid w:val="007F1EBC"/>
    <w:rsid w:val="007F2539"/>
    <w:rsid w:val="007F56B2"/>
    <w:rsid w:val="007F5A03"/>
    <w:rsid w:val="008002A4"/>
    <w:rsid w:val="00802A2A"/>
    <w:rsid w:val="00813070"/>
    <w:rsid w:val="00817D41"/>
    <w:rsid w:val="00831C58"/>
    <w:rsid w:val="00835057"/>
    <w:rsid w:val="00863006"/>
    <w:rsid w:val="008645EB"/>
    <w:rsid w:val="00866CDE"/>
    <w:rsid w:val="00897F11"/>
    <w:rsid w:val="008A4BD4"/>
    <w:rsid w:val="008C38FF"/>
    <w:rsid w:val="008D4F7C"/>
    <w:rsid w:val="008E0217"/>
    <w:rsid w:val="008E06B8"/>
    <w:rsid w:val="008F2A4F"/>
    <w:rsid w:val="0090247E"/>
    <w:rsid w:val="009126FD"/>
    <w:rsid w:val="00915B42"/>
    <w:rsid w:val="00930255"/>
    <w:rsid w:val="0093135E"/>
    <w:rsid w:val="00932ACB"/>
    <w:rsid w:val="00935B75"/>
    <w:rsid w:val="0096781D"/>
    <w:rsid w:val="00971F67"/>
    <w:rsid w:val="00982E5B"/>
    <w:rsid w:val="009B0FC6"/>
    <w:rsid w:val="009B592E"/>
    <w:rsid w:val="009C038B"/>
    <w:rsid w:val="009C2D2E"/>
    <w:rsid w:val="009C6396"/>
    <w:rsid w:val="009D4017"/>
    <w:rsid w:val="009D6879"/>
    <w:rsid w:val="009E0011"/>
    <w:rsid w:val="009E0E60"/>
    <w:rsid w:val="009E2223"/>
    <w:rsid w:val="009F7231"/>
    <w:rsid w:val="00A05F66"/>
    <w:rsid w:val="00A065AA"/>
    <w:rsid w:val="00A5677E"/>
    <w:rsid w:val="00A60455"/>
    <w:rsid w:val="00A80F8D"/>
    <w:rsid w:val="00A90EA7"/>
    <w:rsid w:val="00A91218"/>
    <w:rsid w:val="00AA075A"/>
    <w:rsid w:val="00AA3CE8"/>
    <w:rsid w:val="00AC0C44"/>
    <w:rsid w:val="00AD19B9"/>
    <w:rsid w:val="00B147AE"/>
    <w:rsid w:val="00B15879"/>
    <w:rsid w:val="00B268D5"/>
    <w:rsid w:val="00B4520F"/>
    <w:rsid w:val="00B47D2F"/>
    <w:rsid w:val="00B529D2"/>
    <w:rsid w:val="00B62A3F"/>
    <w:rsid w:val="00B77431"/>
    <w:rsid w:val="00B800EA"/>
    <w:rsid w:val="00B96B32"/>
    <w:rsid w:val="00B96F94"/>
    <w:rsid w:val="00B975F2"/>
    <w:rsid w:val="00BA23AA"/>
    <w:rsid w:val="00BA4662"/>
    <w:rsid w:val="00BB12F0"/>
    <w:rsid w:val="00BC4610"/>
    <w:rsid w:val="00BC5674"/>
    <w:rsid w:val="00BE1488"/>
    <w:rsid w:val="00BF2F63"/>
    <w:rsid w:val="00BF59BF"/>
    <w:rsid w:val="00C0038D"/>
    <w:rsid w:val="00C05B07"/>
    <w:rsid w:val="00C069B1"/>
    <w:rsid w:val="00C1363E"/>
    <w:rsid w:val="00C465BA"/>
    <w:rsid w:val="00C63963"/>
    <w:rsid w:val="00C65354"/>
    <w:rsid w:val="00C65E06"/>
    <w:rsid w:val="00C84391"/>
    <w:rsid w:val="00C97D0B"/>
    <w:rsid w:val="00CA4982"/>
    <w:rsid w:val="00CA64AD"/>
    <w:rsid w:val="00CA6FFB"/>
    <w:rsid w:val="00CB1641"/>
    <w:rsid w:val="00CC3A08"/>
    <w:rsid w:val="00CC4415"/>
    <w:rsid w:val="00CD0A7C"/>
    <w:rsid w:val="00CE59FD"/>
    <w:rsid w:val="00CF26F7"/>
    <w:rsid w:val="00D07559"/>
    <w:rsid w:val="00D23BC4"/>
    <w:rsid w:val="00D33F8A"/>
    <w:rsid w:val="00D36484"/>
    <w:rsid w:val="00D478F9"/>
    <w:rsid w:val="00D50CBE"/>
    <w:rsid w:val="00D52C7F"/>
    <w:rsid w:val="00D82B99"/>
    <w:rsid w:val="00D840BA"/>
    <w:rsid w:val="00D84EE3"/>
    <w:rsid w:val="00DA23E9"/>
    <w:rsid w:val="00DB4411"/>
    <w:rsid w:val="00DB6B4A"/>
    <w:rsid w:val="00DC063B"/>
    <w:rsid w:val="00DE5865"/>
    <w:rsid w:val="00E14915"/>
    <w:rsid w:val="00E310D9"/>
    <w:rsid w:val="00E34383"/>
    <w:rsid w:val="00E40B01"/>
    <w:rsid w:val="00E512AE"/>
    <w:rsid w:val="00E55E05"/>
    <w:rsid w:val="00E73FDD"/>
    <w:rsid w:val="00E7404E"/>
    <w:rsid w:val="00E75015"/>
    <w:rsid w:val="00E759E3"/>
    <w:rsid w:val="00E906CC"/>
    <w:rsid w:val="00E92D44"/>
    <w:rsid w:val="00E958B3"/>
    <w:rsid w:val="00EA4D72"/>
    <w:rsid w:val="00EA5170"/>
    <w:rsid w:val="00EA559B"/>
    <w:rsid w:val="00EE60FD"/>
    <w:rsid w:val="00EE6C05"/>
    <w:rsid w:val="00EE6F7B"/>
    <w:rsid w:val="00EF4DC3"/>
    <w:rsid w:val="00F005FB"/>
    <w:rsid w:val="00F03FE2"/>
    <w:rsid w:val="00F33989"/>
    <w:rsid w:val="00F40D19"/>
    <w:rsid w:val="00F51721"/>
    <w:rsid w:val="00F54C03"/>
    <w:rsid w:val="00F5596B"/>
    <w:rsid w:val="00F61D94"/>
    <w:rsid w:val="00F72BB9"/>
    <w:rsid w:val="00F8597E"/>
    <w:rsid w:val="00FA14BD"/>
    <w:rsid w:val="00FB0085"/>
    <w:rsid w:val="00FC11D9"/>
    <w:rsid w:val="00FC13FD"/>
    <w:rsid w:val="00FC2807"/>
    <w:rsid w:val="00FC75F8"/>
    <w:rsid w:val="00FD36D1"/>
    <w:rsid w:val="00FD79D0"/>
    <w:rsid w:val="00FE374C"/>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5F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List Paragraph1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BF59BF"/>
    <w:rPr>
      <w:rFonts w:ascii="Calibri Light" w:eastAsia="SimSun" w:hAnsi="Calibri Light" w:cs="Times New Roman"/>
      <w:color w:val="1F3763"/>
      <w:sz w:val="24"/>
      <w:szCs w:val="24"/>
      <w:lang w:val="en-GB" w:eastAsia="en-US"/>
    </w:rPr>
  </w:style>
  <w:style w:type="paragraph" w:styleId="Caption">
    <w:name w:val="caption"/>
    <w:basedOn w:val="Normal"/>
    <w:next w:val="Normal"/>
    <w:qFormat/>
    <w:rsid w:val="0079616F"/>
    <w:pPr>
      <w:spacing w:after="240"/>
      <w:jc w:val="center"/>
    </w:pPr>
    <w:rPr>
      <w:rFonts w:ascii="Arial" w:eastAsia="Times New Roman" w:hAnsi="Arial"/>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unhideWhenUsed/>
    <w:rsid w:val="00683DCC"/>
  </w:style>
  <w:style w:type="character" w:customStyle="1" w:styleId="CommentTextChar">
    <w:name w:val="Comment Text Char"/>
    <w:link w:val="CommentText"/>
    <w:uiPriority w:val="99"/>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paragraph" w:styleId="NoSpacing">
    <w:name w:val="No Spacing"/>
    <w:uiPriority w:val="1"/>
    <w:qFormat/>
    <w:rsid w:val="009D4017"/>
    <w:pPr>
      <w:overflowPunct w:val="0"/>
      <w:autoSpaceDE w:val="0"/>
      <w:autoSpaceDN w:val="0"/>
      <w:adjustRightInd w:val="0"/>
      <w:textAlignment w:val="baseline"/>
    </w:pPr>
    <w:rPr>
      <w:rFonts w:ascii="Times New Roman" w:hAnsi="Times New Roman"/>
      <w:lang w:val="en-GB"/>
    </w:rPr>
  </w:style>
  <w:style w:type="paragraph" w:customStyle="1" w:styleId="N1">
    <w:name w:val="N1"/>
    <w:basedOn w:val="Normal"/>
    <w:link w:val="N1Char"/>
    <w:qFormat/>
    <w:rsid w:val="002271BC"/>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71BC"/>
    <w:rPr>
      <w:rFonts w:asciiTheme="minorHAnsi" w:eastAsiaTheme="minorEastAsia" w:hAnsiTheme="minorHAnsi" w:cstheme="minorHAnsi"/>
      <w:sz w:val="22"/>
      <w:szCs w:val="22"/>
      <w:lang w:eastAsia="ko-KR" w:bidi="hi-IN"/>
    </w:rPr>
  </w:style>
  <w:style w:type="character" w:styleId="Hyperlink">
    <w:name w:val="Hyperlink"/>
    <w:uiPriority w:val="99"/>
    <w:rsid w:val="00284BBB"/>
    <w:rPr>
      <w:color w:val="0000FF"/>
      <w:u w:val="single"/>
    </w:rPr>
  </w:style>
  <w:style w:type="numbering" w:customStyle="1" w:styleId="StyleBulletedSymbolsymbolLeft025Hanging0252">
    <w:name w:val="Style Bulleted Symbol (symbol) Left:  0.25&quot; Hanging:  0.25&quot;2"/>
    <w:basedOn w:val="NoList"/>
    <w:rsid w:val="00284BBB"/>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390B7-7A1D-445C-8EBC-2E0C9984C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9</Pages>
  <Words>3279</Words>
  <Characters>18695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Islam, Toufiqul</cp:lastModifiedBy>
  <cp:revision>5</cp:revision>
  <cp:lastPrinted>2019-05-04T02:56:00Z</cp:lastPrinted>
  <dcterms:created xsi:type="dcterms:W3CDTF">2019-08-15T23:42:00Z</dcterms:created>
  <dcterms:modified xsi:type="dcterms:W3CDTF">2019-08-17T06:04:00Z</dcterms:modified>
</cp:coreProperties>
</file>