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bookmarkStart w:id="0" w:name="_GoBack"/>
      <w:r w:rsidR="006167CB" w:rsidRPr="00C33E71">
        <w:rPr>
          <w:rFonts w:hint="eastAsia"/>
          <w:b/>
          <w:sz w:val="24"/>
          <w:szCs w:val="24"/>
          <w:lang w:eastAsia="zh-CN"/>
        </w:rPr>
        <w:t>R1-19</w:t>
      </w:r>
      <w:r w:rsidR="00250770" w:rsidRPr="00C33E71">
        <w:rPr>
          <w:rFonts w:hint="eastAsia"/>
          <w:b/>
          <w:sz w:val="24"/>
          <w:szCs w:val="24"/>
          <w:lang w:eastAsia="zh-CN"/>
        </w:rPr>
        <w:t>08562</w:t>
      </w:r>
      <w:bookmarkEnd w:id="0"/>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00C33E71" w:rsidRPr="006167CB">
        <w:rPr>
          <w:rFonts w:hint="eastAsia"/>
          <w:b/>
          <w:sz w:val="24"/>
          <w:szCs w:val="24"/>
          <w:lang w:eastAsia="zh-CN"/>
        </w:rPr>
        <w:t>August</w:t>
      </w:r>
      <w:r w:rsidR="00C33E71" w:rsidRPr="006167CB">
        <w:rPr>
          <w:rFonts w:hint="eastAsia"/>
          <w:b/>
          <w:sz w:val="24"/>
          <w:szCs w:val="24"/>
          <w:lang w:eastAsia="zh-CN"/>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3E31">
            <w:pPr>
              <w:pStyle w:val="CRCoverPage"/>
              <w:spacing w:after="0"/>
              <w:ind w:left="100"/>
              <w:rPr>
                <w:noProof/>
              </w:rPr>
            </w:pPr>
            <w:r w:rsidRPr="002D3E31">
              <w:t>Correction on slot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307" w:rsidP="005C32DA">
            <w:pPr>
              <w:pStyle w:val="CRCoverPage"/>
              <w:numPr>
                <w:ilvl w:val="0"/>
                <w:numId w:val="23"/>
              </w:numPr>
              <w:spacing w:after="0"/>
              <w:rPr>
                <w:noProof/>
                <w:lang w:eastAsia="zh-CN"/>
              </w:rPr>
            </w:pPr>
            <w:r>
              <w:rPr>
                <w:rFonts w:hint="eastAsia"/>
                <w:noProof/>
                <w:lang w:eastAsia="zh-CN"/>
              </w:rPr>
              <w:t>In RAN1#96bis, draft CR in R1-1904359</w:t>
            </w:r>
            <w:r w:rsidR="00B91F2C">
              <w:rPr>
                <w:rFonts w:hint="eastAsia"/>
                <w:noProof/>
                <w:lang w:eastAsia="zh-CN"/>
              </w:rPr>
              <w:t xml:space="preserve"> was </w:t>
            </w:r>
            <w:r>
              <w:rPr>
                <w:rFonts w:hint="eastAsia"/>
                <w:noProof/>
                <w:lang w:eastAsia="zh-CN"/>
              </w:rPr>
              <w:t>endores</w:t>
            </w:r>
            <w:r w:rsidR="00B91F2C">
              <w:rPr>
                <w:rFonts w:hint="eastAsia"/>
                <w:noProof/>
                <w:lang w:eastAsia="zh-CN"/>
              </w:rPr>
              <w:t>ed to change the reference from IE to a field,</w:t>
            </w:r>
            <w:r w:rsidR="00042B01">
              <w:rPr>
                <w:rFonts w:hint="eastAsia"/>
                <w:noProof/>
                <w:lang w:eastAsia="zh-CN"/>
              </w:rPr>
              <w:t xml:space="preserve"> but </w:t>
            </w:r>
            <w:r w:rsidR="00B91F2C">
              <w:rPr>
                <w:rFonts w:hint="eastAsia"/>
                <w:noProof/>
                <w:lang w:eastAsia="zh-CN"/>
              </w:rPr>
              <w:t xml:space="preserve"> </w:t>
            </w:r>
            <w:r w:rsidR="00042B01">
              <w:rPr>
                <w:rFonts w:hint="eastAsia"/>
                <w:noProof/>
                <w:lang w:eastAsia="zh-CN"/>
              </w:rPr>
              <w:t>2 occurences in section 8.1, 11.1 and 11.1.1 respectively were missing in the final CR in R1-1905881.</w:t>
            </w:r>
          </w:p>
          <w:p w:rsidR="00042B01" w:rsidRPr="003D026F" w:rsidRDefault="00AA07F2" w:rsidP="005C32DA">
            <w:pPr>
              <w:pStyle w:val="CRCoverPage"/>
              <w:numPr>
                <w:ilvl w:val="0"/>
                <w:numId w:val="23"/>
              </w:numPr>
              <w:spacing w:after="0"/>
              <w:rPr>
                <w:noProof/>
                <w:lang w:eastAsia="zh-CN"/>
              </w:rPr>
            </w:pPr>
            <w:r>
              <w:rPr>
                <w:rFonts w:hint="eastAsia"/>
                <w:noProof/>
                <w:lang w:eastAsia="zh-CN"/>
              </w:rPr>
              <w:t xml:space="preserve">In section 11.1, </w:t>
            </w:r>
            <w:bookmarkStart w:id="3" w:name="OLE_LINK2"/>
            <w:bookmarkStart w:id="4" w:name="OLE_LINK3"/>
            <w:r w:rsidR="00310DFD">
              <w:rPr>
                <w:noProof/>
                <w:lang w:eastAsia="zh-CN"/>
              </w:rPr>
              <w:t>“</w:t>
            </w:r>
            <w:r w:rsidR="00310DFD">
              <w:rPr>
                <w:rFonts w:hint="eastAsia"/>
                <w:noProof/>
                <w:lang w:eastAsia="zh-CN"/>
              </w:rPr>
              <w:t>or</w:t>
            </w:r>
            <w:r w:rsidR="00310DFD">
              <w:rPr>
                <w:noProof/>
                <w:lang w:eastAsia="zh-CN"/>
              </w:rPr>
              <w:t>”</w:t>
            </w:r>
            <w:r w:rsidR="00310DFD">
              <w:rPr>
                <w:rFonts w:hint="eastAsia"/>
                <w:noProof/>
                <w:lang w:eastAsia="zh-CN"/>
              </w:rPr>
              <w:t xml:space="preserve"> in </w:t>
            </w:r>
            <w:r w:rsidR="00310DFD">
              <w:rPr>
                <w:noProof/>
                <w:lang w:eastAsia="zh-CN"/>
              </w:rPr>
              <w:t>“</w:t>
            </w:r>
            <w:r w:rsidR="00310DFD" w:rsidRPr="00934B20">
              <w:rPr>
                <w:rFonts w:eastAsia="等线"/>
              </w:rPr>
              <w:t xml:space="preserve">a set of symbols of a slot that are indicated as flexible by </w:t>
            </w:r>
            <w:proofErr w:type="spellStart"/>
            <w:r w:rsidR="00310DFD" w:rsidRPr="00934B20">
              <w:rPr>
                <w:rFonts w:eastAsia="等线"/>
                <w:i/>
                <w:lang w:val="en-US"/>
              </w:rPr>
              <w:t>tdd</w:t>
            </w:r>
            <w:proofErr w:type="spellEnd"/>
            <w:r w:rsidR="00310DFD" w:rsidRPr="00934B20">
              <w:rPr>
                <w:rFonts w:eastAsia="等线"/>
                <w:i/>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C</w:t>
            </w:r>
            <w:proofErr w:type="spellStart"/>
            <w:r w:rsidR="00310DFD" w:rsidRPr="00934B20">
              <w:rPr>
                <w:rFonts w:eastAsia="等线"/>
                <w:i/>
              </w:rPr>
              <w:t>ommon</w:t>
            </w:r>
            <w:proofErr w:type="spellEnd"/>
            <w:r w:rsidR="00310DFD" w:rsidRPr="00934B20">
              <w:rPr>
                <w:rFonts w:eastAsia="等线"/>
              </w:rPr>
              <w:t xml:space="preserve"> or </w:t>
            </w:r>
            <w:proofErr w:type="spellStart"/>
            <w:r w:rsidR="00310DFD" w:rsidRPr="00934B20">
              <w:rPr>
                <w:rFonts w:eastAsia="等线"/>
                <w:i/>
                <w:lang w:val="en-US"/>
              </w:rPr>
              <w:t>tdd</w:t>
            </w:r>
            <w:proofErr w:type="spellEnd"/>
            <w:r w:rsidR="00310DFD" w:rsidRPr="00934B20">
              <w:rPr>
                <w:rFonts w:eastAsia="等线"/>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D</w:t>
            </w:r>
            <w:proofErr w:type="spellStart"/>
            <w:r w:rsidR="00310DFD" w:rsidRPr="00934B20">
              <w:rPr>
                <w:rFonts w:eastAsia="等线"/>
                <w:i/>
              </w:rPr>
              <w:t>edicated</w:t>
            </w:r>
            <w:proofErr w:type="spellEnd"/>
            <w:r w:rsidR="00310DFD">
              <w:rPr>
                <w:noProof/>
                <w:lang w:eastAsia="zh-CN"/>
              </w:rPr>
              <w:t>”</w:t>
            </w:r>
            <w:bookmarkEnd w:id="3"/>
            <w:bookmarkEnd w:id="4"/>
            <w:r w:rsidR="00310DFD" w:rsidRPr="00310DFD">
              <w:rPr>
                <w:rFonts w:hint="eastAsia"/>
                <w:noProof/>
                <w:lang w:eastAsia="zh-CN"/>
              </w:rPr>
              <w:t xml:space="preserve"> is not correct </w:t>
            </w:r>
            <w:r w:rsidR="00310DFD">
              <w:rPr>
                <w:rFonts w:hint="eastAsia"/>
                <w:noProof/>
                <w:lang w:eastAsia="zh-CN"/>
              </w:rPr>
              <w:t>since</w:t>
            </w:r>
            <w:r w:rsidR="00310DFD">
              <w:rPr>
                <w:rFonts w:hint="eastAsia"/>
                <w:i/>
                <w:noProof/>
                <w:lang w:eastAsia="zh-CN"/>
              </w:rPr>
              <w:t xml:space="preserve"> </w:t>
            </w:r>
            <w:r w:rsidRPr="003D026F">
              <w:rPr>
                <w:rFonts w:hint="eastAsia"/>
                <w:noProof/>
                <w:lang w:eastAsia="zh-CN"/>
              </w:rPr>
              <w:t>the symbols(s)</w:t>
            </w:r>
            <w:r w:rsidR="003D026F">
              <w:rPr>
                <w:rFonts w:hint="eastAsia"/>
                <w:noProof/>
                <w:lang w:eastAsia="zh-CN"/>
              </w:rPr>
              <w:t xml:space="preserve"> indicated as flexible by </w:t>
            </w:r>
            <w:proofErr w:type="spellStart"/>
            <w:r w:rsidR="003D026F" w:rsidRPr="00934B20">
              <w:rPr>
                <w:rFonts w:eastAsia="等线"/>
                <w:i/>
                <w:lang w:val="en-US"/>
              </w:rPr>
              <w:t>tdd</w:t>
            </w:r>
            <w:proofErr w:type="spellEnd"/>
            <w:r w:rsidR="003D026F" w:rsidRPr="00934B20">
              <w:rPr>
                <w:rFonts w:eastAsia="等线"/>
                <w:i/>
                <w:lang w:val="en-US"/>
              </w:rPr>
              <w:t>-</w:t>
            </w:r>
            <w:r w:rsidR="003D026F" w:rsidRPr="00934B20">
              <w:rPr>
                <w:rFonts w:eastAsia="等线"/>
                <w:i/>
              </w:rPr>
              <w:t>UL-DL-</w:t>
            </w:r>
            <w:r w:rsidR="003D026F" w:rsidRPr="00934B20">
              <w:rPr>
                <w:rFonts w:eastAsia="等线"/>
                <w:i/>
                <w:lang w:val="en-US"/>
              </w:rPr>
              <w:t>C</w:t>
            </w:r>
            <w:proofErr w:type="spellStart"/>
            <w:r w:rsidR="003D026F" w:rsidRPr="00934B20">
              <w:rPr>
                <w:rFonts w:eastAsia="等线"/>
                <w:i/>
              </w:rPr>
              <w:t>onfiguration</w:t>
            </w:r>
            <w:proofErr w:type="spellEnd"/>
            <w:r w:rsidR="003D026F" w:rsidRPr="00934B20">
              <w:rPr>
                <w:rFonts w:eastAsia="等线"/>
                <w:i/>
                <w:lang w:val="en-US"/>
              </w:rPr>
              <w:t>C</w:t>
            </w:r>
            <w:proofErr w:type="spellStart"/>
            <w:r w:rsidR="003D026F" w:rsidRPr="00934B20">
              <w:rPr>
                <w:rFonts w:eastAsia="等线"/>
                <w:i/>
              </w:rPr>
              <w:t>ommon</w:t>
            </w:r>
            <w:proofErr w:type="spellEnd"/>
            <w:r w:rsidR="003D026F">
              <w:rPr>
                <w:rFonts w:hint="eastAsia"/>
                <w:noProof/>
                <w:lang w:eastAsia="zh-CN"/>
              </w:rPr>
              <w:t xml:space="preserve"> </w:t>
            </w:r>
            <w:r w:rsidR="00EF17C9">
              <w:rPr>
                <w:rFonts w:hint="eastAsia"/>
                <w:noProof/>
                <w:lang w:eastAsia="zh-CN"/>
              </w:rPr>
              <w:t>can be</w:t>
            </w:r>
            <w:r w:rsidR="003D026F">
              <w:rPr>
                <w:rFonts w:hint="eastAsia"/>
                <w:noProof/>
                <w:lang w:eastAsia="zh-CN"/>
              </w:rPr>
              <w:t xml:space="preserve"> overridden by </w:t>
            </w:r>
            <w:r w:rsidR="00310DFD" w:rsidRPr="00042B01">
              <w:rPr>
                <w:rFonts w:hint="eastAsia"/>
                <w:i/>
                <w:noProof/>
                <w:lang w:eastAsia="zh-CN"/>
              </w:rPr>
              <w:t>tdd-UL-DL-ConfigurationDedicated</w:t>
            </w:r>
            <w:r w:rsidR="00310DFD" w:rsidRPr="00042B01">
              <w:rPr>
                <w:rFonts w:hint="eastAsia"/>
                <w:noProof/>
                <w:lang w:eastAsia="zh-CN"/>
              </w:rPr>
              <w:t xml:space="preserve"> </w:t>
            </w:r>
            <w:r w:rsidR="00EF17C9">
              <w:rPr>
                <w:rFonts w:hint="eastAsia"/>
                <w:noProof/>
                <w:lang w:eastAsia="zh-CN"/>
              </w:rPr>
              <w:t>to be UL or DL symbol(s)</w:t>
            </w:r>
            <w:r w:rsidR="00310DFD" w:rsidRPr="00934B20">
              <w:rPr>
                <w:rFonts w:eastAsia="等线"/>
              </w:rPr>
              <w:t>.</w:t>
            </w:r>
          </w:p>
          <w:p w:rsidR="003D026F" w:rsidRDefault="00C86116" w:rsidP="005C32DA">
            <w:pPr>
              <w:pStyle w:val="CRCoverPage"/>
              <w:numPr>
                <w:ilvl w:val="0"/>
                <w:numId w:val="23"/>
              </w:numPr>
              <w:spacing w:after="0"/>
              <w:rPr>
                <w:noProof/>
                <w:lang w:eastAsia="zh-CN"/>
              </w:rPr>
            </w:pPr>
            <w:r>
              <w:rPr>
                <w:noProof/>
                <w:lang w:eastAsia="zh-CN"/>
              </w:rPr>
              <w:t>S</w:t>
            </w:r>
            <w:r>
              <w:rPr>
                <w:rFonts w:hint="eastAsia"/>
                <w:noProof/>
                <w:lang w:eastAsia="zh-CN"/>
              </w:rPr>
              <w:t>ection 11.1 is applicable for each serving cell in unpaired spectrum. However, the condition</w:t>
            </w:r>
            <w:r w:rsidR="0074643D">
              <w:rPr>
                <w:rFonts w:hint="eastAsia"/>
                <w:noProof/>
                <w:lang w:eastAsia="zh-CN"/>
              </w:rPr>
              <w:t xml:space="preserve"> </w:t>
            </w:r>
            <w:r w:rsidR="0074643D">
              <w:rPr>
                <w:noProof/>
                <w:lang w:eastAsia="zh-CN"/>
              </w:rPr>
              <w:t>“</w:t>
            </w:r>
            <w:r w:rsidR="0074643D" w:rsidRPr="0074643D">
              <w:rPr>
                <w:noProof/>
                <w:lang w:eastAsia="zh-CN"/>
              </w:rPr>
              <w:t>For operation on a single carrier in unpaired spectrum</w:t>
            </w:r>
            <w:r w:rsidR="0074643D">
              <w:rPr>
                <w:noProof/>
                <w:lang w:eastAsia="zh-CN"/>
              </w:rPr>
              <w:t>”</w:t>
            </w:r>
            <w:r>
              <w:rPr>
                <w:rFonts w:hint="eastAsia"/>
                <w:noProof/>
                <w:lang w:eastAsia="zh-CN"/>
              </w:rPr>
              <w:t xml:space="preserve"> is only described in some paragraphs leading to confusion</w:t>
            </w:r>
            <w:r w:rsidR="0074643D">
              <w:rPr>
                <w:rFonts w:hint="eastAsia"/>
                <w:noProof/>
                <w:lang w:eastAsia="zh-CN"/>
              </w:rPr>
              <w:t xml:space="preserve"> that whether the condition is applicable for other paragraphs.</w:t>
            </w:r>
          </w:p>
          <w:p w:rsidR="00907791" w:rsidRDefault="000460E4" w:rsidP="00D4495C">
            <w:pPr>
              <w:pStyle w:val="CRCoverPage"/>
              <w:numPr>
                <w:ilvl w:val="0"/>
                <w:numId w:val="23"/>
              </w:numPr>
              <w:spacing w:after="0"/>
              <w:rPr>
                <w:noProof/>
                <w:lang w:eastAsia="zh-CN"/>
              </w:rPr>
            </w:pPr>
            <w:r>
              <w:rPr>
                <w:rFonts w:hint="eastAsia"/>
                <w:noProof/>
                <w:lang w:eastAsia="zh-CN"/>
              </w:rPr>
              <w:t>For uplink configured transmission overriden by dynamic scheduled downlink reception</w:t>
            </w:r>
            <w:r w:rsidR="00A377E8">
              <w:rPr>
                <w:rFonts w:hint="eastAsia"/>
                <w:noProof/>
                <w:lang w:eastAsia="zh-CN"/>
              </w:rPr>
              <w:t xml:space="preserve"> in section 11.1</w:t>
            </w:r>
            <w:r>
              <w:rPr>
                <w:rFonts w:hint="eastAsia"/>
                <w:noProof/>
                <w:lang w:eastAsia="zh-CN"/>
              </w:rPr>
              <w:t>, UE does not expect to cancel the transmissio</w:t>
            </w:r>
            <w:r w:rsidR="00A377E8">
              <w:rPr>
                <w:rFonts w:hint="eastAsia"/>
                <w:noProof/>
                <w:lang w:eastAsia="zh-CN"/>
              </w:rPr>
              <w:t>n in symbols</w:t>
            </w:r>
            <w:r>
              <w:rPr>
                <w:rFonts w:hint="eastAsia"/>
                <w:noProof/>
                <w:lang w:eastAsia="zh-CN"/>
              </w:rPr>
              <w:t xml:space="preserve"> within T</w:t>
            </w:r>
            <w:r w:rsidRPr="008B4931">
              <w:rPr>
                <w:rFonts w:hint="eastAsia"/>
                <w:noProof/>
                <w:vertAlign w:val="subscript"/>
                <w:lang w:eastAsia="zh-CN"/>
              </w:rPr>
              <w:t>proc,2</w:t>
            </w:r>
            <w:r>
              <w:rPr>
                <w:rFonts w:hint="eastAsia"/>
                <w:noProof/>
                <w:lang w:eastAsia="zh-CN"/>
              </w:rPr>
              <w:t xml:space="preserve"> after the end of DCI scheduling downlink reception</w:t>
            </w:r>
            <w:r w:rsidR="00A377E8">
              <w:rPr>
                <w:rFonts w:hint="eastAsia"/>
                <w:noProof/>
                <w:lang w:eastAsia="zh-CN"/>
              </w:rPr>
              <w:t xml:space="preserve"> </w:t>
            </w:r>
            <w:r w:rsidR="008B4931">
              <w:rPr>
                <w:rFonts w:hint="eastAsia"/>
                <w:noProof/>
                <w:lang w:eastAsia="zh-CN"/>
              </w:rPr>
              <w:t xml:space="preserve">due to lack of processing time </w:t>
            </w:r>
            <w:r w:rsidR="00A377E8">
              <w:rPr>
                <w:rFonts w:hint="eastAsia"/>
                <w:noProof/>
                <w:lang w:eastAsia="zh-CN"/>
              </w:rPr>
              <w:t>regardless whether the symbols are scheduled to receive downlink signal</w:t>
            </w:r>
            <w:r w:rsidR="008B4931">
              <w:rPr>
                <w:rFonts w:hint="eastAsia"/>
                <w:noProof/>
                <w:lang w:eastAsia="zh-CN"/>
              </w:rPr>
              <w:t xml:space="preserve"> or not</w:t>
            </w:r>
            <w:r>
              <w:rPr>
                <w:rFonts w:hint="eastAsia"/>
                <w:noProof/>
                <w:lang w:eastAsia="zh-CN"/>
              </w:rPr>
              <w:t>.</w:t>
            </w:r>
            <w:r w:rsidR="00A377E8">
              <w:rPr>
                <w:rFonts w:hint="eastAsia"/>
                <w:noProof/>
                <w:lang w:eastAsia="zh-CN"/>
              </w:rPr>
              <w:t xml:space="preserve"> However, the current description of </w:t>
            </w:r>
            <w:r w:rsidR="00A377E8">
              <w:rPr>
                <w:noProof/>
                <w:lang w:eastAsia="zh-CN"/>
              </w:rPr>
              <w:t>“</w:t>
            </w:r>
            <w:r w:rsidR="00A377E8">
              <w:rPr>
                <w:rFonts w:hint="eastAsia"/>
                <w:noProof/>
                <w:lang w:eastAsia="zh-CN"/>
              </w:rPr>
              <w:t>the subset of symbols</w:t>
            </w:r>
            <w:r w:rsidR="00A377E8">
              <w:rPr>
                <w:noProof/>
                <w:lang w:eastAsia="zh-CN"/>
              </w:rPr>
              <w:t>”</w:t>
            </w:r>
            <w:r w:rsidR="00A377E8">
              <w:rPr>
                <w:rFonts w:hint="eastAsia"/>
                <w:noProof/>
                <w:lang w:eastAsia="zh-CN"/>
              </w:rPr>
              <w:t xml:space="preserve"> includes the symbols in which UE is indicated to received CSI-RS or PDSCH only</w:t>
            </w:r>
            <w:r w:rsidR="005E4CD0">
              <w:rPr>
                <w:rFonts w:hint="eastAsia"/>
                <w:noProof/>
                <w:lang w:eastAsia="zh-CN"/>
              </w:rPr>
              <w:t xml:space="preserve"> and results in the situation wherein UE has to cancel UL transmission within T</w:t>
            </w:r>
            <w:r w:rsidR="005E4CD0" w:rsidRPr="008B4931">
              <w:rPr>
                <w:rFonts w:hint="eastAsia"/>
                <w:noProof/>
                <w:vertAlign w:val="subscript"/>
                <w:lang w:eastAsia="zh-CN"/>
              </w:rPr>
              <w:t>proc,2</w:t>
            </w:r>
            <w:r w:rsidR="005E4CD0">
              <w:rPr>
                <w:rFonts w:hint="eastAsia"/>
                <w:noProof/>
                <w:vertAlign w:val="subscript"/>
                <w:lang w:eastAsia="zh-CN"/>
              </w:rPr>
              <w:t xml:space="preserve"> </w:t>
            </w:r>
            <w:r w:rsidR="005E4CD0">
              <w:rPr>
                <w:rFonts w:hint="eastAsia"/>
                <w:noProof/>
                <w:lang w:eastAsia="zh-CN"/>
              </w:rPr>
              <w:t>after the end of DCI scheduling downlink reception</w:t>
            </w:r>
            <w:r w:rsidR="00A377E8">
              <w:rPr>
                <w:rFonts w:hint="eastAsia"/>
                <w:noProof/>
                <w:lang w:eastAsia="zh-CN"/>
              </w:rPr>
              <w:t>.</w:t>
            </w:r>
            <w:r w:rsidR="00907791">
              <w:object w:dxaOrig="5327" w:dyaOrig="3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79.15pt" o:ole="">
                  <v:imagedata r:id="rId13" o:title=""/>
                </v:shape>
                <o:OLEObject Type="Embed" ProgID="Visio.Drawing.11" ShapeID="_x0000_i1025" DrawAspect="Content" ObjectID="_1627549718" r:id="rId14"/>
              </w:object>
            </w:r>
          </w:p>
          <w:p w:rsidR="005277B9" w:rsidRDefault="005277B9" w:rsidP="005C32DA">
            <w:pPr>
              <w:pStyle w:val="CRCoverPage"/>
              <w:numPr>
                <w:ilvl w:val="0"/>
                <w:numId w:val="23"/>
              </w:numPr>
              <w:spacing w:after="0"/>
              <w:rPr>
                <w:noProof/>
                <w:lang w:eastAsia="zh-CN"/>
              </w:rPr>
            </w:pPr>
            <w:r>
              <w:rPr>
                <w:rFonts w:hint="eastAsia"/>
                <w:noProof/>
                <w:lang w:eastAsia="zh-CN"/>
              </w:rPr>
              <w:t>According to the agreements in RAN1#93, UE is not expected to receive DL signals during any valid RACH occasion and N symbols before valid RO occasions. However, PDCCH reception</w:t>
            </w:r>
            <w:r w:rsidR="008B4931">
              <w:rPr>
                <w:rFonts w:hint="eastAsia"/>
                <w:noProof/>
                <w:lang w:eastAsia="zh-CN"/>
              </w:rPr>
              <w:t xml:space="preserve"> skipping</w:t>
            </w:r>
            <w:r>
              <w:rPr>
                <w:rFonts w:hint="eastAsia"/>
                <w:noProof/>
                <w:lang w:eastAsia="zh-CN"/>
              </w:rPr>
              <w:t xml:space="preserve"> is restricted to </w:t>
            </w:r>
            <w:bookmarkStart w:id="5" w:name="OLE_LINK4"/>
            <w:r>
              <w:rPr>
                <w:rFonts w:hint="eastAsia"/>
                <w:noProof/>
                <w:lang w:eastAsia="zh-CN"/>
              </w:rPr>
              <w:t>Type1-PDCCH CSS set</w:t>
            </w:r>
            <w:bookmarkEnd w:id="5"/>
            <w:r>
              <w:rPr>
                <w:rFonts w:hint="eastAsia"/>
                <w:noProof/>
                <w:lang w:eastAsia="zh-CN"/>
              </w:rPr>
              <w:t xml:space="preserve"> in section 11.1.</w:t>
            </w:r>
          </w:p>
          <w:p w:rsidR="00AE6AC9" w:rsidRDefault="00AE6AC9" w:rsidP="00AE6AC9">
            <w:r>
              <w:rPr>
                <w:highlight w:val="green"/>
              </w:rPr>
              <w:t>Agreements</w:t>
            </w:r>
            <w:r>
              <w:t>:</w:t>
            </w:r>
          </w:p>
          <w:p w:rsidR="00AE6AC9" w:rsidRDefault="00AE6AC9" w:rsidP="005C32DA">
            <w:pPr>
              <w:numPr>
                <w:ilvl w:val="0"/>
                <w:numId w:val="25"/>
              </w:numPr>
              <w:overflowPunct w:val="0"/>
              <w:autoSpaceDE w:val="0"/>
              <w:autoSpaceDN w:val="0"/>
              <w:textAlignment w:val="baseline"/>
              <w:rPr>
                <w:color w:val="000000"/>
              </w:rPr>
            </w:pPr>
            <w:r>
              <w:rPr>
                <w:color w:val="000000"/>
              </w:rPr>
              <w:t>Confirm the following working assumption with updates</w:t>
            </w:r>
          </w:p>
          <w:p w:rsidR="00AE6AC9" w:rsidRDefault="00AE6AC9" w:rsidP="005C32DA">
            <w:pPr>
              <w:numPr>
                <w:ilvl w:val="0"/>
                <w:numId w:val="26"/>
              </w:numPr>
              <w:spacing w:after="0"/>
              <w:ind w:left="1080"/>
              <w:contextualSpacing/>
              <w:rPr>
                <w:color w:val="000000"/>
              </w:rPr>
            </w:pPr>
            <w:r>
              <w:rPr>
                <w:color w:val="FF0000"/>
              </w:rPr>
              <w:t xml:space="preserve">If a UE is provided higher layer parameter </w:t>
            </w:r>
            <w:proofErr w:type="spellStart"/>
            <w:r>
              <w:rPr>
                <w:i/>
                <w:iCs/>
                <w:color w:val="FF0000"/>
              </w:rPr>
              <w:t>tdd</w:t>
            </w:r>
            <w:proofErr w:type="spellEnd"/>
            <w:r>
              <w:rPr>
                <w:i/>
                <w:iCs/>
                <w:color w:val="FF0000"/>
              </w:rPr>
              <w:t>-UL-DL-</w:t>
            </w:r>
            <w:proofErr w:type="spellStart"/>
            <w:r>
              <w:rPr>
                <w:i/>
                <w:iCs/>
                <w:color w:val="FF0000"/>
              </w:rPr>
              <w:t>ConfigurationCommon</w:t>
            </w:r>
            <w:proofErr w:type="spellEnd"/>
            <w:r>
              <w:rPr>
                <w:color w:val="FF0000"/>
              </w:rPr>
              <w:t xml:space="preserve">, or is also provided higher layer parameter </w:t>
            </w:r>
            <w:r>
              <w:rPr>
                <w:i/>
                <w:iCs/>
                <w:color w:val="FF0000"/>
              </w:rPr>
              <w:t>tdd-UL-DL-ConfigurationCommon2</w:t>
            </w:r>
            <w:r>
              <w:rPr>
                <w:strike/>
                <w:color w:val="FF0000"/>
              </w:rPr>
              <w:t>For the Semi-static UL/DL configuration in RMSI</w:t>
            </w:r>
            <w:r>
              <w:rPr>
                <w:color w:val="000000"/>
              </w:rPr>
              <w:t xml:space="preserve">, </w:t>
            </w:r>
            <w:r>
              <w:rPr>
                <w:color w:val="FF0000"/>
              </w:rPr>
              <w:t>PRACH occasions in the UL part are always valid, and</w:t>
            </w:r>
            <w:r>
              <w:rPr>
                <w:strike/>
                <w:color w:val="FF0000"/>
              </w:rPr>
              <w:t xml:space="preserve"> only</w:t>
            </w:r>
            <w:r>
              <w:rPr>
                <w:color w:val="FF0000"/>
              </w:rPr>
              <w:t xml:space="preserve"> a </w:t>
            </w:r>
            <w:r>
              <w:rPr>
                <w:color w:val="000000"/>
              </w:rPr>
              <w:t>PRACH occasion</w:t>
            </w:r>
            <w:r>
              <w:rPr>
                <w:strike/>
                <w:color w:val="FF0000"/>
              </w:rPr>
              <w:t>s</w:t>
            </w:r>
            <w:r>
              <w:rPr>
                <w:color w:val="000000"/>
              </w:rPr>
              <w:t xml:space="preserve"> within the </w:t>
            </w:r>
            <w:r>
              <w:rPr>
                <w:strike/>
                <w:color w:val="FF0000"/>
              </w:rPr>
              <w:t>UL part and</w:t>
            </w:r>
            <w:r>
              <w:rPr>
                <w:strike/>
                <w:color w:val="000000"/>
              </w:rPr>
              <w:t xml:space="preserve"> </w:t>
            </w:r>
            <w:r>
              <w:rPr>
                <w:color w:val="000000"/>
              </w:rPr>
              <w:t xml:space="preserve">X part </w:t>
            </w:r>
            <w:r>
              <w:rPr>
                <w:color w:val="FF0000"/>
              </w:rPr>
              <w:t xml:space="preserve">is </w:t>
            </w:r>
            <w:r>
              <w:rPr>
                <w:strike/>
                <w:color w:val="FF0000"/>
              </w:rPr>
              <w:t>are</w:t>
            </w:r>
            <w:r>
              <w:rPr>
                <w:color w:val="000000"/>
              </w:rPr>
              <w:t xml:space="preserve"> valid as long as </w:t>
            </w:r>
            <w:r>
              <w:rPr>
                <w:color w:val="000000"/>
                <w:lang w:val="sv-SE"/>
              </w:rPr>
              <w:t>it does not precede or collide with an SSB in the RACH slot</w:t>
            </w:r>
            <w:r>
              <w:rPr>
                <w:b/>
                <w:bCs/>
                <w:i/>
                <w:iCs/>
                <w:color w:val="000000"/>
                <w:lang w:val="sv-SE"/>
              </w:rPr>
              <w:t xml:space="preserve"> </w:t>
            </w:r>
            <w:r>
              <w:rPr>
                <w:color w:val="000000"/>
              </w:rPr>
              <w:t xml:space="preserve">and it is at least N symbols after </w:t>
            </w:r>
            <w:r>
              <w:rPr>
                <w:color w:val="FF0000"/>
              </w:rPr>
              <w:t xml:space="preserve">the </w:t>
            </w:r>
            <w:r>
              <w:rPr>
                <w:color w:val="000000"/>
              </w:rPr>
              <w:t>DL part and</w:t>
            </w:r>
            <w:r>
              <w:rPr>
                <w:strike/>
                <w:color w:val="FF0000"/>
              </w:rPr>
              <w:t>/or</w:t>
            </w:r>
            <w:r>
              <w:rPr>
                <w:color w:val="000000"/>
              </w:rPr>
              <w:t xml:space="preserve"> the last symbol of an SSB. </w:t>
            </w:r>
          </w:p>
          <w:p w:rsidR="00AE6AC9" w:rsidRDefault="00AE6AC9" w:rsidP="005C32DA">
            <w:pPr>
              <w:numPr>
                <w:ilvl w:val="1"/>
                <w:numId w:val="26"/>
              </w:numPr>
              <w:spacing w:after="0"/>
              <w:ind w:left="1800"/>
              <w:contextualSpacing/>
              <w:rPr>
                <w:color w:val="000000"/>
              </w:rPr>
            </w:pPr>
            <w:r>
              <w:rPr>
                <w:color w:val="000000"/>
              </w:rPr>
              <w:t xml:space="preserve">N = 0 for Msg1 SCS = 1.25kHz, 5kHz </w:t>
            </w:r>
          </w:p>
          <w:p w:rsidR="00AE6AC9" w:rsidRDefault="00AE6AC9" w:rsidP="005C32DA">
            <w:pPr>
              <w:numPr>
                <w:ilvl w:val="1"/>
                <w:numId w:val="26"/>
              </w:numPr>
              <w:spacing w:after="0"/>
              <w:ind w:left="1800"/>
              <w:contextualSpacing/>
              <w:rPr>
                <w:color w:val="000000"/>
              </w:rPr>
            </w:pPr>
            <w:r>
              <w:rPr>
                <w:color w:val="000000"/>
              </w:rPr>
              <w:t>N = 2 for Msg1 SCS = 15kHz</w:t>
            </w:r>
          </w:p>
          <w:p w:rsidR="00AE6AC9" w:rsidRDefault="00AE6AC9" w:rsidP="005C32DA">
            <w:pPr>
              <w:numPr>
                <w:ilvl w:val="1"/>
                <w:numId w:val="26"/>
              </w:numPr>
              <w:spacing w:after="0"/>
              <w:ind w:left="1800"/>
              <w:contextualSpacing/>
              <w:rPr>
                <w:color w:val="000000"/>
              </w:rPr>
            </w:pPr>
            <w:r>
              <w:rPr>
                <w:color w:val="000000"/>
              </w:rPr>
              <w:t>N = 2 for Msg1 CS = 30kHz</w:t>
            </w:r>
          </w:p>
          <w:p w:rsidR="00AE6AC9" w:rsidRDefault="00AE6AC9" w:rsidP="005C32DA">
            <w:pPr>
              <w:numPr>
                <w:ilvl w:val="1"/>
                <w:numId w:val="26"/>
              </w:numPr>
              <w:spacing w:after="0"/>
              <w:ind w:left="1800"/>
              <w:contextualSpacing/>
              <w:rPr>
                <w:color w:val="000000"/>
              </w:rPr>
            </w:pPr>
            <w:r>
              <w:rPr>
                <w:color w:val="000000"/>
              </w:rPr>
              <w:t xml:space="preserve">N = 2 for Msg1 SCS = 60kHz </w:t>
            </w:r>
          </w:p>
          <w:p w:rsidR="00AE6AC9" w:rsidRDefault="00AE6AC9" w:rsidP="005C32DA">
            <w:pPr>
              <w:numPr>
                <w:ilvl w:val="1"/>
                <w:numId w:val="26"/>
              </w:numPr>
              <w:spacing w:after="0"/>
              <w:ind w:left="1800"/>
              <w:contextualSpacing/>
              <w:rPr>
                <w:color w:val="000000"/>
              </w:rPr>
            </w:pPr>
            <w:r>
              <w:rPr>
                <w:color w:val="000000"/>
              </w:rPr>
              <w:t xml:space="preserve">N = 2 </w:t>
            </w:r>
            <w:r>
              <w:rPr>
                <w:strike/>
                <w:color w:val="FF0000"/>
              </w:rPr>
              <w:t>or 3</w:t>
            </w:r>
            <w:r>
              <w:rPr>
                <w:color w:val="000000"/>
              </w:rPr>
              <w:t xml:space="preserve"> for Msg1 SCS = 120kHz</w:t>
            </w:r>
          </w:p>
          <w:p w:rsidR="00AE6AC9" w:rsidRDefault="00AE6AC9" w:rsidP="005C32DA">
            <w:pPr>
              <w:numPr>
                <w:ilvl w:val="1"/>
                <w:numId w:val="26"/>
              </w:numPr>
              <w:spacing w:after="0"/>
              <w:ind w:left="1800"/>
              <w:contextualSpacing/>
              <w:rPr>
                <w:color w:val="000000"/>
              </w:rPr>
            </w:pPr>
            <w:r>
              <w:rPr>
                <w:color w:val="000000"/>
              </w:rPr>
              <w:t>Note for format B4, N = 0 irrespectively of Msg1 SCS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sidRPr="00AE6AC9">
              <w:rPr>
                <w:color w:val="000000"/>
                <w:lang w:val="sv-SE"/>
              </w:rPr>
              <w:t>UE is not expected to receive DL signals during any valid RACH occasion</w:t>
            </w:r>
            <w:r w:rsidRPr="00AE6AC9">
              <w:rPr>
                <w:color w:val="C00000"/>
                <w:lang w:val="sv-SE"/>
              </w:rPr>
              <w:t xml:space="preserve"> </w:t>
            </w:r>
            <w:r w:rsidRPr="00AE6AC9">
              <w:rPr>
                <w:color w:val="FF0000"/>
                <w:lang w:val="sv-SE"/>
              </w:rPr>
              <w:t>and N symbols before valid RO occasions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Pr>
                <w:color w:val="000000"/>
                <w:lang w:val="sv-SE"/>
              </w:rPr>
              <w:t>The SSB to RO association pattern period shall repeat at most every 160 ms</w:t>
            </w:r>
          </w:p>
          <w:p w:rsidR="00AE6AC9" w:rsidRDefault="00AE53C5" w:rsidP="00BE33C9">
            <w:pPr>
              <w:pStyle w:val="CRCoverPage"/>
              <w:numPr>
                <w:ilvl w:val="0"/>
                <w:numId w:val="23"/>
              </w:numPr>
              <w:spacing w:after="0"/>
              <w:rPr>
                <w:noProof/>
                <w:lang w:eastAsia="zh-CN"/>
              </w:rPr>
            </w:pPr>
            <w:r>
              <w:rPr>
                <w:rFonts w:hint="eastAsia"/>
                <w:noProof/>
                <w:lang w:eastAsia="zh-CN"/>
              </w:rPr>
              <w:t xml:space="preserve">The set of symbols in PRACH occasions and the gap before the PRACH occasions that are not expected to be indicated as DL are different in section 11.1 and section 11.1.1. In section 11.1, only valid </w:t>
            </w:r>
            <w:r w:rsidR="00D4495C">
              <w:rPr>
                <w:rFonts w:hint="eastAsia"/>
                <w:noProof/>
                <w:lang w:eastAsia="zh-CN"/>
              </w:rPr>
              <w:t xml:space="preserve">RO </w:t>
            </w:r>
            <w:r>
              <w:rPr>
                <w:rFonts w:hint="eastAsia"/>
                <w:noProof/>
                <w:lang w:eastAsia="zh-CN"/>
              </w:rPr>
              <w:t xml:space="preserve">is included while in section 11.1.1, invalid </w:t>
            </w:r>
            <w:r w:rsidR="00D4495C">
              <w:rPr>
                <w:rFonts w:hint="eastAsia"/>
                <w:noProof/>
                <w:lang w:eastAsia="zh-CN"/>
              </w:rPr>
              <w:t>RO</w:t>
            </w:r>
            <w:r>
              <w:rPr>
                <w:rFonts w:hint="eastAsia"/>
                <w:noProof/>
                <w:lang w:eastAsia="zh-CN"/>
              </w:rPr>
              <w:t xml:space="preserve"> is also included. </w:t>
            </w:r>
            <w:r w:rsidR="005A0082">
              <w:rPr>
                <w:rFonts w:hint="eastAsia"/>
                <w:noProof/>
                <w:lang w:eastAsia="zh-CN"/>
              </w:rPr>
              <w:t>Accordingly, there are two cases needed to be clarified</w:t>
            </w:r>
            <w:r w:rsidR="009125A6">
              <w:rPr>
                <w:rFonts w:hint="eastAsia"/>
                <w:noProof/>
                <w:lang w:eastAsia="zh-CN"/>
              </w:rPr>
              <w:t xml:space="preserve"> in section 11.1.1</w:t>
            </w:r>
            <w:r w:rsidR="005A0082">
              <w:rPr>
                <w:rFonts w:hint="eastAsia"/>
                <w:noProof/>
                <w:lang w:eastAsia="zh-CN"/>
              </w:rPr>
              <w:t xml:space="preserve">: 1) </w:t>
            </w:r>
            <w:r w:rsidR="00756742">
              <w:rPr>
                <w:rFonts w:hint="eastAsia"/>
                <w:noProof/>
                <w:lang w:eastAsia="zh-CN"/>
              </w:rPr>
              <w:t xml:space="preserve">For an invalid RO, gNB </w:t>
            </w:r>
            <w:r w:rsidR="005A0082">
              <w:rPr>
                <w:rFonts w:hint="eastAsia"/>
                <w:noProof/>
                <w:lang w:eastAsia="zh-CN"/>
              </w:rPr>
              <w:t>can</w:t>
            </w:r>
            <w:r w:rsidR="00756742">
              <w:rPr>
                <w:rFonts w:hint="eastAsia"/>
                <w:noProof/>
                <w:lang w:eastAsia="zh-CN"/>
              </w:rPr>
              <w:t xml:space="preserve"> indicate</w:t>
            </w:r>
            <w:r>
              <w:rPr>
                <w:rFonts w:hint="eastAsia"/>
                <w:noProof/>
                <w:lang w:eastAsia="zh-CN"/>
              </w:rPr>
              <w:t xml:space="preserve"> </w:t>
            </w:r>
            <w:r w:rsidR="005A0082">
              <w:rPr>
                <w:rFonts w:hint="eastAsia"/>
                <w:noProof/>
                <w:lang w:eastAsia="zh-CN"/>
              </w:rPr>
              <w:t xml:space="preserve">the set of symbols in RO as DL/Flexible and UE will not transmit PRACH on it. It is has been captured by </w:t>
            </w:r>
            <w:r w:rsidR="005A0082">
              <w:rPr>
                <w:noProof/>
                <w:lang w:eastAsia="zh-CN"/>
              </w:rPr>
              <w:t>‘</w:t>
            </w:r>
            <w:r w:rsidR="00B16CA0" w:rsidRPr="00B16CA0">
              <w:rPr>
                <w:rFonts w:eastAsia="等线"/>
                <w:i/>
                <w:highlight w:val="cyan"/>
                <w:lang w:val="en-US"/>
              </w:rPr>
              <w:t>if</w:t>
            </w:r>
            <w:r w:rsidR="00B16CA0" w:rsidRPr="00B16CA0">
              <w:rPr>
                <w:rFonts w:eastAsia="等线"/>
                <w:i/>
                <w:highlight w:val="cyan"/>
                <w:lang w:val="x-none"/>
              </w:rPr>
              <w:t xml:space="preserve"> the UE </w:t>
            </w:r>
            <w:r w:rsidR="00B16CA0" w:rsidRPr="00B16CA0">
              <w:rPr>
                <w:rFonts w:eastAsia="等线"/>
                <w:i/>
                <w:highlight w:val="cyan"/>
                <w:lang w:val="en-US"/>
              </w:rPr>
              <w:t xml:space="preserve">is </w:t>
            </w:r>
            <w:r w:rsidR="00B16CA0" w:rsidRPr="00B16CA0">
              <w:rPr>
                <w:rFonts w:eastAsia="等线"/>
                <w:i/>
                <w:highlight w:val="cyan"/>
                <w:lang w:val="x-none"/>
              </w:rPr>
              <w:t xml:space="preserve">configured </w:t>
            </w:r>
            <w:r w:rsidR="00B16CA0" w:rsidRPr="00B16CA0">
              <w:rPr>
                <w:rFonts w:eastAsia="等线"/>
                <w:i/>
                <w:highlight w:val="cyan"/>
                <w:lang w:val="en-US"/>
              </w:rPr>
              <w:t>by higher layers to transmit</w:t>
            </w:r>
            <w:r w:rsidR="00B16CA0" w:rsidRPr="00B16CA0">
              <w:rPr>
                <w:rFonts w:eastAsia="等线"/>
                <w:i/>
                <w:lang w:val="x-none"/>
              </w:rPr>
              <w:t xml:space="preserve"> PUCCH, </w:t>
            </w:r>
            <w:r w:rsidR="00B16CA0" w:rsidRPr="00B16CA0">
              <w:rPr>
                <w:rFonts w:eastAsia="等线"/>
                <w:i/>
                <w:lang w:val="en-US"/>
              </w:rPr>
              <w:t xml:space="preserve">or PUSCH, or </w:t>
            </w:r>
            <w:r w:rsidR="00B16CA0" w:rsidRPr="00B16CA0">
              <w:rPr>
                <w:rFonts w:eastAsia="等线"/>
                <w:i/>
                <w:highlight w:val="cyan"/>
                <w:lang w:val="en-US"/>
              </w:rPr>
              <w:t>PRACH</w:t>
            </w:r>
            <w:r w:rsidR="00B16CA0" w:rsidRPr="00B16CA0">
              <w:rPr>
                <w:rFonts w:eastAsia="等线"/>
                <w:i/>
                <w:lang w:val="en-US"/>
              </w:rPr>
              <w:t xml:space="preserve"> </w:t>
            </w:r>
            <w:r w:rsidR="00B16CA0" w:rsidRPr="00B16CA0">
              <w:rPr>
                <w:rFonts w:eastAsia="等线"/>
                <w:i/>
                <w:lang w:val="x-none"/>
              </w:rPr>
              <w:t xml:space="preserve">in the set of symbols </w:t>
            </w:r>
            <w:r w:rsidR="00B16CA0" w:rsidRPr="00B16CA0">
              <w:rPr>
                <w:rFonts w:eastAsia="等线"/>
                <w:i/>
                <w:lang w:val="en-US"/>
              </w:rPr>
              <w:t>of</w:t>
            </w:r>
            <w:r w:rsidR="00B16CA0" w:rsidRPr="00B16CA0">
              <w:rPr>
                <w:rFonts w:eastAsia="等线"/>
                <w:i/>
                <w:lang w:val="x-none"/>
              </w:rPr>
              <w:t xml:space="preserve"> </w:t>
            </w:r>
            <w:r w:rsidR="00B16CA0" w:rsidRPr="00B16CA0">
              <w:rPr>
                <w:rFonts w:eastAsia="等线"/>
                <w:i/>
                <w:lang w:val="en-US"/>
              </w:rPr>
              <w:t xml:space="preserve">the </w:t>
            </w:r>
            <w:r w:rsidR="00B16CA0" w:rsidRPr="00B16CA0">
              <w:rPr>
                <w:rFonts w:eastAsia="等线"/>
                <w:i/>
                <w:lang w:val="x-none"/>
              </w:rPr>
              <w:t xml:space="preserve">slot, </w:t>
            </w:r>
            <w:r w:rsidR="00B16CA0" w:rsidRPr="00B16CA0">
              <w:rPr>
                <w:rFonts w:eastAsia="等线"/>
                <w:i/>
                <w:highlight w:val="cyan"/>
                <w:lang w:val="en-US"/>
              </w:rPr>
              <w:t xml:space="preserve">the UE </w:t>
            </w:r>
            <w:r w:rsidR="00B16CA0" w:rsidRPr="00B16CA0">
              <w:rPr>
                <w:rFonts w:eastAsia="等线"/>
                <w:i/>
                <w:highlight w:val="cyan"/>
                <w:lang w:val="x-none"/>
              </w:rPr>
              <w:t>transmit</w:t>
            </w:r>
            <w:r w:rsidR="00B16CA0" w:rsidRPr="00B16CA0">
              <w:rPr>
                <w:rFonts w:eastAsia="等线"/>
                <w:i/>
                <w:highlight w:val="cyan"/>
                <w:lang w:val="en-US"/>
              </w:rPr>
              <w:t>s</w:t>
            </w:r>
            <w:r w:rsidR="00B16CA0" w:rsidRPr="00B16CA0">
              <w:rPr>
                <w:rFonts w:eastAsia="等线"/>
                <w:i/>
                <w:lang w:val="x-none"/>
              </w:rPr>
              <w:t xml:space="preserve"> the PUCCH, </w:t>
            </w:r>
            <w:r w:rsidR="00B16CA0" w:rsidRPr="00B16CA0">
              <w:rPr>
                <w:rFonts w:eastAsia="等线"/>
                <w:i/>
                <w:lang w:val="en-US"/>
              </w:rPr>
              <w:t xml:space="preserve">or the PUSCH, or </w:t>
            </w:r>
            <w:r w:rsidR="00B16CA0" w:rsidRPr="00B16CA0">
              <w:rPr>
                <w:rFonts w:eastAsia="等线"/>
                <w:i/>
                <w:highlight w:val="cyan"/>
                <w:lang w:val="en-US"/>
              </w:rPr>
              <w:t xml:space="preserve">the PRACH </w:t>
            </w:r>
            <w:r w:rsidR="00B16CA0" w:rsidRPr="00B16CA0">
              <w:rPr>
                <w:rFonts w:eastAsia="等线"/>
                <w:i/>
                <w:highlight w:val="cyan"/>
                <w:lang w:val="x-none"/>
              </w:rPr>
              <w:t xml:space="preserve">in </w:t>
            </w:r>
            <w:r w:rsidR="00B16CA0" w:rsidRPr="00B16CA0">
              <w:rPr>
                <w:rFonts w:eastAsia="等线"/>
                <w:i/>
                <w:highlight w:val="cyan"/>
                <w:lang w:val="en-US"/>
              </w:rPr>
              <w:t xml:space="preserve">the </w:t>
            </w:r>
            <w:r w:rsidR="00B16CA0" w:rsidRPr="00B16CA0">
              <w:rPr>
                <w:rFonts w:eastAsia="等线"/>
                <w:i/>
                <w:highlight w:val="cyan"/>
                <w:lang w:val="x-none"/>
              </w:rPr>
              <w:t>slot only if</w:t>
            </w:r>
            <w:r w:rsidR="00B16CA0" w:rsidRPr="00B16CA0">
              <w:rPr>
                <w:rFonts w:eastAsia="等线"/>
                <w:i/>
                <w:highlight w:val="cyan"/>
                <w:lang w:val="en-US"/>
              </w:rPr>
              <w:t xml:space="preserve"> an SFI-index field value in</w:t>
            </w:r>
            <w:r w:rsidR="00B16CA0" w:rsidRPr="00B16CA0">
              <w:rPr>
                <w:rFonts w:eastAsia="等线"/>
                <w:i/>
                <w:highlight w:val="cyan"/>
                <w:lang w:val="x-none"/>
              </w:rPr>
              <w:t xml:space="preserve"> DCI format </w:t>
            </w:r>
            <w:r w:rsidR="00B16CA0" w:rsidRPr="00B16CA0">
              <w:rPr>
                <w:rFonts w:eastAsia="等线"/>
                <w:i/>
                <w:highlight w:val="cyan"/>
                <w:lang w:val="en-US"/>
              </w:rPr>
              <w:t>2_0</w:t>
            </w:r>
            <w:r w:rsidR="00B16CA0" w:rsidRPr="00B16CA0">
              <w:rPr>
                <w:rFonts w:eastAsia="宋体"/>
                <w:i/>
                <w:highlight w:val="cyan"/>
                <w:lang w:val="x-none" w:eastAsia="zh-CN"/>
              </w:rPr>
              <w:t xml:space="preserve"> indicates the set of </w:t>
            </w:r>
            <w:r w:rsidR="00B16CA0" w:rsidRPr="00B16CA0">
              <w:rPr>
                <w:rFonts w:eastAsia="等线"/>
                <w:i/>
                <w:highlight w:val="cyan"/>
                <w:lang w:val="x-none"/>
              </w:rPr>
              <w:t xml:space="preserve">symbols </w:t>
            </w:r>
            <w:r w:rsidR="00B16CA0" w:rsidRPr="00B16CA0">
              <w:rPr>
                <w:rFonts w:eastAsia="等线"/>
                <w:i/>
                <w:highlight w:val="cyan"/>
                <w:lang w:val="en-US"/>
              </w:rPr>
              <w:t>of</w:t>
            </w:r>
            <w:r w:rsidR="00B16CA0" w:rsidRPr="00B16CA0">
              <w:rPr>
                <w:rFonts w:eastAsia="等线"/>
                <w:i/>
                <w:highlight w:val="cyan"/>
                <w:lang w:val="x-none"/>
              </w:rPr>
              <w:t xml:space="preserve"> </w:t>
            </w:r>
            <w:r w:rsidR="00B16CA0" w:rsidRPr="00B16CA0">
              <w:rPr>
                <w:rFonts w:eastAsia="等线"/>
                <w:i/>
                <w:highlight w:val="cyan"/>
                <w:lang w:val="en-US"/>
              </w:rPr>
              <w:t xml:space="preserve">the </w:t>
            </w:r>
            <w:r w:rsidR="00B16CA0" w:rsidRPr="00B16CA0">
              <w:rPr>
                <w:rFonts w:eastAsia="等线"/>
                <w:i/>
                <w:highlight w:val="cyan"/>
                <w:lang w:val="x-none"/>
              </w:rPr>
              <w:t xml:space="preserve">slot as </w:t>
            </w:r>
            <w:proofErr w:type="spellStart"/>
            <w:r w:rsidR="00B16CA0" w:rsidRPr="00B16CA0">
              <w:rPr>
                <w:rFonts w:eastAsia="等线"/>
                <w:i/>
                <w:highlight w:val="cyan"/>
                <w:lang w:val="x-none"/>
              </w:rPr>
              <w:t>uplink</w:t>
            </w:r>
            <w:r w:rsidR="005A0082">
              <w:rPr>
                <w:noProof/>
                <w:lang w:eastAsia="zh-CN"/>
              </w:rPr>
              <w:t>’</w:t>
            </w:r>
            <w:r w:rsidR="005A0082">
              <w:rPr>
                <w:rFonts w:hint="eastAsia"/>
                <w:noProof/>
                <w:lang w:eastAsia="zh-CN"/>
              </w:rPr>
              <w:t>.</w:t>
            </w:r>
            <w:r w:rsidR="005A0082">
              <w:rPr>
                <w:rFonts w:hint="eastAsia"/>
                <w:noProof/>
                <w:vanish/>
                <w:lang w:eastAsia="zh-CN"/>
              </w:rPr>
              <w:t xml:space="preserve"> is has been captured by 'it PRACH on it. be clarified: 1) </w:t>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Pr>
                <w:rFonts w:hint="eastAsia"/>
                <w:noProof/>
                <w:lang w:eastAsia="zh-CN"/>
              </w:rPr>
              <w:t>But</w:t>
            </w:r>
            <w:proofErr w:type="spellEnd"/>
            <w:r>
              <w:rPr>
                <w:rFonts w:hint="eastAsia"/>
                <w:noProof/>
                <w:lang w:eastAsia="zh-CN"/>
              </w:rPr>
              <w:t xml:space="preserve"> according to current specification, SFI is not expected to indicate these symbols in invalid </w:t>
            </w:r>
            <w:r w:rsidR="00D4495C">
              <w:rPr>
                <w:rFonts w:hint="eastAsia"/>
                <w:noProof/>
                <w:lang w:eastAsia="zh-CN"/>
              </w:rPr>
              <w:t xml:space="preserve">RO </w:t>
            </w:r>
            <w:r>
              <w:rPr>
                <w:rFonts w:hint="eastAsia"/>
                <w:noProof/>
                <w:lang w:eastAsia="zh-CN"/>
              </w:rPr>
              <w:t>as DL.</w:t>
            </w:r>
            <w:r w:rsidR="00B16CA0">
              <w:rPr>
                <w:rFonts w:hint="eastAsia"/>
                <w:noProof/>
                <w:lang w:eastAsia="zh-CN"/>
              </w:rPr>
              <w:t xml:space="preserve"> 2) For a valid RO, neither the set of symbols in RO </w:t>
            </w:r>
            <w:r w:rsidR="00BE33C9">
              <w:rPr>
                <w:rFonts w:hint="eastAsia"/>
                <w:noProof/>
                <w:lang w:eastAsia="zh-CN"/>
              </w:rPr>
              <w:t>n</w:t>
            </w:r>
            <w:r w:rsidR="00B16CA0">
              <w:rPr>
                <w:rFonts w:hint="eastAsia"/>
                <w:noProof/>
                <w:lang w:eastAsia="zh-CN"/>
              </w:rPr>
              <w:t>or the gap before the RO are expected to be indicated as DL. But the current specification only capture</w:t>
            </w:r>
            <w:r w:rsidR="00CD5400">
              <w:rPr>
                <w:rFonts w:hint="eastAsia"/>
                <w:noProof/>
                <w:lang w:eastAsia="zh-CN"/>
              </w:rPr>
              <w:t>s</w:t>
            </w:r>
            <w:r w:rsidR="00B16CA0">
              <w:rPr>
                <w:rFonts w:hint="eastAsia"/>
                <w:noProof/>
                <w:lang w:eastAsia="zh-CN"/>
              </w:rPr>
              <w:t xml:space="preserve"> </w:t>
            </w:r>
            <w:r w:rsidR="00CD5400">
              <w:rPr>
                <w:rFonts w:hint="eastAsia"/>
                <w:noProof/>
                <w:lang w:eastAsia="zh-CN"/>
              </w:rPr>
              <w:t>the set of symbols in RO are not expected to be indicated as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96307" w:rsidRDefault="00042B01"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sidRPr="00042B01">
              <w:rPr>
                <w:rFonts w:hint="eastAsia"/>
                <w:i/>
                <w:noProof/>
                <w:lang w:eastAsia="zh-CN"/>
              </w:rPr>
              <w:t>TDD-UL-DL-ConfigurationCommon</w:t>
            </w:r>
            <w:r>
              <w:rPr>
                <w:rFonts w:hint="eastAsia"/>
                <w:noProof/>
                <w:lang w:eastAsia="zh-CN"/>
              </w:rPr>
              <w:t xml:space="preserve"> to </w:t>
            </w:r>
            <w:r w:rsidRPr="00042B01">
              <w:rPr>
                <w:rFonts w:hint="eastAsia"/>
                <w:i/>
                <w:noProof/>
                <w:lang w:eastAsia="zh-CN"/>
              </w:rPr>
              <w:t>tdd-UL-DL-ConfigurationCommon</w:t>
            </w:r>
            <w:r>
              <w:rPr>
                <w:rFonts w:hint="eastAsia"/>
                <w:i/>
                <w:noProof/>
                <w:lang w:eastAsia="zh-CN"/>
              </w:rPr>
              <w:t xml:space="preserve"> </w:t>
            </w:r>
            <w:r w:rsidRPr="00042B01">
              <w:rPr>
                <w:rFonts w:hint="eastAsia"/>
                <w:noProof/>
                <w:lang w:eastAsia="zh-CN"/>
              </w:rPr>
              <w:t>in section 8.1 and 11.1.1</w:t>
            </w:r>
            <w:r w:rsidR="00096307">
              <w:rPr>
                <w:rFonts w:hint="eastAsia"/>
                <w:noProof/>
                <w:lang w:eastAsia="zh-CN"/>
              </w:rPr>
              <w:t>;</w:t>
            </w:r>
          </w:p>
          <w:p w:rsidR="00096307" w:rsidRDefault="00096307" w:rsidP="00096307">
            <w:pPr>
              <w:pStyle w:val="CRCoverPage"/>
              <w:spacing w:after="0"/>
              <w:ind w:left="460"/>
              <w:rPr>
                <w:noProof/>
                <w:lang w:eastAsia="zh-CN"/>
              </w:rPr>
            </w:pPr>
            <w:r>
              <w:rPr>
                <w:rFonts w:hint="eastAsia"/>
                <w:noProof/>
                <w:lang w:eastAsia="zh-CN"/>
              </w:rPr>
              <w:t>C</w:t>
            </w:r>
            <w:r w:rsidR="00042B01">
              <w:rPr>
                <w:rFonts w:hint="eastAsia"/>
                <w:noProof/>
                <w:lang w:eastAsia="zh-CN"/>
              </w:rPr>
              <w:t xml:space="preserve">hange </w:t>
            </w:r>
            <w:r w:rsidR="00042B01" w:rsidRPr="00042B01">
              <w:rPr>
                <w:rFonts w:hint="eastAsia"/>
                <w:i/>
                <w:noProof/>
                <w:lang w:eastAsia="zh-CN"/>
              </w:rPr>
              <w:t>tdd-UL-DL-ConfigDedicated</w:t>
            </w:r>
            <w:r w:rsidR="00042B01">
              <w:rPr>
                <w:rFonts w:hint="eastAsia"/>
                <w:noProof/>
                <w:lang w:eastAsia="zh-CN"/>
              </w:rPr>
              <w:t xml:space="preserve"> to </w:t>
            </w:r>
            <w:r w:rsidR="00042B01" w:rsidRPr="00042B01">
              <w:rPr>
                <w:rFonts w:hint="eastAsia"/>
                <w:i/>
                <w:noProof/>
                <w:lang w:eastAsia="zh-CN"/>
              </w:rPr>
              <w:t>tdd-UL-DL-ConfigurationDedicated</w:t>
            </w:r>
            <w:r w:rsidR="00042B01" w:rsidRPr="00042B01">
              <w:rPr>
                <w:rFonts w:hint="eastAsia"/>
                <w:noProof/>
                <w:lang w:eastAsia="zh-CN"/>
              </w:rPr>
              <w:t xml:space="preserve"> in section 11.1</w:t>
            </w:r>
            <w:r>
              <w:rPr>
                <w:rFonts w:hint="eastAsia"/>
                <w:noProof/>
                <w:lang w:eastAsia="zh-CN"/>
              </w:rPr>
              <w:t>;</w:t>
            </w:r>
          </w:p>
          <w:p w:rsidR="001E41F3" w:rsidRDefault="00096307" w:rsidP="00096307">
            <w:pPr>
              <w:pStyle w:val="CRCoverPage"/>
              <w:spacing w:after="0"/>
              <w:ind w:left="460"/>
              <w:rPr>
                <w:noProof/>
                <w:lang w:eastAsia="zh-CN"/>
              </w:rPr>
            </w:pPr>
            <w:r>
              <w:rPr>
                <w:rFonts w:hint="eastAsia"/>
                <w:noProof/>
                <w:lang w:eastAsia="zh-CN"/>
              </w:rPr>
              <w:t>C</w:t>
            </w:r>
            <w:r w:rsidR="00042B01">
              <w:rPr>
                <w:rFonts w:hint="eastAsia"/>
                <w:noProof/>
                <w:lang w:eastAsia="zh-CN"/>
              </w:rPr>
              <w:t xml:space="preserve">hange </w:t>
            </w:r>
            <w:r w:rsidR="00042B01" w:rsidRPr="00042B01">
              <w:rPr>
                <w:rFonts w:hint="eastAsia"/>
                <w:i/>
                <w:noProof/>
                <w:lang w:eastAsia="zh-CN"/>
              </w:rPr>
              <w:t>TDD-UL-DL-ConfigDedicated</w:t>
            </w:r>
            <w:r w:rsidR="00042B01">
              <w:rPr>
                <w:rFonts w:hint="eastAsia"/>
                <w:noProof/>
                <w:lang w:eastAsia="zh-CN"/>
              </w:rPr>
              <w:t xml:space="preserve"> to </w:t>
            </w:r>
            <w:r w:rsidR="00042B01" w:rsidRPr="00042B01">
              <w:rPr>
                <w:rFonts w:hint="eastAsia"/>
                <w:i/>
                <w:noProof/>
                <w:lang w:eastAsia="zh-CN"/>
              </w:rPr>
              <w:t>tdd-UL-DL-ConfigurationDedicated</w:t>
            </w:r>
            <w:r w:rsidR="00042B01" w:rsidRPr="00042B01">
              <w:rPr>
                <w:rFonts w:hint="eastAsia"/>
                <w:noProof/>
                <w:lang w:eastAsia="zh-CN"/>
              </w:rPr>
              <w:t xml:space="preserve"> in section 11.1.1</w:t>
            </w:r>
            <w:r w:rsidR="00042B01">
              <w:rPr>
                <w:rFonts w:hint="eastAsia"/>
                <w:noProof/>
                <w:lang w:eastAsia="zh-CN"/>
              </w:rPr>
              <w:t>.</w:t>
            </w:r>
          </w:p>
          <w:p w:rsidR="00042B01" w:rsidRDefault="003D026F" w:rsidP="005C32DA">
            <w:pPr>
              <w:pStyle w:val="CRCoverPage"/>
              <w:numPr>
                <w:ilvl w:val="0"/>
                <w:numId w:val="24"/>
              </w:numPr>
              <w:spacing w:after="0"/>
              <w:rPr>
                <w:noProof/>
                <w:lang w:eastAsia="zh-CN"/>
              </w:rPr>
            </w:pPr>
            <w:r>
              <w:rPr>
                <w:noProof/>
                <w:lang w:eastAsia="zh-CN"/>
              </w:rPr>
              <w:t>C</w:t>
            </w:r>
            <w:r>
              <w:rPr>
                <w:rFonts w:hint="eastAsia"/>
                <w:noProof/>
                <w:lang w:eastAsia="zh-CN"/>
              </w:rPr>
              <w:t>hange</w:t>
            </w:r>
            <w:r w:rsidRPr="00042B01">
              <w:rPr>
                <w:rFonts w:hint="eastAsia"/>
                <w:i/>
                <w:noProof/>
                <w:lang w:eastAsia="zh-CN"/>
              </w:rPr>
              <w:t xml:space="preserve"> </w:t>
            </w:r>
            <w:r>
              <w:rPr>
                <w:noProof/>
                <w:lang w:eastAsia="zh-CN"/>
              </w:rPr>
              <w:t>“</w:t>
            </w:r>
            <w:r>
              <w:rPr>
                <w:rFonts w:hint="eastAsia"/>
                <w:noProof/>
                <w:lang w:eastAsia="zh-CN"/>
              </w:rPr>
              <w:t>or</w:t>
            </w:r>
            <w:r>
              <w:rPr>
                <w:noProof/>
                <w:lang w:eastAsia="zh-CN"/>
              </w:rPr>
              <w:t>”</w:t>
            </w:r>
            <w:r>
              <w:rPr>
                <w:rFonts w:hint="eastAsia"/>
                <w:noProof/>
                <w:lang w:eastAsia="zh-CN"/>
              </w:rPr>
              <w:t xml:space="preserve"> to </w:t>
            </w:r>
            <w:r>
              <w:rPr>
                <w:noProof/>
                <w:lang w:eastAsia="zh-CN"/>
              </w:rPr>
              <w:t>“</w:t>
            </w:r>
            <w:r>
              <w:rPr>
                <w:rFonts w:hint="eastAsia"/>
                <w:noProof/>
                <w:lang w:eastAsia="zh-CN"/>
              </w:rPr>
              <w:t>and</w:t>
            </w:r>
            <w:r>
              <w:rPr>
                <w:noProof/>
                <w:lang w:eastAsia="zh-CN"/>
              </w:rPr>
              <w:t>”</w:t>
            </w:r>
            <w:r>
              <w:rPr>
                <w:rFonts w:hint="eastAsia"/>
                <w:noProof/>
                <w:lang w:eastAsia="zh-CN"/>
              </w:rPr>
              <w:t xml:space="preserve"> in </w:t>
            </w:r>
            <w:r>
              <w:rPr>
                <w:noProof/>
                <w:lang w:eastAsia="zh-CN"/>
              </w:rPr>
              <w:t>“</w:t>
            </w:r>
            <w:r w:rsidRPr="00934B20">
              <w:rPr>
                <w:rFonts w:eastAsia="等线"/>
              </w:rPr>
              <w:t xml:space="preserve">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Pr>
                <w:noProof/>
                <w:lang w:eastAsia="zh-CN"/>
              </w:rPr>
              <w:t>”</w:t>
            </w:r>
            <w:r>
              <w:rPr>
                <w:rFonts w:hint="eastAsia"/>
                <w:noProof/>
                <w:lang w:eastAsia="zh-CN"/>
              </w:rPr>
              <w:t xml:space="preserve"> in section 11.1 to align with </w:t>
            </w:r>
            <w:r w:rsidR="00EF17C9">
              <w:rPr>
                <w:rFonts w:hint="eastAsia"/>
                <w:noProof/>
                <w:lang w:eastAsia="zh-CN"/>
              </w:rPr>
              <w:t xml:space="preserve">the </w:t>
            </w:r>
            <w:r w:rsidR="00C86116">
              <w:rPr>
                <w:rFonts w:hint="eastAsia"/>
                <w:noProof/>
                <w:lang w:eastAsia="zh-CN"/>
              </w:rPr>
              <w:t xml:space="preserve">descriptions in </w:t>
            </w:r>
            <w:r>
              <w:rPr>
                <w:rFonts w:hint="eastAsia"/>
                <w:noProof/>
                <w:lang w:eastAsia="zh-CN"/>
              </w:rPr>
              <w:t>section 11.1.1.</w:t>
            </w:r>
          </w:p>
          <w:p w:rsidR="003D026F" w:rsidRDefault="00CD7384" w:rsidP="005C32DA">
            <w:pPr>
              <w:pStyle w:val="CRCoverPage"/>
              <w:numPr>
                <w:ilvl w:val="0"/>
                <w:numId w:val="24"/>
              </w:numPr>
              <w:spacing w:after="0"/>
              <w:rPr>
                <w:noProof/>
                <w:lang w:eastAsia="zh-CN"/>
              </w:rPr>
            </w:pPr>
            <w:r>
              <w:rPr>
                <w:rFonts w:eastAsia="宋体"/>
                <w:lang w:eastAsia="zh-CN"/>
              </w:rPr>
              <w:t>C</w:t>
            </w:r>
            <w:r>
              <w:rPr>
                <w:rFonts w:eastAsia="宋体" w:hint="eastAsia"/>
                <w:lang w:eastAsia="zh-CN"/>
              </w:rPr>
              <w:t>larify that section 11.1 is</w:t>
            </w:r>
            <w:r w:rsidRPr="00934B20">
              <w:rPr>
                <w:rFonts w:eastAsia="宋体"/>
                <w:lang w:eastAsia="zh-CN"/>
              </w:rPr>
              <w:t xml:space="preserve"> applicable for each serving cell</w:t>
            </w:r>
            <w:r>
              <w:rPr>
                <w:rFonts w:eastAsia="宋体" w:hint="eastAsia"/>
                <w:lang w:eastAsia="zh-CN"/>
              </w:rPr>
              <w:t xml:space="preserve"> for unpaired spectrum operation at the </w:t>
            </w:r>
            <w:r>
              <w:rPr>
                <w:rFonts w:eastAsia="宋体"/>
                <w:lang w:eastAsia="zh-CN"/>
              </w:rPr>
              <w:t>beginning</w:t>
            </w:r>
            <w:r>
              <w:rPr>
                <w:rFonts w:eastAsia="宋体" w:hint="eastAsia"/>
                <w:lang w:eastAsia="zh-CN"/>
              </w:rPr>
              <w:t xml:space="preserve"> of the section</w:t>
            </w:r>
            <w:r>
              <w:rPr>
                <w:noProof/>
                <w:lang w:eastAsia="zh-CN"/>
              </w:rPr>
              <w:t xml:space="preserve"> </w:t>
            </w:r>
            <w:r>
              <w:rPr>
                <w:rFonts w:hint="eastAsia"/>
                <w:noProof/>
                <w:lang w:eastAsia="zh-CN"/>
              </w:rPr>
              <w:t>and d</w:t>
            </w:r>
            <w:r w:rsidR="0074643D">
              <w:rPr>
                <w:rFonts w:hint="eastAsia"/>
                <w:noProof/>
                <w:lang w:eastAsia="zh-CN"/>
              </w:rPr>
              <w:t xml:space="preserve">elete </w:t>
            </w:r>
            <w:r w:rsidR="0074643D">
              <w:rPr>
                <w:noProof/>
                <w:lang w:eastAsia="zh-CN"/>
              </w:rPr>
              <w:t>“</w:t>
            </w:r>
            <w:r w:rsidR="0074643D" w:rsidRPr="0074643D">
              <w:rPr>
                <w:noProof/>
                <w:lang w:eastAsia="zh-CN"/>
              </w:rPr>
              <w:t>For operation on a single carrier in unpaired spectrum</w:t>
            </w:r>
            <w:r w:rsidR="0074643D">
              <w:rPr>
                <w:noProof/>
                <w:lang w:eastAsia="zh-CN"/>
              </w:rPr>
              <w:t>”</w:t>
            </w:r>
            <w:r w:rsidR="0074643D">
              <w:rPr>
                <w:rFonts w:hint="eastAsia"/>
                <w:noProof/>
                <w:lang w:eastAsia="zh-CN"/>
              </w:rPr>
              <w:t xml:space="preserve"> in section 11.1</w:t>
            </w:r>
            <w:r>
              <w:rPr>
                <w:rFonts w:hint="eastAsia"/>
                <w:noProof/>
                <w:lang w:eastAsia="zh-CN"/>
              </w:rPr>
              <w:t>.</w:t>
            </w:r>
          </w:p>
          <w:p w:rsidR="00A377E8" w:rsidRDefault="00A377E8"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subset</w:t>
            </w:r>
            <w:r>
              <w:rPr>
                <w:noProof/>
                <w:lang w:eastAsia="zh-CN"/>
              </w:rPr>
              <w:t>”</w:t>
            </w:r>
            <w:r>
              <w:rPr>
                <w:rFonts w:hint="eastAsia"/>
                <w:noProof/>
                <w:lang w:eastAsia="zh-CN"/>
              </w:rPr>
              <w:t xml:space="preserve"> to </w:t>
            </w:r>
            <w:r>
              <w:rPr>
                <w:noProof/>
                <w:lang w:eastAsia="zh-CN"/>
              </w:rPr>
              <w:t>“</w:t>
            </w:r>
            <w:r>
              <w:rPr>
                <w:rFonts w:hint="eastAsia"/>
                <w:noProof/>
                <w:lang w:eastAsia="zh-CN"/>
              </w:rPr>
              <w:t>set</w:t>
            </w:r>
            <w:r>
              <w:rPr>
                <w:noProof/>
                <w:lang w:eastAsia="zh-CN"/>
              </w:rPr>
              <w:t>”</w:t>
            </w:r>
            <w:r>
              <w:rPr>
                <w:rFonts w:hint="eastAsia"/>
                <w:noProof/>
                <w:lang w:eastAsia="zh-CN"/>
              </w:rPr>
              <w:t xml:space="preserve"> to include the symbols in which UE is not indicated to receive CSI-RS or PDSCH but within T</w:t>
            </w:r>
            <w:r w:rsidRPr="00A377E8">
              <w:rPr>
                <w:rFonts w:hint="eastAsia"/>
                <w:noProof/>
                <w:vertAlign w:val="subscript"/>
                <w:lang w:eastAsia="zh-CN"/>
              </w:rPr>
              <w:t>proc,2</w:t>
            </w:r>
            <w:r>
              <w:rPr>
                <w:rFonts w:hint="eastAsia"/>
                <w:noProof/>
                <w:lang w:eastAsia="zh-CN"/>
              </w:rPr>
              <w:t xml:space="preserve"> after the end of DCI scheduling downlink reception.</w:t>
            </w:r>
          </w:p>
          <w:p w:rsidR="005277B9" w:rsidRDefault="005277B9" w:rsidP="005C32DA">
            <w:pPr>
              <w:pStyle w:val="CRCoverPage"/>
              <w:numPr>
                <w:ilvl w:val="0"/>
                <w:numId w:val="24"/>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Type1-PDCCH CSS set</w:t>
            </w:r>
            <w:r>
              <w:rPr>
                <w:noProof/>
                <w:lang w:eastAsia="zh-CN"/>
              </w:rPr>
              <w:t>”</w:t>
            </w:r>
            <w:r>
              <w:rPr>
                <w:rFonts w:hint="eastAsia"/>
                <w:noProof/>
                <w:lang w:eastAsia="zh-CN"/>
              </w:rPr>
              <w:t xml:space="preserve"> to include all the PDCCH in section 11.1</w:t>
            </w:r>
          </w:p>
          <w:p w:rsidR="005277B9" w:rsidRDefault="00AE53C5" w:rsidP="005C32DA">
            <w:pPr>
              <w:pStyle w:val="CRCoverPage"/>
              <w:numPr>
                <w:ilvl w:val="0"/>
                <w:numId w:val="24"/>
              </w:numPr>
              <w:spacing w:after="0"/>
              <w:rPr>
                <w:noProof/>
                <w:lang w:eastAsia="zh-CN"/>
              </w:rPr>
            </w:pPr>
            <w:r>
              <w:rPr>
                <w:rFonts w:hint="eastAsia"/>
                <w:noProof/>
                <w:lang w:eastAsia="zh-CN"/>
              </w:rPr>
              <w:t>Align the set of symbols in PO which are not expected to be indicated as DL in section 11.1.1 with that in section 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3FD" w:rsidP="005C32DA">
            <w:pPr>
              <w:pStyle w:val="CRCoverPage"/>
              <w:numPr>
                <w:ilvl w:val="0"/>
                <w:numId w:val="28"/>
              </w:numPr>
              <w:spacing w:after="0"/>
              <w:rPr>
                <w:noProof/>
                <w:lang w:eastAsia="zh-CN"/>
              </w:rPr>
            </w:pPr>
            <w:r>
              <w:rPr>
                <w:noProof/>
                <w:lang w:eastAsia="zh-CN"/>
              </w:rPr>
              <w:t>M</w:t>
            </w:r>
            <w:r>
              <w:rPr>
                <w:rFonts w:hint="eastAsia"/>
                <w:noProof/>
                <w:lang w:eastAsia="zh-CN"/>
              </w:rPr>
              <w:t>isalignment between 38.213 and 38.331.</w:t>
            </w:r>
          </w:p>
          <w:p w:rsidR="007F43FD" w:rsidRDefault="007F43FD" w:rsidP="005C32DA">
            <w:pPr>
              <w:pStyle w:val="CRCoverPage"/>
              <w:numPr>
                <w:ilvl w:val="0"/>
                <w:numId w:val="28"/>
              </w:numPr>
              <w:spacing w:after="0"/>
              <w:rPr>
                <w:noProof/>
                <w:lang w:eastAsia="zh-CN"/>
              </w:rPr>
            </w:pPr>
            <w:r>
              <w:rPr>
                <w:noProof/>
                <w:lang w:eastAsia="zh-CN"/>
              </w:rPr>
              <w:t>I</w:t>
            </w:r>
            <w:r>
              <w:rPr>
                <w:rFonts w:hint="eastAsia"/>
                <w:noProof/>
                <w:lang w:eastAsia="zh-CN"/>
              </w:rPr>
              <w:t>ncorrect description regarding the flexible symbols configured by higher layer parameters.</w:t>
            </w:r>
          </w:p>
          <w:p w:rsidR="007F43FD" w:rsidRDefault="007F43FD" w:rsidP="005C32DA">
            <w:pPr>
              <w:pStyle w:val="CRCoverPage"/>
              <w:numPr>
                <w:ilvl w:val="0"/>
                <w:numId w:val="28"/>
              </w:numPr>
              <w:spacing w:after="0"/>
              <w:rPr>
                <w:noProof/>
                <w:lang w:eastAsia="zh-CN"/>
              </w:rPr>
            </w:pPr>
            <w:r>
              <w:rPr>
                <w:noProof/>
                <w:lang w:eastAsia="zh-CN"/>
              </w:rPr>
              <w:t>P</w:t>
            </w:r>
            <w:r>
              <w:rPr>
                <w:rFonts w:hint="eastAsia"/>
                <w:noProof/>
                <w:lang w:eastAsia="zh-CN"/>
              </w:rPr>
              <w:t>otential misunderstanding regarding the applicability of some paragraphs in 11.1.</w:t>
            </w:r>
          </w:p>
          <w:p w:rsidR="007F43FD" w:rsidRDefault="007F43FD" w:rsidP="005C32DA">
            <w:pPr>
              <w:pStyle w:val="CRCoverPage"/>
              <w:numPr>
                <w:ilvl w:val="0"/>
                <w:numId w:val="28"/>
              </w:numPr>
              <w:spacing w:after="0"/>
              <w:rPr>
                <w:noProof/>
                <w:lang w:eastAsia="zh-CN"/>
              </w:rPr>
            </w:pPr>
            <w:r>
              <w:rPr>
                <w:rFonts w:hint="eastAsia"/>
                <w:noProof/>
                <w:lang w:eastAsia="zh-CN"/>
              </w:rPr>
              <w:t xml:space="preserve">UE </w:t>
            </w:r>
            <w:r w:rsidR="00C44500">
              <w:rPr>
                <w:rFonts w:hint="eastAsia"/>
                <w:noProof/>
                <w:lang w:eastAsia="zh-CN"/>
              </w:rPr>
              <w:t>is required to cancel UL transmission in some of the symbols without sufficient processing time.</w:t>
            </w:r>
          </w:p>
          <w:p w:rsidR="00C44500" w:rsidRDefault="00C44500" w:rsidP="005C32DA">
            <w:pPr>
              <w:pStyle w:val="CRCoverPage"/>
              <w:numPr>
                <w:ilvl w:val="0"/>
                <w:numId w:val="28"/>
              </w:numPr>
              <w:spacing w:after="0"/>
              <w:rPr>
                <w:noProof/>
                <w:lang w:eastAsia="zh-CN"/>
              </w:rPr>
            </w:pPr>
            <w:r>
              <w:rPr>
                <w:rFonts w:hint="eastAsia"/>
                <w:noProof/>
                <w:lang w:eastAsia="zh-CN"/>
              </w:rPr>
              <w:t xml:space="preserve">UE is required to monitor PDCCH for other SS set than Type1-PDCCH CSS set in the symbols corresponding to a valide PO and </w:t>
            </w:r>
            <w:r w:rsidRPr="00892059">
              <w:rPr>
                <w:rFonts w:ascii="Times New Roman" w:eastAsia="等线" w:hAnsi="Times New Roman"/>
                <w:position w:val="-12"/>
              </w:rPr>
              <w:object w:dxaOrig="400" w:dyaOrig="320">
                <v:shape id="_x0000_i1026" type="#_x0000_t75" style="width:20.1pt;height:16.75pt" o:ole="">
                  <v:imagedata r:id="rId15" o:title=""/>
                </v:shape>
                <o:OLEObject Type="Embed" ProgID="Equation.3" ShapeID="_x0000_i1026" DrawAspect="Content" ObjectID="_1627549719" r:id="rId16"/>
              </w:object>
            </w:r>
            <w:r>
              <w:rPr>
                <w:rFonts w:ascii="Times New Roman" w:eastAsia="等线" w:hAnsi="Times New Roman" w:hint="eastAsia"/>
                <w:position w:val="-12"/>
                <w:lang w:eastAsia="zh-CN"/>
              </w:rPr>
              <w:t xml:space="preserve"> </w:t>
            </w:r>
            <w:r>
              <w:rPr>
                <w:rFonts w:hint="eastAsia"/>
                <w:noProof/>
                <w:lang w:eastAsia="zh-CN"/>
              </w:rPr>
              <w:t>symbols before the valide PO.</w:t>
            </w:r>
          </w:p>
          <w:p w:rsidR="00C44500" w:rsidRDefault="007F2CE1" w:rsidP="005C32DA">
            <w:pPr>
              <w:pStyle w:val="CRCoverPage"/>
              <w:numPr>
                <w:ilvl w:val="0"/>
                <w:numId w:val="28"/>
              </w:numPr>
              <w:spacing w:after="0"/>
              <w:rPr>
                <w:noProof/>
                <w:lang w:eastAsia="zh-CN"/>
              </w:rPr>
            </w:pPr>
            <w:r>
              <w:rPr>
                <w:noProof/>
                <w:lang w:eastAsia="zh-CN"/>
              </w:rPr>
              <w:t>C</w:t>
            </w:r>
            <w:r>
              <w:rPr>
                <w:rFonts w:hint="eastAsia"/>
                <w:noProof/>
                <w:lang w:eastAsia="zh-CN"/>
              </w:rPr>
              <w:t>onflict requirements regarding the SFI setting for the symbols in invalid PO.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1518">
            <w:pPr>
              <w:pStyle w:val="CRCoverPage"/>
              <w:spacing w:after="0"/>
              <w:ind w:left="100"/>
              <w:rPr>
                <w:noProof/>
                <w:lang w:eastAsia="zh-CN"/>
              </w:rPr>
            </w:pPr>
            <w:r>
              <w:rPr>
                <w:rFonts w:hint="eastAsia"/>
                <w:noProof/>
                <w:lang w:eastAsia="zh-CN"/>
              </w:rPr>
              <w:t xml:space="preserve">8.1, </w:t>
            </w:r>
            <w:r w:rsidR="00934B20">
              <w:rPr>
                <w:rFonts w:hint="eastAsia"/>
                <w:noProof/>
                <w:lang w:eastAsia="zh-CN"/>
              </w:rPr>
              <w:t>11.1, 11.1.1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B91F2C" w:rsidRPr="00B91F2C" w:rsidRDefault="00B91F2C" w:rsidP="00B91F2C">
      <w:pPr>
        <w:keepNext/>
        <w:keepLines/>
        <w:spacing w:before="180"/>
        <w:ind w:left="850" w:hanging="850"/>
        <w:outlineLvl w:val="1"/>
        <w:rPr>
          <w:rFonts w:ascii="Arial" w:eastAsia="等线" w:hAnsi="Arial"/>
          <w:sz w:val="32"/>
        </w:rPr>
      </w:pPr>
      <w:bookmarkStart w:id="6" w:name="_Ref491452917"/>
      <w:bookmarkStart w:id="7" w:name="_Toc12021462"/>
      <w:bookmarkStart w:id="8" w:name="_Ref500831375"/>
      <w:bookmarkStart w:id="9" w:name="_Toc12021489"/>
      <w:r w:rsidRPr="00B91F2C">
        <w:rPr>
          <w:rFonts w:ascii="Arial" w:eastAsia="等线" w:hAnsi="Arial"/>
          <w:sz w:val="32"/>
        </w:rPr>
        <w:lastRenderedPageBreak/>
        <w:t>8</w:t>
      </w:r>
      <w:r w:rsidRPr="00B91F2C">
        <w:rPr>
          <w:rFonts w:ascii="Arial" w:eastAsia="等线" w:hAnsi="Arial" w:hint="eastAsia"/>
          <w:sz w:val="32"/>
        </w:rPr>
        <w:t>.1</w:t>
      </w:r>
      <w:r w:rsidRPr="00B91F2C">
        <w:rPr>
          <w:rFonts w:ascii="Arial" w:eastAsia="等线" w:hAnsi="Arial" w:hint="eastAsia"/>
          <w:sz w:val="32"/>
        </w:rPr>
        <w:tab/>
      </w:r>
      <w:r w:rsidRPr="00B91F2C">
        <w:rPr>
          <w:rFonts w:ascii="Arial" w:eastAsia="等线" w:hAnsi="Arial"/>
          <w:sz w:val="32"/>
        </w:rPr>
        <w:t>Random access preamble</w:t>
      </w:r>
      <w:bookmarkEnd w:id="6"/>
      <w:bookmarkEnd w:id="7"/>
    </w:p>
    <w:p w:rsidR="00B91F2C" w:rsidRPr="00B91F2C" w:rsidRDefault="00B91F2C" w:rsidP="00B91F2C">
      <w:pPr>
        <w:rPr>
          <w:rFonts w:eastAsia="等线"/>
          <w:lang w:val="en-US"/>
        </w:rPr>
      </w:pPr>
      <w:r w:rsidRPr="00B91F2C">
        <w:rPr>
          <w:rFonts w:eastAsia="等线"/>
        </w:rPr>
        <w:t xml:space="preserve">Physical random access procedure is triggered upon request of a </w:t>
      </w:r>
      <w:r w:rsidRPr="00B91F2C">
        <w:rPr>
          <w:rFonts w:eastAsia="等线"/>
          <w:lang w:val="en-US"/>
        </w:rPr>
        <w:t>PRACH</w:t>
      </w:r>
      <w:r w:rsidRPr="00B91F2C">
        <w:rPr>
          <w:rFonts w:eastAsia="等线"/>
        </w:rPr>
        <w:t xml:space="preserve"> transmission by higher layers or by a PDCCH order. </w:t>
      </w:r>
      <w:r w:rsidRPr="00B91F2C">
        <w:rPr>
          <w:rFonts w:eastAsia="等线"/>
          <w:lang w:val="en-US"/>
        </w:rPr>
        <w:t xml:space="preserve">A configuration by higher layers for a PRACH transmission </w:t>
      </w:r>
      <w:r w:rsidRPr="00B91F2C">
        <w:rPr>
          <w:rFonts w:eastAsia="等线"/>
        </w:rPr>
        <w:t xml:space="preserve">includes the following: </w:t>
      </w:r>
    </w:p>
    <w:p w:rsidR="00B91F2C" w:rsidRPr="00B91F2C" w:rsidRDefault="00B91F2C" w:rsidP="00B91F2C">
      <w:pPr>
        <w:ind w:left="568" w:hanging="284"/>
        <w:rPr>
          <w:rFonts w:eastAsia="等线"/>
          <w:lang w:val="x-none"/>
        </w:rPr>
      </w:pPr>
      <w:r w:rsidRPr="00B91F2C">
        <w:rPr>
          <w:rFonts w:eastAsia="等线"/>
          <w:lang w:val="x-none"/>
        </w:rPr>
        <w:t>-</w:t>
      </w:r>
      <w:r w:rsidRPr="00B91F2C">
        <w:rPr>
          <w:rFonts w:eastAsia="等线"/>
          <w:lang w:val="x-none"/>
        </w:rPr>
        <w:tab/>
        <w:t xml:space="preserve">A configuration for PRACH transmission [4, TS 38.211]. </w:t>
      </w:r>
    </w:p>
    <w:p w:rsidR="00B91F2C" w:rsidRPr="00B91F2C" w:rsidRDefault="00B91F2C" w:rsidP="00B91F2C">
      <w:pPr>
        <w:ind w:left="568" w:hanging="284"/>
        <w:rPr>
          <w:rFonts w:eastAsia="等线"/>
          <w:lang w:val="x-none"/>
        </w:rPr>
      </w:pPr>
      <w:r w:rsidRPr="00B91F2C">
        <w:rPr>
          <w:rFonts w:eastAsia="等线"/>
          <w:lang w:val="x-none"/>
        </w:rPr>
        <w:t>-</w:t>
      </w:r>
      <w:r w:rsidRPr="00B91F2C">
        <w:rPr>
          <w:rFonts w:eastAsia="等线"/>
          <w:lang w:val="x-none"/>
        </w:rPr>
        <w:tab/>
        <w:t xml:space="preserve">A preamble index, a preamble SCS, </w:t>
      </w:r>
      <w:r w:rsidRPr="00B91F2C">
        <w:rPr>
          <w:rFonts w:eastAsia="等线"/>
          <w:position w:val="-12"/>
          <w:lang w:val="x-none"/>
        </w:rPr>
        <w:object w:dxaOrig="900" w:dyaOrig="320">
          <v:shape id="_x0000_i1027" type="#_x0000_t75" style="width:50.8pt;height:17.3pt" o:ole="">
            <v:imagedata r:id="rId18" o:title=""/>
          </v:shape>
          <o:OLEObject Type="Embed" ProgID="Equation.3" ShapeID="_x0000_i1027" DrawAspect="Content" ObjectID="_1627549720" r:id="rId19"/>
        </w:object>
      </w:r>
      <w:r w:rsidRPr="00B91F2C">
        <w:rPr>
          <w:rFonts w:eastAsia="等线"/>
          <w:lang w:val="x-none"/>
        </w:rPr>
        <w:t xml:space="preserve">, a corresponding RA-RNTI, and a PRACH resource. </w:t>
      </w:r>
    </w:p>
    <w:p w:rsidR="00B91F2C" w:rsidRPr="00B91F2C" w:rsidRDefault="00B91F2C" w:rsidP="00B91F2C">
      <w:pPr>
        <w:rPr>
          <w:rFonts w:eastAsia="等线"/>
          <w:lang w:val="en-US"/>
        </w:rPr>
      </w:pPr>
      <w:r w:rsidRPr="00B91F2C">
        <w:rPr>
          <w:rFonts w:eastAsia="等线"/>
          <w:lang w:val="en-US"/>
        </w:rPr>
        <w:t>A</w:t>
      </w:r>
      <w:r w:rsidRPr="00B91F2C">
        <w:rPr>
          <w:rFonts w:eastAsia="等线"/>
          <w:lang w:val="x-none"/>
        </w:rPr>
        <w:t xml:space="preserve"> </w:t>
      </w:r>
      <w:r w:rsidRPr="00B91F2C">
        <w:rPr>
          <w:rFonts w:eastAsia="等线"/>
          <w:lang w:val="en-US"/>
        </w:rPr>
        <w:t>PRACH</w:t>
      </w:r>
      <w:r w:rsidRPr="00B91F2C">
        <w:rPr>
          <w:rFonts w:eastAsia="等线"/>
          <w:lang w:val="x-none"/>
        </w:rPr>
        <w:t xml:space="preserve"> is transmitted using the selected </w:t>
      </w:r>
      <w:r w:rsidRPr="00B91F2C">
        <w:rPr>
          <w:rFonts w:eastAsia="等线"/>
          <w:lang w:val="en-US"/>
        </w:rPr>
        <w:t>PRACH format</w:t>
      </w:r>
      <w:r w:rsidRPr="00B91F2C">
        <w:rPr>
          <w:rFonts w:eastAsia="等线"/>
          <w:lang w:val="x-none"/>
        </w:rPr>
        <w:t xml:space="preserve"> with transmission </w:t>
      </w:r>
      <w:proofErr w:type="gramStart"/>
      <w:r w:rsidRPr="00B91F2C">
        <w:rPr>
          <w:rFonts w:eastAsia="等线"/>
          <w:lang w:val="x-none"/>
        </w:rPr>
        <w:t xml:space="preserve">power </w:t>
      </w:r>
      <w:proofErr w:type="gramEnd"/>
      <w:r w:rsidRPr="00B91F2C">
        <w:rPr>
          <w:rFonts w:eastAsia="等线"/>
          <w:position w:val="-12"/>
          <w:lang w:val="x-none"/>
        </w:rPr>
        <w:object w:dxaOrig="1120" w:dyaOrig="320">
          <v:shape id="_x0000_i1028" type="#_x0000_t75" style="width:58.05pt;height:16.75pt" o:ole="">
            <v:imagedata r:id="rId20" o:title=""/>
          </v:shape>
          <o:OLEObject Type="Embed" ProgID="Equation.3" ShapeID="_x0000_i1028" DrawAspect="Content" ObjectID="_1627549721" r:id="rId21"/>
        </w:object>
      </w:r>
      <w:r w:rsidRPr="00B91F2C">
        <w:rPr>
          <w:rFonts w:eastAsia="等线"/>
          <w:lang w:val="en-US"/>
        </w:rPr>
        <w:t>,</w:t>
      </w:r>
      <w:r w:rsidRPr="00B91F2C">
        <w:rPr>
          <w:rFonts w:eastAsia="等线"/>
          <w:vertAlign w:val="subscript"/>
          <w:lang w:val="x-none"/>
        </w:rPr>
        <w:t xml:space="preserve"> </w:t>
      </w:r>
      <w:r w:rsidRPr="00B91F2C">
        <w:rPr>
          <w:rFonts w:eastAsia="等线"/>
          <w:lang w:val="x-none"/>
        </w:rPr>
        <w:t>as</w:t>
      </w:r>
      <w:r w:rsidRPr="00B91F2C">
        <w:rPr>
          <w:rFonts w:eastAsia="等线"/>
          <w:lang w:val="en-US"/>
        </w:rPr>
        <w:t xml:space="preserve"> described in </w:t>
      </w:r>
      <w:proofErr w:type="spellStart"/>
      <w:r w:rsidRPr="00B91F2C">
        <w:rPr>
          <w:rFonts w:eastAsia="等线"/>
          <w:lang w:val="en-US"/>
        </w:rPr>
        <w:t>Subclause</w:t>
      </w:r>
      <w:proofErr w:type="spellEnd"/>
      <w:r w:rsidRPr="00B91F2C">
        <w:rPr>
          <w:rFonts w:eastAsia="等线"/>
          <w:lang w:val="en-US"/>
        </w:rPr>
        <w:t xml:space="preserve"> 7.4, </w:t>
      </w:r>
      <w:r w:rsidRPr="00B91F2C">
        <w:rPr>
          <w:rFonts w:eastAsia="等线"/>
          <w:lang w:val="x-none"/>
        </w:rPr>
        <w:t>on the indicated PRACH resource</w:t>
      </w:r>
      <w:r w:rsidRPr="00B91F2C">
        <w:rPr>
          <w:rFonts w:eastAsia="等线"/>
          <w:lang w:val="en-US"/>
        </w:rPr>
        <w:t>.</w:t>
      </w:r>
    </w:p>
    <w:p w:rsidR="00B91F2C" w:rsidRPr="00B91F2C" w:rsidRDefault="00B91F2C" w:rsidP="00B91F2C">
      <w:pPr>
        <w:spacing w:after="240"/>
        <w:rPr>
          <w:rFonts w:eastAsia="等线"/>
        </w:rPr>
      </w:pPr>
      <w:r w:rsidRPr="00B91F2C">
        <w:rPr>
          <w:rFonts w:eastAsia="等线"/>
          <w:lang w:val="en-US"/>
        </w:rPr>
        <w:t>A</w:t>
      </w:r>
      <w:r w:rsidRPr="00B91F2C">
        <w:rPr>
          <w:rFonts w:eastAsia="等线"/>
        </w:rPr>
        <w:t xml:space="preserve"> UE is provided a number </w:t>
      </w:r>
      <w:r w:rsidRPr="00B91F2C">
        <w:rPr>
          <w:rFonts w:eastAsia="等线"/>
          <w:position w:val="-6"/>
        </w:rPr>
        <w:object w:dxaOrig="240" w:dyaOrig="240">
          <v:shape id="_x0000_i1029" type="#_x0000_t75" style="width:13.95pt;height:12.85pt" o:ole="">
            <v:imagedata r:id="rId22" o:title=""/>
          </v:shape>
          <o:OLEObject Type="Embed" ProgID="Equation.3" ShapeID="_x0000_i1029" DrawAspect="Content" ObjectID="_1627549722" r:id="rId23"/>
        </w:object>
      </w:r>
      <w:r w:rsidRPr="00B91F2C">
        <w:rPr>
          <w:rFonts w:eastAsia="等线"/>
        </w:rPr>
        <w:t xml:space="preserve"> of SS/PBCH blocks associated with one PRACH occasion and a number </w:t>
      </w:r>
      <w:r w:rsidRPr="00B91F2C">
        <w:rPr>
          <w:rFonts w:eastAsia="等线"/>
          <w:position w:val="-4"/>
        </w:rPr>
        <w:object w:dxaOrig="220" w:dyaOrig="220">
          <v:shape id="_x0000_i1030" type="#_x0000_t75" style="width:13.95pt;height:12.85pt" o:ole="">
            <v:imagedata r:id="rId24" o:title=""/>
          </v:shape>
          <o:OLEObject Type="Embed" ProgID="Equation.3" ShapeID="_x0000_i1030" DrawAspect="Content" ObjectID="_1627549723" r:id="rId25"/>
        </w:object>
      </w:r>
      <w:r w:rsidRPr="00B91F2C">
        <w:rPr>
          <w:rFonts w:eastAsia="等线"/>
        </w:rPr>
        <w:t xml:space="preserve"> of contention based preambles per SS/PBCH block per valid PRACH occasion by </w:t>
      </w:r>
      <w:proofErr w:type="spellStart"/>
      <w:r w:rsidRPr="00B91F2C">
        <w:rPr>
          <w:rFonts w:eastAsia="等线"/>
          <w:i/>
        </w:rPr>
        <w:t>ssb-perRACH-OccasionAndCB-PreamblesPerSSB</w:t>
      </w:r>
      <w:proofErr w:type="spellEnd"/>
      <w:r w:rsidRPr="00B91F2C">
        <w:rPr>
          <w:rFonts w:eastAsia="等线"/>
        </w:rPr>
        <w:t xml:space="preserve">. </w:t>
      </w:r>
      <w:proofErr w:type="gramStart"/>
      <w:r w:rsidRPr="00B91F2C">
        <w:rPr>
          <w:rFonts w:eastAsia="等线"/>
        </w:rPr>
        <w:t xml:space="preserve">If </w:t>
      </w:r>
      <w:proofErr w:type="gramEnd"/>
      <w:r w:rsidRPr="00B91F2C">
        <w:rPr>
          <w:rFonts w:eastAsia="等线"/>
          <w:position w:val="-6"/>
        </w:rPr>
        <w:object w:dxaOrig="499" w:dyaOrig="240">
          <v:shape id="_x0000_i1031" type="#_x0000_t75" style="width:21.75pt;height:12.85pt" o:ole="">
            <v:imagedata r:id="rId26" o:title=""/>
          </v:shape>
          <o:OLEObject Type="Embed" ProgID="Equation.3" ShapeID="_x0000_i1031" DrawAspect="Content" ObjectID="_1627549724" r:id="rId27"/>
        </w:object>
      </w:r>
      <w:r w:rsidRPr="00B91F2C">
        <w:rPr>
          <w:rFonts w:eastAsia="等线"/>
        </w:rPr>
        <w:t xml:space="preserve">, one SS/PBCH block is mapped to </w:t>
      </w:r>
      <w:r w:rsidRPr="00B91F2C">
        <w:rPr>
          <w:rFonts w:eastAsia="等线"/>
          <w:position w:val="-10"/>
        </w:rPr>
        <w:object w:dxaOrig="380" w:dyaOrig="300">
          <v:shape id="_x0000_i1032" type="#_x0000_t75" style="width:21.2pt;height:13.95pt" o:ole="">
            <v:imagedata r:id="rId28" o:title=""/>
          </v:shape>
          <o:OLEObject Type="Embed" ProgID="Equation.3" ShapeID="_x0000_i1032" DrawAspect="Content" ObjectID="_1627549725" r:id="rId29"/>
        </w:object>
      </w:r>
      <w:r w:rsidRPr="00B91F2C">
        <w:rPr>
          <w:rFonts w:eastAsia="等线"/>
        </w:rPr>
        <w:t xml:space="preserve"> consecutive valid PRACH occasions </w:t>
      </w:r>
      <w:r w:rsidRPr="00B91F2C">
        <w:rPr>
          <w:rFonts w:eastAsia="等线"/>
          <w:lang w:eastAsia="zh-CN"/>
        </w:rPr>
        <w:t xml:space="preserve">and </w:t>
      </w:r>
      <w:r w:rsidRPr="00B91F2C">
        <w:rPr>
          <w:rFonts w:eastAsia="等线"/>
          <w:position w:val="-4"/>
        </w:rPr>
        <w:object w:dxaOrig="220" w:dyaOrig="220">
          <v:shape id="_x0000_i1033" type="#_x0000_t75" style="width:13.95pt;height:12.85pt" o:ole="">
            <v:imagedata r:id="rId24" o:title=""/>
          </v:shape>
          <o:OLEObject Type="Embed" ProgID="Equation.3" ShapeID="_x0000_i1033" DrawAspect="Content" ObjectID="_1627549726" r:id="rId30"/>
        </w:object>
      </w:r>
      <w:r w:rsidRPr="00B91F2C">
        <w:rPr>
          <w:rFonts w:eastAsia="等线"/>
          <w:lang w:eastAsia="zh-CN"/>
        </w:rPr>
        <w:t xml:space="preserve"> contention based preambles with consecutive indexes associated with the SS/PBCH block per valid PRACH occasion start from preamble index 0</w:t>
      </w:r>
      <w:r w:rsidRPr="00B91F2C">
        <w:rPr>
          <w:rFonts w:eastAsia="等线"/>
        </w:rPr>
        <w:t xml:space="preserve">. </w:t>
      </w:r>
      <w:proofErr w:type="gramStart"/>
      <w:r w:rsidRPr="00B91F2C">
        <w:rPr>
          <w:rFonts w:eastAsia="等线"/>
        </w:rPr>
        <w:t xml:space="preserve">If </w:t>
      </w:r>
      <w:proofErr w:type="gramEnd"/>
      <w:r w:rsidRPr="00B91F2C">
        <w:rPr>
          <w:rFonts w:eastAsia="等线"/>
          <w:position w:val="-6"/>
        </w:rPr>
        <w:object w:dxaOrig="499" w:dyaOrig="240">
          <v:shape id="_x0000_i1034" type="#_x0000_t75" style="width:21.75pt;height:12.85pt" o:ole="">
            <v:imagedata r:id="rId31" o:title=""/>
          </v:shape>
          <o:OLEObject Type="Embed" ProgID="Equation.3" ShapeID="_x0000_i1034" DrawAspect="Content" ObjectID="_1627549727" r:id="rId32"/>
        </w:object>
      </w:r>
      <w:r w:rsidRPr="00B91F2C">
        <w:rPr>
          <w:rFonts w:eastAsia="等线"/>
        </w:rPr>
        <w:t xml:space="preserve">, </w:t>
      </w:r>
      <w:r w:rsidRPr="00B91F2C">
        <w:rPr>
          <w:rFonts w:eastAsia="等线"/>
          <w:position w:val="-4"/>
        </w:rPr>
        <w:object w:dxaOrig="220" w:dyaOrig="220">
          <v:shape id="_x0000_i1035" type="#_x0000_t75" style="width:13.95pt;height:12.85pt" o:ole="">
            <v:imagedata r:id="rId24" o:title=""/>
          </v:shape>
          <o:OLEObject Type="Embed" ProgID="Equation.3" ShapeID="_x0000_i1035" DrawAspect="Content" ObjectID="_1627549728" r:id="rId33"/>
        </w:object>
      </w:r>
      <w:r w:rsidRPr="00B91F2C">
        <w:rPr>
          <w:rFonts w:eastAsia="等线"/>
        </w:rPr>
        <w:t xml:space="preserve"> contention based preambles with consecutive indexes associated with SS/PBCH block </w:t>
      </w:r>
      <w:r w:rsidRPr="00B91F2C">
        <w:rPr>
          <w:rFonts w:eastAsia="等线"/>
          <w:position w:val="-6"/>
        </w:rPr>
        <w:object w:dxaOrig="180" w:dyaOrig="200">
          <v:shape id="_x0000_i1036" type="#_x0000_t75" style="width:12.85pt;height:11.15pt" o:ole="">
            <v:imagedata r:id="rId34" o:title=""/>
          </v:shape>
          <o:OLEObject Type="Embed" ProgID="Equation.3" ShapeID="_x0000_i1036" DrawAspect="Content" ObjectID="_1627549729" r:id="rId35"/>
        </w:object>
      </w:r>
      <w:r w:rsidRPr="00B91F2C">
        <w:rPr>
          <w:rFonts w:eastAsia="等线"/>
        </w:rPr>
        <w:t xml:space="preserve">, </w:t>
      </w:r>
      <w:r w:rsidRPr="00B91F2C">
        <w:rPr>
          <w:rFonts w:eastAsia="等线"/>
          <w:position w:val="-6"/>
        </w:rPr>
        <w:object w:dxaOrig="1080" w:dyaOrig="240">
          <v:shape id="_x0000_i1037" type="#_x0000_t75" style="width:58.05pt;height:11.15pt" o:ole="">
            <v:imagedata r:id="rId36" o:title=""/>
          </v:shape>
          <o:OLEObject Type="Embed" ProgID="Equation.3" ShapeID="_x0000_i1037" DrawAspect="Content" ObjectID="_1627549730" r:id="rId37"/>
        </w:object>
      </w:r>
      <w:r w:rsidRPr="00B91F2C">
        <w:rPr>
          <w:rFonts w:eastAsia="等线"/>
        </w:rPr>
        <w:t xml:space="preserve">, per valid PRACH occasion start from preamble index </w:t>
      </w:r>
      <w:r w:rsidRPr="00B91F2C">
        <w:rPr>
          <w:rFonts w:eastAsia="等线"/>
          <w:position w:val="-12"/>
        </w:rPr>
        <w:object w:dxaOrig="1180" w:dyaOrig="360">
          <v:shape id="_x0000_i1038" type="#_x0000_t75" style="width:61.4pt;height:17.3pt" o:ole="">
            <v:imagedata r:id="rId38" o:title=""/>
          </v:shape>
          <o:OLEObject Type="Embed" ProgID="Equation.3" ShapeID="_x0000_i1038" DrawAspect="Content" ObjectID="_1627549731" r:id="rId39"/>
        </w:object>
      </w:r>
      <w:r w:rsidRPr="00B91F2C">
        <w:rPr>
          <w:rFonts w:eastAsia="等线"/>
        </w:rPr>
        <w:t xml:space="preserve"> where </w:t>
      </w:r>
      <w:r w:rsidRPr="00B91F2C">
        <w:rPr>
          <w:rFonts w:eastAsia="等线"/>
          <w:position w:val="-12"/>
        </w:rPr>
        <w:object w:dxaOrig="680" w:dyaOrig="360">
          <v:shape id="_x0000_i1039" type="#_x0000_t75" style="width:36.3pt;height:18.4pt" o:ole="">
            <v:imagedata r:id="rId40" o:title=""/>
          </v:shape>
          <o:OLEObject Type="Embed" ProgID="Equation.3" ShapeID="_x0000_i1039" DrawAspect="Content" ObjectID="_1627549732" r:id="rId41"/>
        </w:object>
      </w:r>
      <w:r w:rsidRPr="00B91F2C">
        <w:rPr>
          <w:rFonts w:eastAsia="等线"/>
        </w:rPr>
        <w:t xml:space="preserve"> is provided by </w:t>
      </w:r>
      <w:r w:rsidRPr="00B91F2C">
        <w:rPr>
          <w:rFonts w:eastAsia="等线"/>
          <w:i/>
          <w:noProof/>
        </w:rPr>
        <w:t>totalNumberOfRA-Preambles</w:t>
      </w:r>
      <w:r w:rsidRPr="00B91F2C">
        <w:rPr>
          <w:rFonts w:eastAsia="等线"/>
          <w:noProof/>
        </w:rPr>
        <w:t xml:space="preserve"> and is an integer multiple of </w:t>
      </w:r>
      <w:r w:rsidRPr="00B91F2C">
        <w:rPr>
          <w:rFonts w:eastAsia="等线"/>
          <w:position w:val="-6"/>
        </w:rPr>
        <w:object w:dxaOrig="240" w:dyaOrig="240">
          <v:shape id="_x0000_i1040" type="#_x0000_t75" style="width:13.95pt;height:12.85pt" o:ole="">
            <v:imagedata r:id="rId22" o:title=""/>
          </v:shape>
          <o:OLEObject Type="Embed" ProgID="Equation.3" ShapeID="_x0000_i1040" DrawAspect="Content" ObjectID="_1627549733" r:id="rId42"/>
        </w:object>
      </w:r>
      <w:r w:rsidRPr="00B91F2C">
        <w:rPr>
          <w:rFonts w:eastAsia="等线"/>
        </w:rPr>
        <w:t xml:space="preserve">. </w:t>
      </w:r>
    </w:p>
    <w:p w:rsidR="00B91F2C" w:rsidRPr="00B91F2C" w:rsidRDefault="00B91F2C" w:rsidP="00B91F2C">
      <w:pPr>
        <w:spacing w:after="240"/>
        <w:rPr>
          <w:rFonts w:eastAsia="等线"/>
        </w:rPr>
      </w:pPr>
      <w:r w:rsidRPr="00B91F2C">
        <w:rPr>
          <w:rFonts w:eastAsia="等线"/>
          <w:color w:val="000000"/>
        </w:rPr>
        <w:t xml:space="preserve">For link recovery, a UE is provided </w:t>
      </w:r>
      <w:r w:rsidRPr="00B91F2C">
        <w:rPr>
          <w:rFonts w:eastAsia="等线"/>
          <w:position w:val="-6"/>
        </w:rPr>
        <w:object w:dxaOrig="240" w:dyaOrig="240">
          <v:shape id="_x0000_i1041" type="#_x0000_t75" style="width:13.95pt;height:12.85pt" o:ole="">
            <v:imagedata r:id="rId22" o:title=""/>
          </v:shape>
          <o:OLEObject Type="Embed" ProgID="Equation.3" ShapeID="_x0000_i1041" DrawAspect="Content" ObjectID="_1627549734" r:id="rId43"/>
        </w:object>
      </w:r>
      <w:r w:rsidRPr="00B91F2C">
        <w:rPr>
          <w:rFonts w:eastAsia="等线"/>
          <w:color w:val="000000"/>
        </w:rPr>
        <w:t xml:space="preserve"> SS/PBCH blocks associated with one PRACH occasion by </w:t>
      </w:r>
      <w:proofErr w:type="spellStart"/>
      <w:r w:rsidRPr="00B91F2C">
        <w:rPr>
          <w:rFonts w:eastAsia="等线"/>
          <w:i/>
          <w:iCs/>
          <w:color w:val="000000"/>
        </w:rPr>
        <w:t>ssb</w:t>
      </w:r>
      <w:proofErr w:type="spellEnd"/>
      <w:r w:rsidRPr="00B91F2C">
        <w:rPr>
          <w:rFonts w:eastAsia="等线"/>
          <w:i/>
          <w:iCs/>
          <w:color w:val="000000"/>
        </w:rPr>
        <w:t>-</w:t>
      </w:r>
      <w:proofErr w:type="spellStart"/>
      <w:r w:rsidRPr="00B91F2C">
        <w:rPr>
          <w:rFonts w:eastAsia="等线"/>
          <w:i/>
          <w:iCs/>
          <w:color w:val="000000"/>
        </w:rPr>
        <w:t>perRACH</w:t>
      </w:r>
      <w:proofErr w:type="spellEnd"/>
      <w:r w:rsidRPr="00B91F2C">
        <w:rPr>
          <w:rFonts w:eastAsia="等线"/>
          <w:i/>
          <w:iCs/>
          <w:color w:val="000000"/>
        </w:rPr>
        <w:t>-Occasion</w:t>
      </w:r>
      <w:r w:rsidRPr="00B91F2C">
        <w:rPr>
          <w:rFonts w:eastAsia="等线"/>
          <w:color w:val="000000"/>
        </w:rPr>
        <w:t xml:space="preserve"> in </w:t>
      </w:r>
      <w:proofErr w:type="spellStart"/>
      <w:r w:rsidRPr="00B91F2C">
        <w:rPr>
          <w:rFonts w:eastAsia="等线"/>
          <w:i/>
          <w:iCs/>
          <w:color w:val="000000"/>
        </w:rPr>
        <w:t>BeamFailureRecoveryConfig</w:t>
      </w:r>
      <w:proofErr w:type="spellEnd"/>
      <w:r w:rsidRPr="00B91F2C">
        <w:rPr>
          <w:rFonts w:eastAsia="等线"/>
          <w:color w:val="000000"/>
        </w:rPr>
        <w:t xml:space="preserve">. </w:t>
      </w:r>
      <w:proofErr w:type="gramStart"/>
      <w:r w:rsidRPr="00B91F2C">
        <w:rPr>
          <w:rFonts w:eastAsia="等线"/>
          <w:color w:val="000000"/>
        </w:rPr>
        <w:t xml:space="preserve">If </w:t>
      </w:r>
      <w:proofErr w:type="gramEnd"/>
      <w:r w:rsidRPr="00B91F2C">
        <w:rPr>
          <w:rFonts w:eastAsia="等线"/>
          <w:position w:val="-6"/>
        </w:rPr>
        <w:object w:dxaOrig="499" w:dyaOrig="240">
          <v:shape id="_x0000_i1042" type="#_x0000_t75" style="width:21.75pt;height:12.85pt" o:ole="">
            <v:imagedata r:id="rId44" o:title=""/>
          </v:shape>
          <o:OLEObject Type="Embed" ProgID="Equation.3" ShapeID="_x0000_i1042" DrawAspect="Content" ObjectID="_1627549735" r:id="rId45"/>
        </w:object>
      </w:r>
      <w:r w:rsidRPr="00B91F2C">
        <w:rPr>
          <w:rFonts w:eastAsia="等线"/>
          <w:color w:val="000000"/>
        </w:rPr>
        <w:t xml:space="preserve">, one SS/PBCH block is mapped to </w:t>
      </w:r>
      <w:r w:rsidRPr="00B91F2C">
        <w:rPr>
          <w:rFonts w:eastAsia="等线"/>
          <w:position w:val="-10"/>
        </w:rPr>
        <w:object w:dxaOrig="380" w:dyaOrig="300">
          <v:shape id="_x0000_i1043" type="#_x0000_t75" style="width:21.2pt;height:13.95pt" o:ole="">
            <v:imagedata r:id="rId46" o:title=""/>
          </v:shape>
          <o:OLEObject Type="Embed" ProgID="Equation.3" ShapeID="_x0000_i1043" DrawAspect="Content" ObjectID="_1627549736" r:id="rId47"/>
        </w:object>
      </w:r>
      <w:r w:rsidRPr="00B91F2C">
        <w:rPr>
          <w:rFonts w:eastAsia="等线"/>
          <w:color w:val="000000"/>
        </w:rPr>
        <w:t> consecutive valid PRACH</w:t>
      </w:r>
      <w:r w:rsidRPr="00B91F2C">
        <w:rPr>
          <w:rFonts w:eastAsia="等线"/>
        </w:rPr>
        <w:t xml:space="preserve"> occasions. </w:t>
      </w:r>
      <w:proofErr w:type="gramStart"/>
      <w:r w:rsidRPr="00B91F2C">
        <w:rPr>
          <w:rFonts w:eastAsia="等线"/>
        </w:rPr>
        <w:t xml:space="preserve">If </w:t>
      </w:r>
      <w:proofErr w:type="gramEnd"/>
      <w:r w:rsidRPr="00B91F2C">
        <w:rPr>
          <w:rFonts w:eastAsia="等线"/>
          <w:position w:val="-6"/>
        </w:rPr>
        <w:object w:dxaOrig="499" w:dyaOrig="240">
          <v:shape id="_x0000_i1044" type="#_x0000_t75" style="width:21.75pt;height:12.85pt" o:ole="">
            <v:imagedata r:id="rId31" o:title=""/>
          </v:shape>
          <o:OLEObject Type="Embed" ProgID="Equation.3" ShapeID="_x0000_i1044" DrawAspect="Content" ObjectID="_1627549737" r:id="rId48"/>
        </w:object>
      </w:r>
      <w:r w:rsidRPr="00B91F2C">
        <w:rPr>
          <w:rFonts w:eastAsia="等线"/>
        </w:rPr>
        <w:t xml:space="preserve">, all consecutive </w:t>
      </w:r>
      <w:r w:rsidRPr="00B91F2C">
        <w:rPr>
          <w:rFonts w:eastAsia="等线"/>
          <w:position w:val="-6"/>
        </w:rPr>
        <w:object w:dxaOrig="240" w:dyaOrig="240">
          <v:shape id="_x0000_i1045" type="#_x0000_t75" style="width:13.95pt;height:12.85pt" o:ole="">
            <v:imagedata r:id="rId22" o:title=""/>
          </v:shape>
          <o:OLEObject Type="Embed" ProgID="Equation.3" ShapeID="_x0000_i1045" DrawAspect="Content" ObjectID="_1627549738" r:id="rId49"/>
        </w:object>
      </w:r>
      <w:r w:rsidRPr="00B91F2C">
        <w:rPr>
          <w:rFonts w:eastAsia="等线"/>
        </w:rPr>
        <w:t xml:space="preserve"> SS/PBCH blocks are associated with one PRACH occasion. </w:t>
      </w:r>
    </w:p>
    <w:p w:rsidR="00B91F2C" w:rsidRPr="00B91F2C" w:rsidRDefault="00B91F2C" w:rsidP="00B91F2C">
      <w:pPr>
        <w:spacing w:after="240"/>
        <w:rPr>
          <w:rFonts w:eastAsia="等线"/>
        </w:rPr>
      </w:pPr>
      <w:r w:rsidRPr="00B91F2C">
        <w:rPr>
          <w:rFonts w:eastAsia="等线"/>
        </w:rPr>
        <w:t xml:space="preserve">SS/PBCH block indexes </w:t>
      </w:r>
      <w:r w:rsidRPr="00B91F2C">
        <w:rPr>
          <w:rFonts w:eastAsia="等线" w:hint="eastAsia"/>
          <w:lang w:eastAsia="zh-CN"/>
        </w:rPr>
        <w:t>provided by</w:t>
      </w:r>
      <w:r w:rsidRPr="00B91F2C">
        <w:rPr>
          <w:rFonts w:eastAsia="等线"/>
        </w:rPr>
        <w:t xml:space="preserve"> </w:t>
      </w:r>
      <w:proofErr w:type="spellStart"/>
      <w:r w:rsidRPr="00B91F2C">
        <w:rPr>
          <w:rFonts w:eastAsia="等线"/>
          <w:i/>
        </w:rPr>
        <w:t>ssb-PositionsInBurst</w:t>
      </w:r>
      <w:proofErr w:type="spellEnd"/>
      <w:r w:rsidRPr="00B91F2C">
        <w:rPr>
          <w:rFonts w:eastAsia="等线"/>
        </w:rPr>
        <w:t xml:space="preserve"> </w:t>
      </w:r>
      <w:r w:rsidRPr="00B91F2C">
        <w:rPr>
          <w:rFonts w:eastAsia="等线"/>
          <w:lang w:val="en-US"/>
        </w:rPr>
        <w:t xml:space="preserve">in </w:t>
      </w:r>
      <w:r w:rsidRPr="00B91F2C">
        <w:rPr>
          <w:rFonts w:eastAsia="等线"/>
          <w:i/>
        </w:rPr>
        <w:t>S</w:t>
      </w:r>
      <w:r w:rsidRPr="00B91F2C">
        <w:rPr>
          <w:rFonts w:eastAsia="等线" w:hint="eastAsia"/>
          <w:i/>
          <w:lang w:eastAsia="zh-CN"/>
        </w:rPr>
        <w:t>IB</w:t>
      </w:r>
      <w:r w:rsidRPr="00B91F2C">
        <w:rPr>
          <w:rFonts w:eastAsia="等线"/>
          <w:i/>
        </w:rPr>
        <w:t>1</w:t>
      </w:r>
      <w:r w:rsidRPr="00B91F2C">
        <w:rPr>
          <w:rFonts w:eastAsia="等线"/>
        </w:rPr>
        <w:t xml:space="preserve"> or in </w:t>
      </w:r>
      <w:proofErr w:type="spellStart"/>
      <w:r w:rsidRPr="00B91F2C">
        <w:rPr>
          <w:rFonts w:eastAsia="等线"/>
          <w:i/>
        </w:rPr>
        <w:t>ServingCellConfigCommon</w:t>
      </w:r>
      <w:proofErr w:type="spellEnd"/>
      <w:r w:rsidRPr="00B91F2C">
        <w:rPr>
          <w:rFonts w:eastAsia="等线"/>
        </w:rPr>
        <w:t xml:space="preserve"> are mapped to valid PRACH occasions in the following order where the parameters are </w:t>
      </w:r>
      <w:r w:rsidRPr="00B91F2C">
        <w:rPr>
          <w:rFonts w:eastAsia="等线"/>
          <w:lang w:val="en-US"/>
        </w:rPr>
        <w:t>described in [4, TS 38.211]</w:t>
      </w:r>
      <w:r w:rsidRPr="00B91F2C">
        <w:rPr>
          <w:rFonts w:eastAsia="等线"/>
        </w:rPr>
        <w:t>.</w:t>
      </w:r>
    </w:p>
    <w:p w:rsidR="00B91F2C" w:rsidRPr="00B91F2C" w:rsidRDefault="00B91F2C" w:rsidP="00B91F2C">
      <w:pPr>
        <w:spacing w:after="240"/>
        <w:ind w:left="568" w:hanging="284"/>
        <w:rPr>
          <w:rFonts w:eastAsia="等线"/>
          <w:lang w:val="en-US"/>
        </w:rPr>
      </w:pPr>
      <w:r w:rsidRPr="00B91F2C">
        <w:rPr>
          <w:rFonts w:eastAsia="等线"/>
          <w:lang w:val="x-none"/>
        </w:rPr>
        <w:t>-</w:t>
      </w:r>
      <w:r w:rsidRPr="00B91F2C">
        <w:rPr>
          <w:rFonts w:eastAsia="等线"/>
          <w:lang w:val="x-none"/>
        </w:rPr>
        <w:tab/>
        <w:t>First</w:t>
      </w:r>
      <w:r w:rsidRPr="00B91F2C">
        <w:rPr>
          <w:rFonts w:eastAsia="等线"/>
          <w:lang w:val="en-US"/>
        </w:rPr>
        <w:t>,</w:t>
      </w:r>
      <w:r w:rsidRPr="00B91F2C">
        <w:rPr>
          <w:rFonts w:eastAsia="等线"/>
          <w:lang w:val="x-none"/>
        </w:rPr>
        <w:t xml:space="preserve"> in increasing </w:t>
      </w:r>
      <w:r w:rsidRPr="00B91F2C">
        <w:rPr>
          <w:rFonts w:eastAsia="等线"/>
          <w:lang w:val="en-US"/>
        </w:rPr>
        <w:t xml:space="preserve">order of </w:t>
      </w:r>
      <w:r w:rsidRPr="00B91F2C">
        <w:rPr>
          <w:rFonts w:eastAsia="等线"/>
          <w:lang w:val="x-none"/>
        </w:rPr>
        <w:t>preamble ind</w:t>
      </w:r>
      <w:r w:rsidRPr="00B91F2C">
        <w:rPr>
          <w:rFonts w:eastAsia="等线"/>
          <w:lang w:val="en-US"/>
        </w:rPr>
        <w:t>exes</w:t>
      </w:r>
      <w:r w:rsidRPr="00B91F2C">
        <w:rPr>
          <w:rFonts w:eastAsia="等线"/>
          <w:lang w:val="x-none"/>
        </w:rPr>
        <w:t xml:space="preserve"> within a single </w:t>
      </w:r>
      <w:r w:rsidRPr="00B91F2C">
        <w:rPr>
          <w:rFonts w:eastAsia="等线"/>
          <w:lang w:val="en-US"/>
        </w:rPr>
        <w:t>P</w:t>
      </w:r>
      <w:r w:rsidRPr="00B91F2C">
        <w:rPr>
          <w:rFonts w:eastAsia="等线"/>
          <w:lang w:val="x-none"/>
        </w:rPr>
        <w:t>RACH occasion</w:t>
      </w:r>
    </w:p>
    <w:p w:rsidR="00B91F2C" w:rsidRPr="00B91F2C" w:rsidRDefault="00B91F2C" w:rsidP="00B91F2C">
      <w:pPr>
        <w:spacing w:after="240"/>
        <w:ind w:left="568" w:hanging="284"/>
        <w:rPr>
          <w:rFonts w:eastAsia="等线"/>
          <w:lang w:val="en-US"/>
        </w:rPr>
      </w:pPr>
      <w:r w:rsidRPr="00B91F2C">
        <w:rPr>
          <w:rFonts w:eastAsia="等线"/>
          <w:lang w:val="en-US"/>
        </w:rPr>
        <w:t>-</w:t>
      </w:r>
      <w:r w:rsidRPr="00B91F2C">
        <w:rPr>
          <w:rFonts w:eastAsia="等线"/>
          <w:lang w:val="x-none"/>
        </w:rPr>
        <w:tab/>
      </w:r>
      <w:r w:rsidRPr="00B91F2C">
        <w:rPr>
          <w:rFonts w:eastAsia="等线"/>
          <w:lang w:val="en-US"/>
        </w:rPr>
        <w:t>Second,</w:t>
      </w:r>
      <w:r w:rsidRPr="00B91F2C">
        <w:rPr>
          <w:rFonts w:eastAsia="等线"/>
          <w:lang w:val="x-none"/>
        </w:rPr>
        <w:t xml:space="preserve"> in increasing </w:t>
      </w:r>
      <w:r w:rsidRPr="00B91F2C">
        <w:rPr>
          <w:rFonts w:eastAsia="等线"/>
          <w:lang w:val="en-US"/>
        </w:rPr>
        <w:t>order</w:t>
      </w:r>
      <w:r w:rsidRPr="00B91F2C">
        <w:rPr>
          <w:rFonts w:eastAsia="等线"/>
          <w:lang w:val="x-none"/>
        </w:rPr>
        <w:t xml:space="preserve"> of </w:t>
      </w:r>
      <w:r w:rsidRPr="00B91F2C">
        <w:rPr>
          <w:rFonts w:eastAsia="等线"/>
          <w:lang w:val="en-US"/>
        </w:rPr>
        <w:t xml:space="preserve">frequency resource indexes for </w:t>
      </w:r>
      <w:r w:rsidRPr="00B91F2C">
        <w:rPr>
          <w:rFonts w:eastAsia="等线"/>
          <w:lang w:val="x-none"/>
        </w:rPr>
        <w:t xml:space="preserve">frequency multiplexed </w:t>
      </w:r>
      <w:r w:rsidRPr="00B91F2C">
        <w:rPr>
          <w:rFonts w:eastAsia="等线"/>
          <w:lang w:val="en-US"/>
        </w:rPr>
        <w:t>P</w:t>
      </w:r>
      <w:r w:rsidRPr="00B91F2C">
        <w:rPr>
          <w:rFonts w:eastAsia="等线"/>
          <w:lang w:val="x-none"/>
        </w:rPr>
        <w:t>RACH occasion</w:t>
      </w:r>
      <w:r w:rsidRPr="00B91F2C">
        <w:rPr>
          <w:rFonts w:eastAsia="等线"/>
          <w:lang w:val="en-US"/>
        </w:rPr>
        <w:t>s</w:t>
      </w:r>
    </w:p>
    <w:p w:rsidR="00B91F2C" w:rsidRPr="00B91F2C" w:rsidRDefault="00B91F2C" w:rsidP="00B91F2C">
      <w:pPr>
        <w:spacing w:after="240"/>
        <w:ind w:left="568" w:hanging="284"/>
        <w:rPr>
          <w:rFonts w:eastAsia="等线"/>
          <w:lang w:val="en-US"/>
        </w:rPr>
      </w:pPr>
      <w:r w:rsidRPr="00B91F2C">
        <w:rPr>
          <w:rFonts w:eastAsia="等线"/>
          <w:lang w:val="en-US"/>
        </w:rPr>
        <w:t>-</w:t>
      </w:r>
      <w:r w:rsidRPr="00B91F2C">
        <w:rPr>
          <w:rFonts w:eastAsia="等线"/>
          <w:lang w:val="x-none"/>
        </w:rPr>
        <w:tab/>
      </w:r>
      <w:r w:rsidRPr="00B91F2C">
        <w:rPr>
          <w:rFonts w:eastAsia="等线"/>
          <w:lang w:val="en-US"/>
        </w:rPr>
        <w:t>Third,</w:t>
      </w:r>
      <w:r w:rsidRPr="00B91F2C">
        <w:rPr>
          <w:rFonts w:eastAsia="等线"/>
          <w:lang w:val="x-none"/>
        </w:rPr>
        <w:t xml:space="preserve"> in increasing </w:t>
      </w:r>
      <w:r w:rsidRPr="00B91F2C">
        <w:rPr>
          <w:rFonts w:eastAsia="等线"/>
          <w:lang w:val="en-US"/>
        </w:rPr>
        <w:t>order of time resource indexes for</w:t>
      </w:r>
      <w:r w:rsidRPr="00B91F2C">
        <w:rPr>
          <w:rFonts w:eastAsia="等线"/>
          <w:lang w:val="x-none"/>
        </w:rPr>
        <w:t xml:space="preserve"> time</w:t>
      </w:r>
      <w:r w:rsidRPr="00B91F2C">
        <w:rPr>
          <w:rFonts w:eastAsia="等线"/>
          <w:lang w:val="en-US"/>
        </w:rPr>
        <w:t xml:space="preserve"> multiplexed</w:t>
      </w:r>
      <w:r w:rsidRPr="00B91F2C">
        <w:rPr>
          <w:rFonts w:eastAsia="等线"/>
          <w:lang w:val="x-none"/>
        </w:rPr>
        <w:t xml:space="preserve"> </w:t>
      </w:r>
      <w:r w:rsidRPr="00B91F2C">
        <w:rPr>
          <w:rFonts w:eastAsia="等线"/>
          <w:lang w:val="en-US"/>
        </w:rPr>
        <w:t>P</w:t>
      </w:r>
      <w:r w:rsidRPr="00B91F2C">
        <w:rPr>
          <w:rFonts w:eastAsia="等线"/>
          <w:lang w:val="x-none"/>
        </w:rPr>
        <w:t>RACH occasion</w:t>
      </w:r>
      <w:r w:rsidRPr="00B91F2C">
        <w:rPr>
          <w:rFonts w:eastAsia="等线"/>
          <w:lang w:val="en-US"/>
        </w:rPr>
        <w:t>s</w:t>
      </w:r>
      <w:r w:rsidRPr="00B91F2C">
        <w:rPr>
          <w:rFonts w:eastAsia="等线"/>
          <w:lang w:val="x-none"/>
        </w:rPr>
        <w:t xml:space="preserve"> within a </w:t>
      </w:r>
      <w:r w:rsidRPr="00B91F2C">
        <w:rPr>
          <w:rFonts w:eastAsia="等线"/>
          <w:lang w:val="en-US"/>
        </w:rPr>
        <w:t>P</w:t>
      </w:r>
      <w:r w:rsidRPr="00B91F2C">
        <w:rPr>
          <w:rFonts w:eastAsia="等线"/>
          <w:lang w:val="x-none"/>
        </w:rPr>
        <w:t>RACH slot</w:t>
      </w:r>
    </w:p>
    <w:p w:rsidR="00B91F2C" w:rsidRPr="00B91F2C" w:rsidRDefault="00B91F2C" w:rsidP="00B91F2C">
      <w:pPr>
        <w:spacing w:after="240"/>
        <w:ind w:left="568" w:hanging="284"/>
        <w:rPr>
          <w:rFonts w:eastAsia="等线"/>
          <w:lang w:val="en-US"/>
        </w:rPr>
      </w:pPr>
      <w:r w:rsidRPr="00B91F2C">
        <w:rPr>
          <w:rFonts w:eastAsia="等线"/>
          <w:lang w:val="x-none"/>
        </w:rPr>
        <w:t>-</w:t>
      </w:r>
      <w:r w:rsidRPr="00B91F2C">
        <w:rPr>
          <w:rFonts w:eastAsia="等线"/>
          <w:lang w:val="x-none"/>
        </w:rPr>
        <w:tab/>
      </w:r>
      <w:r w:rsidRPr="00B91F2C">
        <w:rPr>
          <w:rFonts w:eastAsia="等线"/>
          <w:lang w:val="en-US"/>
        </w:rPr>
        <w:t>Fourth,</w:t>
      </w:r>
      <w:r w:rsidRPr="00B91F2C">
        <w:rPr>
          <w:rFonts w:eastAsia="等线"/>
          <w:lang w:val="x-none"/>
        </w:rPr>
        <w:t xml:space="preserve"> in increasing </w:t>
      </w:r>
      <w:r w:rsidRPr="00B91F2C">
        <w:rPr>
          <w:rFonts w:eastAsia="等线"/>
          <w:lang w:val="en-US"/>
        </w:rPr>
        <w:t>order of indexes for P</w:t>
      </w:r>
      <w:r w:rsidRPr="00B91F2C">
        <w:rPr>
          <w:rFonts w:eastAsia="等线"/>
          <w:lang w:val="x-none"/>
        </w:rPr>
        <w:t>RACH slots</w:t>
      </w:r>
    </w:p>
    <w:p w:rsidR="00B91F2C" w:rsidRPr="00B91F2C" w:rsidRDefault="00B91F2C" w:rsidP="00B91F2C">
      <w:pPr>
        <w:rPr>
          <w:rFonts w:eastAsia="等线"/>
        </w:rPr>
      </w:pPr>
      <w:r w:rsidRPr="00B91F2C">
        <w:rPr>
          <w:rFonts w:eastAsia="等线"/>
        </w:rPr>
        <w:t xml:space="preserve">An association period, starting from frame 0, for mapping SS/PBCH blocks to PRACH occasions is the smallest value in the set </w:t>
      </w:r>
      <w:r w:rsidRPr="00B91F2C">
        <w:rPr>
          <w:rFonts w:eastAsia="等线"/>
          <w:lang w:eastAsia="zh-CN"/>
        </w:rPr>
        <w:t>determined by the PRACH configuration period according Table</w:t>
      </w:r>
      <w:r w:rsidRPr="00B91F2C" w:rsidDel="00864605">
        <w:rPr>
          <w:rFonts w:eastAsia="等线"/>
        </w:rPr>
        <w:t xml:space="preserve"> </w:t>
      </w:r>
      <w:r w:rsidRPr="00B91F2C">
        <w:rPr>
          <w:rFonts w:eastAsia="等线"/>
        </w:rPr>
        <w:t xml:space="preserve">8.1-1 such that </w:t>
      </w:r>
      <w:r w:rsidRPr="00B91F2C">
        <w:rPr>
          <w:rFonts w:eastAsia="等线"/>
          <w:position w:val="-10"/>
        </w:rPr>
        <w:object w:dxaOrig="460" w:dyaOrig="340">
          <v:shape id="_x0000_i1046" type="#_x0000_t75" style="width:21.75pt;height:17.3pt" o:ole="">
            <v:imagedata r:id="rId50" o:title=""/>
          </v:shape>
          <o:OLEObject Type="Embed" ProgID="Equation.3" ShapeID="_x0000_i1046" DrawAspect="Content" ObjectID="_1627549739" r:id="rId51"/>
        </w:object>
      </w:r>
      <w:r w:rsidRPr="00B91F2C">
        <w:rPr>
          <w:rFonts w:eastAsia="等线"/>
        </w:rPr>
        <w:t xml:space="preserve"> SS/PBCH blocks are mapped at least once to the PRACH occasions within the association period, where a UE obtains </w:t>
      </w:r>
      <w:r w:rsidRPr="00B91F2C">
        <w:rPr>
          <w:rFonts w:eastAsia="等线"/>
          <w:position w:val="-10"/>
        </w:rPr>
        <w:object w:dxaOrig="460" w:dyaOrig="340">
          <v:shape id="_x0000_i1047" type="#_x0000_t75" style="width:21.75pt;height:17.3pt" o:ole="">
            <v:imagedata r:id="rId50" o:title=""/>
          </v:shape>
          <o:OLEObject Type="Embed" ProgID="Equation.3" ShapeID="_x0000_i1047" DrawAspect="Content" ObjectID="_1627549740" r:id="rId52"/>
        </w:object>
      </w:r>
      <w:r w:rsidRPr="00B91F2C">
        <w:rPr>
          <w:rFonts w:eastAsia="等线"/>
        </w:rPr>
        <w:t xml:space="preserve"> from the value of </w:t>
      </w:r>
      <w:proofErr w:type="spellStart"/>
      <w:r w:rsidRPr="00B91F2C">
        <w:rPr>
          <w:rFonts w:eastAsia="等线"/>
          <w:i/>
        </w:rPr>
        <w:t>ssb-PositionsInBurst</w:t>
      </w:r>
      <w:proofErr w:type="spellEnd"/>
      <w:r w:rsidRPr="00B91F2C">
        <w:rPr>
          <w:rFonts w:eastAsia="等线"/>
        </w:rPr>
        <w:t xml:space="preserve"> </w:t>
      </w:r>
      <w:r w:rsidRPr="00B91F2C">
        <w:rPr>
          <w:rFonts w:eastAsia="等线"/>
          <w:lang w:val="en-US"/>
        </w:rPr>
        <w:t xml:space="preserve">in </w:t>
      </w:r>
      <w:r w:rsidRPr="00B91F2C">
        <w:rPr>
          <w:rFonts w:eastAsia="等线"/>
          <w:i/>
        </w:rPr>
        <w:t>S</w:t>
      </w:r>
      <w:r w:rsidRPr="00B91F2C">
        <w:rPr>
          <w:rFonts w:eastAsia="等线" w:hint="eastAsia"/>
          <w:i/>
          <w:lang w:eastAsia="zh-CN"/>
        </w:rPr>
        <w:t>IB</w:t>
      </w:r>
      <w:r w:rsidRPr="00B91F2C">
        <w:rPr>
          <w:rFonts w:eastAsia="等线"/>
          <w:i/>
        </w:rPr>
        <w:t>1</w:t>
      </w:r>
      <w:r w:rsidRPr="00B91F2C">
        <w:rPr>
          <w:rFonts w:eastAsia="等线"/>
        </w:rPr>
        <w:t xml:space="preserve"> or in </w:t>
      </w:r>
      <w:proofErr w:type="spellStart"/>
      <w:r w:rsidRPr="00B91F2C">
        <w:rPr>
          <w:rFonts w:eastAsia="等线"/>
          <w:i/>
        </w:rPr>
        <w:t>ServingCellConfigCommon</w:t>
      </w:r>
      <w:proofErr w:type="spellEnd"/>
      <w:r w:rsidRPr="00B91F2C">
        <w:rPr>
          <w:rFonts w:eastAsia="等线"/>
        </w:rPr>
        <w:t xml:space="preserve">. If after an integer number of SS/PBCH blocks to PRACH occasions mapping cycles within the association period there is a set of PRACH occasions that are not mapped to </w:t>
      </w:r>
      <w:r w:rsidRPr="00B91F2C">
        <w:rPr>
          <w:rFonts w:eastAsia="等线"/>
          <w:position w:val="-10"/>
        </w:rPr>
        <w:object w:dxaOrig="460" w:dyaOrig="340">
          <v:shape id="_x0000_i1048" type="#_x0000_t75" style="width:21.75pt;height:17.3pt" o:ole="">
            <v:imagedata r:id="rId50" o:title=""/>
          </v:shape>
          <o:OLEObject Type="Embed" ProgID="Equation.3" ShapeID="_x0000_i1048" DrawAspect="Content" ObjectID="_1627549741" r:id="rId53"/>
        </w:object>
      </w:r>
      <w:r w:rsidRPr="00B91F2C">
        <w:rPr>
          <w:rFonts w:eastAsia="等线"/>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rsidR="00B91F2C" w:rsidRPr="00B91F2C" w:rsidRDefault="00B91F2C" w:rsidP="00B91F2C">
      <w:pPr>
        <w:rPr>
          <w:rFonts w:eastAsia="等线"/>
        </w:rPr>
      </w:pPr>
      <w:r w:rsidRPr="00B91F2C">
        <w:rPr>
          <w:rFonts w:eastAsia="等线"/>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rsidR="00B91F2C" w:rsidRPr="00B91F2C" w:rsidRDefault="00B91F2C" w:rsidP="00B91F2C">
      <w:pPr>
        <w:rPr>
          <w:rFonts w:eastAsia="等线"/>
        </w:rPr>
      </w:pPr>
      <w:r w:rsidRPr="00B91F2C">
        <w:rPr>
          <w:rFonts w:eastAsia="等线"/>
        </w:rPr>
        <w:t>For the indicated preamble index, the ordering of the PRACH occasions is</w:t>
      </w:r>
    </w:p>
    <w:p w:rsidR="00B91F2C" w:rsidRPr="00B91F2C" w:rsidRDefault="00B91F2C" w:rsidP="00B91F2C">
      <w:pPr>
        <w:spacing w:after="240"/>
        <w:ind w:left="568" w:hanging="284"/>
        <w:rPr>
          <w:rFonts w:eastAsia="等线"/>
          <w:lang w:val="en-US"/>
        </w:rPr>
      </w:pPr>
      <w:r w:rsidRPr="00B91F2C">
        <w:rPr>
          <w:rFonts w:eastAsia="等线"/>
          <w:lang w:val="en-US"/>
        </w:rPr>
        <w:t>-</w:t>
      </w:r>
      <w:r w:rsidRPr="00B91F2C">
        <w:rPr>
          <w:rFonts w:eastAsia="等线"/>
          <w:lang w:val="x-none"/>
        </w:rPr>
        <w:tab/>
      </w:r>
      <w:r w:rsidRPr="00B91F2C">
        <w:rPr>
          <w:rFonts w:eastAsia="等线"/>
          <w:lang w:val="en-US"/>
        </w:rPr>
        <w:t>First,</w:t>
      </w:r>
      <w:r w:rsidRPr="00B91F2C">
        <w:rPr>
          <w:rFonts w:eastAsia="等线"/>
          <w:lang w:val="x-none"/>
        </w:rPr>
        <w:t xml:space="preserve"> in increasing </w:t>
      </w:r>
      <w:r w:rsidRPr="00B91F2C">
        <w:rPr>
          <w:rFonts w:eastAsia="等线"/>
          <w:lang w:val="en-US"/>
        </w:rPr>
        <w:t>order</w:t>
      </w:r>
      <w:r w:rsidRPr="00B91F2C">
        <w:rPr>
          <w:rFonts w:eastAsia="等线"/>
          <w:lang w:val="x-none"/>
        </w:rPr>
        <w:t xml:space="preserve"> of </w:t>
      </w:r>
      <w:r w:rsidRPr="00B91F2C">
        <w:rPr>
          <w:rFonts w:eastAsia="等线"/>
          <w:lang w:val="en-US"/>
        </w:rPr>
        <w:t xml:space="preserve">frequency resource indexes for </w:t>
      </w:r>
      <w:r w:rsidRPr="00B91F2C">
        <w:rPr>
          <w:rFonts w:eastAsia="等线"/>
          <w:lang w:val="x-none"/>
        </w:rPr>
        <w:t xml:space="preserve">frequency multiplexed </w:t>
      </w:r>
      <w:r w:rsidRPr="00B91F2C">
        <w:rPr>
          <w:rFonts w:eastAsia="等线"/>
          <w:lang w:val="en-US"/>
        </w:rPr>
        <w:t>P</w:t>
      </w:r>
      <w:r w:rsidRPr="00B91F2C">
        <w:rPr>
          <w:rFonts w:eastAsia="等线"/>
          <w:lang w:val="x-none"/>
        </w:rPr>
        <w:t>RACH occasion</w:t>
      </w:r>
      <w:r w:rsidRPr="00B91F2C">
        <w:rPr>
          <w:rFonts w:eastAsia="等线"/>
          <w:lang w:val="en-US"/>
        </w:rPr>
        <w:t>s</w:t>
      </w:r>
    </w:p>
    <w:p w:rsidR="00B91F2C" w:rsidRPr="00B91F2C" w:rsidRDefault="00B91F2C" w:rsidP="00B91F2C">
      <w:pPr>
        <w:spacing w:after="240"/>
        <w:ind w:left="568" w:hanging="284"/>
        <w:rPr>
          <w:rFonts w:eastAsia="等线"/>
          <w:lang w:val="en-US"/>
        </w:rPr>
      </w:pPr>
      <w:r w:rsidRPr="00B91F2C">
        <w:rPr>
          <w:rFonts w:eastAsia="等线"/>
          <w:lang w:val="en-US"/>
        </w:rPr>
        <w:lastRenderedPageBreak/>
        <w:t>-</w:t>
      </w:r>
      <w:r w:rsidRPr="00B91F2C">
        <w:rPr>
          <w:rFonts w:eastAsia="等线"/>
          <w:lang w:val="x-none"/>
        </w:rPr>
        <w:tab/>
      </w:r>
      <w:r w:rsidRPr="00B91F2C">
        <w:rPr>
          <w:rFonts w:eastAsia="等线"/>
          <w:lang w:val="en-US"/>
        </w:rPr>
        <w:t>Second,</w:t>
      </w:r>
      <w:r w:rsidRPr="00B91F2C">
        <w:rPr>
          <w:rFonts w:eastAsia="等线"/>
          <w:lang w:val="x-none"/>
        </w:rPr>
        <w:t xml:space="preserve"> in increasing </w:t>
      </w:r>
      <w:r w:rsidRPr="00B91F2C">
        <w:rPr>
          <w:rFonts w:eastAsia="等线"/>
          <w:lang w:val="en-US"/>
        </w:rPr>
        <w:t>order of time resource indexes for</w:t>
      </w:r>
      <w:r w:rsidRPr="00B91F2C">
        <w:rPr>
          <w:rFonts w:eastAsia="等线"/>
          <w:lang w:val="x-none"/>
        </w:rPr>
        <w:t xml:space="preserve"> time</w:t>
      </w:r>
      <w:r w:rsidRPr="00B91F2C">
        <w:rPr>
          <w:rFonts w:eastAsia="等线"/>
          <w:lang w:val="en-US"/>
        </w:rPr>
        <w:t xml:space="preserve"> multiplexed</w:t>
      </w:r>
      <w:r w:rsidRPr="00B91F2C">
        <w:rPr>
          <w:rFonts w:eastAsia="等线"/>
          <w:lang w:val="x-none"/>
        </w:rPr>
        <w:t xml:space="preserve"> </w:t>
      </w:r>
      <w:r w:rsidRPr="00B91F2C">
        <w:rPr>
          <w:rFonts w:eastAsia="等线"/>
          <w:lang w:val="en-US"/>
        </w:rPr>
        <w:t>P</w:t>
      </w:r>
      <w:r w:rsidRPr="00B91F2C">
        <w:rPr>
          <w:rFonts w:eastAsia="等线"/>
          <w:lang w:val="x-none"/>
        </w:rPr>
        <w:t>RACH occasion</w:t>
      </w:r>
      <w:r w:rsidRPr="00B91F2C">
        <w:rPr>
          <w:rFonts w:eastAsia="等线"/>
          <w:lang w:val="en-US"/>
        </w:rPr>
        <w:t>s</w:t>
      </w:r>
      <w:r w:rsidRPr="00B91F2C">
        <w:rPr>
          <w:rFonts w:eastAsia="等线"/>
          <w:lang w:val="x-none"/>
        </w:rPr>
        <w:t xml:space="preserve"> within a </w:t>
      </w:r>
      <w:r w:rsidRPr="00B91F2C">
        <w:rPr>
          <w:rFonts w:eastAsia="等线"/>
          <w:lang w:val="en-US"/>
        </w:rPr>
        <w:t>P</w:t>
      </w:r>
      <w:r w:rsidRPr="00B91F2C">
        <w:rPr>
          <w:rFonts w:eastAsia="等线"/>
          <w:lang w:val="x-none"/>
        </w:rPr>
        <w:t>RACH slot</w:t>
      </w:r>
    </w:p>
    <w:p w:rsidR="00B91F2C" w:rsidRPr="00B91F2C" w:rsidRDefault="00B91F2C" w:rsidP="00B91F2C">
      <w:pPr>
        <w:spacing w:after="240"/>
        <w:ind w:left="568" w:hanging="284"/>
        <w:rPr>
          <w:rFonts w:eastAsia="等线"/>
          <w:lang w:val="x-none"/>
        </w:rPr>
      </w:pPr>
      <w:r w:rsidRPr="00B91F2C">
        <w:rPr>
          <w:rFonts w:eastAsia="等线"/>
          <w:lang w:val="x-none"/>
        </w:rPr>
        <w:t>-</w:t>
      </w:r>
      <w:r w:rsidRPr="00B91F2C">
        <w:rPr>
          <w:rFonts w:eastAsia="等线"/>
          <w:lang w:val="x-none"/>
        </w:rPr>
        <w:tab/>
      </w:r>
      <w:r w:rsidRPr="00B91F2C">
        <w:rPr>
          <w:rFonts w:eastAsia="等线"/>
          <w:lang w:val="en-US"/>
        </w:rPr>
        <w:t>Third,</w:t>
      </w:r>
      <w:r w:rsidRPr="00B91F2C">
        <w:rPr>
          <w:rFonts w:eastAsia="等线"/>
          <w:lang w:val="x-none"/>
        </w:rPr>
        <w:t xml:space="preserve"> in increasing </w:t>
      </w:r>
      <w:r w:rsidRPr="00B91F2C">
        <w:rPr>
          <w:rFonts w:eastAsia="等线"/>
          <w:lang w:val="en-US"/>
        </w:rPr>
        <w:t>order of indexes for P</w:t>
      </w:r>
      <w:r w:rsidRPr="00B91F2C">
        <w:rPr>
          <w:rFonts w:eastAsia="等线"/>
          <w:lang w:val="x-none"/>
        </w:rPr>
        <w:t xml:space="preserve">RACH slots </w:t>
      </w:r>
    </w:p>
    <w:p w:rsidR="00B91F2C" w:rsidRPr="00B91F2C" w:rsidRDefault="00B91F2C" w:rsidP="00B91F2C">
      <w:pPr>
        <w:rPr>
          <w:rFonts w:eastAsia="等线"/>
          <w:lang w:val="en-US"/>
        </w:rPr>
      </w:pPr>
      <w:r w:rsidRPr="00B91F2C">
        <w:rPr>
          <w:rFonts w:eastAsia="DengXian"/>
          <w:lang w:eastAsia="zh-CN"/>
        </w:rPr>
        <w:t xml:space="preserve">For a PRACH transmission triggered upon request by higher layers, a value of </w:t>
      </w:r>
      <w:proofErr w:type="spellStart"/>
      <w:r w:rsidRPr="00B91F2C">
        <w:rPr>
          <w:rFonts w:eastAsia="DengXian"/>
          <w:i/>
          <w:lang w:eastAsia="zh-CN"/>
        </w:rPr>
        <w:t>ra-OccasionList</w:t>
      </w:r>
      <w:proofErr w:type="spellEnd"/>
      <w:r w:rsidRPr="00B91F2C">
        <w:rPr>
          <w:rFonts w:eastAsia="DengXian"/>
          <w:lang w:eastAsia="zh-CN"/>
        </w:rPr>
        <w:t xml:space="preserve"> [12, TS 38.331], if the value of the random access </w:t>
      </w:r>
      <w:r w:rsidRPr="00B91F2C">
        <w:rPr>
          <w:rFonts w:eastAsia="DengXian"/>
          <w:lang w:val="en-US" w:eastAsia="zh-CN"/>
        </w:rPr>
        <w:t>p</w:t>
      </w:r>
      <w:proofErr w:type="spellStart"/>
      <w:r w:rsidRPr="00B91F2C">
        <w:rPr>
          <w:rFonts w:eastAsia="DengXian"/>
          <w:lang w:eastAsia="zh-CN"/>
        </w:rPr>
        <w:t>reamble</w:t>
      </w:r>
      <w:proofErr w:type="spellEnd"/>
      <w:r w:rsidRPr="00B91F2C">
        <w:rPr>
          <w:rFonts w:eastAsia="DengXian"/>
          <w:lang w:eastAsia="zh-CN"/>
        </w:rPr>
        <w:t xml:space="preserve"> index field is not zero, indicates a list of PRACH occasions for the PRACH transmission where the PRACH occasions are associated with a CSI-RS index indicated by</w:t>
      </w:r>
      <w:r w:rsidRPr="00B91F2C">
        <w:rPr>
          <w:rFonts w:eastAsia="DengXian"/>
          <w:i/>
          <w:lang w:eastAsia="zh-CN"/>
        </w:rPr>
        <w:t xml:space="preserve"> </w:t>
      </w:r>
      <w:proofErr w:type="spellStart"/>
      <w:r w:rsidRPr="00B91F2C">
        <w:rPr>
          <w:rFonts w:eastAsia="DengXian"/>
          <w:i/>
          <w:lang w:eastAsia="zh-CN"/>
        </w:rPr>
        <w:t>csi</w:t>
      </w:r>
      <w:proofErr w:type="spellEnd"/>
      <w:r w:rsidRPr="00B91F2C">
        <w:rPr>
          <w:rFonts w:eastAsia="DengXian"/>
          <w:i/>
          <w:lang w:eastAsia="zh-CN"/>
        </w:rPr>
        <w:t>-RS</w:t>
      </w:r>
      <w:r w:rsidRPr="00B91F2C">
        <w:rPr>
          <w:rFonts w:eastAsia="DengXian"/>
          <w:lang w:eastAsia="zh-CN"/>
        </w:rPr>
        <w:t xml:space="preserve">. The indexing of the PRACH occasions indicated by </w:t>
      </w:r>
      <w:proofErr w:type="spellStart"/>
      <w:r w:rsidRPr="00B91F2C">
        <w:rPr>
          <w:rFonts w:eastAsia="DengXian"/>
          <w:i/>
          <w:lang w:eastAsia="zh-CN"/>
        </w:rPr>
        <w:t>ra-OccasionList</w:t>
      </w:r>
      <w:proofErr w:type="spellEnd"/>
      <w:r w:rsidRPr="00B91F2C">
        <w:rPr>
          <w:rFonts w:eastAsia="DengXian"/>
          <w:lang w:eastAsia="zh-CN"/>
        </w:rPr>
        <w:t xml:space="preserve"> is reset per association</w:t>
      </w:r>
      <w:r w:rsidRPr="00B91F2C">
        <w:rPr>
          <w:rFonts w:eastAsia="DengXian" w:hint="eastAsia"/>
          <w:lang w:eastAsia="zh-CN"/>
        </w:rPr>
        <w:t xml:space="preserve"> pattern</w:t>
      </w:r>
      <w:r w:rsidRPr="00B91F2C">
        <w:rPr>
          <w:rFonts w:eastAsia="DengXian"/>
          <w:lang w:eastAsia="zh-CN"/>
        </w:rPr>
        <w:t xml:space="preserve"> period</w:t>
      </w:r>
      <w:r w:rsidRPr="00B91F2C">
        <w:rPr>
          <w:rFonts w:eastAsia="DengXian" w:hint="eastAsia"/>
          <w:lang w:eastAsia="zh-CN"/>
        </w:rPr>
        <w:t>.</w:t>
      </w:r>
    </w:p>
    <w:p w:rsidR="00B91F2C" w:rsidRPr="00B91F2C" w:rsidRDefault="00B91F2C" w:rsidP="00B91F2C">
      <w:pPr>
        <w:keepNext/>
        <w:keepLines/>
        <w:spacing w:before="60"/>
        <w:jc w:val="center"/>
        <w:rPr>
          <w:rFonts w:ascii="Arial" w:eastAsia="等线" w:hAnsi="Arial"/>
          <w:b/>
        </w:rPr>
      </w:pPr>
      <w:r w:rsidRPr="00B91F2C">
        <w:rPr>
          <w:rFonts w:ascii="Arial" w:eastAsia="等线"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rsidR="00B91F2C" w:rsidRPr="00B91F2C" w:rsidRDefault="00B91F2C" w:rsidP="00B91F2C">
            <w:pPr>
              <w:keepNext/>
              <w:keepLines/>
              <w:spacing w:after="0"/>
              <w:jc w:val="center"/>
              <w:rPr>
                <w:rFonts w:ascii="Arial" w:eastAsia="等线" w:hAnsi="Arial"/>
                <w:b/>
                <w:sz w:val="18"/>
              </w:rPr>
            </w:pPr>
            <w:r w:rsidRPr="00B91F2C">
              <w:rPr>
                <w:rFonts w:ascii="Arial" w:eastAsia="等线" w:hAnsi="Arial"/>
                <w:b/>
                <w:sz w:val="18"/>
              </w:rPr>
              <w:t>PRACH configuration period (</w:t>
            </w:r>
            <w:proofErr w:type="spellStart"/>
            <w:r w:rsidRPr="00B91F2C">
              <w:rPr>
                <w:rFonts w:ascii="Arial" w:eastAsia="等线" w:hAnsi="Arial"/>
                <w:b/>
                <w:sz w:val="18"/>
              </w:rPr>
              <w:t>msec</w:t>
            </w:r>
            <w:proofErr w:type="spellEnd"/>
            <w:r w:rsidRPr="00B91F2C">
              <w:rPr>
                <w:rFonts w:ascii="Arial" w:eastAsia="等线" w:hAnsi="Arial"/>
                <w:b/>
                <w:sz w:val="18"/>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rsidR="00B91F2C" w:rsidRPr="00B91F2C" w:rsidRDefault="00B91F2C" w:rsidP="00B91F2C">
            <w:pPr>
              <w:keepNext/>
              <w:keepLines/>
              <w:spacing w:after="0"/>
              <w:jc w:val="center"/>
              <w:rPr>
                <w:rFonts w:ascii="Arial" w:eastAsia="等线" w:hAnsi="Arial"/>
                <w:b/>
                <w:sz w:val="18"/>
              </w:rPr>
            </w:pPr>
            <w:r w:rsidRPr="00B91F2C">
              <w:rPr>
                <w:rFonts w:ascii="Arial" w:eastAsia="等线" w:hAnsi="Arial"/>
                <w:b/>
                <w:sz w:val="18"/>
              </w:rPr>
              <w:t>Association period (number of PRACH configuration periods)</w:t>
            </w:r>
          </w:p>
        </w:tc>
      </w:tr>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 2, 4, 8, 16}</w:t>
            </w:r>
          </w:p>
        </w:tc>
      </w:tr>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 2, 4, 8}</w:t>
            </w:r>
          </w:p>
        </w:tc>
      </w:tr>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 2, 4}</w:t>
            </w:r>
          </w:p>
        </w:tc>
      </w:tr>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 2}</w:t>
            </w:r>
          </w:p>
        </w:tc>
      </w:tr>
      <w:tr w:rsidR="00B91F2C" w:rsidRPr="00B91F2C" w:rsidTr="007F43FD">
        <w:trPr>
          <w:jc w:val="center"/>
        </w:trPr>
        <w:tc>
          <w:tcPr>
            <w:tcW w:w="332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w:t>
            </w:r>
          </w:p>
        </w:tc>
      </w:tr>
    </w:tbl>
    <w:p w:rsidR="00B91F2C" w:rsidRPr="00B91F2C" w:rsidRDefault="00B91F2C" w:rsidP="00B91F2C">
      <w:pPr>
        <w:rPr>
          <w:rFonts w:eastAsia="等线"/>
        </w:rPr>
      </w:pPr>
    </w:p>
    <w:p w:rsidR="00B91F2C" w:rsidRPr="00B91F2C" w:rsidRDefault="00B91F2C" w:rsidP="00B91F2C">
      <w:pPr>
        <w:rPr>
          <w:rFonts w:eastAsia="等线"/>
        </w:rPr>
      </w:pPr>
      <w:r w:rsidRPr="00B91F2C">
        <w:rPr>
          <w:rFonts w:eastAsia="等线"/>
        </w:rPr>
        <w:t xml:space="preserve">For paired spectrum all PRACH occasions are valid. For unpaired spectrum, if a UE is not provided </w:t>
      </w:r>
      <w:del w:id="10" w:author="CATT" w:date="2019-07-17T10:01:00Z">
        <w:r w:rsidRPr="00B91F2C" w:rsidDel="00B91F2C">
          <w:rPr>
            <w:rFonts w:eastAsia="等线"/>
            <w:i/>
          </w:rPr>
          <w:delText>TDD</w:delText>
        </w:r>
      </w:del>
      <w:proofErr w:type="spellStart"/>
      <w:ins w:id="11" w:author="CATT" w:date="2019-07-17T10:01:00Z">
        <w:r>
          <w:rPr>
            <w:rFonts w:eastAsia="等线" w:hint="eastAsia"/>
            <w:i/>
            <w:lang w:eastAsia="zh-CN"/>
          </w:rPr>
          <w:t>tdd</w:t>
        </w:r>
      </w:ins>
      <w:proofErr w:type="spellEnd"/>
      <w:r w:rsidRPr="00B91F2C">
        <w:rPr>
          <w:rFonts w:eastAsia="等线"/>
          <w:i/>
        </w:rPr>
        <w:t>-UL-DL-</w:t>
      </w:r>
      <w:proofErr w:type="spellStart"/>
      <w:r w:rsidRPr="00B91F2C">
        <w:rPr>
          <w:rFonts w:eastAsia="等线"/>
          <w:i/>
        </w:rPr>
        <w:t>ConfigurationCommon</w:t>
      </w:r>
      <w:proofErr w:type="spellEnd"/>
      <w:r w:rsidRPr="00B91F2C">
        <w:rPr>
          <w:rFonts w:eastAsia="等线"/>
        </w:rPr>
        <w:t xml:space="preserve">, a PRACH occasion in a PRACH slot is valid if it does not precede a SS/PBCH block in the PRACH slot and starts at least </w:t>
      </w:r>
      <w:r w:rsidRPr="00B91F2C">
        <w:rPr>
          <w:rFonts w:eastAsia="等线"/>
          <w:position w:val="-12"/>
        </w:rPr>
        <w:object w:dxaOrig="420" w:dyaOrig="320">
          <v:shape id="_x0000_i1049" type="#_x0000_t75" style="width:21.2pt;height:16.2pt" o:ole="">
            <v:imagedata r:id="rId54" o:title=""/>
          </v:shape>
          <o:OLEObject Type="Embed" ProgID="Equation.3" ShapeID="_x0000_i1049" DrawAspect="Content" ObjectID="_1627549742" r:id="rId55"/>
        </w:object>
      </w:r>
      <w:r w:rsidRPr="00B91F2C">
        <w:rPr>
          <w:rFonts w:eastAsia="等线"/>
        </w:rPr>
        <w:t xml:space="preserve"> symbols after a last SS/PBCH block reception symbol, where </w:t>
      </w:r>
      <w:r w:rsidRPr="00B91F2C">
        <w:rPr>
          <w:rFonts w:eastAsia="等线"/>
          <w:position w:val="-12"/>
        </w:rPr>
        <w:object w:dxaOrig="420" w:dyaOrig="320">
          <v:shape id="_x0000_i1050" type="#_x0000_t75" style="width:21.2pt;height:16.2pt" o:ole="">
            <v:imagedata r:id="rId54" o:title=""/>
          </v:shape>
          <o:OLEObject Type="Embed" ProgID="Equation.3" ShapeID="_x0000_i1050" DrawAspect="Content" ObjectID="_1627549743" r:id="rId56"/>
        </w:object>
      </w:r>
      <w:r w:rsidRPr="00B91F2C">
        <w:rPr>
          <w:rFonts w:eastAsia="等线"/>
        </w:rPr>
        <w:t xml:space="preserve"> is provided in Table 8.1-2.</w:t>
      </w:r>
    </w:p>
    <w:p w:rsidR="00B91F2C" w:rsidRPr="00B91F2C" w:rsidRDefault="00B91F2C" w:rsidP="00B91F2C">
      <w:pPr>
        <w:rPr>
          <w:rFonts w:eastAsia="等线"/>
        </w:rPr>
      </w:pPr>
      <w:r w:rsidRPr="00B91F2C">
        <w:rPr>
          <w:rFonts w:eastAsia="等线"/>
          <w:lang w:eastAsia="zh-CN"/>
        </w:rPr>
        <w:t xml:space="preserve">If a UE is provided </w:t>
      </w:r>
      <w:del w:id="12" w:author="CATT" w:date="2019-07-17T10:01:00Z">
        <w:r w:rsidRPr="00B91F2C" w:rsidDel="00B91F2C">
          <w:rPr>
            <w:rFonts w:eastAsia="等线"/>
            <w:i/>
            <w:lang w:val="en-US"/>
          </w:rPr>
          <w:delText>TDD</w:delText>
        </w:r>
      </w:del>
      <w:proofErr w:type="spellStart"/>
      <w:ins w:id="13" w:author="CATT" w:date="2019-07-17T10:01:00Z">
        <w:r>
          <w:rPr>
            <w:rFonts w:eastAsia="等线" w:hint="eastAsia"/>
            <w:i/>
            <w:lang w:val="en-US" w:eastAsia="zh-CN"/>
          </w:rPr>
          <w:t>tdd</w:t>
        </w:r>
      </w:ins>
      <w:proofErr w:type="spellEnd"/>
      <w:r w:rsidRPr="00B91F2C">
        <w:rPr>
          <w:rFonts w:eastAsia="等线"/>
          <w:i/>
          <w:lang w:val="en-US"/>
        </w:rPr>
        <w:t>-</w:t>
      </w:r>
      <w:r w:rsidRPr="00B91F2C">
        <w:rPr>
          <w:rFonts w:eastAsia="等线"/>
          <w:i/>
        </w:rPr>
        <w:t>UL-DL-</w:t>
      </w:r>
      <w:proofErr w:type="spellStart"/>
      <w:r w:rsidRPr="00B91F2C">
        <w:rPr>
          <w:rFonts w:eastAsia="等线"/>
          <w:i/>
          <w:lang w:val="en-US"/>
        </w:rPr>
        <w:t>ConfigurationCommon</w:t>
      </w:r>
      <w:proofErr w:type="spellEnd"/>
      <w:r w:rsidRPr="00B91F2C">
        <w:rPr>
          <w:rFonts w:eastAsia="等线"/>
        </w:rPr>
        <w:t xml:space="preserve">, a PRACH occasion in a PRACH slot is valid if </w:t>
      </w:r>
    </w:p>
    <w:p w:rsidR="00B91F2C" w:rsidRPr="00B91F2C" w:rsidRDefault="00B91F2C" w:rsidP="00B91F2C">
      <w:pPr>
        <w:spacing w:after="240"/>
        <w:ind w:left="568" w:hanging="284"/>
        <w:rPr>
          <w:rFonts w:eastAsia="等线"/>
          <w:lang w:val="x-none"/>
        </w:rPr>
      </w:pPr>
      <w:r w:rsidRPr="00B91F2C">
        <w:rPr>
          <w:rFonts w:eastAsia="等线"/>
          <w:lang w:val="x-none"/>
        </w:rPr>
        <w:t>-</w:t>
      </w:r>
      <w:r w:rsidRPr="00B91F2C">
        <w:rPr>
          <w:rFonts w:eastAsia="等线"/>
          <w:lang w:val="x-none"/>
        </w:rPr>
        <w:tab/>
        <w:t>it is within UL symbols</w:t>
      </w:r>
      <w:r w:rsidRPr="00B91F2C">
        <w:rPr>
          <w:rFonts w:eastAsia="等线"/>
          <w:lang w:val="en-US"/>
        </w:rPr>
        <w:t xml:space="preserve">, </w:t>
      </w:r>
      <w:r w:rsidRPr="00B91F2C">
        <w:rPr>
          <w:rFonts w:eastAsia="等线"/>
          <w:lang w:val="x-none"/>
        </w:rPr>
        <w:t xml:space="preserve">or </w:t>
      </w:r>
    </w:p>
    <w:p w:rsidR="00B91F2C" w:rsidRPr="00B91F2C" w:rsidRDefault="00B91F2C" w:rsidP="00B91F2C">
      <w:pPr>
        <w:spacing w:after="240"/>
        <w:ind w:left="568" w:hanging="284"/>
        <w:rPr>
          <w:rFonts w:eastAsia="等线"/>
          <w:lang w:val="x-none"/>
        </w:rPr>
      </w:pPr>
      <w:r w:rsidRPr="00B91F2C">
        <w:rPr>
          <w:rFonts w:eastAsia="等线"/>
          <w:lang w:val="x-none"/>
        </w:rPr>
        <w:t>-</w:t>
      </w:r>
      <w:r w:rsidRPr="00B91F2C">
        <w:rPr>
          <w:rFonts w:eastAsia="等线"/>
          <w:lang w:val="x-none"/>
        </w:rPr>
        <w:tab/>
      </w:r>
      <w:r w:rsidRPr="00B91F2C">
        <w:rPr>
          <w:rFonts w:eastAsia="等线"/>
          <w:lang w:val="en-US"/>
        </w:rPr>
        <w:t xml:space="preserve">it does not precede a SS/PBCH block in the PRACH slot and </w:t>
      </w:r>
      <w:r w:rsidRPr="00B91F2C">
        <w:rPr>
          <w:rFonts w:eastAsia="等线"/>
          <w:lang w:val="x-none"/>
        </w:rPr>
        <w:t>starts at least</w:t>
      </w:r>
      <w:r w:rsidRPr="00B91F2C">
        <w:rPr>
          <w:rFonts w:eastAsia="等线"/>
          <w:lang w:val="en-US"/>
        </w:rPr>
        <w:t xml:space="preserve"> </w:t>
      </w:r>
      <w:r w:rsidRPr="00B91F2C">
        <w:rPr>
          <w:rFonts w:eastAsia="等线"/>
          <w:position w:val="-12"/>
          <w:lang w:val="x-none"/>
        </w:rPr>
        <w:object w:dxaOrig="420" w:dyaOrig="320">
          <v:shape id="_x0000_i1051" type="#_x0000_t75" style="width:21.2pt;height:16.2pt" o:ole="">
            <v:imagedata r:id="rId54" o:title=""/>
          </v:shape>
          <o:OLEObject Type="Embed" ProgID="Equation.3" ShapeID="_x0000_i1051" DrawAspect="Content" ObjectID="_1627549744" r:id="rId57"/>
        </w:object>
      </w:r>
      <w:r w:rsidRPr="00B91F2C">
        <w:rPr>
          <w:rFonts w:eastAsia="等线"/>
          <w:lang w:val="x-none"/>
        </w:rPr>
        <w:t xml:space="preserve"> symbols after a last downlink symbol and at least</w:t>
      </w:r>
      <w:r w:rsidRPr="00B91F2C">
        <w:rPr>
          <w:rFonts w:eastAsia="等线"/>
          <w:lang w:val="en-US"/>
        </w:rPr>
        <w:t xml:space="preserve"> </w:t>
      </w:r>
      <w:r w:rsidRPr="00B91F2C">
        <w:rPr>
          <w:rFonts w:eastAsia="等线"/>
          <w:position w:val="-12"/>
          <w:lang w:val="x-none"/>
        </w:rPr>
        <w:object w:dxaOrig="420" w:dyaOrig="320">
          <v:shape id="_x0000_i1052" type="#_x0000_t75" style="width:21.2pt;height:16.2pt" o:ole="">
            <v:imagedata r:id="rId54" o:title=""/>
          </v:shape>
          <o:OLEObject Type="Embed" ProgID="Equation.3" ShapeID="_x0000_i1052" DrawAspect="Content" ObjectID="_1627549745" r:id="rId58"/>
        </w:object>
      </w:r>
      <w:r w:rsidRPr="00B91F2C">
        <w:rPr>
          <w:rFonts w:eastAsia="等线"/>
          <w:lang w:val="x-none"/>
        </w:rPr>
        <w:t xml:space="preserve"> symbols after a last SS/PBCH block transmission symbol</w:t>
      </w:r>
      <w:r w:rsidRPr="00B91F2C">
        <w:rPr>
          <w:rFonts w:eastAsia="等线"/>
          <w:lang w:val="en-US"/>
        </w:rPr>
        <w:t>,</w:t>
      </w:r>
      <w:r w:rsidRPr="00B91F2C">
        <w:rPr>
          <w:rFonts w:eastAsia="等线"/>
          <w:lang w:val="x-none"/>
        </w:rPr>
        <w:t xml:space="preserve"> where </w:t>
      </w:r>
      <w:r w:rsidRPr="00B91F2C">
        <w:rPr>
          <w:rFonts w:eastAsia="等线"/>
          <w:position w:val="-12"/>
          <w:lang w:val="x-none"/>
        </w:rPr>
        <w:object w:dxaOrig="420" w:dyaOrig="320">
          <v:shape id="_x0000_i1053" type="#_x0000_t75" style="width:21.2pt;height:16.2pt" o:ole="">
            <v:imagedata r:id="rId54" o:title=""/>
          </v:shape>
          <o:OLEObject Type="Embed" ProgID="Equation.3" ShapeID="_x0000_i1053" DrawAspect="Content" ObjectID="_1627549746" r:id="rId59"/>
        </w:object>
      </w:r>
      <w:r w:rsidRPr="00B91F2C">
        <w:rPr>
          <w:rFonts w:eastAsia="等线"/>
          <w:lang w:val="x-none"/>
        </w:rPr>
        <w:t xml:space="preserve"> is provided in Table 8.</w:t>
      </w:r>
      <w:r w:rsidRPr="00B91F2C">
        <w:rPr>
          <w:rFonts w:eastAsia="等线"/>
          <w:lang w:val="en-US"/>
        </w:rPr>
        <w:t>1</w:t>
      </w:r>
      <w:r w:rsidRPr="00B91F2C">
        <w:rPr>
          <w:rFonts w:eastAsia="等线"/>
          <w:lang w:val="x-none"/>
        </w:rPr>
        <w:t xml:space="preserve">-2. </w:t>
      </w:r>
    </w:p>
    <w:p w:rsidR="00B91F2C" w:rsidRPr="00B91F2C" w:rsidRDefault="00B91F2C" w:rsidP="00B91F2C">
      <w:pPr>
        <w:rPr>
          <w:rFonts w:eastAsia="等线"/>
        </w:rPr>
      </w:pPr>
      <w:r w:rsidRPr="00B91F2C">
        <w:rPr>
          <w:rFonts w:eastAsia="等线"/>
        </w:rPr>
        <w:t>For preamble format B4 [4, TS 38.211]</w:t>
      </w:r>
      <w:proofErr w:type="gramStart"/>
      <w:r w:rsidRPr="00B91F2C">
        <w:rPr>
          <w:rFonts w:eastAsia="等线"/>
        </w:rPr>
        <w:t xml:space="preserve">, </w:t>
      </w:r>
      <w:proofErr w:type="gramEnd"/>
      <w:r w:rsidRPr="00B91F2C">
        <w:rPr>
          <w:rFonts w:eastAsia="等线"/>
          <w:noProof/>
          <w:position w:val="-12"/>
          <w:lang w:val="en-US" w:eastAsia="zh-CN"/>
        </w:rPr>
        <w:drawing>
          <wp:inline distT="0" distB="0" distL="0" distR="0" wp14:anchorId="1B7A7CB6" wp14:editId="450F04FE">
            <wp:extent cx="482600" cy="200660"/>
            <wp:effectExtent l="0" t="0" r="0" b="8890"/>
            <wp:docPr id="2"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B91F2C">
        <w:rPr>
          <w:rFonts w:eastAsia="等线"/>
        </w:rPr>
        <w:t xml:space="preserve">. </w:t>
      </w:r>
    </w:p>
    <w:p w:rsidR="00B91F2C" w:rsidRPr="00B91F2C" w:rsidRDefault="00B91F2C" w:rsidP="00B91F2C">
      <w:pPr>
        <w:keepNext/>
        <w:keepLines/>
        <w:spacing w:before="60"/>
        <w:jc w:val="center"/>
        <w:rPr>
          <w:rFonts w:ascii="Arial" w:eastAsia="等线" w:hAnsi="Arial"/>
          <w:b/>
        </w:rPr>
      </w:pPr>
      <w:r w:rsidRPr="00B91F2C">
        <w:rPr>
          <w:rFonts w:ascii="Arial" w:eastAsia="等线" w:hAnsi="Arial"/>
          <w:b/>
        </w:rPr>
        <w:t xml:space="preserve">Table 8.1-2: </w:t>
      </w:r>
      <w:r w:rsidRPr="00B91F2C">
        <w:rPr>
          <w:rFonts w:ascii="Arial" w:eastAsia="等线" w:hAnsi="Arial"/>
          <w:b/>
          <w:position w:val="-12"/>
        </w:rPr>
        <w:object w:dxaOrig="420" w:dyaOrig="320">
          <v:shape id="_x0000_i1054" type="#_x0000_t75" style="width:21.2pt;height:16.2pt" o:ole="">
            <v:imagedata r:id="rId54" o:title=""/>
          </v:shape>
          <o:OLEObject Type="Embed" ProgID="Equation.3" ShapeID="_x0000_i1054" DrawAspect="Content" ObjectID="_1627549747" r:id="rId61"/>
        </w:object>
      </w:r>
      <w:r w:rsidRPr="00B91F2C">
        <w:rPr>
          <w:rFonts w:ascii="Arial" w:eastAsia="等线" w:hAnsi="Arial"/>
          <w:b/>
        </w:rPr>
        <w:t xml:space="preserve"> values for different preamble SCS </w:t>
      </w:r>
      <w:r w:rsidRPr="00B91F2C">
        <w:rPr>
          <w:rFonts w:ascii="Arial" w:eastAsia="等线" w:hAnsi="Arial"/>
          <w:b/>
          <w:position w:val="-10"/>
        </w:rPr>
        <w:object w:dxaOrig="220" w:dyaOrig="240">
          <v:shape id="_x0000_i1055" type="#_x0000_t75" style="width:13.95pt;height:13.95pt" o:ole="">
            <v:imagedata r:id="rId62" o:title=""/>
          </v:shape>
          <o:OLEObject Type="Embed" ProgID="Equation.3" ShapeID="_x0000_i1055" DrawAspect="Content" ObjectID="_1627549748" r:id="rId63"/>
        </w:object>
      </w:r>
    </w:p>
    <w:tbl>
      <w:tblPr>
        <w:tblW w:w="0" w:type="auto"/>
        <w:jc w:val="center"/>
        <w:tblLook w:val="01E0" w:firstRow="1" w:lastRow="1" w:firstColumn="1" w:lastColumn="1" w:noHBand="0" w:noVBand="0"/>
      </w:tblPr>
      <w:tblGrid>
        <w:gridCol w:w="3505"/>
        <w:gridCol w:w="3600"/>
      </w:tblGrid>
      <w:tr w:rsidR="00B91F2C" w:rsidRPr="00B91F2C" w:rsidTr="007F43F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rsidR="00B91F2C" w:rsidRPr="00B91F2C" w:rsidRDefault="00B91F2C" w:rsidP="00B91F2C">
            <w:pPr>
              <w:keepNext/>
              <w:keepLines/>
              <w:spacing w:after="0"/>
              <w:jc w:val="center"/>
              <w:rPr>
                <w:rFonts w:ascii="Arial" w:eastAsia="等线" w:hAnsi="Arial"/>
                <w:b/>
                <w:sz w:val="18"/>
              </w:rPr>
            </w:pPr>
            <w:r w:rsidRPr="00B91F2C">
              <w:rPr>
                <w:rFonts w:ascii="Arial" w:eastAsia="等线"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B91F2C" w:rsidRPr="00B91F2C" w:rsidRDefault="00B91F2C" w:rsidP="00B91F2C">
            <w:pPr>
              <w:keepNext/>
              <w:keepLines/>
              <w:spacing w:after="0"/>
              <w:jc w:val="center"/>
              <w:rPr>
                <w:rFonts w:ascii="Arial" w:eastAsia="等线" w:hAnsi="Arial"/>
                <w:b/>
                <w:sz w:val="18"/>
              </w:rPr>
            </w:pPr>
            <w:r w:rsidRPr="00B91F2C">
              <w:rPr>
                <w:rFonts w:ascii="Arial" w:eastAsia="等线" w:hAnsi="Arial"/>
                <w:b/>
                <w:position w:val="-12"/>
                <w:sz w:val="18"/>
              </w:rPr>
              <w:object w:dxaOrig="420" w:dyaOrig="320">
                <v:shape id="_x0000_i1056" type="#_x0000_t75" style="width:21.2pt;height:16.2pt" o:ole="">
                  <v:imagedata r:id="rId54" o:title=""/>
                </v:shape>
                <o:OLEObject Type="Embed" ProgID="Equation.3" ShapeID="_x0000_i1056" DrawAspect="Content" ObjectID="_1627549749" r:id="rId64"/>
              </w:object>
            </w:r>
          </w:p>
        </w:tc>
      </w:tr>
      <w:tr w:rsidR="00B91F2C" w:rsidRPr="00B91F2C" w:rsidTr="007F43FD">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0</w:t>
            </w:r>
          </w:p>
        </w:tc>
      </w:tr>
      <w:tr w:rsidR="00B91F2C" w:rsidRPr="00B91F2C" w:rsidTr="007F43FD">
        <w:trPr>
          <w:jc w:val="center"/>
        </w:trPr>
        <w:tc>
          <w:tcPr>
            <w:tcW w:w="3505"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rsidR="00B91F2C" w:rsidRPr="00B91F2C" w:rsidRDefault="00B91F2C" w:rsidP="00B91F2C">
            <w:pPr>
              <w:keepNext/>
              <w:keepLines/>
              <w:spacing w:after="0"/>
              <w:jc w:val="center"/>
              <w:rPr>
                <w:rFonts w:ascii="Arial" w:eastAsia="等线" w:hAnsi="Arial"/>
                <w:sz w:val="18"/>
              </w:rPr>
            </w:pPr>
            <w:r w:rsidRPr="00B91F2C">
              <w:rPr>
                <w:rFonts w:ascii="Arial" w:eastAsia="等线" w:hAnsi="Arial"/>
                <w:sz w:val="18"/>
              </w:rPr>
              <w:t>2</w:t>
            </w:r>
          </w:p>
        </w:tc>
      </w:tr>
    </w:tbl>
    <w:p w:rsidR="00B91F2C" w:rsidRPr="00B91F2C" w:rsidRDefault="00B91F2C" w:rsidP="00B91F2C">
      <w:pPr>
        <w:rPr>
          <w:rFonts w:eastAsia="Calibri"/>
          <w:szCs w:val="22"/>
          <w:lang w:val="x-none"/>
        </w:rPr>
      </w:pPr>
    </w:p>
    <w:p w:rsidR="00B91F2C" w:rsidRPr="00B91F2C" w:rsidRDefault="00B91F2C" w:rsidP="00B91F2C">
      <w:pPr>
        <w:rPr>
          <w:rFonts w:eastAsia="等线"/>
          <w:lang w:val="en-US"/>
        </w:rPr>
      </w:pPr>
      <w:r w:rsidRPr="00B91F2C">
        <w:rPr>
          <w:rFonts w:eastAsia="等线" w:hint="eastAsia"/>
        </w:rPr>
        <w:t>I</w:t>
      </w:r>
      <w:r w:rsidRPr="00B91F2C">
        <w:rPr>
          <w:rFonts w:eastAsia="MS Mincho" w:hint="eastAsia"/>
        </w:rPr>
        <w:t>f</w:t>
      </w:r>
      <w:r w:rsidRPr="00B91F2C">
        <w:rPr>
          <w:rFonts w:eastAsia="MS Mincho"/>
        </w:rPr>
        <w:t xml:space="preserve"> a</w:t>
      </w:r>
      <w:r w:rsidRPr="00B91F2C">
        <w:rPr>
          <w:rFonts w:eastAsia="MS Mincho" w:hint="eastAsia"/>
        </w:rPr>
        <w:t xml:space="preserve"> </w:t>
      </w:r>
      <w:r w:rsidRPr="00B91F2C">
        <w:rPr>
          <w:rFonts w:eastAsia="等线"/>
        </w:rPr>
        <w:t>random access procedure</w:t>
      </w:r>
      <w:r w:rsidRPr="00B91F2C">
        <w:rPr>
          <w:rFonts w:eastAsia="MS Mincho" w:hint="eastAsia"/>
        </w:rPr>
        <w:t xml:space="preserve"> is </w:t>
      </w:r>
      <w:r w:rsidRPr="00B91F2C">
        <w:rPr>
          <w:rFonts w:eastAsia="MS Mincho"/>
        </w:rPr>
        <w:t>initiated by a</w:t>
      </w:r>
      <w:r w:rsidRPr="00B91F2C">
        <w:rPr>
          <w:rFonts w:eastAsia="MS Mincho" w:hint="eastAsia"/>
        </w:rPr>
        <w:t xml:space="preserve"> </w:t>
      </w:r>
      <w:r w:rsidRPr="00B91F2C">
        <w:rPr>
          <w:rFonts w:eastAsia="等线" w:hint="eastAsia"/>
        </w:rPr>
        <w:t xml:space="preserve">PDCCH </w:t>
      </w:r>
      <w:r w:rsidRPr="00B91F2C">
        <w:rPr>
          <w:rFonts w:eastAsia="等线"/>
        </w:rPr>
        <w:t>order</w:t>
      </w:r>
      <w:r w:rsidRPr="00B91F2C">
        <w:rPr>
          <w:rFonts w:eastAsia="等线" w:hint="eastAsia"/>
        </w:rPr>
        <w:t xml:space="preserve">, </w:t>
      </w:r>
      <w:r w:rsidRPr="00B91F2C">
        <w:rPr>
          <w:rFonts w:eastAsia="等线"/>
        </w:rPr>
        <w:t xml:space="preserve">the </w:t>
      </w:r>
      <w:r w:rsidRPr="00B91F2C">
        <w:rPr>
          <w:rFonts w:eastAsia="MS Mincho" w:hint="eastAsia"/>
        </w:rPr>
        <w:t>UE</w:t>
      </w:r>
      <w:r w:rsidRPr="00B91F2C">
        <w:rPr>
          <w:rFonts w:eastAsia="等线" w:hint="eastAsia"/>
        </w:rPr>
        <w:t>,</w:t>
      </w:r>
      <w:r w:rsidRPr="00B91F2C">
        <w:rPr>
          <w:rFonts w:eastAsia="MS Mincho" w:hint="eastAsia"/>
        </w:rPr>
        <w:t xml:space="preserve"> </w:t>
      </w:r>
      <w:r w:rsidRPr="00B91F2C">
        <w:rPr>
          <w:rFonts w:eastAsia="等线" w:hint="eastAsia"/>
        </w:rPr>
        <w:t>if requested by higher layers,</w:t>
      </w:r>
      <w:r w:rsidRPr="00B91F2C">
        <w:rPr>
          <w:rFonts w:eastAsia="MS Mincho" w:hint="eastAsia"/>
        </w:rPr>
        <w:t xml:space="preserve"> </w:t>
      </w:r>
      <w:r w:rsidRPr="00B91F2C">
        <w:rPr>
          <w:rFonts w:eastAsia="等线" w:hint="eastAsia"/>
        </w:rPr>
        <w:t>transmit</w:t>
      </w:r>
      <w:r w:rsidRPr="00B91F2C">
        <w:rPr>
          <w:rFonts w:eastAsia="等线"/>
        </w:rPr>
        <w:t>s</w:t>
      </w:r>
      <w:r w:rsidRPr="00B91F2C">
        <w:rPr>
          <w:rFonts w:eastAsia="等线" w:hint="eastAsia"/>
        </w:rPr>
        <w:t xml:space="preserve"> </w:t>
      </w:r>
      <w:r w:rsidRPr="00B91F2C">
        <w:rPr>
          <w:rFonts w:eastAsia="等线"/>
        </w:rPr>
        <w:t xml:space="preserve">a PRACH in the selected PRACH occasion, as described in [11, TS 38.321], for which a time between the last symbol of the PDCCH order reception and the first symbol of the PRACH transmission is larger than or equal to </w:t>
      </w:r>
      <w:r w:rsidRPr="00B91F2C">
        <w:rPr>
          <w:rFonts w:eastAsia="等线"/>
          <w:position w:val="-12"/>
        </w:rPr>
        <w:object w:dxaOrig="2100" w:dyaOrig="320">
          <v:shape id="_x0000_i1057" type="#_x0000_t75" style="width:108.3pt;height:16.2pt" o:ole="">
            <v:imagedata r:id="rId65" o:title=""/>
          </v:shape>
          <o:OLEObject Type="Embed" ProgID="Equation.3" ShapeID="_x0000_i1057" DrawAspect="Content" ObjectID="_1627549750" r:id="rId66"/>
        </w:object>
      </w:r>
      <w:r w:rsidRPr="00B91F2C">
        <w:rPr>
          <w:rFonts w:eastAsia="等线"/>
        </w:rPr>
        <w:t xml:space="preserve"> </w:t>
      </w:r>
      <w:proofErr w:type="spellStart"/>
      <w:r w:rsidRPr="00B91F2C">
        <w:rPr>
          <w:rFonts w:eastAsia="等线"/>
          <w:lang w:val="en-US"/>
        </w:rPr>
        <w:t>msec</w:t>
      </w:r>
      <w:proofErr w:type="spellEnd"/>
      <w:r w:rsidRPr="00B91F2C">
        <w:rPr>
          <w:rFonts w:eastAsia="等线"/>
          <w:lang w:val="en-US"/>
        </w:rPr>
        <w:t xml:space="preserve">, where </w:t>
      </w:r>
      <w:r w:rsidRPr="00B91F2C">
        <w:rPr>
          <w:rFonts w:eastAsia="等线"/>
          <w:position w:val="-12"/>
        </w:rPr>
        <w:object w:dxaOrig="400" w:dyaOrig="320">
          <v:shape id="_x0000_i1058" type="#_x0000_t75" style="width:21.75pt;height:15.05pt" o:ole="">
            <v:imagedata r:id="rId67" o:title=""/>
          </v:shape>
          <o:OLEObject Type="Embed" ProgID="Equation.3" ShapeID="_x0000_i1058" DrawAspect="Content" ObjectID="_1627549751" r:id="rId68"/>
        </w:object>
      </w:r>
      <w:r w:rsidRPr="00B91F2C">
        <w:rPr>
          <w:rFonts w:eastAsia="等线"/>
        </w:rPr>
        <w:t xml:space="preserve"> is a time duration of </w:t>
      </w:r>
      <w:r w:rsidRPr="00B91F2C">
        <w:rPr>
          <w:rFonts w:eastAsia="等线"/>
          <w:position w:val="-10"/>
        </w:rPr>
        <w:object w:dxaOrig="300" w:dyaOrig="300">
          <v:shape id="_x0000_i1059" type="#_x0000_t75" style="width:13.95pt;height:13.95pt" o:ole="">
            <v:imagedata r:id="rId69" o:title=""/>
          </v:shape>
          <o:OLEObject Type="Embed" ProgID="Equation.3" ShapeID="_x0000_i1059" DrawAspect="Content" ObjectID="_1627549752" r:id="rId70"/>
        </w:object>
      </w:r>
      <w:r w:rsidRPr="00B91F2C">
        <w:rPr>
          <w:rFonts w:eastAsia="等线"/>
        </w:rPr>
        <w:t xml:space="preserve"> symbols corresponding to a PUSCH preparation time for UE processing capability 1 [6, TS 38.214]</w:t>
      </w:r>
      <w:r w:rsidRPr="00B91F2C">
        <w:rPr>
          <w:rFonts w:eastAsia="等线"/>
          <w:lang w:val="en-US"/>
        </w:rPr>
        <w:t xml:space="preserve">, </w:t>
      </w:r>
      <w:r w:rsidRPr="00B91F2C">
        <w:rPr>
          <w:rFonts w:eastAsia="等线"/>
          <w:position w:val="-12"/>
        </w:rPr>
        <w:object w:dxaOrig="1280" w:dyaOrig="320">
          <v:shape id="_x0000_i1060" type="#_x0000_t75" style="width:67.55pt;height:17.3pt" o:ole="">
            <v:imagedata r:id="rId71" o:title=""/>
          </v:shape>
          <o:OLEObject Type="Embed" ProgID="Equation.3" ShapeID="_x0000_i1060" DrawAspect="Content" ObjectID="_1627549753" r:id="rId72"/>
        </w:object>
      </w:r>
      <w:r w:rsidRPr="00B91F2C">
        <w:rPr>
          <w:rFonts w:eastAsia="等线"/>
        </w:rPr>
        <w:t xml:space="preserve"> if the active UL BWP does not change and </w:t>
      </w:r>
      <w:r w:rsidRPr="00B91F2C">
        <w:rPr>
          <w:rFonts w:eastAsia="等线"/>
          <w:position w:val="-12"/>
        </w:rPr>
        <w:object w:dxaOrig="960" w:dyaOrig="320">
          <v:shape id="_x0000_i1061" type="#_x0000_t75" style="width:55.25pt;height:18.4pt" o:ole="">
            <v:imagedata r:id="rId73" o:title=""/>
          </v:shape>
          <o:OLEObject Type="Embed" ProgID="Equation.3" ShapeID="_x0000_i1061" DrawAspect="Content" ObjectID="_1627549754" r:id="rId74"/>
        </w:object>
      </w:r>
      <w:r w:rsidRPr="00B91F2C">
        <w:rPr>
          <w:rFonts w:eastAsia="等线"/>
        </w:rPr>
        <w:t xml:space="preserve"> is defined in [10, TS 38.133] otherwise, </w:t>
      </w:r>
      <w:r w:rsidRPr="00B91F2C">
        <w:rPr>
          <w:rFonts w:eastAsia="等线"/>
          <w:lang w:val="en-US"/>
        </w:rPr>
        <w:t>and</w:t>
      </w:r>
      <w:r w:rsidRPr="00B91F2C">
        <w:rPr>
          <w:rFonts w:eastAsia="等线"/>
        </w:rPr>
        <w:t xml:space="preserve"> </w:t>
      </w:r>
      <w:r w:rsidRPr="00B91F2C">
        <w:rPr>
          <w:rFonts w:eastAsia="等线"/>
          <w:position w:val="-12"/>
        </w:rPr>
        <w:object w:dxaOrig="960" w:dyaOrig="320">
          <v:shape id="_x0000_i1062" type="#_x0000_t75" style="width:44.1pt;height:16.2pt" o:ole="">
            <v:imagedata r:id="rId75" o:title=""/>
          </v:shape>
          <o:OLEObject Type="Embed" ProgID="Equation.3" ShapeID="_x0000_i1062" DrawAspect="Content" ObjectID="_1627549755" r:id="rId76"/>
        </w:object>
      </w:r>
      <w:r w:rsidRPr="00B91F2C">
        <w:rPr>
          <w:rFonts w:eastAsia="等线"/>
        </w:rPr>
        <w:t xml:space="preserve"> </w:t>
      </w:r>
      <w:proofErr w:type="spellStart"/>
      <w:r w:rsidRPr="00B91F2C">
        <w:rPr>
          <w:rFonts w:eastAsia="等线"/>
        </w:rPr>
        <w:t>msec</w:t>
      </w:r>
      <w:proofErr w:type="spellEnd"/>
      <w:r w:rsidRPr="00B91F2C">
        <w:rPr>
          <w:rFonts w:eastAsia="等线"/>
        </w:rPr>
        <w:t xml:space="preserve"> for FR1 and </w:t>
      </w:r>
      <w:r w:rsidRPr="00B91F2C">
        <w:rPr>
          <w:rFonts w:eastAsia="等线"/>
          <w:position w:val="-12"/>
        </w:rPr>
        <w:object w:dxaOrig="1060" w:dyaOrig="320">
          <v:shape id="_x0000_i1063" type="#_x0000_t75" style="width:50.25pt;height:16.2pt" o:ole="">
            <v:imagedata r:id="rId77" o:title=""/>
          </v:shape>
          <o:OLEObject Type="Embed" ProgID="Equation.3" ShapeID="_x0000_i1063" DrawAspect="Content" ObjectID="_1627549756" r:id="rId78"/>
        </w:object>
      </w:r>
      <w:r w:rsidRPr="00B91F2C">
        <w:rPr>
          <w:rFonts w:eastAsia="等线"/>
        </w:rPr>
        <w:t xml:space="preserve"> </w:t>
      </w:r>
      <w:proofErr w:type="spellStart"/>
      <w:r w:rsidRPr="00B91F2C">
        <w:rPr>
          <w:rFonts w:eastAsia="等线"/>
        </w:rPr>
        <w:t>msec</w:t>
      </w:r>
      <w:proofErr w:type="spellEnd"/>
      <w:r w:rsidRPr="00B91F2C">
        <w:rPr>
          <w:rFonts w:eastAsia="等线"/>
        </w:rPr>
        <w:t xml:space="preserve"> for FR2</w:t>
      </w:r>
      <w:r w:rsidRPr="00B91F2C">
        <w:rPr>
          <w:rFonts w:eastAsia="等线"/>
          <w:lang w:val="en-US"/>
        </w:rPr>
        <w:t xml:space="preserve">. For a PRACH transmission using 1.25 kHz or 5 kHz SCS, the UE determines </w:t>
      </w:r>
      <w:r w:rsidRPr="00B91F2C">
        <w:rPr>
          <w:rFonts w:eastAsia="等线"/>
          <w:position w:val="-10"/>
        </w:rPr>
        <w:object w:dxaOrig="300" w:dyaOrig="300">
          <v:shape id="_x0000_i1064" type="#_x0000_t75" style="width:13.95pt;height:13.95pt" o:ole="">
            <v:imagedata r:id="rId69" o:title=""/>
          </v:shape>
          <o:OLEObject Type="Embed" ProgID="Equation.3" ShapeID="_x0000_i1064" DrawAspect="Content" ObjectID="_1627549757" r:id="rId79"/>
        </w:object>
      </w:r>
      <w:r w:rsidRPr="00B91F2C">
        <w:rPr>
          <w:rFonts w:eastAsia="等线"/>
        </w:rPr>
        <w:t xml:space="preserve"> assuming SCS </w:t>
      </w:r>
      <w:proofErr w:type="gramStart"/>
      <w:r w:rsidRPr="00B91F2C">
        <w:rPr>
          <w:rFonts w:eastAsia="等线"/>
        </w:rPr>
        <w:t xml:space="preserve">configuration </w:t>
      </w:r>
      <w:proofErr w:type="gramEnd"/>
      <w:r w:rsidRPr="00B91F2C">
        <w:rPr>
          <w:rFonts w:eastAsia="等线"/>
          <w:position w:val="-10"/>
        </w:rPr>
        <w:object w:dxaOrig="499" w:dyaOrig="279">
          <v:shape id="_x0000_i1065" type="#_x0000_t75" style="width:21.75pt;height:13.95pt" o:ole="">
            <v:imagedata r:id="rId80" o:title=""/>
          </v:shape>
          <o:OLEObject Type="Embed" ProgID="Equation.3" ShapeID="_x0000_i1065" DrawAspect="Content" ObjectID="_1627549758" r:id="rId81"/>
        </w:object>
      </w:r>
      <w:r w:rsidRPr="00B91F2C">
        <w:rPr>
          <w:rFonts w:eastAsia="等线"/>
        </w:rPr>
        <w:t>.</w:t>
      </w:r>
    </w:p>
    <w:p w:rsidR="00B91F2C" w:rsidRPr="00B91F2C" w:rsidRDefault="00B91F2C" w:rsidP="00B91F2C">
      <w:pPr>
        <w:rPr>
          <w:rFonts w:eastAsia="等线"/>
          <w:lang w:val="en-US"/>
        </w:rPr>
      </w:pPr>
      <w:r w:rsidRPr="00B91F2C">
        <w:rPr>
          <w:rFonts w:eastAsia="等线"/>
          <w:lang w:val="en-US"/>
        </w:rPr>
        <w:t xml:space="preserve">For single cell operation or for operation with carrier aggregation in a same frequency band, a UE does not transmit PRACH and </w:t>
      </w:r>
      <w:r w:rsidRPr="00B91F2C">
        <w:rPr>
          <w:rFonts w:eastAsia="等线"/>
        </w:rPr>
        <w:t xml:space="preserve">PUSCH/PUCCH/SRS in a same slot or when a gap between the first or last symbol of a PRACH transmission in a first slot is separated by less than </w:t>
      </w:r>
      <w:r w:rsidRPr="00B91F2C">
        <w:rPr>
          <w:rFonts w:eastAsia="等线"/>
          <w:position w:val="-6"/>
        </w:rPr>
        <w:object w:dxaOrig="240" w:dyaOrig="240">
          <v:shape id="_x0000_i1066" type="#_x0000_t75" style="width:13.95pt;height:12.85pt" o:ole="">
            <v:imagedata r:id="rId82" o:title=""/>
          </v:shape>
          <o:OLEObject Type="Embed" ProgID="Equation.3" ShapeID="_x0000_i1066" DrawAspect="Content" ObjectID="_1627549759" r:id="rId83"/>
        </w:object>
      </w:r>
      <w:r w:rsidRPr="00B91F2C">
        <w:rPr>
          <w:rFonts w:eastAsia="等线"/>
        </w:rPr>
        <w:t xml:space="preserve"> symbols from the last or first symbol, respectively, of a PUSCH/PUCCH/SRS transmission in a second slot where </w:t>
      </w:r>
      <w:r w:rsidRPr="00B91F2C">
        <w:rPr>
          <w:rFonts w:eastAsia="等线"/>
          <w:position w:val="-6"/>
        </w:rPr>
        <w:object w:dxaOrig="540" w:dyaOrig="240">
          <v:shape id="_x0000_i1067" type="#_x0000_t75" style="width:21.2pt;height:12.85pt" o:ole="">
            <v:imagedata r:id="rId84" o:title=""/>
          </v:shape>
          <o:OLEObject Type="Embed" ProgID="Equation.3" ShapeID="_x0000_i1067" DrawAspect="Content" ObjectID="_1627549760" r:id="rId85"/>
        </w:object>
      </w:r>
      <w:r w:rsidRPr="00B91F2C">
        <w:rPr>
          <w:rFonts w:eastAsia="等线"/>
        </w:rPr>
        <w:t xml:space="preserve"> for </w:t>
      </w:r>
      <w:r w:rsidRPr="00B91F2C">
        <w:rPr>
          <w:rFonts w:eastAsia="等线"/>
          <w:position w:val="-10"/>
        </w:rPr>
        <w:object w:dxaOrig="499" w:dyaOrig="279">
          <v:shape id="_x0000_i1068" type="#_x0000_t75" style="width:21.75pt;height:13.95pt" o:ole="">
            <v:imagedata r:id="rId86" o:title=""/>
          </v:shape>
          <o:OLEObject Type="Embed" ProgID="Equation.3" ShapeID="_x0000_i1068" DrawAspect="Content" ObjectID="_1627549761" r:id="rId87"/>
        </w:object>
      </w:r>
      <w:r w:rsidRPr="00B91F2C">
        <w:rPr>
          <w:rFonts w:eastAsia="等线"/>
        </w:rPr>
        <w:t xml:space="preserve"> or </w:t>
      </w:r>
      <w:r w:rsidRPr="00B91F2C">
        <w:rPr>
          <w:rFonts w:eastAsia="等线"/>
          <w:position w:val="-10"/>
        </w:rPr>
        <w:object w:dxaOrig="480" w:dyaOrig="279">
          <v:shape id="_x0000_i1069" type="#_x0000_t75" style="width:21.2pt;height:13.95pt" o:ole="">
            <v:imagedata r:id="rId88" o:title=""/>
          </v:shape>
          <o:OLEObject Type="Embed" ProgID="Equation.3" ShapeID="_x0000_i1069" DrawAspect="Content" ObjectID="_1627549762" r:id="rId89"/>
        </w:object>
      </w:r>
      <w:r w:rsidRPr="00B91F2C">
        <w:rPr>
          <w:rFonts w:eastAsia="等线"/>
        </w:rPr>
        <w:t xml:space="preserve">, </w:t>
      </w:r>
      <w:r w:rsidRPr="00B91F2C">
        <w:rPr>
          <w:rFonts w:eastAsia="等线"/>
          <w:position w:val="-6"/>
        </w:rPr>
        <w:object w:dxaOrig="540" w:dyaOrig="240">
          <v:shape id="_x0000_i1070" type="#_x0000_t75" style="width:21.2pt;height:12.85pt" o:ole="">
            <v:imagedata r:id="rId90" o:title=""/>
          </v:shape>
          <o:OLEObject Type="Embed" ProgID="Equation.3" ShapeID="_x0000_i1070" DrawAspect="Content" ObjectID="_1627549763" r:id="rId91"/>
        </w:object>
      </w:r>
      <w:r w:rsidRPr="00B91F2C">
        <w:rPr>
          <w:rFonts w:eastAsia="等线"/>
        </w:rPr>
        <w:t xml:space="preserve"> for </w:t>
      </w:r>
      <w:r w:rsidRPr="00B91F2C">
        <w:rPr>
          <w:rFonts w:eastAsia="等线"/>
          <w:position w:val="-10"/>
        </w:rPr>
        <w:object w:dxaOrig="520" w:dyaOrig="279">
          <v:shape id="_x0000_i1071" type="#_x0000_t75" style="width:21.2pt;height:13.95pt" o:ole="">
            <v:imagedata r:id="rId92" o:title=""/>
          </v:shape>
          <o:OLEObject Type="Embed" ProgID="Equation.3" ShapeID="_x0000_i1071" DrawAspect="Content" ObjectID="_1627549764" r:id="rId93"/>
        </w:object>
      </w:r>
      <w:r w:rsidRPr="00B91F2C">
        <w:rPr>
          <w:rFonts w:eastAsia="等线"/>
        </w:rPr>
        <w:t xml:space="preserve"> or </w:t>
      </w:r>
      <w:r w:rsidRPr="00B91F2C">
        <w:rPr>
          <w:rFonts w:eastAsia="等线"/>
          <w:position w:val="-10"/>
        </w:rPr>
        <w:object w:dxaOrig="499" w:dyaOrig="279">
          <v:shape id="_x0000_i1072" type="#_x0000_t75" style="width:21.75pt;height:13.95pt" o:ole="">
            <v:imagedata r:id="rId94" o:title=""/>
          </v:shape>
          <o:OLEObject Type="Embed" ProgID="Equation.3" ShapeID="_x0000_i1072" DrawAspect="Content" ObjectID="_1627549765" r:id="rId95"/>
        </w:object>
      </w:r>
      <w:r w:rsidRPr="00B91F2C">
        <w:rPr>
          <w:rFonts w:eastAsia="等线"/>
        </w:rPr>
        <w:t xml:space="preserve">, and </w:t>
      </w:r>
      <w:r w:rsidRPr="00B91F2C">
        <w:rPr>
          <w:rFonts w:eastAsia="等线"/>
          <w:position w:val="-10"/>
        </w:rPr>
        <w:object w:dxaOrig="220" w:dyaOrig="240">
          <v:shape id="_x0000_i1073" type="#_x0000_t75" style="width:13.95pt;height:12.85pt" o:ole="">
            <v:imagedata r:id="rId96" o:title=""/>
          </v:shape>
          <o:OLEObject Type="Embed" ProgID="Equation.3" ShapeID="_x0000_i1073" DrawAspect="Content" ObjectID="_1627549766" r:id="rId97"/>
        </w:object>
      </w:r>
      <w:r w:rsidRPr="00B91F2C">
        <w:rPr>
          <w:rFonts w:eastAsia="等线"/>
        </w:rPr>
        <w:t xml:space="preserve"> is the SCS configuration for the active UL BWP.</w:t>
      </w:r>
    </w:p>
    <w:p w:rsidR="00B91F2C" w:rsidRPr="005F5332" w:rsidRDefault="00B91F2C" w:rsidP="00B91F2C">
      <w:pPr>
        <w:rPr>
          <w:color w:val="FF0000"/>
        </w:rPr>
      </w:pPr>
      <w:bookmarkStart w:id="14" w:name="_Ref491444649"/>
      <w:bookmarkStart w:id="15" w:name="_Ref491451289"/>
      <w:bookmarkStart w:id="16" w:name="_Ref491451291"/>
      <w:bookmarkStart w:id="17" w:name="_Ref491451292"/>
      <w:bookmarkStart w:id="18" w:name="_Ref491451293"/>
      <w:bookmarkStart w:id="19" w:name="_Ref491451294"/>
      <w:bookmarkStart w:id="20" w:name="_Ref491451297"/>
      <w:bookmarkStart w:id="21" w:name="_Ref491458133"/>
      <w:bookmarkStart w:id="22" w:name="_Toc4424265"/>
      <w:r w:rsidRPr="005F5332">
        <w:rPr>
          <w:color w:val="FF0000"/>
          <w:lang w:eastAsia="ja-JP"/>
        </w:rPr>
        <w:t>&lt;</w:t>
      </w:r>
      <w:proofErr w:type="gramStart"/>
      <w:r w:rsidRPr="005F5332">
        <w:rPr>
          <w:color w:val="FF0000"/>
          <w:lang w:eastAsia="ja-JP"/>
        </w:rPr>
        <w:t>unchanged</w:t>
      </w:r>
      <w:proofErr w:type="gramEnd"/>
      <w:r w:rsidRPr="005F5332">
        <w:rPr>
          <w:color w:val="FF0000"/>
          <w:lang w:eastAsia="ja-JP"/>
        </w:rPr>
        <w:t xml:space="preserve"> part omitted&gt;</w:t>
      </w:r>
    </w:p>
    <w:bookmarkEnd w:id="14"/>
    <w:bookmarkEnd w:id="15"/>
    <w:bookmarkEnd w:id="16"/>
    <w:bookmarkEnd w:id="17"/>
    <w:bookmarkEnd w:id="18"/>
    <w:bookmarkEnd w:id="19"/>
    <w:bookmarkEnd w:id="20"/>
    <w:bookmarkEnd w:id="21"/>
    <w:bookmarkEnd w:id="22"/>
    <w:p w:rsidR="00B91F2C" w:rsidRPr="00B91F2C" w:rsidRDefault="00B91F2C" w:rsidP="00B91F2C"/>
    <w:p w:rsidR="00934B20" w:rsidRPr="00934B20" w:rsidRDefault="00934B20" w:rsidP="00934B20">
      <w:pPr>
        <w:keepNext/>
        <w:keepLines/>
        <w:spacing w:before="180"/>
        <w:ind w:left="1134" w:hanging="1134"/>
        <w:outlineLvl w:val="1"/>
        <w:rPr>
          <w:rFonts w:ascii="Arial" w:eastAsia="宋体" w:hAnsi="Arial"/>
          <w:sz w:val="32"/>
          <w:lang w:eastAsia="zh-CN"/>
        </w:rPr>
      </w:pPr>
      <w:r w:rsidRPr="00934B20">
        <w:rPr>
          <w:rFonts w:ascii="Arial" w:eastAsia="宋体" w:hAnsi="Arial"/>
          <w:sz w:val="32"/>
          <w:lang w:eastAsia="zh-CN"/>
        </w:rPr>
        <w:t>11.1</w:t>
      </w:r>
      <w:r w:rsidRPr="00934B20">
        <w:rPr>
          <w:rFonts w:ascii="Arial" w:eastAsia="宋体" w:hAnsi="Arial"/>
          <w:sz w:val="32"/>
          <w:lang w:eastAsia="zh-CN"/>
        </w:rPr>
        <w:tab/>
        <w:t>Slot configuration</w:t>
      </w:r>
      <w:bookmarkEnd w:id="8"/>
      <w:bookmarkEnd w:id="9"/>
    </w:p>
    <w:p w:rsidR="00934B20" w:rsidRPr="00934B20" w:rsidRDefault="00934B20" w:rsidP="00934B20">
      <w:pPr>
        <w:rPr>
          <w:rFonts w:eastAsia="宋体"/>
          <w:lang w:eastAsia="zh-CN"/>
        </w:rPr>
      </w:pPr>
      <w:r w:rsidRPr="00934B20">
        <w:rPr>
          <w:rFonts w:eastAsia="宋体"/>
          <w:lang w:eastAsia="zh-CN"/>
        </w:rPr>
        <w:t xml:space="preserve">A slot format includes downlink symbols, uplink symbols, and flexible symbols. </w:t>
      </w:r>
    </w:p>
    <w:p w:rsidR="00934B20" w:rsidRPr="00934B20" w:rsidRDefault="00934B20" w:rsidP="00934B20">
      <w:pPr>
        <w:rPr>
          <w:rFonts w:eastAsia="宋体"/>
          <w:lang w:eastAsia="zh-CN"/>
        </w:rPr>
      </w:pPr>
      <w:r w:rsidRPr="00934B20">
        <w:rPr>
          <w:rFonts w:eastAsia="宋体"/>
          <w:lang w:eastAsia="zh-CN"/>
        </w:rPr>
        <w:t>The following are applicable for each serving cell</w:t>
      </w:r>
      <w:ins w:id="23" w:author="CATT" w:date="2019-07-17T11:15:00Z">
        <w:r w:rsidR="00CD7384">
          <w:rPr>
            <w:rFonts w:eastAsia="宋体" w:hint="eastAsia"/>
            <w:lang w:eastAsia="zh-CN"/>
          </w:rPr>
          <w:t xml:space="preserve"> for unpaired spectrum operation</w:t>
        </w:r>
      </w:ins>
      <w:r w:rsidRPr="00934B20">
        <w:rPr>
          <w:rFonts w:eastAsia="宋体"/>
          <w:lang w:eastAsia="zh-CN"/>
        </w:rPr>
        <w:t>.</w:t>
      </w:r>
    </w:p>
    <w:p w:rsidR="00934B20" w:rsidRPr="00934B20" w:rsidRDefault="00934B20" w:rsidP="00934B20">
      <w:pPr>
        <w:rPr>
          <w:rFonts w:eastAsia="等线"/>
        </w:rPr>
      </w:pPr>
      <w:r w:rsidRPr="00934B20">
        <w:rPr>
          <w:rFonts w:eastAsia="等线"/>
        </w:rPr>
        <w:t xml:space="preserve">If a UE is provided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the UE set</w:t>
      </w:r>
      <w:r w:rsidRPr="00934B20">
        <w:rPr>
          <w:rFonts w:eastAsia="等线"/>
          <w:lang w:val="en-US"/>
        </w:rPr>
        <w:t>s</w:t>
      </w:r>
      <w:r w:rsidRPr="00934B20">
        <w:rPr>
          <w:rFonts w:eastAsia="等线"/>
        </w:rPr>
        <w:t xml:space="preserve"> the slot format per slot over a number of slots as indicated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 xml:space="preserve">The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lang w:val="en-US"/>
        </w:rPr>
        <w:t xml:space="preserve"> provides</w:t>
      </w:r>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eastAsia="zh-CN"/>
        </w:rPr>
        <w:t xml:space="preserve"> reference SCS</w:t>
      </w:r>
      <w:r w:rsidRPr="00934B20">
        <w:rPr>
          <w:rFonts w:eastAsia="等线"/>
          <w:lang w:val="en-US" w:eastAsia="zh-CN"/>
        </w:rPr>
        <w:t xml:space="preserve"> configuration </w:t>
      </w:r>
      <w:r w:rsidRPr="00934B20">
        <w:rPr>
          <w:rFonts w:eastAsia="等线"/>
          <w:position w:val="-10"/>
          <w:lang w:val="x-none"/>
        </w:rPr>
        <w:object w:dxaOrig="360" w:dyaOrig="300">
          <v:shape id="_x0000_i1074" type="#_x0000_t75" style="width:21.2pt;height:16.75pt" o:ole="">
            <v:imagedata r:id="rId98" o:title=""/>
          </v:shape>
          <o:OLEObject Type="Embed" ProgID="Equation.3" ShapeID="_x0000_i1074" DrawAspect="Content" ObjectID="_1627549767" r:id="rId99"/>
        </w:object>
      </w:r>
      <w:r w:rsidRPr="00934B20">
        <w:rPr>
          <w:rFonts w:eastAsia="等线"/>
          <w:lang w:val="en-US" w:eastAsia="zh-CN"/>
        </w:rPr>
        <w:t xml:space="preserve"> by </w:t>
      </w:r>
      <w:proofErr w:type="spellStart"/>
      <w:r w:rsidRPr="00934B20">
        <w:rPr>
          <w:rFonts w:eastAsia="等线"/>
          <w:i/>
          <w:lang w:val="x-none"/>
        </w:rPr>
        <w:t>referenceSubcarrierSpacing</w:t>
      </w:r>
      <w:proofErr w:type="spellEnd"/>
    </w:p>
    <w:p w:rsidR="00934B20" w:rsidRPr="00934B20" w:rsidRDefault="00934B20" w:rsidP="00934B20">
      <w:pPr>
        <w:ind w:left="270"/>
        <w:rPr>
          <w:rFonts w:eastAsia="等线"/>
          <w:lang w:val="en-US" w:eastAsia="zh-CN"/>
        </w:rPr>
      </w:pPr>
      <w:r w:rsidRPr="00934B20">
        <w:rPr>
          <w:rFonts w:eastAsia="等线"/>
          <w:lang w:val="x-none"/>
        </w:rPr>
        <w:t>-</w:t>
      </w:r>
      <w:r w:rsidRPr="00934B20">
        <w:rPr>
          <w:rFonts w:eastAsia="等线"/>
          <w:lang w:val="x-none"/>
        </w:rPr>
        <w:tab/>
        <w:t>a</w:t>
      </w:r>
      <w:r w:rsidRPr="00934B20">
        <w:rPr>
          <w:rFonts w:eastAsia="等线"/>
          <w:lang w:val="en-US"/>
        </w:rPr>
        <w:t xml:space="preserve"> </w:t>
      </w:r>
      <w:r w:rsidRPr="00934B20">
        <w:rPr>
          <w:rFonts w:eastAsia="等线"/>
          <w:i/>
          <w:lang w:val="en-US" w:eastAsia="zh-CN"/>
        </w:rPr>
        <w:t>pattern1</w:t>
      </w:r>
      <w:r w:rsidRPr="00934B20">
        <w:rPr>
          <w:rFonts w:eastAsia="等线"/>
          <w:lang w:val="en-US" w:eastAsia="zh-CN"/>
        </w:rPr>
        <w:t xml:space="preserve">. </w:t>
      </w:r>
    </w:p>
    <w:p w:rsidR="00934B20" w:rsidRPr="00934B20" w:rsidRDefault="00934B20" w:rsidP="00934B20">
      <w:pPr>
        <w:ind w:left="270" w:hanging="270"/>
        <w:rPr>
          <w:rFonts w:eastAsia="等线"/>
          <w:lang w:val="en-US"/>
        </w:rPr>
      </w:pPr>
      <w:r w:rsidRPr="00934B20">
        <w:rPr>
          <w:rFonts w:eastAsia="等线"/>
          <w:lang w:val="en-US" w:eastAsia="zh-CN"/>
        </w:rPr>
        <w:t xml:space="preserve">The </w:t>
      </w:r>
      <w:r w:rsidRPr="00934B20">
        <w:rPr>
          <w:rFonts w:eastAsia="等线"/>
          <w:i/>
          <w:lang w:val="en-US" w:eastAsia="zh-CN"/>
        </w:rPr>
        <w:t>pattern1</w:t>
      </w:r>
      <w:r w:rsidRPr="00934B20">
        <w:rPr>
          <w:rFonts w:eastAsia="等线"/>
          <w:lang w:val="en-US" w:eastAsia="zh-CN"/>
        </w:rPr>
        <w:t xml:space="preserve"> provides</w:t>
      </w:r>
    </w:p>
    <w:p w:rsidR="00934B20" w:rsidRPr="00934B20" w:rsidRDefault="00934B20" w:rsidP="00934B20">
      <w:pPr>
        <w:ind w:firstLine="270"/>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a</w:t>
      </w:r>
      <w:r w:rsidRPr="00934B20">
        <w:rPr>
          <w:rFonts w:eastAsia="等线"/>
          <w:lang w:val="x-none" w:eastAsia="zh-CN"/>
        </w:rPr>
        <w:t xml:space="preserve"> slot configuration period </w:t>
      </w:r>
      <w:r w:rsidRPr="00934B20">
        <w:rPr>
          <w:rFonts w:eastAsia="等线"/>
          <w:lang w:val="en-US" w:eastAsia="zh-CN"/>
        </w:rPr>
        <w:t xml:space="preserve">of </w:t>
      </w:r>
      <w:r w:rsidRPr="00934B20">
        <w:rPr>
          <w:rFonts w:eastAsia="等线"/>
          <w:position w:val="-4"/>
          <w:lang w:val="x-none"/>
        </w:rPr>
        <w:object w:dxaOrig="220" w:dyaOrig="220">
          <v:shape id="_x0000_i1075" type="#_x0000_t75" style="width:13.95pt;height:11.15pt" o:ole="">
            <v:imagedata r:id="rId100" o:title=""/>
          </v:shape>
          <o:OLEObject Type="Embed" ProgID="Equation.3" ShapeID="_x0000_i1075" DrawAspect="Content" ObjectID="_1627549768" r:id="rId10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w:t>
      </w:r>
      <w:r w:rsidRPr="00934B20">
        <w:rPr>
          <w:rFonts w:eastAsia="等线"/>
          <w:lang w:val="x-none" w:eastAsia="zh-CN"/>
        </w:rPr>
        <w:t>by</w:t>
      </w:r>
      <w:r w:rsidRPr="00934B20">
        <w:rPr>
          <w:rFonts w:eastAsia="等线"/>
          <w:lang w:val="en-US" w:eastAsia="zh-CN"/>
        </w:rPr>
        <w:t xml:space="preserve">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20" w:dyaOrig="300">
          <v:shape id="_x0000_i1076" type="#_x0000_t75" style="width:21.2pt;height:15.65pt" o:ole="">
            <v:imagedata r:id="rId102" o:title=""/>
          </v:shape>
          <o:OLEObject Type="Embed" ProgID="Equation.3" ShapeID="_x0000_i1076" DrawAspect="Content" ObjectID="_1627549769" r:id="rId103"/>
        </w:object>
      </w:r>
      <w:r w:rsidRPr="00934B20">
        <w:rPr>
          <w:rFonts w:eastAsia="等线"/>
          <w:lang w:val="en-US"/>
        </w:rPr>
        <w:t xml:space="preserve"> with</w:t>
      </w:r>
      <w:r w:rsidRPr="00934B20">
        <w:rPr>
          <w:rFonts w:eastAsia="等线"/>
          <w:lang w:val="x-none"/>
        </w:rPr>
        <w:t xml:space="preserve"> only downlink symbols by </w:t>
      </w:r>
      <w:proofErr w:type="spellStart"/>
      <w:r w:rsidRPr="00934B20">
        <w:rPr>
          <w:rFonts w:eastAsia="等线"/>
          <w:i/>
          <w:lang w:val="x-none"/>
        </w:rPr>
        <w:t>nrofDownlinkSlots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downlink </w:t>
      </w:r>
      <w:r w:rsidRPr="00934B20">
        <w:rPr>
          <w:rFonts w:eastAsia="等线"/>
          <w:lang w:val="en-US"/>
        </w:rPr>
        <w:t xml:space="preserve">symbols </w:t>
      </w:r>
      <w:r w:rsidRPr="00934B20">
        <w:rPr>
          <w:rFonts w:eastAsia="等线"/>
          <w:position w:val="-12"/>
          <w:lang w:val="x-none"/>
        </w:rPr>
        <w:object w:dxaOrig="400" w:dyaOrig="320">
          <v:shape id="_x0000_i1077" type="#_x0000_t75" style="width:21.75pt;height:16.75pt" o:ole="">
            <v:imagedata r:id="rId104" o:title=""/>
          </v:shape>
          <o:OLEObject Type="Embed" ProgID="Equation.3" ShapeID="_x0000_i1077" DrawAspect="Content" ObjectID="_1627549770" r:id="rId105"/>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00" w:dyaOrig="300">
          <v:shape id="_x0000_i1078" type="#_x0000_t75" style="width:21.75pt;height:16.75pt" o:ole="">
            <v:imagedata r:id="rId106" o:title=""/>
          </v:shape>
          <o:OLEObject Type="Embed" ProgID="Equation.3" ShapeID="_x0000_i1078" DrawAspect="Content" ObjectID="_1627549771" r:id="rId107"/>
        </w:object>
      </w:r>
      <w:r w:rsidRPr="00934B20">
        <w:rPr>
          <w:rFonts w:eastAsia="等线"/>
          <w:lang w:val="en-US"/>
        </w:rPr>
        <w:t xml:space="preserve"> with</w:t>
      </w:r>
      <w:r w:rsidRPr="00934B20">
        <w:rPr>
          <w:rFonts w:eastAsia="等线"/>
          <w:lang w:val="x-none"/>
        </w:rPr>
        <w:t xml:space="preserve"> only uplink symbols by </w:t>
      </w:r>
      <w:proofErr w:type="spellStart"/>
      <w:r w:rsidRPr="00934B20">
        <w:rPr>
          <w:rFonts w:eastAsia="等线"/>
          <w:i/>
          <w:lang w:val="x-none"/>
        </w:rPr>
        <w:t>nrofUplinkSlots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uplink </w:t>
      </w:r>
      <w:r w:rsidRPr="00934B20">
        <w:rPr>
          <w:rFonts w:eastAsia="等线"/>
          <w:lang w:val="en-US"/>
        </w:rPr>
        <w:t xml:space="preserve">symbols </w:t>
      </w:r>
      <w:r w:rsidRPr="00934B20">
        <w:rPr>
          <w:rFonts w:eastAsia="等线"/>
          <w:position w:val="-12"/>
          <w:lang w:val="x-none"/>
        </w:rPr>
        <w:object w:dxaOrig="380" w:dyaOrig="320">
          <v:shape id="_x0000_i1079" type="#_x0000_t75" style="width:17.3pt;height:18.4pt" o:ole="">
            <v:imagedata r:id="rId108" o:title=""/>
          </v:shape>
          <o:OLEObject Type="Embed" ProgID="Equation.3" ShapeID="_x0000_i1079" DrawAspect="Content" ObjectID="_1627549772" r:id="rId109"/>
        </w:object>
      </w:r>
      <w:r w:rsidRPr="00934B20">
        <w:rPr>
          <w:rFonts w:eastAsia="等线"/>
          <w:lang w:val="en-US"/>
        </w:rPr>
        <w:t xml:space="preserve"> by</w:t>
      </w:r>
      <w:r w:rsidRPr="00934B20">
        <w:rPr>
          <w:rFonts w:eastAsia="等线"/>
          <w:lang w:val="x-none"/>
        </w:rPr>
        <w:t xml:space="preserve">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en-US"/>
        </w:rPr>
        <w:t xml:space="preserve">A value </w:t>
      </w:r>
      <w:r w:rsidRPr="00934B20">
        <w:rPr>
          <w:rFonts w:eastAsia="等线"/>
          <w:position w:val="-6"/>
          <w:lang w:val="x-none"/>
        </w:rPr>
        <w:object w:dxaOrig="859" w:dyaOrig="240">
          <v:shape id="_x0000_i1080" type="#_x0000_t75" style="width:46.9pt;height:12.85pt" o:ole="">
            <v:imagedata r:id="rId110" o:title=""/>
          </v:shape>
          <o:OLEObject Type="Embed" ProgID="Equation.3" ShapeID="_x0000_i1080" DrawAspect="Content" ObjectID="_1627549773" r:id="rId111"/>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w:t>
      </w:r>
      <w:proofErr w:type="gramStart"/>
      <w:r w:rsidRPr="00934B20">
        <w:rPr>
          <w:rFonts w:eastAsia="等线"/>
          <w:lang w:val="en-US"/>
        </w:rPr>
        <w:t xml:space="preserve">for </w:t>
      </w:r>
      <w:proofErr w:type="gramEnd"/>
      <w:r w:rsidRPr="00934B20">
        <w:rPr>
          <w:rFonts w:eastAsia="等线"/>
          <w:position w:val="-10"/>
          <w:lang w:val="x-none"/>
        </w:rPr>
        <w:object w:dxaOrig="639" w:dyaOrig="300">
          <v:shape id="_x0000_i1081" type="#_x0000_t75" style="width:28.45pt;height:15.65pt" o:ole="">
            <v:imagedata r:id="rId112" o:title=""/>
          </v:shape>
          <o:OLEObject Type="Embed" ProgID="Equation.3" ShapeID="_x0000_i1081" DrawAspect="Content" ObjectID="_1627549774" r:id="rId113"/>
        </w:object>
      </w:r>
      <w:r w:rsidRPr="00934B20">
        <w:rPr>
          <w:rFonts w:eastAsia="等线"/>
          <w:lang w:val="en-US"/>
        </w:rPr>
        <w:t xml:space="preserve">. </w:t>
      </w:r>
      <w:r w:rsidRPr="00934B20">
        <w:rPr>
          <w:rFonts w:eastAsia="等线"/>
          <w:lang w:val="x-none"/>
        </w:rPr>
        <w:t xml:space="preserve"> </w:t>
      </w:r>
      <w:r w:rsidRPr="00934B20">
        <w:rPr>
          <w:rFonts w:eastAsia="等线"/>
          <w:lang w:val="en-US"/>
        </w:rPr>
        <w:t xml:space="preserve">A value </w:t>
      </w:r>
      <w:r w:rsidRPr="00934B20">
        <w:rPr>
          <w:rFonts w:eastAsia="等线"/>
          <w:position w:val="-6"/>
          <w:lang w:val="x-none"/>
        </w:rPr>
        <w:object w:dxaOrig="740" w:dyaOrig="240">
          <v:shape id="_x0000_i1082" type="#_x0000_t75" style="width:36.3pt;height:12.85pt" o:ole="">
            <v:imagedata r:id="rId114" o:title=""/>
          </v:shape>
          <o:OLEObject Type="Embed" ProgID="Equation.3" ShapeID="_x0000_i1082" DrawAspect="Content" ObjectID="_1627549775" r:id="rId115"/>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60" w:dyaOrig="300">
          <v:shape id="_x0000_i1083" type="#_x0000_t75" style="width:28.45pt;height:15.65pt" o:ole="">
            <v:imagedata r:id="rId116" o:title=""/>
          </v:shape>
          <o:OLEObject Type="Embed" ProgID="Equation.3" ShapeID="_x0000_i1083" DrawAspect="Content" ObjectID="_1627549776" r:id="rId117"/>
        </w:object>
      </w:r>
      <w:r w:rsidRPr="00934B20">
        <w:rPr>
          <w:rFonts w:eastAsia="等线"/>
          <w:lang w:val="x-none"/>
        </w:rPr>
        <w:t xml:space="preserve"> </w:t>
      </w:r>
      <w:proofErr w:type="gramStart"/>
      <w:r w:rsidRPr="00934B20">
        <w:rPr>
          <w:rFonts w:eastAsia="等线"/>
          <w:lang w:val="x-none"/>
        </w:rPr>
        <w:t xml:space="preserve">or </w:t>
      </w:r>
      <w:proofErr w:type="gramEnd"/>
      <w:r w:rsidRPr="00934B20">
        <w:rPr>
          <w:rFonts w:eastAsia="等线"/>
          <w:position w:val="-10"/>
          <w:lang w:val="x-none"/>
        </w:rPr>
        <w:object w:dxaOrig="639" w:dyaOrig="300">
          <v:shape id="_x0000_i1084" type="#_x0000_t75" style="width:28.45pt;height:16.75pt" o:ole="">
            <v:imagedata r:id="rId118" o:title=""/>
          </v:shape>
          <o:OLEObject Type="Embed" ProgID="Equation.3" ShapeID="_x0000_i1084" DrawAspect="Content" ObjectID="_1627549777" r:id="rId119"/>
        </w:object>
      </w:r>
      <w:r w:rsidRPr="00934B20">
        <w:rPr>
          <w:rFonts w:eastAsia="等线"/>
          <w:lang w:val="en-US"/>
        </w:rPr>
        <w:t xml:space="preserve">. </w:t>
      </w:r>
      <w:r w:rsidRPr="00934B20">
        <w:rPr>
          <w:rFonts w:eastAsia="等线"/>
          <w:lang w:val="x-none"/>
        </w:rPr>
        <w:t xml:space="preserve"> A </w:t>
      </w:r>
      <w:r w:rsidRPr="00934B20">
        <w:rPr>
          <w:rFonts w:eastAsia="等线"/>
          <w:lang w:val="en-US"/>
        </w:rPr>
        <w:t xml:space="preserve">value </w:t>
      </w:r>
      <w:r w:rsidRPr="00934B20">
        <w:rPr>
          <w:rFonts w:eastAsia="等线"/>
          <w:position w:val="-6"/>
          <w:lang w:val="x-none"/>
        </w:rPr>
        <w:object w:dxaOrig="660" w:dyaOrig="240">
          <v:shape id="_x0000_i1085" type="#_x0000_t75" style="width:32.95pt;height:13.95pt" o:ole="">
            <v:imagedata r:id="rId120" o:title=""/>
          </v:shape>
          <o:OLEObject Type="Embed" ProgID="Equation.3" ShapeID="_x0000_i1085" DrawAspect="Content" ObjectID="_1627549778" r:id="rId121"/>
        </w:object>
      </w:r>
      <w:r w:rsidRPr="00934B20">
        <w:rPr>
          <w:rFonts w:eastAsia="等线"/>
          <w:lang w:val="en-US"/>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20" w:dyaOrig="300">
          <v:shape id="_x0000_i1086" type="#_x0000_t75" style="width:28.45pt;height:15.65pt" o:ole="">
            <v:imagedata r:id="rId122" o:title=""/>
          </v:shape>
          <o:OLEObject Type="Embed" ProgID="Equation.3" ShapeID="_x0000_i1086" DrawAspect="Content" ObjectID="_1627549779" r:id="rId123"/>
        </w:object>
      </w:r>
      <w:r w:rsidRPr="00934B20">
        <w:rPr>
          <w:rFonts w:eastAsia="等线"/>
          <w:lang w:val="x-none"/>
        </w:rPr>
        <w:t xml:space="preserve">, or </w:t>
      </w:r>
      <w:r w:rsidRPr="00934B20">
        <w:rPr>
          <w:rFonts w:eastAsia="等线"/>
          <w:position w:val="-10"/>
          <w:lang w:val="x-none"/>
        </w:rPr>
        <w:object w:dxaOrig="660" w:dyaOrig="300">
          <v:shape id="_x0000_i1087" type="#_x0000_t75" style="width:28.45pt;height:15.65pt" o:ole="">
            <v:imagedata r:id="rId124" o:title=""/>
          </v:shape>
          <o:OLEObject Type="Embed" ProgID="Equation.3" ShapeID="_x0000_i1087" DrawAspect="Content" ObjectID="_1627549780" r:id="rId125"/>
        </w:object>
      </w:r>
      <w:r w:rsidRPr="00934B20">
        <w:rPr>
          <w:rFonts w:eastAsia="等线"/>
          <w:lang w:val="x-none"/>
        </w:rPr>
        <w:t xml:space="preserve">, or </w:t>
      </w:r>
      <w:r w:rsidRPr="00934B20">
        <w:rPr>
          <w:rFonts w:eastAsia="等线"/>
          <w:position w:val="-10"/>
          <w:lang w:val="x-none"/>
        </w:rPr>
        <w:object w:dxaOrig="620" w:dyaOrig="300">
          <v:shape id="_x0000_i1088" type="#_x0000_t75" style="width:28.45pt;height:15.65pt" o:ole="">
            <v:imagedata r:id="rId126" o:title=""/>
          </v:shape>
          <o:OLEObject Type="Embed" ProgID="Equation.3" ShapeID="_x0000_i1088" DrawAspect="Content" ObjectID="_1627549781" r:id="rId127"/>
        </w:object>
      </w:r>
      <w:r w:rsidRPr="00934B20">
        <w:rPr>
          <w:rFonts w:eastAsia="等线"/>
          <w:lang w:val="x-none"/>
        </w:rPr>
        <w:t>.</w:t>
      </w:r>
    </w:p>
    <w:p w:rsidR="00934B20" w:rsidRPr="00934B20" w:rsidRDefault="00934B20" w:rsidP="00934B20">
      <w:pPr>
        <w:tabs>
          <w:tab w:val="left" w:pos="720"/>
        </w:tabs>
        <w:rPr>
          <w:rFonts w:eastAsia="等线"/>
        </w:rPr>
      </w:pPr>
      <w:r w:rsidRPr="00934B20">
        <w:rPr>
          <w:rFonts w:eastAsia="等线"/>
          <w:lang w:val="en-US"/>
        </w:rPr>
        <w:t xml:space="preserve">A </w:t>
      </w:r>
      <w:r w:rsidRPr="00934B20">
        <w:rPr>
          <w:rFonts w:eastAsia="等线"/>
          <w:lang w:val="en-US" w:eastAsia="zh-CN"/>
        </w:rPr>
        <w:t xml:space="preserve">slot configuration period of </w:t>
      </w:r>
      <w:r w:rsidRPr="00934B20">
        <w:rPr>
          <w:rFonts w:eastAsia="等线"/>
          <w:position w:val="-4"/>
        </w:rPr>
        <w:object w:dxaOrig="220" w:dyaOrig="220">
          <v:shape id="_x0000_i1089" type="#_x0000_t75" style="width:13.95pt;height:12.85pt" o:ole="">
            <v:imagedata r:id="rId100" o:title=""/>
          </v:shape>
          <o:OLEObject Type="Embed" ProgID="Equation.3" ShapeID="_x0000_i1089" DrawAspect="Content" ObjectID="_1627549782" r:id="rId12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w:t>
      </w:r>
      <w:r w:rsidRPr="00934B20">
        <w:rPr>
          <w:rFonts w:eastAsia="等线"/>
          <w:position w:val="-6"/>
        </w:rPr>
        <w:object w:dxaOrig="960" w:dyaOrig="300">
          <v:shape id="_x0000_i1090" type="#_x0000_t75" style="width:44.1pt;height:15.05pt" o:ole="">
            <v:imagedata r:id="rId129" o:title=""/>
          </v:shape>
          <o:OLEObject Type="Embed" ProgID="Equation.3" ShapeID="_x0000_i1090" DrawAspect="Content" ObjectID="_1627549783" r:id="rId130"/>
        </w:object>
      </w:r>
      <w:r w:rsidRPr="00934B20">
        <w:rPr>
          <w:rFonts w:eastAsia="等线"/>
          <w:lang w:val="en-US" w:eastAsia="zh-CN"/>
        </w:rPr>
        <w:t xml:space="preserve"> </w:t>
      </w:r>
      <w:r w:rsidRPr="00934B20">
        <w:rPr>
          <w:rFonts w:eastAsia="等线"/>
          <w:lang w:val="en-US"/>
        </w:rPr>
        <w:t xml:space="preserve">slots with SCS </w:t>
      </w:r>
      <w:proofErr w:type="gramStart"/>
      <w:r w:rsidRPr="00934B20">
        <w:rPr>
          <w:rFonts w:eastAsia="等线"/>
          <w:lang w:val="en-US"/>
        </w:rPr>
        <w:t xml:space="preserve">configuration </w:t>
      </w:r>
      <w:proofErr w:type="gramEnd"/>
      <w:r w:rsidRPr="00934B20">
        <w:rPr>
          <w:rFonts w:eastAsia="等线"/>
          <w:position w:val="-10"/>
        </w:rPr>
        <w:object w:dxaOrig="360" w:dyaOrig="300">
          <v:shape id="_x0000_i1091" type="#_x0000_t75" style="width:21.2pt;height:17.3pt" o:ole="">
            <v:imagedata r:id="rId131" o:title=""/>
          </v:shape>
          <o:OLEObject Type="Embed" ProgID="Equation.3" ShapeID="_x0000_i1091" DrawAspect="Content" ObjectID="_1627549784" r:id="rId132"/>
        </w:object>
      </w:r>
      <w:r w:rsidRPr="00934B20">
        <w:rPr>
          <w:rFonts w:eastAsia="等线"/>
          <w:lang w:val="en-US"/>
        </w:rPr>
        <w:t xml:space="preserve">. From the </w:t>
      </w:r>
      <w:r w:rsidRPr="00934B20">
        <w:rPr>
          <w:rFonts w:eastAsia="等线"/>
          <w:position w:val="-6"/>
        </w:rPr>
        <w:object w:dxaOrig="200" w:dyaOrig="240">
          <v:shape id="_x0000_i1092" type="#_x0000_t75" style="width:13.95pt;height:12.85pt" o:ole="">
            <v:imagedata r:id="rId133" o:title=""/>
          </v:shape>
          <o:OLEObject Type="Embed" ProgID="Equation.3" ShapeID="_x0000_i1092" DrawAspect="Content" ObjectID="_1627549785" r:id="rId134"/>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0"/>
        </w:rPr>
        <w:object w:dxaOrig="420" w:dyaOrig="300">
          <v:shape id="_x0000_i1093" type="#_x0000_t75" style="width:21.2pt;height:18.4pt" o:ole="">
            <v:imagedata r:id="rId135" o:title=""/>
          </v:shape>
          <o:OLEObject Type="Embed" ProgID="Equation.3" ShapeID="_x0000_i1093" DrawAspect="Content" ObjectID="_1627549786" r:id="rId136"/>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0"/>
        </w:rPr>
        <w:object w:dxaOrig="400" w:dyaOrig="300">
          <v:shape id="_x0000_i1094" type="#_x0000_t75" style="width:21.75pt;height:17.3pt" o:ole="">
            <v:imagedata r:id="rId106" o:title=""/>
          </v:shape>
          <o:OLEObject Type="Embed" ProgID="Equation.3" ShapeID="_x0000_i1094" DrawAspect="Content" ObjectID="_1627549787" r:id="rId137"/>
        </w:object>
      </w:r>
      <w:r w:rsidRPr="00934B20">
        <w:rPr>
          <w:rFonts w:eastAsia="等线"/>
        </w:rPr>
        <w:t xml:space="preserve"> slots include only uplink symbols. </w:t>
      </w:r>
      <w:r w:rsidRPr="00934B20">
        <w:rPr>
          <w:rFonts w:eastAsia="等线"/>
          <w:lang w:val="en-US"/>
        </w:rPr>
        <w:t xml:space="preserve">The </w:t>
      </w:r>
      <w:r w:rsidRPr="00934B20">
        <w:rPr>
          <w:rFonts w:eastAsia="等线"/>
          <w:position w:val="-12"/>
        </w:rPr>
        <w:object w:dxaOrig="400" w:dyaOrig="320">
          <v:shape id="_x0000_i1095" type="#_x0000_t75" style="width:21.75pt;height:18.4pt" o:ole="">
            <v:imagedata r:id="rId138" o:title=""/>
          </v:shape>
          <o:OLEObject Type="Embed" ProgID="Equation.3" ShapeID="_x0000_i1095" DrawAspect="Content" ObjectID="_1627549788" r:id="rId139"/>
        </w:object>
      </w:r>
      <w:r w:rsidRPr="00934B20">
        <w:rPr>
          <w:rFonts w:eastAsia="等线"/>
          <w:lang w:val="en-US"/>
        </w:rPr>
        <w:t xml:space="preserve"> symbols after the first </w:t>
      </w:r>
      <w:r w:rsidRPr="00934B20">
        <w:rPr>
          <w:rFonts w:eastAsia="等线"/>
          <w:position w:val="-10"/>
        </w:rPr>
        <w:object w:dxaOrig="420" w:dyaOrig="300">
          <v:shape id="_x0000_i1096" type="#_x0000_t75" style="width:21.2pt;height:18.4pt" o:ole="">
            <v:imagedata r:id="rId135" o:title=""/>
          </v:shape>
          <o:OLEObject Type="Embed" ProgID="Equation.3" ShapeID="_x0000_i1096" DrawAspect="Content" ObjectID="_1627549789" r:id="rId140"/>
        </w:object>
      </w:r>
      <w:r w:rsidRPr="00934B20">
        <w:rPr>
          <w:rFonts w:eastAsia="等线"/>
          <w:lang w:val="en-US"/>
        </w:rPr>
        <w:t xml:space="preserve"> slots are downlink symbols. The </w:t>
      </w:r>
      <w:r w:rsidRPr="00934B20">
        <w:rPr>
          <w:rFonts w:eastAsia="等线"/>
          <w:position w:val="-12"/>
        </w:rPr>
        <w:object w:dxaOrig="380" w:dyaOrig="320">
          <v:shape id="_x0000_i1097" type="#_x0000_t75" style="width:19pt;height:18.4pt" o:ole="">
            <v:imagedata r:id="rId108" o:title=""/>
          </v:shape>
          <o:OLEObject Type="Embed" ProgID="Equation.3" ShapeID="_x0000_i1097" DrawAspect="Content" ObjectID="_1627549790" r:id="rId141"/>
        </w:object>
      </w:r>
      <w:r w:rsidRPr="00934B20">
        <w:rPr>
          <w:rFonts w:eastAsia="等线"/>
          <w:lang w:val="en-US"/>
        </w:rPr>
        <w:t xml:space="preserve"> symbols before the last </w:t>
      </w:r>
      <w:r w:rsidRPr="00934B20">
        <w:rPr>
          <w:rFonts w:eastAsia="等线"/>
          <w:position w:val="-10"/>
        </w:rPr>
        <w:object w:dxaOrig="400" w:dyaOrig="300">
          <v:shape id="_x0000_i1098" type="#_x0000_t75" style="width:21.75pt;height:17.3pt" o:ole="">
            <v:imagedata r:id="rId106" o:title=""/>
          </v:shape>
          <o:OLEObject Type="Embed" ProgID="Equation.3" ShapeID="_x0000_i1098" DrawAspect="Content" ObjectID="_1627549791" r:id="rId142"/>
        </w:object>
      </w:r>
      <w:r w:rsidRPr="00934B20">
        <w:rPr>
          <w:rFonts w:eastAsia="等线"/>
          <w:lang w:val="en-US"/>
        </w:rPr>
        <w:t xml:space="preserve"> slots are uplink symbols. The remaining </w:t>
      </w:r>
      <w:r w:rsidRPr="00934B20">
        <w:rPr>
          <w:rFonts w:eastAsia="等线"/>
          <w:position w:val="-12"/>
        </w:rPr>
        <w:object w:dxaOrig="2740" w:dyaOrig="360">
          <v:shape id="_x0000_i1099" type="#_x0000_t75" style="width:129.5pt;height:19pt" o:ole="">
            <v:imagedata r:id="rId143" o:title=""/>
          </v:shape>
          <o:OLEObject Type="Embed" ProgID="Equation.3" ShapeID="_x0000_i1099" DrawAspect="Content" ObjectID="_1627549792" r:id="rId144"/>
        </w:object>
      </w:r>
      <w:r w:rsidRPr="00934B20">
        <w:rPr>
          <w:rFonts w:eastAsia="等线"/>
        </w:rPr>
        <w:t xml:space="preserve"> are flexible symbols. </w:t>
      </w:r>
    </w:p>
    <w:p w:rsidR="00934B20" w:rsidRPr="00934B20" w:rsidRDefault="00934B20" w:rsidP="00934B20">
      <w:pPr>
        <w:tabs>
          <w:tab w:val="left" w:pos="720"/>
        </w:tabs>
        <w:rPr>
          <w:rFonts w:eastAsia="等线"/>
          <w:lang w:val="en-US"/>
        </w:rPr>
      </w:pPr>
      <w:r w:rsidRPr="00934B20">
        <w:rPr>
          <w:rFonts w:eastAsia="等线"/>
          <w:lang w:val="en-US"/>
        </w:rPr>
        <w:t xml:space="preserve">The first symbol every </w:t>
      </w:r>
      <w:r w:rsidRPr="00934B20">
        <w:rPr>
          <w:rFonts w:eastAsia="等线"/>
          <w:position w:val="-10"/>
        </w:rPr>
        <w:object w:dxaOrig="480" w:dyaOrig="300">
          <v:shape id="_x0000_i1100" type="#_x0000_t75" style="width:21.2pt;height:13.95pt" o:ole="">
            <v:imagedata r:id="rId145" o:title=""/>
          </v:shape>
          <o:OLEObject Type="Embed" ProgID="Equation.3" ShapeID="_x0000_i1100" DrawAspect="Content" ObjectID="_1627549793" r:id="rId146"/>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p>
    <w:p w:rsidR="00934B20" w:rsidRPr="00934B20" w:rsidRDefault="00934B20" w:rsidP="00934B20">
      <w:pPr>
        <w:rPr>
          <w:rFonts w:eastAsia="等线"/>
          <w:lang w:val="x-none"/>
        </w:rPr>
      </w:pPr>
      <w:r w:rsidRPr="00934B20">
        <w:rPr>
          <w:rFonts w:eastAsia="等线"/>
          <w:lang w:val="x-none"/>
        </w:rPr>
        <w:t>If</w:t>
      </w:r>
      <w:r w:rsidRPr="00934B20">
        <w:rPr>
          <w:rFonts w:eastAsia="等线"/>
          <w:lang w:val="en-US"/>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lang w:val="x-none"/>
        </w:rPr>
        <w:t>UL-DL-</w:t>
      </w:r>
      <w:r w:rsidRPr="00934B20">
        <w:rPr>
          <w:rFonts w:eastAsia="等线"/>
          <w:i/>
          <w:lang w:val="en-US"/>
        </w:rPr>
        <w:t>C</w:t>
      </w:r>
      <w:proofErr w:type="spellStart"/>
      <w:r w:rsidRPr="00934B20">
        <w:rPr>
          <w:rFonts w:eastAsia="等线"/>
          <w:i/>
          <w:lang w:val="x-none"/>
        </w:rPr>
        <w:t>onfiguration</w:t>
      </w:r>
      <w:r w:rsidRPr="00934B20">
        <w:rPr>
          <w:rFonts w:eastAsia="等线"/>
          <w:i/>
          <w:lang w:val="en-US"/>
        </w:rPr>
        <w:t>C</w:t>
      </w:r>
      <w:r w:rsidRPr="00934B20">
        <w:rPr>
          <w:rFonts w:eastAsia="等线"/>
          <w:i/>
          <w:lang w:val="x-none"/>
        </w:rPr>
        <w:t>ommon</w:t>
      </w:r>
      <w:proofErr w:type="spellEnd"/>
      <w:r w:rsidRPr="00934B20">
        <w:rPr>
          <w:rFonts w:eastAsia="等线"/>
          <w:lang w:val="x-none"/>
        </w:rPr>
        <w:t xml:space="preserve"> provide</w:t>
      </w:r>
      <w:r w:rsidRPr="00934B20">
        <w:rPr>
          <w:rFonts w:eastAsia="等线"/>
          <w:lang w:val="en-US"/>
        </w:rPr>
        <w:t>s both</w:t>
      </w:r>
      <w:r w:rsidRPr="00934B20">
        <w:rPr>
          <w:rFonts w:eastAsia="等线"/>
          <w:lang w:val="x-none"/>
        </w:rPr>
        <w:t xml:space="preserve"> </w:t>
      </w:r>
      <w:r w:rsidRPr="00934B20">
        <w:rPr>
          <w:rFonts w:eastAsia="等线"/>
          <w:i/>
          <w:lang w:val="en-US"/>
        </w:rPr>
        <w:t>pattern1</w:t>
      </w:r>
      <w:r w:rsidRPr="00934B20">
        <w:rPr>
          <w:rFonts w:eastAsia="等线"/>
          <w:lang w:val="x-none"/>
        </w:rPr>
        <w:t xml:space="preserve"> and </w:t>
      </w:r>
      <w:r w:rsidRPr="00934B20">
        <w:rPr>
          <w:rFonts w:eastAsia="等线"/>
          <w:i/>
          <w:lang w:val="en-US"/>
        </w:rPr>
        <w:t>pattern2</w:t>
      </w:r>
      <w:r w:rsidRPr="00934B20">
        <w:rPr>
          <w:rFonts w:eastAsia="等线"/>
          <w:lang w:val="x-none"/>
        </w:rPr>
        <w:t xml:space="preserve">, the UE sets the slot format per slot over a first number of slots as indicated by </w:t>
      </w:r>
      <w:r w:rsidRPr="00934B20">
        <w:rPr>
          <w:rFonts w:eastAsia="等线"/>
          <w:i/>
          <w:lang w:val="en-US"/>
        </w:rPr>
        <w:t>pattern1</w:t>
      </w:r>
      <w:r w:rsidRPr="00934B20">
        <w:rPr>
          <w:rFonts w:eastAsia="等线"/>
          <w:lang w:val="x-none"/>
        </w:rPr>
        <w:t xml:space="preserve"> and the UE sets the slot format per slot over a second number of slots as indicated by</w:t>
      </w:r>
      <w:r w:rsidRPr="00934B20">
        <w:rPr>
          <w:rFonts w:eastAsia="等线"/>
          <w:i/>
          <w:lang w:val="x-none"/>
        </w:rPr>
        <w:t xml:space="preserve"> </w:t>
      </w:r>
      <w:r w:rsidRPr="00934B20">
        <w:rPr>
          <w:rFonts w:eastAsia="等线"/>
          <w:i/>
          <w:lang w:val="en-US"/>
        </w:rPr>
        <w:t>pattern2</w:t>
      </w:r>
      <w:r w:rsidRPr="00934B20">
        <w:rPr>
          <w:rFonts w:eastAsia="等线"/>
          <w:lang w:val="x-none"/>
        </w:rPr>
        <w:t xml:space="preserve">. </w:t>
      </w:r>
    </w:p>
    <w:p w:rsidR="00934B20" w:rsidRPr="00934B20" w:rsidRDefault="00934B20" w:rsidP="00934B20">
      <w:pPr>
        <w:rPr>
          <w:rFonts w:eastAsia="等线"/>
          <w:lang w:val="x-none"/>
        </w:rPr>
      </w:pPr>
      <w:r w:rsidRPr="00934B20">
        <w:rPr>
          <w:rFonts w:eastAsia="等线"/>
          <w:lang w:val="x-none"/>
        </w:rPr>
        <w:t xml:space="preserve">The </w:t>
      </w:r>
      <w:r w:rsidRPr="00934B20">
        <w:rPr>
          <w:rFonts w:eastAsia="等线"/>
          <w:i/>
          <w:lang w:val="en-US"/>
        </w:rPr>
        <w:t>pattern2</w:t>
      </w:r>
      <w:r w:rsidRPr="00934B20">
        <w:rPr>
          <w:rFonts w:eastAsia="等线"/>
          <w:lang w:val="x-none"/>
        </w:rPr>
        <w:t xml:space="preserve"> provides</w:t>
      </w:r>
    </w:p>
    <w:p w:rsidR="00934B20" w:rsidRPr="00934B20" w:rsidRDefault="00934B20" w:rsidP="00934B20">
      <w:pPr>
        <w:ind w:firstLine="284"/>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 xml:space="preserve">a slot configuration period of </w:t>
      </w:r>
      <w:r w:rsidRPr="00934B20">
        <w:rPr>
          <w:rFonts w:eastAsia="等线"/>
          <w:position w:val="-10"/>
          <w:lang w:val="x-none"/>
        </w:rPr>
        <w:object w:dxaOrig="240" w:dyaOrig="300">
          <v:shape id="_x0000_i1101" type="#_x0000_t75" style="width:12.85pt;height:13.95pt" o:ole="">
            <v:imagedata r:id="rId147" o:title=""/>
          </v:shape>
          <o:OLEObject Type="Embed" ProgID="Equation.3" ShapeID="_x0000_i1101" DrawAspect="Content" ObjectID="_1627549794" r:id="rId14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by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99" w:dyaOrig="320">
          <v:shape id="_x0000_i1102" type="#_x0000_t75" style="width:25.65pt;height:18.4pt" o:ole="">
            <v:imagedata r:id="rId149" o:title=""/>
          </v:shape>
          <o:OLEObject Type="Embed" ProgID="Equation.3" ShapeID="_x0000_i1102" DrawAspect="Content" ObjectID="_1627549795" r:id="rId150"/>
        </w:object>
      </w:r>
      <w:r w:rsidRPr="00934B20">
        <w:rPr>
          <w:rFonts w:eastAsia="等线"/>
          <w:lang w:val="en-US"/>
        </w:rPr>
        <w:t xml:space="preserve"> with only downlink symbols by </w:t>
      </w:r>
      <w:proofErr w:type="spellStart"/>
      <w:r w:rsidRPr="00934B20">
        <w:rPr>
          <w:rFonts w:eastAsia="等线"/>
          <w:i/>
          <w:lang w:val="x-none"/>
        </w:rPr>
        <w:t>nrofDownlinkSlots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downlink symbols </w:t>
      </w:r>
      <w:r w:rsidRPr="00934B20">
        <w:rPr>
          <w:rFonts w:eastAsia="等线"/>
          <w:position w:val="-12"/>
          <w:lang w:val="x-none"/>
        </w:rPr>
        <w:object w:dxaOrig="480" w:dyaOrig="320">
          <v:shape id="_x0000_i1103" type="#_x0000_t75" style="width:26.8pt;height:18.4pt" o:ole="">
            <v:imagedata r:id="rId151" o:title=""/>
          </v:shape>
          <o:OLEObject Type="Embed" ProgID="Equation.3" ShapeID="_x0000_i1103" DrawAspect="Content" ObjectID="_1627549796" r:id="rId152"/>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80" w:dyaOrig="320">
          <v:shape id="_x0000_i1104" type="#_x0000_t75" style="width:27.9pt;height:18.4pt" o:ole="">
            <v:imagedata r:id="rId153" o:title=""/>
          </v:shape>
          <o:OLEObject Type="Embed" ProgID="Equation.3" ShapeID="_x0000_i1104" DrawAspect="Content" ObjectID="_1627549797" r:id="rId154"/>
        </w:object>
      </w:r>
      <w:r w:rsidRPr="00934B20">
        <w:rPr>
          <w:rFonts w:eastAsia="等线"/>
          <w:lang w:val="en-US"/>
        </w:rPr>
        <w:t xml:space="preserve"> with only uplink symbols by </w:t>
      </w:r>
      <w:proofErr w:type="spellStart"/>
      <w:r w:rsidRPr="00934B20">
        <w:rPr>
          <w:rFonts w:eastAsia="等线"/>
          <w:i/>
          <w:lang w:val="x-none"/>
        </w:rPr>
        <w:t>nrofUplinkSlots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uplink symbols </w:t>
      </w:r>
      <w:r w:rsidRPr="00934B20">
        <w:rPr>
          <w:rFonts w:eastAsia="等线"/>
          <w:position w:val="-12"/>
          <w:lang w:val="x-none"/>
        </w:rPr>
        <w:object w:dxaOrig="460" w:dyaOrig="320">
          <v:shape id="_x0000_i1105" type="#_x0000_t75" style="width:21.75pt;height:18.4pt" o:ole="">
            <v:imagedata r:id="rId155" o:title=""/>
          </v:shape>
          <o:OLEObject Type="Embed" ProgID="Equation.3" ShapeID="_x0000_i1105" DrawAspect="Content" ObjectID="_1627549798" r:id="rId156"/>
        </w:object>
      </w:r>
      <w:r w:rsidRPr="00934B20">
        <w:rPr>
          <w:rFonts w:eastAsia="等线"/>
          <w:lang w:val="en-US"/>
        </w:rPr>
        <w:t xml:space="preserve"> by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x-none"/>
        </w:rPr>
        <w:t xml:space="preserve">The applicable values of </w:t>
      </w:r>
      <w:r w:rsidRPr="00934B20">
        <w:rPr>
          <w:rFonts w:eastAsia="等线"/>
          <w:position w:val="-10"/>
          <w:lang w:val="x-none"/>
        </w:rPr>
        <w:object w:dxaOrig="240" w:dyaOrig="300">
          <v:shape id="_x0000_i1106" type="#_x0000_t75" style="width:12.85pt;height:13.95pt" o:ole="">
            <v:imagedata r:id="rId157" o:title=""/>
          </v:shape>
          <o:OLEObject Type="Embed" ProgID="Equation.3" ShapeID="_x0000_i1106" DrawAspect="Content" ObjectID="_1627549799" r:id="rId158"/>
        </w:object>
      </w:r>
      <w:r w:rsidRPr="00934B20">
        <w:rPr>
          <w:rFonts w:eastAsia="等线"/>
          <w:lang w:val="x-none"/>
        </w:rPr>
        <w:t xml:space="preserve"> are same as the applicable values for</w:t>
      </w:r>
      <w:r w:rsidRPr="00934B20">
        <w:rPr>
          <w:rFonts w:eastAsia="等线"/>
          <w:lang w:val="en-US"/>
        </w:rPr>
        <w:t xml:space="preserve"> </w:t>
      </w:r>
      <w:r w:rsidRPr="00934B20">
        <w:rPr>
          <w:rFonts w:eastAsia="等线"/>
          <w:position w:val="-4"/>
          <w:lang w:val="x-none"/>
        </w:rPr>
        <w:object w:dxaOrig="220" w:dyaOrig="220">
          <v:shape id="_x0000_i1107" type="#_x0000_t75" style="width:13.95pt;height:12.85pt" o:ole="">
            <v:imagedata r:id="rId100" o:title=""/>
          </v:shape>
          <o:OLEObject Type="Embed" ProgID="Equation.3" ShapeID="_x0000_i1107" DrawAspect="Content" ObjectID="_1627549800" r:id="rId159"/>
        </w:object>
      </w:r>
      <w:r w:rsidRPr="00934B20">
        <w:rPr>
          <w:rFonts w:eastAsia="等线"/>
          <w:lang w:val="x-none"/>
        </w:rPr>
        <w:t>.</w:t>
      </w:r>
    </w:p>
    <w:p w:rsidR="00934B20" w:rsidRPr="00934B20" w:rsidRDefault="00934B20" w:rsidP="00934B20">
      <w:pPr>
        <w:tabs>
          <w:tab w:val="left" w:pos="720"/>
        </w:tabs>
        <w:rPr>
          <w:rFonts w:eastAsia="等线"/>
          <w:lang w:val="en-US"/>
        </w:rPr>
      </w:pPr>
      <w:r w:rsidRPr="00934B20">
        <w:rPr>
          <w:rFonts w:eastAsia="等线"/>
          <w:lang w:val="en-US"/>
        </w:rPr>
        <w:lastRenderedPageBreak/>
        <w:t xml:space="preserve">A </w:t>
      </w:r>
      <w:r w:rsidRPr="00934B20">
        <w:rPr>
          <w:rFonts w:eastAsia="等线"/>
          <w:lang w:val="en-US" w:eastAsia="zh-CN"/>
        </w:rPr>
        <w:t xml:space="preserve">slot configuration period of </w:t>
      </w:r>
      <w:r w:rsidRPr="00934B20">
        <w:rPr>
          <w:rFonts w:eastAsia="等线"/>
          <w:position w:val="-10"/>
        </w:rPr>
        <w:object w:dxaOrig="560" w:dyaOrig="300">
          <v:shape id="_x0000_i1108" type="#_x0000_t75" style="width:27.9pt;height:13.95pt" o:ole="">
            <v:imagedata r:id="rId160" o:title=""/>
          </v:shape>
          <o:OLEObject Type="Embed" ProgID="Equation.3" ShapeID="_x0000_i1108" DrawAspect="Content" ObjectID="_1627549801" r:id="rId16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first </w:t>
      </w:r>
      <w:r w:rsidRPr="00934B20">
        <w:rPr>
          <w:rFonts w:eastAsia="等线"/>
          <w:position w:val="-6"/>
        </w:rPr>
        <w:object w:dxaOrig="960" w:dyaOrig="300">
          <v:shape id="_x0000_i1109" type="#_x0000_t75" style="width:44.1pt;height:13.95pt" o:ole="">
            <v:imagedata r:id="rId162" o:title=""/>
          </v:shape>
          <o:OLEObject Type="Embed" ProgID="Equation.3" ShapeID="_x0000_i1109" DrawAspect="Content" ObjectID="_1627549802" r:id="rId163"/>
        </w:object>
      </w:r>
      <w:r w:rsidRPr="00934B20">
        <w:rPr>
          <w:rFonts w:eastAsia="等线"/>
          <w:lang w:val="en-US" w:eastAsia="zh-CN"/>
        </w:rPr>
        <w:t xml:space="preserve"> </w:t>
      </w:r>
      <w:r w:rsidRPr="00934B20">
        <w:rPr>
          <w:rFonts w:eastAsia="等线"/>
          <w:lang w:val="en-US"/>
        </w:rPr>
        <w:t xml:space="preserve">slots and second </w:t>
      </w:r>
      <w:r w:rsidRPr="00934B20">
        <w:rPr>
          <w:rFonts w:eastAsia="等线"/>
          <w:position w:val="-10"/>
        </w:rPr>
        <w:object w:dxaOrig="1080" w:dyaOrig="340">
          <v:shape id="_x0000_i1110" type="#_x0000_t75" style="width:50.8pt;height:15.65pt" o:ole="">
            <v:imagedata r:id="rId164" o:title=""/>
          </v:shape>
          <o:OLEObject Type="Embed" ProgID="Equation.3" ShapeID="_x0000_i1110" DrawAspect="Content" ObjectID="_1627549803" r:id="rId165"/>
        </w:object>
      </w:r>
      <w:r w:rsidRPr="00934B20">
        <w:rPr>
          <w:rFonts w:eastAsia="等线"/>
          <w:lang w:val="en-US" w:eastAsia="zh-CN"/>
        </w:rPr>
        <w:t xml:space="preserve"> </w:t>
      </w:r>
      <w:r w:rsidRPr="00934B20">
        <w:rPr>
          <w:rFonts w:eastAsia="等线"/>
          <w:lang w:val="en-US"/>
        </w:rPr>
        <w:t xml:space="preserve">slots. </w:t>
      </w:r>
    </w:p>
    <w:p w:rsidR="00934B20" w:rsidRPr="00934B20" w:rsidRDefault="00934B20" w:rsidP="00934B20">
      <w:pPr>
        <w:tabs>
          <w:tab w:val="left" w:pos="720"/>
        </w:tabs>
        <w:rPr>
          <w:rFonts w:eastAsia="等线"/>
        </w:rPr>
      </w:pPr>
      <w:r w:rsidRPr="00934B20">
        <w:rPr>
          <w:rFonts w:eastAsia="等线"/>
          <w:lang w:val="en-US"/>
        </w:rPr>
        <w:t xml:space="preserve">From the </w:t>
      </w:r>
      <w:r w:rsidRPr="00934B20">
        <w:rPr>
          <w:rFonts w:eastAsia="等线"/>
          <w:position w:val="-10"/>
        </w:rPr>
        <w:object w:dxaOrig="260" w:dyaOrig="300">
          <v:shape id="_x0000_i1111" type="#_x0000_t75" style="width:10.6pt;height:13.95pt" o:ole="">
            <v:imagedata r:id="rId166" o:title=""/>
          </v:shape>
          <o:OLEObject Type="Embed" ProgID="Equation.3" ShapeID="_x0000_i1111" DrawAspect="Content" ObjectID="_1627549804" r:id="rId167"/>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2"/>
        </w:rPr>
        <w:object w:dxaOrig="499" w:dyaOrig="320">
          <v:shape id="_x0000_i1112" type="#_x0000_t75" style="width:25.65pt;height:18.4pt" o:ole="">
            <v:imagedata r:id="rId168" o:title=""/>
          </v:shape>
          <o:OLEObject Type="Embed" ProgID="Equation.3" ShapeID="_x0000_i1112" DrawAspect="Content" ObjectID="_1627549805" r:id="rId169"/>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2"/>
        </w:rPr>
        <w:object w:dxaOrig="480" w:dyaOrig="320">
          <v:shape id="_x0000_i1113" type="#_x0000_t75" style="width:27.9pt;height:18.4pt" o:ole="">
            <v:imagedata r:id="rId153" o:title=""/>
          </v:shape>
          <o:OLEObject Type="Embed" ProgID="Equation.3" ShapeID="_x0000_i1113" DrawAspect="Content" ObjectID="_1627549806" r:id="rId170"/>
        </w:object>
      </w:r>
      <w:r w:rsidRPr="00934B20">
        <w:rPr>
          <w:rFonts w:eastAsia="等线"/>
        </w:rPr>
        <w:t xml:space="preserve"> include only uplink symbols. </w:t>
      </w:r>
      <w:r w:rsidRPr="00934B20">
        <w:rPr>
          <w:rFonts w:eastAsia="等线"/>
          <w:lang w:val="en-US"/>
        </w:rPr>
        <w:t xml:space="preserve">The </w:t>
      </w:r>
      <w:r w:rsidRPr="00934B20">
        <w:rPr>
          <w:rFonts w:eastAsia="等线"/>
          <w:position w:val="-12"/>
        </w:rPr>
        <w:object w:dxaOrig="480" w:dyaOrig="320">
          <v:shape id="_x0000_i1114" type="#_x0000_t75" style="width:23.45pt;height:18.4pt" o:ole="">
            <v:imagedata r:id="rId171" o:title=""/>
          </v:shape>
          <o:OLEObject Type="Embed" ProgID="Equation.3" ShapeID="_x0000_i1114" DrawAspect="Content" ObjectID="_1627549807" r:id="rId172"/>
        </w:object>
      </w:r>
      <w:r w:rsidRPr="00934B20">
        <w:rPr>
          <w:rFonts w:eastAsia="等线"/>
          <w:lang w:val="en-US"/>
        </w:rPr>
        <w:t xml:space="preserve"> symbols after the first </w:t>
      </w:r>
      <w:r w:rsidRPr="00934B20">
        <w:rPr>
          <w:rFonts w:eastAsia="等线"/>
          <w:position w:val="-12"/>
        </w:rPr>
        <w:object w:dxaOrig="499" w:dyaOrig="320">
          <v:shape id="_x0000_i1115" type="#_x0000_t75" style="width:25.65pt;height:18.4pt" o:ole="">
            <v:imagedata r:id="rId168" o:title=""/>
          </v:shape>
          <o:OLEObject Type="Embed" ProgID="Equation.3" ShapeID="_x0000_i1115" DrawAspect="Content" ObjectID="_1627549808" r:id="rId173"/>
        </w:object>
      </w:r>
      <w:r w:rsidRPr="00934B20">
        <w:rPr>
          <w:rFonts w:eastAsia="等线"/>
          <w:lang w:val="en-US"/>
        </w:rPr>
        <w:t xml:space="preserve"> slots are downlink symbols. The </w:t>
      </w:r>
      <w:r w:rsidRPr="00934B20">
        <w:rPr>
          <w:rFonts w:eastAsia="等线"/>
          <w:position w:val="-12"/>
        </w:rPr>
        <w:object w:dxaOrig="460" w:dyaOrig="320">
          <v:shape id="_x0000_i1116" type="#_x0000_t75" style="width:21.75pt;height:18.4pt" o:ole="">
            <v:imagedata r:id="rId174" o:title=""/>
          </v:shape>
          <o:OLEObject Type="Embed" ProgID="Equation.3" ShapeID="_x0000_i1116" DrawAspect="Content" ObjectID="_1627549809" r:id="rId175"/>
        </w:object>
      </w:r>
      <w:r w:rsidRPr="00934B20">
        <w:rPr>
          <w:rFonts w:eastAsia="等线"/>
          <w:lang w:val="en-US"/>
        </w:rPr>
        <w:t xml:space="preserve"> symbols before the last </w:t>
      </w:r>
      <w:r w:rsidRPr="00934B20">
        <w:rPr>
          <w:rFonts w:eastAsia="等线"/>
          <w:position w:val="-12"/>
        </w:rPr>
        <w:object w:dxaOrig="480" w:dyaOrig="320">
          <v:shape id="_x0000_i1117" type="#_x0000_t75" style="width:27.9pt;height:18.4pt" o:ole="">
            <v:imagedata r:id="rId153" o:title=""/>
          </v:shape>
          <o:OLEObject Type="Embed" ProgID="Equation.3" ShapeID="_x0000_i1117" DrawAspect="Content" ObjectID="_1627549810" r:id="rId176"/>
        </w:object>
      </w:r>
      <w:r w:rsidRPr="00934B20">
        <w:rPr>
          <w:rFonts w:eastAsia="等线"/>
          <w:lang w:val="en-US"/>
        </w:rPr>
        <w:t xml:space="preserve"> slots are uplink symbols. The remaining </w:t>
      </w:r>
      <w:r w:rsidRPr="00934B20">
        <w:rPr>
          <w:rFonts w:eastAsia="等线"/>
          <w:position w:val="-12"/>
        </w:rPr>
        <w:object w:dxaOrig="3120" w:dyaOrig="360">
          <v:shape id="_x0000_i1118" type="#_x0000_t75" style="width:142.9pt;height:18.4pt" o:ole="">
            <v:imagedata r:id="rId177" o:title=""/>
          </v:shape>
          <o:OLEObject Type="Embed" ProgID="Equation.3" ShapeID="_x0000_i1118" DrawAspect="Content" ObjectID="_1627549811" r:id="rId178"/>
        </w:object>
      </w:r>
      <w:r w:rsidRPr="00934B20">
        <w:rPr>
          <w:rFonts w:eastAsia="等线"/>
        </w:rPr>
        <w:t xml:space="preserve"> are flexible symbols. </w:t>
      </w:r>
    </w:p>
    <w:p w:rsidR="00934B20" w:rsidRPr="00934B20" w:rsidRDefault="00934B20" w:rsidP="00934B20">
      <w:pPr>
        <w:rPr>
          <w:rFonts w:eastAsia="等线"/>
        </w:rPr>
      </w:pPr>
      <w:r w:rsidRPr="00934B20">
        <w:rPr>
          <w:rFonts w:eastAsia="等线"/>
        </w:rPr>
        <w:t xml:space="preserve">A UE expects that </w:t>
      </w:r>
      <w:r w:rsidRPr="00934B20">
        <w:rPr>
          <w:rFonts w:eastAsia="等线"/>
          <w:position w:val="-10"/>
        </w:rPr>
        <w:object w:dxaOrig="560" w:dyaOrig="300">
          <v:shape id="_x0000_i1119" type="#_x0000_t75" style="width:27.9pt;height:15.05pt" o:ole="">
            <v:imagedata r:id="rId160" o:title=""/>
          </v:shape>
          <o:OLEObject Type="Embed" ProgID="Equation.3" ShapeID="_x0000_i1119" DrawAspect="Content" ObjectID="_1627549812" r:id="rId179"/>
        </w:object>
      </w:r>
      <w:r w:rsidRPr="00934B20">
        <w:rPr>
          <w:rFonts w:eastAsia="等线"/>
        </w:rPr>
        <w:t xml:space="preserve"> divides 20 msec.</w:t>
      </w:r>
    </w:p>
    <w:p w:rsidR="00934B20" w:rsidRPr="00934B20" w:rsidRDefault="00934B20" w:rsidP="00934B20">
      <w:pPr>
        <w:rPr>
          <w:rFonts w:eastAsia="等线"/>
        </w:rPr>
      </w:pPr>
      <w:r w:rsidRPr="00934B20">
        <w:rPr>
          <w:rFonts w:eastAsia="等线"/>
          <w:lang w:val="en-US"/>
        </w:rPr>
        <w:t xml:space="preserve">The first symbol every </w:t>
      </w:r>
      <w:r w:rsidRPr="00934B20">
        <w:rPr>
          <w:rFonts w:eastAsia="等线"/>
          <w:position w:val="-10"/>
        </w:rPr>
        <w:object w:dxaOrig="980" w:dyaOrig="300">
          <v:shape id="_x0000_i1120" type="#_x0000_t75" style="width:50.25pt;height:13.95pt" o:ole="">
            <v:imagedata r:id="rId180" o:title=""/>
          </v:shape>
          <o:OLEObject Type="Embed" ProgID="Equation.3" ShapeID="_x0000_i1120" DrawAspect="Content" ObjectID="_1627549813" r:id="rId181"/>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r w:rsidRPr="00934B20">
        <w:rPr>
          <w:rFonts w:eastAsia="等线"/>
        </w:rPr>
        <w:t>.</w:t>
      </w:r>
    </w:p>
    <w:p w:rsidR="00934B20" w:rsidRPr="00934B20" w:rsidRDefault="00934B20" w:rsidP="00934B20">
      <w:pPr>
        <w:rPr>
          <w:rFonts w:eastAsia="等线"/>
        </w:rPr>
      </w:pPr>
      <w:r w:rsidRPr="00934B20">
        <w:rPr>
          <w:rFonts w:eastAsia="等线"/>
          <w:lang w:val="en-US"/>
        </w:rPr>
        <w:t xml:space="preserve">A UE expects that the reference SCS configuration </w:t>
      </w:r>
      <w:r w:rsidRPr="00934B20">
        <w:rPr>
          <w:rFonts w:eastAsia="等线"/>
          <w:position w:val="-10"/>
        </w:rPr>
        <w:object w:dxaOrig="360" w:dyaOrig="300">
          <v:shape id="_x0000_i1121" type="#_x0000_t75" style="width:21.2pt;height:15.65pt" o:ole="">
            <v:imagedata r:id="rId182" o:title=""/>
          </v:shape>
          <o:OLEObject Type="Embed" ProgID="Equation.3" ShapeID="_x0000_i1121" DrawAspect="Content" ObjectID="_1627549814" r:id="rId183"/>
        </w:object>
      </w:r>
      <w:r w:rsidRPr="00934B20">
        <w:rPr>
          <w:rFonts w:eastAsia="等线"/>
        </w:rPr>
        <w:t xml:space="preserve"> is smaller than or equal to a SCS configuration </w:t>
      </w:r>
      <w:r w:rsidRPr="00934B20">
        <w:rPr>
          <w:rFonts w:eastAsia="等线"/>
          <w:position w:val="-10"/>
        </w:rPr>
        <w:object w:dxaOrig="220" w:dyaOrig="240">
          <v:shape id="_x0000_i1122" type="#_x0000_t75" style="width:13.95pt;height:12.85pt" o:ole="">
            <v:imagedata r:id="rId184" o:title=""/>
          </v:shape>
          <o:OLEObject Type="Embed" ProgID="Equation.3" ShapeID="_x0000_i1122" DrawAspect="Content" ObjectID="_1627549815" r:id="rId185"/>
        </w:object>
      </w:r>
      <w:r w:rsidRPr="00934B20">
        <w:rPr>
          <w:rFonts w:eastAsia="等线"/>
        </w:rPr>
        <w:t xml:space="preserve"> for any configured DL BWP or UL BWP. </w:t>
      </w:r>
      <w:r w:rsidRPr="00934B20">
        <w:rPr>
          <w:rFonts w:eastAsia="等线"/>
          <w:lang w:val="en-US" w:eastAsia="zh-CN"/>
        </w:rPr>
        <w:t xml:space="preserve">Each slot provided by </w:t>
      </w:r>
      <w:r w:rsidRPr="00934B20">
        <w:rPr>
          <w:rFonts w:eastAsia="等线"/>
          <w:i/>
          <w:lang w:val="en-US" w:eastAsia="zh-CN"/>
        </w:rPr>
        <w:t>pattern1</w:t>
      </w:r>
      <w:r w:rsidRPr="00934B20">
        <w:rPr>
          <w:rFonts w:eastAsia="等线"/>
          <w:lang w:val="en-US" w:eastAsia="zh-CN"/>
        </w:rPr>
        <w:t xml:space="preserve"> or </w:t>
      </w:r>
      <w:r w:rsidRPr="00934B20">
        <w:rPr>
          <w:rFonts w:eastAsia="等线"/>
          <w:i/>
          <w:lang w:val="en-US" w:eastAsia="zh-CN"/>
        </w:rPr>
        <w:t>pattern2</w:t>
      </w:r>
      <w:r w:rsidRPr="00934B20">
        <w:rPr>
          <w:rFonts w:eastAsia="等线"/>
          <w:lang w:val="en-US" w:eastAsia="zh-CN"/>
        </w:rPr>
        <w:t xml:space="preserve"> is applicable to </w:t>
      </w:r>
      <w:r w:rsidRPr="00934B20">
        <w:rPr>
          <w:rFonts w:eastAsia="等线"/>
          <w:position w:val="-4"/>
        </w:rPr>
        <w:object w:dxaOrig="639" w:dyaOrig="279">
          <v:shape id="_x0000_i1123" type="#_x0000_t75" style="width:28.45pt;height:13.95pt" o:ole="">
            <v:imagedata r:id="rId186" o:title=""/>
          </v:shape>
          <o:OLEObject Type="Embed" ProgID="Equation.3" ShapeID="_x0000_i1123" DrawAspect="Content" ObjectID="_1627549816" r:id="rId187"/>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60" w:dyaOrig="300">
          <v:shape id="_x0000_i1124" type="#_x0000_t75" style="width:21.2pt;height:15.65pt" o:ole="">
            <v:imagedata r:id="rId182" o:title=""/>
          </v:shape>
          <o:OLEObject Type="Embed" ProgID="Equation.3" ShapeID="_x0000_i1124" DrawAspect="Content" ObjectID="_1627549817" r:id="rId188"/>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60" w:dyaOrig="300">
          <v:shape id="_x0000_i1125" type="#_x0000_t75" style="width:21.2pt;height:15.65pt" o:ole="">
            <v:imagedata r:id="rId182" o:title=""/>
          </v:shape>
          <o:OLEObject Type="Embed" ProgID="Equation.3" ShapeID="_x0000_i1125" DrawAspect="Content" ObjectID="_1627549818" r:id="rId189"/>
        </w:object>
      </w:r>
      <w:r w:rsidRPr="00934B20">
        <w:rPr>
          <w:rFonts w:eastAsia="等线"/>
        </w:rPr>
        <w:t xml:space="preserve"> corresponds to </w:t>
      </w:r>
      <w:r w:rsidRPr="00934B20">
        <w:rPr>
          <w:rFonts w:eastAsia="等线"/>
          <w:position w:val="-4"/>
        </w:rPr>
        <w:object w:dxaOrig="639" w:dyaOrig="279">
          <v:shape id="_x0000_i1126" type="#_x0000_t75" style="width:28.45pt;height:13.95pt" o:ole="">
            <v:imagedata r:id="rId190" o:title=""/>
          </v:shape>
          <o:OLEObject Type="Embed" ProgID="Equation.3" ShapeID="_x0000_i1126" DrawAspect="Content" ObjectID="_1627549819" r:id="rId191"/>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127" type="#_x0000_t75" style="width:13.95pt;height:12.85pt" o:ole="">
            <v:imagedata r:id="rId184" o:title=""/>
          </v:shape>
          <o:OLEObject Type="Embed" ProgID="Equation.3" ShapeID="_x0000_i1127" DrawAspect="Content" ObjectID="_1627549820" r:id="rId192"/>
        </w:object>
      </w:r>
      <w:r w:rsidRPr="00934B20">
        <w:rPr>
          <w:rFonts w:eastAsia="等线"/>
          <w:lang w:val="en-US"/>
        </w:rPr>
        <w:t xml:space="preserve">. </w:t>
      </w:r>
    </w:p>
    <w:p w:rsidR="00934B20" w:rsidRPr="00934B20" w:rsidRDefault="00934B20" w:rsidP="00934B20">
      <w:pPr>
        <w:rPr>
          <w:rFonts w:eastAsia="等线"/>
        </w:rPr>
      </w:pPr>
      <w:r w:rsidRPr="00934B20">
        <w:rPr>
          <w:rFonts w:eastAsia="等线"/>
        </w:rPr>
        <w:t xml:space="preserve">If the UE is additionally provided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w:t>
      </w:r>
      <w:ins w:id="24" w:author="CATT" w:date="2019-07-17T09:43:00Z">
        <w:r w:rsidR="00AD2F97">
          <w:rPr>
            <w:rFonts w:eastAsia="等线" w:hint="eastAsia"/>
            <w:i/>
            <w:lang w:eastAsia="zh-CN"/>
          </w:rPr>
          <w:t>uration</w:t>
        </w:r>
      </w:ins>
      <w:r w:rsidRPr="00934B20">
        <w:rPr>
          <w:rFonts w:eastAsia="等线"/>
          <w:i/>
        </w:rPr>
        <w:t>Dedicated</w:t>
      </w:r>
      <w:proofErr w:type="spellEnd"/>
      <w:r w:rsidRPr="00934B20">
        <w:rPr>
          <w:rFonts w:eastAsia="等线"/>
        </w:rPr>
        <w:t xml:space="preserve">, the parameter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overrides only flexible symbols per slot over the number of slots as provided by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The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provides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slot configurations by </w:t>
      </w:r>
      <w:proofErr w:type="spellStart"/>
      <w:r w:rsidRPr="00934B20">
        <w:rPr>
          <w:rFonts w:eastAsia="等线"/>
          <w:i/>
          <w:lang w:val="x-none"/>
        </w:rPr>
        <w:t>slotSpecificConfigurationsToAddModList</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f</w:t>
      </w:r>
      <w:r w:rsidRPr="00934B20">
        <w:rPr>
          <w:rFonts w:eastAsia="等线"/>
          <w:lang w:val="x-none"/>
        </w:rPr>
        <w:t>or each slot configuration from the set of slot configurations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slot index for a slot provided by </w:t>
      </w:r>
      <w:proofErr w:type="spellStart"/>
      <w:r w:rsidRPr="00934B20">
        <w:rPr>
          <w:rFonts w:eastAsia="等线"/>
          <w:i/>
          <w:lang w:val="x-none"/>
        </w:rPr>
        <w:t>slotIndex</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symbols for a slot by </w:t>
      </w:r>
      <w:r w:rsidRPr="00934B20">
        <w:rPr>
          <w:rFonts w:eastAsia="等线"/>
          <w:i/>
          <w:lang w:val="x-none"/>
        </w:rPr>
        <w:t>symbols</w:t>
      </w:r>
      <w:r w:rsidRPr="00934B20">
        <w:rPr>
          <w:rFonts w:eastAsia="等线"/>
          <w:lang w:val="x-none"/>
        </w:rPr>
        <w:t xml:space="preserve"> where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allDownlink</w:t>
      </w:r>
      <w:proofErr w:type="spellEnd"/>
      <w:r w:rsidRPr="00934B20">
        <w:rPr>
          <w:rFonts w:eastAsia="等线"/>
          <w:lang w:val="x-none"/>
        </w:rPr>
        <w:t>, all symbols in the slot are downlink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allUplink</w:t>
      </w:r>
      <w:proofErr w:type="spellEnd"/>
      <w:r w:rsidRPr="00934B20">
        <w:rPr>
          <w:rFonts w:eastAsia="等线"/>
          <w:lang w:val="x-none"/>
        </w:rPr>
        <w:t>, all symbols in the slot are uplink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r w:rsidRPr="00934B20">
        <w:rPr>
          <w:rFonts w:eastAsia="等线"/>
          <w:i/>
          <w:lang w:val="x-none"/>
        </w:rPr>
        <w:t>explicit</w:t>
      </w:r>
      <w:r w:rsidRPr="00934B20">
        <w:rPr>
          <w:rFonts w:eastAsia="等线"/>
          <w:lang w:val="en-US"/>
        </w:rPr>
        <w:t>,</w:t>
      </w:r>
      <w:r w:rsidRPr="00934B20">
        <w:rPr>
          <w:rFonts w:eastAsia="等线"/>
          <w:lang w:val="x-none"/>
        </w:rPr>
        <w:t xml:space="preserve"> </w:t>
      </w:r>
      <w:proofErr w:type="spellStart"/>
      <w:r w:rsidRPr="00934B20">
        <w:rPr>
          <w:rFonts w:eastAsia="等线"/>
          <w:i/>
          <w:lang w:val="x-none"/>
        </w:rPr>
        <w:t>nrofDownlinkSymbols</w:t>
      </w:r>
      <w:proofErr w:type="spellEnd"/>
      <w:r w:rsidRPr="00934B20">
        <w:rPr>
          <w:rFonts w:eastAsia="等线"/>
          <w:lang w:val="x-none"/>
        </w:rPr>
        <w:t xml:space="preserve"> provides a number of downlink first symbols in the slot and </w:t>
      </w:r>
      <w:proofErr w:type="spellStart"/>
      <w:r w:rsidRPr="00934B20">
        <w:rPr>
          <w:rFonts w:eastAsia="等线"/>
          <w:i/>
          <w:lang w:val="x-none"/>
        </w:rPr>
        <w:t>nrofUplinkSymbols</w:t>
      </w:r>
      <w:proofErr w:type="spellEnd"/>
      <w:r w:rsidRPr="00934B20">
        <w:rPr>
          <w:rFonts w:eastAsia="等线"/>
          <w:lang w:val="x-none"/>
        </w:rPr>
        <w:t xml:space="preserve"> provides a number of uplink last symbols in the slot. If </w:t>
      </w:r>
      <w:proofErr w:type="spellStart"/>
      <w:r w:rsidRPr="00934B20">
        <w:rPr>
          <w:rFonts w:eastAsia="等线"/>
          <w:i/>
          <w:lang w:val="x-none"/>
        </w:rPr>
        <w:t>nrofDownlinkSymbols</w:t>
      </w:r>
      <w:proofErr w:type="spellEnd"/>
      <w:r w:rsidRPr="00934B20">
        <w:rPr>
          <w:rFonts w:eastAsia="等线"/>
          <w:lang w:val="x-none"/>
        </w:rPr>
        <w:t xml:space="preserve"> is not provided, there are no downlink first symbols in the slot and if </w:t>
      </w:r>
      <w:proofErr w:type="spellStart"/>
      <w:r w:rsidRPr="00934B20">
        <w:rPr>
          <w:rFonts w:eastAsia="等线"/>
          <w:i/>
          <w:lang w:val="x-none"/>
        </w:rPr>
        <w:t>nrofUplinkSymbols</w:t>
      </w:r>
      <w:proofErr w:type="spellEnd"/>
      <w:r w:rsidRPr="00934B20">
        <w:rPr>
          <w:rFonts w:eastAsia="等线"/>
          <w:lang w:val="x-none"/>
        </w:rPr>
        <w:t xml:space="preserve"> is not provided, there are no uplink last symbols in the slot. The remaining symbols in the slot are flexible</w:t>
      </w:r>
    </w:p>
    <w:p w:rsidR="00934B20" w:rsidRPr="00934B20" w:rsidRDefault="00934B20" w:rsidP="00934B20">
      <w:pPr>
        <w:rPr>
          <w:rFonts w:eastAsia="等线"/>
        </w:rPr>
      </w:pPr>
      <w:r w:rsidRPr="00934B20">
        <w:rPr>
          <w:rFonts w:eastAsia="等线"/>
        </w:rPr>
        <w:t xml:space="preserve">For each slot having a corresponding index provided by </w:t>
      </w:r>
      <w:proofErr w:type="spellStart"/>
      <w:r w:rsidRPr="00934B20">
        <w:rPr>
          <w:rFonts w:eastAsia="等线"/>
          <w:i/>
        </w:rPr>
        <w:t>slotIndex</w:t>
      </w:r>
      <w:proofErr w:type="spellEnd"/>
      <w:r w:rsidRPr="00934B20">
        <w:rPr>
          <w:rFonts w:eastAsia="等线"/>
        </w:rPr>
        <w:t xml:space="preserve">, the UE applies a format provided </w:t>
      </w:r>
      <w:proofErr w:type="gramStart"/>
      <w:r w:rsidRPr="00934B20">
        <w:rPr>
          <w:rFonts w:eastAsia="等线"/>
        </w:rPr>
        <w:t xml:space="preserve">by a corresponding </w:t>
      </w:r>
      <w:r w:rsidRPr="00934B20">
        <w:rPr>
          <w:rFonts w:eastAsia="等线"/>
          <w:i/>
        </w:rPr>
        <w:t>symbols</w:t>
      </w:r>
      <w:proofErr w:type="gramEnd"/>
      <w:r w:rsidRPr="00934B20">
        <w:rPr>
          <w:rFonts w:eastAsia="等线"/>
        </w:rPr>
        <w:t xml:space="preserve">. The UE does not expect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to indicate as uplink or as downlink a symbol that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indicates as a downlink or as an uplink symbol, respectively.</w:t>
      </w:r>
    </w:p>
    <w:p w:rsidR="00934B20" w:rsidRPr="00934B20" w:rsidRDefault="00934B20" w:rsidP="00934B20">
      <w:pPr>
        <w:rPr>
          <w:rFonts w:eastAsia="等线"/>
        </w:rPr>
      </w:pPr>
      <w:r w:rsidRPr="00934B20">
        <w:rPr>
          <w:rFonts w:eastAsia="等线"/>
        </w:rPr>
        <w:t xml:space="preserve">For each slot configuration provided by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w:t>
      </w:r>
      <w:ins w:id="25" w:author="CATT" w:date="2019-07-17T09:43:00Z">
        <w:r w:rsidR="00AD2F97">
          <w:rPr>
            <w:rFonts w:eastAsia="等线" w:hint="eastAsia"/>
            <w:i/>
            <w:lang w:eastAsia="zh-CN"/>
          </w:rPr>
          <w:t>uration</w:t>
        </w:r>
      </w:ins>
      <w:r w:rsidRPr="00934B20">
        <w:rPr>
          <w:rFonts w:eastAsia="等线"/>
          <w:i/>
        </w:rPr>
        <w:t>Dedicated</w:t>
      </w:r>
      <w:proofErr w:type="spellEnd"/>
      <w:r w:rsidRPr="00934B20">
        <w:rPr>
          <w:rFonts w:eastAsia="等线"/>
        </w:rPr>
        <w:t xml:space="preserve">, a reference SCS </w:t>
      </w:r>
      <w:r w:rsidRPr="00934B20">
        <w:rPr>
          <w:rFonts w:eastAsia="等线"/>
          <w:lang w:val="en-US"/>
        </w:rPr>
        <w:t xml:space="preserve">configuration </w:t>
      </w:r>
      <w:r w:rsidRPr="00934B20">
        <w:rPr>
          <w:rFonts w:eastAsia="等线"/>
        </w:rPr>
        <w:t>is the reference SCS</w:t>
      </w:r>
      <w:r w:rsidRPr="00934B20">
        <w:rPr>
          <w:rFonts w:eastAsia="等线"/>
          <w:lang w:val="en-US"/>
        </w:rPr>
        <w:t xml:space="preserve"> configuration</w:t>
      </w:r>
      <w:r w:rsidRPr="00934B20">
        <w:rPr>
          <w:rFonts w:eastAsia="等线"/>
        </w:rPr>
        <w:t xml:space="preserve"> </w:t>
      </w:r>
      <w:r w:rsidRPr="00934B20">
        <w:rPr>
          <w:rFonts w:eastAsia="等线"/>
          <w:noProof/>
          <w:position w:val="-10"/>
          <w:lang w:val="en-US" w:eastAsia="zh-CN"/>
        </w:rPr>
        <w:drawing>
          <wp:inline distT="0" distB="0" distL="0" distR="0" wp14:anchorId="67BD2E1E" wp14:editId="5F9F1421">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等线"/>
        </w:rPr>
        <w:t xml:space="preserve"> provided by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A slot configuration period and a number of downlink symbols, uplink symbols, and flexible symbols in each slot of the slot configuration period are determined from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i/>
        </w:rPr>
        <w:t xml:space="preserve"> </w:t>
      </w:r>
      <w:r w:rsidRPr="00934B20">
        <w:rPr>
          <w:rFonts w:eastAsia="等线"/>
        </w:rPr>
        <w:t xml:space="preserve">and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and are common to each configured BWP. </w:t>
      </w:r>
    </w:p>
    <w:p w:rsidR="00934B20" w:rsidRPr="00934B20" w:rsidRDefault="00934B20" w:rsidP="00934B20">
      <w:pPr>
        <w:rPr>
          <w:rFonts w:eastAsia="等线"/>
        </w:rPr>
      </w:pPr>
      <w:r w:rsidRPr="00934B20">
        <w:rPr>
          <w:rFonts w:eastAsia="等线"/>
          <w:lang w:val="en-US"/>
        </w:rPr>
        <w:t>A</w:t>
      </w:r>
      <w:r w:rsidRPr="00934B20">
        <w:rPr>
          <w:rFonts w:eastAsia="等线"/>
        </w:rPr>
        <w:t xml:space="preserve"> UE considers symbols in a slot indicated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receptions</w:t>
      </w:r>
      <w:r w:rsidRPr="00934B20">
        <w:rPr>
          <w:rFonts w:eastAsia="等线"/>
          <w:lang w:val="en-US"/>
        </w:rPr>
        <w:t xml:space="preserve"> and</w:t>
      </w:r>
      <w:r w:rsidRPr="00934B20">
        <w:rPr>
          <w:rFonts w:eastAsia="等线"/>
        </w:rPr>
        <w:t xml:space="preserve"> considers symbols in a slot indicated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by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transmissions. </w:t>
      </w:r>
    </w:p>
    <w:p w:rsidR="00934B20" w:rsidRPr="00934B20" w:rsidRDefault="00934B20" w:rsidP="00934B20">
      <w:pPr>
        <w:rPr>
          <w:rFonts w:eastAsia="等线"/>
          <w:lang w:val="en-US"/>
        </w:rPr>
      </w:pPr>
      <w:r w:rsidRPr="00934B20">
        <w:rPr>
          <w:rFonts w:eastAsia="等线"/>
          <w:lang w:val="en-US"/>
        </w:rPr>
        <w:t>If a UE is not configured to monitor PDCCH for DCI format 2_0, f</w:t>
      </w:r>
      <w:r w:rsidRPr="00934B20">
        <w:rPr>
          <w:rFonts w:eastAsia="等线"/>
        </w:rPr>
        <w:t xml:space="preserve">or 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26" w:author="CATT" w:date="2019-07-17T08:56:00Z">
        <w:r w:rsidRPr="00934B20" w:rsidDel="00973DE3">
          <w:rPr>
            <w:rFonts w:eastAsia="等线"/>
          </w:rPr>
          <w:delText xml:space="preserve">or </w:delText>
        </w:r>
      </w:del>
      <w:ins w:id="27" w:author="CATT" w:date="2019-07-17T08:56: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or when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and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are not provided to the UE</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r w:rsidRPr="00934B20">
        <w:rPr>
          <w:rFonts w:eastAsia="等线"/>
          <w:lang w:val="x-none"/>
        </w:rPr>
        <w:t xml:space="preserve"> </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0_0, DCI format 0_1, DCI format 1_0, DCI format 1_1, or DCI format 2_3</w:t>
      </w:r>
      <w:r w:rsidRPr="00934B20">
        <w:rPr>
          <w:rFonts w:eastAsia="等线"/>
          <w:lang w:val="x-none"/>
        </w:rPr>
        <w:t xml:space="preserve"> </w:t>
      </w:r>
    </w:p>
    <w:p w:rsidR="00934B20" w:rsidRPr="00934B20" w:rsidRDefault="00934B20" w:rsidP="00934B20">
      <w:pPr>
        <w:rPr>
          <w:rFonts w:eastAsia="等线"/>
        </w:rPr>
      </w:pPr>
      <w:del w:id="28" w:author="CATT" w:date="2019-07-17T11:13:00Z">
        <w:r w:rsidRPr="00934B20" w:rsidDel="0074643D">
          <w:rPr>
            <w:rFonts w:eastAsia="等线"/>
          </w:rPr>
          <w:delText xml:space="preserve">For </w:delText>
        </w:r>
        <w:r w:rsidRPr="00934B20" w:rsidDel="0074643D">
          <w:rPr>
            <w:rFonts w:eastAsia="等线"/>
            <w:lang w:val="fi-FI"/>
          </w:rPr>
          <w:delText xml:space="preserve">operation on a single carrier in unpaired spectrum, </w:delText>
        </w:r>
        <w:r w:rsidRPr="00934B20" w:rsidDel="0074643D">
          <w:rPr>
            <w:rFonts w:eastAsia="等线"/>
          </w:rPr>
          <w:delText>i</w:delText>
        </w:r>
      </w:del>
      <w:ins w:id="29" w:author="CATT" w:date="2019-07-17T11:13:00Z">
        <w:r w:rsidR="0074643D">
          <w:rPr>
            <w:rFonts w:eastAsia="等线" w:hint="eastAsia"/>
            <w:lang w:eastAsia="zh-CN"/>
          </w:rPr>
          <w:t>I</w:t>
        </w:r>
      </w:ins>
      <w:r w:rsidRPr="00934B20">
        <w:rPr>
          <w:rFonts w:eastAsia="等线"/>
        </w:rPr>
        <w:t xml:space="preserve">f </w:t>
      </w:r>
      <w:r w:rsidRPr="00934B20">
        <w:rPr>
          <w:rFonts w:eastAsia="等线"/>
          <w:lang w:val="en-US"/>
        </w:rPr>
        <w:t>a</w:t>
      </w:r>
      <w:r w:rsidRPr="00934B20">
        <w:rPr>
          <w:rFonts w:eastAsia="等线"/>
        </w:rPr>
        <w:t xml:space="preserve"> UE is configured by higher layers to receive a PDCCH, or a PDSCH, or a CSI-RS in a set of symbols of a slot, the UE receive</w:t>
      </w:r>
      <w:r w:rsidRPr="00934B20">
        <w:rPr>
          <w:rFonts w:eastAsia="等线"/>
          <w:lang w:val="en-US"/>
        </w:rPr>
        <w:t>s</w:t>
      </w:r>
      <w:r w:rsidRPr="00934B20">
        <w:rPr>
          <w:rFonts w:eastAsia="等线"/>
        </w:rPr>
        <w:t xml:space="preserve"> the PDCCH, the PDSCH, or the CSI-RS if the UE does not detect a DCI format 0_0, DCI format 0_1, </w:t>
      </w:r>
      <w:r w:rsidRPr="00934B20">
        <w:rPr>
          <w:rFonts w:eastAsia="等线"/>
          <w:lang w:val="en-US"/>
        </w:rPr>
        <w:t xml:space="preserve">DCI format 1_0, DCI format 1_1, </w:t>
      </w:r>
      <w:r w:rsidRPr="00934B20">
        <w:rPr>
          <w:rFonts w:eastAsia="等线"/>
        </w:rPr>
        <w:t xml:space="preserve">or DCI format 2_3 </w:t>
      </w:r>
      <w:r w:rsidRPr="00934B20">
        <w:rPr>
          <w:rFonts w:eastAsia="宋体"/>
          <w:lang w:eastAsia="zh-CN"/>
        </w:rPr>
        <w:t xml:space="preserve">that indicates to the UE to transmit a PUSCH, a PUCCH, a PRACH, or a SRS in at least one symbol of the set of </w:t>
      </w:r>
      <w:r w:rsidRPr="00934B20">
        <w:rPr>
          <w:rFonts w:eastAsia="等线"/>
        </w:rPr>
        <w:t>symbols of the slot</w:t>
      </w:r>
      <w:r w:rsidRPr="00934B20">
        <w:rPr>
          <w:rFonts w:eastAsia="等线"/>
          <w:lang w:val="en-US"/>
        </w:rPr>
        <w:t>; o</w:t>
      </w:r>
      <w:proofErr w:type="spellStart"/>
      <w:r w:rsidRPr="00934B20">
        <w:rPr>
          <w:rFonts w:eastAsia="等线"/>
        </w:rPr>
        <w:t>therwise</w:t>
      </w:r>
      <w:proofErr w:type="spellEnd"/>
      <w:r w:rsidRPr="00934B20">
        <w:rPr>
          <w:rFonts w:eastAsia="等线"/>
        </w:rPr>
        <w:t xml:space="preserve">, the UE </w:t>
      </w:r>
      <w:r w:rsidRPr="00934B20">
        <w:rPr>
          <w:rFonts w:eastAsia="等线"/>
          <w:lang w:val="en-US"/>
        </w:rPr>
        <w:t>does</w:t>
      </w:r>
      <w:r w:rsidRPr="00934B20">
        <w:rPr>
          <w:rFonts w:eastAsia="等线"/>
        </w:rPr>
        <w:t xml:space="preserve"> not receive the PDCCH, or the PDSCH, or the CSI-RS in the set of symbols of the slot. </w:t>
      </w:r>
    </w:p>
    <w:p w:rsidR="00934B20" w:rsidRPr="00934B20" w:rsidRDefault="00934B20" w:rsidP="00934B20">
      <w:pPr>
        <w:rPr>
          <w:rFonts w:eastAsia="等线"/>
        </w:rPr>
      </w:pPr>
      <w:del w:id="30" w:author="CATT" w:date="2019-07-17T11:13:00Z">
        <w:r w:rsidRPr="00934B20" w:rsidDel="0074643D">
          <w:rPr>
            <w:rFonts w:eastAsia="等线"/>
          </w:rPr>
          <w:delText xml:space="preserve">For </w:delText>
        </w:r>
        <w:r w:rsidRPr="00934B20" w:rsidDel="0074643D">
          <w:rPr>
            <w:rFonts w:eastAsia="等线"/>
            <w:lang w:val="fi-FI"/>
          </w:rPr>
          <w:delText xml:space="preserve">operation on a single carrier in unpaired spectrum, </w:delText>
        </w:r>
        <w:r w:rsidRPr="00934B20" w:rsidDel="0074643D">
          <w:rPr>
            <w:rFonts w:eastAsia="等线"/>
          </w:rPr>
          <w:delText>i</w:delText>
        </w:r>
      </w:del>
      <w:ins w:id="31" w:author="CATT" w:date="2019-07-17T11:13:00Z">
        <w:r w:rsidR="0074643D">
          <w:rPr>
            <w:rFonts w:eastAsia="等线" w:hint="eastAsia"/>
            <w:lang w:eastAsia="zh-CN"/>
          </w:rPr>
          <w:t>I</w:t>
        </w:r>
      </w:ins>
      <w:r w:rsidRPr="00934B20">
        <w:rPr>
          <w:rFonts w:eastAsia="等线"/>
        </w:rPr>
        <w:t xml:space="preserve">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eastAsia="zh-CN"/>
        </w:rPr>
      </w:pPr>
      <w:r w:rsidRPr="00934B20">
        <w:rPr>
          <w:rFonts w:eastAsia="等线"/>
          <w:lang w:val="x-none"/>
        </w:rPr>
        <w:t>-</w:t>
      </w:r>
      <w:r w:rsidRPr="00934B20">
        <w:rPr>
          <w:rFonts w:eastAsia="等线"/>
          <w:lang w:val="x-none"/>
        </w:rPr>
        <w:tab/>
      </w:r>
      <w:r w:rsidRPr="00934B20">
        <w:rPr>
          <w:rFonts w:eastAsia="等线" w:hint="eastAsia"/>
          <w:lang w:val="x-none"/>
        </w:rPr>
        <w:t>the UE does not expect to cancel the transmission in</w:t>
      </w:r>
      <w:r w:rsidRPr="00934B20">
        <w:rPr>
          <w:rFonts w:eastAsia="等线"/>
          <w:lang w:val="en-US"/>
        </w:rPr>
        <w:t xml:space="preserve"> </w:t>
      </w:r>
      <w:r w:rsidRPr="00934B20">
        <w:rPr>
          <w:rFonts w:eastAsia="等线" w:hint="eastAsia"/>
          <w:lang w:val="x-none"/>
        </w:rPr>
        <w:t xml:space="preserve">symbols </w:t>
      </w:r>
      <w:r w:rsidRPr="00934B20">
        <w:rPr>
          <w:rFonts w:eastAsia="等线"/>
          <w:lang w:val="en-US"/>
        </w:rPr>
        <w:t xml:space="preserve">from the </w:t>
      </w:r>
      <w:del w:id="32" w:author="CATT" w:date="2019-07-17T11:19:00Z">
        <w:r w:rsidRPr="00934B20" w:rsidDel="00810561">
          <w:rPr>
            <w:rFonts w:eastAsia="等线"/>
            <w:lang w:val="en-US"/>
          </w:rPr>
          <w:delText>sub</w:delText>
        </w:r>
      </w:del>
      <w:r w:rsidRPr="00934B20">
        <w:rPr>
          <w:rFonts w:eastAsia="等线"/>
          <w:lang w:val="en-US"/>
        </w:rPr>
        <w:t xml:space="preserve">set of symbols </w:t>
      </w:r>
      <w:r w:rsidRPr="00934B20">
        <w:rPr>
          <w:rFonts w:eastAsia="等线" w:hint="eastAsia"/>
          <w:lang w:val="x-none"/>
        </w:rPr>
        <w:t>that occur</w:t>
      </w:r>
      <w:r w:rsidRPr="00934B20">
        <w:rPr>
          <w:rFonts w:eastAsia="等线"/>
          <w:lang w:val="en-US"/>
        </w:rPr>
        <w:t>,</w:t>
      </w:r>
      <w:r w:rsidRPr="00934B20">
        <w:rPr>
          <w:rFonts w:eastAsia="等线" w:hint="eastAsia"/>
          <w:lang w:val="x-none"/>
        </w:rPr>
        <w:t xml:space="preserve"> relative to a last symbol of a CORESET where the UE detects the DCI format 1_0 or </w:t>
      </w:r>
      <w:r w:rsidRPr="00934B20">
        <w:rPr>
          <w:rFonts w:eastAsia="等线"/>
          <w:lang w:val="en-US"/>
        </w:rPr>
        <w:t xml:space="preserve">the </w:t>
      </w:r>
      <w:r w:rsidRPr="00934B20">
        <w:rPr>
          <w:rFonts w:eastAsia="等线" w:hint="eastAsia"/>
          <w:lang w:val="x-none"/>
        </w:rPr>
        <w:t xml:space="preserve">DCI format 1_1 or </w:t>
      </w:r>
      <w:r w:rsidRPr="00934B20">
        <w:rPr>
          <w:rFonts w:eastAsia="等线"/>
          <w:lang w:val="en-US"/>
        </w:rPr>
        <w:t xml:space="preserve">the </w:t>
      </w:r>
      <w:r w:rsidRPr="00934B20">
        <w:rPr>
          <w:rFonts w:eastAsia="等线" w:hint="eastAsia"/>
          <w:lang w:val="x-none"/>
        </w:rPr>
        <w:t>DCI format 0_1</w:t>
      </w:r>
      <w:r w:rsidRPr="00934B20">
        <w:rPr>
          <w:rFonts w:eastAsia="等线"/>
          <w:lang w:val="en-US"/>
        </w:rPr>
        <w:t>,</w:t>
      </w:r>
      <w:r w:rsidRPr="00934B20">
        <w:rPr>
          <w:rFonts w:eastAsia="等线" w:hint="eastAsia"/>
          <w:lang w:val="x-none"/>
        </w:rPr>
        <w:t xml:space="preserve"> after a number of symbols that is smaller than the PUSCH preparation time </w:t>
      </w:r>
      <w:r w:rsidRPr="00934B20">
        <w:rPr>
          <w:rFonts w:eastAsia="等线"/>
          <w:position w:val="-12"/>
          <w:lang w:val="x-none"/>
        </w:rPr>
        <w:object w:dxaOrig="480" w:dyaOrig="320">
          <v:shape id="_x0000_i1128" type="#_x0000_t75" style="width:27.9pt;height:13.95pt" o:ole="">
            <v:imagedata r:id="rId194" o:title=""/>
          </v:shape>
          <o:OLEObject Type="Embed" ProgID="Equation.3" ShapeID="_x0000_i1128" DrawAspect="Content" ObjectID="_1627549821" r:id="rId195"/>
        </w:object>
      </w:r>
      <w:r w:rsidRPr="00934B20">
        <w:rPr>
          <w:rFonts w:eastAsia="等线"/>
          <w:lang w:val="en-US"/>
        </w:rPr>
        <w:t xml:space="preserve"> </w:t>
      </w:r>
      <w:r w:rsidRPr="00934B20">
        <w:rPr>
          <w:rFonts w:eastAsia="等线" w:hint="eastAsia"/>
          <w:lang w:val="x-none"/>
        </w:rPr>
        <w:t xml:space="preserve">for the corresponding </w:t>
      </w:r>
      <w:r w:rsidRPr="00934B20">
        <w:rPr>
          <w:rFonts w:eastAsia="等线"/>
          <w:lang w:val="en-US"/>
        </w:rPr>
        <w:t>UE processing</w:t>
      </w:r>
      <w:r w:rsidRPr="00934B20">
        <w:rPr>
          <w:rFonts w:eastAsia="等线" w:hint="eastAsia"/>
          <w:lang w:val="x-none"/>
        </w:rPr>
        <w:t xml:space="preserve"> capability [6, TS 38.214]</w:t>
      </w:r>
      <w:r w:rsidRPr="00934B20">
        <w:rPr>
          <w:rFonts w:eastAsia="等线"/>
          <w:lang w:val="x-none"/>
        </w:rPr>
        <w:t xml:space="preserve"> assuming</w:t>
      </w:r>
      <w:r w:rsidR="00314ACF">
        <w:rPr>
          <w:rFonts w:eastAsia="等线" w:hint="eastAsia"/>
          <w:lang w:val="x-none" w:eastAsia="zh-CN"/>
        </w:rPr>
        <w:t xml:space="preserve"> </w:t>
      </w:r>
      <w:r w:rsidR="00314ACF" w:rsidRPr="00934B20">
        <w:rPr>
          <w:rFonts w:eastAsia="等线"/>
          <w:position w:val="-12"/>
          <w:lang w:val="x-none"/>
        </w:rPr>
        <w:object w:dxaOrig="620" w:dyaOrig="320">
          <v:shape id="_x0000_i1129" type="#_x0000_t75" style="width:28.45pt;height:13.95pt" o:ole="">
            <v:imagedata r:id="rId196" o:title=""/>
          </v:shape>
          <o:OLEObject Type="Embed" ProgID="Equation.3" ShapeID="_x0000_i1129" DrawAspect="Content" ObjectID="_1627549822" r:id="rId197"/>
        </w:object>
      </w:r>
      <w:r w:rsidR="00314ACF" w:rsidRPr="00C93FFC">
        <w:rPr>
          <w:position w:val="-10"/>
        </w:rPr>
        <w:fldChar w:fldCharType="begin"/>
      </w:r>
      <w:r w:rsidR="00314ACF" w:rsidRPr="00C93FFC">
        <w:rPr>
          <w:position w:val="-10"/>
        </w:rPr>
        <w:fldChar w:fldCharType="end"/>
      </w:r>
      <w:r w:rsidR="00314ACF">
        <w:rPr>
          <w:rFonts w:eastAsia="等线" w:hint="eastAsia"/>
          <w:lang w:val="x-none" w:eastAsia="zh-CN"/>
        </w:rPr>
        <w:t xml:space="preserve">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hint="eastAsia"/>
          <w:lang w:val="x-none"/>
        </w:rPr>
        <w:t xml:space="preserve">cancels the PUCCH, or PUSCH, or PRACH transmission in remaining symbols </w:t>
      </w:r>
      <w:r w:rsidRPr="00934B20">
        <w:rPr>
          <w:rFonts w:eastAsia="等线"/>
          <w:lang w:val="en-US"/>
        </w:rPr>
        <w:t xml:space="preserve">from the set of symbols </w:t>
      </w:r>
      <w:r w:rsidRPr="00934B20">
        <w:rPr>
          <w:rFonts w:eastAsia="等线" w:hint="eastAsia"/>
          <w:lang w:val="x-none"/>
        </w:rPr>
        <w:t xml:space="preserve">and cancels the SRS transmission in </w:t>
      </w:r>
      <w:r w:rsidRPr="00934B20">
        <w:rPr>
          <w:rFonts w:eastAsia="等线"/>
          <w:lang w:val="en-US"/>
        </w:rPr>
        <w:t xml:space="preserve">remaining symbols </w:t>
      </w:r>
      <w:r w:rsidRPr="00934B20">
        <w:rPr>
          <w:rFonts w:eastAsia="等线" w:hint="eastAsia"/>
          <w:lang w:val="x-none"/>
        </w:rPr>
        <w:t xml:space="preserve">from the </w:t>
      </w:r>
      <w:r w:rsidRPr="00934B20">
        <w:rPr>
          <w:rFonts w:eastAsia="等线"/>
          <w:lang w:val="en-US"/>
        </w:rPr>
        <w:t>sub</w:t>
      </w:r>
      <w:r w:rsidRPr="00934B20">
        <w:rPr>
          <w:rFonts w:eastAsia="等线" w:hint="eastAsia"/>
          <w:lang w:val="x-none"/>
        </w:rPr>
        <w:t xml:space="preserve">set of symbols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For a set of symbols of a slot that are indicated</w:t>
      </w:r>
      <w:r w:rsidRPr="00934B20">
        <w:rPr>
          <w:rFonts w:eastAsia="等线"/>
          <w:lang w:val="en-US"/>
        </w:rPr>
        <w:t xml:space="preserve"> to a UE</w:t>
      </w:r>
      <w:r w:rsidRPr="00934B20">
        <w:rPr>
          <w:rFonts w:eastAsia="等线"/>
        </w:rPr>
        <w:t xml:space="preserve">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receive PDCCH, PDSCH, or CSI-RS in the set of symbols of the slot.</w:t>
      </w:r>
    </w:p>
    <w:p w:rsidR="00934B20" w:rsidRPr="00934B20" w:rsidRDefault="00934B20" w:rsidP="00934B20">
      <w:pPr>
        <w:rPr>
          <w:rFonts w:eastAsia="等线"/>
        </w:rPr>
      </w:pPr>
      <w:r w:rsidRPr="00934B20">
        <w:rPr>
          <w:rFonts w:eastAsia="等线"/>
        </w:rPr>
        <w:t xml:space="preserve">For a set of symbols of a slot that are indicated to a UE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transmit PUSCH, PUCCH, PRACH, or SRS in the set of symbols of the slot.</w:t>
      </w:r>
    </w:p>
    <w:p w:rsidR="00934B20" w:rsidRPr="00934B20" w:rsidRDefault="00934B20" w:rsidP="00934B20">
      <w:pPr>
        <w:rPr>
          <w:rFonts w:eastAsia="等线"/>
          <w:lang w:val="en-US"/>
        </w:rPr>
      </w:pPr>
      <w:r w:rsidRPr="00934B20">
        <w:rPr>
          <w:rFonts w:eastAsia="等线"/>
        </w:rPr>
        <w:t xml:space="preserve">For a set of symbols of a slot that are indicated to a UE as </w:t>
      </w:r>
      <w:r w:rsidRPr="00934B20">
        <w:rPr>
          <w:rFonts w:eastAsia="等线"/>
          <w:lang w:val="en-US"/>
        </w:rPr>
        <w:t>flexible</w:t>
      </w:r>
      <w:r w:rsidRPr="00934B20">
        <w:rPr>
          <w:rFonts w:eastAsia="等线"/>
        </w:rPr>
        <w:t xml:space="preserv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33" w:author="CATT" w:date="2019-07-17T08:59:00Z">
        <w:r w:rsidRPr="00934B20" w:rsidDel="00973DE3">
          <w:rPr>
            <w:rFonts w:eastAsia="等线"/>
          </w:rPr>
          <w:delText xml:space="preserve">or </w:delText>
        </w:r>
      </w:del>
      <w:ins w:id="34" w:author="CATT" w:date="2019-07-17T08:59: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the UE does not </w:t>
      </w:r>
      <w:r w:rsidRPr="00934B20">
        <w:rPr>
          <w:rFonts w:eastAsia="等线"/>
          <w:lang w:val="en-US"/>
        </w:rPr>
        <w:t xml:space="preserve">expect to receive both dedicated configuring transmission from the UE in the set of symbols of the slot and dedicated configuring reception by the UE in the set of symbols of the slot. </w:t>
      </w:r>
    </w:p>
    <w:p w:rsidR="00934B20" w:rsidRPr="00934B20" w:rsidRDefault="00934B20" w:rsidP="00934B20">
      <w:pPr>
        <w:rPr>
          <w:rFonts w:eastAsia="等线"/>
          <w:lang w:val="en-US"/>
        </w:rPr>
      </w:pPr>
      <w:r w:rsidRPr="00934B20">
        <w:rPr>
          <w:rFonts w:eastAsia="等线"/>
        </w:rPr>
        <w:t>F</w:t>
      </w:r>
      <w:del w:id="35" w:author="CATT" w:date="2019-07-17T11:13:00Z">
        <w:r w:rsidRPr="00934B20" w:rsidDel="0074643D">
          <w:rPr>
            <w:rFonts w:eastAsia="等线"/>
          </w:rPr>
          <w:delText xml:space="preserve">or </w:delText>
        </w:r>
        <w:r w:rsidRPr="00934B20" w:rsidDel="0074643D">
          <w:rPr>
            <w:rFonts w:eastAsia="等线"/>
            <w:lang w:val="fi-FI"/>
          </w:rPr>
          <w:delText>operation on a single carrier in unpaired spectrum, f</w:delText>
        </w:r>
      </w:del>
      <w:r w:rsidRPr="00934B20">
        <w:rPr>
          <w:rFonts w:eastAsia="等线"/>
          <w:lang w:val="fi-FI"/>
        </w:rPr>
        <w:t xml:space="preserve">or </w:t>
      </w:r>
      <w:r w:rsidRPr="00934B20">
        <w:rPr>
          <w:rFonts w:eastAsia="等线"/>
        </w:rPr>
        <w:t xml:space="preserve">a set of symbols of a slot that are indicated to a UE by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r w:rsidRPr="00934B20">
        <w:rPr>
          <w:rFonts w:eastAsia="等线"/>
          <w:i/>
        </w:rPr>
        <w:t>SIB1</w:t>
      </w:r>
      <w:r w:rsidRPr="00934B20">
        <w:rPr>
          <w:rFonts w:eastAsia="等线"/>
        </w:rPr>
        <w:t xml:space="preserve"> or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proofErr w:type="spellStart"/>
      <w:r w:rsidRPr="00934B20">
        <w:rPr>
          <w:rFonts w:eastAsia="等线"/>
          <w:i/>
        </w:rPr>
        <w:t>ServingCellConfigCommon</w:t>
      </w:r>
      <w:proofErr w:type="spellEnd"/>
      <w:r w:rsidRPr="00934B20">
        <w:rPr>
          <w:rFonts w:eastAsia="等线"/>
        </w:rPr>
        <w:t>, for reception of SS/PBCH blocks, the UE does not transmit PUSCH, PUCCH, PRACH</w:t>
      </w:r>
      <w:r w:rsidRPr="00934B20">
        <w:rPr>
          <w:rFonts w:eastAsia="等线"/>
          <w:lang w:val="en-US"/>
        </w:rPr>
        <w:t xml:space="preserve"> in the slot if a transmission would overlap with any symbol from </w:t>
      </w:r>
      <w:r w:rsidRPr="00934B20">
        <w:rPr>
          <w:rFonts w:eastAsia="等线"/>
        </w:rPr>
        <w:t xml:space="preserve">the set of symbols </w:t>
      </w:r>
      <w:r w:rsidRPr="00934B20">
        <w:rPr>
          <w:rFonts w:eastAsia="等线"/>
          <w:lang w:val="en-US"/>
        </w:rPr>
        <w:t>and the UE does not transmit</w:t>
      </w:r>
      <w:r w:rsidRPr="00934B20">
        <w:rPr>
          <w:rFonts w:eastAsia="等线"/>
        </w:rPr>
        <w:t xml:space="preserve"> SRS in the set of symbols of the slot.</w:t>
      </w:r>
      <w:r w:rsidRPr="00934B20">
        <w:rPr>
          <w:rFonts w:eastAsia="等线"/>
          <w:lang w:val="en-US"/>
        </w:rPr>
        <w:t xml:space="preserve"> The UE does not expect the set of symbols of the slot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when provided to the UE.</w:t>
      </w:r>
    </w:p>
    <w:p w:rsidR="00934B20" w:rsidRPr="00934B20" w:rsidRDefault="00934B20" w:rsidP="00934B20">
      <w:pPr>
        <w:rPr>
          <w:rFonts w:eastAsia="等线"/>
        </w:rPr>
      </w:pPr>
      <w:r w:rsidRPr="00934B20">
        <w:rPr>
          <w:rFonts w:eastAsia="等线"/>
        </w:rPr>
        <w:t xml:space="preserve">For a set of symbols of a slot corresponding to a valid PRACH occasion and </w:t>
      </w:r>
      <w:r w:rsidRPr="00934B20">
        <w:rPr>
          <w:rFonts w:eastAsia="等线"/>
          <w:position w:val="-12"/>
        </w:rPr>
        <w:object w:dxaOrig="400" w:dyaOrig="320">
          <v:shape id="_x0000_i1130" type="#_x0000_t75" style="width:20.1pt;height:16.75pt" o:ole="">
            <v:imagedata r:id="rId15" o:title=""/>
          </v:shape>
          <o:OLEObject Type="Embed" ProgID="Equation.3" ShapeID="_x0000_i1130" DrawAspect="Content" ObjectID="_1627549823" r:id="rId198"/>
        </w:object>
      </w:r>
      <w:r w:rsidRPr="00934B20">
        <w:rPr>
          <w:rFonts w:eastAsia="宋体"/>
          <w:lang w:val="en-US"/>
        </w:rPr>
        <w:t xml:space="preserve"> symbols before the valid PRACH occasion</w:t>
      </w:r>
      <w:r w:rsidRPr="00934B20">
        <w:rPr>
          <w:rFonts w:eastAsia="等线"/>
        </w:rPr>
        <w:t xml:space="preserve">, as described in </w:t>
      </w:r>
      <w:proofErr w:type="spellStart"/>
      <w:r w:rsidRPr="00934B20">
        <w:rPr>
          <w:rFonts w:eastAsia="等线"/>
        </w:rPr>
        <w:t>Sublcause</w:t>
      </w:r>
      <w:proofErr w:type="spellEnd"/>
      <w:r w:rsidRPr="00934B20">
        <w:rPr>
          <w:rFonts w:eastAsia="等线"/>
        </w:rPr>
        <w:t xml:space="preserve"> 8.1, the UE does not receive </w:t>
      </w:r>
      <w:r w:rsidRPr="00934B20">
        <w:rPr>
          <w:rFonts w:eastAsia="等线"/>
          <w:lang w:val="en-US"/>
        </w:rPr>
        <w:t>PDCCH</w:t>
      </w:r>
      <w:del w:id="36" w:author="CATT" w:date="2019-07-17T13:27:00Z">
        <w:r w:rsidRPr="00934B20" w:rsidDel="005277B9">
          <w:rPr>
            <w:rFonts w:eastAsia="等线"/>
            <w:lang w:val="en-US"/>
          </w:rPr>
          <w:delText xml:space="preserve"> for Type1-PDCCH CSS set</w:delText>
        </w:r>
      </w:del>
      <w:r w:rsidRPr="00934B20">
        <w:rPr>
          <w:rFonts w:eastAsia="等线"/>
          <w:lang w:val="en-US"/>
        </w:rPr>
        <w:t xml:space="preserve">, PDSCH, or CSI-RS in the slot if a reception would overlap with any symbol from </w:t>
      </w:r>
      <w:r w:rsidRPr="00934B20">
        <w:rPr>
          <w:rFonts w:eastAsia="等线"/>
        </w:rPr>
        <w:t>the set of symbols</w:t>
      </w:r>
      <w:r w:rsidRPr="00934B20">
        <w:rPr>
          <w:rFonts w:eastAsia="等线"/>
          <w:lang w:val="en-US"/>
        </w:rPr>
        <w:t>.</w:t>
      </w:r>
      <w:r w:rsidRPr="00934B20">
        <w:rPr>
          <w:rFonts w:eastAsia="等线"/>
        </w:rPr>
        <w:t xml:space="preserve"> The UE does not expect</w:t>
      </w:r>
      <w:r w:rsidRPr="00934B20">
        <w:rPr>
          <w:rFonts w:eastAsia="等线"/>
          <w:lang w:val="en-US"/>
        </w:rPr>
        <w:t xml:space="preserve"> the set of symbols of the slot to be indicated as downlink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For a set of symbols of a slot indicated to a UE by </w:t>
      </w:r>
      <w:r w:rsidRPr="00934B20">
        <w:rPr>
          <w:rFonts w:eastAsia="等线"/>
          <w:i/>
        </w:rPr>
        <w:t>pdcch-ConfigSIB1</w:t>
      </w:r>
      <w:r w:rsidRPr="00934B20">
        <w:rPr>
          <w:rFonts w:eastAsia="等线"/>
          <w:lang w:val="en-US"/>
        </w:rPr>
        <w:t xml:space="preserve"> </w:t>
      </w:r>
      <w:r w:rsidRPr="00934B20">
        <w:rPr>
          <w:rFonts w:eastAsia="MS Mincho"/>
        </w:rPr>
        <w:t xml:space="preserve">in </w:t>
      </w:r>
      <w:r w:rsidRPr="00934B20">
        <w:rPr>
          <w:rFonts w:eastAsia="等线"/>
          <w:i/>
          <w:lang w:val="en-US"/>
        </w:rPr>
        <w:t>MIB</w:t>
      </w:r>
      <w:r w:rsidRPr="00934B20">
        <w:rPr>
          <w:rFonts w:eastAsia="等线"/>
          <w:lang w:val="en-US"/>
        </w:rPr>
        <w:t xml:space="preserve"> </w:t>
      </w:r>
      <w:r w:rsidRPr="00934B20">
        <w:rPr>
          <w:rFonts w:eastAsia="等线"/>
        </w:rPr>
        <w:t xml:space="preserve">for a CORESET for Type0-PDCCH CSS set, the UE does not expect </w:t>
      </w:r>
      <w:r w:rsidRPr="00934B20">
        <w:rPr>
          <w:rFonts w:eastAsia="等线"/>
          <w:lang w:val="en-US"/>
        </w:rPr>
        <w:t>the set of symbols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If a UE is scheduled by a DCI format 1_1 to receive PDSCH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indicate that, for a slot from the multiple slots, at least one symbol from a set of symbols where the UE is scheduled PDSCH reception in the slot is an uplink symbol, the UE does not receive the PDSCH in the slot. </w:t>
      </w:r>
    </w:p>
    <w:p w:rsidR="00934B20" w:rsidRPr="00934B20" w:rsidRDefault="00934B20" w:rsidP="00934B20">
      <w:pPr>
        <w:rPr>
          <w:rFonts w:eastAsia="等线"/>
        </w:rPr>
      </w:pPr>
      <w:r w:rsidRPr="00934B20">
        <w:rPr>
          <w:rFonts w:eastAsia="等线"/>
        </w:rPr>
        <w:t xml:space="preserve">If a UE is scheduled by a DCI format 0_1 </w:t>
      </w:r>
      <w:r w:rsidRPr="00934B20">
        <w:rPr>
          <w:rFonts w:eastAsia="等线"/>
          <w:lang w:val="en-US"/>
        </w:rPr>
        <w:t>to transmit</w:t>
      </w:r>
      <w:r w:rsidRPr="00934B20">
        <w:rPr>
          <w:rFonts w:eastAsia="等线"/>
        </w:rPr>
        <w:t xml:space="preserve"> PUSCH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indicate</w:t>
      </w:r>
      <w:r w:rsidRPr="00934B20">
        <w:rPr>
          <w:rFonts w:eastAsia="等线"/>
          <w:lang w:val="en-US"/>
        </w:rPr>
        <w:t>s</w:t>
      </w:r>
      <w:r w:rsidRPr="00934B20">
        <w:rPr>
          <w:rFonts w:eastAsia="等线"/>
        </w:rPr>
        <w:t xml:space="preserve"> that, for a slot from the multiple slots, at least one symbol from a set of symbols where the UE is scheduled PUSCH transmission in the slot is a downlink symbol, the UE does not transmit the PUSCH in the slot.</w:t>
      </w:r>
      <w:bookmarkStart w:id="37" w:name="_Ref500453000"/>
    </w:p>
    <w:p w:rsidR="00934B20" w:rsidRPr="00934B20" w:rsidRDefault="00934B20" w:rsidP="00934B20">
      <w:pPr>
        <w:keepNext/>
        <w:keepLines/>
        <w:spacing w:before="120"/>
        <w:ind w:left="1134" w:hanging="1134"/>
        <w:outlineLvl w:val="2"/>
        <w:rPr>
          <w:rFonts w:ascii="Arial" w:eastAsia="等线" w:hAnsi="Arial"/>
          <w:sz w:val="28"/>
        </w:rPr>
      </w:pPr>
      <w:bookmarkStart w:id="38" w:name="_Toc12021490"/>
      <w:r w:rsidRPr="00934B20">
        <w:rPr>
          <w:rFonts w:ascii="Arial" w:eastAsia="等线" w:hAnsi="Arial"/>
          <w:sz w:val="28"/>
        </w:rPr>
        <w:lastRenderedPageBreak/>
        <w:t>11.1.1</w:t>
      </w:r>
      <w:r w:rsidRPr="00934B20">
        <w:rPr>
          <w:rFonts w:ascii="Arial" w:eastAsia="等线" w:hAnsi="Arial"/>
          <w:sz w:val="28"/>
        </w:rPr>
        <w:tab/>
        <w:t xml:space="preserve">UE procedure for determining slot </w:t>
      </w:r>
      <w:bookmarkEnd w:id="37"/>
      <w:r w:rsidRPr="00934B20">
        <w:rPr>
          <w:rFonts w:ascii="Arial" w:eastAsia="等线" w:hAnsi="Arial"/>
          <w:sz w:val="28"/>
        </w:rPr>
        <w:t>format</w:t>
      </w:r>
      <w:bookmarkEnd w:id="38"/>
    </w:p>
    <w:p w:rsidR="00934B20" w:rsidRPr="00934B20" w:rsidRDefault="00934B20" w:rsidP="00934B20">
      <w:pPr>
        <w:rPr>
          <w:rFonts w:eastAsia="等线"/>
          <w:lang w:eastAsia="zh-CN"/>
        </w:rPr>
      </w:pPr>
      <w:r w:rsidRPr="00934B20">
        <w:rPr>
          <w:rFonts w:eastAsia="等线"/>
          <w:lang w:val="en-US" w:eastAsia="zh-CN"/>
        </w:rPr>
        <w:t xml:space="preserve">This </w:t>
      </w:r>
      <w:proofErr w:type="spellStart"/>
      <w:r w:rsidRPr="00934B20">
        <w:rPr>
          <w:rFonts w:eastAsia="等线"/>
          <w:lang w:val="en-US" w:eastAsia="zh-CN"/>
        </w:rPr>
        <w:t>subclause</w:t>
      </w:r>
      <w:proofErr w:type="spellEnd"/>
      <w:r w:rsidRPr="00934B20">
        <w:rPr>
          <w:rFonts w:eastAsia="等线"/>
          <w:lang w:val="en-US" w:eastAsia="zh-CN"/>
        </w:rPr>
        <w:t xml:space="preserve"> applies for a serving cell that is included in a set of serving cells configured to a UE by </w:t>
      </w:r>
      <w:proofErr w:type="spellStart"/>
      <w:r w:rsidRPr="00934B20">
        <w:rPr>
          <w:rFonts w:eastAsia="等线"/>
          <w:i/>
        </w:rPr>
        <w:t>slotFormatCombToAddModList</w:t>
      </w:r>
      <w:proofErr w:type="spellEnd"/>
      <w:r w:rsidRPr="00934B20">
        <w:rPr>
          <w:rFonts w:eastAsia="等线"/>
        </w:rPr>
        <w:t xml:space="preserve"> and</w:t>
      </w:r>
      <w:r w:rsidRPr="00934B20">
        <w:rPr>
          <w:rFonts w:eastAsia="等线"/>
          <w:lang w:val="en-US" w:eastAsia="zh-CN"/>
        </w:rPr>
        <w:t xml:space="preserve"> </w:t>
      </w:r>
      <w:proofErr w:type="spellStart"/>
      <w:r w:rsidRPr="00934B20">
        <w:rPr>
          <w:rFonts w:eastAsia="等线"/>
          <w:i/>
        </w:rPr>
        <w:t>slotFormatCombToReleaseList</w:t>
      </w:r>
      <w:proofErr w:type="spellEnd"/>
      <w:r w:rsidRPr="00934B20">
        <w:rPr>
          <w:rFonts w:eastAsia="等线" w:cs="Arial"/>
          <w:lang w:eastAsia="zh-CN"/>
        </w:rPr>
        <w:t>.</w:t>
      </w:r>
    </w:p>
    <w:p w:rsidR="00934B20" w:rsidRPr="00934B20" w:rsidRDefault="00934B20" w:rsidP="00934B20">
      <w:pPr>
        <w:rPr>
          <w:rFonts w:eastAsia="等线"/>
          <w:lang w:val="en-US"/>
        </w:rPr>
      </w:pPr>
      <w:r w:rsidRPr="00934B20">
        <w:rPr>
          <w:rFonts w:eastAsia="宋体"/>
          <w:lang w:eastAsia="zh-CN"/>
        </w:rPr>
        <w:t xml:space="preserve">If a UE is configured by higher layers with parameter </w:t>
      </w:r>
      <w:proofErr w:type="spellStart"/>
      <w:r w:rsidRPr="00934B20">
        <w:rPr>
          <w:rFonts w:eastAsia="等线"/>
          <w:i/>
        </w:rPr>
        <w:t>SlotFormatIndicator</w:t>
      </w:r>
      <w:proofErr w:type="spellEnd"/>
      <w:r w:rsidRPr="00934B20">
        <w:rPr>
          <w:rFonts w:eastAsia="等线"/>
          <w:lang w:val="en-US"/>
        </w:rPr>
        <w:t xml:space="preserve">, the UE is provided </w:t>
      </w:r>
      <w:r w:rsidRPr="00934B20">
        <w:rPr>
          <w:rFonts w:eastAsia="等线"/>
        </w:rPr>
        <w:t xml:space="preserve">a </w:t>
      </w:r>
      <w:r w:rsidRPr="00934B20">
        <w:rPr>
          <w:rFonts w:eastAsia="等线"/>
          <w:lang w:val="en-US"/>
        </w:rPr>
        <w:t xml:space="preserve">SFI-RNTI by </w:t>
      </w:r>
      <w:proofErr w:type="spellStart"/>
      <w:r w:rsidRPr="00934B20">
        <w:rPr>
          <w:rFonts w:eastAsia="等线"/>
          <w:i/>
          <w:lang w:val="en-US"/>
        </w:rPr>
        <w:t>sfi</w:t>
      </w:r>
      <w:proofErr w:type="spellEnd"/>
      <w:r w:rsidRPr="00934B20">
        <w:rPr>
          <w:rFonts w:eastAsia="等线"/>
          <w:i/>
          <w:lang w:val="en-US"/>
        </w:rPr>
        <w:t>-RNTI</w:t>
      </w:r>
      <w:r w:rsidRPr="00934B20">
        <w:rPr>
          <w:rFonts w:eastAsia="等线"/>
          <w:lang w:val="en-US"/>
        </w:rPr>
        <w:t xml:space="preserve"> and with a payload size of DCI format 2_0 by </w:t>
      </w:r>
      <w:r w:rsidRPr="00934B20">
        <w:rPr>
          <w:rFonts w:eastAsia="等线"/>
          <w:i/>
        </w:rPr>
        <w:t>dci-</w:t>
      </w:r>
      <w:proofErr w:type="spellStart"/>
      <w:r w:rsidRPr="00934B20">
        <w:rPr>
          <w:rFonts w:eastAsia="等线"/>
          <w:i/>
        </w:rPr>
        <w:t>PayloadSize</w:t>
      </w:r>
      <w:proofErr w:type="spellEnd"/>
      <w:r w:rsidRPr="00934B20">
        <w:rPr>
          <w:rFonts w:eastAsia="等线"/>
          <w:lang w:val="en-US"/>
        </w:rPr>
        <w:t xml:space="preserve">. </w:t>
      </w:r>
    </w:p>
    <w:p w:rsidR="00934B20" w:rsidRPr="00934B20" w:rsidRDefault="00934B20" w:rsidP="00934B20">
      <w:pPr>
        <w:rPr>
          <w:rFonts w:eastAsia="宋体"/>
          <w:lang w:val="en-US" w:eastAsia="zh-CN"/>
        </w:rPr>
      </w:pPr>
      <w:r w:rsidRPr="00934B20">
        <w:rPr>
          <w:rFonts w:eastAsia="等线"/>
        </w:rPr>
        <w:t xml:space="preserve">The UE is also provided in one or more serving cells with a configuration for a search space set </w:t>
      </w:r>
      <w:r w:rsidRPr="00934B20">
        <w:rPr>
          <w:rFonts w:eastAsia="等线"/>
          <w:position w:val="-6"/>
        </w:rPr>
        <w:object w:dxaOrig="160" w:dyaOrig="200">
          <v:shape id="_x0000_i1131" type="#_x0000_t75" style="width:10.6pt;height:10.6pt" o:ole="">
            <v:imagedata r:id="rId199" o:title=""/>
          </v:shape>
          <o:OLEObject Type="Embed" ProgID="Equation.3" ShapeID="_x0000_i1131" DrawAspect="Content" ObjectID="_1627549824" r:id="rId200"/>
        </w:object>
      </w:r>
      <w:r w:rsidRPr="00934B20">
        <w:rPr>
          <w:rFonts w:eastAsia="等线"/>
          <w:i/>
        </w:rPr>
        <w:t xml:space="preserve"> </w:t>
      </w:r>
      <w:r w:rsidRPr="00934B20">
        <w:rPr>
          <w:rFonts w:eastAsia="等线"/>
        </w:rPr>
        <w:t xml:space="preserve">and a corresponding CORESET </w:t>
      </w:r>
      <w:r w:rsidRPr="00934B20">
        <w:rPr>
          <w:rFonts w:eastAsia="等线"/>
          <w:position w:val="-10"/>
        </w:rPr>
        <w:object w:dxaOrig="200" w:dyaOrig="240">
          <v:shape id="_x0000_i1132" type="#_x0000_t75" style="width:13.95pt;height:13.95pt" o:ole="">
            <v:imagedata r:id="rId201" o:title=""/>
          </v:shape>
          <o:OLEObject Type="Embed" ProgID="Equation.3" ShapeID="_x0000_i1132" DrawAspect="Content" ObjectID="_1627549825" r:id="rId202"/>
        </w:object>
      </w:r>
      <w:r w:rsidRPr="00934B20">
        <w:rPr>
          <w:rFonts w:eastAsia="等线"/>
        </w:rPr>
        <w:t xml:space="preserve"> for monitoring </w:t>
      </w:r>
      <w:r w:rsidRPr="00934B20">
        <w:rPr>
          <w:rFonts w:eastAsia="等线"/>
          <w:position w:val="-12"/>
        </w:rPr>
        <w:object w:dxaOrig="580" w:dyaOrig="360">
          <v:shape id="_x0000_i1133" type="#_x0000_t75" style="width:27.9pt;height:18.4pt" o:ole="">
            <v:imagedata r:id="rId203" o:title=""/>
          </v:shape>
          <o:OLEObject Type="Embed" ProgID="Equation.3" ShapeID="_x0000_i1133" DrawAspect="Content" ObjectID="_1627549826" r:id="rId204"/>
        </w:object>
      </w:r>
      <w:r w:rsidRPr="00934B20">
        <w:rPr>
          <w:rFonts w:eastAsia="等线"/>
        </w:rPr>
        <w:t xml:space="preserve"> PDCCH candidates for DCI format 2_0 with a CCE aggregation level of </w:t>
      </w:r>
      <w:r w:rsidRPr="00934B20">
        <w:rPr>
          <w:rFonts w:eastAsia="等线"/>
          <w:position w:val="-10"/>
        </w:rPr>
        <w:object w:dxaOrig="360" w:dyaOrig="300">
          <v:shape id="_x0000_i1134" type="#_x0000_t75" style="width:13.95pt;height:13.95pt" o:ole="">
            <v:imagedata r:id="rId205" o:title=""/>
          </v:shape>
          <o:OLEObject Type="Embed" ProgID="Equation.3" ShapeID="_x0000_i1134" DrawAspect="Content" ObjectID="_1627549827" r:id="rId206"/>
        </w:object>
      </w:r>
      <w:r w:rsidRPr="00934B20">
        <w:rPr>
          <w:rFonts w:eastAsia="等线"/>
        </w:rPr>
        <w:t xml:space="preserve"> CCEs as described in </w:t>
      </w:r>
      <w:proofErr w:type="spellStart"/>
      <w:r w:rsidRPr="00934B20">
        <w:rPr>
          <w:rFonts w:eastAsia="等线"/>
        </w:rPr>
        <w:t>Subclause</w:t>
      </w:r>
      <w:proofErr w:type="spellEnd"/>
      <w:r w:rsidRPr="00934B20">
        <w:rPr>
          <w:rFonts w:eastAsia="等线"/>
        </w:rPr>
        <w:t xml:space="preserve"> 10.1. </w:t>
      </w:r>
      <w:r w:rsidRPr="00934B20">
        <w:rPr>
          <w:rFonts w:eastAsia="宋体"/>
          <w:lang w:eastAsia="zh-CN"/>
        </w:rPr>
        <w:t xml:space="preserve">The </w:t>
      </w:r>
      <w:r w:rsidRPr="00934B20">
        <w:rPr>
          <w:rFonts w:eastAsia="等线"/>
          <w:position w:val="-12"/>
        </w:rPr>
        <w:object w:dxaOrig="580" w:dyaOrig="360">
          <v:shape id="_x0000_i1135" type="#_x0000_t75" style="width:27.9pt;height:18.4pt" o:ole="">
            <v:imagedata r:id="rId203" o:title=""/>
          </v:shape>
          <o:OLEObject Type="Embed" ProgID="Equation.3" ShapeID="_x0000_i1135" DrawAspect="Content" ObjectID="_1627549828" r:id="rId207"/>
        </w:object>
      </w:r>
      <w:r w:rsidRPr="00934B20">
        <w:rPr>
          <w:rFonts w:eastAsia="等线"/>
          <w:lang w:val="en-US"/>
        </w:rPr>
        <w:t xml:space="preserve"> </w:t>
      </w:r>
      <w:r w:rsidRPr="00934B20">
        <w:rPr>
          <w:rFonts w:eastAsia="宋体"/>
          <w:lang w:eastAsia="zh-CN"/>
        </w:rPr>
        <w:t xml:space="preserve">PDCCH candidates are the first </w:t>
      </w:r>
      <w:r w:rsidRPr="00934B20">
        <w:rPr>
          <w:rFonts w:eastAsia="等线"/>
          <w:position w:val="-12"/>
        </w:rPr>
        <w:object w:dxaOrig="580" w:dyaOrig="360">
          <v:shape id="_x0000_i1136" type="#_x0000_t75" style="width:27.9pt;height:18.4pt" o:ole="">
            <v:imagedata r:id="rId203" o:title=""/>
          </v:shape>
          <o:OLEObject Type="Embed" ProgID="Equation.3" ShapeID="_x0000_i1136" DrawAspect="Content" ObjectID="_1627549829" r:id="rId208"/>
        </w:object>
      </w:r>
      <w:r w:rsidRPr="00934B20">
        <w:rPr>
          <w:rFonts w:eastAsia="等线"/>
          <w:lang w:val="en-US"/>
        </w:rPr>
        <w:t xml:space="preserve"> PDCCH candidates </w:t>
      </w:r>
      <w:r w:rsidRPr="00934B20">
        <w:rPr>
          <w:rFonts w:eastAsia="Yu Mincho"/>
          <w:iCs/>
          <w:lang w:val="en-US" w:eastAsia="ja-JP"/>
        </w:rPr>
        <w:t xml:space="preserve">for CCE aggregation level </w:t>
      </w:r>
      <w:r w:rsidRPr="00934B20">
        <w:rPr>
          <w:rFonts w:eastAsia="等线"/>
          <w:position w:val="-10"/>
        </w:rPr>
        <w:object w:dxaOrig="360" w:dyaOrig="300">
          <v:shape id="_x0000_i1137" type="#_x0000_t75" style="width:16.2pt;height:13.95pt" o:ole="">
            <v:imagedata r:id="rId205" o:title=""/>
          </v:shape>
          <o:OLEObject Type="Embed" ProgID="Equation.3" ShapeID="_x0000_i1137" DrawAspect="Content" ObjectID="_1627549830" r:id="rId209"/>
        </w:object>
      </w:r>
      <w:r w:rsidRPr="00934B20">
        <w:rPr>
          <w:rFonts w:eastAsia="等线"/>
          <w:lang w:val="en-US"/>
        </w:rPr>
        <w:t xml:space="preserve"> for search space set </w:t>
      </w:r>
      <w:r w:rsidRPr="00934B20">
        <w:rPr>
          <w:rFonts w:eastAsia="等线"/>
          <w:position w:val="-6"/>
        </w:rPr>
        <w:object w:dxaOrig="160" w:dyaOrig="200">
          <v:shape id="_x0000_i1138" type="#_x0000_t75" style="width:10.6pt;height:10.6pt" o:ole="">
            <v:imagedata r:id="rId199" o:title=""/>
          </v:shape>
          <o:OLEObject Type="Embed" ProgID="Equation.3" ShapeID="_x0000_i1138" DrawAspect="Content" ObjectID="_1627549831" r:id="rId210"/>
        </w:object>
      </w:r>
      <w:r w:rsidRPr="00934B20">
        <w:rPr>
          <w:rFonts w:eastAsia="等线"/>
          <w:lang w:val="en-US"/>
        </w:rPr>
        <w:t xml:space="preserve"> in </w:t>
      </w:r>
      <w:proofErr w:type="gramStart"/>
      <w:r w:rsidRPr="00934B20">
        <w:rPr>
          <w:rFonts w:eastAsia="等线"/>
        </w:rPr>
        <w:t>CORESET</w:t>
      </w:r>
      <w:r w:rsidRPr="00934B20">
        <w:rPr>
          <w:rFonts w:eastAsia="等线"/>
          <w:lang w:val="en-US"/>
        </w:rPr>
        <w:t xml:space="preserve"> </w:t>
      </w:r>
      <w:proofErr w:type="gramEnd"/>
      <w:r w:rsidRPr="00934B20">
        <w:rPr>
          <w:rFonts w:eastAsia="等线"/>
          <w:position w:val="-10"/>
        </w:rPr>
        <w:object w:dxaOrig="200" w:dyaOrig="240">
          <v:shape id="_x0000_i1139" type="#_x0000_t75" style="width:13.95pt;height:13.95pt" o:ole="">
            <v:imagedata r:id="rId201" o:title=""/>
          </v:shape>
          <o:OLEObject Type="Embed" ProgID="Equation.3" ShapeID="_x0000_i1139" DrawAspect="Content" ObjectID="_1627549832" r:id="rId211"/>
        </w:objec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For each serving cell in the set of serving cells, the UE can be provided: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an identity of the serving cell by </w:t>
      </w:r>
      <w:proofErr w:type="spellStart"/>
      <w:r w:rsidRPr="00934B20">
        <w:rPr>
          <w:rFonts w:eastAsia="等线"/>
          <w:i/>
          <w:lang w:val="x-none"/>
        </w:rPr>
        <w:t>servingCellId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location of a SFI-index field in DCI format 2_0 by </w:t>
      </w:r>
      <w:proofErr w:type="spellStart"/>
      <w:r w:rsidRPr="00934B20">
        <w:rPr>
          <w:rFonts w:eastAsia="等线"/>
          <w:i/>
          <w:lang w:val="x-none"/>
        </w:rPr>
        <w:t>positionInDCI</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set of slot format combinations by </w:t>
      </w:r>
      <w:proofErr w:type="spellStart"/>
      <w:r w:rsidRPr="00934B20">
        <w:rPr>
          <w:rFonts w:eastAsia="等线"/>
          <w:i/>
          <w:lang w:val="x-none"/>
        </w:rPr>
        <w:t>slotFormatCombinations</w:t>
      </w:r>
      <w:proofErr w:type="spellEnd"/>
      <w:r w:rsidRPr="00934B20">
        <w:rPr>
          <w:rFonts w:eastAsia="等线"/>
          <w:lang w:val="x-none"/>
        </w:rPr>
        <w:t xml:space="preserve">, where each slot format combination in the set of slot format combinations includes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one or more slot formats indicated by a respective </w:t>
      </w:r>
      <w:proofErr w:type="spellStart"/>
      <w:r w:rsidRPr="00934B20">
        <w:rPr>
          <w:rFonts w:eastAsia="等线"/>
          <w:i/>
          <w:lang w:val="x-none"/>
        </w:rPr>
        <w:t>slotFormats</w:t>
      </w:r>
      <w:proofErr w:type="spellEnd"/>
      <w:r w:rsidRPr="00934B20">
        <w:rPr>
          <w:rFonts w:eastAsia="等线"/>
          <w:lang w:val="x-none"/>
        </w:rPr>
        <w:t xml:space="preserve"> for the slot format combination, and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a mapping for the slot format combination provided by </w:t>
      </w:r>
      <w:proofErr w:type="spellStart"/>
      <w:r w:rsidRPr="00934B20">
        <w:rPr>
          <w:rFonts w:eastAsia="等线"/>
          <w:i/>
          <w:lang w:val="x-none"/>
        </w:rPr>
        <w:t>slotFormats</w:t>
      </w:r>
      <w:proofErr w:type="spellEnd"/>
      <w:r w:rsidRPr="00934B20">
        <w:rPr>
          <w:rFonts w:eastAsia="等线"/>
          <w:lang w:val="x-none"/>
        </w:rPr>
        <w:t xml:space="preserve"> to a corresponding SFI-index field value in DCI format 2_0 provided by </w:t>
      </w:r>
      <w:proofErr w:type="spellStart"/>
      <w:r w:rsidRPr="00934B20">
        <w:rPr>
          <w:rFonts w:eastAsia="等线"/>
          <w:i/>
          <w:lang w:val="x-none"/>
        </w:rPr>
        <w:t>slotFormatCombinationId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unpaired spectrum operation, a reference SCS </w:t>
      </w:r>
      <w:r w:rsidRPr="00934B20">
        <w:rPr>
          <w:rFonts w:eastAsia="等线"/>
          <w:lang w:val="en-US"/>
        </w:rPr>
        <w:t>configuration</w:t>
      </w:r>
      <w:r w:rsidRPr="00934B20">
        <w:rPr>
          <w:rFonts w:eastAsia="等线"/>
          <w:lang w:val="x-none"/>
        </w:rPr>
        <w:t xml:space="preserve"> </w:t>
      </w:r>
      <w:r w:rsidRPr="00934B20">
        <w:rPr>
          <w:rFonts w:eastAsia="等线"/>
          <w:position w:val="-10"/>
          <w:lang w:val="x-none"/>
        </w:rPr>
        <w:object w:dxaOrig="380" w:dyaOrig="300">
          <v:shape id="_x0000_i1140" type="#_x0000_t75" style="width:21.2pt;height:15.65pt" o:ole="">
            <v:imagedata r:id="rId212" o:title=""/>
          </v:shape>
          <o:OLEObject Type="Embed" ProgID="Equation.3" ShapeID="_x0000_i1140" DrawAspect="Content" ObjectID="_1627549833" r:id="rId213"/>
        </w:object>
      </w:r>
      <w:r w:rsidRPr="00934B20">
        <w:rPr>
          <w:rFonts w:eastAsia="等线"/>
          <w:lang w:val="x-none"/>
        </w:rPr>
        <w:t xml:space="preserve"> by </w:t>
      </w:r>
      <w:proofErr w:type="spellStart"/>
      <w:r w:rsidRPr="00934B20">
        <w:rPr>
          <w:rFonts w:eastAsia="等线"/>
          <w:i/>
          <w:lang w:val="x-none"/>
        </w:rPr>
        <w:t>subcarrierSpacing</w:t>
      </w:r>
      <w:proofErr w:type="spellEnd"/>
      <w:r w:rsidRPr="00934B20">
        <w:rPr>
          <w:rFonts w:eastAsia="等线"/>
          <w:lang w:val="x-none"/>
        </w:rPr>
        <w:t xml:space="preserve"> and, when a supplementary UL carrier is configured for the serving cell,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39" w:dyaOrig="320">
          <v:shape id="_x0000_i1141" type="#_x0000_t75" style="width:36.3pt;height:16.75pt" o:ole="">
            <v:imagedata r:id="rId214" o:title=""/>
          </v:shape>
          <o:OLEObject Type="Embed" ProgID="Equation.3" ShapeID="_x0000_i1141" DrawAspect="Content" ObjectID="_1627549834" r:id="rId215"/>
        </w:object>
      </w:r>
      <w:r w:rsidRPr="00934B20">
        <w:rPr>
          <w:rFonts w:eastAsia="等线"/>
          <w:lang w:val="x-none"/>
        </w:rPr>
        <w:t xml:space="preserve"> by </w:t>
      </w:r>
      <w:r w:rsidRPr="00934B20">
        <w:rPr>
          <w:rFonts w:eastAsia="等线"/>
          <w:i/>
          <w:lang w:val="x-none"/>
        </w:rPr>
        <w:t>subcarrierSpacing2</w:t>
      </w:r>
      <w:r w:rsidRPr="00934B20">
        <w:rPr>
          <w:rFonts w:eastAsia="等线"/>
          <w:lang w:val="x-none"/>
        </w:rPr>
        <w:t xml:space="preserve"> for the supplementary UL carrier</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paired spectrum operation, a reference SCS </w:t>
      </w:r>
      <w:r w:rsidRPr="00934B20">
        <w:rPr>
          <w:rFonts w:eastAsia="等线"/>
          <w:lang w:val="en-US"/>
        </w:rPr>
        <w:t xml:space="preserve">configuration </w:t>
      </w:r>
      <w:r w:rsidRPr="00934B20">
        <w:rPr>
          <w:rFonts w:eastAsia="等线"/>
          <w:position w:val="-12"/>
          <w:lang w:val="x-none"/>
        </w:rPr>
        <w:object w:dxaOrig="580" w:dyaOrig="320">
          <v:shape id="_x0000_i1142" type="#_x0000_t75" style="width:27.9pt;height:16.2pt" o:ole="">
            <v:imagedata r:id="rId216" o:title=""/>
          </v:shape>
          <o:OLEObject Type="Embed" ProgID="Equation.3" ShapeID="_x0000_i1142" DrawAspect="Content" ObjectID="_1627549835" r:id="rId217"/>
        </w:object>
      </w:r>
      <w:r w:rsidRPr="00934B20">
        <w:rPr>
          <w:rFonts w:eastAsia="等线"/>
          <w:lang w:val="x-none"/>
        </w:rPr>
        <w:t xml:space="preserve"> for a DL BWP by </w:t>
      </w:r>
      <w:proofErr w:type="spellStart"/>
      <w:r w:rsidRPr="00934B20">
        <w:rPr>
          <w:rFonts w:eastAsia="等线"/>
          <w:i/>
          <w:lang w:val="x-none"/>
        </w:rPr>
        <w:t>subcarrierSpacing</w:t>
      </w:r>
      <w:proofErr w:type="spellEnd"/>
      <w:r w:rsidRPr="00934B20">
        <w:rPr>
          <w:rFonts w:eastAsia="等线"/>
          <w:lang w:val="x-none"/>
        </w:rPr>
        <w:t xml:space="preserve"> and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00" w:dyaOrig="320">
          <v:shape id="_x0000_i1143" type="#_x0000_t75" style="width:27.9pt;height:16.2pt" o:ole="">
            <v:imagedata r:id="rId218" o:title=""/>
          </v:shape>
          <o:OLEObject Type="Embed" ProgID="Equation.3" ShapeID="_x0000_i1143" DrawAspect="Content" ObjectID="_1627549836" r:id="rId219"/>
        </w:object>
      </w:r>
      <w:r w:rsidRPr="00934B20">
        <w:rPr>
          <w:rFonts w:eastAsia="等线"/>
          <w:lang w:val="x-none"/>
        </w:rPr>
        <w:t xml:space="preserve"> for an UL BWP by </w:t>
      </w:r>
      <w:r w:rsidRPr="00934B20">
        <w:rPr>
          <w:rFonts w:eastAsia="等线"/>
          <w:i/>
          <w:lang w:val="x-none"/>
        </w:rPr>
        <w:t>subcarrierSpacing2</w:t>
      </w:r>
    </w:p>
    <w:p w:rsidR="00934B20" w:rsidRPr="00934B20" w:rsidRDefault="00934B20" w:rsidP="00934B20">
      <w:pPr>
        <w:rPr>
          <w:rFonts w:eastAsia="等线"/>
          <w:lang w:val="en-US"/>
        </w:rPr>
      </w:pPr>
      <w:r w:rsidRPr="00934B20">
        <w:rPr>
          <w:rFonts w:eastAsia="宋体"/>
          <w:lang w:eastAsia="zh-CN"/>
        </w:rPr>
        <w:t xml:space="preserve">A </w:t>
      </w:r>
      <w:r w:rsidRPr="00934B20">
        <w:rPr>
          <w:rFonts w:eastAsia="等线"/>
        </w:rPr>
        <w:t xml:space="preserve">SFI-index field </w:t>
      </w:r>
      <w:r w:rsidRPr="00934B20">
        <w:rPr>
          <w:rFonts w:eastAsia="等线"/>
          <w:lang w:val="en-US"/>
        </w:rPr>
        <w:t xml:space="preserve">value in a </w:t>
      </w:r>
      <w:r w:rsidRPr="00934B20">
        <w:rPr>
          <w:rFonts w:eastAsia="宋体"/>
          <w:lang w:eastAsia="zh-CN"/>
        </w:rPr>
        <w:t xml:space="preserve">DCI format 2_0 indicates to a UE </w:t>
      </w:r>
      <w:r w:rsidRPr="00934B20">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934B20">
        <w:rPr>
          <w:rFonts w:eastAsia="等线"/>
        </w:rPr>
        <w:t xml:space="preserve">a PDCCH monitoring periodicity for DCI format 2_0. </w:t>
      </w:r>
      <w:r w:rsidRPr="00934B20">
        <w:rPr>
          <w:rFonts w:eastAsia="宋体"/>
          <w:lang w:val="en-US" w:eastAsia="zh-CN"/>
        </w:rPr>
        <w:t xml:space="preserve">The SFI-index field includes </w:t>
      </w:r>
      <w:r w:rsidRPr="00934B20">
        <w:rPr>
          <w:rFonts w:eastAsia="等线"/>
          <w:position w:val="-10"/>
        </w:rPr>
        <w:object w:dxaOrig="2740" w:dyaOrig="340">
          <v:shape id="_x0000_i1144" type="#_x0000_t75" style="width:134.5pt;height:16.75pt" o:ole="">
            <v:imagedata r:id="rId220" o:title=""/>
          </v:shape>
          <o:OLEObject Type="Embed" ProgID="Equation.3" ShapeID="_x0000_i1144" DrawAspect="Content" ObjectID="_1627549837" r:id="rId221"/>
        </w:object>
      </w:r>
      <w:r w:rsidRPr="00934B20">
        <w:rPr>
          <w:rFonts w:eastAsia="等线"/>
        </w:rPr>
        <w:t xml:space="preserve"> bits where </w:t>
      </w:r>
      <w:proofErr w:type="spellStart"/>
      <w:r w:rsidRPr="00934B20">
        <w:rPr>
          <w:rFonts w:eastAsia="等线"/>
        </w:rPr>
        <w:t>maxSFIindex</w:t>
      </w:r>
      <w:proofErr w:type="spellEnd"/>
      <w:r w:rsidRPr="00934B20">
        <w:rPr>
          <w:rFonts w:eastAsia="等线"/>
        </w:rPr>
        <w:t xml:space="preserve"> is the maximum value of the values provided by corresponding </w:t>
      </w:r>
      <w:proofErr w:type="spellStart"/>
      <w:r w:rsidRPr="00934B20">
        <w:rPr>
          <w:rFonts w:eastAsia="等线"/>
          <w:i/>
          <w:lang w:val="en-US"/>
        </w:rPr>
        <w:t>slotFormatCombinationId</w:t>
      </w:r>
      <w:proofErr w:type="spellEnd"/>
      <w:r w:rsidRPr="00934B20">
        <w:rPr>
          <w:rFonts w:eastAsia="宋体"/>
          <w:lang w:val="en-US" w:eastAsia="zh-CN"/>
        </w:rPr>
        <w:t xml:space="preserve">. </w:t>
      </w:r>
      <w:r w:rsidRPr="00934B20">
        <w:rPr>
          <w:rFonts w:eastAsia="等线"/>
          <w:lang w:val="en-US" w:eastAsia="zh-CN"/>
        </w:rPr>
        <w:t xml:space="preserve">A slot format is identified by a corresponding format index </w:t>
      </w:r>
      <w:r w:rsidRPr="00934B20">
        <w:rPr>
          <w:rFonts w:eastAsia="等线"/>
        </w:rPr>
        <w:t>as provided in Table 11.1.1-1 where 'D' denotes a downlink symbol, 'U' denotes an uplink symbol, and 'F' denotes a flexible symbol</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If a PDCCH monitoring periodicity for DCI format 2_0, provided to a UE for </w:t>
      </w:r>
      <w:r w:rsidRPr="00934B20">
        <w:rPr>
          <w:rFonts w:eastAsia="等线"/>
        </w:rPr>
        <w:t xml:space="preserve">the search space set </w:t>
      </w:r>
      <w:r w:rsidRPr="00934B20">
        <w:rPr>
          <w:rFonts w:eastAsia="等线"/>
          <w:position w:val="-6"/>
        </w:rPr>
        <w:object w:dxaOrig="160" w:dyaOrig="200">
          <v:shape id="_x0000_i1145" type="#_x0000_t75" style="width:8.35pt;height:13.95pt" o:ole="">
            <v:imagedata r:id="rId199" o:title=""/>
          </v:shape>
          <o:OLEObject Type="Embed" ProgID="Equation.3" ShapeID="_x0000_i1145" DrawAspect="Content" ObjectID="_1627549838" r:id="rId222"/>
        </w:object>
      </w:r>
      <w:r w:rsidRPr="00934B20">
        <w:rPr>
          <w:rFonts w:eastAsia="等线"/>
        </w:rPr>
        <w:t xml:space="preserve"> </w:t>
      </w:r>
      <w:r w:rsidRPr="00934B20">
        <w:rPr>
          <w:rFonts w:eastAsia="等线"/>
          <w:lang w:val="en-US"/>
        </w:rPr>
        <w:t xml:space="preserve">by </w:t>
      </w:r>
      <w:proofErr w:type="spellStart"/>
      <w:r w:rsidRPr="00934B20">
        <w:rPr>
          <w:rFonts w:eastAsia="等线"/>
          <w:i/>
        </w:rPr>
        <w:t>monitoringSlotPeriodicityAndOffset</w:t>
      </w:r>
      <w:proofErr w:type="spellEnd"/>
      <w:r w:rsidRPr="00934B20">
        <w:rPr>
          <w:rFonts w:eastAsia="等线"/>
        </w:rPr>
        <w:t>,</w:t>
      </w:r>
      <w:r w:rsidRPr="00934B20">
        <w:rPr>
          <w:rFonts w:eastAsia="等线"/>
          <w:i/>
        </w:rPr>
        <w:t xml:space="preserve"> </w:t>
      </w:r>
      <w:r w:rsidRPr="00934B20">
        <w:rPr>
          <w:rFonts w:eastAsia="等线"/>
        </w:rPr>
        <w:t xml:space="preserve">is smaller than a duration of a slot format </w:t>
      </w:r>
      <w:r w:rsidRPr="00934B20">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934B20" w:rsidRPr="00934B20" w:rsidRDefault="00934B20" w:rsidP="00934B20">
      <w:pPr>
        <w:rPr>
          <w:rFonts w:eastAsia="等线"/>
          <w:lang w:val="en-US"/>
        </w:rPr>
      </w:pPr>
      <w:r w:rsidRPr="00934B20">
        <w:rPr>
          <w:rFonts w:eastAsia="等线"/>
          <w:lang w:val="en-US"/>
        </w:rPr>
        <w:t xml:space="preserve">A UE does not expect </w:t>
      </w:r>
      <w:r w:rsidRPr="00934B20">
        <w:rPr>
          <w:rFonts w:eastAsia="等线"/>
        </w:rPr>
        <w:t>to be configured to monitor PDCCH for DCI format 2_0 on a second serving cell that uses larger SCS than the serving cell.</w:t>
      </w:r>
    </w:p>
    <w:p w:rsidR="00934B20" w:rsidRPr="00934B20" w:rsidRDefault="00934B20" w:rsidP="00934B20">
      <w:pPr>
        <w:rPr>
          <w:rFonts w:eastAsia="等线"/>
          <w:lang w:val="en-US" w:eastAsia="zh-CN"/>
        </w:rPr>
      </w:pPr>
      <w:r w:rsidRPr="00934B20">
        <w:rPr>
          <w:rFonts w:eastAsia="等线"/>
          <w:lang w:val="en-US" w:eastAsia="zh-CN"/>
        </w:rPr>
        <w:t xml:space="preserve"> </w:t>
      </w:r>
    </w:p>
    <w:p w:rsidR="00934B20" w:rsidRPr="00934B20" w:rsidRDefault="00934B20" w:rsidP="00934B20">
      <w:pPr>
        <w:keepNext/>
        <w:keepLines/>
        <w:spacing w:before="60"/>
        <w:jc w:val="center"/>
        <w:rPr>
          <w:rFonts w:ascii="Arial" w:eastAsia="等线" w:hAnsi="Arial"/>
          <w:b/>
        </w:rPr>
      </w:pPr>
      <w:bookmarkStart w:id="39" w:name="_Hlk512253773"/>
      <w:r w:rsidRPr="00934B20">
        <w:rPr>
          <w:rFonts w:ascii="Arial" w:eastAsia="等线" w:hAnsi="Arial"/>
          <w:b/>
        </w:rPr>
        <w:lastRenderedPageBreak/>
        <w:t>Table 11.1.1-</w:t>
      </w:r>
      <w:bookmarkEnd w:id="39"/>
      <w:r w:rsidRPr="00934B20">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26"/>
        <w:gridCol w:w="616"/>
        <w:gridCol w:w="569"/>
        <w:gridCol w:w="569"/>
        <w:gridCol w:w="569"/>
        <w:gridCol w:w="569"/>
        <w:gridCol w:w="569"/>
        <w:gridCol w:w="569"/>
        <w:gridCol w:w="569"/>
        <w:gridCol w:w="569"/>
        <w:gridCol w:w="569"/>
        <w:gridCol w:w="569"/>
        <w:gridCol w:w="569"/>
        <w:tblGridChange w:id="40">
          <w:tblGrid>
            <w:gridCol w:w="1101"/>
            <w:gridCol w:w="713"/>
            <w:gridCol w:w="571"/>
            <w:gridCol w:w="571"/>
            <w:gridCol w:w="569"/>
            <w:gridCol w:w="569"/>
            <w:gridCol w:w="569"/>
            <w:gridCol w:w="569"/>
            <w:gridCol w:w="569"/>
            <w:gridCol w:w="569"/>
            <w:gridCol w:w="569"/>
            <w:gridCol w:w="569"/>
            <w:gridCol w:w="569"/>
            <w:gridCol w:w="569"/>
            <w:gridCol w:w="569"/>
          </w:tblGrid>
        </w:tblGridChange>
      </w:tblGrid>
      <w:tr w:rsidR="00934B20" w:rsidRPr="00934B20" w:rsidTr="00655D0F">
        <w:trPr>
          <w:jc w:val="center"/>
        </w:trPr>
        <w:tc>
          <w:tcPr>
            <w:tcW w:w="1101" w:type="dxa"/>
            <w:vMerge w:val="restart"/>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Format</w:t>
            </w:r>
          </w:p>
        </w:tc>
        <w:tc>
          <w:tcPr>
            <w:tcW w:w="8114" w:type="dxa"/>
            <w:gridSpan w:val="14"/>
            <w:tcBorders>
              <w:bottom w:val="nil"/>
            </w:tcBorders>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Symbol number in a slot</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 w:author="王磊" w:date="2019-08-07T08:28:00Z">
            <w:trPr>
              <w:jc w:val="center"/>
            </w:trPr>
          </w:trPrChange>
        </w:trPr>
        <w:tc>
          <w:tcPr>
            <w:tcW w:w="1101" w:type="dxa"/>
            <w:vMerge/>
            <w:tcBorders>
              <w:top w:val="single" w:sz="4" w:space="0" w:color="auto"/>
            </w:tcBorders>
            <w:shd w:val="clear" w:color="auto" w:fill="auto"/>
            <w:tcPrChange w:id="43" w:author="王磊" w:date="2019-08-07T08:28:00Z">
              <w:tcPr>
                <w:tcW w:w="1101" w:type="dxa"/>
                <w:vMerge/>
                <w:tcBorders>
                  <w:top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p>
        </w:tc>
        <w:tc>
          <w:tcPr>
            <w:tcW w:w="713" w:type="dxa"/>
            <w:tcBorders>
              <w:top w:val="nil"/>
            </w:tcBorders>
            <w:shd w:val="clear" w:color="auto" w:fill="auto"/>
            <w:tcPrChange w:id="44" w:author="王磊" w:date="2019-08-07T08:28:00Z">
              <w:tcPr>
                <w:tcW w:w="713"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0</w:t>
            </w:r>
          </w:p>
        </w:tc>
        <w:tc>
          <w:tcPr>
            <w:tcW w:w="526" w:type="dxa"/>
            <w:tcBorders>
              <w:top w:val="nil"/>
            </w:tcBorders>
            <w:shd w:val="clear" w:color="auto" w:fill="auto"/>
            <w:tcPrChange w:id="45"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w:t>
            </w:r>
          </w:p>
        </w:tc>
        <w:tc>
          <w:tcPr>
            <w:tcW w:w="616" w:type="dxa"/>
            <w:tcBorders>
              <w:top w:val="nil"/>
            </w:tcBorders>
            <w:shd w:val="clear" w:color="auto" w:fill="auto"/>
            <w:tcPrChange w:id="46"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2</w:t>
            </w:r>
          </w:p>
        </w:tc>
        <w:tc>
          <w:tcPr>
            <w:tcW w:w="569" w:type="dxa"/>
            <w:tcBorders>
              <w:top w:val="nil"/>
            </w:tcBorders>
            <w:shd w:val="clear" w:color="auto" w:fill="auto"/>
            <w:tcPrChange w:id="47"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3</w:t>
            </w:r>
          </w:p>
        </w:tc>
        <w:tc>
          <w:tcPr>
            <w:tcW w:w="569" w:type="dxa"/>
            <w:tcBorders>
              <w:top w:val="nil"/>
            </w:tcBorders>
            <w:shd w:val="clear" w:color="auto" w:fill="auto"/>
            <w:tcPrChange w:id="48"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4</w:t>
            </w:r>
          </w:p>
        </w:tc>
        <w:tc>
          <w:tcPr>
            <w:tcW w:w="569" w:type="dxa"/>
            <w:tcBorders>
              <w:top w:val="nil"/>
            </w:tcBorders>
            <w:shd w:val="clear" w:color="auto" w:fill="auto"/>
            <w:tcPrChange w:id="49"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5</w:t>
            </w:r>
          </w:p>
        </w:tc>
        <w:tc>
          <w:tcPr>
            <w:tcW w:w="569" w:type="dxa"/>
            <w:tcBorders>
              <w:top w:val="nil"/>
            </w:tcBorders>
            <w:shd w:val="clear" w:color="auto" w:fill="auto"/>
            <w:tcPrChange w:id="50"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6</w:t>
            </w:r>
          </w:p>
        </w:tc>
        <w:tc>
          <w:tcPr>
            <w:tcW w:w="569" w:type="dxa"/>
            <w:tcBorders>
              <w:top w:val="nil"/>
            </w:tcBorders>
            <w:shd w:val="clear" w:color="auto" w:fill="auto"/>
            <w:tcPrChange w:id="51"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7</w:t>
            </w:r>
          </w:p>
        </w:tc>
        <w:tc>
          <w:tcPr>
            <w:tcW w:w="569" w:type="dxa"/>
            <w:tcBorders>
              <w:top w:val="nil"/>
            </w:tcBorders>
            <w:shd w:val="clear" w:color="auto" w:fill="auto"/>
            <w:tcPrChange w:id="52"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8</w:t>
            </w:r>
          </w:p>
        </w:tc>
        <w:tc>
          <w:tcPr>
            <w:tcW w:w="569" w:type="dxa"/>
            <w:tcBorders>
              <w:top w:val="nil"/>
            </w:tcBorders>
            <w:shd w:val="clear" w:color="auto" w:fill="auto"/>
            <w:tcPrChange w:id="53"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9</w:t>
            </w:r>
          </w:p>
        </w:tc>
        <w:tc>
          <w:tcPr>
            <w:tcW w:w="569" w:type="dxa"/>
            <w:tcBorders>
              <w:top w:val="nil"/>
            </w:tcBorders>
            <w:shd w:val="clear" w:color="auto" w:fill="auto"/>
            <w:tcPrChange w:id="54"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10</w:t>
            </w:r>
          </w:p>
        </w:tc>
        <w:tc>
          <w:tcPr>
            <w:tcW w:w="569" w:type="dxa"/>
            <w:tcBorders>
              <w:top w:val="nil"/>
            </w:tcBorders>
            <w:shd w:val="clear" w:color="auto" w:fill="auto"/>
            <w:tcPrChange w:id="55"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11</w:t>
            </w:r>
          </w:p>
        </w:tc>
        <w:tc>
          <w:tcPr>
            <w:tcW w:w="569" w:type="dxa"/>
            <w:tcBorders>
              <w:top w:val="nil"/>
            </w:tcBorders>
            <w:shd w:val="clear" w:color="auto" w:fill="auto"/>
            <w:tcPrChange w:id="56"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12</w:t>
            </w:r>
          </w:p>
        </w:tc>
        <w:tc>
          <w:tcPr>
            <w:tcW w:w="569" w:type="dxa"/>
            <w:tcBorders>
              <w:top w:val="nil"/>
              <w:right w:val="single" w:sz="4" w:space="0" w:color="auto"/>
            </w:tcBorders>
            <w:shd w:val="clear" w:color="auto" w:fill="auto"/>
            <w:tcPrChange w:id="57" w:author="王磊" w:date="2019-08-07T08:28:00Z">
              <w:tcPr>
                <w:tcW w:w="569" w:type="dxa"/>
                <w:tcBorders>
                  <w:top w:val="nil"/>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13</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9" w:author="王磊" w:date="2019-08-07T08:28:00Z">
            <w:trPr>
              <w:jc w:val="center"/>
            </w:trPr>
          </w:trPrChange>
        </w:trPr>
        <w:tc>
          <w:tcPr>
            <w:tcW w:w="1101" w:type="dxa"/>
            <w:shd w:val="clear" w:color="auto" w:fill="auto"/>
            <w:tcPrChange w:id="6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0</w:t>
            </w:r>
          </w:p>
        </w:tc>
        <w:tc>
          <w:tcPr>
            <w:tcW w:w="713" w:type="dxa"/>
            <w:shd w:val="clear" w:color="auto" w:fill="auto"/>
            <w:tcPrChange w:id="6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tcBorders>
              <w:right w:val="single" w:sz="4" w:space="0" w:color="auto"/>
            </w:tcBorders>
            <w:shd w:val="clear" w:color="auto" w:fill="auto"/>
            <w:tcPrChange w:id="74" w:author="王磊" w:date="2019-08-07T08:28:00Z">
              <w:tcPr>
                <w:tcW w:w="569" w:type="dxa"/>
                <w:tcBorders>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6" w:author="王磊" w:date="2019-08-07T08:28:00Z">
            <w:trPr>
              <w:jc w:val="center"/>
            </w:trPr>
          </w:trPrChange>
        </w:trPr>
        <w:tc>
          <w:tcPr>
            <w:tcW w:w="1101" w:type="dxa"/>
            <w:shd w:val="clear" w:color="auto" w:fill="auto"/>
            <w:tcPrChange w:id="7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w:t>
            </w:r>
          </w:p>
        </w:tc>
        <w:tc>
          <w:tcPr>
            <w:tcW w:w="713" w:type="dxa"/>
            <w:shd w:val="clear" w:color="auto" w:fill="auto"/>
            <w:tcPrChange w:id="7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26" w:type="dxa"/>
            <w:shd w:val="clear" w:color="auto" w:fill="auto"/>
            <w:tcPrChange w:id="7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8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 w:author="王磊" w:date="2019-08-07T08:28:00Z">
            <w:trPr>
              <w:jc w:val="center"/>
            </w:trPr>
          </w:trPrChange>
        </w:trPr>
        <w:tc>
          <w:tcPr>
            <w:tcW w:w="1101" w:type="dxa"/>
            <w:shd w:val="clear" w:color="auto" w:fill="auto"/>
            <w:tcPrChange w:id="9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w:t>
            </w:r>
          </w:p>
        </w:tc>
        <w:tc>
          <w:tcPr>
            <w:tcW w:w="713" w:type="dxa"/>
            <w:shd w:val="clear" w:color="auto" w:fill="auto"/>
            <w:tcPrChange w:id="9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9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0" w:author="王磊" w:date="2019-08-07T08:28:00Z">
            <w:trPr>
              <w:jc w:val="center"/>
            </w:trPr>
          </w:trPrChange>
        </w:trPr>
        <w:tc>
          <w:tcPr>
            <w:tcW w:w="1101" w:type="dxa"/>
            <w:shd w:val="clear" w:color="auto" w:fill="auto"/>
            <w:tcPrChange w:id="11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w:t>
            </w:r>
          </w:p>
        </w:tc>
        <w:tc>
          <w:tcPr>
            <w:tcW w:w="713" w:type="dxa"/>
            <w:shd w:val="clear" w:color="auto" w:fill="auto"/>
            <w:tcPrChange w:id="11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1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1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7" w:author="王磊" w:date="2019-08-07T08:28:00Z">
            <w:trPr>
              <w:jc w:val="center"/>
            </w:trPr>
          </w:trPrChange>
        </w:trPr>
        <w:tc>
          <w:tcPr>
            <w:tcW w:w="1101" w:type="dxa"/>
            <w:shd w:val="clear" w:color="auto" w:fill="auto"/>
            <w:tcPrChange w:id="12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w:t>
            </w:r>
          </w:p>
        </w:tc>
        <w:tc>
          <w:tcPr>
            <w:tcW w:w="713" w:type="dxa"/>
            <w:shd w:val="clear" w:color="auto" w:fill="auto"/>
            <w:tcPrChange w:id="12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3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3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4" w:author="王磊" w:date="2019-08-07T08:28:00Z">
            <w:trPr>
              <w:jc w:val="center"/>
            </w:trPr>
          </w:trPrChange>
        </w:trPr>
        <w:tc>
          <w:tcPr>
            <w:tcW w:w="1101" w:type="dxa"/>
            <w:shd w:val="clear" w:color="auto" w:fill="auto"/>
            <w:tcPrChange w:id="14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w:t>
            </w:r>
          </w:p>
        </w:tc>
        <w:tc>
          <w:tcPr>
            <w:tcW w:w="713" w:type="dxa"/>
            <w:shd w:val="clear" w:color="auto" w:fill="auto"/>
            <w:tcPrChange w:id="14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4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4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1" w:author="王磊" w:date="2019-08-07T08:28:00Z">
            <w:trPr>
              <w:jc w:val="center"/>
            </w:trPr>
          </w:trPrChange>
        </w:trPr>
        <w:tc>
          <w:tcPr>
            <w:tcW w:w="1101" w:type="dxa"/>
            <w:shd w:val="clear" w:color="auto" w:fill="auto"/>
            <w:tcPrChange w:id="16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6</w:t>
            </w:r>
          </w:p>
        </w:tc>
        <w:tc>
          <w:tcPr>
            <w:tcW w:w="713" w:type="dxa"/>
            <w:shd w:val="clear" w:color="auto" w:fill="auto"/>
            <w:tcPrChange w:id="16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6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6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8" w:author="王磊" w:date="2019-08-07T08:28:00Z">
            <w:trPr>
              <w:jc w:val="center"/>
            </w:trPr>
          </w:trPrChange>
        </w:trPr>
        <w:tc>
          <w:tcPr>
            <w:tcW w:w="1101" w:type="dxa"/>
            <w:shd w:val="clear" w:color="auto" w:fill="auto"/>
            <w:tcPrChange w:id="17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7</w:t>
            </w:r>
          </w:p>
        </w:tc>
        <w:tc>
          <w:tcPr>
            <w:tcW w:w="713" w:type="dxa"/>
            <w:shd w:val="clear" w:color="auto" w:fill="auto"/>
            <w:tcPrChange w:id="18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8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8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5" w:author="王磊" w:date="2019-08-07T08:28:00Z">
            <w:trPr>
              <w:jc w:val="center"/>
            </w:trPr>
          </w:trPrChange>
        </w:trPr>
        <w:tc>
          <w:tcPr>
            <w:tcW w:w="1101" w:type="dxa"/>
            <w:shd w:val="clear" w:color="auto" w:fill="auto"/>
            <w:tcPrChange w:id="19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8</w:t>
            </w:r>
          </w:p>
        </w:tc>
        <w:tc>
          <w:tcPr>
            <w:tcW w:w="713" w:type="dxa"/>
            <w:shd w:val="clear" w:color="auto" w:fill="auto"/>
            <w:tcPrChange w:id="19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9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9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2" w:author="王磊" w:date="2019-08-07T08:28:00Z">
            <w:trPr>
              <w:jc w:val="center"/>
            </w:trPr>
          </w:trPrChange>
        </w:trPr>
        <w:tc>
          <w:tcPr>
            <w:tcW w:w="1101" w:type="dxa"/>
            <w:shd w:val="clear" w:color="auto" w:fill="auto"/>
            <w:tcPrChange w:id="21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9</w:t>
            </w:r>
          </w:p>
        </w:tc>
        <w:tc>
          <w:tcPr>
            <w:tcW w:w="713" w:type="dxa"/>
            <w:shd w:val="clear" w:color="auto" w:fill="auto"/>
            <w:tcPrChange w:id="21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1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1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9" w:author="王磊" w:date="2019-08-07T08:28:00Z">
            <w:trPr>
              <w:jc w:val="center"/>
            </w:trPr>
          </w:trPrChange>
        </w:trPr>
        <w:tc>
          <w:tcPr>
            <w:tcW w:w="1101" w:type="dxa"/>
            <w:shd w:val="clear" w:color="auto" w:fill="auto"/>
            <w:tcPrChange w:id="23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10</w:t>
            </w:r>
          </w:p>
        </w:tc>
        <w:tc>
          <w:tcPr>
            <w:tcW w:w="713" w:type="dxa"/>
            <w:shd w:val="clear" w:color="auto" w:fill="auto"/>
            <w:tcPrChange w:id="23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3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23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6" w:author="王磊" w:date="2019-08-07T08:28:00Z">
            <w:trPr>
              <w:jc w:val="center"/>
            </w:trPr>
          </w:trPrChange>
        </w:trPr>
        <w:tc>
          <w:tcPr>
            <w:tcW w:w="1101" w:type="dxa"/>
            <w:shd w:val="clear" w:color="auto" w:fill="auto"/>
            <w:tcPrChange w:id="24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11</w:t>
            </w:r>
          </w:p>
        </w:tc>
        <w:tc>
          <w:tcPr>
            <w:tcW w:w="713" w:type="dxa"/>
            <w:shd w:val="clear" w:color="auto" w:fill="auto"/>
            <w:tcPrChange w:id="24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4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5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3" w:author="王磊" w:date="2019-08-07T08:28:00Z">
            <w:trPr>
              <w:jc w:val="center"/>
            </w:trPr>
          </w:trPrChange>
        </w:trPr>
        <w:tc>
          <w:tcPr>
            <w:tcW w:w="1101" w:type="dxa"/>
            <w:shd w:val="clear" w:color="auto" w:fill="auto"/>
            <w:tcPrChange w:id="26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12</w:t>
            </w:r>
          </w:p>
        </w:tc>
        <w:tc>
          <w:tcPr>
            <w:tcW w:w="713" w:type="dxa"/>
            <w:shd w:val="clear" w:color="auto" w:fill="auto"/>
            <w:tcPrChange w:id="26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6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6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80" w:author="王磊" w:date="2019-08-07T08:28:00Z">
            <w:trPr>
              <w:jc w:val="center"/>
            </w:trPr>
          </w:trPrChange>
        </w:trPr>
        <w:tc>
          <w:tcPr>
            <w:tcW w:w="1101" w:type="dxa"/>
            <w:shd w:val="clear" w:color="auto" w:fill="auto"/>
            <w:tcPrChange w:id="28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13</w:t>
            </w:r>
          </w:p>
        </w:tc>
        <w:tc>
          <w:tcPr>
            <w:tcW w:w="713" w:type="dxa"/>
            <w:shd w:val="clear" w:color="auto" w:fill="auto"/>
            <w:tcPrChange w:id="28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8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8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7" w:author="王磊" w:date="2019-08-07T08:28:00Z">
            <w:trPr>
              <w:jc w:val="center"/>
            </w:trPr>
          </w:trPrChange>
        </w:trPr>
        <w:tc>
          <w:tcPr>
            <w:tcW w:w="1101" w:type="dxa"/>
            <w:shd w:val="clear" w:color="auto" w:fill="auto"/>
            <w:tcPrChange w:id="29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14</w:t>
            </w:r>
          </w:p>
        </w:tc>
        <w:tc>
          <w:tcPr>
            <w:tcW w:w="713" w:type="dxa"/>
            <w:shd w:val="clear" w:color="auto" w:fill="auto"/>
            <w:tcPrChange w:id="29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30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0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4" w:author="王磊" w:date="2019-08-07T08:28:00Z">
            <w:trPr>
              <w:jc w:val="center"/>
            </w:trPr>
          </w:trPrChange>
        </w:trPr>
        <w:tc>
          <w:tcPr>
            <w:tcW w:w="1101" w:type="dxa"/>
            <w:shd w:val="clear" w:color="auto" w:fill="auto"/>
            <w:tcPrChange w:id="31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15</w:t>
            </w:r>
          </w:p>
        </w:tc>
        <w:tc>
          <w:tcPr>
            <w:tcW w:w="713" w:type="dxa"/>
            <w:shd w:val="clear" w:color="auto" w:fill="auto"/>
            <w:tcPrChange w:id="31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31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1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31" w:author="王磊" w:date="2019-08-07T08:28:00Z">
            <w:trPr>
              <w:jc w:val="center"/>
            </w:trPr>
          </w:trPrChange>
        </w:trPr>
        <w:tc>
          <w:tcPr>
            <w:tcW w:w="1101" w:type="dxa"/>
            <w:shd w:val="clear" w:color="auto" w:fill="auto"/>
            <w:tcPrChange w:id="33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16</w:t>
            </w:r>
          </w:p>
        </w:tc>
        <w:tc>
          <w:tcPr>
            <w:tcW w:w="713" w:type="dxa"/>
            <w:shd w:val="clear" w:color="auto" w:fill="auto"/>
            <w:tcPrChange w:id="33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3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3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8" w:author="王磊" w:date="2019-08-07T08:28:00Z">
            <w:trPr>
              <w:jc w:val="center"/>
            </w:trPr>
          </w:trPrChange>
        </w:trPr>
        <w:tc>
          <w:tcPr>
            <w:tcW w:w="1101" w:type="dxa"/>
            <w:shd w:val="clear" w:color="auto" w:fill="auto"/>
            <w:tcPrChange w:id="34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17</w:t>
            </w:r>
          </w:p>
        </w:tc>
        <w:tc>
          <w:tcPr>
            <w:tcW w:w="713" w:type="dxa"/>
            <w:shd w:val="clear" w:color="auto" w:fill="auto"/>
            <w:tcPrChange w:id="35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5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5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 w:author="王磊" w:date="2019-08-07T08:28:00Z">
            <w:trPr>
              <w:jc w:val="center"/>
            </w:trPr>
          </w:trPrChange>
        </w:trPr>
        <w:tc>
          <w:tcPr>
            <w:tcW w:w="1101" w:type="dxa"/>
            <w:shd w:val="clear" w:color="auto" w:fill="auto"/>
            <w:tcPrChange w:id="36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18</w:t>
            </w:r>
          </w:p>
        </w:tc>
        <w:tc>
          <w:tcPr>
            <w:tcW w:w="713" w:type="dxa"/>
            <w:shd w:val="clear" w:color="auto" w:fill="auto"/>
            <w:tcPrChange w:id="36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6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6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3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2" w:author="王磊" w:date="2019-08-07T08:28:00Z">
            <w:trPr>
              <w:jc w:val="center"/>
            </w:trPr>
          </w:trPrChange>
        </w:trPr>
        <w:tc>
          <w:tcPr>
            <w:tcW w:w="1101" w:type="dxa"/>
            <w:shd w:val="clear" w:color="auto" w:fill="auto"/>
            <w:tcPrChange w:id="38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19</w:t>
            </w:r>
          </w:p>
        </w:tc>
        <w:tc>
          <w:tcPr>
            <w:tcW w:w="713" w:type="dxa"/>
            <w:shd w:val="clear" w:color="auto" w:fill="auto"/>
            <w:tcPrChange w:id="38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8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8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9" w:author="王磊" w:date="2019-08-07T08:28:00Z">
            <w:trPr>
              <w:jc w:val="center"/>
            </w:trPr>
          </w:trPrChange>
        </w:trPr>
        <w:tc>
          <w:tcPr>
            <w:tcW w:w="1101" w:type="dxa"/>
            <w:shd w:val="clear" w:color="auto" w:fill="auto"/>
            <w:tcPrChange w:id="40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20</w:t>
            </w:r>
          </w:p>
        </w:tc>
        <w:tc>
          <w:tcPr>
            <w:tcW w:w="713" w:type="dxa"/>
            <w:shd w:val="clear" w:color="auto" w:fill="auto"/>
            <w:tcPrChange w:id="40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0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0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6" w:author="王磊" w:date="2019-08-07T08:28:00Z">
            <w:trPr>
              <w:jc w:val="center"/>
            </w:trPr>
          </w:trPrChange>
        </w:trPr>
        <w:tc>
          <w:tcPr>
            <w:tcW w:w="1101" w:type="dxa"/>
            <w:shd w:val="clear" w:color="auto" w:fill="auto"/>
            <w:tcPrChange w:id="41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21</w:t>
            </w:r>
          </w:p>
        </w:tc>
        <w:tc>
          <w:tcPr>
            <w:tcW w:w="713" w:type="dxa"/>
            <w:shd w:val="clear" w:color="auto" w:fill="auto"/>
            <w:tcPrChange w:id="41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2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3" w:author="王磊" w:date="2019-08-07T08:28:00Z">
            <w:trPr>
              <w:jc w:val="center"/>
            </w:trPr>
          </w:trPrChange>
        </w:trPr>
        <w:tc>
          <w:tcPr>
            <w:tcW w:w="1101" w:type="dxa"/>
            <w:shd w:val="clear" w:color="auto" w:fill="auto"/>
            <w:tcPrChange w:id="43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22</w:t>
            </w:r>
          </w:p>
        </w:tc>
        <w:tc>
          <w:tcPr>
            <w:tcW w:w="713" w:type="dxa"/>
            <w:shd w:val="clear" w:color="auto" w:fill="auto"/>
            <w:tcPrChange w:id="43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3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3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0" w:author="王磊" w:date="2019-08-07T08:28:00Z">
            <w:trPr>
              <w:jc w:val="center"/>
            </w:trPr>
          </w:trPrChange>
        </w:trPr>
        <w:tc>
          <w:tcPr>
            <w:tcW w:w="1101" w:type="dxa"/>
            <w:shd w:val="clear" w:color="auto" w:fill="auto"/>
            <w:tcPrChange w:id="45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23</w:t>
            </w:r>
          </w:p>
        </w:tc>
        <w:tc>
          <w:tcPr>
            <w:tcW w:w="713" w:type="dxa"/>
            <w:shd w:val="clear" w:color="auto" w:fill="auto"/>
            <w:tcPrChange w:id="45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5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5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7" w:author="王磊" w:date="2019-08-07T08:28:00Z">
            <w:trPr>
              <w:jc w:val="center"/>
            </w:trPr>
          </w:trPrChange>
        </w:trPr>
        <w:tc>
          <w:tcPr>
            <w:tcW w:w="1101" w:type="dxa"/>
            <w:shd w:val="clear" w:color="auto" w:fill="auto"/>
            <w:tcPrChange w:id="46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24</w:t>
            </w:r>
          </w:p>
        </w:tc>
        <w:tc>
          <w:tcPr>
            <w:tcW w:w="713" w:type="dxa"/>
            <w:shd w:val="clear" w:color="auto" w:fill="auto"/>
            <w:tcPrChange w:id="46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7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7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84" w:author="王磊" w:date="2019-08-07T08:28:00Z">
            <w:trPr>
              <w:jc w:val="center"/>
            </w:trPr>
          </w:trPrChange>
        </w:trPr>
        <w:tc>
          <w:tcPr>
            <w:tcW w:w="1101" w:type="dxa"/>
            <w:shd w:val="clear" w:color="auto" w:fill="auto"/>
            <w:tcPrChange w:id="48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w:t>
            </w:r>
          </w:p>
        </w:tc>
        <w:tc>
          <w:tcPr>
            <w:tcW w:w="713" w:type="dxa"/>
            <w:shd w:val="clear" w:color="auto" w:fill="auto"/>
            <w:tcPrChange w:id="48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8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8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01" w:author="王磊" w:date="2019-08-07T08:28:00Z">
            <w:trPr>
              <w:jc w:val="center"/>
            </w:trPr>
          </w:trPrChange>
        </w:trPr>
        <w:tc>
          <w:tcPr>
            <w:tcW w:w="1101" w:type="dxa"/>
            <w:shd w:val="clear" w:color="auto" w:fill="auto"/>
            <w:tcPrChange w:id="50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26</w:t>
            </w:r>
          </w:p>
        </w:tc>
        <w:tc>
          <w:tcPr>
            <w:tcW w:w="713" w:type="dxa"/>
            <w:shd w:val="clear" w:color="auto" w:fill="auto"/>
            <w:tcPrChange w:id="50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0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0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8" w:author="王磊" w:date="2019-08-07T08:28:00Z">
            <w:trPr>
              <w:jc w:val="center"/>
            </w:trPr>
          </w:trPrChange>
        </w:trPr>
        <w:tc>
          <w:tcPr>
            <w:tcW w:w="1101" w:type="dxa"/>
            <w:shd w:val="clear" w:color="auto" w:fill="auto"/>
            <w:tcPrChange w:id="51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27</w:t>
            </w:r>
          </w:p>
        </w:tc>
        <w:tc>
          <w:tcPr>
            <w:tcW w:w="713" w:type="dxa"/>
            <w:shd w:val="clear" w:color="auto" w:fill="auto"/>
            <w:tcPrChange w:id="52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2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2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5" w:author="王磊" w:date="2019-08-07T08:28:00Z">
            <w:trPr>
              <w:jc w:val="center"/>
            </w:trPr>
          </w:trPrChange>
        </w:trPr>
        <w:tc>
          <w:tcPr>
            <w:tcW w:w="1101" w:type="dxa"/>
            <w:shd w:val="clear" w:color="auto" w:fill="auto"/>
            <w:tcPrChange w:id="53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28</w:t>
            </w:r>
          </w:p>
        </w:tc>
        <w:tc>
          <w:tcPr>
            <w:tcW w:w="713" w:type="dxa"/>
            <w:shd w:val="clear" w:color="auto" w:fill="auto"/>
            <w:tcPrChange w:id="53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3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3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2" w:author="王磊" w:date="2019-08-07T08:28:00Z">
            <w:trPr>
              <w:jc w:val="center"/>
            </w:trPr>
          </w:trPrChange>
        </w:trPr>
        <w:tc>
          <w:tcPr>
            <w:tcW w:w="1101" w:type="dxa"/>
            <w:shd w:val="clear" w:color="auto" w:fill="auto"/>
            <w:tcPrChange w:id="55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29</w:t>
            </w:r>
          </w:p>
        </w:tc>
        <w:tc>
          <w:tcPr>
            <w:tcW w:w="713" w:type="dxa"/>
            <w:shd w:val="clear" w:color="auto" w:fill="auto"/>
            <w:tcPrChange w:id="55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5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5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9" w:author="王磊" w:date="2019-08-07T08:28:00Z">
            <w:trPr>
              <w:jc w:val="center"/>
            </w:trPr>
          </w:trPrChange>
        </w:trPr>
        <w:tc>
          <w:tcPr>
            <w:tcW w:w="1101" w:type="dxa"/>
            <w:shd w:val="clear" w:color="auto" w:fill="auto"/>
            <w:tcPrChange w:id="57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30</w:t>
            </w:r>
          </w:p>
        </w:tc>
        <w:tc>
          <w:tcPr>
            <w:tcW w:w="713" w:type="dxa"/>
            <w:shd w:val="clear" w:color="auto" w:fill="auto"/>
            <w:tcPrChange w:id="57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7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7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6" w:author="王磊" w:date="2019-08-07T08:28:00Z">
            <w:trPr>
              <w:jc w:val="center"/>
            </w:trPr>
          </w:trPrChange>
        </w:trPr>
        <w:tc>
          <w:tcPr>
            <w:tcW w:w="1101" w:type="dxa"/>
            <w:shd w:val="clear" w:color="auto" w:fill="auto"/>
            <w:tcPrChange w:id="58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31</w:t>
            </w:r>
          </w:p>
        </w:tc>
        <w:tc>
          <w:tcPr>
            <w:tcW w:w="713" w:type="dxa"/>
            <w:shd w:val="clear" w:color="auto" w:fill="auto"/>
            <w:tcPrChange w:id="58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8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9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03" w:author="王磊" w:date="2019-08-07T08:28:00Z">
            <w:trPr>
              <w:jc w:val="center"/>
            </w:trPr>
          </w:trPrChange>
        </w:trPr>
        <w:tc>
          <w:tcPr>
            <w:tcW w:w="1101" w:type="dxa"/>
            <w:shd w:val="clear" w:color="auto" w:fill="auto"/>
            <w:tcPrChange w:id="60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32</w:t>
            </w:r>
          </w:p>
        </w:tc>
        <w:tc>
          <w:tcPr>
            <w:tcW w:w="713" w:type="dxa"/>
            <w:shd w:val="clear" w:color="auto" w:fill="auto"/>
            <w:tcPrChange w:id="60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0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0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20" w:author="王磊" w:date="2019-08-07T08:28:00Z">
            <w:trPr>
              <w:jc w:val="center"/>
            </w:trPr>
          </w:trPrChange>
        </w:trPr>
        <w:tc>
          <w:tcPr>
            <w:tcW w:w="1101" w:type="dxa"/>
            <w:shd w:val="clear" w:color="auto" w:fill="auto"/>
            <w:tcPrChange w:id="62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33</w:t>
            </w:r>
          </w:p>
        </w:tc>
        <w:tc>
          <w:tcPr>
            <w:tcW w:w="713" w:type="dxa"/>
            <w:shd w:val="clear" w:color="auto" w:fill="auto"/>
            <w:tcPrChange w:id="62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2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2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7" w:author="王磊" w:date="2019-08-07T08:28:00Z">
            <w:trPr>
              <w:jc w:val="center"/>
            </w:trPr>
          </w:trPrChange>
        </w:trPr>
        <w:tc>
          <w:tcPr>
            <w:tcW w:w="1101" w:type="dxa"/>
            <w:shd w:val="clear" w:color="auto" w:fill="auto"/>
            <w:tcPrChange w:id="63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34</w:t>
            </w:r>
          </w:p>
        </w:tc>
        <w:tc>
          <w:tcPr>
            <w:tcW w:w="713" w:type="dxa"/>
            <w:shd w:val="clear" w:color="auto" w:fill="auto"/>
            <w:tcPrChange w:id="63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4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4" w:author="王磊" w:date="2019-08-07T08:28:00Z">
            <w:trPr>
              <w:jc w:val="center"/>
            </w:trPr>
          </w:trPrChange>
        </w:trPr>
        <w:tc>
          <w:tcPr>
            <w:tcW w:w="1101" w:type="dxa"/>
            <w:shd w:val="clear" w:color="auto" w:fill="auto"/>
            <w:tcPrChange w:id="65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35</w:t>
            </w:r>
          </w:p>
        </w:tc>
        <w:tc>
          <w:tcPr>
            <w:tcW w:w="713" w:type="dxa"/>
            <w:shd w:val="clear" w:color="auto" w:fill="auto"/>
            <w:tcPrChange w:id="65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5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71" w:author="王磊" w:date="2019-08-07T08:28:00Z">
            <w:trPr>
              <w:jc w:val="center"/>
            </w:trPr>
          </w:trPrChange>
        </w:trPr>
        <w:tc>
          <w:tcPr>
            <w:tcW w:w="1101" w:type="dxa"/>
            <w:shd w:val="clear" w:color="auto" w:fill="auto"/>
            <w:tcPrChange w:id="67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36</w:t>
            </w:r>
          </w:p>
        </w:tc>
        <w:tc>
          <w:tcPr>
            <w:tcW w:w="713" w:type="dxa"/>
            <w:shd w:val="clear" w:color="auto" w:fill="auto"/>
            <w:tcPrChange w:id="67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7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8" w:author="王磊" w:date="2019-08-07T08:28:00Z">
            <w:trPr>
              <w:jc w:val="center"/>
            </w:trPr>
          </w:trPrChange>
        </w:trPr>
        <w:tc>
          <w:tcPr>
            <w:tcW w:w="1101" w:type="dxa"/>
            <w:shd w:val="clear" w:color="auto" w:fill="auto"/>
            <w:tcPrChange w:id="68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37</w:t>
            </w:r>
          </w:p>
        </w:tc>
        <w:tc>
          <w:tcPr>
            <w:tcW w:w="713" w:type="dxa"/>
            <w:shd w:val="clear" w:color="auto" w:fill="auto"/>
            <w:tcPrChange w:id="69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9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5" w:author="王磊" w:date="2019-08-07T08:28:00Z">
            <w:trPr>
              <w:jc w:val="center"/>
            </w:trPr>
          </w:trPrChange>
        </w:trPr>
        <w:tc>
          <w:tcPr>
            <w:tcW w:w="1101" w:type="dxa"/>
            <w:shd w:val="clear" w:color="auto" w:fill="auto"/>
            <w:tcPrChange w:id="70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38</w:t>
            </w:r>
          </w:p>
        </w:tc>
        <w:tc>
          <w:tcPr>
            <w:tcW w:w="713" w:type="dxa"/>
            <w:shd w:val="clear" w:color="auto" w:fill="auto"/>
            <w:tcPrChange w:id="70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0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22" w:author="王磊" w:date="2019-08-07T08:28:00Z">
            <w:trPr>
              <w:jc w:val="center"/>
            </w:trPr>
          </w:trPrChange>
        </w:trPr>
        <w:tc>
          <w:tcPr>
            <w:tcW w:w="1101" w:type="dxa"/>
            <w:shd w:val="clear" w:color="auto" w:fill="auto"/>
            <w:tcPrChange w:id="72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39</w:t>
            </w:r>
          </w:p>
        </w:tc>
        <w:tc>
          <w:tcPr>
            <w:tcW w:w="713" w:type="dxa"/>
            <w:shd w:val="clear" w:color="auto" w:fill="auto"/>
            <w:tcPrChange w:id="72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2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9" w:author="王磊" w:date="2019-08-07T08:28:00Z">
            <w:trPr>
              <w:jc w:val="center"/>
            </w:trPr>
          </w:trPrChange>
        </w:trPr>
        <w:tc>
          <w:tcPr>
            <w:tcW w:w="1101" w:type="dxa"/>
            <w:shd w:val="clear" w:color="auto" w:fill="auto"/>
            <w:tcPrChange w:id="74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40</w:t>
            </w:r>
          </w:p>
        </w:tc>
        <w:tc>
          <w:tcPr>
            <w:tcW w:w="713" w:type="dxa"/>
            <w:shd w:val="clear" w:color="auto" w:fill="auto"/>
            <w:tcPrChange w:id="74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6" w:author="王磊" w:date="2019-08-07T08:28:00Z">
            <w:trPr>
              <w:jc w:val="center"/>
            </w:trPr>
          </w:trPrChange>
        </w:trPr>
        <w:tc>
          <w:tcPr>
            <w:tcW w:w="1101" w:type="dxa"/>
            <w:shd w:val="clear" w:color="auto" w:fill="auto"/>
            <w:tcPrChange w:id="75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41</w:t>
            </w:r>
          </w:p>
        </w:tc>
        <w:tc>
          <w:tcPr>
            <w:tcW w:w="713" w:type="dxa"/>
            <w:shd w:val="clear" w:color="auto" w:fill="auto"/>
            <w:tcPrChange w:id="75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73" w:author="王磊" w:date="2019-08-07T08:28:00Z">
            <w:trPr>
              <w:jc w:val="center"/>
            </w:trPr>
          </w:trPrChange>
        </w:trPr>
        <w:tc>
          <w:tcPr>
            <w:tcW w:w="1101" w:type="dxa"/>
            <w:shd w:val="clear" w:color="auto" w:fill="auto"/>
            <w:tcPrChange w:id="77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42</w:t>
            </w:r>
          </w:p>
        </w:tc>
        <w:tc>
          <w:tcPr>
            <w:tcW w:w="713" w:type="dxa"/>
            <w:shd w:val="clear" w:color="auto" w:fill="auto"/>
            <w:tcPrChange w:id="77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90" w:author="王磊" w:date="2019-08-07T08:28:00Z">
            <w:trPr>
              <w:jc w:val="center"/>
            </w:trPr>
          </w:trPrChange>
        </w:trPr>
        <w:tc>
          <w:tcPr>
            <w:tcW w:w="1101" w:type="dxa"/>
            <w:shd w:val="clear" w:color="auto" w:fill="auto"/>
            <w:tcPrChange w:id="79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43</w:t>
            </w:r>
          </w:p>
        </w:tc>
        <w:tc>
          <w:tcPr>
            <w:tcW w:w="713" w:type="dxa"/>
            <w:shd w:val="clear" w:color="auto" w:fill="auto"/>
            <w:tcPrChange w:id="79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9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9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7" w:author="王磊" w:date="2019-08-07T08:28:00Z">
            <w:trPr>
              <w:jc w:val="center"/>
            </w:trPr>
          </w:trPrChange>
        </w:trPr>
        <w:tc>
          <w:tcPr>
            <w:tcW w:w="1101" w:type="dxa"/>
            <w:shd w:val="clear" w:color="auto" w:fill="auto"/>
            <w:tcPrChange w:id="80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44</w:t>
            </w:r>
          </w:p>
        </w:tc>
        <w:tc>
          <w:tcPr>
            <w:tcW w:w="713" w:type="dxa"/>
            <w:shd w:val="clear" w:color="auto" w:fill="auto"/>
            <w:tcPrChange w:id="80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1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1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4" w:author="王磊" w:date="2019-08-07T08:28:00Z">
            <w:trPr>
              <w:jc w:val="center"/>
            </w:trPr>
          </w:trPrChange>
        </w:trPr>
        <w:tc>
          <w:tcPr>
            <w:tcW w:w="1101" w:type="dxa"/>
            <w:shd w:val="clear" w:color="auto" w:fill="auto"/>
            <w:tcPrChange w:id="82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45</w:t>
            </w:r>
          </w:p>
        </w:tc>
        <w:tc>
          <w:tcPr>
            <w:tcW w:w="713" w:type="dxa"/>
            <w:shd w:val="clear" w:color="auto" w:fill="auto"/>
            <w:tcPrChange w:id="82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2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2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1" w:author="王磊" w:date="2019-08-07T08:28:00Z">
            <w:trPr>
              <w:jc w:val="center"/>
            </w:trPr>
          </w:trPrChange>
        </w:trPr>
        <w:tc>
          <w:tcPr>
            <w:tcW w:w="1101" w:type="dxa"/>
            <w:shd w:val="clear" w:color="auto" w:fill="auto"/>
            <w:tcPrChange w:id="84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46</w:t>
            </w:r>
          </w:p>
        </w:tc>
        <w:tc>
          <w:tcPr>
            <w:tcW w:w="713" w:type="dxa"/>
            <w:shd w:val="clear" w:color="auto" w:fill="auto"/>
            <w:tcPrChange w:id="84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4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4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8" w:author="王磊" w:date="2019-08-07T08:28:00Z">
            <w:trPr>
              <w:jc w:val="center"/>
            </w:trPr>
          </w:trPrChange>
        </w:trPr>
        <w:tc>
          <w:tcPr>
            <w:tcW w:w="1101" w:type="dxa"/>
            <w:shd w:val="clear" w:color="auto" w:fill="auto"/>
            <w:tcPrChange w:id="85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47</w:t>
            </w:r>
          </w:p>
        </w:tc>
        <w:tc>
          <w:tcPr>
            <w:tcW w:w="713" w:type="dxa"/>
            <w:shd w:val="clear" w:color="auto" w:fill="auto"/>
            <w:tcPrChange w:id="86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6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6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5" w:author="王磊" w:date="2019-08-07T08:28:00Z">
            <w:trPr>
              <w:jc w:val="center"/>
            </w:trPr>
          </w:trPrChange>
        </w:trPr>
        <w:tc>
          <w:tcPr>
            <w:tcW w:w="1101" w:type="dxa"/>
            <w:shd w:val="clear" w:color="auto" w:fill="auto"/>
            <w:tcPrChange w:id="87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48</w:t>
            </w:r>
          </w:p>
        </w:tc>
        <w:tc>
          <w:tcPr>
            <w:tcW w:w="713" w:type="dxa"/>
            <w:shd w:val="clear" w:color="auto" w:fill="auto"/>
            <w:tcPrChange w:id="87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7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87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2" w:author="王磊" w:date="2019-08-07T08:28:00Z">
            <w:trPr>
              <w:jc w:val="center"/>
            </w:trPr>
          </w:trPrChange>
        </w:trPr>
        <w:tc>
          <w:tcPr>
            <w:tcW w:w="1101" w:type="dxa"/>
            <w:shd w:val="clear" w:color="auto" w:fill="auto"/>
            <w:tcPrChange w:id="89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49</w:t>
            </w:r>
          </w:p>
        </w:tc>
        <w:tc>
          <w:tcPr>
            <w:tcW w:w="713" w:type="dxa"/>
            <w:shd w:val="clear" w:color="auto" w:fill="auto"/>
            <w:tcPrChange w:id="89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9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9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9" w:author="王磊" w:date="2019-08-07T08:28:00Z">
            <w:trPr>
              <w:jc w:val="center"/>
            </w:trPr>
          </w:trPrChange>
        </w:trPr>
        <w:tc>
          <w:tcPr>
            <w:tcW w:w="1101" w:type="dxa"/>
            <w:shd w:val="clear" w:color="auto" w:fill="auto"/>
            <w:tcPrChange w:id="91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50</w:t>
            </w:r>
          </w:p>
        </w:tc>
        <w:tc>
          <w:tcPr>
            <w:tcW w:w="713" w:type="dxa"/>
            <w:shd w:val="clear" w:color="auto" w:fill="auto"/>
            <w:tcPrChange w:id="91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1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1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6" w:author="王磊" w:date="2019-08-07T08:28:00Z">
            <w:trPr>
              <w:jc w:val="center"/>
            </w:trPr>
          </w:trPrChange>
        </w:trPr>
        <w:tc>
          <w:tcPr>
            <w:tcW w:w="1101" w:type="dxa"/>
            <w:shd w:val="clear" w:color="auto" w:fill="auto"/>
            <w:tcPrChange w:id="92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51</w:t>
            </w:r>
          </w:p>
        </w:tc>
        <w:tc>
          <w:tcPr>
            <w:tcW w:w="713" w:type="dxa"/>
            <w:shd w:val="clear" w:color="auto" w:fill="auto"/>
            <w:tcPrChange w:id="92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3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3" w:author="王磊" w:date="2019-08-07T08:28:00Z">
            <w:trPr>
              <w:jc w:val="center"/>
            </w:trPr>
          </w:trPrChange>
        </w:trPr>
        <w:tc>
          <w:tcPr>
            <w:tcW w:w="1101" w:type="dxa"/>
            <w:shd w:val="clear" w:color="auto" w:fill="auto"/>
            <w:tcPrChange w:id="94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52</w:t>
            </w:r>
          </w:p>
        </w:tc>
        <w:tc>
          <w:tcPr>
            <w:tcW w:w="713" w:type="dxa"/>
            <w:shd w:val="clear" w:color="auto" w:fill="auto"/>
            <w:tcPrChange w:id="94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4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4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60" w:author="王磊" w:date="2019-08-07T08:28:00Z">
            <w:trPr>
              <w:jc w:val="center"/>
            </w:trPr>
          </w:trPrChange>
        </w:trPr>
        <w:tc>
          <w:tcPr>
            <w:tcW w:w="1101" w:type="dxa"/>
            <w:shd w:val="clear" w:color="auto" w:fill="auto"/>
            <w:tcPrChange w:id="96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53</w:t>
            </w:r>
          </w:p>
        </w:tc>
        <w:tc>
          <w:tcPr>
            <w:tcW w:w="713" w:type="dxa"/>
            <w:shd w:val="clear" w:color="auto" w:fill="auto"/>
            <w:tcPrChange w:id="96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6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6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7" w:author="王磊" w:date="2019-08-07T08:28:00Z">
            <w:trPr>
              <w:jc w:val="center"/>
            </w:trPr>
          </w:trPrChange>
        </w:trPr>
        <w:tc>
          <w:tcPr>
            <w:tcW w:w="1101" w:type="dxa"/>
            <w:shd w:val="clear" w:color="auto" w:fill="auto"/>
            <w:tcPrChange w:id="97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54</w:t>
            </w:r>
          </w:p>
        </w:tc>
        <w:tc>
          <w:tcPr>
            <w:tcW w:w="713" w:type="dxa"/>
            <w:shd w:val="clear" w:color="auto" w:fill="auto"/>
            <w:tcPrChange w:id="97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98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8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94" w:author="王磊" w:date="2019-08-07T08:28:00Z">
            <w:trPr>
              <w:jc w:val="center"/>
            </w:trPr>
          </w:trPrChange>
        </w:trPr>
        <w:tc>
          <w:tcPr>
            <w:tcW w:w="1101" w:type="dxa"/>
            <w:shd w:val="clear" w:color="auto" w:fill="auto"/>
            <w:tcPrChange w:id="99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55</w:t>
            </w:r>
          </w:p>
        </w:tc>
        <w:tc>
          <w:tcPr>
            <w:tcW w:w="713" w:type="dxa"/>
            <w:shd w:val="clear" w:color="auto" w:fill="auto"/>
            <w:tcPrChange w:id="99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9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9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0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10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10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10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655D0F">
        <w:trPr>
          <w:jc w:val="center"/>
        </w:trPr>
        <w:tc>
          <w:tcPr>
            <w:tcW w:w="1101" w:type="dxa"/>
            <w:shd w:val="clear" w:color="auto" w:fill="auto"/>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 xml:space="preserve">56 – 254 </w:t>
            </w:r>
          </w:p>
        </w:tc>
        <w:tc>
          <w:tcPr>
            <w:tcW w:w="8114" w:type="dxa"/>
            <w:gridSpan w:val="14"/>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Reserved</w:t>
            </w:r>
          </w:p>
        </w:tc>
      </w:tr>
      <w:tr w:rsidR="00934B20" w:rsidRPr="00934B20" w:rsidTr="00655D0F">
        <w:trPr>
          <w:jc w:val="center"/>
        </w:trPr>
        <w:tc>
          <w:tcPr>
            <w:tcW w:w="1101" w:type="dxa"/>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255</w:t>
            </w:r>
          </w:p>
        </w:tc>
        <w:tc>
          <w:tcPr>
            <w:tcW w:w="8114" w:type="dxa"/>
            <w:gridSpan w:val="14"/>
            <w:shd w:val="clear" w:color="auto" w:fill="auto"/>
            <w:vAlign w:val="center"/>
          </w:tcPr>
          <w:p w:rsidR="00934B20" w:rsidRPr="00934B20" w:rsidRDefault="00934B20" w:rsidP="00B91F2C">
            <w:pPr>
              <w:keepNext/>
              <w:keepLines/>
              <w:spacing w:after="0"/>
              <w:jc w:val="center"/>
              <w:rPr>
                <w:rFonts w:ascii="Arial" w:eastAsia="Batang" w:hAnsi="Arial"/>
                <w:sz w:val="18"/>
              </w:rPr>
            </w:pPr>
            <w:r w:rsidRPr="00934B20">
              <w:rPr>
                <w:rFonts w:ascii="Arial" w:eastAsia="Batang" w:hAnsi="Arial"/>
                <w:sz w:val="18"/>
              </w:rPr>
              <w:t xml:space="preserve">UE determines the slot format for the slot based on </w:t>
            </w:r>
            <w:del w:id="1010" w:author="CATT" w:date="2019-07-17T09:53:00Z">
              <w:r w:rsidRPr="00934B20" w:rsidDel="00B91F2C">
                <w:rPr>
                  <w:rFonts w:ascii="Arial" w:eastAsia="等线" w:hAnsi="Arial"/>
                  <w:i/>
                  <w:sz w:val="18"/>
                  <w:lang w:val="en-US"/>
                </w:rPr>
                <w:delText>TDD</w:delText>
              </w:r>
            </w:del>
            <w:proofErr w:type="spellStart"/>
            <w:ins w:id="1011" w:author="CATT" w:date="2019-07-17T09:53:00Z">
              <w:r w:rsidR="00B91F2C">
                <w:rPr>
                  <w:rFonts w:ascii="Arial" w:eastAsia="等线" w:hAnsi="Arial" w:hint="eastAsia"/>
                  <w:i/>
                  <w:sz w:val="18"/>
                  <w:lang w:val="en-US" w:eastAsia="zh-CN"/>
                </w:rPr>
                <w:t>tdd</w:t>
              </w:r>
            </w:ins>
            <w:proofErr w:type="spellEnd"/>
            <w:r w:rsidRPr="00934B20">
              <w:rPr>
                <w:rFonts w:ascii="Arial" w:eastAsia="等线" w:hAnsi="Arial"/>
                <w:i/>
                <w:sz w:val="18"/>
                <w:lang w:val="en-US"/>
              </w:rPr>
              <w:t>-</w:t>
            </w:r>
            <w:r w:rsidRPr="00934B20">
              <w:rPr>
                <w:rFonts w:ascii="Arial" w:eastAsia="等线" w:hAnsi="Arial"/>
                <w:i/>
                <w:sz w:val="18"/>
              </w:rPr>
              <w:t>UL-DL-</w:t>
            </w:r>
            <w:proofErr w:type="spellStart"/>
            <w:r w:rsidRPr="00934B20">
              <w:rPr>
                <w:rFonts w:ascii="Arial" w:eastAsia="等线" w:hAnsi="Arial"/>
                <w:i/>
                <w:sz w:val="18"/>
                <w:lang w:val="en-US"/>
              </w:rPr>
              <w:t>ConfigurationCommon</w:t>
            </w:r>
            <w:proofErr w:type="spellEnd"/>
            <w:r w:rsidRPr="00934B20">
              <w:rPr>
                <w:rFonts w:ascii="Arial" w:eastAsia="等线" w:hAnsi="Arial"/>
                <w:sz w:val="18"/>
                <w:lang w:val="en-US"/>
              </w:rPr>
              <w:t xml:space="preserve">, or </w:t>
            </w:r>
            <w:del w:id="1012" w:author="CATT" w:date="2019-07-17T09:53:00Z">
              <w:r w:rsidRPr="00934B20" w:rsidDel="00B91F2C">
                <w:rPr>
                  <w:rFonts w:ascii="Arial" w:eastAsia="等线" w:hAnsi="Arial"/>
                  <w:i/>
                  <w:sz w:val="18"/>
                  <w:lang w:val="en-US"/>
                </w:rPr>
                <w:delText>TDD</w:delText>
              </w:r>
            </w:del>
            <w:proofErr w:type="spellStart"/>
            <w:ins w:id="1013" w:author="CATT" w:date="2019-07-17T09:53:00Z">
              <w:r w:rsidR="00B91F2C">
                <w:rPr>
                  <w:rFonts w:ascii="Arial" w:eastAsia="等线" w:hAnsi="Arial" w:hint="eastAsia"/>
                  <w:i/>
                  <w:sz w:val="18"/>
                  <w:lang w:val="en-US" w:eastAsia="zh-CN"/>
                </w:rPr>
                <w:t>tdd</w:t>
              </w:r>
            </w:ins>
            <w:proofErr w:type="spellEnd"/>
            <w:r w:rsidRPr="00934B20">
              <w:rPr>
                <w:rFonts w:ascii="Arial" w:eastAsia="等线" w:hAnsi="Arial"/>
                <w:i/>
                <w:sz w:val="18"/>
                <w:lang w:val="en-US"/>
              </w:rPr>
              <w:t>-</w:t>
            </w:r>
            <w:r w:rsidRPr="00934B20">
              <w:rPr>
                <w:rFonts w:ascii="Arial" w:eastAsia="等线" w:hAnsi="Arial"/>
                <w:i/>
                <w:sz w:val="18"/>
              </w:rPr>
              <w:t>UL-DL-</w:t>
            </w:r>
            <w:r w:rsidRPr="00934B20">
              <w:rPr>
                <w:rFonts w:ascii="Arial" w:eastAsia="等线" w:hAnsi="Arial"/>
                <w:i/>
                <w:sz w:val="18"/>
                <w:lang w:val="en-US"/>
              </w:rPr>
              <w:t>C</w:t>
            </w:r>
            <w:proofErr w:type="spellStart"/>
            <w:r w:rsidRPr="00934B20">
              <w:rPr>
                <w:rFonts w:ascii="Arial" w:eastAsia="等线" w:hAnsi="Arial"/>
                <w:i/>
                <w:sz w:val="18"/>
              </w:rPr>
              <w:t>onfig</w:t>
            </w:r>
            <w:ins w:id="1014" w:author="CATT" w:date="2019-07-17T09:53:00Z">
              <w:r w:rsidR="00B91F2C">
                <w:rPr>
                  <w:rFonts w:ascii="Arial" w:eastAsia="等线" w:hAnsi="Arial" w:hint="eastAsia"/>
                  <w:i/>
                  <w:sz w:val="18"/>
                  <w:lang w:eastAsia="zh-CN"/>
                </w:rPr>
                <w:t>uration</w:t>
              </w:r>
            </w:ins>
            <w:proofErr w:type="spellEnd"/>
            <w:r w:rsidRPr="00934B20">
              <w:rPr>
                <w:rFonts w:ascii="Arial" w:eastAsia="等线" w:hAnsi="Arial"/>
                <w:i/>
                <w:sz w:val="18"/>
                <w:lang w:val="en-US"/>
              </w:rPr>
              <w:t>D</w:t>
            </w:r>
            <w:proofErr w:type="spellStart"/>
            <w:r w:rsidRPr="00934B20">
              <w:rPr>
                <w:rFonts w:ascii="Arial" w:eastAsia="等线" w:hAnsi="Arial"/>
                <w:i/>
                <w:sz w:val="18"/>
              </w:rPr>
              <w:t>edicated</w:t>
            </w:r>
            <w:proofErr w:type="spellEnd"/>
            <w:r w:rsidRPr="00934B20">
              <w:rPr>
                <w:rFonts w:ascii="Arial" w:eastAsia="等线" w:hAnsi="Arial"/>
                <w:sz w:val="18"/>
              </w:rPr>
              <w:t xml:space="preserve"> and, if any, on detected DCI formats</w:t>
            </w:r>
          </w:p>
        </w:tc>
      </w:tr>
    </w:tbl>
    <w:p w:rsidR="00934B20" w:rsidRPr="00934B20" w:rsidRDefault="00934B20" w:rsidP="00934B20">
      <w:pPr>
        <w:rPr>
          <w:rFonts w:eastAsia="等线"/>
          <w:lang w:eastAsia="ja-JP"/>
        </w:rPr>
      </w:pPr>
    </w:p>
    <w:p w:rsidR="00934B20" w:rsidRPr="00934B20" w:rsidRDefault="00934B20" w:rsidP="00934B20">
      <w:pPr>
        <w:rPr>
          <w:rFonts w:eastAsia="等线"/>
          <w:lang w:val="en-US"/>
        </w:rPr>
      </w:pPr>
      <w:r w:rsidRPr="00934B20">
        <w:rPr>
          <w:rFonts w:eastAsia="等线"/>
          <w:lang w:eastAsia="ja-JP"/>
        </w:rPr>
        <w:lastRenderedPageBreak/>
        <w:t>For unpaired spectrum operation</w:t>
      </w:r>
      <w:r w:rsidRPr="00934B20">
        <w:rPr>
          <w:rFonts w:eastAsia="等线"/>
          <w:lang w:val="en-US" w:eastAsia="zh-CN"/>
        </w:rPr>
        <w:t xml:space="preserve"> for a UE on a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0"/>
        </w:rPr>
        <w:object w:dxaOrig="380" w:dyaOrig="300">
          <v:shape id="_x0000_i1146" type="#_x0000_t75" style="width:21.2pt;height:15.65pt" o:ole="">
            <v:imagedata r:id="rId212" o:title=""/>
          </v:shape>
          <o:OLEObject Type="Embed" ProgID="Equation.3" ShapeID="_x0000_i1146" DrawAspect="Content" ObjectID="_1627549839" r:id="rId223"/>
        </w:object>
      </w:r>
      <w:r w:rsidRPr="00934B20">
        <w:rPr>
          <w:rFonts w:eastAsia="等线"/>
          <w:lang w:val="en-US"/>
        </w:rPr>
        <w:t xml:space="preserve"> </w:t>
      </w:r>
      <w:r w:rsidRPr="00934B20">
        <w:rPr>
          <w:rFonts w:eastAsia="等线"/>
          <w:lang w:val="en-US" w:eastAsia="zh-CN"/>
        </w:rPr>
        <w:t xml:space="preserve">for each slot format in a combination of slot formats indicated by a SFI-index field value in DCI format 2_0. The UE expects that for a reference SCS configuration </w:t>
      </w:r>
      <w:r w:rsidRPr="00934B20">
        <w:rPr>
          <w:rFonts w:eastAsia="等线"/>
          <w:position w:val="-10"/>
        </w:rPr>
        <w:object w:dxaOrig="380" w:dyaOrig="300">
          <v:shape id="_x0000_i1147" type="#_x0000_t75" style="width:21.2pt;height:15.65pt" o:ole="">
            <v:imagedata r:id="rId212" o:title=""/>
          </v:shape>
          <o:OLEObject Type="Embed" ProgID="Equation.3" ShapeID="_x0000_i1147" DrawAspect="Content" ObjectID="_1627549840" r:id="rId224"/>
        </w:object>
      </w:r>
      <w:r w:rsidRPr="00934B20">
        <w:rPr>
          <w:rFonts w:eastAsia="等线"/>
          <w:lang w:val="en-US"/>
        </w:rPr>
        <w:t xml:space="preserve"> and for an active</w:t>
      </w:r>
      <w:r w:rsidRPr="00934B20">
        <w:rPr>
          <w:rFonts w:eastAsia="等线"/>
          <w:lang w:val="en-US" w:eastAsia="zh-CN"/>
        </w:rPr>
        <w:t xml:space="preserve"> DL BWP or an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220" w:dyaOrig="240">
          <v:shape id="_x0000_i1148" type="#_x0000_t75" style="width:11.15pt;height:12.85pt" o:ole="">
            <v:imagedata r:id="rId225" o:title=""/>
          </v:shape>
          <o:OLEObject Type="Embed" ProgID="Equation.3" ShapeID="_x0000_i1148" DrawAspect="Content" ObjectID="_1627549841" r:id="rId226"/>
        </w:object>
      </w:r>
      <w:r w:rsidRPr="00934B20">
        <w:rPr>
          <w:rFonts w:eastAsia="等线"/>
          <w:lang w:val="en-US"/>
        </w:rPr>
        <w:t xml:space="preserve">, it </w:t>
      </w:r>
      <w:r w:rsidRPr="00934B20">
        <w:rPr>
          <w:rFonts w:eastAsia="等线"/>
          <w:lang w:val="en-US" w:eastAsia="zh-CN"/>
        </w:rPr>
        <w:t xml:space="preserve">is </w:t>
      </w:r>
      <w:r w:rsidRPr="00934B20">
        <w:rPr>
          <w:rFonts w:eastAsia="等线"/>
          <w:position w:val="-10"/>
        </w:rPr>
        <w:object w:dxaOrig="700" w:dyaOrig="300">
          <v:shape id="_x0000_i1149" type="#_x0000_t75" style="width:36.3pt;height:15.65pt" o:ole="">
            <v:imagedata r:id="rId227" o:title=""/>
          </v:shape>
          <o:OLEObject Type="Embed" ProgID="Equation.3" ShapeID="_x0000_i1149" DrawAspect="Content" ObjectID="_1627549842" r:id="rId228"/>
        </w:object>
      </w:r>
      <w:r w:rsidRPr="00934B20">
        <w:rPr>
          <w:rFonts w:eastAsia="等线"/>
          <w:lang w:val="en-US" w:eastAsia="zh-CN"/>
        </w:rPr>
        <w:t xml:space="preserve">. Each slot format in the combination of slot formats indicated by the SFI-index field value in DCI format 2_0 is applicable to </w:t>
      </w:r>
      <w:r w:rsidRPr="00934B20">
        <w:rPr>
          <w:rFonts w:eastAsia="等线"/>
          <w:position w:val="-4"/>
        </w:rPr>
        <w:object w:dxaOrig="660" w:dyaOrig="279">
          <v:shape id="_x0000_i1150" type="#_x0000_t75" style="width:36.3pt;height:13.95pt" o:ole="">
            <v:imagedata r:id="rId229" o:title=""/>
          </v:shape>
          <o:OLEObject Type="Embed" ProgID="Equation.3" ShapeID="_x0000_i1150" DrawAspect="Content" ObjectID="_1627549843" r:id="rId230"/>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80" w:dyaOrig="300">
          <v:shape id="_x0000_i1151" type="#_x0000_t75" style="width:21.2pt;height:15.65pt" o:ole="">
            <v:imagedata r:id="rId212" o:title=""/>
          </v:shape>
          <o:OLEObject Type="Embed" ProgID="Equation.3" ShapeID="_x0000_i1151" DrawAspect="Content" ObjectID="_1627549844" r:id="rId231"/>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80" w:dyaOrig="300">
          <v:shape id="_x0000_i1152" type="#_x0000_t75" style="width:21.2pt;height:15.65pt" o:ole="">
            <v:imagedata r:id="rId212" o:title=""/>
          </v:shape>
          <o:OLEObject Type="Embed" ProgID="Equation.3" ShapeID="_x0000_i1152" DrawAspect="Content" ObjectID="_1627549845" r:id="rId232"/>
        </w:object>
      </w:r>
      <w:r w:rsidRPr="00934B20">
        <w:rPr>
          <w:rFonts w:eastAsia="等线"/>
        </w:rPr>
        <w:t xml:space="preserve"> corresponds to </w:t>
      </w:r>
      <w:r w:rsidRPr="00934B20">
        <w:rPr>
          <w:rFonts w:eastAsia="等线"/>
          <w:position w:val="-4"/>
        </w:rPr>
        <w:object w:dxaOrig="660" w:dyaOrig="279">
          <v:shape id="_x0000_i1153" type="#_x0000_t75" style="width:36.3pt;height:13.95pt" o:ole="">
            <v:imagedata r:id="rId229" o:title=""/>
          </v:shape>
          <o:OLEObject Type="Embed" ProgID="Equation.3" ShapeID="_x0000_i1153" DrawAspect="Content" ObjectID="_1627549846" r:id="rId233"/>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154" type="#_x0000_t75" style="width:11.15pt;height:12.85pt" o:ole="">
            <v:imagedata r:id="rId234" o:title=""/>
          </v:shape>
          <o:OLEObject Type="Embed" ProgID="Equation.3" ShapeID="_x0000_i1154" DrawAspect="Content" ObjectID="_1627549847" r:id="rId235"/>
        </w:object>
      </w:r>
      <w:r w:rsidRPr="00934B20">
        <w:rPr>
          <w:rFonts w:eastAsia="等线"/>
          <w:lang w:val="en-US"/>
        </w:rPr>
        <w:t xml:space="preserve">. </w:t>
      </w:r>
    </w:p>
    <w:p w:rsidR="00934B20" w:rsidRPr="00934B20" w:rsidRDefault="00934B20" w:rsidP="00934B20">
      <w:pPr>
        <w:rPr>
          <w:rFonts w:eastAsia="等线"/>
          <w:lang w:val="en-US"/>
        </w:rPr>
      </w:pPr>
      <w:r w:rsidRPr="00934B20">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2"/>
        </w:rPr>
        <w:object w:dxaOrig="580" w:dyaOrig="320">
          <v:shape id="_x0000_i1155" type="#_x0000_t75" style="width:27.9pt;height:16.2pt" o:ole="">
            <v:imagedata r:id="rId216" o:title=""/>
          </v:shape>
          <o:OLEObject Type="Embed" ProgID="Equation.3" ShapeID="_x0000_i1155" DrawAspect="Content" ObjectID="_1627549848" r:id="rId236"/>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DL BWP of the serving cell. The UE is provided by </w:t>
      </w:r>
      <w:r w:rsidRPr="00934B20">
        <w:rPr>
          <w:rFonts w:eastAsia="等线"/>
          <w:i/>
        </w:rPr>
        <w:t>subcarrierSpacing2</w:t>
      </w:r>
      <w:r w:rsidRPr="00934B20">
        <w:rPr>
          <w:rFonts w:eastAsia="等线"/>
          <w:lang w:val="en-US" w:eastAsia="zh-CN"/>
        </w:rPr>
        <w:t xml:space="preserve"> a reference SCS configuration </w:t>
      </w:r>
      <w:r w:rsidRPr="00934B20">
        <w:rPr>
          <w:rFonts w:eastAsia="等线"/>
          <w:position w:val="-12"/>
        </w:rPr>
        <w:object w:dxaOrig="600" w:dyaOrig="320">
          <v:shape id="_x0000_i1156" type="#_x0000_t75" style="width:27.9pt;height:16.75pt" o:ole="">
            <v:imagedata r:id="rId218" o:title=""/>
          </v:shape>
          <o:OLEObject Type="Embed" ProgID="Equation.3" ShapeID="_x0000_i1156" DrawAspect="Content" ObjectID="_1627549849" r:id="rId237"/>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UL BWP of the serving cell. If </w:t>
      </w:r>
      <w:r w:rsidRPr="00934B20">
        <w:rPr>
          <w:rFonts w:eastAsia="等线"/>
          <w:position w:val="-12"/>
        </w:rPr>
        <w:object w:dxaOrig="1320" w:dyaOrig="320">
          <v:shape id="_x0000_i1157" type="#_x0000_t75" style="width:63.65pt;height:16.75pt" o:ole="">
            <v:imagedata r:id="rId238" o:title=""/>
          </v:shape>
          <o:OLEObject Type="Embed" ProgID="Equation.3" ShapeID="_x0000_i1157" DrawAspect="Content" ObjectID="_1627549850" r:id="rId239"/>
        </w:object>
      </w:r>
      <w:r w:rsidRPr="00934B20">
        <w:rPr>
          <w:rFonts w:eastAsia="等线"/>
          <w:lang w:val="en-US"/>
        </w:rPr>
        <w:t xml:space="preserve"> and for each </w:t>
      </w:r>
      <w:r w:rsidRPr="00934B20">
        <w:rPr>
          <w:rFonts w:eastAsia="等线"/>
          <w:position w:val="-4"/>
        </w:rPr>
        <w:object w:dxaOrig="1340" w:dyaOrig="279">
          <v:shape id="_x0000_i1158" type="#_x0000_t75" style="width:63.65pt;height:13.95pt" o:ole="">
            <v:imagedata r:id="rId240" o:title=""/>
          </v:shape>
          <o:OLEObject Type="Embed" ProgID="Equation.3" ShapeID="_x0000_i1158" DrawAspect="Content" ObjectID="_1627549851" r:id="rId241"/>
        </w:object>
      </w:r>
      <w:r w:rsidRPr="00934B20">
        <w:rPr>
          <w:rFonts w:eastAsia="等线"/>
          <w:lang w:val="en-US"/>
        </w:rPr>
        <w:t xml:space="preserve"> values provided by a value of </w:t>
      </w:r>
      <w:proofErr w:type="spellStart"/>
      <w:r w:rsidRPr="00934B20">
        <w:rPr>
          <w:rFonts w:eastAsia="等线"/>
          <w:i/>
        </w:rPr>
        <w:t>slotFormats</w:t>
      </w:r>
      <w:proofErr w:type="spellEnd"/>
      <w:r w:rsidRPr="00934B20">
        <w:rPr>
          <w:rFonts w:eastAsia="等线"/>
        </w:rPr>
        <w:t xml:space="preserve">, where the value of </w:t>
      </w:r>
      <w:proofErr w:type="spellStart"/>
      <w:r w:rsidRPr="00934B20">
        <w:rPr>
          <w:rFonts w:eastAsia="等线"/>
          <w:i/>
        </w:rPr>
        <w:t>slotFormats</w:t>
      </w:r>
      <w:proofErr w:type="spellEnd"/>
      <w:r w:rsidRPr="00934B20">
        <w:rPr>
          <w:rFonts w:eastAsia="等线"/>
        </w:rPr>
        <w:t xml:space="preserve"> is determined by a value of </w:t>
      </w:r>
      <w:proofErr w:type="spellStart"/>
      <w:r w:rsidRPr="00934B20">
        <w:rPr>
          <w:rFonts w:eastAsia="等线"/>
          <w:i/>
        </w:rPr>
        <w:t>slotFormatCombinationId</w:t>
      </w:r>
      <w:proofErr w:type="spellEnd"/>
      <w:r w:rsidRPr="00934B20">
        <w:rPr>
          <w:rFonts w:eastAsia="等线"/>
        </w:rPr>
        <w:t xml:space="preserve"> in</w:t>
      </w:r>
      <w:r w:rsidRPr="00934B20">
        <w:rPr>
          <w:rFonts w:eastAsia="等线"/>
          <w:lang w:val="en-US"/>
        </w:rPr>
        <w:t xml:space="preserve"> </w:t>
      </w:r>
      <w:proofErr w:type="spellStart"/>
      <w:r w:rsidRPr="00934B20">
        <w:rPr>
          <w:rFonts w:eastAsia="等线"/>
          <w:i/>
        </w:rPr>
        <w:t>slotFormatCombination</w:t>
      </w:r>
      <w:proofErr w:type="spellEnd"/>
      <w:r w:rsidRPr="00934B20">
        <w:rPr>
          <w:rFonts w:eastAsia="等线"/>
        </w:rPr>
        <w:t xml:space="preserve"> and </w:t>
      </w:r>
      <w:r w:rsidRPr="00934B20">
        <w:rPr>
          <w:rFonts w:eastAsia="等线"/>
          <w:lang w:val="en-US" w:eastAsia="zh-CN"/>
        </w:rPr>
        <w:t xml:space="preserve">the value of </w:t>
      </w:r>
      <w:proofErr w:type="spellStart"/>
      <w:r w:rsidRPr="00934B20">
        <w:rPr>
          <w:rFonts w:eastAsia="等线"/>
          <w:i/>
        </w:rPr>
        <w:t>slotFormatCombinationId</w:t>
      </w:r>
      <w:proofErr w:type="spellEnd"/>
      <w:r w:rsidRPr="00934B20">
        <w:rPr>
          <w:rFonts w:eastAsia="等线"/>
          <w:lang w:val="en-US" w:eastAsia="zh-CN"/>
        </w:rPr>
        <w:t xml:space="preserve"> is set by the value of the SFI-index field value in DCI format 2_0, the first </w:t>
      </w:r>
      <w:r w:rsidRPr="00934B20">
        <w:rPr>
          <w:rFonts w:eastAsia="等线"/>
          <w:position w:val="-4"/>
        </w:rPr>
        <w:object w:dxaOrig="1060" w:dyaOrig="279">
          <v:shape id="_x0000_i1159" type="#_x0000_t75" style="width:50.25pt;height:13.95pt" o:ole="">
            <v:imagedata r:id="rId242" o:title=""/>
          </v:shape>
          <o:OLEObject Type="Embed" ProgID="Equation.3" ShapeID="_x0000_i1159" DrawAspect="Content" ObjectID="_1627549852" r:id="rId243"/>
        </w:object>
      </w:r>
      <w:r w:rsidRPr="00934B20">
        <w:rPr>
          <w:rFonts w:eastAsia="等线"/>
          <w:lang w:val="en-US"/>
        </w:rPr>
        <w:t xml:space="preserve"> values </w:t>
      </w:r>
      <w:r w:rsidRPr="00934B20">
        <w:rPr>
          <w:rFonts w:eastAsia="等线"/>
          <w:lang w:val="en-US" w:eastAsia="zh-CN"/>
        </w:rPr>
        <w:t xml:space="preserve">for the combination of slot formats </w:t>
      </w:r>
      <w:r w:rsidRPr="00934B20">
        <w:rPr>
          <w:rFonts w:eastAsia="等线"/>
          <w:lang w:val="en-US"/>
        </w:rPr>
        <w:t xml:space="preserve">are applicable to the reference DL BWP and the next value is applicable to the reference UL BWP. </w:t>
      </w:r>
      <w:r w:rsidRPr="00934B20">
        <w:rPr>
          <w:rFonts w:eastAsia="等线"/>
          <w:lang w:val="en-US" w:eastAsia="zh-CN"/>
        </w:rPr>
        <w:t xml:space="preserve">If </w:t>
      </w:r>
      <w:r w:rsidRPr="00934B20">
        <w:rPr>
          <w:rFonts w:eastAsia="等线"/>
          <w:position w:val="-12"/>
        </w:rPr>
        <w:object w:dxaOrig="1320" w:dyaOrig="320">
          <v:shape id="_x0000_i1160" type="#_x0000_t75" style="width:63.65pt;height:17.3pt" o:ole="">
            <v:imagedata r:id="rId244" o:title=""/>
          </v:shape>
          <o:OLEObject Type="Embed" ProgID="Equation.3" ShapeID="_x0000_i1160" DrawAspect="Content" ObjectID="_1627549853" r:id="rId245"/>
        </w:object>
      </w:r>
      <w:r w:rsidRPr="00934B20">
        <w:rPr>
          <w:rFonts w:eastAsia="等线"/>
          <w:lang w:val="en-US"/>
        </w:rPr>
        <w:t xml:space="preserve"> and for each </w:t>
      </w:r>
      <w:r w:rsidRPr="00934B20">
        <w:rPr>
          <w:rFonts w:eastAsia="等线"/>
          <w:position w:val="-4"/>
        </w:rPr>
        <w:object w:dxaOrig="1340" w:dyaOrig="279">
          <v:shape id="_x0000_i1161" type="#_x0000_t75" style="width:63.65pt;height:13.95pt" o:ole="">
            <v:imagedata r:id="rId246" o:title=""/>
          </v:shape>
          <o:OLEObject Type="Embed" ProgID="Equation.3" ShapeID="_x0000_i1161" DrawAspect="Content" ObjectID="_1627549854" r:id="rId247"/>
        </w:object>
      </w:r>
      <w:r w:rsidRPr="00934B20">
        <w:rPr>
          <w:rFonts w:eastAsia="等线"/>
          <w:lang w:val="en-US"/>
        </w:rPr>
        <w:t xml:space="preserve"> values provided by </w:t>
      </w:r>
      <w:proofErr w:type="spellStart"/>
      <w:r w:rsidRPr="00934B20">
        <w:rPr>
          <w:rFonts w:eastAsia="等线"/>
          <w:i/>
        </w:rPr>
        <w:t>slotFormats</w:t>
      </w:r>
      <w:proofErr w:type="spellEnd"/>
      <w:r w:rsidRPr="00934B20">
        <w:rPr>
          <w:rFonts w:eastAsia="等线"/>
          <w:lang w:val="en-US" w:eastAsia="zh-CN"/>
        </w:rPr>
        <w:t>, the first</w:t>
      </w:r>
      <w:r w:rsidRPr="00934B20">
        <w:rPr>
          <w:rFonts w:eastAsia="等线"/>
          <w:lang w:val="en-US"/>
        </w:rPr>
        <w:t xml:space="preserve"> value </w:t>
      </w:r>
      <w:r w:rsidRPr="00934B20">
        <w:rPr>
          <w:rFonts w:eastAsia="等线"/>
          <w:lang w:val="en-US" w:eastAsia="zh-CN"/>
        </w:rPr>
        <w:t xml:space="preserve">for the combination of slot formats </w:t>
      </w:r>
      <w:r w:rsidRPr="00934B20">
        <w:rPr>
          <w:rFonts w:eastAsia="等线"/>
          <w:lang w:val="en-US"/>
        </w:rPr>
        <w:t xml:space="preserve">is applicable to the reference DL BWP and the next </w:t>
      </w:r>
      <w:r w:rsidRPr="00934B20">
        <w:rPr>
          <w:rFonts w:eastAsia="等线"/>
          <w:position w:val="-4"/>
        </w:rPr>
        <w:object w:dxaOrig="1060" w:dyaOrig="279">
          <v:shape id="_x0000_i1162" type="#_x0000_t75" style="width:50.25pt;height:13.95pt" o:ole="">
            <v:imagedata r:id="rId248" o:title=""/>
          </v:shape>
          <o:OLEObject Type="Embed" ProgID="Equation.3" ShapeID="_x0000_i1162" DrawAspect="Content" ObjectID="_1627549855" r:id="rId249"/>
        </w:object>
      </w:r>
      <w:r w:rsidRPr="00934B20">
        <w:rPr>
          <w:rFonts w:eastAsia="等线"/>
          <w:lang w:val="en-US"/>
        </w:rPr>
        <w:t xml:space="preserve"> values are applicable to the reference UL BWP. </w:t>
      </w:r>
    </w:p>
    <w:p w:rsidR="00934B20" w:rsidRPr="00934B20" w:rsidRDefault="00934B20" w:rsidP="00934B20">
      <w:pPr>
        <w:rPr>
          <w:rFonts w:eastAsia="等线"/>
          <w:lang w:val="en-US"/>
        </w:rPr>
      </w:pPr>
      <w:r w:rsidRPr="00934B20">
        <w:rPr>
          <w:rFonts w:eastAsia="等线"/>
          <w:lang w:val="en-US" w:eastAsia="zh-CN"/>
        </w:rPr>
        <w:t xml:space="preserve">The UE is provided a reference SCS configuration </w:t>
      </w:r>
      <w:r w:rsidRPr="00934B20">
        <w:rPr>
          <w:rFonts w:eastAsia="等线"/>
          <w:position w:val="-12"/>
        </w:rPr>
        <w:object w:dxaOrig="580" w:dyaOrig="320">
          <v:shape id="_x0000_i1163" type="#_x0000_t75" style="width:27.9pt;height:16.75pt" o:ole="">
            <v:imagedata r:id="rId216" o:title=""/>
          </v:shape>
          <o:OLEObject Type="Embed" ProgID="Equation.3" ShapeID="_x0000_i1163" DrawAspect="Content" ObjectID="_1627549856" r:id="rId250"/>
        </w:object>
      </w:r>
      <w:r w:rsidRPr="00934B20">
        <w:rPr>
          <w:rFonts w:eastAsia="等线"/>
          <w:lang w:val="en-US"/>
        </w:rPr>
        <w:t xml:space="preserve"> so that for a</w:t>
      </w:r>
      <w:r w:rsidRPr="00934B20">
        <w:rPr>
          <w:rFonts w:eastAsia="等线"/>
          <w:lang w:val="en-US" w:eastAsia="zh-CN"/>
        </w:rPr>
        <w:t xml:space="preserve">n active DL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64" type="#_x0000_t75" style="width:21.2pt;height:13.95pt" o:ole="">
            <v:imagedata r:id="rId251" o:title=""/>
          </v:shape>
          <o:OLEObject Type="Embed" ProgID="Equation.3" ShapeID="_x0000_i1164" DrawAspect="Content" ObjectID="_1627549857" r:id="rId252"/>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00" w:dyaOrig="320">
          <v:shape id="_x0000_i1165" type="#_x0000_t75" style="width:50.8pt;height:16.75pt" o:ole="">
            <v:imagedata r:id="rId253" o:title=""/>
          </v:shape>
          <o:OLEObject Type="Embed" ProgID="Equation.3" ShapeID="_x0000_i1165" DrawAspect="Content" ObjectID="_1627549858" r:id="rId254"/>
        </w:object>
      </w:r>
      <w:r w:rsidRPr="00934B20">
        <w:rPr>
          <w:rFonts w:eastAsia="等线"/>
          <w:lang w:val="en-US" w:eastAsia="zh-CN"/>
        </w:rPr>
        <w:t xml:space="preserve">. The UE is provided a reference SCS configuration </w:t>
      </w:r>
      <w:r w:rsidRPr="00934B20">
        <w:rPr>
          <w:rFonts w:eastAsia="等线"/>
          <w:position w:val="-12"/>
        </w:rPr>
        <w:object w:dxaOrig="580" w:dyaOrig="320">
          <v:shape id="_x0000_i1166" type="#_x0000_t75" style="width:27.9pt;height:16.75pt" o:ole="">
            <v:imagedata r:id="rId255" o:title=""/>
          </v:shape>
          <o:OLEObject Type="Embed" ProgID="Equation.3" ShapeID="_x0000_i1166" DrawAspect="Content" ObjectID="_1627549859" r:id="rId256"/>
        </w:object>
      </w:r>
      <w:r w:rsidRPr="00934B20">
        <w:rPr>
          <w:rFonts w:eastAsia="等线"/>
          <w:lang w:val="en-US"/>
        </w:rPr>
        <w:t xml:space="preserve"> so that for a</w:t>
      </w:r>
      <w:r w:rsidRPr="00934B20">
        <w:rPr>
          <w:rFonts w:eastAsia="等线"/>
          <w:lang w:val="en-US" w:eastAsia="zh-CN"/>
        </w:rPr>
        <w:t xml:space="preserve">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67" type="#_x0000_t75" style="width:21.2pt;height:15.65pt" o:ole="">
            <v:imagedata r:id="rId257" o:title=""/>
          </v:shape>
          <o:OLEObject Type="Embed" ProgID="Equation.3" ShapeID="_x0000_i1167" DrawAspect="Content" ObjectID="_1627549860" r:id="rId258"/>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20" w:dyaOrig="320">
          <v:shape id="_x0000_i1168" type="#_x0000_t75" style="width:50.25pt;height:16.75pt" o:ole="">
            <v:imagedata r:id="rId259" o:title=""/>
          </v:shape>
          <o:OLEObject Type="Embed" ProgID="Equation.3" ShapeID="_x0000_i1168" DrawAspect="Content" ObjectID="_1627549861" r:id="rId260"/>
        </w:object>
      </w:r>
      <w:r w:rsidRPr="00934B20">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934B20">
        <w:rPr>
          <w:rFonts w:eastAsia="等线"/>
          <w:i/>
        </w:rPr>
        <w:t>slotFormatCombinationId</w:t>
      </w:r>
      <w:proofErr w:type="spellEnd"/>
      <w:r w:rsidRPr="00934B20">
        <w:rPr>
          <w:rFonts w:eastAsia="等线"/>
          <w:lang w:val="en-US" w:eastAsia="zh-CN"/>
        </w:rPr>
        <w:t xml:space="preserve"> that is mapped to a value of </w:t>
      </w:r>
      <w:proofErr w:type="spellStart"/>
      <w:r w:rsidRPr="00934B20">
        <w:rPr>
          <w:rFonts w:eastAsia="等线"/>
          <w:i/>
          <w:lang w:val="en-US" w:eastAsia="zh-CN"/>
        </w:rPr>
        <w:t>slotFormats</w:t>
      </w:r>
      <w:proofErr w:type="spellEnd"/>
      <w:r w:rsidRPr="00934B20">
        <w:rPr>
          <w:rFonts w:eastAsia="等线"/>
          <w:lang w:val="en-US" w:eastAsia="zh-CN"/>
        </w:rPr>
        <w:t xml:space="preserve"> in  </w:t>
      </w:r>
      <w:proofErr w:type="spellStart"/>
      <w:r w:rsidRPr="00934B20">
        <w:rPr>
          <w:rFonts w:eastAsia="等线"/>
          <w:i/>
        </w:rPr>
        <w:t>slotFormatCombination</w:t>
      </w:r>
      <w:proofErr w:type="spellEnd"/>
      <w:r w:rsidRPr="00934B20">
        <w:rPr>
          <w:rFonts w:eastAsia="等线"/>
          <w:lang w:val="en-US" w:eastAsia="zh-CN"/>
        </w:rPr>
        <w:t xml:space="preserve">, is applicable to </w:t>
      </w:r>
      <w:r w:rsidRPr="00934B20">
        <w:rPr>
          <w:rFonts w:eastAsia="等线"/>
          <w:position w:val="-4"/>
        </w:rPr>
        <w:object w:dxaOrig="920" w:dyaOrig="279">
          <v:shape id="_x0000_i1169" type="#_x0000_t75" style="width:43.55pt;height:13.95pt" o:ole="">
            <v:imagedata r:id="rId261" o:title=""/>
          </v:shape>
          <o:OLEObject Type="Embed" ProgID="Equation.3" ShapeID="_x0000_i1169" DrawAspect="Content" ObjectID="_1627549862" r:id="rId262"/>
        </w:object>
      </w:r>
      <w:r w:rsidRPr="00934B20">
        <w:rPr>
          <w:rFonts w:eastAsia="等线"/>
          <w:lang w:val="en-US"/>
        </w:rPr>
        <w:t xml:space="preserve"> consecutive slots for the active DL BWP where the first slot starts at a same time as a first slot in the reference DL BWP </w:t>
      </w:r>
      <w:r w:rsidRPr="00934B20">
        <w:rPr>
          <w:rFonts w:eastAsia="等线"/>
        </w:rPr>
        <w:t xml:space="preserve">and each downlink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70" type="#_x0000_t75" style="width:27.9pt;height:16.75pt" o:ole="">
            <v:imagedata r:id="rId216" o:title=""/>
          </v:shape>
          <o:OLEObject Type="Embed" ProgID="Equation.3" ShapeID="_x0000_i1170" DrawAspect="Content" ObjectID="_1627549863" r:id="rId263"/>
        </w:object>
      </w:r>
      <w:r w:rsidRPr="00934B20">
        <w:rPr>
          <w:rFonts w:eastAsia="等线"/>
        </w:rPr>
        <w:t xml:space="preserve"> corresponds to </w:t>
      </w:r>
      <w:r w:rsidRPr="00934B20">
        <w:rPr>
          <w:rFonts w:eastAsia="等线"/>
          <w:position w:val="-4"/>
        </w:rPr>
        <w:object w:dxaOrig="920" w:dyaOrig="279">
          <v:shape id="_x0000_i1171" type="#_x0000_t75" style="width:43.55pt;height:13.95pt" o:ole="">
            <v:imagedata r:id="rId261" o:title=""/>
          </v:shape>
          <o:OLEObject Type="Embed" ProgID="Equation.3" ShapeID="_x0000_i1171" DrawAspect="Content" ObjectID="_1627549864" r:id="rId264"/>
        </w:object>
      </w:r>
      <w:r w:rsidRPr="00934B20">
        <w:rPr>
          <w:rFonts w:eastAsia="等线"/>
        </w:rPr>
        <w:t xml:space="preserve"> consecutive downlink or flexible symbols for the </w:t>
      </w:r>
      <w:r w:rsidRPr="00934B20">
        <w:rPr>
          <w:rFonts w:eastAsia="等线"/>
          <w:lang w:val="en-US" w:eastAsia="zh-CN"/>
        </w:rPr>
        <w:t>SCS</w:t>
      </w:r>
      <w:r w:rsidRPr="00934B20">
        <w:rPr>
          <w:rFonts w:eastAsia="等线"/>
        </w:rPr>
        <w:t xml:space="preserve"> configuration </w:t>
      </w:r>
      <w:r w:rsidRPr="00934B20">
        <w:rPr>
          <w:rFonts w:eastAsia="等线"/>
          <w:position w:val="-10"/>
        </w:rPr>
        <w:object w:dxaOrig="360" w:dyaOrig="300">
          <v:shape id="_x0000_i1172" type="#_x0000_t75" style="width:16.75pt;height:15.65pt" o:ole="">
            <v:imagedata r:id="rId251" o:title=""/>
          </v:shape>
          <o:OLEObject Type="Embed" ProgID="Equation.3" ShapeID="_x0000_i1172" DrawAspect="Content" ObjectID="_1627549865" r:id="rId265"/>
        </w:object>
      </w:r>
      <w:r w:rsidRPr="00934B20">
        <w:rPr>
          <w:rFonts w:eastAsia="等线"/>
          <w:lang w:val="en-US"/>
        </w:rPr>
        <w:t xml:space="preserve">. </w:t>
      </w:r>
      <w:r w:rsidRPr="00934B20">
        <w:rPr>
          <w:rFonts w:eastAsia="等线"/>
          <w:lang w:val="en-US" w:eastAsia="zh-CN"/>
        </w:rPr>
        <w:t xml:space="preserve">Each slot format for the combination of slot formats for the reference UL BWP is applicable to </w:t>
      </w:r>
      <w:r w:rsidRPr="00934B20">
        <w:rPr>
          <w:rFonts w:eastAsia="等线"/>
          <w:position w:val="-4"/>
        </w:rPr>
        <w:object w:dxaOrig="920" w:dyaOrig="279">
          <v:shape id="_x0000_i1173" type="#_x0000_t75" style="width:43.55pt;height:13.95pt" o:ole="">
            <v:imagedata r:id="rId266" o:title=""/>
          </v:shape>
          <o:OLEObject Type="Embed" ProgID="Equation.3" ShapeID="_x0000_i1173" DrawAspect="Content" ObjectID="_1627549866" r:id="rId267"/>
        </w:object>
      </w:r>
      <w:r w:rsidRPr="00934B20">
        <w:rPr>
          <w:rFonts w:eastAsia="等线"/>
          <w:lang w:val="en-US"/>
        </w:rPr>
        <w:t xml:space="preserve"> consecutive slots for the active UL BWP where the first slot starts at a same time as a first slot in the reference UL BWP and </w:t>
      </w:r>
      <w:r w:rsidRPr="00934B20">
        <w:rPr>
          <w:rFonts w:eastAsia="等线"/>
        </w:rPr>
        <w:t xml:space="preserve">each </w:t>
      </w:r>
      <w:r w:rsidRPr="00934B20">
        <w:rPr>
          <w:rFonts w:eastAsia="等线"/>
          <w:lang w:val="en-US"/>
        </w:rPr>
        <w:t>up</w:t>
      </w:r>
      <w:r w:rsidRPr="00934B20">
        <w:rPr>
          <w:rFonts w:eastAsia="等线"/>
        </w:rPr>
        <w:t xml:space="preserve">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74" type="#_x0000_t75" style="width:27.9pt;height:16.75pt" o:ole="">
            <v:imagedata r:id="rId255" o:title=""/>
          </v:shape>
          <o:OLEObject Type="Embed" ProgID="Equation.3" ShapeID="_x0000_i1174" DrawAspect="Content" ObjectID="_1627549867" r:id="rId268"/>
        </w:object>
      </w:r>
      <w:r w:rsidRPr="00934B20">
        <w:rPr>
          <w:rFonts w:eastAsia="等线"/>
        </w:rPr>
        <w:t xml:space="preserve"> corresponds to </w:t>
      </w:r>
      <w:r w:rsidRPr="00934B20">
        <w:rPr>
          <w:rFonts w:eastAsia="等线"/>
          <w:position w:val="-4"/>
        </w:rPr>
        <w:object w:dxaOrig="920" w:dyaOrig="279">
          <v:shape id="_x0000_i1175" type="#_x0000_t75" style="width:43.55pt;height:13.95pt" o:ole="">
            <v:imagedata r:id="rId266" o:title=""/>
          </v:shape>
          <o:OLEObject Type="Embed" ProgID="Equation.3" ShapeID="_x0000_i1175" DrawAspect="Content" ObjectID="_1627549868" r:id="rId269"/>
        </w:object>
      </w:r>
      <w:r w:rsidRPr="00934B20">
        <w:rPr>
          <w:rFonts w:eastAsia="等线"/>
        </w:rPr>
        <w:t xml:space="preserve"> consecutive </w:t>
      </w:r>
      <w:r w:rsidRPr="00934B20">
        <w:rPr>
          <w:rFonts w:eastAsia="等线"/>
          <w:lang w:val="en-US"/>
        </w:rPr>
        <w:t>up</w:t>
      </w:r>
      <w:r w:rsidRPr="00934B20">
        <w:rPr>
          <w:rFonts w:eastAsia="等线"/>
        </w:rPr>
        <w:t xml:space="preserve">link or flexible symbols for the </w:t>
      </w:r>
      <w:r w:rsidRPr="00934B20">
        <w:rPr>
          <w:rFonts w:eastAsia="等线"/>
          <w:lang w:val="en-US" w:eastAsia="zh-CN"/>
        </w:rPr>
        <w:t>SCS</w:t>
      </w:r>
      <w:r w:rsidRPr="00934B20">
        <w:rPr>
          <w:rFonts w:eastAsia="等线"/>
        </w:rPr>
        <w:t xml:space="preserve"> </w:t>
      </w:r>
      <w:proofErr w:type="gramStart"/>
      <w:r w:rsidRPr="00934B20">
        <w:rPr>
          <w:rFonts w:eastAsia="等线"/>
        </w:rPr>
        <w:t xml:space="preserve">configuration </w:t>
      </w:r>
      <w:proofErr w:type="gramEnd"/>
      <w:r w:rsidRPr="00934B20">
        <w:rPr>
          <w:rFonts w:eastAsia="等线"/>
          <w:position w:val="-10"/>
        </w:rPr>
        <w:object w:dxaOrig="360" w:dyaOrig="300">
          <v:shape id="_x0000_i1176" type="#_x0000_t75" style="width:21.2pt;height:15.65pt" o:ole="">
            <v:imagedata r:id="rId257" o:title=""/>
          </v:shape>
          <o:OLEObject Type="Embed" ProgID="Equation.3" ShapeID="_x0000_i1176" DrawAspect="Content" ObjectID="_1627549869" r:id="rId270"/>
        </w:object>
      </w:r>
      <w:r w:rsidRPr="00934B20">
        <w:rPr>
          <w:rFonts w:eastAsia="等线"/>
          <w:lang w:val="en-US"/>
        </w:rPr>
        <w:t>.</w:t>
      </w:r>
    </w:p>
    <w:p w:rsidR="00934B20" w:rsidRPr="00934B20" w:rsidRDefault="00934B20" w:rsidP="00934B20">
      <w:pPr>
        <w:rPr>
          <w:rFonts w:eastAsia="等线"/>
        </w:rPr>
      </w:pPr>
      <w:r w:rsidRPr="00934B20">
        <w:rPr>
          <w:rFonts w:eastAsia="等线"/>
        </w:rPr>
        <w:t xml:space="preserve">For </w:t>
      </w:r>
      <w:r w:rsidRPr="00934B20">
        <w:rPr>
          <w:rFonts w:eastAsia="等线"/>
          <w:lang w:val="en-US"/>
        </w:rPr>
        <w:t>un</w:t>
      </w:r>
      <w:r w:rsidRPr="00934B20">
        <w:rPr>
          <w:rFonts w:eastAsia="等线"/>
        </w:rPr>
        <w:t xml:space="preserve">paired spectrum operation </w:t>
      </w:r>
      <w:r w:rsidRPr="00934B20">
        <w:rPr>
          <w:rFonts w:eastAsia="等线"/>
          <w:lang w:val="en-US"/>
        </w:rPr>
        <w:t>with</w:t>
      </w:r>
      <w:r w:rsidRPr="00934B20">
        <w:rPr>
          <w:rFonts w:eastAsia="等线"/>
        </w:rPr>
        <w:t xml:space="preserve"> </w:t>
      </w:r>
      <w:r w:rsidRPr="00934B20">
        <w:rPr>
          <w:rFonts w:eastAsia="等线"/>
          <w:lang w:val="en-US"/>
        </w:rPr>
        <w:t>a second UL carrier</w:t>
      </w:r>
      <w:r w:rsidRPr="00934B20">
        <w:rPr>
          <w:rFonts w:eastAsia="等线"/>
        </w:rPr>
        <w:t xml:space="preserve"> </w:t>
      </w:r>
      <w:r w:rsidRPr="00934B20">
        <w:rPr>
          <w:rFonts w:eastAsia="等线"/>
          <w:lang w:val="en-US"/>
        </w:rPr>
        <w:t xml:space="preserve">for a UE </w:t>
      </w:r>
      <w:r w:rsidRPr="00934B20">
        <w:rPr>
          <w:rFonts w:eastAsia="等线"/>
        </w:rPr>
        <w:t xml:space="preserve">on a serving cell, the SFI-index field value in DCI format 2_0 indicates a combination of slot formats that includes a combination of slot formats for </w:t>
      </w:r>
      <w:r w:rsidRPr="00934B20">
        <w:rPr>
          <w:rFonts w:eastAsia="等线"/>
          <w:lang w:val="en-US"/>
        </w:rPr>
        <w:t xml:space="preserve">a reference first UL carrier of the serving cell </w:t>
      </w:r>
      <w:r w:rsidRPr="00934B20">
        <w:rPr>
          <w:rFonts w:eastAsia="等线"/>
        </w:rPr>
        <w:t xml:space="preserve">and a combination of slot formats for a </w:t>
      </w:r>
      <w:r w:rsidRPr="00934B20">
        <w:rPr>
          <w:rFonts w:eastAsia="等线"/>
          <w:lang w:val="en-US"/>
        </w:rPr>
        <w:t xml:space="preserve">reference second </w:t>
      </w:r>
      <w:r w:rsidRPr="00934B20">
        <w:rPr>
          <w:rFonts w:eastAsia="等线"/>
        </w:rPr>
        <w:t xml:space="preserve">UL carrier of the serving cell. The UE is provided by </w:t>
      </w:r>
      <w:proofErr w:type="spellStart"/>
      <w:r w:rsidRPr="00934B20">
        <w:rPr>
          <w:rFonts w:eastAsia="等线"/>
          <w:i/>
        </w:rPr>
        <w:t>subcarrierSpacing</w:t>
      </w:r>
      <w:proofErr w:type="spellEnd"/>
      <w:r w:rsidRPr="00934B20">
        <w:rPr>
          <w:rFonts w:eastAsia="等线"/>
        </w:rPr>
        <w:t xml:space="preserve"> a reference SCS configuration </w:t>
      </w:r>
      <w:r w:rsidRPr="00934B20">
        <w:rPr>
          <w:rFonts w:eastAsia="等线"/>
          <w:position w:val="-10"/>
        </w:rPr>
        <w:object w:dxaOrig="380" w:dyaOrig="300">
          <v:shape id="_x0000_i1177" type="#_x0000_t75" style="width:21.2pt;height:15.65pt" o:ole="">
            <v:imagedata r:id="rId212" o:title=""/>
          </v:shape>
          <o:OLEObject Type="Embed" ProgID="Equation.3" ShapeID="_x0000_i1177" DrawAspect="Content" ObjectID="_1627549870" r:id="rId271"/>
        </w:object>
      </w:r>
      <w:r w:rsidRPr="00934B20">
        <w:rPr>
          <w:rFonts w:eastAsia="等线"/>
        </w:rPr>
        <w:t xml:space="preserve"> for the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of the serving cell. The UE is provided by </w:t>
      </w:r>
      <w:r w:rsidRPr="00934B20">
        <w:rPr>
          <w:rFonts w:eastAsia="等线"/>
          <w:i/>
        </w:rPr>
        <w:t>subcarrierSpacing2</w:t>
      </w:r>
      <w:r w:rsidRPr="00934B20">
        <w:rPr>
          <w:rFonts w:eastAsia="等线"/>
        </w:rPr>
        <w:t xml:space="preserve"> a reference SCS configuration </w:t>
      </w:r>
      <w:r w:rsidRPr="00934B20">
        <w:rPr>
          <w:rFonts w:eastAsia="等线"/>
          <w:position w:val="-12"/>
        </w:rPr>
        <w:object w:dxaOrig="639" w:dyaOrig="320">
          <v:shape id="_x0000_i1178" type="#_x0000_t75" style="width:28.45pt;height:16.2pt" o:ole="">
            <v:imagedata r:id="rId272" o:title=""/>
          </v:shape>
          <o:OLEObject Type="Embed" ProgID="Equation.3" ShapeID="_x0000_i1178" DrawAspect="Content" ObjectID="_1627549871" r:id="rId273"/>
        </w:object>
      </w:r>
      <w:r w:rsidRPr="00934B20">
        <w:rPr>
          <w:rFonts w:eastAsia="等线"/>
        </w:rPr>
        <w:t xml:space="preserve"> for the combination of slot formats indicated by the SFI-index field value in DCI format 2_0 for the reference </w:t>
      </w:r>
      <w:r w:rsidRPr="00934B20">
        <w:rPr>
          <w:rFonts w:eastAsia="等线"/>
          <w:lang w:val="en-US"/>
        </w:rPr>
        <w:t xml:space="preserve">second UL </w:t>
      </w:r>
      <w:r w:rsidRPr="00934B20">
        <w:rPr>
          <w:rFonts w:eastAsia="等线"/>
        </w:rPr>
        <w:t xml:space="preserve">carrier of the serving cell. For each </w:t>
      </w:r>
      <w:r w:rsidRPr="00934B20">
        <w:rPr>
          <w:rFonts w:eastAsia="等线"/>
          <w:position w:val="-4"/>
        </w:rPr>
        <w:object w:dxaOrig="1260" w:dyaOrig="279">
          <v:shape id="_x0000_i1179" type="#_x0000_t75" style="width:58.05pt;height:13.95pt" o:ole="">
            <v:imagedata r:id="rId274" o:title=""/>
          </v:shape>
          <o:OLEObject Type="Embed" ProgID="Equation.3" ShapeID="_x0000_i1179" DrawAspect="Content" ObjectID="_1627549872" r:id="rId275"/>
        </w:object>
      </w:r>
      <w:r w:rsidRPr="00934B20">
        <w:rPr>
          <w:rFonts w:eastAsia="等线"/>
        </w:rPr>
        <w:t xml:space="preserve"> </w:t>
      </w:r>
      <w:proofErr w:type="gramStart"/>
      <w:r w:rsidRPr="00934B20">
        <w:rPr>
          <w:rFonts w:eastAsia="等线"/>
        </w:rPr>
        <w:t>values</w:t>
      </w:r>
      <w:proofErr w:type="gramEnd"/>
      <w:r w:rsidRPr="00934B20">
        <w:rPr>
          <w:rFonts w:eastAsia="等线"/>
        </w:rPr>
        <w:t xml:space="preserve"> </w:t>
      </w:r>
      <w:r w:rsidRPr="00934B20">
        <w:rPr>
          <w:rFonts w:eastAsia="等线"/>
          <w:lang w:val="en-US" w:eastAsia="zh-CN"/>
        </w:rPr>
        <w:t xml:space="preserve">of </w:t>
      </w:r>
      <w:proofErr w:type="spellStart"/>
      <w:r w:rsidRPr="00934B20">
        <w:rPr>
          <w:rFonts w:eastAsia="等线"/>
          <w:i/>
          <w:lang w:val="en-US" w:eastAsia="zh-CN"/>
        </w:rPr>
        <w:t>slotFormats</w:t>
      </w:r>
      <w:proofErr w:type="spellEnd"/>
      <w:r w:rsidRPr="00934B20">
        <w:rPr>
          <w:rFonts w:eastAsia="等线"/>
        </w:rPr>
        <w:t xml:space="preserve">, the first </w:t>
      </w:r>
      <w:r w:rsidRPr="00934B20">
        <w:rPr>
          <w:rFonts w:eastAsia="等线"/>
          <w:position w:val="-4"/>
        </w:rPr>
        <w:object w:dxaOrig="980" w:dyaOrig="279">
          <v:shape id="_x0000_i1180" type="#_x0000_t75" style="width:44.1pt;height:13.95pt" o:ole="">
            <v:imagedata r:id="rId276" o:title=""/>
          </v:shape>
          <o:OLEObject Type="Embed" ProgID="Equation.3" ShapeID="_x0000_i1180" DrawAspect="Content" ObjectID="_1627549873" r:id="rId277"/>
        </w:object>
      </w:r>
      <w:r w:rsidRPr="00934B20">
        <w:rPr>
          <w:rFonts w:eastAsia="等线"/>
        </w:rPr>
        <w:t xml:space="preserve"> values for the combination of slot formats are applicable to the reference </w:t>
      </w:r>
      <w:r w:rsidRPr="00934B20">
        <w:rPr>
          <w:rFonts w:eastAsia="等线"/>
          <w:lang w:val="en-US"/>
        </w:rPr>
        <w:t>first</w:t>
      </w:r>
      <w:r w:rsidRPr="00934B20">
        <w:rPr>
          <w:rFonts w:eastAsia="等线"/>
        </w:rPr>
        <w:t xml:space="preserve"> </w:t>
      </w:r>
      <w:r w:rsidRPr="00934B20">
        <w:rPr>
          <w:rFonts w:eastAsia="等线"/>
          <w:lang w:val="en-US"/>
        </w:rPr>
        <w:t xml:space="preserve">UL </w:t>
      </w:r>
      <w:r w:rsidRPr="00934B20">
        <w:rPr>
          <w:rFonts w:eastAsia="等线"/>
        </w:rPr>
        <w:t xml:space="preserve">carrier and the next value is applicable to the reference </w:t>
      </w:r>
      <w:r w:rsidRPr="00934B20">
        <w:rPr>
          <w:rFonts w:eastAsia="等线"/>
          <w:lang w:val="en-US"/>
        </w:rPr>
        <w:t xml:space="preserve">second UL </w:t>
      </w:r>
      <w:r w:rsidRPr="00934B20">
        <w:rPr>
          <w:rFonts w:eastAsia="等线"/>
        </w:rPr>
        <w:t xml:space="preserve">carrier. </w:t>
      </w:r>
    </w:p>
    <w:p w:rsidR="00934B20" w:rsidRPr="00934B20" w:rsidRDefault="00934B20" w:rsidP="00934B20">
      <w:pPr>
        <w:rPr>
          <w:rFonts w:eastAsia="等线"/>
        </w:rPr>
      </w:pPr>
      <w:r w:rsidRPr="00934B20">
        <w:rPr>
          <w:rFonts w:eastAsia="等线"/>
        </w:rPr>
        <w:t xml:space="preserve">The UE expects to be provided a reference SCS configuration </w:t>
      </w:r>
      <w:r w:rsidRPr="00934B20">
        <w:rPr>
          <w:rFonts w:eastAsia="等线"/>
          <w:position w:val="-12"/>
        </w:rPr>
        <w:object w:dxaOrig="740" w:dyaOrig="380">
          <v:shape id="_x0000_i1181" type="#_x0000_t75" style="width:27.9pt;height:16.75pt" o:ole="">
            <v:imagedata r:id="rId278" o:title=""/>
          </v:shape>
          <o:OLEObject Type="Embed" ProgID="Equation.3" ShapeID="_x0000_i1181" DrawAspect="Content" ObjectID="_1627549874" r:id="rId279"/>
        </w:object>
      </w:r>
      <w:r w:rsidRPr="00934B20">
        <w:rPr>
          <w:rFonts w:eastAsia="等线"/>
        </w:rPr>
        <w:t xml:space="preserve"> so that for an active UL BWP </w:t>
      </w:r>
      <w:r w:rsidRPr="00934B20">
        <w:rPr>
          <w:rFonts w:eastAsia="等线"/>
          <w:lang w:val="en-US"/>
        </w:rPr>
        <w:t xml:space="preserve">in the second UL carrier </w:t>
      </w:r>
      <w:r w:rsidRPr="00934B20">
        <w:rPr>
          <w:rFonts w:eastAsia="等线"/>
        </w:rPr>
        <w:t xml:space="preserve">with SCS </w:t>
      </w:r>
      <w:proofErr w:type="gramStart"/>
      <w:r w:rsidRPr="00934B20">
        <w:rPr>
          <w:rFonts w:eastAsia="等线"/>
        </w:rPr>
        <w:t xml:space="preserve">configuration </w:t>
      </w:r>
      <w:proofErr w:type="gramEnd"/>
      <w:r w:rsidRPr="00934B20">
        <w:rPr>
          <w:rFonts w:eastAsia="等线"/>
          <w:position w:val="-10"/>
        </w:rPr>
        <w:object w:dxaOrig="480" w:dyaOrig="360">
          <v:shape id="_x0000_i1182" type="#_x0000_t75" style="width:21.2pt;height:16.75pt" o:ole="">
            <v:imagedata r:id="rId280" o:title=""/>
          </v:shape>
          <o:OLEObject Type="Embed" ProgID="Equation.3" ShapeID="_x0000_i1182" DrawAspect="Content" ObjectID="_1627549875" r:id="rId281"/>
        </w:object>
      </w:r>
      <w:r w:rsidRPr="00934B20">
        <w:rPr>
          <w:rFonts w:eastAsia="等线"/>
        </w:rPr>
        <w:t xml:space="preserve">, it is </w:t>
      </w:r>
      <w:r w:rsidRPr="00934B20">
        <w:rPr>
          <w:rFonts w:eastAsia="等线"/>
          <w:position w:val="-12"/>
        </w:rPr>
        <w:object w:dxaOrig="1219" w:dyaOrig="320">
          <v:shape id="_x0000_i1183" type="#_x0000_t75" style="width:62.5pt;height:18.4pt" o:ole="">
            <v:imagedata r:id="rId282" o:title=""/>
          </v:shape>
          <o:OLEObject Type="Embed" ProgID="Equation.3" ShapeID="_x0000_i1183" DrawAspect="Content" ObjectID="_1627549876" r:id="rId283"/>
        </w:object>
      </w:r>
      <w:r w:rsidRPr="00934B20">
        <w:rPr>
          <w:rFonts w:eastAsia="等线"/>
        </w:rPr>
        <w:t xml:space="preserve">. Each slot format for a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is applicable to </w:t>
      </w:r>
      <w:r w:rsidRPr="00934B20">
        <w:rPr>
          <w:rFonts w:eastAsia="等线"/>
          <w:position w:val="-4"/>
        </w:rPr>
        <w:object w:dxaOrig="660" w:dyaOrig="279">
          <v:shape id="_x0000_i1184" type="#_x0000_t75" style="width:36.3pt;height:13.95pt" o:ole="">
            <v:imagedata r:id="rId229" o:title=""/>
          </v:shape>
          <o:OLEObject Type="Embed" ProgID="Equation.3" ShapeID="_x0000_i1184" DrawAspect="Content" ObjectID="_1627549877" r:id="rId284"/>
        </w:object>
      </w:r>
      <w:r w:rsidRPr="00934B20">
        <w:rPr>
          <w:rFonts w:eastAsia="等线"/>
        </w:rPr>
        <w:t xml:space="preserve"> consecutive slots for the active </w:t>
      </w:r>
      <w:r w:rsidRPr="00934B20">
        <w:rPr>
          <w:rFonts w:eastAsia="等线"/>
          <w:lang w:val="en-US"/>
        </w:rPr>
        <w:t xml:space="preserve">DL BWP and the active </w:t>
      </w:r>
      <w:r w:rsidRPr="00934B20">
        <w:rPr>
          <w:rFonts w:eastAsia="等线"/>
        </w:rPr>
        <w:t xml:space="preserve">UL BWP </w:t>
      </w:r>
      <w:r w:rsidRPr="00934B20">
        <w:rPr>
          <w:rFonts w:eastAsia="等线"/>
          <w:lang w:val="en-US"/>
        </w:rPr>
        <w:t xml:space="preserve">in the first UL carrier </w:t>
      </w:r>
      <w:r w:rsidRPr="00934B20">
        <w:rPr>
          <w:rFonts w:eastAsia="等线"/>
        </w:rPr>
        <w:t xml:space="preserve">where the first slot starts at a same time as a first slot in the reference </w:t>
      </w:r>
      <w:r w:rsidRPr="00934B20">
        <w:rPr>
          <w:rFonts w:eastAsia="等线"/>
          <w:lang w:val="en-US"/>
        </w:rPr>
        <w:t>first UL carrier</w:t>
      </w:r>
      <w:r w:rsidRPr="00934B20">
        <w:rPr>
          <w:rFonts w:eastAsia="等线"/>
        </w:rPr>
        <w:t xml:space="preserve">. Each slot format for the combination of slot formats for the reference </w:t>
      </w:r>
      <w:r w:rsidRPr="00934B20">
        <w:rPr>
          <w:rFonts w:eastAsia="等线"/>
          <w:lang w:val="en-US"/>
        </w:rPr>
        <w:t xml:space="preserve">second UL </w:t>
      </w:r>
      <w:r w:rsidRPr="00934B20">
        <w:rPr>
          <w:rFonts w:eastAsia="等线"/>
          <w:lang w:val="en-US"/>
        </w:rPr>
        <w:lastRenderedPageBreak/>
        <w:t xml:space="preserve">carrier </w:t>
      </w:r>
      <w:r w:rsidRPr="00934B20">
        <w:rPr>
          <w:rFonts w:eastAsia="等线"/>
        </w:rPr>
        <w:t xml:space="preserve">is applicable to </w:t>
      </w:r>
      <w:r w:rsidRPr="00934B20">
        <w:rPr>
          <w:rFonts w:eastAsia="等线"/>
          <w:position w:val="-4"/>
        </w:rPr>
        <w:object w:dxaOrig="1160" w:dyaOrig="320">
          <v:shape id="_x0000_i1185" type="#_x0000_t75" style="width:50.8pt;height:13.95pt" o:ole="">
            <v:imagedata r:id="rId285" o:title=""/>
          </v:shape>
          <o:OLEObject Type="Embed" ProgID="Equation.3" ShapeID="_x0000_i1185" DrawAspect="Content" ObjectID="_1627549878" r:id="rId286"/>
        </w:object>
      </w:r>
      <w:r w:rsidRPr="00934B20">
        <w:rPr>
          <w:rFonts w:eastAsia="等线"/>
        </w:rPr>
        <w:t xml:space="preserve"> consecutive slots for the active UL BWP </w:t>
      </w:r>
      <w:r w:rsidRPr="00934B20">
        <w:rPr>
          <w:rFonts w:eastAsia="等线"/>
          <w:lang w:val="en-US"/>
        </w:rPr>
        <w:t xml:space="preserve">in the second UL carrier </w:t>
      </w:r>
      <w:r w:rsidRPr="00934B20">
        <w:rPr>
          <w:rFonts w:eastAsia="等线"/>
        </w:rPr>
        <w:t xml:space="preserve">where the first slot starts at a same time as a first slot in the reference </w:t>
      </w:r>
      <w:r w:rsidRPr="00934B20">
        <w:rPr>
          <w:rFonts w:eastAsia="等线"/>
          <w:lang w:val="en-US"/>
        </w:rPr>
        <w:t>second UL carrier</w:t>
      </w:r>
      <w:r w:rsidRPr="00934B20">
        <w:rPr>
          <w:rFonts w:eastAsia="等线"/>
        </w:rPr>
        <w:t>.</w:t>
      </w:r>
    </w:p>
    <w:p w:rsidR="00934B20" w:rsidRPr="00934B20" w:rsidRDefault="00934B20" w:rsidP="00934B20">
      <w:pPr>
        <w:rPr>
          <w:rFonts w:eastAsia="等线"/>
          <w:lang w:val="en-US"/>
        </w:rPr>
      </w:pPr>
      <w:r w:rsidRPr="00934B20">
        <w:rPr>
          <w:rFonts w:eastAsia="等线"/>
          <w:lang w:val="en-US"/>
        </w:rPr>
        <w:t xml:space="preserve">If a BWP in the serving cell is configured with </w:t>
      </w:r>
      <w:r w:rsidRPr="00934B20">
        <w:rPr>
          <w:rFonts w:eastAsia="等线"/>
          <w:position w:val="-10"/>
        </w:rPr>
        <w:object w:dxaOrig="480" w:dyaOrig="279">
          <v:shape id="_x0000_i1186" type="#_x0000_t75" style="width:21.2pt;height:13.95pt" o:ole="">
            <v:imagedata r:id="rId287" o:title=""/>
          </v:shape>
          <o:OLEObject Type="Embed" ProgID="Equation.3" ShapeID="_x0000_i1186" DrawAspect="Content" ObjectID="_1627549879" r:id="rId288"/>
        </w:object>
      </w:r>
      <w:r w:rsidRPr="00934B20">
        <w:rPr>
          <w:rFonts w:eastAsia="等线"/>
          <w:lang w:val="en-US"/>
        </w:rPr>
        <w:t xml:space="preserve"> and with extended CP, the UE </w:t>
      </w:r>
      <w:proofErr w:type="gramStart"/>
      <w:r w:rsidRPr="00934B20">
        <w:rPr>
          <w:rFonts w:eastAsia="等线"/>
          <w:lang w:val="en-US"/>
        </w:rPr>
        <w:t xml:space="preserve">expects </w:t>
      </w:r>
      <w:proofErr w:type="gramEnd"/>
      <w:r w:rsidRPr="00934B20">
        <w:rPr>
          <w:rFonts w:eastAsia="等线"/>
          <w:position w:val="-10"/>
        </w:rPr>
        <w:object w:dxaOrig="660" w:dyaOrig="300">
          <v:shape id="_x0000_i1187" type="#_x0000_t75" style="width:36.3pt;height:15.65pt" o:ole="">
            <v:imagedata r:id="rId289" o:title=""/>
          </v:shape>
          <o:OLEObject Type="Embed" ProgID="Equation.3" ShapeID="_x0000_i1187" DrawAspect="Content" ObjectID="_1627549880" r:id="rId290"/>
        </w:object>
      </w:r>
      <w:r w:rsidRPr="00934B20">
        <w:rPr>
          <w:rFonts w:eastAsia="等线"/>
          <w:lang w:val="en-US"/>
        </w:rPr>
        <w:t xml:space="preserve">, </w:t>
      </w:r>
      <w:r w:rsidRPr="00934B20">
        <w:rPr>
          <w:rFonts w:eastAsia="等线"/>
          <w:position w:val="-10"/>
        </w:rPr>
        <w:object w:dxaOrig="620" w:dyaOrig="300">
          <v:shape id="_x0000_i1188" type="#_x0000_t75" style="width:28.45pt;height:15.65pt" o:ole="">
            <v:imagedata r:id="rId291" o:title=""/>
          </v:shape>
          <o:OLEObject Type="Embed" ProgID="Equation.3" ShapeID="_x0000_i1188" DrawAspect="Content" ObjectID="_1627549881" r:id="rId292"/>
        </w:object>
      </w:r>
      <w:r w:rsidRPr="00934B20">
        <w:rPr>
          <w:rFonts w:eastAsia="等线"/>
        </w:rPr>
        <w:t xml:space="preserve">, or </w:t>
      </w:r>
      <w:r w:rsidRPr="00934B20">
        <w:rPr>
          <w:rFonts w:eastAsia="等线"/>
          <w:position w:val="-10"/>
        </w:rPr>
        <w:object w:dxaOrig="660" w:dyaOrig="300">
          <v:shape id="_x0000_i1189" type="#_x0000_t75" style="width:36.3pt;height:15.65pt" o:ole="">
            <v:imagedata r:id="rId293" o:title=""/>
          </v:shape>
          <o:OLEObject Type="Embed" ProgID="Equation.3" ShapeID="_x0000_i1189" DrawAspect="Content" ObjectID="_1627549882" r:id="rId294"/>
        </w:object>
      </w:r>
      <w:r w:rsidRPr="00934B20">
        <w:rPr>
          <w:rFonts w:eastAsia="等线"/>
          <w:lang w:val="en-US"/>
        </w:rPr>
        <w:t>. A format for a slot with extended CP is determined from a format for a slot with normal CP. A UE determines a</w:t>
      </w:r>
      <w:r w:rsidRPr="00934B20">
        <w:rPr>
          <w:rFonts w:eastAsia="等线"/>
        </w:rPr>
        <w:t xml:space="preserve">n extended CP symbol </w:t>
      </w:r>
      <w:r w:rsidRPr="00934B20">
        <w:rPr>
          <w:rFonts w:eastAsia="等线"/>
          <w:lang w:val="en-US"/>
        </w:rPr>
        <w:t xml:space="preserve">to be </w:t>
      </w:r>
      <w:proofErr w:type="gramStart"/>
      <w:r w:rsidRPr="00934B20">
        <w:rPr>
          <w:rFonts w:eastAsia="等线"/>
          <w:lang w:val="en-US"/>
        </w:rPr>
        <w:t>a</w:t>
      </w:r>
      <w:r w:rsidRPr="00934B20">
        <w:rPr>
          <w:rFonts w:eastAsia="等线"/>
        </w:rPr>
        <w:t xml:space="preserve"> downlink/uplink/flexible symbol if the overlapping normal CP symbols that are</w:t>
      </w:r>
      <w:proofErr w:type="gramEnd"/>
      <w:r w:rsidRPr="00934B20">
        <w:rPr>
          <w:rFonts w:eastAsia="等线"/>
        </w:rPr>
        <w:t xml:space="preserve"> downlink/uplink/flexible symbols, respectively. </w:t>
      </w:r>
      <w:r w:rsidRPr="00934B20">
        <w:rPr>
          <w:rFonts w:eastAsia="等线"/>
          <w:lang w:val="en-US"/>
        </w:rPr>
        <w:t>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one of the overlapping normal CP symbols is flexible.</w:t>
      </w:r>
      <w:r w:rsidRPr="00934B20">
        <w:rPr>
          <w:rFonts w:eastAsia="等线"/>
          <w:lang w:val="en-US"/>
        </w:rPr>
        <w:t xml:space="preserve"> 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w:t>
      </w:r>
      <w:r w:rsidRPr="00934B20">
        <w:rPr>
          <w:rFonts w:eastAsia="等线"/>
          <w:lang w:val="en-US"/>
        </w:rPr>
        <w:t xml:space="preserve">the pair </w:t>
      </w:r>
      <w:r w:rsidRPr="00934B20">
        <w:rPr>
          <w:rFonts w:eastAsia="等线"/>
        </w:rPr>
        <w:t xml:space="preserve">of the overlapping normal CP symbols </w:t>
      </w:r>
      <w:proofErr w:type="spellStart"/>
      <w:r w:rsidRPr="00934B20">
        <w:rPr>
          <w:rFonts w:eastAsia="等线"/>
        </w:rPr>
        <w:t>i</w:t>
      </w:r>
      <w:r w:rsidRPr="00934B20">
        <w:rPr>
          <w:rFonts w:eastAsia="等线"/>
          <w:lang w:val="en-US"/>
        </w:rPr>
        <w:t>ncludes</w:t>
      </w:r>
      <w:proofErr w:type="spellEnd"/>
      <w:r w:rsidRPr="00934B20">
        <w:rPr>
          <w:rFonts w:eastAsia="等线"/>
          <w:lang w:val="en-US"/>
        </w:rPr>
        <w:t xml:space="preserve"> a</w:t>
      </w:r>
      <w:r w:rsidRPr="00934B20">
        <w:rPr>
          <w:rFonts w:eastAsia="等线"/>
        </w:rPr>
        <w:t xml:space="preserve"> </w:t>
      </w:r>
      <w:r w:rsidRPr="00934B20">
        <w:rPr>
          <w:rFonts w:eastAsia="等线"/>
          <w:lang w:val="en-US"/>
        </w:rPr>
        <w:t>downlink and an uplink symbol</w:t>
      </w:r>
      <w:r w:rsidRPr="00934B20">
        <w:rPr>
          <w:rFonts w:eastAsia="等线"/>
        </w:rPr>
        <w:t>.</w:t>
      </w:r>
    </w:p>
    <w:p w:rsidR="00934B20" w:rsidRPr="00934B20" w:rsidRDefault="00934B20" w:rsidP="00934B20">
      <w:pPr>
        <w:rPr>
          <w:rFonts w:eastAsia="等线"/>
          <w:lang w:val="en-US" w:eastAsia="zh-CN"/>
        </w:rPr>
      </w:pPr>
      <w:r w:rsidRPr="00934B20">
        <w:rPr>
          <w:rFonts w:eastAsia="等线"/>
          <w:lang w:val="en-US"/>
        </w:rPr>
        <w:t xml:space="preserve">A reference SCS </w:t>
      </w:r>
      <w:proofErr w:type="gramStart"/>
      <w:r w:rsidRPr="00934B20">
        <w:rPr>
          <w:rFonts w:eastAsia="等线"/>
          <w:lang w:val="en-US"/>
        </w:rPr>
        <w:t xml:space="preserve">configuration </w:t>
      </w:r>
      <w:proofErr w:type="gramEnd"/>
      <w:r w:rsidRPr="00934B20">
        <w:rPr>
          <w:rFonts w:eastAsia="等线"/>
          <w:position w:val="-10"/>
        </w:rPr>
        <w:object w:dxaOrig="380" w:dyaOrig="300">
          <v:shape id="_x0000_i1190" type="#_x0000_t75" style="width:21.2pt;height:15.05pt" o:ole="">
            <v:imagedata r:id="rId212" o:title=""/>
          </v:shape>
          <o:OLEObject Type="Embed" ProgID="Equation.3" ShapeID="_x0000_i1190" DrawAspect="Content" ObjectID="_1627549883" r:id="rId295"/>
        </w:object>
      </w:r>
      <w:r w:rsidRPr="00934B20">
        <w:rPr>
          <w:rFonts w:eastAsia="等线"/>
          <w:lang w:val="en-US"/>
        </w:rPr>
        <w:t xml:space="preserve">, or </w:t>
      </w:r>
      <w:r w:rsidRPr="00934B20">
        <w:rPr>
          <w:rFonts w:eastAsia="等线"/>
          <w:position w:val="-12"/>
        </w:rPr>
        <w:object w:dxaOrig="580" w:dyaOrig="320">
          <v:shape id="_x0000_i1191" type="#_x0000_t75" style="width:27.9pt;height:17.3pt" o:ole="">
            <v:imagedata r:id="rId216" o:title=""/>
          </v:shape>
          <o:OLEObject Type="Embed" ProgID="Equation.3" ShapeID="_x0000_i1191" DrawAspect="Content" ObjectID="_1627549884" r:id="rId296"/>
        </w:object>
      </w:r>
      <w:r w:rsidRPr="00934B20">
        <w:rPr>
          <w:rFonts w:eastAsia="等线"/>
          <w:lang w:val="en-US"/>
        </w:rPr>
        <w:t xml:space="preserve">, or </w:t>
      </w:r>
      <w:r w:rsidRPr="00934B20">
        <w:rPr>
          <w:rFonts w:eastAsia="等线"/>
          <w:position w:val="-12"/>
        </w:rPr>
        <w:object w:dxaOrig="580" w:dyaOrig="320">
          <v:shape id="_x0000_i1192" type="#_x0000_t75" style="width:27.9pt;height:16.75pt" o:ole="">
            <v:imagedata r:id="rId255" o:title=""/>
          </v:shape>
          <o:OLEObject Type="Embed" ProgID="Equation.3" ShapeID="_x0000_i1192" DrawAspect="Content" ObjectID="_1627549885" r:id="rId297"/>
        </w:object>
      </w:r>
      <w:r w:rsidRPr="00934B20">
        <w:rPr>
          <w:rFonts w:eastAsia="等线"/>
          <w:lang w:val="en-US"/>
        </w:rPr>
        <w:t xml:space="preserve">, or </w:t>
      </w:r>
      <w:r w:rsidRPr="00934B20">
        <w:rPr>
          <w:rFonts w:eastAsia="等线"/>
          <w:position w:val="-12"/>
        </w:rPr>
        <w:object w:dxaOrig="740" w:dyaOrig="380">
          <v:shape id="_x0000_i1193" type="#_x0000_t75" style="width:27.9pt;height:16.75pt" o:ole="">
            <v:imagedata r:id="rId298" o:title=""/>
          </v:shape>
          <o:OLEObject Type="Embed" ProgID="Equation.3" ShapeID="_x0000_i1193" DrawAspect="Content" ObjectID="_1627549886" r:id="rId299"/>
        </w:object>
      </w:r>
      <w:r w:rsidRPr="00934B20">
        <w:rPr>
          <w:rFonts w:eastAsia="等线"/>
          <w:lang w:val="en-US"/>
        </w:rPr>
        <w:t xml:space="preserve"> is either 0, or 1, or 2 for FR1 and is either 2 or 3 for FR2.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of the slot </w:t>
      </w:r>
      <w:r w:rsidRPr="00934B20">
        <w:rPr>
          <w:rFonts w:eastAsia="等线"/>
        </w:rPr>
        <w:t xml:space="preserve">as </w:t>
      </w:r>
      <w:proofErr w:type="spellStart"/>
      <w:r w:rsidRPr="00934B20">
        <w:rPr>
          <w:rFonts w:eastAsia="等线"/>
        </w:rPr>
        <w:t>uplin</w:t>
      </w:r>
      <w:proofErr w:type="spellEnd"/>
      <w:r w:rsidRPr="00934B20">
        <w:rPr>
          <w:rFonts w:eastAsia="等线"/>
          <w:lang w:val="en-US"/>
        </w:rPr>
        <w:t>k</w:t>
      </w:r>
      <w:r w:rsidRPr="00934B20">
        <w:rPr>
          <w:rFonts w:eastAsia="等线"/>
        </w:rPr>
        <w:t xml:space="preserve"> and </w:t>
      </w:r>
      <w:r w:rsidRPr="00934B20">
        <w:rPr>
          <w:rFonts w:eastAsia="等线"/>
          <w:lang w:val="en-US"/>
        </w:rPr>
        <w:t xml:space="preserve">to </w:t>
      </w:r>
      <w:r w:rsidRPr="00934B20">
        <w:rPr>
          <w:rFonts w:eastAsia="等线"/>
        </w:rPr>
        <w:t xml:space="preserve">detect a DCI format 1_0, a DCI format 1_1, or DCI format 0_1 </w:t>
      </w:r>
      <w:r w:rsidRPr="00934B20">
        <w:rPr>
          <w:rFonts w:eastAsia="等线"/>
          <w:lang w:val="en-US"/>
        </w:rPr>
        <w:t>indicating</w:t>
      </w:r>
      <w:r w:rsidRPr="00934B20">
        <w:rPr>
          <w:rFonts w:eastAsia="等线"/>
        </w:rPr>
        <w:t xml:space="preserve"> </w:t>
      </w:r>
      <w:r w:rsidRPr="00934B20">
        <w:rPr>
          <w:rFonts w:eastAsia="等线"/>
          <w:lang w:val="en-US"/>
        </w:rPr>
        <w:t xml:space="preserve">to the UE to receive PDSCH or CSI-RS in the set of symbols of the </w:t>
      </w:r>
      <w:r w:rsidRPr="00934B20">
        <w:rPr>
          <w:rFonts w:eastAsia="等线"/>
        </w:rPr>
        <w:t>slot</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in the slot </w:t>
      </w:r>
      <w:r w:rsidRPr="00934B20">
        <w:rPr>
          <w:rFonts w:eastAsia="等线"/>
        </w:rPr>
        <w:t xml:space="preserve">as </w:t>
      </w:r>
      <w:r w:rsidRPr="00934B20">
        <w:rPr>
          <w:rFonts w:eastAsia="等线"/>
          <w:lang w:val="en-US"/>
        </w:rPr>
        <w:t>down</w:t>
      </w:r>
      <w:r w:rsidRPr="00934B20">
        <w:rPr>
          <w:rFonts w:eastAsia="等线"/>
        </w:rPr>
        <w:t xml:space="preserve">link and </w:t>
      </w:r>
      <w:r w:rsidRPr="00934B20">
        <w:rPr>
          <w:rFonts w:eastAsia="等线"/>
          <w:lang w:val="en-US"/>
        </w:rPr>
        <w:t xml:space="preserve">to </w:t>
      </w:r>
      <w:r w:rsidRPr="00934B20">
        <w:rPr>
          <w:rFonts w:eastAsia="等线"/>
        </w:rPr>
        <w:t xml:space="preserve">detect a DCI format 0_0, DCI format 0_1, </w:t>
      </w:r>
      <w:r w:rsidRPr="00934B20">
        <w:rPr>
          <w:rFonts w:eastAsia="等线"/>
          <w:lang w:val="en-US"/>
        </w:rPr>
        <w:t xml:space="preserve">DCI format 1_0, DCI format 1_1, </w:t>
      </w:r>
      <w:r w:rsidRPr="00934B20">
        <w:rPr>
          <w:rFonts w:eastAsia="等线"/>
        </w:rPr>
        <w:t xml:space="preserve">DCI format 2_3, or a RAR UL grant </w:t>
      </w:r>
      <w:r w:rsidRPr="00934B20">
        <w:rPr>
          <w:rFonts w:eastAsia="等线"/>
          <w:lang w:val="en-US"/>
        </w:rPr>
        <w:t>indicating</w:t>
      </w:r>
      <w:r w:rsidRPr="00934B20">
        <w:rPr>
          <w:rFonts w:eastAsia="等线"/>
        </w:rPr>
        <w:t xml:space="preserve"> </w:t>
      </w:r>
      <w:r w:rsidRPr="00934B20">
        <w:rPr>
          <w:rFonts w:eastAsia="等线"/>
          <w:lang w:val="en-US"/>
        </w:rPr>
        <w:t>to the UE to transmit</w:t>
      </w:r>
      <w:r w:rsidRPr="00934B20">
        <w:rPr>
          <w:rFonts w:eastAsia="等线"/>
        </w:rPr>
        <w:t xml:space="preserve"> </w:t>
      </w:r>
      <w:r w:rsidRPr="00934B20">
        <w:rPr>
          <w:rFonts w:eastAsia="等线"/>
          <w:lang w:val="en-US"/>
        </w:rPr>
        <w:t xml:space="preserve">PUSCH, PUCCH, PRACH, or SRS </w:t>
      </w:r>
      <w:r w:rsidRPr="00934B20">
        <w:rPr>
          <w:rFonts w:eastAsia="等线"/>
        </w:rPr>
        <w:t xml:space="preserve">in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lang w:val="en-US"/>
        </w:rPr>
        <w:t>.</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downlink</w:t>
      </w:r>
      <w:r w:rsidRPr="00934B20">
        <w:rPr>
          <w:rFonts w:eastAsia="等线"/>
          <w:lang w:val="en-US"/>
        </w:rPr>
        <w:t>/</w:t>
      </w:r>
      <w:r w:rsidRPr="00934B20">
        <w:rPr>
          <w:rFonts w:eastAsia="等线"/>
        </w:rPr>
        <w:t xml:space="preserve">uplink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the</w:t>
      </w:r>
      <w:r w:rsidRPr="00934B20">
        <w:rPr>
          <w:rFonts w:eastAsia="等线"/>
        </w:rPr>
        <w:t xml:space="preserve">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i/>
        </w:rPr>
        <w:t xml:space="preserve"> </w:t>
      </w:r>
      <w:r w:rsidRPr="00934B20">
        <w:rPr>
          <w:rFonts w:eastAsia="等线"/>
        </w:rPr>
        <w:t>as uplink</w:t>
      </w:r>
      <w:r w:rsidRPr="00934B20">
        <w:rPr>
          <w:rFonts w:eastAsia="等线"/>
          <w:lang w:val="en-US"/>
        </w:rPr>
        <w:t>/</w:t>
      </w:r>
      <w:r w:rsidRPr="00934B20">
        <w:rPr>
          <w:rFonts w:eastAsia="等线"/>
        </w:rPr>
        <w:t>downlink, respectively, or as flexible.</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proofErr w:type="spellStart"/>
      <w:r w:rsidRPr="00934B20">
        <w:rPr>
          <w:rFonts w:eastAsia="等线"/>
          <w:i/>
          <w:lang w:val="x-none"/>
        </w:rPr>
        <w:t>ssb-PositionsInBurst</w:t>
      </w:r>
      <w:proofErr w:type="spellEnd"/>
      <w:r w:rsidRPr="00934B20">
        <w:rPr>
          <w:rFonts w:eastAsia="等线"/>
          <w:lang w:val="x-none"/>
        </w:rPr>
        <w:t xml:space="preserve"> </w:t>
      </w:r>
      <w:r w:rsidRPr="00934B20">
        <w:rPr>
          <w:rFonts w:eastAsia="等线"/>
          <w:lang w:val="en-US"/>
        </w:rPr>
        <w:t xml:space="preserve">in </w:t>
      </w:r>
      <w:r w:rsidRPr="00934B20">
        <w:rPr>
          <w:rFonts w:eastAsia="等线"/>
          <w:i/>
          <w:lang w:val="x-none"/>
        </w:rPr>
        <w:t>SIB1</w:t>
      </w:r>
      <w:r w:rsidRPr="00934B20">
        <w:rPr>
          <w:rFonts w:eastAsia="等线"/>
          <w:lang w:val="x-none"/>
        </w:rPr>
        <w:t xml:space="preserve"> or </w:t>
      </w:r>
      <w:proofErr w:type="spellStart"/>
      <w:r w:rsidRPr="00934B20">
        <w:rPr>
          <w:rFonts w:eastAsia="等线"/>
          <w:i/>
          <w:lang w:val="x-none"/>
        </w:rPr>
        <w:t>ssb-PositionsInBurst</w:t>
      </w:r>
      <w:proofErr w:type="spellEnd"/>
      <w:r w:rsidRPr="00934B20">
        <w:rPr>
          <w:rFonts w:eastAsia="等线"/>
          <w:lang w:val="en-US"/>
        </w:rPr>
        <w:t xml:space="preserve"> in </w:t>
      </w:r>
      <w:proofErr w:type="spellStart"/>
      <w:r w:rsidRPr="00934B20">
        <w:rPr>
          <w:rFonts w:eastAsia="等线"/>
          <w:i/>
          <w:lang w:val="x-none"/>
        </w:rPr>
        <w:t>ServingCellConfigCommon</w:t>
      </w:r>
      <w:proofErr w:type="spellEnd"/>
      <w:r w:rsidRPr="00934B20">
        <w:rPr>
          <w:rFonts w:eastAsia="等线"/>
          <w:lang w:val="x-none"/>
        </w:rPr>
        <w:t xml:space="preserve"> </w:t>
      </w:r>
      <w:r w:rsidRPr="00934B20">
        <w:rPr>
          <w:rFonts w:eastAsia="等线"/>
          <w:lang w:val="en-US"/>
        </w:rPr>
        <w:t>for reception of SS/PBCH blocks,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as uplink.</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ins w:id="1015" w:author="CATT" w:date="2019-07-17T13:37:00Z">
        <w:r w:rsidR="00963551" w:rsidRPr="00892059">
          <w:rPr>
            <w:rFonts w:eastAsia="等线"/>
          </w:rPr>
          <w:t xml:space="preserve">corresponding to a valid PRACH occasion and </w:t>
        </w:r>
      </w:ins>
      <w:ins w:id="1016" w:author="CATT" w:date="2019-07-17T13:37:00Z">
        <w:r w:rsidR="00963551" w:rsidRPr="00892059">
          <w:rPr>
            <w:rFonts w:eastAsia="等线"/>
            <w:position w:val="-12"/>
          </w:rPr>
          <w:object w:dxaOrig="400" w:dyaOrig="320">
            <v:shape id="_x0000_i1194" type="#_x0000_t75" style="width:20.1pt;height:16.75pt" o:ole="">
              <v:imagedata r:id="rId15" o:title=""/>
            </v:shape>
            <o:OLEObject Type="Embed" ProgID="Equation.3" ShapeID="_x0000_i1194" DrawAspect="Content" ObjectID="_1627549887" r:id="rId300"/>
          </w:object>
        </w:r>
      </w:ins>
      <w:ins w:id="1017" w:author="CATT" w:date="2019-07-17T13:37:00Z">
        <w:r w:rsidR="00963551" w:rsidRPr="00892059">
          <w:rPr>
            <w:rFonts w:eastAsia="宋体"/>
          </w:rPr>
          <w:t xml:space="preserve"> symbols before the valid PRACH occasion</w:t>
        </w:r>
        <w:r w:rsidR="00963551" w:rsidRPr="00892059">
          <w:rPr>
            <w:rFonts w:eastAsia="等线"/>
          </w:rPr>
          <w:t xml:space="preserve">, as described in </w:t>
        </w:r>
        <w:proofErr w:type="spellStart"/>
        <w:r w:rsidR="00963551" w:rsidRPr="00892059">
          <w:rPr>
            <w:rFonts w:eastAsia="等线"/>
          </w:rPr>
          <w:t>Sublcause</w:t>
        </w:r>
        <w:proofErr w:type="spellEnd"/>
        <w:r w:rsidR="00963551" w:rsidRPr="00892059">
          <w:rPr>
            <w:rFonts w:eastAsia="等线"/>
          </w:rPr>
          <w:t xml:space="preserve"> 8.1</w:t>
        </w:r>
      </w:ins>
      <w:del w:id="1018" w:author="CATT" w:date="2019-07-17T13:37:00Z">
        <w:r w:rsidRPr="00934B20" w:rsidDel="00963551">
          <w:rPr>
            <w:rFonts w:eastAsia="等线"/>
          </w:rPr>
          <w:delText xml:space="preserve">indicated to a UE by </w:delText>
        </w:r>
        <w:r w:rsidRPr="00934B20" w:rsidDel="00963551">
          <w:rPr>
            <w:rFonts w:eastAsia="等线"/>
            <w:i/>
            <w:lang w:val="x-none"/>
          </w:rPr>
          <w:delText>prach-ConfigurationIndex</w:delText>
        </w:r>
        <w:r w:rsidRPr="00934B20" w:rsidDel="00963551">
          <w:rPr>
            <w:rFonts w:eastAsia="等线"/>
          </w:rPr>
          <w:delText xml:space="preserve"> in </w:delText>
        </w:r>
        <w:r w:rsidRPr="00934B20" w:rsidDel="00963551">
          <w:rPr>
            <w:rFonts w:eastAsia="等线"/>
            <w:i/>
            <w:lang w:val="x-none"/>
          </w:rPr>
          <w:delText>RACH-ConfigCommon</w:delText>
        </w:r>
        <w:r w:rsidRPr="00934B20" w:rsidDel="00963551">
          <w:rPr>
            <w:rFonts w:eastAsia="等线"/>
            <w:lang w:val="x-none"/>
          </w:rPr>
          <w:delText xml:space="preserve"> </w:delText>
        </w:r>
        <w:r w:rsidRPr="00934B20" w:rsidDel="00963551">
          <w:rPr>
            <w:rFonts w:eastAsia="等线"/>
          </w:rPr>
          <w:delText>for PRACH transmissions</w:delText>
        </w:r>
      </w:del>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downlink</w:t>
      </w:r>
      <w:r w:rsidRPr="00934B20">
        <w:rPr>
          <w:rFonts w:eastAsia="等线"/>
          <w:lang w:val="x-none"/>
        </w:rPr>
        <w:t>.</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r w:rsidRPr="00934B20">
        <w:rPr>
          <w:rFonts w:eastAsia="等线"/>
          <w:i/>
          <w:lang w:val="x-none"/>
        </w:rPr>
        <w:t>pdcch-ConfigSIB1</w:t>
      </w:r>
      <w:r w:rsidRPr="00934B20">
        <w:rPr>
          <w:rFonts w:eastAsia="等线"/>
          <w:lang w:val="en-US"/>
        </w:rPr>
        <w:t xml:space="preserve"> </w:t>
      </w:r>
      <w:r w:rsidRPr="00934B20">
        <w:rPr>
          <w:rFonts w:eastAsia="MS Mincho"/>
          <w:lang w:val="x-none"/>
        </w:rPr>
        <w:t xml:space="preserve">in </w:t>
      </w:r>
      <w:r w:rsidRPr="00934B20">
        <w:rPr>
          <w:rFonts w:eastAsia="等线"/>
          <w:i/>
          <w:lang w:val="en-US"/>
        </w:rPr>
        <w:t>MIB</w:t>
      </w:r>
      <w:r w:rsidRPr="00934B20">
        <w:rPr>
          <w:rFonts w:eastAsia="等线"/>
          <w:lang w:val="en-US" w:eastAsia="x-none"/>
        </w:rPr>
        <w:t xml:space="preserve"> </w:t>
      </w:r>
      <w:r w:rsidRPr="00934B20">
        <w:rPr>
          <w:rFonts w:eastAsia="等线"/>
        </w:rPr>
        <w:t>for a CORESET for Type0-PDCCH CSS set</w:t>
      </w:r>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uplink</w:t>
      </w:r>
      <w:r w:rsidRPr="00934B20">
        <w:rPr>
          <w:rFonts w:eastAsia="等线"/>
          <w:lang w:val="x-none"/>
        </w:rPr>
        <w:t>.</w:t>
      </w:r>
    </w:p>
    <w:p w:rsidR="00934B20" w:rsidRPr="00934B20" w:rsidRDefault="00934B20" w:rsidP="00934B20">
      <w:pPr>
        <w:rPr>
          <w:rFonts w:eastAsia="宋体"/>
          <w:lang w:eastAsia="zh-CN"/>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indicated to a UE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w:t>
      </w:r>
      <w:r w:rsidRPr="00934B20">
        <w:rPr>
          <w:rFonts w:eastAsia="宋体"/>
          <w:lang w:eastAsia="zh-CN"/>
        </w:rPr>
        <w:t xml:space="preserve">detects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 providing a format for the slot using a slot format value other than 255</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proofErr w:type="spellEnd"/>
      <w:r w:rsidRPr="00934B20">
        <w:rPr>
          <w:rFonts w:eastAsia="等线"/>
          <w:lang w:val="x-none"/>
        </w:rPr>
        <w:t>f one or more symbols from the set of symbols are symbols in a CORESET configured to the UE for PDCCH monitoring, the UE receives PDCCH in the CORESET only if</w:t>
      </w:r>
      <w:r w:rsidRPr="00934B20">
        <w:rPr>
          <w:rFonts w:eastAsia="等线"/>
          <w:lang w:val="en-US"/>
        </w:rPr>
        <w:t xml:space="preserve"> an SFI-index field value in</w:t>
      </w:r>
      <w:r w:rsidRPr="00934B20">
        <w:rPr>
          <w:rFonts w:eastAsia="等线"/>
          <w:lang w:val="x-none"/>
        </w:rPr>
        <w:t xml:space="preserve"> DCI format 2_0 indicates that the one or more symbols are downlink symbols</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w:t>
      </w:r>
      <w:r w:rsidRPr="00934B20">
        <w:rPr>
          <w:rFonts w:eastAsia="等线"/>
          <w:lang w:val="x-none"/>
        </w:rPr>
        <w:t xml:space="preserve">, and the UE does not detect a DCI format </w:t>
      </w:r>
      <w:r w:rsidRPr="00934B20">
        <w:rPr>
          <w:rFonts w:eastAsia="等线"/>
          <w:lang w:val="en-US"/>
        </w:rPr>
        <w:t>1_0, DCI format 1_1, or DCI format 0_1</w:t>
      </w:r>
      <w:r w:rsidRPr="00934B20">
        <w:rPr>
          <w:rFonts w:eastAsia="等线"/>
          <w:lang w:val="x-none"/>
        </w:rPr>
        <w:t xml:space="preserve"> indicating to the UE to receive PDSCH or CSI-RS, or the UE does not detect a DCI format </w:t>
      </w:r>
      <w:r w:rsidRPr="00934B20">
        <w:rPr>
          <w:rFonts w:eastAsia="等线"/>
          <w:lang w:val="en-US"/>
        </w:rPr>
        <w:t>0_0, DCI format 0_1, DCI format 1_0, DCI format 1_1, DCI format 2_3, or a RAR UL grant</w:t>
      </w:r>
      <w:r w:rsidRPr="00934B20">
        <w:rPr>
          <w:rFonts w:eastAsia="宋体"/>
          <w:lang w:val="x-none" w:eastAsia="zh-CN"/>
        </w:rPr>
        <w:t xml:space="preserve"> indicating to the UE </w:t>
      </w:r>
      <w:r w:rsidRPr="00934B20">
        <w:rPr>
          <w:rFonts w:eastAsia="等线"/>
          <w:lang w:val="x-none"/>
        </w:rPr>
        <w:t>to transmit PUSCH, PUCCH, PRACH, or SRS in the set of symbols of the slot,</w:t>
      </w:r>
      <w:r w:rsidRPr="00934B20">
        <w:rPr>
          <w:rFonts w:eastAsia="等线"/>
          <w:lang w:val="en-US"/>
        </w:rPr>
        <w:t xml:space="preserve"> the UE does not transmit or receive in the set of symbols of the slot</w:t>
      </w:r>
    </w:p>
    <w:p w:rsidR="00934B20" w:rsidRPr="00934B20" w:rsidRDefault="00934B20" w:rsidP="00934B20">
      <w:pPr>
        <w:ind w:left="568" w:hanging="284"/>
        <w:rPr>
          <w:rFonts w:eastAsia="等线"/>
          <w:lang w:val="en-US"/>
        </w:rPr>
      </w:pPr>
      <w:r w:rsidRPr="00934B20">
        <w:rPr>
          <w:rFonts w:eastAsia="等线"/>
          <w:lang w:val="en-US"/>
        </w:rPr>
        <w:lastRenderedPageBreak/>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receive</w:t>
      </w:r>
      <w:r w:rsidRPr="00934B20">
        <w:rPr>
          <w:rFonts w:eastAsia="等线"/>
          <w:lang w:val="x-none"/>
        </w:rPr>
        <w:t xml:space="preserve"> </w:t>
      </w:r>
      <w:r w:rsidRPr="00934B20">
        <w:rPr>
          <w:rFonts w:eastAsia="等线"/>
          <w:lang w:val="en-US"/>
        </w:rPr>
        <w:t xml:space="preserve">PDSCH or CSI-RS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receive</w:t>
      </w:r>
      <w:r w:rsidRPr="00934B20">
        <w:rPr>
          <w:rFonts w:eastAsia="等线"/>
          <w:lang w:val="en-US"/>
        </w:rPr>
        <w:t>s</w:t>
      </w:r>
      <w:r w:rsidRPr="00934B20">
        <w:rPr>
          <w:rFonts w:eastAsia="等线"/>
          <w:lang w:val="x-none"/>
        </w:rPr>
        <w:t xml:space="preserve"> the PDSCH </w:t>
      </w:r>
      <w:r w:rsidRPr="00934B20">
        <w:rPr>
          <w:rFonts w:eastAsia="等线"/>
          <w:lang w:val="en-US"/>
        </w:rPr>
        <w:t xml:space="preserve">or the CSI-RS </w:t>
      </w:r>
      <w:r w:rsidRPr="00934B20">
        <w:rPr>
          <w:rFonts w:eastAsia="等线"/>
          <w:lang w:val="x-none"/>
        </w:rPr>
        <w:t xml:space="preserve">in </w:t>
      </w:r>
      <w:r w:rsidRPr="00934B20">
        <w:rPr>
          <w:rFonts w:eastAsia="等线"/>
          <w:lang w:val="en-US"/>
        </w:rPr>
        <w:t xml:space="preserve">the </w:t>
      </w:r>
      <w:r w:rsidRPr="00934B20">
        <w:rPr>
          <w:rFonts w:eastAsia="等线"/>
          <w:lang w:val="x-none"/>
        </w:rPr>
        <w:t xml:space="preserve">set of symbols of the slot only if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as </w:t>
      </w:r>
      <w:r w:rsidRPr="00934B20">
        <w:rPr>
          <w:rFonts w:eastAsia="等线"/>
          <w:lang w:val="en-US"/>
        </w:rPr>
        <w:t>down</w:t>
      </w:r>
      <w:r w:rsidRPr="00934B20">
        <w:rPr>
          <w:rFonts w:eastAsia="等线"/>
          <w:lang w:val="x-none"/>
        </w:rPr>
        <w:t>link</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transmit</w:t>
      </w:r>
      <w:r w:rsidRPr="00934B20">
        <w:rPr>
          <w:rFonts w:eastAsia="等线"/>
          <w:lang w:val="x-none"/>
        </w:rPr>
        <w:t xml:space="preserve"> PUCCH, </w:t>
      </w:r>
      <w:r w:rsidRPr="00934B20">
        <w:rPr>
          <w:rFonts w:eastAsia="等线"/>
          <w:lang w:val="en-US"/>
        </w:rPr>
        <w:t xml:space="preserve">or PUSCH, or PRACH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 xml:space="preserve">the UE </w:t>
      </w:r>
      <w:r w:rsidRPr="00934B20">
        <w:rPr>
          <w:rFonts w:eastAsia="等线"/>
          <w:lang w:val="x-none"/>
        </w:rPr>
        <w:t>transmit</w:t>
      </w:r>
      <w:r w:rsidRPr="00934B20">
        <w:rPr>
          <w:rFonts w:eastAsia="等线"/>
          <w:lang w:val="en-US"/>
        </w:rPr>
        <w:t>s</w:t>
      </w:r>
      <w:r w:rsidRPr="00934B20">
        <w:rPr>
          <w:rFonts w:eastAsia="等线"/>
          <w:lang w:val="x-none"/>
        </w:rPr>
        <w:t xml:space="preserve"> the PUCCH, </w:t>
      </w:r>
      <w:r w:rsidRPr="00934B20">
        <w:rPr>
          <w:rFonts w:eastAsia="等线"/>
          <w:lang w:val="en-US"/>
        </w:rPr>
        <w:t xml:space="preserve">or the PUSCH, or the PRACH </w:t>
      </w:r>
      <w:r w:rsidRPr="00934B20">
        <w:rPr>
          <w:rFonts w:eastAsia="等线"/>
          <w:lang w:val="x-none"/>
        </w:rPr>
        <w:t xml:space="preserve">in </w:t>
      </w:r>
      <w:r w:rsidRPr="00934B20">
        <w:rPr>
          <w:rFonts w:eastAsia="等线"/>
          <w:lang w:val="en-US"/>
        </w:rPr>
        <w:t xml:space="preserve">the </w:t>
      </w:r>
      <w:r w:rsidRPr="00934B20">
        <w:rPr>
          <w:rFonts w:eastAsia="等线"/>
          <w:lang w:val="x-none"/>
        </w:rPr>
        <w:t>slot only if</w:t>
      </w:r>
      <w:r w:rsidRPr="00934B20">
        <w:rPr>
          <w:rFonts w:eastAsia="等线"/>
          <w:lang w:val="en-US"/>
        </w:rPr>
        <w:t xml:space="preserve"> an SFI-index field value in</w:t>
      </w:r>
      <w:r w:rsidRPr="00934B20">
        <w:rPr>
          <w:rFonts w:eastAsia="等线"/>
          <w:lang w:val="x-none"/>
        </w:rPr>
        <w:t xml:space="preserve"> 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 as uplink</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 xml:space="preserve">by higher layers to </w:t>
      </w:r>
      <w:r w:rsidRPr="00934B20">
        <w:rPr>
          <w:rFonts w:eastAsia="等线"/>
          <w:lang w:val="x-none"/>
        </w:rPr>
        <w:t>transmi</w:t>
      </w:r>
      <w:r w:rsidRPr="00934B20">
        <w:rPr>
          <w:rFonts w:eastAsia="等线"/>
          <w:lang w:val="en-US"/>
        </w:rPr>
        <w:t>t</w:t>
      </w:r>
      <w:r w:rsidRPr="00934B20">
        <w:rPr>
          <w:rFonts w:eastAsia="等线"/>
          <w:lang w:val="x-none"/>
        </w:rPr>
        <w:t xml:space="preserve"> SRS 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transmit</w:t>
      </w:r>
      <w:r w:rsidRPr="00934B20">
        <w:rPr>
          <w:rFonts w:eastAsia="等线"/>
          <w:lang w:val="en-US"/>
        </w:rPr>
        <w:t>s</w:t>
      </w:r>
      <w:r w:rsidRPr="00934B20">
        <w:rPr>
          <w:rFonts w:eastAsia="等线"/>
          <w:lang w:val="x-none"/>
        </w:rPr>
        <w:t xml:space="preserve"> the </w:t>
      </w:r>
      <w:r w:rsidRPr="00934B20">
        <w:rPr>
          <w:rFonts w:eastAsia="等线"/>
          <w:lang w:val="en-US"/>
        </w:rPr>
        <w:t>SRS only in a subset of symbols from the set of symbols of the slot indicated as uplink symbols by</w:t>
      </w:r>
      <w:r w:rsidRPr="00934B20">
        <w:rPr>
          <w:rFonts w:eastAsia="等线"/>
          <w:lang w:val="x-none"/>
        </w:rPr>
        <w:t xml:space="preserve">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934B20">
        <w:rPr>
          <w:rFonts w:eastAsia="DengXian"/>
          <w:lang w:val="x-none" w:eastAsia="zh-CN"/>
        </w:rPr>
        <w:t>UL Type 2 grant PDCCH</w:t>
      </w:r>
      <w:r w:rsidRPr="00934B20">
        <w:rPr>
          <w:rFonts w:eastAsia="DengXian"/>
          <w:lang w:val="en-US" w:eastAsia="zh-CN"/>
        </w:rPr>
        <w:t xml:space="preserve"> as described in </w:t>
      </w:r>
      <w:proofErr w:type="spellStart"/>
      <w:r w:rsidRPr="00934B20">
        <w:rPr>
          <w:rFonts w:eastAsia="DengXian"/>
          <w:lang w:val="en-US" w:eastAsia="zh-CN"/>
        </w:rPr>
        <w:t>Subclause</w:t>
      </w:r>
      <w:proofErr w:type="spellEnd"/>
      <w:r w:rsidRPr="00934B20">
        <w:rPr>
          <w:rFonts w:eastAsia="DengXian"/>
          <w:lang w:val="en-US" w:eastAsia="zh-CN"/>
        </w:rPr>
        <w:t xml:space="preserve"> 10.2</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w:t>
      </w:r>
      <w:r w:rsidRPr="00934B20">
        <w:rPr>
          <w:rFonts w:eastAsia="等线"/>
          <w:lang w:val="en-US"/>
        </w:rPr>
        <w:t>detect</w:t>
      </w:r>
      <w:r w:rsidRPr="00934B20">
        <w:rPr>
          <w:rFonts w:eastAsia="等线"/>
          <w:lang w:val="x-none"/>
        </w:rPr>
        <w:t xml:space="preserve"> </w:t>
      </w:r>
      <w:r w:rsidRPr="00934B20">
        <w:rPr>
          <w:rFonts w:eastAsia="等线"/>
          <w:lang w:val="en-US"/>
        </w:rPr>
        <w:t>an SFI-index field value in</w:t>
      </w:r>
      <w:r w:rsidRPr="00934B20">
        <w:rPr>
          <w:rFonts w:eastAsia="等线"/>
          <w:lang w:val="x-none"/>
        </w:rPr>
        <w:t xml:space="preserve"> </w:t>
      </w:r>
      <w:r w:rsidRPr="00934B20">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934B20" w:rsidRPr="00934B20" w:rsidRDefault="00934B20" w:rsidP="00934B20">
      <w:pPr>
        <w:rPr>
          <w:rFonts w:eastAsia="等线"/>
        </w:rPr>
      </w:pPr>
      <w:r w:rsidRPr="00934B20">
        <w:rPr>
          <w:rFonts w:eastAsia="等线"/>
          <w:lang w:val="en-US"/>
        </w:rPr>
        <w:t xml:space="preserve">If </w:t>
      </w:r>
      <w:r w:rsidRPr="00934B20">
        <w:rPr>
          <w:rFonts w:eastAsia="等线"/>
        </w:rPr>
        <w:t xml:space="preserve">a UE </w:t>
      </w:r>
      <w:r w:rsidRPr="00934B20">
        <w:rPr>
          <w:rFonts w:eastAsia="等线"/>
          <w:lang w:val="en-US"/>
        </w:rPr>
        <w:t xml:space="preserve">is </w:t>
      </w:r>
      <w:r w:rsidRPr="00934B20">
        <w:rPr>
          <w:rFonts w:eastAsia="等线"/>
        </w:rPr>
        <w:t xml:space="preserve">configured </w:t>
      </w:r>
      <w:r w:rsidRPr="00934B20">
        <w:rPr>
          <w:rFonts w:eastAsia="等线"/>
          <w:lang w:val="en-US"/>
        </w:rPr>
        <w:t>by higher layers to receive</w:t>
      </w:r>
      <w:r w:rsidRPr="00934B20">
        <w:rPr>
          <w:rFonts w:eastAsia="等线"/>
        </w:rPr>
        <w:t xml:space="preserve"> a CSI-RS</w:t>
      </w:r>
      <w:r w:rsidRPr="00934B20">
        <w:rPr>
          <w:rFonts w:eastAsia="等线"/>
          <w:lang w:val="en-US"/>
        </w:rPr>
        <w:t xml:space="preserve"> or a PDSCH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indicates a slot format with a subset of symbols from the set of symbols as uplink or flexible, or the UE detects a DCI format</w:t>
      </w:r>
      <w:r w:rsidRPr="00934B20">
        <w:rPr>
          <w:rFonts w:eastAsia="等线"/>
        </w:rPr>
        <w:t xml:space="preserve"> </w:t>
      </w:r>
      <w:r w:rsidRPr="00934B20">
        <w:rPr>
          <w:rFonts w:eastAsia="等线"/>
          <w:lang w:val="en-US"/>
        </w:rPr>
        <w:t xml:space="preserve">0_0, DCI format 0_1, DCI format 1_0, DCI format 1_1, or DCI format 2_3 indicating to the UE to transmit PUSCH, PUCCH, SRS, or PRACH in at least one symbol in the set of the symbols, the UE </w:t>
      </w:r>
      <w:r w:rsidRPr="00934B20">
        <w:rPr>
          <w:rFonts w:eastAsia="等线"/>
        </w:rPr>
        <w:t xml:space="preserve">cancels the CSI-RS reception </w:t>
      </w:r>
      <w:r w:rsidRPr="00934B20">
        <w:rPr>
          <w:rFonts w:eastAsia="等线"/>
          <w:lang w:val="en-US"/>
        </w:rPr>
        <w:t>in the set of symbols of the slot or cancels the PDSCH reception in the slot</w:t>
      </w:r>
      <w:r w:rsidRPr="00934B20">
        <w:rPr>
          <w:rFonts w:eastAsia="等线"/>
        </w:rPr>
        <w:t xml:space="preserve">. </w:t>
      </w:r>
    </w:p>
    <w:p w:rsidR="00934B20" w:rsidRPr="00934B20" w:rsidRDefault="00934B20" w:rsidP="00934B20">
      <w:pPr>
        <w:rPr>
          <w:rFonts w:eastAsia="宋体"/>
          <w:lang w:eastAsia="zh-CN"/>
        </w:rPr>
      </w:pPr>
      <w:r w:rsidRPr="00934B20">
        <w:rPr>
          <w:rFonts w:eastAsia="等线"/>
          <w:lang w:val="en-US"/>
        </w:rPr>
        <w:t>If</w:t>
      </w:r>
      <w:r w:rsidRPr="00934B20">
        <w:rPr>
          <w:rFonts w:eastAsia="等线"/>
        </w:rPr>
        <w:t xml:space="preserve"> a UE </w:t>
      </w:r>
      <w:r w:rsidRPr="00934B20">
        <w:rPr>
          <w:rFonts w:eastAsia="等线"/>
          <w:lang w:val="en-US"/>
        </w:rPr>
        <w:t xml:space="preserve">is </w:t>
      </w:r>
      <w:r w:rsidRPr="00934B20">
        <w:rPr>
          <w:rFonts w:eastAsia="等线"/>
        </w:rPr>
        <w:t xml:space="preserve">configured </w:t>
      </w:r>
      <w:r w:rsidRPr="00934B20">
        <w:rPr>
          <w:rFonts w:eastAsia="等线"/>
          <w:lang w:val="en-US"/>
        </w:rPr>
        <w:t xml:space="preserve">by higher layers to </w:t>
      </w:r>
      <w:r w:rsidRPr="00934B20">
        <w:rPr>
          <w:rFonts w:eastAsia="等线"/>
        </w:rPr>
        <w:t xml:space="preserve">transmit SRS, or PUCCH, </w:t>
      </w:r>
      <w:r w:rsidRPr="00934B20">
        <w:rPr>
          <w:rFonts w:eastAsia="等线"/>
          <w:lang w:val="en-US"/>
        </w:rPr>
        <w:t xml:space="preserve">or PUSCH, or PRACH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lang w:val="en-US"/>
        </w:rPr>
        <w:t>does</w:t>
      </w:r>
      <w:r w:rsidRPr="00934B20">
        <w:rPr>
          <w:rFonts w:eastAsia="等线"/>
          <w:lang w:val="x-none"/>
        </w:rPr>
        <w:t xml:space="preserve"> not expect to cancel the transmission in symbols from the subset of symbols that occur, relative to a last symbol of a CORESET where the UE detects the DCI format 2_0</w:t>
      </w:r>
      <w:r w:rsidRPr="00934B20">
        <w:rPr>
          <w:rFonts w:eastAsia="DengXian"/>
          <w:lang w:val="x-none"/>
        </w:rPr>
        <w:t xml:space="preserve"> or the DCI format 1_0 or the DCI format 1_1 or the DCI format 0_1</w:t>
      </w:r>
      <w:r w:rsidRPr="00934B20">
        <w:rPr>
          <w:rFonts w:eastAsia="等线"/>
          <w:lang w:val="x-none"/>
        </w:rPr>
        <w:t xml:space="preserve">, after a number of symbols that is smaller than the PUSCH preparation time </w:t>
      </w:r>
      <w:r w:rsidRPr="00934B20">
        <w:rPr>
          <w:rFonts w:eastAsia="等线"/>
          <w:position w:val="-12"/>
          <w:lang w:val="x-none"/>
        </w:rPr>
        <w:object w:dxaOrig="480" w:dyaOrig="320">
          <v:shape id="_x0000_i1195" type="#_x0000_t75" style="width:21.2pt;height:13.95pt" o:ole="">
            <v:imagedata r:id="rId194" o:title=""/>
          </v:shape>
          <o:OLEObject Type="Embed" ProgID="Equation.3" ShapeID="_x0000_i1195" DrawAspect="Content" ObjectID="_1627549888" r:id="rId301"/>
        </w:object>
      </w:r>
      <w:r w:rsidRPr="00934B20">
        <w:rPr>
          <w:rFonts w:eastAsia="等线"/>
          <w:lang w:val="x-none"/>
        </w:rPr>
        <w:t xml:space="preserve"> for the corresponding PUSCH </w:t>
      </w:r>
      <w:r w:rsidRPr="00934B20">
        <w:rPr>
          <w:rFonts w:eastAsia="等线"/>
          <w:lang w:val="en-US"/>
        </w:rPr>
        <w:t>processing</w:t>
      </w:r>
      <w:r w:rsidRPr="00934B20">
        <w:rPr>
          <w:rFonts w:eastAsia="等线"/>
          <w:lang w:val="x-none"/>
        </w:rPr>
        <w:t xml:space="preserve"> capability [6, TS 38.214]</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cancels the </w:t>
      </w:r>
      <w:r w:rsidRPr="00934B20">
        <w:rPr>
          <w:rFonts w:eastAsia="等线"/>
          <w:lang w:val="en-US"/>
        </w:rPr>
        <w:t xml:space="preserve">PUCCH, or PUSCH, or PRACH </w:t>
      </w:r>
      <w:r w:rsidRPr="00934B20">
        <w:rPr>
          <w:rFonts w:eastAsia="等线"/>
          <w:lang w:val="x-none"/>
        </w:rPr>
        <w:t xml:space="preserve">transmission in remaining symbols </w:t>
      </w:r>
      <w:r w:rsidRPr="00934B20">
        <w:rPr>
          <w:rFonts w:eastAsia="等线"/>
          <w:lang w:val="en-US"/>
        </w:rPr>
        <w:t>from the set of symbols and cancels the SRS transmission in remaining symbols from the subset of symbols</w:t>
      </w:r>
      <w:r w:rsidRPr="00934B20">
        <w:rPr>
          <w:rFonts w:eastAsia="等线"/>
          <w:lang w:val="x-none"/>
        </w:rPr>
        <w:t xml:space="preserve">.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w:t>
      </w:r>
      <w:r w:rsidRPr="00934B20">
        <w:rPr>
          <w:rFonts w:eastAsia="等线"/>
          <w:lang w:val="en-US" w:eastAsia="ja-JP"/>
        </w:rPr>
        <w:t>.1</w:t>
      </w:r>
      <w:r w:rsidRPr="00934B20">
        <w:rPr>
          <w:rFonts w:eastAsia="等线"/>
          <w:lang w:eastAsia="ja-JP"/>
        </w:rPr>
        <w:t xml:space="preserve">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 xml:space="preserve">A UE assumes that flexible symbols in a CORESET configured to the UE for PDCCH monitoring are downlink symbols if the UE does not detect </w:t>
      </w:r>
      <w:r w:rsidRPr="00934B20">
        <w:rPr>
          <w:rFonts w:eastAsia="等线"/>
          <w:lang w:val="en-US"/>
        </w:rPr>
        <w:t>an SFI-index field value in</w:t>
      </w:r>
      <w:r w:rsidRPr="00934B20">
        <w:rPr>
          <w:rFonts w:eastAsia="等线"/>
        </w:rPr>
        <w:t xml:space="preserve"> DCI format 2_0 indicating the set of symbols of the slot as flexible or uplink and the UE does not </w:t>
      </w:r>
      <w:r w:rsidRPr="00934B20">
        <w:rPr>
          <w:rFonts w:eastAsia="等线"/>
          <w:lang w:val="en-US"/>
        </w:rPr>
        <w:t>detect a DCI format 0_0, DCI format 0_1, DCI format 1_0, DCI format 1_1, or DCI format 2_3 indicating to the UE to transmit SRS, PUSCH, PUCCH, or PRACH in the set of symbols</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does not </w:t>
      </w:r>
      <w:r w:rsidRPr="00934B20">
        <w:rPr>
          <w:rFonts w:eastAsia="宋体"/>
          <w:lang w:eastAsia="zh-CN"/>
        </w:rPr>
        <w:t xml:space="preserve">detect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w:t>
      </w:r>
      <w:r w:rsidRPr="00934B20">
        <w:rPr>
          <w:rFonts w:eastAsia="等线"/>
          <w:lang w:val="en-US"/>
        </w:rPr>
        <w:t xml:space="preserve"> </w:t>
      </w:r>
      <w:r w:rsidRPr="00934B20">
        <w:rPr>
          <w:rFonts w:eastAsia="宋体"/>
          <w:lang w:val="en-US" w:eastAsia="zh-CN"/>
        </w:rPr>
        <w:t>providing a slot format for the slot</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 xml:space="preserve">0_0, DCI format 0_1, </w:t>
      </w:r>
      <w:r w:rsidRPr="00934B20">
        <w:rPr>
          <w:rFonts w:eastAsia="等线"/>
          <w:lang w:val="x-none"/>
        </w:rPr>
        <w:t xml:space="preserve">DCI format </w:t>
      </w:r>
      <w:r w:rsidRPr="00934B20">
        <w:rPr>
          <w:rFonts w:eastAsia="等线"/>
          <w:lang w:val="en-US"/>
        </w:rPr>
        <w:t>1_0, DCI format 1_1, or DCI format 2_3</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PDCCH as described in </w:t>
      </w:r>
      <w:proofErr w:type="spellStart"/>
      <w:r w:rsidRPr="00934B20">
        <w:rPr>
          <w:rFonts w:eastAsia="等线"/>
          <w:lang w:val="x-none"/>
        </w:rPr>
        <w:t>Subclause</w:t>
      </w:r>
      <w:proofErr w:type="spellEnd"/>
      <w:r w:rsidRPr="00934B20">
        <w:rPr>
          <w:rFonts w:eastAsia="等线"/>
          <w:lang w:val="en-US"/>
        </w:rPr>
        <w:t xml:space="preserve"> 10.1</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 receive</w:t>
      </w:r>
      <w:r w:rsidRPr="00934B20">
        <w:rPr>
          <w:rFonts w:eastAsia="等线"/>
          <w:lang w:val="x-none"/>
        </w:rPr>
        <w:t xml:space="preserve"> PDSCH or CSI-RS in the set of symbols of the slot, the UE </w:t>
      </w:r>
      <w:r w:rsidRPr="00934B20">
        <w:rPr>
          <w:rFonts w:eastAsia="等线"/>
          <w:lang w:val="en-US"/>
        </w:rPr>
        <w:t>does</w:t>
      </w:r>
      <w:r w:rsidRPr="00934B20">
        <w:rPr>
          <w:rFonts w:eastAsia="等线"/>
          <w:lang w:val="x-none"/>
        </w:rPr>
        <w:t xml:space="preserve"> not receive the PDSCH or the CSI-RS </w:t>
      </w:r>
      <w:r w:rsidRPr="00934B20">
        <w:rPr>
          <w:rFonts w:eastAsia="宋体"/>
          <w:lang w:val="x-none" w:eastAsia="zh-CN"/>
        </w:rPr>
        <w:t xml:space="preserve">in the set of </w:t>
      </w:r>
      <w:r w:rsidRPr="00934B20">
        <w:rPr>
          <w:rFonts w:eastAsia="等线"/>
          <w:lang w:val="x-none"/>
        </w:rPr>
        <w:t>symbols of the slot</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w:t>
      </w:r>
      <w:r w:rsidRPr="00934B20">
        <w:rPr>
          <w:rFonts w:eastAsia="等线"/>
          <w:lang w:val="x-none"/>
        </w:rPr>
        <w:t xml:space="preserve"> transmi</w:t>
      </w:r>
      <w:r w:rsidRPr="00934B20">
        <w:rPr>
          <w:rFonts w:eastAsia="等线"/>
          <w:lang w:val="en-US"/>
        </w:rPr>
        <w:t>t</w:t>
      </w:r>
      <w:r w:rsidRPr="00934B20">
        <w:rPr>
          <w:rFonts w:eastAsia="等线"/>
          <w:lang w:val="x-none"/>
        </w:rPr>
        <w:t xml:space="preserve"> SRS, or PUCCH, or PUSCH, or PRACH in the set of symbols of the slot, the UE </w:t>
      </w:r>
    </w:p>
    <w:p w:rsidR="00934B20" w:rsidRPr="00934B20" w:rsidRDefault="00934B20" w:rsidP="00934B20">
      <w:pPr>
        <w:ind w:left="851" w:hanging="284"/>
        <w:rPr>
          <w:rFonts w:eastAsia="等线"/>
          <w:lang w:val="en-US"/>
        </w:rPr>
      </w:pPr>
      <w:r w:rsidRPr="00934B20">
        <w:rPr>
          <w:rFonts w:eastAsia="等线"/>
          <w:lang w:val="en-US"/>
        </w:rPr>
        <w:t>-</w:t>
      </w:r>
      <w:r w:rsidRPr="00934B20">
        <w:rPr>
          <w:rFonts w:eastAsia="等线"/>
          <w:lang w:val="en-US"/>
        </w:rPr>
        <w:tab/>
        <w:t>does</w:t>
      </w:r>
      <w:r w:rsidRPr="00934B20">
        <w:rPr>
          <w:rFonts w:eastAsia="等线"/>
          <w:lang w:val="x-none"/>
        </w:rPr>
        <w:t xml:space="preserve"> not transmit the PUCCH, or the PUSCH, or the PRACH in the slot and does not transmit the SRS in symbols from the set of symbols in the slot, if any, starting from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does</w:t>
      </w:r>
      <w:r w:rsidRPr="00934B20">
        <w:rPr>
          <w:rFonts w:eastAsia="等线"/>
          <w:lang w:val="x-none"/>
        </w:rPr>
        <w:t xml:space="preserve"> not expect to cancel the transmission of the SRS, or the PUCCH, or the PUSCH, or the PRACH in symbols from the set of symbols in the slot, if any, starting before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 </w:t>
      </w:r>
    </w:p>
    <w:p w:rsidR="00934B20" w:rsidRPr="00934B20" w:rsidRDefault="00934B20" w:rsidP="00934B20">
      <w:pPr>
        <w:rPr>
          <w:rFonts w:eastAsia="等线"/>
          <w:lang w:val="en-US"/>
        </w:rPr>
      </w:pPr>
      <w:r w:rsidRPr="00934B20">
        <w:rPr>
          <w:rFonts w:eastAsia="等线"/>
          <w:lang w:val="en-US"/>
        </w:rPr>
        <w:t xml:space="preserve">For unpaired spectrum operation for a UE on a cell in a frequency band of FR1, </w:t>
      </w:r>
      <w:r w:rsidRPr="00934B20">
        <w:rPr>
          <w:rFonts w:eastAsia="等线"/>
          <w:color w:val="000000"/>
        </w:rPr>
        <w:t>and when the scheduling restrictions due to RRM measurements [10, TS</w:t>
      </w:r>
      <w:r w:rsidRPr="00934B20">
        <w:rPr>
          <w:rFonts w:eastAsia="等线"/>
          <w:color w:val="000000"/>
          <w:lang w:val="en-US"/>
        </w:rPr>
        <w:t xml:space="preserve"> </w:t>
      </w:r>
      <w:r w:rsidRPr="00934B20">
        <w:rPr>
          <w:rFonts w:eastAsia="等线"/>
          <w:color w:val="000000"/>
        </w:rPr>
        <w:t>38.133] are not applicable,</w:t>
      </w:r>
      <w:r w:rsidRPr="00934B20">
        <w:rPr>
          <w:rFonts w:eastAsia="等线"/>
          <w:color w:val="000000"/>
          <w:lang w:val="en-US"/>
        </w:rPr>
        <w:t xml:space="preserve"> </w:t>
      </w:r>
      <w:r w:rsidRPr="00934B20">
        <w:rPr>
          <w:rFonts w:eastAsia="等线"/>
        </w:rPr>
        <w:t xml:space="preserve">if the UE detects a DCI format 0_0, DCI format 0_1, DCI format 1_0, DCI format 1_1, or DCI format 2_3 indicating to the UE to transmit in a set of symbols, the UE is not required to perform </w:t>
      </w:r>
      <w:r w:rsidRPr="00934B20">
        <w:rPr>
          <w:rFonts w:eastAsia="等线"/>
          <w:lang w:eastAsia="ja-JP"/>
        </w:rPr>
        <w:t xml:space="preserve">RRM measurements </w:t>
      </w:r>
      <w:r w:rsidRPr="00934B20">
        <w:rPr>
          <w:rFonts w:eastAsia="等线"/>
        </w:rPr>
        <w:t xml:space="preserve">[10, TS 38.133] </w:t>
      </w:r>
      <w:r w:rsidRPr="00934B20">
        <w:rPr>
          <w:rFonts w:eastAsia="等线"/>
          <w:lang w:val="en-US"/>
        </w:rPr>
        <w:t xml:space="preserve">based on a SS/PBCH block or CSI-RS reception on a different cell in the frequency band </w:t>
      </w:r>
      <w:r w:rsidRPr="00934B20">
        <w:rPr>
          <w:rFonts w:eastAsia="等线"/>
        </w:rPr>
        <w:t xml:space="preserve">if the SS/PBCH </w:t>
      </w:r>
      <w:r w:rsidRPr="00934B20">
        <w:rPr>
          <w:rFonts w:eastAsia="等线"/>
          <w:lang w:val="en-US"/>
        </w:rPr>
        <w:t xml:space="preserve">block </w:t>
      </w:r>
      <w:r w:rsidRPr="00934B20">
        <w:rPr>
          <w:rFonts w:eastAsia="等线"/>
        </w:rPr>
        <w:t>or CSI-RS reception includes at least one symbol from the set of symbols.</w:t>
      </w:r>
    </w:p>
    <w:p w:rsidR="001E41F3" w:rsidRDefault="001E41F3">
      <w:pPr>
        <w:rPr>
          <w:noProof/>
        </w:rPr>
      </w:pPr>
    </w:p>
    <w:sectPr w:rsidR="001E41F3" w:rsidSect="000B7FED">
      <w:headerReference w:type="even" r:id="rId302"/>
      <w:headerReference w:type="default" r:id="rId303"/>
      <w:headerReference w:type="first" r:id="rId30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39D" w:rsidRDefault="0010139D">
      <w:r>
        <w:separator/>
      </w:r>
    </w:p>
  </w:endnote>
  <w:endnote w:type="continuationSeparator" w:id="0">
    <w:p w:rsidR="0010139D" w:rsidRDefault="0010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39D" w:rsidRDefault="0010139D">
      <w:r>
        <w:separator/>
      </w:r>
    </w:p>
  </w:footnote>
  <w:footnote w:type="continuationSeparator" w:id="0">
    <w:p w:rsidR="0010139D" w:rsidRDefault="0010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42" w:rsidRDefault="00756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42" w:rsidRDefault="0075674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42" w:rsidRDefault="0075674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742" w:rsidRDefault="0075674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6"/>
  </w:num>
  <w:num w:numId="18">
    <w:abstractNumId w:val="6"/>
  </w:num>
  <w:num w:numId="19">
    <w:abstractNumId w:val="12"/>
  </w:num>
  <w:num w:numId="20">
    <w:abstractNumId w:val="9"/>
  </w:num>
  <w:num w:numId="21">
    <w:abstractNumId w:val="7"/>
  </w:num>
  <w:num w:numId="22">
    <w:abstractNumId w:val="4"/>
  </w:num>
  <w:num w:numId="23">
    <w:abstractNumId w:val="10"/>
  </w:num>
  <w:num w:numId="24">
    <w:abstractNumId w:val="24"/>
  </w:num>
  <w:num w:numId="25">
    <w:abstractNumId w:val="21"/>
  </w:num>
  <w:num w:numId="26">
    <w:abstractNumId w:val="25"/>
  </w:num>
  <w:num w:numId="27">
    <w:abstractNumId w:val="8"/>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06434"/>
    <w:rsid w:val="00022E4A"/>
    <w:rsid w:val="00042B01"/>
    <w:rsid w:val="000460E4"/>
    <w:rsid w:val="00091518"/>
    <w:rsid w:val="00096307"/>
    <w:rsid w:val="000A3548"/>
    <w:rsid w:val="000A6394"/>
    <w:rsid w:val="000B7FED"/>
    <w:rsid w:val="000C038A"/>
    <w:rsid w:val="000C1FA4"/>
    <w:rsid w:val="000C6598"/>
    <w:rsid w:val="0010139D"/>
    <w:rsid w:val="00145D43"/>
    <w:rsid w:val="00192C46"/>
    <w:rsid w:val="001A08B3"/>
    <w:rsid w:val="001A7B60"/>
    <w:rsid w:val="001B52F0"/>
    <w:rsid w:val="001B7A65"/>
    <w:rsid w:val="001E41F3"/>
    <w:rsid w:val="001E6D41"/>
    <w:rsid w:val="00230235"/>
    <w:rsid w:val="00245520"/>
    <w:rsid w:val="00250770"/>
    <w:rsid w:val="0026004D"/>
    <w:rsid w:val="002640DD"/>
    <w:rsid w:val="00275D12"/>
    <w:rsid w:val="0027787E"/>
    <w:rsid w:val="00284FEB"/>
    <w:rsid w:val="002860C4"/>
    <w:rsid w:val="002B5741"/>
    <w:rsid w:val="002D3E31"/>
    <w:rsid w:val="0030207C"/>
    <w:rsid w:val="00305409"/>
    <w:rsid w:val="00310DFD"/>
    <w:rsid w:val="00312781"/>
    <w:rsid w:val="00314ACF"/>
    <w:rsid w:val="00325E65"/>
    <w:rsid w:val="003609EF"/>
    <w:rsid w:val="0036231A"/>
    <w:rsid w:val="00374DD4"/>
    <w:rsid w:val="00392804"/>
    <w:rsid w:val="003B0A3F"/>
    <w:rsid w:val="003D026F"/>
    <w:rsid w:val="003E1A36"/>
    <w:rsid w:val="00406579"/>
    <w:rsid w:val="00410371"/>
    <w:rsid w:val="004242F1"/>
    <w:rsid w:val="004B75B7"/>
    <w:rsid w:val="0051580D"/>
    <w:rsid w:val="005277B9"/>
    <w:rsid w:val="005415E1"/>
    <w:rsid w:val="00547111"/>
    <w:rsid w:val="00592D74"/>
    <w:rsid w:val="005A0082"/>
    <w:rsid w:val="005C32DA"/>
    <w:rsid w:val="005E2C44"/>
    <w:rsid w:val="005E4CD0"/>
    <w:rsid w:val="006167CB"/>
    <w:rsid w:val="00621188"/>
    <w:rsid w:val="006257ED"/>
    <w:rsid w:val="00655D0F"/>
    <w:rsid w:val="006648BD"/>
    <w:rsid w:val="00695808"/>
    <w:rsid w:val="006979BD"/>
    <w:rsid w:val="006B46FB"/>
    <w:rsid w:val="006E21FB"/>
    <w:rsid w:val="007002AD"/>
    <w:rsid w:val="0074643D"/>
    <w:rsid w:val="00756742"/>
    <w:rsid w:val="00792342"/>
    <w:rsid w:val="007977A8"/>
    <w:rsid w:val="007A4818"/>
    <w:rsid w:val="007B512A"/>
    <w:rsid w:val="007C2097"/>
    <w:rsid w:val="007D6A07"/>
    <w:rsid w:val="007F2CE1"/>
    <w:rsid w:val="007F43FD"/>
    <w:rsid w:val="007F7259"/>
    <w:rsid w:val="008040A8"/>
    <w:rsid w:val="00810561"/>
    <w:rsid w:val="008279FA"/>
    <w:rsid w:val="00847354"/>
    <w:rsid w:val="008626E7"/>
    <w:rsid w:val="00870EE7"/>
    <w:rsid w:val="008863B9"/>
    <w:rsid w:val="008A45A6"/>
    <w:rsid w:val="008B4931"/>
    <w:rsid w:val="008F521E"/>
    <w:rsid w:val="008F686C"/>
    <w:rsid w:val="00907660"/>
    <w:rsid w:val="00907791"/>
    <w:rsid w:val="009125A6"/>
    <w:rsid w:val="009148DE"/>
    <w:rsid w:val="00934B20"/>
    <w:rsid w:val="00941E30"/>
    <w:rsid w:val="00963551"/>
    <w:rsid w:val="00973DE3"/>
    <w:rsid w:val="009777D9"/>
    <w:rsid w:val="00991B88"/>
    <w:rsid w:val="009A5753"/>
    <w:rsid w:val="009A579D"/>
    <w:rsid w:val="009E3297"/>
    <w:rsid w:val="009F734F"/>
    <w:rsid w:val="00A246B6"/>
    <w:rsid w:val="00A377E8"/>
    <w:rsid w:val="00A47E70"/>
    <w:rsid w:val="00A50CF0"/>
    <w:rsid w:val="00A7671C"/>
    <w:rsid w:val="00AA07F2"/>
    <w:rsid w:val="00AA2CBC"/>
    <w:rsid w:val="00AC026F"/>
    <w:rsid w:val="00AC5820"/>
    <w:rsid w:val="00AD1CD8"/>
    <w:rsid w:val="00AD2F97"/>
    <w:rsid w:val="00AE53C5"/>
    <w:rsid w:val="00AE6AC9"/>
    <w:rsid w:val="00B131C2"/>
    <w:rsid w:val="00B16CA0"/>
    <w:rsid w:val="00B258BB"/>
    <w:rsid w:val="00B618F2"/>
    <w:rsid w:val="00B67B97"/>
    <w:rsid w:val="00B904F7"/>
    <w:rsid w:val="00B91F2C"/>
    <w:rsid w:val="00B968C8"/>
    <w:rsid w:val="00BA3EC5"/>
    <w:rsid w:val="00BA51D9"/>
    <w:rsid w:val="00BB5DFC"/>
    <w:rsid w:val="00BB7A33"/>
    <w:rsid w:val="00BD279D"/>
    <w:rsid w:val="00BD6BB8"/>
    <w:rsid w:val="00BE33C9"/>
    <w:rsid w:val="00C050E3"/>
    <w:rsid w:val="00C33E71"/>
    <w:rsid w:val="00C44500"/>
    <w:rsid w:val="00C534BE"/>
    <w:rsid w:val="00C54371"/>
    <w:rsid w:val="00C66BA2"/>
    <w:rsid w:val="00C86116"/>
    <w:rsid w:val="00C95985"/>
    <w:rsid w:val="00CC5026"/>
    <w:rsid w:val="00CC68D0"/>
    <w:rsid w:val="00CD5400"/>
    <w:rsid w:val="00CD7384"/>
    <w:rsid w:val="00D03F9A"/>
    <w:rsid w:val="00D06D51"/>
    <w:rsid w:val="00D24991"/>
    <w:rsid w:val="00D3648B"/>
    <w:rsid w:val="00D4495C"/>
    <w:rsid w:val="00D50255"/>
    <w:rsid w:val="00D66520"/>
    <w:rsid w:val="00D75259"/>
    <w:rsid w:val="00DE34CF"/>
    <w:rsid w:val="00E13F3D"/>
    <w:rsid w:val="00E34898"/>
    <w:rsid w:val="00EB09B7"/>
    <w:rsid w:val="00EE7D7C"/>
    <w:rsid w:val="00EF0E71"/>
    <w:rsid w:val="00EF17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oleObject" Target="embeddings/oleObject169.bin"/><Relationship Id="rId303" Type="http://schemas.openxmlformats.org/officeDocument/2006/relationships/header" Target="header3.xml"/><Relationship Id="rId21" Type="http://schemas.openxmlformats.org/officeDocument/2006/relationships/oleObject" Target="embeddings/oleObject4.bin"/><Relationship Id="rId42" Type="http://schemas.openxmlformats.org/officeDocument/2006/relationships/oleObject" Target="embeddings/oleObject16.bin"/><Relationship Id="rId63" Type="http://schemas.openxmlformats.org/officeDocument/2006/relationships/oleObject" Target="embeddings/oleObject31.bin"/><Relationship Id="rId84" Type="http://schemas.openxmlformats.org/officeDocument/2006/relationships/image" Target="media/image29.wmf"/><Relationship Id="rId138" Type="http://schemas.openxmlformats.org/officeDocument/2006/relationships/image" Target="media/image55.wmf"/><Relationship Id="rId159" Type="http://schemas.openxmlformats.org/officeDocument/2006/relationships/oleObject" Target="embeddings/oleObject83.bin"/><Relationship Id="rId170" Type="http://schemas.openxmlformats.org/officeDocument/2006/relationships/oleObject" Target="embeddings/oleObject89.bin"/><Relationship Id="rId191" Type="http://schemas.openxmlformats.org/officeDocument/2006/relationships/oleObject" Target="embeddings/oleObject102.bin"/><Relationship Id="rId205" Type="http://schemas.openxmlformats.org/officeDocument/2006/relationships/image" Target="media/image83.wmf"/><Relationship Id="rId226" Type="http://schemas.openxmlformats.org/officeDocument/2006/relationships/oleObject" Target="embeddings/oleObject124.bin"/><Relationship Id="rId247" Type="http://schemas.openxmlformats.org/officeDocument/2006/relationships/oleObject" Target="embeddings/oleObject137.bin"/><Relationship Id="rId107" Type="http://schemas.openxmlformats.org/officeDocument/2006/relationships/oleObject" Target="embeddings/oleObject54.bin"/><Relationship Id="rId268" Type="http://schemas.openxmlformats.org/officeDocument/2006/relationships/oleObject" Target="embeddings/oleObject150.bin"/><Relationship Id="rId289" Type="http://schemas.openxmlformats.org/officeDocument/2006/relationships/image" Target="media/image114.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53" Type="http://schemas.openxmlformats.org/officeDocument/2006/relationships/oleObject" Target="embeddings/oleObject24.bin"/><Relationship Id="rId74" Type="http://schemas.openxmlformats.org/officeDocument/2006/relationships/oleObject" Target="embeddings/oleObject37.bin"/><Relationship Id="rId128" Type="http://schemas.openxmlformats.org/officeDocument/2006/relationships/oleObject" Target="embeddings/oleObject65.bin"/><Relationship Id="rId149" Type="http://schemas.openxmlformats.org/officeDocument/2006/relationships/image" Target="media/image59.wmf"/><Relationship Id="rId5" Type="http://schemas.microsoft.com/office/2007/relationships/stylesWithEffects" Target="stylesWithEffects.xml"/><Relationship Id="rId95" Type="http://schemas.openxmlformats.org/officeDocument/2006/relationships/oleObject" Target="embeddings/oleObject48.bin"/><Relationship Id="rId160" Type="http://schemas.openxmlformats.org/officeDocument/2006/relationships/image" Target="media/image64.wmf"/><Relationship Id="rId181" Type="http://schemas.openxmlformats.org/officeDocument/2006/relationships/oleObject" Target="embeddings/oleObject96.bin"/><Relationship Id="rId216" Type="http://schemas.openxmlformats.org/officeDocument/2006/relationships/image" Target="media/image86.wmf"/><Relationship Id="rId237" Type="http://schemas.openxmlformats.org/officeDocument/2006/relationships/oleObject" Target="embeddings/oleObject132.bin"/><Relationship Id="rId258" Type="http://schemas.openxmlformats.org/officeDocument/2006/relationships/oleObject" Target="embeddings/oleObject143.bin"/><Relationship Id="rId279" Type="http://schemas.openxmlformats.org/officeDocument/2006/relationships/oleObject" Target="embeddings/oleObject157.bin"/><Relationship Id="rId22" Type="http://schemas.openxmlformats.org/officeDocument/2006/relationships/image" Target="media/image5.wmf"/><Relationship Id="rId43" Type="http://schemas.openxmlformats.org/officeDocument/2006/relationships/oleObject" Target="embeddings/oleObject17.bin"/><Relationship Id="rId64" Type="http://schemas.openxmlformats.org/officeDocument/2006/relationships/oleObject" Target="embeddings/oleObject32.bin"/><Relationship Id="rId118" Type="http://schemas.openxmlformats.org/officeDocument/2006/relationships/image" Target="media/image46.wmf"/><Relationship Id="rId139" Type="http://schemas.openxmlformats.org/officeDocument/2006/relationships/oleObject" Target="embeddings/oleObject71.bin"/><Relationship Id="rId290" Type="http://schemas.openxmlformats.org/officeDocument/2006/relationships/oleObject" Target="embeddings/oleObject163.bin"/><Relationship Id="rId304" Type="http://schemas.openxmlformats.org/officeDocument/2006/relationships/header" Target="header4.xml"/><Relationship Id="rId85" Type="http://schemas.openxmlformats.org/officeDocument/2006/relationships/oleObject" Target="embeddings/oleObject43.bin"/><Relationship Id="rId150" Type="http://schemas.openxmlformats.org/officeDocument/2006/relationships/oleObject" Target="embeddings/oleObject78.bin"/><Relationship Id="rId171" Type="http://schemas.openxmlformats.org/officeDocument/2006/relationships/image" Target="media/image69.wmf"/><Relationship Id="rId192" Type="http://schemas.openxmlformats.org/officeDocument/2006/relationships/oleObject" Target="embeddings/oleObject103.bin"/><Relationship Id="rId206" Type="http://schemas.openxmlformats.org/officeDocument/2006/relationships/oleObject" Target="embeddings/oleObject110.bin"/><Relationship Id="rId227" Type="http://schemas.openxmlformats.org/officeDocument/2006/relationships/image" Target="media/image90.wmf"/><Relationship Id="rId248" Type="http://schemas.openxmlformats.org/officeDocument/2006/relationships/image" Target="media/image98.wmf"/><Relationship Id="rId269" Type="http://schemas.openxmlformats.org/officeDocument/2006/relationships/oleObject" Target="embeddings/oleObject151.bin"/><Relationship Id="rId12" Type="http://schemas.openxmlformats.org/officeDocument/2006/relationships/hyperlink" Target="http://www.3gpp.org/ftp/Specs/html-info/21900.htm" TargetMode="External"/><Relationship Id="rId33" Type="http://schemas.openxmlformats.org/officeDocument/2006/relationships/oleObject" Target="embeddings/oleObject11.bin"/><Relationship Id="rId108" Type="http://schemas.openxmlformats.org/officeDocument/2006/relationships/image" Target="media/image41.wmf"/><Relationship Id="rId129" Type="http://schemas.openxmlformats.org/officeDocument/2006/relationships/image" Target="media/image51.wmf"/><Relationship Id="rId280" Type="http://schemas.openxmlformats.org/officeDocument/2006/relationships/image" Target="media/image110.wmf"/><Relationship Id="rId54" Type="http://schemas.openxmlformats.org/officeDocument/2006/relationships/image" Target="media/image17.wmf"/><Relationship Id="rId75" Type="http://schemas.openxmlformats.org/officeDocument/2006/relationships/image" Target="media/image25.wmf"/><Relationship Id="rId96" Type="http://schemas.openxmlformats.org/officeDocument/2006/relationships/image" Target="media/image35.wmf"/><Relationship Id="rId140" Type="http://schemas.openxmlformats.org/officeDocument/2006/relationships/oleObject" Target="embeddings/oleObject72.bin"/><Relationship Id="rId161" Type="http://schemas.openxmlformats.org/officeDocument/2006/relationships/oleObject" Target="embeddings/oleObject84.bin"/><Relationship Id="rId182" Type="http://schemas.openxmlformats.org/officeDocument/2006/relationships/image" Target="media/image73.wmf"/><Relationship Id="rId217" Type="http://schemas.openxmlformats.org/officeDocument/2006/relationships/oleObject" Target="embeddings/oleObject118.bin"/><Relationship Id="rId6" Type="http://schemas.openxmlformats.org/officeDocument/2006/relationships/settings" Target="settings.xml"/><Relationship Id="rId238" Type="http://schemas.openxmlformats.org/officeDocument/2006/relationships/image" Target="media/image93.wmf"/><Relationship Id="rId259" Type="http://schemas.openxmlformats.org/officeDocument/2006/relationships/image" Target="media/image103.wmf"/><Relationship Id="rId23" Type="http://schemas.openxmlformats.org/officeDocument/2006/relationships/oleObject" Target="embeddings/oleObject5.bin"/><Relationship Id="rId119" Type="http://schemas.openxmlformats.org/officeDocument/2006/relationships/oleObject" Target="embeddings/oleObject60.bin"/><Relationship Id="rId270" Type="http://schemas.openxmlformats.org/officeDocument/2006/relationships/oleObject" Target="embeddings/oleObject152.bin"/><Relationship Id="rId291" Type="http://schemas.openxmlformats.org/officeDocument/2006/relationships/image" Target="media/image115.wmf"/><Relationship Id="rId305" Type="http://schemas.openxmlformats.org/officeDocument/2006/relationships/fontTable" Target="fontTable.xml"/><Relationship Id="rId44" Type="http://schemas.openxmlformats.org/officeDocument/2006/relationships/image" Target="media/image14.wmf"/><Relationship Id="rId65" Type="http://schemas.openxmlformats.org/officeDocument/2006/relationships/image" Target="media/image20.wmf"/><Relationship Id="rId86" Type="http://schemas.openxmlformats.org/officeDocument/2006/relationships/image" Target="media/image30.wmf"/><Relationship Id="rId130" Type="http://schemas.openxmlformats.org/officeDocument/2006/relationships/oleObject" Target="embeddings/oleObject66.bin"/><Relationship Id="rId151" Type="http://schemas.openxmlformats.org/officeDocument/2006/relationships/image" Target="media/image60.wmf"/><Relationship Id="rId172" Type="http://schemas.openxmlformats.org/officeDocument/2006/relationships/oleObject" Target="embeddings/oleObject90.bin"/><Relationship Id="rId193" Type="http://schemas.openxmlformats.org/officeDocument/2006/relationships/image" Target="media/image77.wmf"/><Relationship Id="rId207" Type="http://schemas.openxmlformats.org/officeDocument/2006/relationships/oleObject" Target="embeddings/oleObject111.bin"/><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emf"/><Relationship Id="rId109" Type="http://schemas.openxmlformats.org/officeDocument/2006/relationships/oleObject" Target="embeddings/oleObject55.bin"/><Relationship Id="rId260" Type="http://schemas.openxmlformats.org/officeDocument/2006/relationships/oleObject" Target="embeddings/oleObject144.bin"/><Relationship Id="rId281" Type="http://schemas.openxmlformats.org/officeDocument/2006/relationships/oleObject" Target="embeddings/oleObject158.bin"/><Relationship Id="rId34" Type="http://schemas.openxmlformats.org/officeDocument/2006/relationships/image" Target="media/image10.wmf"/><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7.wmf"/><Relationship Id="rId141" Type="http://schemas.openxmlformats.org/officeDocument/2006/relationships/oleObject" Target="embeddings/oleObject73.bin"/><Relationship Id="rId7" Type="http://schemas.openxmlformats.org/officeDocument/2006/relationships/webSettings" Target="webSettings.xml"/><Relationship Id="rId162" Type="http://schemas.openxmlformats.org/officeDocument/2006/relationships/image" Target="media/image65.wmf"/><Relationship Id="rId183" Type="http://schemas.openxmlformats.org/officeDocument/2006/relationships/oleObject" Target="embeddings/oleObject97.bin"/><Relationship Id="rId218" Type="http://schemas.openxmlformats.org/officeDocument/2006/relationships/image" Target="media/image87.wmf"/><Relationship Id="rId239"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oleObject" Target="embeddings/oleObject8.bin"/><Relationship Id="rId250" Type="http://schemas.openxmlformats.org/officeDocument/2006/relationships/oleObject" Target="embeddings/oleObject139.bin"/><Relationship Id="rId255" Type="http://schemas.openxmlformats.org/officeDocument/2006/relationships/image" Target="media/image101.wmf"/><Relationship Id="rId271" Type="http://schemas.openxmlformats.org/officeDocument/2006/relationships/oleObject" Target="embeddings/oleObject153.bin"/><Relationship Id="rId276" Type="http://schemas.openxmlformats.org/officeDocument/2006/relationships/image" Target="media/image108.wmf"/><Relationship Id="rId292" Type="http://schemas.openxmlformats.org/officeDocument/2006/relationships/oleObject" Target="embeddings/oleObject164.bin"/><Relationship Id="rId297" Type="http://schemas.openxmlformats.org/officeDocument/2006/relationships/oleObject" Target="embeddings/oleObject168.bin"/><Relationship Id="rId306" Type="http://schemas.openxmlformats.org/officeDocument/2006/relationships/theme" Target="theme/theme1.xml"/><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image" Target="media/image42.wmf"/><Relationship Id="rId115" Type="http://schemas.openxmlformats.org/officeDocument/2006/relationships/oleObject" Target="embeddings/oleObject58.bin"/><Relationship Id="rId131" Type="http://schemas.openxmlformats.org/officeDocument/2006/relationships/image" Target="media/image52.wmf"/><Relationship Id="rId136" Type="http://schemas.openxmlformats.org/officeDocument/2006/relationships/oleObject" Target="embeddings/oleObject69.bin"/><Relationship Id="rId157" Type="http://schemas.openxmlformats.org/officeDocument/2006/relationships/image" Target="media/image63.wmf"/><Relationship Id="rId178" Type="http://schemas.openxmlformats.org/officeDocument/2006/relationships/oleObject" Target="embeddings/oleObject94.bin"/><Relationship Id="rId301" Type="http://schemas.openxmlformats.org/officeDocument/2006/relationships/oleObject" Target="embeddings/oleObject171.bin"/><Relationship Id="rId61" Type="http://schemas.openxmlformats.org/officeDocument/2006/relationships/oleObject" Target="embeddings/oleObject30.bin"/><Relationship Id="rId82" Type="http://schemas.openxmlformats.org/officeDocument/2006/relationships/image" Target="media/image28.wmf"/><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78.wmf"/><Relationship Id="rId199" Type="http://schemas.openxmlformats.org/officeDocument/2006/relationships/image" Target="media/image80.wmf"/><Relationship Id="rId203" Type="http://schemas.openxmlformats.org/officeDocument/2006/relationships/image" Target="media/image82.wmf"/><Relationship Id="rId208" Type="http://schemas.openxmlformats.org/officeDocument/2006/relationships/oleObject" Target="embeddings/oleObject112.bin"/><Relationship Id="rId229" Type="http://schemas.openxmlformats.org/officeDocument/2006/relationships/image" Target="media/image91.wmf"/><Relationship Id="rId19" Type="http://schemas.openxmlformats.org/officeDocument/2006/relationships/oleObject" Target="embeddings/oleObject3.bin"/><Relationship Id="rId224" Type="http://schemas.openxmlformats.org/officeDocument/2006/relationships/oleObject" Target="embeddings/oleObject123.bin"/><Relationship Id="rId240" Type="http://schemas.openxmlformats.org/officeDocument/2006/relationships/image" Target="media/image94.wmf"/><Relationship Id="rId245" Type="http://schemas.openxmlformats.org/officeDocument/2006/relationships/oleObject" Target="embeddings/oleObject136.bin"/><Relationship Id="rId261" Type="http://schemas.openxmlformats.org/officeDocument/2006/relationships/image" Target="media/image104.wmf"/><Relationship Id="rId266" Type="http://schemas.openxmlformats.org/officeDocument/2006/relationships/image" Target="media/image105.wmf"/><Relationship Id="rId287" Type="http://schemas.openxmlformats.org/officeDocument/2006/relationships/image" Target="media/image113.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6.bin"/><Relationship Id="rId77" Type="http://schemas.openxmlformats.org/officeDocument/2006/relationships/image" Target="media/image26.wmf"/><Relationship Id="rId100" Type="http://schemas.openxmlformats.org/officeDocument/2006/relationships/image" Target="media/image37.wmf"/><Relationship Id="rId105" Type="http://schemas.openxmlformats.org/officeDocument/2006/relationships/oleObject" Target="embeddings/oleObject53.bin"/><Relationship Id="rId126" Type="http://schemas.openxmlformats.org/officeDocument/2006/relationships/image" Target="media/image50.wmf"/><Relationship Id="rId147" Type="http://schemas.openxmlformats.org/officeDocument/2006/relationships/image" Target="media/image58.wmf"/><Relationship Id="rId168" Type="http://schemas.openxmlformats.org/officeDocument/2006/relationships/image" Target="media/image68.wmf"/><Relationship Id="rId282" Type="http://schemas.openxmlformats.org/officeDocument/2006/relationships/image" Target="media/image111.wmf"/><Relationship Id="rId8" Type="http://schemas.openxmlformats.org/officeDocument/2006/relationships/footnotes" Target="footnotes.xml"/><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36.wmf"/><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oleObject" Target="embeddings/oleObject85.bin"/><Relationship Id="rId184" Type="http://schemas.openxmlformats.org/officeDocument/2006/relationships/image" Target="media/image74.wmf"/><Relationship Id="rId189" Type="http://schemas.openxmlformats.org/officeDocument/2006/relationships/oleObject" Target="embeddings/oleObject101.bin"/><Relationship Id="rId219" Type="http://schemas.openxmlformats.org/officeDocument/2006/relationships/oleObject" Target="embeddings/oleObject119.bin"/><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6.bin"/><Relationship Id="rId235" Type="http://schemas.openxmlformats.org/officeDocument/2006/relationships/oleObject" Target="embeddings/oleObject130.bin"/><Relationship Id="rId251" Type="http://schemas.openxmlformats.org/officeDocument/2006/relationships/image" Target="media/image99.wmf"/><Relationship Id="rId256" Type="http://schemas.openxmlformats.org/officeDocument/2006/relationships/oleObject" Target="embeddings/oleObject142.bin"/><Relationship Id="rId277" Type="http://schemas.openxmlformats.org/officeDocument/2006/relationships/oleObject" Target="embeddings/oleObject156.bin"/><Relationship Id="rId298" Type="http://schemas.openxmlformats.org/officeDocument/2006/relationships/image" Target="media/image117.wmf"/><Relationship Id="rId25" Type="http://schemas.openxmlformats.org/officeDocument/2006/relationships/oleObject" Target="embeddings/oleObject6.bin"/><Relationship Id="rId46" Type="http://schemas.openxmlformats.org/officeDocument/2006/relationships/image" Target="media/image15.wmf"/><Relationship Id="rId67" Type="http://schemas.openxmlformats.org/officeDocument/2006/relationships/image" Target="media/image21.wmf"/><Relationship Id="rId116" Type="http://schemas.openxmlformats.org/officeDocument/2006/relationships/image" Target="media/image45.wmf"/><Relationship Id="rId137" Type="http://schemas.openxmlformats.org/officeDocument/2006/relationships/oleObject" Target="embeddings/oleObject70.bin"/><Relationship Id="rId158" Type="http://schemas.openxmlformats.org/officeDocument/2006/relationships/oleObject" Target="embeddings/oleObject82.bin"/><Relationship Id="rId272" Type="http://schemas.openxmlformats.org/officeDocument/2006/relationships/image" Target="media/image106.wmf"/><Relationship Id="rId293" Type="http://schemas.openxmlformats.org/officeDocument/2006/relationships/image" Target="media/image116.wmf"/><Relationship Id="rId302"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image" Target="media/image19.wmf"/><Relationship Id="rId83" Type="http://schemas.openxmlformats.org/officeDocument/2006/relationships/oleObject" Target="embeddings/oleObject42.bin"/><Relationship Id="rId88" Type="http://schemas.openxmlformats.org/officeDocument/2006/relationships/image" Target="media/image31.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61.wmf"/><Relationship Id="rId174" Type="http://schemas.openxmlformats.org/officeDocument/2006/relationships/image" Target="media/image70.wmf"/><Relationship Id="rId179" Type="http://schemas.openxmlformats.org/officeDocument/2006/relationships/oleObject" Target="embeddings/oleObject95.bin"/><Relationship Id="rId195" Type="http://schemas.openxmlformats.org/officeDocument/2006/relationships/oleObject" Target="embeddings/oleObject104.bin"/><Relationship Id="rId209" Type="http://schemas.openxmlformats.org/officeDocument/2006/relationships/oleObject" Target="embeddings/oleObject113.bin"/><Relationship Id="rId190" Type="http://schemas.openxmlformats.org/officeDocument/2006/relationships/image" Target="media/image76.wmf"/><Relationship Id="rId204" Type="http://schemas.openxmlformats.org/officeDocument/2006/relationships/oleObject" Target="embeddings/oleObject109.bin"/><Relationship Id="rId220" Type="http://schemas.openxmlformats.org/officeDocument/2006/relationships/image" Target="media/image88.wmf"/><Relationship Id="rId225" Type="http://schemas.openxmlformats.org/officeDocument/2006/relationships/image" Target="media/image89.wmf"/><Relationship Id="rId241" Type="http://schemas.openxmlformats.org/officeDocument/2006/relationships/oleObject" Target="embeddings/oleObject134.bin"/><Relationship Id="rId246" Type="http://schemas.openxmlformats.org/officeDocument/2006/relationships/image" Target="media/image97.wmf"/><Relationship Id="rId267" Type="http://schemas.openxmlformats.org/officeDocument/2006/relationships/oleObject" Target="embeddings/oleObject149.bin"/><Relationship Id="rId288" Type="http://schemas.openxmlformats.org/officeDocument/2006/relationships/oleObject" Target="embeddings/oleObject162.bin"/><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7.bin"/><Relationship Id="rId106" Type="http://schemas.openxmlformats.org/officeDocument/2006/relationships/image" Target="media/image40.wmf"/><Relationship Id="rId127" Type="http://schemas.openxmlformats.org/officeDocument/2006/relationships/oleObject" Target="embeddings/oleObject64.bin"/><Relationship Id="rId262" Type="http://schemas.openxmlformats.org/officeDocument/2006/relationships/oleObject" Target="embeddings/oleObject145.bin"/><Relationship Id="rId283" Type="http://schemas.openxmlformats.org/officeDocument/2006/relationships/oleObject" Target="embeddings/oleObject159.bin"/><Relationship Id="rId10" Type="http://schemas.openxmlformats.org/officeDocument/2006/relationships/hyperlink" Target="http://www.3gpp.org/3G_Specs/CRs.htm" TargetMode="External"/><Relationship Id="rId31" Type="http://schemas.openxmlformats.org/officeDocument/2006/relationships/image" Target="media/image9.wmf"/><Relationship Id="rId52" Type="http://schemas.openxmlformats.org/officeDocument/2006/relationships/oleObject" Target="embeddings/oleObject23.bin"/><Relationship Id="rId73" Type="http://schemas.openxmlformats.org/officeDocument/2006/relationships/image" Target="media/image24.wmf"/><Relationship Id="rId78" Type="http://schemas.openxmlformats.org/officeDocument/2006/relationships/oleObject" Target="embeddings/oleObject39.bin"/><Relationship Id="rId94" Type="http://schemas.openxmlformats.org/officeDocument/2006/relationships/image" Target="media/image34.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48.wmf"/><Relationship Id="rId143" Type="http://schemas.openxmlformats.org/officeDocument/2006/relationships/image" Target="media/image56.wmf"/><Relationship Id="rId148" Type="http://schemas.openxmlformats.org/officeDocument/2006/relationships/oleObject" Target="embeddings/oleObject77.bin"/><Relationship Id="rId164" Type="http://schemas.openxmlformats.org/officeDocument/2006/relationships/image" Target="media/image66.wmf"/><Relationship Id="rId169" Type="http://schemas.openxmlformats.org/officeDocument/2006/relationships/oleObject" Target="embeddings/oleObject88.bin"/><Relationship Id="rId185" Type="http://schemas.openxmlformats.org/officeDocument/2006/relationships/oleObject" Target="embeddings/oleObject98.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72.wmf"/><Relationship Id="rId210" Type="http://schemas.openxmlformats.org/officeDocument/2006/relationships/oleObject" Target="embeddings/oleObject114.bin"/><Relationship Id="rId215" Type="http://schemas.openxmlformats.org/officeDocument/2006/relationships/oleObject" Target="embeddings/oleObject117.bin"/><Relationship Id="rId236" Type="http://schemas.openxmlformats.org/officeDocument/2006/relationships/oleObject" Target="embeddings/oleObject131.bin"/><Relationship Id="rId257" Type="http://schemas.openxmlformats.org/officeDocument/2006/relationships/image" Target="media/image102.wmf"/><Relationship Id="rId278" Type="http://schemas.openxmlformats.org/officeDocument/2006/relationships/image" Target="media/image109.wmf"/><Relationship Id="rId26" Type="http://schemas.openxmlformats.org/officeDocument/2006/relationships/image" Target="media/image7.wmf"/><Relationship Id="rId231" Type="http://schemas.openxmlformats.org/officeDocument/2006/relationships/oleObject" Target="embeddings/oleObject127.bin"/><Relationship Id="rId252" Type="http://schemas.openxmlformats.org/officeDocument/2006/relationships/oleObject" Target="embeddings/oleObject140.bin"/><Relationship Id="rId273" Type="http://schemas.openxmlformats.org/officeDocument/2006/relationships/oleObject" Target="embeddings/oleObject154.bin"/><Relationship Id="rId294" Type="http://schemas.openxmlformats.org/officeDocument/2006/relationships/oleObject" Target="embeddings/oleObject165.bin"/><Relationship Id="rId47" Type="http://schemas.openxmlformats.org/officeDocument/2006/relationships/oleObject" Target="embeddings/oleObject19.bin"/><Relationship Id="rId68" Type="http://schemas.openxmlformats.org/officeDocument/2006/relationships/oleObject" Target="embeddings/oleObject34.bin"/><Relationship Id="rId89" Type="http://schemas.openxmlformats.org/officeDocument/2006/relationships/oleObject" Target="embeddings/oleObject45.bin"/><Relationship Id="rId112" Type="http://schemas.openxmlformats.org/officeDocument/2006/relationships/image" Target="media/image43.wmf"/><Relationship Id="rId133" Type="http://schemas.openxmlformats.org/officeDocument/2006/relationships/image" Target="media/image53.wmf"/><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image" Target="media/image79.wmf"/><Relationship Id="rId200" Type="http://schemas.openxmlformats.org/officeDocument/2006/relationships/oleObject" Target="embeddings/oleObject107.bin"/><Relationship Id="rId16" Type="http://schemas.openxmlformats.org/officeDocument/2006/relationships/oleObject" Target="embeddings/oleObject2.bin"/><Relationship Id="rId221" Type="http://schemas.openxmlformats.org/officeDocument/2006/relationships/oleObject" Target="embeddings/oleObject120.bin"/><Relationship Id="rId242" Type="http://schemas.openxmlformats.org/officeDocument/2006/relationships/image" Target="media/image95.wmf"/><Relationship Id="rId263" Type="http://schemas.openxmlformats.org/officeDocument/2006/relationships/oleObject" Target="embeddings/oleObject146.bin"/><Relationship Id="rId284" Type="http://schemas.openxmlformats.org/officeDocument/2006/relationships/oleObject" Target="embeddings/oleObject160.bin"/><Relationship Id="rId37" Type="http://schemas.openxmlformats.org/officeDocument/2006/relationships/oleObject" Target="embeddings/oleObject13.bin"/><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image" Target="media/image38.wmf"/><Relationship Id="rId123" Type="http://schemas.openxmlformats.org/officeDocument/2006/relationships/oleObject" Target="embeddings/oleObject62.bin"/><Relationship Id="rId144" Type="http://schemas.openxmlformats.org/officeDocument/2006/relationships/oleObject" Target="embeddings/oleObject75.bin"/><Relationship Id="rId90" Type="http://schemas.openxmlformats.org/officeDocument/2006/relationships/image" Target="media/image32.wmf"/><Relationship Id="rId165" Type="http://schemas.openxmlformats.org/officeDocument/2006/relationships/oleObject" Target="embeddings/oleObject86.bin"/><Relationship Id="rId186" Type="http://schemas.openxmlformats.org/officeDocument/2006/relationships/image" Target="media/image75.wmf"/><Relationship Id="rId211" Type="http://schemas.openxmlformats.org/officeDocument/2006/relationships/oleObject" Target="embeddings/oleObject115.bin"/><Relationship Id="rId232" Type="http://schemas.openxmlformats.org/officeDocument/2006/relationships/oleObject" Target="embeddings/oleObject128.bin"/><Relationship Id="rId253" Type="http://schemas.openxmlformats.org/officeDocument/2006/relationships/image" Target="media/image100.wmf"/><Relationship Id="rId274" Type="http://schemas.openxmlformats.org/officeDocument/2006/relationships/image" Target="media/image107.wmf"/><Relationship Id="rId295" Type="http://schemas.openxmlformats.org/officeDocument/2006/relationships/oleObject" Target="embeddings/oleObject166.bin"/><Relationship Id="rId27" Type="http://schemas.openxmlformats.org/officeDocument/2006/relationships/oleObject" Target="embeddings/oleObject7.bin"/><Relationship Id="rId48" Type="http://schemas.openxmlformats.org/officeDocument/2006/relationships/oleObject" Target="embeddings/oleObject20.bin"/><Relationship Id="rId69" Type="http://schemas.openxmlformats.org/officeDocument/2006/relationships/image" Target="media/image22.wmf"/><Relationship Id="rId113" Type="http://schemas.openxmlformats.org/officeDocument/2006/relationships/oleObject" Target="embeddings/oleObject57.bin"/><Relationship Id="rId134" Type="http://schemas.openxmlformats.org/officeDocument/2006/relationships/oleObject" Target="embeddings/oleObject68.bin"/><Relationship Id="rId80" Type="http://schemas.openxmlformats.org/officeDocument/2006/relationships/image" Target="media/image27.wmf"/><Relationship Id="rId155" Type="http://schemas.openxmlformats.org/officeDocument/2006/relationships/image" Target="media/image62.wmf"/><Relationship Id="rId176" Type="http://schemas.openxmlformats.org/officeDocument/2006/relationships/oleObject" Target="embeddings/oleObject93.bin"/><Relationship Id="rId197" Type="http://schemas.openxmlformats.org/officeDocument/2006/relationships/oleObject" Target="embeddings/oleObject105.bin"/><Relationship Id="rId201" Type="http://schemas.openxmlformats.org/officeDocument/2006/relationships/image" Target="media/image81.wmf"/><Relationship Id="rId222" Type="http://schemas.openxmlformats.org/officeDocument/2006/relationships/oleObject" Target="embeddings/oleObject121.bin"/><Relationship Id="rId243" Type="http://schemas.openxmlformats.org/officeDocument/2006/relationships/oleObject" Target="embeddings/oleObject135.bin"/><Relationship Id="rId264" Type="http://schemas.openxmlformats.org/officeDocument/2006/relationships/oleObject" Target="embeddings/oleObject147.bin"/><Relationship Id="rId285" Type="http://schemas.openxmlformats.org/officeDocument/2006/relationships/image" Target="media/image112.wmf"/><Relationship Id="rId17" Type="http://schemas.openxmlformats.org/officeDocument/2006/relationships/header" Target="header1.xml"/><Relationship Id="rId38" Type="http://schemas.openxmlformats.org/officeDocument/2006/relationships/image" Target="media/image12.wmf"/><Relationship Id="rId59" Type="http://schemas.openxmlformats.org/officeDocument/2006/relationships/oleObject" Target="embeddings/oleObject29.bin"/><Relationship Id="rId103" Type="http://schemas.openxmlformats.org/officeDocument/2006/relationships/oleObject" Target="embeddings/oleObject52.bin"/><Relationship Id="rId124" Type="http://schemas.openxmlformats.org/officeDocument/2006/relationships/image" Target="media/image49.wmf"/><Relationship Id="rId70" Type="http://schemas.openxmlformats.org/officeDocument/2006/relationships/oleObject" Target="embeddings/oleObject35.bin"/><Relationship Id="rId91" Type="http://schemas.openxmlformats.org/officeDocument/2006/relationships/oleObject" Target="embeddings/oleObject46.bin"/><Relationship Id="rId145" Type="http://schemas.openxmlformats.org/officeDocument/2006/relationships/image" Target="media/image57.wmf"/><Relationship Id="rId166" Type="http://schemas.openxmlformats.org/officeDocument/2006/relationships/image" Target="media/image67.wmf"/><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9.bin"/><Relationship Id="rId254" Type="http://schemas.openxmlformats.org/officeDocument/2006/relationships/oleObject" Target="embeddings/oleObject141.bin"/><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44.wmf"/><Relationship Id="rId275" Type="http://schemas.openxmlformats.org/officeDocument/2006/relationships/oleObject" Target="embeddings/oleObject155.bin"/><Relationship Id="rId296" Type="http://schemas.openxmlformats.org/officeDocument/2006/relationships/oleObject" Target="embeddings/oleObject167.bin"/><Relationship Id="rId300" Type="http://schemas.openxmlformats.org/officeDocument/2006/relationships/oleObject" Target="embeddings/oleObject170.bin"/><Relationship Id="rId60" Type="http://schemas.openxmlformats.org/officeDocument/2006/relationships/image" Target="media/image18.wmf"/><Relationship Id="rId81" Type="http://schemas.openxmlformats.org/officeDocument/2006/relationships/oleObject" Target="embeddings/oleObject41.bin"/><Relationship Id="rId135" Type="http://schemas.openxmlformats.org/officeDocument/2006/relationships/image" Target="media/image54.wmf"/><Relationship Id="rId156" Type="http://schemas.openxmlformats.org/officeDocument/2006/relationships/oleObject" Target="embeddings/oleObject81.bin"/><Relationship Id="rId177" Type="http://schemas.openxmlformats.org/officeDocument/2006/relationships/image" Target="media/image71.wmf"/><Relationship Id="rId198" Type="http://schemas.openxmlformats.org/officeDocument/2006/relationships/oleObject" Target="embeddings/oleObject106.bin"/><Relationship Id="rId202" Type="http://schemas.openxmlformats.org/officeDocument/2006/relationships/oleObject" Target="embeddings/oleObject108.bin"/><Relationship Id="rId223" Type="http://schemas.openxmlformats.org/officeDocument/2006/relationships/oleObject" Target="embeddings/oleObject122.bin"/><Relationship Id="rId244" Type="http://schemas.openxmlformats.org/officeDocument/2006/relationships/image" Target="media/image96.wmf"/><Relationship Id="rId18" Type="http://schemas.openxmlformats.org/officeDocument/2006/relationships/image" Target="media/image3.wmf"/><Relationship Id="rId39" Type="http://schemas.openxmlformats.org/officeDocument/2006/relationships/oleObject" Target="embeddings/oleObject14.bin"/><Relationship Id="rId265" Type="http://schemas.openxmlformats.org/officeDocument/2006/relationships/oleObject" Target="embeddings/oleObject148.bin"/><Relationship Id="rId286" Type="http://schemas.openxmlformats.org/officeDocument/2006/relationships/oleObject" Target="embeddings/oleObject161.bin"/><Relationship Id="rId50" Type="http://schemas.openxmlformats.org/officeDocument/2006/relationships/image" Target="media/image16.wmf"/><Relationship Id="rId104" Type="http://schemas.openxmlformats.org/officeDocument/2006/relationships/image" Target="media/image39.wmf"/><Relationship Id="rId125" Type="http://schemas.openxmlformats.org/officeDocument/2006/relationships/oleObject" Target="embeddings/oleObject63.bin"/><Relationship Id="rId146" Type="http://schemas.openxmlformats.org/officeDocument/2006/relationships/oleObject" Target="embeddings/oleObject76.bin"/><Relationship Id="rId167" Type="http://schemas.openxmlformats.org/officeDocument/2006/relationships/oleObject" Target="embeddings/oleObject87.bin"/><Relationship Id="rId188" Type="http://schemas.openxmlformats.org/officeDocument/2006/relationships/oleObject" Target="embeddings/oleObject100.bin"/><Relationship Id="rId71" Type="http://schemas.openxmlformats.org/officeDocument/2006/relationships/image" Target="media/image23.wmf"/><Relationship Id="rId92" Type="http://schemas.openxmlformats.org/officeDocument/2006/relationships/image" Target="media/image33.wmf"/><Relationship Id="rId213" Type="http://schemas.openxmlformats.org/officeDocument/2006/relationships/oleObject" Target="embeddings/oleObject116.bin"/><Relationship Id="rId234"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7864-8F1A-4DD0-A300-F55F7999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14</Pages>
  <Words>7325</Words>
  <Characters>41754</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马腾</cp:lastModifiedBy>
  <cp:revision>9</cp:revision>
  <cp:lastPrinted>1900-12-31T16:00:00Z</cp:lastPrinted>
  <dcterms:created xsi:type="dcterms:W3CDTF">2019-07-30T13:59:00Z</dcterms:created>
  <dcterms:modified xsi:type="dcterms:W3CDTF">2019-08-17T04:19:00Z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