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6EC59111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1216F3">
        <w:rPr>
          <w:b/>
          <w:kern w:val="2"/>
          <w:lang w:eastAsia="zh-CN"/>
        </w:rPr>
        <w:t>8</w:t>
      </w:r>
      <w:r w:rsidR="00972929" w:rsidRPr="0058590B">
        <w:rPr>
          <w:b/>
          <w:kern w:val="2"/>
          <w:lang w:eastAsia="zh-CN"/>
        </w:rPr>
        <w:tab/>
      </w:r>
      <w:r w:rsidR="00685FD4" w:rsidRPr="0025783F">
        <w:rPr>
          <w:b/>
          <w:kern w:val="2"/>
          <w:lang w:eastAsia="zh-CN"/>
        </w:rPr>
        <w:t>R</w:t>
      </w:r>
      <w:r w:rsidR="00FF2E73" w:rsidRPr="0025783F">
        <w:rPr>
          <w:b/>
          <w:kern w:val="2"/>
          <w:lang w:eastAsia="zh-CN"/>
        </w:rPr>
        <w:t>1</w:t>
      </w:r>
      <w:r w:rsidR="009C0564" w:rsidRPr="0025783F">
        <w:rPr>
          <w:b/>
          <w:kern w:val="2"/>
          <w:lang w:eastAsia="zh-CN"/>
        </w:rPr>
        <w:t>-</w:t>
      </w:r>
      <w:r w:rsidR="0025783F" w:rsidRPr="0025783F">
        <w:rPr>
          <w:b/>
          <w:kern w:val="2"/>
          <w:lang w:eastAsia="zh-CN"/>
        </w:rPr>
        <w:t>190</w:t>
      </w:r>
      <w:r w:rsidR="0025783F">
        <w:rPr>
          <w:b/>
          <w:kern w:val="2"/>
          <w:lang w:eastAsia="zh-CN"/>
        </w:rPr>
        <w:t>8095</w:t>
      </w:r>
    </w:p>
    <w:p w14:paraId="036DE958" w14:textId="61F1AF98" w:rsidR="009C0564" w:rsidRPr="0058590B" w:rsidRDefault="001216F3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</w:t>
      </w:r>
      <w:r w:rsidR="00BB0ED9">
        <w:rPr>
          <w:b/>
          <w:kern w:val="2"/>
          <w:lang w:eastAsia="zh-CN"/>
        </w:rPr>
        <w:t xml:space="preserve"> Republic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046ED6">
        <w:rPr>
          <w:b/>
          <w:kern w:val="2"/>
          <w:lang w:eastAsia="zh-CN"/>
        </w:rPr>
        <w:t>ust</w:t>
      </w:r>
      <w:r w:rsidR="0083550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26</w:t>
      </w:r>
      <w:r w:rsidR="007D247E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30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1122054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F60BDD">
        <w:rPr>
          <w:b/>
          <w:lang w:eastAsia="zh-CN"/>
        </w:rPr>
        <w:t>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69AB5001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1216F3" w:rsidRPr="001216F3">
        <w:rPr>
          <w:b/>
          <w:kern w:val="2"/>
          <w:lang w:eastAsia="zh-CN"/>
        </w:rPr>
        <w:t>On the new numerology for PMCH to support mobility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30038C43" w14:textId="77777777" w:rsidR="00675DFC" w:rsidRDefault="00675DFC" w:rsidP="00675DFC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07FD1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1328B1B9" w14:textId="77777777" w:rsidR="00675DFC" w:rsidRPr="00607FD1" w:rsidRDefault="00675DFC" w:rsidP="00693F62">
      <w:pPr>
        <w:numPr>
          <w:ilvl w:val="0"/>
          <w:numId w:val="3"/>
        </w:numPr>
        <w:overflowPunct w:val="0"/>
        <w:snapToGrid/>
        <w:spacing w:after="180"/>
        <w:jc w:val="left"/>
        <w:textAlignment w:val="baseline"/>
        <w:rPr>
          <w:i/>
        </w:rPr>
      </w:pPr>
      <w:r w:rsidRPr="00607FD1">
        <w:rPr>
          <w:bCs/>
          <w:i/>
        </w:rPr>
        <w:t>Define a new numerology with 100us CP and 400us core symbol duration for support of mobility of up to 250km/h</w:t>
      </w:r>
      <w:r w:rsidRPr="00607FD1">
        <w:rPr>
          <w:i/>
        </w:rPr>
        <w:t xml:space="preserve"> [RAN1, RAN4]</w:t>
      </w:r>
    </w:p>
    <w:p w14:paraId="1B36AF58" w14:textId="77777777" w:rsidR="00675DFC" w:rsidRPr="00607FD1" w:rsidRDefault="00675DFC" w:rsidP="00693F62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607FD1">
        <w:rPr>
          <w:bCs/>
          <w:i/>
        </w:rPr>
        <w:t>This objective comprises specifying associated RS pattern(s), MCS, TBS, UE capabilities for the new numerology.</w:t>
      </w:r>
    </w:p>
    <w:p w14:paraId="07830D37" w14:textId="77777777" w:rsidR="00F301A0" w:rsidRDefault="00F301A0" w:rsidP="008803C4">
      <w:pPr>
        <w:rPr>
          <w:lang w:val="en-GB" w:eastAsia="zh-CN"/>
        </w:rPr>
      </w:pPr>
    </w:p>
    <w:p w14:paraId="10FE8AB7" w14:textId="5CBE90DD" w:rsidR="00220A81" w:rsidRDefault="008803C4" w:rsidP="008803C4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 w:rsidR="00D70DFD">
        <w:rPr>
          <w:lang w:val="en-GB" w:eastAsia="zh-CN"/>
        </w:rPr>
        <w:t xml:space="preserve">7 </w:t>
      </w:r>
      <w:r w:rsidRPr="008803C4">
        <w:rPr>
          <w:lang w:val="en-GB" w:eastAsia="zh-CN"/>
        </w:rPr>
        <w:t xml:space="preserve">meeting, </w:t>
      </w:r>
      <w:r w:rsidR="0020442C">
        <w:rPr>
          <w:lang w:val="en-GB" w:eastAsia="zh-CN"/>
        </w:rPr>
        <w:t xml:space="preserve">for the </w:t>
      </w:r>
      <w:bookmarkStart w:id="3" w:name="_Toc5513006"/>
      <w:r w:rsidR="00693F62">
        <w:t>n</w:t>
      </w:r>
      <w:r w:rsidR="00693F62" w:rsidRPr="002F76B7">
        <w:t>ew numerology for support of mobility of up to 250km/h</w:t>
      </w:r>
      <w:bookmarkEnd w:id="3"/>
      <w:r w:rsidR="0020442C">
        <w:rPr>
          <w:lang w:val="en-GB" w:eastAsia="zh-CN"/>
        </w:rPr>
        <w:t xml:space="preserve">, </w:t>
      </w:r>
      <w:r w:rsidRPr="008803C4">
        <w:rPr>
          <w:lang w:val="en-GB" w:eastAsia="zh-CN"/>
        </w:rPr>
        <w:t>the following agreements are made</w:t>
      </w:r>
      <w:r w:rsidR="0041544E">
        <w:rPr>
          <w:lang w:val="en-GB" w:eastAsia="zh-CN"/>
        </w:rPr>
        <w:t xml:space="preserve"> </w:t>
      </w:r>
      <w:r w:rsidR="0041544E">
        <w:rPr>
          <w:lang w:val="en-GB" w:eastAsia="zh-CN"/>
        </w:rPr>
        <w:fldChar w:fldCharType="begin"/>
      </w:r>
      <w:r w:rsidR="0041544E">
        <w:rPr>
          <w:lang w:val="en-GB" w:eastAsia="zh-CN"/>
        </w:rPr>
        <w:instrText xml:space="preserve"> REF _Ref528088041 \r \h </w:instrText>
      </w:r>
      <w:r w:rsidR="0041544E">
        <w:rPr>
          <w:lang w:val="en-GB" w:eastAsia="zh-CN"/>
        </w:rPr>
      </w:r>
      <w:r w:rsidR="0041544E">
        <w:rPr>
          <w:lang w:val="en-GB" w:eastAsia="zh-CN"/>
        </w:rPr>
        <w:fldChar w:fldCharType="separate"/>
      </w:r>
      <w:r w:rsidR="00607FD1">
        <w:rPr>
          <w:lang w:val="en-GB" w:eastAsia="zh-CN"/>
        </w:rPr>
        <w:t>[2]</w:t>
      </w:r>
      <w:r w:rsidR="0041544E"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7EFF9C86" w14:textId="77777777" w:rsidR="00693F62" w:rsidRPr="00607FD1" w:rsidRDefault="00693F62" w:rsidP="00693F62">
      <w:pPr>
        <w:rPr>
          <w:i/>
          <w:lang w:eastAsia="x-none"/>
        </w:rPr>
      </w:pPr>
      <w:r w:rsidRPr="00607FD1">
        <w:rPr>
          <w:i/>
          <w:highlight w:val="green"/>
          <w:lang w:eastAsia="x-none"/>
        </w:rPr>
        <w:t>Agreement:</w:t>
      </w:r>
    </w:p>
    <w:p w14:paraId="75E5835E" w14:textId="77777777" w:rsidR="00D70DFD" w:rsidRPr="00D70DFD" w:rsidRDefault="00D70DFD" w:rsidP="00D70DFD">
      <w:pPr>
        <w:rPr>
          <w:i/>
        </w:rPr>
      </w:pPr>
      <w:r w:rsidRPr="00D70DFD">
        <w:rPr>
          <w:i/>
        </w:rPr>
        <w:t xml:space="preserve">Further evaluations should also consider speeds of 150 km/hr in addition to 250 km/hr (which needs to be evaluated as it is required). </w:t>
      </w:r>
    </w:p>
    <w:p w14:paraId="00ED9C0C" w14:textId="77777777" w:rsidR="00D70DFD" w:rsidRPr="00D70DFD" w:rsidRDefault="00D70DFD" w:rsidP="00D70DFD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i/>
        </w:rPr>
      </w:pPr>
      <w:r w:rsidRPr="00D70DFD">
        <w:rPr>
          <w:i/>
        </w:rPr>
        <w:t>Results for lower ISDs than 15 km are encouraged</w:t>
      </w:r>
    </w:p>
    <w:p w14:paraId="3688253E" w14:textId="77777777" w:rsidR="00D70DFD" w:rsidRPr="00D70DFD" w:rsidRDefault="00D70DFD" w:rsidP="00D70DFD">
      <w:pPr>
        <w:rPr>
          <w:i/>
        </w:rPr>
      </w:pPr>
      <w:r w:rsidRPr="00D70DFD">
        <w:rPr>
          <w:i/>
        </w:rPr>
        <w:t>Note: Rel-14 legacy RS patterns and numerologies should be evaluated for the above cases</w:t>
      </w:r>
    </w:p>
    <w:p w14:paraId="1DC16D87" w14:textId="77777777" w:rsidR="008803C4" w:rsidRPr="00D70DFD" w:rsidRDefault="008803C4" w:rsidP="008803C4">
      <w:pPr>
        <w:rPr>
          <w:lang w:eastAsia="zh-CN"/>
        </w:rPr>
      </w:pPr>
    </w:p>
    <w:p w14:paraId="251B2CDC" w14:textId="128241D8" w:rsidR="00AF7DC3" w:rsidRDefault="00DD1A81" w:rsidP="00AF7DC3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</w:t>
      </w:r>
      <w:r w:rsidR="004D5C22">
        <w:rPr>
          <w:rFonts w:eastAsia="Arial Unicode MS"/>
          <w:lang w:eastAsia="zh-CN"/>
        </w:rPr>
        <w:t>provide</w:t>
      </w:r>
      <w:r w:rsidR="00A734DB">
        <w:rPr>
          <w:rFonts w:eastAsia="Arial Unicode MS"/>
          <w:lang w:eastAsia="zh-CN"/>
        </w:rPr>
        <w:t>s</w:t>
      </w:r>
      <w:r w:rsidR="004D5C22">
        <w:rPr>
          <w:rFonts w:eastAsia="Arial Unicode MS"/>
          <w:lang w:eastAsia="zh-CN"/>
        </w:rPr>
        <w:t xml:space="preserve"> the system level and li</w:t>
      </w:r>
      <w:r w:rsidR="00616D9F">
        <w:rPr>
          <w:rFonts w:eastAsia="Arial Unicode MS"/>
          <w:lang w:eastAsia="zh-CN"/>
        </w:rPr>
        <w:t>nk level simulation results</w:t>
      </w:r>
      <w:r w:rsidR="00DA2A0C">
        <w:rPr>
          <w:rFonts w:eastAsia="Arial Unicode MS"/>
          <w:lang w:eastAsia="zh-CN"/>
        </w:rPr>
        <w:t xml:space="preserve"> for</w:t>
      </w:r>
      <w:r w:rsidR="00616D9F">
        <w:rPr>
          <w:rFonts w:eastAsia="Arial Unicode MS"/>
          <w:lang w:eastAsia="zh-CN"/>
        </w:rPr>
        <w:t xml:space="preserve"> new nume</w:t>
      </w:r>
      <w:r w:rsidR="004F45D7">
        <w:rPr>
          <w:rFonts w:eastAsia="Arial Unicode MS"/>
          <w:lang w:eastAsia="zh-CN"/>
        </w:rPr>
        <w:t>r</w:t>
      </w:r>
      <w:r w:rsidR="00616D9F">
        <w:rPr>
          <w:rFonts w:eastAsia="Arial Unicode MS"/>
          <w:lang w:eastAsia="zh-CN"/>
        </w:rPr>
        <w:t xml:space="preserve">ology with different RS pattern and </w:t>
      </w:r>
      <w:r w:rsidR="00B65659">
        <w:rPr>
          <w:rFonts w:eastAsia="Arial Unicode MS"/>
          <w:lang w:eastAsia="zh-CN"/>
        </w:rPr>
        <w:t xml:space="preserve">R14 legacy numerology with </w:t>
      </w:r>
      <w:r w:rsidR="00616D9F">
        <w:rPr>
          <w:rFonts w:eastAsia="Arial Unicode MS"/>
          <w:lang w:eastAsia="zh-CN"/>
        </w:rPr>
        <w:t>200μs CP length</w:t>
      </w:r>
      <w:r w:rsidR="00AF7DC3">
        <w:rPr>
          <w:rFonts w:eastAsia="Arial Unicode MS" w:hint="eastAsia"/>
          <w:lang w:eastAsia="zh-CN"/>
        </w:rPr>
        <w:t>.</w:t>
      </w:r>
    </w:p>
    <w:p w14:paraId="7EE09DA3" w14:textId="1746D864" w:rsidR="008902E8" w:rsidRDefault="008902E8" w:rsidP="00B40D1E">
      <w:pPr>
        <w:pStyle w:val="1"/>
        <w:rPr>
          <w:lang w:eastAsia="zh-CN"/>
        </w:rPr>
      </w:pPr>
      <w:r>
        <w:rPr>
          <w:lang w:eastAsia="zh-CN"/>
        </w:rPr>
        <w:t>Simulation results</w:t>
      </w:r>
    </w:p>
    <w:p w14:paraId="0A0C6ACF" w14:textId="19867185" w:rsidR="008902E8" w:rsidRDefault="006E557B" w:rsidP="008902E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ince the </w:t>
      </w:r>
      <w:r w:rsidRPr="00A94FF2">
        <w:rPr>
          <w:rFonts w:eastAsia="Arial Unicode MS"/>
          <w:lang w:eastAsia="zh-CN"/>
        </w:rPr>
        <w:t xml:space="preserve">design principles </w:t>
      </w:r>
      <w:r>
        <w:rPr>
          <w:rFonts w:eastAsia="Arial Unicode MS"/>
          <w:lang w:eastAsia="zh-CN"/>
        </w:rPr>
        <w:t xml:space="preserve">of </w:t>
      </w:r>
      <w:r w:rsidRPr="00A94FF2">
        <w:rPr>
          <w:rFonts w:eastAsia="Arial Unicode MS"/>
          <w:lang w:eastAsia="zh-CN"/>
        </w:rPr>
        <w:t>RS pattern</w:t>
      </w:r>
      <w:r w:rsidRPr="00B40D1E">
        <w:rPr>
          <w:rFonts w:eastAsia="Arial Unicode MS"/>
          <w:lang w:eastAsia="zh-CN"/>
        </w:rPr>
        <w:t>, MCS and TBS</w:t>
      </w:r>
      <w:r>
        <w:rPr>
          <w:rFonts w:eastAsia="Arial Unicode MS"/>
          <w:lang w:eastAsia="zh-CN"/>
        </w:rPr>
        <w:t xml:space="preserve"> for the new numerology for </w:t>
      </w:r>
      <w:r w:rsidR="00B65659">
        <w:rPr>
          <w:rFonts w:eastAsia="Arial Unicode MS"/>
          <w:lang w:eastAsia="zh-CN"/>
        </w:rPr>
        <w:t xml:space="preserve">PMCH to </w:t>
      </w:r>
      <w:r>
        <w:rPr>
          <w:rFonts w:eastAsia="Arial Unicode MS"/>
          <w:lang w:eastAsia="zh-CN"/>
        </w:rPr>
        <w:t xml:space="preserve">support mobility </w:t>
      </w:r>
      <w:r w:rsidR="00B65659">
        <w:rPr>
          <w:rFonts w:eastAsia="Arial Unicode MS"/>
          <w:lang w:eastAsia="zh-CN"/>
        </w:rPr>
        <w:t xml:space="preserve">have </w:t>
      </w:r>
      <w:r>
        <w:rPr>
          <w:rFonts w:eastAsia="Arial Unicode MS"/>
          <w:lang w:eastAsia="zh-CN"/>
        </w:rPr>
        <w:t xml:space="preserve">been discussed in the previous contribution, </w:t>
      </w:r>
      <w:r w:rsidR="00D23BD9">
        <w:rPr>
          <w:rFonts w:eastAsia="Arial Unicode MS"/>
          <w:lang w:eastAsia="zh-CN"/>
        </w:rPr>
        <w:t>the system level and link level simulation results for CP length of 100</w:t>
      </w:r>
      <w:r w:rsidR="001D457E">
        <w:rPr>
          <w:lang w:eastAsia="zh-CN"/>
        </w:rPr>
        <w:t>μs</w:t>
      </w:r>
      <w:r w:rsidR="00D23BD9">
        <w:rPr>
          <w:rFonts w:eastAsia="Arial Unicode MS"/>
          <w:lang w:eastAsia="zh-CN"/>
        </w:rPr>
        <w:t xml:space="preserve"> and 200</w:t>
      </w:r>
      <w:r w:rsidR="001D457E">
        <w:rPr>
          <w:lang w:eastAsia="zh-CN"/>
        </w:rPr>
        <w:t>μs</w:t>
      </w:r>
      <w:r w:rsidR="00D23BD9">
        <w:rPr>
          <w:rFonts w:eastAsia="Arial Unicode MS"/>
          <w:lang w:eastAsia="zh-CN"/>
        </w:rPr>
        <w:t xml:space="preserve"> with different ISD</w:t>
      </w:r>
      <w:r w:rsidR="008C0D7D">
        <w:rPr>
          <w:rFonts w:eastAsia="Arial Unicode MS"/>
          <w:lang w:eastAsia="zh-CN"/>
        </w:rPr>
        <w:t xml:space="preserve">, </w:t>
      </w:r>
      <w:r w:rsidR="00D23BD9">
        <w:rPr>
          <w:rFonts w:eastAsia="Arial Unicode MS"/>
          <w:lang w:eastAsia="zh-CN"/>
        </w:rPr>
        <w:t>RS pattern</w:t>
      </w:r>
      <w:r w:rsidR="008C0D7D">
        <w:rPr>
          <w:rFonts w:eastAsia="Arial Unicode MS"/>
          <w:lang w:eastAsia="zh-CN"/>
        </w:rPr>
        <w:t xml:space="preserve"> and UE speed</w:t>
      </w:r>
      <w:r w:rsidR="00D23BD9">
        <w:rPr>
          <w:rFonts w:eastAsia="Arial Unicode MS"/>
          <w:lang w:eastAsia="zh-CN"/>
        </w:rPr>
        <w:t xml:space="preserve"> are provided.</w:t>
      </w:r>
    </w:p>
    <w:p w14:paraId="193D68D6" w14:textId="695D651E" w:rsidR="008902E8" w:rsidRPr="00096653" w:rsidRDefault="00096653" w:rsidP="008902E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_Ref15309255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95%-tile SINR</w:t>
      </w:r>
      <w:r w:rsidR="00B65659">
        <w:rPr>
          <w:lang w:eastAsia="zh-CN"/>
        </w:rPr>
        <w:t>s</w:t>
      </w:r>
      <w:r>
        <w:rPr>
          <w:lang w:eastAsia="zh-CN"/>
        </w:rPr>
        <w:t xml:space="preserve"> and spectral </w:t>
      </w:r>
      <w:r w:rsidR="00B65659">
        <w:rPr>
          <w:lang w:eastAsia="zh-CN"/>
        </w:rPr>
        <w:t xml:space="preserve">efficiencies </w:t>
      </w:r>
      <w:r>
        <w:rPr>
          <w:lang w:eastAsia="zh-CN"/>
        </w:rPr>
        <w:t xml:space="preserve">at different UE speed for LPLT scenario. 100μs CP with different RS pattern and 200μs CP with legacy RS pattern </w:t>
      </w:r>
      <w:r w:rsidR="001670BF">
        <w:rPr>
          <w:lang w:eastAsia="zh-CN"/>
        </w:rPr>
        <w:t>for ISD 11</w:t>
      </w:r>
      <w:r w:rsidR="00D15FD2">
        <w:rPr>
          <w:lang w:eastAsia="zh-CN"/>
        </w:rPr>
        <w:t xml:space="preserve"> </w:t>
      </w:r>
      <w:r w:rsidR="001670BF">
        <w:rPr>
          <w:lang w:eastAsia="zh-CN"/>
        </w:rPr>
        <w:t>km and 15</w:t>
      </w:r>
      <w:r w:rsidR="00D15FD2">
        <w:rPr>
          <w:lang w:eastAsia="zh-CN"/>
        </w:rPr>
        <w:t xml:space="preserve"> </w:t>
      </w:r>
      <w:r w:rsidR="001670BF">
        <w:rPr>
          <w:lang w:eastAsia="zh-CN"/>
        </w:rPr>
        <w:t>km</w:t>
      </w:r>
      <w:r w:rsidR="001670BF">
        <w:rPr>
          <w:rFonts w:hint="eastAsia"/>
          <w:lang w:eastAsia="zh-CN"/>
        </w:rPr>
        <w:t xml:space="preserve"> </w:t>
      </w:r>
      <w:r w:rsidR="001670BF">
        <w:rPr>
          <w:lang w:eastAsia="zh-CN"/>
        </w:rPr>
        <w:t>are evaluated.</w:t>
      </w:r>
    </w:p>
    <w:p w14:paraId="702FD0ED" w14:textId="3EFD1713" w:rsidR="006C485D" w:rsidRDefault="006C485D" w:rsidP="006C485D">
      <w:pPr>
        <w:pStyle w:val="a5"/>
        <w:keepNext/>
      </w:pPr>
      <w:bookmarkStart w:id="4" w:name="_Ref15309255"/>
      <w:r>
        <w:t xml:space="preserve">Table </w:t>
      </w:r>
      <w:r w:rsidR="00F63E5E">
        <w:rPr>
          <w:noProof/>
        </w:rPr>
        <w:fldChar w:fldCharType="begin"/>
      </w:r>
      <w:r w:rsidR="00F63E5E">
        <w:rPr>
          <w:noProof/>
        </w:rPr>
        <w:instrText xml:space="preserve"> SEQ Table \* ARABIC </w:instrText>
      </w:r>
      <w:r w:rsidR="00F63E5E">
        <w:rPr>
          <w:noProof/>
        </w:rPr>
        <w:fldChar w:fldCharType="separate"/>
      </w:r>
      <w:r>
        <w:rPr>
          <w:noProof/>
        </w:rPr>
        <w:t>1</w:t>
      </w:r>
      <w:r w:rsidR="00F63E5E">
        <w:rPr>
          <w:noProof/>
        </w:rPr>
        <w:fldChar w:fldCharType="end"/>
      </w:r>
      <w:bookmarkEnd w:id="4"/>
      <w:r>
        <w:t xml:space="preserve">: Spectral </w:t>
      </w:r>
      <w:r w:rsidR="00B65659">
        <w:t xml:space="preserve">efficiencies </w:t>
      </w:r>
      <w:r>
        <w:t>for LPLT scenario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029"/>
        <w:gridCol w:w="906"/>
        <w:gridCol w:w="422"/>
        <w:gridCol w:w="414"/>
        <w:gridCol w:w="1914"/>
        <w:gridCol w:w="2311"/>
        <w:gridCol w:w="2311"/>
      </w:tblGrid>
      <w:tr w:rsidR="00E86487" w14:paraId="1A8D7B74" w14:textId="77777777" w:rsidTr="008F7790">
        <w:trPr>
          <w:jc w:val="center"/>
        </w:trPr>
        <w:tc>
          <w:tcPr>
            <w:tcW w:w="0" w:type="auto"/>
            <w:vAlign w:val="center"/>
          </w:tcPr>
          <w:p w14:paraId="0D59174D" w14:textId="1A3E46F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SD (km)</w:t>
            </w:r>
          </w:p>
        </w:tc>
        <w:tc>
          <w:tcPr>
            <w:tcW w:w="0" w:type="auto"/>
            <w:vAlign w:val="center"/>
          </w:tcPr>
          <w:p w14:paraId="7EDA987C" w14:textId="53928334" w:rsidR="00E86487" w:rsidRDefault="00E86487" w:rsidP="00EA027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EA0272" w:rsidRPr="00EA0272">
              <w:rPr>
                <w:vertAlign w:val="subscript"/>
                <w:lang w:eastAsia="zh-CN"/>
              </w:rPr>
              <w:t>CP</w:t>
            </w:r>
            <w:r>
              <w:rPr>
                <w:lang w:eastAsia="zh-CN"/>
              </w:rPr>
              <w:t xml:space="preserve"> (μs)</w:t>
            </w:r>
          </w:p>
        </w:tc>
        <w:tc>
          <w:tcPr>
            <w:tcW w:w="0" w:type="auto"/>
            <w:vAlign w:val="center"/>
          </w:tcPr>
          <w:p w14:paraId="2DDFAD48" w14:textId="226459ED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EA0272">
              <w:rPr>
                <w:vertAlign w:val="subscript"/>
                <w:lang w:eastAsia="zh-CN"/>
              </w:rPr>
              <w:t>f</w:t>
            </w:r>
          </w:p>
        </w:tc>
        <w:tc>
          <w:tcPr>
            <w:tcW w:w="0" w:type="auto"/>
            <w:vAlign w:val="center"/>
          </w:tcPr>
          <w:p w14:paraId="7907617E" w14:textId="28A63A30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EA0272">
              <w:rPr>
                <w:vertAlign w:val="subscript"/>
                <w:lang w:eastAsia="zh-CN"/>
              </w:rPr>
              <w:t>t</w:t>
            </w:r>
          </w:p>
        </w:tc>
        <w:tc>
          <w:tcPr>
            <w:tcW w:w="0" w:type="auto"/>
            <w:vAlign w:val="center"/>
          </w:tcPr>
          <w:p w14:paraId="2B3423C6" w14:textId="26FAABC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5%-tile SINR (dB)</w:t>
            </w:r>
          </w:p>
        </w:tc>
        <w:tc>
          <w:tcPr>
            <w:tcW w:w="0" w:type="auto"/>
            <w:vAlign w:val="center"/>
          </w:tcPr>
          <w:p w14:paraId="0A4D264B" w14:textId="6E25EA25" w:rsidR="00E86487" w:rsidRDefault="00E86487" w:rsidP="00AA52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 @ 150km/h (bps/Hz)</w:t>
            </w:r>
          </w:p>
        </w:tc>
        <w:tc>
          <w:tcPr>
            <w:tcW w:w="0" w:type="auto"/>
            <w:vAlign w:val="center"/>
          </w:tcPr>
          <w:p w14:paraId="4CC2CA09" w14:textId="3F948554" w:rsidR="00E86487" w:rsidRDefault="00E86487" w:rsidP="00AA52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 @ 250km/h (bps/Hz)</w:t>
            </w:r>
          </w:p>
        </w:tc>
      </w:tr>
      <w:tr w:rsidR="00E86487" w14:paraId="49C79471" w14:textId="77777777" w:rsidTr="008F7790">
        <w:trPr>
          <w:jc w:val="center"/>
        </w:trPr>
        <w:tc>
          <w:tcPr>
            <w:tcW w:w="0" w:type="auto"/>
            <w:vAlign w:val="center"/>
          </w:tcPr>
          <w:p w14:paraId="01284FA4" w14:textId="2F70BAC5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79E37FC" w14:textId="2C1FFA85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0283E8F9" w14:textId="2318C08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98D5A3F" w14:textId="71DB17DF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ECBF44B" w14:textId="5D155104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4.2</w:t>
            </w:r>
          </w:p>
        </w:tc>
        <w:tc>
          <w:tcPr>
            <w:tcW w:w="0" w:type="auto"/>
            <w:vAlign w:val="center"/>
          </w:tcPr>
          <w:p w14:paraId="5167C4CA" w14:textId="00306A46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.60</w:t>
            </w:r>
          </w:p>
        </w:tc>
        <w:tc>
          <w:tcPr>
            <w:tcW w:w="0" w:type="auto"/>
            <w:vAlign w:val="center"/>
          </w:tcPr>
          <w:p w14:paraId="14F54BF5" w14:textId="690F8EAE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E86487">
              <w:rPr>
                <w:rFonts w:hint="eastAsia"/>
                <w:highlight w:val="green"/>
                <w:lang w:eastAsia="zh-CN"/>
              </w:rPr>
              <w:t>1</w:t>
            </w:r>
            <w:r w:rsidRPr="00E86487">
              <w:rPr>
                <w:highlight w:val="green"/>
                <w:lang w:eastAsia="zh-CN"/>
              </w:rPr>
              <w:t>.59</w:t>
            </w:r>
          </w:p>
        </w:tc>
      </w:tr>
      <w:tr w:rsidR="00E86487" w14:paraId="37059B8B" w14:textId="77777777" w:rsidTr="008F7790">
        <w:trPr>
          <w:jc w:val="center"/>
        </w:trPr>
        <w:tc>
          <w:tcPr>
            <w:tcW w:w="0" w:type="auto"/>
            <w:vAlign w:val="center"/>
          </w:tcPr>
          <w:p w14:paraId="112C6993" w14:textId="4F18481C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C56283">
              <w:rPr>
                <w:rFonts w:hint="eastAsia"/>
                <w:lang w:eastAsia="zh-CN"/>
              </w:rPr>
              <w:t>1</w:t>
            </w:r>
            <w:r w:rsidRPr="00C56283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F5C6545" w14:textId="5D0132E6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8C7020">
              <w:rPr>
                <w:rFonts w:hint="eastAsia"/>
                <w:lang w:eastAsia="zh-CN"/>
              </w:rPr>
              <w:t>1</w:t>
            </w:r>
            <w:r w:rsidRPr="008C7020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6FDAE652" w14:textId="5BD68295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BC2C14A" w14:textId="39336FE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97E0422" w14:textId="7673E1B0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4.2</w:t>
            </w:r>
          </w:p>
        </w:tc>
        <w:tc>
          <w:tcPr>
            <w:tcW w:w="0" w:type="auto"/>
            <w:vAlign w:val="center"/>
          </w:tcPr>
          <w:p w14:paraId="3271546F" w14:textId="4F8E3566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.49</w:t>
            </w:r>
          </w:p>
        </w:tc>
        <w:tc>
          <w:tcPr>
            <w:tcW w:w="0" w:type="auto"/>
            <w:vAlign w:val="center"/>
          </w:tcPr>
          <w:p w14:paraId="40C0F620" w14:textId="4323391A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.96</w:t>
            </w:r>
          </w:p>
        </w:tc>
      </w:tr>
      <w:tr w:rsidR="00E86487" w14:paraId="2822379C" w14:textId="77777777" w:rsidTr="008F7790">
        <w:trPr>
          <w:jc w:val="center"/>
        </w:trPr>
        <w:tc>
          <w:tcPr>
            <w:tcW w:w="0" w:type="auto"/>
            <w:vAlign w:val="center"/>
          </w:tcPr>
          <w:p w14:paraId="6FC397A6" w14:textId="7193396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C56283">
              <w:rPr>
                <w:rFonts w:hint="eastAsia"/>
                <w:lang w:eastAsia="zh-CN"/>
              </w:rPr>
              <w:t>1</w:t>
            </w:r>
            <w:r w:rsidRPr="00C56283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6456287" w14:textId="120A8AE8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8C7020">
              <w:rPr>
                <w:rFonts w:hint="eastAsia"/>
                <w:lang w:eastAsia="zh-CN"/>
              </w:rPr>
              <w:t>1</w:t>
            </w:r>
            <w:r w:rsidRPr="008C7020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3D9DA33B" w14:textId="26A5EB6C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38BE5E0" w14:textId="38CF188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8FE9B3E" w14:textId="0E6B1251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</w:t>
            </w:r>
            <w:r w:rsidR="00DF65A4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A965D56" w14:textId="3CAA5BCF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49</w:t>
            </w:r>
          </w:p>
        </w:tc>
        <w:tc>
          <w:tcPr>
            <w:tcW w:w="0" w:type="auto"/>
            <w:vAlign w:val="center"/>
          </w:tcPr>
          <w:p w14:paraId="65876E7A" w14:textId="6E90D862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37</w:t>
            </w:r>
          </w:p>
        </w:tc>
      </w:tr>
      <w:tr w:rsidR="00E86487" w14:paraId="3CC4DDF9" w14:textId="77777777" w:rsidTr="008F7790">
        <w:trPr>
          <w:jc w:val="center"/>
        </w:trPr>
        <w:tc>
          <w:tcPr>
            <w:tcW w:w="0" w:type="auto"/>
            <w:vAlign w:val="center"/>
          </w:tcPr>
          <w:p w14:paraId="2560BFA5" w14:textId="380E1F7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C56283">
              <w:rPr>
                <w:rFonts w:hint="eastAsia"/>
                <w:lang w:eastAsia="zh-CN"/>
              </w:rPr>
              <w:t>1</w:t>
            </w:r>
            <w:r w:rsidRPr="00C56283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4FBAEE1" w14:textId="397FA898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8C7020">
              <w:rPr>
                <w:rFonts w:hint="eastAsia"/>
                <w:lang w:eastAsia="zh-CN"/>
              </w:rPr>
              <w:t>1</w:t>
            </w:r>
            <w:r w:rsidRPr="008C7020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0BA4E15B" w14:textId="6EE1BC24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F660D51" w14:textId="30E24499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919AB2E" w14:textId="45CA0CAE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</w:t>
            </w:r>
            <w:r w:rsidR="00DF65A4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8C8B385" w14:textId="534CEBB1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.37</w:t>
            </w:r>
          </w:p>
        </w:tc>
        <w:tc>
          <w:tcPr>
            <w:tcW w:w="0" w:type="auto"/>
            <w:vAlign w:val="center"/>
          </w:tcPr>
          <w:p w14:paraId="169BA473" w14:textId="73554A65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85</w:t>
            </w:r>
          </w:p>
        </w:tc>
      </w:tr>
      <w:tr w:rsidR="00E86487" w14:paraId="43B0BB96" w14:textId="77777777" w:rsidTr="008F7790">
        <w:trPr>
          <w:jc w:val="center"/>
        </w:trPr>
        <w:tc>
          <w:tcPr>
            <w:tcW w:w="0" w:type="auto"/>
            <w:vAlign w:val="center"/>
          </w:tcPr>
          <w:p w14:paraId="5E81A534" w14:textId="10D9628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C56283">
              <w:rPr>
                <w:rFonts w:hint="eastAsia"/>
                <w:lang w:eastAsia="zh-CN"/>
              </w:rPr>
              <w:t>1</w:t>
            </w:r>
            <w:r w:rsidRPr="00C56283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54289C6" w14:textId="71739F8A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8C7020">
              <w:rPr>
                <w:rFonts w:hint="eastAsia"/>
                <w:lang w:eastAsia="zh-CN"/>
              </w:rPr>
              <w:t>1</w:t>
            </w:r>
            <w:r w:rsidRPr="008C7020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2EABA517" w14:textId="2670ED0B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9E93E19" w14:textId="6E9EC5A1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3FFF748" w14:textId="5D5FF31D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0" w:type="auto"/>
            <w:vAlign w:val="center"/>
          </w:tcPr>
          <w:p w14:paraId="1DBE79D2" w14:textId="44FE7481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25</w:t>
            </w:r>
          </w:p>
        </w:tc>
        <w:tc>
          <w:tcPr>
            <w:tcW w:w="0" w:type="auto"/>
            <w:vAlign w:val="center"/>
          </w:tcPr>
          <w:p w14:paraId="2F544003" w14:textId="70C851F3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11</w:t>
            </w:r>
          </w:p>
        </w:tc>
      </w:tr>
      <w:tr w:rsidR="00E86487" w14:paraId="47DFD881" w14:textId="77777777" w:rsidTr="008F7790">
        <w:trPr>
          <w:jc w:val="center"/>
        </w:trPr>
        <w:tc>
          <w:tcPr>
            <w:tcW w:w="0" w:type="auto"/>
            <w:vAlign w:val="center"/>
          </w:tcPr>
          <w:p w14:paraId="5BBC9814" w14:textId="7EA4E5FF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C56283">
              <w:rPr>
                <w:rFonts w:hint="eastAsia"/>
                <w:lang w:eastAsia="zh-CN"/>
              </w:rPr>
              <w:t>1</w:t>
            </w:r>
            <w:r w:rsidRPr="00C56283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25566E1" w14:textId="7BBC668B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8C7020">
              <w:rPr>
                <w:rFonts w:hint="eastAsia"/>
                <w:lang w:eastAsia="zh-CN"/>
              </w:rPr>
              <w:t>1</w:t>
            </w:r>
            <w:r w:rsidRPr="008C7020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6D2321BC" w14:textId="74AC5568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7D22DC4" w14:textId="07B722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5532BDCD" w14:textId="31B83D4C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9.7</w:t>
            </w:r>
          </w:p>
        </w:tc>
        <w:tc>
          <w:tcPr>
            <w:tcW w:w="0" w:type="auto"/>
            <w:vAlign w:val="center"/>
          </w:tcPr>
          <w:p w14:paraId="16A83638" w14:textId="1B5DD5F7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0.97</w:t>
            </w:r>
          </w:p>
        </w:tc>
        <w:tc>
          <w:tcPr>
            <w:tcW w:w="0" w:type="auto"/>
            <w:vAlign w:val="center"/>
          </w:tcPr>
          <w:p w14:paraId="4E34C687" w14:textId="79E61894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78</w:t>
            </w:r>
          </w:p>
        </w:tc>
      </w:tr>
      <w:tr w:rsidR="00E86487" w14:paraId="094DAE84" w14:textId="77777777" w:rsidTr="008F7790">
        <w:trPr>
          <w:jc w:val="center"/>
        </w:trPr>
        <w:tc>
          <w:tcPr>
            <w:tcW w:w="0" w:type="auto"/>
            <w:vAlign w:val="center"/>
          </w:tcPr>
          <w:p w14:paraId="16273617" w14:textId="17186080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C56283">
              <w:rPr>
                <w:rFonts w:hint="eastAsia"/>
                <w:lang w:eastAsia="zh-CN"/>
              </w:rPr>
              <w:t>1</w:t>
            </w:r>
            <w:r w:rsidRPr="00C56283">
              <w:rPr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8A8163D" w14:textId="493F53EB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7952D7C2" w14:textId="71586F05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A2C31A6" w14:textId="1E72AA01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C799708" w14:textId="76B8A71E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5.0</w:t>
            </w:r>
          </w:p>
        </w:tc>
        <w:tc>
          <w:tcPr>
            <w:tcW w:w="0" w:type="auto"/>
            <w:vAlign w:val="center"/>
          </w:tcPr>
          <w:p w14:paraId="2FA3CCC6" w14:textId="311A59D9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E86487">
              <w:rPr>
                <w:rFonts w:hint="eastAsia"/>
                <w:highlight w:val="green"/>
                <w:lang w:eastAsia="zh-CN"/>
              </w:rPr>
              <w:t>1</w:t>
            </w:r>
            <w:r w:rsidRPr="00E86487">
              <w:rPr>
                <w:highlight w:val="green"/>
                <w:lang w:eastAsia="zh-CN"/>
              </w:rPr>
              <w:t>.79</w:t>
            </w:r>
          </w:p>
        </w:tc>
        <w:tc>
          <w:tcPr>
            <w:tcW w:w="0" w:type="auto"/>
            <w:vAlign w:val="center"/>
          </w:tcPr>
          <w:p w14:paraId="39F38A9E" w14:textId="2C2B4CF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.49</w:t>
            </w:r>
          </w:p>
        </w:tc>
      </w:tr>
      <w:tr w:rsidR="00E86487" w14:paraId="1F139621" w14:textId="77777777" w:rsidTr="008F7790">
        <w:trPr>
          <w:jc w:val="center"/>
        </w:trPr>
        <w:tc>
          <w:tcPr>
            <w:tcW w:w="0" w:type="auto"/>
            <w:vAlign w:val="center"/>
          </w:tcPr>
          <w:p w14:paraId="024BAB3A" w14:textId="721F2644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BF48AD1" w14:textId="443F6CD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5F7E36FD" w14:textId="503E868F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8106832" w14:textId="09BD06BA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87A094C" w14:textId="0B49DA48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7CC39F38" w14:textId="2184477A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.11</w:t>
            </w:r>
          </w:p>
        </w:tc>
        <w:tc>
          <w:tcPr>
            <w:tcW w:w="0" w:type="auto"/>
            <w:vAlign w:val="center"/>
          </w:tcPr>
          <w:p w14:paraId="77C015DC" w14:textId="44834695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.97</w:t>
            </w:r>
          </w:p>
        </w:tc>
      </w:tr>
      <w:tr w:rsidR="00E86487" w14:paraId="410CF17E" w14:textId="77777777" w:rsidTr="008F7790">
        <w:trPr>
          <w:jc w:val="center"/>
        </w:trPr>
        <w:tc>
          <w:tcPr>
            <w:tcW w:w="0" w:type="auto"/>
            <w:vAlign w:val="center"/>
          </w:tcPr>
          <w:p w14:paraId="0B74FD9A" w14:textId="261B26D9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DC2CE0">
              <w:rPr>
                <w:rFonts w:hint="eastAsia"/>
                <w:lang w:eastAsia="zh-CN"/>
              </w:rPr>
              <w:t>1</w:t>
            </w:r>
            <w:r w:rsidRPr="00DC2CE0"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231A808" w14:textId="5EFA3D3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6607FF64" w14:textId="33B7BAD4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BDD79EA" w14:textId="2A8725C4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5A9AF700" w14:textId="2B47C104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602918C" w14:textId="22585C3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.97</w:t>
            </w:r>
          </w:p>
        </w:tc>
        <w:tc>
          <w:tcPr>
            <w:tcW w:w="0" w:type="auto"/>
            <w:vAlign w:val="center"/>
          </w:tcPr>
          <w:p w14:paraId="2B965378" w14:textId="7AC48D84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78</w:t>
            </w:r>
          </w:p>
        </w:tc>
      </w:tr>
      <w:tr w:rsidR="00E86487" w14:paraId="6DC76FC7" w14:textId="77777777" w:rsidTr="008F7790">
        <w:trPr>
          <w:jc w:val="center"/>
        </w:trPr>
        <w:tc>
          <w:tcPr>
            <w:tcW w:w="0" w:type="auto"/>
            <w:vAlign w:val="center"/>
          </w:tcPr>
          <w:p w14:paraId="1AC04240" w14:textId="7AAE2241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DC2CE0">
              <w:rPr>
                <w:rFonts w:hint="eastAsia"/>
                <w:lang w:eastAsia="zh-CN"/>
              </w:rPr>
              <w:t>1</w:t>
            </w:r>
            <w:r w:rsidRPr="00DC2CE0"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CBA5C7A" w14:textId="410B4B0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747A9C3E" w14:textId="1DC0A660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EC8F441" w14:textId="02BB600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E4F33AA" w14:textId="0778E8E2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5F7DB043" w14:textId="448AED6F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DF65A4">
              <w:rPr>
                <w:lang w:eastAsia="zh-CN"/>
              </w:rPr>
              <w:t>96</w:t>
            </w:r>
          </w:p>
        </w:tc>
        <w:tc>
          <w:tcPr>
            <w:tcW w:w="0" w:type="auto"/>
            <w:vAlign w:val="center"/>
          </w:tcPr>
          <w:p w14:paraId="73DFDA52" w14:textId="20C3922B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85</w:t>
            </w:r>
          </w:p>
        </w:tc>
      </w:tr>
      <w:tr w:rsidR="00E86487" w14:paraId="35310E5E" w14:textId="77777777" w:rsidTr="008F7790">
        <w:trPr>
          <w:jc w:val="center"/>
        </w:trPr>
        <w:tc>
          <w:tcPr>
            <w:tcW w:w="0" w:type="auto"/>
            <w:vAlign w:val="center"/>
          </w:tcPr>
          <w:p w14:paraId="6E2F4D97" w14:textId="0565062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DC2CE0">
              <w:rPr>
                <w:rFonts w:hint="eastAsia"/>
                <w:lang w:eastAsia="zh-CN"/>
              </w:rPr>
              <w:lastRenderedPageBreak/>
              <w:t>1</w:t>
            </w:r>
            <w:r w:rsidRPr="00DC2CE0"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7C09F3B" w14:textId="6949785F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23A95A33" w14:textId="695EE9DE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2F6201C" w14:textId="793ECBE1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73A93E3" w14:textId="55DA2139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7.6</w:t>
            </w:r>
          </w:p>
        </w:tc>
        <w:tc>
          <w:tcPr>
            <w:tcW w:w="0" w:type="auto"/>
            <w:vAlign w:val="center"/>
          </w:tcPr>
          <w:p w14:paraId="0D482A68" w14:textId="2C396D50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85</w:t>
            </w:r>
          </w:p>
        </w:tc>
        <w:tc>
          <w:tcPr>
            <w:tcW w:w="0" w:type="auto"/>
            <w:vAlign w:val="center"/>
          </w:tcPr>
          <w:p w14:paraId="248FA170" w14:textId="3223553A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68</w:t>
            </w:r>
          </w:p>
        </w:tc>
      </w:tr>
      <w:tr w:rsidR="00E86487" w14:paraId="0730C04C" w14:textId="77777777" w:rsidTr="008F7790">
        <w:trPr>
          <w:jc w:val="center"/>
        </w:trPr>
        <w:tc>
          <w:tcPr>
            <w:tcW w:w="0" w:type="auto"/>
            <w:vAlign w:val="center"/>
          </w:tcPr>
          <w:p w14:paraId="76EFBFCC" w14:textId="0FA91D3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DC2CE0">
              <w:rPr>
                <w:rFonts w:hint="eastAsia"/>
                <w:lang w:eastAsia="zh-CN"/>
              </w:rPr>
              <w:t>1</w:t>
            </w:r>
            <w:r w:rsidRPr="00DC2CE0"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69DF935" w14:textId="429BBCE3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556E4915" w14:textId="79206C99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02F69AE0" w14:textId="6BF31F24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9A03A99" w14:textId="03B2B32C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14:paraId="22F4D468" w14:textId="31FD1BED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0.85</w:t>
            </w:r>
          </w:p>
        </w:tc>
        <w:tc>
          <w:tcPr>
            <w:tcW w:w="0" w:type="auto"/>
            <w:vAlign w:val="center"/>
          </w:tcPr>
          <w:p w14:paraId="25855593" w14:textId="5625273E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85</w:t>
            </w:r>
          </w:p>
        </w:tc>
      </w:tr>
      <w:tr w:rsidR="00E86487" w14:paraId="08053DAD" w14:textId="77777777" w:rsidTr="008F7790">
        <w:trPr>
          <w:jc w:val="center"/>
        </w:trPr>
        <w:tc>
          <w:tcPr>
            <w:tcW w:w="0" w:type="auto"/>
            <w:vAlign w:val="center"/>
          </w:tcPr>
          <w:p w14:paraId="0EB232D9" w14:textId="65D1CEA5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DC2CE0">
              <w:rPr>
                <w:rFonts w:hint="eastAsia"/>
                <w:lang w:eastAsia="zh-CN"/>
              </w:rPr>
              <w:t>1</w:t>
            </w:r>
            <w:r w:rsidRPr="00DC2CE0"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65557783" w14:textId="6BAA2B4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1AD6BDC6" w14:textId="68FEA821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3B3B1EF6" w14:textId="0C84E42A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61F8886" w14:textId="655A959E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6.9</w:t>
            </w:r>
          </w:p>
        </w:tc>
        <w:tc>
          <w:tcPr>
            <w:tcW w:w="0" w:type="auto"/>
            <w:vAlign w:val="center"/>
          </w:tcPr>
          <w:p w14:paraId="62C56F9E" w14:textId="5F2ACCE0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78</w:t>
            </w:r>
          </w:p>
        </w:tc>
        <w:tc>
          <w:tcPr>
            <w:tcW w:w="0" w:type="auto"/>
            <w:vAlign w:val="center"/>
          </w:tcPr>
          <w:p w14:paraId="4B57F2AA" w14:textId="08029E98" w:rsidR="00E86487" w:rsidRDefault="00E86487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68</w:t>
            </w:r>
          </w:p>
        </w:tc>
      </w:tr>
      <w:tr w:rsidR="00E86487" w14:paraId="350CB7F7" w14:textId="77777777" w:rsidTr="008F7790">
        <w:trPr>
          <w:jc w:val="center"/>
        </w:trPr>
        <w:tc>
          <w:tcPr>
            <w:tcW w:w="0" w:type="auto"/>
            <w:vAlign w:val="center"/>
          </w:tcPr>
          <w:p w14:paraId="394D22AC" w14:textId="3CF174B8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DC2CE0">
              <w:rPr>
                <w:rFonts w:hint="eastAsia"/>
                <w:lang w:eastAsia="zh-CN"/>
              </w:rPr>
              <w:t>1</w:t>
            </w:r>
            <w:r w:rsidRPr="00DC2CE0">
              <w:rPr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5F37F6A6" w14:textId="6131E17E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00FE3A2A" w14:textId="51A48E7E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340A1A66" w14:textId="30FB4AF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2A39D4A" w14:textId="580F1796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.9</w:t>
            </w:r>
          </w:p>
        </w:tc>
        <w:tc>
          <w:tcPr>
            <w:tcW w:w="0" w:type="auto"/>
            <w:vAlign w:val="center"/>
          </w:tcPr>
          <w:p w14:paraId="59D5E3E1" w14:textId="7379E6F5" w:rsidR="00E86487" w:rsidRPr="00E86487" w:rsidRDefault="00E86487" w:rsidP="00E86487">
            <w:pPr>
              <w:spacing w:after="0"/>
              <w:jc w:val="center"/>
              <w:rPr>
                <w:highlight w:val="green"/>
                <w:lang w:eastAsia="zh-CN"/>
              </w:rPr>
            </w:pPr>
            <w:r w:rsidRPr="00E86487">
              <w:rPr>
                <w:rFonts w:hint="eastAsia"/>
                <w:highlight w:val="green"/>
                <w:lang w:eastAsia="zh-CN"/>
              </w:rPr>
              <w:t>1</w:t>
            </w:r>
            <w:r w:rsidRPr="00E86487">
              <w:rPr>
                <w:highlight w:val="green"/>
                <w:lang w:eastAsia="zh-CN"/>
              </w:rPr>
              <w:t>.26</w:t>
            </w:r>
          </w:p>
        </w:tc>
        <w:tc>
          <w:tcPr>
            <w:tcW w:w="0" w:type="auto"/>
            <w:vAlign w:val="center"/>
          </w:tcPr>
          <w:p w14:paraId="7D941594" w14:textId="40BD1827" w:rsidR="00E86487" w:rsidRPr="00E86487" w:rsidRDefault="00E86487" w:rsidP="00E86487">
            <w:pPr>
              <w:spacing w:after="0"/>
              <w:jc w:val="center"/>
              <w:rPr>
                <w:highlight w:val="green"/>
                <w:lang w:eastAsia="zh-CN"/>
              </w:rPr>
            </w:pPr>
            <w:r w:rsidRPr="00E86487">
              <w:rPr>
                <w:rFonts w:hint="eastAsia"/>
                <w:highlight w:val="green"/>
                <w:lang w:eastAsia="zh-CN"/>
              </w:rPr>
              <w:t>1</w:t>
            </w:r>
            <w:r w:rsidRPr="00E86487">
              <w:rPr>
                <w:highlight w:val="green"/>
                <w:lang w:eastAsia="zh-CN"/>
              </w:rPr>
              <w:t>.12</w:t>
            </w:r>
          </w:p>
        </w:tc>
      </w:tr>
    </w:tbl>
    <w:p w14:paraId="63EB9442" w14:textId="77777777" w:rsidR="008902E8" w:rsidRDefault="008902E8" w:rsidP="008902E8">
      <w:pPr>
        <w:rPr>
          <w:lang w:eastAsia="zh-CN"/>
        </w:rPr>
      </w:pPr>
    </w:p>
    <w:p w14:paraId="5FA3A2DB" w14:textId="033396F1" w:rsidR="008902E8" w:rsidRDefault="001670BF" w:rsidP="008902E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_Ref15309543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95%-tile SINR</w:t>
      </w:r>
      <w:r w:rsidR="00B65659">
        <w:rPr>
          <w:lang w:eastAsia="zh-CN"/>
        </w:rPr>
        <w:t>s</w:t>
      </w:r>
      <w:r>
        <w:rPr>
          <w:lang w:eastAsia="zh-CN"/>
        </w:rPr>
        <w:t xml:space="preserve"> and spectral </w:t>
      </w:r>
      <w:r w:rsidR="00B65659">
        <w:rPr>
          <w:lang w:eastAsia="zh-CN"/>
        </w:rPr>
        <w:t xml:space="preserve">efficiencies </w:t>
      </w:r>
      <w:r>
        <w:rPr>
          <w:lang w:eastAsia="zh-CN"/>
        </w:rPr>
        <w:t>at different UE speed for MPMT scenario. 100μs CP with different RS pattern and 200μs CP with legacy RS pattern for ISD 50</w:t>
      </w:r>
      <w:r w:rsidR="00D15FD2">
        <w:rPr>
          <w:lang w:eastAsia="zh-CN"/>
        </w:rPr>
        <w:t xml:space="preserve"> </w:t>
      </w:r>
      <w:r>
        <w:rPr>
          <w:lang w:eastAsia="zh-CN"/>
        </w:rPr>
        <w:t>km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evaluated.</w:t>
      </w:r>
    </w:p>
    <w:p w14:paraId="1299BA38" w14:textId="6D324EB9" w:rsidR="006C485D" w:rsidRDefault="006C485D" w:rsidP="006C485D">
      <w:pPr>
        <w:pStyle w:val="a5"/>
        <w:keepNext/>
      </w:pPr>
      <w:bookmarkStart w:id="5" w:name="_Ref15309543"/>
      <w:r>
        <w:t xml:space="preserve">Table </w:t>
      </w:r>
      <w:r w:rsidR="00F63E5E">
        <w:rPr>
          <w:noProof/>
        </w:rPr>
        <w:fldChar w:fldCharType="begin"/>
      </w:r>
      <w:r w:rsidR="00F63E5E">
        <w:rPr>
          <w:noProof/>
        </w:rPr>
        <w:instrText xml:space="preserve"> SEQ Table \* ARABIC </w:instrText>
      </w:r>
      <w:r w:rsidR="00F63E5E">
        <w:rPr>
          <w:noProof/>
        </w:rPr>
        <w:fldChar w:fldCharType="separate"/>
      </w:r>
      <w:r>
        <w:rPr>
          <w:noProof/>
        </w:rPr>
        <w:t>2</w:t>
      </w:r>
      <w:r w:rsidR="00F63E5E">
        <w:rPr>
          <w:noProof/>
        </w:rPr>
        <w:fldChar w:fldCharType="end"/>
      </w:r>
      <w:bookmarkEnd w:id="5"/>
      <w:r>
        <w:t xml:space="preserve">: Spectral </w:t>
      </w:r>
      <w:r w:rsidR="00B65659">
        <w:t xml:space="preserve">efficiencies </w:t>
      </w:r>
      <w:r>
        <w:t>for MPMT scenario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031"/>
        <w:gridCol w:w="906"/>
        <w:gridCol w:w="422"/>
        <w:gridCol w:w="414"/>
        <w:gridCol w:w="1916"/>
        <w:gridCol w:w="2313"/>
        <w:gridCol w:w="2305"/>
      </w:tblGrid>
      <w:tr w:rsidR="00E86487" w14:paraId="396BBA85" w14:textId="77777777" w:rsidTr="008F7790">
        <w:trPr>
          <w:jc w:val="center"/>
        </w:trPr>
        <w:tc>
          <w:tcPr>
            <w:tcW w:w="0" w:type="auto"/>
            <w:vAlign w:val="center"/>
          </w:tcPr>
          <w:p w14:paraId="17540653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SD (km)</w:t>
            </w:r>
          </w:p>
        </w:tc>
        <w:tc>
          <w:tcPr>
            <w:tcW w:w="0" w:type="auto"/>
            <w:vAlign w:val="center"/>
          </w:tcPr>
          <w:p w14:paraId="0D8365CA" w14:textId="7A29AAF2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EA0272" w:rsidRPr="00EA0272">
              <w:rPr>
                <w:vertAlign w:val="subscript"/>
                <w:lang w:eastAsia="zh-CN"/>
              </w:rPr>
              <w:t>CP</w:t>
            </w:r>
            <w:r>
              <w:rPr>
                <w:lang w:eastAsia="zh-CN"/>
              </w:rPr>
              <w:t xml:space="preserve"> (μs)</w:t>
            </w:r>
          </w:p>
        </w:tc>
        <w:tc>
          <w:tcPr>
            <w:tcW w:w="0" w:type="auto"/>
            <w:vAlign w:val="center"/>
          </w:tcPr>
          <w:p w14:paraId="04E49C60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EA0272">
              <w:rPr>
                <w:vertAlign w:val="subscript"/>
                <w:lang w:eastAsia="zh-CN"/>
              </w:rPr>
              <w:t>f</w:t>
            </w:r>
          </w:p>
        </w:tc>
        <w:tc>
          <w:tcPr>
            <w:tcW w:w="0" w:type="auto"/>
            <w:vAlign w:val="center"/>
          </w:tcPr>
          <w:p w14:paraId="514FC5DF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 w:rsidRPr="00EA0272">
              <w:rPr>
                <w:vertAlign w:val="subscript"/>
                <w:lang w:eastAsia="zh-CN"/>
              </w:rPr>
              <w:t>t</w:t>
            </w:r>
          </w:p>
        </w:tc>
        <w:tc>
          <w:tcPr>
            <w:tcW w:w="0" w:type="auto"/>
            <w:vAlign w:val="center"/>
          </w:tcPr>
          <w:p w14:paraId="7C66E249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5%-tile SINR (dB)</w:t>
            </w:r>
          </w:p>
        </w:tc>
        <w:tc>
          <w:tcPr>
            <w:tcW w:w="0" w:type="auto"/>
            <w:vAlign w:val="center"/>
          </w:tcPr>
          <w:p w14:paraId="12040867" w14:textId="19F2DA35" w:rsidR="00E86487" w:rsidRDefault="00E86487" w:rsidP="00AA52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 @ 150km/h (bps/Hz)</w:t>
            </w:r>
          </w:p>
        </w:tc>
        <w:tc>
          <w:tcPr>
            <w:tcW w:w="0" w:type="auto"/>
            <w:vAlign w:val="center"/>
          </w:tcPr>
          <w:p w14:paraId="3FC310E3" w14:textId="562BECBD" w:rsidR="00E86487" w:rsidRDefault="00E86487" w:rsidP="00AA52D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 @ 250km/h(bps/Hz)</w:t>
            </w:r>
          </w:p>
        </w:tc>
      </w:tr>
      <w:tr w:rsidR="00E86487" w14:paraId="120E5F6E" w14:textId="77777777" w:rsidTr="008F7790">
        <w:trPr>
          <w:jc w:val="center"/>
        </w:trPr>
        <w:tc>
          <w:tcPr>
            <w:tcW w:w="0" w:type="auto"/>
            <w:vAlign w:val="center"/>
          </w:tcPr>
          <w:p w14:paraId="476D36D6" w14:textId="37A08BC4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43DD950C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26ABB704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498DD23" w14:textId="77777777" w:rsidR="00E86487" w:rsidRDefault="00E86487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7684289" w14:textId="3E0311BC" w:rsidR="00E86487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5CD4BCD" w14:textId="51D62282" w:rsidR="00E86487" w:rsidRDefault="00E52A36" w:rsidP="0082340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.50</w:t>
            </w:r>
          </w:p>
        </w:tc>
        <w:tc>
          <w:tcPr>
            <w:tcW w:w="0" w:type="auto"/>
            <w:vAlign w:val="center"/>
          </w:tcPr>
          <w:p w14:paraId="7FE1BCA1" w14:textId="16CC33E3" w:rsidR="00E86487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43</w:t>
            </w:r>
          </w:p>
        </w:tc>
      </w:tr>
      <w:tr w:rsidR="00E52A36" w14:paraId="752D16F1" w14:textId="77777777" w:rsidTr="008F7790">
        <w:trPr>
          <w:jc w:val="center"/>
        </w:trPr>
        <w:tc>
          <w:tcPr>
            <w:tcW w:w="0" w:type="auto"/>
            <w:vAlign w:val="center"/>
          </w:tcPr>
          <w:p w14:paraId="4C6FCB03" w14:textId="1A93BB19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B21EDB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77CC19F0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6C0C02F2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3D9FA5F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C66DD1C" w14:textId="32EF5618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13D69C5" w14:textId="3386EF7E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.50</w:t>
            </w:r>
          </w:p>
        </w:tc>
        <w:tc>
          <w:tcPr>
            <w:tcW w:w="0" w:type="auto"/>
            <w:vAlign w:val="center"/>
          </w:tcPr>
          <w:p w14:paraId="7C0F61EF" w14:textId="22C6AD43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43</w:t>
            </w:r>
          </w:p>
        </w:tc>
      </w:tr>
      <w:tr w:rsidR="00E52A36" w14:paraId="4E4CF961" w14:textId="77777777" w:rsidTr="008F7790">
        <w:trPr>
          <w:jc w:val="center"/>
        </w:trPr>
        <w:tc>
          <w:tcPr>
            <w:tcW w:w="0" w:type="auto"/>
            <w:vAlign w:val="center"/>
          </w:tcPr>
          <w:p w14:paraId="5DD604F9" w14:textId="54AD014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B21EDB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7689B42C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1BD1F585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0C4BAC4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63DEE08" w14:textId="65C58CF6" w:rsidR="00E52A36" w:rsidRDefault="00DF65A4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  <w:tc>
          <w:tcPr>
            <w:tcW w:w="0" w:type="auto"/>
            <w:vAlign w:val="center"/>
          </w:tcPr>
          <w:p w14:paraId="40E19A46" w14:textId="66BD9D78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43</w:t>
            </w:r>
          </w:p>
        </w:tc>
        <w:tc>
          <w:tcPr>
            <w:tcW w:w="0" w:type="auto"/>
            <w:vAlign w:val="center"/>
          </w:tcPr>
          <w:p w14:paraId="29E84287" w14:textId="134EF836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35</w:t>
            </w:r>
          </w:p>
        </w:tc>
      </w:tr>
      <w:tr w:rsidR="00E52A36" w14:paraId="7C48B664" w14:textId="77777777" w:rsidTr="008F7790">
        <w:trPr>
          <w:jc w:val="center"/>
        </w:trPr>
        <w:tc>
          <w:tcPr>
            <w:tcW w:w="0" w:type="auto"/>
            <w:vAlign w:val="center"/>
          </w:tcPr>
          <w:p w14:paraId="7A07CAE3" w14:textId="62F9941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B21EDB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17FF5FB4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3B072BF9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D2EB00C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32485DE" w14:textId="07686F6B" w:rsidR="00E52A36" w:rsidRDefault="00DF65A4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1.8</w:t>
            </w:r>
          </w:p>
        </w:tc>
        <w:tc>
          <w:tcPr>
            <w:tcW w:w="0" w:type="auto"/>
            <w:vAlign w:val="center"/>
          </w:tcPr>
          <w:p w14:paraId="4B305064" w14:textId="4C871185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 w:rsidRPr="003D4D0C">
              <w:rPr>
                <w:rFonts w:hint="eastAsia"/>
                <w:lang w:eastAsia="zh-CN"/>
              </w:rPr>
              <w:t>0</w:t>
            </w:r>
            <w:r w:rsidRPr="003D4D0C">
              <w:rPr>
                <w:lang w:eastAsia="zh-CN"/>
              </w:rPr>
              <w:t>.</w:t>
            </w:r>
            <w:r w:rsidR="00DF65A4" w:rsidRPr="003D4D0C">
              <w:rPr>
                <w:lang w:eastAsia="zh-CN"/>
              </w:rPr>
              <w:t>4</w:t>
            </w:r>
            <w:r w:rsidR="00DF65A4">
              <w:rPr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788F5C1" w14:textId="74B7F740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 w:rsidRPr="003D4D0C">
              <w:rPr>
                <w:rFonts w:hint="eastAsia"/>
                <w:lang w:eastAsia="zh-CN"/>
              </w:rPr>
              <w:t>0</w:t>
            </w:r>
            <w:r w:rsidRPr="003D4D0C"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35</w:t>
            </w:r>
          </w:p>
        </w:tc>
      </w:tr>
      <w:tr w:rsidR="00E52A36" w14:paraId="296422B7" w14:textId="77777777" w:rsidTr="008F7790">
        <w:trPr>
          <w:jc w:val="center"/>
        </w:trPr>
        <w:tc>
          <w:tcPr>
            <w:tcW w:w="0" w:type="auto"/>
            <w:vAlign w:val="center"/>
          </w:tcPr>
          <w:p w14:paraId="0C8A0CE6" w14:textId="44E4E1C2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B21EDB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271D7CB1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3145616D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4DB7653E" w14:textId="77777777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FB3E2C7" w14:textId="0ACE265F" w:rsidR="00E52A36" w:rsidRDefault="00DF65A4" w:rsidP="00E52A36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030FAB50" w14:textId="29B14B7D" w:rsidR="00E52A36" w:rsidRDefault="00E52A36" w:rsidP="00E52A36">
            <w:pPr>
              <w:spacing w:after="0"/>
              <w:jc w:val="center"/>
              <w:rPr>
                <w:lang w:eastAsia="zh-CN"/>
              </w:rPr>
            </w:pPr>
            <w:r w:rsidRPr="003D4D0C">
              <w:rPr>
                <w:rFonts w:hint="eastAsia"/>
                <w:lang w:eastAsia="zh-CN"/>
              </w:rPr>
              <w:t>0</w:t>
            </w:r>
            <w:r w:rsidRPr="003D4D0C">
              <w:rPr>
                <w:lang w:eastAsia="zh-CN"/>
              </w:rPr>
              <w:t>.43</w:t>
            </w:r>
          </w:p>
        </w:tc>
        <w:tc>
          <w:tcPr>
            <w:tcW w:w="0" w:type="auto"/>
            <w:vAlign w:val="center"/>
          </w:tcPr>
          <w:p w14:paraId="0B2BC653" w14:textId="21A2CACD" w:rsidR="00E52A36" w:rsidRDefault="00E52A36" w:rsidP="00DF65A4">
            <w:pPr>
              <w:spacing w:after="0"/>
              <w:jc w:val="center"/>
              <w:rPr>
                <w:lang w:eastAsia="zh-CN"/>
              </w:rPr>
            </w:pPr>
            <w:r w:rsidRPr="003D4D0C">
              <w:rPr>
                <w:rFonts w:hint="eastAsia"/>
                <w:lang w:eastAsia="zh-CN"/>
              </w:rPr>
              <w:t>0</w:t>
            </w:r>
            <w:r w:rsidRPr="003D4D0C"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35</w:t>
            </w:r>
          </w:p>
        </w:tc>
      </w:tr>
      <w:tr w:rsidR="00E86487" w14:paraId="0ACD8186" w14:textId="77777777" w:rsidTr="008F7790">
        <w:trPr>
          <w:jc w:val="center"/>
        </w:trPr>
        <w:tc>
          <w:tcPr>
            <w:tcW w:w="0" w:type="auto"/>
            <w:vAlign w:val="center"/>
          </w:tcPr>
          <w:p w14:paraId="019498AC" w14:textId="259FFDE8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B21EDB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3CB1ACAE" w14:textId="777777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A3139F">
              <w:rPr>
                <w:rFonts w:hint="eastAsia"/>
                <w:lang w:eastAsia="zh-CN"/>
              </w:rPr>
              <w:t>1</w:t>
            </w:r>
            <w:r w:rsidRPr="00A3139F"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073A5529" w14:textId="777777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3E1C73B" w14:textId="777777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67A50B42" w14:textId="3EAB3CD2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0" w:type="auto"/>
            <w:vAlign w:val="center"/>
          </w:tcPr>
          <w:p w14:paraId="41ADC13D" w14:textId="19323265" w:rsidR="00E86487" w:rsidRDefault="00E52A36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.35</w:t>
            </w:r>
          </w:p>
        </w:tc>
        <w:tc>
          <w:tcPr>
            <w:tcW w:w="0" w:type="auto"/>
            <w:vAlign w:val="center"/>
          </w:tcPr>
          <w:p w14:paraId="41DB07F8" w14:textId="4A492C37" w:rsidR="00E86487" w:rsidRDefault="00E52A36" w:rsidP="00DF65A4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DF65A4">
              <w:rPr>
                <w:lang w:eastAsia="zh-CN"/>
              </w:rPr>
              <w:t>28</w:t>
            </w:r>
          </w:p>
        </w:tc>
      </w:tr>
      <w:tr w:rsidR="00E86487" w14:paraId="430DA2EC" w14:textId="77777777" w:rsidTr="008F7790">
        <w:trPr>
          <w:jc w:val="center"/>
        </w:trPr>
        <w:tc>
          <w:tcPr>
            <w:tcW w:w="0" w:type="auto"/>
            <w:vAlign w:val="center"/>
          </w:tcPr>
          <w:p w14:paraId="08EEAFA6" w14:textId="75C01E62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 w:rsidRPr="00B21EDB">
              <w:rPr>
                <w:lang w:eastAsia="zh-CN"/>
              </w:rPr>
              <w:t>50</w:t>
            </w:r>
          </w:p>
        </w:tc>
        <w:tc>
          <w:tcPr>
            <w:tcW w:w="0" w:type="auto"/>
            <w:vAlign w:val="center"/>
          </w:tcPr>
          <w:p w14:paraId="47D52F19" w14:textId="777777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vAlign w:val="center"/>
          </w:tcPr>
          <w:p w14:paraId="587CA9F9" w14:textId="777777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19191C5" w14:textId="77777777" w:rsidR="00E86487" w:rsidRDefault="00E86487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8920404" w14:textId="3FD0553B" w:rsidR="00E86487" w:rsidRDefault="00DF65A4" w:rsidP="00E86487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5.8</w:t>
            </w:r>
          </w:p>
        </w:tc>
        <w:tc>
          <w:tcPr>
            <w:tcW w:w="0" w:type="auto"/>
            <w:vAlign w:val="center"/>
          </w:tcPr>
          <w:p w14:paraId="64B0D1F0" w14:textId="36628071" w:rsidR="00E86487" w:rsidRPr="00E86487" w:rsidRDefault="00E52A36" w:rsidP="00DF65A4">
            <w:pPr>
              <w:spacing w:after="0"/>
              <w:jc w:val="center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0</w:t>
            </w:r>
            <w:r>
              <w:rPr>
                <w:highlight w:val="green"/>
                <w:lang w:eastAsia="zh-CN"/>
              </w:rPr>
              <w:t>.</w:t>
            </w:r>
            <w:r w:rsidR="00DF65A4">
              <w:rPr>
                <w:highlight w:val="green"/>
                <w:lang w:eastAsia="zh-CN"/>
              </w:rPr>
              <w:t>77</w:t>
            </w:r>
          </w:p>
        </w:tc>
        <w:tc>
          <w:tcPr>
            <w:tcW w:w="0" w:type="auto"/>
            <w:vAlign w:val="center"/>
          </w:tcPr>
          <w:p w14:paraId="6E72BEC6" w14:textId="7BE637E1" w:rsidR="00E86487" w:rsidRPr="00E86487" w:rsidRDefault="00E52A36" w:rsidP="00DF65A4">
            <w:pPr>
              <w:spacing w:after="0"/>
              <w:jc w:val="center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0</w:t>
            </w:r>
            <w:r>
              <w:rPr>
                <w:highlight w:val="green"/>
                <w:lang w:eastAsia="zh-CN"/>
              </w:rPr>
              <w:t>.</w:t>
            </w:r>
            <w:r w:rsidR="00DF65A4">
              <w:rPr>
                <w:highlight w:val="green"/>
                <w:lang w:eastAsia="zh-CN"/>
              </w:rPr>
              <w:t>68</w:t>
            </w:r>
          </w:p>
        </w:tc>
      </w:tr>
    </w:tbl>
    <w:p w14:paraId="23ABA791" w14:textId="77777777" w:rsidR="008902E8" w:rsidRDefault="008902E8" w:rsidP="008902E8">
      <w:pPr>
        <w:rPr>
          <w:lang w:eastAsia="zh-CN"/>
        </w:rPr>
      </w:pPr>
    </w:p>
    <w:p w14:paraId="0A31F954" w14:textId="28123E0F" w:rsidR="00823406" w:rsidRDefault="006B2DC9" w:rsidP="009B7881">
      <w:pPr>
        <w:jc w:val="left"/>
        <w:rPr>
          <w:lang w:eastAsia="zh-CN"/>
        </w:rPr>
      </w:pPr>
      <w:r w:rsidRPr="008468C0">
        <w:rPr>
          <w:lang w:eastAsia="zh-CN"/>
        </w:rPr>
        <w:t>There are 6 cases need to select maximum spectral efficiency</w:t>
      </w:r>
      <w:r>
        <w:rPr>
          <w:lang w:eastAsia="zh-CN"/>
        </w:rPr>
        <w:t xml:space="preserve"> values</w:t>
      </w:r>
      <w:r w:rsidRPr="008468C0">
        <w:rPr>
          <w:lang w:eastAsia="zh-CN"/>
        </w:rPr>
        <w:t>, i.e., LPLT with 11km ISD and 150km/h UE speed, LPLT with 11km ISD and 250km/h UE speed, LPLT with 15km ISD and 150km/h UE speed, LPLT with 15km ISD and 250km/h UE speed, MPMT with 50km ISD and 150km/h UE speed, MPMT with 50km ISD and 250km/h UE speed</w:t>
      </w:r>
      <w:r>
        <w:rPr>
          <w:lang w:eastAsia="zh-CN"/>
        </w:rPr>
        <w:t>. F</w:t>
      </w:r>
      <w:r w:rsidR="00823406">
        <w:rPr>
          <w:lang w:eastAsia="zh-CN"/>
        </w:rPr>
        <w:t xml:space="preserve">or each </w:t>
      </w:r>
      <w:r>
        <w:rPr>
          <w:lang w:eastAsia="zh-CN"/>
        </w:rPr>
        <w:t>case,</w:t>
      </w:r>
      <w:r w:rsidR="00823406">
        <w:rPr>
          <w:lang w:eastAsia="zh-CN"/>
        </w:rPr>
        <w:t xml:space="preserve"> the maximum spectral efficiency value </w:t>
      </w:r>
      <w:r>
        <w:rPr>
          <w:lang w:eastAsia="zh-CN"/>
        </w:rPr>
        <w:t xml:space="preserve">is </w:t>
      </w:r>
      <w:r w:rsidR="00823406">
        <w:rPr>
          <w:lang w:eastAsia="zh-CN"/>
        </w:rPr>
        <w:t xml:space="preserve">selected and highlighted in </w:t>
      </w:r>
      <w:r w:rsidR="00823406" w:rsidRPr="00823406">
        <w:rPr>
          <w:highlight w:val="green"/>
          <w:lang w:eastAsia="zh-CN"/>
        </w:rPr>
        <w:t>green</w:t>
      </w:r>
      <w:r w:rsidR="00823406">
        <w:rPr>
          <w:lang w:eastAsia="zh-CN"/>
        </w:rPr>
        <w:t>.</w:t>
      </w:r>
    </w:p>
    <w:p w14:paraId="0B4830C2" w14:textId="32EBC961" w:rsidR="008902E8" w:rsidRDefault="00823406" w:rsidP="008902E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_Ref15309255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_Ref15309543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5EE3138E" w14:textId="5B4C039C" w:rsidR="00AA52D4" w:rsidRDefault="00AA52D4" w:rsidP="008468C0">
      <w:pPr>
        <w:pStyle w:val="af0"/>
        <w:numPr>
          <w:ilvl w:val="0"/>
          <w:numId w:val="11"/>
        </w:numPr>
        <w:rPr>
          <w:rFonts w:ascii="Times New Roman" w:hAnsi="Times New Roman"/>
          <w:lang w:eastAsia="zh-CN"/>
        </w:rPr>
      </w:pPr>
      <w:r w:rsidRPr="008468C0">
        <w:rPr>
          <w:rFonts w:ascii="Times New Roman" w:hAnsi="Times New Roman"/>
          <w:lang w:eastAsia="zh-CN"/>
        </w:rPr>
        <w:t xml:space="preserve">Among all the 6 cases, 5 </w:t>
      </w:r>
      <w:r w:rsidR="008468C0" w:rsidRPr="008468C0">
        <w:rPr>
          <w:rFonts w:ascii="Times New Roman" w:hAnsi="Times New Roman"/>
          <w:lang w:eastAsia="zh-CN"/>
        </w:rPr>
        <w:t>cases</w:t>
      </w:r>
      <w:r w:rsidRPr="008468C0">
        <w:rPr>
          <w:rFonts w:ascii="Times New Roman" w:hAnsi="Times New Roman"/>
          <w:lang w:eastAsia="zh-CN"/>
        </w:rPr>
        <w:t xml:space="preserve"> have the maximum spectral efficiency values with 200us </w:t>
      </w:r>
      <w:r w:rsidR="008468C0" w:rsidRPr="008468C0">
        <w:rPr>
          <w:rFonts w:ascii="Times New Roman" w:hAnsi="Times New Roman"/>
          <w:lang w:eastAsia="zh-CN"/>
        </w:rPr>
        <w:t xml:space="preserve">CP </w:t>
      </w:r>
      <w:r w:rsidRPr="008468C0">
        <w:rPr>
          <w:rFonts w:ascii="Times New Roman" w:hAnsi="Times New Roman"/>
          <w:lang w:eastAsia="zh-CN"/>
        </w:rPr>
        <w:t>and legacy RS pattern</w:t>
      </w:r>
      <w:r w:rsidR="008468C0" w:rsidRPr="008468C0">
        <w:rPr>
          <w:rFonts w:ascii="Times New Roman" w:hAnsi="Times New Roman"/>
          <w:lang w:eastAsia="zh-CN"/>
        </w:rPr>
        <w:t xml:space="preserve">, and </w:t>
      </w:r>
      <w:r w:rsidRPr="008468C0">
        <w:rPr>
          <w:rFonts w:ascii="Times New Roman" w:hAnsi="Times New Roman"/>
          <w:lang w:eastAsia="zh-CN"/>
        </w:rPr>
        <w:t xml:space="preserve">only 1 case </w:t>
      </w:r>
      <w:r w:rsidR="008468C0" w:rsidRPr="008468C0">
        <w:rPr>
          <w:rFonts w:ascii="Times New Roman" w:hAnsi="Times New Roman"/>
          <w:lang w:eastAsia="zh-CN"/>
        </w:rPr>
        <w:t>has the maximum spectral efficiency value with 100us</w:t>
      </w:r>
      <w:r w:rsidRPr="008468C0">
        <w:rPr>
          <w:rFonts w:ascii="Times New Roman" w:hAnsi="Times New Roman"/>
          <w:lang w:eastAsia="zh-CN"/>
        </w:rPr>
        <w:t xml:space="preserve"> </w:t>
      </w:r>
      <w:r w:rsidR="008468C0" w:rsidRPr="008468C0">
        <w:rPr>
          <w:rFonts w:ascii="Times New Roman" w:hAnsi="Times New Roman"/>
          <w:lang w:eastAsia="zh-CN"/>
        </w:rPr>
        <w:t>CP.</w:t>
      </w:r>
    </w:p>
    <w:p w14:paraId="0CEF9DB5" w14:textId="0E335051" w:rsidR="008468C0" w:rsidRPr="008468C0" w:rsidRDefault="006B2DC9" w:rsidP="008468C0">
      <w:pPr>
        <w:pStyle w:val="af0"/>
        <w:numPr>
          <w:ilvl w:val="0"/>
          <w:numId w:val="11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Comparing </w:t>
      </w:r>
      <w:r w:rsidR="008468C0">
        <w:rPr>
          <w:rFonts w:ascii="Times New Roman" w:hAnsi="Times New Roman"/>
          <w:lang w:eastAsia="zh-CN"/>
        </w:rPr>
        <w:t>the spectral efficiency values of 100</w:t>
      </w:r>
      <w:r w:rsidR="008468C0" w:rsidRPr="008468C0">
        <w:rPr>
          <w:rFonts w:ascii="Times New Roman" w:hAnsi="Times New Roman"/>
          <w:lang w:eastAsia="zh-CN"/>
        </w:rPr>
        <w:t>μs CP length,</w:t>
      </w:r>
      <w:r w:rsidR="008468C0">
        <w:rPr>
          <w:rFonts w:ascii="Times New Roman" w:hAnsi="Times New Roman"/>
          <w:lang w:eastAsia="zh-CN"/>
        </w:rPr>
        <w:t xml:space="preserve"> the RS pattern of D</w:t>
      </w:r>
      <w:r w:rsidR="008468C0" w:rsidRPr="00EA0272">
        <w:rPr>
          <w:rFonts w:ascii="Times New Roman" w:hAnsi="Times New Roman"/>
          <w:vertAlign w:val="subscript"/>
          <w:lang w:eastAsia="zh-CN"/>
        </w:rPr>
        <w:t>f</w:t>
      </w:r>
      <w:r w:rsidR="008468C0">
        <w:rPr>
          <w:rFonts w:ascii="Times New Roman" w:hAnsi="Times New Roman"/>
          <w:lang w:eastAsia="zh-CN"/>
        </w:rPr>
        <w:t>=2 and D</w:t>
      </w:r>
      <w:r w:rsidR="008468C0" w:rsidRPr="00EA0272">
        <w:rPr>
          <w:rFonts w:ascii="Times New Roman" w:hAnsi="Times New Roman"/>
          <w:vertAlign w:val="subscript"/>
          <w:lang w:eastAsia="zh-CN"/>
        </w:rPr>
        <w:t>t</w:t>
      </w:r>
      <w:r w:rsidR="008468C0">
        <w:rPr>
          <w:rFonts w:ascii="Times New Roman" w:hAnsi="Times New Roman"/>
          <w:lang w:eastAsia="zh-CN"/>
        </w:rPr>
        <w:t xml:space="preserve">=2 has the maximum spectral efficiency </w:t>
      </w:r>
      <w:r>
        <w:rPr>
          <w:rFonts w:ascii="Times New Roman" w:hAnsi="Times New Roman"/>
          <w:lang w:eastAsia="zh-CN"/>
        </w:rPr>
        <w:t xml:space="preserve">value </w:t>
      </w:r>
      <w:r w:rsidR="008468C0">
        <w:rPr>
          <w:rFonts w:ascii="Times New Roman" w:hAnsi="Times New Roman"/>
          <w:lang w:eastAsia="zh-CN"/>
        </w:rPr>
        <w:t>for all the 6 case</w:t>
      </w:r>
      <w:r>
        <w:rPr>
          <w:rFonts w:ascii="Times New Roman" w:hAnsi="Times New Roman"/>
          <w:lang w:eastAsia="zh-CN"/>
        </w:rPr>
        <w:t>s</w:t>
      </w:r>
      <w:r w:rsidR="008468C0">
        <w:rPr>
          <w:rFonts w:ascii="Times New Roman" w:hAnsi="Times New Roman"/>
          <w:lang w:eastAsia="zh-CN"/>
        </w:rPr>
        <w:t>.</w:t>
      </w:r>
    </w:p>
    <w:p w14:paraId="23BF630E" w14:textId="2F57EAB5" w:rsidR="008902E8" w:rsidRPr="008468C0" w:rsidRDefault="008468C0" w:rsidP="008902E8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="00EA0272" w:rsidRPr="00EA0272">
        <w:rPr>
          <w:b/>
          <w:bCs/>
        </w:rPr>
        <w:t xml:space="preserve"> For</w:t>
      </w:r>
      <w:r w:rsidR="00EA0272">
        <w:rPr>
          <w:b/>
          <w:bCs/>
        </w:rPr>
        <w:t xml:space="preserve"> </w:t>
      </w:r>
      <w:r w:rsidR="00EA0272" w:rsidRPr="00EA0272">
        <w:rPr>
          <w:b/>
          <w:bCs/>
        </w:rPr>
        <w:t>LPLT with 11km ISD and 150km/h UE speed, LPLT with 15km ISD and 150km/h UE speed, LPLT with 15km ISD and 250km/h UE speed, MPMT with 50km ISD and 150km/h UE speed, MPMT with 50km ISD and 250km/h UE speed</w:t>
      </w:r>
      <w:r w:rsidR="00EA0272">
        <w:rPr>
          <w:b/>
          <w:bCs/>
        </w:rPr>
        <w:t xml:space="preserve"> cases, </w:t>
      </w:r>
      <w:r w:rsidR="00F30B0A">
        <w:rPr>
          <w:b/>
          <w:bCs/>
          <w:lang w:eastAsia="zh-CN"/>
        </w:rPr>
        <w:t xml:space="preserve">the </w:t>
      </w:r>
      <w:r w:rsidR="00F30B0A">
        <w:rPr>
          <w:b/>
          <w:bCs/>
          <w:lang w:eastAsia="zh-CN"/>
        </w:rPr>
        <w:t>legacy</w:t>
      </w:r>
      <w:r w:rsidR="00F30B0A">
        <w:rPr>
          <w:b/>
          <w:bCs/>
          <w:lang w:eastAsia="zh-CN"/>
        </w:rPr>
        <w:t xml:space="preserve"> numerology</w:t>
      </w:r>
      <w:r w:rsidR="00F30B0A">
        <w:rPr>
          <w:b/>
          <w:bCs/>
        </w:rPr>
        <w:t xml:space="preserve"> of </w:t>
      </w:r>
      <w:r w:rsidR="00EA0272">
        <w:rPr>
          <w:b/>
          <w:bCs/>
        </w:rPr>
        <w:t>200μs CP length with legacy RS pattern has the maximum spectral efficiency value.</w:t>
      </w:r>
    </w:p>
    <w:p w14:paraId="59ACA77C" w14:textId="7A885EAC" w:rsidR="00EA0272" w:rsidRDefault="00EA0272" w:rsidP="00EA0272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 w:rsidRPr="00EA0272">
        <w:rPr>
          <w:b/>
          <w:bCs/>
        </w:rPr>
        <w:t xml:space="preserve"> For</w:t>
      </w:r>
      <w:r>
        <w:rPr>
          <w:b/>
          <w:bCs/>
        </w:rPr>
        <w:t xml:space="preserve"> </w:t>
      </w:r>
      <w:r w:rsidRPr="00EA0272">
        <w:rPr>
          <w:b/>
          <w:bCs/>
        </w:rPr>
        <w:t xml:space="preserve">LPLT with 11km ISD and </w:t>
      </w:r>
      <w:r>
        <w:rPr>
          <w:b/>
          <w:bCs/>
        </w:rPr>
        <w:t>2</w:t>
      </w:r>
      <w:r w:rsidRPr="00EA0272">
        <w:rPr>
          <w:b/>
          <w:bCs/>
        </w:rPr>
        <w:t>50km/h UE speed</w:t>
      </w:r>
      <w:r>
        <w:rPr>
          <w:b/>
          <w:bCs/>
        </w:rPr>
        <w:t xml:space="preserve"> case, </w:t>
      </w:r>
      <w:r w:rsidR="00F30B0A">
        <w:rPr>
          <w:b/>
          <w:bCs/>
          <w:lang w:eastAsia="zh-CN"/>
        </w:rPr>
        <w:t>the new numerology</w:t>
      </w:r>
      <w:r w:rsidR="00F30B0A">
        <w:rPr>
          <w:b/>
          <w:bCs/>
        </w:rPr>
        <w:t xml:space="preserve"> of </w:t>
      </w:r>
      <w:r>
        <w:rPr>
          <w:b/>
          <w:bCs/>
        </w:rPr>
        <w:t xml:space="preserve">100μs CP length with </w:t>
      </w:r>
      <w:r w:rsidR="00FD0853">
        <w:rPr>
          <w:b/>
          <w:bCs/>
        </w:rPr>
        <w:t xml:space="preserve">RS pattern of </w:t>
      </w:r>
      <w:r w:rsidR="00321EA7">
        <w:rPr>
          <w:b/>
          <w:bCs/>
        </w:rPr>
        <w:t>D</w:t>
      </w:r>
      <w:r w:rsidR="00321EA7" w:rsidRPr="00321EA7">
        <w:rPr>
          <w:b/>
          <w:bCs/>
          <w:vertAlign w:val="subscript"/>
        </w:rPr>
        <w:t>f</w:t>
      </w:r>
      <w:r w:rsidR="00321EA7">
        <w:rPr>
          <w:b/>
          <w:bCs/>
        </w:rPr>
        <w:t>=2 and D</w:t>
      </w:r>
      <w:r w:rsidR="00321EA7" w:rsidRPr="00321EA7">
        <w:rPr>
          <w:b/>
          <w:bCs/>
          <w:vertAlign w:val="subscript"/>
        </w:rPr>
        <w:t>t</w:t>
      </w:r>
      <w:r w:rsidR="00321EA7">
        <w:rPr>
          <w:b/>
          <w:bCs/>
        </w:rPr>
        <w:t>=2</w:t>
      </w:r>
      <w:r>
        <w:rPr>
          <w:b/>
          <w:bCs/>
        </w:rPr>
        <w:t xml:space="preserve"> has the maximum spectral efficiency value.</w:t>
      </w:r>
    </w:p>
    <w:p w14:paraId="5C63C229" w14:textId="3693BB2D" w:rsidR="00993B6D" w:rsidRDefault="00993B6D" w:rsidP="00993B6D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3:</w:t>
      </w:r>
      <w:r w:rsidRPr="00EA0272">
        <w:rPr>
          <w:b/>
          <w:bCs/>
        </w:rPr>
        <w:t xml:space="preserve"> </w:t>
      </w:r>
      <w:r w:rsidR="00FD0853">
        <w:rPr>
          <w:b/>
          <w:bCs/>
        </w:rPr>
        <w:t xml:space="preserve">Comparing </w:t>
      </w:r>
      <w:r>
        <w:rPr>
          <w:b/>
          <w:bCs/>
        </w:rPr>
        <w:t xml:space="preserve">the spectral efficiency </w:t>
      </w:r>
      <w:r w:rsidR="005B4116">
        <w:rPr>
          <w:b/>
          <w:bCs/>
        </w:rPr>
        <w:t xml:space="preserve">values </w:t>
      </w:r>
      <w:r>
        <w:rPr>
          <w:b/>
          <w:bCs/>
        </w:rPr>
        <w:t xml:space="preserve">of </w:t>
      </w:r>
      <w:r w:rsidR="00F30B0A">
        <w:rPr>
          <w:b/>
          <w:bCs/>
          <w:lang w:eastAsia="zh-CN"/>
        </w:rPr>
        <w:t>the new numerology</w:t>
      </w:r>
      <w:r w:rsidR="00F30B0A">
        <w:rPr>
          <w:b/>
          <w:bCs/>
        </w:rPr>
        <w:t xml:space="preserve"> with </w:t>
      </w:r>
      <w:r>
        <w:rPr>
          <w:b/>
          <w:bCs/>
        </w:rPr>
        <w:t xml:space="preserve">100μs CP length, the RS pattern </w:t>
      </w:r>
      <w:r w:rsidR="00FD0853">
        <w:rPr>
          <w:b/>
          <w:bCs/>
        </w:rPr>
        <w:t xml:space="preserve">of </w:t>
      </w:r>
      <w:r>
        <w:rPr>
          <w:b/>
          <w:bCs/>
        </w:rPr>
        <w:t>D</w:t>
      </w:r>
      <w:r w:rsidRPr="00321EA7">
        <w:rPr>
          <w:b/>
          <w:bCs/>
          <w:vertAlign w:val="subscript"/>
        </w:rPr>
        <w:t>f</w:t>
      </w:r>
      <w:r>
        <w:rPr>
          <w:b/>
          <w:bCs/>
        </w:rPr>
        <w:t>=2 and D</w:t>
      </w:r>
      <w:r w:rsidRPr="00321EA7">
        <w:rPr>
          <w:b/>
          <w:bCs/>
          <w:vertAlign w:val="subscript"/>
        </w:rPr>
        <w:t>t</w:t>
      </w:r>
      <w:r>
        <w:rPr>
          <w:b/>
          <w:bCs/>
        </w:rPr>
        <w:t>=2 has the maximum spectral efficiency value for all the evaluated cases.</w:t>
      </w:r>
    </w:p>
    <w:p w14:paraId="56D8D15B" w14:textId="77777777" w:rsidR="00FD0853" w:rsidRDefault="00FD0853" w:rsidP="00993B6D">
      <w:pPr>
        <w:rPr>
          <w:b/>
          <w:bCs/>
        </w:rPr>
      </w:pPr>
    </w:p>
    <w:p w14:paraId="56E47283" w14:textId="3B9611E3" w:rsidR="00FD0853" w:rsidRPr="009B7881" w:rsidRDefault="00FD0853" w:rsidP="00993B6D">
      <w:pPr>
        <w:rPr>
          <w:lang w:eastAsia="zh-CN"/>
        </w:rPr>
      </w:pPr>
      <w:r w:rsidRPr="00490A54">
        <w:rPr>
          <w:lang w:eastAsia="zh-CN"/>
        </w:rPr>
        <w:t>Based on the above discussions and observations, the following are proposed:</w:t>
      </w:r>
    </w:p>
    <w:p w14:paraId="6FC51649" w14:textId="1991E055" w:rsidR="00F10B2F" w:rsidRDefault="00F10B2F" w:rsidP="00F10B2F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1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  <w:lang w:eastAsia="zh-CN"/>
        </w:rPr>
        <w:t>Only</w:t>
      </w:r>
      <w:r w:rsidR="00FD0853">
        <w:rPr>
          <w:b/>
          <w:bCs/>
          <w:lang w:eastAsia="zh-CN"/>
        </w:rPr>
        <w:t xml:space="preserve"> for </w:t>
      </w:r>
      <w:r>
        <w:rPr>
          <w:b/>
          <w:bCs/>
          <w:lang w:eastAsia="zh-CN"/>
        </w:rPr>
        <w:t>LPLT scenario with small ISD (e.g.</w:t>
      </w:r>
      <w:r w:rsidR="005B4116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11km) and 250km/h </w:t>
      </w:r>
      <w:r w:rsidR="00FD0853">
        <w:rPr>
          <w:b/>
          <w:bCs/>
          <w:lang w:eastAsia="zh-CN"/>
        </w:rPr>
        <w:t xml:space="preserve">UE </w:t>
      </w:r>
      <w:r>
        <w:rPr>
          <w:b/>
          <w:bCs/>
          <w:lang w:eastAsia="zh-CN"/>
        </w:rPr>
        <w:t xml:space="preserve">speed, the </w:t>
      </w:r>
      <w:r w:rsidR="00FD0853">
        <w:rPr>
          <w:b/>
          <w:bCs/>
          <w:lang w:eastAsia="zh-CN"/>
        </w:rPr>
        <w:t xml:space="preserve">new numerology </w:t>
      </w:r>
      <w:r w:rsidR="00F70DF1">
        <w:rPr>
          <w:b/>
          <w:bCs/>
          <w:lang w:eastAsia="zh-CN"/>
        </w:rPr>
        <w:t>with</w:t>
      </w:r>
      <w:r w:rsidR="00FD0853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100μs CP length can be used.</w:t>
      </w:r>
    </w:p>
    <w:p w14:paraId="0DB46739" w14:textId="56D4330B" w:rsidR="00F10B2F" w:rsidRDefault="00F10B2F" w:rsidP="00F10B2F">
      <w:pPr>
        <w:rPr>
          <w:b/>
          <w:bCs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 xml:space="preserve">The RS pattern </w:t>
      </w:r>
      <w:r w:rsidR="00FD0853">
        <w:rPr>
          <w:b/>
          <w:bCs/>
        </w:rPr>
        <w:t>of</w:t>
      </w:r>
      <w:r w:rsidR="00FD0853" w:rsidRPr="00754890">
        <w:rPr>
          <w:b/>
          <w:bCs/>
        </w:rPr>
        <w:t xml:space="preserve">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</w:t>
      </w:r>
      <w:r>
        <w:rPr>
          <w:b/>
          <w:bCs/>
        </w:rPr>
        <w:t xml:space="preserve"> and</w:t>
      </w:r>
      <w:r w:rsidRPr="003645B7">
        <w:rPr>
          <w:b/>
          <w:bCs/>
        </w:rPr>
        <w:t xml:space="preserve">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 w:rsidRPr="00754890">
        <w:rPr>
          <w:b/>
          <w:bCs/>
        </w:rPr>
        <w:t>2</w:t>
      </w:r>
      <w:r>
        <w:rPr>
          <w:b/>
          <w:bCs/>
        </w:rPr>
        <w:t xml:space="preserve"> </w:t>
      </w:r>
      <w:r w:rsidR="005B4116">
        <w:rPr>
          <w:b/>
          <w:bCs/>
        </w:rPr>
        <w:t xml:space="preserve">should be </w:t>
      </w:r>
      <w:r>
        <w:rPr>
          <w:b/>
          <w:bCs/>
        </w:rPr>
        <w:t xml:space="preserve">specified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  <w:lang w:eastAsia="zh-CN"/>
        </w:rPr>
        <w:t>.</w:t>
      </w:r>
    </w:p>
    <w:p w14:paraId="01507468" w14:textId="77777777" w:rsidR="008C24DE" w:rsidRPr="00B6616A" w:rsidRDefault="008C24DE" w:rsidP="00F700AE">
      <w:pPr>
        <w:rPr>
          <w:bCs/>
        </w:rPr>
      </w:pPr>
    </w:p>
    <w:p w14:paraId="18B94AA5" w14:textId="77777777" w:rsidR="00157FC3" w:rsidRPr="0058590B" w:rsidRDefault="00747F48" w:rsidP="00CF195E">
      <w:pPr>
        <w:pStyle w:val="1"/>
      </w:pPr>
      <w:r w:rsidRPr="0058590B">
        <w:t>Conclusion</w:t>
      </w:r>
      <w:r w:rsidR="006B1FD5" w:rsidRPr="0058590B">
        <w:t>s</w:t>
      </w:r>
    </w:p>
    <w:p w14:paraId="092772E5" w14:textId="7DA18277" w:rsidR="00ED164E" w:rsidRPr="009B7881" w:rsidRDefault="00716730" w:rsidP="00716730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>n this contribution, s</w:t>
      </w:r>
      <w:r w:rsidR="00162C85">
        <w:rPr>
          <w:rFonts w:eastAsia="Arial Unicode MS"/>
          <w:lang w:eastAsia="zh-CN"/>
        </w:rPr>
        <w:t xml:space="preserve">ystem level and link level simulation results are provided </w:t>
      </w:r>
      <w:r>
        <w:rPr>
          <w:rFonts w:eastAsia="Arial Unicode MS"/>
          <w:lang w:eastAsia="zh-CN"/>
        </w:rPr>
        <w:t xml:space="preserve">for new numerology with different RS pattern and </w:t>
      </w:r>
      <w:r w:rsidR="00ED164E">
        <w:rPr>
          <w:rFonts w:eastAsia="Arial Unicode MS"/>
          <w:lang w:eastAsia="zh-CN"/>
        </w:rPr>
        <w:t xml:space="preserve">R14 legacy RS pattern with </w:t>
      </w:r>
      <w:r>
        <w:rPr>
          <w:rFonts w:eastAsia="Arial Unicode MS"/>
          <w:lang w:eastAsia="zh-CN"/>
        </w:rPr>
        <w:t>20</w:t>
      </w:r>
      <w:r w:rsidR="00D24DE1">
        <w:rPr>
          <w:rFonts w:eastAsia="Arial Unicode MS"/>
          <w:lang w:eastAsia="zh-CN"/>
        </w:rPr>
        <w:t>0</w:t>
      </w:r>
      <w:r>
        <w:rPr>
          <w:rFonts w:eastAsia="Arial Unicode MS"/>
          <w:lang w:eastAsia="zh-CN"/>
        </w:rPr>
        <w:t>μs CP length</w:t>
      </w:r>
      <w:r w:rsidR="00162C85">
        <w:rPr>
          <w:rFonts w:eastAsia="Arial Unicode MS"/>
          <w:lang w:eastAsia="zh-CN"/>
        </w:rPr>
        <w:t xml:space="preserve">, which lead to the </w:t>
      </w:r>
      <w:r w:rsidR="00162C85">
        <w:rPr>
          <w:rFonts w:eastAsia="Arial Unicode MS" w:hint="eastAsia"/>
          <w:lang w:eastAsia="zh-CN"/>
        </w:rPr>
        <w:t>following</w:t>
      </w:r>
      <w:r w:rsidR="00162C85">
        <w:rPr>
          <w:rFonts w:eastAsia="Arial Unicode MS"/>
          <w:lang w:eastAsia="zh-CN"/>
        </w:rPr>
        <w:t xml:space="preserve"> observation</w:t>
      </w:r>
      <w:r w:rsidR="00F63E5E">
        <w:rPr>
          <w:rFonts w:eastAsia="Arial Unicode MS"/>
          <w:lang w:eastAsia="zh-CN"/>
        </w:rPr>
        <w:t>s</w:t>
      </w:r>
      <w:r w:rsidR="00162C85">
        <w:rPr>
          <w:rFonts w:eastAsia="Arial Unicode MS"/>
          <w:lang w:eastAsia="zh-CN"/>
        </w:rPr>
        <w:t xml:space="preserve"> and proposal</w:t>
      </w:r>
      <w:r w:rsidR="00F63E5E">
        <w:rPr>
          <w:rFonts w:eastAsia="Arial Unicode MS"/>
          <w:lang w:eastAsia="zh-CN"/>
        </w:rPr>
        <w:t>s</w:t>
      </w:r>
      <w:r w:rsidR="00162C85">
        <w:rPr>
          <w:rFonts w:eastAsia="Arial Unicode MS"/>
          <w:lang w:eastAsia="zh-CN"/>
        </w:rPr>
        <w:t>:</w:t>
      </w:r>
    </w:p>
    <w:p w14:paraId="6ED738DC" w14:textId="77777777" w:rsidR="00F70DF1" w:rsidRPr="008468C0" w:rsidRDefault="00F70DF1" w:rsidP="00F70DF1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Pr="00EA0272">
        <w:rPr>
          <w:b/>
          <w:bCs/>
        </w:rPr>
        <w:t xml:space="preserve"> For</w:t>
      </w:r>
      <w:r>
        <w:rPr>
          <w:b/>
          <w:bCs/>
        </w:rPr>
        <w:t xml:space="preserve"> </w:t>
      </w:r>
      <w:r w:rsidRPr="00EA0272">
        <w:rPr>
          <w:b/>
          <w:bCs/>
        </w:rPr>
        <w:t>LPLT with 11km ISD and 150km/h UE speed, LPLT with 15km ISD and 150km/h UE speed, LPLT with 15km ISD and 250km/h UE speed, MPMT with 50km ISD and 150km/h UE speed, MPMT with 50km ISD and 250km/h UE speed</w:t>
      </w:r>
      <w:r>
        <w:rPr>
          <w:b/>
          <w:bCs/>
        </w:rPr>
        <w:t xml:space="preserve"> cases, </w:t>
      </w:r>
      <w:r>
        <w:rPr>
          <w:b/>
          <w:bCs/>
          <w:lang w:eastAsia="zh-CN"/>
        </w:rPr>
        <w:t>the legacy numerology</w:t>
      </w:r>
      <w:r>
        <w:rPr>
          <w:b/>
          <w:bCs/>
        </w:rPr>
        <w:t xml:space="preserve"> of 200μs CP length with legacy RS pattern has the maximum spectral efficiency value.</w:t>
      </w:r>
    </w:p>
    <w:p w14:paraId="51AD3FA4" w14:textId="77777777" w:rsidR="00F70DF1" w:rsidRDefault="00F70DF1" w:rsidP="00F70DF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 w:rsidRPr="00EA0272">
        <w:rPr>
          <w:b/>
          <w:bCs/>
        </w:rPr>
        <w:t xml:space="preserve"> For</w:t>
      </w:r>
      <w:r>
        <w:rPr>
          <w:b/>
          <w:bCs/>
        </w:rPr>
        <w:t xml:space="preserve"> </w:t>
      </w:r>
      <w:r w:rsidRPr="00EA0272">
        <w:rPr>
          <w:b/>
          <w:bCs/>
        </w:rPr>
        <w:t xml:space="preserve">LPLT with 11km ISD and </w:t>
      </w:r>
      <w:r>
        <w:rPr>
          <w:b/>
          <w:bCs/>
        </w:rPr>
        <w:t>2</w:t>
      </w:r>
      <w:r w:rsidRPr="00EA0272">
        <w:rPr>
          <w:b/>
          <w:bCs/>
        </w:rPr>
        <w:t>50km/h UE speed</w:t>
      </w:r>
      <w:r>
        <w:rPr>
          <w:b/>
          <w:bCs/>
        </w:rPr>
        <w:t xml:space="preserve"> case, </w:t>
      </w:r>
      <w:r>
        <w:rPr>
          <w:b/>
          <w:bCs/>
          <w:lang w:eastAsia="zh-CN"/>
        </w:rPr>
        <w:t>the new numerology</w:t>
      </w:r>
      <w:r>
        <w:rPr>
          <w:b/>
          <w:bCs/>
        </w:rPr>
        <w:t xml:space="preserve"> of 100μs CP length with RS pattern of D</w:t>
      </w:r>
      <w:r w:rsidRPr="00321EA7">
        <w:rPr>
          <w:b/>
          <w:bCs/>
          <w:vertAlign w:val="subscript"/>
        </w:rPr>
        <w:t>f</w:t>
      </w:r>
      <w:r>
        <w:rPr>
          <w:b/>
          <w:bCs/>
        </w:rPr>
        <w:t>=2 and D</w:t>
      </w:r>
      <w:r w:rsidRPr="00321EA7">
        <w:rPr>
          <w:b/>
          <w:bCs/>
          <w:vertAlign w:val="subscript"/>
        </w:rPr>
        <w:t>t</w:t>
      </w:r>
      <w:r>
        <w:rPr>
          <w:b/>
          <w:bCs/>
        </w:rPr>
        <w:t>=2 has the maximum spectral efficiency value.</w:t>
      </w:r>
    </w:p>
    <w:p w14:paraId="7E6F49D2" w14:textId="77777777" w:rsidR="00F70DF1" w:rsidRDefault="00F70DF1" w:rsidP="00F70DF1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3:</w:t>
      </w:r>
      <w:r w:rsidRPr="00EA0272">
        <w:rPr>
          <w:b/>
          <w:bCs/>
        </w:rPr>
        <w:t xml:space="preserve"> </w:t>
      </w:r>
      <w:r>
        <w:rPr>
          <w:b/>
          <w:bCs/>
        </w:rPr>
        <w:t xml:space="preserve">Comparing the spectral efficiency values of </w:t>
      </w:r>
      <w:r>
        <w:rPr>
          <w:b/>
          <w:bCs/>
          <w:lang w:eastAsia="zh-CN"/>
        </w:rPr>
        <w:t>the new numerology</w:t>
      </w:r>
      <w:r>
        <w:rPr>
          <w:b/>
          <w:bCs/>
        </w:rPr>
        <w:t xml:space="preserve"> with 100μs CP length, the RS pattern of D</w:t>
      </w:r>
      <w:r w:rsidRPr="00321EA7">
        <w:rPr>
          <w:b/>
          <w:bCs/>
          <w:vertAlign w:val="subscript"/>
        </w:rPr>
        <w:t>f</w:t>
      </w:r>
      <w:r>
        <w:rPr>
          <w:b/>
          <w:bCs/>
        </w:rPr>
        <w:t>=2 and D</w:t>
      </w:r>
      <w:r w:rsidRPr="00321EA7">
        <w:rPr>
          <w:b/>
          <w:bCs/>
          <w:vertAlign w:val="subscript"/>
        </w:rPr>
        <w:t>t</w:t>
      </w:r>
      <w:r>
        <w:rPr>
          <w:b/>
          <w:bCs/>
        </w:rPr>
        <w:t>=2 has the maximum spectral efficiency value for all the evaluated cases.</w:t>
      </w:r>
    </w:p>
    <w:p w14:paraId="6F289396" w14:textId="77777777" w:rsidR="00F70DF1" w:rsidRDefault="00F70DF1" w:rsidP="00F70DF1">
      <w:pPr>
        <w:rPr>
          <w:b/>
          <w:bCs/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1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  <w:lang w:eastAsia="zh-CN"/>
        </w:rPr>
        <w:t>Only for LPLT scenario with small ISD (e.g. 11km) and 250km/h UE speed, the new numerology with 100μs CP length can be used.</w:t>
      </w:r>
    </w:p>
    <w:p w14:paraId="02B2CE84" w14:textId="77777777" w:rsidR="00F70DF1" w:rsidRDefault="00F70DF1" w:rsidP="00F70DF1">
      <w:pPr>
        <w:rPr>
          <w:b/>
          <w:bCs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The RS pattern of</w:t>
      </w:r>
      <w:r w:rsidRPr="00754890">
        <w:rPr>
          <w:b/>
          <w:bCs/>
        </w:rPr>
        <w:t xml:space="preserve"> </w:t>
      </w:r>
      <w:r w:rsidRPr="003645B7">
        <w:rPr>
          <w:b/>
          <w:bCs/>
        </w:rPr>
        <w:t>D</w:t>
      </w:r>
      <w:r w:rsidRPr="003645B7">
        <w:rPr>
          <w:b/>
          <w:bCs/>
          <w:vertAlign w:val="subscript"/>
        </w:rPr>
        <w:t>f</w:t>
      </w:r>
      <w:r w:rsidRPr="003645B7">
        <w:rPr>
          <w:b/>
          <w:bCs/>
        </w:rPr>
        <w:t>=2</w:t>
      </w:r>
      <w:r>
        <w:rPr>
          <w:b/>
          <w:bCs/>
        </w:rPr>
        <w:t xml:space="preserve"> and</w:t>
      </w:r>
      <w:r w:rsidRPr="003645B7">
        <w:rPr>
          <w:b/>
          <w:bCs/>
        </w:rPr>
        <w:t xml:space="preserve"> D</w:t>
      </w:r>
      <w:r w:rsidRPr="003645B7">
        <w:rPr>
          <w:b/>
          <w:bCs/>
          <w:vertAlign w:val="subscript"/>
        </w:rPr>
        <w:t>t</w:t>
      </w:r>
      <w:r w:rsidRPr="003645B7">
        <w:rPr>
          <w:b/>
          <w:bCs/>
        </w:rPr>
        <w:t>=</w:t>
      </w:r>
      <w:r w:rsidRPr="00754890">
        <w:rPr>
          <w:b/>
          <w:bCs/>
        </w:rPr>
        <w:t>2</w:t>
      </w:r>
      <w:r>
        <w:rPr>
          <w:b/>
          <w:bCs/>
        </w:rPr>
        <w:t xml:space="preserve"> should be specified for the </w:t>
      </w:r>
      <w:r w:rsidRPr="00192D61">
        <w:rPr>
          <w:b/>
          <w:kern w:val="2"/>
          <w:lang w:eastAsia="zh-CN"/>
        </w:rPr>
        <w:t>new numerology</w:t>
      </w:r>
      <w:r>
        <w:rPr>
          <w:b/>
          <w:kern w:val="2"/>
          <w:lang w:eastAsia="zh-CN"/>
        </w:rPr>
        <w:t xml:space="preserve"> to </w:t>
      </w:r>
      <w:r w:rsidRPr="00192D61">
        <w:rPr>
          <w:b/>
          <w:kern w:val="2"/>
          <w:lang w:eastAsia="zh-CN"/>
        </w:rPr>
        <w:t>support mobility</w:t>
      </w:r>
      <w:r>
        <w:rPr>
          <w:b/>
          <w:kern w:val="2"/>
          <w:lang w:eastAsia="zh-CN"/>
        </w:rPr>
        <w:t xml:space="preserve"> of up to 250km/h</w:t>
      </w:r>
      <w:r>
        <w:rPr>
          <w:b/>
          <w:bCs/>
          <w:lang w:eastAsia="zh-CN"/>
        </w:rPr>
        <w:t>.</w:t>
      </w:r>
    </w:p>
    <w:p w14:paraId="56473BDA" w14:textId="77777777" w:rsidR="00B13568" w:rsidRPr="00B13568" w:rsidRDefault="00B13568" w:rsidP="006B1FD5">
      <w:pPr>
        <w:rPr>
          <w:b/>
          <w:bCs/>
        </w:rPr>
      </w:pPr>
      <w:bookmarkStart w:id="6" w:name="_GoBack"/>
      <w:bookmarkEnd w:id="6"/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10" w:name="_Ref528247146"/>
      <w:bookmarkStart w:id="11" w:name="_Ref12590"/>
      <w:bookmarkEnd w:id="2"/>
      <w:bookmarkEnd w:id="7"/>
      <w:bookmarkEnd w:id="8"/>
      <w:bookmarkEnd w:id="9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0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1"/>
    </w:p>
    <w:p w14:paraId="25A7F3DD" w14:textId="59976E81" w:rsidR="00CE6665" w:rsidRDefault="00CE6665" w:rsidP="00CE6665">
      <w:pPr>
        <w:pStyle w:val="References"/>
        <w:jc w:val="left"/>
        <w:rPr>
          <w:lang w:eastAsia="zh-CN"/>
        </w:rPr>
      </w:pPr>
      <w:bookmarkStart w:id="12" w:name="_Ref528088041"/>
      <w:bookmarkStart w:id="13" w:name="_Ref524966456"/>
      <w:r>
        <w:rPr>
          <w:lang w:eastAsia="zh-CN"/>
        </w:rPr>
        <w:t>RAN1#9</w:t>
      </w:r>
      <w:r w:rsidR="00F205AE">
        <w:rPr>
          <w:lang w:eastAsia="zh-CN"/>
        </w:rPr>
        <w:t>7</w:t>
      </w:r>
      <w:r>
        <w:rPr>
          <w:lang w:eastAsia="zh-CN"/>
        </w:rPr>
        <w:t xml:space="preserve"> Chairman notes, </w:t>
      </w:r>
      <w:r w:rsidR="00F205AE">
        <w:rPr>
          <w:lang w:eastAsia="zh-CN"/>
        </w:rPr>
        <w:t>Reno</w:t>
      </w:r>
      <w:r>
        <w:rPr>
          <w:lang w:eastAsia="zh-CN"/>
        </w:rPr>
        <w:t xml:space="preserve">, </w:t>
      </w:r>
      <w:r w:rsidR="00F205AE">
        <w:rPr>
          <w:lang w:eastAsia="zh-CN"/>
        </w:rPr>
        <w:t>USA</w:t>
      </w:r>
      <w:r w:rsidRPr="002A1916">
        <w:rPr>
          <w:lang w:eastAsia="zh-CN"/>
        </w:rPr>
        <w:t>.</w:t>
      </w:r>
      <w:bookmarkEnd w:id="12"/>
    </w:p>
    <w:p w14:paraId="2EE24556" w14:textId="70F70748" w:rsidR="00B13568" w:rsidRPr="00B40D1E" w:rsidRDefault="00B40D1E" w:rsidP="00EC3A56">
      <w:pPr>
        <w:pStyle w:val="References"/>
      </w:pPr>
      <w:bookmarkStart w:id="14" w:name="_Ref4169454"/>
      <w:bookmarkEnd w:id="13"/>
      <w:r w:rsidRPr="008B3952">
        <w:t>R1-</w:t>
      </w:r>
      <w:r w:rsidR="006E557B" w:rsidRPr="006E557B">
        <w:t xml:space="preserve"> 1906072</w:t>
      </w:r>
      <w:r>
        <w:t>, “</w:t>
      </w:r>
      <w:r w:rsidR="006E557B" w:rsidRPr="006E557B">
        <w:t>On the new numerology for PMCH to support mobility</w:t>
      </w:r>
      <w:r w:rsidR="006E557B">
        <w:t>,</w:t>
      </w:r>
      <w:r>
        <w:t xml:space="preserve">” </w:t>
      </w:r>
      <w:r w:rsidR="006E557B">
        <w:t>Huawei</w:t>
      </w:r>
      <w:r>
        <w:t xml:space="preserve">, </w:t>
      </w:r>
      <w:r w:rsidR="006E557B">
        <w:t>HiSilicon</w:t>
      </w:r>
      <w:r>
        <w:t xml:space="preserve">, </w:t>
      </w:r>
      <w:r w:rsidR="006E557B">
        <w:t>RAN1#97, Reno</w:t>
      </w:r>
      <w:r>
        <w:t xml:space="preserve">, </w:t>
      </w:r>
      <w:r w:rsidR="006E557B">
        <w:t>USA</w:t>
      </w:r>
      <w:r>
        <w:t xml:space="preserve">, </w:t>
      </w:r>
      <w:r w:rsidR="006E557B">
        <w:t>May</w:t>
      </w:r>
      <w:r>
        <w:t xml:space="preserve"> </w:t>
      </w:r>
      <w:r w:rsidR="006E557B">
        <w:t>13</w:t>
      </w:r>
      <w:r>
        <w:t>-</w:t>
      </w:r>
      <w:r w:rsidR="006E557B">
        <w:t>17</w:t>
      </w:r>
      <w:r>
        <w:t>, 2019.</w:t>
      </w:r>
      <w:bookmarkEnd w:id="14"/>
    </w:p>
    <w:sectPr w:rsidR="00B13568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A0781" w14:textId="77777777" w:rsidR="00823406" w:rsidRDefault="00823406">
      <w:r>
        <w:separator/>
      </w:r>
    </w:p>
  </w:endnote>
  <w:endnote w:type="continuationSeparator" w:id="0">
    <w:p w14:paraId="3EF86ACC" w14:textId="77777777" w:rsidR="00823406" w:rsidRDefault="0082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D8F4C" w14:textId="77777777" w:rsidR="00823406" w:rsidRDefault="00823406">
      <w:r>
        <w:separator/>
      </w:r>
    </w:p>
  </w:footnote>
  <w:footnote w:type="continuationSeparator" w:id="0">
    <w:p w14:paraId="57CC2C86" w14:textId="77777777" w:rsidR="00823406" w:rsidRDefault="0082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6ED6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587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457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83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D62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C22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116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CC"/>
    <w:rsid w:val="005E371E"/>
    <w:rsid w:val="005E3A5F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D9F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5FED"/>
    <w:rsid w:val="00646711"/>
    <w:rsid w:val="00646AE9"/>
    <w:rsid w:val="006475A7"/>
    <w:rsid w:val="00650139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E7"/>
    <w:rsid w:val="006B19E8"/>
    <w:rsid w:val="006B1A8A"/>
    <w:rsid w:val="006B1FD5"/>
    <w:rsid w:val="006B2DC9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16730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B48"/>
    <w:rsid w:val="008902E8"/>
    <w:rsid w:val="00890E09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8F7790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881"/>
    <w:rsid w:val="009B7BB3"/>
    <w:rsid w:val="009C0074"/>
    <w:rsid w:val="009C0564"/>
    <w:rsid w:val="009C0D4C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195B"/>
    <w:rsid w:val="009E19A2"/>
    <w:rsid w:val="009E1D15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8B9"/>
    <w:rsid w:val="00A01F17"/>
    <w:rsid w:val="00A01FCB"/>
    <w:rsid w:val="00A022A5"/>
    <w:rsid w:val="00A0316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7DC7"/>
    <w:rsid w:val="00A57F1A"/>
    <w:rsid w:val="00A60163"/>
    <w:rsid w:val="00A6038D"/>
    <w:rsid w:val="00A60858"/>
    <w:rsid w:val="00A60CF0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942"/>
    <w:rsid w:val="00A65911"/>
    <w:rsid w:val="00A6643C"/>
    <w:rsid w:val="00A664E3"/>
    <w:rsid w:val="00A66512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4DB"/>
    <w:rsid w:val="00A73D0D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558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659"/>
    <w:rsid w:val="00B657E1"/>
    <w:rsid w:val="00B6616A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7E4E"/>
    <w:rsid w:val="00BB0149"/>
    <w:rsid w:val="00BB08FC"/>
    <w:rsid w:val="00BB0ED9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CF6F68"/>
    <w:rsid w:val="00D004FA"/>
    <w:rsid w:val="00D01B21"/>
    <w:rsid w:val="00D01E2F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5FD2"/>
    <w:rsid w:val="00D16326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47D4"/>
    <w:rsid w:val="00D659B1"/>
    <w:rsid w:val="00D66E18"/>
    <w:rsid w:val="00D6734D"/>
    <w:rsid w:val="00D679CF"/>
    <w:rsid w:val="00D679D3"/>
    <w:rsid w:val="00D70DFD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C23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BF4"/>
    <w:rsid w:val="00DF179D"/>
    <w:rsid w:val="00DF1828"/>
    <w:rsid w:val="00DF1E9C"/>
    <w:rsid w:val="00DF2017"/>
    <w:rsid w:val="00DF2210"/>
    <w:rsid w:val="00DF4572"/>
    <w:rsid w:val="00DF4658"/>
    <w:rsid w:val="00DF65A4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644A"/>
    <w:rsid w:val="00E86487"/>
    <w:rsid w:val="00E87025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164E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366"/>
    <w:rsid w:val="00EF459F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205AE"/>
    <w:rsid w:val="00F2117B"/>
    <w:rsid w:val="00F218D4"/>
    <w:rsid w:val="00F22361"/>
    <w:rsid w:val="00F2250A"/>
    <w:rsid w:val="00F24788"/>
    <w:rsid w:val="00F2640F"/>
    <w:rsid w:val="00F27C34"/>
    <w:rsid w:val="00F27E46"/>
    <w:rsid w:val="00F301A0"/>
    <w:rsid w:val="00F301C2"/>
    <w:rsid w:val="00F302E1"/>
    <w:rsid w:val="00F30B0A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3E5E"/>
    <w:rsid w:val="00F641FC"/>
    <w:rsid w:val="00F647F7"/>
    <w:rsid w:val="00F6583C"/>
    <w:rsid w:val="00F6589A"/>
    <w:rsid w:val="00F6783E"/>
    <w:rsid w:val="00F67B53"/>
    <w:rsid w:val="00F700AE"/>
    <w:rsid w:val="00F70DBE"/>
    <w:rsid w:val="00F70DF1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0853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semiHidden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semiHidden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4-1">
    <w:name w:val="List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a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a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a7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30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40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21">
    <w:name w:val="List 2"/>
    <w:basedOn w:val="a"/>
    <w:semiHidden/>
    <w:unhideWhenUsed/>
    <w:rsid w:val="00CB13E3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CB13E3"/>
    <w:pPr>
      <w:ind w:leftChars="400" w:left="100" w:hangingChars="200" w:hanging="200"/>
      <w:contextualSpacing/>
    </w:pPr>
  </w:style>
  <w:style w:type="paragraph" w:styleId="40">
    <w:name w:val="List 4"/>
    <w:basedOn w:val="a"/>
    <w:rsid w:val="00CB13E3"/>
    <w:pPr>
      <w:ind w:leftChars="600" w:left="100" w:hangingChars="200" w:hanging="200"/>
      <w:contextualSpacing/>
    </w:pPr>
  </w:style>
  <w:style w:type="character" w:styleId="af5">
    <w:name w:val="Placeholder Text"/>
    <w:basedOn w:val="a0"/>
    <w:uiPriority w:val="99"/>
    <w:semiHidden/>
    <w:rsid w:val="00616D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0F76C-CF97-4CF5-AFBC-488BF39B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2212</TotalTime>
  <Pages>3</Pages>
  <Words>1096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Yanghongjian (Standard)</cp:lastModifiedBy>
  <cp:revision>415</cp:revision>
  <cp:lastPrinted>2007-06-18T22:08:00Z</cp:lastPrinted>
  <dcterms:created xsi:type="dcterms:W3CDTF">2018-11-03T02:37:00Z</dcterms:created>
  <dcterms:modified xsi:type="dcterms:W3CDTF">2019-08-16T08:31:00Z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(3)/r+0ORmGKPVJ2GUeW33oqfcJTvyamkvUkfA2HZXDeAkezURU4lXWY/csSW5t1zLBvZj+m2wh
wyn0ENRrxYZaSAxUaZwxekx3I5RSlc2tyHOmoJimCXW4uw3vqADwx3x7ak8xDufLMX60pDE+
r/sQC/HYU/8cpr7oJyPdd/NxbUk+eVg4levPiCDsO572HM2LJjlQ9TX2p4V2B+c8a+HIg3SA
lakgCjUNrg5PBLg/zc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1fJGZX8vdr3TNAqueUn9exsJ4JdZ0Vs/+XcUTR3dfgOk5sUboIogIe
k3QF5QS/aIU4zA66SO8Qws3y75gNsE9R3aOfMwQ3MKaJGWMOeXuAVp/F3Bn9h7C/XmffcPKW
cOWY7Wk6XFsKN1MNYNBOsQhrJz2frG038gxgPlOGCHwrw+qRjwFkNGY4k2X2kMS7nn+Sa/zN
fk6CBtuXeqbpNgxL6Gm6T4cZI73DsjyTbUnJ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+u2tvqULQZMtTZPt8G0DjQgp6DYDtUJJ3194
8/0ND4SimPSQV41COlZIm3LEWfHm+45w/wCkI3bOcda/VTmy5Wc=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1556627880</vt:lpwstr>
  </property>
</Properties>
</file>