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320" w:rsidRPr="00C738FC" w:rsidRDefault="00B605FF" w:rsidP="00C738FC">
      <w:pPr>
        <w:spacing w:after="0"/>
        <w:rPr>
          <w:rFonts w:ascii="Arial" w:eastAsia="新細明體" w:hAnsi="Arial" w:cs="Arial"/>
          <w:b/>
          <w:bCs/>
          <w:sz w:val="24"/>
          <w:szCs w:val="24"/>
          <w:lang w:eastAsia="zh-CN"/>
        </w:rPr>
      </w:pPr>
      <w:r w:rsidRPr="00C738FC">
        <w:rPr>
          <w:rFonts w:ascii="Arial" w:eastAsia="新細明體" w:hAnsi="Arial" w:cs="Arial"/>
          <w:b/>
          <w:bCs/>
          <w:sz w:val="24"/>
          <w:szCs w:val="24"/>
          <w:lang w:eastAsia="zh-CN"/>
        </w:rPr>
        <w:t xml:space="preserve">3GPPTSG RAN WG1 </w:t>
      </w:r>
      <w:r w:rsidR="008754A8" w:rsidRPr="00C738FC">
        <w:rPr>
          <w:rFonts w:ascii="Arial" w:eastAsia="新細明體" w:hAnsi="Arial" w:cs="Arial" w:hint="eastAsia"/>
          <w:b/>
          <w:bCs/>
          <w:sz w:val="24"/>
          <w:szCs w:val="24"/>
          <w:lang w:eastAsia="zh-CN"/>
        </w:rPr>
        <w:t>#</w:t>
      </w:r>
      <w:r w:rsidR="00A4574C" w:rsidRPr="00C738FC">
        <w:rPr>
          <w:rFonts w:ascii="Arial" w:eastAsia="新細明體" w:hAnsi="Arial" w:cs="Arial"/>
          <w:b/>
          <w:bCs/>
          <w:sz w:val="24"/>
          <w:szCs w:val="24"/>
          <w:lang w:eastAsia="zh-CN"/>
        </w:rPr>
        <w:t>9</w:t>
      </w:r>
      <w:r w:rsidR="009943E2">
        <w:rPr>
          <w:rFonts w:ascii="Arial" w:eastAsia="新細明體" w:hAnsi="Arial" w:cs="Arial"/>
          <w:b/>
          <w:bCs/>
          <w:sz w:val="24"/>
          <w:szCs w:val="24"/>
          <w:lang w:eastAsia="zh-CN"/>
        </w:rPr>
        <w:t>7</w:t>
      </w:r>
      <w:r w:rsidR="008C7DC1" w:rsidRPr="00C738FC">
        <w:rPr>
          <w:rFonts w:ascii="Arial" w:eastAsia="新細明體" w:hAnsi="Arial" w:cs="Arial"/>
          <w:b/>
          <w:bCs/>
          <w:sz w:val="24"/>
          <w:szCs w:val="24"/>
          <w:lang w:eastAsia="zh-CN"/>
        </w:rPr>
        <w:t xml:space="preserve">                           </w:t>
      </w:r>
      <w:r w:rsidR="00C21622" w:rsidRPr="00C738FC">
        <w:rPr>
          <w:rFonts w:ascii="Arial" w:eastAsia="新細明體" w:hAnsi="Arial" w:cs="Arial" w:hint="eastAsia"/>
          <w:b/>
          <w:bCs/>
          <w:sz w:val="24"/>
          <w:szCs w:val="24"/>
          <w:lang w:eastAsia="zh-CN"/>
        </w:rPr>
        <w:t xml:space="preserve">           </w:t>
      </w:r>
      <w:r w:rsidR="008C7DC1" w:rsidRPr="00C738FC">
        <w:rPr>
          <w:rFonts w:ascii="Arial" w:eastAsia="新細明體" w:hAnsi="Arial" w:cs="Arial"/>
          <w:b/>
          <w:bCs/>
          <w:sz w:val="24"/>
          <w:szCs w:val="24"/>
          <w:lang w:eastAsia="zh-CN"/>
        </w:rPr>
        <w:t xml:space="preserve"> </w:t>
      </w:r>
      <w:r w:rsidR="00EC298F">
        <w:rPr>
          <w:rFonts w:ascii="Arial" w:eastAsia="新細明體" w:hAnsi="Arial" w:cs="Arial"/>
          <w:b/>
          <w:bCs/>
          <w:sz w:val="24"/>
          <w:szCs w:val="24"/>
          <w:lang w:eastAsia="zh-CN"/>
        </w:rPr>
        <w:t xml:space="preserve">    </w:t>
      </w:r>
      <w:r w:rsidR="00C21622" w:rsidRPr="00C738FC">
        <w:rPr>
          <w:rFonts w:ascii="Arial" w:eastAsia="新細明體" w:hAnsi="Arial" w:cs="Arial"/>
          <w:b/>
          <w:bCs/>
          <w:sz w:val="24"/>
          <w:szCs w:val="24"/>
          <w:lang w:eastAsia="zh-CN"/>
        </w:rPr>
        <w:t>R1-19</w:t>
      </w:r>
      <w:r w:rsidR="00EC298F">
        <w:rPr>
          <w:rFonts w:ascii="Arial" w:eastAsia="新細明體" w:hAnsi="Arial" w:cs="Arial"/>
          <w:b/>
          <w:bCs/>
          <w:sz w:val="24"/>
          <w:szCs w:val="24"/>
          <w:lang w:eastAsia="zh-CN"/>
        </w:rPr>
        <w:t>07232</w:t>
      </w:r>
    </w:p>
    <w:p w:rsidR="00C61E52" w:rsidRPr="00C738FC" w:rsidRDefault="009943E2" w:rsidP="009450B1">
      <w:pPr>
        <w:spacing w:after="0"/>
        <w:rPr>
          <w:rFonts w:ascii="Arial" w:eastAsia="新細明體" w:hAnsi="Arial" w:cs="Arial"/>
          <w:b/>
          <w:bCs/>
          <w:sz w:val="24"/>
          <w:szCs w:val="24"/>
          <w:lang w:eastAsia="zh-CN"/>
        </w:rPr>
      </w:pPr>
      <w:r w:rsidRPr="009943E2">
        <w:rPr>
          <w:rFonts w:ascii="Arial" w:eastAsia="新細明體" w:hAnsi="Arial" w:cs="Arial"/>
          <w:b/>
          <w:bCs/>
          <w:sz w:val="24"/>
          <w:szCs w:val="24"/>
          <w:lang w:eastAsia="zh-CN"/>
        </w:rPr>
        <w:t xml:space="preserve">Reno, </w:t>
      </w:r>
      <w:r w:rsidR="00ED0746">
        <w:rPr>
          <w:rFonts w:ascii="Arial" w:eastAsia="新細明體" w:hAnsi="Arial" w:cs="Arial" w:hint="eastAsia"/>
          <w:b/>
          <w:bCs/>
          <w:sz w:val="24"/>
          <w:szCs w:val="24"/>
          <w:lang w:eastAsia="zh-TW"/>
        </w:rPr>
        <w:t>USA</w:t>
      </w:r>
      <w:r w:rsidR="00294737">
        <w:rPr>
          <w:rFonts w:ascii="Arial" w:eastAsia="新細明體" w:hAnsi="Arial" w:cs="Arial"/>
          <w:b/>
          <w:bCs/>
          <w:sz w:val="24"/>
          <w:szCs w:val="24"/>
          <w:lang w:eastAsia="zh-CN"/>
        </w:rPr>
        <w:t xml:space="preserve">, </w:t>
      </w:r>
      <w:r w:rsidR="00E92537">
        <w:rPr>
          <w:rFonts w:ascii="Arial" w:eastAsia="MS Mincho" w:hAnsi="Arial" w:cs="Arial"/>
          <w:b/>
          <w:bCs/>
          <w:sz w:val="28"/>
          <w:lang w:eastAsia="ja-JP"/>
        </w:rPr>
        <w:t>May 13</w:t>
      </w:r>
      <w:r w:rsidR="00E92537" w:rsidRPr="006B19B1">
        <w:rPr>
          <w:rFonts w:ascii="Arial" w:eastAsia="MS Mincho" w:hAnsi="Arial" w:cs="Arial"/>
          <w:b/>
          <w:bCs/>
          <w:sz w:val="28"/>
          <w:vertAlign w:val="superscript"/>
          <w:lang w:eastAsia="ja-JP"/>
        </w:rPr>
        <w:t>th</w:t>
      </w:r>
      <w:r w:rsidR="00E92537">
        <w:rPr>
          <w:rFonts w:ascii="Arial" w:eastAsia="MS Mincho" w:hAnsi="Arial" w:cs="Arial"/>
          <w:b/>
          <w:bCs/>
          <w:sz w:val="28"/>
          <w:lang w:eastAsia="ja-JP"/>
        </w:rPr>
        <w:t xml:space="preserve"> – 17</w:t>
      </w:r>
      <w:r w:rsidR="00E92537" w:rsidRPr="006B19B1">
        <w:rPr>
          <w:rFonts w:ascii="Arial" w:eastAsia="MS Mincho" w:hAnsi="Arial" w:cs="Arial"/>
          <w:b/>
          <w:bCs/>
          <w:sz w:val="28"/>
          <w:vertAlign w:val="superscript"/>
          <w:lang w:eastAsia="ja-JP"/>
        </w:rPr>
        <w:t>th</w:t>
      </w:r>
      <w:r w:rsidR="00E92537">
        <w:rPr>
          <w:rFonts w:ascii="Arial" w:eastAsia="MS Mincho" w:hAnsi="Arial" w:cs="Arial"/>
          <w:b/>
          <w:bCs/>
          <w:sz w:val="28"/>
          <w:lang w:eastAsia="ja-JP"/>
        </w:rPr>
        <w:t>, 2019</w:t>
      </w:r>
      <w:bookmarkStart w:id="0" w:name="_GoBack"/>
      <w:bookmarkEnd w:id="0"/>
    </w:p>
    <w:p w:rsidR="00C97851" w:rsidRPr="009943E2" w:rsidRDefault="00C97851" w:rsidP="009450B1">
      <w:pPr>
        <w:spacing w:after="0"/>
        <w:rPr>
          <w:rFonts w:ascii="Arial" w:eastAsia="新細明體" w:hAnsi="Arial" w:cs="Arial"/>
          <w:b/>
          <w:color w:val="000000"/>
          <w:kern w:val="2"/>
          <w:sz w:val="24"/>
          <w:lang w:eastAsia="zh-TW"/>
        </w:rPr>
      </w:pPr>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C97851">
        <w:rPr>
          <w:rFonts w:ascii="Arial" w:eastAsia="新細明體" w:hAnsi="Arial" w:cs="Arial"/>
          <w:b/>
          <w:color w:val="000000"/>
          <w:kern w:val="2"/>
          <w:sz w:val="24"/>
          <w:lang w:val="en-US" w:eastAsia="zh-TW"/>
        </w:rPr>
        <w:t>7.2.4.2.2</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Pr="00861896" w:rsidRDefault="00262320" w:rsidP="00186EC2">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themeColor="text1"/>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sidR="00186EC2" w:rsidRPr="00861896">
        <w:rPr>
          <w:rFonts w:ascii="Arial" w:eastAsia="新細明體" w:hAnsi="Arial" w:cs="Arial"/>
          <w:b/>
          <w:color w:val="000000" w:themeColor="text1"/>
          <w:kern w:val="2"/>
          <w:sz w:val="24"/>
          <w:lang w:val="en-US" w:eastAsia="zh-TW"/>
        </w:rPr>
        <w:t>R</w:t>
      </w:r>
      <w:r w:rsidR="00F37BB7" w:rsidRPr="00861896">
        <w:rPr>
          <w:rFonts w:ascii="Arial" w:eastAsia="新細明體" w:hAnsi="Arial" w:cs="Arial"/>
          <w:b/>
          <w:color w:val="000000" w:themeColor="text1"/>
          <w:kern w:val="2"/>
          <w:sz w:val="24"/>
          <w:lang w:val="en-US" w:eastAsia="zh-TW"/>
        </w:rPr>
        <w:t xml:space="preserve">esource </w:t>
      </w:r>
      <w:r w:rsidR="00186EC2" w:rsidRPr="00861896">
        <w:rPr>
          <w:rFonts w:ascii="Arial" w:eastAsia="新細明體" w:hAnsi="Arial" w:cs="Arial"/>
          <w:b/>
          <w:color w:val="000000" w:themeColor="text1"/>
          <w:kern w:val="2"/>
          <w:sz w:val="24"/>
          <w:lang w:val="en-US" w:eastAsia="zh-TW"/>
        </w:rPr>
        <w:t>Allocation for</w:t>
      </w:r>
      <w:r w:rsidR="00861896" w:rsidRPr="00861896">
        <w:rPr>
          <w:rFonts w:ascii="Arial" w:eastAsia="新細明體" w:hAnsi="Arial" w:cs="Arial" w:hint="eastAsia"/>
          <w:b/>
          <w:color w:val="000000" w:themeColor="text1"/>
          <w:kern w:val="2"/>
          <w:sz w:val="24"/>
          <w:lang w:val="en-US" w:eastAsia="zh-TW"/>
        </w:rPr>
        <w:t xml:space="preserve"> </w:t>
      </w:r>
      <w:r w:rsidR="00861896" w:rsidRPr="00861896">
        <w:rPr>
          <w:rFonts w:ascii="Arial" w:eastAsia="新細明體" w:hAnsi="Arial" w:cs="Arial"/>
          <w:b/>
          <w:color w:val="000000" w:themeColor="text1"/>
          <w:kern w:val="2"/>
          <w:sz w:val="24"/>
          <w:lang w:val="en-US" w:eastAsia="zh-TW"/>
        </w:rPr>
        <w:t>NR Sidelink</w:t>
      </w:r>
      <w:r w:rsidR="00186EC2" w:rsidRPr="00861896">
        <w:rPr>
          <w:rFonts w:ascii="Arial" w:eastAsia="新細明體" w:hAnsi="Arial" w:cs="Arial"/>
          <w:b/>
          <w:color w:val="000000" w:themeColor="text1"/>
          <w:kern w:val="2"/>
          <w:sz w:val="24"/>
          <w:lang w:val="en-US" w:eastAsia="zh-TW"/>
        </w:rPr>
        <w:t xml:space="preserve"> Mode 2</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Default="004B278F" w:rsidP="00777A37">
      <w:pPr>
        <w:pStyle w:val="1"/>
        <w:numPr>
          <w:ilvl w:val="0"/>
          <w:numId w:val="4"/>
        </w:numPr>
        <w:jc w:val="both"/>
        <w:rPr>
          <w:color w:val="000000"/>
          <w:lang w:val="en-US" w:eastAsia="ko-KR"/>
        </w:rPr>
      </w:pPr>
      <w:r w:rsidRPr="00A82540">
        <w:rPr>
          <w:rFonts w:hint="eastAsia"/>
          <w:color w:val="000000"/>
          <w:lang w:val="en-US" w:eastAsia="ko-KR"/>
        </w:rPr>
        <w:t>Introduction</w:t>
      </w:r>
    </w:p>
    <w:p w:rsidR="00C75587" w:rsidRDefault="00ED1798" w:rsidP="00974DDC">
      <w:pPr>
        <w:spacing w:after="0"/>
        <w:ind w:left="720" w:hanging="720"/>
        <w:jc w:val="both"/>
        <w:rPr>
          <w:rFonts w:eastAsiaTheme="minorEastAsia"/>
          <w:lang w:val="en-US" w:eastAsia="zh-TW"/>
        </w:rPr>
      </w:pPr>
      <w:r>
        <w:rPr>
          <w:rFonts w:eastAsiaTheme="minorEastAsia"/>
          <w:lang w:val="en-US" w:eastAsia="zh-TW"/>
        </w:rPr>
        <w:t xml:space="preserve">At </w:t>
      </w:r>
      <w:r w:rsidRPr="00483EC1">
        <w:rPr>
          <w:rFonts w:eastAsiaTheme="minorEastAsia"/>
          <w:lang w:val="en-US" w:eastAsia="zh-TW"/>
        </w:rPr>
        <w:t xml:space="preserve">RAN 1 </w:t>
      </w:r>
      <w:r w:rsidR="00C97851" w:rsidRPr="00483EC1">
        <w:rPr>
          <w:rFonts w:eastAsiaTheme="minorEastAsia"/>
          <w:lang w:val="en-US" w:eastAsia="zh-TW"/>
        </w:rPr>
        <w:t>#96</w:t>
      </w:r>
      <w:r w:rsidR="00523C9C" w:rsidRPr="00483EC1">
        <w:rPr>
          <w:rFonts w:eastAsiaTheme="minorEastAsia"/>
          <w:lang w:val="en-US" w:eastAsia="zh-TW"/>
        </w:rPr>
        <w:t>bis</w:t>
      </w:r>
      <w:r w:rsidR="00586C92" w:rsidRPr="00483EC1">
        <w:rPr>
          <w:rFonts w:eastAsiaTheme="minorEastAsia"/>
          <w:lang w:val="en-US" w:eastAsia="zh-TW"/>
        </w:rPr>
        <w:t xml:space="preserve"> [1]</w:t>
      </w:r>
      <w:r w:rsidR="00143851">
        <w:rPr>
          <w:rFonts w:eastAsiaTheme="minorEastAsia"/>
          <w:lang w:val="en-US" w:eastAsia="zh-TW"/>
        </w:rPr>
        <w:t>,</w:t>
      </w:r>
      <w:r w:rsidR="00C75587" w:rsidRPr="00C75587">
        <w:rPr>
          <w:rFonts w:eastAsiaTheme="minorEastAsia"/>
          <w:lang w:val="en-US" w:eastAsia="zh-TW"/>
        </w:rPr>
        <w:t xml:space="preserve"> the </w:t>
      </w:r>
      <w:r w:rsidR="00AC2027">
        <w:rPr>
          <w:rFonts w:eastAsiaTheme="minorEastAsia"/>
          <w:lang w:val="en-US" w:eastAsia="zh-TW"/>
        </w:rPr>
        <w:t>resource allocation for NR</w:t>
      </w:r>
      <w:r w:rsidR="00AC2027">
        <w:rPr>
          <w:rFonts w:eastAsiaTheme="minorEastAsia" w:hint="eastAsia"/>
          <w:lang w:val="en-US" w:eastAsia="zh-TW"/>
        </w:rPr>
        <w:t xml:space="preserve"> sidelink mode 2</w:t>
      </w:r>
      <w:r w:rsidR="00C75587">
        <w:rPr>
          <w:rFonts w:eastAsiaTheme="minorEastAsia"/>
          <w:lang w:val="en-US" w:eastAsia="zh-TW"/>
        </w:rPr>
        <w:t xml:space="preserve"> related agreements </w:t>
      </w:r>
      <w:r w:rsidR="00C75587" w:rsidRPr="00C75587">
        <w:rPr>
          <w:rFonts w:eastAsiaTheme="minorEastAsia"/>
          <w:lang w:val="en-US" w:eastAsia="zh-TW"/>
        </w:rPr>
        <w:t>are shown as follows,</w:t>
      </w:r>
    </w:p>
    <w:p w:rsidR="00627FC1" w:rsidRDefault="00627FC1" w:rsidP="00627FC1">
      <w:pPr>
        <w:spacing w:after="0"/>
        <w:rPr>
          <w:rFonts w:ascii="Times" w:hAnsi="Times"/>
          <w:highlight w:val="green"/>
          <w:lang w:eastAsia="x-none"/>
        </w:rPr>
      </w:pPr>
    </w:p>
    <w:p w:rsidR="00627FC1" w:rsidRPr="00627FC1" w:rsidRDefault="00627FC1" w:rsidP="00627FC1">
      <w:pPr>
        <w:spacing w:after="0"/>
        <w:rPr>
          <w:rFonts w:ascii="Times" w:hAnsi="Times"/>
          <w:b/>
          <w:lang w:eastAsia="x-none"/>
        </w:rPr>
      </w:pPr>
      <w:r w:rsidRPr="00627FC1">
        <w:rPr>
          <w:rFonts w:ascii="Times" w:hAnsi="Times"/>
          <w:highlight w:val="green"/>
          <w:lang w:eastAsia="x-none"/>
        </w:rPr>
        <w:t>Agreements</w:t>
      </w:r>
      <w:r w:rsidRPr="00627FC1">
        <w:rPr>
          <w:rFonts w:ascii="Times" w:hAnsi="Times"/>
          <w:b/>
          <w:lang w:eastAsia="x-none"/>
        </w:rPr>
        <w:t>:</w:t>
      </w:r>
    </w:p>
    <w:p w:rsidR="00627FC1" w:rsidRPr="00627FC1" w:rsidRDefault="00627FC1" w:rsidP="00627FC1">
      <w:pPr>
        <w:numPr>
          <w:ilvl w:val="0"/>
          <w:numId w:val="33"/>
        </w:numPr>
        <w:spacing w:after="0"/>
        <w:jc w:val="both"/>
        <w:rPr>
          <w:lang w:val="en-US" w:eastAsia="x-none"/>
        </w:rPr>
      </w:pPr>
      <w:r w:rsidRPr="00627FC1">
        <w:rPr>
          <w:lang w:val="en-US" w:eastAsia="x-none"/>
        </w:rPr>
        <w:t>NR V2X supports an initial transmission of a TB without reservation, based on sensing and resource selection procedure</w:t>
      </w:r>
    </w:p>
    <w:p w:rsidR="00627FC1" w:rsidRPr="00627FC1" w:rsidRDefault="00627FC1" w:rsidP="00627FC1">
      <w:pPr>
        <w:numPr>
          <w:ilvl w:val="0"/>
          <w:numId w:val="33"/>
        </w:numPr>
        <w:spacing w:after="0"/>
        <w:jc w:val="both"/>
        <w:rPr>
          <w:lang w:eastAsia="x-none"/>
        </w:rPr>
      </w:pPr>
      <w:r w:rsidRPr="00627FC1">
        <w:rPr>
          <w:lang w:val="en-US" w:eastAsia="x-none"/>
        </w:rPr>
        <w:t>NR V2X supports reservation of a sidelink resource for an initial transmission of a TB at least by an SCI associated with a different TB, based on sensing and resource selection procedure</w:t>
      </w:r>
    </w:p>
    <w:p w:rsidR="00627FC1" w:rsidRPr="00627FC1" w:rsidRDefault="00627FC1" w:rsidP="00627FC1">
      <w:pPr>
        <w:numPr>
          <w:ilvl w:val="1"/>
          <w:numId w:val="33"/>
        </w:numPr>
        <w:spacing w:after="0"/>
        <w:jc w:val="both"/>
        <w:rPr>
          <w:lang w:eastAsia="x-none"/>
        </w:rPr>
      </w:pPr>
      <w:r w:rsidRPr="00627FC1">
        <w:rPr>
          <w:lang w:eastAsia="x-none"/>
        </w:rPr>
        <w:t>This functionality can be enabled/disabled by (pre-)configuration</w:t>
      </w:r>
    </w:p>
    <w:p w:rsidR="00627FC1" w:rsidRPr="00627FC1" w:rsidRDefault="00627FC1" w:rsidP="00627FC1">
      <w:pPr>
        <w:numPr>
          <w:ilvl w:val="0"/>
          <w:numId w:val="33"/>
        </w:numPr>
        <w:spacing w:after="0"/>
        <w:jc w:val="both"/>
        <w:rPr>
          <w:lang w:eastAsia="x-none"/>
        </w:rPr>
      </w:pPr>
      <w:r w:rsidRPr="00627FC1">
        <w:rPr>
          <w:lang w:eastAsia="x-none"/>
        </w:rPr>
        <w:t>FFS Standalone PSCCH transmissions for resource reservations are supported in NR V2X</w:t>
      </w:r>
    </w:p>
    <w:p w:rsidR="00C738FC" w:rsidRPr="00627FC1" w:rsidRDefault="00C738FC" w:rsidP="00C738FC">
      <w:pPr>
        <w:pStyle w:val="3GPPAgreements"/>
        <w:numPr>
          <w:ilvl w:val="0"/>
          <w:numId w:val="0"/>
        </w:numPr>
        <w:ind w:left="284" w:hanging="284"/>
        <w:rPr>
          <w:rFonts w:eastAsiaTheme="minorEastAsia"/>
          <w:bCs/>
          <w:sz w:val="20"/>
          <w:lang w:val="en-GB" w:eastAsia="zh-TW"/>
        </w:rPr>
      </w:pPr>
    </w:p>
    <w:p w:rsidR="00380030" w:rsidRDefault="00C738FC" w:rsidP="00380030">
      <w:pPr>
        <w:pStyle w:val="3GPPAgreements"/>
        <w:numPr>
          <w:ilvl w:val="0"/>
          <w:numId w:val="0"/>
        </w:numPr>
        <w:ind w:left="284" w:hanging="284"/>
        <w:rPr>
          <w:bCs/>
          <w:sz w:val="20"/>
        </w:rPr>
      </w:pPr>
      <w:r w:rsidRPr="00C738FC">
        <w:rPr>
          <w:bCs/>
          <w:sz w:val="20"/>
        </w:rPr>
        <w:t xml:space="preserve">In this contribution, we provide our views on </w:t>
      </w:r>
      <w:r w:rsidR="00861896">
        <w:rPr>
          <w:rFonts w:eastAsiaTheme="minorEastAsia"/>
          <w:bCs/>
          <w:sz w:val="20"/>
          <w:lang w:eastAsia="zh-TW"/>
        </w:rPr>
        <w:t>resource allocation for NR sidelink mode 2</w:t>
      </w:r>
      <w:r w:rsidR="00380030">
        <w:rPr>
          <w:bCs/>
          <w:sz w:val="20"/>
        </w:rPr>
        <w:t>, including the issues left open</w:t>
      </w:r>
    </w:p>
    <w:p w:rsidR="00C738FC" w:rsidRPr="00380030" w:rsidRDefault="00380030" w:rsidP="00380030">
      <w:pPr>
        <w:pStyle w:val="3GPPAgreements"/>
        <w:numPr>
          <w:ilvl w:val="0"/>
          <w:numId w:val="0"/>
        </w:numPr>
        <w:ind w:left="284" w:hanging="284"/>
        <w:rPr>
          <w:bCs/>
          <w:sz w:val="20"/>
        </w:rPr>
      </w:pPr>
      <w:r w:rsidRPr="00380030">
        <w:rPr>
          <w:bCs/>
          <w:sz w:val="20"/>
        </w:rPr>
        <w:t>in the preceding agreements.</w:t>
      </w:r>
    </w:p>
    <w:p w:rsidR="00437B05" w:rsidRDefault="000F5255" w:rsidP="00777A37">
      <w:pPr>
        <w:pStyle w:val="1"/>
        <w:numPr>
          <w:ilvl w:val="0"/>
          <w:numId w:val="4"/>
        </w:numPr>
        <w:jc w:val="both"/>
        <w:rPr>
          <w:rFonts w:cs="Arial"/>
        </w:rPr>
      </w:pPr>
      <w:r w:rsidRPr="00567F52">
        <w:rPr>
          <w:rFonts w:cs="Arial"/>
        </w:rPr>
        <w:t xml:space="preserve">NR Sidelink </w:t>
      </w:r>
      <w:r w:rsidR="00A95A50">
        <w:rPr>
          <w:rFonts w:cs="Arial"/>
        </w:rPr>
        <w:t>Resource Allocation</w:t>
      </w:r>
      <w:r w:rsidR="00430597">
        <w:rPr>
          <w:rFonts w:cs="Arial"/>
        </w:rPr>
        <w:t xml:space="preserve"> for Mode-2 operation</w:t>
      </w:r>
      <w:r w:rsidR="00D6773A">
        <w:rPr>
          <w:rFonts w:cs="Arial"/>
        </w:rPr>
        <w:t>s</w:t>
      </w:r>
      <w:r w:rsidR="00C75587" w:rsidRPr="00567F52">
        <w:rPr>
          <w:rFonts w:cs="Arial"/>
        </w:rPr>
        <w:t xml:space="preserve"> </w:t>
      </w:r>
    </w:p>
    <w:p w:rsidR="00CA6E11" w:rsidRPr="00CA6E11" w:rsidRDefault="003C7E64" w:rsidP="006D4829">
      <w:pPr>
        <w:jc w:val="both"/>
        <w:rPr>
          <w:rFonts w:eastAsiaTheme="minorEastAsia"/>
          <w:lang w:eastAsia="zh-TW"/>
        </w:rPr>
      </w:pPr>
      <w:r>
        <w:rPr>
          <w:noProof/>
          <w:lang w:val="en-US" w:eastAsia="zh-TW"/>
        </w:rPr>
        <mc:AlternateContent>
          <mc:Choice Requires="wps">
            <w:drawing>
              <wp:anchor distT="0" distB="0" distL="114300" distR="114300" simplePos="0" relativeHeight="251659264" behindDoc="0" locked="0" layoutInCell="1" allowOverlap="1">
                <wp:simplePos x="0" y="0"/>
                <wp:positionH relativeFrom="column">
                  <wp:posOffset>12065</wp:posOffset>
                </wp:positionH>
                <wp:positionV relativeFrom="paragraph">
                  <wp:posOffset>340995</wp:posOffset>
                </wp:positionV>
                <wp:extent cx="6136640" cy="782320"/>
                <wp:effectExtent l="0" t="0" r="16510" b="17780"/>
                <wp:wrapNone/>
                <wp:docPr id="3" name="矩形 3"/>
                <wp:cNvGraphicFramePr/>
                <a:graphic xmlns:a="http://schemas.openxmlformats.org/drawingml/2006/main">
                  <a:graphicData uri="http://schemas.microsoft.com/office/word/2010/wordprocessingShape">
                    <wps:wsp>
                      <wps:cNvSpPr/>
                      <wps:spPr>
                        <a:xfrm>
                          <a:off x="0" y="0"/>
                          <a:ext cx="6136640" cy="7823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43C211" id="矩形 3" o:spid="_x0000_s1026" style="position:absolute;margin-left:.95pt;margin-top:26.85pt;width:483.2pt;height:61.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" filled="f" strokecolor="black [3213]" strokeweight="1pt"/>
            </w:pict>
          </mc:Fallback>
        </mc:AlternateContent>
      </w:r>
      <w:r w:rsidR="00216002">
        <w:rPr>
          <w:lang w:eastAsia="zh-CN"/>
        </w:rPr>
        <w:t>A</w:t>
      </w:r>
      <w:r w:rsidR="00216002" w:rsidRPr="006F6719">
        <w:rPr>
          <w:lang w:eastAsia="zh-CN"/>
        </w:rPr>
        <w:t>s</w:t>
      </w:r>
      <w:r w:rsidR="00216002" w:rsidRPr="00E1309E">
        <w:rPr>
          <w:lang w:eastAsia="zh-CN"/>
        </w:rPr>
        <w:t xml:space="preserve"> mentioned</w:t>
      </w:r>
      <w:r w:rsidR="00216002">
        <w:rPr>
          <w:lang w:eastAsia="zh-CN"/>
        </w:rPr>
        <w:t xml:space="preserve"> in the </w:t>
      </w:r>
      <w:r w:rsidR="00216002" w:rsidRPr="00006E35">
        <w:rPr>
          <w:lang w:eastAsia="zh-CN"/>
        </w:rPr>
        <w:t>RAN 1 #94 agreement</w:t>
      </w:r>
      <w:r w:rsidR="00E64C26" w:rsidRPr="00006E35">
        <w:rPr>
          <w:lang w:eastAsia="zh-CN"/>
        </w:rPr>
        <w:t xml:space="preserve"> [2]</w:t>
      </w:r>
      <w:r w:rsidR="00216002" w:rsidRPr="00E1309E">
        <w:rPr>
          <w:lang w:eastAsia="zh-CN"/>
        </w:rPr>
        <w:t>,</w:t>
      </w:r>
      <w:r w:rsidR="00216002">
        <w:rPr>
          <w:lang w:eastAsia="zh-CN"/>
        </w:rPr>
        <w:t xml:space="preserve"> </w:t>
      </w:r>
      <w:r w:rsidR="00216002" w:rsidRPr="00E1309E">
        <w:rPr>
          <w:lang w:eastAsia="zh-CN"/>
        </w:rPr>
        <w:t>there</w:t>
      </w:r>
      <w:r w:rsidR="00216002">
        <w:rPr>
          <w:lang w:eastAsia="zh-CN"/>
        </w:rPr>
        <w:t xml:space="preserve"> are four types of </w:t>
      </w:r>
      <w:r w:rsidR="00216002">
        <w:rPr>
          <w:rFonts w:eastAsiaTheme="minorEastAsia"/>
          <w:lang w:eastAsia="zh-TW"/>
        </w:rPr>
        <w:t xml:space="preserve">NR sidelink resource </w:t>
      </w:r>
      <w:r w:rsidR="00927F8F">
        <w:rPr>
          <w:rFonts w:eastAsiaTheme="minorEastAsia"/>
          <w:lang w:eastAsia="zh-TW"/>
        </w:rPr>
        <w:t>allocation</w:t>
      </w:r>
      <w:r w:rsidR="00F713C0">
        <w:rPr>
          <w:rFonts w:eastAsiaTheme="minorEastAsia"/>
          <w:lang w:eastAsia="zh-TW"/>
        </w:rPr>
        <w:t xml:space="preserve"> for mode-</w:t>
      </w:r>
      <w:r w:rsidR="00216002">
        <w:rPr>
          <w:rFonts w:eastAsiaTheme="minorEastAsia"/>
          <w:lang w:eastAsia="zh-TW"/>
        </w:rPr>
        <w:t>2 operation</w:t>
      </w:r>
      <w:r w:rsidR="00D774BB">
        <w:rPr>
          <w:rFonts w:eastAsiaTheme="minorEastAsia"/>
          <w:lang w:eastAsia="zh-TW"/>
        </w:rPr>
        <w:t>, i</w:t>
      </w:r>
      <w:r w:rsidR="00CA6E11">
        <w:rPr>
          <w:rFonts w:eastAsiaTheme="minorEastAsia"/>
          <w:lang w:eastAsia="zh-TW"/>
        </w:rPr>
        <w:t>t shows as follows: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schedules sidelink transmissions of other UEs</w:t>
      </w:r>
    </w:p>
    <w:p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rsidR="00C63C9A" w:rsidRPr="00E201A9" w:rsidRDefault="00186B68"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Pr="00FD3AC1">
        <w:rPr>
          <w:rFonts w:eastAsia="SimSun"/>
          <w:lang w:val="en-US" w:eastAsia="zh-CN"/>
        </w:rPr>
        <w:t xml:space="preserve">determines </w:t>
      </w:r>
      <w:r>
        <w:rPr>
          <w:rFonts w:eastAsia="SimSun"/>
          <w:lang w:val="en-US" w:eastAsia="zh-CN"/>
        </w:rPr>
        <w:t xml:space="preserve">the </w:t>
      </w:r>
      <w:r w:rsidRPr="00FD3AC1">
        <w:rPr>
          <w:rFonts w:eastAsia="SimSun"/>
          <w:lang w:val="en-US" w:eastAsia="zh-CN"/>
        </w:rPr>
        <w:t>s</w:t>
      </w:r>
      <w:r>
        <w:rPr>
          <w:rFonts w:eastAsia="SimSun"/>
          <w:lang w:val="en-US" w:eastAsia="zh-CN"/>
        </w:rPr>
        <w:t>idelink transmission resources</w:t>
      </w:r>
      <w:r w:rsidRPr="00FD3AC1">
        <w:rPr>
          <w:rFonts w:eastAsia="SimSun"/>
          <w:lang w:val="en-US" w:eastAsia="zh-CN"/>
        </w:rPr>
        <w:t xml:space="preserve"> within sideli</w:t>
      </w:r>
      <w:r>
        <w:rPr>
          <w:rFonts w:eastAsia="SimSun"/>
          <w:lang w:val="en-US" w:eastAsia="zh-CN"/>
        </w:rPr>
        <w:t xml:space="preserve">nk </w:t>
      </w:r>
      <w:r>
        <w:t>without BS or</w:t>
      </w:r>
      <w:r w:rsidRPr="00612A12">
        <w:t xml:space="preserve"> </w:t>
      </w:r>
      <w:r>
        <w:t>(</w:t>
      </w:r>
      <w:r w:rsidRPr="00FD3AC1">
        <w:rPr>
          <w:rFonts w:eastAsia="SimSun"/>
          <w:lang w:val="en-US" w:eastAsia="zh-CN"/>
        </w:rPr>
        <w:t>pre-</w:t>
      </w:r>
      <w:r>
        <w:t>)</w:t>
      </w:r>
      <w:r>
        <w:rPr>
          <w:rFonts w:eastAsia="SimSun"/>
          <w:lang w:val="en-US" w:eastAsia="zh-CN"/>
        </w:rPr>
        <w:t xml:space="preserve"> configured</w:t>
      </w:r>
      <w:r w:rsidR="00AC5C64">
        <w:rPr>
          <w:rFonts w:eastAsia="SimSun"/>
          <w:lang w:val="en-US" w:eastAsia="zh-CN"/>
        </w:rPr>
        <w:t xml:space="preserve"> </w:t>
      </w:r>
      <w:r w:rsidRPr="00FD3AC1">
        <w:rPr>
          <w:rFonts w:eastAsia="SimSun"/>
          <w:lang w:val="en-US" w:eastAsia="zh-CN"/>
        </w:rPr>
        <w:t>sidelink resources</w:t>
      </w:r>
      <w:r>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 xml:space="preserve">patterns (periodic/aperiodic), BS (gNB and eNB) intensity, </w:t>
      </w:r>
      <w:r w:rsidR="003D09F2">
        <w:t>UE</w:t>
      </w:r>
      <w:r w:rsidR="00B205C4">
        <w:t xml:space="preserve"> </w:t>
      </w:r>
      <w:r w:rsidR="00987EE2">
        <w:t>den</w:t>
      </w:r>
      <w:r w:rsidR="007D419B">
        <w:t>sity</w:t>
      </w:r>
      <w:r w:rsidR="000134FF">
        <w:t>, coverage, mobility,</w:t>
      </w:r>
      <w:r w:rsidR="00E76454">
        <w:t xml:space="preserve"> latency, reliability and</w:t>
      </w:r>
      <w:r w:rsidR="000134FF">
        <w:t xml:space="preserve"> QoS requirements</w:t>
      </w:r>
      <w:r w:rsidR="005321F3">
        <w:t xml:space="preserve"> need to be considered</w:t>
      </w:r>
      <w:r w:rsidR="007D419B">
        <w:t>,</w:t>
      </w:r>
      <w:r w:rsidR="000134FF">
        <w:t xml:space="preserve"> the </w:t>
      </w:r>
      <w:r w:rsidR="007D419B">
        <w:t xml:space="preserve">legacy </w:t>
      </w:r>
      <w:r w:rsidR="000134FF">
        <w:t>sidelink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 </w:t>
      </w:r>
      <w:r w:rsidR="00D6773A">
        <w:rPr>
          <w:rFonts w:eastAsia="SimSun"/>
          <w:lang w:val="en-US" w:eastAsia="zh-CN"/>
        </w:rPr>
        <w:t>operations</w:t>
      </w:r>
      <w:r w:rsidR="000134FF">
        <w:rPr>
          <w:rFonts w:eastAsia="SimSun"/>
          <w:lang w:val="en-US" w:eastAsia="zh-CN"/>
        </w:rPr>
        <w:t>.</w:t>
      </w:r>
      <w:r w:rsidR="00AD4157">
        <w:rPr>
          <w:rFonts w:eastAsia="SimSun"/>
          <w:lang w:val="en-US" w:eastAsia="zh-CN"/>
        </w:rPr>
        <w:t xml:space="preserve"> </w:t>
      </w:r>
    </w:p>
    <w:p w:rsidR="008D2E2F" w:rsidRDefault="004C3748" w:rsidP="006D4829">
      <w:pPr>
        <w:jc w:val="both"/>
      </w:pPr>
      <w:r w:rsidRPr="007D6A32">
        <w:t xml:space="preserve">In NR V2X, sidelink </w:t>
      </w:r>
      <w:r w:rsidR="008D2E2F">
        <w:t>will</w:t>
      </w:r>
      <w:r w:rsidRPr="007D6A32">
        <w:t xml:space="preserve"> support traffic with </w:t>
      </w:r>
      <w:r w:rsidR="008D2E2F" w:rsidRPr="007D6A32">
        <w:t xml:space="preserve">different requirements </w:t>
      </w:r>
      <w:r w:rsidR="00E61294">
        <w:t xml:space="preserve">and </w:t>
      </w:r>
      <w:r w:rsidR="008D2E2F" w:rsidRPr="007D6A32">
        <w:t>different characteristics</w:t>
      </w:r>
      <w:r w:rsidRPr="007D6A32">
        <w:t xml:space="preserve">. </w:t>
      </w:r>
    </w:p>
    <w:p w:rsidR="008C0783" w:rsidRPr="008C0783" w:rsidRDefault="008C0783" w:rsidP="006D4829">
      <w:pPr>
        <w:pStyle w:val="af4"/>
        <w:numPr>
          <w:ilvl w:val="0"/>
          <w:numId w:val="16"/>
        </w:numPr>
        <w:ind w:leftChars="0"/>
        <w:jc w:val="both"/>
      </w:pPr>
      <w:r w:rsidRPr="008D2E2F">
        <w:rPr>
          <w:lang w:val="en-US"/>
        </w:rPr>
        <w:t>Packets may vary in size</w:t>
      </w:r>
    </w:p>
    <w:p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p>
    <w:p w:rsidR="00547609" w:rsidRPr="00523C9C" w:rsidRDefault="00671F8A" w:rsidP="00F03C1A">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sidelink will support traffic with different requirements</w:t>
      </w:r>
      <w:r w:rsidR="00E61294">
        <w:rPr>
          <w:b/>
        </w:rPr>
        <w:t xml:space="preserve"> and </w:t>
      </w:r>
      <w:r w:rsidRPr="00671F8A">
        <w:rPr>
          <w:b/>
        </w:rPr>
        <w:t xml:space="preserve">different characteristics. </w:t>
      </w:r>
      <w:r w:rsidR="00016910">
        <w:rPr>
          <w:b/>
        </w:rPr>
        <w:t>For example, packet may vary in size and</w:t>
      </w:r>
      <w:r w:rsidR="00426F48">
        <w:rPr>
          <w:rFonts w:hint="eastAsia"/>
          <w:b/>
        </w:rPr>
        <w:t xml:space="preserve"> </w:t>
      </w:r>
      <w:r w:rsidR="00426F48">
        <w:rPr>
          <w:b/>
        </w:rPr>
        <w:t>p</w:t>
      </w:r>
      <w:r w:rsidR="00016910" w:rsidRPr="00016910">
        <w:rPr>
          <w:b/>
        </w:rPr>
        <w:t xml:space="preserve">acket arrivals processes include periodic and aperiodic </w:t>
      </w:r>
      <w:r w:rsidR="00DC4A97">
        <w:rPr>
          <w:b/>
        </w:rPr>
        <w:t xml:space="preserve">traffic </w:t>
      </w:r>
      <w:r w:rsidR="00016910" w:rsidRPr="00016910">
        <w:rPr>
          <w:b/>
        </w:rPr>
        <w:t>arrivals</w:t>
      </w:r>
      <w:r w:rsidR="006869C6">
        <w:rPr>
          <w:rFonts w:eastAsiaTheme="minorEastAsia" w:hint="eastAsia"/>
          <w:b/>
          <w:lang w:eastAsia="zh-TW"/>
        </w:rPr>
        <w:t>.</w:t>
      </w:r>
    </w:p>
    <w:p w:rsidR="00792F34" w:rsidRDefault="00824C32" w:rsidP="00E93A55">
      <w:pPr>
        <w:jc w:val="both"/>
        <w:rPr>
          <w:rFonts w:eastAsiaTheme="minorEastAsia"/>
          <w:lang w:val="en-US" w:eastAsia="zh-TW"/>
        </w:rPr>
      </w:pPr>
      <w:r>
        <w:rPr>
          <w:rFonts w:eastAsia="細明體"/>
          <w:color w:val="212121"/>
          <w:lang w:eastAsia="zh-TW"/>
        </w:rPr>
        <w:t>LTE V2X</w:t>
      </w:r>
      <w:r w:rsidR="00792F34">
        <w:rPr>
          <w:rFonts w:eastAsia="細明體"/>
          <w:color w:val="212121"/>
          <w:lang w:val="en" w:eastAsia="zh-TW"/>
        </w:rPr>
        <w:t xml:space="preserve"> resource sensing may not suitable to solve the aperiodic traffic.</w:t>
      </w:r>
      <w:r w:rsidR="00792F34" w:rsidRPr="00792F34">
        <w:rPr>
          <w:rFonts w:eastAsia="細明體"/>
          <w:lang w:val="en" w:eastAsia="zh-TW"/>
        </w:rPr>
        <w:t xml:space="preserve"> </w:t>
      </w:r>
      <w:r w:rsidR="00792F34">
        <w:rPr>
          <w:rFonts w:eastAsiaTheme="minorEastAsia"/>
          <w:lang w:val="en-US" w:eastAsia="zh-TW"/>
        </w:rPr>
        <w:t xml:space="preserve">It may take 1000 (ms) for resource sensing and </w:t>
      </w:r>
      <w:r w:rsidR="00702D38">
        <w:rPr>
          <w:rFonts w:eastAsiaTheme="minorEastAsia"/>
          <w:lang w:val="en-US" w:eastAsia="zh-TW"/>
        </w:rPr>
        <w:t xml:space="preserve">do </w:t>
      </w:r>
      <w:r w:rsidR="00792F34">
        <w:rPr>
          <w:rFonts w:eastAsiaTheme="minorEastAsia"/>
          <w:lang w:val="en-US" w:eastAsia="zh-TW"/>
        </w:rPr>
        <w:t>not match the low latency for NR V2X. M</w:t>
      </w:r>
      <w:r w:rsidR="00B72FC7">
        <w:rPr>
          <w:rFonts w:eastAsiaTheme="minorEastAsia"/>
          <w:lang w:val="en-US" w:eastAsia="zh-TW"/>
        </w:rPr>
        <w:t xml:space="preserve">oreover, if all of the </w:t>
      </w:r>
      <w:r w:rsidR="003D09F2">
        <w:rPr>
          <w:rFonts w:eastAsiaTheme="minorEastAsia"/>
          <w:lang w:val="en-US" w:eastAsia="zh-TW"/>
        </w:rPr>
        <w:t>UE</w:t>
      </w:r>
      <w:r w:rsidR="00B72FC7">
        <w:rPr>
          <w:rFonts w:eastAsiaTheme="minorEastAsia"/>
          <w:lang w:val="en-US" w:eastAsia="zh-TW"/>
        </w:rPr>
        <w:t xml:space="preserve"> doing the resource sensing and selection without any information from base station or other </w:t>
      </w:r>
      <w:r w:rsidR="003D09F2">
        <w:rPr>
          <w:rFonts w:eastAsiaTheme="minorEastAsia"/>
          <w:lang w:val="en-US" w:eastAsia="zh-TW"/>
        </w:rPr>
        <w:t>UE</w:t>
      </w:r>
      <w:r w:rsidR="00B72FC7">
        <w:rPr>
          <w:rFonts w:eastAsiaTheme="minorEastAsia"/>
          <w:lang w:val="en-US" w:eastAsia="zh-TW"/>
        </w:rPr>
        <w:t>s.</w:t>
      </w:r>
      <w:r w:rsidR="00797DA4">
        <w:rPr>
          <w:rFonts w:eastAsiaTheme="minorEastAsia"/>
          <w:lang w:val="en-US" w:eastAsia="zh-TW"/>
        </w:rPr>
        <w:t xml:space="preserve"> I</w:t>
      </w:r>
      <w:r w:rsidR="00702D38">
        <w:rPr>
          <w:rFonts w:eastAsiaTheme="minorEastAsia"/>
          <w:lang w:val="en-US" w:eastAsia="zh-TW"/>
        </w:rPr>
        <w:t xml:space="preserve">t </w:t>
      </w:r>
      <w:r w:rsidR="006E526B">
        <w:rPr>
          <w:rFonts w:eastAsiaTheme="minorEastAsia"/>
          <w:lang w:val="en-US" w:eastAsia="zh-TW"/>
        </w:rPr>
        <w:t xml:space="preserve">is </w:t>
      </w:r>
      <w:r w:rsidR="00702D38">
        <w:rPr>
          <w:rFonts w:eastAsiaTheme="minorEastAsia"/>
          <w:lang w:val="en-US" w:eastAsia="zh-TW"/>
        </w:rPr>
        <w:t xml:space="preserve">serious for the collision problem. Therefore, </w:t>
      </w:r>
      <w:r w:rsidR="0037427E">
        <w:rPr>
          <w:rFonts w:eastAsiaTheme="minorEastAsia"/>
          <w:lang w:val="en-US" w:eastAsia="zh-TW"/>
        </w:rPr>
        <w:t xml:space="preserve">sidelink </w:t>
      </w:r>
      <w:r w:rsidR="0037427E" w:rsidRPr="0037427E">
        <w:rPr>
          <w:rFonts w:eastAsiaTheme="minorEastAsia"/>
          <w:lang w:val="en-US" w:eastAsia="zh-TW"/>
        </w:rPr>
        <w:t xml:space="preserve">resource granularity </w:t>
      </w:r>
      <w:r w:rsidR="0037427E">
        <w:rPr>
          <w:rFonts w:eastAsiaTheme="minorEastAsia"/>
          <w:lang w:val="en-US" w:eastAsia="zh-TW"/>
        </w:rPr>
        <w:t xml:space="preserve">and </w:t>
      </w:r>
      <w:r w:rsidR="00702D38">
        <w:rPr>
          <w:rFonts w:eastAsiaTheme="minorEastAsia"/>
          <w:lang w:val="en-US" w:eastAsia="zh-TW"/>
        </w:rPr>
        <w:t xml:space="preserve">sidelink measurement for NR V2X mode 2 </w:t>
      </w:r>
      <w:r w:rsidR="00792B64">
        <w:rPr>
          <w:rFonts w:eastAsiaTheme="minorEastAsia"/>
          <w:lang w:val="en-US" w:eastAsia="zh-TW"/>
        </w:rPr>
        <w:t xml:space="preserve">for </w:t>
      </w:r>
      <w:r w:rsidR="00702D38">
        <w:rPr>
          <w:rFonts w:eastAsiaTheme="minorEastAsia"/>
          <w:lang w:val="en-US" w:eastAsia="zh-TW"/>
        </w:rPr>
        <w:t>resource sensin</w:t>
      </w:r>
      <w:r w:rsidR="0037427E">
        <w:rPr>
          <w:rFonts w:eastAsiaTheme="minorEastAsia"/>
          <w:lang w:val="en-US" w:eastAsia="zh-TW"/>
        </w:rPr>
        <w:t>g and selection procedure need to be considered.</w:t>
      </w:r>
      <w:r w:rsidR="00702D38">
        <w:rPr>
          <w:rFonts w:eastAsiaTheme="minorEastAsia"/>
          <w:lang w:val="en-US" w:eastAsia="zh-TW"/>
        </w:rPr>
        <w:t xml:space="preserve">  </w:t>
      </w:r>
    </w:p>
    <w:p w:rsidR="00815BB3" w:rsidRDefault="00815BB3" w:rsidP="00E93A55">
      <w:pPr>
        <w:jc w:val="both"/>
        <w:rPr>
          <w:rFonts w:eastAsiaTheme="minorEastAsia"/>
          <w:lang w:val="en-US" w:eastAsia="zh-TW"/>
        </w:rPr>
      </w:pPr>
    </w:p>
    <w:p w:rsidR="00815BB3" w:rsidRDefault="00815BB3" w:rsidP="00E93A55">
      <w:pPr>
        <w:jc w:val="both"/>
        <w:rPr>
          <w:rFonts w:eastAsiaTheme="minorEastAsia"/>
          <w:lang w:val="en-US" w:eastAsia="zh-TW"/>
        </w:rPr>
      </w:pPr>
    </w:p>
    <w:p w:rsidR="002D5E29" w:rsidRPr="00A65038" w:rsidRDefault="005F2397" w:rsidP="005F2397">
      <w:pPr>
        <w:pStyle w:val="af4"/>
        <w:numPr>
          <w:ilvl w:val="1"/>
          <w:numId w:val="4"/>
        </w:numPr>
        <w:ind w:leftChars="0"/>
        <w:jc w:val="both"/>
        <w:rPr>
          <w:rFonts w:eastAsia="SimSun"/>
          <w:b/>
          <w:bCs/>
          <w:sz w:val="28"/>
          <w:szCs w:val="22"/>
          <w:lang w:val="en-US" w:eastAsia="zh-CN"/>
        </w:rPr>
      </w:pPr>
      <w:r>
        <w:rPr>
          <w:rFonts w:eastAsia="SimSun"/>
          <w:b/>
          <w:bCs/>
          <w:sz w:val="28"/>
          <w:szCs w:val="22"/>
          <w:lang w:val="en-US" w:eastAsia="zh-CN"/>
        </w:rPr>
        <w:lastRenderedPageBreak/>
        <w:t xml:space="preserve"> </w:t>
      </w:r>
      <w:r w:rsidR="002D5E29" w:rsidRPr="005F2397">
        <w:rPr>
          <w:rFonts w:eastAsia="SimSun"/>
          <w:b/>
          <w:bCs/>
          <w:sz w:val="28"/>
          <w:szCs w:val="22"/>
          <w:lang w:val="en-US" w:eastAsia="zh-CN"/>
        </w:rPr>
        <w:t>S</w:t>
      </w:r>
      <w:r w:rsidR="004025A2" w:rsidRPr="005F2397">
        <w:rPr>
          <w:rFonts w:eastAsia="SimSun"/>
          <w:b/>
          <w:bCs/>
          <w:sz w:val="28"/>
          <w:szCs w:val="22"/>
          <w:lang w:val="en-US" w:eastAsia="zh-CN"/>
        </w:rPr>
        <w:t>idelink Resource G</w:t>
      </w:r>
      <w:r w:rsidR="002D5E29" w:rsidRPr="005F2397">
        <w:rPr>
          <w:rFonts w:eastAsia="SimSun"/>
          <w:b/>
          <w:bCs/>
          <w:sz w:val="28"/>
          <w:szCs w:val="22"/>
          <w:lang w:val="en-US" w:eastAsia="zh-CN"/>
        </w:rPr>
        <w:t>ranularity for NR</w:t>
      </w:r>
      <w:r w:rsidR="002D5E29" w:rsidRPr="005F2397">
        <w:rPr>
          <w:rFonts w:eastAsiaTheme="minorEastAsia"/>
          <w:b/>
          <w:bCs/>
          <w:sz w:val="28"/>
          <w:szCs w:val="22"/>
          <w:lang w:val="en-US" w:eastAsia="zh-TW"/>
        </w:rPr>
        <w:t xml:space="preserve"> V2X</w:t>
      </w:r>
      <w:r w:rsidR="00655947" w:rsidRPr="005F2397">
        <w:rPr>
          <w:rFonts w:eastAsiaTheme="minorEastAsia"/>
          <w:b/>
          <w:bCs/>
          <w:sz w:val="28"/>
          <w:szCs w:val="22"/>
          <w:lang w:val="en-US" w:eastAsia="zh-TW"/>
        </w:rPr>
        <w:t xml:space="preserve"> Mode 2</w:t>
      </w:r>
    </w:p>
    <w:p w:rsidR="002E6BB1" w:rsidRDefault="002E6BB1" w:rsidP="00C85943">
      <w:pPr>
        <w:jc w:val="both"/>
        <w:rPr>
          <w:highlight w:val="green"/>
          <w:lang w:val="en-US" w:eastAsia="x-none"/>
        </w:rPr>
      </w:pPr>
      <w:r w:rsidRPr="002E6BB1">
        <w:rPr>
          <w:lang w:val="en-US" w:eastAsia="x-none"/>
        </w:rPr>
        <w:t xml:space="preserve">RAN1 </w:t>
      </w:r>
      <w:r w:rsidR="00A82AA0">
        <w:rPr>
          <w:lang w:val="en-US" w:eastAsia="x-none"/>
        </w:rPr>
        <w:t>Ad</w:t>
      </w:r>
      <w:r w:rsidR="007D172C">
        <w:rPr>
          <w:lang w:val="en-US" w:eastAsia="x-none"/>
        </w:rPr>
        <w:t xml:space="preserve"> </w:t>
      </w:r>
      <w:r w:rsidR="00A82AA0">
        <w:rPr>
          <w:lang w:val="en-US" w:eastAsia="x-none"/>
        </w:rPr>
        <w:t>hoc</w:t>
      </w:r>
      <w:r>
        <w:rPr>
          <w:lang w:val="en-US" w:eastAsia="x-none"/>
        </w:rPr>
        <w:t xml:space="preserve"> 1901 meeting </w:t>
      </w:r>
      <w:r w:rsidR="002F76BA">
        <w:rPr>
          <w:lang w:val="en-US" w:eastAsia="x-none"/>
        </w:rPr>
        <w:t xml:space="preserve">[3] </w:t>
      </w:r>
      <w:r>
        <w:rPr>
          <w:lang w:val="en-US" w:eastAsia="x-none"/>
        </w:rPr>
        <w:t xml:space="preserve">has already agreed NR V2X mode </w:t>
      </w:r>
      <w:r w:rsidRPr="002E6BB1">
        <w:rPr>
          <w:lang w:val="en-US" w:eastAsia="x-none"/>
        </w:rPr>
        <w:t>2 supports the sensing and resource (re)-selection procedures according to th</w:t>
      </w:r>
      <w:r>
        <w:rPr>
          <w:lang w:val="en-US" w:eastAsia="x-none"/>
        </w:rPr>
        <w:t>e previously agreed definitions</w:t>
      </w:r>
      <w:r w:rsidRPr="002E6BB1">
        <w:rPr>
          <w:lang w:val="en-US" w:eastAsia="x-none"/>
        </w:rPr>
        <w:t>.</w:t>
      </w:r>
      <w:r>
        <w:rPr>
          <w:lang w:val="en-US" w:eastAsia="x-none"/>
        </w:rPr>
        <w:t xml:space="preserve"> The</w:t>
      </w:r>
      <w:r w:rsidRPr="002E6BB1">
        <w:rPr>
          <w:lang w:val="en-US" w:eastAsia="x-none"/>
        </w:rPr>
        <w:t xml:space="preserve"> resource granularity for sensing &amp; resource (re)-selection </w:t>
      </w:r>
      <w:r w:rsidR="000C336D">
        <w:rPr>
          <w:lang w:val="en-US" w:eastAsia="x-none"/>
        </w:rPr>
        <w:t xml:space="preserve">are </w:t>
      </w:r>
      <w:r>
        <w:rPr>
          <w:lang w:val="en-US" w:eastAsia="x-none"/>
        </w:rPr>
        <w:t>not decide</w:t>
      </w:r>
      <w:r w:rsidR="000C336D">
        <w:rPr>
          <w:lang w:val="en-US" w:eastAsia="x-none"/>
        </w:rPr>
        <w:t>d</w:t>
      </w:r>
      <w:r>
        <w:rPr>
          <w:lang w:val="en-US" w:eastAsia="x-none"/>
        </w:rPr>
        <w:t xml:space="preserve"> yet. In the following section, we will distinguish the </w:t>
      </w:r>
      <w:r w:rsidRPr="002E6BB1">
        <w:rPr>
          <w:lang w:val="en-US" w:eastAsia="x-none"/>
        </w:rPr>
        <w:t>resource granularity</w:t>
      </w:r>
      <w:r>
        <w:rPr>
          <w:lang w:val="en-US" w:eastAsia="x-none"/>
        </w:rPr>
        <w:t xml:space="preserve"> into three parts and propose our views.</w:t>
      </w:r>
    </w:p>
    <w:p w:rsidR="00A65038" w:rsidRPr="00A65038" w:rsidRDefault="00A65038" w:rsidP="00A65038">
      <w:pPr>
        <w:rPr>
          <w:highlight w:val="green"/>
          <w:lang w:val="en-US" w:eastAsia="x-none"/>
        </w:rPr>
      </w:pPr>
      <w:r>
        <w:rPr>
          <w:noProof/>
          <w:lang w:val="en-US" w:eastAsia="zh-TW"/>
        </w:rPr>
        <mc:AlternateContent>
          <mc:Choice Requires="wps">
            <w:drawing>
              <wp:anchor distT="0" distB="0" distL="114300" distR="114300" simplePos="0" relativeHeight="251661312" behindDoc="0" locked="0" layoutInCell="1" allowOverlap="1" wp14:anchorId="4A6C79F5" wp14:editId="3E8F7642">
                <wp:simplePos x="0" y="0"/>
                <wp:positionH relativeFrom="margin">
                  <wp:posOffset>-998</wp:posOffset>
                </wp:positionH>
                <wp:positionV relativeFrom="paragraph">
                  <wp:posOffset>-1089</wp:posOffset>
                </wp:positionV>
                <wp:extent cx="6136640" cy="1153795"/>
                <wp:effectExtent l="0" t="0" r="16510" b="27305"/>
                <wp:wrapNone/>
                <wp:docPr id="2" name="矩形 2"/>
                <wp:cNvGraphicFramePr/>
                <a:graphic xmlns:a="http://schemas.openxmlformats.org/drawingml/2006/main">
                  <a:graphicData uri="http://schemas.microsoft.com/office/word/2010/wordprocessingShape">
                    <wps:wsp>
                      <wps:cNvSpPr/>
                      <wps:spPr>
                        <a:xfrm>
                          <a:off x="0" y="0"/>
                          <a:ext cx="6136640" cy="115379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976F65" id="矩形 2" o:spid="_x0000_s1026" style="position:absolute;margin-left:-.1pt;margin-top:-.1pt;width:483.2pt;height:90.8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" filled="f" strokecolor="black [3213]" strokeweight="1pt">
                <w10:wrap anchorx="margin"/>
              </v:rect>
            </w:pict>
          </mc:Fallback>
        </mc:AlternateContent>
      </w:r>
      <w:r w:rsidRPr="008C4285">
        <w:rPr>
          <w:highlight w:val="green"/>
          <w:lang w:eastAsia="x-none"/>
        </w:rPr>
        <w:t>Agreements</w:t>
      </w:r>
      <w:r w:rsidRPr="008C4285">
        <w:rPr>
          <w:lang w:eastAsia="x-none"/>
        </w:rPr>
        <w:t>:</w:t>
      </w:r>
      <w:r w:rsidR="00A82AA0">
        <w:rPr>
          <w:lang w:eastAsia="x-none"/>
        </w:rPr>
        <w:t xml:space="preserve"> (</w:t>
      </w:r>
      <w:r w:rsidR="00A82AA0" w:rsidRPr="00A82AA0">
        <w:rPr>
          <w:lang w:eastAsia="x-none"/>
        </w:rPr>
        <w:t>RAN1 Ad</w:t>
      </w:r>
      <w:r w:rsidR="007D172C">
        <w:rPr>
          <w:lang w:eastAsia="x-none"/>
        </w:rPr>
        <w:t xml:space="preserve"> </w:t>
      </w:r>
      <w:r w:rsidR="00A82AA0" w:rsidRPr="00A82AA0">
        <w:rPr>
          <w:lang w:eastAsia="x-none"/>
        </w:rPr>
        <w:t>hoc 1901)</w:t>
      </w:r>
    </w:p>
    <w:p w:rsidR="00A65038" w:rsidRPr="008C4285" w:rsidRDefault="00A65038" w:rsidP="00A65038">
      <w:pPr>
        <w:pStyle w:val="af4"/>
        <w:numPr>
          <w:ilvl w:val="0"/>
          <w:numId w:val="20"/>
        </w:numPr>
        <w:overflowPunct w:val="0"/>
        <w:autoSpaceDE w:val="0"/>
        <w:autoSpaceDN w:val="0"/>
        <w:adjustRightInd w:val="0"/>
        <w:ind w:leftChars="0"/>
        <w:contextualSpacing/>
        <w:textAlignment w:val="baseline"/>
      </w:pPr>
      <w:r w:rsidRPr="008C4285">
        <w:t xml:space="preserve">Mode-2 supports the sensing and resource (re)-selection procedures according to the previously agreed definitions. </w:t>
      </w:r>
    </w:p>
    <w:p w:rsidR="00A65038" w:rsidRPr="008C4285" w:rsidRDefault="00A65038" w:rsidP="00A65038">
      <w:pPr>
        <w:pStyle w:val="af4"/>
        <w:numPr>
          <w:ilvl w:val="1"/>
          <w:numId w:val="20"/>
        </w:numPr>
        <w:overflowPunct w:val="0"/>
        <w:autoSpaceDE w:val="0"/>
        <w:autoSpaceDN w:val="0"/>
        <w:adjustRightInd w:val="0"/>
        <w:ind w:leftChars="0"/>
        <w:contextualSpacing/>
        <w:textAlignment w:val="baseline"/>
      </w:pPr>
      <w:r w:rsidRPr="008C4285">
        <w:t>FFS resource granularity for sensing &amp; resource (re)-selection, e.g., PRB(s), slots, resource patterns (when applicable), etc.</w:t>
      </w:r>
    </w:p>
    <w:p w:rsidR="00A65038" w:rsidRPr="008C4285" w:rsidRDefault="00A65038" w:rsidP="00A65038">
      <w:pPr>
        <w:pStyle w:val="af4"/>
        <w:numPr>
          <w:ilvl w:val="1"/>
          <w:numId w:val="20"/>
        </w:numPr>
        <w:overflowPunct w:val="0"/>
        <w:autoSpaceDE w:val="0"/>
        <w:autoSpaceDN w:val="0"/>
        <w:adjustRightInd w:val="0"/>
        <w:ind w:leftChars="0"/>
        <w:contextualSpacing/>
        <w:textAlignment w:val="baseline"/>
      </w:pPr>
      <w:r w:rsidRPr="008C4285">
        <w:t>FFS detailed conditions when these procedures can apply</w:t>
      </w:r>
    </w:p>
    <w:p w:rsidR="00A65038" w:rsidRPr="00A65038" w:rsidRDefault="00A65038" w:rsidP="00A65038">
      <w:pPr>
        <w:jc w:val="both"/>
        <w:rPr>
          <w:rFonts w:eastAsia="SimSun"/>
          <w:b/>
          <w:bCs/>
          <w:sz w:val="28"/>
          <w:szCs w:val="22"/>
          <w:lang w:eastAsia="zh-CN"/>
        </w:rPr>
      </w:pPr>
    </w:p>
    <w:p w:rsidR="00C90C6B" w:rsidRDefault="009F4E1E" w:rsidP="00792F34">
      <w:pPr>
        <w:jc w:val="both"/>
        <w:rPr>
          <w:rFonts w:eastAsia="新細明體"/>
          <w:kern w:val="2"/>
          <w:lang w:val="en-US" w:eastAsia="zh-TW"/>
        </w:rPr>
      </w:pPr>
      <w:r w:rsidRPr="00002A3F">
        <w:t xml:space="preserve">For NR </w:t>
      </w:r>
      <w:r w:rsidR="00732427">
        <w:t>sidelink</w:t>
      </w:r>
      <w:r w:rsidRPr="00002A3F">
        <w:t>,</w:t>
      </w:r>
      <w:r w:rsidRPr="00002A3F">
        <w:rPr>
          <w:rFonts w:eastAsiaTheme="minorEastAsia" w:hint="eastAsia"/>
          <w:lang w:val="en-US" w:eastAsia="zh-TW"/>
        </w:rPr>
        <w:t xml:space="preserve"> </w:t>
      </w:r>
      <w:r w:rsidRPr="00002A3F">
        <w:rPr>
          <w:rFonts w:eastAsia="SimSun"/>
          <w:lang w:eastAsia="zh-CN"/>
        </w:rPr>
        <w:t>packet sizes vary dramatically even for the same application.</w:t>
      </w:r>
      <w:r w:rsidR="00002A3F">
        <w:rPr>
          <w:rFonts w:eastAsiaTheme="minorEastAsia" w:hint="eastAsia"/>
          <w:lang w:val="en-US" w:eastAsia="zh-TW"/>
        </w:rPr>
        <w:t xml:space="preserve"> </w:t>
      </w:r>
      <w:r w:rsidR="00002A3F" w:rsidRPr="00002A3F">
        <w:rPr>
          <w:rFonts w:eastAsia="新細明體"/>
          <w:kern w:val="2"/>
          <w:lang w:val="en-US" w:eastAsia="zh-TW"/>
        </w:rPr>
        <w:t>The</w:t>
      </w:r>
      <w:r w:rsidR="00002A3F" w:rsidRPr="00002A3F">
        <w:t xml:space="preserve"> </w:t>
      </w:r>
      <w:r w:rsidR="00002A3F" w:rsidRPr="00002A3F">
        <w:rPr>
          <w:rFonts w:eastAsia="新細明體"/>
          <w:kern w:val="2"/>
          <w:lang w:val="en-US" w:eastAsia="zh-TW"/>
        </w:rPr>
        <w:t xml:space="preserve">sidelink resource granularity for resource sensing and selection should be </w:t>
      </w:r>
      <w:r w:rsidR="00795781">
        <w:rPr>
          <w:rFonts w:eastAsia="新細明體"/>
          <w:kern w:val="2"/>
          <w:lang w:val="en-US" w:eastAsia="zh-TW"/>
        </w:rPr>
        <w:t xml:space="preserve">considered with </w:t>
      </w:r>
      <w:r w:rsidR="00002A3F" w:rsidRPr="00002A3F">
        <w:rPr>
          <w:rFonts w:eastAsia="新細明體"/>
          <w:kern w:val="2"/>
          <w:lang w:val="en-US" w:eastAsia="zh-TW"/>
        </w:rPr>
        <w:t>different packet sizes.</w:t>
      </w:r>
      <w:r w:rsidR="00002A3F">
        <w:rPr>
          <w:rFonts w:eastAsia="新細明體"/>
          <w:kern w:val="2"/>
          <w:lang w:val="en-US" w:eastAsia="zh-TW"/>
        </w:rPr>
        <w:t xml:space="preserve"> </w:t>
      </w:r>
    </w:p>
    <w:p w:rsidR="00C90C6B" w:rsidRDefault="00166443" w:rsidP="00C90C6B">
      <w:pPr>
        <w:pStyle w:val="af4"/>
        <w:numPr>
          <w:ilvl w:val="0"/>
          <w:numId w:val="30"/>
        </w:numPr>
        <w:ind w:leftChars="0"/>
        <w:jc w:val="both"/>
        <w:rPr>
          <w:rFonts w:eastAsiaTheme="minorEastAsia"/>
          <w:lang w:val="en-US" w:eastAsia="zh-TW"/>
        </w:rPr>
      </w:pPr>
      <w:r w:rsidRPr="00C90C6B">
        <w:rPr>
          <w:rFonts w:eastAsiaTheme="minorEastAsia" w:hint="eastAsia"/>
          <w:b/>
          <w:lang w:val="en-US" w:eastAsia="zh-TW"/>
        </w:rPr>
        <w:t>Physical resource block (</w:t>
      </w:r>
      <w:r w:rsidR="006869C6" w:rsidRPr="00C90C6B">
        <w:rPr>
          <w:rFonts w:eastAsiaTheme="minorEastAsia" w:hint="eastAsia"/>
          <w:b/>
          <w:lang w:val="en-US" w:eastAsia="zh-TW"/>
        </w:rPr>
        <w:t>PRB</w:t>
      </w:r>
      <w:r w:rsidRPr="00C90C6B">
        <w:rPr>
          <w:rFonts w:eastAsiaTheme="minorEastAsia" w:hint="eastAsia"/>
          <w:b/>
          <w:lang w:val="en-US" w:eastAsia="zh-TW"/>
        </w:rPr>
        <w:t>)</w:t>
      </w:r>
      <w:r w:rsidR="005E4539" w:rsidRPr="00C90C6B">
        <w:rPr>
          <w:rFonts w:eastAsiaTheme="minorEastAsia"/>
          <w:lang w:val="en-US" w:eastAsia="zh-TW"/>
        </w:rPr>
        <w:t xml:space="preserve"> may be related </w:t>
      </w:r>
      <w:r w:rsidR="009F4E1E" w:rsidRPr="00C90C6B">
        <w:rPr>
          <w:rFonts w:eastAsiaTheme="minorEastAsia"/>
          <w:lang w:val="en-US" w:eastAsia="zh-TW"/>
        </w:rPr>
        <w:t>to different subcarrier spacing and dynamic resource allocate the PRBs with different packet size</w:t>
      </w:r>
      <w:r w:rsidR="00002A3F" w:rsidRPr="00C90C6B">
        <w:rPr>
          <w:rFonts w:eastAsiaTheme="minorEastAsia"/>
          <w:lang w:val="en-US" w:eastAsia="zh-TW"/>
        </w:rPr>
        <w:t>s</w:t>
      </w:r>
      <w:r w:rsidR="009F4E1E" w:rsidRPr="00C90C6B">
        <w:rPr>
          <w:rFonts w:eastAsiaTheme="minorEastAsia"/>
          <w:lang w:val="en-US" w:eastAsia="zh-TW"/>
        </w:rPr>
        <w:t xml:space="preserve">. </w:t>
      </w:r>
    </w:p>
    <w:p w:rsidR="006869C6" w:rsidRPr="00C90C6B" w:rsidRDefault="009F4E1E" w:rsidP="00C90C6B">
      <w:pPr>
        <w:pStyle w:val="af4"/>
        <w:numPr>
          <w:ilvl w:val="0"/>
          <w:numId w:val="30"/>
        </w:numPr>
        <w:ind w:leftChars="0"/>
        <w:jc w:val="both"/>
        <w:rPr>
          <w:rFonts w:eastAsiaTheme="minorEastAsia"/>
          <w:lang w:val="en-US" w:eastAsia="zh-TW"/>
        </w:rPr>
      </w:pPr>
      <w:r w:rsidRPr="00C90C6B">
        <w:rPr>
          <w:rFonts w:eastAsiaTheme="minorEastAsia"/>
          <w:b/>
          <w:lang w:val="en-US" w:eastAsia="zh-TW"/>
        </w:rPr>
        <w:t>Slot</w:t>
      </w:r>
      <w:r w:rsidRPr="00C90C6B">
        <w:rPr>
          <w:rFonts w:eastAsiaTheme="minorEastAsia"/>
          <w:lang w:val="en-US" w:eastAsia="zh-TW"/>
        </w:rPr>
        <w:t xml:space="preserve"> based resource sensing and selection can also be considered. </w:t>
      </w:r>
      <w:r w:rsidR="005E4539" w:rsidRPr="00C90C6B">
        <w:rPr>
          <w:lang w:val="en-US"/>
        </w:rPr>
        <w:t>S</w:t>
      </w:r>
      <w:r w:rsidR="005E4539">
        <w:t xml:space="preserve">lot can be </w:t>
      </w:r>
      <w:r>
        <w:t xml:space="preserve">allocated </w:t>
      </w:r>
      <w:r w:rsidR="005E4539">
        <w:t>for all downlink, all upl</w:t>
      </w:r>
      <w:r>
        <w:t>ink or mix downlink and uplink</w:t>
      </w:r>
      <w:r w:rsidR="005E4539" w:rsidRPr="00C90C6B">
        <w:rPr>
          <w:rFonts w:eastAsia="SimSun"/>
          <w:lang w:eastAsia="zh-CN"/>
        </w:rPr>
        <w:t>. Data transmission can be scheduled to span one</w:t>
      </w:r>
      <w:r w:rsidR="005E4539" w:rsidRPr="00C90C6B">
        <w:rPr>
          <w:rFonts w:eastAsiaTheme="minorEastAsia" w:hint="eastAsia"/>
          <w:lang w:eastAsia="zh-TW"/>
        </w:rPr>
        <w:t xml:space="preserve"> </w:t>
      </w:r>
      <w:r w:rsidR="005E4539" w:rsidRPr="00C90C6B">
        <w:rPr>
          <w:rFonts w:eastAsia="SimSun"/>
          <w:lang w:eastAsia="zh-CN"/>
        </w:rPr>
        <w:t>or multiple slots.</w:t>
      </w:r>
      <w:r w:rsidR="005E4539" w:rsidRPr="00C90C6B">
        <w:rPr>
          <w:rFonts w:eastAsiaTheme="minorEastAsia" w:hint="eastAsia"/>
          <w:color w:val="FF0000"/>
          <w:lang w:eastAsia="zh-TW"/>
        </w:rPr>
        <w:t xml:space="preserve"> </w:t>
      </w:r>
      <w:r w:rsidRPr="00C90C6B">
        <w:rPr>
          <w:rFonts w:eastAsiaTheme="minorEastAsia"/>
          <w:lang w:eastAsia="zh-TW"/>
        </w:rPr>
        <w:t xml:space="preserve">Moreover, </w:t>
      </w:r>
      <w:r w:rsidRPr="00C90C6B">
        <w:rPr>
          <w:rFonts w:eastAsiaTheme="minorEastAsia"/>
          <w:lang w:val="en-US" w:eastAsia="zh-TW"/>
        </w:rPr>
        <w:t>s</w:t>
      </w:r>
      <w:r w:rsidR="006869C6" w:rsidRPr="00C90C6B">
        <w:rPr>
          <w:rFonts w:eastAsiaTheme="minorEastAsia" w:hint="eastAsia"/>
          <w:lang w:val="en-US" w:eastAsia="zh-TW"/>
        </w:rPr>
        <w:t>lot aggregation</w:t>
      </w:r>
      <w:r w:rsidR="005E4539" w:rsidRPr="00C90C6B">
        <w:rPr>
          <w:rFonts w:eastAsiaTheme="minorEastAsia"/>
          <w:lang w:val="en-US" w:eastAsia="zh-TW"/>
        </w:rPr>
        <w:t xml:space="preserve"> may also be considered to support packet arrivals processes include periodic and aperiodic arrivals.</w:t>
      </w:r>
    </w:p>
    <w:p w:rsidR="002D5E29" w:rsidRPr="00F610F9" w:rsidRDefault="00681A8D" w:rsidP="002D5E29">
      <w:pPr>
        <w:pStyle w:val="af4"/>
        <w:numPr>
          <w:ilvl w:val="0"/>
          <w:numId w:val="30"/>
        </w:numPr>
        <w:ind w:leftChars="0"/>
        <w:jc w:val="both"/>
        <w:rPr>
          <w:rFonts w:eastAsiaTheme="minorEastAsia"/>
          <w:lang w:val="en-US" w:eastAsia="zh-TW"/>
        </w:rPr>
      </w:pPr>
      <w:r w:rsidRPr="00C90C6B">
        <w:rPr>
          <w:rFonts w:eastAsiaTheme="minorEastAsia"/>
          <w:b/>
          <w:lang w:val="en-US" w:eastAsia="zh-TW"/>
        </w:rPr>
        <w:t>Time-frequency</w:t>
      </w:r>
      <w:r w:rsidR="000D7D4B" w:rsidRPr="00C90C6B">
        <w:rPr>
          <w:rFonts w:eastAsiaTheme="minorEastAsia"/>
          <w:b/>
          <w:lang w:val="en-US" w:eastAsia="zh-TW"/>
        </w:rPr>
        <w:t xml:space="preserve"> resource pattern (TFRP)</w:t>
      </w:r>
      <w:r w:rsidR="00C97C15" w:rsidRPr="00C90C6B">
        <w:rPr>
          <w:rFonts w:eastAsiaTheme="minorEastAsia" w:hint="eastAsia"/>
          <w:b/>
          <w:lang w:val="en-US" w:eastAsia="zh-TW"/>
        </w:rPr>
        <w:t xml:space="preserve"> </w:t>
      </w:r>
      <w:r w:rsidR="00C97C15" w:rsidRPr="00C90C6B">
        <w:rPr>
          <w:rFonts w:eastAsiaTheme="minorEastAsia" w:hint="eastAsia"/>
          <w:lang w:val="en-US" w:eastAsia="zh-TW"/>
        </w:rPr>
        <w:t>c</w:t>
      </w:r>
      <w:r w:rsidR="00C97C15" w:rsidRPr="00C90C6B">
        <w:rPr>
          <w:rFonts w:eastAsiaTheme="minorEastAsia"/>
          <w:lang w:val="en-US" w:eastAsia="zh-TW"/>
        </w:rPr>
        <w:t>an be used for NR V2X resource sensing and selection. TFRP resource selection procedure</w:t>
      </w:r>
      <w:r w:rsidR="00137B59" w:rsidRPr="00C90C6B">
        <w:rPr>
          <w:rFonts w:eastAsiaTheme="minorEastAsia"/>
          <w:lang w:val="en-US" w:eastAsia="zh-TW"/>
        </w:rPr>
        <w:t xml:space="preserve"> will</w:t>
      </w:r>
      <w:r w:rsidR="00A924DB" w:rsidRPr="00C90C6B">
        <w:rPr>
          <w:rFonts w:eastAsiaTheme="minorEastAsia"/>
          <w:lang w:val="en-US" w:eastAsia="zh-TW"/>
        </w:rPr>
        <w:t xml:space="preserve"> be based </w:t>
      </w:r>
      <w:r w:rsidR="00C97C15" w:rsidRPr="00C90C6B">
        <w:rPr>
          <w:rFonts w:eastAsiaTheme="minorEastAsia"/>
          <w:lang w:val="en-US" w:eastAsia="zh-TW"/>
        </w:rPr>
        <w:t>on the traffic types (periodic and aperiodic).</w:t>
      </w:r>
      <w:r w:rsidR="00D70994" w:rsidRPr="00C90C6B">
        <w:rPr>
          <w:rFonts w:eastAsiaTheme="minorEastAsia"/>
          <w:lang w:val="en-US" w:eastAsia="zh-TW"/>
        </w:rPr>
        <w:t xml:space="preserve"> In addition</w:t>
      </w:r>
      <w:r w:rsidR="00B0013A" w:rsidRPr="00C90C6B">
        <w:rPr>
          <w:rFonts w:eastAsiaTheme="minorEastAsia"/>
          <w:lang w:val="en-US" w:eastAsia="zh-TW"/>
        </w:rPr>
        <w:t>,</w:t>
      </w:r>
      <w:r w:rsidR="00B0013A" w:rsidRPr="00B0013A">
        <w:t xml:space="preserve"> </w:t>
      </w:r>
      <w:r w:rsidR="00B0013A" w:rsidRPr="00C90C6B">
        <w:rPr>
          <w:rFonts w:eastAsiaTheme="minorEastAsia"/>
          <w:lang w:val="en-US" w:eastAsia="zh-TW"/>
        </w:rPr>
        <w:t>TFRP ensures to mitigate the half-duplex impact, and fulfil the stringent requirements if TFRP resources can be properly selected by UEs.</w:t>
      </w:r>
      <w:r w:rsidR="006E526B" w:rsidRPr="00C90C6B">
        <w:rPr>
          <w:rFonts w:eastAsiaTheme="minorEastAsia"/>
          <w:lang w:val="en-US" w:eastAsia="zh-TW"/>
        </w:rPr>
        <w:t xml:space="preserve"> For </w:t>
      </w:r>
      <w:r w:rsidR="00DD0C19" w:rsidRPr="00C90C6B">
        <w:rPr>
          <w:rFonts w:eastAsiaTheme="minorEastAsia"/>
          <w:lang w:val="en-US" w:eastAsia="zh-TW"/>
        </w:rPr>
        <w:t>NR V2X mode 1</w:t>
      </w:r>
      <w:r w:rsidR="00B0013A" w:rsidRPr="00C90C6B">
        <w:rPr>
          <w:rFonts w:eastAsiaTheme="minorEastAsia"/>
          <w:lang w:val="en-US" w:eastAsia="zh-TW"/>
        </w:rPr>
        <w:t xml:space="preserve"> scenario, </w:t>
      </w:r>
      <w:r w:rsidR="003D2E02" w:rsidRPr="00C90C6B">
        <w:rPr>
          <w:rFonts w:eastAsiaTheme="minorEastAsia"/>
          <w:lang w:val="en-US" w:eastAsia="zh-TW"/>
        </w:rPr>
        <w:t xml:space="preserve">pattern selection </w:t>
      </w:r>
      <w:r w:rsidR="00B0013A" w:rsidRPr="00C90C6B">
        <w:rPr>
          <w:rFonts w:eastAsiaTheme="minorEastAsia"/>
          <w:lang w:val="en-US" w:eastAsia="zh-TW"/>
        </w:rPr>
        <w:t xml:space="preserve">can be fully controlled by gNB. For </w:t>
      </w:r>
      <w:r w:rsidR="00DD0C19" w:rsidRPr="00C90C6B">
        <w:rPr>
          <w:rFonts w:eastAsiaTheme="minorEastAsia"/>
          <w:lang w:val="en-US" w:eastAsia="zh-TW"/>
        </w:rPr>
        <w:t>NR V2X mode 2</w:t>
      </w:r>
      <w:r w:rsidR="003C6C8C" w:rsidRPr="00C90C6B">
        <w:rPr>
          <w:rFonts w:eastAsiaTheme="minorEastAsia"/>
          <w:lang w:val="en-US" w:eastAsia="zh-TW"/>
        </w:rPr>
        <w:t>,</w:t>
      </w:r>
      <w:r w:rsidR="00B0013A" w:rsidRPr="00C90C6B">
        <w:rPr>
          <w:rFonts w:eastAsiaTheme="minorEastAsia"/>
          <w:lang w:val="en-US" w:eastAsia="zh-TW"/>
        </w:rPr>
        <w:t xml:space="preserve"> UE </w:t>
      </w:r>
      <w:r w:rsidR="00C96547" w:rsidRPr="00C90C6B">
        <w:rPr>
          <w:rFonts w:eastAsiaTheme="minorEastAsia"/>
          <w:lang w:val="en-US" w:eastAsia="zh-TW"/>
        </w:rPr>
        <w:t xml:space="preserve">need to </w:t>
      </w:r>
      <w:r w:rsidR="00B0013A" w:rsidRPr="00C90C6B">
        <w:rPr>
          <w:rFonts w:eastAsiaTheme="minorEastAsia"/>
          <w:lang w:val="en-US" w:eastAsia="zh-TW"/>
        </w:rPr>
        <w:t>get some assist information from BS/Network or other UEs</w:t>
      </w:r>
      <w:r w:rsidR="00C96547" w:rsidRPr="00C90C6B">
        <w:rPr>
          <w:rFonts w:eastAsiaTheme="minorEastAsia"/>
          <w:lang w:val="en-US" w:eastAsia="zh-TW"/>
        </w:rPr>
        <w:t xml:space="preserve"> to enhance the pattern selection</w:t>
      </w:r>
      <w:r w:rsidR="00B0013A" w:rsidRPr="00C90C6B">
        <w:rPr>
          <w:rFonts w:eastAsiaTheme="minorEastAsia"/>
          <w:lang w:val="en-US" w:eastAsia="zh-TW"/>
        </w:rPr>
        <w:t>.</w:t>
      </w:r>
      <w:r w:rsidR="00F03DD7" w:rsidRPr="00C90C6B">
        <w:rPr>
          <w:rFonts w:eastAsiaTheme="minorEastAsia"/>
          <w:lang w:val="en-US" w:eastAsia="zh-TW"/>
        </w:rPr>
        <w:t xml:space="preserve"> </w:t>
      </w:r>
      <w:r w:rsidR="004025A2" w:rsidRPr="00C90C6B">
        <w:rPr>
          <w:rFonts w:eastAsiaTheme="minorEastAsia"/>
          <w:lang w:val="en-US" w:eastAsia="zh-TW"/>
        </w:rPr>
        <w:t>That assist information</w:t>
      </w:r>
      <w:r w:rsidR="00F03DD7" w:rsidRPr="00C90C6B">
        <w:rPr>
          <w:rFonts w:eastAsiaTheme="minorEastAsia"/>
          <w:lang w:val="en-US" w:eastAsia="zh-TW"/>
        </w:rPr>
        <w:t xml:space="preserve"> </w:t>
      </w:r>
      <w:r w:rsidR="00C96547" w:rsidRPr="00C90C6B">
        <w:rPr>
          <w:rFonts w:eastAsiaTheme="minorEastAsia"/>
          <w:lang w:val="en-US" w:eastAsia="zh-TW"/>
        </w:rPr>
        <w:t xml:space="preserve">may be </w:t>
      </w:r>
      <w:r w:rsidR="00C96547" w:rsidRPr="00CB0C7A">
        <w:rPr>
          <w:lang w:eastAsia="zh-TW"/>
        </w:rPr>
        <w:t>S-RSRP,</w:t>
      </w:r>
      <w:r w:rsidR="00C96547">
        <w:rPr>
          <w:lang w:eastAsia="zh-TW"/>
        </w:rPr>
        <w:t xml:space="preserve"> </w:t>
      </w:r>
      <w:r w:rsidR="00C96547" w:rsidRPr="00CB0C7A">
        <w:rPr>
          <w:lang w:eastAsia="zh-TW"/>
        </w:rPr>
        <w:t>S-RSSI, S-RSRQ</w:t>
      </w:r>
      <w:r w:rsidR="00F03DD7" w:rsidRPr="00C90C6B">
        <w:rPr>
          <w:rFonts w:eastAsiaTheme="minorEastAsia"/>
          <w:lang w:val="en-US" w:eastAsia="zh-TW"/>
        </w:rPr>
        <w:t xml:space="preserve">, geo-location </w:t>
      </w:r>
      <w:r w:rsidR="00932170" w:rsidRPr="00C90C6B">
        <w:rPr>
          <w:rFonts w:eastAsiaTheme="minorEastAsia"/>
          <w:lang w:val="en-US" w:eastAsia="zh-TW"/>
        </w:rPr>
        <w:t>information</w:t>
      </w:r>
      <w:r w:rsidR="00C96547" w:rsidRPr="00C90C6B">
        <w:rPr>
          <w:rFonts w:eastAsiaTheme="minorEastAsia"/>
          <w:lang w:val="en-US" w:eastAsia="zh-TW"/>
        </w:rPr>
        <w:t>, and so on</w:t>
      </w:r>
      <w:r w:rsidR="00932170" w:rsidRPr="00C90C6B">
        <w:rPr>
          <w:rFonts w:eastAsiaTheme="minorEastAsia"/>
          <w:lang w:val="en-US" w:eastAsia="zh-TW"/>
        </w:rPr>
        <w:t xml:space="preserve">. </w:t>
      </w:r>
    </w:p>
    <w:p w:rsidR="00A8445C" w:rsidRDefault="00623808" w:rsidP="00623808">
      <w:pPr>
        <w:jc w:val="both"/>
        <w:rPr>
          <w:rFonts w:eastAsiaTheme="minorEastAsia"/>
          <w:lang w:val="en-US" w:eastAsia="zh-TW"/>
        </w:rPr>
      </w:pPr>
      <w:r>
        <w:rPr>
          <w:rFonts w:eastAsiaTheme="minorEastAsia"/>
          <w:lang w:val="en-US" w:eastAsia="zh-TW"/>
        </w:rPr>
        <w:t xml:space="preserve">In order to </w:t>
      </w:r>
      <w:r w:rsidRPr="00623808">
        <w:rPr>
          <w:rFonts w:eastAsiaTheme="minorEastAsia"/>
          <w:lang w:val="en-US" w:eastAsia="zh-TW"/>
        </w:rPr>
        <w:t>increase the flexibility to correspond to the variability of NR V2X</w:t>
      </w:r>
      <w:r>
        <w:rPr>
          <w:rFonts w:eastAsiaTheme="minorEastAsia"/>
          <w:lang w:val="en-US" w:eastAsia="zh-TW"/>
        </w:rPr>
        <w:t>, sub</w:t>
      </w:r>
      <w:r w:rsidR="00E84AD1">
        <w:rPr>
          <w:rFonts w:eastAsiaTheme="minorEastAsia" w:hint="eastAsia"/>
          <w:lang w:val="en-US" w:eastAsia="zh-TW"/>
        </w:rPr>
        <w:t>-</w:t>
      </w:r>
      <w:r>
        <w:rPr>
          <w:rFonts w:eastAsiaTheme="minorEastAsia"/>
          <w:lang w:val="en-US" w:eastAsia="zh-TW"/>
        </w:rPr>
        <w:t>channel based c</w:t>
      </w:r>
      <w:r w:rsidRPr="00623808">
        <w:rPr>
          <w:rFonts w:eastAsiaTheme="minorEastAsia"/>
          <w:lang w:val="en-US" w:eastAsia="zh-TW"/>
        </w:rPr>
        <w:t xml:space="preserve">an </w:t>
      </w:r>
      <w:r>
        <w:rPr>
          <w:rFonts w:eastAsiaTheme="minorEastAsia"/>
          <w:lang w:val="en-US" w:eastAsia="zh-TW"/>
        </w:rPr>
        <w:t>be used for NR V2X resource allocation</w:t>
      </w:r>
      <w:r w:rsidR="00A8445C">
        <w:rPr>
          <w:rFonts w:eastAsiaTheme="minorEastAsia"/>
          <w:lang w:val="en-US" w:eastAsia="zh-TW"/>
        </w:rPr>
        <w:t>. However,</w:t>
      </w:r>
      <w:r w:rsidR="008E742A">
        <w:rPr>
          <w:rFonts w:eastAsiaTheme="minorEastAsia"/>
          <w:lang w:val="en-US" w:eastAsia="zh-TW"/>
        </w:rPr>
        <w:t xml:space="preserve"> </w:t>
      </w:r>
      <w:r w:rsidR="00DC6B46">
        <w:rPr>
          <w:rFonts w:eastAsiaTheme="minorEastAsia"/>
          <w:lang w:val="en-US" w:eastAsia="zh-TW"/>
        </w:rPr>
        <w:t>sub</w:t>
      </w:r>
      <w:r w:rsidR="00E84AD1">
        <w:rPr>
          <w:rFonts w:eastAsiaTheme="minorEastAsia" w:hint="eastAsia"/>
          <w:lang w:val="en-US" w:eastAsia="zh-TW"/>
        </w:rPr>
        <w:t>-</w:t>
      </w:r>
      <w:r w:rsidR="00DC6B46">
        <w:rPr>
          <w:rFonts w:eastAsiaTheme="minorEastAsia"/>
          <w:lang w:val="en-US" w:eastAsia="zh-TW"/>
        </w:rPr>
        <w:t>channel based resource allocation may suffer from in-band emission</w:t>
      </w:r>
      <w:r w:rsidR="00547609">
        <w:rPr>
          <w:rFonts w:eastAsiaTheme="minorEastAsia"/>
          <w:lang w:val="en-US" w:eastAsia="zh-TW"/>
        </w:rPr>
        <w:t xml:space="preserve"> impact</w:t>
      </w:r>
      <w:r w:rsidR="00DC6B46">
        <w:rPr>
          <w:rFonts w:eastAsiaTheme="minorEastAsia"/>
          <w:lang w:val="en-US" w:eastAsia="zh-TW"/>
        </w:rPr>
        <w:t xml:space="preserve">. </w:t>
      </w:r>
      <w:r w:rsidR="004519FE">
        <w:rPr>
          <w:rFonts w:eastAsiaTheme="minorEastAsia" w:hint="eastAsia"/>
          <w:lang w:val="en-US" w:eastAsia="zh-TW"/>
        </w:rPr>
        <w:t>For example, i</w:t>
      </w:r>
      <w:r w:rsidR="004519FE">
        <w:rPr>
          <w:rFonts w:eastAsiaTheme="minorEastAsia"/>
          <w:lang w:val="en-US" w:eastAsia="zh-TW"/>
        </w:rPr>
        <w:t xml:space="preserve">t </w:t>
      </w:r>
      <w:r w:rsidR="004519FE">
        <w:rPr>
          <w:rFonts w:eastAsiaTheme="minorEastAsia" w:hint="eastAsia"/>
          <w:lang w:val="en-US" w:eastAsia="zh-TW"/>
        </w:rPr>
        <w:t>may be</w:t>
      </w:r>
      <w:r w:rsidR="00DC6B46">
        <w:rPr>
          <w:rFonts w:eastAsiaTheme="minorEastAsia"/>
          <w:lang w:val="en-US" w:eastAsia="zh-TW"/>
        </w:rPr>
        <w:t xml:space="preserve"> an</w:t>
      </w:r>
      <w:r w:rsidR="000B0279">
        <w:rPr>
          <w:rFonts w:eastAsiaTheme="minorEastAsia"/>
          <w:lang w:val="en-US" w:eastAsia="zh-TW"/>
        </w:rPr>
        <w:t xml:space="preserve"> obvious</w:t>
      </w:r>
      <w:r w:rsidR="008E742A" w:rsidRPr="008E742A">
        <w:rPr>
          <w:rFonts w:eastAsiaTheme="minorEastAsia"/>
          <w:lang w:val="en-US" w:eastAsia="zh-TW"/>
        </w:rPr>
        <w:t xml:space="preserve"> impact</w:t>
      </w:r>
      <w:r w:rsidR="00002A3F">
        <w:rPr>
          <w:rFonts w:eastAsiaTheme="minorEastAsia"/>
          <w:lang w:val="en-US" w:eastAsia="zh-TW"/>
        </w:rPr>
        <w:t xml:space="preserve"> </w:t>
      </w:r>
      <w:r w:rsidR="00DC6B46">
        <w:rPr>
          <w:rFonts w:eastAsiaTheme="minorEastAsia"/>
          <w:lang w:val="en-US" w:eastAsia="zh-TW"/>
        </w:rPr>
        <w:t>because</w:t>
      </w:r>
      <w:r w:rsidR="00002A3F">
        <w:rPr>
          <w:rFonts w:eastAsiaTheme="minorEastAsia"/>
          <w:lang w:val="en-US" w:eastAsia="zh-TW"/>
        </w:rPr>
        <w:t xml:space="preserve"> </w:t>
      </w:r>
      <w:r w:rsidR="006A1297">
        <w:rPr>
          <w:rFonts w:eastAsiaTheme="minorEastAsia"/>
          <w:lang w:val="en-US" w:eastAsia="zh-TW"/>
        </w:rPr>
        <w:t xml:space="preserve">of </w:t>
      </w:r>
      <w:r w:rsidR="00002A3F">
        <w:rPr>
          <w:rFonts w:eastAsiaTheme="minorEastAsia"/>
          <w:lang w:val="en-US" w:eastAsia="zh-TW"/>
        </w:rPr>
        <w:t>the</w:t>
      </w:r>
      <w:r w:rsidR="00002A3F">
        <w:rPr>
          <w:rFonts w:eastAsiaTheme="minorEastAsia" w:hint="eastAsia"/>
          <w:lang w:val="en-US" w:eastAsia="zh-TW"/>
        </w:rPr>
        <w:t xml:space="preserve"> </w:t>
      </w:r>
      <w:r w:rsidR="008E742A" w:rsidRPr="008E742A">
        <w:rPr>
          <w:rFonts w:eastAsiaTheme="minorEastAsia"/>
          <w:lang w:val="en-US" w:eastAsia="zh-TW"/>
        </w:rPr>
        <w:t>potential</w:t>
      </w:r>
      <w:r w:rsidR="006A1297">
        <w:rPr>
          <w:rFonts w:eastAsiaTheme="minorEastAsia"/>
          <w:lang w:val="en-US" w:eastAsia="zh-TW"/>
        </w:rPr>
        <w:t>ly</w:t>
      </w:r>
      <w:r w:rsidR="008E742A" w:rsidRPr="008E742A">
        <w:rPr>
          <w:rFonts w:eastAsiaTheme="minorEastAsia"/>
          <w:lang w:val="en-US" w:eastAsia="zh-TW"/>
        </w:rPr>
        <w:t xml:space="preserve"> large </w:t>
      </w:r>
      <w:r w:rsidR="000B0279">
        <w:rPr>
          <w:rFonts w:eastAsiaTheme="minorEastAsia"/>
          <w:lang w:val="en-US" w:eastAsia="zh-TW"/>
        </w:rPr>
        <w:t>difference</w:t>
      </w:r>
      <w:r w:rsidR="008E742A" w:rsidRPr="008E742A">
        <w:rPr>
          <w:rFonts w:eastAsiaTheme="minorEastAsia"/>
          <w:lang w:val="en-US" w:eastAsia="zh-TW"/>
        </w:rPr>
        <w:t xml:space="preserve"> bet</w:t>
      </w:r>
      <w:r w:rsidR="00002A3F">
        <w:rPr>
          <w:rFonts w:eastAsiaTheme="minorEastAsia"/>
          <w:lang w:val="en-US" w:eastAsia="zh-TW"/>
        </w:rPr>
        <w:t>ween the received powers of the</w:t>
      </w:r>
      <w:r w:rsidR="00002A3F">
        <w:rPr>
          <w:rFonts w:eastAsiaTheme="minorEastAsia" w:hint="eastAsia"/>
          <w:lang w:val="en-US" w:eastAsia="zh-TW"/>
        </w:rPr>
        <w:t xml:space="preserve"> </w:t>
      </w:r>
      <w:r w:rsidR="008E742A" w:rsidRPr="008E742A">
        <w:rPr>
          <w:rFonts w:eastAsiaTheme="minorEastAsia"/>
          <w:lang w:val="en-US" w:eastAsia="zh-TW"/>
        </w:rPr>
        <w:t>different signals that occupy dif</w:t>
      </w:r>
      <w:r w:rsidR="006E526B">
        <w:rPr>
          <w:rFonts w:eastAsiaTheme="minorEastAsia"/>
          <w:lang w:val="en-US" w:eastAsia="zh-TW"/>
        </w:rPr>
        <w:t xml:space="preserve">ferent sub-channel </w:t>
      </w:r>
      <w:r w:rsidR="008E742A" w:rsidRPr="008E742A">
        <w:rPr>
          <w:rFonts w:eastAsiaTheme="minorEastAsia"/>
          <w:lang w:val="en-US" w:eastAsia="zh-TW"/>
        </w:rPr>
        <w:t>in frequency over the same subframe</w:t>
      </w:r>
      <w:r w:rsidR="00A8445C">
        <w:rPr>
          <w:rFonts w:eastAsiaTheme="minorEastAsia" w:hint="eastAsia"/>
          <w:lang w:val="en-US" w:eastAsia="zh-TW"/>
        </w:rPr>
        <w:t>.</w:t>
      </w:r>
      <w:r w:rsidR="00002A3F">
        <w:rPr>
          <w:rFonts w:eastAsiaTheme="minorEastAsia"/>
          <w:lang w:val="en-US" w:eastAsia="zh-TW"/>
        </w:rPr>
        <w:t xml:space="preserve"> </w:t>
      </w:r>
      <w:r w:rsidR="006E526B">
        <w:rPr>
          <w:rFonts w:eastAsiaTheme="minorEastAsia"/>
          <w:lang w:val="en-US" w:eastAsia="zh-TW"/>
        </w:rPr>
        <w:t>The im</w:t>
      </w:r>
      <w:r w:rsidR="000B0279">
        <w:rPr>
          <w:rFonts w:eastAsiaTheme="minorEastAsia"/>
          <w:lang w:val="en-US" w:eastAsia="zh-TW"/>
        </w:rPr>
        <w:t xml:space="preserve">portant </w:t>
      </w:r>
      <w:r w:rsidR="00E84AD1">
        <w:rPr>
          <w:rFonts w:eastAsiaTheme="minorEastAsia"/>
          <w:lang w:val="en-US" w:eastAsia="zh-TW"/>
        </w:rPr>
        <w:t xml:space="preserve">PSCCH </w:t>
      </w:r>
      <w:r w:rsidR="00266545">
        <w:rPr>
          <w:rFonts w:eastAsiaTheme="minorEastAsia"/>
          <w:lang w:val="en-US" w:eastAsia="zh-TW"/>
        </w:rPr>
        <w:t>information may be lost</w:t>
      </w:r>
      <w:r w:rsidR="000B0279">
        <w:rPr>
          <w:rFonts w:eastAsiaTheme="minorEastAsia"/>
          <w:lang w:val="en-US" w:eastAsia="zh-TW"/>
        </w:rPr>
        <w:t xml:space="preserve"> </w:t>
      </w:r>
      <w:r w:rsidR="006E526B">
        <w:rPr>
          <w:rFonts w:eastAsiaTheme="minorEastAsia"/>
          <w:lang w:val="en-US" w:eastAsia="zh-TW"/>
        </w:rPr>
        <w:t xml:space="preserve">when allocating in the side of </w:t>
      </w:r>
      <w:r w:rsidR="00E84AD1">
        <w:rPr>
          <w:rFonts w:eastAsiaTheme="minorEastAsia" w:hint="eastAsia"/>
          <w:lang w:val="en-US" w:eastAsia="zh-TW"/>
        </w:rPr>
        <w:t>sub-channel</w:t>
      </w:r>
      <w:r w:rsidR="006E526B">
        <w:rPr>
          <w:rFonts w:eastAsiaTheme="minorEastAsia"/>
          <w:lang w:val="en-US" w:eastAsia="zh-TW"/>
        </w:rPr>
        <w:t xml:space="preserve">. </w:t>
      </w:r>
      <w:r w:rsidR="00743E12">
        <w:rPr>
          <w:rFonts w:eastAsiaTheme="minorEastAsia"/>
          <w:lang w:val="en-US" w:eastAsia="zh-TW"/>
        </w:rPr>
        <w:t>Therefore</w:t>
      </w:r>
      <w:r w:rsidR="00A8445C">
        <w:rPr>
          <w:rFonts w:eastAsiaTheme="minorEastAsia" w:hint="eastAsia"/>
          <w:lang w:val="en-US" w:eastAsia="zh-TW"/>
        </w:rPr>
        <w:t xml:space="preserve">, we suppose to allocate the important </w:t>
      </w:r>
      <w:r w:rsidR="00E84AD1">
        <w:rPr>
          <w:rFonts w:eastAsiaTheme="minorEastAsia"/>
          <w:lang w:val="en-US" w:eastAsia="zh-TW"/>
        </w:rPr>
        <w:t>PSCCH</w:t>
      </w:r>
      <w:r w:rsidR="00E84AD1">
        <w:rPr>
          <w:rFonts w:eastAsiaTheme="minorEastAsia" w:hint="eastAsia"/>
          <w:lang w:val="en-US" w:eastAsia="zh-TW"/>
        </w:rPr>
        <w:t xml:space="preserve"> </w:t>
      </w:r>
      <w:r w:rsidR="00A8445C">
        <w:rPr>
          <w:rFonts w:eastAsiaTheme="minorEastAsia" w:hint="eastAsia"/>
          <w:lang w:val="en-US" w:eastAsia="zh-TW"/>
        </w:rPr>
        <w:t xml:space="preserve">information in the middle of </w:t>
      </w:r>
      <w:r w:rsidR="00E84AD1">
        <w:rPr>
          <w:rFonts w:eastAsiaTheme="minorEastAsia" w:hint="eastAsia"/>
          <w:lang w:val="en-US" w:eastAsia="zh-TW"/>
        </w:rPr>
        <w:t>sub-channel</w:t>
      </w:r>
      <w:r w:rsidR="00A8445C">
        <w:rPr>
          <w:rFonts w:eastAsiaTheme="minorEastAsia" w:hint="eastAsia"/>
          <w:lang w:val="en-US" w:eastAsia="zh-TW"/>
        </w:rPr>
        <w:t>.</w:t>
      </w:r>
    </w:p>
    <w:p w:rsidR="00BB19DC" w:rsidRPr="00002A3F" w:rsidRDefault="0016555F" w:rsidP="00792F34">
      <w:pPr>
        <w:jc w:val="both"/>
        <w:rPr>
          <w:rFonts w:eastAsia="新細明體"/>
          <w:b/>
          <w:kern w:val="2"/>
          <w:lang w:val="en-US" w:eastAsia="zh-TW"/>
        </w:rPr>
      </w:pPr>
      <w:r>
        <w:rPr>
          <w:rFonts w:eastAsia="新細明體"/>
          <w:b/>
          <w:kern w:val="2"/>
          <w:lang w:val="en-US" w:eastAsia="zh-TW"/>
        </w:rPr>
        <w:t xml:space="preserve">Proposed </w:t>
      </w:r>
      <w:r w:rsidR="001938CC">
        <w:rPr>
          <w:rFonts w:eastAsia="新細明體"/>
          <w:b/>
          <w:kern w:val="2"/>
          <w:lang w:val="en-US" w:eastAsia="zh-TW"/>
        </w:rPr>
        <w:t>1</w:t>
      </w:r>
      <w:r w:rsidRPr="00671F8A">
        <w:rPr>
          <w:rFonts w:eastAsia="新細明體"/>
          <w:b/>
          <w:kern w:val="2"/>
          <w:lang w:val="en-US" w:eastAsia="zh-TW"/>
        </w:rPr>
        <w:t>:</w:t>
      </w:r>
      <w:r w:rsidR="00BB19DC">
        <w:rPr>
          <w:rFonts w:eastAsia="新細明體"/>
          <w:b/>
          <w:kern w:val="2"/>
          <w:lang w:val="en-US" w:eastAsia="zh-TW"/>
        </w:rPr>
        <w:t xml:space="preserve"> </w:t>
      </w:r>
      <w:r w:rsidR="00CA555F">
        <w:rPr>
          <w:rFonts w:eastAsia="新細明體"/>
          <w:b/>
          <w:kern w:val="2"/>
          <w:lang w:val="en-US" w:eastAsia="zh-TW"/>
        </w:rPr>
        <w:t>For our point of view, t</w:t>
      </w:r>
      <w:r w:rsidR="00002A3F">
        <w:rPr>
          <w:rFonts w:eastAsia="新細明體"/>
          <w:b/>
          <w:kern w:val="2"/>
          <w:lang w:val="en-US" w:eastAsia="zh-TW"/>
        </w:rPr>
        <w:t>he</w:t>
      </w:r>
      <w:r w:rsidR="00002A3F" w:rsidRPr="00002A3F">
        <w:t xml:space="preserve"> </w:t>
      </w:r>
      <w:r w:rsidR="00002A3F" w:rsidRPr="00002A3F">
        <w:rPr>
          <w:rFonts w:eastAsia="新細明體"/>
          <w:b/>
          <w:kern w:val="2"/>
          <w:lang w:val="en-US" w:eastAsia="zh-TW"/>
        </w:rPr>
        <w:t>sidelink resource granularity</w:t>
      </w:r>
      <w:r w:rsidR="00002A3F">
        <w:rPr>
          <w:rFonts w:eastAsia="新細明體"/>
          <w:b/>
          <w:kern w:val="2"/>
          <w:lang w:val="en-US" w:eastAsia="zh-TW"/>
        </w:rPr>
        <w:t xml:space="preserve"> for resource sensing and selection should </w:t>
      </w:r>
      <w:r w:rsidR="00795781">
        <w:rPr>
          <w:rFonts w:eastAsia="新細明體"/>
          <w:b/>
          <w:kern w:val="2"/>
          <w:lang w:val="en-US" w:eastAsia="zh-TW"/>
        </w:rPr>
        <w:t>be considered with</w:t>
      </w:r>
      <w:r w:rsidR="00002A3F" w:rsidRPr="00002A3F">
        <w:rPr>
          <w:rFonts w:eastAsia="新細明體"/>
          <w:b/>
          <w:kern w:val="2"/>
          <w:lang w:val="en-US" w:eastAsia="zh-TW"/>
        </w:rPr>
        <w:t xml:space="preserve"> different packet sizes.</w:t>
      </w:r>
      <w:r w:rsidR="00002A3F">
        <w:rPr>
          <w:rFonts w:eastAsia="新細明體"/>
          <w:b/>
          <w:kern w:val="2"/>
          <w:lang w:val="en-US" w:eastAsia="zh-TW"/>
        </w:rPr>
        <w:t xml:space="preserve"> </w:t>
      </w:r>
    </w:p>
    <w:p w:rsidR="00002A3F" w:rsidRDefault="00002A3F" w:rsidP="00792F34">
      <w:pPr>
        <w:jc w:val="both"/>
        <w:rPr>
          <w:rFonts w:eastAsia="細明體"/>
          <w:b/>
          <w:color w:val="212121"/>
          <w:lang w:val="en" w:eastAsia="zh-TW"/>
        </w:rPr>
      </w:pPr>
      <w:r w:rsidRPr="00002A3F">
        <w:rPr>
          <w:rFonts w:eastAsia="細明體"/>
          <w:b/>
          <w:color w:val="212121"/>
          <w:lang w:val="en" w:eastAsia="zh-TW"/>
        </w:rPr>
        <w:t xml:space="preserve">Proposed </w:t>
      </w:r>
      <w:r w:rsidR="001938CC">
        <w:rPr>
          <w:rFonts w:eastAsia="細明體"/>
          <w:b/>
          <w:color w:val="212121"/>
          <w:lang w:val="en" w:eastAsia="zh-TW"/>
        </w:rPr>
        <w:t>2</w:t>
      </w:r>
      <w:r w:rsidRPr="00002A3F">
        <w:rPr>
          <w:rFonts w:eastAsia="細明體"/>
          <w:b/>
          <w:color w:val="212121"/>
          <w:lang w:val="en" w:eastAsia="zh-TW"/>
        </w:rPr>
        <w:t>:</w:t>
      </w:r>
      <w:r w:rsidR="006E526B">
        <w:rPr>
          <w:rFonts w:eastAsia="細明體"/>
          <w:b/>
          <w:color w:val="212121"/>
          <w:lang w:val="en" w:eastAsia="zh-TW"/>
        </w:rPr>
        <w:t xml:space="preserve"> For sub-channel based resource allocation, </w:t>
      </w:r>
      <w:r w:rsidR="00856B5C">
        <w:rPr>
          <w:rFonts w:eastAsia="細明體"/>
          <w:b/>
          <w:color w:val="212121"/>
          <w:lang w:val="en" w:eastAsia="zh-TW"/>
        </w:rPr>
        <w:t>we support</w:t>
      </w:r>
      <w:r w:rsidRPr="00002A3F">
        <w:rPr>
          <w:rFonts w:eastAsia="細明體"/>
          <w:b/>
          <w:color w:val="212121"/>
          <w:lang w:val="en" w:eastAsia="zh-TW"/>
        </w:rPr>
        <w:t xml:space="preserve"> to allocate the important </w:t>
      </w:r>
      <w:r w:rsidR="00E84AD1" w:rsidRPr="00002A3F">
        <w:rPr>
          <w:rFonts w:eastAsia="細明體"/>
          <w:b/>
          <w:color w:val="212121"/>
          <w:lang w:val="en" w:eastAsia="zh-TW"/>
        </w:rPr>
        <w:t xml:space="preserve">PSCCH </w:t>
      </w:r>
      <w:r w:rsidRPr="00002A3F">
        <w:rPr>
          <w:rFonts w:eastAsia="細明體"/>
          <w:b/>
          <w:color w:val="212121"/>
          <w:lang w:val="en" w:eastAsia="zh-TW"/>
        </w:rPr>
        <w:t xml:space="preserve">information in the middle of </w:t>
      </w:r>
      <w:r w:rsidR="00E84AD1">
        <w:rPr>
          <w:rFonts w:eastAsia="細明體"/>
          <w:b/>
          <w:color w:val="212121"/>
          <w:lang w:val="en" w:eastAsia="zh-TW"/>
        </w:rPr>
        <w:t>sub-channel</w:t>
      </w:r>
      <w:r w:rsidRPr="00002A3F">
        <w:rPr>
          <w:rFonts w:eastAsia="細明體"/>
          <w:b/>
          <w:color w:val="212121"/>
          <w:lang w:val="en" w:eastAsia="zh-TW"/>
        </w:rPr>
        <w:t>.</w:t>
      </w:r>
    </w:p>
    <w:p w:rsidR="00655947" w:rsidRDefault="00655947" w:rsidP="00792F34">
      <w:pPr>
        <w:jc w:val="both"/>
        <w:rPr>
          <w:rFonts w:eastAsia="細明體"/>
          <w:b/>
          <w:color w:val="212121"/>
          <w:lang w:val="en" w:eastAsia="zh-TW"/>
        </w:rPr>
      </w:pPr>
    </w:p>
    <w:p w:rsidR="00547609" w:rsidRPr="005F2397" w:rsidRDefault="005F2397" w:rsidP="005F2397">
      <w:pPr>
        <w:pStyle w:val="af4"/>
        <w:numPr>
          <w:ilvl w:val="1"/>
          <w:numId w:val="4"/>
        </w:numPr>
        <w:ind w:leftChars="0"/>
        <w:jc w:val="both"/>
        <w:rPr>
          <w:rFonts w:eastAsia="SimSun"/>
          <w:b/>
          <w:bCs/>
          <w:sz w:val="28"/>
          <w:szCs w:val="22"/>
          <w:lang w:val="en-US" w:eastAsia="zh-CN"/>
        </w:rPr>
      </w:pPr>
      <w:r>
        <w:rPr>
          <w:rFonts w:eastAsia="SimSun"/>
          <w:b/>
          <w:bCs/>
          <w:sz w:val="28"/>
          <w:szCs w:val="22"/>
          <w:lang w:val="en-US" w:eastAsia="zh-CN"/>
        </w:rPr>
        <w:t xml:space="preserve"> </w:t>
      </w:r>
      <w:r w:rsidR="00655947" w:rsidRPr="005F2397">
        <w:rPr>
          <w:rFonts w:eastAsia="SimSun"/>
          <w:b/>
          <w:bCs/>
          <w:sz w:val="28"/>
          <w:szCs w:val="22"/>
          <w:lang w:val="en-US" w:eastAsia="zh-CN"/>
        </w:rPr>
        <w:t xml:space="preserve">Sidelink Measurement </w:t>
      </w:r>
      <w:r w:rsidR="00C631C5" w:rsidRPr="005F2397">
        <w:rPr>
          <w:rFonts w:eastAsia="SimSun"/>
          <w:b/>
          <w:bCs/>
          <w:sz w:val="28"/>
          <w:szCs w:val="22"/>
          <w:lang w:val="en-US" w:eastAsia="zh-CN"/>
        </w:rPr>
        <w:t xml:space="preserve">Content </w:t>
      </w:r>
      <w:r w:rsidR="00655947" w:rsidRPr="005F2397">
        <w:rPr>
          <w:rFonts w:eastAsia="SimSun"/>
          <w:b/>
          <w:bCs/>
          <w:sz w:val="28"/>
          <w:szCs w:val="22"/>
          <w:lang w:val="en-US" w:eastAsia="zh-CN"/>
        </w:rPr>
        <w:t>for NR</w:t>
      </w:r>
      <w:r w:rsidR="00655947" w:rsidRPr="005F2397">
        <w:rPr>
          <w:rFonts w:eastAsiaTheme="minorEastAsia"/>
          <w:b/>
          <w:bCs/>
          <w:sz w:val="28"/>
          <w:szCs w:val="22"/>
          <w:lang w:val="en-US" w:eastAsia="zh-TW"/>
        </w:rPr>
        <w:t xml:space="preserve"> V2X</w:t>
      </w:r>
    </w:p>
    <w:p w:rsidR="000444DD" w:rsidRDefault="000444DD" w:rsidP="00736DA4">
      <w:pPr>
        <w:pStyle w:val="3GPPAgreements"/>
        <w:numPr>
          <w:ilvl w:val="0"/>
          <w:numId w:val="0"/>
        </w:numPr>
        <w:ind w:left="284" w:hanging="284"/>
        <w:rPr>
          <w:sz w:val="20"/>
          <w:highlight w:val="green"/>
        </w:rPr>
      </w:pPr>
      <w:r>
        <w:rPr>
          <w:noProof/>
          <w:lang w:eastAsia="zh-TW"/>
        </w:rPr>
        <mc:AlternateContent>
          <mc:Choice Requires="wps">
            <w:drawing>
              <wp:anchor distT="0" distB="0" distL="114300" distR="114300" simplePos="0" relativeHeight="251663360" behindDoc="0" locked="0" layoutInCell="1" allowOverlap="1" wp14:anchorId="3D0695FC" wp14:editId="40B4AAE8">
                <wp:simplePos x="0" y="0"/>
                <wp:positionH relativeFrom="margin">
                  <wp:align>right</wp:align>
                </wp:positionH>
                <wp:positionV relativeFrom="paragraph">
                  <wp:posOffset>92347</wp:posOffset>
                </wp:positionV>
                <wp:extent cx="6136640" cy="1061357"/>
                <wp:effectExtent l="0" t="0" r="16510" b="24765"/>
                <wp:wrapNone/>
                <wp:docPr id="5" name="矩形 5"/>
                <wp:cNvGraphicFramePr/>
                <a:graphic xmlns:a="http://schemas.openxmlformats.org/drawingml/2006/main">
                  <a:graphicData uri="http://schemas.microsoft.com/office/word/2010/wordprocessingShape">
                    <wps:wsp>
                      <wps:cNvSpPr/>
                      <wps:spPr>
                        <a:xfrm>
                          <a:off x="0" y="0"/>
                          <a:ext cx="6136640" cy="106135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D00D5F" id="矩形 5" o:spid="_x0000_s1026" style="position:absolute;margin-left:6in;margin-top:7.25pt;width:483.2pt;height:83.55pt;z-index:25166336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" filled="f" strokecolor="black [3213]" strokeweight="1pt">
                <w10:wrap anchorx="margin"/>
              </v:rect>
            </w:pict>
          </mc:Fallback>
        </mc:AlternateContent>
      </w:r>
    </w:p>
    <w:p w:rsidR="00736DA4" w:rsidRPr="000B6914" w:rsidRDefault="00736DA4" w:rsidP="00736DA4">
      <w:pPr>
        <w:pStyle w:val="3GPPAgreements"/>
        <w:numPr>
          <w:ilvl w:val="0"/>
          <w:numId w:val="0"/>
        </w:numPr>
        <w:ind w:left="284" w:hanging="284"/>
        <w:rPr>
          <w:sz w:val="20"/>
        </w:rPr>
      </w:pPr>
      <w:r w:rsidRPr="000B6914">
        <w:rPr>
          <w:sz w:val="20"/>
          <w:highlight w:val="green"/>
        </w:rPr>
        <w:t>Agreements</w:t>
      </w:r>
      <w:r w:rsidRPr="000B6914">
        <w:rPr>
          <w:sz w:val="20"/>
        </w:rPr>
        <w:t>:</w:t>
      </w:r>
      <w:r w:rsidR="00A82AA0">
        <w:rPr>
          <w:sz w:val="20"/>
        </w:rPr>
        <w:t xml:space="preserve"> (</w:t>
      </w:r>
      <w:r w:rsidR="00A82AA0" w:rsidRPr="00A82AA0">
        <w:rPr>
          <w:sz w:val="20"/>
        </w:rPr>
        <w:t>RAN 1 #96</w:t>
      </w:r>
      <w:r w:rsidR="00A82AA0">
        <w:rPr>
          <w:sz w:val="20"/>
        </w:rPr>
        <w:t>)</w:t>
      </w:r>
    </w:p>
    <w:p w:rsidR="00736DA4" w:rsidRPr="000B6914" w:rsidRDefault="00736DA4" w:rsidP="00736DA4">
      <w:pPr>
        <w:pStyle w:val="3GPPAgreements"/>
        <w:numPr>
          <w:ilvl w:val="0"/>
          <w:numId w:val="23"/>
        </w:numPr>
        <w:rPr>
          <w:sz w:val="20"/>
        </w:rPr>
      </w:pPr>
      <w:r w:rsidRPr="000B6914">
        <w:rPr>
          <w:sz w:val="20"/>
        </w:rPr>
        <w:t>Mode-2 sensing procedure utilizes the following sidelink measurement</w:t>
      </w:r>
    </w:p>
    <w:p w:rsidR="00736DA4" w:rsidRPr="000B6914" w:rsidRDefault="00736DA4" w:rsidP="00736DA4">
      <w:pPr>
        <w:pStyle w:val="3GPPAgreements"/>
        <w:numPr>
          <w:ilvl w:val="1"/>
          <w:numId w:val="23"/>
        </w:numPr>
        <w:rPr>
          <w:sz w:val="20"/>
        </w:rPr>
      </w:pPr>
      <w:r w:rsidRPr="000B6914">
        <w:rPr>
          <w:sz w:val="20"/>
        </w:rPr>
        <w:t>L1 SL-RSRP based on sidelink DMRS when the corresponding SCI is decoded</w:t>
      </w:r>
    </w:p>
    <w:p w:rsidR="00736DA4" w:rsidRPr="00B46F61" w:rsidRDefault="00736DA4" w:rsidP="00736DA4">
      <w:pPr>
        <w:pStyle w:val="3GPPAgreements"/>
        <w:numPr>
          <w:ilvl w:val="2"/>
          <w:numId w:val="23"/>
        </w:numPr>
        <w:rPr>
          <w:sz w:val="20"/>
        </w:rPr>
      </w:pPr>
      <w:r w:rsidRPr="00B46F61">
        <w:rPr>
          <w:sz w:val="20"/>
        </w:rPr>
        <w:t>FFS whether/which measurement is used if the corresponding SCI is not decoded e.g. SL-RSRP after blind DMRS detection, SL-RSSI</w:t>
      </w:r>
    </w:p>
    <w:p w:rsidR="00437387" w:rsidRDefault="00437387" w:rsidP="00CB0C7A">
      <w:pPr>
        <w:pStyle w:val="af6"/>
        <w:jc w:val="both"/>
        <w:rPr>
          <w:rFonts w:eastAsiaTheme="minorEastAsia"/>
          <w:lang w:val="en-US" w:eastAsia="zh-TW"/>
        </w:rPr>
      </w:pPr>
    </w:p>
    <w:p w:rsidR="007425E3" w:rsidRDefault="00BB6AD7" w:rsidP="00CB0C7A">
      <w:pPr>
        <w:pStyle w:val="af6"/>
        <w:jc w:val="both"/>
        <w:rPr>
          <w:rFonts w:eastAsia="微軟正黑體"/>
          <w:lang w:val="en-US" w:eastAsia="zh-TW"/>
        </w:rPr>
      </w:pPr>
      <w:r>
        <w:rPr>
          <w:rFonts w:eastAsiaTheme="minorEastAsia"/>
          <w:lang w:val="en-US" w:eastAsia="zh-TW"/>
        </w:rPr>
        <w:t xml:space="preserve">In </w:t>
      </w:r>
      <w:r w:rsidR="00930079">
        <w:rPr>
          <w:rFonts w:eastAsiaTheme="minorEastAsia"/>
          <w:lang w:val="en-US" w:eastAsia="zh-TW"/>
        </w:rPr>
        <w:t xml:space="preserve">RAN 1 </w:t>
      </w:r>
      <w:r w:rsidR="00DD13DE">
        <w:rPr>
          <w:rFonts w:eastAsiaTheme="minorEastAsia" w:hint="eastAsia"/>
          <w:lang w:val="en-US" w:eastAsia="zh-TW"/>
        </w:rPr>
        <w:t>#</w:t>
      </w:r>
      <w:r w:rsidR="00930079">
        <w:rPr>
          <w:rFonts w:eastAsiaTheme="minorEastAsia"/>
          <w:lang w:val="en-US" w:eastAsia="zh-TW"/>
        </w:rPr>
        <w:t>96 meeting [</w:t>
      </w:r>
      <w:r w:rsidR="00601957">
        <w:rPr>
          <w:rFonts w:eastAsiaTheme="minorEastAsia"/>
          <w:lang w:val="en-US" w:eastAsia="zh-TW"/>
        </w:rPr>
        <w:t>4</w:t>
      </w:r>
      <w:r w:rsidR="00930079">
        <w:rPr>
          <w:rFonts w:eastAsiaTheme="minorEastAsia"/>
          <w:lang w:val="en-US" w:eastAsia="zh-TW"/>
        </w:rPr>
        <w:t>]</w:t>
      </w:r>
      <w:r w:rsidR="000444DD" w:rsidRPr="00EC14EF">
        <w:rPr>
          <w:rFonts w:eastAsiaTheme="minorEastAsia"/>
          <w:lang w:val="en-US" w:eastAsia="zh-TW"/>
        </w:rPr>
        <w:t>,</w:t>
      </w:r>
      <w:r w:rsidR="005F0E13" w:rsidRPr="00EC14EF">
        <w:rPr>
          <w:rFonts w:eastAsia="微軟正黑體"/>
          <w:lang w:val="en-US" w:eastAsia="zh-TW"/>
        </w:rPr>
        <w:t xml:space="preserve"> </w:t>
      </w:r>
      <w:r>
        <w:rPr>
          <w:rFonts w:eastAsia="微軟正黑體"/>
          <w:lang w:val="en-US" w:eastAsia="zh-TW"/>
        </w:rPr>
        <w:t xml:space="preserve">it was agreed to support the use of </w:t>
      </w:r>
      <w:r w:rsidR="00437387" w:rsidRPr="00437387">
        <w:rPr>
          <w:rFonts w:eastAsia="微軟正黑體"/>
          <w:lang w:val="en-US" w:eastAsia="zh-TW"/>
        </w:rPr>
        <w:t xml:space="preserve">L1 SL-RSRP </w:t>
      </w:r>
      <w:r>
        <w:rPr>
          <w:rFonts w:eastAsia="微軟正黑體"/>
          <w:lang w:val="en-US" w:eastAsia="zh-TW"/>
        </w:rPr>
        <w:t>measurement</w:t>
      </w:r>
      <w:r w:rsidR="00437387" w:rsidRPr="00437387">
        <w:rPr>
          <w:rFonts w:eastAsia="微軟正黑體"/>
          <w:lang w:val="en-US" w:eastAsia="zh-TW"/>
        </w:rPr>
        <w:t xml:space="preserve"> </w:t>
      </w:r>
      <w:r>
        <w:rPr>
          <w:rFonts w:eastAsia="微軟正黑體"/>
          <w:lang w:val="en-US" w:eastAsia="zh-TW"/>
        </w:rPr>
        <w:t xml:space="preserve">of sidelink DMRS </w:t>
      </w:r>
      <w:r w:rsidR="00437387" w:rsidRPr="00437387">
        <w:rPr>
          <w:rFonts w:eastAsia="微軟正黑體"/>
          <w:lang w:val="en-US" w:eastAsia="zh-TW"/>
        </w:rPr>
        <w:t>when the corresponding SCI is decoded</w:t>
      </w:r>
      <w:r w:rsidR="00DD13DE">
        <w:rPr>
          <w:rFonts w:eastAsia="微軟正黑體" w:hint="eastAsia"/>
          <w:lang w:val="en-US" w:eastAsia="zh-TW"/>
        </w:rPr>
        <w:t>.</w:t>
      </w:r>
      <w:r w:rsidR="00DD5CAF">
        <w:rPr>
          <w:rFonts w:eastAsia="微軟正黑體"/>
          <w:lang w:val="en-US" w:eastAsia="zh-TW"/>
        </w:rPr>
        <w:t xml:space="preserve"> However,</w:t>
      </w:r>
      <w:r w:rsidR="00D97222" w:rsidRPr="00D97222">
        <w:rPr>
          <w:rFonts w:eastAsia="微軟正黑體"/>
          <w:lang w:val="en-US" w:eastAsia="zh-TW"/>
        </w:rPr>
        <w:t xml:space="preserve"> if the corresponding SCI is not decoded</w:t>
      </w:r>
      <w:r w:rsidR="00D97222">
        <w:rPr>
          <w:rFonts w:eastAsia="微軟正黑體"/>
          <w:lang w:val="en-US" w:eastAsia="zh-TW"/>
        </w:rPr>
        <w:t xml:space="preserve">, </w:t>
      </w:r>
      <w:r w:rsidR="0066460A" w:rsidRPr="00B46F61">
        <w:t>whether</w:t>
      </w:r>
      <w:r w:rsidR="0066460A">
        <w:t xml:space="preserve"> or </w:t>
      </w:r>
      <w:r w:rsidR="0066460A" w:rsidRPr="00B46F61">
        <w:t>which</w:t>
      </w:r>
      <w:r w:rsidR="0066460A">
        <w:rPr>
          <w:rFonts w:eastAsia="微軟正黑體"/>
          <w:lang w:val="en-US" w:eastAsia="zh-TW"/>
        </w:rPr>
        <w:t xml:space="preserve"> </w:t>
      </w:r>
      <w:r w:rsidR="00D97222">
        <w:rPr>
          <w:rFonts w:eastAsia="微軟正黑體"/>
          <w:lang w:val="en-US" w:eastAsia="zh-TW"/>
        </w:rPr>
        <w:t>measurement is not discussed yet.</w:t>
      </w:r>
      <w:r>
        <w:rPr>
          <w:rFonts w:eastAsia="微軟正黑體" w:hint="eastAsia"/>
          <w:lang w:val="en-US" w:eastAsia="zh-TW"/>
        </w:rPr>
        <w:t xml:space="preserve"> </w:t>
      </w:r>
      <w:r w:rsidR="007425E3" w:rsidRPr="007425E3">
        <w:rPr>
          <w:rFonts w:eastAsia="微軟正黑體"/>
          <w:lang w:val="en-US" w:eastAsia="zh-TW"/>
        </w:rPr>
        <w:t>In our view, there are two alternatives</w:t>
      </w:r>
      <w:r w:rsidR="00307A1B">
        <w:rPr>
          <w:rFonts w:eastAsia="微軟正黑體"/>
          <w:lang w:val="en-US" w:eastAsia="zh-TW"/>
        </w:rPr>
        <w:t xml:space="preserve"> when SCI is not decoded</w:t>
      </w:r>
      <w:r w:rsidR="007425E3" w:rsidRPr="007425E3">
        <w:rPr>
          <w:rFonts w:eastAsia="微軟正黑體"/>
          <w:lang w:val="en-US" w:eastAsia="zh-TW"/>
        </w:rPr>
        <w:t>:</w:t>
      </w:r>
    </w:p>
    <w:p w:rsidR="000054F5" w:rsidRPr="007425E3" w:rsidRDefault="000054F5" w:rsidP="007425E3">
      <w:pPr>
        <w:pStyle w:val="af6"/>
        <w:numPr>
          <w:ilvl w:val="0"/>
          <w:numId w:val="35"/>
        </w:numPr>
        <w:jc w:val="both"/>
        <w:rPr>
          <w:rFonts w:eastAsia="微軟正黑體"/>
          <w:lang w:val="en-US" w:eastAsia="zh-TW"/>
        </w:rPr>
      </w:pPr>
      <w:r w:rsidRPr="007425E3">
        <w:rPr>
          <w:rFonts w:eastAsia="微軟正黑體"/>
          <w:lang w:val="en-US" w:eastAsia="zh-TW"/>
        </w:rPr>
        <w:lastRenderedPageBreak/>
        <w:t>Option 1: SL-RSRP after blind DMRS detection</w:t>
      </w:r>
      <w:r w:rsidR="00BB6AD7">
        <w:rPr>
          <w:rFonts w:eastAsia="微軟正黑體"/>
          <w:lang w:val="en-US" w:eastAsia="zh-TW"/>
        </w:rPr>
        <w:t xml:space="preserve"> </w:t>
      </w:r>
    </w:p>
    <w:p w:rsidR="000054F5" w:rsidRPr="001C6E4F" w:rsidRDefault="000054F5" w:rsidP="007425E3">
      <w:pPr>
        <w:pStyle w:val="af6"/>
        <w:numPr>
          <w:ilvl w:val="0"/>
          <w:numId w:val="35"/>
        </w:numPr>
        <w:jc w:val="both"/>
        <w:rPr>
          <w:rFonts w:eastAsia="微軟正黑體"/>
          <w:lang w:val="en-US" w:eastAsia="zh-TW"/>
        </w:rPr>
      </w:pPr>
      <w:r w:rsidRPr="001C6E4F">
        <w:rPr>
          <w:rFonts w:eastAsia="微軟正黑體"/>
          <w:lang w:val="en-US" w:eastAsia="zh-TW"/>
        </w:rPr>
        <w:t xml:space="preserve">Option 2: SL-RSSI for sidelink measurement. </w:t>
      </w:r>
    </w:p>
    <w:p w:rsidR="00DC3336" w:rsidRDefault="00AE534B" w:rsidP="00CB0C7A">
      <w:pPr>
        <w:pStyle w:val="af6"/>
        <w:jc w:val="both"/>
        <w:rPr>
          <w:rFonts w:ascii="微軟正黑體" w:eastAsia="微軟正黑體" w:hAnsi="微軟正黑體" w:cs="微軟正黑體"/>
          <w:lang w:val="en-US" w:eastAsia="zh-TW"/>
        </w:rPr>
      </w:pPr>
      <w:r w:rsidRPr="001C6E4F">
        <w:rPr>
          <w:rFonts w:eastAsia="微軟正黑體"/>
          <w:lang w:val="en-US" w:eastAsia="zh-TW"/>
        </w:rPr>
        <w:t xml:space="preserve">For option 1, it can </w:t>
      </w:r>
      <w:r w:rsidR="00DC3336">
        <w:rPr>
          <w:rFonts w:eastAsia="微軟正黑體"/>
          <w:lang w:val="en-US" w:eastAsia="zh-TW"/>
        </w:rPr>
        <w:t xml:space="preserve">be </w:t>
      </w:r>
      <w:r w:rsidRPr="001C6E4F">
        <w:rPr>
          <w:rFonts w:eastAsia="微軟正黑體"/>
          <w:lang w:val="en-US" w:eastAsia="zh-TW"/>
        </w:rPr>
        <w:t>reuse</w:t>
      </w:r>
      <w:r w:rsidR="00DC3336">
        <w:rPr>
          <w:rFonts w:eastAsia="微軟正黑體"/>
          <w:lang w:val="en-US" w:eastAsia="zh-TW"/>
        </w:rPr>
        <w:t>d</w:t>
      </w:r>
      <w:r w:rsidRPr="001C6E4F">
        <w:rPr>
          <w:rFonts w:eastAsia="微軟正黑體"/>
          <w:lang w:val="en-US" w:eastAsia="zh-TW"/>
        </w:rPr>
        <w:t xml:space="preserve"> SL-RSRP after blind DMRS detection the same as </w:t>
      </w:r>
      <w:r w:rsidR="00E03348">
        <w:rPr>
          <w:rFonts w:eastAsia="微軟正黑體"/>
          <w:lang w:val="en-US" w:eastAsia="zh-TW"/>
        </w:rPr>
        <w:t xml:space="preserve">the </w:t>
      </w:r>
      <w:r w:rsidRPr="001C6E4F">
        <w:rPr>
          <w:rFonts w:eastAsia="微軟正黑體"/>
          <w:lang w:val="en-US" w:eastAsia="zh-TW"/>
        </w:rPr>
        <w:t>SCI</w:t>
      </w:r>
      <w:r w:rsidRPr="001C6E4F">
        <w:rPr>
          <w:rFonts w:eastAsia="微軟正黑體" w:hint="eastAsia"/>
          <w:lang w:val="en-US" w:eastAsia="zh-TW"/>
        </w:rPr>
        <w:t xml:space="preserve"> is decoded. </w:t>
      </w:r>
      <w:r w:rsidR="000054F5" w:rsidRPr="001C6E4F">
        <w:rPr>
          <w:rFonts w:eastAsia="微軟正黑體"/>
          <w:lang w:val="en-US" w:eastAsia="zh-TW"/>
        </w:rPr>
        <w:t xml:space="preserve">For option </w:t>
      </w:r>
      <w:r w:rsidR="00B46F61" w:rsidRPr="001C6E4F">
        <w:rPr>
          <w:rFonts w:eastAsia="微軟正黑體"/>
          <w:lang w:val="en-US" w:eastAsia="zh-TW"/>
        </w:rPr>
        <w:t>2,</w:t>
      </w:r>
      <w:r w:rsidR="00FF1111" w:rsidRPr="001C6E4F">
        <w:rPr>
          <w:rFonts w:eastAsia="微軟正黑體"/>
          <w:lang w:val="en-US" w:eastAsia="zh-TW"/>
        </w:rPr>
        <w:t xml:space="preserve"> it can easy to use SL-RSS</w:t>
      </w:r>
      <w:r w:rsidR="000D0A0B">
        <w:rPr>
          <w:rFonts w:eastAsia="微軟正黑體"/>
          <w:lang w:val="en-US" w:eastAsia="zh-TW"/>
        </w:rPr>
        <w:t xml:space="preserve">I for sidelink measurement, especially in the </w:t>
      </w:r>
      <w:r w:rsidR="003822E9" w:rsidRPr="001C6E4F">
        <w:rPr>
          <w:rFonts w:eastAsia="微軟正黑體"/>
          <w:lang w:val="en-US" w:eastAsia="zh-TW"/>
        </w:rPr>
        <w:t>interference-limit or noise-limit</w:t>
      </w:r>
      <w:r w:rsidR="006E10C1">
        <w:rPr>
          <w:rFonts w:eastAsia="微軟正黑體"/>
          <w:lang w:val="en-US" w:eastAsia="zh-TW"/>
        </w:rPr>
        <w:t xml:space="preserve"> scenario</w:t>
      </w:r>
      <w:r w:rsidR="003822E9" w:rsidRPr="001C6E4F">
        <w:rPr>
          <w:rFonts w:eastAsia="微軟正黑體"/>
          <w:lang w:val="en-US" w:eastAsia="zh-TW"/>
        </w:rPr>
        <w:t xml:space="preserve">. </w:t>
      </w:r>
      <w:r w:rsidR="004137E8" w:rsidRPr="001C6E4F">
        <w:rPr>
          <w:rFonts w:eastAsia="微軟正黑體"/>
          <w:lang w:val="en-US" w:eastAsia="zh-TW"/>
        </w:rPr>
        <w:t xml:space="preserve">Therefore, </w:t>
      </w:r>
      <w:r w:rsidR="00DC3336">
        <w:rPr>
          <w:rFonts w:eastAsia="微軟正黑體"/>
          <w:lang w:val="en-US" w:eastAsia="zh-TW"/>
        </w:rPr>
        <w:t xml:space="preserve">Both </w:t>
      </w:r>
      <w:r w:rsidR="00DC3336" w:rsidRPr="00DC3336">
        <w:rPr>
          <w:rFonts w:eastAsia="微軟正黑體"/>
          <w:lang w:val="en-US" w:eastAsia="zh-TW"/>
        </w:rPr>
        <w:t>SL-RSRP</w:t>
      </w:r>
      <w:r w:rsidR="00DC3336">
        <w:rPr>
          <w:rFonts w:eastAsia="微軟正黑體"/>
          <w:lang w:val="en-US" w:eastAsia="zh-TW"/>
        </w:rPr>
        <w:t xml:space="preserve"> and </w:t>
      </w:r>
      <w:r w:rsidR="00DC3336" w:rsidRPr="00DC3336">
        <w:rPr>
          <w:rFonts w:eastAsia="微軟正黑體"/>
          <w:lang w:val="en-US" w:eastAsia="zh-TW"/>
        </w:rPr>
        <w:t xml:space="preserve">SL-RSSI </w:t>
      </w:r>
      <w:r w:rsidR="00DC3336">
        <w:rPr>
          <w:rFonts w:eastAsia="微軟正黑體"/>
          <w:lang w:val="en-US" w:eastAsia="zh-TW"/>
        </w:rPr>
        <w:t>can be used for sidelink measurement</w:t>
      </w:r>
      <w:r w:rsidR="004E541C" w:rsidRPr="001C6E4F">
        <w:rPr>
          <w:rFonts w:eastAsia="微軟正黑體"/>
          <w:lang w:val="en-US" w:eastAsia="zh-TW"/>
        </w:rPr>
        <w:t>.</w:t>
      </w:r>
      <w:r w:rsidR="00797BEC" w:rsidRPr="001C6E4F">
        <w:rPr>
          <w:rFonts w:ascii="微軟正黑體" w:eastAsia="微軟正黑體" w:hAnsi="微軟正黑體" w:cs="微軟正黑體" w:hint="eastAsia"/>
          <w:lang w:val="en-US" w:eastAsia="zh-TW"/>
        </w:rPr>
        <w:t xml:space="preserve">     </w:t>
      </w:r>
    </w:p>
    <w:p w:rsidR="00DC3336" w:rsidRDefault="00DC3336" w:rsidP="00DC3336">
      <w:pPr>
        <w:jc w:val="both"/>
        <w:rPr>
          <w:rFonts w:eastAsiaTheme="minorEastAsia"/>
          <w:b/>
          <w:lang w:eastAsia="zh-TW"/>
        </w:rPr>
      </w:pPr>
      <w:r w:rsidRPr="00874281">
        <w:rPr>
          <w:rFonts w:eastAsiaTheme="minorEastAsia" w:hint="eastAsia"/>
          <w:b/>
          <w:lang w:eastAsia="zh-TW"/>
        </w:rPr>
        <w:t xml:space="preserve">Proposed </w:t>
      </w:r>
      <w:r>
        <w:rPr>
          <w:rFonts w:eastAsiaTheme="minorEastAsia"/>
          <w:b/>
          <w:lang w:eastAsia="zh-TW"/>
        </w:rPr>
        <w:t>3</w:t>
      </w:r>
      <w:r w:rsidRPr="00874281">
        <w:rPr>
          <w:rFonts w:eastAsiaTheme="minorEastAsia" w:hint="eastAsia"/>
          <w:b/>
          <w:lang w:eastAsia="zh-TW"/>
        </w:rPr>
        <w:t xml:space="preserve">: </w:t>
      </w:r>
      <w:r w:rsidRPr="00DC3336">
        <w:rPr>
          <w:rFonts w:eastAsiaTheme="minorEastAsia"/>
          <w:b/>
          <w:lang w:eastAsia="zh-TW"/>
        </w:rPr>
        <w:t>In our view, there are two alternatives</w:t>
      </w:r>
      <w:r w:rsidR="00D519B4">
        <w:rPr>
          <w:rFonts w:eastAsiaTheme="minorEastAsia"/>
          <w:b/>
          <w:lang w:eastAsia="zh-TW"/>
        </w:rPr>
        <w:t xml:space="preserve"> when the SCI is not decoded</w:t>
      </w:r>
      <w:r w:rsidRPr="00DC3336">
        <w:rPr>
          <w:rFonts w:eastAsiaTheme="minorEastAsia"/>
          <w:b/>
          <w:lang w:eastAsia="zh-TW"/>
        </w:rPr>
        <w:t>:</w:t>
      </w:r>
    </w:p>
    <w:p w:rsidR="00DC3336" w:rsidRPr="00DC3336" w:rsidRDefault="00DC3336" w:rsidP="00DC3336">
      <w:pPr>
        <w:jc w:val="both"/>
        <w:rPr>
          <w:rFonts w:eastAsiaTheme="minorEastAsia"/>
          <w:b/>
          <w:lang w:eastAsia="zh-TW"/>
        </w:rPr>
      </w:pPr>
      <w:r w:rsidRPr="00DC3336">
        <w:rPr>
          <w:rFonts w:eastAsiaTheme="minorEastAsia" w:hint="eastAsia"/>
          <w:b/>
          <w:lang w:eastAsia="zh-TW"/>
        </w:rPr>
        <w:t>•</w:t>
      </w:r>
      <w:r w:rsidRPr="00DC3336">
        <w:rPr>
          <w:rFonts w:eastAsiaTheme="minorEastAsia"/>
          <w:b/>
          <w:lang w:eastAsia="zh-TW"/>
        </w:rPr>
        <w:tab/>
        <w:t xml:space="preserve">Option 1: SL-RSRP after blind DMRS detection </w:t>
      </w:r>
    </w:p>
    <w:p w:rsidR="00DC3336" w:rsidRPr="00DC3336" w:rsidRDefault="00DC3336" w:rsidP="00DC3336">
      <w:pPr>
        <w:jc w:val="both"/>
        <w:rPr>
          <w:rFonts w:eastAsiaTheme="minorEastAsia"/>
          <w:b/>
          <w:lang w:eastAsia="zh-TW"/>
        </w:rPr>
      </w:pPr>
      <w:r w:rsidRPr="00DC3336">
        <w:rPr>
          <w:rFonts w:eastAsiaTheme="minorEastAsia" w:hint="eastAsia"/>
          <w:b/>
          <w:lang w:eastAsia="zh-TW"/>
        </w:rPr>
        <w:t>•</w:t>
      </w:r>
      <w:r w:rsidRPr="00DC3336">
        <w:rPr>
          <w:rFonts w:eastAsiaTheme="minorEastAsia"/>
          <w:b/>
          <w:lang w:eastAsia="zh-TW"/>
        </w:rPr>
        <w:tab/>
        <w:t>Option 2: SL-RSSI for sidelink measurement.</w:t>
      </w:r>
    </w:p>
    <w:p w:rsidR="00736DA4" w:rsidRPr="00DC3336" w:rsidRDefault="00DC3336" w:rsidP="00CB0C7A">
      <w:pPr>
        <w:pStyle w:val="af6"/>
        <w:jc w:val="both"/>
        <w:rPr>
          <w:b/>
          <w:color w:val="FF0000"/>
          <w:lang w:eastAsia="zh-TW"/>
        </w:rPr>
      </w:pPr>
      <w:r w:rsidRPr="00DC3336">
        <w:rPr>
          <w:rFonts w:eastAsia="微軟正黑體"/>
          <w:b/>
          <w:lang w:val="en-US" w:eastAsia="zh-TW"/>
        </w:rPr>
        <w:t>We support to use both SL-RSRP and SL-RSSI for sidelink measurement</w:t>
      </w:r>
      <w:r w:rsidR="002409AC">
        <w:rPr>
          <w:rFonts w:eastAsia="微軟正黑體"/>
          <w:b/>
          <w:lang w:val="en-US" w:eastAsia="zh-TW"/>
        </w:rPr>
        <w:t>.</w:t>
      </w:r>
    </w:p>
    <w:p w:rsidR="00CB0C7A" w:rsidRPr="00D913D9" w:rsidRDefault="00CB0C7A" w:rsidP="00CB0C7A">
      <w:pPr>
        <w:pStyle w:val="af6"/>
        <w:jc w:val="both"/>
        <w:rPr>
          <w:b/>
          <w:lang w:eastAsia="zh-TW"/>
        </w:rPr>
      </w:pPr>
      <w:r w:rsidRPr="00CB0C7A">
        <w:rPr>
          <w:lang w:eastAsia="zh-TW"/>
        </w:rPr>
        <w:t xml:space="preserve">Regarding the resource sensing criteria, we assume that sidelink measurement would be the one of baselines. The </w:t>
      </w:r>
      <w:r w:rsidR="003C4F0C">
        <w:rPr>
          <w:lang w:eastAsia="zh-TW"/>
        </w:rPr>
        <w:t xml:space="preserve">resource sensing </w:t>
      </w:r>
      <w:r w:rsidR="00593D1F">
        <w:rPr>
          <w:lang w:eastAsia="zh-TW"/>
        </w:rPr>
        <w:t>could depend</w:t>
      </w:r>
      <w:r w:rsidRPr="00CB0C7A">
        <w:rPr>
          <w:lang w:eastAsia="zh-TW"/>
        </w:rPr>
        <w:t xml:space="preserve"> on sidelink measurements and link quality assessments such as </w:t>
      </w:r>
      <w:r w:rsidRPr="00D913D9">
        <w:rPr>
          <w:b/>
          <w:lang w:eastAsia="zh-TW"/>
        </w:rPr>
        <w:t>S-RSRP</w:t>
      </w:r>
      <w:r w:rsidR="000F5A17" w:rsidRPr="00D913D9">
        <w:rPr>
          <w:b/>
          <w:lang w:eastAsia="zh-TW"/>
        </w:rPr>
        <w:t xml:space="preserve">, </w:t>
      </w:r>
      <w:r w:rsidRPr="00D913D9">
        <w:rPr>
          <w:b/>
          <w:lang w:eastAsia="zh-TW"/>
        </w:rPr>
        <w:t xml:space="preserve">S-RSSI, S-RSRQ, and </w:t>
      </w:r>
      <w:r w:rsidR="00F506C8" w:rsidRPr="00D913D9">
        <w:rPr>
          <w:b/>
          <w:lang w:eastAsia="zh-TW"/>
        </w:rPr>
        <w:t>geographical location information</w:t>
      </w:r>
      <w:r w:rsidRPr="00D913D9">
        <w:rPr>
          <w:b/>
          <w:lang w:eastAsia="zh-TW"/>
        </w:rPr>
        <w:t xml:space="preserve">. </w:t>
      </w:r>
    </w:p>
    <w:p w:rsidR="00CB0C7A" w:rsidRDefault="00CB0C7A" w:rsidP="000C4A2A">
      <w:pPr>
        <w:pStyle w:val="af6"/>
        <w:numPr>
          <w:ilvl w:val="0"/>
          <w:numId w:val="31"/>
        </w:numPr>
        <w:jc w:val="both"/>
        <w:rPr>
          <w:lang w:eastAsia="zh-TW"/>
        </w:rPr>
      </w:pPr>
      <w:r w:rsidRPr="00547609">
        <w:rPr>
          <w:b/>
          <w:lang w:eastAsia="zh-TW"/>
        </w:rPr>
        <w:t>SL-RSRP</w:t>
      </w:r>
      <w:r w:rsidRPr="00CB0C7A">
        <w:rPr>
          <w:lang w:eastAsia="zh-TW"/>
        </w:rPr>
        <w:t xml:space="preserve">: The average power is measurement of the power received from a single reference signal.  The sidelink resources of SL-RSRP would be DM-RS in either physical sidelink discovery channel or DMRS in physical broadcast channel. </w:t>
      </w:r>
    </w:p>
    <w:p w:rsidR="000C4A2A" w:rsidRDefault="00CB0C7A" w:rsidP="000C4A2A">
      <w:pPr>
        <w:pStyle w:val="af6"/>
        <w:numPr>
          <w:ilvl w:val="0"/>
          <w:numId w:val="31"/>
        </w:numPr>
        <w:jc w:val="both"/>
        <w:rPr>
          <w:lang w:eastAsia="zh-TW"/>
        </w:rPr>
      </w:pPr>
      <w:r w:rsidRPr="000C4A2A">
        <w:rPr>
          <w:b/>
          <w:lang w:eastAsia="zh-TW"/>
        </w:rPr>
        <w:t>SL-RSRQ</w:t>
      </w:r>
      <w:r w:rsidRPr="00CB0C7A">
        <w:rPr>
          <w:lang w:eastAsia="zh-TW"/>
        </w:rPr>
        <w:t>: RSRP is the average power of resource elements that carry cell specific reference signals over the entire bandwidth, so RSRP is the linear average of the downlink reference signals across the channel bandwidth. Similar to the legacy approach for RSRQ calculation using RSSI and RSRQ, th</w:t>
      </w:r>
      <w:r w:rsidR="000C4A2A">
        <w:rPr>
          <w:lang w:eastAsia="zh-TW"/>
        </w:rPr>
        <w:t>e S-RSRQ can also be calculated</w:t>
      </w:r>
    </w:p>
    <w:p w:rsidR="00CB0C7A" w:rsidRPr="00CB0C7A" w:rsidRDefault="00F506C8" w:rsidP="000C4A2A">
      <w:pPr>
        <w:pStyle w:val="af6"/>
        <w:numPr>
          <w:ilvl w:val="0"/>
          <w:numId w:val="31"/>
        </w:numPr>
        <w:jc w:val="both"/>
        <w:rPr>
          <w:lang w:eastAsia="zh-TW"/>
        </w:rPr>
      </w:pPr>
      <w:r w:rsidRPr="000C4A2A">
        <w:rPr>
          <w:rFonts w:eastAsiaTheme="minorEastAsia" w:hint="eastAsia"/>
          <w:b/>
          <w:lang w:eastAsia="zh-TW"/>
        </w:rPr>
        <w:t>G</w:t>
      </w:r>
      <w:r w:rsidRPr="000C4A2A">
        <w:rPr>
          <w:b/>
          <w:lang w:eastAsia="zh-TW"/>
        </w:rPr>
        <w:t>eo</w:t>
      </w:r>
      <w:r w:rsidR="00547609" w:rsidRPr="000C4A2A">
        <w:rPr>
          <w:b/>
          <w:lang w:eastAsia="zh-TW"/>
        </w:rPr>
        <w:t>-</w:t>
      </w:r>
      <w:r w:rsidRPr="000C4A2A">
        <w:rPr>
          <w:b/>
          <w:lang w:eastAsia="zh-TW"/>
        </w:rPr>
        <w:t>location information</w:t>
      </w:r>
      <w:r w:rsidR="00CB0C7A" w:rsidRPr="00CB0C7A">
        <w:rPr>
          <w:lang w:eastAsia="zh-TW"/>
        </w:rPr>
        <w:t>: Geo-location can be used to calculate the distance between</w:t>
      </w:r>
      <w:r w:rsidR="0081683E">
        <w:rPr>
          <w:lang w:eastAsia="zh-TW"/>
        </w:rPr>
        <w:t xml:space="preserve"> Tx UE and Rx</w:t>
      </w:r>
      <w:r w:rsidR="00CB0C7A" w:rsidRPr="00CB0C7A">
        <w:rPr>
          <w:lang w:eastAsia="zh-TW"/>
        </w:rPr>
        <w:t xml:space="preserve"> UE. The distance can</w:t>
      </w:r>
      <w:r w:rsidR="004B584E" w:rsidRPr="004B584E">
        <w:rPr>
          <w:lang w:eastAsia="zh-TW"/>
        </w:rPr>
        <w:t xml:space="preserve"> </w:t>
      </w:r>
      <w:r w:rsidR="004B584E" w:rsidRPr="00CB0C7A">
        <w:rPr>
          <w:lang w:eastAsia="zh-TW"/>
        </w:rPr>
        <w:t>also</w:t>
      </w:r>
      <w:r w:rsidR="00CB0C7A" w:rsidRPr="00CB0C7A">
        <w:rPr>
          <w:lang w:eastAsia="zh-TW"/>
        </w:rPr>
        <w:t xml:space="preserve"> be used in measurement report.</w:t>
      </w:r>
    </w:p>
    <w:p w:rsidR="002B7FB6" w:rsidRDefault="002511C5" w:rsidP="00612840">
      <w:pPr>
        <w:jc w:val="both"/>
        <w:rPr>
          <w:rFonts w:eastAsiaTheme="minorEastAsia"/>
          <w:lang w:val="en-US" w:eastAsia="zh-TW"/>
        </w:rPr>
      </w:pPr>
      <w:r>
        <w:rPr>
          <w:rFonts w:eastAsiaTheme="minorEastAsia"/>
          <w:lang w:eastAsia="zh-TW"/>
        </w:rPr>
        <w:t>In the figure 1</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gNB,</w:t>
      </w:r>
      <w:r w:rsidR="00076230" w:rsidRPr="00792F34">
        <w:rPr>
          <w:rFonts w:eastAsiaTheme="minorEastAsia"/>
          <w:lang w:eastAsia="zh-TW"/>
        </w:rPr>
        <w:t xml:space="preserve"> </w:t>
      </w:r>
      <w:r w:rsidR="00113EEE" w:rsidRPr="00792F34">
        <w:rPr>
          <w:rFonts w:eastAsiaTheme="minorEastAsia"/>
          <w:lang w:eastAsia="zh-TW"/>
        </w:rPr>
        <w:t>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gNB gather the information from </w:t>
      </w:r>
      <w:r w:rsidR="003D09F2">
        <w:rPr>
          <w:rFonts w:eastAsiaTheme="minorEastAsia"/>
          <w:lang w:val="en-US" w:eastAsia="zh-TW"/>
        </w:rPr>
        <w:t>UE</w:t>
      </w:r>
      <w:r w:rsidR="001B7661" w:rsidRPr="00792F34">
        <w:rPr>
          <w:rFonts w:eastAsiaTheme="minorEastAsia"/>
          <w:lang w:val="en-US" w:eastAsia="zh-TW"/>
        </w:rPr>
        <w:t>s. The gNB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rsidR="00C1380F" w:rsidRDefault="001240B1" w:rsidP="00C1380F">
      <w:pPr>
        <w:jc w:val="center"/>
        <w:rPr>
          <w:rFonts w:eastAsia="新細明體"/>
          <w:b/>
          <w:color w:val="000000"/>
          <w:kern w:val="2"/>
          <w:lang w:val="en-US" w:eastAsia="zh-TW"/>
        </w:rPr>
      </w:pPr>
      <w:r>
        <w:rPr>
          <w:rFonts w:eastAsia="新細明體" w:hint="eastAsia"/>
          <w:b/>
          <w:color w:val="000000"/>
          <w:kern w:val="2"/>
          <w:lang w:val="en-US" w:eastAsia="zh-TW"/>
        </w:rPr>
        <w:t xml:space="preserve">            </w:t>
      </w:r>
      <w:r w:rsidR="002B3285">
        <w:rPr>
          <w:rFonts w:eastAsia="新細明體"/>
          <w:b/>
          <w:noProof/>
          <w:color w:val="000000"/>
          <w:kern w:val="2"/>
          <w:lang w:val="en-US" w:eastAsia="zh-TW"/>
        </w:rPr>
        <w:drawing>
          <wp:inline distT="0" distB="0" distL="0" distR="0" wp14:anchorId="060CA041" wp14:editId="2D6C85A0">
            <wp:extent cx="4614007" cy="217344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1437" cy="2176940"/>
                    </a:xfrm>
                    <a:prstGeom prst="rect">
                      <a:avLst/>
                    </a:prstGeom>
                    <a:noFill/>
                  </pic:spPr>
                </pic:pic>
              </a:graphicData>
            </a:graphic>
          </wp:inline>
        </w:drawing>
      </w:r>
    </w:p>
    <w:p w:rsidR="00612840" w:rsidRPr="004E541C" w:rsidRDefault="00612840" w:rsidP="004E541C">
      <w:pPr>
        <w:ind w:firstLineChars="1450" w:firstLine="2903"/>
        <w:jc w:val="both"/>
        <w:rPr>
          <w:rFonts w:eastAsia="新細明體"/>
          <w:b/>
          <w:color w:val="000000"/>
          <w:kern w:val="2"/>
          <w:lang w:val="en-US" w:eastAsia="zh-TW"/>
        </w:rPr>
      </w:pPr>
      <w:r>
        <w:rPr>
          <w:rFonts w:eastAsia="新細明體"/>
          <w:b/>
          <w:color w:val="000000"/>
          <w:kern w:val="2"/>
          <w:lang w:val="en-US" w:eastAsia="zh-TW"/>
        </w:rPr>
        <w:t xml:space="preserve">Figure </w:t>
      </w:r>
      <w:r w:rsidR="00245E61">
        <w:rPr>
          <w:rFonts w:eastAsia="新細明體"/>
          <w:b/>
          <w:color w:val="000000"/>
          <w:kern w:val="2"/>
          <w:lang w:val="en-US" w:eastAsia="zh-TW"/>
        </w:rPr>
        <w:t>1</w:t>
      </w:r>
      <w:r w:rsidRPr="00C4406C">
        <w:rPr>
          <w:rFonts w:eastAsia="新細明體"/>
          <w:b/>
          <w:color w:val="000000"/>
          <w:kern w:val="2"/>
          <w:lang w:val="en-US" w:eastAsia="zh-TW"/>
        </w:rPr>
        <w:t>:</w:t>
      </w:r>
      <w:r>
        <w:rPr>
          <w:rFonts w:eastAsia="新細明體"/>
          <w:b/>
          <w:color w:val="000000"/>
          <w:kern w:val="2"/>
          <w:lang w:val="en-US" w:eastAsia="zh-TW"/>
        </w:rPr>
        <w:t xml:space="preserve"> Illustration of Sidelink measurement report </w:t>
      </w:r>
    </w:p>
    <w:p w:rsidR="00BC61D7" w:rsidRDefault="00A46393" w:rsidP="00BC61D7">
      <w:pPr>
        <w:jc w:val="both"/>
        <w:rPr>
          <w:rFonts w:eastAsiaTheme="minorEastAsia"/>
          <w:b/>
          <w:lang w:val="en-US" w:eastAsia="zh-TW"/>
        </w:rPr>
      </w:pPr>
      <w:r>
        <w:rPr>
          <w:rFonts w:eastAsia="新細明體"/>
          <w:b/>
          <w:kern w:val="2"/>
          <w:lang w:val="en-US" w:eastAsia="zh-TW"/>
        </w:rPr>
        <w:t xml:space="preserve">Proposed </w:t>
      </w:r>
      <w:r w:rsidR="00DC3336">
        <w:rPr>
          <w:rFonts w:eastAsia="新細明體"/>
          <w:b/>
          <w:kern w:val="2"/>
          <w:lang w:val="en-US" w:eastAsia="zh-TW"/>
        </w:rPr>
        <w:t>4</w:t>
      </w:r>
      <w:r w:rsidR="00BC61D7" w:rsidRPr="00881F78">
        <w:rPr>
          <w:rFonts w:eastAsia="新細明體"/>
          <w:b/>
          <w:kern w:val="2"/>
          <w:lang w:val="en-US" w:eastAsia="zh-TW"/>
        </w:rPr>
        <w:t>:</w:t>
      </w:r>
      <w:r w:rsidR="00881F78" w:rsidRPr="00881F78">
        <w:rPr>
          <w:rFonts w:eastAsia="新細明體"/>
          <w:b/>
          <w:kern w:val="2"/>
          <w:lang w:val="en-US" w:eastAsia="zh-TW"/>
        </w:rPr>
        <w:t xml:space="preserve"> </w:t>
      </w:r>
      <w:r w:rsidR="00881F78" w:rsidRPr="00881F78">
        <w:rPr>
          <w:rFonts w:eastAsiaTheme="minorEastAsia"/>
          <w:b/>
          <w:lang w:val="en-US" w:eastAsia="zh-TW"/>
        </w:rPr>
        <w:t xml:space="preserve">Sidelink measurement for NR V2X mode 2 resource sensing and selection procedure may be important. The measurement report may receive from the base station (i.e. gNB) or the other </w:t>
      </w:r>
      <w:r w:rsidR="003D09F2">
        <w:rPr>
          <w:rFonts w:eastAsiaTheme="minorEastAsia"/>
          <w:b/>
          <w:lang w:val="en-US" w:eastAsia="zh-TW"/>
        </w:rPr>
        <w:t>UE</w:t>
      </w:r>
      <w:r w:rsidR="00881F78" w:rsidRPr="00881F78">
        <w:rPr>
          <w:rFonts w:eastAsiaTheme="minorEastAsia"/>
          <w:b/>
          <w:lang w:val="en-US" w:eastAsia="zh-TW"/>
        </w:rPr>
        <w:t xml:space="preserve">s. </w:t>
      </w:r>
    </w:p>
    <w:p w:rsidR="000E787B" w:rsidRPr="00DC3336" w:rsidRDefault="00A46393" w:rsidP="00DC3336">
      <w:pPr>
        <w:jc w:val="both"/>
        <w:rPr>
          <w:rFonts w:eastAsiaTheme="minorEastAsia"/>
          <w:b/>
          <w:lang w:eastAsia="zh-TW"/>
        </w:rPr>
      </w:pPr>
      <w:r>
        <w:rPr>
          <w:rFonts w:eastAsiaTheme="minorEastAsia"/>
          <w:b/>
          <w:lang w:val="en-US" w:eastAsia="zh-TW"/>
        </w:rPr>
        <w:t xml:space="preserve">Proposed </w:t>
      </w:r>
      <w:r w:rsidR="00DC3336">
        <w:rPr>
          <w:rFonts w:eastAsiaTheme="minorEastAsia"/>
          <w:b/>
          <w:lang w:val="en-US" w:eastAsia="zh-TW"/>
        </w:rPr>
        <w:t>5</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 periodic and aperiodic traffic) or else.</w:t>
      </w:r>
    </w:p>
    <w:p w:rsidR="00A87CCB" w:rsidRPr="00A87CCB" w:rsidRDefault="00A87CCB" w:rsidP="00A87CCB">
      <w:pPr>
        <w:spacing w:after="0"/>
        <w:rPr>
          <w:rFonts w:ascii="Times" w:eastAsiaTheme="minorEastAsia" w:hAnsi="Times"/>
          <w:szCs w:val="24"/>
          <w:highlight w:val="green"/>
          <w:lang w:eastAsia="zh-TW"/>
        </w:rPr>
      </w:pPr>
      <w:r>
        <w:rPr>
          <w:rFonts w:eastAsia="SimSun"/>
          <w:b/>
          <w:bCs/>
          <w:sz w:val="28"/>
          <w:szCs w:val="22"/>
          <w:lang w:val="en-US" w:eastAsia="zh-CN"/>
        </w:rPr>
        <w:t>2.3 Resource</w:t>
      </w:r>
      <w:r w:rsidRPr="005F2397">
        <w:rPr>
          <w:rFonts w:eastAsia="SimSun"/>
          <w:b/>
          <w:bCs/>
          <w:sz w:val="28"/>
          <w:szCs w:val="22"/>
          <w:lang w:val="en-US" w:eastAsia="zh-CN"/>
        </w:rPr>
        <w:t xml:space="preserve"> Sensing</w:t>
      </w:r>
      <w:r>
        <w:rPr>
          <w:rFonts w:eastAsia="SimSun"/>
          <w:b/>
          <w:bCs/>
          <w:sz w:val="28"/>
          <w:szCs w:val="22"/>
          <w:lang w:val="en-US" w:eastAsia="zh-CN"/>
        </w:rPr>
        <w:t xml:space="preserve"> Procedure</w:t>
      </w:r>
    </w:p>
    <w:p w:rsidR="00A87CCB" w:rsidRDefault="00A87CCB" w:rsidP="00A87CCB">
      <w:pPr>
        <w:spacing w:after="0"/>
        <w:rPr>
          <w:rFonts w:ascii="Times" w:eastAsiaTheme="minorEastAsia" w:hAnsi="Times"/>
          <w:szCs w:val="24"/>
          <w:highlight w:val="green"/>
          <w:lang w:eastAsia="zh-TW"/>
        </w:rPr>
      </w:pPr>
    </w:p>
    <w:p w:rsidR="00D21401" w:rsidRDefault="00D21401" w:rsidP="000B4968">
      <w:pPr>
        <w:spacing w:after="0"/>
        <w:jc w:val="both"/>
        <w:rPr>
          <w:lang w:val="en-US"/>
        </w:rPr>
      </w:pPr>
      <w:r w:rsidRPr="00D21401">
        <w:rPr>
          <w:lang w:val="en-US"/>
        </w:rPr>
        <w:t xml:space="preserve">Regarding the duration of </w:t>
      </w:r>
      <w:r>
        <w:rPr>
          <w:lang w:val="en-US"/>
        </w:rPr>
        <w:t xml:space="preserve">resource </w:t>
      </w:r>
      <w:r w:rsidRPr="00D21401">
        <w:rPr>
          <w:lang w:val="en-US"/>
        </w:rPr>
        <w:t>sensing</w:t>
      </w:r>
      <w:r>
        <w:rPr>
          <w:lang w:val="en-US"/>
        </w:rPr>
        <w:t xml:space="preserve"> procedure,</w:t>
      </w:r>
      <w:r w:rsidR="00023975">
        <w:rPr>
          <w:lang w:val="en-US"/>
        </w:rPr>
        <w:t xml:space="preserve"> SCI decoding</w:t>
      </w:r>
      <w:r>
        <w:rPr>
          <w:lang w:val="en-US"/>
        </w:rPr>
        <w:t xml:space="preserve"> </w:t>
      </w:r>
      <w:r w:rsidR="00023975" w:rsidRPr="00023975">
        <w:rPr>
          <w:lang w:val="en-US"/>
        </w:rPr>
        <w:t xml:space="preserve">applied during sensing procedure </w:t>
      </w:r>
      <w:r w:rsidR="00CD50AD">
        <w:rPr>
          <w:lang w:val="en-US"/>
        </w:rPr>
        <w:t xml:space="preserve">is agreed </w:t>
      </w:r>
      <w:r w:rsidR="00023975">
        <w:rPr>
          <w:lang w:val="en-US"/>
        </w:rPr>
        <w:t xml:space="preserve">in </w:t>
      </w:r>
      <w:r w:rsidR="00257BBB">
        <w:rPr>
          <w:lang w:val="en-US"/>
        </w:rPr>
        <w:t>RAN1 #95 meeting</w:t>
      </w:r>
      <w:r w:rsidR="00023975">
        <w:rPr>
          <w:lang w:val="en-US"/>
        </w:rPr>
        <w:t xml:space="preserve"> and </w:t>
      </w:r>
      <w:r w:rsidR="00023975" w:rsidRPr="00023975">
        <w:rPr>
          <w:lang w:val="en-US"/>
        </w:rPr>
        <w:t>RAN 1 # AH 1901 meeting</w:t>
      </w:r>
      <w:r w:rsidR="00023975">
        <w:rPr>
          <w:lang w:val="en-US"/>
        </w:rPr>
        <w:t xml:space="preserve">. </w:t>
      </w:r>
      <w:r w:rsidR="00CD50AD">
        <w:rPr>
          <w:lang w:val="en-US"/>
        </w:rPr>
        <w:t>In order to increase the resource utilization and reduce</w:t>
      </w:r>
      <w:r w:rsidR="000B4968">
        <w:rPr>
          <w:lang w:val="en-US"/>
        </w:rPr>
        <w:t xml:space="preserve"> </w:t>
      </w:r>
      <w:r w:rsidR="00CD50AD">
        <w:rPr>
          <w:lang w:val="en-US"/>
        </w:rPr>
        <w:t xml:space="preserve">resource collision for NR V2X. Long-term sensing may not be </w:t>
      </w:r>
      <w:r w:rsidR="000B4968">
        <w:rPr>
          <w:lang w:val="en-US"/>
        </w:rPr>
        <w:t>the only procedure for resource sensing.</w:t>
      </w:r>
      <w:r w:rsidR="00CD50AD">
        <w:rPr>
          <w:lang w:val="en-US"/>
        </w:rPr>
        <w:t xml:space="preserve"> </w:t>
      </w:r>
    </w:p>
    <w:p w:rsidR="00400130" w:rsidRPr="00E91379" w:rsidRDefault="00400130" w:rsidP="00A87CCB">
      <w:pPr>
        <w:spacing w:after="0"/>
        <w:rPr>
          <w:rFonts w:ascii="Times" w:eastAsiaTheme="minorEastAsia" w:hAnsi="Times"/>
          <w:szCs w:val="24"/>
          <w:highlight w:val="green"/>
          <w:lang w:eastAsia="zh-TW"/>
        </w:rPr>
      </w:pPr>
    </w:p>
    <w:p w:rsidR="00A87CCB" w:rsidRPr="00A87CCB" w:rsidRDefault="0004048C" w:rsidP="00A87CCB">
      <w:pPr>
        <w:spacing w:after="0"/>
        <w:rPr>
          <w:rFonts w:ascii="Times" w:hAnsi="Times"/>
          <w:szCs w:val="24"/>
        </w:rPr>
      </w:pPr>
      <w:r>
        <w:rPr>
          <w:noProof/>
          <w:lang w:val="en-US" w:eastAsia="zh-TW"/>
        </w:rPr>
        <w:lastRenderedPageBreak/>
        <mc:AlternateContent>
          <mc:Choice Requires="wps">
            <w:drawing>
              <wp:anchor distT="0" distB="0" distL="114300" distR="114300" simplePos="0" relativeHeight="251665408" behindDoc="0" locked="0" layoutInCell="1" allowOverlap="1" wp14:anchorId="480C95C5" wp14:editId="25DA7CA9">
                <wp:simplePos x="0" y="0"/>
                <wp:positionH relativeFrom="margin">
                  <wp:align>left</wp:align>
                </wp:positionH>
                <wp:positionV relativeFrom="paragraph">
                  <wp:posOffset>7229</wp:posOffset>
                </wp:positionV>
                <wp:extent cx="6136640" cy="410308"/>
                <wp:effectExtent l="0" t="0" r="16510" b="27940"/>
                <wp:wrapNone/>
                <wp:docPr id="10" name="矩形 10"/>
                <wp:cNvGraphicFramePr/>
                <a:graphic xmlns:a="http://schemas.openxmlformats.org/drawingml/2006/main">
                  <a:graphicData uri="http://schemas.microsoft.com/office/word/2010/wordprocessingShape">
                    <wps:wsp>
                      <wps:cNvSpPr/>
                      <wps:spPr>
                        <a:xfrm>
                          <a:off x="0" y="0"/>
                          <a:ext cx="6136640" cy="41030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0E6146" id="矩形 10" o:spid="_x0000_s1026" style="position:absolute;margin-left:0;margin-top:.55pt;width:483.2pt;height:32.3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" filled="f" strokecolor="black [3213]" strokeweight="1pt">
                <w10:wrap anchorx="margin"/>
              </v:rect>
            </w:pict>
          </mc:Fallback>
        </mc:AlternateContent>
      </w:r>
      <w:r w:rsidR="00A87CCB" w:rsidRPr="00A87CCB">
        <w:rPr>
          <w:rFonts w:ascii="Times" w:hAnsi="Times"/>
          <w:szCs w:val="24"/>
          <w:highlight w:val="green"/>
        </w:rPr>
        <w:t>Agreements</w:t>
      </w:r>
      <w:r w:rsidR="00A87CCB" w:rsidRPr="00A87CCB">
        <w:rPr>
          <w:rFonts w:ascii="Times" w:hAnsi="Times"/>
          <w:szCs w:val="24"/>
        </w:rPr>
        <w:t>:</w:t>
      </w:r>
      <w:r w:rsidR="00400130" w:rsidRPr="00400130">
        <w:t xml:space="preserve"> </w:t>
      </w:r>
      <w:r w:rsidR="00400130">
        <w:t>(</w:t>
      </w:r>
      <w:r w:rsidR="00400130" w:rsidRPr="00400130">
        <w:rPr>
          <w:rFonts w:ascii="Times" w:hAnsi="Times"/>
          <w:szCs w:val="24"/>
        </w:rPr>
        <w:t>RAN 1 # 95</w:t>
      </w:r>
      <w:r w:rsidR="00400130">
        <w:rPr>
          <w:rFonts w:ascii="Times" w:hAnsi="Times"/>
          <w:szCs w:val="24"/>
        </w:rPr>
        <w:t>)</w:t>
      </w:r>
    </w:p>
    <w:p w:rsidR="00A87CCB" w:rsidRDefault="00A87CCB" w:rsidP="00A87CCB">
      <w:pPr>
        <w:numPr>
          <w:ilvl w:val="0"/>
          <w:numId w:val="6"/>
        </w:numPr>
        <w:overflowPunct w:val="0"/>
        <w:autoSpaceDE w:val="0"/>
        <w:autoSpaceDN w:val="0"/>
        <w:adjustRightInd w:val="0"/>
        <w:spacing w:after="0"/>
        <w:contextualSpacing/>
        <w:textAlignment w:val="baseline"/>
        <w:rPr>
          <w:rFonts w:eastAsia="SimSun"/>
          <w:lang w:eastAsia="ja-JP"/>
        </w:rPr>
      </w:pPr>
      <w:r w:rsidRPr="00A87CCB">
        <w:rPr>
          <w:rFonts w:eastAsia="SimSun"/>
          <w:lang w:eastAsia="ja-JP"/>
        </w:rPr>
        <w:t>Sensing procedure is defined as SCI decoding from other UEs and/or sidelink measurements</w:t>
      </w:r>
    </w:p>
    <w:p w:rsidR="00E91379" w:rsidRDefault="00E91379" w:rsidP="00E91379">
      <w:pPr>
        <w:overflowPunct w:val="0"/>
        <w:autoSpaceDE w:val="0"/>
        <w:autoSpaceDN w:val="0"/>
        <w:adjustRightInd w:val="0"/>
        <w:spacing w:after="0"/>
        <w:contextualSpacing/>
        <w:textAlignment w:val="baseline"/>
        <w:rPr>
          <w:rFonts w:eastAsia="MS Mincho"/>
          <w:lang w:eastAsia="ja-JP"/>
        </w:rPr>
      </w:pPr>
    </w:p>
    <w:p w:rsidR="00E91379" w:rsidRPr="00A87CCB" w:rsidRDefault="00245E61" w:rsidP="00E91379">
      <w:pPr>
        <w:overflowPunct w:val="0"/>
        <w:autoSpaceDE w:val="0"/>
        <w:autoSpaceDN w:val="0"/>
        <w:adjustRightInd w:val="0"/>
        <w:spacing w:after="0"/>
        <w:contextualSpacing/>
        <w:textAlignment w:val="baseline"/>
        <w:rPr>
          <w:rFonts w:eastAsia="SimSun"/>
          <w:lang w:eastAsia="ja-JP"/>
        </w:rPr>
      </w:pPr>
      <w:r>
        <w:rPr>
          <w:noProof/>
          <w:lang w:val="en-US" w:eastAsia="zh-TW"/>
        </w:rPr>
        <mc:AlternateContent>
          <mc:Choice Requires="wps">
            <w:drawing>
              <wp:anchor distT="0" distB="0" distL="114300" distR="114300" simplePos="0" relativeHeight="251667456" behindDoc="0" locked="0" layoutInCell="1" allowOverlap="1" wp14:anchorId="3015A74A" wp14:editId="49BFA05E">
                <wp:simplePos x="0" y="0"/>
                <wp:positionH relativeFrom="margin">
                  <wp:posOffset>-11884</wp:posOffset>
                </wp:positionH>
                <wp:positionV relativeFrom="paragraph">
                  <wp:posOffset>145143</wp:posOffset>
                </wp:positionV>
                <wp:extent cx="6150338" cy="657860"/>
                <wp:effectExtent l="0" t="0" r="22225" b="27940"/>
                <wp:wrapNone/>
                <wp:docPr id="11" name="矩形 11"/>
                <wp:cNvGraphicFramePr/>
                <a:graphic xmlns:a="http://schemas.openxmlformats.org/drawingml/2006/main">
                  <a:graphicData uri="http://schemas.microsoft.com/office/word/2010/wordprocessingShape">
                    <wps:wsp>
                      <wps:cNvSpPr/>
                      <wps:spPr>
                        <a:xfrm>
                          <a:off x="0" y="0"/>
                          <a:ext cx="6150338" cy="6578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35A405" id="矩形 11" o:spid="_x0000_s1026" style="position:absolute;margin-left:-.95pt;margin-top:11.45pt;width:484.3pt;height:51.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" filled="f" strokecolor="black [3213]" strokeweight="1pt">
                <w10:wrap anchorx="margin"/>
              </v:rect>
            </w:pict>
          </mc:Fallback>
        </mc:AlternateContent>
      </w:r>
    </w:p>
    <w:p w:rsidR="00E91379" w:rsidRPr="00585C12" w:rsidRDefault="00E91379" w:rsidP="00E91379">
      <w:pPr>
        <w:rPr>
          <w:b/>
        </w:rPr>
      </w:pPr>
      <w:r w:rsidRPr="00585C12">
        <w:rPr>
          <w:highlight w:val="green"/>
        </w:rPr>
        <w:t>Agreement</w:t>
      </w:r>
      <w:r w:rsidRPr="00585C12">
        <w:rPr>
          <w:b/>
        </w:rPr>
        <w:t>:</w:t>
      </w:r>
      <w:r w:rsidR="00400130" w:rsidRPr="00400130">
        <w:t xml:space="preserve"> (RAN 1 # Ad</w:t>
      </w:r>
      <w:r w:rsidR="004A3A62">
        <w:t xml:space="preserve"> </w:t>
      </w:r>
      <w:r w:rsidR="00400130" w:rsidRPr="00400130">
        <w:t>hoc 1901)</w:t>
      </w:r>
    </w:p>
    <w:p w:rsidR="00A87CCB" w:rsidRDefault="00E91379" w:rsidP="00FD1079">
      <w:pPr>
        <w:pStyle w:val="af4"/>
        <w:numPr>
          <w:ilvl w:val="0"/>
          <w:numId w:val="20"/>
        </w:numPr>
        <w:overflowPunct w:val="0"/>
        <w:autoSpaceDE w:val="0"/>
        <w:autoSpaceDN w:val="0"/>
        <w:adjustRightInd w:val="0"/>
        <w:ind w:leftChars="0"/>
        <w:contextualSpacing/>
        <w:textAlignment w:val="baseline"/>
      </w:pPr>
      <w:r w:rsidRPr="00783336">
        <w:t xml:space="preserve">SCI decoding applied during sensing procedure provides at least information on sidelink resources indicated by the UE transmitting the SCI </w:t>
      </w:r>
    </w:p>
    <w:p w:rsidR="0004048C" w:rsidRPr="00FD1079" w:rsidRDefault="0004048C" w:rsidP="0004048C">
      <w:pPr>
        <w:pStyle w:val="af4"/>
        <w:overflowPunct w:val="0"/>
        <w:autoSpaceDE w:val="0"/>
        <w:autoSpaceDN w:val="0"/>
        <w:adjustRightInd w:val="0"/>
        <w:ind w:leftChars="0" w:left="720"/>
        <w:contextualSpacing/>
        <w:textAlignment w:val="baseline"/>
      </w:pPr>
    </w:p>
    <w:p w:rsidR="001E1629" w:rsidRPr="005F2397" w:rsidRDefault="00A87CCB" w:rsidP="005F2397">
      <w:pPr>
        <w:pStyle w:val="af4"/>
        <w:numPr>
          <w:ilvl w:val="1"/>
          <w:numId w:val="4"/>
        </w:numPr>
        <w:ind w:leftChars="0"/>
        <w:jc w:val="both"/>
        <w:rPr>
          <w:rFonts w:eastAsia="SimSun"/>
          <w:b/>
          <w:bCs/>
          <w:sz w:val="28"/>
          <w:szCs w:val="22"/>
          <w:lang w:val="en-US" w:eastAsia="zh-CN"/>
        </w:rPr>
      </w:pPr>
      <w:r>
        <w:rPr>
          <w:rFonts w:eastAsia="SimSun"/>
          <w:b/>
          <w:bCs/>
          <w:sz w:val="28"/>
          <w:szCs w:val="22"/>
          <w:lang w:val="en-US" w:eastAsia="zh-CN"/>
        </w:rPr>
        <w:t>.1</w:t>
      </w:r>
      <w:r w:rsidR="005F2397">
        <w:rPr>
          <w:rFonts w:eastAsia="SimSun"/>
          <w:b/>
          <w:bCs/>
          <w:sz w:val="28"/>
          <w:szCs w:val="22"/>
          <w:lang w:val="en-US" w:eastAsia="zh-CN"/>
        </w:rPr>
        <w:t xml:space="preserve"> </w:t>
      </w:r>
      <w:r w:rsidR="00412C38" w:rsidRPr="005F2397">
        <w:rPr>
          <w:rFonts w:eastAsia="SimSun"/>
          <w:b/>
          <w:bCs/>
          <w:sz w:val="28"/>
          <w:szCs w:val="22"/>
          <w:lang w:val="en-US" w:eastAsia="zh-CN"/>
        </w:rPr>
        <w:t>Long-term Sensing</w:t>
      </w:r>
    </w:p>
    <w:p w:rsidR="00365B9E" w:rsidRPr="00DB2FE7" w:rsidRDefault="00F85B8B" w:rsidP="007534AB">
      <w:pPr>
        <w:jc w:val="both"/>
        <w:rPr>
          <w:rFonts w:eastAsia="SimSun"/>
          <w:bCs/>
          <w:color w:val="000000" w:themeColor="text1"/>
          <w:szCs w:val="22"/>
          <w:lang w:val="en-US" w:eastAsia="zh-CN"/>
        </w:rPr>
      </w:pPr>
      <w:r>
        <w:t xml:space="preserve">In general, </w:t>
      </w:r>
      <w:r>
        <w:rPr>
          <w:rFonts w:eastAsia="SimSun"/>
          <w:bCs/>
          <w:color w:val="000000" w:themeColor="text1"/>
          <w:szCs w:val="22"/>
          <w:lang w:val="en-US" w:eastAsia="zh-CN"/>
        </w:rPr>
        <w:t>s</w:t>
      </w:r>
      <w:r w:rsidR="00284D5B" w:rsidRPr="00B950DA">
        <w:rPr>
          <w:rFonts w:eastAsia="SimSun"/>
          <w:bCs/>
          <w:color w:val="000000" w:themeColor="text1"/>
          <w:szCs w:val="22"/>
          <w:lang w:val="en-US" w:eastAsia="zh-CN"/>
        </w:rPr>
        <w:t>idelink measurements</w:t>
      </w:r>
      <w:r w:rsidR="006A5A90">
        <w:rPr>
          <w:rFonts w:eastAsia="SimSun"/>
          <w:bCs/>
          <w:color w:val="000000" w:themeColor="text1"/>
          <w:szCs w:val="22"/>
          <w:lang w:val="en-US" w:eastAsia="zh-CN"/>
        </w:rPr>
        <w:t xml:space="preserve"> and</w:t>
      </w:r>
      <w:r w:rsidR="00284D5B" w:rsidRPr="00B950DA">
        <w:rPr>
          <w:rFonts w:eastAsia="SimSun"/>
          <w:bCs/>
          <w:color w:val="000000" w:themeColor="text1"/>
          <w:szCs w:val="22"/>
          <w:lang w:val="en-US" w:eastAsia="zh-CN"/>
        </w:rPr>
        <w:t xml:space="preserve"> </w:t>
      </w:r>
      <w:r w:rsidR="00B950DA" w:rsidRPr="00B950DA">
        <w:rPr>
          <w:rFonts w:eastAsia="SimSun"/>
          <w:bCs/>
          <w:color w:val="000000" w:themeColor="text1"/>
          <w:szCs w:val="22"/>
          <w:lang w:val="en-US" w:eastAsia="zh-CN"/>
        </w:rPr>
        <w:t xml:space="preserve">sidelink </w:t>
      </w:r>
      <w:r w:rsidR="00284D5B" w:rsidRPr="00B950DA">
        <w:rPr>
          <w:rFonts w:eastAsia="SimSun"/>
          <w:bCs/>
          <w:color w:val="000000" w:themeColor="text1"/>
          <w:szCs w:val="22"/>
          <w:lang w:val="en-US" w:eastAsia="zh-CN"/>
        </w:rPr>
        <w:t>decoded information are used for identifying occupied</w:t>
      </w:r>
      <w:r w:rsidR="00AE64F0">
        <w:rPr>
          <w:rFonts w:eastAsia="SimSun"/>
          <w:bCs/>
          <w:color w:val="000000" w:themeColor="text1"/>
          <w:szCs w:val="22"/>
          <w:lang w:val="en-US" w:eastAsia="zh-CN"/>
        </w:rPr>
        <w:t xml:space="preserve"> or </w:t>
      </w:r>
      <w:r w:rsidR="00B950DA">
        <w:rPr>
          <w:rFonts w:eastAsia="SimSun"/>
          <w:bCs/>
          <w:color w:val="000000" w:themeColor="text1"/>
          <w:szCs w:val="22"/>
          <w:lang w:val="en-US" w:eastAsia="zh-CN"/>
        </w:rPr>
        <w:t>idle</w:t>
      </w:r>
      <w:r w:rsidR="00284D5B" w:rsidRPr="00B950DA">
        <w:rPr>
          <w:rFonts w:eastAsia="SimSun"/>
          <w:bCs/>
          <w:color w:val="000000" w:themeColor="text1"/>
          <w:szCs w:val="22"/>
          <w:lang w:val="en-US" w:eastAsia="zh-CN"/>
        </w:rPr>
        <w:t xml:space="preserve"> resources.</w:t>
      </w:r>
      <w:r w:rsidR="000F5A17">
        <w:rPr>
          <w:rFonts w:eastAsia="SimSun"/>
          <w:bCs/>
          <w:color w:val="000000" w:themeColor="text1"/>
          <w:szCs w:val="22"/>
          <w:lang w:val="en-US" w:eastAsia="zh-CN"/>
        </w:rPr>
        <w:t xml:space="preserve"> The information </w:t>
      </w:r>
      <w:r w:rsidR="006A5A90">
        <w:rPr>
          <w:rFonts w:eastAsia="SimSun"/>
          <w:bCs/>
          <w:color w:val="000000" w:themeColor="text1"/>
          <w:szCs w:val="22"/>
          <w:lang w:val="en-US" w:eastAsia="zh-CN"/>
        </w:rPr>
        <w:t xml:space="preserve">for </w:t>
      </w:r>
      <w:r w:rsidR="000F5A17">
        <w:rPr>
          <w:rFonts w:eastAsia="SimSun"/>
          <w:bCs/>
          <w:color w:val="000000" w:themeColor="text1"/>
          <w:szCs w:val="22"/>
          <w:lang w:val="en-US" w:eastAsia="zh-CN"/>
        </w:rPr>
        <w:t>s</w:t>
      </w:r>
      <w:r w:rsidR="000F5A17" w:rsidRPr="00B950DA">
        <w:rPr>
          <w:rFonts w:eastAsia="SimSun"/>
          <w:bCs/>
          <w:color w:val="000000" w:themeColor="text1"/>
          <w:szCs w:val="22"/>
          <w:lang w:val="en-US" w:eastAsia="zh-CN"/>
        </w:rPr>
        <w:t>idelink measurements</w:t>
      </w:r>
      <w:r w:rsidR="000F5A17">
        <w:rPr>
          <w:rFonts w:eastAsia="SimSun"/>
          <w:bCs/>
          <w:color w:val="000000" w:themeColor="text1"/>
          <w:szCs w:val="22"/>
          <w:lang w:val="en-US" w:eastAsia="zh-CN"/>
        </w:rPr>
        <w:t xml:space="preserve"> </w:t>
      </w:r>
      <w:r w:rsidR="006A5A90">
        <w:rPr>
          <w:rFonts w:eastAsia="SimSun"/>
          <w:bCs/>
          <w:color w:val="000000" w:themeColor="text1"/>
          <w:szCs w:val="22"/>
          <w:lang w:val="en-US" w:eastAsia="zh-CN"/>
        </w:rPr>
        <w:t xml:space="preserve">can </w:t>
      </w:r>
      <w:r w:rsidR="000F5A17">
        <w:rPr>
          <w:rFonts w:eastAsia="SimSun"/>
          <w:bCs/>
          <w:color w:val="000000" w:themeColor="text1"/>
          <w:szCs w:val="22"/>
          <w:lang w:val="en-US" w:eastAsia="zh-CN"/>
        </w:rPr>
        <w:t xml:space="preserve">include </w:t>
      </w:r>
      <w:r w:rsidR="000F5A17" w:rsidRPr="000F5A17">
        <w:rPr>
          <w:rFonts w:eastAsia="SimSun" w:hint="eastAsia"/>
          <w:bCs/>
          <w:color w:val="000000" w:themeColor="text1"/>
          <w:szCs w:val="22"/>
          <w:lang w:val="en-US" w:eastAsia="zh-CN"/>
        </w:rPr>
        <w:t>S-RSRP</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S-RSSI, S-RSRQ, and geographical location information</w:t>
      </w:r>
      <w:r w:rsidR="00A54995">
        <w:rPr>
          <w:rFonts w:eastAsia="SimSun"/>
          <w:bCs/>
          <w:color w:val="000000" w:themeColor="text1"/>
          <w:szCs w:val="22"/>
          <w:lang w:val="en-US" w:eastAsia="zh-CN"/>
        </w:rPr>
        <w:t xml:space="preserve">. The information is discussed in detail at previous section. </w:t>
      </w:r>
      <w:r w:rsidR="00DB2FE7" w:rsidRPr="00DB2FE7">
        <w:rPr>
          <w:rFonts w:eastAsia="SimSun"/>
          <w:bCs/>
          <w:color w:val="000000" w:themeColor="text1"/>
          <w:szCs w:val="22"/>
          <w:lang w:val="en-US" w:eastAsia="zh-CN"/>
        </w:rPr>
        <w:t xml:space="preserve">Sidelink Information </w:t>
      </w:r>
      <w:r w:rsidR="00DB2FE7">
        <w:rPr>
          <w:rFonts w:eastAsia="SimSun"/>
          <w:bCs/>
          <w:color w:val="000000" w:themeColor="text1"/>
          <w:szCs w:val="22"/>
          <w:lang w:val="en-US" w:eastAsia="zh-CN"/>
        </w:rPr>
        <w:t>obtain</w:t>
      </w:r>
      <w:r w:rsidR="00302F04">
        <w:rPr>
          <w:rFonts w:eastAsia="SimSun"/>
          <w:bCs/>
          <w:color w:val="000000" w:themeColor="text1"/>
          <w:szCs w:val="22"/>
          <w:lang w:val="en-US" w:eastAsia="zh-CN"/>
        </w:rPr>
        <w:t>s</w:t>
      </w:r>
      <w:r w:rsidR="00DB2FE7" w:rsidRPr="00DB2FE7">
        <w:rPr>
          <w:rFonts w:eastAsia="SimSun"/>
          <w:bCs/>
          <w:color w:val="000000" w:themeColor="text1"/>
          <w:szCs w:val="22"/>
          <w:lang w:val="en-US" w:eastAsia="zh-CN"/>
        </w:rPr>
        <w:t xml:space="preserve"> from SCI decoding should include time/frequency resource allocation, resource reservation, and priority of </w:t>
      </w:r>
      <w:r w:rsidR="00302F04">
        <w:rPr>
          <w:rFonts w:eastAsia="SimSun"/>
          <w:bCs/>
          <w:color w:val="000000" w:themeColor="text1"/>
          <w:szCs w:val="22"/>
          <w:lang w:val="en-US" w:eastAsia="zh-CN"/>
        </w:rPr>
        <w:t xml:space="preserve">the </w:t>
      </w:r>
      <w:r w:rsidR="00831B54">
        <w:rPr>
          <w:rFonts w:eastAsia="SimSun"/>
          <w:bCs/>
          <w:color w:val="000000" w:themeColor="text1"/>
          <w:szCs w:val="22"/>
          <w:lang w:val="en-US" w:eastAsia="zh-CN"/>
        </w:rPr>
        <w:t>packet</w:t>
      </w:r>
      <w:r w:rsidR="006A5A90">
        <w:rPr>
          <w:rFonts w:eastAsiaTheme="minorEastAsia"/>
          <w:bCs/>
          <w:color w:val="000000" w:themeColor="text1"/>
          <w:szCs w:val="22"/>
          <w:lang w:val="en-US" w:eastAsia="zh-TW"/>
        </w:rPr>
        <w:t>.</w:t>
      </w:r>
      <w:r w:rsidR="00B03D54">
        <w:rPr>
          <w:rFonts w:eastAsiaTheme="minorEastAsia"/>
          <w:bCs/>
          <w:color w:val="000000" w:themeColor="text1"/>
          <w:szCs w:val="22"/>
          <w:lang w:val="en-US" w:eastAsia="zh-TW"/>
        </w:rPr>
        <w:t xml:space="preserve"> As shown in figure 2</w:t>
      </w:r>
      <w:r w:rsidR="00831B54">
        <w:rPr>
          <w:rFonts w:eastAsiaTheme="minorEastAsia"/>
          <w:bCs/>
          <w:color w:val="000000" w:themeColor="text1"/>
          <w:szCs w:val="22"/>
          <w:lang w:val="en-US" w:eastAsia="zh-TW"/>
        </w:rPr>
        <w:t xml:space="preserve">,  </w:t>
      </w:r>
      <w:r w:rsidR="00831B54" w:rsidRPr="00831B54">
        <w:rPr>
          <w:rFonts w:eastAsia="SimSun"/>
          <w:bCs/>
          <w:color w:val="000000" w:themeColor="text1"/>
          <w:szCs w:val="22"/>
          <w:lang w:val="en-US" w:eastAsia="zh-CN"/>
        </w:rPr>
        <w:t>SCIs can be decoded by UE</w:t>
      </w:r>
      <w:r w:rsidR="00831B54">
        <w:rPr>
          <w:rFonts w:eastAsia="SimSun"/>
          <w:bCs/>
          <w:color w:val="000000" w:themeColor="text1"/>
          <w:szCs w:val="22"/>
          <w:lang w:val="en-US" w:eastAsia="zh-CN"/>
        </w:rPr>
        <w:t xml:space="preserve"> in each period time</w:t>
      </w:r>
      <w:r w:rsidR="00831B54">
        <w:rPr>
          <w:rFonts w:eastAsiaTheme="minorEastAsia"/>
          <w:bCs/>
          <w:color w:val="000000" w:themeColor="text1"/>
          <w:szCs w:val="22"/>
          <w:lang w:val="en-US" w:eastAsia="zh-TW"/>
        </w:rPr>
        <w:t xml:space="preserve">, </w:t>
      </w:r>
      <w:r w:rsidR="00831B54" w:rsidRPr="00831B54">
        <w:rPr>
          <w:rFonts w:eastAsiaTheme="minorEastAsia"/>
          <w:bCs/>
          <w:color w:val="000000" w:themeColor="text1"/>
          <w:szCs w:val="22"/>
          <w:lang w:val="en-US" w:eastAsia="zh-TW"/>
        </w:rPr>
        <w:t xml:space="preserve">UE would have whole resource allocation information and resource reservation information of future </w:t>
      </w:r>
      <w:r w:rsidR="00831B54">
        <w:rPr>
          <w:rFonts w:eastAsiaTheme="minorEastAsia"/>
          <w:bCs/>
          <w:color w:val="000000" w:themeColor="text1"/>
          <w:szCs w:val="22"/>
          <w:lang w:val="en-US" w:eastAsia="zh-TW"/>
        </w:rPr>
        <w:t xml:space="preserve">period time. </w:t>
      </w:r>
      <w:r w:rsidR="00831B54" w:rsidRPr="00831B54">
        <w:rPr>
          <w:rFonts w:eastAsiaTheme="minorEastAsia"/>
          <w:bCs/>
          <w:color w:val="000000" w:themeColor="text1"/>
          <w:szCs w:val="22"/>
          <w:lang w:val="en-US" w:eastAsia="zh-TW"/>
        </w:rPr>
        <w:t>However, it depends on UE capability</w:t>
      </w:r>
      <w:r w:rsidR="00831B54">
        <w:rPr>
          <w:rFonts w:eastAsiaTheme="minorEastAsia"/>
          <w:bCs/>
          <w:color w:val="000000" w:themeColor="text1"/>
          <w:szCs w:val="22"/>
          <w:lang w:val="en-US" w:eastAsia="zh-TW"/>
        </w:rPr>
        <w:t>.</w:t>
      </w:r>
      <w:r w:rsidR="00831B54" w:rsidRPr="00831B54">
        <w:rPr>
          <w:rFonts w:eastAsiaTheme="minorEastAsia"/>
          <w:bCs/>
          <w:color w:val="000000" w:themeColor="text1"/>
          <w:szCs w:val="22"/>
          <w:lang w:val="en-US" w:eastAsia="zh-TW"/>
        </w:rPr>
        <w:t xml:space="preserve"> </w:t>
      </w:r>
      <w:r w:rsidR="002B27F9">
        <w:rPr>
          <w:rFonts w:hint="eastAsia"/>
          <w:color w:val="000000" w:themeColor="text1"/>
        </w:rPr>
        <w:t>L</w:t>
      </w:r>
      <w:r w:rsidR="002B27F9" w:rsidRPr="00365B9E">
        <w:rPr>
          <w:rFonts w:hint="eastAsia"/>
          <w:color w:val="000000" w:themeColor="text1"/>
        </w:rPr>
        <w:t>ong-term sensing</w:t>
      </w:r>
      <w:r w:rsidR="002B27F9" w:rsidRPr="00365B9E">
        <w:rPr>
          <w:color w:val="000000" w:themeColor="text1"/>
        </w:rPr>
        <w:t xml:space="preserve"> is</w:t>
      </w:r>
      <w:r w:rsidR="002B27F9" w:rsidRPr="00C435B8">
        <w:rPr>
          <w:color w:val="FF0000"/>
        </w:rPr>
        <w:t xml:space="preserve"> </w:t>
      </w:r>
      <w:r w:rsidR="002B27F9" w:rsidRPr="00365B9E">
        <w:rPr>
          <w:color w:val="000000" w:themeColor="text1"/>
        </w:rPr>
        <w:t xml:space="preserve">mainly designed for periodic </w:t>
      </w:r>
      <w:r w:rsidR="002B27F9" w:rsidRPr="00365B9E">
        <w:rPr>
          <w:rFonts w:hint="eastAsia"/>
          <w:color w:val="000000" w:themeColor="text1"/>
        </w:rPr>
        <w:t>traffic</w:t>
      </w:r>
      <w:r w:rsidR="002B27F9">
        <w:rPr>
          <w:color w:val="000000" w:themeColor="text1"/>
        </w:rPr>
        <w:t xml:space="preserve"> and nearly perfect design to solve resource allocation collision problem</w:t>
      </w:r>
      <w:r w:rsidR="006A5A90">
        <w:rPr>
          <w:color w:val="000000" w:themeColor="text1"/>
        </w:rPr>
        <w:t xml:space="preserve"> for LTE V2X</w:t>
      </w:r>
      <w:r w:rsidR="002B27F9" w:rsidRPr="00365B9E">
        <w:rPr>
          <w:rFonts w:hint="eastAsia"/>
          <w:color w:val="000000" w:themeColor="text1"/>
        </w:rPr>
        <w:t>.</w:t>
      </w:r>
      <w:r w:rsidR="002B27F9">
        <w:rPr>
          <w:rFonts w:asciiTheme="minorEastAsia" w:eastAsiaTheme="minorEastAsia" w:hAnsiTheme="minorEastAsia" w:hint="eastAsia"/>
          <w:color w:val="000000" w:themeColor="text1"/>
          <w:lang w:eastAsia="zh-TW"/>
        </w:rPr>
        <w:t xml:space="preserve"> </w:t>
      </w:r>
      <w:r w:rsidR="00B950DA" w:rsidRPr="001240B1">
        <w:rPr>
          <w:rFonts w:eastAsia="SimSun"/>
          <w:bCs/>
          <w:szCs w:val="22"/>
          <w:lang w:val="en-US" w:eastAsia="zh-CN"/>
        </w:rPr>
        <w:t>The main problem is</w:t>
      </w:r>
      <w:r w:rsidR="00592AD2" w:rsidRPr="001240B1">
        <w:rPr>
          <w:rFonts w:asciiTheme="minorEastAsia" w:eastAsiaTheme="minorEastAsia" w:hAnsiTheme="minorEastAsia" w:hint="eastAsia"/>
          <w:bCs/>
          <w:szCs w:val="22"/>
          <w:lang w:val="en-US" w:eastAsia="zh-TW"/>
        </w:rPr>
        <w:t xml:space="preserve"> </w:t>
      </w:r>
      <w:r w:rsidR="006D6A4B" w:rsidRPr="001240B1">
        <w:rPr>
          <w:rFonts w:eastAsia="SimSun"/>
          <w:bCs/>
          <w:szCs w:val="22"/>
          <w:lang w:val="en-US" w:eastAsia="zh-CN"/>
        </w:rPr>
        <w:t>whether</w:t>
      </w:r>
      <w:r w:rsidR="00263E01" w:rsidRPr="001240B1">
        <w:rPr>
          <w:rFonts w:eastAsia="SimSun"/>
          <w:bCs/>
          <w:szCs w:val="22"/>
          <w:lang w:val="en-US" w:eastAsia="zh-CN"/>
        </w:rPr>
        <w:t xml:space="preserve"> </w:t>
      </w:r>
      <w:r w:rsidR="00E35CCE" w:rsidRPr="001240B1">
        <w:rPr>
          <w:rFonts w:eastAsia="SimSun"/>
          <w:bCs/>
          <w:szCs w:val="22"/>
          <w:lang w:val="en-US" w:eastAsia="zh-CN"/>
        </w:rPr>
        <w:t>long term sensing</w:t>
      </w:r>
      <w:r w:rsidR="00B950DA" w:rsidRPr="001240B1">
        <w:rPr>
          <w:rFonts w:eastAsia="SimSun"/>
          <w:bCs/>
          <w:szCs w:val="22"/>
          <w:lang w:val="en-US" w:eastAsia="zh-CN"/>
        </w:rPr>
        <w:t xml:space="preserve"> </w:t>
      </w:r>
      <w:r w:rsidR="00DE3628">
        <w:rPr>
          <w:rFonts w:eastAsia="SimSun"/>
          <w:bCs/>
          <w:szCs w:val="22"/>
          <w:lang w:val="en-US" w:eastAsia="zh-CN"/>
        </w:rPr>
        <w:t xml:space="preserve">can also </w:t>
      </w:r>
      <w:r w:rsidR="006D6A4B" w:rsidRPr="001240B1">
        <w:rPr>
          <w:rFonts w:eastAsia="SimSun"/>
          <w:bCs/>
          <w:szCs w:val="22"/>
          <w:lang w:val="en-US" w:eastAsia="zh-CN"/>
        </w:rPr>
        <w:t xml:space="preserve">nearly </w:t>
      </w:r>
      <w:r w:rsidR="007F430F" w:rsidRPr="001240B1">
        <w:rPr>
          <w:rFonts w:eastAsia="SimSun"/>
          <w:bCs/>
          <w:szCs w:val="22"/>
          <w:lang w:val="en-US" w:eastAsia="zh-CN"/>
        </w:rPr>
        <w:t xml:space="preserve">perfect to </w:t>
      </w:r>
      <w:r w:rsidR="002B27F9">
        <w:rPr>
          <w:rFonts w:eastAsiaTheme="minorEastAsia" w:hint="eastAsia"/>
          <w:bCs/>
          <w:szCs w:val="22"/>
          <w:lang w:val="en-US" w:eastAsia="zh-TW"/>
        </w:rPr>
        <w:t>handle</w:t>
      </w:r>
      <w:r w:rsidR="00B950DA" w:rsidRPr="001240B1">
        <w:rPr>
          <w:rFonts w:eastAsia="SimSun"/>
          <w:bCs/>
          <w:szCs w:val="22"/>
          <w:lang w:val="en-US" w:eastAsia="zh-CN"/>
        </w:rPr>
        <w:t xml:space="preserve"> the periodic and aperiodic traffic</w:t>
      </w:r>
      <w:r w:rsidR="00C131BA" w:rsidRPr="001240B1">
        <w:rPr>
          <w:rFonts w:eastAsia="SimSun"/>
          <w:bCs/>
          <w:szCs w:val="22"/>
          <w:lang w:val="en-US" w:eastAsia="zh-CN"/>
        </w:rPr>
        <w:t xml:space="preserve"> resource allocation</w:t>
      </w:r>
      <w:r w:rsidR="006D6A4B" w:rsidRPr="001240B1">
        <w:rPr>
          <w:rFonts w:eastAsia="SimSun"/>
          <w:bCs/>
          <w:szCs w:val="22"/>
          <w:lang w:val="en-US" w:eastAsia="zh-CN"/>
        </w:rPr>
        <w:t xml:space="preserve"> or not.</w:t>
      </w:r>
      <w:r w:rsidR="00C131BA" w:rsidRPr="001240B1">
        <w:rPr>
          <w:rFonts w:eastAsia="SimSun"/>
          <w:bCs/>
          <w:szCs w:val="22"/>
          <w:lang w:val="en-US" w:eastAsia="zh-CN"/>
        </w:rPr>
        <w:t xml:space="preserve"> </w:t>
      </w:r>
      <w:r w:rsidR="00B950DA">
        <w:rPr>
          <w:rFonts w:eastAsia="SimSun"/>
          <w:bCs/>
          <w:color w:val="000000" w:themeColor="text1"/>
          <w:szCs w:val="22"/>
          <w:lang w:val="en-US" w:eastAsia="zh-CN"/>
        </w:rPr>
        <w:t>The answer is no.</w:t>
      </w:r>
      <w:r w:rsidR="00E35CCE">
        <w:rPr>
          <w:rFonts w:eastAsiaTheme="minorEastAsia" w:hint="eastAsia"/>
          <w:bCs/>
          <w:color w:val="000000" w:themeColor="text1"/>
          <w:szCs w:val="22"/>
          <w:lang w:val="en-US" w:eastAsia="zh-TW"/>
        </w:rPr>
        <w:t xml:space="preserve"> </w:t>
      </w:r>
      <w:r w:rsidR="00DE3628">
        <w:rPr>
          <w:rFonts w:eastAsiaTheme="minorEastAsia"/>
          <w:bCs/>
          <w:color w:val="000000" w:themeColor="text1"/>
          <w:szCs w:val="22"/>
          <w:lang w:val="en-US" w:eastAsia="zh-TW"/>
        </w:rPr>
        <w:t>T</w:t>
      </w:r>
      <w:r w:rsidR="00DE3628" w:rsidRPr="00DE3628">
        <w:rPr>
          <w:rFonts w:eastAsiaTheme="minorEastAsia"/>
          <w:bCs/>
          <w:color w:val="000000" w:themeColor="text1"/>
          <w:szCs w:val="22"/>
          <w:lang w:val="en-US" w:eastAsia="zh-TW"/>
        </w:rPr>
        <w:t>here are many ki</w:t>
      </w:r>
      <w:r w:rsidR="00DE3628">
        <w:rPr>
          <w:rFonts w:eastAsiaTheme="minorEastAsia"/>
          <w:bCs/>
          <w:color w:val="000000" w:themeColor="text1"/>
          <w:szCs w:val="22"/>
          <w:lang w:val="en-US" w:eastAsia="zh-TW"/>
        </w:rPr>
        <w:t>nd of traffic types for NR V2X. The aperiodic traffic</w:t>
      </w:r>
      <w:r w:rsidR="00DE3628" w:rsidRPr="00DE3628">
        <w:rPr>
          <w:rFonts w:eastAsiaTheme="minorEastAsia"/>
          <w:bCs/>
          <w:color w:val="000000" w:themeColor="text1"/>
          <w:szCs w:val="22"/>
          <w:lang w:val="en-US" w:eastAsia="zh-TW"/>
        </w:rPr>
        <w:t xml:space="preserve"> comes instant and urgent. The resource allocation collision for NR V2X mode 2 will be more serious than the LTE V2X mode 4. </w:t>
      </w:r>
      <w:r w:rsidR="00DE3628">
        <w:rPr>
          <w:rFonts w:eastAsiaTheme="minorEastAsia"/>
          <w:bCs/>
          <w:color w:val="000000" w:themeColor="text1"/>
          <w:szCs w:val="22"/>
          <w:lang w:val="en-US" w:eastAsia="zh-TW"/>
        </w:rPr>
        <w:t xml:space="preserve">In order to handle the collision problem for NR V2X, </w:t>
      </w:r>
      <w:r w:rsidR="00DE3628">
        <w:rPr>
          <w:rFonts w:eastAsia="SimSun"/>
          <w:bCs/>
          <w:color w:val="000000" w:themeColor="text1"/>
          <w:szCs w:val="22"/>
          <w:lang w:val="en-US" w:eastAsia="zh-CN"/>
        </w:rPr>
        <w:t xml:space="preserve">we suggest </w:t>
      </w:r>
      <w:r w:rsidR="00B950DA">
        <w:t>l</w:t>
      </w:r>
      <w:r w:rsidR="00D110DC">
        <w:t xml:space="preserve">ong-term sensing </w:t>
      </w:r>
      <w:r w:rsidR="00284D5B">
        <w:t>can be reused for NR V2X resource allocation</w:t>
      </w:r>
      <w:r w:rsidR="006C0059">
        <w:t>, but it</w:t>
      </w:r>
      <w:r w:rsidR="00E35CCE">
        <w:t xml:space="preserve"> need</w:t>
      </w:r>
      <w:r w:rsidR="006D6A4B">
        <w:t>s</w:t>
      </w:r>
      <w:r w:rsidR="00E35CCE">
        <w:t xml:space="preserve"> to combine the mechanism with short-term sensing. </w:t>
      </w:r>
    </w:p>
    <w:p w:rsidR="004032EC" w:rsidRPr="004032EC" w:rsidRDefault="00AE254B" w:rsidP="00C85984">
      <w:pPr>
        <w:jc w:val="center"/>
        <w:rPr>
          <w:rFonts w:eastAsia="SimSun"/>
          <w:bCs/>
          <w:color w:val="FF0000"/>
          <w:szCs w:val="22"/>
          <w:lang w:val="en-US" w:eastAsia="zh-CN"/>
        </w:rPr>
      </w:pPr>
      <w:r>
        <w:rPr>
          <w:rFonts w:eastAsia="SimSun"/>
          <w:bCs/>
          <w:noProof/>
          <w:color w:val="FF0000"/>
          <w:szCs w:val="22"/>
          <w:lang w:val="en-US" w:eastAsia="zh-TW"/>
        </w:rPr>
        <w:drawing>
          <wp:inline distT="0" distB="0" distL="0" distR="0" wp14:anchorId="5FDD12B9">
            <wp:extent cx="5274673" cy="1689158"/>
            <wp:effectExtent l="0" t="0" r="254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0459" cy="1694213"/>
                    </a:xfrm>
                    <a:prstGeom prst="rect">
                      <a:avLst/>
                    </a:prstGeom>
                    <a:noFill/>
                  </pic:spPr>
                </pic:pic>
              </a:graphicData>
            </a:graphic>
          </wp:inline>
        </w:drawing>
      </w:r>
    </w:p>
    <w:p w:rsidR="00DA0405" w:rsidRPr="00245E61" w:rsidRDefault="00D6535F" w:rsidP="00245E61">
      <w:pPr>
        <w:ind w:firstLineChars="900" w:firstLine="1982"/>
        <w:rPr>
          <w:rFonts w:eastAsiaTheme="minorEastAsia"/>
          <w:b/>
          <w:bCs/>
          <w:color w:val="FF0000"/>
          <w:sz w:val="22"/>
          <w:szCs w:val="22"/>
          <w:lang w:val="en-US" w:eastAsia="zh-TW"/>
        </w:rPr>
      </w:pPr>
      <w:r w:rsidRPr="00245E61">
        <w:rPr>
          <w:rFonts w:eastAsiaTheme="minorEastAsia"/>
          <w:b/>
          <w:bCs/>
          <w:sz w:val="22"/>
          <w:szCs w:val="22"/>
          <w:lang w:val="en-US" w:eastAsia="zh-TW"/>
        </w:rPr>
        <w:t xml:space="preserve">Figure </w:t>
      </w:r>
      <w:r w:rsidR="00245E61" w:rsidRPr="00245E61">
        <w:rPr>
          <w:rFonts w:eastAsiaTheme="minorEastAsia"/>
          <w:b/>
          <w:bCs/>
          <w:sz w:val="22"/>
          <w:szCs w:val="22"/>
          <w:lang w:val="en-US" w:eastAsia="zh-TW"/>
        </w:rPr>
        <w:t>2</w:t>
      </w:r>
      <w:r w:rsidRPr="00245E61">
        <w:rPr>
          <w:rFonts w:eastAsiaTheme="minorEastAsia"/>
          <w:b/>
          <w:bCs/>
          <w:sz w:val="22"/>
          <w:szCs w:val="22"/>
          <w:lang w:val="en-US" w:eastAsia="zh-TW"/>
        </w:rPr>
        <w:t xml:space="preserve">: </w:t>
      </w:r>
      <w:r w:rsidR="00822284" w:rsidRPr="00245E61">
        <w:rPr>
          <w:rFonts w:eastAsiaTheme="minorEastAsia"/>
          <w:b/>
          <w:bCs/>
          <w:sz w:val="22"/>
          <w:szCs w:val="22"/>
          <w:lang w:val="en-US" w:eastAsia="zh-TW"/>
        </w:rPr>
        <w:t>L</w:t>
      </w:r>
      <w:r w:rsidRPr="00245E61">
        <w:rPr>
          <w:rFonts w:eastAsiaTheme="minorEastAsia"/>
          <w:b/>
          <w:bCs/>
          <w:sz w:val="22"/>
          <w:szCs w:val="22"/>
          <w:lang w:val="en-US" w:eastAsia="zh-TW"/>
        </w:rPr>
        <w:t xml:space="preserve">ong term sensing for </w:t>
      </w:r>
      <w:r w:rsidR="00AE254B" w:rsidRPr="00245E61">
        <w:rPr>
          <w:rFonts w:eastAsiaTheme="minorEastAsia"/>
          <w:b/>
          <w:bCs/>
          <w:sz w:val="22"/>
          <w:szCs w:val="22"/>
          <w:lang w:val="en-US" w:eastAsia="zh-TW"/>
        </w:rPr>
        <w:t>semi-persistence scheduling</w:t>
      </w:r>
    </w:p>
    <w:p w:rsidR="00576E96" w:rsidRPr="00245E61" w:rsidRDefault="00F4255B" w:rsidP="000137F3">
      <w:pPr>
        <w:jc w:val="both"/>
        <w:rPr>
          <w:sz w:val="16"/>
        </w:rPr>
      </w:pPr>
      <w:r w:rsidRPr="00245E61">
        <w:rPr>
          <w:rFonts w:eastAsiaTheme="minorEastAsia" w:hint="eastAsia"/>
          <w:b/>
          <w:bCs/>
          <w:szCs w:val="22"/>
          <w:lang w:val="en-US" w:eastAsia="zh-TW"/>
        </w:rPr>
        <w:t>Propose</w:t>
      </w:r>
      <w:r w:rsidR="00F22351" w:rsidRPr="00245E61">
        <w:rPr>
          <w:rFonts w:eastAsiaTheme="minorEastAsia"/>
          <w:b/>
          <w:bCs/>
          <w:szCs w:val="22"/>
          <w:lang w:val="en-US" w:eastAsia="zh-TW"/>
        </w:rPr>
        <w:t xml:space="preserve"> </w:t>
      </w:r>
      <w:r w:rsidR="001938CC" w:rsidRPr="00245E61">
        <w:rPr>
          <w:rFonts w:eastAsiaTheme="minorEastAsia"/>
          <w:b/>
          <w:bCs/>
          <w:szCs w:val="22"/>
          <w:lang w:val="en-US" w:eastAsia="zh-TW"/>
        </w:rPr>
        <w:t>6</w:t>
      </w:r>
      <w:r w:rsidR="009969BC" w:rsidRPr="00245E61">
        <w:rPr>
          <w:rFonts w:eastAsiaTheme="minorEastAsia"/>
          <w:b/>
          <w:bCs/>
          <w:szCs w:val="22"/>
          <w:lang w:val="en-US" w:eastAsia="zh-TW"/>
        </w:rPr>
        <w:t>:</w:t>
      </w:r>
      <w:r w:rsidR="00D6535F" w:rsidRPr="00245E61">
        <w:rPr>
          <w:rFonts w:eastAsiaTheme="minorEastAsia"/>
          <w:b/>
          <w:bCs/>
          <w:szCs w:val="22"/>
          <w:lang w:val="en-US" w:eastAsia="zh-TW"/>
        </w:rPr>
        <w:t xml:space="preserve"> </w:t>
      </w:r>
      <w:r w:rsidR="009331EF" w:rsidRPr="00245E61">
        <w:rPr>
          <w:rFonts w:eastAsiaTheme="minorEastAsia"/>
          <w:b/>
          <w:bCs/>
          <w:szCs w:val="22"/>
          <w:lang w:val="en-US" w:eastAsia="zh-TW"/>
        </w:rPr>
        <w:t>For our point of view, LTE V2X long-term sensing can be reused for NR V2X resource allocation</w:t>
      </w:r>
      <w:r w:rsidR="00005995" w:rsidRPr="00245E61">
        <w:rPr>
          <w:rFonts w:eastAsiaTheme="minorEastAsia"/>
          <w:b/>
          <w:bCs/>
          <w:szCs w:val="22"/>
          <w:lang w:val="en-US" w:eastAsia="zh-TW"/>
        </w:rPr>
        <w:t>,</w:t>
      </w:r>
      <w:r w:rsidR="00005995" w:rsidRPr="00245E61">
        <w:rPr>
          <w:sz w:val="16"/>
        </w:rPr>
        <w:t xml:space="preserve"> </w:t>
      </w:r>
      <w:r w:rsidR="00005995" w:rsidRPr="00245E61">
        <w:rPr>
          <w:rFonts w:eastAsiaTheme="minorEastAsia"/>
          <w:b/>
          <w:bCs/>
          <w:szCs w:val="22"/>
          <w:lang w:val="en-US" w:eastAsia="zh-TW"/>
        </w:rPr>
        <w:t>but it needs to combine the mechanism with short-term sensing.</w:t>
      </w:r>
      <w:r w:rsidR="00C14559" w:rsidRPr="00245E61">
        <w:rPr>
          <w:sz w:val="16"/>
        </w:rPr>
        <w:t xml:space="preserve"> </w:t>
      </w:r>
    </w:p>
    <w:p w:rsidR="00412C38" w:rsidRPr="00460ADA" w:rsidRDefault="00460ADA" w:rsidP="00460ADA">
      <w:pPr>
        <w:jc w:val="both"/>
        <w:rPr>
          <w:rFonts w:eastAsia="SimSun"/>
          <w:b/>
          <w:bCs/>
          <w:sz w:val="28"/>
          <w:szCs w:val="22"/>
          <w:lang w:val="en-US" w:eastAsia="zh-CN"/>
        </w:rPr>
      </w:pPr>
      <w:r>
        <w:rPr>
          <w:rFonts w:eastAsia="DengXian"/>
          <w:b/>
          <w:bCs/>
          <w:sz w:val="28"/>
          <w:szCs w:val="22"/>
          <w:lang w:val="en-US" w:eastAsia="zh-CN"/>
        </w:rPr>
        <w:t xml:space="preserve">2.3.2 </w:t>
      </w:r>
      <w:r w:rsidR="009C792B" w:rsidRPr="00460ADA">
        <w:rPr>
          <w:rFonts w:eastAsiaTheme="minorEastAsia"/>
          <w:b/>
          <w:bCs/>
          <w:sz w:val="28"/>
          <w:szCs w:val="22"/>
          <w:lang w:val="en-US" w:eastAsia="zh-TW"/>
        </w:rPr>
        <w:t xml:space="preserve">Long-term </w:t>
      </w:r>
      <w:r w:rsidR="009C792B" w:rsidRPr="00460ADA">
        <w:rPr>
          <w:rFonts w:eastAsia="SimSun"/>
          <w:b/>
          <w:bCs/>
          <w:sz w:val="28"/>
          <w:szCs w:val="22"/>
          <w:lang w:val="en-US" w:eastAsia="zh-CN"/>
        </w:rPr>
        <w:t>Sensing</w:t>
      </w:r>
      <w:r w:rsidR="009C792B" w:rsidRPr="00460ADA">
        <w:rPr>
          <w:rFonts w:eastAsiaTheme="minorEastAsia"/>
          <w:b/>
          <w:bCs/>
          <w:sz w:val="28"/>
          <w:szCs w:val="22"/>
          <w:lang w:val="en-US" w:eastAsia="zh-TW"/>
        </w:rPr>
        <w:t xml:space="preserve"> and </w:t>
      </w:r>
      <w:r w:rsidR="00412C38" w:rsidRPr="00460ADA">
        <w:rPr>
          <w:rFonts w:eastAsia="SimSun"/>
          <w:b/>
          <w:bCs/>
          <w:sz w:val="28"/>
          <w:szCs w:val="22"/>
          <w:lang w:val="en-US" w:eastAsia="zh-CN"/>
        </w:rPr>
        <w:t>Short-term Sensing</w:t>
      </w:r>
      <w:r w:rsidR="00AE254B" w:rsidRPr="00460ADA">
        <w:rPr>
          <w:rFonts w:eastAsia="SimSun"/>
          <w:b/>
          <w:bCs/>
          <w:sz w:val="28"/>
          <w:szCs w:val="22"/>
          <w:lang w:val="en-US" w:eastAsia="zh-CN"/>
        </w:rPr>
        <w:t xml:space="preserve"> Combination</w:t>
      </w:r>
    </w:p>
    <w:p w:rsidR="000A5265" w:rsidRDefault="00870E67" w:rsidP="00D53AF7">
      <w:pPr>
        <w:jc w:val="both"/>
        <w:rPr>
          <w:rFonts w:eastAsiaTheme="minorEastAsia"/>
          <w:bCs/>
          <w:szCs w:val="22"/>
          <w:lang w:val="en-US" w:eastAsia="zh-TW"/>
        </w:rPr>
      </w:pPr>
      <w:r>
        <w:rPr>
          <w:rFonts w:eastAsiaTheme="minorEastAsia"/>
          <w:bCs/>
          <w:szCs w:val="22"/>
          <w:lang w:val="en-US" w:eastAsia="zh-TW"/>
        </w:rPr>
        <w:t>There are several advantages for s</w:t>
      </w:r>
      <w:r w:rsidR="004032EC">
        <w:rPr>
          <w:rFonts w:eastAsiaTheme="minorEastAsia"/>
          <w:bCs/>
          <w:szCs w:val="22"/>
          <w:lang w:val="en-US" w:eastAsia="zh-TW"/>
        </w:rPr>
        <w:t>hort-term</w:t>
      </w:r>
      <w:r>
        <w:rPr>
          <w:rFonts w:eastAsiaTheme="minorEastAsia"/>
          <w:bCs/>
          <w:szCs w:val="22"/>
          <w:lang w:val="en-US" w:eastAsia="zh-TW"/>
        </w:rPr>
        <w:t xml:space="preserve"> sensing.</w:t>
      </w:r>
      <w:r w:rsidR="004032EC">
        <w:rPr>
          <w:rFonts w:eastAsiaTheme="minorEastAsia"/>
          <w:bCs/>
          <w:szCs w:val="22"/>
          <w:lang w:val="en-US" w:eastAsia="zh-TW"/>
        </w:rPr>
        <w:t xml:space="preserve"> </w:t>
      </w:r>
      <w:r w:rsidR="00C47C25">
        <w:rPr>
          <w:rFonts w:eastAsiaTheme="minorEastAsia"/>
          <w:bCs/>
          <w:szCs w:val="22"/>
          <w:lang w:val="en-US" w:eastAsia="zh-TW"/>
        </w:rPr>
        <w:t xml:space="preserve">One of the </w:t>
      </w:r>
      <w:r w:rsidR="003E08B1">
        <w:rPr>
          <w:rFonts w:eastAsiaTheme="minorEastAsia"/>
          <w:bCs/>
          <w:szCs w:val="22"/>
          <w:lang w:val="en-US" w:eastAsia="zh-TW"/>
        </w:rPr>
        <w:t xml:space="preserve">important </w:t>
      </w:r>
      <w:r w:rsidR="00321EC5">
        <w:rPr>
          <w:rFonts w:eastAsiaTheme="minorEastAsia"/>
          <w:bCs/>
          <w:szCs w:val="22"/>
          <w:lang w:val="en-US" w:eastAsia="zh-TW"/>
        </w:rPr>
        <w:t xml:space="preserve">advantage is </w:t>
      </w:r>
      <w:r w:rsidR="00C47C25">
        <w:rPr>
          <w:rFonts w:eastAsiaTheme="minorEastAsia"/>
          <w:bCs/>
          <w:szCs w:val="22"/>
          <w:lang w:val="en-US" w:eastAsia="zh-TW"/>
        </w:rPr>
        <w:t xml:space="preserve">short term sensing may reinforce the long term </w:t>
      </w:r>
      <w:r w:rsidR="00DA476A">
        <w:rPr>
          <w:rFonts w:eastAsiaTheme="minorEastAsia"/>
          <w:bCs/>
          <w:szCs w:val="22"/>
          <w:lang w:val="en-US" w:eastAsia="zh-TW"/>
        </w:rPr>
        <w:t>sensing</w:t>
      </w:r>
      <w:r w:rsidR="00135649">
        <w:rPr>
          <w:rFonts w:eastAsiaTheme="minorEastAsia"/>
          <w:bCs/>
          <w:szCs w:val="22"/>
          <w:lang w:val="en-US" w:eastAsia="zh-TW"/>
        </w:rPr>
        <w:t xml:space="preserve"> to solve resource allocation collision problem</w:t>
      </w:r>
      <w:r w:rsidR="00DA476A">
        <w:rPr>
          <w:rFonts w:eastAsiaTheme="minorEastAsia"/>
          <w:bCs/>
          <w:szCs w:val="22"/>
          <w:lang w:val="en-US" w:eastAsia="zh-TW"/>
        </w:rPr>
        <w:t>.</w:t>
      </w:r>
      <w:r w:rsidR="00105E6E">
        <w:rPr>
          <w:rFonts w:eastAsiaTheme="minorEastAsia"/>
          <w:bCs/>
          <w:szCs w:val="22"/>
          <w:lang w:val="en-US" w:eastAsia="zh-TW"/>
        </w:rPr>
        <w:t xml:space="preserve"> Moreover,</w:t>
      </w:r>
      <w:r w:rsidR="003E08B1">
        <w:rPr>
          <w:rFonts w:eastAsiaTheme="minorEastAsia"/>
          <w:bCs/>
          <w:szCs w:val="22"/>
          <w:lang w:val="en-US" w:eastAsia="zh-TW"/>
        </w:rPr>
        <w:t xml:space="preserve"> </w:t>
      </w:r>
      <w:r w:rsidR="00105E6E">
        <w:rPr>
          <w:rFonts w:eastAsiaTheme="minorEastAsia"/>
          <w:bCs/>
          <w:szCs w:val="22"/>
          <w:lang w:val="en-US" w:eastAsia="zh-TW"/>
        </w:rPr>
        <w:t>long-</w:t>
      </w:r>
      <w:r w:rsidR="003E08B1" w:rsidRPr="003E08B1">
        <w:rPr>
          <w:rFonts w:eastAsiaTheme="minorEastAsia"/>
          <w:bCs/>
          <w:szCs w:val="22"/>
          <w:lang w:val="en-US" w:eastAsia="zh-TW"/>
        </w:rPr>
        <w:t xml:space="preserve">term sensing is expected </w:t>
      </w:r>
      <w:r w:rsidR="003E08B1" w:rsidRPr="00E1593E">
        <w:rPr>
          <w:rFonts w:eastAsiaTheme="minorEastAsia"/>
          <w:bCs/>
          <w:szCs w:val="22"/>
          <w:lang w:val="en-US" w:eastAsia="zh-TW"/>
        </w:rPr>
        <w:t>to provide degraded performance</w:t>
      </w:r>
      <w:r w:rsidR="008C0903" w:rsidRPr="00E1593E">
        <w:rPr>
          <w:rFonts w:eastAsiaTheme="minorEastAsia"/>
          <w:bCs/>
          <w:szCs w:val="22"/>
          <w:lang w:val="en-US" w:eastAsia="zh-TW"/>
        </w:rPr>
        <w:t xml:space="preserve"> to handle the aperiodic traffic</w:t>
      </w:r>
      <w:r w:rsidR="00456CFD">
        <w:rPr>
          <w:rFonts w:eastAsiaTheme="minorEastAsia"/>
          <w:bCs/>
          <w:szCs w:val="22"/>
          <w:lang w:val="en-US" w:eastAsia="zh-TW"/>
        </w:rPr>
        <w:t>.</w:t>
      </w:r>
      <w:r w:rsidR="00456CFD">
        <w:rPr>
          <w:rFonts w:eastAsiaTheme="minorEastAsia" w:hint="eastAsia"/>
          <w:bCs/>
          <w:szCs w:val="22"/>
          <w:lang w:val="en-US" w:eastAsia="zh-TW"/>
        </w:rPr>
        <w:t xml:space="preserve"> </w:t>
      </w:r>
      <w:r w:rsidR="00E1593E">
        <w:rPr>
          <w:rFonts w:eastAsiaTheme="minorEastAsia"/>
          <w:bCs/>
          <w:szCs w:val="22"/>
          <w:lang w:val="en-US" w:eastAsia="zh-TW"/>
        </w:rPr>
        <w:t xml:space="preserve">Therefore, </w:t>
      </w:r>
      <w:r w:rsidR="008B646F">
        <w:rPr>
          <w:rFonts w:eastAsiaTheme="minorEastAsia"/>
          <w:bCs/>
          <w:szCs w:val="22"/>
          <w:lang w:val="en-US" w:eastAsia="zh-TW"/>
        </w:rPr>
        <w:t>we suppose short-term sensing</w:t>
      </w:r>
      <w:r w:rsidR="00D827D7">
        <w:rPr>
          <w:rFonts w:eastAsiaTheme="minorEastAsia"/>
          <w:bCs/>
          <w:szCs w:val="22"/>
          <w:lang w:val="en-US" w:eastAsia="zh-TW"/>
        </w:rPr>
        <w:t xml:space="preserve"> may be combined with the long term sensing for sidelink resource allocation</w:t>
      </w:r>
      <w:r w:rsidR="00F5220F">
        <w:rPr>
          <w:rFonts w:eastAsiaTheme="minorEastAsia"/>
          <w:bCs/>
          <w:szCs w:val="22"/>
          <w:lang w:val="en-US" w:eastAsia="zh-TW"/>
        </w:rPr>
        <w:t xml:space="preserve"> as shown in figure 3</w:t>
      </w:r>
      <w:r w:rsidR="00D827D7">
        <w:rPr>
          <w:rFonts w:eastAsiaTheme="minorEastAsia"/>
          <w:bCs/>
          <w:szCs w:val="22"/>
          <w:lang w:val="en-US" w:eastAsia="zh-TW"/>
        </w:rPr>
        <w:t>.</w:t>
      </w:r>
      <w:r w:rsidR="0080286E">
        <w:rPr>
          <w:rFonts w:eastAsiaTheme="minorEastAsia"/>
          <w:bCs/>
          <w:szCs w:val="22"/>
          <w:lang w:val="en-US" w:eastAsia="zh-TW"/>
        </w:rPr>
        <w:t xml:space="preserve"> The mechanism is FFS.</w:t>
      </w:r>
    </w:p>
    <w:p w:rsidR="009C792B" w:rsidRPr="00456CFD" w:rsidRDefault="00AE254B" w:rsidP="00D53AF7">
      <w:pPr>
        <w:jc w:val="both"/>
        <w:rPr>
          <w:rFonts w:eastAsiaTheme="minorEastAsia"/>
          <w:bCs/>
          <w:szCs w:val="22"/>
          <w:lang w:val="en-US" w:eastAsia="zh-TW"/>
        </w:rPr>
      </w:pPr>
      <w:r>
        <w:rPr>
          <w:rFonts w:eastAsiaTheme="minorEastAsia"/>
          <w:bCs/>
          <w:noProof/>
          <w:szCs w:val="22"/>
          <w:lang w:val="en-US" w:eastAsia="zh-TW"/>
        </w:rPr>
        <w:drawing>
          <wp:inline distT="0" distB="0" distL="0" distR="0" wp14:anchorId="5F936A5B">
            <wp:extent cx="5930713" cy="1621971"/>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4139" cy="1633847"/>
                    </a:xfrm>
                    <a:prstGeom prst="rect">
                      <a:avLst/>
                    </a:prstGeom>
                    <a:noFill/>
                  </pic:spPr>
                </pic:pic>
              </a:graphicData>
            </a:graphic>
          </wp:inline>
        </w:drawing>
      </w:r>
    </w:p>
    <w:p w:rsidR="009C792B" w:rsidRPr="00245E61" w:rsidRDefault="00AE254B" w:rsidP="00245E61">
      <w:pPr>
        <w:ind w:firstLineChars="700" w:firstLine="1542"/>
        <w:jc w:val="both"/>
        <w:rPr>
          <w:rFonts w:eastAsiaTheme="minorEastAsia"/>
          <w:b/>
          <w:bCs/>
          <w:szCs w:val="22"/>
          <w:lang w:val="en-US" w:eastAsia="zh-TW"/>
        </w:rPr>
      </w:pPr>
      <w:r w:rsidRPr="00245E61">
        <w:rPr>
          <w:rFonts w:eastAsiaTheme="minorEastAsia"/>
          <w:b/>
          <w:bCs/>
          <w:sz w:val="22"/>
          <w:szCs w:val="22"/>
          <w:lang w:val="en-US" w:eastAsia="zh-TW"/>
        </w:rPr>
        <w:t xml:space="preserve">Figure </w:t>
      </w:r>
      <w:r w:rsidR="00245E61" w:rsidRPr="00245E61">
        <w:rPr>
          <w:rFonts w:eastAsiaTheme="minorEastAsia"/>
          <w:b/>
          <w:bCs/>
          <w:sz w:val="22"/>
          <w:szCs w:val="22"/>
          <w:lang w:val="en-US" w:eastAsia="zh-TW"/>
        </w:rPr>
        <w:t>3</w:t>
      </w:r>
      <w:r w:rsidRPr="00245E61">
        <w:rPr>
          <w:rFonts w:eastAsiaTheme="minorEastAsia"/>
          <w:b/>
          <w:bCs/>
          <w:sz w:val="22"/>
          <w:szCs w:val="22"/>
          <w:lang w:val="en-US" w:eastAsia="zh-TW"/>
        </w:rPr>
        <w:t>: Long-term Sensing and Short-term Sensing</w:t>
      </w:r>
      <w:r w:rsidR="00106091" w:rsidRPr="00245E61">
        <w:rPr>
          <w:rFonts w:eastAsiaTheme="minorEastAsia"/>
          <w:b/>
          <w:bCs/>
          <w:sz w:val="22"/>
          <w:szCs w:val="22"/>
          <w:lang w:val="en-US" w:eastAsia="zh-TW"/>
        </w:rPr>
        <w:t xml:space="preserve"> Combination</w:t>
      </w:r>
    </w:p>
    <w:p w:rsidR="00412C38" w:rsidRPr="00576E96" w:rsidRDefault="00F4255B" w:rsidP="002231C8">
      <w:pPr>
        <w:jc w:val="both"/>
        <w:rPr>
          <w:rFonts w:eastAsiaTheme="minorEastAsia"/>
          <w:b/>
          <w:bCs/>
          <w:sz w:val="28"/>
          <w:szCs w:val="22"/>
          <w:lang w:val="en-US" w:eastAsia="zh-TW"/>
        </w:rPr>
      </w:pPr>
      <w:r w:rsidRPr="00576E96">
        <w:rPr>
          <w:rFonts w:eastAsiaTheme="minorEastAsia" w:hint="eastAsia"/>
          <w:b/>
          <w:bCs/>
          <w:sz w:val="22"/>
          <w:szCs w:val="22"/>
          <w:lang w:val="en-US" w:eastAsia="zh-TW"/>
        </w:rPr>
        <w:lastRenderedPageBreak/>
        <w:t>Propose</w:t>
      </w:r>
      <w:r w:rsidR="00797F3D">
        <w:rPr>
          <w:rFonts w:eastAsiaTheme="minorEastAsia"/>
          <w:b/>
          <w:bCs/>
          <w:sz w:val="22"/>
          <w:szCs w:val="22"/>
          <w:lang w:val="en-US" w:eastAsia="zh-TW"/>
        </w:rPr>
        <w:t xml:space="preserve"> </w:t>
      </w:r>
      <w:r w:rsidR="001938CC">
        <w:rPr>
          <w:rFonts w:eastAsiaTheme="minorEastAsia"/>
          <w:b/>
          <w:bCs/>
          <w:sz w:val="22"/>
          <w:szCs w:val="22"/>
          <w:lang w:val="en-US" w:eastAsia="zh-TW"/>
        </w:rPr>
        <w:t>7</w:t>
      </w:r>
      <w:r w:rsidR="009969BC" w:rsidRPr="00576E96">
        <w:rPr>
          <w:rFonts w:eastAsiaTheme="minorEastAsia"/>
          <w:b/>
          <w:bCs/>
          <w:sz w:val="22"/>
          <w:szCs w:val="22"/>
          <w:lang w:val="en-US" w:eastAsia="zh-TW"/>
        </w:rPr>
        <w:t>:</w:t>
      </w:r>
      <w:r w:rsidR="00135649" w:rsidRPr="00576E96">
        <w:rPr>
          <w:rFonts w:eastAsiaTheme="minorEastAsia"/>
          <w:b/>
          <w:bCs/>
          <w:sz w:val="22"/>
          <w:szCs w:val="22"/>
          <w:lang w:val="en-US" w:eastAsia="zh-TW"/>
        </w:rPr>
        <w:t xml:space="preserve"> </w:t>
      </w:r>
      <w:r w:rsidR="0080286E" w:rsidRPr="00576E96">
        <w:rPr>
          <w:rFonts w:eastAsiaTheme="minorEastAsia"/>
          <w:b/>
          <w:bCs/>
          <w:sz w:val="22"/>
          <w:szCs w:val="22"/>
          <w:lang w:val="en-US" w:eastAsia="zh-TW"/>
        </w:rPr>
        <w:t xml:space="preserve">The </w:t>
      </w:r>
      <w:r w:rsidR="00414347" w:rsidRPr="00576E96">
        <w:rPr>
          <w:rFonts w:eastAsiaTheme="minorEastAsia"/>
          <w:b/>
          <w:bCs/>
          <w:sz w:val="22"/>
          <w:szCs w:val="22"/>
          <w:lang w:val="en-US" w:eastAsia="zh-TW"/>
        </w:rPr>
        <w:t xml:space="preserve">short-term sensing </w:t>
      </w:r>
      <w:r w:rsidR="0080286E" w:rsidRPr="00576E96">
        <w:rPr>
          <w:rFonts w:eastAsiaTheme="minorEastAsia"/>
          <w:b/>
          <w:bCs/>
          <w:sz w:val="22"/>
          <w:szCs w:val="22"/>
          <w:lang w:val="en-US" w:eastAsia="zh-TW"/>
        </w:rPr>
        <w:t>can</w:t>
      </w:r>
      <w:r w:rsidR="00414347" w:rsidRPr="00576E96">
        <w:rPr>
          <w:rFonts w:eastAsiaTheme="minorEastAsia"/>
          <w:b/>
          <w:bCs/>
          <w:sz w:val="22"/>
          <w:szCs w:val="22"/>
          <w:lang w:val="en-US" w:eastAsia="zh-TW"/>
        </w:rPr>
        <w:t xml:space="preserve"> be combined with the long term sensing for </w:t>
      </w:r>
      <w:r w:rsidR="002231C8" w:rsidRPr="002231C8">
        <w:rPr>
          <w:rFonts w:eastAsiaTheme="minorEastAsia"/>
          <w:b/>
          <w:bCs/>
          <w:sz w:val="22"/>
          <w:szCs w:val="22"/>
          <w:lang w:val="en-US" w:eastAsia="zh-TW"/>
        </w:rPr>
        <w:t>aperio</w:t>
      </w:r>
      <w:r w:rsidR="009519A9">
        <w:rPr>
          <w:rFonts w:eastAsiaTheme="minorEastAsia"/>
          <w:b/>
          <w:bCs/>
          <w:sz w:val="22"/>
          <w:szCs w:val="22"/>
          <w:lang w:val="en-US" w:eastAsia="zh-TW"/>
        </w:rPr>
        <w:t>dic traffic</w:t>
      </w:r>
      <w:r w:rsidR="00414347" w:rsidRPr="00576E96">
        <w:rPr>
          <w:rFonts w:eastAsiaTheme="minorEastAsia"/>
          <w:b/>
          <w:bCs/>
          <w:sz w:val="22"/>
          <w:szCs w:val="22"/>
          <w:lang w:val="en-US" w:eastAsia="zh-TW"/>
        </w:rPr>
        <w:t>.</w:t>
      </w:r>
      <w:r w:rsidR="0080286E" w:rsidRPr="00576E96">
        <w:rPr>
          <w:rFonts w:eastAsiaTheme="minorEastAsia"/>
          <w:b/>
          <w:bCs/>
          <w:sz w:val="22"/>
          <w:szCs w:val="22"/>
          <w:lang w:val="en-US" w:eastAsia="zh-TW"/>
        </w:rPr>
        <w:t xml:space="preserve"> The mechanism is FFS.</w:t>
      </w:r>
    </w:p>
    <w:p w:rsidR="005D4020" w:rsidRPr="005D4020" w:rsidRDefault="0059634C" w:rsidP="00EC71CE">
      <w:pPr>
        <w:pStyle w:val="1"/>
        <w:numPr>
          <w:ilvl w:val="0"/>
          <w:numId w:val="34"/>
        </w:numPr>
        <w:jc w:val="both"/>
        <w:rPr>
          <w:rFonts w:cs="Arial"/>
        </w:rPr>
      </w:pPr>
      <w:r>
        <w:rPr>
          <w:rFonts w:eastAsiaTheme="minorEastAsia" w:cs="Arial"/>
          <w:lang w:eastAsia="zh-TW"/>
        </w:rPr>
        <w:t>Geo-Based Resource Management for NR V2X</w:t>
      </w:r>
    </w:p>
    <w:p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w:t>
      </w:r>
      <w:r w:rsidR="001938CC">
        <w:rPr>
          <w:rFonts w:eastAsia="新細明體"/>
          <w:b/>
          <w:color w:val="000000"/>
          <w:kern w:val="2"/>
          <w:lang w:val="en-US" w:eastAsia="zh-TW"/>
        </w:rPr>
        <w:t>2</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w:t>
      </w:r>
      <w:r w:rsidR="001938CC">
        <w:rPr>
          <w:rFonts w:eastAsia="新細明體"/>
          <w:b/>
          <w:color w:val="000000"/>
          <w:kern w:val="2"/>
          <w:lang w:val="en-US" w:eastAsia="zh-TW"/>
        </w:rPr>
        <w:t>3</w:t>
      </w:r>
      <w:r w:rsidR="009A27EB">
        <w:rPr>
          <w:rFonts w:eastAsia="新細明體"/>
          <w:b/>
          <w:color w:val="000000"/>
          <w:kern w:val="2"/>
          <w:lang w:val="en-US" w:eastAsia="zh-TW"/>
        </w:rPr>
        <w:t>:</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 xml:space="preserve">Proposal </w:t>
      </w:r>
      <w:r w:rsidR="001938CC">
        <w:rPr>
          <w:rFonts w:eastAsia="新細明體"/>
          <w:b/>
          <w:color w:val="000000"/>
          <w:kern w:val="2"/>
          <w:lang w:val="en-US" w:eastAsia="zh-TW"/>
        </w:rPr>
        <w:t>8</w:t>
      </w:r>
      <w:r w:rsidR="0059634C">
        <w:rPr>
          <w:rFonts w:eastAsia="新細明體" w:hint="eastAsia"/>
          <w:b/>
          <w:color w:val="000000"/>
          <w:kern w:val="2"/>
          <w:lang w:val="en-US" w:eastAsia="zh-TW"/>
        </w:rPr>
        <w:t xml:space="preserve">:  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rsidR="004B278F" w:rsidRPr="00D917A7" w:rsidRDefault="00567F52"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Default="009830F9" w:rsidP="009830F9">
      <w:pPr>
        <w:rPr>
          <w:lang w:eastAsia="zh-CN"/>
        </w:rPr>
      </w:pPr>
      <w:r>
        <w:rPr>
          <w:lang w:eastAsia="zh-CN"/>
        </w:rPr>
        <w:t>In this contribu</w:t>
      </w:r>
      <w:r w:rsidR="00A32DF8">
        <w:rPr>
          <w:lang w:eastAsia="zh-CN"/>
        </w:rPr>
        <w:t>tion, w</w:t>
      </w:r>
      <w:r w:rsidR="009B603B">
        <w:rPr>
          <w:lang w:eastAsia="zh-CN"/>
        </w:rPr>
        <w:t xml:space="preserve">e discussed </w:t>
      </w:r>
      <w:r w:rsidR="005B4EB7">
        <w:rPr>
          <w:lang w:eastAsia="zh-CN"/>
        </w:rPr>
        <w:t>resource allocation for NR V2X mode 2</w:t>
      </w:r>
      <w:r>
        <w:rPr>
          <w:lang w:eastAsia="zh-CN"/>
        </w:rPr>
        <w:t>. The discussion and analysis lead to the following observation</w:t>
      </w:r>
      <w:r w:rsidR="002C57F4">
        <w:rPr>
          <w:rFonts w:eastAsiaTheme="minorEastAsia" w:hint="eastAsia"/>
          <w:lang w:eastAsia="zh-TW"/>
        </w:rPr>
        <w:t>s</w:t>
      </w:r>
      <w:r>
        <w:rPr>
          <w:lang w:eastAsia="zh-CN"/>
        </w:rPr>
        <w:t xml:space="preserve"> and proposals:</w:t>
      </w:r>
    </w:p>
    <w:p w:rsidR="00576E96" w:rsidRDefault="00576E96" w:rsidP="00576E96">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sidelink will support traffic with different requirements</w:t>
      </w:r>
      <w:r>
        <w:rPr>
          <w:b/>
        </w:rPr>
        <w:t xml:space="preserve"> and </w:t>
      </w:r>
      <w:r w:rsidRPr="00671F8A">
        <w:rPr>
          <w:b/>
        </w:rPr>
        <w:t xml:space="preserve">different characteristics. </w:t>
      </w:r>
      <w:r>
        <w:rPr>
          <w:b/>
        </w:rPr>
        <w:t>For example, packet may vary in size and</w:t>
      </w:r>
      <w:r>
        <w:rPr>
          <w:rFonts w:hint="eastAsia"/>
          <w:b/>
        </w:rPr>
        <w:t xml:space="preserve"> </w:t>
      </w:r>
      <w:r>
        <w:rPr>
          <w:b/>
        </w:rPr>
        <w:t>p</w:t>
      </w:r>
      <w:r w:rsidRPr="00016910">
        <w:rPr>
          <w:b/>
        </w:rPr>
        <w:t>acket arrivals processes include periodic arrivals and aperiodic arrivals</w:t>
      </w:r>
      <w:r>
        <w:rPr>
          <w:rFonts w:eastAsiaTheme="minorEastAsia" w:hint="eastAsia"/>
          <w:b/>
          <w:lang w:eastAsia="zh-TW"/>
        </w:rPr>
        <w:t>.</w:t>
      </w:r>
    </w:p>
    <w:p w:rsidR="001938CC" w:rsidRPr="00002A3F" w:rsidRDefault="001938CC" w:rsidP="001938CC">
      <w:pPr>
        <w:jc w:val="both"/>
        <w:rPr>
          <w:rFonts w:eastAsia="新細明體"/>
          <w:b/>
          <w:kern w:val="2"/>
          <w:lang w:val="en-US" w:eastAsia="zh-TW"/>
        </w:rPr>
      </w:pPr>
      <w:r>
        <w:rPr>
          <w:rFonts w:eastAsia="新細明體"/>
          <w:b/>
          <w:kern w:val="2"/>
          <w:lang w:val="en-US" w:eastAsia="zh-TW"/>
        </w:rPr>
        <w:t>Proposed 1</w:t>
      </w:r>
      <w:r w:rsidRPr="00671F8A">
        <w:rPr>
          <w:rFonts w:eastAsia="新細明體"/>
          <w:b/>
          <w:kern w:val="2"/>
          <w:lang w:val="en-US" w:eastAsia="zh-TW"/>
        </w:rPr>
        <w:t>:</w:t>
      </w:r>
      <w:r>
        <w:rPr>
          <w:rFonts w:eastAsia="新細明體"/>
          <w:b/>
          <w:kern w:val="2"/>
          <w:lang w:val="en-US" w:eastAsia="zh-TW"/>
        </w:rPr>
        <w:t xml:space="preserve"> For our point of view, the</w:t>
      </w:r>
      <w:r w:rsidRPr="00002A3F">
        <w:t xml:space="preserve"> </w:t>
      </w:r>
      <w:r w:rsidRPr="00002A3F">
        <w:rPr>
          <w:rFonts w:eastAsia="新細明體"/>
          <w:b/>
          <w:kern w:val="2"/>
          <w:lang w:val="en-US" w:eastAsia="zh-TW"/>
        </w:rPr>
        <w:t>sidelink resource granularity</w:t>
      </w:r>
      <w:r>
        <w:rPr>
          <w:rFonts w:eastAsia="新細明體"/>
          <w:b/>
          <w:kern w:val="2"/>
          <w:lang w:val="en-US" w:eastAsia="zh-TW"/>
        </w:rPr>
        <w:t xml:space="preserve"> for resource sensing and selection should be considered with</w:t>
      </w:r>
      <w:r w:rsidRPr="00002A3F">
        <w:rPr>
          <w:rFonts w:eastAsia="新細明體"/>
          <w:b/>
          <w:kern w:val="2"/>
          <w:lang w:val="en-US" w:eastAsia="zh-TW"/>
        </w:rPr>
        <w:t xml:space="preserve"> different packet sizes.</w:t>
      </w:r>
      <w:r>
        <w:rPr>
          <w:rFonts w:eastAsia="新細明體"/>
          <w:b/>
          <w:kern w:val="2"/>
          <w:lang w:val="en-US" w:eastAsia="zh-TW"/>
        </w:rPr>
        <w:t xml:space="preserve"> </w:t>
      </w:r>
    </w:p>
    <w:p w:rsidR="001938CC" w:rsidRDefault="001938CC" w:rsidP="001938CC">
      <w:pPr>
        <w:jc w:val="both"/>
        <w:rPr>
          <w:rFonts w:eastAsia="細明體"/>
          <w:b/>
          <w:color w:val="212121"/>
          <w:lang w:val="en" w:eastAsia="zh-TW"/>
        </w:rPr>
      </w:pPr>
      <w:r w:rsidRPr="00002A3F">
        <w:rPr>
          <w:rFonts w:eastAsia="細明體"/>
          <w:b/>
          <w:color w:val="212121"/>
          <w:lang w:val="en" w:eastAsia="zh-TW"/>
        </w:rPr>
        <w:t xml:space="preserve">Proposed </w:t>
      </w:r>
      <w:r>
        <w:rPr>
          <w:rFonts w:eastAsia="細明體"/>
          <w:b/>
          <w:color w:val="212121"/>
          <w:lang w:val="en" w:eastAsia="zh-TW"/>
        </w:rPr>
        <w:t>2</w:t>
      </w:r>
      <w:r w:rsidRPr="00002A3F">
        <w:rPr>
          <w:rFonts w:eastAsia="細明體"/>
          <w:b/>
          <w:color w:val="212121"/>
          <w:lang w:val="en" w:eastAsia="zh-TW"/>
        </w:rPr>
        <w:t>:</w:t>
      </w:r>
      <w:r>
        <w:rPr>
          <w:rFonts w:eastAsia="細明體"/>
          <w:b/>
          <w:color w:val="212121"/>
          <w:lang w:val="en" w:eastAsia="zh-TW"/>
        </w:rPr>
        <w:t xml:space="preserve"> For sub-channel based resource allocation, </w:t>
      </w:r>
      <w:r w:rsidR="00856B5C">
        <w:rPr>
          <w:rFonts w:eastAsia="細明體"/>
          <w:b/>
          <w:color w:val="212121"/>
          <w:lang w:val="en" w:eastAsia="zh-TW"/>
        </w:rPr>
        <w:t>we support</w:t>
      </w:r>
      <w:r w:rsidRPr="00002A3F">
        <w:rPr>
          <w:rFonts w:eastAsia="細明體"/>
          <w:b/>
          <w:color w:val="212121"/>
          <w:lang w:val="en" w:eastAsia="zh-TW"/>
        </w:rPr>
        <w:t xml:space="preserve"> to allocate the important PSCCH information in the middle of </w:t>
      </w:r>
      <w:r>
        <w:rPr>
          <w:rFonts w:eastAsia="細明體"/>
          <w:b/>
          <w:color w:val="212121"/>
          <w:lang w:val="en" w:eastAsia="zh-TW"/>
        </w:rPr>
        <w:t>sub-channel</w:t>
      </w:r>
      <w:r w:rsidRPr="00002A3F">
        <w:rPr>
          <w:rFonts w:eastAsia="細明體"/>
          <w:b/>
          <w:color w:val="212121"/>
          <w:lang w:val="en" w:eastAsia="zh-TW"/>
        </w:rPr>
        <w:t>.</w:t>
      </w:r>
    </w:p>
    <w:p w:rsidR="00D519B4" w:rsidRPr="00D519B4" w:rsidRDefault="00D519B4" w:rsidP="00D519B4">
      <w:pPr>
        <w:jc w:val="both"/>
        <w:rPr>
          <w:rFonts w:eastAsiaTheme="minorEastAsia"/>
          <w:b/>
          <w:lang w:eastAsia="zh-TW"/>
        </w:rPr>
      </w:pPr>
      <w:r w:rsidRPr="00D519B4">
        <w:rPr>
          <w:rFonts w:eastAsiaTheme="minorEastAsia"/>
          <w:b/>
          <w:lang w:eastAsia="zh-TW"/>
        </w:rPr>
        <w:t>Proposed 3: In our view, there are two alternatives when the SCI is not decoded:</w:t>
      </w:r>
    </w:p>
    <w:p w:rsidR="00D519B4" w:rsidRPr="00D519B4" w:rsidRDefault="00D519B4" w:rsidP="00D519B4">
      <w:pPr>
        <w:jc w:val="both"/>
        <w:rPr>
          <w:rFonts w:eastAsiaTheme="minorEastAsia"/>
          <w:b/>
          <w:lang w:eastAsia="zh-TW"/>
        </w:rPr>
      </w:pPr>
      <w:r w:rsidRPr="00D519B4">
        <w:rPr>
          <w:rFonts w:eastAsiaTheme="minorEastAsia" w:hint="eastAsia"/>
          <w:b/>
          <w:lang w:eastAsia="zh-TW"/>
        </w:rPr>
        <w:t>•</w:t>
      </w:r>
      <w:r w:rsidRPr="00D519B4">
        <w:rPr>
          <w:rFonts w:eastAsiaTheme="minorEastAsia"/>
          <w:b/>
          <w:lang w:eastAsia="zh-TW"/>
        </w:rPr>
        <w:tab/>
        <w:t xml:space="preserve">Option 1: SL-RSRP after blind DMRS detection </w:t>
      </w:r>
    </w:p>
    <w:p w:rsidR="00D519B4" w:rsidRPr="00D519B4" w:rsidRDefault="00D519B4" w:rsidP="00D519B4">
      <w:pPr>
        <w:jc w:val="both"/>
        <w:rPr>
          <w:rFonts w:eastAsiaTheme="minorEastAsia"/>
          <w:b/>
          <w:lang w:eastAsia="zh-TW"/>
        </w:rPr>
      </w:pPr>
      <w:r w:rsidRPr="00D519B4">
        <w:rPr>
          <w:rFonts w:eastAsiaTheme="minorEastAsia" w:hint="eastAsia"/>
          <w:b/>
          <w:lang w:eastAsia="zh-TW"/>
        </w:rPr>
        <w:t>•</w:t>
      </w:r>
      <w:r w:rsidRPr="00D519B4">
        <w:rPr>
          <w:rFonts w:eastAsiaTheme="minorEastAsia"/>
          <w:b/>
          <w:lang w:eastAsia="zh-TW"/>
        </w:rPr>
        <w:tab/>
        <w:t>Option 2: SL-RSSI for sidelink measurement.</w:t>
      </w:r>
    </w:p>
    <w:p w:rsidR="00DC3336" w:rsidRPr="00DC3336" w:rsidRDefault="00D519B4" w:rsidP="00D519B4">
      <w:pPr>
        <w:jc w:val="both"/>
        <w:rPr>
          <w:rFonts w:eastAsia="細明體"/>
          <w:b/>
          <w:color w:val="212121"/>
          <w:lang w:eastAsia="zh-TW"/>
        </w:rPr>
      </w:pPr>
      <w:r w:rsidRPr="00D519B4">
        <w:rPr>
          <w:rFonts w:eastAsiaTheme="minorEastAsia"/>
          <w:b/>
          <w:lang w:eastAsia="zh-TW"/>
        </w:rPr>
        <w:t>We support to use both SL-RSRP and SL-RSSI for sidelink measurement.</w:t>
      </w:r>
    </w:p>
    <w:p w:rsidR="001938CC" w:rsidRDefault="00DC3336" w:rsidP="001938CC">
      <w:pPr>
        <w:jc w:val="both"/>
        <w:rPr>
          <w:rFonts w:eastAsiaTheme="minorEastAsia"/>
          <w:b/>
          <w:lang w:val="en-US" w:eastAsia="zh-TW"/>
        </w:rPr>
      </w:pPr>
      <w:r>
        <w:rPr>
          <w:rFonts w:eastAsia="新細明體"/>
          <w:b/>
          <w:kern w:val="2"/>
          <w:lang w:val="en-US" w:eastAsia="zh-TW"/>
        </w:rPr>
        <w:lastRenderedPageBreak/>
        <w:t>Proposed 4</w:t>
      </w:r>
      <w:r w:rsidR="001938CC" w:rsidRPr="00881F78">
        <w:rPr>
          <w:rFonts w:eastAsia="新細明體"/>
          <w:b/>
          <w:kern w:val="2"/>
          <w:lang w:val="en-US" w:eastAsia="zh-TW"/>
        </w:rPr>
        <w:t xml:space="preserve">: </w:t>
      </w:r>
      <w:r w:rsidR="001938CC" w:rsidRPr="00881F78">
        <w:rPr>
          <w:rFonts w:eastAsiaTheme="minorEastAsia"/>
          <w:b/>
          <w:lang w:val="en-US" w:eastAsia="zh-TW"/>
        </w:rPr>
        <w:t xml:space="preserve">Sidelink measurement for NR V2X mode 2 resource sensing and selection procedure may be important. The measurement report may receive from the base station (i.e. gNB) or the other </w:t>
      </w:r>
      <w:r w:rsidR="001938CC">
        <w:rPr>
          <w:rFonts w:eastAsiaTheme="minorEastAsia"/>
          <w:b/>
          <w:lang w:val="en-US" w:eastAsia="zh-TW"/>
        </w:rPr>
        <w:t>UE</w:t>
      </w:r>
      <w:r w:rsidR="001938CC" w:rsidRPr="00881F78">
        <w:rPr>
          <w:rFonts w:eastAsiaTheme="minorEastAsia"/>
          <w:b/>
          <w:lang w:val="en-US" w:eastAsia="zh-TW"/>
        </w:rPr>
        <w:t xml:space="preserve">s. </w:t>
      </w:r>
    </w:p>
    <w:p w:rsidR="001938CC" w:rsidRDefault="00DC3336" w:rsidP="001938CC">
      <w:pPr>
        <w:jc w:val="both"/>
        <w:rPr>
          <w:rFonts w:eastAsiaTheme="minorEastAsia"/>
          <w:b/>
          <w:lang w:eastAsia="zh-TW"/>
        </w:rPr>
      </w:pPr>
      <w:r>
        <w:rPr>
          <w:rFonts w:eastAsiaTheme="minorEastAsia"/>
          <w:b/>
          <w:lang w:val="en-US" w:eastAsia="zh-TW"/>
        </w:rPr>
        <w:t>Proposed 5</w:t>
      </w:r>
      <w:r w:rsidR="001938CC" w:rsidRPr="00881F78">
        <w:rPr>
          <w:rFonts w:eastAsiaTheme="minorEastAsia"/>
          <w:b/>
          <w:lang w:val="en-US" w:eastAsia="zh-TW"/>
        </w:rPr>
        <w:t>: The measurement report</w:t>
      </w:r>
      <w:r w:rsidR="001938CC" w:rsidRPr="00881F78">
        <w:rPr>
          <w:rFonts w:eastAsiaTheme="minorEastAsia"/>
          <w:b/>
          <w:lang w:eastAsia="zh-TW"/>
        </w:rPr>
        <w:t xml:space="preserve"> </w:t>
      </w:r>
      <w:r w:rsidR="001938CC">
        <w:rPr>
          <w:rFonts w:eastAsiaTheme="minorEastAsia"/>
          <w:b/>
          <w:lang w:eastAsia="zh-TW"/>
        </w:rPr>
        <w:t>may include</w:t>
      </w:r>
      <w:r w:rsidR="001938CC" w:rsidRPr="00881F78">
        <w:rPr>
          <w:rFonts w:eastAsiaTheme="minorEastAsia"/>
          <w:b/>
          <w:lang w:eastAsia="zh-TW"/>
        </w:rPr>
        <w:t xml:space="preserve"> the </w:t>
      </w:r>
      <w:r w:rsidR="001938CC">
        <w:rPr>
          <w:rFonts w:eastAsiaTheme="minorEastAsia"/>
          <w:b/>
          <w:lang w:eastAsia="zh-TW"/>
        </w:rPr>
        <w:t>UE</w:t>
      </w:r>
      <w:r w:rsidR="001938CC" w:rsidRPr="00881F78">
        <w:rPr>
          <w:rFonts w:eastAsiaTheme="minorEastAsia"/>
          <w:b/>
          <w:lang w:eastAsia="zh-TW"/>
        </w:rPr>
        <w:t xml:space="preserve"> location, traffic specific configuration (i.e. periodic and aperiodic traffic) or else.</w:t>
      </w:r>
    </w:p>
    <w:p w:rsidR="001938CC" w:rsidRPr="00BE18E5" w:rsidRDefault="001938CC" w:rsidP="001938CC">
      <w:pPr>
        <w:jc w:val="both"/>
        <w:rPr>
          <w:sz w:val="18"/>
        </w:rPr>
      </w:pPr>
      <w:r w:rsidRPr="00576E96">
        <w:rPr>
          <w:rFonts w:eastAsiaTheme="minorEastAsia" w:hint="eastAsia"/>
          <w:b/>
          <w:bCs/>
          <w:sz w:val="22"/>
          <w:szCs w:val="22"/>
          <w:lang w:val="en-US" w:eastAsia="zh-TW"/>
        </w:rPr>
        <w:t>Propose</w:t>
      </w:r>
      <w:r w:rsidRPr="00576E96">
        <w:rPr>
          <w:rFonts w:eastAsiaTheme="minorEastAsia"/>
          <w:b/>
          <w:bCs/>
          <w:sz w:val="22"/>
          <w:szCs w:val="22"/>
          <w:lang w:val="en-US" w:eastAsia="zh-TW"/>
        </w:rPr>
        <w:t xml:space="preserve"> </w:t>
      </w:r>
      <w:r>
        <w:rPr>
          <w:rFonts w:eastAsiaTheme="minorEastAsia"/>
          <w:b/>
          <w:bCs/>
          <w:sz w:val="22"/>
          <w:szCs w:val="22"/>
          <w:lang w:val="en-US" w:eastAsia="zh-TW"/>
        </w:rPr>
        <w:t>6</w:t>
      </w:r>
      <w:r w:rsidRPr="00576E96">
        <w:rPr>
          <w:rFonts w:eastAsiaTheme="minorEastAsia"/>
          <w:b/>
          <w:bCs/>
          <w:sz w:val="22"/>
          <w:szCs w:val="22"/>
          <w:lang w:val="en-US" w:eastAsia="zh-TW"/>
        </w:rPr>
        <w:t>: For our point of view, LTE V2X long-term sensing can be reused for NR V2X resource allocation,</w:t>
      </w:r>
      <w:r w:rsidRPr="00576E96">
        <w:rPr>
          <w:sz w:val="18"/>
        </w:rPr>
        <w:t xml:space="preserve"> </w:t>
      </w:r>
      <w:r w:rsidRPr="00576E96">
        <w:rPr>
          <w:rFonts w:eastAsiaTheme="minorEastAsia"/>
          <w:b/>
          <w:bCs/>
          <w:sz w:val="22"/>
          <w:szCs w:val="22"/>
          <w:lang w:val="en-US" w:eastAsia="zh-TW"/>
        </w:rPr>
        <w:t>but it needs to combine the mechanism with short-term sensing.</w:t>
      </w:r>
      <w:r w:rsidRPr="00576E96">
        <w:rPr>
          <w:sz w:val="18"/>
        </w:rPr>
        <w:t xml:space="preserve"> </w:t>
      </w:r>
    </w:p>
    <w:p w:rsidR="001938CC" w:rsidRPr="00576E96" w:rsidRDefault="001938CC" w:rsidP="001938CC">
      <w:pPr>
        <w:jc w:val="both"/>
        <w:rPr>
          <w:rFonts w:eastAsiaTheme="minorEastAsia"/>
          <w:b/>
          <w:bCs/>
          <w:sz w:val="28"/>
          <w:szCs w:val="22"/>
          <w:lang w:val="en-US" w:eastAsia="zh-TW"/>
        </w:rPr>
      </w:pPr>
      <w:r w:rsidRPr="00576E96">
        <w:rPr>
          <w:rFonts w:eastAsiaTheme="minorEastAsia" w:hint="eastAsia"/>
          <w:b/>
          <w:bCs/>
          <w:sz w:val="22"/>
          <w:szCs w:val="22"/>
          <w:lang w:val="en-US" w:eastAsia="zh-TW"/>
        </w:rPr>
        <w:t>Propose</w:t>
      </w:r>
      <w:r>
        <w:rPr>
          <w:rFonts w:eastAsiaTheme="minorEastAsia"/>
          <w:b/>
          <w:bCs/>
          <w:sz w:val="22"/>
          <w:szCs w:val="22"/>
          <w:lang w:val="en-US" w:eastAsia="zh-TW"/>
        </w:rPr>
        <w:t xml:space="preserve"> 7</w:t>
      </w:r>
      <w:r w:rsidRPr="00576E96">
        <w:rPr>
          <w:rFonts w:eastAsiaTheme="minorEastAsia"/>
          <w:b/>
          <w:bCs/>
          <w:sz w:val="22"/>
          <w:szCs w:val="22"/>
          <w:lang w:val="en-US" w:eastAsia="zh-TW"/>
        </w:rPr>
        <w:t xml:space="preserve">: The short-term sensing can be combined with the long term sensing for </w:t>
      </w:r>
      <w:r w:rsidRPr="002231C8">
        <w:rPr>
          <w:rFonts w:eastAsiaTheme="minorEastAsia"/>
          <w:b/>
          <w:bCs/>
          <w:sz w:val="22"/>
          <w:szCs w:val="22"/>
          <w:lang w:val="en-US" w:eastAsia="zh-TW"/>
        </w:rPr>
        <w:t>aperio</w:t>
      </w:r>
      <w:r>
        <w:rPr>
          <w:rFonts w:eastAsiaTheme="minorEastAsia"/>
          <w:b/>
          <w:bCs/>
          <w:sz w:val="22"/>
          <w:szCs w:val="22"/>
          <w:lang w:val="en-US" w:eastAsia="zh-TW"/>
        </w:rPr>
        <w:t>dic traffic</w:t>
      </w:r>
      <w:r w:rsidRPr="00576E96">
        <w:rPr>
          <w:rFonts w:eastAsiaTheme="minorEastAsia"/>
          <w:b/>
          <w:bCs/>
          <w:sz w:val="22"/>
          <w:szCs w:val="22"/>
          <w:lang w:val="en-US" w:eastAsia="zh-TW"/>
        </w:rPr>
        <w:t>. The mechanism is FFS.</w:t>
      </w:r>
    </w:p>
    <w:p w:rsidR="001938CC" w:rsidRPr="00EB5A5E" w:rsidRDefault="001938CC" w:rsidP="001938CC">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2</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1938CC" w:rsidRPr="00547609" w:rsidRDefault="001938CC" w:rsidP="001938CC">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3:</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1938CC" w:rsidRPr="001938CC" w:rsidRDefault="001938CC" w:rsidP="00576E96">
      <w:pPr>
        <w:jc w:val="both"/>
        <w:rPr>
          <w:rFonts w:eastAsia="新細明體"/>
          <w:b/>
          <w:color w:val="000000"/>
          <w:kern w:val="2"/>
          <w:lang w:val="en-US" w:eastAsia="zh-TW"/>
        </w:rPr>
      </w:pPr>
      <w:r>
        <w:rPr>
          <w:rFonts w:eastAsia="新細明體"/>
          <w:b/>
          <w:color w:val="000000"/>
          <w:kern w:val="2"/>
          <w:lang w:val="en-US" w:eastAsia="zh-TW"/>
        </w:rPr>
        <w:t>Proposal 8</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Pr>
          <w:rFonts w:eastAsia="新細明體"/>
          <w:b/>
          <w:color w:val="000000"/>
          <w:kern w:val="2"/>
          <w:lang w:val="en-US" w:eastAsia="zh-TW"/>
        </w:rPr>
        <w:t>.</w:t>
      </w: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notes, 3GPP RAN1 </w:t>
      </w:r>
      <w:r w:rsidR="00A06860">
        <w:rPr>
          <w:rFonts w:eastAsia="新細明體"/>
          <w:sz w:val="20"/>
          <w:lang w:val="en-US" w:eastAsia="zh-TW"/>
        </w:rPr>
        <w:t>#96</w:t>
      </w:r>
      <w:r w:rsidR="00483EC1">
        <w:rPr>
          <w:rFonts w:eastAsia="新細明體" w:hint="eastAsia"/>
          <w:sz w:val="20"/>
          <w:lang w:val="en-US" w:eastAsia="zh-TW"/>
        </w:rPr>
        <w:t>bis</w:t>
      </w:r>
      <w:r w:rsidR="0095570F">
        <w:rPr>
          <w:rFonts w:eastAsia="新細明體"/>
          <w:sz w:val="20"/>
          <w:lang w:val="en-US" w:eastAsia="zh-TW"/>
        </w:rPr>
        <w:t xml:space="preserve">, </w:t>
      </w:r>
      <w:r w:rsidR="00483EC1">
        <w:rPr>
          <w:rFonts w:eastAsia="新細明體"/>
          <w:sz w:val="20"/>
          <w:lang w:val="en-US" w:eastAsia="zh-TW"/>
        </w:rPr>
        <w:t>April</w:t>
      </w:r>
      <w:r w:rsidR="00C75587" w:rsidRPr="00C75587">
        <w:rPr>
          <w:rFonts w:eastAsia="新細明體"/>
          <w:sz w:val="20"/>
          <w:lang w:val="en-US" w:eastAsia="zh-TW"/>
        </w:rPr>
        <w:t>.</w:t>
      </w:r>
      <w:r w:rsidR="00A06860">
        <w:rPr>
          <w:rFonts w:eastAsia="新細明體"/>
          <w:sz w:val="20"/>
          <w:lang w:val="en-US" w:eastAsia="zh-TW"/>
        </w:rPr>
        <w:t xml:space="preserve"> </w:t>
      </w:r>
      <w:r w:rsidR="00483EC1">
        <w:rPr>
          <w:rFonts w:eastAsia="新細明體"/>
          <w:sz w:val="20"/>
          <w:lang w:val="en-US" w:eastAsia="zh-TW"/>
        </w:rPr>
        <w:t>8</w:t>
      </w:r>
      <w:r w:rsidR="00A06860">
        <w:rPr>
          <w:rFonts w:eastAsia="新細明體"/>
          <w:sz w:val="20"/>
          <w:lang w:val="en-US" w:eastAsia="zh-TW"/>
        </w:rPr>
        <w:t>th</w:t>
      </w:r>
      <w:r w:rsidR="00945633">
        <w:rPr>
          <w:rFonts w:eastAsia="新細明體"/>
          <w:sz w:val="20"/>
          <w:lang w:val="en-US" w:eastAsia="zh-TW"/>
        </w:rPr>
        <w:t xml:space="preserve">– </w:t>
      </w:r>
      <w:r w:rsidR="00483EC1">
        <w:rPr>
          <w:rFonts w:eastAsia="新細明體"/>
          <w:sz w:val="20"/>
          <w:lang w:val="en-US" w:eastAsia="zh-TW"/>
        </w:rPr>
        <w:t>April</w:t>
      </w:r>
      <w:r w:rsidR="00A06860">
        <w:rPr>
          <w:rFonts w:eastAsia="新細明體"/>
          <w:sz w:val="20"/>
          <w:lang w:val="en-US" w:eastAsia="zh-TW"/>
        </w:rPr>
        <w:t xml:space="preserve"> 1</w:t>
      </w:r>
      <w:r w:rsidR="00483EC1">
        <w:rPr>
          <w:rFonts w:eastAsia="新細明體"/>
          <w:sz w:val="20"/>
          <w:lang w:val="en-US" w:eastAsia="zh-TW"/>
        </w:rPr>
        <w:t>2</w:t>
      </w:r>
      <w:r w:rsidR="00A06860">
        <w:rPr>
          <w:rFonts w:eastAsia="新細明體"/>
          <w:sz w:val="20"/>
          <w:lang w:val="en-US" w:eastAsia="zh-TW"/>
        </w:rPr>
        <w:t>t</w:t>
      </w:r>
      <w:r w:rsidR="00483EC1">
        <w:rPr>
          <w:rFonts w:eastAsia="新細明體"/>
          <w:sz w:val="20"/>
          <w:lang w:val="en-US" w:eastAsia="zh-TW"/>
        </w:rPr>
        <w:t>h</w:t>
      </w:r>
      <w:r w:rsidR="002B52F6">
        <w:rPr>
          <w:rFonts w:eastAsia="新細明體"/>
          <w:sz w:val="20"/>
          <w:lang w:val="en-US" w:eastAsia="zh-TW"/>
        </w:rPr>
        <w:t>, 2019</w:t>
      </w:r>
      <w:r w:rsidR="00C75587">
        <w:rPr>
          <w:rFonts w:eastAsia="新細明體"/>
          <w:sz w:val="20"/>
          <w:lang w:val="en-US" w:eastAsia="zh-TW"/>
        </w:rPr>
        <w:t>.</w:t>
      </w:r>
      <w:r w:rsidR="00483EC1">
        <w:rPr>
          <w:rFonts w:eastAsia="新細明體"/>
          <w:sz w:val="20"/>
          <w:lang w:val="en-US" w:eastAsia="zh-TW"/>
        </w:rPr>
        <w:t xml:space="preserve"> </w:t>
      </w:r>
    </w:p>
    <w:p w:rsidR="00BB19DC" w:rsidRDefault="00E64C26">
      <w:pPr>
        <w:pStyle w:val="Reference"/>
        <w:numPr>
          <w:ilvl w:val="0"/>
          <w:numId w:val="0"/>
        </w:numPr>
        <w:rPr>
          <w:rFonts w:eastAsia="新細明體"/>
          <w:color w:val="000000"/>
          <w:sz w:val="20"/>
          <w:szCs w:val="24"/>
          <w:lang w:val="en-US" w:eastAsia="zh-TW"/>
        </w:rPr>
      </w:pPr>
      <w:r w:rsidRPr="00E64C26">
        <w:rPr>
          <w:rFonts w:eastAsia="新細明體" w:hint="eastAsia"/>
          <w:color w:val="000000"/>
          <w:sz w:val="20"/>
          <w:szCs w:val="24"/>
          <w:lang w:val="en-US" w:eastAsia="zh-TW"/>
        </w:rPr>
        <w:t>[</w:t>
      </w:r>
      <w:r w:rsidRPr="00E64C26">
        <w:rPr>
          <w:rFonts w:eastAsia="新細明體"/>
          <w:color w:val="000000"/>
          <w:sz w:val="20"/>
          <w:szCs w:val="24"/>
          <w:lang w:val="en-US" w:eastAsia="zh-TW"/>
        </w:rPr>
        <w:t>2</w:t>
      </w:r>
      <w:r w:rsidRPr="00E64C26">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E64C26">
        <w:rPr>
          <w:rFonts w:eastAsia="新細明體"/>
          <w:color w:val="000000"/>
          <w:sz w:val="20"/>
          <w:szCs w:val="24"/>
          <w:lang w:val="en-US" w:eastAsia="zh-TW"/>
        </w:rPr>
        <w:t>Chairman notes, 3GPP RAN1 #94, August. 20th – 24th, 2018.</w:t>
      </w:r>
    </w:p>
    <w:p w:rsidR="00930E97" w:rsidRDefault="00930E97">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[3] </w:t>
      </w:r>
      <w:r w:rsidRPr="00930E97">
        <w:rPr>
          <w:rFonts w:eastAsia="新細明體"/>
          <w:color w:val="000000"/>
          <w:sz w:val="20"/>
          <w:szCs w:val="24"/>
          <w:lang w:val="en-US" w:eastAsia="zh-TW"/>
        </w:rPr>
        <w:t>Chairman notes, 3GPP RAN1 ad hoc meeting 1901, January. 21st – 25th, 2019.</w:t>
      </w:r>
    </w:p>
    <w:p w:rsidR="00930079" w:rsidRPr="00E64C26" w:rsidRDefault="00930079">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[4] </w:t>
      </w:r>
      <w:r w:rsidRPr="00930079">
        <w:rPr>
          <w:rFonts w:eastAsia="新細明體"/>
          <w:color w:val="000000"/>
          <w:sz w:val="20"/>
          <w:szCs w:val="24"/>
          <w:lang w:val="en-US" w:eastAsia="zh-TW"/>
        </w:rPr>
        <w:t>Chairman notes, 3GPP RAN1 #96, February. 25th– March 1st, 2019.</w:t>
      </w:r>
    </w:p>
    <w:sectPr w:rsidR="00930079" w:rsidRPr="00E64C26" w:rsidSect="00310F3C">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CBB" w:rsidRDefault="00F90CBB" w:rsidP="00310F3C">
      <w:pPr>
        <w:spacing w:after="0"/>
      </w:pPr>
      <w:r>
        <w:separator/>
      </w:r>
    </w:p>
  </w:endnote>
  <w:endnote w:type="continuationSeparator" w:id="0">
    <w:p w:rsidR="00F90CBB" w:rsidRDefault="00F90CBB"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4F48C0" w:rsidRDefault="004F48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92537">
      <w:rPr>
        <w:rStyle w:val="a7"/>
      </w:rPr>
      <w:t>6</w:t>
    </w:r>
    <w:r>
      <w:rPr>
        <w:rStyle w:val="a7"/>
      </w:rPr>
      <w:fldChar w:fldCharType="end"/>
    </w:r>
  </w:p>
  <w:p w:rsidR="004F48C0" w:rsidRDefault="004F48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CBB" w:rsidRDefault="00F90CBB" w:rsidP="00310F3C">
      <w:pPr>
        <w:spacing w:after="0"/>
      </w:pPr>
      <w:r>
        <w:separator/>
      </w:r>
    </w:p>
  </w:footnote>
  <w:footnote w:type="continuationSeparator" w:id="0">
    <w:p w:rsidR="00F90CBB" w:rsidRDefault="00F90CBB"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E7D"/>
    <w:multiLevelType w:val="hybridMultilevel"/>
    <w:tmpl w:val="F1DE78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2" w15:restartNumberingAfterBreak="0">
    <w:nsid w:val="10E60767"/>
    <w:multiLevelType w:val="hybridMultilevel"/>
    <w:tmpl w:val="B65ED458"/>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6207AF"/>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4" w15:restartNumberingAfterBreak="0">
    <w:nsid w:val="13AA2311"/>
    <w:multiLevelType w:val="hybridMultilevel"/>
    <w:tmpl w:val="A488A354"/>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955BB"/>
    <w:multiLevelType w:val="multilevel"/>
    <w:tmpl w:val="5C7C6A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DC2E59"/>
    <w:multiLevelType w:val="hybridMultilevel"/>
    <w:tmpl w:val="86025C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151C77"/>
    <w:multiLevelType w:val="hybridMultilevel"/>
    <w:tmpl w:val="76D2B3C6"/>
    <w:lvl w:ilvl="0" w:tplc="E4C04430">
      <w:start w:val="3"/>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44718"/>
    <w:multiLevelType w:val="multilevel"/>
    <w:tmpl w:val="E7345F06"/>
    <w:lvl w:ilvl="0">
      <w:start w:val="1"/>
      <w:numFmt w:val="decimal"/>
      <w:lvlText w:val="%1."/>
      <w:lvlJc w:val="left"/>
      <w:pPr>
        <w:ind w:left="1128" w:hanging="1128"/>
      </w:pPr>
      <w:rPr>
        <w:rFonts w:hint="default"/>
        <w:lang w:val="en-US"/>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3"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0E682C"/>
    <w:multiLevelType w:val="hybridMultilevel"/>
    <w:tmpl w:val="B06A631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7D28E3"/>
    <w:multiLevelType w:val="multilevel"/>
    <w:tmpl w:val="79AC55A0"/>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9"/>
  </w:num>
  <w:num w:numId="4">
    <w:abstractNumId w:val="22"/>
  </w:num>
  <w:num w:numId="5">
    <w:abstractNumId w:val="13"/>
  </w:num>
  <w:num w:numId="6">
    <w:abstractNumId w:val="7"/>
  </w:num>
  <w:num w:numId="7">
    <w:abstractNumId w:val="25"/>
  </w:num>
  <w:num w:numId="8">
    <w:abstractNumId w:val="23"/>
  </w:num>
  <w:num w:numId="9">
    <w:abstractNumId w:val="10"/>
  </w:num>
  <w:num w:numId="10">
    <w:abstractNumId w:val="21"/>
  </w:num>
  <w:num w:numId="11">
    <w:abstractNumId w:val="11"/>
  </w:num>
  <w:num w:numId="12">
    <w:abstractNumId w:val="17"/>
  </w:num>
  <w:num w:numId="13">
    <w:abstractNumId w:val="26"/>
  </w:num>
  <w:num w:numId="14">
    <w:abstractNumId w:val="18"/>
  </w:num>
  <w:num w:numId="15">
    <w:abstractNumId w:val="24"/>
  </w:num>
  <w:num w:numId="16">
    <w:abstractNumId w:val="14"/>
  </w:num>
  <w:num w:numId="17">
    <w:abstractNumId w:val="1"/>
  </w:num>
  <w:num w:numId="18">
    <w:abstractNumId w:val="5"/>
  </w:num>
  <w:num w:numId="19">
    <w:abstractNumId w:val="33"/>
  </w:num>
  <w:num w:numId="20">
    <w:abstractNumId w:val="9"/>
  </w:num>
  <w:num w:numId="21">
    <w:abstractNumId w:val="6"/>
  </w:num>
  <w:num w:numId="22">
    <w:abstractNumId w:val="34"/>
  </w:num>
  <w:num w:numId="23">
    <w:abstractNumId w:val="16"/>
  </w:num>
  <w:num w:numId="24">
    <w:abstractNumId w:val="32"/>
  </w:num>
  <w:num w:numId="25">
    <w:abstractNumId w:val="15"/>
  </w:num>
  <w:num w:numId="26">
    <w:abstractNumId w:val="3"/>
  </w:num>
  <w:num w:numId="27">
    <w:abstractNumId w:val="30"/>
  </w:num>
  <w:num w:numId="28">
    <w:abstractNumId w:val="8"/>
  </w:num>
  <w:num w:numId="29">
    <w:abstractNumId w:val="0"/>
  </w:num>
  <w:num w:numId="30">
    <w:abstractNumId w:val="27"/>
  </w:num>
  <w:num w:numId="31">
    <w:abstractNumId w:val="12"/>
  </w:num>
  <w:num w:numId="32">
    <w:abstractNumId w:val="2"/>
  </w:num>
  <w:num w:numId="33">
    <w:abstractNumId w:val="28"/>
  </w:num>
  <w:num w:numId="34">
    <w:abstractNumId w:val="20"/>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4F5"/>
    <w:rsid w:val="00005624"/>
    <w:rsid w:val="00005995"/>
    <w:rsid w:val="000069DC"/>
    <w:rsid w:val="00006E35"/>
    <w:rsid w:val="00011F0A"/>
    <w:rsid w:val="00012207"/>
    <w:rsid w:val="000124A9"/>
    <w:rsid w:val="0001291D"/>
    <w:rsid w:val="00012A18"/>
    <w:rsid w:val="00012B6E"/>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20825"/>
    <w:rsid w:val="00021DF3"/>
    <w:rsid w:val="0002250B"/>
    <w:rsid w:val="000237A0"/>
    <w:rsid w:val="00023975"/>
    <w:rsid w:val="00024820"/>
    <w:rsid w:val="00024C98"/>
    <w:rsid w:val="00025169"/>
    <w:rsid w:val="000256E5"/>
    <w:rsid w:val="00025EC7"/>
    <w:rsid w:val="00027E43"/>
    <w:rsid w:val="000306E2"/>
    <w:rsid w:val="0003119A"/>
    <w:rsid w:val="00031438"/>
    <w:rsid w:val="000319AB"/>
    <w:rsid w:val="000319DD"/>
    <w:rsid w:val="00031EA9"/>
    <w:rsid w:val="00033088"/>
    <w:rsid w:val="000330F9"/>
    <w:rsid w:val="000333F1"/>
    <w:rsid w:val="00033756"/>
    <w:rsid w:val="00033E0E"/>
    <w:rsid w:val="00033E6E"/>
    <w:rsid w:val="000341A3"/>
    <w:rsid w:val="00035319"/>
    <w:rsid w:val="00035EB6"/>
    <w:rsid w:val="000367D9"/>
    <w:rsid w:val="00036B12"/>
    <w:rsid w:val="000373F9"/>
    <w:rsid w:val="0004048C"/>
    <w:rsid w:val="00040C94"/>
    <w:rsid w:val="00040EA0"/>
    <w:rsid w:val="00041A37"/>
    <w:rsid w:val="000424FB"/>
    <w:rsid w:val="0004250D"/>
    <w:rsid w:val="00042E56"/>
    <w:rsid w:val="000444DD"/>
    <w:rsid w:val="000454E3"/>
    <w:rsid w:val="00045C98"/>
    <w:rsid w:val="00050506"/>
    <w:rsid w:val="000508E3"/>
    <w:rsid w:val="0005094E"/>
    <w:rsid w:val="00050E6B"/>
    <w:rsid w:val="000517A0"/>
    <w:rsid w:val="000524CB"/>
    <w:rsid w:val="00052CF0"/>
    <w:rsid w:val="00053DC3"/>
    <w:rsid w:val="00054A28"/>
    <w:rsid w:val="00055C7F"/>
    <w:rsid w:val="00056E81"/>
    <w:rsid w:val="00057270"/>
    <w:rsid w:val="00060245"/>
    <w:rsid w:val="00062D27"/>
    <w:rsid w:val="000632CB"/>
    <w:rsid w:val="0006336A"/>
    <w:rsid w:val="000646FF"/>
    <w:rsid w:val="00064EFB"/>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5607"/>
    <w:rsid w:val="00076230"/>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7647"/>
    <w:rsid w:val="000A0124"/>
    <w:rsid w:val="000A1642"/>
    <w:rsid w:val="000A366D"/>
    <w:rsid w:val="000A3851"/>
    <w:rsid w:val="000A5265"/>
    <w:rsid w:val="000A5632"/>
    <w:rsid w:val="000A6630"/>
    <w:rsid w:val="000A79A3"/>
    <w:rsid w:val="000A7A8D"/>
    <w:rsid w:val="000A7C41"/>
    <w:rsid w:val="000B0279"/>
    <w:rsid w:val="000B038D"/>
    <w:rsid w:val="000B04F9"/>
    <w:rsid w:val="000B18B1"/>
    <w:rsid w:val="000B2147"/>
    <w:rsid w:val="000B219E"/>
    <w:rsid w:val="000B4968"/>
    <w:rsid w:val="000B7B07"/>
    <w:rsid w:val="000B7D6A"/>
    <w:rsid w:val="000C10CD"/>
    <w:rsid w:val="000C1B93"/>
    <w:rsid w:val="000C336D"/>
    <w:rsid w:val="000C4A2A"/>
    <w:rsid w:val="000C5597"/>
    <w:rsid w:val="000C631C"/>
    <w:rsid w:val="000C69A1"/>
    <w:rsid w:val="000C6FB0"/>
    <w:rsid w:val="000C6FD2"/>
    <w:rsid w:val="000C72C6"/>
    <w:rsid w:val="000C76F8"/>
    <w:rsid w:val="000C7EF1"/>
    <w:rsid w:val="000D03EF"/>
    <w:rsid w:val="000D0A0B"/>
    <w:rsid w:val="000D0F71"/>
    <w:rsid w:val="000D14EC"/>
    <w:rsid w:val="000D21AD"/>
    <w:rsid w:val="000D21CE"/>
    <w:rsid w:val="000D2E15"/>
    <w:rsid w:val="000D2EB0"/>
    <w:rsid w:val="000D4BA8"/>
    <w:rsid w:val="000D5E13"/>
    <w:rsid w:val="000D692C"/>
    <w:rsid w:val="000D6A09"/>
    <w:rsid w:val="000D7151"/>
    <w:rsid w:val="000D7344"/>
    <w:rsid w:val="000D7749"/>
    <w:rsid w:val="000D790E"/>
    <w:rsid w:val="000D7B68"/>
    <w:rsid w:val="000D7D4B"/>
    <w:rsid w:val="000E01B6"/>
    <w:rsid w:val="000E09C7"/>
    <w:rsid w:val="000E279D"/>
    <w:rsid w:val="000E3596"/>
    <w:rsid w:val="000E3A30"/>
    <w:rsid w:val="000E3C35"/>
    <w:rsid w:val="000E46B0"/>
    <w:rsid w:val="000E4DE1"/>
    <w:rsid w:val="000E57D5"/>
    <w:rsid w:val="000E66FB"/>
    <w:rsid w:val="000E68B8"/>
    <w:rsid w:val="000E787B"/>
    <w:rsid w:val="000E7FA5"/>
    <w:rsid w:val="000F0200"/>
    <w:rsid w:val="000F4CE9"/>
    <w:rsid w:val="000F5255"/>
    <w:rsid w:val="000F546D"/>
    <w:rsid w:val="000F5A17"/>
    <w:rsid w:val="000F68B2"/>
    <w:rsid w:val="000F7D7E"/>
    <w:rsid w:val="001006E0"/>
    <w:rsid w:val="00100A0E"/>
    <w:rsid w:val="0010231B"/>
    <w:rsid w:val="00103258"/>
    <w:rsid w:val="00104C1C"/>
    <w:rsid w:val="00105935"/>
    <w:rsid w:val="00105D26"/>
    <w:rsid w:val="00105E6E"/>
    <w:rsid w:val="00106091"/>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5DE"/>
    <w:rsid w:val="001177BE"/>
    <w:rsid w:val="00117B8B"/>
    <w:rsid w:val="00120671"/>
    <w:rsid w:val="00120C71"/>
    <w:rsid w:val="00122487"/>
    <w:rsid w:val="00122FFA"/>
    <w:rsid w:val="0012338F"/>
    <w:rsid w:val="00123CEE"/>
    <w:rsid w:val="001240B1"/>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C7B"/>
    <w:rsid w:val="0016555F"/>
    <w:rsid w:val="00165DAC"/>
    <w:rsid w:val="00165DF9"/>
    <w:rsid w:val="00166443"/>
    <w:rsid w:val="001708E8"/>
    <w:rsid w:val="001747C0"/>
    <w:rsid w:val="00174BBE"/>
    <w:rsid w:val="001755AD"/>
    <w:rsid w:val="001758C1"/>
    <w:rsid w:val="0017612B"/>
    <w:rsid w:val="00176622"/>
    <w:rsid w:val="0018056C"/>
    <w:rsid w:val="00180746"/>
    <w:rsid w:val="001816BD"/>
    <w:rsid w:val="00183BE9"/>
    <w:rsid w:val="00185215"/>
    <w:rsid w:val="001856F7"/>
    <w:rsid w:val="00186B68"/>
    <w:rsid w:val="00186EC2"/>
    <w:rsid w:val="00186F0B"/>
    <w:rsid w:val="00187C6E"/>
    <w:rsid w:val="0019002C"/>
    <w:rsid w:val="0019224A"/>
    <w:rsid w:val="00193134"/>
    <w:rsid w:val="001938CC"/>
    <w:rsid w:val="001939ED"/>
    <w:rsid w:val="00193E47"/>
    <w:rsid w:val="001940DC"/>
    <w:rsid w:val="00194392"/>
    <w:rsid w:val="0019468D"/>
    <w:rsid w:val="00195962"/>
    <w:rsid w:val="00195C60"/>
    <w:rsid w:val="001969E7"/>
    <w:rsid w:val="001A17C1"/>
    <w:rsid w:val="001A1AA2"/>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FCE"/>
    <w:rsid w:val="001B1178"/>
    <w:rsid w:val="001B2889"/>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C6E4F"/>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AE0"/>
    <w:rsid w:val="00216B98"/>
    <w:rsid w:val="00216F48"/>
    <w:rsid w:val="00217B65"/>
    <w:rsid w:val="00220CE3"/>
    <w:rsid w:val="00220F8C"/>
    <w:rsid w:val="0022133E"/>
    <w:rsid w:val="002231C8"/>
    <w:rsid w:val="00224263"/>
    <w:rsid w:val="00225564"/>
    <w:rsid w:val="00225B9C"/>
    <w:rsid w:val="00226183"/>
    <w:rsid w:val="002265F4"/>
    <w:rsid w:val="00226D28"/>
    <w:rsid w:val="0022772C"/>
    <w:rsid w:val="00231492"/>
    <w:rsid w:val="002315FC"/>
    <w:rsid w:val="00233522"/>
    <w:rsid w:val="002335D0"/>
    <w:rsid w:val="00234000"/>
    <w:rsid w:val="002358D2"/>
    <w:rsid w:val="00235E36"/>
    <w:rsid w:val="00236280"/>
    <w:rsid w:val="002370FC"/>
    <w:rsid w:val="002374DA"/>
    <w:rsid w:val="00240307"/>
    <w:rsid w:val="00240433"/>
    <w:rsid w:val="002409AC"/>
    <w:rsid w:val="0024118E"/>
    <w:rsid w:val="00242F01"/>
    <w:rsid w:val="00243498"/>
    <w:rsid w:val="00243F52"/>
    <w:rsid w:val="002459B4"/>
    <w:rsid w:val="00245E61"/>
    <w:rsid w:val="00246581"/>
    <w:rsid w:val="002465BF"/>
    <w:rsid w:val="00246950"/>
    <w:rsid w:val="00246BFD"/>
    <w:rsid w:val="00246C1B"/>
    <w:rsid w:val="002470DB"/>
    <w:rsid w:val="0024739E"/>
    <w:rsid w:val="00250F7F"/>
    <w:rsid w:val="002511C5"/>
    <w:rsid w:val="00251813"/>
    <w:rsid w:val="00253376"/>
    <w:rsid w:val="00253A3D"/>
    <w:rsid w:val="0025546A"/>
    <w:rsid w:val="002554C6"/>
    <w:rsid w:val="00255A9D"/>
    <w:rsid w:val="00255DED"/>
    <w:rsid w:val="00257420"/>
    <w:rsid w:val="002574B1"/>
    <w:rsid w:val="002574C2"/>
    <w:rsid w:val="00257BBB"/>
    <w:rsid w:val="00257FE2"/>
    <w:rsid w:val="00260871"/>
    <w:rsid w:val="00261096"/>
    <w:rsid w:val="00262281"/>
    <w:rsid w:val="00262320"/>
    <w:rsid w:val="00262499"/>
    <w:rsid w:val="00262912"/>
    <w:rsid w:val="00262D17"/>
    <w:rsid w:val="002638F7"/>
    <w:rsid w:val="00263E01"/>
    <w:rsid w:val="00263EEE"/>
    <w:rsid w:val="00264A11"/>
    <w:rsid w:val="00266545"/>
    <w:rsid w:val="0026798C"/>
    <w:rsid w:val="00272209"/>
    <w:rsid w:val="00272962"/>
    <w:rsid w:val="0027332B"/>
    <w:rsid w:val="00273749"/>
    <w:rsid w:val="00274B1C"/>
    <w:rsid w:val="00274E4A"/>
    <w:rsid w:val="0027583F"/>
    <w:rsid w:val="00276996"/>
    <w:rsid w:val="00280371"/>
    <w:rsid w:val="0028084B"/>
    <w:rsid w:val="00280C5D"/>
    <w:rsid w:val="0028100A"/>
    <w:rsid w:val="0028113C"/>
    <w:rsid w:val="00282829"/>
    <w:rsid w:val="00282E7B"/>
    <w:rsid w:val="00283D0B"/>
    <w:rsid w:val="00284A8B"/>
    <w:rsid w:val="00284D5B"/>
    <w:rsid w:val="00284DEC"/>
    <w:rsid w:val="00284F39"/>
    <w:rsid w:val="00285734"/>
    <w:rsid w:val="00285B62"/>
    <w:rsid w:val="002866A2"/>
    <w:rsid w:val="00290D45"/>
    <w:rsid w:val="00292006"/>
    <w:rsid w:val="00294265"/>
    <w:rsid w:val="00294422"/>
    <w:rsid w:val="00294737"/>
    <w:rsid w:val="00295404"/>
    <w:rsid w:val="00296610"/>
    <w:rsid w:val="0029680B"/>
    <w:rsid w:val="00297A87"/>
    <w:rsid w:val="00297F71"/>
    <w:rsid w:val="002A043F"/>
    <w:rsid w:val="002A07B2"/>
    <w:rsid w:val="002A0E39"/>
    <w:rsid w:val="002A3A12"/>
    <w:rsid w:val="002A448C"/>
    <w:rsid w:val="002A45E1"/>
    <w:rsid w:val="002A4E19"/>
    <w:rsid w:val="002A5CB8"/>
    <w:rsid w:val="002A5E66"/>
    <w:rsid w:val="002A5F82"/>
    <w:rsid w:val="002A6901"/>
    <w:rsid w:val="002A6D83"/>
    <w:rsid w:val="002A733E"/>
    <w:rsid w:val="002A784E"/>
    <w:rsid w:val="002B17B1"/>
    <w:rsid w:val="002B24B5"/>
    <w:rsid w:val="002B27F9"/>
    <w:rsid w:val="002B3285"/>
    <w:rsid w:val="002B35D2"/>
    <w:rsid w:val="002B4888"/>
    <w:rsid w:val="002B52F6"/>
    <w:rsid w:val="002B54BF"/>
    <w:rsid w:val="002B60B4"/>
    <w:rsid w:val="002B66D8"/>
    <w:rsid w:val="002B7039"/>
    <w:rsid w:val="002B741A"/>
    <w:rsid w:val="002B7B3C"/>
    <w:rsid w:val="002B7B5C"/>
    <w:rsid w:val="002B7FB6"/>
    <w:rsid w:val="002C029B"/>
    <w:rsid w:val="002C02EB"/>
    <w:rsid w:val="002C07CB"/>
    <w:rsid w:val="002C1279"/>
    <w:rsid w:val="002C12D4"/>
    <w:rsid w:val="002C159B"/>
    <w:rsid w:val="002C2E4E"/>
    <w:rsid w:val="002C340C"/>
    <w:rsid w:val="002C4B2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E03DD"/>
    <w:rsid w:val="002E0BDB"/>
    <w:rsid w:val="002E1578"/>
    <w:rsid w:val="002E2224"/>
    <w:rsid w:val="002E28C1"/>
    <w:rsid w:val="002E3179"/>
    <w:rsid w:val="002E3AAB"/>
    <w:rsid w:val="002E3C43"/>
    <w:rsid w:val="002E3CFB"/>
    <w:rsid w:val="002E434A"/>
    <w:rsid w:val="002E4CFB"/>
    <w:rsid w:val="002E4F16"/>
    <w:rsid w:val="002E53D2"/>
    <w:rsid w:val="002E5AA3"/>
    <w:rsid w:val="002E5AE1"/>
    <w:rsid w:val="002E5B7D"/>
    <w:rsid w:val="002E5BD4"/>
    <w:rsid w:val="002E636D"/>
    <w:rsid w:val="002E6BB1"/>
    <w:rsid w:val="002F0561"/>
    <w:rsid w:val="002F1674"/>
    <w:rsid w:val="002F174E"/>
    <w:rsid w:val="002F2850"/>
    <w:rsid w:val="002F2C06"/>
    <w:rsid w:val="002F2F69"/>
    <w:rsid w:val="002F2FE2"/>
    <w:rsid w:val="002F3BDA"/>
    <w:rsid w:val="002F44D6"/>
    <w:rsid w:val="002F45D7"/>
    <w:rsid w:val="002F4F6C"/>
    <w:rsid w:val="002F5FC4"/>
    <w:rsid w:val="002F642D"/>
    <w:rsid w:val="002F6F47"/>
    <w:rsid w:val="002F76BA"/>
    <w:rsid w:val="002F7887"/>
    <w:rsid w:val="002F7B40"/>
    <w:rsid w:val="003000CF"/>
    <w:rsid w:val="00302B56"/>
    <w:rsid w:val="00302F04"/>
    <w:rsid w:val="00302F12"/>
    <w:rsid w:val="0030319D"/>
    <w:rsid w:val="00303AA9"/>
    <w:rsid w:val="00303AEF"/>
    <w:rsid w:val="003074EF"/>
    <w:rsid w:val="00307A1B"/>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1EC5"/>
    <w:rsid w:val="00323341"/>
    <w:rsid w:val="0032439C"/>
    <w:rsid w:val="00324B85"/>
    <w:rsid w:val="00325D1C"/>
    <w:rsid w:val="00326140"/>
    <w:rsid w:val="003261B6"/>
    <w:rsid w:val="00326258"/>
    <w:rsid w:val="0032671B"/>
    <w:rsid w:val="003267BE"/>
    <w:rsid w:val="00327654"/>
    <w:rsid w:val="00330AAA"/>
    <w:rsid w:val="0033117A"/>
    <w:rsid w:val="0033246F"/>
    <w:rsid w:val="0033494E"/>
    <w:rsid w:val="003350CA"/>
    <w:rsid w:val="00335826"/>
    <w:rsid w:val="00336A21"/>
    <w:rsid w:val="003376B4"/>
    <w:rsid w:val="003411B3"/>
    <w:rsid w:val="00343140"/>
    <w:rsid w:val="00343552"/>
    <w:rsid w:val="00343BAD"/>
    <w:rsid w:val="003467A5"/>
    <w:rsid w:val="003506C9"/>
    <w:rsid w:val="00350D37"/>
    <w:rsid w:val="00350E92"/>
    <w:rsid w:val="00351C9C"/>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2604"/>
    <w:rsid w:val="0037427E"/>
    <w:rsid w:val="003748B1"/>
    <w:rsid w:val="00374F69"/>
    <w:rsid w:val="00380030"/>
    <w:rsid w:val="00380DD5"/>
    <w:rsid w:val="0038111A"/>
    <w:rsid w:val="00381935"/>
    <w:rsid w:val="00382297"/>
    <w:rsid w:val="003822E9"/>
    <w:rsid w:val="00382327"/>
    <w:rsid w:val="00382F58"/>
    <w:rsid w:val="00384DAB"/>
    <w:rsid w:val="00385A73"/>
    <w:rsid w:val="0038650F"/>
    <w:rsid w:val="003871EF"/>
    <w:rsid w:val="003901DC"/>
    <w:rsid w:val="003906A5"/>
    <w:rsid w:val="00392225"/>
    <w:rsid w:val="00393069"/>
    <w:rsid w:val="00393CFB"/>
    <w:rsid w:val="00393E06"/>
    <w:rsid w:val="00394ACA"/>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6BDD"/>
    <w:rsid w:val="003C6C8C"/>
    <w:rsid w:val="003C6E41"/>
    <w:rsid w:val="003C729E"/>
    <w:rsid w:val="003C743C"/>
    <w:rsid w:val="003C7E30"/>
    <w:rsid w:val="003C7E39"/>
    <w:rsid w:val="003C7E64"/>
    <w:rsid w:val="003C7FC0"/>
    <w:rsid w:val="003D09F2"/>
    <w:rsid w:val="003D184F"/>
    <w:rsid w:val="003D1AC9"/>
    <w:rsid w:val="003D23EA"/>
    <w:rsid w:val="003D2E02"/>
    <w:rsid w:val="003D3AD9"/>
    <w:rsid w:val="003D507E"/>
    <w:rsid w:val="003D5485"/>
    <w:rsid w:val="003D5CED"/>
    <w:rsid w:val="003D6175"/>
    <w:rsid w:val="003D7176"/>
    <w:rsid w:val="003D76B5"/>
    <w:rsid w:val="003D7BD8"/>
    <w:rsid w:val="003E08B1"/>
    <w:rsid w:val="003E1264"/>
    <w:rsid w:val="003E1E08"/>
    <w:rsid w:val="003E205A"/>
    <w:rsid w:val="003E2433"/>
    <w:rsid w:val="003E2C0A"/>
    <w:rsid w:val="003E349A"/>
    <w:rsid w:val="003E37AC"/>
    <w:rsid w:val="003E4968"/>
    <w:rsid w:val="003E608E"/>
    <w:rsid w:val="003E6368"/>
    <w:rsid w:val="003E6EB0"/>
    <w:rsid w:val="003E7540"/>
    <w:rsid w:val="003F03FF"/>
    <w:rsid w:val="003F0E23"/>
    <w:rsid w:val="003F1FFC"/>
    <w:rsid w:val="003F23A2"/>
    <w:rsid w:val="003F44AD"/>
    <w:rsid w:val="003F4B17"/>
    <w:rsid w:val="003F5E74"/>
    <w:rsid w:val="003F6342"/>
    <w:rsid w:val="003F64A7"/>
    <w:rsid w:val="003F7562"/>
    <w:rsid w:val="003F7C3B"/>
    <w:rsid w:val="00400130"/>
    <w:rsid w:val="0040070A"/>
    <w:rsid w:val="00400861"/>
    <w:rsid w:val="00401F8F"/>
    <w:rsid w:val="00402524"/>
    <w:rsid w:val="004025A2"/>
    <w:rsid w:val="004032EC"/>
    <w:rsid w:val="004037DD"/>
    <w:rsid w:val="004038A8"/>
    <w:rsid w:val="00404210"/>
    <w:rsid w:val="00405A31"/>
    <w:rsid w:val="0041204F"/>
    <w:rsid w:val="00412C38"/>
    <w:rsid w:val="00413180"/>
    <w:rsid w:val="004131DB"/>
    <w:rsid w:val="00413489"/>
    <w:rsid w:val="004137E8"/>
    <w:rsid w:val="00414347"/>
    <w:rsid w:val="00414513"/>
    <w:rsid w:val="004157FB"/>
    <w:rsid w:val="004171B3"/>
    <w:rsid w:val="004175C7"/>
    <w:rsid w:val="0041785A"/>
    <w:rsid w:val="004201AD"/>
    <w:rsid w:val="0042077C"/>
    <w:rsid w:val="00422DB5"/>
    <w:rsid w:val="00423065"/>
    <w:rsid w:val="0042312B"/>
    <w:rsid w:val="00423CC3"/>
    <w:rsid w:val="004243A0"/>
    <w:rsid w:val="00425988"/>
    <w:rsid w:val="00425A90"/>
    <w:rsid w:val="00426F48"/>
    <w:rsid w:val="00427FC1"/>
    <w:rsid w:val="00430264"/>
    <w:rsid w:val="00430597"/>
    <w:rsid w:val="004306A7"/>
    <w:rsid w:val="00430DCA"/>
    <w:rsid w:val="004314EA"/>
    <w:rsid w:val="0043196C"/>
    <w:rsid w:val="00431AC6"/>
    <w:rsid w:val="004321D2"/>
    <w:rsid w:val="00432555"/>
    <w:rsid w:val="00432845"/>
    <w:rsid w:val="00435FCA"/>
    <w:rsid w:val="00436063"/>
    <w:rsid w:val="00436A98"/>
    <w:rsid w:val="00437387"/>
    <w:rsid w:val="00437B05"/>
    <w:rsid w:val="00437B52"/>
    <w:rsid w:val="00437D14"/>
    <w:rsid w:val="00440727"/>
    <w:rsid w:val="004409B8"/>
    <w:rsid w:val="00441687"/>
    <w:rsid w:val="00441E3B"/>
    <w:rsid w:val="004422CE"/>
    <w:rsid w:val="00442A60"/>
    <w:rsid w:val="00442A94"/>
    <w:rsid w:val="00443C93"/>
    <w:rsid w:val="004445B0"/>
    <w:rsid w:val="00444A0D"/>
    <w:rsid w:val="00445380"/>
    <w:rsid w:val="00445C38"/>
    <w:rsid w:val="004467FA"/>
    <w:rsid w:val="00447A1D"/>
    <w:rsid w:val="00447C58"/>
    <w:rsid w:val="00450C42"/>
    <w:rsid w:val="004519FE"/>
    <w:rsid w:val="00453317"/>
    <w:rsid w:val="00453C21"/>
    <w:rsid w:val="004543CD"/>
    <w:rsid w:val="00455130"/>
    <w:rsid w:val="00455D7D"/>
    <w:rsid w:val="00456AFA"/>
    <w:rsid w:val="00456CFD"/>
    <w:rsid w:val="00457471"/>
    <w:rsid w:val="00457956"/>
    <w:rsid w:val="00457BC5"/>
    <w:rsid w:val="00460ADA"/>
    <w:rsid w:val="00461851"/>
    <w:rsid w:val="00462303"/>
    <w:rsid w:val="0046305B"/>
    <w:rsid w:val="00463D5D"/>
    <w:rsid w:val="00465117"/>
    <w:rsid w:val="004675D0"/>
    <w:rsid w:val="00467F45"/>
    <w:rsid w:val="004709F1"/>
    <w:rsid w:val="004713A4"/>
    <w:rsid w:val="00471B9B"/>
    <w:rsid w:val="004728E2"/>
    <w:rsid w:val="00472ACE"/>
    <w:rsid w:val="00472F0A"/>
    <w:rsid w:val="004731FE"/>
    <w:rsid w:val="00473601"/>
    <w:rsid w:val="004757AB"/>
    <w:rsid w:val="00475AC0"/>
    <w:rsid w:val="00476974"/>
    <w:rsid w:val="00476C65"/>
    <w:rsid w:val="00477817"/>
    <w:rsid w:val="0048006F"/>
    <w:rsid w:val="00480A84"/>
    <w:rsid w:val="00480B6C"/>
    <w:rsid w:val="0048173C"/>
    <w:rsid w:val="00482F9A"/>
    <w:rsid w:val="00483538"/>
    <w:rsid w:val="00483EC1"/>
    <w:rsid w:val="0048524F"/>
    <w:rsid w:val="00485267"/>
    <w:rsid w:val="0048534A"/>
    <w:rsid w:val="00486A1E"/>
    <w:rsid w:val="00486D94"/>
    <w:rsid w:val="00487DD5"/>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3A62"/>
    <w:rsid w:val="004A48D7"/>
    <w:rsid w:val="004A4AC9"/>
    <w:rsid w:val="004A4B80"/>
    <w:rsid w:val="004A7DDC"/>
    <w:rsid w:val="004B087E"/>
    <w:rsid w:val="004B12F9"/>
    <w:rsid w:val="004B278F"/>
    <w:rsid w:val="004B2CBE"/>
    <w:rsid w:val="004B3876"/>
    <w:rsid w:val="004B44B9"/>
    <w:rsid w:val="004B4632"/>
    <w:rsid w:val="004B4886"/>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8E6"/>
    <w:rsid w:val="004E0978"/>
    <w:rsid w:val="004E1713"/>
    <w:rsid w:val="004E2402"/>
    <w:rsid w:val="004E2A71"/>
    <w:rsid w:val="004E309B"/>
    <w:rsid w:val="004E30D6"/>
    <w:rsid w:val="004E488E"/>
    <w:rsid w:val="004E4CBB"/>
    <w:rsid w:val="004E541C"/>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DF4"/>
    <w:rsid w:val="00500E29"/>
    <w:rsid w:val="00501689"/>
    <w:rsid w:val="005020C3"/>
    <w:rsid w:val="00502806"/>
    <w:rsid w:val="0050290C"/>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2FFB"/>
    <w:rsid w:val="0051307C"/>
    <w:rsid w:val="00515153"/>
    <w:rsid w:val="00515194"/>
    <w:rsid w:val="00515778"/>
    <w:rsid w:val="005158CD"/>
    <w:rsid w:val="00516614"/>
    <w:rsid w:val="00520184"/>
    <w:rsid w:val="00522334"/>
    <w:rsid w:val="00523948"/>
    <w:rsid w:val="00523C9C"/>
    <w:rsid w:val="00524360"/>
    <w:rsid w:val="005250CA"/>
    <w:rsid w:val="00525170"/>
    <w:rsid w:val="005273AA"/>
    <w:rsid w:val="005276D7"/>
    <w:rsid w:val="005321F3"/>
    <w:rsid w:val="00532821"/>
    <w:rsid w:val="0053487E"/>
    <w:rsid w:val="00534B15"/>
    <w:rsid w:val="00534E2B"/>
    <w:rsid w:val="00534E90"/>
    <w:rsid w:val="00535915"/>
    <w:rsid w:val="005368DA"/>
    <w:rsid w:val="005370DF"/>
    <w:rsid w:val="0053799E"/>
    <w:rsid w:val="0054004F"/>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3F8"/>
    <w:rsid w:val="00571496"/>
    <w:rsid w:val="00571ADE"/>
    <w:rsid w:val="005728CF"/>
    <w:rsid w:val="00572C58"/>
    <w:rsid w:val="0057384D"/>
    <w:rsid w:val="00574003"/>
    <w:rsid w:val="00574291"/>
    <w:rsid w:val="00576E96"/>
    <w:rsid w:val="00577DFB"/>
    <w:rsid w:val="00580A29"/>
    <w:rsid w:val="00581155"/>
    <w:rsid w:val="00581DC8"/>
    <w:rsid w:val="0058224F"/>
    <w:rsid w:val="0058225C"/>
    <w:rsid w:val="005825A0"/>
    <w:rsid w:val="00582B8B"/>
    <w:rsid w:val="00583215"/>
    <w:rsid w:val="0058500D"/>
    <w:rsid w:val="0058546A"/>
    <w:rsid w:val="00586B28"/>
    <w:rsid w:val="00586C92"/>
    <w:rsid w:val="00590628"/>
    <w:rsid w:val="005929D2"/>
    <w:rsid w:val="00592AD2"/>
    <w:rsid w:val="00593D1F"/>
    <w:rsid w:val="005953C0"/>
    <w:rsid w:val="005957D6"/>
    <w:rsid w:val="00595FFA"/>
    <w:rsid w:val="005960FB"/>
    <w:rsid w:val="0059634C"/>
    <w:rsid w:val="005969A9"/>
    <w:rsid w:val="00596B2C"/>
    <w:rsid w:val="005975E3"/>
    <w:rsid w:val="005A00CF"/>
    <w:rsid w:val="005A0478"/>
    <w:rsid w:val="005A1151"/>
    <w:rsid w:val="005A16C8"/>
    <w:rsid w:val="005A1CA8"/>
    <w:rsid w:val="005A235C"/>
    <w:rsid w:val="005A2E31"/>
    <w:rsid w:val="005A30D0"/>
    <w:rsid w:val="005A335C"/>
    <w:rsid w:val="005A3863"/>
    <w:rsid w:val="005A519E"/>
    <w:rsid w:val="005B39D1"/>
    <w:rsid w:val="005B442E"/>
    <w:rsid w:val="005B4B68"/>
    <w:rsid w:val="005B4C25"/>
    <w:rsid w:val="005B4EB7"/>
    <w:rsid w:val="005B6128"/>
    <w:rsid w:val="005B6252"/>
    <w:rsid w:val="005B70B3"/>
    <w:rsid w:val="005B7C05"/>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82A"/>
    <w:rsid w:val="005D2EF4"/>
    <w:rsid w:val="005D4020"/>
    <w:rsid w:val="005D469C"/>
    <w:rsid w:val="005D4D24"/>
    <w:rsid w:val="005D54FA"/>
    <w:rsid w:val="005D5BAC"/>
    <w:rsid w:val="005D5EED"/>
    <w:rsid w:val="005D69D9"/>
    <w:rsid w:val="005D79B0"/>
    <w:rsid w:val="005D7CD6"/>
    <w:rsid w:val="005E08CD"/>
    <w:rsid w:val="005E0AC6"/>
    <w:rsid w:val="005E3DB4"/>
    <w:rsid w:val="005E40EF"/>
    <w:rsid w:val="005E427A"/>
    <w:rsid w:val="005E4539"/>
    <w:rsid w:val="005E7612"/>
    <w:rsid w:val="005E7974"/>
    <w:rsid w:val="005E7D27"/>
    <w:rsid w:val="005E7DA4"/>
    <w:rsid w:val="005F0C21"/>
    <w:rsid w:val="005F0E13"/>
    <w:rsid w:val="005F0F33"/>
    <w:rsid w:val="005F0FAA"/>
    <w:rsid w:val="005F1915"/>
    <w:rsid w:val="005F2397"/>
    <w:rsid w:val="005F2C7A"/>
    <w:rsid w:val="005F3CD4"/>
    <w:rsid w:val="005F40E2"/>
    <w:rsid w:val="005F5541"/>
    <w:rsid w:val="005F5A91"/>
    <w:rsid w:val="005F60CF"/>
    <w:rsid w:val="00600284"/>
    <w:rsid w:val="00600581"/>
    <w:rsid w:val="0060162D"/>
    <w:rsid w:val="00601957"/>
    <w:rsid w:val="00602141"/>
    <w:rsid w:val="00603006"/>
    <w:rsid w:val="00603118"/>
    <w:rsid w:val="00603D78"/>
    <w:rsid w:val="0060533A"/>
    <w:rsid w:val="00605F83"/>
    <w:rsid w:val="006062E9"/>
    <w:rsid w:val="0060688C"/>
    <w:rsid w:val="006074A8"/>
    <w:rsid w:val="00610165"/>
    <w:rsid w:val="00611F81"/>
    <w:rsid w:val="00612840"/>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021"/>
    <w:rsid w:val="006278CD"/>
    <w:rsid w:val="00627FC1"/>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947"/>
    <w:rsid w:val="00655A46"/>
    <w:rsid w:val="00656073"/>
    <w:rsid w:val="006563EA"/>
    <w:rsid w:val="00656CC8"/>
    <w:rsid w:val="006573C6"/>
    <w:rsid w:val="00657C4F"/>
    <w:rsid w:val="00657DF3"/>
    <w:rsid w:val="006606B0"/>
    <w:rsid w:val="006615F6"/>
    <w:rsid w:val="00661F3C"/>
    <w:rsid w:val="006623FD"/>
    <w:rsid w:val="00663D88"/>
    <w:rsid w:val="006641CD"/>
    <w:rsid w:val="00664405"/>
    <w:rsid w:val="0066460A"/>
    <w:rsid w:val="006656A0"/>
    <w:rsid w:val="00666C36"/>
    <w:rsid w:val="0066704D"/>
    <w:rsid w:val="00670D6D"/>
    <w:rsid w:val="00670EC7"/>
    <w:rsid w:val="00671F8A"/>
    <w:rsid w:val="00673AD6"/>
    <w:rsid w:val="00674E64"/>
    <w:rsid w:val="00677D61"/>
    <w:rsid w:val="00680A75"/>
    <w:rsid w:val="0068158E"/>
    <w:rsid w:val="00681698"/>
    <w:rsid w:val="00681A8D"/>
    <w:rsid w:val="00682B29"/>
    <w:rsid w:val="00682B5B"/>
    <w:rsid w:val="006844AC"/>
    <w:rsid w:val="006849F7"/>
    <w:rsid w:val="006850FE"/>
    <w:rsid w:val="00685476"/>
    <w:rsid w:val="006857B3"/>
    <w:rsid w:val="0068624C"/>
    <w:rsid w:val="006862FE"/>
    <w:rsid w:val="006864C9"/>
    <w:rsid w:val="006869C6"/>
    <w:rsid w:val="00686F28"/>
    <w:rsid w:val="00687F22"/>
    <w:rsid w:val="006916CA"/>
    <w:rsid w:val="00692C37"/>
    <w:rsid w:val="00693D4E"/>
    <w:rsid w:val="006941F2"/>
    <w:rsid w:val="00694652"/>
    <w:rsid w:val="0069687E"/>
    <w:rsid w:val="00696A08"/>
    <w:rsid w:val="006971C9"/>
    <w:rsid w:val="0069767B"/>
    <w:rsid w:val="00697A6B"/>
    <w:rsid w:val="006A02E3"/>
    <w:rsid w:val="006A1297"/>
    <w:rsid w:val="006A162B"/>
    <w:rsid w:val="006A1FC5"/>
    <w:rsid w:val="006A2FEB"/>
    <w:rsid w:val="006A374D"/>
    <w:rsid w:val="006A3A2E"/>
    <w:rsid w:val="006A4D59"/>
    <w:rsid w:val="006A53B2"/>
    <w:rsid w:val="006A5A31"/>
    <w:rsid w:val="006A5A90"/>
    <w:rsid w:val="006A5F13"/>
    <w:rsid w:val="006A641A"/>
    <w:rsid w:val="006B0527"/>
    <w:rsid w:val="006B12A6"/>
    <w:rsid w:val="006B3DE5"/>
    <w:rsid w:val="006B3E6C"/>
    <w:rsid w:val="006B3E80"/>
    <w:rsid w:val="006B3F53"/>
    <w:rsid w:val="006B4AC9"/>
    <w:rsid w:val="006B4C78"/>
    <w:rsid w:val="006B4FB3"/>
    <w:rsid w:val="006B66E1"/>
    <w:rsid w:val="006C0059"/>
    <w:rsid w:val="006C078B"/>
    <w:rsid w:val="006C18A7"/>
    <w:rsid w:val="006C2BC4"/>
    <w:rsid w:val="006C35C0"/>
    <w:rsid w:val="006C55E4"/>
    <w:rsid w:val="006C6B3D"/>
    <w:rsid w:val="006C7694"/>
    <w:rsid w:val="006D05BC"/>
    <w:rsid w:val="006D2268"/>
    <w:rsid w:val="006D2E7E"/>
    <w:rsid w:val="006D3686"/>
    <w:rsid w:val="006D4829"/>
    <w:rsid w:val="006D4A1C"/>
    <w:rsid w:val="006D505B"/>
    <w:rsid w:val="006D53A6"/>
    <w:rsid w:val="006D5E8E"/>
    <w:rsid w:val="006D6A4B"/>
    <w:rsid w:val="006D71C8"/>
    <w:rsid w:val="006D7735"/>
    <w:rsid w:val="006D7AE9"/>
    <w:rsid w:val="006E0E30"/>
    <w:rsid w:val="006E10C1"/>
    <w:rsid w:val="006E304E"/>
    <w:rsid w:val="006E526B"/>
    <w:rsid w:val="006E5B4E"/>
    <w:rsid w:val="006E6635"/>
    <w:rsid w:val="006E6A73"/>
    <w:rsid w:val="006E6CBF"/>
    <w:rsid w:val="006F1E56"/>
    <w:rsid w:val="006F1E61"/>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C30"/>
    <w:rsid w:val="00702D38"/>
    <w:rsid w:val="00703FA9"/>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6A7"/>
    <w:rsid w:val="007238DD"/>
    <w:rsid w:val="00723A83"/>
    <w:rsid w:val="00723ACE"/>
    <w:rsid w:val="00724AED"/>
    <w:rsid w:val="00724B2A"/>
    <w:rsid w:val="00726005"/>
    <w:rsid w:val="00726098"/>
    <w:rsid w:val="007275FA"/>
    <w:rsid w:val="0073170A"/>
    <w:rsid w:val="00732427"/>
    <w:rsid w:val="00732B0B"/>
    <w:rsid w:val="00732D03"/>
    <w:rsid w:val="007334EB"/>
    <w:rsid w:val="00733F0C"/>
    <w:rsid w:val="0073452B"/>
    <w:rsid w:val="00734C29"/>
    <w:rsid w:val="00734C34"/>
    <w:rsid w:val="00735FEF"/>
    <w:rsid w:val="00736DA4"/>
    <w:rsid w:val="00736E1D"/>
    <w:rsid w:val="007377E6"/>
    <w:rsid w:val="00737C45"/>
    <w:rsid w:val="00737C91"/>
    <w:rsid w:val="007408A6"/>
    <w:rsid w:val="0074165B"/>
    <w:rsid w:val="00741CF5"/>
    <w:rsid w:val="007424E8"/>
    <w:rsid w:val="007425E3"/>
    <w:rsid w:val="007426E8"/>
    <w:rsid w:val="00742703"/>
    <w:rsid w:val="00743704"/>
    <w:rsid w:val="00743E12"/>
    <w:rsid w:val="00744267"/>
    <w:rsid w:val="007443A9"/>
    <w:rsid w:val="00744607"/>
    <w:rsid w:val="0074617D"/>
    <w:rsid w:val="00747639"/>
    <w:rsid w:val="00747D60"/>
    <w:rsid w:val="00747E93"/>
    <w:rsid w:val="007505A1"/>
    <w:rsid w:val="00751186"/>
    <w:rsid w:val="00751850"/>
    <w:rsid w:val="00751C36"/>
    <w:rsid w:val="00752940"/>
    <w:rsid w:val="007534AB"/>
    <w:rsid w:val="0075371A"/>
    <w:rsid w:val="00753C08"/>
    <w:rsid w:val="0075584F"/>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14D"/>
    <w:rsid w:val="00764598"/>
    <w:rsid w:val="00764C2A"/>
    <w:rsid w:val="00766D67"/>
    <w:rsid w:val="007708BD"/>
    <w:rsid w:val="00770F58"/>
    <w:rsid w:val="0077189F"/>
    <w:rsid w:val="00771961"/>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CD5"/>
    <w:rsid w:val="00786DF7"/>
    <w:rsid w:val="00786F0A"/>
    <w:rsid w:val="00787500"/>
    <w:rsid w:val="007907C3"/>
    <w:rsid w:val="00791563"/>
    <w:rsid w:val="00791869"/>
    <w:rsid w:val="00792B64"/>
    <w:rsid w:val="00792BBB"/>
    <w:rsid w:val="00792F34"/>
    <w:rsid w:val="00793558"/>
    <w:rsid w:val="007945A3"/>
    <w:rsid w:val="00794A41"/>
    <w:rsid w:val="00795781"/>
    <w:rsid w:val="00796FC1"/>
    <w:rsid w:val="00797381"/>
    <w:rsid w:val="007978B3"/>
    <w:rsid w:val="00797BEC"/>
    <w:rsid w:val="00797DA4"/>
    <w:rsid w:val="00797F3D"/>
    <w:rsid w:val="00797F5F"/>
    <w:rsid w:val="007A1254"/>
    <w:rsid w:val="007A1BB9"/>
    <w:rsid w:val="007A2160"/>
    <w:rsid w:val="007A25ED"/>
    <w:rsid w:val="007A34CF"/>
    <w:rsid w:val="007A3541"/>
    <w:rsid w:val="007A4569"/>
    <w:rsid w:val="007A5ABB"/>
    <w:rsid w:val="007A631E"/>
    <w:rsid w:val="007A709B"/>
    <w:rsid w:val="007B0411"/>
    <w:rsid w:val="007B1084"/>
    <w:rsid w:val="007B254A"/>
    <w:rsid w:val="007B5029"/>
    <w:rsid w:val="007B52D9"/>
    <w:rsid w:val="007B5A9C"/>
    <w:rsid w:val="007B694A"/>
    <w:rsid w:val="007B6D53"/>
    <w:rsid w:val="007B72E0"/>
    <w:rsid w:val="007B7312"/>
    <w:rsid w:val="007B7CC2"/>
    <w:rsid w:val="007C0025"/>
    <w:rsid w:val="007C02E4"/>
    <w:rsid w:val="007C11D7"/>
    <w:rsid w:val="007C1E12"/>
    <w:rsid w:val="007C425A"/>
    <w:rsid w:val="007C4C28"/>
    <w:rsid w:val="007C5C18"/>
    <w:rsid w:val="007C5CFB"/>
    <w:rsid w:val="007C6468"/>
    <w:rsid w:val="007C6C2F"/>
    <w:rsid w:val="007C70DB"/>
    <w:rsid w:val="007D096A"/>
    <w:rsid w:val="007D1140"/>
    <w:rsid w:val="007D16AB"/>
    <w:rsid w:val="007D172C"/>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A76"/>
    <w:rsid w:val="007F00C5"/>
    <w:rsid w:val="007F0372"/>
    <w:rsid w:val="007F2417"/>
    <w:rsid w:val="007F346E"/>
    <w:rsid w:val="007F3C1B"/>
    <w:rsid w:val="007F430F"/>
    <w:rsid w:val="007F69E0"/>
    <w:rsid w:val="007F6CF2"/>
    <w:rsid w:val="007F73E1"/>
    <w:rsid w:val="008004D3"/>
    <w:rsid w:val="008012EE"/>
    <w:rsid w:val="0080152D"/>
    <w:rsid w:val="00801F75"/>
    <w:rsid w:val="00802310"/>
    <w:rsid w:val="0080286E"/>
    <w:rsid w:val="0080390D"/>
    <w:rsid w:val="00803AA7"/>
    <w:rsid w:val="00803CEA"/>
    <w:rsid w:val="00804D08"/>
    <w:rsid w:val="008066D8"/>
    <w:rsid w:val="00810634"/>
    <w:rsid w:val="00810B22"/>
    <w:rsid w:val="00810BB9"/>
    <w:rsid w:val="00811547"/>
    <w:rsid w:val="00811807"/>
    <w:rsid w:val="00811DAA"/>
    <w:rsid w:val="00812626"/>
    <w:rsid w:val="00812F9F"/>
    <w:rsid w:val="00814667"/>
    <w:rsid w:val="00814BE2"/>
    <w:rsid w:val="00814E72"/>
    <w:rsid w:val="00815BB3"/>
    <w:rsid w:val="00816124"/>
    <w:rsid w:val="0081683E"/>
    <w:rsid w:val="00820684"/>
    <w:rsid w:val="008206BF"/>
    <w:rsid w:val="00821970"/>
    <w:rsid w:val="00822284"/>
    <w:rsid w:val="008222CA"/>
    <w:rsid w:val="00822CA6"/>
    <w:rsid w:val="0082491D"/>
    <w:rsid w:val="00824C32"/>
    <w:rsid w:val="008254BB"/>
    <w:rsid w:val="00825714"/>
    <w:rsid w:val="00826979"/>
    <w:rsid w:val="00827210"/>
    <w:rsid w:val="00827CBC"/>
    <w:rsid w:val="00830519"/>
    <w:rsid w:val="008308C6"/>
    <w:rsid w:val="008309E2"/>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A9A"/>
    <w:rsid w:val="008455F1"/>
    <w:rsid w:val="00845827"/>
    <w:rsid w:val="008479C1"/>
    <w:rsid w:val="00847A42"/>
    <w:rsid w:val="00847DD0"/>
    <w:rsid w:val="00850CFF"/>
    <w:rsid w:val="00850F7A"/>
    <w:rsid w:val="008523D7"/>
    <w:rsid w:val="008525FE"/>
    <w:rsid w:val="00854138"/>
    <w:rsid w:val="00856B5C"/>
    <w:rsid w:val="00857823"/>
    <w:rsid w:val="00857D91"/>
    <w:rsid w:val="00860C42"/>
    <w:rsid w:val="0086128B"/>
    <w:rsid w:val="0086137B"/>
    <w:rsid w:val="00861896"/>
    <w:rsid w:val="00862820"/>
    <w:rsid w:val="0086344E"/>
    <w:rsid w:val="00864354"/>
    <w:rsid w:val="00866098"/>
    <w:rsid w:val="0086759A"/>
    <w:rsid w:val="00867C39"/>
    <w:rsid w:val="008702D9"/>
    <w:rsid w:val="008706DA"/>
    <w:rsid w:val="008706F1"/>
    <w:rsid w:val="00870E67"/>
    <w:rsid w:val="00870F6A"/>
    <w:rsid w:val="00871E6E"/>
    <w:rsid w:val="00872A60"/>
    <w:rsid w:val="00873060"/>
    <w:rsid w:val="00873C77"/>
    <w:rsid w:val="00874281"/>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61E9"/>
    <w:rsid w:val="008905F3"/>
    <w:rsid w:val="00890759"/>
    <w:rsid w:val="00892F8B"/>
    <w:rsid w:val="00893140"/>
    <w:rsid w:val="0089409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3E0C"/>
    <w:rsid w:val="008B63FC"/>
    <w:rsid w:val="008B646F"/>
    <w:rsid w:val="008B6B76"/>
    <w:rsid w:val="008B751E"/>
    <w:rsid w:val="008C003B"/>
    <w:rsid w:val="008C0604"/>
    <w:rsid w:val="008C0783"/>
    <w:rsid w:val="008C0903"/>
    <w:rsid w:val="008C1199"/>
    <w:rsid w:val="008C585F"/>
    <w:rsid w:val="008C5A1C"/>
    <w:rsid w:val="008C62EA"/>
    <w:rsid w:val="008C7DC1"/>
    <w:rsid w:val="008C7EC5"/>
    <w:rsid w:val="008D00BC"/>
    <w:rsid w:val="008D1EA0"/>
    <w:rsid w:val="008D28CC"/>
    <w:rsid w:val="008D2A06"/>
    <w:rsid w:val="008D2E2F"/>
    <w:rsid w:val="008D33A8"/>
    <w:rsid w:val="008D3745"/>
    <w:rsid w:val="008D3A12"/>
    <w:rsid w:val="008D4BE1"/>
    <w:rsid w:val="008D5289"/>
    <w:rsid w:val="008D56C9"/>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316"/>
    <w:rsid w:val="008F043E"/>
    <w:rsid w:val="008F2FDC"/>
    <w:rsid w:val="008F386F"/>
    <w:rsid w:val="008F4722"/>
    <w:rsid w:val="008F4F7E"/>
    <w:rsid w:val="008F4FB5"/>
    <w:rsid w:val="008F5330"/>
    <w:rsid w:val="008F54F7"/>
    <w:rsid w:val="008F5F60"/>
    <w:rsid w:val="008F61A8"/>
    <w:rsid w:val="008F67BA"/>
    <w:rsid w:val="00900290"/>
    <w:rsid w:val="009002EB"/>
    <w:rsid w:val="00900B13"/>
    <w:rsid w:val="00900BE5"/>
    <w:rsid w:val="00901561"/>
    <w:rsid w:val="00902E19"/>
    <w:rsid w:val="00902E70"/>
    <w:rsid w:val="00906243"/>
    <w:rsid w:val="00906FC7"/>
    <w:rsid w:val="00910757"/>
    <w:rsid w:val="00910CDF"/>
    <w:rsid w:val="00911E55"/>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C15"/>
    <w:rsid w:val="00921F87"/>
    <w:rsid w:val="00922121"/>
    <w:rsid w:val="009233B4"/>
    <w:rsid w:val="009255CD"/>
    <w:rsid w:val="009255F9"/>
    <w:rsid w:val="00927774"/>
    <w:rsid w:val="00927F8F"/>
    <w:rsid w:val="00930079"/>
    <w:rsid w:val="00930E97"/>
    <w:rsid w:val="0093128D"/>
    <w:rsid w:val="00931666"/>
    <w:rsid w:val="00931776"/>
    <w:rsid w:val="00932170"/>
    <w:rsid w:val="009331EF"/>
    <w:rsid w:val="009334A5"/>
    <w:rsid w:val="00933CD7"/>
    <w:rsid w:val="00934844"/>
    <w:rsid w:val="00934FE1"/>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ABB"/>
    <w:rsid w:val="00947B2D"/>
    <w:rsid w:val="009501AD"/>
    <w:rsid w:val="00950675"/>
    <w:rsid w:val="009519A9"/>
    <w:rsid w:val="009520E5"/>
    <w:rsid w:val="009528D9"/>
    <w:rsid w:val="00953098"/>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77E4B"/>
    <w:rsid w:val="0098027A"/>
    <w:rsid w:val="00980B96"/>
    <w:rsid w:val="00981F75"/>
    <w:rsid w:val="009830F9"/>
    <w:rsid w:val="0098379B"/>
    <w:rsid w:val="009839A8"/>
    <w:rsid w:val="00984FF4"/>
    <w:rsid w:val="00985343"/>
    <w:rsid w:val="00986D18"/>
    <w:rsid w:val="00987EE2"/>
    <w:rsid w:val="00990BE2"/>
    <w:rsid w:val="00991657"/>
    <w:rsid w:val="0099249E"/>
    <w:rsid w:val="00992BF8"/>
    <w:rsid w:val="009936A1"/>
    <w:rsid w:val="0099413A"/>
    <w:rsid w:val="009943E2"/>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7EB"/>
    <w:rsid w:val="009A2878"/>
    <w:rsid w:val="009A3F29"/>
    <w:rsid w:val="009A3FB9"/>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41D2"/>
    <w:rsid w:val="009C4464"/>
    <w:rsid w:val="009C468A"/>
    <w:rsid w:val="009C4E3C"/>
    <w:rsid w:val="009C5C83"/>
    <w:rsid w:val="009C5D82"/>
    <w:rsid w:val="009C67D4"/>
    <w:rsid w:val="009C69F3"/>
    <w:rsid w:val="009C7042"/>
    <w:rsid w:val="009C792B"/>
    <w:rsid w:val="009C7C46"/>
    <w:rsid w:val="009D0047"/>
    <w:rsid w:val="009D04D3"/>
    <w:rsid w:val="009D0855"/>
    <w:rsid w:val="009D1781"/>
    <w:rsid w:val="009D2132"/>
    <w:rsid w:val="009D258B"/>
    <w:rsid w:val="009D2CD4"/>
    <w:rsid w:val="009D3704"/>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1B28"/>
    <w:rsid w:val="009F36C6"/>
    <w:rsid w:val="009F3760"/>
    <w:rsid w:val="009F3C84"/>
    <w:rsid w:val="009F4E1E"/>
    <w:rsid w:val="009F4E98"/>
    <w:rsid w:val="009F5110"/>
    <w:rsid w:val="009F5DFE"/>
    <w:rsid w:val="009F652E"/>
    <w:rsid w:val="009F7946"/>
    <w:rsid w:val="00A0002F"/>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6E75"/>
    <w:rsid w:val="00A17ADC"/>
    <w:rsid w:val="00A2035A"/>
    <w:rsid w:val="00A205B7"/>
    <w:rsid w:val="00A20D8F"/>
    <w:rsid w:val="00A20E54"/>
    <w:rsid w:val="00A21659"/>
    <w:rsid w:val="00A216B2"/>
    <w:rsid w:val="00A21AFA"/>
    <w:rsid w:val="00A21C95"/>
    <w:rsid w:val="00A21EF4"/>
    <w:rsid w:val="00A223A7"/>
    <w:rsid w:val="00A23319"/>
    <w:rsid w:val="00A23B55"/>
    <w:rsid w:val="00A246F6"/>
    <w:rsid w:val="00A26376"/>
    <w:rsid w:val="00A319BE"/>
    <w:rsid w:val="00A31CD9"/>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5A2"/>
    <w:rsid w:val="00A439F7"/>
    <w:rsid w:val="00A4439E"/>
    <w:rsid w:val="00A45135"/>
    <w:rsid w:val="00A4574C"/>
    <w:rsid w:val="00A46393"/>
    <w:rsid w:val="00A46A37"/>
    <w:rsid w:val="00A46BF3"/>
    <w:rsid w:val="00A47A91"/>
    <w:rsid w:val="00A50BA6"/>
    <w:rsid w:val="00A5148A"/>
    <w:rsid w:val="00A518F2"/>
    <w:rsid w:val="00A52A31"/>
    <w:rsid w:val="00A5490F"/>
    <w:rsid w:val="00A54995"/>
    <w:rsid w:val="00A557F7"/>
    <w:rsid w:val="00A56DA3"/>
    <w:rsid w:val="00A61830"/>
    <w:rsid w:val="00A61B44"/>
    <w:rsid w:val="00A62340"/>
    <w:rsid w:val="00A629C0"/>
    <w:rsid w:val="00A62AD2"/>
    <w:rsid w:val="00A63330"/>
    <w:rsid w:val="00A641CD"/>
    <w:rsid w:val="00A64E75"/>
    <w:rsid w:val="00A64F7C"/>
    <w:rsid w:val="00A65038"/>
    <w:rsid w:val="00A65138"/>
    <w:rsid w:val="00A661F3"/>
    <w:rsid w:val="00A66709"/>
    <w:rsid w:val="00A667D7"/>
    <w:rsid w:val="00A67975"/>
    <w:rsid w:val="00A67C03"/>
    <w:rsid w:val="00A70369"/>
    <w:rsid w:val="00A709D2"/>
    <w:rsid w:val="00A72887"/>
    <w:rsid w:val="00A7291A"/>
    <w:rsid w:val="00A72B7E"/>
    <w:rsid w:val="00A72FD5"/>
    <w:rsid w:val="00A7393B"/>
    <w:rsid w:val="00A73F15"/>
    <w:rsid w:val="00A74D17"/>
    <w:rsid w:val="00A76500"/>
    <w:rsid w:val="00A77C8E"/>
    <w:rsid w:val="00A820E1"/>
    <w:rsid w:val="00A82357"/>
    <w:rsid w:val="00A82540"/>
    <w:rsid w:val="00A82AA0"/>
    <w:rsid w:val="00A8445C"/>
    <w:rsid w:val="00A8492A"/>
    <w:rsid w:val="00A856A2"/>
    <w:rsid w:val="00A87BC1"/>
    <w:rsid w:val="00A87CCB"/>
    <w:rsid w:val="00A9019A"/>
    <w:rsid w:val="00A918B5"/>
    <w:rsid w:val="00A924DB"/>
    <w:rsid w:val="00A92945"/>
    <w:rsid w:val="00A93610"/>
    <w:rsid w:val="00A946A6"/>
    <w:rsid w:val="00A95483"/>
    <w:rsid w:val="00A95A50"/>
    <w:rsid w:val="00A96C0D"/>
    <w:rsid w:val="00A96C70"/>
    <w:rsid w:val="00A971B6"/>
    <w:rsid w:val="00A9785E"/>
    <w:rsid w:val="00AA0128"/>
    <w:rsid w:val="00AA04D3"/>
    <w:rsid w:val="00AA0CF4"/>
    <w:rsid w:val="00AA0E0B"/>
    <w:rsid w:val="00AA1602"/>
    <w:rsid w:val="00AA2D55"/>
    <w:rsid w:val="00AA2E59"/>
    <w:rsid w:val="00AA320D"/>
    <w:rsid w:val="00AA33C5"/>
    <w:rsid w:val="00AA509D"/>
    <w:rsid w:val="00AA50D9"/>
    <w:rsid w:val="00AA53CD"/>
    <w:rsid w:val="00AA59BC"/>
    <w:rsid w:val="00AA76F7"/>
    <w:rsid w:val="00AB00B0"/>
    <w:rsid w:val="00AB1354"/>
    <w:rsid w:val="00AB3214"/>
    <w:rsid w:val="00AB38FD"/>
    <w:rsid w:val="00AB517C"/>
    <w:rsid w:val="00AB5709"/>
    <w:rsid w:val="00AB5BF7"/>
    <w:rsid w:val="00AB5C3B"/>
    <w:rsid w:val="00AB6BAB"/>
    <w:rsid w:val="00AB7D05"/>
    <w:rsid w:val="00AB7ED5"/>
    <w:rsid w:val="00AC0120"/>
    <w:rsid w:val="00AC1AC3"/>
    <w:rsid w:val="00AC2027"/>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6E4B"/>
    <w:rsid w:val="00AD7F16"/>
    <w:rsid w:val="00AE01B9"/>
    <w:rsid w:val="00AE01ED"/>
    <w:rsid w:val="00AE02CC"/>
    <w:rsid w:val="00AE1BD5"/>
    <w:rsid w:val="00AE1FE4"/>
    <w:rsid w:val="00AE254B"/>
    <w:rsid w:val="00AE43C6"/>
    <w:rsid w:val="00AE446F"/>
    <w:rsid w:val="00AE50C1"/>
    <w:rsid w:val="00AE534B"/>
    <w:rsid w:val="00AE5F77"/>
    <w:rsid w:val="00AE63C8"/>
    <w:rsid w:val="00AE63C9"/>
    <w:rsid w:val="00AE64F0"/>
    <w:rsid w:val="00AE73D1"/>
    <w:rsid w:val="00AE7601"/>
    <w:rsid w:val="00AF192A"/>
    <w:rsid w:val="00AF2171"/>
    <w:rsid w:val="00AF3AD8"/>
    <w:rsid w:val="00AF3F10"/>
    <w:rsid w:val="00AF3FD3"/>
    <w:rsid w:val="00AF413D"/>
    <w:rsid w:val="00AF4666"/>
    <w:rsid w:val="00AF4ABE"/>
    <w:rsid w:val="00AF4F74"/>
    <w:rsid w:val="00AF5C30"/>
    <w:rsid w:val="00B00118"/>
    <w:rsid w:val="00B0013A"/>
    <w:rsid w:val="00B00BED"/>
    <w:rsid w:val="00B0101B"/>
    <w:rsid w:val="00B01E38"/>
    <w:rsid w:val="00B02519"/>
    <w:rsid w:val="00B026F4"/>
    <w:rsid w:val="00B03D54"/>
    <w:rsid w:val="00B044AD"/>
    <w:rsid w:val="00B045DC"/>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B1E"/>
    <w:rsid w:val="00B218E9"/>
    <w:rsid w:val="00B219F2"/>
    <w:rsid w:val="00B21C8B"/>
    <w:rsid w:val="00B21F0B"/>
    <w:rsid w:val="00B2232B"/>
    <w:rsid w:val="00B2274C"/>
    <w:rsid w:val="00B22760"/>
    <w:rsid w:val="00B22A28"/>
    <w:rsid w:val="00B23A54"/>
    <w:rsid w:val="00B249F3"/>
    <w:rsid w:val="00B24E15"/>
    <w:rsid w:val="00B25438"/>
    <w:rsid w:val="00B25E73"/>
    <w:rsid w:val="00B260EC"/>
    <w:rsid w:val="00B2644F"/>
    <w:rsid w:val="00B268A3"/>
    <w:rsid w:val="00B27996"/>
    <w:rsid w:val="00B30027"/>
    <w:rsid w:val="00B30174"/>
    <w:rsid w:val="00B301E8"/>
    <w:rsid w:val="00B312BE"/>
    <w:rsid w:val="00B3134A"/>
    <w:rsid w:val="00B317C8"/>
    <w:rsid w:val="00B322B2"/>
    <w:rsid w:val="00B3287F"/>
    <w:rsid w:val="00B3289F"/>
    <w:rsid w:val="00B34593"/>
    <w:rsid w:val="00B36376"/>
    <w:rsid w:val="00B37C06"/>
    <w:rsid w:val="00B41189"/>
    <w:rsid w:val="00B411E1"/>
    <w:rsid w:val="00B41D9B"/>
    <w:rsid w:val="00B43CD8"/>
    <w:rsid w:val="00B44052"/>
    <w:rsid w:val="00B44C80"/>
    <w:rsid w:val="00B45D7E"/>
    <w:rsid w:val="00B46591"/>
    <w:rsid w:val="00B46F6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6D1"/>
    <w:rsid w:val="00B64C89"/>
    <w:rsid w:val="00B64E82"/>
    <w:rsid w:val="00B66E45"/>
    <w:rsid w:val="00B67DA3"/>
    <w:rsid w:val="00B70728"/>
    <w:rsid w:val="00B7132E"/>
    <w:rsid w:val="00B720A1"/>
    <w:rsid w:val="00B723B6"/>
    <w:rsid w:val="00B72FC7"/>
    <w:rsid w:val="00B7307E"/>
    <w:rsid w:val="00B73822"/>
    <w:rsid w:val="00B74AF0"/>
    <w:rsid w:val="00B7537A"/>
    <w:rsid w:val="00B76DE4"/>
    <w:rsid w:val="00B77556"/>
    <w:rsid w:val="00B80972"/>
    <w:rsid w:val="00B82C50"/>
    <w:rsid w:val="00B833F9"/>
    <w:rsid w:val="00B840A0"/>
    <w:rsid w:val="00B84800"/>
    <w:rsid w:val="00B853E3"/>
    <w:rsid w:val="00B857D0"/>
    <w:rsid w:val="00B8647E"/>
    <w:rsid w:val="00B866E2"/>
    <w:rsid w:val="00B86B2B"/>
    <w:rsid w:val="00B904F3"/>
    <w:rsid w:val="00B91EC9"/>
    <w:rsid w:val="00B950DA"/>
    <w:rsid w:val="00B95BA5"/>
    <w:rsid w:val="00B96240"/>
    <w:rsid w:val="00B96A70"/>
    <w:rsid w:val="00B9736B"/>
    <w:rsid w:val="00B97C65"/>
    <w:rsid w:val="00BA090A"/>
    <w:rsid w:val="00BA1135"/>
    <w:rsid w:val="00BA1136"/>
    <w:rsid w:val="00BA14A3"/>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9DC"/>
    <w:rsid w:val="00BB1AE5"/>
    <w:rsid w:val="00BB1E1E"/>
    <w:rsid w:val="00BB2DCE"/>
    <w:rsid w:val="00BB2E44"/>
    <w:rsid w:val="00BB3141"/>
    <w:rsid w:val="00BB3164"/>
    <w:rsid w:val="00BB3418"/>
    <w:rsid w:val="00BB457B"/>
    <w:rsid w:val="00BB4DFF"/>
    <w:rsid w:val="00BB543E"/>
    <w:rsid w:val="00BB5CBC"/>
    <w:rsid w:val="00BB6269"/>
    <w:rsid w:val="00BB6AD7"/>
    <w:rsid w:val="00BB7716"/>
    <w:rsid w:val="00BB7EC7"/>
    <w:rsid w:val="00BC0209"/>
    <w:rsid w:val="00BC0561"/>
    <w:rsid w:val="00BC068C"/>
    <w:rsid w:val="00BC16D2"/>
    <w:rsid w:val="00BC2362"/>
    <w:rsid w:val="00BC290B"/>
    <w:rsid w:val="00BC2922"/>
    <w:rsid w:val="00BC2FBE"/>
    <w:rsid w:val="00BC3574"/>
    <w:rsid w:val="00BC3F40"/>
    <w:rsid w:val="00BC4E11"/>
    <w:rsid w:val="00BC55A5"/>
    <w:rsid w:val="00BC61D7"/>
    <w:rsid w:val="00BD0949"/>
    <w:rsid w:val="00BD09C5"/>
    <w:rsid w:val="00BD2470"/>
    <w:rsid w:val="00BD2F26"/>
    <w:rsid w:val="00BD3CAB"/>
    <w:rsid w:val="00BD45D0"/>
    <w:rsid w:val="00BD554C"/>
    <w:rsid w:val="00BD677C"/>
    <w:rsid w:val="00BE03F1"/>
    <w:rsid w:val="00BE0624"/>
    <w:rsid w:val="00BE18E5"/>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2F76"/>
    <w:rsid w:val="00C131BA"/>
    <w:rsid w:val="00C1367F"/>
    <w:rsid w:val="00C136BF"/>
    <w:rsid w:val="00C13775"/>
    <w:rsid w:val="00C1380F"/>
    <w:rsid w:val="00C13D3E"/>
    <w:rsid w:val="00C14559"/>
    <w:rsid w:val="00C14818"/>
    <w:rsid w:val="00C14954"/>
    <w:rsid w:val="00C14C2B"/>
    <w:rsid w:val="00C152B4"/>
    <w:rsid w:val="00C152D6"/>
    <w:rsid w:val="00C16253"/>
    <w:rsid w:val="00C16BE7"/>
    <w:rsid w:val="00C16D45"/>
    <w:rsid w:val="00C17455"/>
    <w:rsid w:val="00C176C6"/>
    <w:rsid w:val="00C17800"/>
    <w:rsid w:val="00C17F8B"/>
    <w:rsid w:val="00C20680"/>
    <w:rsid w:val="00C21622"/>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20A3"/>
    <w:rsid w:val="00C320F8"/>
    <w:rsid w:val="00C32128"/>
    <w:rsid w:val="00C33DD7"/>
    <w:rsid w:val="00C34431"/>
    <w:rsid w:val="00C347E2"/>
    <w:rsid w:val="00C34968"/>
    <w:rsid w:val="00C34B2A"/>
    <w:rsid w:val="00C35EFD"/>
    <w:rsid w:val="00C373E3"/>
    <w:rsid w:val="00C40636"/>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47C25"/>
    <w:rsid w:val="00C50055"/>
    <w:rsid w:val="00C5063C"/>
    <w:rsid w:val="00C51915"/>
    <w:rsid w:val="00C525C4"/>
    <w:rsid w:val="00C52EE5"/>
    <w:rsid w:val="00C53B37"/>
    <w:rsid w:val="00C53DBF"/>
    <w:rsid w:val="00C54142"/>
    <w:rsid w:val="00C54D4B"/>
    <w:rsid w:val="00C54F48"/>
    <w:rsid w:val="00C5677E"/>
    <w:rsid w:val="00C573EA"/>
    <w:rsid w:val="00C6014F"/>
    <w:rsid w:val="00C60BA3"/>
    <w:rsid w:val="00C61E52"/>
    <w:rsid w:val="00C6240B"/>
    <w:rsid w:val="00C62EB0"/>
    <w:rsid w:val="00C631C5"/>
    <w:rsid w:val="00C63C9A"/>
    <w:rsid w:val="00C63EBB"/>
    <w:rsid w:val="00C65A8C"/>
    <w:rsid w:val="00C701C7"/>
    <w:rsid w:val="00C702D9"/>
    <w:rsid w:val="00C70BAB"/>
    <w:rsid w:val="00C72CD0"/>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CEE"/>
    <w:rsid w:val="00C842E0"/>
    <w:rsid w:val="00C844E7"/>
    <w:rsid w:val="00C855BC"/>
    <w:rsid w:val="00C85943"/>
    <w:rsid w:val="00C85984"/>
    <w:rsid w:val="00C8610B"/>
    <w:rsid w:val="00C86E10"/>
    <w:rsid w:val="00C87BD0"/>
    <w:rsid w:val="00C9049F"/>
    <w:rsid w:val="00C90789"/>
    <w:rsid w:val="00C90C6B"/>
    <w:rsid w:val="00C90E72"/>
    <w:rsid w:val="00C91686"/>
    <w:rsid w:val="00C91FA1"/>
    <w:rsid w:val="00C956ED"/>
    <w:rsid w:val="00C96547"/>
    <w:rsid w:val="00C97416"/>
    <w:rsid w:val="00C97851"/>
    <w:rsid w:val="00C97AD7"/>
    <w:rsid w:val="00C97C15"/>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D7"/>
    <w:rsid w:val="00CB68F1"/>
    <w:rsid w:val="00CB6A32"/>
    <w:rsid w:val="00CB75E1"/>
    <w:rsid w:val="00CB7E9A"/>
    <w:rsid w:val="00CC000B"/>
    <w:rsid w:val="00CC0DE5"/>
    <w:rsid w:val="00CC1521"/>
    <w:rsid w:val="00CC1D7F"/>
    <w:rsid w:val="00CC21F9"/>
    <w:rsid w:val="00CC3529"/>
    <w:rsid w:val="00CC4943"/>
    <w:rsid w:val="00CC574F"/>
    <w:rsid w:val="00CC57A1"/>
    <w:rsid w:val="00CC5A9A"/>
    <w:rsid w:val="00CC600F"/>
    <w:rsid w:val="00CC66B8"/>
    <w:rsid w:val="00CC6F39"/>
    <w:rsid w:val="00CC70E7"/>
    <w:rsid w:val="00CC7A0F"/>
    <w:rsid w:val="00CC7ADE"/>
    <w:rsid w:val="00CD10F6"/>
    <w:rsid w:val="00CD156F"/>
    <w:rsid w:val="00CD2202"/>
    <w:rsid w:val="00CD2544"/>
    <w:rsid w:val="00CD2DF7"/>
    <w:rsid w:val="00CD442E"/>
    <w:rsid w:val="00CD50AD"/>
    <w:rsid w:val="00CD67BD"/>
    <w:rsid w:val="00CD6BF3"/>
    <w:rsid w:val="00CD6CBE"/>
    <w:rsid w:val="00CD6D3D"/>
    <w:rsid w:val="00CD75E5"/>
    <w:rsid w:val="00CE052E"/>
    <w:rsid w:val="00CE0CD3"/>
    <w:rsid w:val="00CE15FE"/>
    <w:rsid w:val="00CE1EFA"/>
    <w:rsid w:val="00CE27AF"/>
    <w:rsid w:val="00CE32FB"/>
    <w:rsid w:val="00CE4A32"/>
    <w:rsid w:val="00CE5F83"/>
    <w:rsid w:val="00CE69B0"/>
    <w:rsid w:val="00CE714B"/>
    <w:rsid w:val="00CE7596"/>
    <w:rsid w:val="00CE7855"/>
    <w:rsid w:val="00CF0696"/>
    <w:rsid w:val="00CF0AFB"/>
    <w:rsid w:val="00CF1408"/>
    <w:rsid w:val="00CF1746"/>
    <w:rsid w:val="00CF17C4"/>
    <w:rsid w:val="00CF1AE9"/>
    <w:rsid w:val="00CF1F55"/>
    <w:rsid w:val="00CF241E"/>
    <w:rsid w:val="00CF288C"/>
    <w:rsid w:val="00CF2D4C"/>
    <w:rsid w:val="00CF2E09"/>
    <w:rsid w:val="00CF2E7F"/>
    <w:rsid w:val="00CF6071"/>
    <w:rsid w:val="00CF6767"/>
    <w:rsid w:val="00CF6C2C"/>
    <w:rsid w:val="00CF6ED0"/>
    <w:rsid w:val="00CF7C0D"/>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5C8"/>
    <w:rsid w:val="00D12663"/>
    <w:rsid w:val="00D12950"/>
    <w:rsid w:val="00D13064"/>
    <w:rsid w:val="00D1351A"/>
    <w:rsid w:val="00D135B7"/>
    <w:rsid w:val="00D13AE8"/>
    <w:rsid w:val="00D14003"/>
    <w:rsid w:val="00D149AA"/>
    <w:rsid w:val="00D15E7E"/>
    <w:rsid w:val="00D163F4"/>
    <w:rsid w:val="00D16C1E"/>
    <w:rsid w:val="00D21401"/>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19B4"/>
    <w:rsid w:val="00D52691"/>
    <w:rsid w:val="00D52D4A"/>
    <w:rsid w:val="00D52F25"/>
    <w:rsid w:val="00D53AF7"/>
    <w:rsid w:val="00D54D5D"/>
    <w:rsid w:val="00D5516D"/>
    <w:rsid w:val="00D55DEA"/>
    <w:rsid w:val="00D60844"/>
    <w:rsid w:val="00D6087B"/>
    <w:rsid w:val="00D60FA6"/>
    <w:rsid w:val="00D60FDB"/>
    <w:rsid w:val="00D610B1"/>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3A6"/>
    <w:rsid w:val="00D76259"/>
    <w:rsid w:val="00D768D9"/>
    <w:rsid w:val="00D7733E"/>
    <w:rsid w:val="00D774BB"/>
    <w:rsid w:val="00D80A12"/>
    <w:rsid w:val="00D80DE3"/>
    <w:rsid w:val="00D827D7"/>
    <w:rsid w:val="00D82ECB"/>
    <w:rsid w:val="00D833B0"/>
    <w:rsid w:val="00D83F52"/>
    <w:rsid w:val="00D848D4"/>
    <w:rsid w:val="00D857C4"/>
    <w:rsid w:val="00D85CEA"/>
    <w:rsid w:val="00D86C84"/>
    <w:rsid w:val="00D86E8C"/>
    <w:rsid w:val="00D904B3"/>
    <w:rsid w:val="00D905F3"/>
    <w:rsid w:val="00D913D9"/>
    <w:rsid w:val="00D917A7"/>
    <w:rsid w:val="00D917B6"/>
    <w:rsid w:val="00D918C9"/>
    <w:rsid w:val="00D91A6D"/>
    <w:rsid w:val="00D921A9"/>
    <w:rsid w:val="00D924F7"/>
    <w:rsid w:val="00D93525"/>
    <w:rsid w:val="00D958AC"/>
    <w:rsid w:val="00D95B12"/>
    <w:rsid w:val="00D971B4"/>
    <w:rsid w:val="00D97222"/>
    <w:rsid w:val="00DA0405"/>
    <w:rsid w:val="00DA094C"/>
    <w:rsid w:val="00DA0D99"/>
    <w:rsid w:val="00DA0E8F"/>
    <w:rsid w:val="00DA24DB"/>
    <w:rsid w:val="00DA30A3"/>
    <w:rsid w:val="00DA3355"/>
    <w:rsid w:val="00DA43A6"/>
    <w:rsid w:val="00DA476A"/>
    <w:rsid w:val="00DA61BF"/>
    <w:rsid w:val="00DA6DA6"/>
    <w:rsid w:val="00DB08A7"/>
    <w:rsid w:val="00DB0E33"/>
    <w:rsid w:val="00DB0F9E"/>
    <w:rsid w:val="00DB17F1"/>
    <w:rsid w:val="00DB1B1E"/>
    <w:rsid w:val="00DB21E7"/>
    <w:rsid w:val="00DB2FE7"/>
    <w:rsid w:val="00DB47C1"/>
    <w:rsid w:val="00DB4CB3"/>
    <w:rsid w:val="00DB4D08"/>
    <w:rsid w:val="00DB5FCF"/>
    <w:rsid w:val="00DB6393"/>
    <w:rsid w:val="00DB6AD5"/>
    <w:rsid w:val="00DC055F"/>
    <w:rsid w:val="00DC10F4"/>
    <w:rsid w:val="00DC1178"/>
    <w:rsid w:val="00DC1B59"/>
    <w:rsid w:val="00DC296E"/>
    <w:rsid w:val="00DC3336"/>
    <w:rsid w:val="00DC36EC"/>
    <w:rsid w:val="00DC41CF"/>
    <w:rsid w:val="00DC43F8"/>
    <w:rsid w:val="00DC4900"/>
    <w:rsid w:val="00DC4A97"/>
    <w:rsid w:val="00DC54FC"/>
    <w:rsid w:val="00DC5D2C"/>
    <w:rsid w:val="00DC6B46"/>
    <w:rsid w:val="00DC749A"/>
    <w:rsid w:val="00DC7DEE"/>
    <w:rsid w:val="00DD02B5"/>
    <w:rsid w:val="00DD0C19"/>
    <w:rsid w:val="00DD13DE"/>
    <w:rsid w:val="00DD339C"/>
    <w:rsid w:val="00DD3961"/>
    <w:rsid w:val="00DD3C3A"/>
    <w:rsid w:val="00DD509F"/>
    <w:rsid w:val="00DD5477"/>
    <w:rsid w:val="00DD5CAF"/>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DF7C86"/>
    <w:rsid w:val="00E00489"/>
    <w:rsid w:val="00E0071F"/>
    <w:rsid w:val="00E02503"/>
    <w:rsid w:val="00E030E9"/>
    <w:rsid w:val="00E032AF"/>
    <w:rsid w:val="00E03348"/>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463"/>
    <w:rsid w:val="00E26ADF"/>
    <w:rsid w:val="00E26D9B"/>
    <w:rsid w:val="00E26DF4"/>
    <w:rsid w:val="00E27036"/>
    <w:rsid w:val="00E273CE"/>
    <w:rsid w:val="00E27490"/>
    <w:rsid w:val="00E27ECB"/>
    <w:rsid w:val="00E306FA"/>
    <w:rsid w:val="00E30F0B"/>
    <w:rsid w:val="00E30FEF"/>
    <w:rsid w:val="00E3157A"/>
    <w:rsid w:val="00E31F71"/>
    <w:rsid w:val="00E32DB1"/>
    <w:rsid w:val="00E332A8"/>
    <w:rsid w:val="00E33E94"/>
    <w:rsid w:val="00E33FB7"/>
    <w:rsid w:val="00E34100"/>
    <w:rsid w:val="00E3529A"/>
    <w:rsid w:val="00E35CCE"/>
    <w:rsid w:val="00E3748A"/>
    <w:rsid w:val="00E378A2"/>
    <w:rsid w:val="00E400D3"/>
    <w:rsid w:val="00E40122"/>
    <w:rsid w:val="00E42311"/>
    <w:rsid w:val="00E4252C"/>
    <w:rsid w:val="00E42B3D"/>
    <w:rsid w:val="00E42D62"/>
    <w:rsid w:val="00E42FE0"/>
    <w:rsid w:val="00E432BD"/>
    <w:rsid w:val="00E4354E"/>
    <w:rsid w:val="00E43E09"/>
    <w:rsid w:val="00E44207"/>
    <w:rsid w:val="00E452EB"/>
    <w:rsid w:val="00E46579"/>
    <w:rsid w:val="00E46ECB"/>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1294"/>
    <w:rsid w:val="00E628A0"/>
    <w:rsid w:val="00E6336D"/>
    <w:rsid w:val="00E63885"/>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90083"/>
    <w:rsid w:val="00E9069A"/>
    <w:rsid w:val="00E91379"/>
    <w:rsid w:val="00E914BD"/>
    <w:rsid w:val="00E91AC4"/>
    <w:rsid w:val="00E9204C"/>
    <w:rsid w:val="00E92537"/>
    <w:rsid w:val="00E925D7"/>
    <w:rsid w:val="00E9323E"/>
    <w:rsid w:val="00E93A55"/>
    <w:rsid w:val="00E94753"/>
    <w:rsid w:val="00E949D8"/>
    <w:rsid w:val="00E965FF"/>
    <w:rsid w:val="00E96BEB"/>
    <w:rsid w:val="00EA17A0"/>
    <w:rsid w:val="00EA1B22"/>
    <w:rsid w:val="00EA3768"/>
    <w:rsid w:val="00EA3AFF"/>
    <w:rsid w:val="00EA5DE1"/>
    <w:rsid w:val="00EA6D07"/>
    <w:rsid w:val="00EA746C"/>
    <w:rsid w:val="00EA7F31"/>
    <w:rsid w:val="00EB0E2C"/>
    <w:rsid w:val="00EB133A"/>
    <w:rsid w:val="00EB1857"/>
    <w:rsid w:val="00EB415A"/>
    <w:rsid w:val="00EB48E8"/>
    <w:rsid w:val="00EB592F"/>
    <w:rsid w:val="00EB5952"/>
    <w:rsid w:val="00EB5A5E"/>
    <w:rsid w:val="00EB7EB4"/>
    <w:rsid w:val="00EC0153"/>
    <w:rsid w:val="00EC14EF"/>
    <w:rsid w:val="00EC298F"/>
    <w:rsid w:val="00EC29A8"/>
    <w:rsid w:val="00EC3B9D"/>
    <w:rsid w:val="00EC42BC"/>
    <w:rsid w:val="00EC43DE"/>
    <w:rsid w:val="00EC4B00"/>
    <w:rsid w:val="00EC4F20"/>
    <w:rsid w:val="00EC71CE"/>
    <w:rsid w:val="00EC774F"/>
    <w:rsid w:val="00ED02FD"/>
    <w:rsid w:val="00ED0746"/>
    <w:rsid w:val="00ED0B52"/>
    <w:rsid w:val="00ED0D5A"/>
    <w:rsid w:val="00ED108A"/>
    <w:rsid w:val="00ED1798"/>
    <w:rsid w:val="00ED21B4"/>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922"/>
    <w:rsid w:val="00EF4BA5"/>
    <w:rsid w:val="00EF4C0A"/>
    <w:rsid w:val="00EF57EC"/>
    <w:rsid w:val="00EF6377"/>
    <w:rsid w:val="00EF64CB"/>
    <w:rsid w:val="00EF6509"/>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BB7"/>
    <w:rsid w:val="00F37D55"/>
    <w:rsid w:val="00F37FC1"/>
    <w:rsid w:val="00F401E7"/>
    <w:rsid w:val="00F40F0D"/>
    <w:rsid w:val="00F4255B"/>
    <w:rsid w:val="00F43412"/>
    <w:rsid w:val="00F43D96"/>
    <w:rsid w:val="00F4413B"/>
    <w:rsid w:val="00F45006"/>
    <w:rsid w:val="00F4510E"/>
    <w:rsid w:val="00F45EB3"/>
    <w:rsid w:val="00F45F11"/>
    <w:rsid w:val="00F46E2D"/>
    <w:rsid w:val="00F47868"/>
    <w:rsid w:val="00F506C8"/>
    <w:rsid w:val="00F509E4"/>
    <w:rsid w:val="00F5220F"/>
    <w:rsid w:val="00F53550"/>
    <w:rsid w:val="00F57656"/>
    <w:rsid w:val="00F57DF5"/>
    <w:rsid w:val="00F60F33"/>
    <w:rsid w:val="00F610F9"/>
    <w:rsid w:val="00F61266"/>
    <w:rsid w:val="00F62113"/>
    <w:rsid w:val="00F643EC"/>
    <w:rsid w:val="00F663D4"/>
    <w:rsid w:val="00F66490"/>
    <w:rsid w:val="00F66895"/>
    <w:rsid w:val="00F675DF"/>
    <w:rsid w:val="00F70BF0"/>
    <w:rsid w:val="00F70C62"/>
    <w:rsid w:val="00F70F2C"/>
    <w:rsid w:val="00F70FC8"/>
    <w:rsid w:val="00F713C0"/>
    <w:rsid w:val="00F7163A"/>
    <w:rsid w:val="00F71E1C"/>
    <w:rsid w:val="00F726C1"/>
    <w:rsid w:val="00F73721"/>
    <w:rsid w:val="00F73A1E"/>
    <w:rsid w:val="00F75DE0"/>
    <w:rsid w:val="00F76423"/>
    <w:rsid w:val="00F76D45"/>
    <w:rsid w:val="00F77DED"/>
    <w:rsid w:val="00F80275"/>
    <w:rsid w:val="00F805E5"/>
    <w:rsid w:val="00F8130A"/>
    <w:rsid w:val="00F81378"/>
    <w:rsid w:val="00F818B0"/>
    <w:rsid w:val="00F82033"/>
    <w:rsid w:val="00F829F1"/>
    <w:rsid w:val="00F8481F"/>
    <w:rsid w:val="00F85097"/>
    <w:rsid w:val="00F85270"/>
    <w:rsid w:val="00F852DD"/>
    <w:rsid w:val="00F85B8B"/>
    <w:rsid w:val="00F8767E"/>
    <w:rsid w:val="00F90093"/>
    <w:rsid w:val="00F906A3"/>
    <w:rsid w:val="00F90CBB"/>
    <w:rsid w:val="00F91266"/>
    <w:rsid w:val="00F913CC"/>
    <w:rsid w:val="00F92A64"/>
    <w:rsid w:val="00F92BD1"/>
    <w:rsid w:val="00F940BD"/>
    <w:rsid w:val="00F943A0"/>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6FA6"/>
    <w:rsid w:val="00FA7B88"/>
    <w:rsid w:val="00FB0B3C"/>
    <w:rsid w:val="00FB0ED6"/>
    <w:rsid w:val="00FB0F6E"/>
    <w:rsid w:val="00FB1694"/>
    <w:rsid w:val="00FB232A"/>
    <w:rsid w:val="00FB2D51"/>
    <w:rsid w:val="00FB2E2A"/>
    <w:rsid w:val="00FB36C1"/>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1079"/>
    <w:rsid w:val="00FD3AC1"/>
    <w:rsid w:val="00FD3D8B"/>
    <w:rsid w:val="00FD467E"/>
    <w:rsid w:val="00FD5C22"/>
    <w:rsid w:val="00FD5D19"/>
    <w:rsid w:val="00FD691C"/>
    <w:rsid w:val="00FD693A"/>
    <w:rsid w:val="00FD6E71"/>
    <w:rsid w:val="00FD70FC"/>
    <w:rsid w:val="00FE1D3C"/>
    <w:rsid w:val="00FE23BB"/>
    <w:rsid w:val="00FE27CB"/>
    <w:rsid w:val="00FE397B"/>
    <w:rsid w:val="00FE3CEA"/>
    <w:rsid w:val="00FE5CDD"/>
    <w:rsid w:val="00FE5D74"/>
    <w:rsid w:val="00FE5F34"/>
    <w:rsid w:val="00FE61EC"/>
    <w:rsid w:val="00FE7B35"/>
    <w:rsid w:val="00FF016C"/>
    <w:rsid w:val="00FF0BDC"/>
    <w:rsid w:val="00FF1111"/>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F1845C-4C5E-4079-964F-E4D0AE7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8C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06CE5-1A6F-4AA6-AB37-0BCC0348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6</Pages>
  <Words>2587</Words>
  <Characters>14752</Characters>
  <Application>Microsoft Office Word</Application>
  <DocSecurity>0</DocSecurity>
  <Lines>122</Lines>
  <Paragraphs>34</Paragraphs>
  <ScaleCrop>false</ScaleCrop>
  <Company>Toshiba</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118</cp:revision>
  <cp:lastPrinted>2018-09-28T00:54:00Z</cp:lastPrinted>
  <dcterms:created xsi:type="dcterms:W3CDTF">2019-04-28T11:18:00Z</dcterms:created>
  <dcterms:modified xsi:type="dcterms:W3CDTF">2019-05-03T07:40:00Z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