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2975078F"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w:t>
      </w:r>
      <w:r w:rsidR="002B3919">
        <w:rPr>
          <w:rFonts w:ascii="Arial" w:hAnsi="Arial" w:cs="Arial"/>
          <w:b/>
          <w:bCs/>
          <w:snapToGrid w:val="0"/>
          <w:sz w:val="24"/>
          <w:lang w:val="en-GB"/>
        </w:rPr>
        <w:t>9</w:t>
      </w:r>
      <w:r w:rsidR="002B3919">
        <w:rPr>
          <w:rFonts w:ascii="Arial" w:hAnsi="Arial" w:cs="Arial"/>
          <w:b/>
          <w:bCs/>
          <w:snapToGrid w:val="0"/>
          <w:sz w:val="24"/>
          <w:lang w:val="en-GB"/>
        </w:rPr>
        <w:t>7</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Pr="00CD3269">
        <w:rPr>
          <w:rFonts w:ascii="Arial" w:hAnsi="Arial" w:cs="Arial"/>
          <w:b/>
          <w:bCs/>
          <w:snapToGrid w:val="0"/>
          <w:sz w:val="24"/>
          <w:lang w:val="en-GB"/>
        </w:rPr>
        <w:t>R1-</w:t>
      </w:r>
      <w:r w:rsidR="00B3126D" w:rsidRPr="00B3126D">
        <w:rPr>
          <w:rFonts w:ascii="Arial" w:hAnsi="Arial" w:cs="Arial"/>
          <w:b/>
          <w:bCs/>
          <w:snapToGrid w:val="0"/>
          <w:sz w:val="24"/>
          <w:lang w:val="en-GB"/>
        </w:rPr>
        <w:t>190</w:t>
      </w:r>
      <w:r w:rsidR="005F2C8A">
        <w:rPr>
          <w:rFonts w:ascii="Arial" w:hAnsi="Arial" w:cs="Arial" w:hint="eastAsia"/>
          <w:b/>
          <w:bCs/>
          <w:snapToGrid w:val="0"/>
          <w:sz w:val="24"/>
          <w:lang w:val="en-GB"/>
        </w:rPr>
        <w:t>6730</w:t>
      </w:r>
    </w:p>
    <w:p w14:paraId="66059885" w14:textId="6FA75E11" w:rsidR="00225102" w:rsidRPr="006A0944" w:rsidRDefault="002B3919" w:rsidP="00225102">
      <w:pPr>
        <w:pBdr>
          <w:bottom w:val="single" w:sz="12" w:space="1" w:color="auto"/>
        </w:pBdr>
        <w:spacing w:line="240" w:lineRule="atLeast"/>
        <w:rPr>
          <w:rFonts w:ascii="Arial" w:hAnsi="Arial" w:cs="Arial"/>
          <w:b/>
          <w:bCs/>
          <w:snapToGrid w:val="0"/>
          <w:sz w:val="24"/>
        </w:rPr>
      </w:pPr>
      <w:r>
        <w:rPr>
          <w:rFonts w:ascii="Arial" w:hAnsi="Arial" w:cs="Arial" w:hint="eastAsia"/>
          <w:b/>
          <w:bCs/>
          <w:snapToGrid w:val="0"/>
          <w:sz w:val="24"/>
          <w:lang w:val="en-GB"/>
        </w:rPr>
        <w:t>Reno, USA,</w:t>
      </w:r>
      <w:r w:rsidR="006A0944">
        <w:rPr>
          <w:rFonts w:ascii="Arial" w:hAnsi="Arial" w:cs="Arial" w:hint="eastAsia"/>
          <w:b/>
          <w:bCs/>
          <w:snapToGrid w:val="0"/>
          <w:sz w:val="24"/>
          <w:lang w:val="en-GB"/>
        </w:rPr>
        <w:t xml:space="preserve"> </w:t>
      </w:r>
      <w:r>
        <w:rPr>
          <w:rFonts w:ascii="Arial" w:eastAsia="MS Mincho" w:hAnsi="Arial" w:cs="Arial"/>
          <w:b/>
          <w:bCs/>
          <w:sz w:val="24"/>
          <w:lang w:val="en-GB" w:eastAsia="ja-JP"/>
        </w:rPr>
        <w:t>May 13</w:t>
      </w:r>
      <w:r w:rsidRPr="002B3919">
        <w:rPr>
          <w:rFonts w:ascii="Arial" w:eastAsia="MS Mincho" w:hAnsi="Arial" w:cs="Arial"/>
          <w:b/>
          <w:bCs/>
          <w:sz w:val="24"/>
          <w:vertAlign w:val="superscript"/>
          <w:lang w:val="en-GB" w:eastAsia="ja-JP"/>
        </w:rPr>
        <w:t>th</w:t>
      </w:r>
      <w:r>
        <w:rPr>
          <w:rFonts w:ascii="Arial" w:eastAsia="MS Mincho" w:hAnsi="Arial" w:cs="Arial"/>
          <w:b/>
          <w:bCs/>
          <w:sz w:val="24"/>
          <w:lang w:val="en-GB" w:eastAsia="ja-JP"/>
        </w:rPr>
        <w:t>- 17</w:t>
      </w:r>
      <w:r w:rsidRPr="002B3919">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2019</w:t>
      </w:r>
      <w:bookmarkStart w:id="0" w:name="_GoBack"/>
      <w:bookmarkEnd w:id="0"/>
    </w:p>
    <w:p w14:paraId="7FB91595" w14:textId="77777777"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2.8.2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777777"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6939BD">
        <w:rPr>
          <w:rFonts w:ascii="Times New Roman" w:hAnsi="Times New Roman"/>
          <w:sz w:val="24"/>
          <w:szCs w:val="24"/>
        </w:rPr>
        <w:t>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164BC7D6" w:rsidR="006939BD" w:rsidRDefault="006939BD" w:rsidP="006939BD">
      <w:pPr>
        <w:ind w:firstLineChars="193" w:firstLine="425"/>
        <w:jc w:val="both"/>
        <w:rPr>
          <w:rFonts w:ascii="Times New Roman" w:hAnsi="Times New Roman"/>
        </w:rPr>
      </w:pPr>
      <w:r>
        <w:rPr>
          <w:rFonts w:ascii="Times New Roman" w:hAnsi="Times New Roman"/>
        </w:rPr>
        <w:t xml:space="preserve">In the previous RAN1 </w:t>
      </w:r>
      <w:r w:rsidR="006A0944">
        <w:rPr>
          <w:rFonts w:ascii="Times New Roman" w:hAnsi="Times New Roman" w:hint="eastAsia"/>
        </w:rPr>
        <w:t>#96</w:t>
      </w:r>
      <w:r>
        <w:rPr>
          <w:rFonts w:ascii="Times New Roman" w:hAnsi="Times New Roman"/>
        </w:rPr>
        <w:t xml:space="preserve">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w:t>
      </w:r>
      <w:r w:rsidR="00741FED">
        <w:rPr>
          <w:rFonts w:ascii="Times New Roman" w:hAnsi="Times New Roman"/>
        </w:rPr>
        <w:t>1</w:t>
      </w:r>
      <w:r>
        <w:rPr>
          <w:rFonts w:ascii="Times New Roman" w:hAnsi="Times New Roman"/>
        </w:rPr>
        <w:t>]:</w:t>
      </w:r>
    </w:p>
    <w:tbl>
      <w:tblPr>
        <w:tblStyle w:val="ad"/>
        <w:tblW w:w="0" w:type="auto"/>
        <w:tblLook w:val="04A0" w:firstRow="1" w:lastRow="0" w:firstColumn="1" w:lastColumn="0" w:noHBand="0" w:noVBand="1"/>
      </w:tblPr>
      <w:tblGrid>
        <w:gridCol w:w="9243"/>
      </w:tblGrid>
      <w:tr w:rsidR="006939BD" w:rsidRPr="006939BD" w14:paraId="40401C1E" w14:textId="77777777" w:rsidTr="00D73267">
        <w:tc>
          <w:tcPr>
            <w:tcW w:w="9629" w:type="dxa"/>
          </w:tcPr>
          <w:p w14:paraId="51FDB224" w14:textId="77777777" w:rsidR="00847203" w:rsidRPr="00843639" w:rsidRDefault="00847203" w:rsidP="00847203">
            <w:pPr>
              <w:overflowPunct w:val="0"/>
              <w:autoSpaceDE w:val="0"/>
              <w:autoSpaceDN w:val="0"/>
              <w:adjustRightInd w:val="0"/>
              <w:jc w:val="both"/>
              <w:textAlignment w:val="baseline"/>
              <w:rPr>
                <w:rFonts w:ascii="Times New Roman" w:eastAsia="SimSun" w:hAnsi="Times New Roman"/>
                <w:b/>
                <w:highlight w:val="green"/>
              </w:rPr>
            </w:pPr>
            <w:r w:rsidRPr="00843639">
              <w:rPr>
                <w:rFonts w:ascii="Times New Roman" w:eastAsia="SimSun" w:hAnsi="Times New Roman"/>
                <w:b/>
                <w:highlight w:val="green"/>
              </w:rPr>
              <w:t>Agreement</w:t>
            </w:r>
          </w:p>
          <w:p w14:paraId="0CA7FD73" w14:textId="77777777" w:rsidR="00847203" w:rsidRPr="00843639" w:rsidRDefault="00847203" w:rsidP="00847203">
            <w:pPr>
              <w:overflowPunct w:val="0"/>
              <w:autoSpaceDE w:val="0"/>
              <w:autoSpaceDN w:val="0"/>
              <w:adjustRightInd w:val="0"/>
              <w:jc w:val="both"/>
              <w:textAlignment w:val="baseline"/>
              <w:rPr>
                <w:rFonts w:ascii="Times New Roman" w:eastAsia="SimSun" w:hAnsi="Times New Roman"/>
              </w:rPr>
            </w:pPr>
            <w:r w:rsidRPr="00843639">
              <w:rPr>
                <w:rFonts w:ascii="Times New Roman" w:eastAsia="SimSun" w:hAnsi="Times New Roman"/>
              </w:rPr>
              <w:t xml:space="preserve">At least for eMBB with </w:t>
            </w:r>
            <w:r w:rsidRPr="00843639">
              <w:rPr>
                <w:rFonts w:ascii="Times New Roman" w:hAnsi="Times New Roman"/>
              </w:rPr>
              <w:t>multi-DCI based multi-TRP/panel transmission</w:t>
            </w:r>
            <w:r w:rsidRPr="00843639">
              <w:rPr>
                <w:rFonts w:ascii="Times New Roman" w:eastAsia="SimSun" w:hAnsi="Times New Roman"/>
              </w:rPr>
              <w:t xml:space="preserve">, different PDSCH scrambling sequences can be supported for PDSCHs, and selection one from the following alternatives in RAN1#97: </w:t>
            </w:r>
          </w:p>
          <w:p w14:paraId="23B2ED9C" w14:textId="77777777" w:rsidR="00847203" w:rsidRPr="00843639" w:rsidRDefault="00847203" w:rsidP="00847203">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43639">
              <w:rPr>
                <w:rFonts w:ascii="Times New Roman" w:eastAsia="SimSun" w:hAnsi="Times New Roman"/>
              </w:rPr>
              <w:t>Alt 1: enhance c_init, FFS detailed design in RAN1 97</w:t>
            </w:r>
          </w:p>
          <w:p w14:paraId="2252426E" w14:textId="77777777" w:rsidR="00847203" w:rsidRPr="00843639" w:rsidRDefault="00847203" w:rsidP="00847203">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43639">
              <w:rPr>
                <w:rFonts w:ascii="Times New Roman" w:eastAsia="SimSun" w:hAnsi="Times New Roman"/>
              </w:rPr>
              <w:t xml:space="preserve">Alt 2: enhance RRC configurations to support multiple </w:t>
            </w:r>
            <w:r w:rsidRPr="00843639">
              <w:rPr>
                <w:rFonts w:ascii="Times New Roman" w:hAnsi="Times New Roman"/>
              </w:rPr>
              <w:t>dataScramblingIdentityPDSCH</w:t>
            </w:r>
          </w:p>
          <w:p w14:paraId="48CB37BF" w14:textId="77777777" w:rsidR="00847203" w:rsidRDefault="00847203" w:rsidP="00847203">
            <w:pPr>
              <w:rPr>
                <w:lang w:eastAsia="x-none"/>
              </w:rPr>
            </w:pPr>
          </w:p>
          <w:p w14:paraId="372686A9" w14:textId="77777777" w:rsidR="00847203" w:rsidRPr="008A585C" w:rsidRDefault="00847203" w:rsidP="00847203">
            <w:pPr>
              <w:rPr>
                <w:b/>
                <w:highlight w:val="green"/>
                <w:lang w:eastAsia="x-none"/>
              </w:rPr>
            </w:pPr>
            <w:r w:rsidRPr="008A585C">
              <w:rPr>
                <w:b/>
                <w:highlight w:val="green"/>
                <w:lang w:eastAsia="x-none"/>
              </w:rPr>
              <w:t>Agreement</w:t>
            </w:r>
          </w:p>
          <w:p w14:paraId="5C08C6ED" w14:textId="77777777" w:rsidR="00847203" w:rsidRPr="008A585C" w:rsidRDefault="00847203" w:rsidP="00847203">
            <w:pPr>
              <w:pStyle w:val="a4"/>
              <w:tabs>
                <w:tab w:val="left" w:pos="0"/>
                <w:tab w:val="left" w:pos="2160"/>
              </w:tabs>
              <w:overflowPunct w:val="0"/>
              <w:autoSpaceDE w:val="0"/>
              <w:autoSpaceDN w:val="0"/>
              <w:adjustRightInd w:val="0"/>
              <w:ind w:left="0"/>
              <w:jc w:val="both"/>
              <w:textAlignment w:val="baseline"/>
              <w:rPr>
                <w:rFonts w:ascii="Times New Roman" w:hAnsi="Times New Roman"/>
              </w:rPr>
            </w:pPr>
            <w:r w:rsidRPr="008A585C">
              <w:rPr>
                <w:rFonts w:ascii="Times New Roman" w:hAnsi="Times New Roman"/>
              </w:rPr>
              <w:t xml:space="preserve">For PDCCH monitoring and blind decoding for multi-DCI based multi-TRP/panel transmission,  </w:t>
            </w:r>
          </w:p>
          <w:p w14:paraId="57C46184" w14:textId="77777777" w:rsidR="00847203" w:rsidRPr="008A585C" w:rsidRDefault="00847203" w:rsidP="00847203">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A585C">
              <w:rPr>
                <w:rFonts w:ascii="Times New Roman" w:eastAsia="SimSun" w:hAnsi="Times New Roman"/>
              </w:rPr>
              <w:t>Increase the maximal number of CORESETs per “PDCCH-config” up to N=[4, 5, or 6] subject to UE capability</w:t>
            </w:r>
          </w:p>
          <w:p w14:paraId="23DDE29E" w14:textId="77777777" w:rsidR="00847203" w:rsidRPr="008A585C" w:rsidRDefault="00847203" w:rsidP="00847203">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8A585C">
              <w:rPr>
                <w:rFonts w:ascii="Times New Roman" w:eastAsia="SimSun" w:hAnsi="Times New Roman"/>
              </w:rPr>
              <w:t>Increase the maximal number of BD/CCE per slot per serving cell, subject to UE capability</w:t>
            </w:r>
          </w:p>
          <w:p w14:paraId="124B7CD3" w14:textId="77777777" w:rsidR="00847203" w:rsidRDefault="00847203" w:rsidP="00847203">
            <w:pPr>
              <w:rPr>
                <w:lang w:eastAsia="x-none"/>
              </w:rPr>
            </w:pPr>
          </w:p>
          <w:p w14:paraId="750071AE" w14:textId="77777777" w:rsidR="00847203" w:rsidRPr="00F6408A" w:rsidRDefault="00847203" w:rsidP="00847203">
            <w:pPr>
              <w:pStyle w:val="a4"/>
              <w:tabs>
                <w:tab w:val="left" w:pos="2160"/>
              </w:tabs>
              <w:overflowPunct w:val="0"/>
              <w:autoSpaceDE w:val="0"/>
              <w:autoSpaceDN w:val="0"/>
              <w:adjustRightInd w:val="0"/>
              <w:ind w:left="0"/>
              <w:jc w:val="both"/>
              <w:textAlignment w:val="baseline"/>
              <w:rPr>
                <w:rFonts w:ascii="Times New Roman" w:hAnsi="Times New Roman"/>
                <w:b/>
                <w:highlight w:val="green"/>
              </w:rPr>
            </w:pPr>
            <w:r w:rsidRPr="00F6408A">
              <w:rPr>
                <w:rFonts w:ascii="Times New Roman" w:hAnsi="Times New Roman"/>
                <w:b/>
                <w:highlight w:val="green"/>
              </w:rPr>
              <w:t>Agreement</w:t>
            </w:r>
          </w:p>
          <w:p w14:paraId="2D1627E8" w14:textId="77777777" w:rsidR="00847203" w:rsidRPr="00F6408A" w:rsidRDefault="00847203" w:rsidP="00847203">
            <w:pPr>
              <w:pStyle w:val="a4"/>
              <w:tabs>
                <w:tab w:val="left" w:pos="0"/>
                <w:tab w:val="left" w:pos="2160"/>
              </w:tabs>
              <w:overflowPunct w:val="0"/>
              <w:autoSpaceDE w:val="0"/>
              <w:autoSpaceDN w:val="0"/>
              <w:adjustRightInd w:val="0"/>
              <w:ind w:left="0"/>
              <w:jc w:val="both"/>
              <w:textAlignment w:val="baseline"/>
              <w:rPr>
                <w:rFonts w:ascii="Times New Roman" w:hAnsi="Times New Roman"/>
              </w:rPr>
            </w:pPr>
            <w:r w:rsidRPr="00F6408A">
              <w:rPr>
                <w:rFonts w:ascii="Times New Roman" w:hAnsi="Times New Roman"/>
              </w:rPr>
              <w:t xml:space="preserve">For separate ACK/NACK payload/feedback for received PDSCHs where multiple DCIs are used </w:t>
            </w:r>
          </w:p>
          <w:p w14:paraId="4605C752" w14:textId="77777777" w:rsidR="00847203" w:rsidRPr="00F6408A" w:rsidRDefault="00847203" w:rsidP="00847203">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F6408A">
              <w:rPr>
                <w:rFonts w:ascii="Times New Roman" w:eastAsia="SimSun" w:hAnsi="Times New Roman"/>
              </w:rPr>
              <w:t>Support TDMed PUCCH transmission within a slot to convey, at least separate ACK/NACK only feedback, with separated HARQ-ACK codebook for two TRPs</w:t>
            </w:r>
          </w:p>
          <w:p w14:paraId="66BC7F09" w14:textId="77777777" w:rsidR="00847203" w:rsidRPr="00F6408A" w:rsidRDefault="00847203" w:rsidP="00847203">
            <w:pPr>
              <w:pStyle w:val="a4"/>
              <w:numPr>
                <w:ilvl w:val="0"/>
                <w:numId w:val="35"/>
              </w:numPr>
              <w:overflowPunct w:val="0"/>
              <w:autoSpaceDE w:val="0"/>
              <w:autoSpaceDN w:val="0"/>
              <w:adjustRightInd w:val="0"/>
              <w:spacing w:after="0" w:line="240" w:lineRule="auto"/>
              <w:jc w:val="both"/>
              <w:textAlignment w:val="baseline"/>
              <w:rPr>
                <w:rFonts w:ascii="Times New Roman" w:eastAsia="SimSun" w:hAnsi="Times New Roman"/>
              </w:rPr>
            </w:pPr>
            <w:r w:rsidRPr="00F6408A">
              <w:rPr>
                <w:rFonts w:ascii="Times New Roman" w:eastAsia="SimSun" w:hAnsi="Times New Roman"/>
              </w:rPr>
              <w:t>FFS: Details on how this feature is supported in the specifications (for examples, introduction of restrictions and/or further enhancements)</w:t>
            </w:r>
          </w:p>
          <w:p w14:paraId="68626BD6" w14:textId="77777777" w:rsidR="00847203" w:rsidRPr="00F6408A" w:rsidRDefault="00847203" w:rsidP="00847203">
            <w:pPr>
              <w:pStyle w:val="a4"/>
              <w:overflowPunct w:val="0"/>
              <w:autoSpaceDE w:val="0"/>
              <w:autoSpaceDN w:val="0"/>
              <w:adjustRightInd w:val="0"/>
              <w:ind w:left="0"/>
              <w:jc w:val="both"/>
              <w:textAlignment w:val="baseline"/>
              <w:rPr>
                <w:rFonts w:ascii="Times New Roman" w:eastAsia="SimSun" w:hAnsi="Times New Roman"/>
              </w:rPr>
            </w:pPr>
            <w:r w:rsidRPr="00F6408A">
              <w:rPr>
                <w:rFonts w:ascii="Times New Roman" w:eastAsia="SimSun" w:hAnsi="Times New Roman"/>
              </w:rPr>
              <w:t xml:space="preserve">Above applies at least for FR1 </w:t>
            </w:r>
          </w:p>
          <w:p w14:paraId="22CFDC57" w14:textId="77777777" w:rsidR="00847203" w:rsidRDefault="00847203" w:rsidP="00847203">
            <w:pPr>
              <w:rPr>
                <w:lang w:eastAsia="x-none"/>
              </w:rPr>
            </w:pPr>
          </w:p>
          <w:p w14:paraId="1B44C927" w14:textId="77777777" w:rsidR="00847203" w:rsidRPr="0097203A" w:rsidRDefault="00847203" w:rsidP="00847203">
            <w:pPr>
              <w:rPr>
                <w:b/>
                <w:highlight w:val="green"/>
                <w:lang w:eastAsia="x-none"/>
              </w:rPr>
            </w:pPr>
            <w:r w:rsidRPr="0097203A">
              <w:rPr>
                <w:b/>
                <w:highlight w:val="green"/>
                <w:lang w:eastAsia="x-none"/>
              </w:rPr>
              <w:t xml:space="preserve">Agreement </w:t>
            </w:r>
          </w:p>
          <w:p w14:paraId="38E5A4F3" w14:textId="77777777" w:rsidR="00847203" w:rsidRPr="0097203A" w:rsidRDefault="00847203" w:rsidP="00847203">
            <w:pPr>
              <w:tabs>
                <w:tab w:val="left" w:pos="720"/>
                <w:tab w:val="left" w:pos="2160"/>
              </w:tabs>
              <w:overflowPunct w:val="0"/>
              <w:autoSpaceDE w:val="0"/>
              <w:autoSpaceDN w:val="0"/>
              <w:adjustRightInd w:val="0"/>
              <w:contextualSpacing/>
              <w:jc w:val="both"/>
              <w:textAlignment w:val="baseline"/>
              <w:rPr>
                <w:rFonts w:ascii="Times New Roman" w:hAnsi="Times New Roman"/>
              </w:rPr>
            </w:pPr>
            <w:r w:rsidRPr="0097203A">
              <w:rPr>
                <w:rFonts w:ascii="Times New Roman" w:hAnsi="Times New Roman"/>
              </w:rPr>
              <w:t xml:space="preserve">Take into account following principles for single-PDCCH multi-TRP DMRS port indication:  </w:t>
            </w:r>
          </w:p>
          <w:p w14:paraId="5CF5D891" w14:textId="77777777" w:rsidR="00847203" w:rsidRPr="0097203A" w:rsidRDefault="00847203" w:rsidP="00847203">
            <w:pPr>
              <w:numPr>
                <w:ilvl w:val="0"/>
                <w:numId w:val="36"/>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rPr>
            </w:pPr>
            <w:r w:rsidRPr="0097203A">
              <w:rPr>
                <w:rFonts w:ascii="Times New Roman" w:eastAsia="SimSun" w:hAnsi="Times New Roman"/>
              </w:rPr>
              <w:t xml:space="preserve">Whether/how MU pairing cases between, e.g. </w:t>
            </w:r>
            <w:r w:rsidRPr="0097203A">
              <w:rPr>
                <w:rFonts w:ascii="Times New Roman" w:hAnsi="Times New Roman"/>
              </w:rPr>
              <w:t>UE1</w:t>
            </w:r>
            <w:r w:rsidRPr="0097203A">
              <w:rPr>
                <w:rFonts w:ascii="Times New Roman" w:eastAsia="SimSun" w:hAnsi="Times New Roman"/>
              </w:rPr>
              <w:t xml:space="preserve"> from TRP1 and TRP 2 and UE 2 from TRP 1 and TRP 2, or </w:t>
            </w:r>
            <w:r w:rsidRPr="0097203A">
              <w:rPr>
                <w:rFonts w:ascii="Times New Roman" w:hAnsi="Times New Roman"/>
              </w:rPr>
              <w:t>UE1</w:t>
            </w:r>
            <w:r w:rsidRPr="0097203A">
              <w:rPr>
                <w:rFonts w:ascii="Times New Roman" w:eastAsia="SimSun" w:hAnsi="Times New Roman"/>
              </w:rPr>
              <w:t xml:space="preserve"> from TRP1 and TRP 2 and UE 2 from TRP 1</w:t>
            </w:r>
            <w:r w:rsidRPr="0097203A">
              <w:rPr>
                <w:rFonts w:ascii="Times New Roman" w:hAnsi="Times New Roman"/>
              </w:rPr>
              <w:t xml:space="preserve">, is needed </w:t>
            </w:r>
          </w:p>
          <w:p w14:paraId="5E8207CB" w14:textId="77777777" w:rsidR="00847203" w:rsidRPr="00D4283E" w:rsidRDefault="00847203" w:rsidP="00847203">
            <w:pPr>
              <w:numPr>
                <w:ilvl w:val="0"/>
                <w:numId w:val="36"/>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바탕" w:hAnsi="Times New Roman"/>
                <w:szCs w:val="24"/>
              </w:rPr>
            </w:pPr>
            <w:r w:rsidRPr="0097203A">
              <w:rPr>
                <w:rFonts w:ascii="Times New Roman" w:eastAsia="SimSun" w:hAnsi="Times New Roman"/>
              </w:rPr>
              <w:t>Whether/how DMRS port indication using DMRS type 1 with 1 or 2 frontloaded symbols, and DMRS type 2 with 1 or 2 frontloaded symbol</w:t>
            </w:r>
            <w:r w:rsidRPr="0097203A">
              <w:rPr>
                <w:rFonts w:ascii="Times New Roman" w:hAnsi="Times New Roman"/>
              </w:rPr>
              <w:t>s need to be enhanced</w:t>
            </w:r>
          </w:p>
          <w:p w14:paraId="6D856739" w14:textId="77777777" w:rsidR="00847203" w:rsidRDefault="00847203" w:rsidP="00847203">
            <w:pPr>
              <w:rPr>
                <w:lang w:eastAsia="x-none"/>
              </w:rPr>
            </w:pPr>
          </w:p>
          <w:p w14:paraId="31D5F131" w14:textId="77777777" w:rsidR="00847203" w:rsidRPr="00A12976" w:rsidRDefault="00847203" w:rsidP="00847203">
            <w:pPr>
              <w:rPr>
                <w:b/>
                <w:highlight w:val="green"/>
                <w:lang w:eastAsia="x-none"/>
              </w:rPr>
            </w:pPr>
            <w:r w:rsidRPr="00A12976">
              <w:rPr>
                <w:b/>
                <w:highlight w:val="green"/>
                <w:lang w:eastAsia="x-none"/>
              </w:rPr>
              <w:t>Agreement</w:t>
            </w:r>
          </w:p>
          <w:p w14:paraId="7792A576" w14:textId="77777777" w:rsidR="00847203" w:rsidRPr="00A12976" w:rsidRDefault="00847203" w:rsidP="00847203">
            <w:p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A12976">
              <w:rPr>
                <w:rFonts w:ascii="Times New Roman" w:eastAsia="SimSun" w:hAnsi="Times New Roman"/>
              </w:rPr>
              <w:t xml:space="preserve">For multi-TRP based URLLC, scheduled by single DCI, support scheme 3 and 4 agreed in email discussion </w:t>
            </w:r>
            <w:r w:rsidRPr="00A12976">
              <w:rPr>
                <w:rFonts w:ascii="Times New Roman" w:hAnsi="Times New Roman"/>
              </w:rPr>
              <w:t>[96-NR-09]</w:t>
            </w:r>
          </w:p>
          <w:p w14:paraId="4FE296B4" w14:textId="77777777" w:rsidR="00847203" w:rsidRPr="00A12976" w:rsidRDefault="00847203" w:rsidP="00847203">
            <w:pPr>
              <w:pStyle w:val="a4"/>
              <w:numPr>
                <w:ilvl w:val="0"/>
                <w:numId w:val="36"/>
              </w:numPr>
              <w:tabs>
                <w:tab w:val="left" w:pos="720"/>
                <w:tab w:val="left" w:pos="2160"/>
              </w:tabs>
              <w:overflowPunct w:val="0"/>
              <w:autoSpaceDE w:val="0"/>
              <w:autoSpaceDN w:val="0"/>
              <w:adjustRightInd w:val="0"/>
              <w:spacing w:after="0" w:line="240" w:lineRule="auto"/>
              <w:ind w:left="720" w:hanging="306"/>
              <w:jc w:val="both"/>
              <w:textAlignment w:val="baseline"/>
              <w:rPr>
                <w:rFonts w:ascii="Times New Roman" w:eastAsia="SimSun" w:hAnsi="Times New Roman"/>
              </w:rPr>
            </w:pPr>
            <w:r w:rsidRPr="00A12976">
              <w:rPr>
                <w:rFonts w:ascii="Times New Roman" w:hAnsi="Times New Roman"/>
              </w:rPr>
              <w:t xml:space="preserve">FFS any restrictions/modification of supporting </w:t>
            </w:r>
            <w:r w:rsidRPr="00A12976">
              <w:rPr>
                <w:rFonts w:ascii="Times New Roman" w:eastAsia="SimSun" w:hAnsi="Times New Roman"/>
              </w:rPr>
              <w:t>scheme 3/4 for FR2</w:t>
            </w:r>
          </w:p>
          <w:p w14:paraId="42BC5460" w14:textId="77777777" w:rsidR="00847203" w:rsidRPr="00A12976" w:rsidRDefault="00847203" w:rsidP="00847203">
            <w:pPr>
              <w:pStyle w:val="a4"/>
              <w:numPr>
                <w:ilvl w:val="1"/>
                <w:numId w:val="36"/>
              </w:numPr>
              <w:tabs>
                <w:tab w:val="left" w:pos="720"/>
                <w:tab w:val="left" w:pos="1440"/>
              </w:tabs>
              <w:overflowPunct w:val="0"/>
              <w:autoSpaceDE w:val="0"/>
              <w:autoSpaceDN w:val="0"/>
              <w:adjustRightInd w:val="0"/>
              <w:spacing w:after="0" w:line="240" w:lineRule="auto"/>
              <w:ind w:left="1440" w:hanging="306"/>
              <w:jc w:val="both"/>
              <w:textAlignment w:val="baseline"/>
              <w:rPr>
                <w:rFonts w:ascii="Times New Roman" w:eastAsia="SimSun" w:hAnsi="Times New Roman"/>
              </w:rPr>
            </w:pPr>
            <w:r w:rsidRPr="00A12976">
              <w:rPr>
                <w:rFonts w:ascii="Times New Roman" w:hAnsi="Times New Roman"/>
              </w:rPr>
              <w:t>For example,</w:t>
            </w:r>
            <w:r w:rsidRPr="00A12976">
              <w:rPr>
                <w:rFonts w:ascii="Times New Roman" w:eastAsia="SimSun" w:hAnsi="Times New Roman"/>
              </w:rPr>
              <w:t xml:space="preserve"> considering the number of beam switches within the slot, and the delay from scheduling DCI indicating beam switch to scheduled PDSCH</w:t>
            </w:r>
          </w:p>
          <w:p w14:paraId="4DFDD0AC" w14:textId="77777777" w:rsidR="00847203" w:rsidRPr="00A12976" w:rsidRDefault="00847203" w:rsidP="00847203">
            <w:pPr>
              <w:numPr>
                <w:ilvl w:val="0"/>
                <w:numId w:val="36"/>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SimSun" w:hAnsi="Times New Roman"/>
              </w:rPr>
            </w:pPr>
            <w:r w:rsidRPr="00A12976">
              <w:rPr>
                <w:rFonts w:ascii="Times New Roman" w:hAnsi="Times New Roman"/>
              </w:rPr>
              <w:t xml:space="preserve">Note how to address M-TRP/panel based URLLC operation in FR2 can be discussed from RAN1 #98 </w:t>
            </w:r>
          </w:p>
          <w:p w14:paraId="05771246" w14:textId="77777777" w:rsidR="00847203" w:rsidRDefault="00847203" w:rsidP="00847203">
            <w:pPr>
              <w:rPr>
                <w:lang w:eastAsia="x-none"/>
              </w:rPr>
            </w:pPr>
          </w:p>
          <w:p w14:paraId="4404B25D" w14:textId="77777777" w:rsidR="00847203" w:rsidRPr="00DA15B2" w:rsidRDefault="00847203" w:rsidP="00847203">
            <w:pPr>
              <w:rPr>
                <w:b/>
                <w:highlight w:val="green"/>
                <w:lang w:eastAsia="x-none"/>
              </w:rPr>
            </w:pPr>
            <w:r w:rsidRPr="00DA15B2">
              <w:rPr>
                <w:b/>
                <w:highlight w:val="green"/>
                <w:lang w:eastAsia="x-none"/>
              </w:rPr>
              <w:t>Agreement</w:t>
            </w:r>
          </w:p>
          <w:p w14:paraId="033B76B3" w14:textId="77777777" w:rsidR="00847203" w:rsidRPr="00DA15B2" w:rsidRDefault="00847203" w:rsidP="00847203">
            <w:p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DA15B2">
              <w:rPr>
                <w:rFonts w:ascii="Times New Roman" w:eastAsia="SimSun" w:hAnsi="Times New Roman"/>
              </w:rPr>
              <w:t xml:space="preserve">For multi-TRP based URLLC, scheduled by single DCI, </w:t>
            </w:r>
          </w:p>
          <w:p w14:paraId="1B456D7F" w14:textId="77777777" w:rsidR="00847203" w:rsidRPr="00DA15B2" w:rsidRDefault="00847203" w:rsidP="00847203">
            <w:pPr>
              <w:numPr>
                <w:ilvl w:val="0"/>
                <w:numId w:val="3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rPr>
            </w:pPr>
            <w:r w:rsidRPr="00DA15B2">
              <w:rPr>
                <w:rFonts w:ascii="Times New Roman" w:eastAsia="SimSun" w:hAnsi="Times New Roman"/>
              </w:rPr>
              <w:t>Support scheme 1a as agreed in email discussion [96-NR-09]</w:t>
            </w:r>
          </w:p>
          <w:p w14:paraId="51866B05" w14:textId="77777777" w:rsidR="00847203" w:rsidRPr="00DA15B2" w:rsidRDefault="00847203" w:rsidP="00847203">
            <w:pPr>
              <w:numPr>
                <w:ilvl w:val="1"/>
                <w:numId w:val="36"/>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rPr>
            </w:pPr>
            <w:r w:rsidRPr="00DA15B2">
              <w:rPr>
                <w:rFonts w:ascii="Times New Roman" w:eastAsia="SimSun" w:hAnsi="Times New Roman"/>
              </w:rPr>
              <w:t>FFS: Whether additional specification impact is necessary for URLLC</w:t>
            </w:r>
          </w:p>
          <w:p w14:paraId="2CC46D0B" w14:textId="77777777" w:rsidR="00847203" w:rsidRPr="00DA15B2" w:rsidRDefault="00847203" w:rsidP="00847203">
            <w:pPr>
              <w:numPr>
                <w:ilvl w:val="0"/>
                <w:numId w:val="3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rPr>
            </w:pPr>
            <w:r w:rsidRPr="00DA15B2">
              <w:rPr>
                <w:rFonts w:ascii="Times New Roman" w:eastAsia="SimSun" w:hAnsi="Times New Roman"/>
              </w:rPr>
              <w:t>On the support of schemes 2a, 2b</w:t>
            </w:r>
          </w:p>
          <w:p w14:paraId="06980AC1" w14:textId="77777777" w:rsidR="00847203" w:rsidRPr="00DA15B2" w:rsidRDefault="00847203" w:rsidP="00847203">
            <w:pPr>
              <w:numPr>
                <w:ilvl w:val="1"/>
                <w:numId w:val="36"/>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rPr>
            </w:pPr>
            <w:r w:rsidRPr="00DA15B2">
              <w:rPr>
                <w:rFonts w:ascii="Times New Roman" w:eastAsia="SimSun" w:hAnsi="Times New Roman"/>
              </w:rPr>
              <w:t>Select one of the following: support 2a only, support 2b only, support both 2a and 2b, support none</w:t>
            </w:r>
          </w:p>
          <w:p w14:paraId="11E133BB" w14:textId="77777777" w:rsidR="00847203" w:rsidRPr="00DA15B2" w:rsidRDefault="00847203" w:rsidP="00847203">
            <w:pPr>
              <w:numPr>
                <w:ilvl w:val="1"/>
                <w:numId w:val="36"/>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rPr>
            </w:pPr>
            <w:r w:rsidRPr="00DA15B2">
              <w:rPr>
                <w:rFonts w:ascii="Times New Roman" w:eastAsia="SimSun" w:hAnsi="Times New Roman"/>
              </w:rPr>
              <w:t>To facilitate further comparisons among 2a, 2b and baseline to understand technical benefits and use cases, consider both SLS and LLS simulation results</w:t>
            </w:r>
          </w:p>
          <w:p w14:paraId="078A4775" w14:textId="77777777" w:rsidR="00847203" w:rsidRPr="00DA15B2" w:rsidRDefault="00847203" w:rsidP="00847203">
            <w:pPr>
              <w:numPr>
                <w:ilvl w:val="1"/>
                <w:numId w:val="36"/>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rPr>
            </w:pPr>
            <w:r w:rsidRPr="00DA15B2">
              <w:rPr>
                <w:rFonts w:ascii="Times New Roman" w:eastAsia="SimSun" w:hAnsi="Times New Roman"/>
              </w:rPr>
              <w:t>Specification impact, and UE complexity need to be considered as well.</w:t>
            </w:r>
          </w:p>
          <w:p w14:paraId="5EE401A8" w14:textId="77777777" w:rsidR="00847203" w:rsidRPr="00DA15B2" w:rsidRDefault="00847203" w:rsidP="00847203">
            <w:pPr>
              <w:numPr>
                <w:ilvl w:val="1"/>
                <w:numId w:val="36"/>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rPr>
            </w:pPr>
            <w:r w:rsidRPr="00DA15B2">
              <w:rPr>
                <w:rFonts w:ascii="Times New Roman" w:eastAsia="SimSun" w:hAnsi="Times New Roman"/>
              </w:rPr>
              <w:t>Companies are encouraged to provide simulation results for LLS using at least the following parameters</w:t>
            </w:r>
          </w:p>
          <w:p w14:paraId="6C208609" w14:textId="77777777" w:rsidR="00847203" w:rsidRPr="00DA15B2" w:rsidRDefault="00847203" w:rsidP="00847203">
            <w:pPr>
              <w:numPr>
                <w:ilvl w:val="2"/>
                <w:numId w:val="3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rPr>
            </w:pPr>
            <w:r w:rsidRPr="00DA15B2">
              <w:rPr>
                <w:rFonts w:ascii="Times New Roman" w:eastAsia="SimSun" w:hAnsi="Times New Roman"/>
              </w:rPr>
              <w:t xml:space="preserve">Pathloss delta between two TRPs: 0dB, 3dB, 6dB </w:t>
            </w:r>
          </w:p>
          <w:p w14:paraId="36C2F8B6" w14:textId="77777777" w:rsidR="00847203" w:rsidRPr="00DA15B2" w:rsidRDefault="00847203" w:rsidP="00847203">
            <w:pPr>
              <w:numPr>
                <w:ilvl w:val="2"/>
                <w:numId w:val="36"/>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SimSun" w:hAnsi="Times New Roman"/>
              </w:rPr>
            </w:pPr>
            <w:r w:rsidRPr="00DA15B2">
              <w:rPr>
                <w:rFonts w:ascii="Times New Roman" w:eastAsia="SimSun" w:hAnsi="Times New Roman"/>
              </w:rPr>
              <w:t>Details on blockage to be provided by each company if any (for example, the probability that one out of 2 links is blocked is 5% or 10% with 10dB blockage loss for the blocked link)</w:t>
            </w:r>
          </w:p>
          <w:p w14:paraId="4358BE9F" w14:textId="77777777" w:rsidR="00847203" w:rsidRDefault="00847203" w:rsidP="00847203">
            <w:pPr>
              <w:rPr>
                <w:b/>
                <w:highlight w:val="green"/>
              </w:rPr>
            </w:pPr>
          </w:p>
          <w:p w14:paraId="6D94B959" w14:textId="77777777" w:rsidR="00847203" w:rsidRPr="00F656FC" w:rsidRDefault="00847203" w:rsidP="00847203">
            <w:pPr>
              <w:rPr>
                <w:b/>
                <w:highlight w:val="green"/>
                <w:lang w:eastAsia="x-none"/>
              </w:rPr>
            </w:pPr>
            <w:r w:rsidRPr="00F656FC">
              <w:rPr>
                <w:b/>
                <w:highlight w:val="green"/>
                <w:lang w:eastAsia="x-none"/>
              </w:rPr>
              <w:t>Agreement</w:t>
            </w:r>
          </w:p>
          <w:p w14:paraId="7D977919" w14:textId="77777777" w:rsidR="00847203" w:rsidRPr="005D630B" w:rsidRDefault="00847203" w:rsidP="00847203">
            <w:pPr>
              <w:pStyle w:val="a4"/>
              <w:tabs>
                <w:tab w:val="left" w:pos="720"/>
                <w:tab w:val="left" w:pos="2160"/>
              </w:tabs>
              <w:overflowPunct w:val="0"/>
              <w:autoSpaceDE w:val="0"/>
              <w:autoSpaceDN w:val="0"/>
              <w:adjustRightInd w:val="0"/>
              <w:spacing w:after="120"/>
              <w:ind w:left="0"/>
              <w:jc w:val="both"/>
              <w:textAlignment w:val="baseline"/>
              <w:rPr>
                <w:rFonts w:ascii="Times New Roman" w:eastAsia="SimSun" w:hAnsi="Times New Roman"/>
              </w:rPr>
            </w:pPr>
            <w:r w:rsidRPr="005D630B">
              <w:rPr>
                <w:rFonts w:ascii="Times New Roman" w:eastAsia="SimSun" w:hAnsi="Times New Roman"/>
              </w:rPr>
              <w:t>For TDMed PUCCH transmission within a slot for separate ACK/NACK, study following alternative</w:t>
            </w:r>
            <w:r>
              <w:rPr>
                <w:rFonts w:ascii="Times New Roman" w:eastAsia="SimSun" w:hAnsi="Times New Roman"/>
              </w:rPr>
              <w:t>s f</w:t>
            </w:r>
            <w:r w:rsidRPr="005D630B">
              <w:rPr>
                <w:rFonts w:ascii="Times New Roman" w:eastAsia="SimSun" w:hAnsi="Times New Roman"/>
              </w:rPr>
              <w:t xml:space="preserve">or PUCCH resource configurations: </w:t>
            </w:r>
          </w:p>
          <w:p w14:paraId="370DB855" w14:textId="77777777" w:rsidR="00847203" w:rsidRPr="004D34EE" w:rsidRDefault="00847203" w:rsidP="00847203">
            <w:pPr>
              <w:numPr>
                <w:ilvl w:val="0"/>
                <w:numId w:val="3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rPr>
            </w:pPr>
            <w:r w:rsidRPr="004D34EE">
              <w:rPr>
                <w:rFonts w:ascii="Times New Roman" w:eastAsia="SimSun" w:hAnsi="Times New Roman"/>
              </w:rPr>
              <w:t>Alt 1: PUCCH resource groups can be explicitly configured by the NW.</w:t>
            </w:r>
          </w:p>
          <w:p w14:paraId="24655F49" w14:textId="77777777" w:rsidR="00847203" w:rsidRPr="004D34EE" w:rsidRDefault="00847203" w:rsidP="00847203">
            <w:pPr>
              <w:pStyle w:val="a4"/>
              <w:numPr>
                <w:ilvl w:val="2"/>
                <w:numId w:val="37"/>
              </w:numPr>
              <w:tabs>
                <w:tab w:val="left" w:pos="720"/>
                <w:tab w:val="left" w:pos="2160"/>
              </w:tabs>
              <w:overflowPunct w:val="0"/>
              <w:autoSpaceDE w:val="0"/>
              <w:autoSpaceDN w:val="0"/>
              <w:adjustRightInd w:val="0"/>
              <w:spacing w:after="120" w:line="240" w:lineRule="auto"/>
              <w:jc w:val="both"/>
              <w:textAlignment w:val="baseline"/>
              <w:rPr>
                <w:rFonts w:ascii="Times New Roman" w:eastAsia="SimSun" w:hAnsi="Times New Roman"/>
              </w:rPr>
            </w:pPr>
            <w:r w:rsidRPr="004D34EE">
              <w:rPr>
                <w:rFonts w:ascii="Times New Roman" w:eastAsia="SimSun" w:hAnsi="Times New Roman"/>
              </w:rPr>
              <w:t xml:space="preserve">All PUCCH resources configured within the first PUCCH resource group do not overlap in time with any PUCCH resources configured within the second PUCCH resource group, considering </w:t>
            </w:r>
          </w:p>
          <w:p w14:paraId="60053528" w14:textId="77777777" w:rsidR="00847203" w:rsidRPr="004D34EE" w:rsidRDefault="00847203" w:rsidP="00847203">
            <w:pPr>
              <w:pStyle w:val="a4"/>
              <w:numPr>
                <w:ilvl w:val="2"/>
                <w:numId w:val="37"/>
              </w:numPr>
              <w:tabs>
                <w:tab w:val="left" w:pos="720"/>
                <w:tab w:val="left" w:pos="2160"/>
              </w:tabs>
              <w:overflowPunct w:val="0"/>
              <w:autoSpaceDE w:val="0"/>
              <w:autoSpaceDN w:val="0"/>
              <w:adjustRightInd w:val="0"/>
              <w:spacing w:after="120" w:line="240" w:lineRule="auto"/>
              <w:jc w:val="both"/>
              <w:textAlignment w:val="baseline"/>
              <w:rPr>
                <w:rFonts w:ascii="Times New Roman" w:eastAsia="SimSun" w:hAnsi="Times New Roman"/>
              </w:rPr>
            </w:pPr>
            <w:r w:rsidRPr="004D34EE">
              <w:rPr>
                <w:rFonts w:ascii="Times New Roman" w:eastAsia="SimSun" w:hAnsi="Times New Roman"/>
              </w:rPr>
              <w:t>how to support PUCCH resource groups composed with resources or resource sets</w:t>
            </w:r>
          </w:p>
          <w:p w14:paraId="42D51DDE" w14:textId="77777777" w:rsidR="00847203" w:rsidRDefault="00847203" w:rsidP="00847203">
            <w:pPr>
              <w:numPr>
                <w:ilvl w:val="0"/>
                <w:numId w:val="3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rPr>
            </w:pPr>
            <w:r w:rsidRPr="004D34EE">
              <w:rPr>
                <w:rFonts w:ascii="Times New Roman" w:eastAsia="SimSun" w:hAnsi="Times New Roman"/>
              </w:rPr>
              <w:t xml:space="preserve">Alt 2: PUCCH resources can be configured by the NW to ensure TDM PUCCH resources among M-TRPs </w:t>
            </w:r>
          </w:p>
          <w:p w14:paraId="04E79B6E" w14:textId="77777777" w:rsidR="00847203" w:rsidRPr="004D34EE" w:rsidRDefault="00847203" w:rsidP="00847203">
            <w:pPr>
              <w:pStyle w:val="a4"/>
              <w:numPr>
                <w:ilvl w:val="2"/>
                <w:numId w:val="37"/>
              </w:numPr>
              <w:tabs>
                <w:tab w:val="left" w:pos="720"/>
                <w:tab w:val="left" w:pos="2160"/>
              </w:tabs>
              <w:overflowPunct w:val="0"/>
              <w:autoSpaceDE w:val="0"/>
              <w:autoSpaceDN w:val="0"/>
              <w:adjustRightInd w:val="0"/>
              <w:spacing w:after="120" w:line="240" w:lineRule="auto"/>
              <w:jc w:val="both"/>
              <w:textAlignment w:val="baseline"/>
              <w:rPr>
                <w:rFonts w:ascii="Times New Roman" w:eastAsia="SimSun" w:hAnsi="Times New Roman"/>
              </w:rPr>
            </w:pPr>
            <w:r>
              <w:rPr>
                <w:rFonts w:ascii="Times New Roman" w:eastAsia="SimSun" w:hAnsi="Times New Roman"/>
              </w:rPr>
              <w:t>PUCCH resource groups are not needed.</w:t>
            </w:r>
          </w:p>
          <w:p w14:paraId="44426CE7" w14:textId="77777777" w:rsidR="00847203" w:rsidRPr="004D34EE" w:rsidRDefault="00847203" w:rsidP="00847203">
            <w:pPr>
              <w:numPr>
                <w:ilvl w:val="0"/>
                <w:numId w:val="3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rPr>
            </w:pPr>
            <w:r w:rsidRPr="004D34EE">
              <w:rPr>
                <w:rFonts w:ascii="Times New Roman" w:eastAsia="SimSun" w:hAnsi="Times New Roman"/>
              </w:rPr>
              <w:t xml:space="preserve">Alt 3: PUCCH resources configured by the NW may be overlapped among M-TRPs. </w:t>
            </w:r>
          </w:p>
          <w:p w14:paraId="2D80C631" w14:textId="2559B0E5" w:rsidR="006939BD" w:rsidRPr="00847203" w:rsidRDefault="006939BD" w:rsidP="00906919">
            <w:pPr>
              <w:rPr>
                <w:rFonts w:ascii="Times New Roman" w:eastAsia="바탕" w:hAnsi="Times New Roman"/>
                <w:szCs w:val="24"/>
              </w:rPr>
            </w:pPr>
          </w:p>
        </w:tc>
      </w:tr>
    </w:tbl>
    <w:p w14:paraId="6A6C8B95" w14:textId="77777777" w:rsidR="006939BD" w:rsidRDefault="006939BD" w:rsidP="008F7626">
      <w:pPr>
        <w:ind w:firstLineChars="193" w:firstLine="425"/>
        <w:jc w:val="both"/>
        <w:rPr>
          <w:rFonts w:ascii="Times New Roman" w:hAnsi="Times New Roman"/>
        </w:rPr>
      </w:pPr>
    </w:p>
    <w:p w14:paraId="04942DDE" w14:textId="1A489128" w:rsidR="007476F1" w:rsidRPr="00D15759" w:rsidRDefault="008F7626" w:rsidP="007476F1">
      <w:pPr>
        <w:ind w:firstLineChars="193" w:firstLine="425"/>
        <w:jc w:val="both"/>
        <w:rPr>
          <w:rFonts w:ascii="Times New Roman" w:hAnsi="Times New Roman"/>
        </w:rPr>
      </w:pPr>
      <w:r w:rsidRPr="000E3674" w:rsidDel="00810085">
        <w:rPr>
          <w:rFonts w:ascii="Times New Roman" w:hAnsi="Times New Roman"/>
        </w:rPr>
        <w:lastRenderedPageBreak/>
        <w:t xml:space="preserve">In this contribution, we share </w:t>
      </w:r>
      <w:r w:rsidR="00BE09BC">
        <w:rPr>
          <w:rFonts w:ascii="Times New Roman" w:hAnsi="Times New Roman" w:hint="eastAsia"/>
        </w:rPr>
        <w:t>our</w:t>
      </w:r>
      <w:r w:rsidR="00BE09BC" w:rsidRPr="000E3674" w:rsidDel="00810085">
        <w:rPr>
          <w:rFonts w:ascii="Times New Roman" w:hAnsi="Times New Roman"/>
        </w:rPr>
        <w:t xml:space="preserve"> </w:t>
      </w:r>
      <w:r w:rsidRPr="000E3674" w:rsidDel="00810085">
        <w:rPr>
          <w:rFonts w:ascii="Times New Roman" w:hAnsi="Times New Roman"/>
        </w:rPr>
        <w:t xml:space="preserve">views on </w:t>
      </w:r>
      <w:r w:rsidR="00987187">
        <w:rPr>
          <w:rFonts w:ascii="Times New Roman" w:hAnsi="Times New Roman"/>
        </w:rPr>
        <w:t>e</w:t>
      </w:r>
      <w:r w:rsidR="00987187" w:rsidRPr="00987187">
        <w:rPr>
          <w:rFonts w:ascii="Times New Roman" w:hAnsi="Times New Roman"/>
        </w:rPr>
        <w:t xml:space="preserve">nhancements </w:t>
      </w:r>
      <w:r w:rsidR="00987187">
        <w:rPr>
          <w:rFonts w:ascii="Times New Roman" w:hAnsi="Times New Roman"/>
        </w:rPr>
        <w:t>for</w:t>
      </w:r>
      <w:r w:rsidR="00987187" w:rsidRPr="00987187">
        <w:rPr>
          <w:rFonts w:ascii="Times New Roman" w:hAnsi="Times New Roman"/>
        </w:rPr>
        <w:t xml:space="preserve"> multi-TRP/panel transmission</w:t>
      </w:r>
      <w:r w:rsidR="00987187">
        <w:rPr>
          <w:rFonts w:ascii="Times New Roman" w:hAnsi="Times New Roman"/>
        </w:rPr>
        <w:t xml:space="preserve"> considering the previous agreements and objectives of WI for NR MIMO enhancements in Rel-16</w:t>
      </w:r>
      <w:r w:rsidR="00133D5F">
        <w:rPr>
          <w:rFonts w:ascii="Times New Roman" w:hAnsi="Times New Roman"/>
        </w:rPr>
        <w:t xml:space="preserve"> NR</w:t>
      </w:r>
      <w:r w:rsidR="00987187">
        <w:rPr>
          <w:rFonts w:ascii="Times New Roman" w:hAnsi="Times New Roman"/>
        </w:rPr>
        <w:t>.</w:t>
      </w:r>
      <w:r w:rsidRPr="000E3674" w:rsidDel="00810085">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43DB5A2"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Pr>
          <w:rFonts w:ascii="Times New Roman" w:hAnsi="Times New Roman"/>
          <w:b/>
          <w:sz w:val="28"/>
        </w:rPr>
        <w:t>Single</w:t>
      </w:r>
      <w:r w:rsidRPr="006B2D98">
        <w:rPr>
          <w:rFonts w:ascii="Times New Roman" w:hAnsi="Times New Roman" w:hint="eastAsia"/>
          <w:b/>
          <w:sz w:val="28"/>
        </w:rPr>
        <w:t xml:space="preserve"> DCI based NCJT</w:t>
      </w:r>
    </w:p>
    <w:p w14:paraId="3F162110" w14:textId="7603253F" w:rsidR="005B42BD" w:rsidRPr="001C75AD" w:rsidRDefault="005B42BD" w:rsidP="005B42BD">
      <w:pPr>
        <w:ind w:firstLineChars="193" w:firstLine="425"/>
        <w:jc w:val="both"/>
        <w:rPr>
          <w:rFonts w:ascii="Times New Roman" w:hAnsi="Times New Roman"/>
        </w:rPr>
      </w:pPr>
      <w:r>
        <w:rPr>
          <w:rFonts w:ascii="Times New Roman" w:hAnsi="Times New Roman"/>
        </w:rPr>
        <w:t xml:space="preserve">In the previous meeting, enhancement for </w:t>
      </w:r>
      <w:r w:rsidRPr="005B42BD">
        <w:rPr>
          <w:rFonts w:ascii="Times New Roman" w:hAnsi="Times New Roman"/>
        </w:rPr>
        <w:t xml:space="preserve">TCI indication framework </w:t>
      </w:r>
      <w:r>
        <w:rPr>
          <w:rFonts w:ascii="Times New Roman" w:hAnsi="Times New Roman"/>
        </w:rPr>
        <w:t xml:space="preserve">was agreed. </w:t>
      </w:r>
      <w:r w:rsidRPr="00B738F7">
        <w:rPr>
          <w:rFonts w:ascii="Times New Roman" w:hAnsi="Times New Roman"/>
        </w:rPr>
        <w:t>If multiple TCI states are indicated in single</w:t>
      </w:r>
      <w:r w:rsidR="00412F5E">
        <w:rPr>
          <w:rFonts w:ascii="Times New Roman" w:hAnsi="Times New Roman"/>
        </w:rPr>
        <w:t xml:space="preserve"> DCI</w:t>
      </w:r>
      <w:r w:rsidRPr="00B738F7">
        <w:rPr>
          <w:rFonts w:ascii="Times New Roman" w:hAnsi="Times New Roman"/>
        </w:rPr>
        <w:t xml:space="preserve"> based </w:t>
      </w:r>
      <w:r w:rsidR="00412F5E">
        <w:rPr>
          <w:rFonts w:ascii="Times New Roman" w:hAnsi="Times New Roman"/>
        </w:rPr>
        <w:t>NCJT</w:t>
      </w:r>
      <w:r w:rsidRPr="00B738F7">
        <w:rPr>
          <w:rFonts w:ascii="Times New Roman" w:hAnsi="Times New Roman"/>
        </w:rPr>
        <w:t xml:space="preserve">, it is necessary to define </w:t>
      </w:r>
      <w:r>
        <w:rPr>
          <w:rFonts w:ascii="Times New Roman" w:hAnsi="Times New Roman"/>
        </w:rPr>
        <w:t>relationship</w:t>
      </w:r>
      <w:r w:rsidRPr="00B738F7">
        <w:rPr>
          <w:rFonts w:ascii="Times New Roman" w:hAnsi="Times New Roman"/>
        </w:rPr>
        <w:t xml:space="preserve"> between TCI state and DMRS port</w:t>
      </w:r>
      <w:r>
        <w:rPr>
          <w:rFonts w:ascii="Times New Roman" w:hAnsi="Times New Roman"/>
        </w:rPr>
        <w:t>(s)</w:t>
      </w:r>
      <w:r w:rsidRPr="00B738F7">
        <w:rPr>
          <w:rFonts w:ascii="Times New Roman" w:hAnsi="Times New Roman"/>
        </w:rPr>
        <w:t>.</w:t>
      </w:r>
      <w:r>
        <w:rPr>
          <w:rFonts w:ascii="Times New Roman" w:hAnsi="Times New Roman"/>
        </w:rPr>
        <w:t xml:space="preserve"> </w:t>
      </w:r>
      <w:r w:rsidRPr="001D1F48">
        <w:rPr>
          <w:rFonts w:ascii="Times New Roman" w:hAnsi="Times New Roman"/>
        </w:rPr>
        <w:t xml:space="preserve">For this, sequential mapping </w:t>
      </w:r>
      <w:r>
        <w:rPr>
          <w:rFonts w:ascii="Times New Roman" w:hAnsi="Times New Roman"/>
        </w:rPr>
        <w:t xml:space="preserve">between </w:t>
      </w:r>
      <w:r w:rsidRPr="001D1F48">
        <w:rPr>
          <w:rFonts w:ascii="Times New Roman" w:hAnsi="Times New Roman"/>
        </w:rPr>
        <w:t>the</w:t>
      </w:r>
      <w:r>
        <w:rPr>
          <w:rFonts w:ascii="Times New Roman" w:hAnsi="Times New Roman"/>
        </w:rPr>
        <w:t xml:space="preserve"> index of</w:t>
      </w:r>
      <w:r w:rsidRPr="001D1F48">
        <w:rPr>
          <w:rFonts w:ascii="Times New Roman" w:hAnsi="Times New Roman"/>
        </w:rPr>
        <w:t xml:space="preserve"> </w:t>
      </w:r>
      <w:r>
        <w:rPr>
          <w:rFonts w:ascii="Times New Roman" w:hAnsi="Times New Roman"/>
        </w:rPr>
        <w:t xml:space="preserve">the </w:t>
      </w:r>
      <w:r w:rsidRPr="001D1F48">
        <w:rPr>
          <w:rFonts w:ascii="Times New Roman" w:hAnsi="Times New Roman"/>
        </w:rPr>
        <w:t>TCI state</w:t>
      </w:r>
      <w:r>
        <w:rPr>
          <w:rFonts w:ascii="Times New Roman" w:hAnsi="Times New Roman"/>
        </w:rPr>
        <w:t xml:space="preserve"> included in the same code point of</w:t>
      </w:r>
      <w:r w:rsidRPr="001D1F48">
        <w:rPr>
          <w:rFonts w:ascii="Times New Roman" w:hAnsi="Times New Roman"/>
        </w:rPr>
        <w:t xml:space="preserve"> the TCI state field</w:t>
      </w:r>
      <w:r>
        <w:rPr>
          <w:rFonts w:ascii="Times New Roman" w:hAnsi="Times New Roman"/>
        </w:rPr>
        <w:t xml:space="preserve"> </w:t>
      </w:r>
      <w:r w:rsidRPr="001D1F48">
        <w:rPr>
          <w:rFonts w:ascii="Times New Roman" w:hAnsi="Times New Roman"/>
        </w:rPr>
        <w:t>and the index of the CDM group including the DMRS port</w:t>
      </w:r>
      <w:r>
        <w:rPr>
          <w:rFonts w:ascii="Times New Roman" w:hAnsi="Times New Roman"/>
        </w:rPr>
        <w:t>(s) indicated by DCI</w:t>
      </w:r>
      <w:r w:rsidRPr="001D1F48">
        <w:rPr>
          <w:rFonts w:ascii="Times New Roman" w:hAnsi="Times New Roman"/>
        </w:rPr>
        <w:t xml:space="preserve"> </w:t>
      </w:r>
      <w:r>
        <w:rPr>
          <w:rFonts w:ascii="Times New Roman" w:hAnsi="Times New Roman"/>
        </w:rPr>
        <w:t>can</w:t>
      </w:r>
      <w:r w:rsidRPr="001D1F48">
        <w:rPr>
          <w:rFonts w:ascii="Times New Roman" w:hAnsi="Times New Roman"/>
        </w:rPr>
        <w:t xml:space="preserve"> be considered.</w:t>
      </w:r>
      <w:r>
        <w:rPr>
          <w:rFonts w:ascii="Times New Roman" w:hAnsi="Times New Roman"/>
        </w:rPr>
        <w:t xml:space="preserve"> </w:t>
      </w:r>
      <w:r w:rsidRPr="00567946">
        <w:rPr>
          <w:rFonts w:ascii="Times New Roman" w:hAnsi="Times New Roman"/>
        </w:rPr>
        <w:t>For example, if the code point 000 of the TCI state field indicates {TCI state A, TCI state B}, the first TCI state</w:t>
      </w:r>
      <w:r>
        <w:rPr>
          <w:rFonts w:ascii="Times New Roman" w:hAnsi="Times New Roman"/>
        </w:rPr>
        <w:t>, i.e., TCI state A,</w:t>
      </w:r>
      <w:r w:rsidRPr="00567946">
        <w:rPr>
          <w:rFonts w:ascii="Times New Roman" w:hAnsi="Times New Roman"/>
        </w:rPr>
        <w:t xml:space="preserve"> correspond</w:t>
      </w:r>
      <w:r>
        <w:rPr>
          <w:rFonts w:ascii="Times New Roman" w:hAnsi="Times New Roman"/>
        </w:rPr>
        <w:t>s to the DMRS port</w:t>
      </w:r>
      <w:r w:rsidRPr="00567946">
        <w:rPr>
          <w:rFonts w:ascii="Times New Roman" w:hAnsi="Times New Roman"/>
        </w:rPr>
        <w:t>(s) included in the first CDM group</w:t>
      </w:r>
      <w:r>
        <w:rPr>
          <w:rFonts w:ascii="Times New Roman" w:hAnsi="Times New Roman"/>
        </w:rPr>
        <w:t>, i.e., CDM group #0</w:t>
      </w:r>
      <w:r w:rsidRPr="00567946">
        <w:rPr>
          <w:rFonts w:ascii="Times New Roman" w:hAnsi="Times New Roman"/>
        </w:rPr>
        <w:t>,</w:t>
      </w:r>
      <w:r>
        <w:rPr>
          <w:rFonts w:ascii="Times New Roman" w:hAnsi="Times New Roman"/>
        </w:rPr>
        <w:t xml:space="preserve"> and</w:t>
      </w:r>
      <w:r w:rsidRPr="00567946">
        <w:rPr>
          <w:rFonts w:ascii="Times New Roman" w:hAnsi="Times New Roman"/>
        </w:rPr>
        <w:t xml:space="preserve"> </w:t>
      </w:r>
      <w:r>
        <w:rPr>
          <w:rFonts w:ascii="Times New Roman" w:hAnsi="Times New Roman"/>
        </w:rPr>
        <w:t>t</w:t>
      </w:r>
      <w:r w:rsidRPr="00567946">
        <w:rPr>
          <w:rFonts w:ascii="Times New Roman" w:hAnsi="Times New Roman"/>
        </w:rPr>
        <w:t>he</w:t>
      </w:r>
      <w:r>
        <w:rPr>
          <w:rFonts w:ascii="Times New Roman" w:hAnsi="Times New Roman"/>
        </w:rPr>
        <w:t xml:space="preserve"> second</w:t>
      </w:r>
      <w:r w:rsidRPr="00567946">
        <w:rPr>
          <w:rFonts w:ascii="Times New Roman" w:hAnsi="Times New Roman"/>
        </w:rPr>
        <w:t xml:space="preserve"> TCI state</w:t>
      </w:r>
      <w:r>
        <w:rPr>
          <w:rFonts w:ascii="Times New Roman" w:hAnsi="Times New Roman"/>
        </w:rPr>
        <w:t>, i.e., TCI state B,</w:t>
      </w:r>
      <w:r w:rsidRPr="00567946">
        <w:rPr>
          <w:rFonts w:ascii="Times New Roman" w:hAnsi="Times New Roman"/>
        </w:rPr>
        <w:t xml:space="preserve"> correspond</w:t>
      </w:r>
      <w:r>
        <w:rPr>
          <w:rFonts w:ascii="Times New Roman" w:hAnsi="Times New Roman"/>
        </w:rPr>
        <w:t>s</w:t>
      </w:r>
      <w:r w:rsidRPr="00567946">
        <w:rPr>
          <w:rFonts w:ascii="Times New Roman" w:hAnsi="Times New Roman"/>
        </w:rPr>
        <w:t xml:space="preserve"> to</w:t>
      </w:r>
      <w:r>
        <w:rPr>
          <w:rFonts w:ascii="Times New Roman" w:hAnsi="Times New Roman"/>
        </w:rPr>
        <w:t xml:space="preserve"> the DMRS port</w:t>
      </w:r>
      <w:r w:rsidRPr="00567946">
        <w:rPr>
          <w:rFonts w:ascii="Times New Roman" w:hAnsi="Times New Roman"/>
        </w:rPr>
        <w:t>(s) included in the second CDM group</w:t>
      </w:r>
      <w:r>
        <w:rPr>
          <w:rFonts w:ascii="Times New Roman" w:hAnsi="Times New Roman"/>
        </w:rPr>
        <w:t xml:space="preserve">, i.e., CDM group #1 for DMRS type 1. </w:t>
      </w:r>
      <w:r w:rsidRPr="001C75AD">
        <w:rPr>
          <w:rFonts w:ascii="Times New Roman" w:hAnsi="Times New Roman"/>
        </w:rPr>
        <w:t xml:space="preserve">In case of DMRS type 2, since there are three CDM groups, two specific CDM groups </w:t>
      </w:r>
      <w:r>
        <w:rPr>
          <w:rFonts w:ascii="Times New Roman" w:hAnsi="Times New Roman"/>
        </w:rPr>
        <w:t>should</w:t>
      </w:r>
      <w:r w:rsidRPr="001C75AD">
        <w:rPr>
          <w:rFonts w:ascii="Times New Roman" w:hAnsi="Times New Roman"/>
        </w:rPr>
        <w:t xml:space="preserve"> correspond to one TCI state.</w:t>
      </w:r>
      <w:r>
        <w:rPr>
          <w:rFonts w:ascii="Times New Roman" w:hAnsi="Times New Roman"/>
        </w:rPr>
        <w:t xml:space="preserve"> </w:t>
      </w:r>
      <w:r w:rsidRPr="001C75AD">
        <w:rPr>
          <w:rFonts w:ascii="Times New Roman" w:hAnsi="Times New Roman"/>
        </w:rPr>
        <w:t>For example, the first TCI state, i.e., TCI state A, corresponds to the DMRS port(s) included in the first CDM group, i.e., CDM group #0, and the second TCI state, i.e., TCI state B, corresponds to the DMRS port(s) included in the second</w:t>
      </w:r>
      <w:r>
        <w:rPr>
          <w:rFonts w:ascii="Times New Roman" w:hAnsi="Times New Roman"/>
        </w:rPr>
        <w:t>/third</w:t>
      </w:r>
      <w:r w:rsidRPr="001C75AD">
        <w:rPr>
          <w:rFonts w:ascii="Times New Roman" w:hAnsi="Times New Roman"/>
        </w:rPr>
        <w:t xml:space="preserve"> CDM group, i.e., CDM group #1</w:t>
      </w:r>
      <w:r>
        <w:rPr>
          <w:rFonts w:ascii="Times New Roman" w:hAnsi="Times New Roman"/>
        </w:rPr>
        <w:t>/#2</w:t>
      </w:r>
      <w:r w:rsidRPr="001C75AD">
        <w:rPr>
          <w:rFonts w:ascii="Times New Roman" w:hAnsi="Times New Roman"/>
        </w:rPr>
        <w:t>.</w:t>
      </w:r>
      <w:r w:rsidR="00906919">
        <w:rPr>
          <w:rFonts w:ascii="Times New Roman" w:hAnsi="Times New Roman" w:hint="eastAsia"/>
        </w:rPr>
        <w:t xml:space="preserve"> </w:t>
      </w:r>
      <w:r w:rsidR="00906919">
        <w:rPr>
          <w:rFonts w:ascii="Times New Roman" w:hAnsi="Times New Roman"/>
        </w:rPr>
        <w:t>I</w:t>
      </w:r>
      <w:r w:rsidR="00906919">
        <w:rPr>
          <w:rFonts w:ascii="Times New Roman" w:hAnsi="Times New Roman" w:hint="eastAsia"/>
        </w:rPr>
        <w:t xml:space="preserve">f one TCI state is mapped to one CDM group in case of DMRS type 2, then it limits layer combination for NCJT. </w:t>
      </w:r>
      <w:r w:rsidR="00906919">
        <w:rPr>
          <w:rFonts w:ascii="Times New Roman" w:hAnsi="Times New Roman"/>
        </w:rPr>
        <w:t>S</w:t>
      </w:r>
      <w:r w:rsidR="00906919">
        <w:rPr>
          <w:rFonts w:ascii="Times New Roman" w:hAnsi="Times New Roman" w:hint="eastAsia"/>
        </w:rPr>
        <w:t>pecifically, when # of front load DMRS symbol is one, max layer per TRP is limited by 2.</w:t>
      </w:r>
    </w:p>
    <w:p w14:paraId="4EFF2C04" w14:textId="5C5EACF9" w:rsidR="005B42BD" w:rsidRPr="00F707D3" w:rsidRDefault="00491571" w:rsidP="005B42BD">
      <w:pPr>
        <w:ind w:firstLineChars="193" w:firstLine="425"/>
        <w:jc w:val="both"/>
        <w:rPr>
          <w:rFonts w:ascii="Times New Roman" w:hAnsi="Times New Roman"/>
          <w:b/>
        </w:rPr>
      </w:pPr>
      <w:r w:rsidRPr="008B6260">
        <w:rPr>
          <w:rFonts w:ascii="Times New Roman" w:hAnsi="Times New Roman"/>
          <w:b/>
        </w:rPr>
        <w:t xml:space="preserve">Proposal </w:t>
      </w:r>
      <w:r w:rsidR="005B42BD" w:rsidRPr="00F707D3">
        <w:rPr>
          <w:rFonts w:ascii="Times New Roman" w:hAnsi="Times New Roman"/>
          <w:b/>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00697CCE" w:rsidRPr="00697CCE">
        <w:rPr>
          <w:rFonts w:ascii="Times New Roman" w:hAnsi="Times New Roman" w:hint="eastAsia"/>
          <w:b/>
        </w:rPr>
        <w:t xml:space="preserve">the </w:t>
      </w:r>
      <w:r w:rsidR="00697CCE" w:rsidRPr="00F707D3">
        <w:rPr>
          <w:rFonts w:ascii="Times New Roman" w:hAnsi="Times New Roman"/>
          <w:b/>
        </w:rPr>
        <w:t>first TCI state corresponds to CDM group #</w:t>
      </w:r>
      <w:r w:rsidR="00697CCE" w:rsidRPr="00697CCE">
        <w:rPr>
          <w:rFonts w:ascii="Times New Roman" w:hAnsi="Times New Roman" w:hint="eastAsia"/>
          <w:b/>
        </w:rPr>
        <w:t xml:space="preserve">0 and the </w:t>
      </w:r>
      <w:r w:rsidR="00697CCE" w:rsidRPr="00697CCE">
        <w:rPr>
          <w:rFonts w:ascii="Times New Roman" w:hAnsi="Times New Roman"/>
          <w:b/>
        </w:rPr>
        <w:t>second</w:t>
      </w:r>
      <w:r w:rsidR="00697CCE" w:rsidRPr="00F707D3">
        <w:rPr>
          <w:rFonts w:ascii="Times New Roman" w:hAnsi="Times New Roman"/>
          <w:b/>
        </w:rPr>
        <w:t xml:space="preserve"> TCI state corresponds to CDM group #</w:t>
      </w:r>
      <w:r w:rsidR="00697CCE" w:rsidRPr="00697CCE">
        <w:rPr>
          <w:rFonts w:ascii="Times New Roman" w:hAnsi="Times New Roman" w:hint="eastAsia"/>
          <w:b/>
        </w:rPr>
        <w:t>1/#2</w:t>
      </w:r>
    </w:p>
    <w:p w14:paraId="6C759CCA" w14:textId="77777777" w:rsidR="0065013F" w:rsidRDefault="0065013F" w:rsidP="006B2D98">
      <w:pPr>
        <w:ind w:firstLineChars="150" w:firstLine="330"/>
        <w:jc w:val="both"/>
        <w:rPr>
          <w:rFonts w:ascii="Times New Roman" w:hAnsi="Times New Roman"/>
        </w:rPr>
      </w:pPr>
      <w:r>
        <w:rPr>
          <w:rFonts w:ascii="Times New Roman" w:hAnsi="Times New Roman" w:hint="eastAsia"/>
        </w:rPr>
        <w:t xml:space="preserve">Regarding DMRS port indication table for NCJT, Rel-15 DMRS table can be reused. </w:t>
      </w:r>
      <w:r>
        <w:rPr>
          <w:rFonts w:ascii="Times New Roman" w:hAnsi="Times New Roman"/>
        </w:rPr>
        <w:t>B</w:t>
      </w:r>
      <w:r>
        <w:rPr>
          <w:rFonts w:ascii="Times New Roman" w:hAnsi="Times New Roman" w:hint="eastAsia"/>
        </w:rPr>
        <w:t xml:space="preserve">ased on our analysis, all layer combination for two TRP can be supported in Rel-15 DMRS table with TCI state switching. </w:t>
      </w:r>
      <w:r w:rsidR="00F150AD">
        <w:rPr>
          <w:rFonts w:ascii="Times New Roman" w:hAnsi="Times New Roman" w:hint="eastAsia"/>
        </w:rPr>
        <w:t>Further details on DMRS port indication is explained in [2].</w:t>
      </w:r>
    </w:p>
    <w:p w14:paraId="153C77B3" w14:textId="3054A818" w:rsidR="006939BD" w:rsidRPr="006939BD" w:rsidRDefault="0065013F" w:rsidP="006B2D98">
      <w:pPr>
        <w:ind w:firstLineChars="150" w:firstLine="330"/>
        <w:jc w:val="both"/>
        <w:rPr>
          <w:rFonts w:ascii="Times New Roman" w:hAnsi="Times New Roman"/>
        </w:rPr>
      </w:pPr>
      <w:r w:rsidRPr="008B6260">
        <w:rPr>
          <w:rFonts w:ascii="Times New Roman" w:hAnsi="Times New Roman"/>
          <w:b/>
        </w:rPr>
        <w:t xml:space="preserve">Proposal </w:t>
      </w:r>
      <w:r>
        <w:rPr>
          <w:rFonts w:ascii="Times New Roman" w:hAnsi="Times New Roman" w:hint="eastAsia"/>
          <w:b/>
        </w:rPr>
        <w:t>2</w:t>
      </w:r>
      <w:r w:rsidRPr="00F707D3">
        <w:rPr>
          <w:rFonts w:ascii="Times New Roman" w:hAnsi="Times New Roman"/>
          <w:b/>
        </w:rPr>
        <w:t xml:space="preserve">: </w:t>
      </w:r>
      <w:r>
        <w:rPr>
          <w:rFonts w:ascii="Times New Roman" w:hAnsi="Times New Roman" w:hint="eastAsia"/>
          <w:b/>
        </w:rPr>
        <w:t>Reuse Rel-15 DMRS table for single DCI based NCJT.</w:t>
      </w:r>
    </w:p>
    <w:p w14:paraId="6F8FDE35" w14:textId="096D5B1C" w:rsidR="00F914F1" w:rsidRPr="006B2D98" w:rsidRDefault="00F914F1" w:rsidP="006B2D98">
      <w:pPr>
        <w:ind w:firstLineChars="150" w:firstLine="420"/>
        <w:jc w:val="both"/>
        <w:rPr>
          <w:rFonts w:ascii="Times New Roman" w:hAnsi="Times New Roman"/>
          <w:b/>
          <w:sz w:val="28"/>
        </w:rPr>
      </w:pPr>
      <w:r w:rsidRPr="006B2D98">
        <w:rPr>
          <w:rFonts w:ascii="Times New Roman" w:hAnsi="Times New Roman" w:hint="eastAsia"/>
          <w:b/>
          <w:sz w:val="28"/>
        </w:rPr>
        <w:t>2.</w:t>
      </w:r>
      <w:r w:rsidR="006939BD">
        <w:rPr>
          <w:rFonts w:ascii="Times New Roman" w:hAnsi="Times New Roman"/>
          <w:b/>
          <w:sz w:val="28"/>
        </w:rPr>
        <w:t>2</w:t>
      </w:r>
      <w:r w:rsidR="006939BD" w:rsidRPr="006B2D98">
        <w:rPr>
          <w:rFonts w:ascii="Times New Roman" w:hAnsi="Times New Roman" w:hint="eastAsia"/>
          <w:b/>
          <w:sz w:val="28"/>
        </w:rPr>
        <w:t xml:space="preserve"> </w:t>
      </w:r>
      <w:r w:rsidRPr="006B2D98">
        <w:rPr>
          <w:rFonts w:ascii="Times New Roman" w:hAnsi="Times New Roman" w:hint="eastAsia"/>
          <w:b/>
          <w:sz w:val="28"/>
        </w:rPr>
        <w:t>Multiple DCI based NCJT</w:t>
      </w:r>
    </w:p>
    <w:p w14:paraId="08C515B5" w14:textId="1DED653D" w:rsidR="009D6BE6" w:rsidRDefault="009D6BE6" w:rsidP="009D6BE6">
      <w:pPr>
        <w:pStyle w:val="a4"/>
        <w:numPr>
          <w:ilvl w:val="0"/>
          <w:numId w:val="11"/>
        </w:numPr>
        <w:jc w:val="both"/>
        <w:rPr>
          <w:rFonts w:ascii="Times New Roman" w:hAnsi="Times New Roman"/>
          <w:b/>
        </w:rPr>
      </w:pPr>
      <w:r w:rsidRPr="001C3C2E">
        <w:rPr>
          <w:rFonts w:ascii="Times New Roman" w:hAnsi="Times New Roman"/>
          <w:b/>
        </w:rPr>
        <w:t>PD</w:t>
      </w:r>
      <w:r>
        <w:rPr>
          <w:rFonts w:ascii="Times New Roman" w:hAnsi="Times New Roman" w:hint="eastAsia"/>
          <w:b/>
        </w:rPr>
        <w:t>S</w:t>
      </w:r>
      <w:r w:rsidRPr="001C3C2E">
        <w:rPr>
          <w:rFonts w:ascii="Times New Roman" w:hAnsi="Times New Roman"/>
          <w:b/>
        </w:rPr>
        <w:t>CH</w:t>
      </w:r>
      <w:r>
        <w:rPr>
          <w:rFonts w:ascii="Times New Roman" w:hAnsi="Times New Roman" w:hint="eastAsia"/>
          <w:b/>
        </w:rPr>
        <w:t xml:space="preserve"> scrambling</w:t>
      </w:r>
    </w:p>
    <w:p w14:paraId="6B728904" w14:textId="739A0491" w:rsidR="00D62F2B" w:rsidRDefault="009D6BE6" w:rsidP="0080385E">
      <w:pPr>
        <w:autoSpaceDE w:val="0"/>
        <w:autoSpaceDN w:val="0"/>
        <w:adjustRightInd w:val="0"/>
        <w:snapToGrid w:val="0"/>
        <w:spacing w:before="60" w:after="0"/>
        <w:ind w:firstLineChars="50" w:firstLine="110"/>
        <w:jc w:val="both"/>
        <w:rPr>
          <w:rFonts w:ascii="Times New Roman" w:hAnsi="Times New Roman"/>
          <w:b/>
        </w:rPr>
      </w:pPr>
      <w:r>
        <w:rPr>
          <w:rFonts w:ascii="Times New Roman" w:hAnsi="Times New Roman"/>
        </w:rPr>
        <w:t xml:space="preserve">It </w:t>
      </w:r>
      <w:r>
        <w:rPr>
          <w:rFonts w:ascii="Times New Roman" w:hAnsi="Times New Roman" w:hint="eastAsia"/>
        </w:rPr>
        <w:t xml:space="preserve">was agreed that different scrambling is applied on two PDSCHs transmitted from different TRPs and two alternatives were discussed. </w:t>
      </w:r>
      <w:r>
        <w:rPr>
          <w:rFonts w:ascii="Times New Roman" w:hAnsi="Times New Roman"/>
        </w:rPr>
        <w:t>I</w:t>
      </w:r>
      <w:r>
        <w:rPr>
          <w:rFonts w:ascii="Times New Roman" w:hAnsi="Times New Roman" w:hint="eastAsia"/>
        </w:rPr>
        <w:t>f two N</w:t>
      </w:r>
      <w:r w:rsidRPr="0080385E">
        <w:rPr>
          <w:rFonts w:ascii="Times New Roman" w:hAnsi="Times New Roman"/>
          <w:vertAlign w:val="subscript"/>
        </w:rPr>
        <w:t>ID</w:t>
      </w:r>
      <w:r>
        <w:rPr>
          <w:rFonts w:ascii="Times New Roman" w:hAnsi="Times New Roman" w:hint="eastAsia"/>
        </w:rPr>
        <w:t xml:space="preserve"> are introduced, CORESET group</w:t>
      </w:r>
      <w:r w:rsidR="00707C17">
        <w:rPr>
          <w:rFonts w:ascii="Times New Roman" w:hAnsi="Times New Roman" w:hint="eastAsia"/>
        </w:rPr>
        <w:t xml:space="preserve"> </w:t>
      </w:r>
      <w:r w:rsidR="0002579A">
        <w:rPr>
          <w:rFonts w:ascii="Times New Roman" w:hAnsi="Times New Roman" w:hint="eastAsia"/>
        </w:rPr>
        <w:t xml:space="preserve">ID </w:t>
      </w:r>
      <w:r w:rsidR="00707C17">
        <w:rPr>
          <w:rFonts w:ascii="Times New Roman" w:hAnsi="Times New Roman" w:hint="eastAsia"/>
        </w:rPr>
        <w:t xml:space="preserve">can be </w:t>
      </w:r>
      <w:r w:rsidR="00091E4A">
        <w:rPr>
          <w:rFonts w:ascii="Times New Roman" w:hAnsi="Times New Roman" w:hint="eastAsia"/>
        </w:rPr>
        <w:t>used to select one of the two N</w:t>
      </w:r>
      <w:r w:rsidR="00091E4A" w:rsidRPr="00210C4D">
        <w:rPr>
          <w:rFonts w:ascii="Times New Roman" w:hAnsi="Times New Roman" w:hint="eastAsia"/>
          <w:vertAlign w:val="subscript"/>
        </w:rPr>
        <w:t>ID</w:t>
      </w:r>
      <w:r>
        <w:rPr>
          <w:rFonts w:ascii="Times New Roman" w:hAnsi="Times New Roman" w:hint="eastAsia"/>
        </w:rPr>
        <w:t xml:space="preserve">. </w:t>
      </w:r>
      <w:r>
        <w:rPr>
          <w:rFonts w:ascii="Times New Roman" w:hAnsi="Times New Roman"/>
        </w:rPr>
        <w:t>S</w:t>
      </w:r>
      <w:r>
        <w:rPr>
          <w:rFonts w:ascii="Times New Roman" w:hAnsi="Times New Roman" w:hint="eastAsia"/>
        </w:rPr>
        <w:t xml:space="preserve">pecifically, CORESETs of TRP 1 </w:t>
      </w:r>
      <w:r w:rsidR="00707C17">
        <w:rPr>
          <w:rFonts w:ascii="Times New Roman" w:hAnsi="Times New Roman" w:hint="eastAsia"/>
        </w:rPr>
        <w:t xml:space="preserve">and those of TRP 2 are defined in </w:t>
      </w:r>
      <w:r>
        <w:rPr>
          <w:rFonts w:ascii="Times New Roman" w:hAnsi="Times New Roman" w:hint="eastAsia"/>
        </w:rPr>
        <w:t xml:space="preserve">CORESET group </w:t>
      </w:r>
      <w:r w:rsidR="00707C17">
        <w:rPr>
          <w:rFonts w:ascii="Times New Roman" w:hAnsi="Times New Roman" w:hint="eastAsia"/>
        </w:rPr>
        <w:t xml:space="preserve">1 and group 2, respectively. DCI </w:t>
      </w:r>
      <w:r w:rsidR="00707C17">
        <w:rPr>
          <w:rFonts w:ascii="Times New Roman" w:hAnsi="Times New Roman"/>
        </w:rPr>
        <w:t>scheduling</w:t>
      </w:r>
      <w:r w:rsidR="00707C17">
        <w:rPr>
          <w:rFonts w:ascii="Times New Roman" w:hAnsi="Times New Roman" w:hint="eastAsia"/>
        </w:rPr>
        <w:t xml:space="preserve"> a PDSCH is transmitted through CORESET in group 1 the first N</w:t>
      </w:r>
      <w:r w:rsidR="00707C17" w:rsidRPr="0080385E">
        <w:rPr>
          <w:rFonts w:ascii="Times New Roman" w:hAnsi="Times New Roman"/>
          <w:vertAlign w:val="subscript"/>
        </w:rPr>
        <w:t>ID</w:t>
      </w:r>
      <w:r w:rsidR="00707C17">
        <w:rPr>
          <w:rFonts w:ascii="Times New Roman" w:hAnsi="Times New Roman" w:hint="eastAsia"/>
        </w:rPr>
        <w:t xml:space="preserve"> is used for scrambling. </w:t>
      </w:r>
      <w:r w:rsidR="00091E4A">
        <w:rPr>
          <w:rFonts w:ascii="Times New Roman" w:hAnsi="Times New Roman" w:hint="eastAsia"/>
        </w:rPr>
        <w:t>On the other hand, i</w:t>
      </w:r>
      <w:r w:rsidR="00707C17">
        <w:rPr>
          <w:rFonts w:ascii="Times New Roman" w:hAnsi="Times New Roman" w:hint="eastAsia"/>
        </w:rPr>
        <w:t>f C</w:t>
      </w:r>
      <w:r w:rsidR="00707C17" w:rsidRPr="0080385E">
        <w:rPr>
          <w:rFonts w:ascii="Times New Roman" w:hAnsi="Times New Roman"/>
          <w:vertAlign w:val="subscript"/>
        </w:rPr>
        <w:t>init</w:t>
      </w:r>
      <w:r w:rsidR="00707C17">
        <w:rPr>
          <w:rFonts w:ascii="Times New Roman" w:hAnsi="Times New Roman" w:hint="eastAsia"/>
        </w:rPr>
        <w:t xml:space="preserve"> </w:t>
      </w:r>
      <w:r w:rsidR="00707C17">
        <w:rPr>
          <w:rFonts w:ascii="Times New Roman" w:hAnsi="Times New Roman"/>
        </w:rPr>
        <w:t>formulation</w:t>
      </w:r>
      <w:r w:rsidR="00707C17">
        <w:rPr>
          <w:rFonts w:ascii="Times New Roman" w:hAnsi="Times New Roman" w:hint="eastAsia"/>
        </w:rPr>
        <w:t xml:space="preserve"> is revised without introducing two N</w:t>
      </w:r>
      <w:r w:rsidR="00707C17" w:rsidRPr="0080385E">
        <w:rPr>
          <w:rFonts w:ascii="Times New Roman" w:hAnsi="Times New Roman"/>
          <w:vertAlign w:val="subscript"/>
        </w:rPr>
        <w:t>ID</w:t>
      </w:r>
      <w:r w:rsidR="00707C17">
        <w:rPr>
          <w:rFonts w:ascii="Times New Roman" w:hAnsi="Times New Roman" w:hint="eastAsia"/>
          <w:vertAlign w:val="subscript"/>
        </w:rPr>
        <w:t xml:space="preserve">, </w:t>
      </w:r>
      <w:r w:rsidR="00707C17">
        <w:rPr>
          <w:rFonts w:ascii="Times New Roman" w:hAnsi="Times New Roman" w:hint="eastAsia"/>
        </w:rPr>
        <w:t>CORESET group ID can make scrambling sequence of the two PDSCHs different by following formulation:</w:t>
      </w:r>
      <w:r w:rsidR="00D00285">
        <w:rPr>
          <w:rFonts w:ascii="Times New Roman" w:hAnsi="Times New Roman" w:hint="eastAsia"/>
        </w:rPr>
        <w:t xml:space="preserve"> </w:t>
      </w:r>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rPr>
            </m:ctrlPr>
          </m:sSubPr>
          <m:e>
            <m:r>
              <w:rPr>
                <w:rFonts w:ascii="Cambria Math" w:hAnsi="Cambria Math"/>
              </w:rPr>
              <m:t>CORESET</m:t>
            </m:r>
          </m:e>
          <m:sub>
            <m:r>
              <w:rPr>
                <w:rFonts w:ascii="Cambria Math" w:hAnsi="Cambria Math"/>
              </w:rPr>
              <m:t>groupID</m:t>
            </m:r>
          </m:sub>
        </m:sSub>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r>
          <w:rPr>
            <w:rFonts w:ascii="Cambria Math" w:hAnsi="Cambria Math"/>
          </w:rPr>
          <m:t>.</m:t>
        </m:r>
      </m:oMath>
      <w:r w:rsidR="00D00285">
        <w:rPr>
          <w:rFonts w:ascii="Times New Roman" w:hAnsi="Times New Roman" w:hint="eastAsia"/>
        </w:rPr>
        <w:t xml:space="preserve"> Future extension with more than 2 TRPs NCJT is feasible for both approaches.</w:t>
      </w:r>
    </w:p>
    <w:p w14:paraId="5BB28A5A" w14:textId="13EA383F" w:rsidR="00D62F2B" w:rsidRPr="00D62F2B" w:rsidRDefault="00D62F2B">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sidR="0002579A">
        <w:rPr>
          <w:rFonts w:ascii="Times New Roman" w:hAnsi="Times New Roman" w:hint="eastAsia"/>
          <w:b/>
        </w:rPr>
        <w:t>3</w:t>
      </w:r>
      <w:r>
        <w:rPr>
          <w:rFonts w:ascii="Times New Roman" w:hAnsi="Times New Roman" w:hint="eastAsia"/>
          <w:b/>
        </w:rPr>
        <w:t xml:space="preserve">: Revise </w:t>
      </w:r>
      <w:r w:rsidRPr="0080385E">
        <w:rPr>
          <w:rFonts w:ascii="Times New Roman" w:hAnsi="Times New Roman"/>
          <w:b/>
        </w:rPr>
        <w:t>C</w:t>
      </w:r>
      <w:r w:rsidRPr="0080385E">
        <w:rPr>
          <w:rFonts w:ascii="Times New Roman" w:hAnsi="Times New Roman"/>
          <w:b/>
          <w:vertAlign w:val="subscript"/>
        </w:rPr>
        <w:t>init</w:t>
      </w:r>
      <w:r w:rsidRPr="0080385E">
        <w:rPr>
          <w:rFonts w:ascii="Times New Roman" w:hAnsi="Times New Roman"/>
          <w:b/>
        </w:rPr>
        <w:t xml:space="preserve"> formulation as follows:</w:t>
      </w:r>
    </w:p>
    <w:p w14:paraId="34FCA77F" w14:textId="03AD37B3" w:rsidR="00D62F2B" w:rsidRPr="009D6BE6" w:rsidRDefault="00DC0DE6" w:rsidP="0080385E">
      <w:pPr>
        <w:ind w:firstLineChars="193" w:firstLine="425"/>
        <w:jc w:val="both"/>
        <w:rPr>
          <w:rFonts w:ascii="Times New Roman" w:hAnsi="Times New Roman"/>
        </w:rP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rPr>
              </m:ctrlPr>
            </m:sSubPr>
            <m:e>
              <m:r>
                <w:rPr>
                  <w:rFonts w:ascii="Cambria Math" w:hAnsi="Cambria Math"/>
                </w:rPr>
                <m:t>CORESET</m:t>
              </m:r>
            </m:e>
            <m:sub>
              <m:r>
                <w:rPr>
                  <w:rFonts w:ascii="Cambria Math" w:hAnsi="Cambria Math"/>
                </w:rPr>
                <m:t>groupID</m:t>
              </m:r>
            </m:sub>
          </m:sSub>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m:oMathPara>
    </w:p>
    <w:p w14:paraId="5D583F7D" w14:textId="3B98A4CB" w:rsidR="002D08D7" w:rsidRDefault="002D08D7" w:rsidP="00103C41">
      <w:pPr>
        <w:pStyle w:val="a4"/>
        <w:numPr>
          <w:ilvl w:val="0"/>
          <w:numId w:val="11"/>
        </w:numPr>
        <w:jc w:val="both"/>
        <w:rPr>
          <w:rFonts w:ascii="Times New Roman" w:hAnsi="Times New Roman"/>
          <w:b/>
        </w:rPr>
      </w:pPr>
      <w:r w:rsidRPr="001C3C2E">
        <w:rPr>
          <w:rFonts w:ascii="Times New Roman" w:hAnsi="Times New Roman"/>
          <w:b/>
        </w:rPr>
        <w:t>Configuration and monitoring of multiple PDCCH</w:t>
      </w:r>
    </w:p>
    <w:p w14:paraId="72BA0EC4" w14:textId="597047A4" w:rsidR="00184C11" w:rsidRDefault="00057E5A" w:rsidP="00D962AB">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ccording to current agreement, maximum number of NCJT TRP is 2 and </w:t>
      </w:r>
      <w:r w:rsidRPr="001F139F">
        <w:rPr>
          <w:rFonts w:ascii="Times New Roman" w:hAnsi="Times New Roman"/>
        </w:rPr>
        <w:t>one CORESET in a “PDCCH</w:t>
      </w:r>
      <w:r w:rsidRPr="00DB56F6">
        <w:rPr>
          <w:rFonts w:ascii="Times New Roman" w:hAnsi="Times New Roman"/>
        </w:rPr>
        <w:t>-config” corresponds to one TRP</w:t>
      </w:r>
      <w:r>
        <w:rPr>
          <w:rFonts w:ascii="Times New Roman" w:hAnsi="Times New Roman" w:hint="eastAsia"/>
        </w:rPr>
        <w:t>. As a result, two CORESET</w:t>
      </w:r>
      <w:r w:rsidR="005D6F09">
        <w:rPr>
          <w:rFonts w:ascii="Times New Roman" w:hAnsi="Times New Roman" w:hint="eastAsia"/>
        </w:rPr>
        <w:t>s</w:t>
      </w:r>
      <w:r>
        <w:rPr>
          <w:rFonts w:ascii="Times New Roman" w:hAnsi="Times New Roman" w:hint="eastAsia"/>
        </w:rPr>
        <w:t xml:space="preserve"> can be used for NCJT and remaining one can be used for other purpose</w:t>
      </w:r>
      <w:r w:rsidR="005D6F09">
        <w:rPr>
          <w:rFonts w:ascii="Times New Roman" w:hAnsi="Times New Roman" w:hint="eastAsia"/>
        </w:rPr>
        <w:t>s</w:t>
      </w:r>
      <w:r>
        <w:rPr>
          <w:rFonts w:ascii="Times New Roman" w:hAnsi="Times New Roman" w:hint="eastAsia"/>
        </w:rPr>
        <w:t xml:space="preserve"> such as broadcast/multicast transmission. </w:t>
      </w:r>
      <w:r w:rsidR="00F06123">
        <w:rPr>
          <w:rFonts w:ascii="Times New Roman" w:hAnsi="Times New Roman" w:hint="eastAsia"/>
        </w:rPr>
        <w:t>As</w:t>
      </w:r>
      <w:r>
        <w:rPr>
          <w:rFonts w:ascii="Times New Roman" w:hAnsi="Times New Roman" w:hint="eastAsia"/>
        </w:rPr>
        <w:t xml:space="preserve"> more CORESETs are supported, more network flexibility</w:t>
      </w:r>
      <w:r w:rsidR="00F06123">
        <w:rPr>
          <w:rFonts w:ascii="Times New Roman" w:hAnsi="Times New Roman" w:hint="eastAsia"/>
        </w:rPr>
        <w:t xml:space="preserve"> is provided,</w:t>
      </w:r>
      <w:r w:rsidR="005D6F09">
        <w:rPr>
          <w:rFonts w:ascii="Times New Roman" w:hAnsi="Times New Roman" w:hint="eastAsia"/>
        </w:rPr>
        <w:t xml:space="preserve"> but it seems</w:t>
      </w:r>
      <w:r>
        <w:rPr>
          <w:rFonts w:ascii="Times New Roman" w:hAnsi="Times New Roman" w:hint="eastAsia"/>
        </w:rPr>
        <w:t xml:space="preserve"> not clear</w:t>
      </w:r>
      <w:r w:rsidR="005D6F09">
        <w:rPr>
          <w:rFonts w:ascii="Times New Roman" w:hAnsi="Times New Roman" w:hint="eastAsia"/>
        </w:rPr>
        <w:t xml:space="preserve"> to us</w:t>
      </w:r>
      <w:r>
        <w:rPr>
          <w:rFonts w:ascii="Times New Roman" w:hAnsi="Times New Roman" w:hint="eastAsia"/>
        </w:rPr>
        <w:t xml:space="preserve"> </w:t>
      </w:r>
      <w:r w:rsidR="005D6F09">
        <w:rPr>
          <w:rFonts w:ascii="Times New Roman" w:hAnsi="Times New Roman" w:hint="eastAsia"/>
        </w:rPr>
        <w:t xml:space="preserve">that increasing the maximum number of CORESETs </w:t>
      </w:r>
      <w:r w:rsidR="00F06123">
        <w:rPr>
          <w:rFonts w:ascii="Times New Roman" w:hAnsi="Times New Roman" w:hint="eastAsia"/>
        </w:rPr>
        <w:t xml:space="preserve">more than 4 </w:t>
      </w:r>
      <w:r w:rsidR="005D6F09">
        <w:rPr>
          <w:rFonts w:ascii="Times New Roman" w:hAnsi="Times New Roman" w:hint="eastAsia"/>
        </w:rPr>
        <w:t xml:space="preserve">is </w:t>
      </w:r>
      <w:r w:rsidR="00F06123">
        <w:rPr>
          <w:rFonts w:ascii="Times New Roman" w:hAnsi="Times New Roman" w:hint="eastAsia"/>
        </w:rPr>
        <w:t>beneficial</w:t>
      </w:r>
      <w:r w:rsidR="005D6F09">
        <w:rPr>
          <w:rFonts w:ascii="Times New Roman" w:hAnsi="Times New Roman" w:hint="eastAsia"/>
        </w:rPr>
        <w:t xml:space="preserve"> since maximum number of NCJT TRP is limited by 2. Also, i</w:t>
      </w:r>
      <w:r w:rsidR="00E14AD0">
        <w:rPr>
          <w:rFonts w:ascii="Times New Roman" w:hAnsi="Times New Roman"/>
        </w:rPr>
        <w:t>ncreasing the number of CORESETs is not that simple in terms of</w:t>
      </w:r>
      <w:r w:rsidR="001956D6">
        <w:rPr>
          <w:rFonts w:ascii="Times New Roman" w:hAnsi="Times New Roman"/>
        </w:rPr>
        <w:t xml:space="preserve"> </w:t>
      </w:r>
      <w:r w:rsidR="00E14AD0">
        <w:rPr>
          <w:rFonts w:ascii="Times New Roman" w:hAnsi="Times New Roman"/>
        </w:rPr>
        <w:t xml:space="preserve">impacts on </w:t>
      </w:r>
      <w:r w:rsidR="001956D6">
        <w:rPr>
          <w:rFonts w:ascii="Times New Roman" w:hAnsi="Times New Roman"/>
        </w:rPr>
        <w:t xml:space="preserve">UE because </w:t>
      </w:r>
      <w:r w:rsidR="00E14AD0">
        <w:rPr>
          <w:rFonts w:ascii="Times New Roman" w:hAnsi="Times New Roman"/>
        </w:rPr>
        <w:t>it requires</w:t>
      </w:r>
      <w:r w:rsidR="001956D6">
        <w:rPr>
          <w:rFonts w:ascii="Times New Roman" w:hAnsi="Times New Roman"/>
        </w:rPr>
        <w:t xml:space="preserve"> more </w:t>
      </w:r>
      <w:r w:rsidR="00E14AD0">
        <w:rPr>
          <w:rFonts w:ascii="Times New Roman" w:hAnsi="Times New Roman"/>
        </w:rPr>
        <w:t>blind detections</w:t>
      </w:r>
      <w:r w:rsidR="001956D6">
        <w:rPr>
          <w:rFonts w:ascii="Times New Roman" w:hAnsi="Times New Roman"/>
        </w:rPr>
        <w:t xml:space="preserve">, </w:t>
      </w:r>
      <w:r w:rsidR="00E14AD0">
        <w:rPr>
          <w:rFonts w:ascii="Times New Roman" w:hAnsi="Times New Roman"/>
        </w:rPr>
        <w:t xml:space="preserve">maintaining more beams for receiving DCI, maintaining more CSI-RS measurements for QCL, etc. </w:t>
      </w:r>
    </w:p>
    <w:p w14:paraId="3BA5BF60" w14:textId="0E41B7FF" w:rsidR="00343603" w:rsidRPr="008702BF" w:rsidRDefault="005D6F09" w:rsidP="00D962AB">
      <w:pPr>
        <w:ind w:firstLineChars="193" w:firstLine="425"/>
        <w:jc w:val="both"/>
        <w:rPr>
          <w:rFonts w:ascii="Times New Roman" w:hAnsi="Times New Roman"/>
        </w:rPr>
      </w:pPr>
      <w:r w:rsidRPr="00353B29">
        <w:rPr>
          <w:rFonts w:ascii="Times New Roman" w:hAnsi="Times New Roman"/>
          <w:b/>
        </w:rPr>
        <w:t xml:space="preserve">Proposal </w:t>
      </w:r>
      <w:r w:rsidR="0002579A">
        <w:rPr>
          <w:rFonts w:ascii="Times New Roman" w:hAnsi="Times New Roman" w:hint="eastAsia"/>
          <w:b/>
        </w:rPr>
        <w:t>4</w:t>
      </w:r>
      <w:r w:rsidRPr="00353B29">
        <w:rPr>
          <w:rFonts w:ascii="Times New Roman" w:hAnsi="Times New Roman"/>
          <w:b/>
        </w:rPr>
        <w:t xml:space="preserve">: </w:t>
      </w:r>
      <w:r w:rsidR="005A60C3">
        <w:rPr>
          <w:rFonts w:ascii="Times New Roman" w:hAnsi="Times New Roman"/>
          <w:b/>
        </w:rPr>
        <w:t>S</w:t>
      </w:r>
      <w:r w:rsidR="00353B29" w:rsidRPr="00353B29">
        <w:rPr>
          <w:rFonts w:ascii="Times New Roman" w:hAnsi="Times New Roman"/>
          <w:b/>
        </w:rPr>
        <w:t>upport</w:t>
      </w:r>
      <w:r w:rsidR="005A60C3">
        <w:rPr>
          <w:rFonts w:ascii="Times New Roman" w:hAnsi="Times New Roman"/>
          <w:b/>
        </w:rPr>
        <w:t xml:space="preserve"> up to</w:t>
      </w:r>
      <w:r w:rsidR="00353B29" w:rsidRPr="00353B29">
        <w:rPr>
          <w:rFonts w:ascii="Times New Roman" w:hAnsi="Times New Roman"/>
          <w:b/>
        </w:rPr>
        <w:t xml:space="preserve"> 4</w:t>
      </w:r>
      <w:r w:rsidRPr="00353B29">
        <w:rPr>
          <w:rFonts w:ascii="Times New Roman" w:hAnsi="Times New Roman"/>
          <w:b/>
        </w:rPr>
        <w:t xml:space="preserve"> CORESET</w:t>
      </w:r>
      <w:r w:rsidR="008702BF" w:rsidRPr="00353B29">
        <w:rPr>
          <w:rFonts w:ascii="Times New Roman" w:hAnsi="Times New Roman"/>
          <w:b/>
        </w:rPr>
        <w:t>s</w:t>
      </w:r>
      <w:r w:rsidR="00353B29" w:rsidRPr="0080385E">
        <w:rPr>
          <w:rFonts w:ascii="Times New Roman" w:eastAsia="SimSun" w:hAnsi="Times New Roman"/>
          <w:b/>
        </w:rPr>
        <w:t xml:space="preserve"> per “PDCCH-config”</w:t>
      </w:r>
      <w:r w:rsidR="00353B29" w:rsidRPr="0080385E">
        <w:rPr>
          <w:rFonts w:ascii="Times New Roman" w:eastAsiaTheme="minorEastAsia" w:hAnsi="Times New Roman"/>
          <w:b/>
        </w:rPr>
        <w:t>.</w:t>
      </w:r>
    </w:p>
    <w:p w14:paraId="5E54D589" w14:textId="77777777" w:rsidR="00446432" w:rsidRPr="00103C41" w:rsidRDefault="00446432" w:rsidP="00446432">
      <w:pPr>
        <w:pStyle w:val="a4"/>
        <w:numPr>
          <w:ilvl w:val="0"/>
          <w:numId w:val="11"/>
        </w:numPr>
        <w:jc w:val="both"/>
        <w:rPr>
          <w:rFonts w:ascii="Times New Roman" w:hAnsi="Times New Roman"/>
          <w:b/>
        </w:rPr>
      </w:pPr>
      <w:r w:rsidRPr="00103C41">
        <w:rPr>
          <w:rFonts w:ascii="Times New Roman" w:hAnsi="Times New Roman"/>
          <w:b/>
        </w:rPr>
        <w:t xml:space="preserve">ACK/NACK feedback  </w:t>
      </w:r>
    </w:p>
    <w:p w14:paraId="7790D078" w14:textId="77777777" w:rsidR="00446432" w:rsidRDefault="00446432" w:rsidP="00446432">
      <w:pPr>
        <w:ind w:firstLineChars="193" w:firstLine="425"/>
        <w:jc w:val="both"/>
        <w:rPr>
          <w:rFonts w:ascii="Times New Roman" w:hAnsi="Times New Roman"/>
        </w:rPr>
      </w:pPr>
      <w:r>
        <w:rPr>
          <w:rFonts w:ascii="Times New Roman" w:hAnsi="Times New Roman" w:hint="eastAsia"/>
        </w:rPr>
        <w:t xml:space="preserve">Multiple DCI based NCJT can be supported regardless of backhaul delay and depending on backhaul delay different ACK/NACK feedback can be considered. For large backhaul delay, separate ACK/NACK feedback is necessary and in this case there are several issues. </w:t>
      </w:r>
    </w:p>
    <w:p w14:paraId="7EAFFCF2" w14:textId="300E086D" w:rsidR="00E805BD" w:rsidRPr="00DB56F6" w:rsidRDefault="00446432" w:rsidP="00446432">
      <w:pPr>
        <w:ind w:firstLineChars="193" w:firstLine="425"/>
        <w:jc w:val="both"/>
        <w:rPr>
          <w:rFonts w:ascii="Times New Roman" w:hAnsi="Times New Roman"/>
        </w:rPr>
      </w:pPr>
      <w:r>
        <w:rPr>
          <w:rFonts w:ascii="Times New Roman" w:hAnsi="Times New Roman"/>
        </w:rPr>
        <w:t>T</w:t>
      </w:r>
      <w:r>
        <w:rPr>
          <w:rFonts w:ascii="Times New Roman" w:hAnsi="Times New Roman" w:hint="eastAsia"/>
        </w:rPr>
        <w:t>he first issue is how UE to differentiate TRP and generate dynamic/semi-static codebook per TRP.</w:t>
      </w:r>
      <w:r w:rsidR="00E805BD">
        <w:rPr>
          <w:rFonts w:ascii="Times New Roman" w:hAnsi="Times New Roman" w:hint="eastAsia"/>
        </w:rPr>
        <w:t xml:space="preserve"> In the last meeting, it was agreed that one CORESET corresponds to one TRP, so UE differentiates TRP based on CORESET. For example, 3 CORESETs are configured and TRP 1 uses 1</w:t>
      </w:r>
      <w:r w:rsidR="00E805BD" w:rsidRPr="007C178A">
        <w:rPr>
          <w:rFonts w:ascii="Times New Roman" w:hAnsi="Times New Roman" w:hint="eastAsia"/>
          <w:vertAlign w:val="superscript"/>
        </w:rPr>
        <w:t>st</w:t>
      </w:r>
      <w:r w:rsidR="00E805BD">
        <w:rPr>
          <w:rFonts w:ascii="Times New Roman" w:hAnsi="Times New Roman" w:hint="eastAsia"/>
        </w:rPr>
        <w:t xml:space="preserve"> and 2</w:t>
      </w:r>
      <w:r w:rsidR="00E805BD" w:rsidRPr="001F139F">
        <w:rPr>
          <w:rFonts w:ascii="Times New Roman" w:hAnsi="Times New Roman"/>
          <w:vertAlign w:val="superscript"/>
        </w:rPr>
        <w:t>nd</w:t>
      </w:r>
      <w:r w:rsidR="00E805BD">
        <w:rPr>
          <w:rFonts w:ascii="Times New Roman" w:hAnsi="Times New Roman" w:hint="eastAsia"/>
        </w:rPr>
        <w:t xml:space="preserve"> CORESET and TRP 2 uses 3</w:t>
      </w:r>
      <w:r w:rsidR="00E805BD" w:rsidRPr="001F139F">
        <w:rPr>
          <w:rFonts w:ascii="Times New Roman" w:hAnsi="Times New Roman"/>
          <w:vertAlign w:val="superscript"/>
        </w:rPr>
        <w:t>rd</w:t>
      </w:r>
      <w:r w:rsidR="00E805BD">
        <w:rPr>
          <w:rFonts w:ascii="Times New Roman" w:hAnsi="Times New Roman" w:hint="eastAsia"/>
        </w:rPr>
        <w:t xml:space="preserve"> COR</w:t>
      </w:r>
      <w:r w:rsidR="008702BF">
        <w:rPr>
          <w:rFonts w:ascii="Times New Roman" w:hAnsi="Times New Roman"/>
        </w:rPr>
        <w:t>E</w:t>
      </w:r>
      <w:r w:rsidR="00E805BD">
        <w:rPr>
          <w:rFonts w:ascii="Times New Roman" w:hAnsi="Times New Roman" w:hint="eastAsia"/>
        </w:rPr>
        <w:t xml:space="preserve">SET. </w:t>
      </w:r>
      <w:r w:rsidR="00E805BD">
        <w:rPr>
          <w:rFonts w:ascii="Times New Roman" w:hAnsi="Times New Roman"/>
        </w:rPr>
        <w:t>I</w:t>
      </w:r>
      <w:r w:rsidR="00E805BD">
        <w:rPr>
          <w:rFonts w:ascii="Times New Roman" w:hAnsi="Times New Roman" w:hint="eastAsia"/>
        </w:rPr>
        <w:t>n order to generate dynamic/semi-static codebook per TRP, UE should know 1</w:t>
      </w:r>
      <w:r w:rsidR="00E805BD" w:rsidRPr="007C178A">
        <w:rPr>
          <w:rFonts w:ascii="Times New Roman" w:hAnsi="Times New Roman" w:hint="eastAsia"/>
          <w:vertAlign w:val="superscript"/>
        </w:rPr>
        <w:t>st</w:t>
      </w:r>
      <w:r w:rsidR="00E805BD">
        <w:rPr>
          <w:rFonts w:ascii="Times New Roman" w:hAnsi="Times New Roman" w:hint="eastAsia"/>
        </w:rPr>
        <w:t xml:space="preserve"> and 2</w:t>
      </w:r>
      <w:r w:rsidR="00E805BD" w:rsidRPr="00CE6DDF">
        <w:rPr>
          <w:rFonts w:ascii="Times New Roman" w:hAnsi="Times New Roman" w:hint="eastAsia"/>
          <w:vertAlign w:val="superscript"/>
        </w:rPr>
        <w:t>nd</w:t>
      </w:r>
      <w:r w:rsidR="00E805BD">
        <w:rPr>
          <w:rFonts w:ascii="Times New Roman" w:hAnsi="Times New Roman" w:hint="eastAsia"/>
        </w:rPr>
        <w:t xml:space="preserve"> CORESET corresponds to the same TRP and 3</w:t>
      </w:r>
      <w:r w:rsidR="00E805BD" w:rsidRPr="00CE6DDF">
        <w:rPr>
          <w:rFonts w:ascii="Times New Roman" w:hAnsi="Times New Roman" w:hint="eastAsia"/>
          <w:vertAlign w:val="superscript"/>
        </w:rPr>
        <w:t>rd</w:t>
      </w:r>
      <w:r w:rsidR="00E805BD">
        <w:rPr>
          <w:rFonts w:ascii="Times New Roman" w:hAnsi="Times New Roman" w:hint="eastAsia"/>
        </w:rPr>
        <w:t xml:space="preserve"> COERSET corresponds to different TRP. To this end, gNB </w:t>
      </w:r>
      <w:r w:rsidR="00573419">
        <w:rPr>
          <w:rFonts w:ascii="Times New Roman" w:hAnsi="Times New Roman" w:hint="eastAsia"/>
        </w:rPr>
        <w:t xml:space="preserve">can </w:t>
      </w:r>
      <w:r w:rsidR="00E805BD">
        <w:rPr>
          <w:rFonts w:ascii="Times New Roman" w:hAnsi="Times New Roman" w:hint="eastAsia"/>
        </w:rPr>
        <w:t>in</w:t>
      </w:r>
      <w:r w:rsidR="003456A3">
        <w:rPr>
          <w:rFonts w:ascii="Times New Roman" w:hAnsi="Times New Roman"/>
        </w:rPr>
        <w:t>form</w:t>
      </w:r>
      <w:r w:rsidR="00E805BD">
        <w:rPr>
          <w:rFonts w:ascii="Times New Roman" w:hAnsi="Times New Roman" w:hint="eastAsia"/>
        </w:rPr>
        <w:t xml:space="preserve"> CORESET group</w:t>
      </w:r>
      <w:r w:rsidR="003456A3">
        <w:rPr>
          <w:rFonts w:ascii="Times New Roman" w:hAnsi="Times New Roman"/>
        </w:rPr>
        <w:t>ing</w:t>
      </w:r>
      <w:r w:rsidR="00E805BD">
        <w:rPr>
          <w:rFonts w:ascii="Times New Roman" w:hAnsi="Times New Roman" w:hint="eastAsia"/>
        </w:rPr>
        <w:t xml:space="preserve"> to UE, e.g. 1</w:t>
      </w:r>
      <w:r w:rsidR="00E805BD" w:rsidRPr="001F139F">
        <w:rPr>
          <w:rFonts w:ascii="Times New Roman" w:hAnsi="Times New Roman"/>
          <w:vertAlign w:val="superscript"/>
        </w:rPr>
        <w:t>st</w:t>
      </w:r>
      <w:r w:rsidR="00E805BD">
        <w:rPr>
          <w:rFonts w:ascii="Times New Roman" w:hAnsi="Times New Roman" w:hint="eastAsia"/>
        </w:rPr>
        <w:t xml:space="preserve"> and 2</w:t>
      </w:r>
      <w:r w:rsidR="00E805BD" w:rsidRPr="001F139F">
        <w:rPr>
          <w:rFonts w:ascii="Times New Roman" w:hAnsi="Times New Roman"/>
          <w:vertAlign w:val="superscript"/>
        </w:rPr>
        <w:t>nd</w:t>
      </w:r>
      <w:r w:rsidR="00E805BD">
        <w:rPr>
          <w:rFonts w:ascii="Times New Roman" w:hAnsi="Times New Roman" w:hint="eastAsia"/>
        </w:rPr>
        <w:t xml:space="preserve"> CORESET are in group 1 and 3</w:t>
      </w:r>
      <w:r w:rsidR="00E805BD" w:rsidRPr="001F139F">
        <w:rPr>
          <w:rFonts w:ascii="Times New Roman" w:hAnsi="Times New Roman"/>
          <w:vertAlign w:val="superscript"/>
        </w:rPr>
        <w:t>rd</w:t>
      </w:r>
      <w:r w:rsidR="00E805BD">
        <w:rPr>
          <w:rFonts w:ascii="Times New Roman" w:hAnsi="Times New Roman" w:hint="eastAsia"/>
        </w:rPr>
        <w:t xml:space="preserve"> CORESET is in group 2, and UE generate</w:t>
      </w:r>
      <w:r w:rsidR="00573419">
        <w:rPr>
          <w:rFonts w:ascii="Times New Roman" w:hAnsi="Times New Roman" w:hint="eastAsia"/>
        </w:rPr>
        <w:t>s</w:t>
      </w:r>
      <w:r w:rsidR="00E805BD">
        <w:rPr>
          <w:rFonts w:ascii="Times New Roman" w:hAnsi="Times New Roman" w:hint="eastAsia"/>
        </w:rPr>
        <w:t xml:space="preserve"> codebook per CORESET group. </w:t>
      </w:r>
      <w:r w:rsidR="00E805BD">
        <w:rPr>
          <w:rFonts w:ascii="Times New Roman" w:hAnsi="Times New Roman"/>
        </w:rPr>
        <w:t>S</w:t>
      </w:r>
      <w:r w:rsidR="00E805BD">
        <w:rPr>
          <w:rFonts w:ascii="Times New Roman" w:hAnsi="Times New Roman" w:hint="eastAsia"/>
        </w:rPr>
        <w:t>pecifically, 1</w:t>
      </w:r>
      <w:r w:rsidR="00E805BD" w:rsidRPr="00B76229">
        <w:rPr>
          <w:rFonts w:ascii="Times New Roman" w:hAnsi="Times New Roman" w:hint="eastAsia"/>
          <w:vertAlign w:val="superscript"/>
        </w:rPr>
        <w:t>st</w:t>
      </w:r>
      <w:r w:rsidR="00E805BD">
        <w:rPr>
          <w:rFonts w:ascii="Times New Roman" w:hAnsi="Times New Roman" w:hint="eastAsia"/>
        </w:rPr>
        <w:t xml:space="preserve"> codebook corresponding to TRP 1 contains ACK/NACK for PDSCH scheduled by PDCCH from CORESET(s) in CORESET group 1 and 2</w:t>
      </w:r>
      <w:r w:rsidR="00E805BD" w:rsidRPr="00B76229">
        <w:rPr>
          <w:rFonts w:ascii="Times New Roman" w:hAnsi="Times New Roman" w:hint="eastAsia"/>
          <w:vertAlign w:val="superscript"/>
        </w:rPr>
        <w:t>nd</w:t>
      </w:r>
      <w:r w:rsidR="00E805BD">
        <w:rPr>
          <w:rFonts w:ascii="Times New Roman" w:hAnsi="Times New Roman" w:hint="eastAsia"/>
        </w:rPr>
        <w:t xml:space="preserve"> codebook corresponding to TRP 2 contains ACK/NACK for PDSCH scheduled by PDCCH from CORESET(s) in CORESET group 2. </w:t>
      </w:r>
    </w:p>
    <w:p w14:paraId="05710B36" w14:textId="0A3C63EB" w:rsidR="00446432" w:rsidRDefault="00446432" w:rsidP="00446432">
      <w:pPr>
        <w:ind w:firstLineChars="193" w:firstLine="425"/>
        <w:jc w:val="both"/>
        <w:rPr>
          <w:rFonts w:ascii="Times New Roman" w:hAnsi="Times New Roman"/>
          <w:b/>
        </w:rPr>
      </w:pPr>
      <w:r w:rsidRPr="00F707D3">
        <w:rPr>
          <w:rFonts w:ascii="Times New Roman" w:hAnsi="Times New Roman"/>
          <w:b/>
        </w:rPr>
        <w:t xml:space="preserve">Proposal </w:t>
      </w:r>
      <w:r w:rsidR="0002579A">
        <w:rPr>
          <w:rFonts w:ascii="Times New Roman" w:hAnsi="Times New Roman" w:hint="eastAsia"/>
          <w:b/>
        </w:rPr>
        <w:t>5</w:t>
      </w:r>
      <w:r w:rsidRPr="00F707D3">
        <w:rPr>
          <w:rFonts w:ascii="Times New Roman" w:hAnsi="Times New Roman"/>
          <w:b/>
        </w:rPr>
        <w:t xml:space="preserve">: UE should be able to separate ACK/NACK codebooks for TRP 1 and TRP 2, based on </w:t>
      </w:r>
      <w:r w:rsidR="00E805BD">
        <w:rPr>
          <w:rFonts w:ascii="Times New Roman" w:hAnsi="Times New Roman" w:hint="eastAsia"/>
          <w:b/>
        </w:rPr>
        <w:t>CORESET group indicated by gNB</w:t>
      </w:r>
      <w:r w:rsidRPr="00F707D3">
        <w:rPr>
          <w:rFonts w:ascii="Times New Roman" w:hAnsi="Times New Roman"/>
          <w:b/>
        </w:rPr>
        <w:t>.</w:t>
      </w:r>
    </w:p>
    <w:p w14:paraId="338FD84F" w14:textId="0B667B22" w:rsidR="00EA1FF9" w:rsidRPr="00EA1FF9" w:rsidRDefault="00EA1FF9" w:rsidP="00446432">
      <w:pPr>
        <w:ind w:firstLineChars="193" w:firstLine="425"/>
        <w:jc w:val="both"/>
        <w:rPr>
          <w:rFonts w:ascii="Times New Roman" w:hAnsi="Times New Roman"/>
          <w:b/>
        </w:rPr>
      </w:pPr>
      <w:r w:rsidRPr="0080385E">
        <w:rPr>
          <w:rFonts w:ascii="Times New Roman" w:hAnsi="Times New Roman"/>
        </w:rPr>
        <w:t xml:space="preserve">In addition, TDM should be supported regardless of PUCCH format such as long PUCCH (e.g. 7 symbols) + long PUCCH (e.g. 7 symbols), which is not supported in Rel-15. As a result, two TRPs have same level of flexibility. </w:t>
      </w:r>
    </w:p>
    <w:p w14:paraId="40370A80" w14:textId="47F7B8AF" w:rsidR="002E1B31" w:rsidRDefault="00446432" w:rsidP="00446432">
      <w:pPr>
        <w:ind w:firstLineChars="193" w:firstLine="425"/>
        <w:jc w:val="both"/>
        <w:rPr>
          <w:rFonts w:ascii="Times New Roman" w:hAnsi="Times New Roman"/>
        </w:rPr>
      </w:pPr>
      <w:r>
        <w:rPr>
          <w:rFonts w:ascii="Times New Roman" w:hAnsi="Times New Roman"/>
        </w:rPr>
        <w:t>T</w:t>
      </w:r>
      <w:r>
        <w:rPr>
          <w:rFonts w:ascii="Times New Roman" w:hAnsi="Times New Roman" w:hint="eastAsia"/>
        </w:rPr>
        <w:t>he second issue is</w:t>
      </w:r>
      <w:r w:rsidRPr="00F060A7">
        <w:rPr>
          <w:rFonts w:ascii="Times New Roman" w:hAnsi="Times New Roman" w:hint="eastAsia"/>
        </w:rPr>
        <w:t xml:space="preserve"> </w:t>
      </w:r>
      <w:r w:rsidR="002E1B31">
        <w:rPr>
          <w:rFonts w:ascii="Times New Roman" w:hAnsi="Times New Roman" w:hint="eastAsia"/>
        </w:rPr>
        <w:t xml:space="preserve">whether to introduce PUCCH resource </w:t>
      </w:r>
      <w:r w:rsidR="00071D9D">
        <w:rPr>
          <w:rFonts w:ascii="Times New Roman" w:hAnsi="Times New Roman" w:hint="eastAsia"/>
        </w:rPr>
        <w:t>group</w:t>
      </w:r>
      <w:r w:rsidR="002E1B31">
        <w:rPr>
          <w:rFonts w:ascii="Times New Roman" w:hAnsi="Times New Roman" w:hint="eastAsia"/>
        </w:rPr>
        <w:t xml:space="preserve"> and whether to allow collision between the two TRP</w:t>
      </w:r>
      <w:r w:rsidR="002E1B31">
        <w:rPr>
          <w:rFonts w:ascii="Times New Roman" w:hAnsi="Times New Roman"/>
        </w:rPr>
        <w:t>’</w:t>
      </w:r>
      <w:r w:rsidR="002E1B31">
        <w:rPr>
          <w:rFonts w:ascii="Times New Roman" w:hAnsi="Times New Roman" w:hint="eastAsia"/>
        </w:rPr>
        <w:t>s PUCCHs</w:t>
      </w:r>
      <w:r w:rsidR="00104472">
        <w:rPr>
          <w:rFonts w:ascii="Times New Roman" w:hAnsi="Times New Roman" w:hint="eastAsia"/>
        </w:rPr>
        <w:t>, and Table I shows potential issues for each case</w:t>
      </w:r>
      <w:r w:rsidR="002E1B31">
        <w:rPr>
          <w:rFonts w:ascii="Times New Roman" w:hAnsi="Times New Roman" w:hint="eastAsia"/>
        </w:rPr>
        <w:t xml:space="preserve">. </w:t>
      </w:r>
    </w:p>
    <w:p w14:paraId="3B60D684" w14:textId="11436B87" w:rsidR="002E1B31" w:rsidRDefault="00104472" w:rsidP="0080385E">
      <w:pPr>
        <w:ind w:firstLineChars="193" w:firstLine="425"/>
        <w:jc w:val="center"/>
        <w:rPr>
          <w:rFonts w:ascii="Times New Roman" w:hAnsi="Times New Roman"/>
        </w:rPr>
      </w:pPr>
      <w:r>
        <w:rPr>
          <w:rFonts w:ascii="Times New Roman" w:hAnsi="Times New Roman" w:hint="eastAsia"/>
        </w:rPr>
        <w:t>Table I.</w:t>
      </w:r>
    </w:p>
    <w:tbl>
      <w:tblPr>
        <w:tblStyle w:val="ad"/>
        <w:tblW w:w="9464" w:type="dxa"/>
        <w:tblLayout w:type="fixed"/>
        <w:tblLook w:val="04A0" w:firstRow="1" w:lastRow="0" w:firstColumn="1" w:lastColumn="0" w:noHBand="0" w:noVBand="1"/>
      </w:tblPr>
      <w:tblGrid>
        <w:gridCol w:w="1951"/>
        <w:gridCol w:w="369"/>
        <w:gridCol w:w="3600"/>
        <w:gridCol w:w="3544"/>
      </w:tblGrid>
      <w:tr w:rsidR="002E1B31" w14:paraId="6FAAD433" w14:textId="77777777" w:rsidTr="0080385E">
        <w:tc>
          <w:tcPr>
            <w:tcW w:w="2320" w:type="dxa"/>
            <w:gridSpan w:val="2"/>
            <w:vMerge w:val="restart"/>
          </w:tcPr>
          <w:p w14:paraId="70BA9400" w14:textId="77777777" w:rsidR="002E1B31" w:rsidRPr="0080385E" w:rsidRDefault="002E1B31" w:rsidP="0080385E">
            <w:pPr>
              <w:rPr>
                <w:rFonts w:ascii="Times New Roman" w:hAnsi="Times New Roman"/>
                <w:sz w:val="20"/>
                <w:szCs w:val="20"/>
              </w:rPr>
            </w:pPr>
          </w:p>
        </w:tc>
        <w:tc>
          <w:tcPr>
            <w:tcW w:w="7144" w:type="dxa"/>
            <w:gridSpan w:val="2"/>
          </w:tcPr>
          <w:p w14:paraId="4BA0B775" w14:textId="281EF284" w:rsidR="002E1B31" w:rsidRPr="0080385E" w:rsidRDefault="002E1B31" w:rsidP="0080385E">
            <w:pPr>
              <w:spacing w:line="240" w:lineRule="auto"/>
              <w:jc w:val="center"/>
              <w:rPr>
                <w:rFonts w:ascii="Times New Roman" w:hAnsi="Times New Roman"/>
                <w:sz w:val="20"/>
                <w:szCs w:val="20"/>
              </w:rPr>
            </w:pPr>
            <w:r w:rsidRPr="0080385E">
              <w:rPr>
                <w:rFonts w:ascii="Times New Roman" w:hAnsi="Times New Roman"/>
                <w:sz w:val="20"/>
                <w:szCs w:val="20"/>
              </w:rPr>
              <w:t xml:space="preserve">Introduce PUCCH resource </w:t>
            </w:r>
            <w:r w:rsidR="00071D9D">
              <w:rPr>
                <w:rFonts w:ascii="Times New Roman" w:hAnsi="Times New Roman" w:hint="eastAsia"/>
                <w:sz w:val="20"/>
                <w:szCs w:val="20"/>
              </w:rPr>
              <w:t>group</w:t>
            </w:r>
          </w:p>
        </w:tc>
      </w:tr>
      <w:tr w:rsidR="002E1B31" w14:paraId="0F31751B" w14:textId="77777777" w:rsidTr="0080385E">
        <w:tc>
          <w:tcPr>
            <w:tcW w:w="2320" w:type="dxa"/>
            <w:gridSpan w:val="2"/>
            <w:vMerge/>
          </w:tcPr>
          <w:p w14:paraId="0A22958E" w14:textId="77777777" w:rsidR="002E1B31" w:rsidRPr="0080385E" w:rsidRDefault="002E1B31" w:rsidP="0080385E">
            <w:pPr>
              <w:rPr>
                <w:rFonts w:ascii="Times New Roman" w:hAnsi="Times New Roman"/>
                <w:sz w:val="20"/>
                <w:szCs w:val="20"/>
              </w:rPr>
            </w:pPr>
          </w:p>
        </w:tc>
        <w:tc>
          <w:tcPr>
            <w:tcW w:w="3600" w:type="dxa"/>
          </w:tcPr>
          <w:p w14:paraId="6D29F537" w14:textId="615CE323" w:rsidR="002E1B31" w:rsidRPr="0080385E" w:rsidRDefault="002E1B31" w:rsidP="0080385E">
            <w:pPr>
              <w:spacing w:line="240" w:lineRule="auto"/>
              <w:jc w:val="center"/>
              <w:rPr>
                <w:rFonts w:ascii="Times New Roman" w:hAnsi="Times New Roman"/>
                <w:sz w:val="20"/>
                <w:szCs w:val="20"/>
              </w:rPr>
            </w:pPr>
            <w:r w:rsidRPr="0080385E">
              <w:rPr>
                <w:rFonts w:ascii="Times New Roman" w:hAnsi="Times New Roman"/>
                <w:sz w:val="20"/>
                <w:szCs w:val="20"/>
              </w:rPr>
              <w:t>Y</w:t>
            </w:r>
          </w:p>
        </w:tc>
        <w:tc>
          <w:tcPr>
            <w:tcW w:w="3544" w:type="dxa"/>
          </w:tcPr>
          <w:p w14:paraId="7DB1204F" w14:textId="4382B29F" w:rsidR="002E1B31" w:rsidRPr="0080385E" w:rsidRDefault="002E1B31" w:rsidP="0080385E">
            <w:pPr>
              <w:spacing w:line="240" w:lineRule="auto"/>
              <w:jc w:val="center"/>
              <w:rPr>
                <w:rFonts w:ascii="Times New Roman" w:hAnsi="Times New Roman"/>
                <w:sz w:val="20"/>
                <w:szCs w:val="20"/>
              </w:rPr>
            </w:pPr>
            <w:r w:rsidRPr="0080385E">
              <w:rPr>
                <w:rFonts w:ascii="Times New Roman" w:hAnsi="Times New Roman"/>
                <w:sz w:val="20"/>
                <w:szCs w:val="20"/>
              </w:rPr>
              <w:t>N</w:t>
            </w:r>
          </w:p>
        </w:tc>
      </w:tr>
      <w:tr w:rsidR="00104472" w14:paraId="783AC885" w14:textId="77777777" w:rsidTr="0080385E">
        <w:tc>
          <w:tcPr>
            <w:tcW w:w="1951" w:type="dxa"/>
            <w:vMerge w:val="restart"/>
          </w:tcPr>
          <w:p w14:paraId="079B9A6C" w14:textId="6D0FB7B9" w:rsidR="002E1B31" w:rsidRPr="0080385E" w:rsidRDefault="002E1B31" w:rsidP="0080385E">
            <w:pPr>
              <w:rPr>
                <w:rFonts w:ascii="Times New Roman" w:hAnsi="Times New Roman"/>
                <w:sz w:val="20"/>
                <w:szCs w:val="20"/>
              </w:rPr>
            </w:pPr>
            <w:r w:rsidRPr="0080385E">
              <w:rPr>
                <w:rFonts w:ascii="Times New Roman" w:hAnsi="Times New Roman"/>
                <w:sz w:val="20"/>
                <w:szCs w:val="20"/>
              </w:rPr>
              <w:t xml:space="preserve">Allow PUCCH </w:t>
            </w:r>
            <w:r w:rsidRPr="0080385E">
              <w:rPr>
                <w:rFonts w:ascii="Times New Roman" w:hAnsi="Times New Roman"/>
                <w:sz w:val="20"/>
                <w:szCs w:val="20"/>
              </w:rPr>
              <w:lastRenderedPageBreak/>
              <w:t>overlapping</w:t>
            </w:r>
            <w:r w:rsidR="000477F3">
              <w:rPr>
                <w:rFonts w:ascii="Times New Roman" w:hAnsi="Times New Roman" w:hint="eastAsia"/>
                <w:sz w:val="20"/>
                <w:szCs w:val="20"/>
              </w:rPr>
              <w:t xml:space="preserve"> and drop one of PUCCHs</w:t>
            </w:r>
          </w:p>
        </w:tc>
        <w:tc>
          <w:tcPr>
            <w:tcW w:w="369" w:type="dxa"/>
            <w:vAlign w:val="center"/>
          </w:tcPr>
          <w:p w14:paraId="2B4432CE" w14:textId="080B4FBD" w:rsidR="002E1B31" w:rsidRPr="0080385E" w:rsidRDefault="002E1B31" w:rsidP="0080385E">
            <w:pPr>
              <w:jc w:val="center"/>
              <w:rPr>
                <w:rFonts w:ascii="Times New Roman" w:hAnsi="Times New Roman"/>
                <w:sz w:val="20"/>
                <w:szCs w:val="20"/>
              </w:rPr>
            </w:pPr>
            <w:r w:rsidRPr="0080385E">
              <w:rPr>
                <w:rFonts w:ascii="Times New Roman" w:hAnsi="Times New Roman"/>
                <w:sz w:val="20"/>
                <w:szCs w:val="20"/>
              </w:rPr>
              <w:lastRenderedPageBreak/>
              <w:t>Y</w:t>
            </w:r>
          </w:p>
        </w:tc>
        <w:tc>
          <w:tcPr>
            <w:tcW w:w="3600" w:type="dxa"/>
          </w:tcPr>
          <w:p w14:paraId="777FD84E" w14:textId="2FD3D7EF" w:rsidR="000477F3" w:rsidRPr="0080385E" w:rsidRDefault="000477F3" w:rsidP="0080385E">
            <w:pPr>
              <w:pStyle w:val="a4"/>
              <w:numPr>
                <w:ilvl w:val="0"/>
                <w:numId w:val="38"/>
              </w:numPr>
              <w:spacing w:line="240" w:lineRule="auto"/>
              <w:ind w:left="459"/>
              <w:jc w:val="both"/>
              <w:rPr>
                <w:rFonts w:ascii="Times New Roman" w:hAnsi="Times New Roman"/>
                <w:sz w:val="20"/>
                <w:szCs w:val="20"/>
              </w:rPr>
            </w:pPr>
            <w:r>
              <w:rPr>
                <w:rFonts w:ascii="Times New Roman" w:hAnsi="Times New Roman"/>
                <w:sz w:val="20"/>
                <w:szCs w:val="20"/>
              </w:rPr>
              <w:t>R</w:t>
            </w:r>
            <w:r>
              <w:rPr>
                <w:rFonts w:ascii="Times New Roman" w:hAnsi="Times New Roman" w:hint="eastAsia"/>
                <w:sz w:val="20"/>
                <w:szCs w:val="20"/>
              </w:rPr>
              <w:t>etransmission overhead due to A/N dropping</w:t>
            </w:r>
          </w:p>
        </w:tc>
        <w:tc>
          <w:tcPr>
            <w:tcW w:w="3544" w:type="dxa"/>
          </w:tcPr>
          <w:p w14:paraId="785D106B" w14:textId="77777777" w:rsidR="000477F3" w:rsidRDefault="000477F3" w:rsidP="0080385E">
            <w:pPr>
              <w:pStyle w:val="a4"/>
              <w:numPr>
                <w:ilvl w:val="0"/>
                <w:numId w:val="38"/>
              </w:numPr>
              <w:spacing w:line="240" w:lineRule="auto"/>
              <w:ind w:left="459"/>
              <w:jc w:val="both"/>
              <w:rPr>
                <w:rFonts w:ascii="Times New Roman" w:hAnsi="Times New Roman"/>
                <w:sz w:val="20"/>
                <w:szCs w:val="20"/>
              </w:rPr>
            </w:pPr>
            <w:r>
              <w:rPr>
                <w:rFonts w:ascii="Times New Roman" w:hAnsi="Times New Roman"/>
                <w:sz w:val="20"/>
                <w:szCs w:val="20"/>
              </w:rPr>
              <w:t>R</w:t>
            </w:r>
            <w:r>
              <w:rPr>
                <w:rFonts w:ascii="Times New Roman" w:hAnsi="Times New Roman" w:hint="eastAsia"/>
                <w:sz w:val="20"/>
                <w:szCs w:val="20"/>
              </w:rPr>
              <w:t>etransmission overhead due to A/N dropping</w:t>
            </w:r>
            <w:r w:rsidRPr="00CA398E">
              <w:rPr>
                <w:rFonts w:ascii="Times New Roman" w:hAnsi="Times New Roman" w:hint="eastAsia"/>
                <w:sz w:val="20"/>
                <w:szCs w:val="20"/>
              </w:rPr>
              <w:t xml:space="preserve"> </w:t>
            </w:r>
          </w:p>
          <w:p w14:paraId="7E9A1594" w14:textId="4C20E76E" w:rsidR="002E1B31" w:rsidRPr="0080385E" w:rsidRDefault="000477F3" w:rsidP="0080385E">
            <w:pPr>
              <w:pStyle w:val="a4"/>
              <w:numPr>
                <w:ilvl w:val="0"/>
                <w:numId w:val="38"/>
              </w:numPr>
              <w:spacing w:line="240" w:lineRule="auto"/>
              <w:ind w:left="459"/>
              <w:jc w:val="both"/>
              <w:rPr>
                <w:rFonts w:ascii="Times New Roman" w:hAnsi="Times New Roman"/>
                <w:sz w:val="20"/>
                <w:szCs w:val="20"/>
              </w:rPr>
            </w:pPr>
            <w:r w:rsidRPr="00CA398E">
              <w:rPr>
                <w:rFonts w:ascii="Times New Roman" w:hAnsi="Times New Roman" w:hint="eastAsia"/>
                <w:sz w:val="20"/>
                <w:szCs w:val="20"/>
              </w:rPr>
              <w:lastRenderedPageBreak/>
              <w:t># of PUCCH resources per TRP is reduced</w:t>
            </w:r>
          </w:p>
        </w:tc>
      </w:tr>
      <w:tr w:rsidR="00104472" w14:paraId="44278688" w14:textId="77777777" w:rsidTr="00104472">
        <w:tc>
          <w:tcPr>
            <w:tcW w:w="1951" w:type="dxa"/>
            <w:vMerge/>
          </w:tcPr>
          <w:p w14:paraId="022B9CF7" w14:textId="14ADECD4" w:rsidR="002E1B31" w:rsidRPr="0080385E" w:rsidRDefault="002E1B31" w:rsidP="0080385E">
            <w:pPr>
              <w:rPr>
                <w:rFonts w:ascii="Times New Roman" w:hAnsi="Times New Roman"/>
                <w:sz w:val="20"/>
                <w:szCs w:val="20"/>
              </w:rPr>
            </w:pPr>
          </w:p>
        </w:tc>
        <w:tc>
          <w:tcPr>
            <w:tcW w:w="369" w:type="dxa"/>
            <w:vAlign w:val="center"/>
          </w:tcPr>
          <w:p w14:paraId="11D191F1" w14:textId="34FEAE33" w:rsidR="002E1B31" w:rsidRPr="0080385E" w:rsidRDefault="002E1B31" w:rsidP="0080385E">
            <w:pPr>
              <w:jc w:val="center"/>
              <w:rPr>
                <w:rFonts w:ascii="Times New Roman" w:hAnsi="Times New Roman"/>
                <w:sz w:val="20"/>
                <w:szCs w:val="20"/>
              </w:rPr>
            </w:pPr>
            <w:r w:rsidRPr="0080385E">
              <w:rPr>
                <w:rFonts w:ascii="Times New Roman" w:hAnsi="Times New Roman"/>
                <w:sz w:val="20"/>
                <w:szCs w:val="20"/>
              </w:rPr>
              <w:t>N</w:t>
            </w:r>
          </w:p>
        </w:tc>
        <w:tc>
          <w:tcPr>
            <w:tcW w:w="3600" w:type="dxa"/>
          </w:tcPr>
          <w:p w14:paraId="5E3172F1" w14:textId="255B4705" w:rsidR="002E1B31" w:rsidRPr="0080385E" w:rsidRDefault="00104472" w:rsidP="0080385E">
            <w:pPr>
              <w:pStyle w:val="a4"/>
              <w:numPr>
                <w:ilvl w:val="0"/>
                <w:numId w:val="38"/>
              </w:numPr>
              <w:spacing w:line="240" w:lineRule="auto"/>
              <w:ind w:left="459"/>
              <w:jc w:val="both"/>
              <w:rPr>
                <w:rFonts w:ascii="Times New Roman" w:hAnsi="Times New Roman"/>
                <w:sz w:val="20"/>
                <w:szCs w:val="20"/>
              </w:rPr>
            </w:pPr>
            <w:r>
              <w:rPr>
                <w:rFonts w:ascii="Times New Roman" w:hAnsi="Times New Roman"/>
                <w:sz w:val="20"/>
                <w:szCs w:val="20"/>
              </w:rPr>
              <w:t>Available</w:t>
            </w:r>
            <w:r>
              <w:rPr>
                <w:rFonts w:ascii="Times New Roman" w:hAnsi="Times New Roman" w:hint="eastAsia"/>
                <w:sz w:val="20"/>
                <w:szCs w:val="20"/>
              </w:rPr>
              <w:t xml:space="preserve"> f</w:t>
            </w:r>
            <w:r>
              <w:rPr>
                <w:rFonts w:ascii="Times New Roman" w:hAnsi="Times New Roman"/>
                <w:sz w:val="20"/>
                <w:szCs w:val="20"/>
              </w:rPr>
              <w:t>requency</w:t>
            </w:r>
            <w:r>
              <w:rPr>
                <w:rFonts w:ascii="Times New Roman" w:hAnsi="Times New Roman" w:hint="eastAsia"/>
                <w:sz w:val="20"/>
                <w:szCs w:val="20"/>
              </w:rPr>
              <w:t>/time resource for PUCCH per TRP is limited</w:t>
            </w:r>
          </w:p>
        </w:tc>
        <w:tc>
          <w:tcPr>
            <w:tcW w:w="3544" w:type="dxa"/>
          </w:tcPr>
          <w:p w14:paraId="72042334" w14:textId="349509F9" w:rsidR="002E1B31" w:rsidRDefault="000477F3" w:rsidP="0080385E">
            <w:pPr>
              <w:pStyle w:val="a4"/>
              <w:numPr>
                <w:ilvl w:val="0"/>
                <w:numId w:val="38"/>
              </w:numPr>
              <w:spacing w:line="240" w:lineRule="auto"/>
              <w:ind w:left="459"/>
              <w:jc w:val="both"/>
              <w:rPr>
                <w:rFonts w:ascii="Times New Roman" w:hAnsi="Times New Roman"/>
                <w:sz w:val="20"/>
                <w:szCs w:val="20"/>
              </w:rPr>
            </w:pPr>
            <w:r w:rsidRPr="0080385E">
              <w:rPr>
                <w:rFonts w:ascii="Times New Roman" w:hAnsi="Times New Roman"/>
                <w:sz w:val="20"/>
                <w:szCs w:val="20"/>
              </w:rPr>
              <w:t># of PUCCH resources</w:t>
            </w:r>
            <w:r w:rsidR="002E1B31" w:rsidRPr="0080385E">
              <w:rPr>
                <w:rFonts w:ascii="Times New Roman" w:hAnsi="Times New Roman"/>
                <w:sz w:val="20"/>
                <w:szCs w:val="20"/>
              </w:rPr>
              <w:t xml:space="preserve"> </w:t>
            </w:r>
            <w:r w:rsidRPr="0080385E">
              <w:rPr>
                <w:rFonts w:ascii="Times New Roman" w:hAnsi="Times New Roman"/>
                <w:sz w:val="20"/>
                <w:szCs w:val="20"/>
              </w:rPr>
              <w:t>per TRP is reduced</w:t>
            </w:r>
          </w:p>
          <w:p w14:paraId="2A135EC5" w14:textId="0E180FC0" w:rsidR="000477F3" w:rsidRPr="0080385E" w:rsidRDefault="000477F3" w:rsidP="0080385E">
            <w:pPr>
              <w:pStyle w:val="a4"/>
              <w:numPr>
                <w:ilvl w:val="0"/>
                <w:numId w:val="38"/>
              </w:numPr>
              <w:spacing w:line="240" w:lineRule="auto"/>
              <w:ind w:left="459"/>
              <w:jc w:val="both"/>
              <w:rPr>
                <w:rFonts w:ascii="Times New Roman" w:hAnsi="Times New Roman"/>
                <w:sz w:val="20"/>
                <w:szCs w:val="20"/>
              </w:rPr>
            </w:pPr>
            <w:r>
              <w:rPr>
                <w:rFonts w:ascii="Times New Roman" w:hAnsi="Times New Roman"/>
                <w:sz w:val="20"/>
                <w:szCs w:val="20"/>
              </w:rPr>
              <w:t>Available</w:t>
            </w:r>
            <w:r>
              <w:rPr>
                <w:rFonts w:ascii="Times New Roman" w:hAnsi="Times New Roman" w:hint="eastAsia"/>
                <w:sz w:val="20"/>
                <w:szCs w:val="20"/>
              </w:rPr>
              <w:t xml:space="preserve"> f</w:t>
            </w:r>
            <w:r>
              <w:rPr>
                <w:rFonts w:ascii="Times New Roman" w:hAnsi="Times New Roman"/>
                <w:sz w:val="20"/>
                <w:szCs w:val="20"/>
              </w:rPr>
              <w:t>requency</w:t>
            </w:r>
            <w:r>
              <w:rPr>
                <w:rFonts w:ascii="Times New Roman" w:hAnsi="Times New Roman" w:hint="eastAsia"/>
                <w:sz w:val="20"/>
                <w:szCs w:val="20"/>
              </w:rPr>
              <w:t>/time resource for PUCCH per TRP is limited</w:t>
            </w:r>
          </w:p>
        </w:tc>
      </w:tr>
    </w:tbl>
    <w:p w14:paraId="4FD0F3CC" w14:textId="77777777" w:rsidR="0002579A" w:rsidRDefault="0002579A">
      <w:pPr>
        <w:ind w:firstLineChars="193" w:firstLine="425"/>
        <w:jc w:val="both"/>
        <w:rPr>
          <w:rFonts w:ascii="Times New Roman" w:hAnsi="Times New Roman"/>
        </w:rPr>
      </w:pPr>
    </w:p>
    <w:p w14:paraId="37326B2E" w14:textId="61C9DC9F" w:rsidR="00B34525" w:rsidRDefault="00071D9D">
      <w:pPr>
        <w:ind w:firstLineChars="193" w:firstLine="425"/>
        <w:jc w:val="both"/>
        <w:rPr>
          <w:rFonts w:ascii="Times New Roman" w:hAnsi="Times New Roman"/>
        </w:rPr>
      </w:pPr>
      <w:r>
        <w:rPr>
          <w:rFonts w:ascii="Times New Roman" w:hAnsi="Times New Roman" w:hint="eastAsia"/>
        </w:rPr>
        <w:t xml:space="preserve">If PUCCH resource group is not </w:t>
      </w:r>
      <w:r>
        <w:rPr>
          <w:rFonts w:ascii="Times New Roman" w:hAnsi="Times New Roman"/>
        </w:rPr>
        <w:t>introduced</w:t>
      </w:r>
      <w:r w:rsidR="00D54A87">
        <w:rPr>
          <w:rFonts w:ascii="Times New Roman" w:hAnsi="Times New Roman" w:hint="eastAsia"/>
        </w:rPr>
        <w:t xml:space="preserve">, a TRP cannot use all </w:t>
      </w:r>
      <w:r w:rsidR="000D2947">
        <w:rPr>
          <w:rFonts w:ascii="Times New Roman" w:hAnsi="Times New Roman" w:hint="eastAsia"/>
        </w:rPr>
        <w:t xml:space="preserve">PUCCH resources </w:t>
      </w:r>
      <w:r w:rsidR="00D54A87">
        <w:rPr>
          <w:rFonts w:ascii="Times New Roman" w:hAnsi="Times New Roman" w:hint="eastAsia"/>
        </w:rPr>
        <w:t>in each PUCCH set, i.e., totally 56 resources. In other words, one TRP can use parts of PUCCH resources in each PUCCH set and another TRP can use remaining PUCCH resources</w:t>
      </w:r>
      <w:r w:rsidR="00F90FCF">
        <w:rPr>
          <w:rFonts w:ascii="Times New Roman" w:hAnsi="Times New Roman" w:hint="eastAsia"/>
        </w:rPr>
        <w:t>.</w:t>
      </w:r>
      <w:r w:rsidR="00D54A87">
        <w:rPr>
          <w:rFonts w:ascii="Times New Roman" w:hAnsi="Times New Roman" w:hint="eastAsia"/>
        </w:rPr>
        <w:t xml:space="preserve"> </w:t>
      </w:r>
      <w:r w:rsidR="00F90FCF">
        <w:rPr>
          <w:rFonts w:ascii="Times New Roman" w:hAnsi="Times New Roman" w:hint="eastAsia"/>
        </w:rPr>
        <w:t>S</w:t>
      </w:r>
      <w:r w:rsidR="00D54A87">
        <w:rPr>
          <w:rFonts w:ascii="Times New Roman" w:hAnsi="Times New Roman" w:hint="eastAsia"/>
        </w:rPr>
        <w:t xml:space="preserve">o the number </w:t>
      </w:r>
      <w:r w:rsidR="00D54A87" w:rsidRPr="00D54A87">
        <w:rPr>
          <w:rFonts w:ascii="Times New Roman" w:hAnsi="Times New Roman"/>
        </w:rPr>
        <w:t>of PUCCH resources per TRP is reduced</w:t>
      </w:r>
      <w:r w:rsidR="00D54A87">
        <w:rPr>
          <w:rFonts w:ascii="Times New Roman" w:hAnsi="Times New Roman" w:hint="eastAsia"/>
        </w:rPr>
        <w:t>, for example, by half</w:t>
      </w:r>
      <w:r w:rsidR="00F90FCF">
        <w:rPr>
          <w:rFonts w:ascii="Times New Roman" w:hAnsi="Times New Roman" w:hint="eastAsia"/>
        </w:rPr>
        <w:t xml:space="preserve"> and</w:t>
      </w:r>
      <w:r w:rsidR="00D54A87">
        <w:rPr>
          <w:rFonts w:ascii="Times New Roman" w:hAnsi="Times New Roman" w:hint="eastAsia"/>
        </w:rPr>
        <w:t xml:space="preserve"> </w:t>
      </w:r>
      <w:r w:rsidR="00F90FCF">
        <w:rPr>
          <w:rFonts w:ascii="Times New Roman" w:hAnsi="Times New Roman" w:hint="eastAsia"/>
        </w:rPr>
        <w:t>i</w:t>
      </w:r>
      <w:r w:rsidR="00D54A87">
        <w:rPr>
          <w:rFonts w:ascii="Times New Roman" w:hAnsi="Times New Roman" w:hint="eastAsia"/>
        </w:rPr>
        <w:t>t</w:t>
      </w:r>
      <w:r w:rsidR="00F90FCF">
        <w:rPr>
          <w:rFonts w:ascii="Times New Roman" w:hAnsi="Times New Roman" w:hint="eastAsia"/>
        </w:rPr>
        <w:t xml:space="preserve"> causes scheduling restriction. </w:t>
      </w:r>
      <w:r w:rsidR="00F90FCF">
        <w:rPr>
          <w:rFonts w:ascii="Times New Roman" w:hAnsi="Times New Roman"/>
        </w:rPr>
        <w:t>S</w:t>
      </w:r>
      <w:r w:rsidR="00F90FCF">
        <w:rPr>
          <w:rFonts w:ascii="Times New Roman" w:hAnsi="Times New Roman" w:hint="eastAsia"/>
        </w:rPr>
        <w:t xml:space="preserve">pecifically, since the number of PUCCH resources with different format, starting symbol, duration, # of RBs, or OCC is reduced, TRP is less likely to schedule PUCCH </w:t>
      </w:r>
      <w:r w:rsidR="00F90FCF">
        <w:rPr>
          <w:rFonts w:ascii="Times New Roman" w:hAnsi="Times New Roman"/>
        </w:rPr>
        <w:t>resource</w:t>
      </w:r>
      <w:r w:rsidR="00F90FCF">
        <w:rPr>
          <w:rFonts w:ascii="Times New Roman" w:hAnsi="Times New Roman" w:hint="eastAsia"/>
        </w:rPr>
        <w:t xml:space="preserve"> optimized for UCI </w:t>
      </w:r>
      <w:r w:rsidR="00F90FCF">
        <w:rPr>
          <w:rFonts w:ascii="Times New Roman" w:hAnsi="Times New Roman"/>
        </w:rPr>
        <w:t>payload</w:t>
      </w:r>
      <w:r w:rsidR="00F90FCF">
        <w:rPr>
          <w:rFonts w:ascii="Times New Roman" w:hAnsi="Times New Roman" w:hint="eastAsia"/>
        </w:rPr>
        <w:t xml:space="preserve"> and </w:t>
      </w:r>
      <w:r w:rsidR="0002579A">
        <w:rPr>
          <w:rFonts w:ascii="Times New Roman" w:hAnsi="Times New Roman" w:hint="eastAsia"/>
        </w:rPr>
        <w:t xml:space="preserve">unlikely </w:t>
      </w:r>
      <w:r w:rsidR="00F90FCF">
        <w:rPr>
          <w:rFonts w:ascii="Times New Roman" w:hAnsi="Times New Roman" w:hint="eastAsia"/>
        </w:rPr>
        <w:t xml:space="preserve">to multiplex multiple PUCCHs. To guarantee the same level of PUCCH resource allocation flexibility, we see the need of introduce PUCCH resource group. For example, </w:t>
      </w:r>
      <w:r w:rsidR="00B34525">
        <w:rPr>
          <w:rFonts w:ascii="Times New Roman" w:hAnsi="Times New Roman" w:hint="eastAsia"/>
        </w:rPr>
        <w:t>a group of</w:t>
      </w:r>
      <w:r w:rsidR="003456A3">
        <w:rPr>
          <w:rFonts w:ascii="Times New Roman" w:hAnsi="Times New Roman"/>
        </w:rPr>
        <w:t xml:space="preserve"> </w:t>
      </w:r>
      <w:r w:rsidR="00D73267" w:rsidRPr="00725B5E">
        <w:rPr>
          <w:rFonts w:ascii="Times New Roman" w:hAnsi="Times New Roman"/>
        </w:rPr>
        <w:t>PUCCH resource set</w:t>
      </w:r>
      <w:r w:rsidR="00B34525">
        <w:rPr>
          <w:rFonts w:ascii="Times New Roman" w:hAnsi="Times New Roman" w:hint="eastAsia"/>
        </w:rPr>
        <w:t>(</w:t>
      </w:r>
      <w:r w:rsidR="003456A3">
        <w:rPr>
          <w:rFonts w:ascii="Times New Roman" w:hAnsi="Times New Roman"/>
        </w:rPr>
        <w:t>s</w:t>
      </w:r>
      <w:r w:rsidR="00B34525">
        <w:rPr>
          <w:rFonts w:ascii="Times New Roman" w:hAnsi="Times New Roman" w:hint="eastAsia"/>
        </w:rPr>
        <w:t>)</w:t>
      </w:r>
      <w:r w:rsidR="00D73267" w:rsidRPr="00725B5E">
        <w:rPr>
          <w:rFonts w:ascii="Times New Roman" w:hAnsi="Times New Roman"/>
        </w:rPr>
        <w:t xml:space="preserve"> are configured for TRP 1 and </w:t>
      </w:r>
      <w:r w:rsidR="003456A3">
        <w:rPr>
          <w:rFonts w:ascii="Times New Roman" w:hAnsi="Times New Roman"/>
        </w:rPr>
        <w:t xml:space="preserve">another </w:t>
      </w:r>
      <w:r w:rsidR="00B34525">
        <w:rPr>
          <w:rFonts w:ascii="Times New Roman" w:hAnsi="Times New Roman" w:hint="eastAsia"/>
        </w:rPr>
        <w:t xml:space="preserve">group of </w:t>
      </w:r>
      <w:r w:rsidR="00D73267" w:rsidRPr="00725B5E">
        <w:rPr>
          <w:rFonts w:ascii="Times New Roman" w:hAnsi="Times New Roman"/>
        </w:rPr>
        <w:t>PUCCH resource set</w:t>
      </w:r>
      <w:r w:rsidR="003456A3">
        <w:rPr>
          <w:rFonts w:ascii="Times New Roman" w:hAnsi="Times New Roman"/>
        </w:rPr>
        <w:t>(s)</w:t>
      </w:r>
      <w:r w:rsidR="00D73267" w:rsidRPr="00725B5E">
        <w:rPr>
          <w:rFonts w:ascii="Times New Roman" w:hAnsi="Times New Roman"/>
        </w:rPr>
        <w:t xml:space="preserve"> are configured for TRP 2. Depending on which CORESET group DCI is detected in, UE can determine </w:t>
      </w:r>
      <w:r w:rsidR="003456A3">
        <w:rPr>
          <w:rFonts w:ascii="Times New Roman" w:hAnsi="Times New Roman"/>
        </w:rPr>
        <w:t xml:space="preserve">the </w:t>
      </w:r>
      <w:r w:rsidR="00D73267" w:rsidRPr="00725B5E">
        <w:rPr>
          <w:rFonts w:ascii="Times New Roman" w:hAnsi="Times New Roman"/>
        </w:rPr>
        <w:t xml:space="preserve">PUCCH resource </w:t>
      </w:r>
      <w:r w:rsidR="00B34525">
        <w:rPr>
          <w:rFonts w:ascii="Times New Roman" w:hAnsi="Times New Roman" w:hint="eastAsia"/>
        </w:rPr>
        <w:t>group</w:t>
      </w:r>
      <w:r w:rsidR="00D73267" w:rsidRPr="00725B5E">
        <w:rPr>
          <w:rFonts w:ascii="Times New Roman" w:hAnsi="Times New Roman"/>
        </w:rPr>
        <w:t>.</w:t>
      </w:r>
      <w:r w:rsidR="005A60C3">
        <w:rPr>
          <w:rFonts w:ascii="Times New Roman" w:hAnsi="Times New Roman"/>
        </w:rPr>
        <w:t xml:space="preserve"> </w:t>
      </w:r>
      <w:r w:rsidR="00E33681">
        <w:rPr>
          <w:rFonts w:ascii="Times New Roman" w:hAnsi="Times New Roman"/>
        </w:rPr>
        <w:t>Introduction of</w:t>
      </w:r>
      <w:r w:rsidR="005A60C3">
        <w:rPr>
          <w:rFonts w:ascii="Times New Roman" w:hAnsi="Times New Roman"/>
        </w:rPr>
        <w:t xml:space="preserve"> PUCCH resource</w:t>
      </w:r>
      <w:r w:rsidR="00E33681">
        <w:rPr>
          <w:rFonts w:ascii="Times New Roman" w:hAnsi="Times New Roman"/>
        </w:rPr>
        <w:t xml:space="preserve"> grouping would be beneficial to align the design for both FR1 and FR2</w:t>
      </w:r>
      <w:r w:rsidR="005A60C3">
        <w:rPr>
          <w:rFonts w:ascii="Times New Roman" w:hAnsi="Times New Roman"/>
        </w:rPr>
        <w:t xml:space="preserve"> </w:t>
      </w:r>
      <w:r w:rsidR="00E33681">
        <w:rPr>
          <w:rFonts w:ascii="Times New Roman" w:hAnsi="Times New Roman"/>
        </w:rPr>
        <w:t>because</w:t>
      </w:r>
      <w:r w:rsidR="005A60C3">
        <w:rPr>
          <w:rFonts w:ascii="Times New Roman" w:hAnsi="Times New Roman"/>
        </w:rPr>
        <w:t xml:space="preserve"> each PUCCH resource group could correspond to a UE Tx panel</w:t>
      </w:r>
      <w:r w:rsidR="00E33681">
        <w:rPr>
          <w:rFonts w:ascii="Times New Roman" w:hAnsi="Times New Roman"/>
        </w:rPr>
        <w:t xml:space="preserve"> </w:t>
      </w:r>
      <w:r w:rsidR="00E33681">
        <w:rPr>
          <w:rFonts w:ascii="Times New Roman" w:hAnsi="Times New Roman" w:hint="eastAsia"/>
        </w:rPr>
        <w:t xml:space="preserve">in </w:t>
      </w:r>
      <w:r w:rsidR="00E33681">
        <w:rPr>
          <w:rFonts w:ascii="Times New Roman" w:hAnsi="Times New Roman"/>
        </w:rPr>
        <w:t>FR2</w:t>
      </w:r>
      <w:r w:rsidR="002F7B8A">
        <w:rPr>
          <w:rFonts w:ascii="Times New Roman" w:hAnsi="Times New Roman" w:hint="eastAsia"/>
        </w:rPr>
        <w:t xml:space="preserve"> </w:t>
      </w:r>
      <w:r w:rsidR="00E33681" w:rsidRPr="007546AA">
        <w:rPr>
          <w:rFonts w:ascii="Times New Roman" w:hAnsi="Times New Roman"/>
        </w:rPr>
        <w:t>[</w:t>
      </w:r>
      <w:r w:rsidR="002F7B8A" w:rsidRPr="0080385E">
        <w:rPr>
          <w:rFonts w:ascii="Times New Roman" w:hAnsi="Times New Roman"/>
        </w:rPr>
        <w:t>7</w:t>
      </w:r>
      <w:r w:rsidR="00E33681" w:rsidRPr="007546AA">
        <w:rPr>
          <w:rFonts w:ascii="Times New Roman" w:hAnsi="Times New Roman"/>
        </w:rPr>
        <w:t>].</w:t>
      </w:r>
    </w:p>
    <w:p w14:paraId="674523FD" w14:textId="0AEC7E61" w:rsidR="00B34525" w:rsidRPr="0080385E" w:rsidRDefault="00B34525" w:rsidP="00B34525">
      <w:pPr>
        <w:ind w:firstLineChars="193" w:firstLine="425"/>
        <w:jc w:val="both"/>
        <w:rPr>
          <w:rFonts w:ascii="Times New Roman" w:hAnsi="Times New Roman"/>
          <w:b/>
        </w:rPr>
      </w:pPr>
      <w:r w:rsidRPr="0080385E">
        <w:rPr>
          <w:rFonts w:ascii="Times New Roman" w:hAnsi="Times New Roman"/>
          <w:b/>
        </w:rPr>
        <w:t xml:space="preserve">Proposal </w:t>
      </w:r>
      <w:r w:rsidR="0002579A">
        <w:rPr>
          <w:rFonts w:ascii="Times New Roman" w:hAnsi="Times New Roman" w:hint="eastAsia"/>
          <w:b/>
        </w:rPr>
        <w:t>6</w:t>
      </w:r>
      <w:r w:rsidRPr="0080385E">
        <w:rPr>
          <w:rFonts w:ascii="Times New Roman" w:hAnsi="Times New Roman"/>
          <w:b/>
        </w:rPr>
        <w:t>: introduce PUCCH resource group</w:t>
      </w:r>
      <w:r w:rsidRPr="00B34525">
        <w:rPr>
          <w:rFonts w:ascii="Times New Roman" w:hAnsi="Times New Roman"/>
          <w:b/>
        </w:rPr>
        <w:t xml:space="preserve">; </w:t>
      </w:r>
      <w:r w:rsidRPr="0080385E">
        <w:rPr>
          <w:rFonts w:ascii="Times New Roman" w:hAnsi="Times New Roman"/>
          <w:b/>
        </w:rPr>
        <w:t>a group of PUCCH resource set(s) are configured for TRP 1 and another group of PUCCH resource set(s) are configured for TRP 2.</w:t>
      </w:r>
    </w:p>
    <w:p w14:paraId="66A014BC" w14:textId="1222C60F" w:rsidR="003A407F" w:rsidRDefault="00B34525" w:rsidP="003A407F">
      <w:pPr>
        <w:ind w:firstLineChars="193" w:firstLine="425"/>
        <w:jc w:val="both"/>
        <w:rPr>
          <w:rFonts w:ascii="Times New Roman" w:hAnsi="Times New Roman"/>
        </w:rPr>
      </w:pPr>
      <w:r>
        <w:rPr>
          <w:rFonts w:ascii="Times New Roman" w:hAnsi="Times New Roman" w:hint="eastAsia"/>
        </w:rPr>
        <w:t xml:space="preserve">If </w:t>
      </w:r>
      <w:r w:rsidRPr="0080385E">
        <w:rPr>
          <w:rFonts w:ascii="Times New Roman" w:hAnsi="Times New Roman"/>
        </w:rPr>
        <w:t xml:space="preserve">PUCCH overlapping between the two TRP is not allowed, available frequency/time resource for PUCCH per TRP is limited </w:t>
      </w:r>
      <w:r w:rsidR="00247CB3" w:rsidRPr="0080385E">
        <w:rPr>
          <w:rFonts w:ascii="Times New Roman" w:hAnsi="Times New Roman"/>
        </w:rPr>
        <w:t>but there is no retransmission overhead due to PUCCH dropping.</w:t>
      </w:r>
      <w:r w:rsidRPr="0080385E">
        <w:rPr>
          <w:rFonts w:ascii="Times New Roman" w:hAnsi="Times New Roman"/>
        </w:rPr>
        <w:t xml:space="preserve"> </w:t>
      </w:r>
      <w:r w:rsidR="003A407F" w:rsidRPr="0080385E">
        <w:rPr>
          <w:rFonts w:ascii="Times New Roman" w:hAnsi="Times New Roman"/>
        </w:rPr>
        <w:t>On the other hand, i</w:t>
      </w:r>
      <w:r w:rsidR="003A407F">
        <w:rPr>
          <w:rFonts w:ascii="Times New Roman" w:hAnsi="Times New Roman" w:hint="eastAsia"/>
        </w:rPr>
        <w:t xml:space="preserve">f </w:t>
      </w:r>
      <w:r w:rsidR="003A407F" w:rsidRPr="0080385E">
        <w:rPr>
          <w:rFonts w:ascii="Times New Roman" w:hAnsi="Times New Roman"/>
        </w:rPr>
        <w:t>PUCCH overlapping between the two TRP is allowed</w:t>
      </w:r>
      <w:r w:rsidR="00247CB3" w:rsidRPr="0080385E">
        <w:rPr>
          <w:rFonts w:ascii="Times New Roman" w:hAnsi="Times New Roman"/>
        </w:rPr>
        <w:t xml:space="preserve"> and occurs</w:t>
      </w:r>
      <w:r w:rsidR="003A407F" w:rsidRPr="0080385E">
        <w:rPr>
          <w:rFonts w:ascii="Times New Roman" w:hAnsi="Times New Roman"/>
        </w:rPr>
        <w:t xml:space="preserve">, one PUCCH needs to be dropped and TRP </w:t>
      </w:r>
      <w:r w:rsidR="00247CB3" w:rsidRPr="0080385E">
        <w:rPr>
          <w:rFonts w:ascii="Times New Roman" w:hAnsi="Times New Roman"/>
        </w:rPr>
        <w:t>retransmits corresponding PDSCH</w:t>
      </w:r>
      <w:r w:rsidR="003A407F" w:rsidRPr="0080385E">
        <w:rPr>
          <w:rFonts w:ascii="Times New Roman" w:hAnsi="Times New Roman"/>
        </w:rPr>
        <w:t>.</w:t>
      </w:r>
      <w:r w:rsidR="00247CB3" w:rsidRPr="0080385E">
        <w:rPr>
          <w:rFonts w:ascii="Times New Roman" w:hAnsi="Times New Roman"/>
        </w:rPr>
        <w:t xml:space="preserve"> Therefore, there is a tradeoff between scheduling flexibility and retransmission overhead. In our view, it is up to network whether to configure potentially overlapped PUCCH or not by taking into account the tradeoff. </w:t>
      </w:r>
      <w:r w:rsidR="00247CB3">
        <w:rPr>
          <w:rFonts w:ascii="Times New Roman" w:hAnsi="Times New Roman"/>
        </w:rPr>
        <w:t>S</w:t>
      </w:r>
      <w:r w:rsidR="00247CB3">
        <w:rPr>
          <w:rFonts w:ascii="Times New Roman" w:hAnsi="Times New Roman" w:hint="eastAsia"/>
        </w:rPr>
        <w:t>pecifically, i</w:t>
      </w:r>
      <w:r w:rsidR="003A407F">
        <w:rPr>
          <w:rFonts w:ascii="Times New Roman" w:hAnsi="Times New Roman" w:hint="eastAsia"/>
        </w:rPr>
        <w:t>f the two PUCCHs collide in the same OFDM symbol, one of them is transmitted based on priority. For example, one TRP</w:t>
      </w:r>
      <w:r w:rsidR="003A407F">
        <w:rPr>
          <w:rFonts w:ascii="Times New Roman" w:hAnsi="Times New Roman"/>
        </w:rPr>
        <w:t>’</w:t>
      </w:r>
      <w:r w:rsidR="003A407F">
        <w:rPr>
          <w:rFonts w:ascii="Times New Roman" w:hAnsi="Times New Roman" w:hint="eastAsia"/>
        </w:rPr>
        <w:t>s PUCCH is prior to another TRP</w:t>
      </w:r>
      <w:r w:rsidR="003A407F">
        <w:rPr>
          <w:rFonts w:ascii="Times New Roman" w:hAnsi="Times New Roman"/>
        </w:rPr>
        <w:t>’</w:t>
      </w:r>
      <w:r w:rsidR="003A407F">
        <w:rPr>
          <w:rFonts w:ascii="Times New Roman" w:hAnsi="Times New Roman" w:hint="eastAsia"/>
        </w:rPr>
        <w:t>s PUCCH or PUCCH to report A/N codebook with higher DAI has</w:t>
      </w:r>
      <w:r w:rsidR="003A407F">
        <w:rPr>
          <w:rFonts w:ascii="Times New Roman" w:hAnsi="Times New Roman"/>
        </w:rPr>
        <w:t xml:space="preserve"> higher</w:t>
      </w:r>
      <w:r w:rsidR="003A407F">
        <w:rPr>
          <w:rFonts w:ascii="Times New Roman" w:hAnsi="Times New Roman" w:hint="eastAsia"/>
        </w:rPr>
        <w:t xml:space="preserve"> priority. Furthermore, if backhaul delay is </w:t>
      </w:r>
      <w:r w:rsidR="003A407F">
        <w:rPr>
          <w:rFonts w:ascii="Times New Roman" w:hAnsi="Times New Roman"/>
        </w:rPr>
        <w:t>small</w:t>
      </w:r>
      <w:r w:rsidR="003A407F">
        <w:rPr>
          <w:rFonts w:ascii="Times New Roman" w:hAnsi="Times New Roman" w:hint="eastAsia"/>
        </w:rPr>
        <w:t>, gNB can enable piggyback</w:t>
      </w:r>
      <w:r w:rsidR="003A407F">
        <w:rPr>
          <w:rFonts w:ascii="Times New Roman" w:hAnsi="Times New Roman"/>
        </w:rPr>
        <w:t xml:space="preserve"> of A/N information</w:t>
      </w:r>
      <w:r w:rsidR="003A407F">
        <w:rPr>
          <w:rFonts w:ascii="Times New Roman" w:hAnsi="Times New Roman" w:hint="eastAsia"/>
        </w:rPr>
        <w:t xml:space="preserve"> </w:t>
      </w:r>
      <w:r w:rsidR="00EA1FF9">
        <w:rPr>
          <w:rFonts w:ascii="Times New Roman" w:hAnsi="Times New Roman" w:hint="eastAsia"/>
        </w:rPr>
        <w:t xml:space="preserve">and </w:t>
      </w:r>
      <w:r w:rsidR="003A407F">
        <w:rPr>
          <w:rFonts w:ascii="Times New Roman" w:hAnsi="Times New Roman" w:hint="eastAsia"/>
        </w:rPr>
        <w:t xml:space="preserve">shared </w:t>
      </w:r>
      <w:r w:rsidR="00EA1FF9">
        <w:rPr>
          <w:rFonts w:ascii="Times New Roman" w:hAnsi="Times New Roman" w:hint="eastAsia"/>
        </w:rPr>
        <w:t xml:space="preserve">it </w:t>
      </w:r>
      <w:r w:rsidR="003A407F">
        <w:rPr>
          <w:rFonts w:ascii="Times New Roman" w:hAnsi="Times New Roman" w:hint="eastAsia"/>
        </w:rPr>
        <w:t>through backhaul link.</w:t>
      </w:r>
    </w:p>
    <w:p w14:paraId="26486A0F" w14:textId="1B49852A" w:rsidR="003A407F" w:rsidRPr="00F707D3" w:rsidRDefault="003A407F" w:rsidP="003A407F">
      <w:pPr>
        <w:ind w:firstLineChars="193" w:firstLine="425"/>
        <w:jc w:val="both"/>
        <w:rPr>
          <w:rFonts w:ascii="Times New Roman" w:hAnsi="Times New Roman"/>
          <w:b/>
        </w:rPr>
      </w:pPr>
      <w:r w:rsidRPr="00E65CA8">
        <w:rPr>
          <w:rFonts w:ascii="Times New Roman" w:hAnsi="Times New Roman"/>
          <w:b/>
        </w:rPr>
        <w:t xml:space="preserve">Proposal </w:t>
      </w:r>
      <w:r w:rsidR="0002579A">
        <w:rPr>
          <w:rFonts w:ascii="Times New Roman" w:hAnsi="Times New Roman" w:hint="eastAsia"/>
          <w:b/>
        </w:rPr>
        <w:t>7</w:t>
      </w:r>
      <w:r w:rsidRPr="00F707D3">
        <w:rPr>
          <w:rFonts w:ascii="Times New Roman" w:hAnsi="Times New Roman"/>
          <w:b/>
        </w:rPr>
        <w:t xml:space="preserve">: If ACK/NACK PUCCH for TRP 1 and that for TRP 2 </w:t>
      </w:r>
      <w:r>
        <w:rPr>
          <w:rFonts w:ascii="Times New Roman" w:hAnsi="Times New Roman" w:hint="eastAsia"/>
          <w:b/>
        </w:rPr>
        <w:t>collide in</w:t>
      </w:r>
      <w:r w:rsidRPr="00F707D3">
        <w:rPr>
          <w:rFonts w:ascii="Times New Roman" w:hAnsi="Times New Roman"/>
          <w:b/>
        </w:rPr>
        <w:t xml:space="preserve"> the same OFDM symbol, one of the two is transmitted based on priority rule</w:t>
      </w:r>
      <w:r>
        <w:rPr>
          <w:rFonts w:ascii="Times New Roman" w:hAnsi="Times New Roman" w:hint="eastAsia"/>
          <w:b/>
        </w:rPr>
        <w:t xml:space="preserve"> and gNB can indicate whether </w:t>
      </w:r>
      <w:r w:rsidR="00EA1FF9">
        <w:rPr>
          <w:rFonts w:ascii="Times New Roman" w:hAnsi="Times New Roman" w:hint="eastAsia"/>
          <w:b/>
        </w:rPr>
        <w:t xml:space="preserve">low priority </w:t>
      </w:r>
      <w:r w:rsidRPr="001F139F">
        <w:rPr>
          <w:rFonts w:ascii="Times New Roman" w:hAnsi="Times New Roman"/>
          <w:b/>
        </w:rPr>
        <w:t xml:space="preserve">A/N information </w:t>
      </w:r>
      <w:r w:rsidR="00EA1FF9">
        <w:rPr>
          <w:rFonts w:ascii="Times New Roman" w:hAnsi="Times New Roman" w:hint="eastAsia"/>
          <w:b/>
        </w:rPr>
        <w:t xml:space="preserve">is </w:t>
      </w:r>
      <w:r w:rsidRPr="001F139F">
        <w:rPr>
          <w:rFonts w:ascii="Times New Roman" w:hAnsi="Times New Roman"/>
          <w:b/>
        </w:rPr>
        <w:t xml:space="preserve">dropped </w:t>
      </w:r>
      <w:r w:rsidR="00EA1FF9">
        <w:rPr>
          <w:rFonts w:ascii="Times New Roman" w:hAnsi="Times New Roman" w:hint="eastAsia"/>
          <w:b/>
        </w:rPr>
        <w:t xml:space="preserve">or piggybacked </w:t>
      </w:r>
      <w:r w:rsidRPr="001F139F">
        <w:rPr>
          <w:rFonts w:ascii="Times New Roman" w:hAnsi="Times New Roman"/>
          <w:b/>
        </w:rPr>
        <w:t>to the reported PUCCH</w:t>
      </w:r>
      <w:r>
        <w:rPr>
          <w:rFonts w:ascii="Times New Roman" w:hAnsi="Times New Roman" w:hint="eastAsia"/>
          <w:b/>
        </w:rPr>
        <w:t>.</w:t>
      </w:r>
    </w:p>
    <w:p w14:paraId="4D5EEF21" w14:textId="559688B4" w:rsidR="0022692A" w:rsidRDefault="00044355" w:rsidP="00446432">
      <w:pPr>
        <w:ind w:firstLineChars="193" w:firstLine="425"/>
        <w:jc w:val="both"/>
        <w:rPr>
          <w:rFonts w:ascii="Times New Roman" w:hAnsi="Times New Roman"/>
        </w:rPr>
      </w:pPr>
      <w:r>
        <w:rPr>
          <w:rFonts w:ascii="Times New Roman" w:hAnsi="Times New Roman"/>
        </w:rPr>
        <w:t>If</w:t>
      </w:r>
      <w:r w:rsidR="0022692A">
        <w:rPr>
          <w:rFonts w:ascii="Times New Roman" w:hAnsi="Times New Roman" w:hint="eastAsia"/>
        </w:rPr>
        <w:t xml:space="preserve"> </w:t>
      </w:r>
      <w:r>
        <w:rPr>
          <w:rFonts w:ascii="Times New Roman" w:hAnsi="Times New Roman"/>
        </w:rPr>
        <w:t xml:space="preserve">a </w:t>
      </w:r>
      <w:r w:rsidR="00356807">
        <w:rPr>
          <w:rFonts w:ascii="Times New Roman" w:hAnsi="Times New Roman" w:hint="eastAsia"/>
        </w:rPr>
        <w:t>PUCCH</w:t>
      </w:r>
      <w:r w:rsidR="0022692A" w:rsidRPr="001F139F">
        <w:rPr>
          <w:rFonts w:ascii="Times New Roman" w:hAnsi="Times New Roman"/>
        </w:rPr>
        <w:t xml:space="preserve"> </w:t>
      </w:r>
      <w:r w:rsidR="00356807">
        <w:rPr>
          <w:rFonts w:ascii="Times New Roman" w:hAnsi="Times New Roman" w:hint="eastAsia"/>
        </w:rPr>
        <w:t>and</w:t>
      </w:r>
      <w:r w:rsidR="0022692A" w:rsidRPr="001F139F">
        <w:rPr>
          <w:rFonts w:ascii="Times New Roman" w:hAnsi="Times New Roman"/>
        </w:rPr>
        <w:t xml:space="preserve"> </w:t>
      </w:r>
      <w:r>
        <w:rPr>
          <w:rFonts w:ascii="Times New Roman" w:hAnsi="Times New Roman"/>
        </w:rPr>
        <w:t xml:space="preserve">a </w:t>
      </w:r>
      <w:r w:rsidR="0022692A" w:rsidRPr="001F139F">
        <w:rPr>
          <w:rFonts w:ascii="Times New Roman" w:hAnsi="Times New Roman"/>
        </w:rPr>
        <w:t>PUSCH for different TRPs</w:t>
      </w:r>
      <w:r w:rsidR="00356807">
        <w:rPr>
          <w:rFonts w:ascii="Times New Roman" w:hAnsi="Times New Roman" w:hint="eastAsia"/>
        </w:rPr>
        <w:t xml:space="preserve"> </w:t>
      </w:r>
      <w:r>
        <w:rPr>
          <w:rFonts w:ascii="Times New Roman" w:hAnsi="Times New Roman"/>
        </w:rPr>
        <w:t>are allocated in</w:t>
      </w:r>
      <w:r w:rsidR="00356807">
        <w:rPr>
          <w:rFonts w:ascii="Times New Roman" w:hAnsi="Times New Roman" w:hint="eastAsia"/>
        </w:rPr>
        <w:t xml:space="preserve"> the same OFDM symbol, rather than dropping whole PUSCH, it seems better </w:t>
      </w:r>
      <w:r w:rsidR="00566A89">
        <w:rPr>
          <w:rFonts w:ascii="Times New Roman" w:hAnsi="Times New Roman" w:hint="eastAsia"/>
        </w:rPr>
        <w:t>to puncture</w:t>
      </w:r>
      <w:r w:rsidR="00356807">
        <w:rPr>
          <w:rFonts w:ascii="Times New Roman" w:hAnsi="Times New Roman" w:hint="eastAsia"/>
        </w:rPr>
        <w:t xml:space="preserve"> </w:t>
      </w:r>
      <w:r w:rsidR="007A1239">
        <w:rPr>
          <w:rFonts w:ascii="Times New Roman" w:hAnsi="Times New Roman"/>
        </w:rPr>
        <w:t xml:space="preserve">the overlapped </w:t>
      </w:r>
      <w:r w:rsidR="00356807">
        <w:rPr>
          <w:rFonts w:ascii="Times New Roman" w:hAnsi="Times New Roman" w:hint="eastAsia"/>
        </w:rPr>
        <w:t>PUSCH symbol(s)</w:t>
      </w:r>
      <w:r w:rsidR="00566A89">
        <w:rPr>
          <w:rFonts w:ascii="Times New Roman" w:hAnsi="Times New Roman" w:hint="eastAsia"/>
        </w:rPr>
        <w:t xml:space="preserve"> </w:t>
      </w:r>
      <w:r w:rsidR="00B3126D">
        <w:rPr>
          <w:rFonts w:ascii="Times New Roman" w:hAnsi="Times New Roman" w:hint="eastAsia"/>
        </w:rPr>
        <w:t xml:space="preserve">if </w:t>
      </w:r>
      <w:r w:rsidR="007A1239">
        <w:rPr>
          <w:rFonts w:ascii="Times New Roman" w:hAnsi="Times New Roman"/>
        </w:rPr>
        <w:t>one or two</w:t>
      </w:r>
      <w:r w:rsidR="00B3126D">
        <w:rPr>
          <w:rFonts w:ascii="Times New Roman" w:hAnsi="Times New Roman" w:hint="eastAsia"/>
        </w:rPr>
        <w:t xml:space="preserve"> symbol</w:t>
      </w:r>
      <w:r w:rsidR="00F27AC1">
        <w:rPr>
          <w:rFonts w:ascii="Times New Roman" w:hAnsi="Times New Roman" w:hint="eastAsia"/>
        </w:rPr>
        <w:t>(</w:t>
      </w:r>
      <w:r w:rsidR="00B3126D">
        <w:rPr>
          <w:rFonts w:ascii="Times New Roman" w:hAnsi="Times New Roman" w:hint="eastAsia"/>
        </w:rPr>
        <w:t>s</w:t>
      </w:r>
      <w:r w:rsidR="00F27AC1">
        <w:rPr>
          <w:rFonts w:ascii="Times New Roman" w:hAnsi="Times New Roman" w:hint="eastAsia"/>
        </w:rPr>
        <w:t>)</w:t>
      </w:r>
      <w:r w:rsidR="00B3126D">
        <w:rPr>
          <w:rFonts w:ascii="Times New Roman" w:hAnsi="Times New Roman" w:hint="eastAsia"/>
        </w:rPr>
        <w:t xml:space="preserve"> </w:t>
      </w:r>
      <w:r w:rsidR="00F27AC1">
        <w:rPr>
          <w:rFonts w:ascii="Times New Roman" w:hAnsi="Times New Roman" w:hint="eastAsia"/>
        </w:rPr>
        <w:t xml:space="preserve">is </w:t>
      </w:r>
      <w:r w:rsidR="00B3126D">
        <w:rPr>
          <w:rFonts w:ascii="Times New Roman" w:hAnsi="Times New Roman" w:hint="eastAsia"/>
        </w:rPr>
        <w:t>overlapp</w:t>
      </w:r>
      <w:r w:rsidR="00F27AC1">
        <w:rPr>
          <w:rFonts w:ascii="Times New Roman" w:hAnsi="Times New Roman" w:hint="eastAsia"/>
        </w:rPr>
        <w:t>ed</w:t>
      </w:r>
      <w:r w:rsidR="007A1239">
        <w:rPr>
          <w:rFonts w:ascii="Times New Roman" w:hAnsi="Times New Roman"/>
        </w:rPr>
        <w:t xml:space="preserve"> and the PUSCH length is sufficiently long (e.g. 10~14 symbols)</w:t>
      </w:r>
      <w:r w:rsidR="00F27AC1">
        <w:rPr>
          <w:rFonts w:ascii="Times New Roman" w:hAnsi="Times New Roman" w:hint="eastAsia"/>
        </w:rPr>
        <w:t xml:space="preserve">. In this </w:t>
      </w:r>
      <w:r w:rsidR="00F27AC1">
        <w:rPr>
          <w:rFonts w:ascii="Times New Roman" w:hAnsi="Times New Roman"/>
        </w:rPr>
        <w:t>way</w:t>
      </w:r>
      <w:r w:rsidR="00F27AC1">
        <w:rPr>
          <w:rFonts w:ascii="Times New Roman" w:hAnsi="Times New Roman" w:hint="eastAsia"/>
        </w:rPr>
        <w:t>,</w:t>
      </w:r>
      <w:r w:rsidR="00566A89">
        <w:rPr>
          <w:rFonts w:ascii="Times New Roman" w:hAnsi="Times New Roman" w:hint="eastAsia"/>
        </w:rPr>
        <w:t xml:space="preserve"> TRP </w:t>
      </w:r>
      <w:r w:rsidR="00F27AC1">
        <w:rPr>
          <w:rFonts w:ascii="Times New Roman" w:hAnsi="Times New Roman" w:hint="eastAsia"/>
        </w:rPr>
        <w:t>possibly succeeds in decoding</w:t>
      </w:r>
      <w:r w:rsidR="00566A89">
        <w:rPr>
          <w:rFonts w:ascii="Times New Roman" w:hAnsi="Times New Roman" w:hint="eastAsia"/>
        </w:rPr>
        <w:t xml:space="preserve"> PUSCH especially when high SINR or low code rate.</w:t>
      </w:r>
      <w:r w:rsidR="00566A89" w:rsidRPr="00566A89">
        <w:rPr>
          <w:rFonts w:ascii="Times New Roman" w:hAnsi="Times New Roman" w:hint="eastAsia"/>
        </w:rPr>
        <w:t xml:space="preserve"> </w:t>
      </w:r>
      <w:r w:rsidR="00E65CA8">
        <w:rPr>
          <w:rFonts w:ascii="Times New Roman" w:hAnsi="Times New Roman"/>
        </w:rPr>
        <w:t>O</w:t>
      </w:r>
      <w:r w:rsidR="00E65CA8">
        <w:rPr>
          <w:rFonts w:ascii="Times New Roman" w:hAnsi="Times New Roman" w:hint="eastAsia"/>
        </w:rPr>
        <w:t xml:space="preserve">r </w:t>
      </w:r>
      <w:r w:rsidR="007A1239">
        <w:rPr>
          <w:rFonts w:ascii="Times New Roman" w:hAnsi="Times New Roman"/>
        </w:rPr>
        <w:t xml:space="preserve">it is also considerable to </w:t>
      </w:r>
      <w:r w:rsidR="00E65CA8">
        <w:rPr>
          <w:rFonts w:ascii="Times New Roman" w:hAnsi="Times New Roman" w:hint="eastAsia"/>
        </w:rPr>
        <w:t xml:space="preserve">piggyback </w:t>
      </w:r>
      <w:r w:rsidR="007A1239">
        <w:rPr>
          <w:rFonts w:ascii="Times New Roman" w:hAnsi="Times New Roman"/>
        </w:rPr>
        <w:t xml:space="preserve">A/N </w:t>
      </w:r>
      <w:r w:rsidR="00E65CA8">
        <w:rPr>
          <w:rFonts w:ascii="Times New Roman" w:hAnsi="Times New Roman" w:hint="eastAsia"/>
        </w:rPr>
        <w:t>on PUSCH if backhaul delay is small.</w:t>
      </w:r>
      <w:r w:rsidR="006B0CF9">
        <w:rPr>
          <w:rFonts w:ascii="Times New Roman" w:hAnsi="Times New Roman"/>
        </w:rPr>
        <w:t xml:space="preserve"> In case of large backhaul delay, the piggybacked A/N information is not useful for both TRPs and it only waists PUSCH REs and UE </w:t>
      </w:r>
      <w:r w:rsidR="00006109">
        <w:rPr>
          <w:rFonts w:ascii="Times New Roman" w:hAnsi="Times New Roman"/>
        </w:rPr>
        <w:t xml:space="preserve">Tx </w:t>
      </w:r>
      <w:r w:rsidR="006B0CF9">
        <w:rPr>
          <w:rFonts w:ascii="Times New Roman" w:hAnsi="Times New Roman"/>
        </w:rPr>
        <w:t>power, therefore,</w:t>
      </w:r>
      <w:r w:rsidR="00006109">
        <w:rPr>
          <w:rFonts w:ascii="Times New Roman" w:hAnsi="Times New Roman"/>
        </w:rPr>
        <w:t xml:space="preserve"> whether or not to piggyback A/N to PUSCH should be configured by</w:t>
      </w:r>
      <w:r w:rsidR="006B0CF9">
        <w:rPr>
          <w:rFonts w:ascii="Times New Roman" w:hAnsi="Times New Roman"/>
        </w:rPr>
        <w:t xml:space="preserve"> gNB</w:t>
      </w:r>
      <w:r w:rsidR="00006109">
        <w:rPr>
          <w:rFonts w:ascii="Times New Roman" w:hAnsi="Times New Roman"/>
        </w:rPr>
        <w:t>, which may be decided based on the backhaul condition.</w:t>
      </w:r>
      <w:r w:rsidR="00E65CA8">
        <w:rPr>
          <w:rFonts w:ascii="Times New Roman" w:hAnsi="Times New Roman" w:hint="eastAsia"/>
        </w:rPr>
        <w:t xml:space="preserve"> </w:t>
      </w:r>
    </w:p>
    <w:p w14:paraId="27918A1D" w14:textId="0B07456C" w:rsidR="006B0CF9" w:rsidRDefault="00F27AC1" w:rsidP="00F27AC1">
      <w:pPr>
        <w:ind w:firstLineChars="193" w:firstLine="425"/>
        <w:jc w:val="both"/>
        <w:rPr>
          <w:rFonts w:ascii="Times New Roman" w:hAnsi="Times New Roman"/>
          <w:b/>
        </w:rPr>
      </w:pPr>
      <w:r w:rsidRPr="00F707D3">
        <w:rPr>
          <w:rFonts w:ascii="Times New Roman" w:hAnsi="Times New Roman"/>
          <w:b/>
        </w:rPr>
        <w:lastRenderedPageBreak/>
        <w:t xml:space="preserve">Proposal </w:t>
      </w:r>
      <w:r w:rsidR="0002579A">
        <w:rPr>
          <w:rFonts w:ascii="Times New Roman" w:hAnsi="Times New Roman" w:hint="eastAsia"/>
          <w:b/>
        </w:rPr>
        <w:t>8</w:t>
      </w:r>
      <w:r w:rsidRPr="00F707D3">
        <w:rPr>
          <w:rFonts w:ascii="Times New Roman" w:hAnsi="Times New Roman"/>
          <w:b/>
        </w:rPr>
        <w:t xml:space="preserve">: </w:t>
      </w:r>
      <w:r w:rsidRPr="001F139F">
        <w:rPr>
          <w:rFonts w:ascii="Times New Roman" w:hAnsi="Times New Roman"/>
          <w:b/>
        </w:rPr>
        <w:t xml:space="preserve">When </w:t>
      </w:r>
      <w:r w:rsidR="00044355">
        <w:rPr>
          <w:rFonts w:ascii="Times New Roman" w:hAnsi="Times New Roman"/>
          <w:b/>
        </w:rPr>
        <w:t xml:space="preserve">a </w:t>
      </w:r>
      <w:r w:rsidRPr="001F139F">
        <w:rPr>
          <w:rFonts w:ascii="Times New Roman" w:hAnsi="Times New Roman"/>
          <w:b/>
        </w:rPr>
        <w:t xml:space="preserve">PUCCH and </w:t>
      </w:r>
      <w:r w:rsidR="00044355">
        <w:rPr>
          <w:rFonts w:ascii="Times New Roman" w:hAnsi="Times New Roman"/>
          <w:b/>
        </w:rPr>
        <w:t xml:space="preserve">a </w:t>
      </w:r>
      <w:r w:rsidRPr="001F139F">
        <w:rPr>
          <w:rFonts w:ascii="Times New Roman" w:hAnsi="Times New Roman"/>
          <w:b/>
        </w:rPr>
        <w:t xml:space="preserve">PUSCH for different TRPs </w:t>
      </w:r>
      <w:r w:rsidR="00E65CA8">
        <w:rPr>
          <w:rFonts w:ascii="Times New Roman" w:hAnsi="Times New Roman" w:hint="eastAsia"/>
          <w:b/>
        </w:rPr>
        <w:t>collide in</w:t>
      </w:r>
      <w:r w:rsidRPr="001F139F">
        <w:rPr>
          <w:rFonts w:ascii="Times New Roman" w:hAnsi="Times New Roman"/>
          <w:b/>
        </w:rPr>
        <w:t xml:space="preserve"> the same OFDM symbol, </w:t>
      </w:r>
    </w:p>
    <w:p w14:paraId="287C133D" w14:textId="0C25F262" w:rsidR="005F43DF" w:rsidRDefault="005F43DF" w:rsidP="005F43DF">
      <w:pPr>
        <w:pStyle w:val="a4"/>
        <w:numPr>
          <w:ilvl w:val="0"/>
          <w:numId w:val="34"/>
        </w:numPr>
        <w:jc w:val="both"/>
        <w:rPr>
          <w:rFonts w:ascii="Times New Roman" w:hAnsi="Times New Roman"/>
          <w:b/>
        </w:rPr>
      </w:pPr>
      <w:r>
        <w:rPr>
          <w:rFonts w:ascii="Times New Roman" w:hAnsi="Times New Roman" w:hint="eastAsia"/>
          <w:b/>
        </w:rPr>
        <w:t>t</w:t>
      </w:r>
      <w:r>
        <w:rPr>
          <w:rFonts w:ascii="Times New Roman" w:hAnsi="Times New Roman"/>
          <w:b/>
        </w:rPr>
        <w:t>he A/N information shall or shall not be piggybacked on the PUSCH based on gNB configuration.</w:t>
      </w:r>
    </w:p>
    <w:p w14:paraId="15ABD1E5" w14:textId="1C62D10D" w:rsidR="002E1B31" w:rsidRDefault="002E1B31" w:rsidP="0080385E">
      <w:pPr>
        <w:pStyle w:val="a4"/>
        <w:numPr>
          <w:ilvl w:val="0"/>
          <w:numId w:val="34"/>
        </w:numPr>
        <w:rPr>
          <w:rFonts w:ascii="Times New Roman" w:hAnsi="Times New Roman"/>
        </w:rPr>
      </w:pPr>
      <w:r>
        <w:rPr>
          <w:rFonts w:ascii="Times New Roman" w:hAnsi="Times New Roman" w:hint="eastAsia"/>
          <w:b/>
        </w:rPr>
        <w:t>i</w:t>
      </w:r>
      <w:r w:rsidRPr="002E1B31">
        <w:rPr>
          <w:rFonts w:ascii="Times New Roman" w:hAnsi="Times New Roman"/>
          <w:b/>
        </w:rPr>
        <w:t xml:space="preserve">f piggyback is disabled and </w:t>
      </w:r>
      <w:r w:rsidR="006B0CF9" w:rsidRPr="002E1B31">
        <w:rPr>
          <w:rFonts w:ascii="Times New Roman" w:hAnsi="Times New Roman"/>
          <w:b/>
        </w:rPr>
        <w:t xml:space="preserve">the </w:t>
      </w:r>
      <w:r w:rsidR="00192EDB" w:rsidRPr="002E1B31">
        <w:rPr>
          <w:rFonts w:ascii="Times New Roman" w:hAnsi="Times New Roman"/>
          <w:b/>
        </w:rPr>
        <w:t xml:space="preserve">portion of </w:t>
      </w:r>
      <w:r w:rsidR="006B0CF9" w:rsidRPr="002E1B31">
        <w:rPr>
          <w:rFonts w:ascii="Times New Roman" w:hAnsi="Times New Roman"/>
          <w:b/>
        </w:rPr>
        <w:t xml:space="preserve">overlapped symbols is </w:t>
      </w:r>
      <w:r w:rsidR="00192EDB" w:rsidRPr="002E1B31">
        <w:rPr>
          <w:rFonts w:ascii="Times New Roman" w:hAnsi="Times New Roman"/>
          <w:b/>
        </w:rPr>
        <w:t>small with regard to the PUSCH length</w:t>
      </w:r>
      <w:r w:rsidR="006B0CF9" w:rsidRPr="002E1B31">
        <w:rPr>
          <w:rFonts w:ascii="Times New Roman" w:hAnsi="Times New Roman"/>
          <w:b/>
        </w:rPr>
        <w:t>, the overlapped PUSCH symbol(s) is punctured and both PUCCH and the punctured PUSCH are transmitted.</w:t>
      </w:r>
    </w:p>
    <w:p w14:paraId="14855953" w14:textId="1CDD8CAD" w:rsidR="00446432" w:rsidRPr="001F139F" w:rsidRDefault="00446432" w:rsidP="001F139F">
      <w:pPr>
        <w:ind w:firstLineChars="193" w:firstLine="425"/>
        <w:jc w:val="both"/>
        <w:rPr>
          <w:rFonts w:ascii="Times New Roman" w:hAnsi="Times New Roman"/>
        </w:rPr>
      </w:pPr>
      <w:r>
        <w:rPr>
          <w:rFonts w:ascii="Times New Roman" w:hAnsi="Times New Roman" w:hint="eastAsia"/>
        </w:rPr>
        <w:t xml:space="preserve">For ideal/small backhaul delay, joint ACK/NACK feedback is possible, which is </w:t>
      </w:r>
      <w:r>
        <w:rPr>
          <w:rFonts w:ascii="Times New Roman" w:hAnsi="Times New Roman"/>
        </w:rPr>
        <w:t>simpler</w:t>
      </w:r>
      <w:r>
        <w:rPr>
          <w:rFonts w:ascii="Times New Roman" w:hAnsi="Times New Roman" w:hint="eastAsia"/>
        </w:rPr>
        <w:t xml:space="preserve"> than </w:t>
      </w:r>
      <w:r>
        <w:rPr>
          <w:rFonts w:ascii="Times New Roman" w:hAnsi="Times New Roman"/>
        </w:rPr>
        <w:t>separate</w:t>
      </w:r>
      <w:r>
        <w:rPr>
          <w:rFonts w:ascii="Times New Roman" w:hAnsi="Times New Roman" w:hint="eastAsia"/>
        </w:rPr>
        <w:t xml:space="preserve"> ACK/NACK feedback. </w:t>
      </w:r>
      <w:r>
        <w:rPr>
          <w:rFonts w:ascii="Times New Roman" w:hAnsi="Times New Roman"/>
        </w:rPr>
        <w:t>I</w:t>
      </w:r>
      <w:r>
        <w:rPr>
          <w:rFonts w:ascii="Times New Roman" w:hAnsi="Times New Roman" w:hint="eastAsia"/>
        </w:rPr>
        <w:t xml:space="preserve">n this case, encoding order for semi-static codebook should be defined considering multiple TRPs. </w:t>
      </w:r>
      <w:r>
        <w:rPr>
          <w:rFonts w:ascii="Times New Roman" w:hAnsi="Times New Roman"/>
        </w:rPr>
        <w:t>F</w:t>
      </w:r>
      <w:r>
        <w:rPr>
          <w:rFonts w:ascii="Times New Roman" w:hAnsi="Times New Roman" w:hint="eastAsia"/>
        </w:rPr>
        <w:t>or example, ACK/NACK is encoded per TRP and then ACK/NACK bits for TRP 1 and that for TRP 2 are concatenated.</w:t>
      </w:r>
    </w:p>
    <w:p w14:paraId="5AC07D6C" w14:textId="4C54D603" w:rsidR="00446432" w:rsidRPr="00F707D3" w:rsidRDefault="00446432" w:rsidP="00446432">
      <w:pPr>
        <w:ind w:firstLineChars="193" w:firstLine="425"/>
        <w:jc w:val="both"/>
        <w:rPr>
          <w:rFonts w:ascii="Times New Roman" w:hAnsi="Times New Roman"/>
          <w:b/>
        </w:rPr>
      </w:pPr>
      <w:r w:rsidRPr="00F707D3">
        <w:rPr>
          <w:rFonts w:ascii="Times New Roman" w:hAnsi="Times New Roman"/>
          <w:b/>
        </w:rPr>
        <w:t xml:space="preserve">Proposal </w:t>
      </w:r>
      <w:r w:rsidR="0002579A">
        <w:rPr>
          <w:rFonts w:ascii="Times New Roman" w:hAnsi="Times New Roman" w:hint="eastAsia"/>
          <w:b/>
        </w:rPr>
        <w:t>9</w:t>
      </w:r>
      <w:r w:rsidRPr="00F707D3">
        <w:rPr>
          <w:rFonts w:ascii="Times New Roman" w:hAnsi="Times New Roman"/>
          <w:b/>
        </w:rPr>
        <w:t>: For ideal/small backhaul delay, joint ACK/NACK feedback can be considered</w:t>
      </w:r>
      <w:r w:rsidR="004101C2" w:rsidRPr="00F707D3">
        <w:rPr>
          <w:rFonts w:ascii="Times New Roman" w:hAnsi="Times New Roman"/>
          <w:b/>
        </w:rPr>
        <w:t xml:space="preserve"> and encoding order for semi-static codebook should be defined considering multiple TRPs</w:t>
      </w:r>
      <w:r w:rsidRPr="00F707D3">
        <w:rPr>
          <w:rFonts w:ascii="Times New Roman" w:hAnsi="Times New Roman"/>
          <w:b/>
        </w:rPr>
        <w:t>.</w:t>
      </w:r>
    </w:p>
    <w:p w14:paraId="518626FE" w14:textId="77777777" w:rsidR="0002579A" w:rsidRPr="001F139F" w:rsidRDefault="0002579A" w:rsidP="0002579A">
      <w:pPr>
        <w:pStyle w:val="a4"/>
        <w:numPr>
          <w:ilvl w:val="0"/>
          <w:numId w:val="11"/>
        </w:numPr>
        <w:jc w:val="both"/>
        <w:rPr>
          <w:rFonts w:ascii="Times New Roman" w:hAnsi="Times New Roman"/>
        </w:rPr>
      </w:pPr>
      <w:r>
        <w:rPr>
          <w:rFonts w:ascii="Times New Roman" w:hAnsi="Times New Roman"/>
          <w:b/>
        </w:rPr>
        <w:t>R</w:t>
      </w:r>
      <w:r>
        <w:rPr>
          <w:rFonts w:ascii="Times New Roman" w:hAnsi="Times New Roman" w:hint="eastAsia"/>
          <w:b/>
        </w:rPr>
        <w:t>emaining issues on p</w:t>
      </w:r>
      <w:r w:rsidRPr="00103C41">
        <w:rPr>
          <w:rFonts w:ascii="Times New Roman" w:hAnsi="Times New Roman"/>
          <w:b/>
        </w:rPr>
        <w:t>artial</w:t>
      </w:r>
      <w:r>
        <w:rPr>
          <w:rFonts w:ascii="Times New Roman" w:hAnsi="Times New Roman" w:hint="eastAsia"/>
          <w:b/>
        </w:rPr>
        <w:t xml:space="preserve">ly/fully </w:t>
      </w:r>
      <w:r w:rsidRPr="00103C41">
        <w:rPr>
          <w:rFonts w:ascii="Times New Roman" w:hAnsi="Times New Roman"/>
          <w:b/>
        </w:rPr>
        <w:t>overlapped resource allocation</w:t>
      </w:r>
    </w:p>
    <w:p w14:paraId="2292C347" w14:textId="77777777" w:rsidR="0002579A" w:rsidRDefault="0002579A" w:rsidP="0002579A">
      <w:pPr>
        <w:ind w:firstLineChars="193" w:firstLine="425"/>
        <w:jc w:val="both"/>
        <w:rPr>
          <w:rFonts w:ascii="Times New Roman" w:hAnsi="Times New Roman"/>
        </w:rPr>
      </w:pPr>
      <w:r>
        <w:rPr>
          <w:rFonts w:ascii="Times New Roman" w:hAnsi="Times New Roman" w:hint="eastAsia"/>
        </w:rPr>
        <w:t xml:space="preserve">In case of partially overlapped resource allocation, UE experiences the high level of interference fluctuation because, when decoding a PDSCH, it </w:t>
      </w:r>
      <w:r>
        <w:rPr>
          <w:rFonts w:ascii="Times New Roman" w:hAnsi="Times New Roman"/>
        </w:rPr>
        <w:t>receives</w:t>
      </w:r>
      <w:r>
        <w:rPr>
          <w:rFonts w:ascii="Times New Roman" w:hAnsi="Times New Roman" w:hint="eastAsia"/>
        </w:rPr>
        <w:t xml:space="preserve"> high </w:t>
      </w:r>
      <w:r>
        <w:rPr>
          <w:rFonts w:ascii="Times New Roman" w:hAnsi="Times New Roman"/>
        </w:rPr>
        <w:t>interference</w:t>
      </w:r>
      <w:r>
        <w:rPr>
          <w:rFonts w:ascii="Times New Roman" w:hAnsi="Times New Roman" w:hint="eastAsia"/>
        </w:rPr>
        <w:t xml:space="preserve"> from overlapped RBs and low interference from non-overlapped RBs. </w:t>
      </w:r>
      <w:r>
        <w:rPr>
          <w:rFonts w:ascii="Times New Roman" w:hAnsi="Times New Roman"/>
        </w:rPr>
        <w:t>C</w:t>
      </w:r>
      <w:r>
        <w:rPr>
          <w:rFonts w:ascii="Times New Roman" w:hAnsi="Times New Roman" w:hint="eastAsia"/>
        </w:rPr>
        <w:t>onsidering t</w:t>
      </w:r>
      <w:r w:rsidRPr="001F139F">
        <w:rPr>
          <w:rFonts w:ascii="Times New Roman" w:hAnsi="Times New Roman"/>
        </w:rPr>
        <w:t>his interference fluctuation</w:t>
      </w:r>
      <w:r>
        <w:rPr>
          <w:rFonts w:ascii="Times New Roman" w:hAnsi="Times New Roman" w:hint="eastAsia"/>
        </w:rPr>
        <w:t>,</w:t>
      </w:r>
      <w:r w:rsidRPr="00DB56F6">
        <w:rPr>
          <w:rFonts w:ascii="Times New Roman" w:hAnsi="Times New Roman" w:hint="eastAsia"/>
        </w:rPr>
        <w:t xml:space="preserve"> data RE mapping of </w:t>
      </w:r>
      <w:r>
        <w:rPr>
          <w:rFonts w:ascii="Times New Roman" w:hAnsi="Times New Roman" w:hint="eastAsia"/>
        </w:rPr>
        <w:t xml:space="preserve">a </w:t>
      </w:r>
      <w:r w:rsidRPr="00DB56F6">
        <w:rPr>
          <w:rFonts w:ascii="Times New Roman" w:hAnsi="Times New Roman" w:hint="eastAsia"/>
        </w:rPr>
        <w:t xml:space="preserve">PDSCH </w:t>
      </w:r>
      <w:r>
        <w:rPr>
          <w:rFonts w:ascii="Times New Roman" w:hAnsi="Times New Roman" w:hint="eastAsia"/>
        </w:rPr>
        <w:t>can be enhanced to improve retransmission efficiency</w:t>
      </w:r>
      <w:r w:rsidRPr="00DB56F6">
        <w:rPr>
          <w:rFonts w:ascii="Times New Roman" w:hAnsi="Times New Roman" w:hint="eastAsia"/>
        </w:rPr>
        <w:t xml:space="preserve">. </w:t>
      </w:r>
      <w:r>
        <w:rPr>
          <w:rFonts w:ascii="Times New Roman" w:hAnsi="Times New Roman" w:hint="eastAsia"/>
        </w:rPr>
        <w:t>Specifically, i</w:t>
      </w:r>
      <w:r w:rsidRPr="00DB56F6">
        <w:rPr>
          <w:rFonts w:ascii="Times New Roman" w:hAnsi="Times New Roman" w:hint="eastAsia"/>
        </w:rPr>
        <w:t>n case of CBG level ACK/NACK,</w:t>
      </w:r>
      <w:r>
        <w:rPr>
          <w:rFonts w:ascii="Times New Roman" w:hAnsi="Times New Roman" w:hint="eastAsia"/>
        </w:rPr>
        <w:t xml:space="preserve"> it is better for each CB to be localized in either overlapped RBs or non-overlapped RBs so that different CB suffers different level of interference. </w:t>
      </w:r>
      <w:r>
        <w:rPr>
          <w:rFonts w:ascii="Times New Roman" w:hAnsi="Times New Roman"/>
        </w:rPr>
        <w:t>I</w:t>
      </w:r>
      <w:r>
        <w:rPr>
          <w:rFonts w:ascii="Times New Roman" w:hAnsi="Times New Roman" w:hint="eastAsia"/>
        </w:rPr>
        <w:t xml:space="preserve">n this </w:t>
      </w:r>
      <w:r>
        <w:rPr>
          <w:rFonts w:ascii="Times New Roman" w:hAnsi="Times New Roman"/>
        </w:rPr>
        <w:t>way</w:t>
      </w:r>
      <w:r>
        <w:rPr>
          <w:rFonts w:ascii="Times New Roman" w:hAnsi="Times New Roman" w:hint="eastAsia"/>
        </w:rPr>
        <w:t xml:space="preserve">, TRP can only transmit NACK CB experiencing high </w:t>
      </w:r>
      <w:r>
        <w:rPr>
          <w:rFonts w:ascii="Times New Roman" w:hAnsi="Times New Roman"/>
        </w:rPr>
        <w:t>interference</w:t>
      </w:r>
      <w:r>
        <w:rPr>
          <w:rFonts w:ascii="Times New Roman" w:hAnsi="Times New Roman" w:hint="eastAsia"/>
        </w:rPr>
        <w:t xml:space="preserve"> probably in overlapped RBs. On the other hand, in case of TB level ACK/NACK, it is desirable for each CB to be distributed in RBG A and B so that overall ACK probability increases. Regarding this RE mapping issue, further details are explained in [3].</w:t>
      </w:r>
    </w:p>
    <w:p w14:paraId="735A4EEF" w14:textId="16C61AE9" w:rsidR="0002579A" w:rsidRPr="00CE0C20" w:rsidRDefault="0002579A" w:rsidP="0002579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10</w:t>
      </w:r>
      <w:r w:rsidRPr="00DB56F6">
        <w:rPr>
          <w:rFonts w:ascii="Times New Roman" w:hAnsi="Times New Roman"/>
          <w:b/>
        </w:rPr>
        <w:t xml:space="preserve">: </w:t>
      </w:r>
      <w:r w:rsidRPr="001F139F">
        <w:rPr>
          <w:rFonts w:ascii="Times New Roman" w:hAnsi="Times New Roman"/>
          <w:b/>
        </w:rPr>
        <w:t>In case of partial overlapped resource allocation, the following PDSCH RE mapping can be considered: for CBG level ACK/NACK, each CB is localized in either overlapped RB group or non-overlapped RB group and for TB level ACK/NACK, each CB is distr</w:t>
      </w:r>
      <w:r w:rsidRPr="0080751C">
        <w:rPr>
          <w:rFonts w:ascii="Times New Roman" w:hAnsi="Times New Roman"/>
          <w:b/>
        </w:rPr>
        <w:t xml:space="preserve">ibuted in overlapped RB group </w:t>
      </w:r>
      <w:r>
        <w:rPr>
          <w:rFonts w:ascii="Times New Roman" w:hAnsi="Times New Roman" w:hint="eastAsia"/>
          <w:b/>
        </w:rPr>
        <w:t>and</w:t>
      </w:r>
      <w:r w:rsidRPr="001F139F">
        <w:rPr>
          <w:rFonts w:ascii="Times New Roman" w:hAnsi="Times New Roman"/>
          <w:b/>
        </w:rPr>
        <w:t xml:space="preserve"> non-overlapped RB group.</w:t>
      </w:r>
    </w:p>
    <w:p w14:paraId="6A93265A" w14:textId="035EE938" w:rsidR="0002579A" w:rsidRDefault="0002579A" w:rsidP="0002579A">
      <w:pPr>
        <w:ind w:firstLineChars="193" w:firstLine="425"/>
        <w:jc w:val="both"/>
        <w:rPr>
          <w:rFonts w:ascii="Times New Roman" w:hAnsi="Times New Roman"/>
          <w:b/>
        </w:rPr>
      </w:pPr>
      <w:r>
        <w:rPr>
          <w:rFonts w:ascii="Times New Roman" w:hAnsi="Times New Roman" w:hint="eastAsia"/>
        </w:rPr>
        <w:t>Also, we need to look at the impact of different PRB bundling size of 2 TRPs. If precoding of TRP 2</w:t>
      </w:r>
      <w:r>
        <w:rPr>
          <w:rFonts w:ascii="Times New Roman" w:hAnsi="Times New Roman"/>
        </w:rPr>
        <w:t>’</w:t>
      </w:r>
      <w:r>
        <w:rPr>
          <w:rFonts w:ascii="Times New Roman" w:hAnsi="Times New Roman" w:hint="eastAsia"/>
        </w:rPr>
        <w:t>s PDSCH varies within a PRG of TRP 1</w:t>
      </w:r>
      <w:r>
        <w:rPr>
          <w:rFonts w:ascii="Times New Roman" w:hAnsi="Times New Roman"/>
        </w:rPr>
        <w:t>’</w:t>
      </w:r>
      <w:r>
        <w:rPr>
          <w:rFonts w:ascii="Times New Roman" w:hAnsi="Times New Roman" w:hint="eastAsia"/>
        </w:rPr>
        <w:t xml:space="preserve">s PDSCH, UE needs to calculate </w:t>
      </w:r>
      <w:r>
        <w:rPr>
          <w:rFonts w:ascii="Times New Roman" w:hAnsi="Times New Roman"/>
        </w:rPr>
        <w:t>interference</w:t>
      </w:r>
      <w:r>
        <w:rPr>
          <w:rFonts w:ascii="Times New Roman" w:hAnsi="Times New Roman" w:hint="eastAsia"/>
        </w:rPr>
        <w:t xml:space="preserve"> covariance matrix multiple time in every PRG for the purpose of MMSE-IRC Rx beam determination. </w:t>
      </w:r>
      <w:r>
        <w:rPr>
          <w:rFonts w:ascii="Times New Roman" w:hAnsi="Times New Roman"/>
        </w:rPr>
        <w:t>I</w:t>
      </w:r>
      <w:r>
        <w:rPr>
          <w:rFonts w:ascii="Times New Roman" w:hAnsi="Times New Roman" w:hint="eastAsia"/>
        </w:rPr>
        <w:t>t increases UE complexity especially when PRG is small such as 2 or 4 RBs. To address this issue</w:t>
      </w:r>
      <w:r w:rsidR="00E33681">
        <w:rPr>
          <w:rFonts w:ascii="Times New Roman" w:hAnsi="Times New Roman"/>
        </w:rPr>
        <w:t>, the</w:t>
      </w:r>
      <w:r>
        <w:rPr>
          <w:rFonts w:ascii="Times New Roman" w:hAnsi="Times New Roman"/>
        </w:rPr>
        <w:t xml:space="preserve"> following </w:t>
      </w:r>
      <w:r>
        <w:rPr>
          <w:rFonts w:ascii="Times New Roman" w:hAnsi="Times New Roman" w:hint="eastAsia"/>
        </w:rPr>
        <w:t xml:space="preserve">scheduling restriction can be introduced: </w:t>
      </w:r>
      <w:r w:rsidRPr="006102F1">
        <w:rPr>
          <w:rFonts w:ascii="Times New Roman" w:hAnsi="Times New Roman"/>
        </w:rPr>
        <w:t>when PRG of a PDSCH is 2 or 4, the precoding of another fully/partially overlapped PDSCH should be the same in each PRG.</w:t>
      </w:r>
      <w:r>
        <w:rPr>
          <w:rFonts w:ascii="Times New Roman" w:hAnsi="Times New Roman" w:hint="eastAsia"/>
        </w:rPr>
        <w:t xml:space="preserve"> Furthermore, in case of resource allocation type 1, PDSCHs for the two TRPs can be partially overlapped within a PRG and it causes the same issue. </w:t>
      </w:r>
      <w:r>
        <w:rPr>
          <w:rFonts w:ascii="Times New Roman" w:hAnsi="Times New Roman"/>
        </w:rPr>
        <w:t>T</w:t>
      </w:r>
      <w:r>
        <w:rPr>
          <w:rFonts w:ascii="Times New Roman" w:hAnsi="Times New Roman" w:hint="eastAsia"/>
        </w:rPr>
        <w:t xml:space="preserve">herefore, gNB ensures that PDSCHs for the two TRPs </w:t>
      </w:r>
      <w:r w:rsidRPr="00705241">
        <w:rPr>
          <w:rFonts w:ascii="Times New Roman" w:hAnsi="Times New Roman"/>
        </w:rPr>
        <w:t>should be either fully overlapped or non-overlapped in each PRG when PRG is 2 or 4.</w:t>
      </w:r>
      <w:r w:rsidRPr="004D5F74">
        <w:rPr>
          <w:rFonts w:ascii="Times New Roman" w:hAnsi="Times New Roman"/>
        </w:rPr>
        <w:t xml:space="preserve"> </w:t>
      </w:r>
      <w:r>
        <w:rPr>
          <w:rFonts w:ascii="Times New Roman" w:hAnsi="Times New Roman" w:hint="eastAsia"/>
        </w:rPr>
        <w:t xml:space="preserve">Regarding this PRG </w:t>
      </w:r>
      <w:r w:rsidR="00E33681">
        <w:rPr>
          <w:rFonts w:ascii="Times New Roman" w:hAnsi="Times New Roman"/>
        </w:rPr>
        <w:t>alignment</w:t>
      </w:r>
      <w:r>
        <w:rPr>
          <w:rFonts w:ascii="Times New Roman" w:hAnsi="Times New Roman" w:hint="eastAsia"/>
        </w:rPr>
        <w:t>, further details are explained in [3].</w:t>
      </w:r>
    </w:p>
    <w:p w14:paraId="2A332A61" w14:textId="36EF7C32" w:rsidR="0002579A" w:rsidRPr="006102F1" w:rsidRDefault="0002579A" w:rsidP="0002579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11</w:t>
      </w:r>
      <w:r w:rsidRPr="00CE6DDF">
        <w:rPr>
          <w:rFonts w:ascii="Times New Roman" w:hAnsi="Times New Roman"/>
          <w:b/>
        </w:rPr>
        <w:t xml:space="preserve">: </w:t>
      </w:r>
      <w:r w:rsidRPr="00CE6DDF">
        <w:rPr>
          <w:rFonts w:ascii="Times New Roman" w:hAnsi="Times New Roman" w:hint="eastAsia"/>
          <w:b/>
        </w:rPr>
        <w:t>In case of partial</w:t>
      </w:r>
      <w:r>
        <w:rPr>
          <w:rFonts w:ascii="Times New Roman" w:hAnsi="Times New Roman" w:hint="eastAsia"/>
          <w:b/>
        </w:rPr>
        <w:t>ly/fully</w:t>
      </w:r>
      <w:r w:rsidRPr="00CE6DDF">
        <w:rPr>
          <w:rFonts w:ascii="Times New Roman" w:hAnsi="Times New Roman" w:hint="eastAsia"/>
          <w:b/>
        </w:rPr>
        <w:t xml:space="preserve"> overlapped resource allocation</w:t>
      </w:r>
      <w:r>
        <w:rPr>
          <w:rFonts w:ascii="Times New Roman" w:hAnsi="Times New Roman" w:hint="eastAsia"/>
          <w:b/>
        </w:rPr>
        <w:t>,</w:t>
      </w:r>
      <w:r w:rsidRPr="006102F1">
        <w:rPr>
          <w:rFonts w:ascii="Times New Roman" w:hAnsi="Times New Roman"/>
          <w:b/>
        </w:rPr>
        <w:t xml:space="preserve"> when PRG of a PDSCH is 2 or 4, the precoding of another fully/partially overlapped PDSCH should be the </w:t>
      </w:r>
      <w:r w:rsidRPr="006102F1">
        <w:rPr>
          <w:rFonts w:ascii="Times New Roman" w:hAnsi="Times New Roman"/>
          <w:b/>
        </w:rPr>
        <w:lastRenderedPageBreak/>
        <w:t>same in each PRG and allocated resource of the overlapped PDSCH should be either fully overlapped or non-overlapped in each PRG.</w:t>
      </w:r>
    </w:p>
    <w:p w14:paraId="07EDA35C" w14:textId="0DC1EA87" w:rsidR="0002579A" w:rsidRPr="001F139F" w:rsidRDefault="0002579A" w:rsidP="0002579A">
      <w:pPr>
        <w:ind w:firstLineChars="193" w:firstLine="425"/>
        <w:jc w:val="both"/>
        <w:rPr>
          <w:rFonts w:ascii="Times New Roman" w:hAnsi="Times New Roman"/>
          <w:b/>
        </w:rPr>
      </w:pPr>
      <w:r w:rsidRPr="001F139F">
        <w:rPr>
          <w:rFonts w:ascii="Times New Roman" w:hAnsi="Times New Roman"/>
        </w:rPr>
        <w:t>Reg</w:t>
      </w:r>
      <w:r>
        <w:rPr>
          <w:rFonts w:ascii="Times New Roman" w:hAnsi="Times New Roman" w:hint="eastAsia"/>
        </w:rPr>
        <w:t xml:space="preserve">arding resource allocation type for two TRP, type A+A should be supported. </w:t>
      </w:r>
      <w:r>
        <w:rPr>
          <w:rFonts w:ascii="Times New Roman" w:hAnsi="Times New Roman"/>
        </w:rPr>
        <w:t>C</w:t>
      </w:r>
      <w:r>
        <w:rPr>
          <w:rFonts w:ascii="Times New Roman" w:hAnsi="Times New Roman" w:hint="eastAsia"/>
        </w:rPr>
        <w:t xml:space="preserve">onsidering that type B is introduced mainly for URLLC, benefits are not clear to </w:t>
      </w:r>
      <w:r>
        <w:rPr>
          <w:rFonts w:ascii="Times New Roman" w:hAnsi="Times New Roman"/>
        </w:rPr>
        <w:t>support</w:t>
      </w:r>
      <w:r>
        <w:rPr>
          <w:rFonts w:ascii="Times New Roman" w:hAnsi="Times New Roman" w:hint="eastAsia"/>
        </w:rPr>
        <w:t xml:space="preserve"> type B+B for eMBB NCJT transmission.</w:t>
      </w:r>
    </w:p>
    <w:p w14:paraId="42A0A4EA" w14:textId="0B4E4D77" w:rsidR="0002579A" w:rsidRDefault="0002579A" w:rsidP="0002579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12</w:t>
      </w:r>
      <w:r w:rsidRPr="00CE6DDF">
        <w:rPr>
          <w:rFonts w:ascii="Times New Roman" w:hAnsi="Times New Roman"/>
          <w:b/>
        </w:rPr>
        <w:t xml:space="preserve">: </w:t>
      </w:r>
      <w:r>
        <w:rPr>
          <w:rFonts w:ascii="Times New Roman" w:hAnsi="Times New Roman" w:hint="eastAsia"/>
          <w:b/>
        </w:rPr>
        <w:t xml:space="preserve">Support resource </w:t>
      </w:r>
      <w:r>
        <w:rPr>
          <w:rFonts w:ascii="Times New Roman" w:hAnsi="Times New Roman"/>
          <w:b/>
        </w:rPr>
        <w:t>allocation</w:t>
      </w:r>
      <w:r>
        <w:rPr>
          <w:rFonts w:ascii="Times New Roman" w:hAnsi="Times New Roman" w:hint="eastAsia"/>
          <w:b/>
        </w:rPr>
        <w:t xml:space="preserve"> type A + type A for NCJT transmission</w:t>
      </w:r>
      <w:r w:rsidRPr="00CE6DDF">
        <w:rPr>
          <w:rFonts w:ascii="Times New Roman" w:hAnsi="Times New Roman" w:hint="eastAsia"/>
          <w:b/>
        </w:rPr>
        <w:t>.</w:t>
      </w:r>
    </w:p>
    <w:p w14:paraId="2E44EE26" w14:textId="77777777" w:rsidR="002F7B8A" w:rsidRDefault="002F7B8A" w:rsidP="002F7B8A">
      <w:pPr>
        <w:ind w:firstLineChars="193" w:firstLine="425"/>
        <w:jc w:val="both"/>
        <w:rPr>
          <w:rFonts w:ascii="Times New Roman" w:hAnsi="Times New Roman"/>
        </w:rPr>
      </w:pPr>
      <w:r>
        <w:rPr>
          <w:rFonts w:ascii="Times New Roman" w:hAnsi="Times New Roman"/>
        </w:rPr>
        <w:t xml:space="preserve">Next issue is PDSCH rate matching for another TRP’s CORESET, RS, preemption, and SSB. In case of semi-static RateMatchPattern, it can be shared between TRP through non-ideal backhaul so that one TRP can conduct PDSCH rate matching for another TRP’s semi-static RateMatchPattern. For the same reason, one TRP can conduct PDSCH rate matching for another TRP’s P/SP NZP/ZP CSI-RS, CRS, SSB. </w:t>
      </w:r>
      <w:r>
        <w:rPr>
          <w:rFonts w:ascii="Times New Roman" w:hAnsi="Times New Roman" w:hint="eastAsia"/>
        </w:rPr>
        <w:t xml:space="preserve">Rel-15 specification can support </w:t>
      </w:r>
      <w:r>
        <w:rPr>
          <w:rFonts w:ascii="Times New Roman" w:hAnsi="Times New Roman"/>
        </w:rPr>
        <w:t>PDSCH rate matching for another TRP’s semi-static RateMatchPattern</w:t>
      </w:r>
      <w:r>
        <w:rPr>
          <w:rFonts w:ascii="Times New Roman" w:hAnsi="Times New Roman" w:hint="eastAsia"/>
        </w:rPr>
        <w:t xml:space="preserve">, </w:t>
      </w:r>
      <w:r>
        <w:rPr>
          <w:rFonts w:ascii="Times New Roman" w:hAnsi="Times New Roman"/>
        </w:rPr>
        <w:t>P/SP NZP/ZP CSI-RS and SSB,</w:t>
      </w:r>
      <w:r>
        <w:rPr>
          <w:rFonts w:ascii="Times New Roman" w:hAnsi="Times New Roman" w:hint="eastAsia"/>
        </w:rPr>
        <w:t xml:space="preserve"> but UE needs to conduct rate matching for CRS pattern for both TRPs. </w:t>
      </w:r>
      <w:r>
        <w:rPr>
          <w:rFonts w:ascii="Times New Roman" w:hAnsi="Times New Roman"/>
        </w:rPr>
        <w:t xml:space="preserve">On the other hand, the TRP is unlikely to perform PDSCH rate matching for dynamic RateMatchPattern, AP ZP CSI-RS and preemption which may not be shared through non-ideal backhaul. </w:t>
      </w:r>
    </w:p>
    <w:p w14:paraId="5A69E053" w14:textId="1F2999EE" w:rsidR="0002579A" w:rsidRPr="00BE31DE" w:rsidRDefault="0002579A" w:rsidP="0002579A">
      <w:pPr>
        <w:ind w:firstLineChars="193" w:firstLine="425"/>
        <w:jc w:val="both"/>
        <w:rPr>
          <w:rFonts w:ascii="Times New Roman" w:hAnsi="Times New Roman"/>
        </w:rPr>
      </w:pPr>
      <w:r w:rsidRPr="00585A14">
        <w:rPr>
          <w:rFonts w:ascii="Times New Roman" w:hAnsi="Times New Roman"/>
          <w:b/>
        </w:rPr>
        <w:t xml:space="preserve">Proposal </w:t>
      </w:r>
      <w:r>
        <w:rPr>
          <w:rFonts w:ascii="Times New Roman" w:hAnsi="Times New Roman" w:hint="eastAsia"/>
          <w:b/>
        </w:rPr>
        <w:t>13</w:t>
      </w:r>
      <w:r w:rsidRPr="00585A14">
        <w:rPr>
          <w:rFonts w:ascii="Times New Roman" w:hAnsi="Times New Roman"/>
          <w:b/>
        </w:rPr>
        <w:t xml:space="preserve">: </w:t>
      </w:r>
      <w:r>
        <w:rPr>
          <w:rFonts w:ascii="Times New Roman" w:hAnsi="Times New Roman" w:hint="eastAsia"/>
          <w:b/>
        </w:rPr>
        <w:t>PDSCH r</w:t>
      </w:r>
      <w:r w:rsidRPr="00585A14">
        <w:rPr>
          <w:rFonts w:ascii="Times New Roman" w:hAnsi="Times New Roman"/>
          <w:b/>
        </w:rPr>
        <w:t xml:space="preserve">ate matching for </w:t>
      </w:r>
      <w:r w:rsidRPr="00705241">
        <w:rPr>
          <w:rFonts w:ascii="Times New Roman" w:hAnsi="Times New Roman"/>
          <w:b/>
        </w:rPr>
        <w:t>ano</w:t>
      </w:r>
      <w:r>
        <w:rPr>
          <w:rFonts w:ascii="Times New Roman" w:hAnsi="Times New Roman" w:hint="eastAsia"/>
          <w:b/>
        </w:rPr>
        <w:t>t</w:t>
      </w:r>
      <w:r w:rsidRPr="00705241">
        <w:rPr>
          <w:rFonts w:ascii="Times New Roman" w:hAnsi="Times New Roman"/>
          <w:b/>
        </w:rPr>
        <w:t>her TRP’s semi-static RateMatchPattern, P/SP NZP/ZP CSI-RS, CRS and SSB can be considered.</w:t>
      </w:r>
    </w:p>
    <w:p w14:paraId="55786ADF" w14:textId="77777777" w:rsidR="006939BD" w:rsidRPr="00103C41" w:rsidRDefault="006939BD" w:rsidP="0077317A">
      <w:pPr>
        <w:ind w:firstLineChars="193" w:firstLine="425"/>
        <w:jc w:val="both"/>
        <w:rPr>
          <w:rFonts w:ascii="Times New Roman" w:hAnsi="Times New Roman"/>
        </w:rPr>
      </w:pPr>
    </w:p>
    <w:p w14:paraId="43A9750F" w14:textId="48B4B5F4" w:rsidR="004B5215" w:rsidRDefault="004B5215" w:rsidP="004B5215">
      <w:pPr>
        <w:ind w:firstLineChars="150" w:firstLine="420"/>
        <w:jc w:val="both"/>
        <w:rPr>
          <w:rFonts w:ascii="Times New Roman" w:hAnsi="Times New Roman"/>
          <w:b/>
          <w:sz w:val="28"/>
        </w:rPr>
      </w:pPr>
      <w:r w:rsidRPr="006B2D98">
        <w:rPr>
          <w:rFonts w:ascii="Times New Roman" w:hAnsi="Times New Roman" w:hint="eastAsia"/>
          <w:b/>
          <w:sz w:val="28"/>
        </w:rPr>
        <w:t>2.</w:t>
      </w:r>
      <w:r w:rsidR="005F2C8A">
        <w:rPr>
          <w:rFonts w:ascii="Times New Roman" w:hAnsi="Times New Roman" w:hint="eastAsia"/>
          <w:b/>
          <w:sz w:val="28"/>
        </w:rPr>
        <w:t>3</w:t>
      </w:r>
      <w:r w:rsidR="005F2C8A" w:rsidRPr="006B2D98">
        <w:rPr>
          <w:rFonts w:ascii="Times New Roman" w:hAnsi="Times New Roman" w:hint="eastAsia"/>
          <w:b/>
          <w:sz w:val="28"/>
        </w:rPr>
        <w:t xml:space="preserve"> </w:t>
      </w:r>
      <w:r w:rsidR="00694773" w:rsidRPr="00694773">
        <w:rPr>
          <w:rFonts w:ascii="Times New Roman" w:hAnsi="Times New Roman"/>
          <w:b/>
          <w:sz w:val="28"/>
        </w:rPr>
        <w:t xml:space="preserve">Reliability/robustness enhancement </w:t>
      </w:r>
    </w:p>
    <w:p w14:paraId="5CD96CDD" w14:textId="53C382A5" w:rsidR="002F7B8A" w:rsidRDefault="00606054" w:rsidP="00F707D3">
      <w:pPr>
        <w:ind w:firstLine="386"/>
        <w:jc w:val="both"/>
        <w:rPr>
          <w:rFonts w:ascii="Times New Roman" w:hAnsi="Times New Roman"/>
        </w:rPr>
      </w:pPr>
      <w:r>
        <w:rPr>
          <w:rFonts w:ascii="Times New Roman" w:hAnsi="Times New Roman"/>
        </w:rPr>
        <w:t xml:space="preserve">For scheme 1, </w:t>
      </w:r>
      <w:r w:rsidR="005F2C8A">
        <w:rPr>
          <w:rFonts w:ascii="Times New Roman" w:hAnsi="Times New Roman" w:hint="eastAsia"/>
        </w:rPr>
        <w:t>it was agreed to support</w:t>
      </w:r>
      <w:r w:rsidR="00F27AC1">
        <w:rPr>
          <w:rFonts w:ascii="Times New Roman" w:hAnsi="Times New Roman" w:hint="eastAsia"/>
        </w:rPr>
        <w:t xml:space="preserve"> scheme 1a based on non-SFN transmission</w:t>
      </w:r>
      <w:r w:rsidR="005F2C8A">
        <w:rPr>
          <w:rFonts w:ascii="Times New Roman" w:hAnsi="Times New Roman" w:hint="eastAsia"/>
        </w:rPr>
        <w:t xml:space="preserve">. In addition, for SFN based enhancement, we can consider </w:t>
      </w:r>
      <w:r w:rsidR="00F27AC1">
        <w:rPr>
          <w:rFonts w:ascii="Times New Roman" w:hAnsi="Times New Roman" w:hint="eastAsia"/>
        </w:rPr>
        <w:t xml:space="preserve">scheme 1c </w:t>
      </w:r>
      <w:r w:rsidR="005F2C8A">
        <w:rPr>
          <w:rFonts w:ascii="Times New Roman" w:hAnsi="Times New Roman" w:hint="eastAsia"/>
        </w:rPr>
        <w:t xml:space="preserve">with better </w:t>
      </w:r>
      <w:r w:rsidR="00F27AC1">
        <w:rPr>
          <w:rFonts w:ascii="Times New Roman" w:hAnsi="Times New Roman" w:hint="eastAsia"/>
        </w:rPr>
        <w:t xml:space="preserve">channel estimation </w:t>
      </w:r>
      <w:r w:rsidR="005F2C8A">
        <w:rPr>
          <w:rFonts w:ascii="Times New Roman" w:hAnsi="Times New Roman" w:hint="eastAsia"/>
        </w:rPr>
        <w:t>performance and lower RS overhead</w:t>
      </w:r>
      <w:r w:rsidR="00F27AC1">
        <w:rPr>
          <w:rFonts w:ascii="Times New Roman" w:hAnsi="Times New Roman" w:hint="eastAsia"/>
        </w:rPr>
        <w:t xml:space="preserve">. </w:t>
      </w:r>
      <w:r w:rsidR="009003B7">
        <w:rPr>
          <w:rFonts w:ascii="Times New Roman" w:hAnsi="Times New Roman"/>
        </w:rPr>
        <w:t>Evaluation</w:t>
      </w:r>
      <w:r w:rsidR="009003B7">
        <w:rPr>
          <w:rFonts w:ascii="Times New Roman" w:hAnsi="Times New Roman" w:hint="eastAsia"/>
        </w:rPr>
        <w:t xml:space="preserve"> results for scheme 1 can be found in [5]</w:t>
      </w:r>
      <w:r w:rsidR="002F7B8A">
        <w:rPr>
          <w:rFonts w:ascii="Times New Roman" w:hAnsi="Times New Roman" w:hint="eastAsia"/>
        </w:rPr>
        <w:t xml:space="preserve"> and we have the following observation.</w:t>
      </w:r>
    </w:p>
    <w:p w14:paraId="4F1A495F" w14:textId="4626A2A1" w:rsidR="002F7B8A" w:rsidRPr="007C6B7F" w:rsidRDefault="002F7B8A" w:rsidP="002F7B8A">
      <w:pPr>
        <w:ind w:firstLineChars="193" w:firstLine="425"/>
        <w:jc w:val="both"/>
        <w:rPr>
          <w:rFonts w:ascii="Times New Roman" w:hAnsi="Times New Roman"/>
          <w:b/>
        </w:rPr>
      </w:pPr>
      <w:r w:rsidRPr="007C6B7F">
        <w:rPr>
          <w:rFonts w:ascii="Times New Roman" w:hAnsi="Times New Roman"/>
          <w:b/>
        </w:rPr>
        <w:t>Observation #1:</w:t>
      </w:r>
      <w:r>
        <w:rPr>
          <w:rFonts w:ascii="Times New Roman" w:hAnsi="Times New Roman"/>
          <w:b/>
        </w:rPr>
        <w:t xml:space="preserve"> </w:t>
      </w:r>
      <w:r>
        <w:rPr>
          <w:rFonts w:ascii="Times New Roman" w:hAnsi="Times New Roman" w:hint="eastAsia"/>
          <w:b/>
        </w:rPr>
        <w:t xml:space="preserve">Compared to scheme 1a, </w:t>
      </w:r>
      <w:r>
        <w:rPr>
          <w:rFonts w:ascii="Times New Roman" w:hAnsi="Times New Roman"/>
          <w:b/>
        </w:rPr>
        <w:t>conventional</w:t>
      </w:r>
      <w:r w:rsidRPr="007C6B7F">
        <w:rPr>
          <w:rFonts w:ascii="Times New Roman" w:hAnsi="Times New Roman"/>
          <w:b/>
        </w:rPr>
        <w:t xml:space="preserve"> SFN</w:t>
      </w:r>
      <w:r>
        <w:rPr>
          <w:rFonts w:ascii="Times New Roman" w:hAnsi="Times New Roman" w:hint="eastAsia"/>
          <w:b/>
        </w:rPr>
        <w:t xml:space="preserve"> (Rel-15)</w:t>
      </w:r>
      <w:r>
        <w:rPr>
          <w:rFonts w:ascii="Times New Roman" w:hAnsi="Times New Roman"/>
          <w:b/>
        </w:rPr>
        <w:t xml:space="preserve"> </w:t>
      </w:r>
      <w:r w:rsidRPr="007C6B7F">
        <w:rPr>
          <w:rFonts w:ascii="Times New Roman" w:hAnsi="Times New Roman"/>
          <w:b/>
        </w:rPr>
        <w:t>has slightly better BLER performance in low MCS (MCS6)</w:t>
      </w:r>
      <w:r>
        <w:rPr>
          <w:rFonts w:ascii="Times New Roman" w:hAnsi="Times New Roman"/>
          <w:b/>
        </w:rPr>
        <w:t>,</w:t>
      </w:r>
      <w:r w:rsidRPr="007C6B7F">
        <w:rPr>
          <w:rFonts w:ascii="Times New Roman" w:hAnsi="Times New Roman"/>
          <w:b/>
        </w:rPr>
        <w:t xml:space="preserve"> and</w:t>
      </w:r>
      <w:r>
        <w:rPr>
          <w:rFonts w:ascii="Times New Roman" w:hAnsi="Times New Roman"/>
          <w:b/>
        </w:rPr>
        <w:t xml:space="preserve"> </w:t>
      </w:r>
      <w:r w:rsidRPr="007C6B7F">
        <w:rPr>
          <w:rFonts w:ascii="Times New Roman" w:hAnsi="Times New Roman"/>
          <w:b/>
        </w:rPr>
        <w:t>similar performance in high MCS (MCS12) considering blockage model</w:t>
      </w:r>
      <w:r>
        <w:rPr>
          <w:rFonts w:ascii="Times New Roman" w:hAnsi="Times New Roman" w:hint="eastAsia"/>
          <w:b/>
        </w:rPr>
        <w:t>.</w:t>
      </w:r>
    </w:p>
    <w:p w14:paraId="56CC9AE8" w14:textId="28431F1E" w:rsidR="002F7B8A" w:rsidRDefault="00F27AC1" w:rsidP="00F707D3">
      <w:pPr>
        <w:ind w:firstLine="386"/>
        <w:jc w:val="both"/>
        <w:rPr>
          <w:rFonts w:ascii="Times New Roman" w:hAnsi="Times New Roman"/>
        </w:rPr>
      </w:pPr>
      <w:r>
        <w:rPr>
          <w:rFonts w:ascii="Times New Roman" w:hAnsi="Times New Roman" w:hint="eastAsia"/>
        </w:rPr>
        <w:t xml:space="preserve">In </w:t>
      </w:r>
      <w:r>
        <w:rPr>
          <w:rFonts w:ascii="Times New Roman" w:hAnsi="Times New Roman"/>
        </w:rPr>
        <w:t>conventional</w:t>
      </w:r>
      <w:r>
        <w:rPr>
          <w:rFonts w:ascii="Times New Roman" w:hAnsi="Times New Roman" w:hint="eastAsia"/>
        </w:rPr>
        <w:t xml:space="preserve"> SFN transmission, multiple TRPs transmit the same TB with the same single layer and UE </w:t>
      </w:r>
      <w:r w:rsidR="009A50E7">
        <w:rPr>
          <w:rFonts w:ascii="Times New Roman" w:hAnsi="Times New Roman" w:hint="eastAsia"/>
        </w:rPr>
        <w:t xml:space="preserve">derives QCL properties (e.g., </w:t>
      </w:r>
      <w:r w:rsidR="009A50E7" w:rsidRPr="001F139F">
        <w:rPr>
          <w:rFonts w:ascii="Times New Roman" w:hAnsi="Times New Roman"/>
        </w:rPr>
        <w:t>Doppler shift, Doppler spread, average delay, delay spread</w:t>
      </w:r>
      <w:r w:rsidR="009A50E7">
        <w:rPr>
          <w:rFonts w:ascii="Times New Roman" w:hAnsi="Times New Roman" w:hint="eastAsia"/>
        </w:rPr>
        <w:t>) from QCL RS that multiple TRPs transmit at the same time and uses them to estimate channel from single DMRS port. However, it may not provide proper QCL properties for accurate channel estimation since each TRP</w:t>
      </w:r>
      <w:r w:rsidR="009A50E7">
        <w:rPr>
          <w:rFonts w:ascii="Times New Roman" w:hAnsi="Times New Roman"/>
        </w:rPr>
        <w:t>’</w:t>
      </w:r>
      <w:r w:rsidR="009A50E7">
        <w:rPr>
          <w:rFonts w:ascii="Times New Roman" w:hAnsi="Times New Roman" w:hint="eastAsia"/>
        </w:rPr>
        <w:t xml:space="preserve">s different QCL properties </w:t>
      </w:r>
      <w:r w:rsidR="00CE5C31">
        <w:rPr>
          <w:rFonts w:ascii="Times New Roman" w:hAnsi="Times New Roman" w:hint="eastAsia"/>
        </w:rPr>
        <w:t>are averaged when UE derives them from single QCL RS. For example, UE experiences Doppler frequency +f</w:t>
      </w:r>
      <w:r w:rsidR="00CE5C31" w:rsidRPr="001F139F">
        <w:rPr>
          <w:rFonts w:ascii="Times New Roman" w:hAnsi="Times New Roman"/>
          <w:vertAlign w:val="subscript"/>
        </w:rPr>
        <w:t>d</w:t>
      </w:r>
      <w:r w:rsidR="00CE5C31">
        <w:rPr>
          <w:rFonts w:ascii="Times New Roman" w:hAnsi="Times New Roman" w:hint="eastAsia"/>
        </w:rPr>
        <w:t xml:space="preserve"> and -f</w:t>
      </w:r>
      <w:r w:rsidR="00CE5C31" w:rsidRPr="006102F1">
        <w:rPr>
          <w:rFonts w:ascii="Times New Roman" w:hAnsi="Times New Roman" w:hint="eastAsia"/>
          <w:vertAlign w:val="subscript"/>
        </w:rPr>
        <w:t>d</w:t>
      </w:r>
      <w:r w:rsidR="00CE5C31">
        <w:rPr>
          <w:rFonts w:ascii="Times New Roman" w:hAnsi="Times New Roman" w:hint="eastAsia"/>
        </w:rPr>
        <w:t xml:space="preserve"> from TRP 1 and TRP 2, respectively, but what UE derives from QCL RS is zero Doppler</w:t>
      </w:r>
      <w:r w:rsidR="00192EDB">
        <w:rPr>
          <w:rFonts w:ascii="Times New Roman" w:hAnsi="Times New Roman"/>
        </w:rPr>
        <w:t xml:space="preserve"> shift</w:t>
      </w:r>
      <w:r w:rsidR="00CE5C31">
        <w:rPr>
          <w:rFonts w:ascii="Times New Roman" w:hAnsi="Times New Roman" w:hint="eastAsia"/>
        </w:rPr>
        <w:t xml:space="preserve">, resulting in suboptimal channel estimation filter. </w:t>
      </w:r>
      <w:r w:rsidR="00192EDB">
        <w:rPr>
          <w:rFonts w:ascii="Times New Roman" w:hAnsi="Times New Roman"/>
        </w:rPr>
        <w:t xml:space="preserve">Another pain-point of SFN transmission based on current NR framework is that it requires additional </w:t>
      </w:r>
      <w:r w:rsidR="00F26771">
        <w:rPr>
          <w:rFonts w:ascii="Times New Roman" w:hAnsi="Times New Roman"/>
        </w:rPr>
        <w:t xml:space="preserve">SFNed </w:t>
      </w:r>
      <w:r w:rsidR="00192EDB">
        <w:rPr>
          <w:rFonts w:ascii="Times New Roman" w:hAnsi="Times New Roman"/>
        </w:rPr>
        <w:t xml:space="preserve">CSI-RS resources dedicated for SFN transmission. In case of three TRPs, four additional CSI-RS resources need to be transmitted </w:t>
      </w:r>
      <w:r w:rsidR="00F26771">
        <w:rPr>
          <w:rFonts w:ascii="Times New Roman" w:hAnsi="Times New Roman"/>
        </w:rPr>
        <w:t xml:space="preserve">for SFN transmission (i.e. one for TRP A+B, one for TRP B+C, one for TRP A+C, one for TRP A+B+C) </w:t>
      </w:r>
      <w:r w:rsidR="00192EDB">
        <w:rPr>
          <w:rFonts w:ascii="Times New Roman" w:hAnsi="Times New Roman"/>
        </w:rPr>
        <w:t xml:space="preserve">on top of three CSI-RS resources for TRP-specific transmission, i.e., one for each TRP. </w:t>
      </w:r>
      <w:r w:rsidR="00F26771">
        <w:rPr>
          <w:rFonts w:ascii="Times New Roman" w:hAnsi="Times New Roman"/>
        </w:rPr>
        <w:t>If we consider SFN transmission across multiple beams/panels of a single TRP in addition to SFN across multiple TRPs, the required number of CSI-</w:t>
      </w:r>
      <w:r w:rsidR="00F26771">
        <w:rPr>
          <w:rFonts w:ascii="Times New Roman" w:hAnsi="Times New Roman"/>
        </w:rPr>
        <w:lastRenderedPageBreak/>
        <w:t>RS resources will be exponentially increased.</w:t>
      </w:r>
      <w:r w:rsidR="002F7B8A" w:rsidRPr="002F7B8A">
        <w:rPr>
          <w:rFonts w:ascii="Times New Roman" w:hAnsi="Times New Roman" w:hint="eastAsia"/>
        </w:rPr>
        <w:t xml:space="preserve"> </w:t>
      </w:r>
      <w:r w:rsidR="002F7B8A">
        <w:rPr>
          <w:rFonts w:ascii="Times New Roman" w:hAnsi="Times New Roman"/>
        </w:rPr>
        <w:t>F</w:t>
      </w:r>
      <w:r w:rsidR="002F7B8A">
        <w:rPr>
          <w:rFonts w:ascii="Times New Roman" w:hAnsi="Times New Roman" w:hint="eastAsia"/>
        </w:rPr>
        <w:t>urther details can be found in [5] and we have the following observation.</w:t>
      </w:r>
    </w:p>
    <w:p w14:paraId="7FDF691B" w14:textId="0B04E397" w:rsidR="002B5B09" w:rsidRPr="001360DB" w:rsidRDefault="002B5B09" w:rsidP="0080385E">
      <w:pPr>
        <w:ind w:firstLine="386"/>
        <w:jc w:val="both"/>
        <w:rPr>
          <w:rFonts w:ascii="Times New Roman" w:hAnsi="Times New Roman"/>
          <w:b/>
        </w:rPr>
      </w:pPr>
      <w:r w:rsidRPr="001360DB">
        <w:rPr>
          <w:rFonts w:ascii="Times New Roman" w:hAnsi="Times New Roman"/>
          <w:b/>
        </w:rPr>
        <w:t xml:space="preserve">Observation #2: scheme 1a </w:t>
      </w:r>
      <w:r>
        <w:rPr>
          <w:rFonts w:ascii="Times New Roman" w:hAnsi="Times New Roman" w:hint="eastAsia"/>
          <w:b/>
        </w:rPr>
        <w:t xml:space="preserve">supports up to two TRP transmission, but the </w:t>
      </w:r>
      <w:r>
        <w:rPr>
          <w:rFonts w:ascii="Times New Roman" w:hAnsi="Times New Roman"/>
          <w:b/>
        </w:rPr>
        <w:t>number</w:t>
      </w:r>
      <w:r>
        <w:rPr>
          <w:rFonts w:ascii="Times New Roman" w:hAnsi="Times New Roman" w:hint="eastAsia"/>
          <w:b/>
        </w:rPr>
        <w:t xml:space="preserve"> of TRP for </w:t>
      </w:r>
      <w:r>
        <w:rPr>
          <w:rFonts w:ascii="Times New Roman" w:hAnsi="Times New Roman"/>
          <w:b/>
        </w:rPr>
        <w:t xml:space="preserve">the conventional </w:t>
      </w:r>
      <w:r>
        <w:rPr>
          <w:rFonts w:ascii="Times New Roman" w:hAnsi="Times New Roman" w:hint="eastAsia"/>
          <w:b/>
        </w:rPr>
        <w:t xml:space="preserve">SFN is flexible and various </w:t>
      </w:r>
      <w:r>
        <w:rPr>
          <w:rFonts w:ascii="Times New Roman" w:hAnsi="Times New Roman"/>
          <w:b/>
        </w:rPr>
        <w:t>reliability</w:t>
      </w:r>
      <w:r>
        <w:rPr>
          <w:rFonts w:ascii="Times New Roman" w:hAnsi="Times New Roman" w:hint="eastAsia"/>
          <w:b/>
        </w:rPr>
        <w:t xml:space="preserve"> requirements can be achieved.</w:t>
      </w:r>
    </w:p>
    <w:p w14:paraId="27886EC1" w14:textId="4178442E" w:rsidR="002B5B09" w:rsidRPr="002B5B09" w:rsidRDefault="002B5B09" w:rsidP="0080385E">
      <w:pPr>
        <w:ind w:firstLineChars="193" w:firstLine="425"/>
        <w:jc w:val="both"/>
        <w:rPr>
          <w:rFonts w:ascii="Times New Roman" w:hAnsi="Times New Roman"/>
          <w:b/>
        </w:rPr>
      </w:pPr>
      <w:r>
        <w:rPr>
          <w:rFonts w:ascii="Times New Roman" w:hAnsi="Times New Roman"/>
          <w:b/>
        </w:rPr>
        <w:t>Observation #</w:t>
      </w:r>
      <w:r w:rsidR="002F7B8A">
        <w:rPr>
          <w:rFonts w:ascii="Times New Roman" w:hAnsi="Times New Roman" w:hint="eastAsia"/>
          <w:b/>
        </w:rPr>
        <w:t>3</w:t>
      </w:r>
      <w:r>
        <w:rPr>
          <w:rFonts w:ascii="Times New Roman" w:hAnsi="Times New Roman" w:hint="eastAsia"/>
          <w:b/>
        </w:rPr>
        <w:t xml:space="preserve">: </w:t>
      </w:r>
      <w:r>
        <w:rPr>
          <w:rFonts w:ascii="Times New Roman" w:hAnsi="Times New Roman"/>
          <w:b/>
        </w:rPr>
        <w:t xml:space="preserve">For the case of </w:t>
      </w:r>
      <w:r w:rsidR="002F7B8A">
        <w:rPr>
          <w:rFonts w:ascii="Times New Roman" w:hAnsi="Times New Roman" w:hint="eastAsia"/>
          <w:b/>
        </w:rPr>
        <w:t xml:space="preserve">up to </w:t>
      </w:r>
      <w:r>
        <w:rPr>
          <w:rFonts w:ascii="Times New Roman" w:hAnsi="Times New Roman"/>
          <w:b/>
        </w:rPr>
        <w:t>three TRPs</w:t>
      </w:r>
      <w:r w:rsidR="002F7B8A">
        <w:rPr>
          <w:rFonts w:ascii="Times New Roman" w:hAnsi="Times New Roman" w:hint="eastAsia"/>
          <w:b/>
        </w:rPr>
        <w:t xml:space="preserve"> SFN</w:t>
      </w:r>
      <w:r>
        <w:rPr>
          <w:rFonts w:ascii="Times New Roman" w:hAnsi="Times New Roman"/>
          <w:b/>
        </w:rPr>
        <w:t xml:space="preserve">, the required amount of </w:t>
      </w:r>
      <w:r w:rsidRPr="00FF1E89">
        <w:rPr>
          <w:rFonts w:ascii="Times New Roman" w:hAnsi="Times New Roman" w:hint="eastAsia"/>
          <w:b/>
        </w:rPr>
        <w:t xml:space="preserve">QCL </w:t>
      </w:r>
      <w:r>
        <w:rPr>
          <w:rFonts w:ascii="Times New Roman" w:hAnsi="Times New Roman"/>
          <w:b/>
        </w:rPr>
        <w:t xml:space="preserve">reference </w:t>
      </w:r>
      <w:r w:rsidRPr="00FF1E89">
        <w:rPr>
          <w:rFonts w:ascii="Times New Roman" w:hAnsi="Times New Roman" w:hint="eastAsia"/>
          <w:b/>
        </w:rPr>
        <w:t>RS</w:t>
      </w:r>
      <w:r>
        <w:rPr>
          <w:rFonts w:ascii="Times New Roman" w:hAnsi="Times New Roman"/>
          <w:b/>
        </w:rPr>
        <w:t xml:space="preserve"> including TRS, CSI-RS, and SSB</w:t>
      </w:r>
      <w:r w:rsidRPr="00FF1E89">
        <w:rPr>
          <w:rFonts w:ascii="Times New Roman" w:hAnsi="Times New Roman" w:hint="eastAsia"/>
          <w:b/>
        </w:rPr>
        <w:t xml:space="preserve"> </w:t>
      </w:r>
      <w:r>
        <w:rPr>
          <w:rFonts w:ascii="Times New Roman" w:hAnsi="Times New Roman"/>
          <w:b/>
        </w:rPr>
        <w:t>is</w:t>
      </w:r>
      <w:r w:rsidRPr="00FF1E89">
        <w:rPr>
          <w:rFonts w:ascii="Times New Roman" w:hAnsi="Times New Roman" w:hint="eastAsia"/>
          <w:b/>
        </w:rPr>
        <w:t xml:space="preserve"> reduced </w:t>
      </w:r>
      <w:r>
        <w:rPr>
          <w:rFonts w:ascii="Times New Roman" w:hAnsi="Times New Roman"/>
          <w:b/>
        </w:rPr>
        <w:t xml:space="preserve">by 57% </w:t>
      </w:r>
      <w:r w:rsidRPr="00FF1E89">
        <w:rPr>
          <w:rFonts w:ascii="Times New Roman" w:hAnsi="Times New Roman" w:hint="eastAsia"/>
          <w:b/>
        </w:rPr>
        <w:t xml:space="preserve">in scheme 1c, compared to that for </w:t>
      </w:r>
      <w:r>
        <w:rPr>
          <w:rFonts w:ascii="Times New Roman" w:hAnsi="Times New Roman"/>
          <w:b/>
        </w:rPr>
        <w:t xml:space="preserve">the </w:t>
      </w:r>
      <w:r w:rsidRPr="00FF1E89">
        <w:rPr>
          <w:rFonts w:ascii="Times New Roman" w:hAnsi="Times New Roman" w:hint="eastAsia"/>
          <w:b/>
        </w:rPr>
        <w:t>conventional SFN transmission.</w:t>
      </w:r>
      <w:r>
        <w:rPr>
          <w:rFonts w:ascii="Times New Roman" w:hAnsi="Times New Roman"/>
          <w:b/>
        </w:rPr>
        <w:t xml:space="preserve"> </w:t>
      </w:r>
    </w:p>
    <w:p w14:paraId="3E020105" w14:textId="698016E2" w:rsidR="006A39B9" w:rsidRDefault="00CE5C31" w:rsidP="00F707D3">
      <w:pPr>
        <w:ind w:firstLine="386"/>
        <w:jc w:val="both"/>
        <w:rPr>
          <w:rFonts w:ascii="Times New Roman" w:hAnsi="Times New Roman"/>
        </w:rPr>
      </w:pPr>
      <w:r>
        <w:rPr>
          <w:rFonts w:ascii="Times New Roman" w:hAnsi="Times New Roman" w:hint="eastAsia"/>
        </w:rPr>
        <w:t>In order to improve channel estimation performance</w:t>
      </w:r>
      <w:r w:rsidR="009003B7">
        <w:rPr>
          <w:rFonts w:ascii="Times New Roman" w:hAnsi="Times New Roman" w:hint="eastAsia"/>
        </w:rPr>
        <w:t xml:space="preserve"> </w:t>
      </w:r>
      <w:r w:rsidR="008B4E28">
        <w:rPr>
          <w:rFonts w:ascii="Times New Roman" w:hAnsi="Times New Roman"/>
        </w:rPr>
        <w:t xml:space="preserve">and not to increase CSI-RS overhead </w:t>
      </w:r>
      <w:r w:rsidR="009003B7">
        <w:rPr>
          <w:rFonts w:ascii="Times New Roman" w:hAnsi="Times New Roman" w:hint="eastAsia"/>
        </w:rPr>
        <w:t>in SFN transmission</w:t>
      </w:r>
      <w:r>
        <w:rPr>
          <w:rFonts w:ascii="Times New Roman" w:hAnsi="Times New Roman" w:hint="eastAsia"/>
        </w:rPr>
        <w:t>, in scheme 1c, UE is configured with two TCI states corresponding TRP 1 and TRP 2</w:t>
      </w:r>
      <w:r w:rsidR="005A077B">
        <w:rPr>
          <w:rFonts w:ascii="Times New Roman" w:hAnsi="Times New Roman" w:hint="eastAsia"/>
        </w:rPr>
        <w:t>, respectively</w:t>
      </w:r>
      <w:r>
        <w:rPr>
          <w:rFonts w:ascii="Times New Roman" w:hAnsi="Times New Roman" w:hint="eastAsia"/>
        </w:rPr>
        <w:t>. UE derives QCL properties of TRP 1 from the first TCI state and uses them to estimate channel from DM</w:t>
      </w:r>
      <w:r w:rsidR="008B4E28">
        <w:rPr>
          <w:rFonts w:ascii="Times New Roman" w:hAnsi="Times New Roman"/>
        </w:rPr>
        <w:t>R</w:t>
      </w:r>
      <w:r>
        <w:rPr>
          <w:rFonts w:ascii="Times New Roman" w:hAnsi="Times New Roman" w:hint="eastAsia"/>
        </w:rPr>
        <w:t>S port 1 of TRP 1 and derives QCL properties of TRP 2 from the second TCI state and uses them to estimate channel from DM</w:t>
      </w:r>
      <w:r w:rsidR="008B4E28">
        <w:rPr>
          <w:rFonts w:ascii="Times New Roman" w:hAnsi="Times New Roman"/>
        </w:rPr>
        <w:t>R</w:t>
      </w:r>
      <w:r>
        <w:rPr>
          <w:rFonts w:ascii="Times New Roman" w:hAnsi="Times New Roman" w:hint="eastAsia"/>
        </w:rPr>
        <w:t xml:space="preserve">S port 2 of TRP 2. Then, UE combines the two estimate channel and generates SFN channel that </w:t>
      </w:r>
      <w:r w:rsidR="005A077B">
        <w:rPr>
          <w:rFonts w:ascii="Times New Roman" w:hAnsi="Times New Roman" w:hint="eastAsia"/>
        </w:rPr>
        <w:t>single data layer</w:t>
      </w:r>
      <w:r>
        <w:rPr>
          <w:rFonts w:ascii="Times New Roman" w:hAnsi="Times New Roman" w:hint="eastAsia"/>
        </w:rPr>
        <w:t xml:space="preserve"> is transmitted through.</w:t>
      </w:r>
      <w:r w:rsidR="005A077B">
        <w:rPr>
          <w:rFonts w:ascii="Times New Roman" w:hAnsi="Times New Roman" w:hint="eastAsia"/>
        </w:rPr>
        <w:t xml:space="preserve"> Also, DMRS overhead can be further reduced by configuring single DMRS port </w:t>
      </w:r>
      <w:r w:rsidR="008B4E28">
        <w:rPr>
          <w:rFonts w:ascii="Times New Roman" w:hAnsi="Times New Roman"/>
        </w:rPr>
        <w:t>instead of</w:t>
      </w:r>
      <w:r w:rsidR="005A077B">
        <w:rPr>
          <w:rFonts w:ascii="Times New Roman" w:hAnsi="Times New Roman" w:hint="eastAsia"/>
        </w:rPr>
        <w:t xml:space="preserve"> two ports. </w:t>
      </w:r>
      <w:r w:rsidR="005A077B">
        <w:rPr>
          <w:rFonts w:ascii="Times New Roman" w:hAnsi="Times New Roman"/>
        </w:rPr>
        <w:t>S</w:t>
      </w:r>
      <w:r w:rsidR="005A077B">
        <w:rPr>
          <w:rFonts w:ascii="Times New Roman" w:hAnsi="Times New Roman" w:hint="eastAsia"/>
        </w:rPr>
        <w:t>pecifically, UE can be configured with a single DMRS port that TRP 1 and TRP 2 transmits at the same time, and estimate SFN channel from the single DMRS port</w:t>
      </w:r>
      <w:r w:rsidR="008B4E28">
        <w:rPr>
          <w:rFonts w:ascii="Times New Roman" w:hAnsi="Times New Roman"/>
        </w:rPr>
        <w:t>, where the large scale properties can be calculated and combined from two different measurements from two QCL RSs</w:t>
      </w:r>
      <w:r w:rsidR="005A077B">
        <w:rPr>
          <w:rFonts w:ascii="Times New Roman" w:hAnsi="Times New Roman" w:hint="eastAsia"/>
        </w:rPr>
        <w:t xml:space="preserve">. </w:t>
      </w:r>
      <w:r w:rsidR="008B4E28">
        <w:rPr>
          <w:rFonts w:ascii="Times New Roman" w:hAnsi="Times New Roman"/>
        </w:rPr>
        <w:t xml:space="preserve">How to combine large scale parameters may be up to UE implementation, therefore, gNB only needs to inform two QCL RSs to the UE for the single layer </w:t>
      </w:r>
      <w:r w:rsidR="00E22019">
        <w:rPr>
          <w:rFonts w:ascii="Times New Roman" w:hAnsi="Times New Roman"/>
        </w:rPr>
        <w:t xml:space="preserve">SFN </w:t>
      </w:r>
      <w:r w:rsidR="008B4E28">
        <w:rPr>
          <w:rFonts w:ascii="Times New Roman" w:hAnsi="Times New Roman"/>
        </w:rPr>
        <w:t>transmission.</w:t>
      </w:r>
    </w:p>
    <w:p w14:paraId="382DDD06" w14:textId="5AE98615" w:rsidR="00E22019" w:rsidRPr="0010149D" w:rsidRDefault="00E22019" w:rsidP="00E22019">
      <w:pPr>
        <w:ind w:firstLine="386"/>
        <w:jc w:val="both"/>
        <w:rPr>
          <w:rFonts w:ascii="Times New Roman" w:hAnsi="Times New Roman"/>
          <w:b/>
        </w:rPr>
      </w:pPr>
      <w:r>
        <w:rPr>
          <w:rFonts w:ascii="Times New Roman" w:hAnsi="Times New Roman"/>
          <w:b/>
        </w:rPr>
        <w:t>Proposal</w:t>
      </w:r>
      <w:r w:rsidRPr="0010149D">
        <w:rPr>
          <w:rFonts w:ascii="Times New Roman" w:hAnsi="Times New Roman"/>
          <w:b/>
        </w:rPr>
        <w:t xml:space="preserve"> </w:t>
      </w:r>
      <w:r w:rsidR="00EE4062">
        <w:rPr>
          <w:rFonts w:ascii="Times New Roman" w:hAnsi="Times New Roman" w:hint="eastAsia"/>
          <w:b/>
        </w:rPr>
        <w:t>14</w:t>
      </w:r>
      <w:r w:rsidRPr="0010149D">
        <w:rPr>
          <w:rFonts w:ascii="Times New Roman" w:hAnsi="Times New Roman"/>
          <w:b/>
        </w:rPr>
        <w:t xml:space="preserve">: </w:t>
      </w:r>
      <w:r w:rsidR="0026204A">
        <w:rPr>
          <w:rFonts w:ascii="Times New Roman" w:hAnsi="Times New Roman"/>
          <w:b/>
        </w:rPr>
        <w:t xml:space="preserve">For </w:t>
      </w:r>
      <w:r w:rsidR="0026204A">
        <w:rPr>
          <w:rFonts w:ascii="Times New Roman" w:hAnsi="Times New Roman" w:hint="eastAsia"/>
          <w:b/>
        </w:rPr>
        <w:t>S</w:t>
      </w:r>
      <w:r w:rsidR="0026204A" w:rsidRPr="00F707D3">
        <w:rPr>
          <w:rFonts w:ascii="Times New Roman" w:hAnsi="Times New Roman"/>
          <w:b/>
        </w:rPr>
        <w:t xml:space="preserve">DM based URLLC enhancement, </w:t>
      </w:r>
      <w:r>
        <w:rPr>
          <w:rFonts w:ascii="Times New Roman" w:hAnsi="Times New Roman"/>
          <w:b/>
        </w:rPr>
        <w:t>scheme 1c for multi-TRP/panel URLLC</w:t>
      </w:r>
      <w:r w:rsidR="0026204A">
        <w:rPr>
          <w:rFonts w:ascii="Times New Roman" w:hAnsi="Times New Roman" w:hint="eastAsia"/>
          <w:b/>
        </w:rPr>
        <w:t xml:space="preserve"> can be considered</w:t>
      </w:r>
      <w:r w:rsidRPr="0010149D">
        <w:rPr>
          <w:rFonts w:ascii="Times New Roman" w:hAnsi="Times New Roman"/>
          <w:b/>
        </w:rPr>
        <w:t>.</w:t>
      </w:r>
      <w:r>
        <w:rPr>
          <w:rFonts w:ascii="Times New Roman" w:hAnsi="Times New Roman"/>
          <w:b/>
        </w:rPr>
        <w:t xml:space="preserve"> </w:t>
      </w:r>
    </w:p>
    <w:p w14:paraId="46F48EBF" w14:textId="154100EE" w:rsidR="00606054" w:rsidRPr="0002579A" w:rsidRDefault="00606054" w:rsidP="00606054">
      <w:pPr>
        <w:ind w:firstLineChars="193" w:firstLine="425"/>
        <w:jc w:val="both"/>
        <w:rPr>
          <w:rFonts w:ascii="Times New Roman" w:hAnsi="Times New Roman"/>
        </w:rPr>
      </w:pPr>
      <w:r>
        <w:rPr>
          <w:rFonts w:ascii="Times New Roman" w:hAnsi="Times New Roman" w:hint="eastAsia"/>
        </w:rPr>
        <w:t>R</w:t>
      </w:r>
      <w:r>
        <w:rPr>
          <w:rFonts w:ascii="Times New Roman" w:hAnsi="Times New Roman"/>
        </w:rPr>
        <w:t>e</w:t>
      </w:r>
      <w:r>
        <w:rPr>
          <w:rFonts w:ascii="Times New Roman" w:hAnsi="Times New Roman" w:hint="eastAsia"/>
        </w:rPr>
        <w:t xml:space="preserve">garding </w:t>
      </w:r>
      <w:r>
        <w:rPr>
          <w:rFonts w:ascii="Times New Roman" w:hAnsi="Times New Roman"/>
        </w:rPr>
        <w:t>scheme 2, multi-PDCCH based multi-TRP/panel transmission seems more appropriate because</w:t>
      </w:r>
      <w:r w:rsidRPr="00EB7752">
        <w:rPr>
          <w:rFonts w:ascii="Times New Roman" w:hAnsi="Times New Roman"/>
        </w:rPr>
        <w:t xml:space="preserve"> the RA</w:t>
      </w:r>
      <w:r>
        <w:rPr>
          <w:rFonts w:ascii="Times New Roman" w:hAnsi="Times New Roman"/>
        </w:rPr>
        <w:t xml:space="preserve">, </w:t>
      </w:r>
      <w:r w:rsidRPr="00EB7752">
        <w:rPr>
          <w:rFonts w:ascii="Times New Roman" w:hAnsi="Times New Roman"/>
        </w:rPr>
        <w:t>DMRS port</w:t>
      </w:r>
      <w:r>
        <w:rPr>
          <w:rFonts w:ascii="Times New Roman" w:hAnsi="Times New Roman"/>
        </w:rPr>
        <w:t>(s), and</w:t>
      </w:r>
      <w:r w:rsidRPr="00EB7752">
        <w:rPr>
          <w:rFonts w:ascii="Times New Roman" w:hAnsi="Times New Roman"/>
        </w:rPr>
        <w:t xml:space="preserve"> TCI state</w:t>
      </w:r>
      <w:r>
        <w:rPr>
          <w:rFonts w:ascii="Times New Roman" w:hAnsi="Times New Roman"/>
        </w:rPr>
        <w:t>(s)</w:t>
      </w:r>
      <w:r w:rsidRPr="00EB7752">
        <w:rPr>
          <w:rFonts w:ascii="Times New Roman" w:hAnsi="Times New Roman"/>
        </w:rPr>
        <w:t xml:space="preserve"> can be independently indicated</w:t>
      </w:r>
      <w:r>
        <w:rPr>
          <w:rFonts w:ascii="Times New Roman" w:hAnsi="Times New Roman"/>
        </w:rPr>
        <w:t xml:space="preserve"> through each DCI</w:t>
      </w:r>
      <w:r w:rsidRPr="00EB7752">
        <w:rPr>
          <w:rFonts w:ascii="Times New Roman" w:hAnsi="Times New Roman"/>
        </w:rPr>
        <w:t>.</w:t>
      </w:r>
      <w:r>
        <w:rPr>
          <w:rFonts w:ascii="Times New Roman" w:hAnsi="Times New Roman"/>
        </w:rPr>
        <w:t xml:space="preserve"> </w:t>
      </w:r>
      <w:r w:rsidRPr="00EB7752">
        <w:rPr>
          <w:rFonts w:ascii="Times New Roman" w:hAnsi="Times New Roman"/>
        </w:rPr>
        <w:t xml:space="preserve">For </w:t>
      </w:r>
      <w:r>
        <w:rPr>
          <w:rFonts w:ascii="Times New Roman" w:hAnsi="Times New Roman"/>
        </w:rPr>
        <w:t>multi-PDCCH based signaling</w:t>
      </w:r>
      <w:r w:rsidRPr="00EB7752">
        <w:rPr>
          <w:rFonts w:ascii="Times New Roman" w:hAnsi="Times New Roman"/>
        </w:rPr>
        <w:t xml:space="preserve">, it </w:t>
      </w:r>
      <w:r w:rsidR="00012BF3">
        <w:rPr>
          <w:rFonts w:ascii="Times New Roman" w:hAnsi="Times New Roman" w:hint="eastAsia"/>
        </w:rPr>
        <w:t>needs to be</w:t>
      </w:r>
      <w:r w:rsidRPr="00EB7752">
        <w:rPr>
          <w:rFonts w:ascii="Times New Roman" w:hAnsi="Times New Roman"/>
        </w:rPr>
        <w:t xml:space="preserve"> indicated </w:t>
      </w:r>
      <w:r>
        <w:rPr>
          <w:rFonts w:ascii="Times New Roman" w:hAnsi="Times New Roman"/>
        </w:rPr>
        <w:t>whether</w:t>
      </w:r>
      <w:r w:rsidRPr="00EB7752">
        <w:rPr>
          <w:rFonts w:ascii="Times New Roman" w:hAnsi="Times New Roman"/>
        </w:rPr>
        <w:t xml:space="preserve"> the </w:t>
      </w:r>
      <w:r>
        <w:rPr>
          <w:rFonts w:ascii="Times New Roman" w:hAnsi="Times New Roman"/>
        </w:rPr>
        <w:t>PDSCHs</w:t>
      </w:r>
      <w:r w:rsidRPr="00EB7752">
        <w:rPr>
          <w:rFonts w:ascii="Times New Roman" w:hAnsi="Times New Roman"/>
        </w:rPr>
        <w:t xml:space="preserve"> scheduled through different PDCCHs are </w:t>
      </w:r>
      <w:r>
        <w:rPr>
          <w:rFonts w:ascii="Times New Roman" w:hAnsi="Times New Roman"/>
        </w:rPr>
        <w:t xml:space="preserve">from </w:t>
      </w:r>
      <w:r w:rsidRPr="00EB7752">
        <w:rPr>
          <w:rFonts w:ascii="Times New Roman" w:hAnsi="Times New Roman"/>
        </w:rPr>
        <w:t>the same</w:t>
      </w:r>
      <w:r>
        <w:rPr>
          <w:rFonts w:ascii="Times New Roman" w:hAnsi="Times New Roman"/>
        </w:rPr>
        <w:t xml:space="preserve"> TB or not</w:t>
      </w:r>
      <w:r w:rsidRPr="00EB7752">
        <w:rPr>
          <w:rFonts w:ascii="Times New Roman" w:hAnsi="Times New Roman"/>
        </w:rPr>
        <w:t>.</w:t>
      </w:r>
      <w:r>
        <w:rPr>
          <w:rFonts w:ascii="Times New Roman" w:hAnsi="Times New Roman"/>
        </w:rPr>
        <w:t xml:space="preserve"> For this purpose, the PDCCH </w:t>
      </w:r>
      <w:r w:rsidR="00012BF3">
        <w:rPr>
          <w:rFonts w:ascii="Times New Roman" w:hAnsi="Times New Roman" w:hint="eastAsia"/>
        </w:rPr>
        <w:t xml:space="preserve">for </w:t>
      </w:r>
      <w:r>
        <w:rPr>
          <w:rFonts w:ascii="Times New Roman" w:hAnsi="Times New Roman"/>
        </w:rPr>
        <w:t xml:space="preserve">the same TB may be masked by a specific RNTI, or a DCI field can be defined. In addition, single PDCCH based multi-TRP/panel transmission can also be considered. In this approach, some dependency on each frequency RA should be considered due to the limited DCI payload. One possibility is to use existing MCS/NDI/RV field for </w:t>
      </w:r>
      <w:r w:rsidRPr="0002579A">
        <w:rPr>
          <w:rFonts w:ascii="Times New Roman" w:hAnsi="Times New Roman"/>
        </w:rPr>
        <w:t xml:space="preserve">TB2 as the second RA field given that 2CW is usually not considered for URLLC. </w:t>
      </w:r>
      <w:r w:rsidR="009B7AAF" w:rsidRPr="0002579A">
        <w:rPr>
          <w:rFonts w:ascii="Times New Roman" w:hAnsi="Times New Roman"/>
        </w:rPr>
        <w:t>Another possibility is to use conventional RA field and split allocated RBs based on predetermined rule. For example, allocated RBs can be split with comb pattern at least in PRG level grid.</w:t>
      </w:r>
      <w:r w:rsidR="001A79ED" w:rsidRPr="0002579A">
        <w:rPr>
          <w:rFonts w:ascii="Times New Roman" w:hAnsi="Times New Roman"/>
        </w:rPr>
        <w:t xml:space="preserve"> Evaluation results for scheme 2 can be found in [</w:t>
      </w:r>
      <w:r w:rsidR="00AB45E5" w:rsidRPr="0002579A">
        <w:rPr>
          <w:rFonts w:ascii="Times New Roman" w:hAnsi="Times New Roman"/>
        </w:rPr>
        <w:t>6</w:t>
      </w:r>
      <w:r w:rsidR="001A79ED" w:rsidRPr="0002579A">
        <w:rPr>
          <w:rFonts w:ascii="Times New Roman" w:hAnsi="Times New Roman"/>
        </w:rPr>
        <w:t>], which shows scheme 2a and 2b achieve similar performance. Based on the observation, we prefer scheme 2a with less UE implementation impact.</w:t>
      </w:r>
    </w:p>
    <w:p w14:paraId="41F637CB" w14:textId="02ED9DDC" w:rsidR="0057186A" w:rsidRPr="0002579A" w:rsidRDefault="0057186A" w:rsidP="00606054">
      <w:pPr>
        <w:ind w:firstLineChars="193" w:firstLine="425"/>
        <w:jc w:val="both"/>
        <w:rPr>
          <w:rFonts w:ascii="Times New Roman" w:hAnsi="Times New Roman"/>
          <w:b/>
        </w:rPr>
      </w:pPr>
      <w:r w:rsidRPr="0002579A">
        <w:rPr>
          <w:rFonts w:ascii="Times New Roman" w:hAnsi="Times New Roman"/>
          <w:b/>
        </w:rPr>
        <w:t xml:space="preserve">Proposal </w:t>
      </w:r>
      <w:r w:rsidR="00D027AA" w:rsidRPr="0002579A">
        <w:rPr>
          <w:rFonts w:ascii="Times New Roman" w:hAnsi="Times New Roman"/>
          <w:b/>
        </w:rPr>
        <w:t>1</w:t>
      </w:r>
      <w:r w:rsidR="00E65CA8" w:rsidRPr="0002579A">
        <w:rPr>
          <w:rFonts w:ascii="Times New Roman" w:hAnsi="Times New Roman"/>
          <w:b/>
        </w:rPr>
        <w:t>5</w:t>
      </w:r>
      <w:r w:rsidRPr="0002579A">
        <w:rPr>
          <w:rFonts w:ascii="Times New Roman" w:hAnsi="Times New Roman"/>
          <w:b/>
        </w:rPr>
        <w:t>: For FDM based URLLC enhancement, multi-PDCCH based multi-TRP/panel transmission should be considered.</w:t>
      </w:r>
    </w:p>
    <w:p w14:paraId="43273CEE" w14:textId="6A7046F3" w:rsidR="001A79ED" w:rsidRPr="001A79ED" w:rsidRDefault="001A79ED" w:rsidP="00606054">
      <w:pPr>
        <w:ind w:firstLineChars="193" w:firstLine="425"/>
        <w:jc w:val="both"/>
        <w:rPr>
          <w:rFonts w:ascii="Times New Roman" w:hAnsi="Times New Roman"/>
          <w:b/>
        </w:rPr>
      </w:pPr>
      <w:r w:rsidRPr="0002579A">
        <w:rPr>
          <w:rFonts w:ascii="Times New Roman" w:hAnsi="Times New Roman"/>
          <w:b/>
        </w:rPr>
        <w:t xml:space="preserve">Proposal </w:t>
      </w:r>
      <w:r w:rsidR="0002579A">
        <w:rPr>
          <w:rFonts w:ascii="Times New Roman" w:hAnsi="Times New Roman" w:hint="eastAsia"/>
          <w:b/>
        </w:rPr>
        <w:t>16</w:t>
      </w:r>
      <w:r w:rsidRPr="0002579A">
        <w:rPr>
          <w:rFonts w:ascii="Times New Roman" w:hAnsi="Times New Roman"/>
          <w:b/>
        </w:rPr>
        <w:t xml:space="preserve">: </w:t>
      </w:r>
      <w:r w:rsidR="0002579A" w:rsidRPr="0002579A">
        <w:rPr>
          <w:rFonts w:ascii="Times New Roman" w:hAnsi="Times New Roman"/>
          <w:b/>
        </w:rPr>
        <w:t xml:space="preserve">For FDM based URLLC enhancement, </w:t>
      </w:r>
      <w:r w:rsidRPr="0002579A">
        <w:rPr>
          <w:rFonts w:ascii="Times New Roman" w:hAnsi="Times New Roman"/>
          <w:b/>
        </w:rPr>
        <w:t>Support scheme 2a.</w:t>
      </w:r>
    </w:p>
    <w:p w14:paraId="2F151A17" w14:textId="43FDAC70" w:rsidR="00606054" w:rsidRDefault="00606054" w:rsidP="00606054">
      <w:pPr>
        <w:ind w:firstLineChars="193" w:firstLine="425"/>
        <w:jc w:val="both"/>
        <w:rPr>
          <w:rFonts w:ascii="Times New Roman" w:hAnsi="Times New Roman"/>
        </w:rPr>
      </w:pPr>
      <w:r>
        <w:rPr>
          <w:rFonts w:ascii="Times New Roman" w:hAnsi="Times New Roman"/>
        </w:rPr>
        <w:t xml:space="preserve">Regarding scheme 3/4, </w:t>
      </w:r>
      <w:r w:rsidR="001A79ED">
        <w:rPr>
          <w:rFonts w:ascii="Times New Roman" w:hAnsi="Times New Roman" w:hint="eastAsia"/>
        </w:rPr>
        <w:t>w</w:t>
      </w:r>
      <w:r w:rsidRPr="005A7E4D">
        <w:rPr>
          <w:rFonts w:ascii="Times New Roman" w:hAnsi="Times New Roman"/>
        </w:rPr>
        <w:t xml:space="preserve">hen performing repetitive transmission, multi-TRP transmission can be performed by adding a method of changing the TCI state </w:t>
      </w:r>
      <w:r>
        <w:rPr>
          <w:rFonts w:ascii="Times New Roman" w:hAnsi="Times New Roman"/>
        </w:rPr>
        <w:t>for</w:t>
      </w:r>
      <w:r w:rsidRPr="005A7E4D">
        <w:rPr>
          <w:rFonts w:ascii="Times New Roman" w:hAnsi="Times New Roman"/>
        </w:rPr>
        <w:t xml:space="preserve"> different slots.</w:t>
      </w:r>
      <w:r>
        <w:rPr>
          <w:rFonts w:ascii="Times New Roman" w:hAnsi="Times New Roman"/>
        </w:rPr>
        <w:t xml:space="preserve"> A straight forward approach is to allow indication of multiple TCI states where each TCI state is applied to a slot group. </w:t>
      </w:r>
      <w:r w:rsidRPr="005A7E4D">
        <w:rPr>
          <w:rFonts w:ascii="Times New Roman" w:hAnsi="Times New Roman"/>
        </w:rPr>
        <w:t xml:space="preserve">For example, </w:t>
      </w:r>
      <w:r>
        <w:rPr>
          <w:rFonts w:ascii="Times New Roman" w:hAnsi="Times New Roman"/>
        </w:rPr>
        <w:t xml:space="preserve">in case of 4 slot aggregation, 2 TCI states can be indicated by DCI where each TCI state </w:t>
      </w:r>
      <w:r>
        <w:rPr>
          <w:rFonts w:ascii="Times New Roman" w:hAnsi="Times New Roman"/>
        </w:rPr>
        <w:lastRenderedPageBreak/>
        <w:t>is applied to 2 slots respectively. It needs to be further discussed on the maximum number of TCI states, TCI signaling method (e.g. explicit and/or implicit), and the mapping of each TCI state to each slot group</w:t>
      </w:r>
      <w:r w:rsidR="00FF08C3">
        <w:rPr>
          <w:rFonts w:ascii="Times New Roman" w:hAnsi="Times New Roman"/>
        </w:rPr>
        <w:t xml:space="preserve"> (e.g. a TCI is mapped to consecutive slots or distributed slots)</w:t>
      </w:r>
      <w:r>
        <w:rPr>
          <w:rFonts w:ascii="Times New Roman" w:hAnsi="Times New Roman"/>
        </w:rPr>
        <w:t>.</w:t>
      </w:r>
      <w:r w:rsidR="00F232CA">
        <w:rPr>
          <w:rFonts w:ascii="Times New Roman" w:hAnsi="Times New Roman" w:hint="eastAsia"/>
        </w:rPr>
        <w:t xml:space="preserve"> In addition, we need to study time gap between slot</w:t>
      </w:r>
      <w:r w:rsidR="00FF08C3">
        <w:rPr>
          <w:rFonts w:ascii="Times New Roman" w:hAnsi="Times New Roman"/>
        </w:rPr>
        <w:t xml:space="preserve"> group</w:t>
      </w:r>
      <w:r w:rsidR="00F232CA">
        <w:rPr>
          <w:rFonts w:ascii="Times New Roman" w:hAnsi="Times New Roman" w:hint="eastAsia"/>
        </w:rPr>
        <w:t xml:space="preserve">s </w:t>
      </w:r>
      <w:r w:rsidR="00FF08C3">
        <w:rPr>
          <w:rFonts w:ascii="Times New Roman" w:hAnsi="Times New Roman"/>
        </w:rPr>
        <w:t xml:space="preserve">in scheme 4 </w:t>
      </w:r>
      <w:r w:rsidR="00F232CA">
        <w:rPr>
          <w:rFonts w:ascii="Times New Roman" w:hAnsi="Times New Roman" w:hint="eastAsia"/>
        </w:rPr>
        <w:t>or symbol groups</w:t>
      </w:r>
      <w:r w:rsidR="00FF08C3">
        <w:rPr>
          <w:rFonts w:ascii="Times New Roman" w:hAnsi="Times New Roman"/>
        </w:rPr>
        <w:t xml:space="preserve"> in scheme 3</w:t>
      </w:r>
      <w:r w:rsidR="00F232CA">
        <w:rPr>
          <w:rFonts w:ascii="Times New Roman" w:hAnsi="Times New Roman" w:hint="eastAsia"/>
        </w:rPr>
        <w:t>, considering the case</w:t>
      </w:r>
      <w:r w:rsidR="00FF08C3">
        <w:rPr>
          <w:rFonts w:ascii="Times New Roman" w:hAnsi="Times New Roman"/>
        </w:rPr>
        <w:t>s</w:t>
      </w:r>
      <w:r w:rsidR="00F232CA">
        <w:rPr>
          <w:rFonts w:ascii="Times New Roman" w:hAnsi="Times New Roman" w:hint="eastAsia"/>
        </w:rPr>
        <w:t xml:space="preserve"> when one TRP is much closer to UE than other TRPs</w:t>
      </w:r>
      <w:r w:rsidR="00FF08C3">
        <w:rPr>
          <w:rFonts w:ascii="Times New Roman" w:hAnsi="Times New Roman"/>
        </w:rPr>
        <w:t xml:space="preserve"> or when TRPs/panels are not perfectly synchronized</w:t>
      </w:r>
      <w:r w:rsidR="00F232CA">
        <w:rPr>
          <w:rFonts w:ascii="Times New Roman" w:hAnsi="Times New Roman" w:hint="eastAsia"/>
        </w:rPr>
        <w:t>. In th</w:t>
      </w:r>
      <w:r w:rsidR="00FF08C3">
        <w:rPr>
          <w:rFonts w:ascii="Times New Roman" w:hAnsi="Times New Roman"/>
        </w:rPr>
        <w:t>e</w:t>
      </w:r>
      <w:r w:rsidR="00F232CA">
        <w:rPr>
          <w:rFonts w:ascii="Times New Roman" w:hAnsi="Times New Roman" w:hint="eastAsia"/>
        </w:rPr>
        <w:t>s</w:t>
      </w:r>
      <w:r w:rsidR="00FF08C3">
        <w:rPr>
          <w:rFonts w:ascii="Times New Roman" w:hAnsi="Times New Roman"/>
        </w:rPr>
        <w:t>e</w:t>
      </w:r>
      <w:r w:rsidR="00F232CA">
        <w:rPr>
          <w:rFonts w:ascii="Times New Roman" w:hAnsi="Times New Roman" w:hint="eastAsia"/>
        </w:rPr>
        <w:t xml:space="preserve"> case</w:t>
      </w:r>
      <w:r w:rsidR="00FF08C3">
        <w:rPr>
          <w:rFonts w:ascii="Times New Roman" w:hAnsi="Times New Roman"/>
        </w:rPr>
        <w:t>s</w:t>
      </w:r>
      <w:r w:rsidR="00F232CA">
        <w:rPr>
          <w:rFonts w:ascii="Times New Roman" w:hAnsi="Times New Roman" w:hint="eastAsia"/>
        </w:rPr>
        <w:t xml:space="preserve">, at least one OFDM symbol gap between repeated TB </w:t>
      </w:r>
      <w:r w:rsidR="00F232CA">
        <w:rPr>
          <w:rFonts w:ascii="Times New Roman" w:hAnsi="Times New Roman"/>
        </w:rPr>
        <w:t>transmission</w:t>
      </w:r>
      <w:r w:rsidR="00F232CA">
        <w:rPr>
          <w:rFonts w:ascii="Times New Roman" w:hAnsi="Times New Roman" w:hint="eastAsia"/>
        </w:rPr>
        <w:t xml:space="preserve"> is needed. </w:t>
      </w:r>
      <w:r w:rsidR="00F232CA">
        <w:rPr>
          <w:rFonts w:ascii="Times New Roman" w:hAnsi="Times New Roman"/>
        </w:rPr>
        <w:t>O</w:t>
      </w:r>
      <w:r w:rsidR="00F232CA">
        <w:rPr>
          <w:rFonts w:ascii="Times New Roman" w:hAnsi="Times New Roman" w:hint="eastAsia"/>
        </w:rPr>
        <w:t xml:space="preserve">therwise, </w:t>
      </w:r>
      <w:r w:rsidR="00BD7B25">
        <w:rPr>
          <w:rFonts w:ascii="Times New Roman" w:hAnsi="Times New Roman" w:hint="eastAsia"/>
        </w:rPr>
        <w:t xml:space="preserve">the </w:t>
      </w:r>
      <w:r w:rsidR="00F232CA">
        <w:rPr>
          <w:rFonts w:ascii="Times New Roman" w:hAnsi="Times New Roman" w:hint="eastAsia"/>
        </w:rPr>
        <w:t xml:space="preserve">last OFDM symbol of </w:t>
      </w:r>
      <w:r w:rsidR="00BD7B25">
        <w:rPr>
          <w:rFonts w:ascii="Times New Roman" w:hAnsi="Times New Roman" w:hint="eastAsia"/>
        </w:rPr>
        <w:t>prior TB collides with the first OFDM symbol of posterior TB and the two interfere each other.</w:t>
      </w:r>
    </w:p>
    <w:p w14:paraId="2D48BB4B" w14:textId="75CD1861" w:rsidR="00BD7B25" w:rsidRDefault="00BD7B25" w:rsidP="00BD7B25">
      <w:pPr>
        <w:ind w:firstLineChars="193" w:firstLine="425"/>
        <w:jc w:val="both"/>
        <w:rPr>
          <w:rFonts w:ascii="Times New Roman" w:hAnsi="Times New Roman"/>
          <w:b/>
        </w:rPr>
      </w:pPr>
      <w:r w:rsidRPr="00F707D3">
        <w:rPr>
          <w:rFonts w:ascii="Times New Roman" w:hAnsi="Times New Roman"/>
          <w:b/>
        </w:rPr>
        <w:t>Proposal 1</w:t>
      </w:r>
      <w:r w:rsidR="0002579A">
        <w:rPr>
          <w:rFonts w:ascii="Times New Roman" w:hAnsi="Times New Roman" w:hint="eastAsia"/>
          <w:b/>
        </w:rPr>
        <w:t>7</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cheme 4</w:t>
      </w:r>
      <w:r>
        <w:rPr>
          <w:rFonts w:ascii="Times New Roman" w:hAnsi="Times New Roman"/>
          <w:b/>
        </w:rPr>
        <w:t>,</w:t>
      </w:r>
      <w:r w:rsidRPr="00F707D3">
        <w:rPr>
          <w:rFonts w:ascii="Times New Roman" w:hAnsi="Times New Roman"/>
          <w:b/>
        </w:rPr>
        <w:t xml:space="preserve"> </w:t>
      </w:r>
      <w:r>
        <w:rPr>
          <w:rFonts w:ascii="Times New Roman" w:hAnsi="Times New Roman"/>
          <w:b/>
        </w:rPr>
        <w:t>e</w:t>
      </w:r>
      <w:r>
        <w:rPr>
          <w:rFonts w:ascii="Times New Roman" w:hAnsi="Times New Roman" w:hint="eastAsia"/>
          <w:b/>
        </w:rPr>
        <w:t xml:space="preserve">ach of </w:t>
      </w:r>
      <w:r w:rsidRPr="00F707D3">
        <w:rPr>
          <w:rFonts w:ascii="Times New Roman" w:hAnsi="Times New Roman"/>
          <w:b/>
        </w:rPr>
        <w:t>indicated/pre-configured TCI states can be applied to the indicated/pre-configured slot group(s).</w:t>
      </w:r>
    </w:p>
    <w:p w14:paraId="5A4607CF" w14:textId="51DB9B9C" w:rsidR="00BD7B25" w:rsidRPr="00A82431" w:rsidRDefault="00BD7B25" w:rsidP="00BD7B25">
      <w:pPr>
        <w:ind w:firstLineChars="193" w:firstLine="425"/>
        <w:jc w:val="both"/>
        <w:rPr>
          <w:rFonts w:ascii="Times New Roman" w:hAnsi="Times New Roman"/>
          <w:b/>
        </w:rPr>
      </w:pPr>
      <w:r w:rsidRPr="00F707D3">
        <w:rPr>
          <w:rFonts w:ascii="Times New Roman" w:hAnsi="Times New Roman"/>
          <w:b/>
        </w:rPr>
        <w:t>Proposal 1</w:t>
      </w:r>
      <w:r w:rsidR="0002579A">
        <w:rPr>
          <w:rFonts w:ascii="Times New Roman" w:hAnsi="Times New Roman" w:hint="eastAsia"/>
          <w:b/>
        </w:rPr>
        <w:t>8</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 xml:space="preserve">cheme </w:t>
      </w:r>
      <w:r>
        <w:rPr>
          <w:rFonts w:ascii="Times New Roman" w:hAnsi="Times New Roman" w:hint="eastAsia"/>
          <w:b/>
        </w:rPr>
        <w:t>3/</w:t>
      </w:r>
      <w:r w:rsidRPr="00F707D3">
        <w:rPr>
          <w:rFonts w:ascii="Times New Roman" w:hAnsi="Times New Roman"/>
          <w:b/>
        </w:rPr>
        <w:t>4</w:t>
      </w:r>
      <w:r>
        <w:rPr>
          <w:rFonts w:ascii="Times New Roman" w:hAnsi="Times New Roman"/>
          <w:b/>
        </w:rPr>
        <w:t>,</w:t>
      </w:r>
      <w:r w:rsidRPr="00F707D3">
        <w:rPr>
          <w:rFonts w:ascii="Times New Roman" w:hAnsi="Times New Roman"/>
          <w:b/>
        </w:rPr>
        <w:t xml:space="preserve"> </w:t>
      </w:r>
      <w:r>
        <w:rPr>
          <w:rFonts w:ascii="Times New Roman" w:hAnsi="Times New Roman" w:hint="eastAsia"/>
          <w:b/>
        </w:rPr>
        <w:t xml:space="preserve">support </w:t>
      </w:r>
      <w:r w:rsidRPr="0080385E">
        <w:rPr>
          <w:rFonts w:ascii="Times New Roman" w:hAnsi="Times New Roman"/>
          <w:b/>
        </w:rPr>
        <w:t>one OFDM symbol gap between symbol groups</w:t>
      </w:r>
      <w:r w:rsidRPr="00A82431">
        <w:rPr>
          <w:rFonts w:ascii="Times New Roman" w:hAnsi="Times New Roman"/>
          <w:b/>
        </w:rPr>
        <w:t xml:space="preserve"> or slot</w:t>
      </w:r>
      <w:r w:rsidR="00FF08C3">
        <w:rPr>
          <w:rFonts w:ascii="Times New Roman" w:hAnsi="Times New Roman"/>
          <w:b/>
        </w:rPr>
        <w:t xml:space="preserve"> group</w:t>
      </w:r>
      <w:r w:rsidRPr="00A82431">
        <w:rPr>
          <w:rFonts w:ascii="Times New Roman" w:hAnsi="Times New Roman"/>
          <w:b/>
        </w:rPr>
        <w:t>s</w:t>
      </w:r>
      <w:r w:rsidRPr="0080385E">
        <w:rPr>
          <w:rFonts w:ascii="Times New Roman" w:hAnsi="Times New Roman"/>
          <w:b/>
        </w:rPr>
        <w:t>.</w:t>
      </w:r>
    </w:p>
    <w:p w14:paraId="3A28EB3E" w14:textId="51190388" w:rsidR="009B7AAF" w:rsidRDefault="009B7AAF" w:rsidP="00606054">
      <w:pPr>
        <w:ind w:firstLineChars="193" w:firstLine="425"/>
        <w:jc w:val="both"/>
        <w:rPr>
          <w:rFonts w:ascii="Times New Roman" w:hAnsi="Times New Roman"/>
        </w:rPr>
      </w:pPr>
      <w:r>
        <w:rPr>
          <w:rFonts w:ascii="Times New Roman" w:hAnsi="Times New Roman" w:hint="eastAsia"/>
        </w:rPr>
        <w:t xml:space="preserve">In scheme 3, channel </w:t>
      </w:r>
      <w:r>
        <w:rPr>
          <w:rFonts w:ascii="Times New Roman" w:hAnsi="Times New Roman"/>
        </w:rPr>
        <w:t>interpolation</w:t>
      </w:r>
      <w:r>
        <w:rPr>
          <w:rFonts w:ascii="Times New Roman" w:hAnsi="Times New Roman" w:hint="eastAsia"/>
        </w:rPr>
        <w:t xml:space="preserve"> across mini-slots corresponding the same TCI state can be considered since channel </w:t>
      </w:r>
      <w:r w:rsidR="00507C30">
        <w:rPr>
          <w:rFonts w:ascii="Times New Roman" w:hAnsi="Times New Roman" w:hint="eastAsia"/>
        </w:rPr>
        <w:t xml:space="preserve">is likely to vary </w:t>
      </w:r>
      <w:r>
        <w:rPr>
          <w:rFonts w:ascii="Times New Roman" w:hAnsi="Times New Roman" w:hint="eastAsia"/>
        </w:rPr>
        <w:t>slightly</w:t>
      </w:r>
      <w:r w:rsidR="00507C30">
        <w:rPr>
          <w:rFonts w:ascii="Times New Roman" w:hAnsi="Times New Roman" w:hint="eastAsia"/>
        </w:rPr>
        <w:t xml:space="preserve"> across mini-slots</w:t>
      </w:r>
      <w:r>
        <w:rPr>
          <w:rFonts w:ascii="Times New Roman" w:hAnsi="Times New Roman" w:hint="eastAsia"/>
        </w:rPr>
        <w:t xml:space="preserve"> when symbol duration between mini-slots </w:t>
      </w:r>
      <w:r w:rsidR="00507C30">
        <w:rPr>
          <w:rFonts w:ascii="Times New Roman" w:hAnsi="Times New Roman" w:hint="eastAsia"/>
        </w:rPr>
        <w:t xml:space="preserve">is short. </w:t>
      </w:r>
      <w:r w:rsidR="00507C30">
        <w:rPr>
          <w:rFonts w:ascii="Times New Roman" w:hAnsi="Times New Roman"/>
        </w:rPr>
        <w:t>F</w:t>
      </w:r>
      <w:r w:rsidR="00507C30">
        <w:rPr>
          <w:rFonts w:ascii="Times New Roman" w:hAnsi="Times New Roman" w:hint="eastAsia"/>
        </w:rPr>
        <w:t>urthermore, shifting DMRS CDM group across mini-slots can be considered in order to improve channel estimation performance. Also, if</w:t>
      </w:r>
      <w:r w:rsidR="00E22019">
        <w:rPr>
          <w:rFonts w:ascii="Times New Roman" w:hAnsi="Times New Roman"/>
        </w:rPr>
        <w:t xml:space="preserve"> the</w:t>
      </w:r>
      <w:r w:rsidR="00507C30">
        <w:rPr>
          <w:rFonts w:ascii="Times New Roman" w:hAnsi="Times New Roman" w:hint="eastAsia"/>
        </w:rPr>
        <w:t xml:space="preserve"> channel is almost static across mini-slots, PDSCH </w:t>
      </w:r>
      <w:r w:rsidR="00E22019">
        <w:rPr>
          <w:rFonts w:ascii="Times New Roman" w:hAnsi="Times New Roman"/>
        </w:rPr>
        <w:t xml:space="preserve">REs can be mapped into some of </w:t>
      </w:r>
      <w:r w:rsidR="00507C30">
        <w:rPr>
          <w:rFonts w:ascii="Times New Roman" w:hAnsi="Times New Roman" w:hint="eastAsia"/>
        </w:rPr>
        <w:t xml:space="preserve">DMRS </w:t>
      </w:r>
      <w:r w:rsidR="00E22019">
        <w:rPr>
          <w:rFonts w:ascii="Times New Roman" w:hAnsi="Times New Roman"/>
        </w:rPr>
        <w:t xml:space="preserve">REs </w:t>
      </w:r>
      <w:r w:rsidR="00507C30">
        <w:rPr>
          <w:rFonts w:ascii="Times New Roman" w:hAnsi="Times New Roman" w:hint="eastAsia"/>
        </w:rPr>
        <w:t xml:space="preserve">in some DMRS symbols, resulting in improving data </w:t>
      </w:r>
      <w:r w:rsidR="00507C30">
        <w:rPr>
          <w:rFonts w:ascii="Times New Roman" w:hAnsi="Times New Roman"/>
        </w:rPr>
        <w:t>reliability</w:t>
      </w:r>
      <w:r w:rsidR="00507C30">
        <w:rPr>
          <w:rFonts w:ascii="Times New Roman" w:hAnsi="Times New Roman" w:hint="eastAsia"/>
        </w:rPr>
        <w:t xml:space="preserve"> with </w:t>
      </w:r>
      <w:r w:rsidR="00507C30">
        <w:rPr>
          <w:rFonts w:ascii="Times New Roman" w:hAnsi="Times New Roman"/>
        </w:rPr>
        <w:t>more</w:t>
      </w:r>
      <w:r w:rsidR="00507C30">
        <w:rPr>
          <w:rFonts w:ascii="Times New Roman" w:hAnsi="Times New Roman" w:hint="eastAsia"/>
        </w:rPr>
        <w:t xml:space="preserve"> coding gain.</w:t>
      </w:r>
    </w:p>
    <w:p w14:paraId="3066D643" w14:textId="64ACEDA8" w:rsidR="00507C30" w:rsidRDefault="00507C30" w:rsidP="00D027AA">
      <w:pPr>
        <w:ind w:firstLineChars="193" w:firstLine="425"/>
        <w:jc w:val="both"/>
        <w:rPr>
          <w:rFonts w:ascii="Times New Roman" w:hAnsi="Times New Roman"/>
          <w:b/>
        </w:rPr>
      </w:pPr>
      <w:r w:rsidRPr="00F707D3">
        <w:rPr>
          <w:rFonts w:ascii="Times New Roman" w:hAnsi="Times New Roman"/>
          <w:b/>
        </w:rPr>
        <w:t xml:space="preserve">Proposal </w:t>
      </w:r>
      <w:r w:rsidR="0002579A" w:rsidRPr="00F707D3">
        <w:rPr>
          <w:rFonts w:ascii="Times New Roman" w:hAnsi="Times New Roman"/>
          <w:b/>
        </w:rPr>
        <w:t>1</w:t>
      </w:r>
      <w:r w:rsidR="0002579A">
        <w:rPr>
          <w:rFonts w:ascii="Times New Roman" w:hAnsi="Times New Roman" w:hint="eastAsia"/>
          <w:b/>
        </w:rPr>
        <w:t>9</w:t>
      </w:r>
      <w:r w:rsidRPr="00F707D3">
        <w:rPr>
          <w:rFonts w:ascii="Times New Roman" w:hAnsi="Times New Roman"/>
          <w:b/>
        </w:rPr>
        <w:t xml:space="preserve">: </w:t>
      </w:r>
      <w:r w:rsidR="009003B7">
        <w:rPr>
          <w:rFonts w:ascii="Times New Roman" w:hAnsi="Times New Roman" w:hint="eastAsia"/>
          <w:b/>
        </w:rPr>
        <w:t>For scheme 3, c</w:t>
      </w:r>
      <w:r w:rsidRPr="001F139F">
        <w:rPr>
          <w:rFonts w:ascii="Times New Roman" w:hAnsi="Times New Roman"/>
          <w:b/>
        </w:rPr>
        <w:t>hannel interpolation across mini-slots corresponding the same TCI state can be considered</w:t>
      </w:r>
      <w:r>
        <w:rPr>
          <w:rFonts w:ascii="Times New Roman" w:hAnsi="Times New Roman" w:hint="eastAsia"/>
          <w:b/>
        </w:rPr>
        <w:t>.</w:t>
      </w:r>
    </w:p>
    <w:p w14:paraId="3672074B" w14:textId="5D23F02D" w:rsidR="002769AF" w:rsidRDefault="008A0526" w:rsidP="00D027AA">
      <w:pPr>
        <w:ind w:firstLineChars="193" w:firstLine="425"/>
        <w:jc w:val="both"/>
        <w:rPr>
          <w:rFonts w:ascii="Times New Roman" w:hAnsi="Times New Roman"/>
        </w:rPr>
      </w:pPr>
      <w:r>
        <w:rPr>
          <w:rFonts w:ascii="Times New Roman" w:hAnsi="Times New Roman" w:hint="eastAsia"/>
        </w:rPr>
        <w:t>Single data layer transmission from each TRP should be baseline to achieve</w:t>
      </w:r>
      <w:r w:rsidRPr="006102F1">
        <w:rPr>
          <w:rFonts w:ascii="Times New Roman" w:hAnsi="Times New Roman" w:hint="eastAsia"/>
        </w:rPr>
        <w:t xml:space="preserve"> </w:t>
      </w:r>
      <w:r>
        <w:rPr>
          <w:rFonts w:ascii="Times New Roman" w:hAnsi="Times New Roman" w:hint="eastAsia"/>
        </w:rPr>
        <w:t>URLLC requirement</w:t>
      </w:r>
      <w:r w:rsidR="00277CB5">
        <w:rPr>
          <w:rFonts w:ascii="Times New Roman" w:hAnsi="Times New Roman"/>
        </w:rPr>
        <w:t xml:space="preserve"> as was in Rel-15 URLLC</w:t>
      </w:r>
      <w:r>
        <w:rPr>
          <w:rFonts w:ascii="Times New Roman" w:hAnsi="Times New Roman" w:hint="eastAsia"/>
        </w:rPr>
        <w:t xml:space="preserve">. </w:t>
      </w:r>
      <w:r>
        <w:rPr>
          <w:rFonts w:ascii="Times New Roman" w:hAnsi="Times New Roman"/>
        </w:rPr>
        <w:t>E</w:t>
      </w:r>
      <w:r>
        <w:rPr>
          <w:rFonts w:ascii="Times New Roman" w:hAnsi="Times New Roman" w:hint="eastAsia"/>
        </w:rPr>
        <w:t xml:space="preserve">ven when SINR is high and multi-rank </w:t>
      </w:r>
      <w:r>
        <w:rPr>
          <w:rFonts w:ascii="Times New Roman" w:hAnsi="Times New Roman"/>
        </w:rPr>
        <w:t>transmission</w:t>
      </w:r>
      <w:r>
        <w:rPr>
          <w:rFonts w:ascii="Times New Roman" w:hAnsi="Times New Roman" w:hint="eastAsia"/>
        </w:rPr>
        <w:t xml:space="preserve"> is possible, multi-</w:t>
      </w:r>
      <w:r w:rsidR="00E22019">
        <w:rPr>
          <w:rFonts w:ascii="Times New Roman" w:hAnsi="Times New Roman"/>
        </w:rPr>
        <w:t>layer</w:t>
      </w:r>
      <w:r>
        <w:rPr>
          <w:rFonts w:ascii="Times New Roman" w:hAnsi="Times New Roman" w:hint="eastAsia"/>
        </w:rPr>
        <w:t xml:space="preserve"> transmission causes inter-layer interference due to imperfect CSI and channel impairment and results in reducing reliability. </w:t>
      </w:r>
      <w:r w:rsidR="00E22019">
        <w:rPr>
          <w:rFonts w:ascii="Times New Roman" w:hAnsi="Times New Roman"/>
        </w:rPr>
        <w:t>Unless the gain of multi-layer transmission with respect to reliability and latency is proved, single layer transmission should be a primary focus of this item.</w:t>
      </w:r>
    </w:p>
    <w:p w14:paraId="03D008DE" w14:textId="27A9F3CA" w:rsidR="008A0526" w:rsidRPr="001F139F" w:rsidRDefault="008A0526">
      <w:pPr>
        <w:ind w:firstLineChars="193" w:firstLine="425"/>
        <w:jc w:val="both"/>
        <w:rPr>
          <w:rFonts w:ascii="Times New Roman" w:hAnsi="Times New Roman"/>
        </w:rPr>
      </w:pPr>
      <w:r w:rsidRPr="00F707D3">
        <w:rPr>
          <w:rFonts w:ascii="Times New Roman" w:hAnsi="Times New Roman"/>
          <w:b/>
        </w:rPr>
        <w:t xml:space="preserve">Proposal </w:t>
      </w:r>
      <w:r w:rsidR="0002579A">
        <w:rPr>
          <w:rFonts w:ascii="Times New Roman" w:hAnsi="Times New Roman" w:hint="eastAsia"/>
          <w:b/>
        </w:rPr>
        <w:t>20</w:t>
      </w:r>
      <w:r w:rsidRPr="00F707D3">
        <w:rPr>
          <w:rFonts w:ascii="Times New Roman" w:hAnsi="Times New Roman"/>
          <w:b/>
        </w:rPr>
        <w:t xml:space="preserve">: </w:t>
      </w:r>
      <w:r w:rsidR="00277CB5">
        <w:rPr>
          <w:rFonts w:ascii="Times New Roman" w:hAnsi="Times New Roman"/>
          <w:b/>
        </w:rPr>
        <w:t>For multi-TRP/panel URLLC, s</w:t>
      </w:r>
      <w:r w:rsidRPr="001F139F">
        <w:rPr>
          <w:rFonts w:ascii="Times New Roman" w:hAnsi="Times New Roman"/>
          <w:b/>
        </w:rPr>
        <w:t xml:space="preserve">ingle data layer transmission from each TRP should be </w:t>
      </w:r>
      <w:r w:rsidR="00277CB5">
        <w:rPr>
          <w:rFonts w:ascii="Times New Roman" w:hAnsi="Times New Roman"/>
          <w:b/>
        </w:rPr>
        <w:t>the primary focus</w:t>
      </w:r>
      <w:r w:rsidRPr="001F139F">
        <w:rPr>
          <w:rFonts w:ascii="Times New Roman" w:hAnsi="Times New Roman"/>
          <w:b/>
        </w:rPr>
        <w:t xml:space="preserve"> to achieve URLLC requirement.</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139DE95" w14:textId="54452CB1" w:rsidR="005525BC" w:rsidRDefault="007B3782" w:rsidP="00197DF0">
      <w:pPr>
        <w:ind w:firstLineChars="193" w:firstLine="463"/>
        <w:jc w:val="both"/>
        <w:rPr>
          <w:rFonts w:ascii="Times New Roman" w:hAnsi="Times New Roman"/>
          <w:sz w:val="24"/>
          <w:szCs w:val="24"/>
        </w:rPr>
      </w:pPr>
      <w:r w:rsidRPr="0026204A">
        <w:rPr>
          <w:rFonts w:ascii="Times New Roman" w:hAnsi="Times New Roman"/>
          <w:sz w:val="24"/>
          <w:szCs w:val="24"/>
        </w:rPr>
        <w:t xml:space="preserve">In this contribution, we discuss on </w:t>
      </w:r>
      <w:r w:rsidR="00FE0DDE" w:rsidRPr="001F139F">
        <w:rPr>
          <w:rFonts w:ascii="Times New Roman" w:hAnsi="Times New Roman"/>
          <w:lang w:val="en-GB"/>
        </w:rPr>
        <w:t>multi-TRP/panel transmission</w:t>
      </w:r>
      <w:r w:rsidRPr="001F139F">
        <w:rPr>
          <w:rFonts w:ascii="Times New Roman" w:hAnsi="Times New Roman"/>
          <w:sz w:val="24"/>
          <w:szCs w:val="24"/>
        </w:rPr>
        <w:t xml:space="preserve"> and propose the following based on the discussion.</w:t>
      </w:r>
    </w:p>
    <w:p w14:paraId="0E78C949" w14:textId="77777777" w:rsidR="007546AA" w:rsidRPr="00F707D3" w:rsidRDefault="007546AA" w:rsidP="007546AA">
      <w:pPr>
        <w:ind w:firstLineChars="193" w:firstLine="425"/>
        <w:jc w:val="both"/>
        <w:rPr>
          <w:rFonts w:ascii="Times New Roman" w:hAnsi="Times New Roman"/>
          <w:b/>
        </w:rPr>
      </w:pPr>
      <w:r w:rsidRPr="008B6260">
        <w:rPr>
          <w:rFonts w:ascii="Times New Roman" w:hAnsi="Times New Roman"/>
          <w:b/>
        </w:rPr>
        <w:t xml:space="preserve">Proposal </w:t>
      </w:r>
      <w:r w:rsidRPr="00F707D3">
        <w:rPr>
          <w:rFonts w:ascii="Times New Roman" w:hAnsi="Times New Roman"/>
          <w:b/>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Pr="00697CCE">
        <w:rPr>
          <w:rFonts w:ascii="Times New Roman" w:hAnsi="Times New Roman" w:hint="eastAsia"/>
          <w:b/>
        </w:rPr>
        <w:t xml:space="preserve">the </w:t>
      </w:r>
      <w:r w:rsidRPr="00F707D3">
        <w:rPr>
          <w:rFonts w:ascii="Times New Roman" w:hAnsi="Times New Roman"/>
          <w:b/>
        </w:rPr>
        <w:t>first TCI state corresponds to CDM group #</w:t>
      </w:r>
      <w:r w:rsidRPr="00697CCE">
        <w:rPr>
          <w:rFonts w:ascii="Times New Roman" w:hAnsi="Times New Roman" w:hint="eastAsia"/>
          <w:b/>
        </w:rPr>
        <w:t xml:space="preserve">0 and the </w:t>
      </w:r>
      <w:r w:rsidRPr="00697CCE">
        <w:rPr>
          <w:rFonts w:ascii="Times New Roman" w:hAnsi="Times New Roman"/>
          <w:b/>
        </w:rPr>
        <w:t>second</w:t>
      </w:r>
      <w:r w:rsidRPr="00F707D3">
        <w:rPr>
          <w:rFonts w:ascii="Times New Roman" w:hAnsi="Times New Roman"/>
          <w:b/>
        </w:rPr>
        <w:t xml:space="preserve"> TCI state corresponds to CDM group #</w:t>
      </w:r>
      <w:r w:rsidRPr="00697CCE">
        <w:rPr>
          <w:rFonts w:ascii="Times New Roman" w:hAnsi="Times New Roman" w:hint="eastAsia"/>
          <w:b/>
        </w:rPr>
        <w:t>1/#2</w:t>
      </w:r>
    </w:p>
    <w:p w14:paraId="4ACEB343" w14:textId="77777777" w:rsidR="007546AA" w:rsidRDefault="007546AA" w:rsidP="007546AA">
      <w:pPr>
        <w:ind w:firstLineChars="193" w:firstLine="425"/>
        <w:jc w:val="both"/>
        <w:rPr>
          <w:rFonts w:ascii="Times New Roman" w:hAnsi="Times New Roman"/>
          <w:b/>
        </w:rPr>
      </w:pPr>
      <w:r w:rsidRPr="008B6260">
        <w:rPr>
          <w:rFonts w:ascii="Times New Roman" w:hAnsi="Times New Roman"/>
          <w:b/>
        </w:rPr>
        <w:t xml:space="preserve">Proposal </w:t>
      </w:r>
      <w:r>
        <w:rPr>
          <w:rFonts w:ascii="Times New Roman" w:hAnsi="Times New Roman" w:hint="eastAsia"/>
          <w:b/>
        </w:rPr>
        <w:t>2</w:t>
      </w:r>
      <w:r w:rsidRPr="00F707D3">
        <w:rPr>
          <w:rFonts w:ascii="Times New Roman" w:hAnsi="Times New Roman"/>
          <w:b/>
        </w:rPr>
        <w:t xml:space="preserve">: </w:t>
      </w:r>
      <w:r>
        <w:rPr>
          <w:rFonts w:ascii="Times New Roman" w:hAnsi="Times New Roman" w:hint="eastAsia"/>
          <w:b/>
        </w:rPr>
        <w:t>Reuse Rel-15 DMRS table for single DCI based NCJT.</w:t>
      </w:r>
    </w:p>
    <w:p w14:paraId="76BFDE97" w14:textId="77777777" w:rsidR="007546AA" w:rsidRPr="00D62F2B" w:rsidRDefault="007546AA" w:rsidP="007546A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 xml:space="preserve">3: Revise </w:t>
      </w:r>
      <w:r w:rsidRPr="00F56216">
        <w:rPr>
          <w:rFonts w:ascii="Times New Roman" w:hAnsi="Times New Roman"/>
          <w:b/>
        </w:rPr>
        <w:t>C</w:t>
      </w:r>
      <w:r w:rsidRPr="00F56216">
        <w:rPr>
          <w:rFonts w:ascii="Times New Roman" w:hAnsi="Times New Roman"/>
          <w:b/>
          <w:vertAlign w:val="subscript"/>
        </w:rPr>
        <w:t>init</w:t>
      </w:r>
      <w:r w:rsidRPr="00F56216">
        <w:rPr>
          <w:rFonts w:ascii="Times New Roman" w:hAnsi="Times New Roman"/>
          <w:b/>
        </w:rPr>
        <w:t xml:space="preserve"> formulation as follows:</w:t>
      </w:r>
    </w:p>
    <w:p w14:paraId="39CB2B1C" w14:textId="77777777" w:rsidR="007546AA" w:rsidRPr="009D6BE6" w:rsidRDefault="00DC0DE6" w:rsidP="007546AA">
      <w:pPr>
        <w:ind w:firstLineChars="193" w:firstLine="425"/>
        <w:jc w:val="both"/>
        <w:rPr>
          <w:rFonts w:ascii="Times New Roman" w:hAnsi="Times New Roman"/>
        </w:rP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rPr>
              </m:ctrlPr>
            </m:sSubPr>
            <m:e>
              <m:r>
                <w:rPr>
                  <w:rFonts w:ascii="Cambria Math" w:hAnsi="Cambria Math"/>
                </w:rPr>
                <m:t>CORESET</m:t>
              </m:r>
            </m:e>
            <m:sub>
              <m:r>
                <w:rPr>
                  <w:rFonts w:ascii="Cambria Math" w:hAnsi="Cambria Math"/>
                </w:rPr>
                <m:t>groupID</m:t>
              </m:r>
            </m:sub>
          </m:sSub>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m:oMathPara>
    </w:p>
    <w:p w14:paraId="4241AC5C" w14:textId="77777777" w:rsidR="007546AA" w:rsidRPr="008702BF" w:rsidRDefault="007546AA" w:rsidP="007546AA">
      <w:pPr>
        <w:ind w:firstLineChars="193" w:firstLine="425"/>
        <w:jc w:val="both"/>
        <w:rPr>
          <w:rFonts w:ascii="Times New Roman" w:hAnsi="Times New Roman"/>
        </w:rPr>
      </w:pPr>
      <w:r w:rsidRPr="00353B29">
        <w:rPr>
          <w:rFonts w:ascii="Times New Roman" w:hAnsi="Times New Roman"/>
          <w:b/>
        </w:rPr>
        <w:t xml:space="preserve">Proposal </w:t>
      </w:r>
      <w:r>
        <w:rPr>
          <w:rFonts w:ascii="Times New Roman" w:hAnsi="Times New Roman" w:hint="eastAsia"/>
          <w:b/>
        </w:rPr>
        <w:t>4</w:t>
      </w:r>
      <w:r w:rsidRPr="00353B29">
        <w:rPr>
          <w:rFonts w:ascii="Times New Roman" w:hAnsi="Times New Roman"/>
          <w:b/>
        </w:rPr>
        <w:t xml:space="preserve">: </w:t>
      </w:r>
      <w:r>
        <w:rPr>
          <w:rFonts w:ascii="Times New Roman" w:hAnsi="Times New Roman"/>
          <w:b/>
        </w:rPr>
        <w:t>S</w:t>
      </w:r>
      <w:r w:rsidRPr="00353B29">
        <w:rPr>
          <w:rFonts w:ascii="Times New Roman" w:hAnsi="Times New Roman"/>
          <w:b/>
        </w:rPr>
        <w:t>upport</w:t>
      </w:r>
      <w:r>
        <w:rPr>
          <w:rFonts w:ascii="Times New Roman" w:hAnsi="Times New Roman"/>
          <w:b/>
        </w:rPr>
        <w:t xml:space="preserve"> up to</w:t>
      </w:r>
      <w:r w:rsidRPr="00353B29">
        <w:rPr>
          <w:rFonts w:ascii="Times New Roman" w:hAnsi="Times New Roman"/>
          <w:b/>
        </w:rPr>
        <w:t xml:space="preserve"> 4 CORESETs</w:t>
      </w:r>
      <w:r w:rsidRPr="00F56216">
        <w:rPr>
          <w:rFonts w:ascii="Times New Roman" w:eastAsia="SimSun" w:hAnsi="Times New Roman"/>
          <w:b/>
        </w:rPr>
        <w:t xml:space="preserve"> per “PDCCH-config”</w:t>
      </w:r>
      <w:r w:rsidRPr="00F56216">
        <w:rPr>
          <w:rFonts w:ascii="Times New Roman" w:eastAsiaTheme="minorEastAsia" w:hAnsi="Times New Roman"/>
          <w:b/>
        </w:rPr>
        <w:t>.</w:t>
      </w:r>
    </w:p>
    <w:p w14:paraId="6C7E216E" w14:textId="77777777" w:rsidR="007546AA" w:rsidRDefault="007546AA" w:rsidP="007546AA">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hint="eastAsia"/>
          <w:b/>
        </w:rPr>
        <w:t>5</w:t>
      </w:r>
      <w:r w:rsidRPr="00F707D3">
        <w:rPr>
          <w:rFonts w:ascii="Times New Roman" w:hAnsi="Times New Roman"/>
          <w:b/>
        </w:rPr>
        <w:t xml:space="preserve">: UE should be able to separate ACK/NACK codebooks for TRP 1 and TRP 2, based on </w:t>
      </w:r>
      <w:r>
        <w:rPr>
          <w:rFonts w:ascii="Times New Roman" w:hAnsi="Times New Roman" w:hint="eastAsia"/>
          <w:b/>
        </w:rPr>
        <w:t>CORESET group indicated by gNB</w:t>
      </w:r>
      <w:r w:rsidRPr="00F707D3">
        <w:rPr>
          <w:rFonts w:ascii="Times New Roman" w:hAnsi="Times New Roman"/>
          <w:b/>
        </w:rPr>
        <w:t>.</w:t>
      </w:r>
    </w:p>
    <w:p w14:paraId="3DD57B43" w14:textId="77777777" w:rsidR="007546AA" w:rsidRPr="00F56216" w:rsidRDefault="007546AA" w:rsidP="007546AA">
      <w:pPr>
        <w:ind w:firstLineChars="193" w:firstLine="425"/>
        <w:jc w:val="both"/>
        <w:rPr>
          <w:rFonts w:ascii="Times New Roman" w:hAnsi="Times New Roman"/>
          <w:b/>
        </w:rPr>
      </w:pPr>
      <w:r w:rsidRPr="00F56216">
        <w:rPr>
          <w:rFonts w:ascii="Times New Roman" w:hAnsi="Times New Roman"/>
          <w:b/>
        </w:rPr>
        <w:t xml:space="preserve">Proposal </w:t>
      </w:r>
      <w:r>
        <w:rPr>
          <w:rFonts w:ascii="Times New Roman" w:hAnsi="Times New Roman" w:hint="eastAsia"/>
          <w:b/>
        </w:rPr>
        <w:t>6</w:t>
      </w:r>
      <w:r w:rsidRPr="00F56216">
        <w:rPr>
          <w:rFonts w:ascii="Times New Roman" w:hAnsi="Times New Roman"/>
          <w:b/>
        </w:rPr>
        <w:t>: introduce PUCCH resource group</w:t>
      </w:r>
      <w:r w:rsidRPr="00B34525">
        <w:rPr>
          <w:rFonts w:ascii="Times New Roman" w:hAnsi="Times New Roman"/>
          <w:b/>
        </w:rPr>
        <w:t xml:space="preserve">; </w:t>
      </w:r>
      <w:r w:rsidRPr="00F56216">
        <w:rPr>
          <w:rFonts w:ascii="Times New Roman" w:hAnsi="Times New Roman"/>
          <w:b/>
        </w:rPr>
        <w:t>a group of PUCCH resource set(s) are configured for TRP 1 and another group of PUCCH resource set(s) are configured for TRP 2.</w:t>
      </w:r>
    </w:p>
    <w:p w14:paraId="41E68E62" w14:textId="77777777" w:rsidR="007546AA" w:rsidRPr="00F707D3" w:rsidRDefault="007546AA" w:rsidP="007546AA">
      <w:pPr>
        <w:ind w:firstLineChars="193" w:firstLine="425"/>
        <w:jc w:val="both"/>
        <w:rPr>
          <w:rFonts w:ascii="Times New Roman" w:hAnsi="Times New Roman"/>
          <w:b/>
        </w:rPr>
      </w:pPr>
      <w:r w:rsidRPr="00E65CA8">
        <w:rPr>
          <w:rFonts w:ascii="Times New Roman" w:hAnsi="Times New Roman"/>
          <w:b/>
        </w:rPr>
        <w:t xml:space="preserve">Proposal </w:t>
      </w:r>
      <w:r>
        <w:rPr>
          <w:rFonts w:ascii="Times New Roman" w:hAnsi="Times New Roman" w:hint="eastAsia"/>
          <w:b/>
        </w:rPr>
        <w:t>7</w:t>
      </w:r>
      <w:r w:rsidRPr="00F707D3">
        <w:rPr>
          <w:rFonts w:ascii="Times New Roman" w:hAnsi="Times New Roman"/>
          <w:b/>
        </w:rPr>
        <w:t xml:space="preserve">: If ACK/NACK PUCCH for TRP 1 and that for TRP 2 </w:t>
      </w:r>
      <w:r>
        <w:rPr>
          <w:rFonts w:ascii="Times New Roman" w:hAnsi="Times New Roman" w:hint="eastAsia"/>
          <w:b/>
        </w:rPr>
        <w:t>collide in</w:t>
      </w:r>
      <w:r w:rsidRPr="00F707D3">
        <w:rPr>
          <w:rFonts w:ascii="Times New Roman" w:hAnsi="Times New Roman"/>
          <w:b/>
        </w:rPr>
        <w:t xml:space="preserve"> the same OFDM symbol, one of the two is transmitted based on priority rule</w:t>
      </w:r>
      <w:r>
        <w:rPr>
          <w:rFonts w:ascii="Times New Roman" w:hAnsi="Times New Roman" w:hint="eastAsia"/>
          <w:b/>
        </w:rPr>
        <w:t xml:space="preserve"> and gNB can indicate whether low priority </w:t>
      </w:r>
      <w:r w:rsidRPr="001F139F">
        <w:rPr>
          <w:rFonts w:ascii="Times New Roman" w:hAnsi="Times New Roman"/>
          <w:b/>
        </w:rPr>
        <w:t xml:space="preserve">A/N information </w:t>
      </w:r>
      <w:r>
        <w:rPr>
          <w:rFonts w:ascii="Times New Roman" w:hAnsi="Times New Roman" w:hint="eastAsia"/>
          <w:b/>
        </w:rPr>
        <w:t xml:space="preserve">is </w:t>
      </w:r>
      <w:r w:rsidRPr="001F139F">
        <w:rPr>
          <w:rFonts w:ascii="Times New Roman" w:hAnsi="Times New Roman"/>
          <w:b/>
        </w:rPr>
        <w:t xml:space="preserve">dropped </w:t>
      </w:r>
      <w:r>
        <w:rPr>
          <w:rFonts w:ascii="Times New Roman" w:hAnsi="Times New Roman" w:hint="eastAsia"/>
          <w:b/>
        </w:rPr>
        <w:t xml:space="preserve">or piggybacked </w:t>
      </w:r>
      <w:r w:rsidRPr="001F139F">
        <w:rPr>
          <w:rFonts w:ascii="Times New Roman" w:hAnsi="Times New Roman"/>
          <w:b/>
        </w:rPr>
        <w:t>to the reported PUCCH</w:t>
      </w:r>
      <w:r>
        <w:rPr>
          <w:rFonts w:ascii="Times New Roman" w:hAnsi="Times New Roman" w:hint="eastAsia"/>
          <w:b/>
        </w:rPr>
        <w:t>.</w:t>
      </w:r>
    </w:p>
    <w:p w14:paraId="44F125A9" w14:textId="77777777" w:rsidR="007546AA" w:rsidRDefault="007546AA" w:rsidP="007546AA">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hint="eastAsia"/>
          <w:b/>
        </w:rPr>
        <w:t>8</w:t>
      </w:r>
      <w:r w:rsidRPr="00F707D3">
        <w:rPr>
          <w:rFonts w:ascii="Times New Roman" w:hAnsi="Times New Roman"/>
          <w:b/>
        </w:rPr>
        <w:t xml:space="preserve">: </w:t>
      </w:r>
      <w:r w:rsidRPr="001F139F">
        <w:rPr>
          <w:rFonts w:ascii="Times New Roman" w:hAnsi="Times New Roman"/>
          <w:b/>
        </w:rPr>
        <w:t xml:space="preserve">When </w:t>
      </w:r>
      <w:r>
        <w:rPr>
          <w:rFonts w:ascii="Times New Roman" w:hAnsi="Times New Roman"/>
          <w:b/>
        </w:rPr>
        <w:t xml:space="preserve">a </w:t>
      </w:r>
      <w:r w:rsidRPr="001F139F">
        <w:rPr>
          <w:rFonts w:ascii="Times New Roman" w:hAnsi="Times New Roman"/>
          <w:b/>
        </w:rPr>
        <w:t xml:space="preserve">PUCCH and </w:t>
      </w:r>
      <w:r>
        <w:rPr>
          <w:rFonts w:ascii="Times New Roman" w:hAnsi="Times New Roman"/>
          <w:b/>
        </w:rPr>
        <w:t xml:space="preserve">a </w:t>
      </w:r>
      <w:r w:rsidRPr="001F139F">
        <w:rPr>
          <w:rFonts w:ascii="Times New Roman" w:hAnsi="Times New Roman"/>
          <w:b/>
        </w:rPr>
        <w:t xml:space="preserve">PUSCH for different TRPs </w:t>
      </w:r>
      <w:r>
        <w:rPr>
          <w:rFonts w:ascii="Times New Roman" w:hAnsi="Times New Roman" w:hint="eastAsia"/>
          <w:b/>
        </w:rPr>
        <w:t>collide in</w:t>
      </w:r>
      <w:r w:rsidRPr="001F139F">
        <w:rPr>
          <w:rFonts w:ascii="Times New Roman" w:hAnsi="Times New Roman"/>
          <w:b/>
        </w:rPr>
        <w:t xml:space="preserve"> the same OFDM symbol, </w:t>
      </w:r>
    </w:p>
    <w:p w14:paraId="723E98FC" w14:textId="77777777" w:rsidR="007546AA" w:rsidRDefault="007546AA" w:rsidP="007546AA">
      <w:pPr>
        <w:pStyle w:val="a4"/>
        <w:numPr>
          <w:ilvl w:val="0"/>
          <w:numId w:val="34"/>
        </w:numPr>
        <w:jc w:val="both"/>
        <w:rPr>
          <w:rFonts w:ascii="Times New Roman" w:hAnsi="Times New Roman"/>
          <w:b/>
        </w:rPr>
      </w:pPr>
      <w:r>
        <w:rPr>
          <w:rFonts w:ascii="Times New Roman" w:hAnsi="Times New Roman" w:hint="eastAsia"/>
          <w:b/>
        </w:rPr>
        <w:t>t</w:t>
      </w:r>
      <w:r>
        <w:rPr>
          <w:rFonts w:ascii="Times New Roman" w:hAnsi="Times New Roman"/>
          <w:b/>
        </w:rPr>
        <w:t>he A/N information shall or shall not be piggybacked on the PUSCH based on gNB configuration.</w:t>
      </w:r>
    </w:p>
    <w:p w14:paraId="667FFE85" w14:textId="77777777" w:rsidR="007546AA" w:rsidRPr="005F3045" w:rsidRDefault="007546AA" w:rsidP="007546AA">
      <w:pPr>
        <w:pStyle w:val="a4"/>
        <w:numPr>
          <w:ilvl w:val="0"/>
          <w:numId w:val="34"/>
        </w:numPr>
      </w:pPr>
      <w:r w:rsidRPr="005F3045">
        <w:rPr>
          <w:rFonts w:ascii="Times New Roman" w:hAnsi="Times New Roman" w:hint="eastAsia"/>
          <w:b/>
        </w:rPr>
        <w:t>i</w:t>
      </w:r>
      <w:r w:rsidRPr="005F3045">
        <w:rPr>
          <w:rFonts w:ascii="Times New Roman" w:hAnsi="Times New Roman"/>
          <w:b/>
        </w:rPr>
        <w:t>f piggyback is disabled and the portion of overlapped symbols is small with regard to the PUSCH length, the overlapped PUSCH symbol(s) is punctured and both PUCCH and the punctured PUSCH are transmitted.</w:t>
      </w:r>
    </w:p>
    <w:p w14:paraId="575421A3" w14:textId="77777777" w:rsidR="007546AA" w:rsidRPr="005F3045" w:rsidRDefault="007546AA" w:rsidP="007546AA">
      <w:pPr>
        <w:ind w:firstLineChars="193" w:firstLine="425"/>
        <w:jc w:val="both"/>
        <w:rPr>
          <w:rFonts w:ascii="Times New Roman" w:hAnsi="Times New Roman"/>
          <w:b/>
        </w:rPr>
      </w:pPr>
      <w:r w:rsidRPr="005F3045">
        <w:rPr>
          <w:rFonts w:ascii="Times New Roman" w:hAnsi="Times New Roman"/>
          <w:b/>
        </w:rPr>
        <w:t xml:space="preserve">Proposal </w:t>
      </w:r>
      <w:r w:rsidRPr="005F3045">
        <w:rPr>
          <w:rFonts w:ascii="Times New Roman" w:hAnsi="Times New Roman" w:hint="eastAsia"/>
          <w:b/>
        </w:rPr>
        <w:t>9</w:t>
      </w:r>
      <w:r w:rsidRPr="005F3045">
        <w:rPr>
          <w:rFonts w:ascii="Times New Roman" w:hAnsi="Times New Roman"/>
          <w:b/>
        </w:rPr>
        <w:t>: For ideal/small backhaul delay, joint ACK/NACK feedback can be considered and encoding order for semi-static codebook should be defined considering multiple TRPs.</w:t>
      </w:r>
    </w:p>
    <w:p w14:paraId="519B4494" w14:textId="77777777" w:rsidR="007546AA" w:rsidRPr="00CE0C20" w:rsidRDefault="007546AA" w:rsidP="007546A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10</w:t>
      </w:r>
      <w:r w:rsidRPr="00DB56F6">
        <w:rPr>
          <w:rFonts w:ascii="Times New Roman" w:hAnsi="Times New Roman"/>
          <w:b/>
        </w:rPr>
        <w:t xml:space="preserve">: </w:t>
      </w:r>
      <w:r w:rsidRPr="001F139F">
        <w:rPr>
          <w:rFonts w:ascii="Times New Roman" w:hAnsi="Times New Roman"/>
          <w:b/>
        </w:rPr>
        <w:t>In case of partial overlapped resource allocation, the following PDSCH RE mapping can be considered: for CBG level ACK/NACK, each CB is localized in either overlapped RB group or non-overlapped RB group and for TB level ACK/NACK, each CB is distr</w:t>
      </w:r>
      <w:r w:rsidRPr="0080751C">
        <w:rPr>
          <w:rFonts w:ascii="Times New Roman" w:hAnsi="Times New Roman"/>
          <w:b/>
        </w:rPr>
        <w:t xml:space="preserve">ibuted in overlapped RB group </w:t>
      </w:r>
      <w:r>
        <w:rPr>
          <w:rFonts w:ascii="Times New Roman" w:hAnsi="Times New Roman" w:hint="eastAsia"/>
          <w:b/>
        </w:rPr>
        <w:t>and</w:t>
      </w:r>
      <w:r w:rsidRPr="001F139F">
        <w:rPr>
          <w:rFonts w:ascii="Times New Roman" w:hAnsi="Times New Roman"/>
          <w:b/>
        </w:rPr>
        <w:t xml:space="preserve"> non-overlapped RB group.</w:t>
      </w:r>
    </w:p>
    <w:p w14:paraId="4CA2BDDA" w14:textId="77777777" w:rsidR="007546AA" w:rsidRPr="006102F1" w:rsidRDefault="007546AA" w:rsidP="007546A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11</w:t>
      </w:r>
      <w:r w:rsidRPr="00CE6DDF">
        <w:rPr>
          <w:rFonts w:ascii="Times New Roman" w:hAnsi="Times New Roman"/>
          <w:b/>
        </w:rPr>
        <w:t xml:space="preserve">: </w:t>
      </w:r>
      <w:r w:rsidRPr="00CE6DDF">
        <w:rPr>
          <w:rFonts w:ascii="Times New Roman" w:hAnsi="Times New Roman" w:hint="eastAsia"/>
          <w:b/>
        </w:rPr>
        <w:t>In case of partial</w:t>
      </w:r>
      <w:r>
        <w:rPr>
          <w:rFonts w:ascii="Times New Roman" w:hAnsi="Times New Roman" w:hint="eastAsia"/>
          <w:b/>
        </w:rPr>
        <w:t>ly/fully</w:t>
      </w:r>
      <w:r w:rsidRPr="00CE6DDF">
        <w:rPr>
          <w:rFonts w:ascii="Times New Roman" w:hAnsi="Times New Roman" w:hint="eastAsia"/>
          <w:b/>
        </w:rPr>
        <w:t xml:space="preserve"> overlapped resource allocation</w:t>
      </w:r>
      <w:r>
        <w:rPr>
          <w:rFonts w:ascii="Times New Roman" w:hAnsi="Times New Roman" w:hint="eastAsia"/>
          <w:b/>
        </w:rPr>
        <w:t>,</w:t>
      </w:r>
      <w:r w:rsidRPr="006102F1">
        <w:rPr>
          <w:rFonts w:ascii="Times New Roman" w:hAnsi="Times New Roman"/>
          <w:b/>
        </w:rPr>
        <w:t xml:space="preserve"> when PRG of a PDSCH is 2 or 4, the precoding of another fully/partially overlapped PDSCH should be the same in each PRG and allocated resource of the overlapped PDSCH should be either fully overlapped or non-overlapped in each PRG.</w:t>
      </w:r>
    </w:p>
    <w:p w14:paraId="1A5A371A" w14:textId="77777777" w:rsidR="007546AA" w:rsidRDefault="007546AA" w:rsidP="007546AA">
      <w:pPr>
        <w:ind w:firstLineChars="193" w:firstLine="425"/>
        <w:jc w:val="both"/>
        <w:rPr>
          <w:rFonts w:ascii="Times New Roman" w:hAnsi="Times New Roman"/>
          <w:b/>
        </w:rPr>
      </w:pPr>
      <w:r>
        <w:rPr>
          <w:rFonts w:ascii="Times New Roman" w:hAnsi="Times New Roman" w:hint="eastAsia"/>
          <w:b/>
        </w:rPr>
        <w:t>Proposal</w:t>
      </w:r>
      <w:r w:rsidRPr="00103C41">
        <w:rPr>
          <w:rFonts w:ascii="Times New Roman" w:hAnsi="Times New Roman"/>
          <w:b/>
        </w:rPr>
        <w:t xml:space="preserve"> </w:t>
      </w:r>
      <w:r>
        <w:rPr>
          <w:rFonts w:ascii="Times New Roman" w:hAnsi="Times New Roman" w:hint="eastAsia"/>
          <w:b/>
        </w:rPr>
        <w:t>12</w:t>
      </w:r>
      <w:r w:rsidRPr="00CE6DDF">
        <w:rPr>
          <w:rFonts w:ascii="Times New Roman" w:hAnsi="Times New Roman"/>
          <w:b/>
        </w:rPr>
        <w:t xml:space="preserve">: </w:t>
      </w:r>
      <w:r>
        <w:rPr>
          <w:rFonts w:ascii="Times New Roman" w:hAnsi="Times New Roman" w:hint="eastAsia"/>
          <w:b/>
        </w:rPr>
        <w:t xml:space="preserve">Support resource </w:t>
      </w:r>
      <w:r>
        <w:rPr>
          <w:rFonts w:ascii="Times New Roman" w:hAnsi="Times New Roman"/>
          <w:b/>
        </w:rPr>
        <w:t>allocation</w:t>
      </w:r>
      <w:r>
        <w:rPr>
          <w:rFonts w:ascii="Times New Roman" w:hAnsi="Times New Roman" w:hint="eastAsia"/>
          <w:b/>
        </w:rPr>
        <w:t xml:space="preserve"> type A + type A for NCJT transmission</w:t>
      </w:r>
      <w:r w:rsidRPr="00CE6DDF">
        <w:rPr>
          <w:rFonts w:ascii="Times New Roman" w:hAnsi="Times New Roman" w:hint="eastAsia"/>
          <w:b/>
        </w:rPr>
        <w:t>.</w:t>
      </w:r>
    </w:p>
    <w:p w14:paraId="1200B14C" w14:textId="77777777" w:rsidR="007546AA" w:rsidRPr="00BE31DE" w:rsidRDefault="007546AA" w:rsidP="007546AA">
      <w:pPr>
        <w:ind w:firstLineChars="193" w:firstLine="425"/>
        <w:jc w:val="both"/>
        <w:rPr>
          <w:rFonts w:ascii="Times New Roman" w:hAnsi="Times New Roman"/>
        </w:rPr>
      </w:pPr>
      <w:r w:rsidRPr="00585A14">
        <w:rPr>
          <w:rFonts w:ascii="Times New Roman" w:hAnsi="Times New Roman"/>
          <w:b/>
        </w:rPr>
        <w:t xml:space="preserve">Proposal </w:t>
      </w:r>
      <w:r>
        <w:rPr>
          <w:rFonts w:ascii="Times New Roman" w:hAnsi="Times New Roman" w:hint="eastAsia"/>
          <w:b/>
        </w:rPr>
        <w:t>13</w:t>
      </w:r>
      <w:r w:rsidRPr="00585A14">
        <w:rPr>
          <w:rFonts w:ascii="Times New Roman" w:hAnsi="Times New Roman"/>
          <w:b/>
        </w:rPr>
        <w:t xml:space="preserve">: </w:t>
      </w:r>
      <w:r>
        <w:rPr>
          <w:rFonts w:ascii="Times New Roman" w:hAnsi="Times New Roman" w:hint="eastAsia"/>
          <w:b/>
        </w:rPr>
        <w:t>PDSCH r</w:t>
      </w:r>
      <w:r w:rsidRPr="00585A14">
        <w:rPr>
          <w:rFonts w:ascii="Times New Roman" w:hAnsi="Times New Roman"/>
          <w:b/>
        </w:rPr>
        <w:t xml:space="preserve">ate matching for </w:t>
      </w:r>
      <w:r w:rsidRPr="00705241">
        <w:rPr>
          <w:rFonts w:ascii="Times New Roman" w:hAnsi="Times New Roman"/>
          <w:b/>
        </w:rPr>
        <w:t>ano</w:t>
      </w:r>
      <w:r>
        <w:rPr>
          <w:rFonts w:ascii="Times New Roman" w:hAnsi="Times New Roman" w:hint="eastAsia"/>
          <w:b/>
        </w:rPr>
        <w:t>t</w:t>
      </w:r>
      <w:r w:rsidRPr="00705241">
        <w:rPr>
          <w:rFonts w:ascii="Times New Roman" w:hAnsi="Times New Roman"/>
          <w:b/>
        </w:rPr>
        <w:t>her TRP’s semi-static RateMatchPattern, P/SP NZP/ZP CSI-RS, CRS and SSB can be considered.</w:t>
      </w:r>
    </w:p>
    <w:p w14:paraId="3F9E63B6" w14:textId="77777777" w:rsidR="007546AA" w:rsidRPr="0010149D" w:rsidRDefault="007546AA" w:rsidP="007546AA">
      <w:pPr>
        <w:ind w:firstLine="386"/>
        <w:jc w:val="both"/>
        <w:rPr>
          <w:rFonts w:ascii="Times New Roman" w:hAnsi="Times New Roman"/>
          <w:b/>
        </w:rPr>
      </w:pPr>
      <w:r>
        <w:rPr>
          <w:rFonts w:ascii="Times New Roman" w:hAnsi="Times New Roman"/>
          <w:b/>
        </w:rPr>
        <w:t>Proposal</w:t>
      </w:r>
      <w:r w:rsidRPr="0010149D">
        <w:rPr>
          <w:rFonts w:ascii="Times New Roman" w:hAnsi="Times New Roman"/>
          <w:b/>
        </w:rPr>
        <w:t xml:space="preserve"> </w:t>
      </w:r>
      <w:r>
        <w:rPr>
          <w:rFonts w:ascii="Times New Roman" w:hAnsi="Times New Roman" w:hint="eastAsia"/>
          <w:b/>
        </w:rPr>
        <w:t>14</w:t>
      </w:r>
      <w:r w:rsidRPr="0010149D">
        <w:rPr>
          <w:rFonts w:ascii="Times New Roman" w:hAnsi="Times New Roman"/>
          <w:b/>
        </w:rPr>
        <w:t xml:space="preserve">: </w:t>
      </w:r>
      <w:r>
        <w:rPr>
          <w:rFonts w:ascii="Times New Roman" w:hAnsi="Times New Roman"/>
          <w:b/>
        </w:rPr>
        <w:t xml:space="preserve">For </w:t>
      </w:r>
      <w:r>
        <w:rPr>
          <w:rFonts w:ascii="Times New Roman" w:hAnsi="Times New Roman" w:hint="eastAsia"/>
          <w:b/>
        </w:rPr>
        <w:t>S</w:t>
      </w:r>
      <w:r w:rsidRPr="00F707D3">
        <w:rPr>
          <w:rFonts w:ascii="Times New Roman" w:hAnsi="Times New Roman"/>
          <w:b/>
        </w:rPr>
        <w:t xml:space="preserve">DM based URLLC enhancement, </w:t>
      </w:r>
      <w:r>
        <w:rPr>
          <w:rFonts w:ascii="Times New Roman" w:hAnsi="Times New Roman"/>
          <w:b/>
        </w:rPr>
        <w:t>scheme 1c for multi-TRP/panel URLLC</w:t>
      </w:r>
      <w:r>
        <w:rPr>
          <w:rFonts w:ascii="Times New Roman" w:hAnsi="Times New Roman" w:hint="eastAsia"/>
          <w:b/>
        </w:rPr>
        <w:t xml:space="preserve"> can be considered</w:t>
      </w:r>
      <w:r w:rsidRPr="0010149D">
        <w:rPr>
          <w:rFonts w:ascii="Times New Roman" w:hAnsi="Times New Roman"/>
          <w:b/>
        </w:rPr>
        <w:t>.</w:t>
      </w:r>
      <w:r>
        <w:rPr>
          <w:rFonts w:ascii="Times New Roman" w:hAnsi="Times New Roman"/>
          <w:b/>
        </w:rPr>
        <w:t xml:space="preserve"> </w:t>
      </w:r>
    </w:p>
    <w:p w14:paraId="3A641250" w14:textId="77777777" w:rsidR="007546AA" w:rsidRPr="0002579A" w:rsidRDefault="007546AA" w:rsidP="007546AA">
      <w:pPr>
        <w:ind w:firstLineChars="193" w:firstLine="425"/>
        <w:jc w:val="both"/>
        <w:rPr>
          <w:rFonts w:ascii="Times New Roman" w:hAnsi="Times New Roman"/>
          <w:b/>
        </w:rPr>
      </w:pPr>
      <w:r w:rsidRPr="0002579A">
        <w:rPr>
          <w:rFonts w:ascii="Times New Roman" w:hAnsi="Times New Roman"/>
          <w:b/>
        </w:rPr>
        <w:t>Proposal 15: For FDM based URLLC enhancement, multi-PDCCH based multi-TRP/panel transmission should be considered.</w:t>
      </w:r>
    </w:p>
    <w:p w14:paraId="2C1F4EB2" w14:textId="77777777" w:rsidR="007546AA" w:rsidRPr="001A79ED" w:rsidRDefault="007546AA" w:rsidP="007546AA">
      <w:pPr>
        <w:ind w:firstLineChars="193" w:firstLine="425"/>
        <w:jc w:val="both"/>
        <w:rPr>
          <w:rFonts w:ascii="Times New Roman" w:hAnsi="Times New Roman"/>
          <w:b/>
        </w:rPr>
      </w:pPr>
      <w:r w:rsidRPr="0002579A">
        <w:rPr>
          <w:rFonts w:ascii="Times New Roman" w:hAnsi="Times New Roman"/>
          <w:b/>
        </w:rPr>
        <w:t xml:space="preserve">Proposal </w:t>
      </w:r>
      <w:r>
        <w:rPr>
          <w:rFonts w:ascii="Times New Roman" w:hAnsi="Times New Roman" w:hint="eastAsia"/>
          <w:b/>
        </w:rPr>
        <w:t>16</w:t>
      </w:r>
      <w:r w:rsidRPr="0002579A">
        <w:rPr>
          <w:rFonts w:ascii="Times New Roman" w:hAnsi="Times New Roman"/>
          <w:b/>
        </w:rPr>
        <w:t>: For FDM based URLLC enhancement, Support scheme 2a.</w:t>
      </w:r>
    </w:p>
    <w:p w14:paraId="481ACF04" w14:textId="77777777" w:rsidR="007546AA" w:rsidRDefault="007546AA" w:rsidP="007546AA">
      <w:pPr>
        <w:ind w:firstLineChars="193" w:firstLine="425"/>
        <w:jc w:val="both"/>
        <w:rPr>
          <w:rFonts w:ascii="Times New Roman" w:hAnsi="Times New Roman"/>
          <w:b/>
        </w:rPr>
      </w:pPr>
      <w:r w:rsidRPr="00F707D3">
        <w:rPr>
          <w:rFonts w:ascii="Times New Roman" w:hAnsi="Times New Roman"/>
          <w:b/>
        </w:rPr>
        <w:t>Proposal 1</w:t>
      </w:r>
      <w:r>
        <w:rPr>
          <w:rFonts w:ascii="Times New Roman" w:hAnsi="Times New Roman" w:hint="eastAsia"/>
          <w:b/>
        </w:rPr>
        <w:t>7</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cheme 4</w:t>
      </w:r>
      <w:r>
        <w:rPr>
          <w:rFonts w:ascii="Times New Roman" w:hAnsi="Times New Roman"/>
          <w:b/>
        </w:rPr>
        <w:t>,</w:t>
      </w:r>
      <w:r w:rsidRPr="00F707D3">
        <w:rPr>
          <w:rFonts w:ascii="Times New Roman" w:hAnsi="Times New Roman"/>
          <w:b/>
        </w:rPr>
        <w:t xml:space="preserve"> </w:t>
      </w:r>
      <w:r>
        <w:rPr>
          <w:rFonts w:ascii="Times New Roman" w:hAnsi="Times New Roman"/>
          <w:b/>
        </w:rPr>
        <w:t>e</w:t>
      </w:r>
      <w:r>
        <w:rPr>
          <w:rFonts w:ascii="Times New Roman" w:hAnsi="Times New Roman" w:hint="eastAsia"/>
          <w:b/>
        </w:rPr>
        <w:t xml:space="preserve">ach of </w:t>
      </w:r>
      <w:r w:rsidRPr="00F707D3">
        <w:rPr>
          <w:rFonts w:ascii="Times New Roman" w:hAnsi="Times New Roman"/>
          <w:b/>
        </w:rPr>
        <w:t>indicated/pre-configured TCI states can be applied to the indicated/pre-configured slot group(s).</w:t>
      </w:r>
    </w:p>
    <w:p w14:paraId="4784A9D0" w14:textId="77777777" w:rsidR="007546AA" w:rsidRPr="00A82431" w:rsidRDefault="007546AA" w:rsidP="007546AA">
      <w:pPr>
        <w:ind w:firstLineChars="193" w:firstLine="425"/>
        <w:jc w:val="both"/>
        <w:rPr>
          <w:rFonts w:ascii="Times New Roman" w:hAnsi="Times New Roman"/>
          <w:b/>
        </w:rPr>
      </w:pPr>
      <w:r w:rsidRPr="00F707D3">
        <w:rPr>
          <w:rFonts w:ascii="Times New Roman" w:hAnsi="Times New Roman"/>
          <w:b/>
        </w:rPr>
        <w:lastRenderedPageBreak/>
        <w:t>Proposal 1</w:t>
      </w:r>
      <w:r>
        <w:rPr>
          <w:rFonts w:ascii="Times New Roman" w:hAnsi="Times New Roman" w:hint="eastAsia"/>
          <w:b/>
        </w:rPr>
        <w:t>8</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 xml:space="preserve">cheme </w:t>
      </w:r>
      <w:r>
        <w:rPr>
          <w:rFonts w:ascii="Times New Roman" w:hAnsi="Times New Roman" w:hint="eastAsia"/>
          <w:b/>
        </w:rPr>
        <w:t>3/</w:t>
      </w:r>
      <w:r w:rsidRPr="00F707D3">
        <w:rPr>
          <w:rFonts w:ascii="Times New Roman" w:hAnsi="Times New Roman"/>
          <w:b/>
        </w:rPr>
        <w:t>4</w:t>
      </w:r>
      <w:r>
        <w:rPr>
          <w:rFonts w:ascii="Times New Roman" w:hAnsi="Times New Roman"/>
          <w:b/>
        </w:rPr>
        <w:t>,</w:t>
      </w:r>
      <w:r w:rsidRPr="00F707D3">
        <w:rPr>
          <w:rFonts w:ascii="Times New Roman" w:hAnsi="Times New Roman"/>
          <w:b/>
        </w:rPr>
        <w:t xml:space="preserve"> </w:t>
      </w:r>
      <w:r>
        <w:rPr>
          <w:rFonts w:ascii="Times New Roman" w:hAnsi="Times New Roman" w:hint="eastAsia"/>
          <w:b/>
        </w:rPr>
        <w:t xml:space="preserve">support </w:t>
      </w:r>
      <w:r w:rsidRPr="00F56216">
        <w:rPr>
          <w:rFonts w:ascii="Times New Roman" w:hAnsi="Times New Roman"/>
          <w:b/>
        </w:rPr>
        <w:t>one OFDM symbol gap between symbol groups</w:t>
      </w:r>
      <w:r w:rsidRPr="00A82431">
        <w:rPr>
          <w:rFonts w:ascii="Times New Roman" w:hAnsi="Times New Roman"/>
          <w:b/>
        </w:rPr>
        <w:t xml:space="preserve"> or slot</w:t>
      </w:r>
      <w:r>
        <w:rPr>
          <w:rFonts w:ascii="Times New Roman" w:hAnsi="Times New Roman"/>
          <w:b/>
        </w:rPr>
        <w:t xml:space="preserve"> group</w:t>
      </w:r>
      <w:r w:rsidRPr="00A82431">
        <w:rPr>
          <w:rFonts w:ascii="Times New Roman" w:hAnsi="Times New Roman"/>
          <w:b/>
        </w:rPr>
        <w:t>s</w:t>
      </w:r>
      <w:r w:rsidRPr="00F56216">
        <w:rPr>
          <w:rFonts w:ascii="Times New Roman" w:hAnsi="Times New Roman"/>
          <w:b/>
        </w:rPr>
        <w:t>.</w:t>
      </w:r>
    </w:p>
    <w:p w14:paraId="477376D7" w14:textId="77777777" w:rsidR="007546AA" w:rsidRDefault="007546AA" w:rsidP="007546AA">
      <w:pPr>
        <w:ind w:firstLineChars="193" w:firstLine="425"/>
        <w:jc w:val="both"/>
        <w:rPr>
          <w:rFonts w:ascii="Times New Roman" w:hAnsi="Times New Roman"/>
          <w:b/>
        </w:rPr>
      </w:pPr>
      <w:r w:rsidRPr="00F707D3">
        <w:rPr>
          <w:rFonts w:ascii="Times New Roman" w:hAnsi="Times New Roman"/>
          <w:b/>
        </w:rPr>
        <w:t>Proposal 1</w:t>
      </w:r>
      <w:r>
        <w:rPr>
          <w:rFonts w:ascii="Times New Roman" w:hAnsi="Times New Roman" w:hint="eastAsia"/>
          <w:b/>
        </w:rPr>
        <w:t>9</w:t>
      </w:r>
      <w:r w:rsidRPr="00F707D3">
        <w:rPr>
          <w:rFonts w:ascii="Times New Roman" w:hAnsi="Times New Roman"/>
          <w:b/>
        </w:rPr>
        <w:t xml:space="preserve">: </w:t>
      </w:r>
      <w:r>
        <w:rPr>
          <w:rFonts w:ascii="Times New Roman" w:hAnsi="Times New Roman" w:hint="eastAsia"/>
          <w:b/>
        </w:rPr>
        <w:t>For scheme 3, c</w:t>
      </w:r>
      <w:r w:rsidRPr="001F139F">
        <w:rPr>
          <w:rFonts w:ascii="Times New Roman" w:hAnsi="Times New Roman"/>
          <w:b/>
        </w:rPr>
        <w:t>hannel interpolation across mini-slots corresponding the same TCI state can be considered</w:t>
      </w:r>
      <w:r>
        <w:rPr>
          <w:rFonts w:ascii="Times New Roman" w:hAnsi="Times New Roman" w:hint="eastAsia"/>
          <w:b/>
        </w:rPr>
        <w:t>.</w:t>
      </w:r>
    </w:p>
    <w:p w14:paraId="039F39CB" w14:textId="027399A5" w:rsidR="007546AA" w:rsidRPr="007546AA" w:rsidRDefault="007546AA">
      <w:pPr>
        <w:ind w:firstLineChars="193" w:firstLine="425"/>
        <w:jc w:val="both"/>
        <w:rPr>
          <w:rFonts w:ascii="Times New Roman" w:hAnsi="Times New Roman"/>
          <w:sz w:val="24"/>
          <w:szCs w:val="24"/>
        </w:rPr>
      </w:pPr>
      <w:r w:rsidRPr="00F707D3">
        <w:rPr>
          <w:rFonts w:ascii="Times New Roman" w:hAnsi="Times New Roman"/>
          <w:b/>
        </w:rPr>
        <w:t xml:space="preserve">Proposal </w:t>
      </w:r>
      <w:r>
        <w:rPr>
          <w:rFonts w:ascii="Times New Roman" w:hAnsi="Times New Roman" w:hint="eastAsia"/>
          <w:b/>
        </w:rPr>
        <w:t>20</w:t>
      </w:r>
      <w:r w:rsidRPr="00F707D3">
        <w:rPr>
          <w:rFonts w:ascii="Times New Roman" w:hAnsi="Times New Roman"/>
          <w:b/>
        </w:rPr>
        <w:t xml:space="preserve">: </w:t>
      </w:r>
      <w:r>
        <w:rPr>
          <w:rFonts w:ascii="Times New Roman" w:hAnsi="Times New Roman"/>
          <w:b/>
        </w:rPr>
        <w:t>For multi-TRP/panel URLLC, s</w:t>
      </w:r>
      <w:r w:rsidRPr="001F139F">
        <w:rPr>
          <w:rFonts w:ascii="Times New Roman" w:hAnsi="Times New Roman"/>
          <w:b/>
        </w:rPr>
        <w:t xml:space="preserve">ingle data layer transmission from each TRP should be </w:t>
      </w:r>
      <w:r>
        <w:rPr>
          <w:rFonts w:ascii="Times New Roman" w:hAnsi="Times New Roman"/>
          <w:b/>
        </w:rPr>
        <w:t>the primary focus</w:t>
      </w:r>
      <w:r w:rsidRPr="001F139F">
        <w:rPr>
          <w:rFonts w:ascii="Times New Roman" w:hAnsi="Times New Roman"/>
          <w:b/>
        </w:rPr>
        <w:t xml:space="preserve"> to achieve URLLC requirement.</w:t>
      </w: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37002A4A" w14:textId="65D46C57" w:rsidR="00D4043D" w:rsidRPr="008B6260" w:rsidRDefault="00D4043D" w:rsidP="00C87C7D">
      <w:pPr>
        <w:pStyle w:val="reference"/>
        <w:ind w:right="220"/>
        <w:rPr>
          <w:rFonts w:eastAsia="맑은 고딕"/>
          <w:sz w:val="22"/>
        </w:rPr>
      </w:pPr>
      <w:r w:rsidRPr="00F707D3">
        <w:rPr>
          <w:rFonts w:eastAsia="SimSun"/>
          <w:sz w:val="22"/>
          <w:lang w:val="en-US"/>
        </w:rPr>
        <w:t>“3GPP RAN1</w:t>
      </w:r>
      <w:r w:rsidRPr="00F707D3">
        <w:rPr>
          <w:rFonts w:eastAsia="SimSun"/>
          <w:sz w:val="22"/>
          <w:lang w:val="en-US" w:eastAsia="zh-CN"/>
        </w:rPr>
        <w:t xml:space="preserve"> </w:t>
      </w:r>
      <w:r w:rsidR="00B7139D" w:rsidRPr="00F707D3">
        <w:rPr>
          <w:rFonts w:eastAsia="SimSun"/>
          <w:sz w:val="22"/>
          <w:lang w:val="en-US" w:eastAsia="zh-CN"/>
        </w:rPr>
        <w:t>AH1901</w:t>
      </w:r>
      <w:r w:rsidR="00741FED" w:rsidRPr="00F707D3">
        <w:rPr>
          <w:rFonts w:eastAsia="SimSun"/>
          <w:sz w:val="22"/>
          <w:lang w:val="en-US" w:eastAsia="zh-CN"/>
        </w:rPr>
        <w:t xml:space="preserve"> </w:t>
      </w:r>
      <w:r w:rsidRPr="00F707D3">
        <w:rPr>
          <w:rFonts w:eastAsia="SimSun"/>
          <w:sz w:val="22"/>
          <w:lang w:val="en-US"/>
        </w:rPr>
        <w:t>Chairman’s Not</w:t>
      </w:r>
      <w:r w:rsidRPr="00F707D3">
        <w:rPr>
          <w:rFonts w:eastAsia="SimSun"/>
          <w:sz w:val="22"/>
          <w:lang w:val="en-US" w:eastAsia="zh-CN"/>
        </w:rPr>
        <w:t>e</w:t>
      </w:r>
      <w:r w:rsidRPr="00F707D3">
        <w:rPr>
          <w:rFonts w:eastAsia="SimSun"/>
          <w:sz w:val="22"/>
          <w:lang w:val="en-US"/>
        </w:rPr>
        <w:t xml:space="preserve">s”, </w:t>
      </w:r>
      <w:r w:rsidR="00B7139D" w:rsidRPr="00F707D3">
        <w:rPr>
          <w:sz w:val="22"/>
          <w:lang w:eastAsia="zh-CN"/>
        </w:rPr>
        <w:t>Taipei</w:t>
      </w:r>
      <w:r w:rsidRPr="00F707D3">
        <w:rPr>
          <w:sz w:val="22"/>
        </w:rPr>
        <w:t xml:space="preserve">, </w:t>
      </w:r>
      <w:r w:rsidR="00B7139D" w:rsidRPr="00F707D3">
        <w:rPr>
          <w:sz w:val="22"/>
          <w:lang w:eastAsia="zh-CN"/>
        </w:rPr>
        <w:t>Taiwan</w:t>
      </w:r>
      <w:r w:rsidRPr="00F707D3">
        <w:rPr>
          <w:sz w:val="22"/>
          <w:lang w:eastAsia="zh-CN"/>
        </w:rPr>
        <w:t>,</w:t>
      </w:r>
      <w:r w:rsidRPr="00F707D3">
        <w:rPr>
          <w:sz w:val="22"/>
        </w:rPr>
        <w:t xml:space="preserve"> </w:t>
      </w:r>
      <w:r w:rsidR="00B7139D" w:rsidRPr="00F707D3">
        <w:rPr>
          <w:sz w:val="22"/>
          <w:lang w:eastAsia="zh-CN"/>
        </w:rPr>
        <w:t>21</w:t>
      </w:r>
      <w:r w:rsidRPr="00F707D3">
        <w:rPr>
          <w:sz w:val="22"/>
        </w:rPr>
        <w:t>-</w:t>
      </w:r>
      <w:r w:rsidR="00B7139D" w:rsidRPr="00F707D3">
        <w:rPr>
          <w:sz w:val="22"/>
          <w:lang w:eastAsia="zh-CN"/>
        </w:rPr>
        <w:t>25 January</w:t>
      </w:r>
      <w:r w:rsidRPr="00F707D3">
        <w:rPr>
          <w:sz w:val="22"/>
          <w:lang w:eastAsia="zh-CN"/>
        </w:rPr>
        <w:t>,</w:t>
      </w:r>
      <w:r w:rsidRPr="00F707D3">
        <w:rPr>
          <w:sz w:val="22"/>
        </w:rPr>
        <w:t xml:space="preserve"> </w:t>
      </w:r>
      <w:r w:rsidR="00B7139D" w:rsidRPr="00F707D3">
        <w:rPr>
          <w:sz w:val="22"/>
        </w:rPr>
        <w:t>2019</w:t>
      </w:r>
      <w:r w:rsidRPr="00F707D3">
        <w:rPr>
          <w:rFonts w:eastAsia="SimSun"/>
          <w:sz w:val="22"/>
          <w:lang w:val="en-US"/>
        </w:rPr>
        <w:t>.</w:t>
      </w:r>
    </w:p>
    <w:p w14:paraId="7AA2C202" w14:textId="17AAC726" w:rsidR="008B6260" w:rsidRPr="0080385E" w:rsidRDefault="00465E8C" w:rsidP="00465E8C">
      <w:pPr>
        <w:pStyle w:val="reference"/>
        <w:ind w:right="220"/>
        <w:rPr>
          <w:rFonts w:eastAsia="맑은 고딕"/>
          <w:sz w:val="22"/>
        </w:rPr>
      </w:pPr>
      <w:r w:rsidRPr="00465E8C">
        <w:rPr>
          <w:rFonts w:eastAsia="맑은 고딕"/>
          <w:sz w:val="22"/>
        </w:rPr>
        <w:t>R1-1906738</w:t>
      </w:r>
      <w:r w:rsidR="008B6260" w:rsidRPr="0080385E">
        <w:rPr>
          <w:rFonts w:eastAsia="맑은 고딕"/>
          <w:sz w:val="22"/>
        </w:rPr>
        <w:t xml:space="preserve">, “Discussion on DMRS port indication for NCJT”, LGE </w:t>
      </w:r>
    </w:p>
    <w:p w14:paraId="45A1907F" w14:textId="50304FE8" w:rsidR="00F150AD" w:rsidRPr="0080385E" w:rsidRDefault="00F150AD" w:rsidP="00F150AD">
      <w:pPr>
        <w:pStyle w:val="reference"/>
        <w:ind w:right="220"/>
        <w:rPr>
          <w:rFonts w:eastAsia="맑은 고딕"/>
          <w:sz w:val="22"/>
        </w:rPr>
      </w:pPr>
      <w:r w:rsidRPr="0080385E">
        <w:rPr>
          <w:rFonts w:eastAsia="맑은 고딕"/>
          <w:sz w:val="22"/>
        </w:rPr>
        <w:t>R1-1906737,</w:t>
      </w:r>
      <w:r w:rsidRPr="00F150AD">
        <w:rPr>
          <w:rFonts w:eastAsia="맑은 고딕"/>
          <w:sz w:val="22"/>
        </w:rPr>
        <w:t xml:space="preserve"> </w:t>
      </w:r>
      <w:r w:rsidRPr="00705241">
        <w:rPr>
          <w:rFonts w:eastAsia="맑은 고딕"/>
          <w:sz w:val="22"/>
        </w:rPr>
        <w:t>“</w:t>
      </w:r>
      <w:r w:rsidRPr="0080385E">
        <w:rPr>
          <w:rFonts w:eastAsia="맑은 고딕"/>
          <w:sz w:val="22"/>
        </w:rPr>
        <w:t>Remaining issues on PDSCH scheduling for partially/fully overlapped NCJT”, LGE</w:t>
      </w:r>
    </w:p>
    <w:p w14:paraId="0C1A32FB" w14:textId="4FDC5F48" w:rsidR="00B95D76" w:rsidRPr="0080385E" w:rsidRDefault="00465E8C" w:rsidP="00465E8C">
      <w:pPr>
        <w:pStyle w:val="reference"/>
        <w:ind w:right="220"/>
        <w:rPr>
          <w:rFonts w:eastAsia="맑은 고딕"/>
          <w:sz w:val="22"/>
        </w:rPr>
      </w:pPr>
      <w:r w:rsidRPr="00465E8C">
        <w:rPr>
          <w:rFonts w:eastAsia="맑은 고딕"/>
          <w:sz w:val="22"/>
        </w:rPr>
        <w:t>R1-1906736</w:t>
      </w:r>
      <w:r w:rsidR="008B6260" w:rsidRPr="0080385E">
        <w:rPr>
          <w:rFonts w:eastAsia="맑은 고딕"/>
          <w:sz w:val="22"/>
        </w:rPr>
        <w:t>,</w:t>
      </w:r>
      <w:r w:rsidR="00B95D76" w:rsidRPr="0080385E">
        <w:rPr>
          <w:rFonts w:eastAsia="맑은 고딕"/>
          <w:sz w:val="22"/>
        </w:rPr>
        <w:t xml:space="preserve"> “</w:t>
      </w:r>
      <w:r w:rsidRPr="0080385E">
        <w:rPr>
          <w:rFonts w:eastAsia="맑은 고딕"/>
          <w:sz w:val="22"/>
        </w:rPr>
        <w:t>Discussion on CSI enhancement for NCJT</w:t>
      </w:r>
      <w:r w:rsidRPr="0080385E" w:rsidDel="00465E8C">
        <w:rPr>
          <w:rFonts w:eastAsia="맑은 고딕"/>
          <w:sz w:val="22"/>
        </w:rPr>
        <w:t xml:space="preserve"> </w:t>
      </w:r>
      <w:r w:rsidR="00B95D76" w:rsidRPr="0080385E">
        <w:rPr>
          <w:rFonts w:eastAsia="맑은 고딕"/>
          <w:sz w:val="22"/>
        </w:rPr>
        <w:t>”, LGE</w:t>
      </w:r>
    </w:p>
    <w:p w14:paraId="12FC5DA1" w14:textId="71D16195" w:rsidR="006A39B9" w:rsidRPr="0080385E" w:rsidRDefault="00F150AD" w:rsidP="00F150AD">
      <w:pPr>
        <w:pStyle w:val="reference"/>
        <w:ind w:right="220"/>
        <w:rPr>
          <w:rFonts w:eastAsia="맑은 고딕"/>
          <w:sz w:val="22"/>
        </w:rPr>
      </w:pPr>
      <w:r w:rsidRPr="00F150AD">
        <w:rPr>
          <w:rFonts w:eastAsia="맑은 고딕"/>
          <w:sz w:val="22"/>
        </w:rPr>
        <w:t>R1-1906739</w:t>
      </w:r>
      <w:r w:rsidR="006A39B9" w:rsidRPr="0080385E">
        <w:rPr>
          <w:rFonts w:eastAsia="맑은 고딕"/>
          <w:sz w:val="22"/>
        </w:rPr>
        <w:t>, “</w:t>
      </w:r>
      <w:r w:rsidRPr="0080385E">
        <w:rPr>
          <w:rFonts w:eastAsia="맑은 고딕"/>
          <w:sz w:val="22"/>
        </w:rPr>
        <w:t>Analysis on the SFN enhancement based on single DCI based multi-TRP transmission</w:t>
      </w:r>
      <w:r w:rsidR="006A39B9" w:rsidRPr="0080385E">
        <w:rPr>
          <w:rFonts w:eastAsia="맑은 고딕"/>
          <w:sz w:val="22"/>
        </w:rPr>
        <w:t>”, LGE</w:t>
      </w:r>
    </w:p>
    <w:p w14:paraId="1149A439" w14:textId="73C110B3" w:rsidR="00F150AD" w:rsidRDefault="00F150AD" w:rsidP="00F150AD">
      <w:pPr>
        <w:pStyle w:val="reference"/>
        <w:ind w:right="220"/>
        <w:rPr>
          <w:rFonts w:eastAsia="맑은 고딕"/>
          <w:sz w:val="22"/>
        </w:rPr>
      </w:pPr>
      <w:r w:rsidRPr="0080385E">
        <w:rPr>
          <w:rFonts w:eastAsia="맑은 고딕"/>
          <w:sz w:val="22"/>
        </w:rPr>
        <w:t>R1-1906740, “Performance comparison of the FDM schemes for multi-TRP/panel based URLLC”, LGE</w:t>
      </w:r>
    </w:p>
    <w:p w14:paraId="022B2600" w14:textId="1C77FC5B" w:rsidR="002F7B8A" w:rsidRPr="00F56216" w:rsidRDefault="002F7B8A" w:rsidP="002F7B8A">
      <w:pPr>
        <w:pStyle w:val="reference"/>
        <w:ind w:right="220"/>
        <w:rPr>
          <w:rFonts w:eastAsia="맑은 고딕"/>
          <w:sz w:val="22"/>
        </w:rPr>
      </w:pPr>
      <w:r w:rsidRPr="00F56216">
        <w:rPr>
          <w:rFonts w:eastAsia="맑은 고딕"/>
          <w:sz w:val="22"/>
        </w:rPr>
        <w:t>R1-</w:t>
      </w:r>
      <w:r w:rsidR="007546AA" w:rsidRPr="0080385E">
        <w:rPr>
          <w:rFonts w:eastAsia="맑은 고딕"/>
          <w:sz w:val="22"/>
        </w:rPr>
        <w:t xml:space="preserve"> 1906731</w:t>
      </w:r>
      <w:r w:rsidRPr="00F56216">
        <w:rPr>
          <w:rFonts w:eastAsia="맑은 고딕"/>
          <w:sz w:val="22"/>
        </w:rPr>
        <w:t>, “</w:t>
      </w:r>
      <w:r w:rsidR="007546AA" w:rsidRPr="0080385E">
        <w:rPr>
          <w:rFonts w:eastAsia="맑은 고딕"/>
          <w:sz w:val="22"/>
        </w:rPr>
        <w:t xml:space="preserve"> Discussion on multi-beam based operations and enhancements</w:t>
      </w:r>
      <w:r w:rsidRPr="00F56216">
        <w:rPr>
          <w:rFonts w:eastAsia="맑은 고딕"/>
          <w:sz w:val="22"/>
        </w:rPr>
        <w:t>”, LGE</w:t>
      </w:r>
    </w:p>
    <w:p w14:paraId="6A776A05" w14:textId="77777777" w:rsidR="002F7B8A" w:rsidRPr="0080385E" w:rsidRDefault="002F7B8A" w:rsidP="0080385E">
      <w:pPr>
        <w:pStyle w:val="reference"/>
        <w:numPr>
          <w:ilvl w:val="0"/>
          <w:numId w:val="0"/>
        </w:numPr>
        <w:ind w:left="800" w:right="220"/>
        <w:rPr>
          <w:rFonts w:eastAsia="맑은 고딕"/>
          <w:sz w:val="22"/>
        </w:rPr>
      </w:pPr>
    </w:p>
    <w:p w14:paraId="7D142A1D" w14:textId="49D7E726" w:rsidR="00730EB1" w:rsidRPr="006A39B9" w:rsidRDefault="00730EB1" w:rsidP="00D15A88">
      <w:pPr>
        <w:rPr>
          <w:rFonts w:ascii="Times New Roman" w:hAnsi="Times New Roman"/>
          <w:b/>
          <w:lang w:val="x-none"/>
        </w:rPr>
      </w:pPr>
    </w:p>
    <w:sectPr w:rsidR="00730EB1" w:rsidRPr="006A39B9"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99DBB" w14:textId="77777777" w:rsidR="00DC0DE6" w:rsidRDefault="00DC0DE6" w:rsidP="00C01439">
      <w:pPr>
        <w:spacing w:after="0" w:line="240" w:lineRule="auto"/>
      </w:pPr>
      <w:r>
        <w:separator/>
      </w:r>
    </w:p>
  </w:endnote>
  <w:endnote w:type="continuationSeparator" w:id="0">
    <w:p w14:paraId="0ECD20D2" w14:textId="77777777" w:rsidR="00DC0DE6" w:rsidRDefault="00DC0DE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027AA" w:rsidRPr="00473EE7" w:rsidRDefault="00D027A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B3919">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B3919" w:rsidRPr="002B3919">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E18BC" w14:textId="77777777" w:rsidR="00DC0DE6" w:rsidRDefault="00DC0DE6" w:rsidP="00C01439">
      <w:pPr>
        <w:spacing w:after="0" w:line="240" w:lineRule="auto"/>
      </w:pPr>
      <w:r>
        <w:separator/>
      </w:r>
    </w:p>
  </w:footnote>
  <w:footnote w:type="continuationSeparator" w:id="0">
    <w:p w14:paraId="5456F430" w14:textId="77777777" w:rsidR="00DC0DE6" w:rsidRDefault="00DC0DE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1"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5"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33"/>
  </w:num>
  <w:num w:numId="2">
    <w:abstractNumId w:val="31"/>
  </w:num>
  <w:num w:numId="3">
    <w:abstractNumId w:val="32"/>
  </w:num>
  <w:num w:numId="4">
    <w:abstractNumId w:val="35"/>
  </w:num>
  <w:num w:numId="5">
    <w:abstractNumId w:val="0"/>
  </w:num>
  <w:num w:numId="6">
    <w:abstractNumId w:val="6"/>
  </w:num>
  <w:num w:numId="7">
    <w:abstractNumId w:val="22"/>
  </w:num>
  <w:num w:numId="8">
    <w:abstractNumId w:val="10"/>
  </w:num>
  <w:num w:numId="9">
    <w:abstractNumId w:val="21"/>
  </w:num>
  <w:num w:numId="10">
    <w:abstractNumId w:val="13"/>
  </w:num>
  <w:num w:numId="11">
    <w:abstractNumId w:val="17"/>
  </w:num>
  <w:num w:numId="12">
    <w:abstractNumId w:val="16"/>
  </w:num>
  <w:num w:numId="13">
    <w:abstractNumId w:val="29"/>
  </w:num>
  <w:num w:numId="14">
    <w:abstractNumId w:val="34"/>
  </w:num>
  <w:num w:numId="15">
    <w:abstractNumId w:val="9"/>
  </w:num>
  <w:num w:numId="16">
    <w:abstractNumId w:val="32"/>
  </w:num>
  <w:num w:numId="17">
    <w:abstractNumId w:val="32"/>
  </w:num>
  <w:num w:numId="18">
    <w:abstractNumId w:val="30"/>
  </w:num>
  <w:num w:numId="19">
    <w:abstractNumId w:val="14"/>
  </w:num>
  <w:num w:numId="20">
    <w:abstractNumId w:val="5"/>
  </w:num>
  <w:num w:numId="21">
    <w:abstractNumId w:val="4"/>
  </w:num>
  <w:num w:numId="22">
    <w:abstractNumId w:val="19"/>
  </w:num>
  <w:num w:numId="23">
    <w:abstractNumId w:val="15"/>
  </w:num>
  <w:num w:numId="24">
    <w:abstractNumId w:val="27"/>
  </w:num>
  <w:num w:numId="25">
    <w:abstractNumId w:val="26"/>
  </w:num>
  <w:num w:numId="26">
    <w:abstractNumId w:val="2"/>
  </w:num>
  <w:num w:numId="27">
    <w:abstractNumId w:val="36"/>
  </w:num>
  <w:num w:numId="28">
    <w:abstractNumId w:val="18"/>
  </w:num>
  <w:num w:numId="29">
    <w:abstractNumId w:val="25"/>
  </w:num>
  <w:num w:numId="30">
    <w:abstractNumId w:val="24"/>
  </w:num>
  <w:num w:numId="31">
    <w:abstractNumId w:val="28"/>
  </w:num>
  <w:num w:numId="32">
    <w:abstractNumId w:val="3"/>
  </w:num>
  <w:num w:numId="33">
    <w:abstractNumId w:val="11"/>
  </w:num>
  <w:num w:numId="34">
    <w:abstractNumId w:val="20"/>
  </w:num>
  <w:num w:numId="35">
    <w:abstractNumId w:val="12"/>
  </w:num>
  <w:num w:numId="36">
    <w:abstractNumId w:val="1"/>
  </w:num>
  <w:num w:numId="37">
    <w:abstractNumId w:val="7"/>
  </w:num>
  <w:num w:numId="38">
    <w:abstractNumId w:val="23"/>
  </w:num>
  <w:num w:numId="39">
    <w:abstractNumId w:val="8"/>
  </w:num>
  <w:num w:numId="40">
    <w:abstractNumId w:val="32"/>
  </w:num>
  <w:num w:numId="41">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34FC"/>
    <w:rsid w:val="00004314"/>
    <w:rsid w:val="000053B4"/>
    <w:rsid w:val="0000599F"/>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579A"/>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2B67"/>
    <w:rsid w:val="00042F21"/>
    <w:rsid w:val="00043370"/>
    <w:rsid w:val="000439E9"/>
    <w:rsid w:val="00043D66"/>
    <w:rsid w:val="00044095"/>
    <w:rsid w:val="00044355"/>
    <w:rsid w:val="00044928"/>
    <w:rsid w:val="00044BE9"/>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913"/>
    <w:rsid w:val="00056D9D"/>
    <w:rsid w:val="00057A4F"/>
    <w:rsid w:val="00057E5A"/>
    <w:rsid w:val="00062E4E"/>
    <w:rsid w:val="0006339C"/>
    <w:rsid w:val="00065318"/>
    <w:rsid w:val="00065374"/>
    <w:rsid w:val="000654A9"/>
    <w:rsid w:val="00065775"/>
    <w:rsid w:val="00065BFA"/>
    <w:rsid w:val="00066540"/>
    <w:rsid w:val="00066D7C"/>
    <w:rsid w:val="00067126"/>
    <w:rsid w:val="00067820"/>
    <w:rsid w:val="0007083B"/>
    <w:rsid w:val="00070B7A"/>
    <w:rsid w:val="00071391"/>
    <w:rsid w:val="00071522"/>
    <w:rsid w:val="00071D9D"/>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F4B"/>
    <w:rsid w:val="0008416B"/>
    <w:rsid w:val="000846BE"/>
    <w:rsid w:val="00084BC0"/>
    <w:rsid w:val="000866D4"/>
    <w:rsid w:val="00086D9D"/>
    <w:rsid w:val="000871C5"/>
    <w:rsid w:val="00087992"/>
    <w:rsid w:val="00090513"/>
    <w:rsid w:val="00090E71"/>
    <w:rsid w:val="00091E4A"/>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0AAB"/>
    <w:rsid w:val="000D17B3"/>
    <w:rsid w:val="000D1C19"/>
    <w:rsid w:val="000D1F6F"/>
    <w:rsid w:val="000D2947"/>
    <w:rsid w:val="000D3D4C"/>
    <w:rsid w:val="000D4057"/>
    <w:rsid w:val="000D4BB0"/>
    <w:rsid w:val="000D4CE7"/>
    <w:rsid w:val="000D5617"/>
    <w:rsid w:val="000D57B3"/>
    <w:rsid w:val="000D65FD"/>
    <w:rsid w:val="000D760E"/>
    <w:rsid w:val="000E1346"/>
    <w:rsid w:val="000E1E9D"/>
    <w:rsid w:val="000E29B9"/>
    <w:rsid w:val="000E2BD5"/>
    <w:rsid w:val="000E3674"/>
    <w:rsid w:val="000E4FF1"/>
    <w:rsid w:val="000E5797"/>
    <w:rsid w:val="000E6050"/>
    <w:rsid w:val="000E6941"/>
    <w:rsid w:val="000E72E0"/>
    <w:rsid w:val="000E7B4F"/>
    <w:rsid w:val="000F0C98"/>
    <w:rsid w:val="000F1FCC"/>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9E"/>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99F"/>
    <w:rsid w:val="00137C3B"/>
    <w:rsid w:val="00137E97"/>
    <w:rsid w:val="00140292"/>
    <w:rsid w:val="001406AD"/>
    <w:rsid w:val="00141048"/>
    <w:rsid w:val="0014194A"/>
    <w:rsid w:val="00141C1E"/>
    <w:rsid w:val="00141DDE"/>
    <w:rsid w:val="001422FB"/>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77EA6"/>
    <w:rsid w:val="00180A12"/>
    <w:rsid w:val="0018109F"/>
    <w:rsid w:val="001826A8"/>
    <w:rsid w:val="00182914"/>
    <w:rsid w:val="00182FD6"/>
    <w:rsid w:val="00184C11"/>
    <w:rsid w:val="00185ADC"/>
    <w:rsid w:val="001868BA"/>
    <w:rsid w:val="001877DD"/>
    <w:rsid w:val="0019130B"/>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E2"/>
    <w:rsid w:val="001A1429"/>
    <w:rsid w:val="001A199C"/>
    <w:rsid w:val="001A19B0"/>
    <w:rsid w:val="001A1A47"/>
    <w:rsid w:val="001A1C1E"/>
    <w:rsid w:val="001A27BA"/>
    <w:rsid w:val="001A2957"/>
    <w:rsid w:val="001A2DDF"/>
    <w:rsid w:val="001A2E9A"/>
    <w:rsid w:val="001A3C80"/>
    <w:rsid w:val="001A4063"/>
    <w:rsid w:val="001A4935"/>
    <w:rsid w:val="001A4D87"/>
    <w:rsid w:val="001A55D2"/>
    <w:rsid w:val="001A5969"/>
    <w:rsid w:val="001A71A2"/>
    <w:rsid w:val="001A794B"/>
    <w:rsid w:val="001A79ED"/>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D02"/>
    <w:rsid w:val="001F2B62"/>
    <w:rsid w:val="001F3C88"/>
    <w:rsid w:val="001F3DD3"/>
    <w:rsid w:val="001F495C"/>
    <w:rsid w:val="001F49CC"/>
    <w:rsid w:val="001F5486"/>
    <w:rsid w:val="001F5FE3"/>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5C38"/>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D03"/>
    <w:rsid w:val="0025635D"/>
    <w:rsid w:val="002565FC"/>
    <w:rsid w:val="002569CD"/>
    <w:rsid w:val="002578D5"/>
    <w:rsid w:val="00260D9E"/>
    <w:rsid w:val="00260DD1"/>
    <w:rsid w:val="00261B5F"/>
    <w:rsid w:val="0026204A"/>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19"/>
    <w:rsid w:val="002B39E4"/>
    <w:rsid w:val="002B3FB5"/>
    <w:rsid w:val="002B4340"/>
    <w:rsid w:val="002B4BEB"/>
    <w:rsid w:val="002B57FF"/>
    <w:rsid w:val="002B5B09"/>
    <w:rsid w:val="002B5C65"/>
    <w:rsid w:val="002B6474"/>
    <w:rsid w:val="002B6532"/>
    <w:rsid w:val="002B69D5"/>
    <w:rsid w:val="002B6A04"/>
    <w:rsid w:val="002C0E09"/>
    <w:rsid w:val="002C1604"/>
    <w:rsid w:val="002C28EE"/>
    <w:rsid w:val="002C3BE0"/>
    <w:rsid w:val="002C4FB5"/>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0167"/>
    <w:rsid w:val="002E110C"/>
    <w:rsid w:val="002E1B31"/>
    <w:rsid w:val="002E258A"/>
    <w:rsid w:val="002E2C51"/>
    <w:rsid w:val="002E5234"/>
    <w:rsid w:val="002E5DC3"/>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B8A"/>
    <w:rsid w:val="002F7D53"/>
    <w:rsid w:val="00300332"/>
    <w:rsid w:val="0030050A"/>
    <w:rsid w:val="0030162D"/>
    <w:rsid w:val="003024AD"/>
    <w:rsid w:val="003033BA"/>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EC"/>
    <w:rsid w:val="003157FA"/>
    <w:rsid w:val="00315C5E"/>
    <w:rsid w:val="00315D0F"/>
    <w:rsid w:val="0031603E"/>
    <w:rsid w:val="00316597"/>
    <w:rsid w:val="003168A1"/>
    <w:rsid w:val="003172E3"/>
    <w:rsid w:val="00317D40"/>
    <w:rsid w:val="00320A3D"/>
    <w:rsid w:val="00320ACB"/>
    <w:rsid w:val="003223FF"/>
    <w:rsid w:val="00322D82"/>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03"/>
    <w:rsid w:val="003436EA"/>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07F"/>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B73"/>
    <w:rsid w:val="003F1D37"/>
    <w:rsid w:val="003F217C"/>
    <w:rsid w:val="003F254E"/>
    <w:rsid w:val="003F2B55"/>
    <w:rsid w:val="003F2D25"/>
    <w:rsid w:val="003F306D"/>
    <w:rsid w:val="003F3C88"/>
    <w:rsid w:val="003F52C9"/>
    <w:rsid w:val="003F7301"/>
    <w:rsid w:val="003F7395"/>
    <w:rsid w:val="003F777F"/>
    <w:rsid w:val="003F7B26"/>
    <w:rsid w:val="003F7D80"/>
    <w:rsid w:val="003F7FC3"/>
    <w:rsid w:val="0040008B"/>
    <w:rsid w:val="00400947"/>
    <w:rsid w:val="00401E3D"/>
    <w:rsid w:val="00402A42"/>
    <w:rsid w:val="004032FD"/>
    <w:rsid w:val="00403F86"/>
    <w:rsid w:val="00404EC0"/>
    <w:rsid w:val="00405871"/>
    <w:rsid w:val="00406CAE"/>
    <w:rsid w:val="0040727B"/>
    <w:rsid w:val="0040757C"/>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60A"/>
    <w:rsid w:val="004167E5"/>
    <w:rsid w:val="00417D2A"/>
    <w:rsid w:val="004201DE"/>
    <w:rsid w:val="004212FA"/>
    <w:rsid w:val="004225A5"/>
    <w:rsid w:val="00422A7E"/>
    <w:rsid w:val="0042370D"/>
    <w:rsid w:val="00423C1E"/>
    <w:rsid w:val="004249F4"/>
    <w:rsid w:val="0042553F"/>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25E1"/>
    <w:rsid w:val="00443085"/>
    <w:rsid w:val="00443747"/>
    <w:rsid w:val="00444325"/>
    <w:rsid w:val="00444774"/>
    <w:rsid w:val="00444EEA"/>
    <w:rsid w:val="004451E6"/>
    <w:rsid w:val="004452A3"/>
    <w:rsid w:val="00446432"/>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67CF"/>
    <w:rsid w:val="00457BE1"/>
    <w:rsid w:val="00457C3E"/>
    <w:rsid w:val="00457F7A"/>
    <w:rsid w:val="004607F2"/>
    <w:rsid w:val="00460AAA"/>
    <w:rsid w:val="004615CE"/>
    <w:rsid w:val="00462A24"/>
    <w:rsid w:val="00462D89"/>
    <w:rsid w:val="00463FED"/>
    <w:rsid w:val="004648BB"/>
    <w:rsid w:val="00465ACE"/>
    <w:rsid w:val="00465BDB"/>
    <w:rsid w:val="00465CB2"/>
    <w:rsid w:val="00465E8C"/>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914BE"/>
    <w:rsid w:val="00491571"/>
    <w:rsid w:val="00492406"/>
    <w:rsid w:val="004925B8"/>
    <w:rsid w:val="00492778"/>
    <w:rsid w:val="00492E7E"/>
    <w:rsid w:val="00493263"/>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604"/>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B9A"/>
    <w:rsid w:val="004D5D1A"/>
    <w:rsid w:val="004D5F74"/>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7B8"/>
    <w:rsid w:val="0050584E"/>
    <w:rsid w:val="00506BD4"/>
    <w:rsid w:val="00507C30"/>
    <w:rsid w:val="00510123"/>
    <w:rsid w:val="00510EA8"/>
    <w:rsid w:val="00511F33"/>
    <w:rsid w:val="00512240"/>
    <w:rsid w:val="00513171"/>
    <w:rsid w:val="005132F5"/>
    <w:rsid w:val="00514A9E"/>
    <w:rsid w:val="00514E6D"/>
    <w:rsid w:val="005151D1"/>
    <w:rsid w:val="00515946"/>
    <w:rsid w:val="00515A74"/>
    <w:rsid w:val="00515B0A"/>
    <w:rsid w:val="00515DD5"/>
    <w:rsid w:val="005164B5"/>
    <w:rsid w:val="00516C90"/>
    <w:rsid w:val="00517DB4"/>
    <w:rsid w:val="00517F81"/>
    <w:rsid w:val="005202D7"/>
    <w:rsid w:val="0052198C"/>
    <w:rsid w:val="005221C5"/>
    <w:rsid w:val="00522262"/>
    <w:rsid w:val="00522825"/>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2EDD"/>
    <w:rsid w:val="00552F62"/>
    <w:rsid w:val="005530E6"/>
    <w:rsid w:val="0055390D"/>
    <w:rsid w:val="00554517"/>
    <w:rsid w:val="00554886"/>
    <w:rsid w:val="00554A0D"/>
    <w:rsid w:val="005554D7"/>
    <w:rsid w:val="00555DFD"/>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CB7"/>
    <w:rsid w:val="00567ED4"/>
    <w:rsid w:val="00570100"/>
    <w:rsid w:val="005703F1"/>
    <w:rsid w:val="0057186A"/>
    <w:rsid w:val="00571D78"/>
    <w:rsid w:val="005720E7"/>
    <w:rsid w:val="00572C72"/>
    <w:rsid w:val="00573419"/>
    <w:rsid w:val="00574F10"/>
    <w:rsid w:val="005753E3"/>
    <w:rsid w:val="00576091"/>
    <w:rsid w:val="005766E3"/>
    <w:rsid w:val="00577741"/>
    <w:rsid w:val="00582709"/>
    <w:rsid w:val="00582E0B"/>
    <w:rsid w:val="00582E40"/>
    <w:rsid w:val="005836C2"/>
    <w:rsid w:val="00583939"/>
    <w:rsid w:val="00583B15"/>
    <w:rsid w:val="00583FB0"/>
    <w:rsid w:val="00585182"/>
    <w:rsid w:val="00585A14"/>
    <w:rsid w:val="00586DAA"/>
    <w:rsid w:val="005919BA"/>
    <w:rsid w:val="005923A6"/>
    <w:rsid w:val="00592862"/>
    <w:rsid w:val="00592C5F"/>
    <w:rsid w:val="00593BEB"/>
    <w:rsid w:val="00593F23"/>
    <w:rsid w:val="005954AA"/>
    <w:rsid w:val="00595B75"/>
    <w:rsid w:val="00595C52"/>
    <w:rsid w:val="005963DF"/>
    <w:rsid w:val="005973A5"/>
    <w:rsid w:val="00597683"/>
    <w:rsid w:val="005A04E1"/>
    <w:rsid w:val="005A05F8"/>
    <w:rsid w:val="005A077B"/>
    <w:rsid w:val="005A1195"/>
    <w:rsid w:val="005A1A52"/>
    <w:rsid w:val="005A218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42BD"/>
    <w:rsid w:val="005B494C"/>
    <w:rsid w:val="005B4A95"/>
    <w:rsid w:val="005B5875"/>
    <w:rsid w:val="005B58BF"/>
    <w:rsid w:val="005B5B0E"/>
    <w:rsid w:val="005B67B6"/>
    <w:rsid w:val="005B76BB"/>
    <w:rsid w:val="005B7750"/>
    <w:rsid w:val="005B7F54"/>
    <w:rsid w:val="005C098F"/>
    <w:rsid w:val="005C1D45"/>
    <w:rsid w:val="005C20CC"/>
    <w:rsid w:val="005C3AAA"/>
    <w:rsid w:val="005C464B"/>
    <w:rsid w:val="005C4793"/>
    <w:rsid w:val="005C4FE5"/>
    <w:rsid w:val="005C55AC"/>
    <w:rsid w:val="005C5BA4"/>
    <w:rsid w:val="005C5D45"/>
    <w:rsid w:val="005C5EFC"/>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6F09"/>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E7E56"/>
    <w:rsid w:val="005F0B38"/>
    <w:rsid w:val="005F0F6A"/>
    <w:rsid w:val="005F1B0C"/>
    <w:rsid w:val="005F1FB2"/>
    <w:rsid w:val="005F2338"/>
    <w:rsid w:val="005F2C8A"/>
    <w:rsid w:val="005F2E60"/>
    <w:rsid w:val="005F43DF"/>
    <w:rsid w:val="005F50C8"/>
    <w:rsid w:val="005F74C1"/>
    <w:rsid w:val="005F7A20"/>
    <w:rsid w:val="006005CB"/>
    <w:rsid w:val="0060061C"/>
    <w:rsid w:val="00601168"/>
    <w:rsid w:val="006019EC"/>
    <w:rsid w:val="006025A1"/>
    <w:rsid w:val="00602F5F"/>
    <w:rsid w:val="00602F90"/>
    <w:rsid w:val="006034DB"/>
    <w:rsid w:val="00604569"/>
    <w:rsid w:val="0060590F"/>
    <w:rsid w:val="00606054"/>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1FC4"/>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278"/>
    <w:rsid w:val="00675304"/>
    <w:rsid w:val="00675FED"/>
    <w:rsid w:val="00676126"/>
    <w:rsid w:val="006767F5"/>
    <w:rsid w:val="00676A40"/>
    <w:rsid w:val="00680408"/>
    <w:rsid w:val="00681049"/>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97CCE"/>
    <w:rsid w:val="006A0944"/>
    <w:rsid w:val="006A1007"/>
    <w:rsid w:val="006A1016"/>
    <w:rsid w:val="006A1EDB"/>
    <w:rsid w:val="006A218C"/>
    <w:rsid w:val="006A2F5A"/>
    <w:rsid w:val="006A30AB"/>
    <w:rsid w:val="006A3130"/>
    <w:rsid w:val="006A3580"/>
    <w:rsid w:val="006A39B9"/>
    <w:rsid w:val="006A440C"/>
    <w:rsid w:val="006A49F9"/>
    <w:rsid w:val="006A4CFA"/>
    <w:rsid w:val="006A5582"/>
    <w:rsid w:val="006A6BD0"/>
    <w:rsid w:val="006A7A8A"/>
    <w:rsid w:val="006A7D7F"/>
    <w:rsid w:val="006B087B"/>
    <w:rsid w:val="006B0CF9"/>
    <w:rsid w:val="006B10A4"/>
    <w:rsid w:val="006B2D98"/>
    <w:rsid w:val="006B3498"/>
    <w:rsid w:val="006B3748"/>
    <w:rsid w:val="006B377A"/>
    <w:rsid w:val="006B5265"/>
    <w:rsid w:val="006B6F7A"/>
    <w:rsid w:val="006B7301"/>
    <w:rsid w:val="006C0528"/>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242"/>
    <w:rsid w:val="006D332B"/>
    <w:rsid w:val="006D33EE"/>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B5E"/>
    <w:rsid w:val="00725CA0"/>
    <w:rsid w:val="00726086"/>
    <w:rsid w:val="007261C1"/>
    <w:rsid w:val="007265D4"/>
    <w:rsid w:val="00726753"/>
    <w:rsid w:val="007267BB"/>
    <w:rsid w:val="007279FE"/>
    <w:rsid w:val="00727B13"/>
    <w:rsid w:val="00730D7D"/>
    <w:rsid w:val="00730EB1"/>
    <w:rsid w:val="007311E3"/>
    <w:rsid w:val="00731343"/>
    <w:rsid w:val="00731895"/>
    <w:rsid w:val="00731E5E"/>
    <w:rsid w:val="0073317A"/>
    <w:rsid w:val="0073460F"/>
    <w:rsid w:val="007354B8"/>
    <w:rsid w:val="00736563"/>
    <w:rsid w:val="007369CD"/>
    <w:rsid w:val="00737333"/>
    <w:rsid w:val="00741FED"/>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22E"/>
    <w:rsid w:val="007525E1"/>
    <w:rsid w:val="00752631"/>
    <w:rsid w:val="00752FC3"/>
    <w:rsid w:val="00753A64"/>
    <w:rsid w:val="00754526"/>
    <w:rsid w:val="007545D3"/>
    <w:rsid w:val="007546AA"/>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67924"/>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7023"/>
    <w:rsid w:val="00787936"/>
    <w:rsid w:val="007910BF"/>
    <w:rsid w:val="00791CA0"/>
    <w:rsid w:val="0079228A"/>
    <w:rsid w:val="00792386"/>
    <w:rsid w:val="00792EE2"/>
    <w:rsid w:val="00792FAD"/>
    <w:rsid w:val="00793072"/>
    <w:rsid w:val="00793196"/>
    <w:rsid w:val="007938F1"/>
    <w:rsid w:val="00794BAD"/>
    <w:rsid w:val="00794DC0"/>
    <w:rsid w:val="0079588E"/>
    <w:rsid w:val="007958BD"/>
    <w:rsid w:val="00795BE3"/>
    <w:rsid w:val="00796E80"/>
    <w:rsid w:val="007971E3"/>
    <w:rsid w:val="00797AA4"/>
    <w:rsid w:val="007A09C6"/>
    <w:rsid w:val="007A0C6C"/>
    <w:rsid w:val="007A1050"/>
    <w:rsid w:val="007A1239"/>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385E"/>
    <w:rsid w:val="0080430F"/>
    <w:rsid w:val="00804F29"/>
    <w:rsid w:val="00805465"/>
    <w:rsid w:val="00806025"/>
    <w:rsid w:val="00806F2D"/>
    <w:rsid w:val="0080751C"/>
    <w:rsid w:val="00807862"/>
    <w:rsid w:val="00810085"/>
    <w:rsid w:val="00810230"/>
    <w:rsid w:val="00810E8B"/>
    <w:rsid w:val="008110D8"/>
    <w:rsid w:val="00811A72"/>
    <w:rsid w:val="00811BF8"/>
    <w:rsid w:val="00812921"/>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A1"/>
    <w:rsid w:val="00843C3B"/>
    <w:rsid w:val="008443CC"/>
    <w:rsid w:val="00844FDE"/>
    <w:rsid w:val="00846144"/>
    <w:rsid w:val="0084715B"/>
    <w:rsid w:val="00847203"/>
    <w:rsid w:val="00850087"/>
    <w:rsid w:val="00850446"/>
    <w:rsid w:val="00850C44"/>
    <w:rsid w:val="00850E1B"/>
    <w:rsid w:val="00850EBC"/>
    <w:rsid w:val="00851193"/>
    <w:rsid w:val="008516EB"/>
    <w:rsid w:val="00852D49"/>
    <w:rsid w:val="00852F36"/>
    <w:rsid w:val="0085308E"/>
    <w:rsid w:val="00853579"/>
    <w:rsid w:val="00853B27"/>
    <w:rsid w:val="00853C84"/>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052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9EA"/>
    <w:rsid w:val="008B3C09"/>
    <w:rsid w:val="008B3C12"/>
    <w:rsid w:val="008B4695"/>
    <w:rsid w:val="008B48C8"/>
    <w:rsid w:val="008B4AC4"/>
    <w:rsid w:val="008B4E28"/>
    <w:rsid w:val="008B60CE"/>
    <w:rsid w:val="008B6260"/>
    <w:rsid w:val="008B64F9"/>
    <w:rsid w:val="008B6542"/>
    <w:rsid w:val="008C1509"/>
    <w:rsid w:val="008C34B4"/>
    <w:rsid w:val="008C4EFF"/>
    <w:rsid w:val="008C5985"/>
    <w:rsid w:val="008C5AE6"/>
    <w:rsid w:val="008C5BEA"/>
    <w:rsid w:val="008C60CE"/>
    <w:rsid w:val="008C7043"/>
    <w:rsid w:val="008C71FC"/>
    <w:rsid w:val="008C7399"/>
    <w:rsid w:val="008C74F0"/>
    <w:rsid w:val="008C7CD0"/>
    <w:rsid w:val="008D24E5"/>
    <w:rsid w:val="008D26A5"/>
    <w:rsid w:val="008D4E3D"/>
    <w:rsid w:val="008D5669"/>
    <w:rsid w:val="008D651F"/>
    <w:rsid w:val="008D6CD2"/>
    <w:rsid w:val="008D7CB2"/>
    <w:rsid w:val="008E03EA"/>
    <w:rsid w:val="008E04C3"/>
    <w:rsid w:val="008E2948"/>
    <w:rsid w:val="008E3B2A"/>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919"/>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17E4D"/>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0A70"/>
    <w:rsid w:val="009A1665"/>
    <w:rsid w:val="009A1AF4"/>
    <w:rsid w:val="009A1E96"/>
    <w:rsid w:val="009A2F5A"/>
    <w:rsid w:val="009A301C"/>
    <w:rsid w:val="009A337C"/>
    <w:rsid w:val="009A50E7"/>
    <w:rsid w:val="009A513E"/>
    <w:rsid w:val="009A6504"/>
    <w:rsid w:val="009A7388"/>
    <w:rsid w:val="009B01C1"/>
    <w:rsid w:val="009B032C"/>
    <w:rsid w:val="009B0348"/>
    <w:rsid w:val="009B1539"/>
    <w:rsid w:val="009B3D5C"/>
    <w:rsid w:val="009B44AA"/>
    <w:rsid w:val="009B4A43"/>
    <w:rsid w:val="009B4A70"/>
    <w:rsid w:val="009B5D2F"/>
    <w:rsid w:val="009B79A6"/>
    <w:rsid w:val="009B7AAF"/>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5D26"/>
    <w:rsid w:val="009D6BE6"/>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4E1B"/>
    <w:rsid w:val="00A26345"/>
    <w:rsid w:val="00A266CB"/>
    <w:rsid w:val="00A27E00"/>
    <w:rsid w:val="00A27F9E"/>
    <w:rsid w:val="00A31662"/>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4A4"/>
    <w:rsid w:val="00A80E45"/>
    <w:rsid w:val="00A80F2C"/>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A7B1B"/>
    <w:rsid w:val="00AB128F"/>
    <w:rsid w:val="00AB1FC9"/>
    <w:rsid w:val="00AB31D7"/>
    <w:rsid w:val="00AB3318"/>
    <w:rsid w:val="00AB3B18"/>
    <w:rsid w:val="00AB3C40"/>
    <w:rsid w:val="00AB4180"/>
    <w:rsid w:val="00AB45E5"/>
    <w:rsid w:val="00AB4F9D"/>
    <w:rsid w:val="00AB548D"/>
    <w:rsid w:val="00AB5572"/>
    <w:rsid w:val="00AB5761"/>
    <w:rsid w:val="00AB6424"/>
    <w:rsid w:val="00AB69C4"/>
    <w:rsid w:val="00AB7315"/>
    <w:rsid w:val="00AB7CEE"/>
    <w:rsid w:val="00AC0CFB"/>
    <w:rsid w:val="00AC0FFC"/>
    <w:rsid w:val="00AC1325"/>
    <w:rsid w:val="00AC18EC"/>
    <w:rsid w:val="00AC25E0"/>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AF1"/>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9D"/>
    <w:rsid w:val="00B713EE"/>
    <w:rsid w:val="00B71804"/>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B25"/>
    <w:rsid w:val="00BD7C12"/>
    <w:rsid w:val="00BE09BC"/>
    <w:rsid w:val="00BE10CA"/>
    <w:rsid w:val="00BE1EE4"/>
    <w:rsid w:val="00BE2B95"/>
    <w:rsid w:val="00BE31DE"/>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803"/>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1FB9"/>
    <w:rsid w:val="00C92257"/>
    <w:rsid w:val="00C92A9F"/>
    <w:rsid w:val="00C93088"/>
    <w:rsid w:val="00C94192"/>
    <w:rsid w:val="00C94754"/>
    <w:rsid w:val="00C951E7"/>
    <w:rsid w:val="00C95C4F"/>
    <w:rsid w:val="00C95F62"/>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33E1"/>
    <w:rsid w:val="00CD54D7"/>
    <w:rsid w:val="00CD5571"/>
    <w:rsid w:val="00CD5808"/>
    <w:rsid w:val="00CD58BE"/>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9BE"/>
    <w:rsid w:val="00CE7A8D"/>
    <w:rsid w:val="00CE7AC7"/>
    <w:rsid w:val="00CF0E50"/>
    <w:rsid w:val="00CF1E7B"/>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285"/>
    <w:rsid w:val="00D00399"/>
    <w:rsid w:val="00D01E93"/>
    <w:rsid w:val="00D027AA"/>
    <w:rsid w:val="00D02E2B"/>
    <w:rsid w:val="00D02ED1"/>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9D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7014"/>
    <w:rsid w:val="00D80071"/>
    <w:rsid w:val="00D80178"/>
    <w:rsid w:val="00D818D7"/>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6F6"/>
    <w:rsid w:val="00DB58CC"/>
    <w:rsid w:val="00DB5AD5"/>
    <w:rsid w:val="00DB6108"/>
    <w:rsid w:val="00DB641F"/>
    <w:rsid w:val="00DB66AB"/>
    <w:rsid w:val="00DB6FC6"/>
    <w:rsid w:val="00DB77FE"/>
    <w:rsid w:val="00DB78FE"/>
    <w:rsid w:val="00DB7B42"/>
    <w:rsid w:val="00DB7E8B"/>
    <w:rsid w:val="00DC0BC1"/>
    <w:rsid w:val="00DC0DE6"/>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409"/>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019"/>
    <w:rsid w:val="00E22254"/>
    <w:rsid w:val="00E23D0A"/>
    <w:rsid w:val="00E24C80"/>
    <w:rsid w:val="00E250A0"/>
    <w:rsid w:val="00E258AD"/>
    <w:rsid w:val="00E26431"/>
    <w:rsid w:val="00E26FB4"/>
    <w:rsid w:val="00E2769D"/>
    <w:rsid w:val="00E313F1"/>
    <w:rsid w:val="00E32CF1"/>
    <w:rsid w:val="00E32E41"/>
    <w:rsid w:val="00E33681"/>
    <w:rsid w:val="00E3370C"/>
    <w:rsid w:val="00E376DB"/>
    <w:rsid w:val="00E4053D"/>
    <w:rsid w:val="00E410AF"/>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CA8"/>
    <w:rsid w:val="00E65F83"/>
    <w:rsid w:val="00E663D9"/>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EAF"/>
    <w:rsid w:val="00EA1F8E"/>
    <w:rsid w:val="00EA1FF9"/>
    <w:rsid w:val="00EA3935"/>
    <w:rsid w:val="00EA50D1"/>
    <w:rsid w:val="00EA5557"/>
    <w:rsid w:val="00EA58C4"/>
    <w:rsid w:val="00EA616C"/>
    <w:rsid w:val="00EA6C5B"/>
    <w:rsid w:val="00EA6DED"/>
    <w:rsid w:val="00EA71DA"/>
    <w:rsid w:val="00EB07EB"/>
    <w:rsid w:val="00EB137F"/>
    <w:rsid w:val="00EB1889"/>
    <w:rsid w:val="00EB1ACD"/>
    <w:rsid w:val="00EB2DDE"/>
    <w:rsid w:val="00EB2DF5"/>
    <w:rsid w:val="00EB3135"/>
    <w:rsid w:val="00EB3438"/>
    <w:rsid w:val="00EB3A08"/>
    <w:rsid w:val="00EB5CAE"/>
    <w:rsid w:val="00EB617B"/>
    <w:rsid w:val="00EB703F"/>
    <w:rsid w:val="00EB76B7"/>
    <w:rsid w:val="00EC0551"/>
    <w:rsid w:val="00EC07AC"/>
    <w:rsid w:val="00EC0C41"/>
    <w:rsid w:val="00EC10F4"/>
    <w:rsid w:val="00EC135F"/>
    <w:rsid w:val="00EC3427"/>
    <w:rsid w:val="00EC3EA7"/>
    <w:rsid w:val="00EC4BE4"/>
    <w:rsid w:val="00EC5342"/>
    <w:rsid w:val="00EC53B2"/>
    <w:rsid w:val="00EC5C5F"/>
    <w:rsid w:val="00EC60F8"/>
    <w:rsid w:val="00EC6AC2"/>
    <w:rsid w:val="00EC73FC"/>
    <w:rsid w:val="00ED2698"/>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E37"/>
    <w:rsid w:val="00EE2F32"/>
    <w:rsid w:val="00EE340B"/>
    <w:rsid w:val="00EE3461"/>
    <w:rsid w:val="00EE4062"/>
    <w:rsid w:val="00EE4B96"/>
    <w:rsid w:val="00EE5796"/>
    <w:rsid w:val="00EE6B12"/>
    <w:rsid w:val="00EE7CAC"/>
    <w:rsid w:val="00EF078B"/>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123"/>
    <w:rsid w:val="00F066E3"/>
    <w:rsid w:val="00F06C8C"/>
    <w:rsid w:val="00F07565"/>
    <w:rsid w:val="00F07DDC"/>
    <w:rsid w:val="00F11152"/>
    <w:rsid w:val="00F1134F"/>
    <w:rsid w:val="00F1323A"/>
    <w:rsid w:val="00F1340D"/>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AF0"/>
    <w:rsid w:val="00F263FE"/>
    <w:rsid w:val="00F266FD"/>
    <w:rsid w:val="00F26771"/>
    <w:rsid w:val="00F2682B"/>
    <w:rsid w:val="00F26B67"/>
    <w:rsid w:val="00F27AC1"/>
    <w:rsid w:val="00F30718"/>
    <w:rsid w:val="00F3100F"/>
    <w:rsid w:val="00F31186"/>
    <w:rsid w:val="00F315A5"/>
    <w:rsid w:val="00F32BD3"/>
    <w:rsid w:val="00F357B7"/>
    <w:rsid w:val="00F35DEB"/>
    <w:rsid w:val="00F37143"/>
    <w:rsid w:val="00F40259"/>
    <w:rsid w:val="00F40FAB"/>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7D3"/>
    <w:rsid w:val="00F70C52"/>
    <w:rsid w:val="00F70E13"/>
    <w:rsid w:val="00F720E0"/>
    <w:rsid w:val="00F729C0"/>
    <w:rsid w:val="00F72E41"/>
    <w:rsid w:val="00F73462"/>
    <w:rsid w:val="00F734EC"/>
    <w:rsid w:val="00F73AC9"/>
    <w:rsid w:val="00F73B8E"/>
    <w:rsid w:val="00F73CCC"/>
    <w:rsid w:val="00F75304"/>
    <w:rsid w:val="00F75535"/>
    <w:rsid w:val="00F7557A"/>
    <w:rsid w:val="00F76414"/>
    <w:rsid w:val="00F7642E"/>
    <w:rsid w:val="00F76F1D"/>
    <w:rsid w:val="00F77A35"/>
    <w:rsid w:val="00F77DAE"/>
    <w:rsid w:val="00F817EE"/>
    <w:rsid w:val="00F81933"/>
    <w:rsid w:val="00F81F3D"/>
    <w:rsid w:val="00F82891"/>
    <w:rsid w:val="00F82BB5"/>
    <w:rsid w:val="00F83700"/>
    <w:rsid w:val="00F84B98"/>
    <w:rsid w:val="00F84C84"/>
    <w:rsid w:val="00F85BDB"/>
    <w:rsid w:val="00F86004"/>
    <w:rsid w:val="00F8614D"/>
    <w:rsid w:val="00F86450"/>
    <w:rsid w:val="00F874CE"/>
    <w:rsid w:val="00F87969"/>
    <w:rsid w:val="00F87FE0"/>
    <w:rsid w:val="00F90FCF"/>
    <w:rsid w:val="00F914F1"/>
    <w:rsid w:val="00F91686"/>
    <w:rsid w:val="00F91704"/>
    <w:rsid w:val="00F935FE"/>
    <w:rsid w:val="00F93A80"/>
    <w:rsid w:val="00F94914"/>
    <w:rsid w:val="00F952C8"/>
    <w:rsid w:val="00F956E1"/>
    <w:rsid w:val="00F958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4F6"/>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4A28A569-E132-4EA0-B752-DF170B7E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BDDD1-06CC-4C2A-A6D4-DFC6426A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4390</Words>
  <Characters>25025</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admin</cp:lastModifiedBy>
  <cp:revision>3</cp:revision>
  <dcterms:created xsi:type="dcterms:W3CDTF">2019-05-03T05:24:00Z</dcterms:created>
  <dcterms:modified xsi:type="dcterms:W3CDTF">2019-05-03T11:33:00Z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