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810A440" w14:textId="5631A876" w:rsidR="00157265" w:rsidRDefault="00547220">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63029A9" wp14:editId="66FB6A8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095D8"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052E8">
        <w:rPr>
          <w:b/>
          <w:kern w:val="2"/>
          <w:lang w:eastAsia="zh-CN"/>
        </w:rPr>
        <w:t>3GPP TSG RAN WG1</w:t>
      </w:r>
      <w:r w:rsidR="004052E8">
        <w:rPr>
          <w:b/>
          <w:lang w:eastAsia="zh-CN"/>
        </w:rPr>
        <w:t xml:space="preserve"> Meeting</w:t>
      </w:r>
      <w:r w:rsidR="004052E8">
        <w:rPr>
          <w:rFonts w:hint="eastAsia"/>
          <w:b/>
          <w:lang w:eastAsia="zh-CN"/>
        </w:rPr>
        <w:t xml:space="preserve"> #9</w:t>
      </w:r>
      <w:r w:rsidR="004052E8">
        <w:rPr>
          <w:b/>
          <w:lang w:eastAsia="zh-CN"/>
        </w:rPr>
        <w:t>7</w:t>
      </w:r>
      <w:r w:rsidR="004052E8">
        <w:rPr>
          <w:b/>
          <w:kern w:val="2"/>
          <w:lang w:eastAsia="zh-CN"/>
        </w:rPr>
        <w:tab/>
      </w:r>
      <w:r w:rsidR="009E72DC" w:rsidRPr="009E72DC">
        <w:rPr>
          <w:b/>
          <w:kern w:val="2"/>
          <w:lang w:eastAsia="zh-CN"/>
        </w:rPr>
        <w:t>R1-1906005</w:t>
      </w:r>
    </w:p>
    <w:p w14:paraId="4179F488" w14:textId="7A9E3874" w:rsidR="00157265" w:rsidRDefault="00D4097B">
      <w:pPr>
        <w:rPr>
          <w:b/>
          <w:kern w:val="2"/>
          <w:lang w:eastAsia="zh-CN"/>
        </w:rPr>
      </w:pPr>
      <w:r>
        <w:rPr>
          <w:b/>
          <w:kern w:val="2"/>
          <w:lang w:eastAsia="zh-CN"/>
        </w:rPr>
        <w:t>Reno</w:t>
      </w:r>
      <w:r w:rsidR="004052E8">
        <w:rPr>
          <w:b/>
          <w:kern w:val="2"/>
          <w:lang w:eastAsia="zh-CN"/>
        </w:rPr>
        <w:t>, USA, 13 –</w:t>
      </w:r>
      <w:r w:rsidR="004052E8">
        <w:rPr>
          <w:rFonts w:hint="eastAsia"/>
          <w:b/>
          <w:kern w:val="2"/>
          <w:lang w:eastAsia="zh-CN"/>
        </w:rPr>
        <w:t xml:space="preserve"> </w:t>
      </w:r>
      <w:r w:rsidR="004052E8">
        <w:rPr>
          <w:b/>
          <w:kern w:val="2"/>
          <w:lang w:eastAsia="zh-CN"/>
        </w:rPr>
        <w:t>17 May, 2019</w:t>
      </w:r>
    </w:p>
    <w:p w14:paraId="7EA6D19B" w14:textId="77777777" w:rsidR="00157265" w:rsidRDefault="00157265">
      <w:pPr>
        <w:pBdr>
          <w:top w:val="single" w:sz="4" w:space="1" w:color="auto"/>
        </w:pBdr>
        <w:spacing w:after="0"/>
        <w:rPr>
          <w:b/>
          <w:kern w:val="2"/>
          <w:sz w:val="16"/>
          <w:szCs w:val="16"/>
          <w:lang w:eastAsia="zh-CN"/>
        </w:rPr>
      </w:pPr>
    </w:p>
    <w:p w14:paraId="60C41D18" w14:textId="77777777" w:rsidR="00157265" w:rsidRDefault="004052E8">
      <w:pPr>
        <w:spacing w:after="60"/>
        <w:ind w:left="1555" w:hanging="1555"/>
        <w:rPr>
          <w:b/>
          <w:kern w:val="2"/>
          <w:lang w:eastAsia="zh-CN"/>
        </w:rPr>
      </w:pPr>
      <w:r>
        <w:rPr>
          <w:b/>
          <w:kern w:val="2"/>
          <w:lang w:eastAsia="zh-CN"/>
        </w:rPr>
        <w:t>Agenda Item:</w:t>
      </w:r>
      <w:r>
        <w:rPr>
          <w:b/>
          <w:kern w:val="2"/>
          <w:lang w:eastAsia="zh-CN"/>
        </w:rPr>
        <w:tab/>
        <w:t>7.2.9.1</w:t>
      </w:r>
    </w:p>
    <w:p w14:paraId="5E9D103D" w14:textId="77777777" w:rsidR="00157265" w:rsidRDefault="004052E8">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4A84CAED" w14:textId="0611174A" w:rsidR="00157265" w:rsidRDefault="00AF2126">
      <w:pPr>
        <w:spacing w:after="60"/>
        <w:ind w:left="1555" w:hanging="1555"/>
        <w:rPr>
          <w:b/>
          <w:kern w:val="2"/>
          <w:lang w:eastAsia="zh-CN"/>
        </w:rPr>
      </w:pPr>
      <w:r>
        <w:rPr>
          <w:b/>
          <w:kern w:val="2"/>
          <w:lang w:eastAsia="zh-CN"/>
        </w:rPr>
        <w:t>Title:</w:t>
      </w:r>
      <w:r>
        <w:rPr>
          <w:b/>
          <w:kern w:val="2"/>
          <w:lang w:eastAsia="zh-CN"/>
        </w:rPr>
        <w:tab/>
        <w:t>PDCCH-</w:t>
      </w:r>
      <w:r w:rsidR="004052E8">
        <w:rPr>
          <w:b/>
          <w:kern w:val="2"/>
          <w:lang w:eastAsia="zh-CN"/>
        </w:rPr>
        <w:t>based power saving signal/channel</w:t>
      </w:r>
    </w:p>
    <w:p w14:paraId="6369CCF9" w14:textId="77777777" w:rsidR="00157265" w:rsidRDefault="004052E8">
      <w:pPr>
        <w:spacing w:after="60"/>
        <w:ind w:left="1555" w:hanging="1555"/>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r>
        <w:rPr>
          <w:b/>
          <w:kern w:val="2"/>
          <w:lang w:eastAsia="zh-CN"/>
        </w:rPr>
        <w:t xml:space="preserve">ecision </w:t>
      </w:r>
    </w:p>
    <w:p w14:paraId="6CE9555B" w14:textId="77777777" w:rsidR="00157265" w:rsidRDefault="00157265">
      <w:pPr>
        <w:pBdr>
          <w:bottom w:val="single" w:sz="4" w:space="1" w:color="auto"/>
        </w:pBdr>
        <w:spacing w:after="0"/>
        <w:rPr>
          <w:b/>
          <w:kern w:val="2"/>
          <w:sz w:val="16"/>
          <w:szCs w:val="16"/>
          <w:lang w:eastAsia="zh-CN"/>
        </w:rPr>
      </w:pPr>
    </w:p>
    <w:p w14:paraId="4E7C6949" w14:textId="77777777" w:rsidR="00157265" w:rsidRDefault="004052E8">
      <w:pPr>
        <w:pStyle w:val="Heading1"/>
      </w:pPr>
      <w:bookmarkStart w:id="1" w:name="_Ref124589705"/>
      <w:bookmarkStart w:id="2" w:name="_Ref129681862"/>
      <w:r>
        <w:t>Introduction</w:t>
      </w:r>
      <w:bookmarkEnd w:id="1"/>
      <w:bookmarkEnd w:id="2"/>
    </w:p>
    <w:p w14:paraId="15DFFEA6" w14:textId="2DFBA4C3" w:rsidR="00157265" w:rsidRDefault="004052E8">
      <w:pPr>
        <w:rPr>
          <w:rFonts w:eastAsia="MS Mincho"/>
          <w:lang w:eastAsia="ja-JP"/>
        </w:rPr>
      </w:pPr>
      <w:bookmarkStart w:id="3" w:name="OLE_LINK13"/>
      <w:r>
        <w:rPr>
          <w:rFonts w:eastAsia="MS Mincho"/>
          <w:lang w:eastAsia="ja-JP"/>
        </w:rPr>
        <w:t>The work item of UE power saving was approved in RAN#83 meeting. The scope of the work item until June, 2019 is as following</w:t>
      </w:r>
      <w:r>
        <w:rPr>
          <w:rFonts w:eastAsiaTheme="minorEastAsia" w:hint="eastAsia"/>
          <w:lang w:eastAsia="zh-CN"/>
        </w:rPr>
        <w:t xml:space="preserve"> </w:t>
      </w:r>
      <w:r w:rsidR="00C32EC8">
        <w:rPr>
          <w:rFonts w:eastAsiaTheme="minorEastAsia"/>
          <w:lang w:eastAsia="zh-CN"/>
        </w:rPr>
        <w:fldChar w:fldCharType="begin"/>
      </w:r>
      <w:r w:rsidR="00C32EC8">
        <w:rPr>
          <w:rFonts w:eastAsiaTheme="minorEastAsia"/>
          <w:lang w:eastAsia="zh-CN"/>
        </w:rPr>
        <w:instrText xml:space="preserve"> </w:instrText>
      </w:r>
      <w:r w:rsidR="00C32EC8">
        <w:rPr>
          <w:rFonts w:eastAsiaTheme="minorEastAsia" w:hint="eastAsia"/>
          <w:lang w:eastAsia="zh-CN"/>
        </w:rPr>
        <w:instrText>REF _Ref7337180 \r \h</w:instrText>
      </w:r>
      <w:r w:rsidR="00C32EC8">
        <w:rPr>
          <w:rFonts w:eastAsiaTheme="minorEastAsia"/>
          <w:lang w:eastAsia="zh-CN"/>
        </w:rPr>
        <w:instrText xml:space="preserve"> </w:instrText>
      </w:r>
      <w:r w:rsidR="00C32EC8">
        <w:rPr>
          <w:rFonts w:eastAsiaTheme="minorEastAsia"/>
          <w:lang w:eastAsia="zh-CN"/>
        </w:rPr>
      </w:r>
      <w:r w:rsidR="00C32EC8">
        <w:rPr>
          <w:rFonts w:eastAsiaTheme="minorEastAsia"/>
          <w:lang w:eastAsia="zh-CN"/>
        </w:rPr>
        <w:fldChar w:fldCharType="separate"/>
      </w:r>
      <w:r w:rsidR="00C32EC8">
        <w:rPr>
          <w:rFonts w:eastAsiaTheme="minorEastAsia"/>
          <w:lang w:eastAsia="zh-CN"/>
        </w:rPr>
        <w:t>[1]</w:t>
      </w:r>
      <w:r w:rsidR="00C32EC8">
        <w:rPr>
          <w:rFonts w:eastAsiaTheme="minorEastAsia"/>
          <w:lang w:eastAsia="zh-CN"/>
        </w:rPr>
        <w:fldChar w:fldCharType="end"/>
      </w:r>
      <w:r>
        <w:rPr>
          <w:rFonts w:eastAsia="MS Mincho"/>
          <w:lang w:eastAsia="ja-JP"/>
        </w:rPr>
        <w:t xml:space="preserve">, which would be further revised/expanded in RAN#84 meeting. </w:t>
      </w:r>
    </w:p>
    <w:p w14:paraId="4D38D3B6" w14:textId="77777777" w:rsidR="00157265" w:rsidRDefault="004052E8" w:rsidP="00EC7216">
      <w:pPr>
        <w:numPr>
          <w:ilvl w:val="0"/>
          <w:numId w:val="12"/>
        </w:numPr>
        <w:tabs>
          <w:tab w:val="num" w:pos="360"/>
        </w:tabs>
        <w:overflowPunct w:val="0"/>
        <w:snapToGrid/>
        <w:spacing w:afterLines="100" w:after="240"/>
        <w:contextualSpacing/>
        <w:jc w:val="left"/>
        <w:textAlignment w:val="baseline"/>
        <w:rPr>
          <w:bCs/>
          <w:i/>
          <w:sz w:val="20"/>
          <w:szCs w:val="20"/>
          <w:lang w:val="en-GB" w:eastAsia="zh-CN"/>
        </w:rPr>
      </w:pPr>
      <w:r>
        <w:rPr>
          <w:bCs/>
          <w:i/>
          <w:sz w:val="20"/>
          <w:szCs w:val="20"/>
          <w:lang w:val="en-GB" w:eastAsia="zh-CN"/>
        </w:rPr>
        <w:t xml:space="preserve">Specify power saving techniques with UE adaptation with focus in RRC_CONNECTED mode </w:t>
      </w:r>
      <w:r>
        <w:rPr>
          <w:bCs/>
          <w:i/>
          <w:sz w:val="20"/>
          <w:szCs w:val="20"/>
          <w:lang w:val="en-GB"/>
        </w:rPr>
        <w:t>[RAN1, RAN4]</w:t>
      </w:r>
      <w:r>
        <w:rPr>
          <w:bCs/>
          <w:i/>
          <w:sz w:val="20"/>
          <w:szCs w:val="20"/>
          <w:lang w:val="en-GB" w:eastAsia="zh-CN"/>
        </w:rPr>
        <w:t xml:space="preserve"> </w:t>
      </w:r>
    </w:p>
    <w:p w14:paraId="7030B1C2" w14:textId="77777777" w:rsidR="00157265" w:rsidRDefault="004052E8" w:rsidP="00EC7216">
      <w:pPr>
        <w:numPr>
          <w:ilvl w:val="0"/>
          <w:numId w:val="10"/>
        </w:numPr>
        <w:autoSpaceDE/>
        <w:autoSpaceDN/>
        <w:adjustRightInd/>
        <w:snapToGrid/>
        <w:spacing w:after="0"/>
        <w:jc w:val="left"/>
        <w:rPr>
          <w:bCs/>
          <w:i/>
          <w:sz w:val="20"/>
          <w:szCs w:val="20"/>
          <w:lang w:val="en-GB" w:eastAsia="zh-CN"/>
        </w:rPr>
      </w:pPr>
      <w:r>
        <w:rPr>
          <w:i/>
          <w:sz w:val="20"/>
          <w:szCs w:val="20"/>
          <w:lang w:val="en-GB" w:eastAsia="ko-KR"/>
        </w:rPr>
        <w:t xml:space="preserve">Specify the power saving techniques with power saving signal/channel </w:t>
      </w:r>
    </w:p>
    <w:p w14:paraId="17205C16" w14:textId="77777777" w:rsidR="00157265" w:rsidRPr="00EC7216" w:rsidRDefault="004052E8" w:rsidP="00EC7216">
      <w:pPr>
        <w:widowControl w:val="0"/>
        <w:numPr>
          <w:ilvl w:val="1"/>
          <w:numId w:val="9"/>
        </w:numPr>
        <w:autoSpaceDE/>
        <w:autoSpaceDN/>
        <w:adjustRightInd/>
        <w:snapToGrid/>
        <w:spacing w:after="0"/>
        <w:jc w:val="left"/>
        <w:rPr>
          <w:rFonts w:ascii="Times" w:eastAsia="Batang" w:hAnsi="Times"/>
          <w:i/>
          <w:sz w:val="20"/>
          <w:szCs w:val="20"/>
          <w:lang w:val="en-GB"/>
        </w:rPr>
      </w:pPr>
      <w:r>
        <w:rPr>
          <w:bCs/>
          <w:i/>
          <w:sz w:val="20"/>
          <w:szCs w:val="20"/>
          <w:lang w:val="en-GB" w:eastAsia="zh-CN"/>
        </w:rPr>
        <w:t>S</w:t>
      </w:r>
      <w:r w:rsidRPr="00EC7216">
        <w:rPr>
          <w:rFonts w:ascii="Times" w:eastAsia="Batang" w:hAnsi="Times"/>
          <w:i/>
          <w:sz w:val="20"/>
          <w:szCs w:val="20"/>
          <w:lang w:val="en-GB"/>
        </w:rPr>
        <w:t>pecify the PDCCH-based power saving signal/channel triggering UE adaptation in RRC_CONNECTED</w:t>
      </w:r>
    </w:p>
    <w:p w14:paraId="4F796E2A" w14:textId="77777777" w:rsidR="00157265" w:rsidRPr="00EC7216" w:rsidRDefault="004052E8" w:rsidP="00EC7216">
      <w:pPr>
        <w:widowControl w:val="0"/>
        <w:numPr>
          <w:ilvl w:val="1"/>
          <w:numId w:val="9"/>
        </w:numPr>
        <w:autoSpaceDE/>
        <w:autoSpaceDN/>
        <w:adjustRightInd/>
        <w:snapToGrid/>
        <w:spacing w:after="0"/>
        <w:jc w:val="left"/>
        <w:rPr>
          <w:rFonts w:ascii="Times" w:eastAsia="Batang" w:hAnsi="Times"/>
          <w:i/>
          <w:sz w:val="20"/>
          <w:szCs w:val="20"/>
          <w:lang w:val="en-GB"/>
        </w:rPr>
      </w:pPr>
      <w:r w:rsidRPr="00EC7216">
        <w:rPr>
          <w:rFonts w:ascii="Times" w:eastAsia="Batang" w:hAnsi="Times"/>
          <w:i/>
          <w:sz w:val="20"/>
          <w:szCs w:val="20"/>
          <w:lang w:val="en-GB"/>
        </w:rPr>
        <w:t>Note: this objective shall not duplicate DRX operation and impact to DRX is studied at RAN2</w:t>
      </w:r>
    </w:p>
    <w:p w14:paraId="0084279D" w14:textId="77777777" w:rsidR="00157265" w:rsidRDefault="004052E8" w:rsidP="00EC7216">
      <w:pPr>
        <w:widowControl w:val="0"/>
        <w:numPr>
          <w:ilvl w:val="1"/>
          <w:numId w:val="9"/>
        </w:numPr>
        <w:autoSpaceDE/>
        <w:autoSpaceDN/>
        <w:adjustRightInd/>
        <w:snapToGrid/>
        <w:spacing w:after="0"/>
        <w:jc w:val="left"/>
        <w:rPr>
          <w:bCs/>
          <w:i/>
          <w:sz w:val="20"/>
          <w:szCs w:val="20"/>
          <w:lang w:val="en-GB" w:eastAsia="zh-CN"/>
        </w:rPr>
      </w:pPr>
      <w:r w:rsidRPr="00EC7216">
        <w:rPr>
          <w:rFonts w:ascii="Times" w:eastAsia="Batang" w:hAnsi="Times"/>
          <w:i/>
          <w:sz w:val="20"/>
          <w:szCs w:val="20"/>
          <w:lang w:val="en-GB"/>
        </w:rPr>
        <w:t>Note: Any chan</w:t>
      </w:r>
      <w:r>
        <w:rPr>
          <w:bCs/>
          <w:i/>
          <w:sz w:val="20"/>
          <w:szCs w:val="20"/>
          <w:lang w:val="en-GB" w:eastAsia="zh-CN"/>
        </w:rPr>
        <w:t>ge of PDCCH channel coding and payload interleaver  is not in the scope</w:t>
      </w:r>
    </w:p>
    <w:p w14:paraId="68F06A27" w14:textId="77777777" w:rsidR="00157265" w:rsidRDefault="004052E8" w:rsidP="00EC7216">
      <w:pPr>
        <w:numPr>
          <w:ilvl w:val="0"/>
          <w:numId w:val="10"/>
        </w:numPr>
        <w:autoSpaceDE/>
        <w:autoSpaceDN/>
        <w:adjustRightInd/>
        <w:snapToGrid/>
        <w:spacing w:after="0"/>
        <w:jc w:val="left"/>
        <w:rPr>
          <w:bCs/>
          <w:i/>
          <w:sz w:val="20"/>
          <w:szCs w:val="20"/>
          <w:lang w:val="en-GB" w:eastAsia="zh-CN"/>
        </w:rPr>
      </w:pPr>
      <w:r>
        <w:rPr>
          <w:i/>
          <w:sz w:val="20"/>
          <w:szCs w:val="20"/>
          <w:lang w:val="en-GB" w:eastAsia="ko-KR"/>
        </w:rPr>
        <w:t xml:space="preserve">Specify the procedure of cross-slot scheduling power saving techniques  </w:t>
      </w:r>
    </w:p>
    <w:p w14:paraId="6A255C3E" w14:textId="77777777" w:rsidR="00157265" w:rsidRDefault="004052E8" w:rsidP="00EC7216">
      <w:pPr>
        <w:widowControl w:val="0"/>
        <w:numPr>
          <w:ilvl w:val="1"/>
          <w:numId w:val="9"/>
        </w:numPr>
        <w:autoSpaceDE/>
        <w:autoSpaceDN/>
        <w:adjustRightInd/>
        <w:snapToGrid/>
        <w:spacing w:after="0"/>
        <w:jc w:val="left"/>
        <w:rPr>
          <w:bCs/>
          <w:i/>
          <w:sz w:val="20"/>
          <w:szCs w:val="20"/>
          <w:lang w:val="en-GB" w:eastAsia="zh-CN"/>
        </w:rPr>
      </w:pPr>
      <w:r>
        <w:rPr>
          <w:bCs/>
          <w:i/>
          <w:sz w:val="20"/>
          <w:szCs w:val="20"/>
          <w:lang w:val="en-GB" w:eastAsia="zh-CN"/>
        </w:rPr>
        <w:t>Note: The procedure is in addition to Rel-15 cross-slot scheduling procedure</w:t>
      </w:r>
    </w:p>
    <w:p w14:paraId="3650A86A" w14:textId="77777777" w:rsidR="00157265" w:rsidRDefault="004052E8" w:rsidP="00B81340">
      <w:pPr>
        <w:numPr>
          <w:ilvl w:val="0"/>
          <w:numId w:val="12"/>
        </w:numPr>
        <w:tabs>
          <w:tab w:val="num" w:pos="360"/>
        </w:tabs>
        <w:overflowPunct w:val="0"/>
        <w:snapToGrid/>
        <w:spacing w:afterLines="50"/>
        <w:contextualSpacing/>
        <w:jc w:val="left"/>
        <w:textAlignment w:val="baseline"/>
        <w:rPr>
          <w:bCs/>
          <w:i/>
          <w:sz w:val="20"/>
          <w:szCs w:val="20"/>
          <w:lang w:val="en-GB" w:eastAsia="zh-CN"/>
        </w:rPr>
      </w:pPr>
      <w:r>
        <w:rPr>
          <w:i/>
          <w:sz w:val="20"/>
          <w:szCs w:val="20"/>
          <w:lang w:val="en-GB" w:eastAsia="ko-KR"/>
        </w:rPr>
        <w:t>Evaluate the required switching and interruption times for UE dynamic adaptation to the maximum number of MIMO layers</w:t>
      </w:r>
      <w:r>
        <w:rPr>
          <w:i/>
          <w:sz w:val="20"/>
          <w:szCs w:val="20"/>
          <w:u w:val="single"/>
          <w:lang w:val="en-GB" w:eastAsia="ko-KR"/>
        </w:rPr>
        <w:t xml:space="preserve"> </w:t>
      </w:r>
      <w:r>
        <w:rPr>
          <w:i/>
          <w:sz w:val="20"/>
          <w:szCs w:val="20"/>
          <w:lang w:val="en-GB" w:eastAsia="ko-KR"/>
        </w:rPr>
        <w:t>[RAN4]</w:t>
      </w:r>
    </w:p>
    <w:p w14:paraId="4F59C7F1" w14:textId="77777777" w:rsidR="00157265" w:rsidRDefault="004052E8" w:rsidP="00EC7216">
      <w:pPr>
        <w:numPr>
          <w:ilvl w:val="0"/>
          <w:numId w:val="10"/>
        </w:numPr>
        <w:autoSpaceDE/>
        <w:autoSpaceDN/>
        <w:adjustRightInd/>
        <w:snapToGrid/>
        <w:spacing w:after="0"/>
        <w:jc w:val="left"/>
        <w:rPr>
          <w:bCs/>
          <w:i/>
          <w:sz w:val="20"/>
          <w:szCs w:val="20"/>
          <w:lang w:val="en-GB" w:eastAsia="zh-CN"/>
        </w:rPr>
      </w:pPr>
      <w:r>
        <w:rPr>
          <w:bCs/>
          <w:i/>
          <w:sz w:val="20"/>
          <w:szCs w:val="20"/>
          <w:lang w:val="en-GB" w:eastAsia="zh-CN"/>
        </w:rPr>
        <w:t xml:space="preserve">Note: </w:t>
      </w:r>
      <w:r>
        <w:rPr>
          <w:i/>
          <w:sz w:val="20"/>
          <w:szCs w:val="20"/>
          <w:lang w:val="en-GB" w:eastAsia="ko-KR"/>
        </w:rPr>
        <w:t>Switching on/off the RF is part of the evaluation</w:t>
      </w:r>
    </w:p>
    <w:p w14:paraId="425855CC" w14:textId="77777777" w:rsidR="00157265" w:rsidRDefault="004052E8">
      <w:pPr>
        <w:overflowPunct w:val="0"/>
        <w:snapToGrid/>
        <w:spacing w:afterLines="50"/>
        <w:jc w:val="left"/>
        <w:textAlignment w:val="baseline"/>
        <w:rPr>
          <w:bCs/>
          <w:i/>
          <w:sz w:val="20"/>
          <w:szCs w:val="20"/>
          <w:lang w:val="en-GB" w:eastAsia="zh-CN"/>
        </w:rPr>
      </w:pPr>
      <w:r>
        <w:rPr>
          <w:bCs/>
          <w:i/>
          <w:sz w:val="20"/>
          <w:szCs w:val="20"/>
          <w:lang w:val="en-GB" w:eastAsia="zh-CN"/>
        </w:rPr>
        <w:t xml:space="preserve">Note: </w:t>
      </w:r>
    </w:p>
    <w:p w14:paraId="51E04681" w14:textId="77777777" w:rsidR="00157265" w:rsidRDefault="004052E8" w:rsidP="00B81340">
      <w:pPr>
        <w:numPr>
          <w:ilvl w:val="0"/>
          <w:numId w:val="13"/>
        </w:numPr>
        <w:tabs>
          <w:tab w:val="num" w:pos="360"/>
        </w:tabs>
        <w:overflowPunct w:val="0"/>
        <w:snapToGrid/>
        <w:spacing w:afterLines="50"/>
        <w:contextualSpacing/>
        <w:jc w:val="left"/>
        <w:textAlignment w:val="baseline"/>
        <w:rPr>
          <w:bCs/>
          <w:i/>
          <w:sz w:val="20"/>
          <w:szCs w:val="20"/>
          <w:lang w:val="en-GB" w:eastAsia="zh-CN"/>
        </w:rPr>
      </w:pPr>
      <w:r>
        <w:rPr>
          <w:bCs/>
          <w:i/>
          <w:sz w:val="20"/>
          <w:szCs w:val="20"/>
          <w:lang w:val="en-GB" w:eastAsia="zh-CN"/>
        </w:rPr>
        <w:t xml:space="preserve">These objectives are RAN1/RAN4 focus and do not consider RAN2 impact. </w:t>
      </w:r>
    </w:p>
    <w:p w14:paraId="23FDA313" w14:textId="0717CEFB" w:rsidR="00157265" w:rsidRDefault="004052E8" w:rsidP="00B81340">
      <w:pPr>
        <w:numPr>
          <w:ilvl w:val="0"/>
          <w:numId w:val="13"/>
        </w:numPr>
        <w:tabs>
          <w:tab w:val="num" w:pos="360"/>
        </w:tabs>
        <w:overflowPunct w:val="0"/>
        <w:snapToGrid/>
        <w:spacing w:afterLines="50"/>
        <w:contextualSpacing/>
        <w:jc w:val="left"/>
        <w:textAlignment w:val="baseline"/>
        <w:rPr>
          <w:bCs/>
          <w:i/>
          <w:sz w:val="20"/>
          <w:szCs w:val="20"/>
          <w:lang w:val="en-GB" w:eastAsia="zh-CN"/>
        </w:rPr>
      </w:pPr>
      <w:r>
        <w:rPr>
          <w:bCs/>
          <w:i/>
          <w:sz w:val="20"/>
          <w:szCs w:val="20"/>
          <w:lang w:val="en-GB" w:eastAsia="zh-CN"/>
        </w:rPr>
        <w:t>The objectives are subject to further update in RAN#84.  The update will be based on recommendations from the completion of RAN2 study and remaining RAN1 recommendations based on the conclusion of RAN1 study.</w:t>
      </w:r>
    </w:p>
    <w:p w14:paraId="5465CC12" w14:textId="46F33839" w:rsidR="00157265" w:rsidRDefault="004052E8" w:rsidP="009E72DC">
      <w:pPr>
        <w:spacing w:beforeLines="100" w:before="240"/>
        <w:rPr>
          <w:rFonts w:eastAsia="MS Mincho"/>
          <w:lang w:eastAsia="ja-JP"/>
        </w:rPr>
      </w:pPr>
      <w:r>
        <w:rPr>
          <w:rFonts w:eastAsia="MS Mincho"/>
          <w:lang w:val="en-GB" w:eastAsia="ja-JP"/>
        </w:rPr>
        <w:t xml:space="preserve">Some </w:t>
      </w:r>
      <w:r>
        <w:rPr>
          <w:rFonts w:eastAsia="MS Mincho"/>
          <w:lang w:eastAsia="ja-JP"/>
        </w:rPr>
        <w:t xml:space="preserve">general design principle of the </w:t>
      </w:r>
      <w:r w:rsidR="00FC5EBD">
        <w:rPr>
          <w:rFonts w:eastAsia="MS Mincho"/>
          <w:lang w:eastAsia="ja-JP"/>
        </w:rPr>
        <w:t>PDCCH-based</w:t>
      </w:r>
      <w:r>
        <w:rPr>
          <w:rFonts w:eastAsia="MS Mincho"/>
          <w:lang w:eastAsia="ja-JP"/>
        </w:rPr>
        <w:t xml:space="preserve"> power saving signal/channel was discussed and agreed. Based on the discussion in RAN1#96bis, this contribution discusses the remaining issues of </w:t>
      </w:r>
      <w:r w:rsidR="00FC5EBD">
        <w:rPr>
          <w:rFonts w:eastAsia="MS Mincho"/>
          <w:lang w:eastAsia="ja-JP"/>
        </w:rPr>
        <w:t>PDCCH-based</w:t>
      </w:r>
      <w:r>
        <w:rPr>
          <w:rFonts w:eastAsia="MS Mincho"/>
          <w:lang w:eastAsia="ja-JP"/>
        </w:rPr>
        <w:t xml:space="preserve"> power saving signal/channel.</w:t>
      </w:r>
      <w:bookmarkStart w:id="4" w:name="OLE_LINK54"/>
      <w:bookmarkEnd w:id="3"/>
    </w:p>
    <w:p w14:paraId="6052A2E8" w14:textId="28C116D0" w:rsidR="00157265" w:rsidRDefault="004052E8" w:rsidP="00EC7216">
      <w:pPr>
        <w:pStyle w:val="Heading1"/>
        <w:spacing w:before="240"/>
        <w:ind w:left="431" w:hanging="431"/>
        <w:rPr>
          <w:lang w:eastAsia="ja-JP"/>
        </w:rPr>
      </w:pPr>
      <w:bookmarkStart w:id="5" w:name="_Ref129681832"/>
      <w:bookmarkEnd w:id="4"/>
      <w:r>
        <w:rPr>
          <w:lang w:eastAsia="ja-JP"/>
        </w:rPr>
        <w:t xml:space="preserve">Overview of </w:t>
      </w:r>
      <w:r w:rsidR="00FC5EBD">
        <w:rPr>
          <w:lang w:eastAsia="ja-JP"/>
        </w:rPr>
        <w:t>PDCCH-based</w:t>
      </w:r>
      <w:r>
        <w:rPr>
          <w:lang w:eastAsia="ja-JP"/>
        </w:rPr>
        <w:t xml:space="preserve"> power saving signal/channel</w:t>
      </w:r>
    </w:p>
    <w:p w14:paraId="5D408C59" w14:textId="746C34BE" w:rsidR="00157265" w:rsidRDefault="00FC5EBD">
      <w:pPr>
        <w:rPr>
          <w:lang w:eastAsia="zh-CN"/>
        </w:rPr>
      </w:pPr>
      <w:r>
        <w:rPr>
          <w:lang w:eastAsia="zh-CN"/>
        </w:rPr>
        <w:t>T</w:t>
      </w:r>
      <w:r w:rsidR="004052E8">
        <w:rPr>
          <w:lang w:eastAsia="zh-CN"/>
        </w:rPr>
        <w:t>he relationship between the PDCCH channel and the power saving signal/channel</w:t>
      </w:r>
      <w:r>
        <w:rPr>
          <w:lang w:eastAsia="zh-CN"/>
        </w:rPr>
        <w:t xml:space="preserve"> was discussed during the RAN1#96bis meeting</w:t>
      </w:r>
      <w:r w:rsidR="004052E8">
        <w:rPr>
          <w:lang w:eastAsia="zh-CN"/>
        </w:rPr>
        <w:t xml:space="preserve">. In our view, it is not necessary to introduce a new power saving signal/channel and the PDCCH can be used and developed to carry the indication of related power saving operations. The CORESET and search space set are also not necessarily specified as a separate CORESET or search space set. </w:t>
      </w:r>
      <w:r w:rsidR="00691D52">
        <w:rPr>
          <w:lang w:eastAsia="zh-CN"/>
        </w:rPr>
        <w:t>When</w:t>
      </w:r>
      <w:r w:rsidR="004052E8">
        <w:rPr>
          <w:lang w:eastAsia="zh-CN"/>
        </w:rPr>
        <w:t xml:space="preserve"> using the PDCCH channel to carry power saving purpose, the network can configure a separate CORESET/search space set for the power saving channel. </w:t>
      </w:r>
    </w:p>
    <w:p w14:paraId="10552C05" w14:textId="77777777" w:rsidR="00157265" w:rsidRDefault="004052E8">
      <w:pPr>
        <w:rPr>
          <w:i/>
          <w:lang w:eastAsia="zh-CN"/>
        </w:rPr>
      </w:pPr>
      <w:r>
        <w:rPr>
          <w:b/>
          <w:i/>
          <w:lang w:eastAsia="zh-CN"/>
        </w:rPr>
        <w:t>Proposal 1: Do not introduce new physical layer signal/channel for power saving purpose.</w:t>
      </w:r>
    </w:p>
    <w:p w14:paraId="2E866EB2" w14:textId="77777777" w:rsidR="00157265" w:rsidRDefault="004052E8">
      <w:pPr>
        <w:rPr>
          <w:lang w:eastAsia="zh-CN"/>
        </w:rPr>
      </w:pPr>
      <w:r>
        <w:rPr>
          <w:lang w:eastAsia="zh-CN"/>
        </w:rPr>
        <w:t>According to the scope in the WID, the PDCCH-based power saving signal/channel is specified to trigger UE adaptation in RRC_CONNECTED mode. Based on the discussions to define the objectives of the WI on UE power saving, there was a common understanding that the wake-up indication is one of the functionalities to be specified. Hence, we propose the following:</w:t>
      </w:r>
    </w:p>
    <w:p w14:paraId="765162F3" w14:textId="76304505" w:rsidR="00157265" w:rsidRDefault="004052E8">
      <w:pPr>
        <w:rPr>
          <w:b/>
          <w:i/>
          <w:lang w:eastAsia="zh-CN"/>
        </w:rPr>
      </w:pPr>
      <w:r>
        <w:rPr>
          <w:b/>
          <w:i/>
          <w:lang w:eastAsia="zh-CN"/>
        </w:rPr>
        <w:t xml:space="preserve">Proposal 2: Specify the PDCCH-based power saving signal/channel to indicate at least wake-up </w:t>
      </w:r>
      <w:r w:rsidR="00B026AD">
        <w:rPr>
          <w:b/>
          <w:i/>
          <w:lang w:eastAsia="zh-CN"/>
        </w:rPr>
        <w:t>functionality</w:t>
      </w:r>
      <w:r>
        <w:rPr>
          <w:b/>
          <w:i/>
          <w:lang w:eastAsia="zh-CN"/>
        </w:rPr>
        <w:t>.</w:t>
      </w:r>
    </w:p>
    <w:p w14:paraId="3682FCA1" w14:textId="02F74AA5" w:rsidR="00691D52" w:rsidRDefault="004052E8">
      <w:pPr>
        <w:rPr>
          <w:lang w:eastAsia="zh-CN"/>
        </w:rPr>
      </w:pPr>
      <w:r>
        <w:rPr>
          <w:rFonts w:hint="eastAsia"/>
          <w:lang w:eastAsia="zh-CN"/>
        </w:rPr>
        <w:t>For the PDCCH-based power saving</w:t>
      </w:r>
      <w:r>
        <w:rPr>
          <w:lang w:eastAsia="zh-CN"/>
        </w:rPr>
        <w:t xml:space="preserve"> signal/channel</w:t>
      </w:r>
      <w:r>
        <w:rPr>
          <w:rFonts w:hint="eastAsia"/>
          <w:lang w:eastAsia="zh-CN"/>
        </w:rPr>
        <w:t xml:space="preserve">, </w:t>
      </w:r>
      <w:r>
        <w:rPr>
          <w:lang w:eastAsia="zh-CN"/>
        </w:rPr>
        <w:t xml:space="preserve">other functionalities, such as skipping of PDCCH monitoring are within the scope of the WID. </w:t>
      </w:r>
      <w:r w:rsidR="005B114D">
        <w:rPr>
          <w:lang w:eastAsia="zh-CN"/>
        </w:rPr>
        <w:t>During the study item phase, a number of companies show</w:t>
      </w:r>
      <w:r>
        <w:rPr>
          <w:lang w:eastAsia="zh-CN"/>
        </w:rPr>
        <w:t xml:space="preserve"> power saving gains of </w:t>
      </w:r>
      <w:r>
        <w:t xml:space="preserve">9%~83% </w:t>
      </w:r>
      <w:r w:rsidR="005B114D">
        <w:t xml:space="preserve">in the TR </w:t>
      </w:r>
      <w:r w:rsidR="005B114D">
        <w:rPr>
          <w:lang w:eastAsia="zh-CN"/>
        </w:rPr>
        <w:fldChar w:fldCharType="begin"/>
      </w:r>
      <w:r w:rsidR="005B114D">
        <w:rPr>
          <w:lang w:eastAsia="zh-CN"/>
        </w:rPr>
        <w:instrText xml:space="preserve"> REF _Ref7337163 \r \h </w:instrText>
      </w:r>
      <w:r w:rsidR="005B114D">
        <w:rPr>
          <w:lang w:eastAsia="zh-CN"/>
        </w:rPr>
      </w:r>
      <w:r w:rsidR="005B114D">
        <w:rPr>
          <w:lang w:eastAsia="zh-CN"/>
        </w:rPr>
        <w:fldChar w:fldCharType="separate"/>
      </w:r>
      <w:r w:rsidR="0064484F">
        <w:rPr>
          <w:lang w:eastAsia="zh-CN"/>
        </w:rPr>
        <w:t>[2]</w:t>
      </w:r>
      <w:r w:rsidR="005B114D">
        <w:rPr>
          <w:lang w:eastAsia="zh-CN"/>
        </w:rPr>
        <w:fldChar w:fldCharType="end"/>
      </w:r>
      <w:r w:rsidR="00DC683D">
        <w:rPr>
          <w:lang w:eastAsia="zh-CN"/>
        </w:rPr>
        <w:t xml:space="preserve">, compared with the baseline C-DRX </w:t>
      </w:r>
      <w:r w:rsidR="00691D52">
        <w:rPr>
          <w:lang w:eastAsia="zh-CN"/>
        </w:rPr>
        <w:t xml:space="preserve">(i.e. </w:t>
      </w:r>
      <w:r w:rsidR="00DC683D">
        <w:rPr>
          <w:lang w:eastAsia="zh-CN"/>
        </w:rPr>
        <w:t>without MAC</w:t>
      </w:r>
      <w:r w:rsidR="00691D52">
        <w:rPr>
          <w:lang w:eastAsia="zh-CN"/>
        </w:rPr>
        <w:t>-</w:t>
      </w:r>
      <w:r w:rsidR="00DC683D">
        <w:rPr>
          <w:lang w:eastAsia="zh-CN"/>
        </w:rPr>
        <w:t xml:space="preserve">CE based </w:t>
      </w:r>
      <w:r w:rsidR="00691D52">
        <w:rPr>
          <w:lang w:eastAsia="zh-CN"/>
        </w:rPr>
        <w:t xml:space="preserve">termination </w:t>
      </w:r>
      <w:r w:rsidR="00DC683D">
        <w:rPr>
          <w:lang w:eastAsia="zh-CN"/>
        </w:rPr>
        <w:t>of inactivity timer</w:t>
      </w:r>
      <w:r w:rsidR="00691D52">
        <w:rPr>
          <w:lang w:eastAsia="zh-CN"/>
        </w:rPr>
        <w:t>)</w:t>
      </w:r>
      <w:r>
        <w:t>.</w:t>
      </w:r>
      <w:r>
        <w:rPr>
          <w:lang w:eastAsia="zh-CN"/>
        </w:rPr>
        <w:t xml:space="preserve"> Besides, since the PDCCH skipping is generally applied for small durations, e.g. several slots or milliseconds, the associated impact to the transmission latency</w:t>
      </w:r>
      <w:r w:rsidR="00691D52">
        <w:rPr>
          <w:lang w:eastAsia="zh-CN"/>
        </w:rPr>
        <w:t xml:space="preserve"> is tolerable</w:t>
      </w:r>
      <w:r>
        <w:rPr>
          <w:lang w:eastAsia="zh-CN"/>
        </w:rPr>
        <w:t xml:space="preserve">. </w:t>
      </w:r>
    </w:p>
    <w:p w14:paraId="63C8C553" w14:textId="64DFA863" w:rsidR="00DC683D" w:rsidRDefault="008A7F59">
      <w:pPr>
        <w:rPr>
          <w:lang w:eastAsia="zh-CN"/>
        </w:rPr>
      </w:pPr>
      <w:r>
        <w:rPr>
          <w:lang w:eastAsia="zh-CN"/>
        </w:rPr>
        <w:lastRenderedPageBreak/>
        <w:t>As a further work, t</w:t>
      </w:r>
      <w:r w:rsidR="00DC683D">
        <w:rPr>
          <w:lang w:eastAsia="zh-CN"/>
        </w:rPr>
        <w:t>he companion paper</w:t>
      </w:r>
      <w:r w:rsidR="00434396">
        <w:rPr>
          <w:lang w:eastAsia="zh-CN"/>
        </w:rPr>
        <w:t xml:space="preserve"> </w:t>
      </w:r>
      <w:r w:rsidR="00434396">
        <w:rPr>
          <w:lang w:eastAsia="zh-CN"/>
        </w:rPr>
        <w:fldChar w:fldCharType="begin"/>
      </w:r>
      <w:r w:rsidR="00434396">
        <w:rPr>
          <w:lang w:eastAsia="zh-CN"/>
        </w:rPr>
        <w:instrText xml:space="preserve"> REF _Ref7431722 \r \h </w:instrText>
      </w:r>
      <w:r w:rsidR="00434396">
        <w:rPr>
          <w:lang w:eastAsia="zh-CN"/>
        </w:rPr>
      </w:r>
      <w:r w:rsidR="00434396">
        <w:rPr>
          <w:lang w:eastAsia="zh-CN"/>
        </w:rPr>
        <w:fldChar w:fldCharType="separate"/>
      </w:r>
      <w:r w:rsidR="0064484F">
        <w:rPr>
          <w:lang w:eastAsia="zh-CN"/>
        </w:rPr>
        <w:t>[8]</w:t>
      </w:r>
      <w:r w:rsidR="00434396">
        <w:rPr>
          <w:lang w:eastAsia="zh-CN"/>
        </w:rPr>
        <w:fldChar w:fldCharType="end"/>
      </w:r>
      <w:r w:rsidR="00DC683D">
        <w:rPr>
          <w:lang w:eastAsia="zh-CN"/>
        </w:rPr>
        <w:t xml:space="preserve"> </w:t>
      </w:r>
      <w:r w:rsidR="00434396">
        <w:rPr>
          <w:lang w:eastAsia="zh-CN"/>
        </w:rPr>
        <w:t>evaluates the PDCCH skipping solutions compared with the legacy MAC</w:t>
      </w:r>
      <w:r w:rsidR="00B026AD">
        <w:rPr>
          <w:lang w:eastAsia="zh-CN"/>
        </w:rPr>
        <w:t>-</w:t>
      </w:r>
      <w:r w:rsidR="00434396">
        <w:rPr>
          <w:lang w:eastAsia="zh-CN"/>
        </w:rPr>
        <w:t xml:space="preserve">CE based termination of inactivity timer. As shown in </w:t>
      </w:r>
      <w:r w:rsidR="00434396">
        <w:rPr>
          <w:lang w:eastAsia="zh-CN"/>
        </w:rPr>
        <w:fldChar w:fldCharType="begin"/>
      </w:r>
      <w:r w:rsidR="00434396">
        <w:rPr>
          <w:lang w:eastAsia="zh-CN"/>
        </w:rPr>
        <w:instrText xml:space="preserve"> REF _Ref7432065 \h </w:instrText>
      </w:r>
      <w:r w:rsidR="00434396">
        <w:rPr>
          <w:lang w:eastAsia="zh-CN"/>
        </w:rPr>
      </w:r>
      <w:r w:rsidR="00434396">
        <w:rPr>
          <w:lang w:eastAsia="zh-CN"/>
        </w:rPr>
        <w:fldChar w:fldCharType="separate"/>
      </w:r>
      <w:r w:rsidR="0064484F">
        <w:t xml:space="preserve">Figure </w:t>
      </w:r>
      <w:r w:rsidR="0064484F">
        <w:rPr>
          <w:noProof/>
        </w:rPr>
        <w:t>1</w:t>
      </w:r>
      <w:r w:rsidR="00434396">
        <w:rPr>
          <w:lang w:eastAsia="zh-CN"/>
        </w:rPr>
        <w:fldChar w:fldCharType="end"/>
      </w:r>
      <w:r w:rsidR="00434396">
        <w:rPr>
          <w:lang w:eastAsia="zh-CN"/>
        </w:rPr>
        <w:t xml:space="preserve">, by achieving the same power saving gain over </w:t>
      </w:r>
      <w:r w:rsidR="00B026AD">
        <w:rPr>
          <w:lang w:eastAsia="zh-CN"/>
        </w:rPr>
        <w:t xml:space="preserve">the </w:t>
      </w:r>
      <w:r w:rsidR="00691D52">
        <w:rPr>
          <w:lang w:eastAsia="zh-CN"/>
        </w:rPr>
        <w:t>baseline</w:t>
      </w:r>
      <w:r w:rsidR="00434396">
        <w:rPr>
          <w:lang w:eastAsia="zh-CN"/>
        </w:rPr>
        <w:t xml:space="preserve"> C-DRX without any adaptation, the </w:t>
      </w:r>
      <w:r w:rsidR="00FC5EBD">
        <w:rPr>
          <w:lang w:eastAsia="zh-CN"/>
        </w:rPr>
        <w:t>PDCCH-based</w:t>
      </w:r>
      <w:r w:rsidR="00434396">
        <w:rPr>
          <w:lang w:eastAsia="zh-CN"/>
        </w:rPr>
        <w:t xml:space="preserve"> indication of PDCCH skipping can maintain 30% higher UPT performance than the MAC-CE based termination of inactivity timer.</w:t>
      </w:r>
      <w:r w:rsidR="00C442DE">
        <w:rPr>
          <w:lang w:eastAsia="zh-CN"/>
        </w:rPr>
        <w:t xml:space="preserve"> On the other hand, with the same UPT performance, the adaptation of PDCCH skipping can save additional 15% power saving gain compared with MAC</w:t>
      </w:r>
      <w:r w:rsidR="00691D52">
        <w:rPr>
          <w:lang w:eastAsia="zh-CN"/>
        </w:rPr>
        <w:t>-</w:t>
      </w:r>
      <w:r w:rsidR="00C442DE">
        <w:rPr>
          <w:lang w:eastAsia="zh-CN"/>
        </w:rPr>
        <w:t xml:space="preserve">CE based termination of inactivity timer. </w:t>
      </w:r>
      <w:r>
        <w:rPr>
          <w:lang w:eastAsia="zh-CN"/>
        </w:rPr>
        <w:t xml:space="preserve">This is because the network cannot </w:t>
      </w:r>
      <w:r w:rsidR="00B026AD">
        <w:rPr>
          <w:lang w:eastAsia="zh-CN"/>
        </w:rPr>
        <w:t xml:space="preserve">make </w:t>
      </w:r>
      <w:r>
        <w:rPr>
          <w:lang w:eastAsia="zh-CN"/>
        </w:rPr>
        <w:t xml:space="preserve">the genie-assisted decision to send a long term termination of inactivity timer just based on the buffer status on eNB. The eNB can </w:t>
      </w:r>
      <w:r w:rsidR="00B026AD">
        <w:rPr>
          <w:lang w:eastAsia="zh-CN"/>
        </w:rPr>
        <w:t xml:space="preserve">make </w:t>
      </w:r>
      <w:r>
        <w:rPr>
          <w:lang w:eastAsia="zh-CN"/>
        </w:rPr>
        <w:t xml:space="preserve">proper decision based on the buffer status for a short term. </w:t>
      </w:r>
      <w:r w:rsidR="00B026AD">
        <w:rPr>
          <w:lang w:eastAsia="zh-CN"/>
        </w:rPr>
        <w:t>D</w:t>
      </w:r>
      <w:r>
        <w:rPr>
          <w:lang w:eastAsia="zh-CN"/>
        </w:rPr>
        <w:t xml:space="preserve">etails can be found in </w:t>
      </w:r>
      <w:r>
        <w:rPr>
          <w:lang w:eastAsia="zh-CN"/>
        </w:rPr>
        <w:fldChar w:fldCharType="begin"/>
      </w:r>
      <w:r>
        <w:rPr>
          <w:lang w:eastAsia="zh-CN"/>
        </w:rPr>
        <w:instrText xml:space="preserve"> REF _Ref7431722 \r \h </w:instrText>
      </w:r>
      <w:r>
        <w:rPr>
          <w:lang w:eastAsia="zh-CN"/>
        </w:rPr>
      </w:r>
      <w:r>
        <w:rPr>
          <w:lang w:eastAsia="zh-CN"/>
        </w:rPr>
        <w:fldChar w:fldCharType="separate"/>
      </w:r>
      <w:r w:rsidR="0064484F">
        <w:rPr>
          <w:lang w:eastAsia="zh-CN"/>
        </w:rPr>
        <w:t>[8]</w:t>
      </w:r>
      <w:r>
        <w:rPr>
          <w:lang w:eastAsia="zh-CN"/>
        </w:rPr>
        <w:fldChar w:fldCharType="end"/>
      </w:r>
      <w:r w:rsidR="00C442DE">
        <w:rPr>
          <w:lang w:eastAsia="zh-CN"/>
        </w:rPr>
        <w:t>.</w:t>
      </w:r>
    </w:p>
    <w:p w14:paraId="77C4AA43" w14:textId="77777777" w:rsidR="00434396" w:rsidRDefault="00434396" w:rsidP="00EC7216">
      <w:pPr>
        <w:keepNext/>
        <w:jc w:val="center"/>
      </w:pPr>
      <w:r>
        <w:rPr>
          <w:noProof/>
          <w:lang w:eastAsia="zh-CN"/>
        </w:rPr>
        <w:drawing>
          <wp:inline distT="0" distB="0" distL="0" distR="0" wp14:anchorId="0C35A675" wp14:editId="013F887C">
            <wp:extent cx="3035521" cy="2416629"/>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TP3_result.png"/>
                    <pic:cNvPicPr/>
                  </pic:nvPicPr>
                  <pic:blipFill>
                    <a:blip r:embed="rId8">
                      <a:extLst>
                        <a:ext uri="{28A0092B-C50C-407E-A947-70E740481C1C}">
                          <a14:useLocalDpi xmlns:a14="http://schemas.microsoft.com/office/drawing/2010/main" val="0"/>
                        </a:ext>
                      </a:extLst>
                    </a:blip>
                    <a:stretch>
                      <a:fillRect/>
                    </a:stretch>
                  </pic:blipFill>
                  <pic:spPr>
                    <a:xfrm>
                      <a:off x="0" y="0"/>
                      <a:ext cx="3041767" cy="2421602"/>
                    </a:xfrm>
                    <a:prstGeom prst="rect">
                      <a:avLst/>
                    </a:prstGeom>
                  </pic:spPr>
                </pic:pic>
              </a:graphicData>
            </a:graphic>
          </wp:inline>
        </w:drawing>
      </w:r>
    </w:p>
    <w:p w14:paraId="6101B213" w14:textId="11BB2A06" w:rsidR="00434396" w:rsidRDefault="00434396" w:rsidP="00EC7216">
      <w:pPr>
        <w:pStyle w:val="Caption"/>
        <w:spacing w:after="240"/>
        <w:rPr>
          <w:lang w:eastAsia="zh-CN"/>
        </w:rPr>
      </w:pPr>
      <w:bookmarkStart w:id="6" w:name="_Ref7432065"/>
      <w:r>
        <w:t xml:space="preserve">Figure </w:t>
      </w:r>
      <w:r w:rsidR="00E72D89">
        <w:rPr>
          <w:noProof/>
        </w:rPr>
        <w:fldChar w:fldCharType="begin"/>
      </w:r>
      <w:r w:rsidR="00E72D89">
        <w:rPr>
          <w:noProof/>
        </w:rPr>
        <w:instrText xml:space="preserve"> SEQ Figure \* ARABIC </w:instrText>
      </w:r>
      <w:r w:rsidR="00E72D89">
        <w:rPr>
          <w:noProof/>
        </w:rPr>
        <w:fldChar w:fldCharType="separate"/>
      </w:r>
      <w:r>
        <w:rPr>
          <w:noProof/>
        </w:rPr>
        <w:t>1</w:t>
      </w:r>
      <w:r w:rsidR="00E72D89">
        <w:rPr>
          <w:noProof/>
        </w:rPr>
        <w:fldChar w:fldCharType="end"/>
      </w:r>
      <w:bookmarkEnd w:id="6"/>
      <w:r>
        <w:t xml:space="preserve"> Simulation results of DRX MAC-CE command and DCI based PDCCH skipping scheme </w:t>
      </w:r>
      <w:r>
        <w:fldChar w:fldCharType="begin"/>
      </w:r>
      <w:r>
        <w:instrText xml:space="preserve"> REF _Ref7431722 \r \h </w:instrText>
      </w:r>
      <w:r>
        <w:fldChar w:fldCharType="separate"/>
      </w:r>
      <w:r>
        <w:t>[8]</w:t>
      </w:r>
      <w:r>
        <w:fldChar w:fldCharType="end"/>
      </w:r>
    </w:p>
    <w:p w14:paraId="2B4DFEA3" w14:textId="7ED0F96F" w:rsidR="00157265" w:rsidRDefault="00A00D9B">
      <w:pPr>
        <w:rPr>
          <w:lang w:eastAsia="zh-CN"/>
        </w:rPr>
      </w:pPr>
      <w:r>
        <w:rPr>
          <w:lang w:eastAsia="zh-CN"/>
        </w:rPr>
        <w:t xml:space="preserve">The PDCCH skipping functionality is also beneficial for </w:t>
      </w:r>
      <w:r w:rsidR="004052E8">
        <w:rPr>
          <w:lang w:eastAsia="zh-CN"/>
        </w:rPr>
        <w:t xml:space="preserve">the CA </w:t>
      </w:r>
      <w:r>
        <w:rPr>
          <w:lang w:eastAsia="zh-CN"/>
        </w:rPr>
        <w:t xml:space="preserve">scenario in order </w:t>
      </w:r>
      <w:r w:rsidR="004052E8">
        <w:rPr>
          <w:lang w:eastAsia="zh-CN"/>
        </w:rPr>
        <w:t xml:space="preserve">to avoid unnecessary PDCCH monitoring on Scells. </w:t>
      </w:r>
      <w:r w:rsidR="004052E8">
        <w:t xml:space="preserve">According to the </w:t>
      </w:r>
      <w:r>
        <w:t xml:space="preserve">results </w:t>
      </w:r>
      <w:r w:rsidR="004052E8">
        <w:t xml:space="preserve">in the TR </w:t>
      </w:r>
      <w:r w:rsidR="00217E9E">
        <w:fldChar w:fldCharType="begin"/>
      </w:r>
      <w:r w:rsidR="00217E9E">
        <w:instrText xml:space="preserve"> REF _Ref7337163 \r \h </w:instrText>
      </w:r>
      <w:r w:rsidR="00217E9E">
        <w:fldChar w:fldCharType="separate"/>
      </w:r>
      <w:r w:rsidR="0064484F">
        <w:t>[2]</w:t>
      </w:r>
      <w:r w:rsidR="00217E9E">
        <w:fldChar w:fldCharType="end"/>
      </w:r>
      <w:r w:rsidR="004052E8">
        <w:t xml:space="preserve">, </w:t>
      </w:r>
      <w:r w:rsidR="004052E8">
        <w:rPr>
          <w:lang w:eastAsia="zh-CN"/>
        </w:rPr>
        <w:t xml:space="preserve">system level </w:t>
      </w:r>
      <w:r w:rsidR="00B026AD">
        <w:rPr>
          <w:lang w:eastAsia="zh-CN"/>
        </w:rPr>
        <w:t xml:space="preserve">simulations </w:t>
      </w:r>
      <w:r w:rsidR="004052E8">
        <w:rPr>
          <w:lang w:eastAsia="zh-CN"/>
        </w:rPr>
        <w:t xml:space="preserve">show 1.82%~24.16% of power saving gain with up to 2.89% latency loss. Further discussions can be found in </w:t>
      </w:r>
      <w:r w:rsidR="00377C8A">
        <w:rPr>
          <w:lang w:eastAsia="zh-CN"/>
        </w:rPr>
        <w:fldChar w:fldCharType="begin"/>
      </w:r>
      <w:r w:rsidR="00377C8A">
        <w:rPr>
          <w:lang w:eastAsia="zh-CN"/>
        </w:rPr>
        <w:instrText xml:space="preserve"> REF _Ref7428208 \r \h </w:instrText>
      </w:r>
      <w:r w:rsidR="00377C8A">
        <w:rPr>
          <w:lang w:eastAsia="zh-CN"/>
        </w:rPr>
      </w:r>
      <w:r w:rsidR="00377C8A">
        <w:rPr>
          <w:lang w:eastAsia="zh-CN"/>
        </w:rPr>
        <w:fldChar w:fldCharType="separate"/>
      </w:r>
      <w:r w:rsidR="0064484F">
        <w:rPr>
          <w:lang w:eastAsia="zh-CN"/>
        </w:rPr>
        <w:t>[6]</w:t>
      </w:r>
      <w:r w:rsidR="00377C8A">
        <w:rPr>
          <w:lang w:eastAsia="zh-CN"/>
        </w:rPr>
        <w:fldChar w:fldCharType="end"/>
      </w:r>
      <w:r w:rsidR="004052E8">
        <w:rPr>
          <w:lang w:eastAsia="zh-CN"/>
        </w:rPr>
        <w:t>.</w:t>
      </w:r>
    </w:p>
    <w:p w14:paraId="6A2E7E84" w14:textId="2C63356A" w:rsidR="00157265" w:rsidRDefault="004052E8">
      <w:pPr>
        <w:rPr>
          <w:lang w:eastAsia="zh-CN"/>
        </w:rPr>
      </w:pPr>
      <w:r>
        <w:rPr>
          <w:lang w:eastAsia="zh-CN"/>
        </w:rPr>
        <w:t xml:space="preserve">Besides wake-up and PDCCH skipping, </w:t>
      </w:r>
      <w:r w:rsidR="00A00D9B">
        <w:rPr>
          <w:lang w:eastAsia="zh-CN"/>
        </w:rPr>
        <w:t>an</w:t>
      </w:r>
      <w:r>
        <w:rPr>
          <w:lang w:eastAsia="zh-CN"/>
        </w:rPr>
        <w:t>other functionalit</w:t>
      </w:r>
      <w:r w:rsidR="00A00D9B">
        <w:rPr>
          <w:lang w:eastAsia="zh-CN"/>
        </w:rPr>
        <w:t>y</w:t>
      </w:r>
      <w:r>
        <w:rPr>
          <w:lang w:eastAsia="zh-CN"/>
        </w:rPr>
        <w:t xml:space="preserve"> of the PDCCH-based power saving signal/channel within the WID scope </w:t>
      </w:r>
      <w:r w:rsidR="00A00D9B">
        <w:rPr>
          <w:lang w:eastAsia="zh-CN"/>
        </w:rPr>
        <w:t xml:space="preserve">is </w:t>
      </w:r>
      <w:r>
        <w:rPr>
          <w:lang w:eastAsia="zh-CN"/>
        </w:rPr>
        <w:t xml:space="preserve">the adaption of the number of Rx antenna. As discussed in </w:t>
      </w:r>
      <w:r w:rsidR="00964B08">
        <w:rPr>
          <w:lang w:eastAsia="zh-CN"/>
        </w:rPr>
        <w:fldChar w:fldCharType="begin"/>
      </w:r>
      <w:r>
        <w:rPr>
          <w:lang w:eastAsia="zh-CN"/>
        </w:rPr>
        <w:instrText xml:space="preserve"> REF _Ref4405154 \r \h </w:instrText>
      </w:r>
      <w:r w:rsidR="00964B08">
        <w:rPr>
          <w:lang w:eastAsia="zh-CN"/>
        </w:rPr>
      </w:r>
      <w:r w:rsidR="00964B08">
        <w:rPr>
          <w:lang w:eastAsia="zh-CN"/>
        </w:rPr>
        <w:fldChar w:fldCharType="separate"/>
      </w:r>
      <w:r w:rsidR="0064484F">
        <w:rPr>
          <w:lang w:eastAsia="zh-CN"/>
        </w:rPr>
        <w:t>[4]</w:t>
      </w:r>
      <w:r w:rsidR="00964B08">
        <w:rPr>
          <w:lang w:eastAsia="zh-CN"/>
        </w:rPr>
        <w:fldChar w:fldCharType="end"/>
      </w:r>
      <w:r>
        <w:rPr>
          <w:lang w:eastAsia="zh-CN"/>
        </w:rPr>
        <w:t xml:space="preserve">, </w:t>
      </w:r>
      <w:r>
        <w:t xml:space="preserve">the use of reduced number </w:t>
      </w:r>
      <w:r w:rsidR="00B026AD">
        <w:t xml:space="preserve">of </w:t>
      </w:r>
      <w:r>
        <w:t>Rx antennas to monitor PDCCH provides attractive power saving gains with negligible resource overhead. S</w:t>
      </w:r>
      <w:r>
        <w:rPr>
          <w:lang w:eastAsia="zh-CN"/>
        </w:rPr>
        <w:t xml:space="preserve">ystem level evaluations captured in the TR </w:t>
      </w:r>
      <w:r w:rsidR="00217E9E">
        <w:rPr>
          <w:lang w:eastAsia="zh-CN"/>
        </w:rPr>
        <w:fldChar w:fldCharType="begin"/>
      </w:r>
      <w:r w:rsidR="00217E9E">
        <w:rPr>
          <w:lang w:eastAsia="zh-CN"/>
        </w:rPr>
        <w:instrText xml:space="preserve"> REF _Ref7337163 \r \h </w:instrText>
      </w:r>
      <w:r w:rsidR="00217E9E">
        <w:rPr>
          <w:lang w:eastAsia="zh-CN"/>
        </w:rPr>
      </w:r>
      <w:r w:rsidR="00217E9E">
        <w:rPr>
          <w:lang w:eastAsia="zh-CN"/>
        </w:rPr>
        <w:fldChar w:fldCharType="separate"/>
      </w:r>
      <w:r w:rsidR="0064484F">
        <w:rPr>
          <w:lang w:eastAsia="zh-CN"/>
        </w:rPr>
        <w:t>[2]</w:t>
      </w:r>
      <w:r w:rsidR="00217E9E">
        <w:rPr>
          <w:lang w:eastAsia="zh-CN"/>
        </w:rPr>
        <w:fldChar w:fldCharType="end"/>
      </w:r>
      <w:r>
        <w:rPr>
          <w:lang w:eastAsia="zh-CN"/>
        </w:rPr>
        <w:t xml:space="preserve"> show about 20% of power saving gain </w:t>
      </w:r>
      <w:r w:rsidR="00B026AD">
        <w:rPr>
          <w:lang w:eastAsia="zh-CN"/>
        </w:rPr>
        <w:t xml:space="preserve">from the </w:t>
      </w:r>
      <w:r>
        <w:rPr>
          <w:lang w:eastAsia="zh-CN"/>
        </w:rPr>
        <w:t xml:space="preserve">adaptation of the number of </w:t>
      </w:r>
      <w:r w:rsidR="00B026AD">
        <w:rPr>
          <w:lang w:eastAsia="zh-CN"/>
        </w:rPr>
        <w:t xml:space="preserve">Rx </w:t>
      </w:r>
      <w:r>
        <w:rPr>
          <w:lang w:eastAsia="zh-CN"/>
        </w:rPr>
        <w:t>antennas</w:t>
      </w:r>
      <w:r w:rsidR="00B026AD">
        <w:rPr>
          <w:lang w:eastAsia="zh-CN"/>
        </w:rPr>
        <w:t>. D</w:t>
      </w:r>
      <w:r>
        <w:rPr>
          <w:lang w:eastAsia="zh-CN"/>
        </w:rPr>
        <w:t>ynamic adaptation of number</w:t>
      </w:r>
      <w:r w:rsidR="00B026AD">
        <w:rPr>
          <w:lang w:eastAsia="zh-CN"/>
        </w:rPr>
        <w:t xml:space="preserve"> of antennas </w:t>
      </w:r>
      <w:r>
        <w:rPr>
          <w:lang w:eastAsia="zh-CN"/>
        </w:rPr>
        <w:t xml:space="preserve"> </w:t>
      </w:r>
      <w:r w:rsidR="00B026AD">
        <w:rPr>
          <w:lang w:eastAsia="zh-CN"/>
        </w:rPr>
        <w:t xml:space="preserve">is </w:t>
      </w:r>
      <w:r>
        <w:rPr>
          <w:lang w:eastAsia="zh-CN"/>
        </w:rPr>
        <w:t xml:space="preserve">preferred to reduce the latency impact and UPT impact compared with semi-static adaptation. Detailed discussion is provided in </w:t>
      </w:r>
      <w:r w:rsidR="00B026AD">
        <w:rPr>
          <w:lang w:eastAsia="zh-CN"/>
        </w:rPr>
        <w:t>[4]</w:t>
      </w:r>
      <w:r>
        <w:rPr>
          <w:lang w:eastAsia="zh-CN"/>
        </w:rPr>
        <w:t>.</w:t>
      </w:r>
    </w:p>
    <w:p w14:paraId="14B87CDA" w14:textId="77777777" w:rsidR="00157265" w:rsidRDefault="004052E8">
      <w:r>
        <w:t>Based on the above analysis, we have the following proposal:</w:t>
      </w:r>
    </w:p>
    <w:p w14:paraId="049A6415" w14:textId="77777777" w:rsidR="00157265" w:rsidRDefault="004052E8">
      <w:pPr>
        <w:rPr>
          <w:i/>
          <w:lang w:eastAsia="zh-CN"/>
        </w:rPr>
      </w:pPr>
      <w:r>
        <w:rPr>
          <w:b/>
          <w:i/>
          <w:lang w:eastAsia="zh-CN"/>
        </w:rPr>
        <w:t>Proposal 3: Specify the PDCCH-based power saving signal/channel for functionalities other than wake-up, such as skipping of PDCCH monitoring and adaption of the number of Rx antennas.</w:t>
      </w:r>
    </w:p>
    <w:p w14:paraId="31FE258A" w14:textId="5DC1FE71" w:rsidR="00157265" w:rsidRDefault="004052E8" w:rsidP="00EC7216">
      <w:pPr>
        <w:pStyle w:val="Heading1"/>
        <w:spacing w:before="240"/>
        <w:ind w:left="431" w:hanging="431"/>
        <w:rPr>
          <w:lang w:eastAsia="ja-JP"/>
        </w:rPr>
      </w:pPr>
      <w:r>
        <w:rPr>
          <w:lang w:eastAsia="ja-JP"/>
        </w:rPr>
        <w:t xml:space="preserve">Design of PDCCH-based </w:t>
      </w:r>
      <w:r>
        <w:rPr>
          <w:rFonts w:hint="eastAsia"/>
          <w:lang w:eastAsia="ja-JP"/>
        </w:rPr>
        <w:t>power saving signal/channel</w:t>
      </w:r>
    </w:p>
    <w:p w14:paraId="7DF2E38A" w14:textId="7504EA2A" w:rsidR="00157265" w:rsidRDefault="004052E8">
      <w:pPr>
        <w:pStyle w:val="Heading2"/>
        <w:spacing w:before="240"/>
        <w:ind w:left="578" w:hanging="578"/>
        <w:rPr>
          <w:lang w:eastAsia="zh-CN"/>
        </w:rPr>
      </w:pPr>
      <w:r>
        <w:rPr>
          <w:lang w:eastAsia="zh-CN"/>
        </w:rPr>
        <w:t xml:space="preserve">CORESET and search space set design for </w:t>
      </w:r>
      <w:r w:rsidR="00FC5EBD">
        <w:rPr>
          <w:lang w:eastAsia="zh-CN"/>
        </w:rPr>
        <w:t>PDCCH-based</w:t>
      </w:r>
      <w:r>
        <w:rPr>
          <w:lang w:eastAsia="zh-CN"/>
        </w:rPr>
        <w:t xml:space="preserve"> wake-up signaling </w:t>
      </w:r>
    </w:p>
    <w:p w14:paraId="6A101F1D" w14:textId="5898321C" w:rsidR="00157265" w:rsidRDefault="004052E8">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design principle of CORESET and search space set for </w:t>
      </w:r>
      <w:r w:rsidR="00FC5EBD">
        <w:rPr>
          <w:rFonts w:eastAsiaTheme="minorEastAsia"/>
          <w:lang w:eastAsia="zh-CN"/>
        </w:rPr>
        <w:t>PDCCH-based</w:t>
      </w:r>
      <w:r>
        <w:rPr>
          <w:rFonts w:eastAsiaTheme="minorEastAsia"/>
          <w:lang w:eastAsia="zh-CN"/>
        </w:rPr>
        <w:t xml:space="preserve"> power saving signal/channel was discussed and the following related agreements were agreed in RAN1#96bis.</w:t>
      </w:r>
    </w:p>
    <w:tbl>
      <w:tblPr>
        <w:tblStyle w:val="TableGrid"/>
        <w:tblW w:w="0" w:type="auto"/>
        <w:tblInd w:w="108" w:type="dxa"/>
        <w:tblLook w:val="04A0" w:firstRow="1" w:lastRow="0" w:firstColumn="1" w:lastColumn="0" w:noHBand="0" w:noVBand="1"/>
      </w:tblPr>
      <w:tblGrid>
        <w:gridCol w:w="9199"/>
      </w:tblGrid>
      <w:tr w:rsidR="00157265" w14:paraId="776A2896" w14:textId="77777777" w:rsidTr="00EC7216">
        <w:tc>
          <w:tcPr>
            <w:tcW w:w="9199" w:type="dxa"/>
          </w:tcPr>
          <w:p w14:paraId="078690A7" w14:textId="77777777" w:rsidR="00157265" w:rsidRDefault="00157265">
            <w:pPr>
              <w:autoSpaceDE/>
              <w:autoSpaceDN/>
              <w:adjustRightInd/>
              <w:snapToGrid/>
              <w:spacing w:after="0"/>
              <w:jc w:val="left"/>
              <w:rPr>
                <w:rFonts w:ascii="Times" w:eastAsia="Batang" w:hAnsi="Times"/>
                <w:i/>
                <w:sz w:val="20"/>
                <w:szCs w:val="20"/>
                <w:highlight w:val="green"/>
                <w:lang w:val="en-GB"/>
              </w:rPr>
            </w:pPr>
          </w:p>
          <w:p w14:paraId="50680679" w14:textId="77777777" w:rsidR="00157265" w:rsidRDefault="004052E8">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41CD2573" w14:textId="77777777" w:rsidR="00157265" w:rsidRDefault="004052E8" w:rsidP="00EC7216">
            <w:pPr>
              <w:widowControl/>
              <w:numPr>
                <w:ilvl w:val="0"/>
                <w:numId w:val="10"/>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Support at least one CORESET with configured search space(s) for the power saving signal/channel  </w:t>
            </w:r>
          </w:p>
          <w:p w14:paraId="76229047" w14:textId="77777777" w:rsidR="00157265" w:rsidRDefault="004052E8" w:rsidP="00EC7216">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FFS separate vs. shared with a CORESET (and/or search space(s)) configured for other purposes (when applicable)</w:t>
            </w:r>
          </w:p>
          <w:p w14:paraId="2705FC64" w14:textId="77777777" w:rsidR="00157265" w:rsidRDefault="004052E8">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2BB040E7" w14:textId="77777777" w:rsidR="00157265" w:rsidRDefault="004052E8" w:rsidP="00EC7216">
            <w:pPr>
              <w:widowControl/>
              <w:numPr>
                <w:ilvl w:val="0"/>
                <w:numId w:val="10"/>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For PDCCH-based power saving signal/channel, </w:t>
            </w:r>
          </w:p>
          <w:p w14:paraId="23B696B7" w14:textId="77777777" w:rsidR="00157265" w:rsidRDefault="004052E8" w:rsidP="00EC7216">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The set of AL(s) is configured </w:t>
            </w:r>
          </w:p>
          <w:p w14:paraId="2EC0B82F" w14:textId="77777777" w:rsidR="00157265" w:rsidRDefault="004052E8" w:rsidP="00EC7216">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number of PDCCH candidate(s) for each AL is configured</w:t>
            </w:r>
          </w:p>
          <w:p w14:paraId="3266A46A" w14:textId="77777777" w:rsidR="00157265" w:rsidRDefault="004052E8">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26BE38F9" w14:textId="77777777" w:rsidR="00157265" w:rsidRDefault="004052E8">
            <w:p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assumptions of the DCI design of the PDCCH-based power saving signal/channel include:</w:t>
            </w:r>
          </w:p>
          <w:p w14:paraId="6A9C605A" w14:textId="77777777" w:rsidR="00157265" w:rsidRDefault="004052E8" w:rsidP="00EC7216">
            <w:pPr>
              <w:widowControl/>
              <w:numPr>
                <w:ilvl w:val="0"/>
                <w:numId w:val="10"/>
              </w:numPr>
              <w:autoSpaceDE/>
              <w:autoSpaceDN/>
              <w:adjustRightInd/>
              <w:snapToGrid/>
              <w:spacing w:after="0"/>
              <w:jc w:val="left"/>
              <w:rPr>
                <w:rFonts w:eastAsia="Batang"/>
                <w:i/>
                <w:sz w:val="20"/>
                <w:szCs w:val="20"/>
                <w:lang w:val="en-GB"/>
              </w:rPr>
            </w:pPr>
            <w:r>
              <w:rPr>
                <w:rFonts w:eastAsia="Batang"/>
                <w:i/>
                <w:sz w:val="20"/>
                <w:szCs w:val="20"/>
                <w:lang w:val="en-GB"/>
              </w:rPr>
              <w:t xml:space="preserve">No increase of DCI format size budget  </w:t>
            </w:r>
          </w:p>
          <w:p w14:paraId="0C2949DF" w14:textId="77777777" w:rsidR="00157265" w:rsidRDefault="004052E8" w:rsidP="00EC7216">
            <w:pPr>
              <w:numPr>
                <w:ilvl w:val="1"/>
                <w:numId w:val="10"/>
              </w:numPr>
              <w:autoSpaceDE/>
              <w:autoSpaceDN/>
              <w:adjustRightInd/>
              <w:snapToGrid/>
              <w:spacing w:after="0"/>
              <w:jc w:val="left"/>
              <w:rPr>
                <w:rFonts w:eastAsia="Batang"/>
                <w:i/>
                <w:sz w:val="20"/>
                <w:szCs w:val="20"/>
                <w:lang w:val="en-GB"/>
              </w:rPr>
            </w:pPr>
            <w:r>
              <w:rPr>
                <w:rFonts w:eastAsia="Batang"/>
                <w:i/>
                <w:sz w:val="20"/>
                <w:szCs w:val="20"/>
                <w:lang w:val="en-GB"/>
              </w:rPr>
              <w:t>FFS whether or not the same or different sets of DCI format sizes for Active time vs. out of Active time</w:t>
            </w:r>
          </w:p>
          <w:p w14:paraId="27039614" w14:textId="77777777" w:rsidR="00157265" w:rsidRDefault="004052E8" w:rsidP="00EC7216">
            <w:pPr>
              <w:widowControl/>
              <w:numPr>
                <w:ilvl w:val="0"/>
                <w:numId w:val="10"/>
              </w:numPr>
              <w:autoSpaceDE/>
              <w:autoSpaceDN/>
              <w:adjustRightInd/>
              <w:snapToGrid/>
              <w:spacing w:after="0"/>
              <w:jc w:val="left"/>
              <w:rPr>
                <w:rFonts w:eastAsia="Batang"/>
                <w:i/>
                <w:sz w:val="20"/>
                <w:szCs w:val="20"/>
                <w:lang w:val="en-GB"/>
              </w:rPr>
            </w:pPr>
            <w:r>
              <w:rPr>
                <w:rFonts w:eastAsia="Batang"/>
                <w:i/>
                <w:sz w:val="20"/>
                <w:szCs w:val="20"/>
                <w:lang w:val="en-GB"/>
              </w:rPr>
              <w:t>Working assumption: no increase of UE BD/non-overlapping CCE limit</w:t>
            </w:r>
          </w:p>
          <w:p w14:paraId="4FA13B3B" w14:textId="77777777" w:rsidR="00157265" w:rsidRDefault="00157265">
            <w:pPr>
              <w:autoSpaceDE/>
              <w:autoSpaceDN/>
              <w:adjustRightInd/>
              <w:snapToGrid/>
              <w:spacing w:after="0"/>
              <w:jc w:val="left"/>
              <w:rPr>
                <w:rFonts w:ascii="Times" w:eastAsia="Batang" w:hAnsi="Times"/>
                <w:i/>
                <w:sz w:val="20"/>
                <w:szCs w:val="20"/>
                <w:highlight w:val="green"/>
                <w:lang w:val="en-GB"/>
              </w:rPr>
            </w:pPr>
          </w:p>
        </w:tc>
      </w:tr>
    </w:tbl>
    <w:p w14:paraId="34BD7BC6" w14:textId="77777777" w:rsidR="00157265" w:rsidRDefault="004052E8" w:rsidP="00EC7216">
      <w:pPr>
        <w:spacing w:beforeLines="100" w:before="240"/>
        <w:rPr>
          <w:rFonts w:eastAsiaTheme="minorEastAsia"/>
          <w:lang w:eastAsia="zh-CN"/>
        </w:rPr>
      </w:pPr>
      <w:r>
        <w:rPr>
          <w:rFonts w:eastAsiaTheme="minorEastAsia"/>
          <w:b/>
          <w:u w:val="single"/>
          <w:lang w:eastAsia="zh-CN"/>
        </w:rPr>
        <w:t>CORESET structure of PDCCH-based WUS</w:t>
      </w:r>
    </w:p>
    <w:p w14:paraId="64423358" w14:textId="3544422C" w:rsidR="00157265" w:rsidRDefault="004052E8">
      <w:pPr>
        <w:rPr>
          <w:lang w:eastAsia="zh-CN"/>
        </w:rPr>
      </w:pPr>
      <w:r>
        <w:rPr>
          <w:lang w:eastAsia="zh-CN"/>
        </w:rPr>
        <w:t>I</w:t>
      </w:r>
      <w:r>
        <w:rPr>
          <w:rFonts w:hint="eastAsia"/>
          <w:lang w:eastAsia="zh-CN"/>
        </w:rPr>
        <w:t xml:space="preserve">t </w:t>
      </w:r>
      <w:r>
        <w:rPr>
          <w:lang w:eastAsia="zh-CN"/>
        </w:rPr>
        <w:t xml:space="preserve">was discussed whether dedicated CORESET or even dedicated BWP is specified for </w:t>
      </w:r>
      <w:r w:rsidR="00FC5EBD">
        <w:rPr>
          <w:lang w:eastAsia="zh-CN"/>
        </w:rPr>
        <w:t>PDCCH-based</w:t>
      </w:r>
      <w:r>
        <w:rPr>
          <w:lang w:eastAsia="zh-CN"/>
        </w:rPr>
        <w:t xml:space="preserve"> power saving signal/channel. In Rel-15, for each BWP, up to 3 CORESETs can be configured. For the PDCCH channels that carry the power saving indication, it is already possible for gNB to configure a separate or shared CORESET with legacy PDCCHs including the PDCCH for scheduling data. Therefore, it is not necessary to introduce dedicated CORESET for </w:t>
      </w:r>
      <w:r w:rsidR="00FC5EBD">
        <w:rPr>
          <w:lang w:eastAsia="zh-CN"/>
        </w:rPr>
        <w:t>PDCCH-based</w:t>
      </w:r>
      <w:r>
        <w:rPr>
          <w:lang w:eastAsia="zh-CN"/>
        </w:rPr>
        <w:t xml:space="preserve"> power saving channel, and the gNB can configure the CORESET as a separate CORESET or a shared CORESET with PDCCH channels for other purpose.</w:t>
      </w:r>
    </w:p>
    <w:p w14:paraId="5AB89DB2" w14:textId="61C1D839" w:rsidR="00157265" w:rsidRDefault="004052E8">
      <w:pPr>
        <w:rPr>
          <w:lang w:eastAsia="zh-CN"/>
        </w:rPr>
      </w:pPr>
      <w:r>
        <w:rPr>
          <w:lang w:eastAsia="zh-CN"/>
        </w:rPr>
        <w:t xml:space="preserve">One </w:t>
      </w:r>
      <w:r w:rsidR="00B57C00">
        <w:rPr>
          <w:lang w:eastAsia="zh-CN"/>
        </w:rPr>
        <w:t xml:space="preserve">motivation </w:t>
      </w:r>
      <w:r>
        <w:rPr>
          <w:lang w:eastAsia="zh-CN"/>
        </w:rPr>
        <w:t xml:space="preserve">of dedicated BWP with dedicated CORESET for WUS is supporting beam management. A CORESET can be associated with a TCI state, which can correspond to a beam, to set up the spatial parameters for receiving the signal/channel transmitted on the CORESET. In Rel-15, up to three CORESET(s) can be configured within a DL BWP, which can imply up to 3 different beams for PDCCH reception. The scheduling PDCCH is monitored within DRX Active Time according to the MAC specification. The PDCCH-based WUS is already agreed in RAN2 to be monitored before the OnDuration. When the UE monitors PDCCH-based WUS, the TCI states of the CORESETs for scheduling PDCCH can be still used for the UE to monitor PDCCH-based WUS. </w:t>
      </w:r>
      <w:r w:rsidR="0064484F">
        <w:rPr>
          <w:lang w:eastAsia="zh-CN"/>
        </w:rPr>
        <w:t>For a</w:t>
      </w:r>
      <w:r>
        <w:rPr>
          <w:lang w:eastAsia="zh-CN"/>
        </w:rPr>
        <w:t xml:space="preserve"> UE</w:t>
      </w:r>
      <w:r w:rsidR="0064484F">
        <w:rPr>
          <w:lang w:eastAsia="zh-CN"/>
        </w:rPr>
        <w:t xml:space="preserve"> with the</w:t>
      </w:r>
      <w:r>
        <w:rPr>
          <w:lang w:eastAsia="zh-CN"/>
        </w:rPr>
        <w:t xml:space="preserve"> </w:t>
      </w:r>
      <w:r w:rsidR="0064484F">
        <w:rPr>
          <w:lang w:eastAsia="zh-CN"/>
        </w:rPr>
        <w:t xml:space="preserve">same </w:t>
      </w:r>
      <w:r>
        <w:rPr>
          <w:lang w:eastAsia="zh-CN"/>
        </w:rPr>
        <w:t>hardware</w:t>
      </w:r>
      <w:r w:rsidR="0064484F">
        <w:rPr>
          <w:lang w:eastAsia="zh-CN"/>
        </w:rPr>
        <w:t xml:space="preserve"> of Rel-15</w:t>
      </w:r>
      <w:r>
        <w:rPr>
          <w:lang w:eastAsia="zh-CN"/>
        </w:rPr>
        <w:t xml:space="preserve">, it is better to keep the same CORESET budget as 3 per DL BWP. </w:t>
      </w:r>
      <w:r w:rsidR="00160589">
        <w:rPr>
          <w:lang w:eastAsia="zh-CN"/>
        </w:rPr>
        <w:t>In Rel-16, there is some on-going discussion on increasing the maximum number of CORESETs for UEs supporting multi-TRP/panel transmission. However, e</w:t>
      </w:r>
      <w:r w:rsidR="0064484F">
        <w:rPr>
          <w:lang w:eastAsia="zh-CN"/>
        </w:rPr>
        <w:t xml:space="preserve">ven for UEs supporting MIMO enhancement in Rel-16, it is not needed to increase the maximum number of CORESETs due to WUS. </w:t>
      </w:r>
      <w:r>
        <w:rPr>
          <w:lang w:eastAsia="zh-CN"/>
        </w:rPr>
        <w:t>Therefore, it is preferred that the PDCCH-based WUS reuses the CORESET(s) that can be already configured for the active DL BWP. And it is not necessary to have dedicated CORESET or dedicated BWP for WUS.</w:t>
      </w:r>
    </w:p>
    <w:p w14:paraId="778690A0" w14:textId="77777777" w:rsidR="00157265" w:rsidRDefault="004052E8">
      <w:pPr>
        <w:rPr>
          <w:b/>
          <w:i/>
          <w:lang w:eastAsia="zh-CN"/>
        </w:rPr>
      </w:pPr>
      <w:r>
        <w:rPr>
          <w:b/>
          <w:i/>
          <w:lang w:eastAsia="zh-CN"/>
        </w:rPr>
        <w:t>Proposal 4: No</w:t>
      </w:r>
      <w:r>
        <w:rPr>
          <w:b/>
          <w:i/>
        </w:rPr>
        <w:t xml:space="preserve"> dedicated BWP </w:t>
      </w:r>
      <w:r>
        <w:rPr>
          <w:b/>
          <w:i/>
          <w:lang w:eastAsia="zh-CN"/>
        </w:rPr>
        <w:t>and</w:t>
      </w:r>
      <w:r>
        <w:rPr>
          <w:b/>
          <w:i/>
        </w:rPr>
        <w:t xml:space="preserve"> no dedicated CORESET </w:t>
      </w:r>
      <w:r>
        <w:rPr>
          <w:b/>
          <w:i/>
          <w:lang w:eastAsia="zh-CN"/>
        </w:rPr>
        <w:t>are</w:t>
      </w:r>
      <w:r>
        <w:rPr>
          <w:b/>
          <w:i/>
        </w:rPr>
        <w:t xml:space="preserve"> introduced for power saving signal/channel.</w:t>
      </w:r>
    </w:p>
    <w:p w14:paraId="00673799" w14:textId="3025E577" w:rsidR="00157265" w:rsidRDefault="004052E8">
      <w:pPr>
        <w:rPr>
          <w:rFonts w:eastAsiaTheme="minorEastAsia"/>
          <w:lang w:eastAsia="zh-CN"/>
        </w:rPr>
      </w:pPr>
      <w:r>
        <w:rPr>
          <w:lang w:eastAsia="zh-CN"/>
        </w:rPr>
        <w:t xml:space="preserve">In C-DRX mechanism, a UE shall not report CSI reporting to gNB when the UE is not in DRX active time. Therefore, for PDCCH-based WUS it is difficult to obtain link adaptation gain by scheduling. In addition, PDCCH-based WUS may be designed to indicate a group of users as discussed in </w:t>
      </w:r>
      <w:r w:rsidR="00B026AD" w:rsidRPr="00DB2AE6">
        <w:rPr>
          <w:lang w:eastAsia="zh-CN"/>
        </w:rPr>
        <w:t>S</w:t>
      </w:r>
      <w:r w:rsidRPr="00DB2AE6">
        <w:rPr>
          <w:lang w:eastAsia="zh-CN"/>
        </w:rPr>
        <w:t>ection</w:t>
      </w:r>
      <w:r w:rsidR="00B026AD">
        <w:rPr>
          <w:lang w:eastAsia="zh-CN"/>
        </w:rPr>
        <w:t xml:space="preserve"> </w:t>
      </w:r>
      <w:r w:rsidR="00B026AD" w:rsidRPr="00DB2AE6">
        <w:rPr>
          <w:lang w:eastAsia="zh-CN"/>
        </w:rPr>
        <w:t>3</w:t>
      </w:r>
      <w:r w:rsidRPr="00DB2AE6">
        <w:rPr>
          <w:lang w:eastAsia="zh-CN"/>
        </w:rPr>
        <w:t>.6</w:t>
      </w:r>
      <w:r w:rsidRPr="00B026AD">
        <w:rPr>
          <w:lang w:eastAsia="zh-CN"/>
        </w:rPr>
        <w:t>.</w:t>
      </w:r>
      <w:r>
        <w:rPr>
          <w:lang w:eastAsia="zh-CN"/>
        </w:rPr>
        <w:t xml:space="preserve">  Considering these aspects, the associated CORESET for the PDCCH-based WUS is preferred to be configured with interleaved CCE-to-REG mapping and small REG bundle size (such as 2 or 3), which can benefit from the diversity gain. However, if the bandwidth of the BWP of WUS is small for a low detection power consumption, the diversity gain can</w:t>
      </w:r>
      <w:r w:rsidR="00B026AD">
        <w:rPr>
          <w:lang w:eastAsia="zh-CN"/>
        </w:rPr>
        <w:t>no</w:t>
      </w:r>
      <w:r>
        <w:rPr>
          <w:lang w:eastAsia="zh-CN"/>
        </w:rPr>
        <w:t>t be obtained with a small size of CORESET. The CCE-to-REG mapping type of associated CORESET can depend on gNB configuration.</w:t>
      </w:r>
    </w:p>
    <w:p w14:paraId="76880C59" w14:textId="38E0C15A" w:rsidR="00157265" w:rsidRDefault="004052E8" w:rsidP="00EC7216">
      <w:pPr>
        <w:spacing w:beforeLines="100" w:before="240"/>
        <w:rPr>
          <w:rFonts w:eastAsiaTheme="minorEastAsia"/>
          <w:b/>
          <w:u w:val="single"/>
          <w:lang w:eastAsia="zh-CN"/>
        </w:rPr>
      </w:pPr>
      <w:r>
        <w:rPr>
          <w:rFonts w:eastAsiaTheme="minorEastAsia"/>
          <w:b/>
          <w:u w:val="single"/>
          <w:lang w:eastAsia="zh-CN"/>
        </w:rPr>
        <w:t xml:space="preserve">Search space set of </w:t>
      </w:r>
      <w:r w:rsidR="00FC5EBD">
        <w:rPr>
          <w:rFonts w:eastAsiaTheme="minorEastAsia"/>
          <w:b/>
          <w:u w:val="single"/>
          <w:lang w:eastAsia="zh-CN"/>
        </w:rPr>
        <w:t>PDCCH-based</w:t>
      </w:r>
      <w:r>
        <w:rPr>
          <w:rFonts w:eastAsiaTheme="minorEastAsia"/>
          <w:b/>
          <w:u w:val="single"/>
          <w:lang w:eastAsia="zh-CN"/>
        </w:rPr>
        <w:t xml:space="preserve"> WUS</w:t>
      </w:r>
    </w:p>
    <w:p w14:paraId="5C4E9D2E" w14:textId="77777777" w:rsidR="00157265" w:rsidRDefault="004052E8">
      <w:pPr>
        <w:rPr>
          <w:lang w:eastAsia="zh-CN"/>
        </w:rPr>
      </w:pPr>
      <w:r>
        <w:rPr>
          <w:rFonts w:hint="eastAsia"/>
          <w:lang w:eastAsia="zh-CN"/>
        </w:rPr>
        <w:t xml:space="preserve">The WUS is used to trigger UE </w:t>
      </w:r>
      <w:r>
        <w:rPr>
          <w:lang w:eastAsia="zh-CN"/>
        </w:rPr>
        <w:t xml:space="preserve">monitoring PDCCH in the following one or more DRX cycles, and it is better to configure the WUS occasion close to the first C-DRX cycle. This can reduce the number of UE waking-up times and can reduce the power due to the warm-up of the receiver. Therefore a dedicated search space set is preferred for PDCCH-based WUS. Considering the resource usage, the PDCCH candidates of the dedicated search space set for PDCCH-based WUS can be multiplexed with PDCCH candidates of other search space set, which may depend on the configurations. </w:t>
      </w:r>
    </w:p>
    <w:p w14:paraId="4EF0C873" w14:textId="64AA29C2" w:rsidR="00157265" w:rsidRDefault="004052E8">
      <w:pPr>
        <w:rPr>
          <w:rFonts w:eastAsiaTheme="minorEastAsia"/>
          <w:lang w:eastAsia="zh-CN"/>
        </w:rPr>
      </w:pPr>
      <w:r>
        <w:rPr>
          <w:lang w:eastAsia="zh-CN"/>
        </w:rPr>
        <w:t xml:space="preserve">In NR Rel-15, for each DL BWP, </w:t>
      </w:r>
      <w:r>
        <w:rPr>
          <w:rFonts w:hint="eastAsia"/>
          <w:lang w:eastAsia="zh-CN"/>
        </w:rPr>
        <w:t xml:space="preserve">the </w:t>
      </w:r>
      <w:r>
        <w:rPr>
          <w:lang w:eastAsia="zh-CN"/>
        </w:rPr>
        <w:t>maximum number of search space sets that</w:t>
      </w:r>
      <w:r>
        <w:rPr>
          <w:rFonts w:hint="eastAsia"/>
          <w:lang w:eastAsia="zh-CN"/>
        </w:rPr>
        <w:t xml:space="preserve"> </w:t>
      </w:r>
      <w:r>
        <w:rPr>
          <w:lang w:eastAsia="zh-CN"/>
        </w:rPr>
        <w:t xml:space="preserve">can be configured to </w:t>
      </w:r>
      <w:r>
        <w:rPr>
          <w:rFonts w:hint="eastAsia"/>
          <w:lang w:eastAsia="zh-CN"/>
        </w:rPr>
        <w:t xml:space="preserve">a </w:t>
      </w:r>
      <w:r>
        <w:rPr>
          <w:lang w:eastAsia="zh-CN"/>
        </w:rPr>
        <w:t>UE is 10</w:t>
      </w:r>
      <w:r>
        <w:rPr>
          <w:rFonts w:hint="eastAsia"/>
          <w:lang w:eastAsia="zh-CN"/>
        </w:rPr>
        <w:t>.</w:t>
      </w:r>
      <w:r>
        <w:rPr>
          <w:lang w:eastAsia="zh-CN"/>
        </w:rPr>
        <w:t xml:space="preserve"> </w:t>
      </w:r>
      <w:r>
        <w:rPr>
          <w:rFonts w:hint="eastAsia"/>
          <w:lang w:eastAsia="zh-CN"/>
        </w:rPr>
        <w:t>I</w:t>
      </w:r>
      <w:r>
        <w:rPr>
          <w:lang w:eastAsia="zh-CN"/>
        </w:rPr>
        <w:t xml:space="preserve">t is </w:t>
      </w:r>
      <w:r>
        <w:rPr>
          <w:rFonts w:hint="eastAsia"/>
          <w:lang w:eastAsia="zh-CN"/>
        </w:rPr>
        <w:t xml:space="preserve">considered </w:t>
      </w:r>
      <w:r>
        <w:rPr>
          <w:lang w:eastAsia="zh-CN"/>
        </w:rPr>
        <w:t xml:space="preserve">to be large enough to provide flexibility for </w:t>
      </w:r>
      <w:r>
        <w:rPr>
          <w:rFonts w:hint="eastAsia"/>
          <w:lang w:eastAsia="zh-CN"/>
        </w:rPr>
        <w:t>gNB</w:t>
      </w:r>
      <w:r>
        <w:rPr>
          <w:lang w:eastAsia="zh-CN"/>
        </w:rPr>
        <w:t xml:space="preserve"> to </w:t>
      </w:r>
      <w:r w:rsidR="00CC513A">
        <w:rPr>
          <w:lang w:eastAsia="zh-CN"/>
        </w:rPr>
        <w:t xml:space="preserve">configure </w:t>
      </w:r>
      <w:r>
        <w:rPr>
          <w:lang w:eastAsia="zh-CN"/>
        </w:rPr>
        <w:t>different type</w:t>
      </w:r>
      <w:r>
        <w:rPr>
          <w:rFonts w:hint="eastAsia"/>
          <w:lang w:eastAsia="zh-CN"/>
        </w:rPr>
        <w:t>s</w:t>
      </w:r>
      <w:r>
        <w:rPr>
          <w:lang w:eastAsia="zh-CN"/>
        </w:rPr>
        <w:t xml:space="preserve"> of search space set</w:t>
      </w:r>
      <w:r>
        <w:rPr>
          <w:rFonts w:hint="eastAsia"/>
          <w:lang w:eastAsia="zh-CN"/>
        </w:rPr>
        <w:t>s</w:t>
      </w:r>
      <w:r>
        <w:rPr>
          <w:lang w:eastAsia="zh-CN"/>
        </w:rPr>
        <w:t>, e.g. CSS set and U</w:t>
      </w:r>
      <w:r>
        <w:rPr>
          <w:rFonts w:hint="eastAsia"/>
          <w:lang w:eastAsia="zh-CN"/>
        </w:rPr>
        <w:t>SS</w:t>
      </w:r>
      <w:r>
        <w:rPr>
          <w:lang w:eastAsia="zh-CN"/>
        </w:rPr>
        <w:t xml:space="preserve"> set. </w:t>
      </w:r>
      <w:r>
        <w:rPr>
          <w:rFonts w:hint="eastAsia"/>
          <w:lang w:eastAsia="zh-CN"/>
        </w:rPr>
        <w:t>If</w:t>
      </w:r>
      <w:r>
        <w:rPr>
          <w:lang w:eastAsia="zh-CN"/>
        </w:rPr>
        <w:t xml:space="preserve"> the dedicated search space set is introduced for PDCCH-based WUS, the maximum number of search space set for each DL BWP can be </w:t>
      </w:r>
      <w:r>
        <w:rPr>
          <w:rFonts w:hint="eastAsia"/>
          <w:lang w:eastAsia="zh-CN"/>
        </w:rPr>
        <w:t xml:space="preserve">still </w:t>
      </w:r>
      <w:r>
        <w:rPr>
          <w:lang w:eastAsia="zh-CN"/>
        </w:rPr>
        <w:t>10.</w:t>
      </w:r>
      <w:r>
        <w:rPr>
          <w:rFonts w:hint="eastAsia"/>
          <w:lang w:eastAsia="zh-CN"/>
        </w:rPr>
        <w:t xml:space="preserve"> </w:t>
      </w:r>
    </w:p>
    <w:p w14:paraId="0646BC59" w14:textId="2166593D" w:rsidR="00157265" w:rsidRDefault="004052E8" w:rsidP="00B60AA6">
      <w:pPr>
        <w:spacing w:after="0"/>
        <w:rPr>
          <w:b/>
          <w:bCs/>
          <w:i/>
        </w:rPr>
      </w:pPr>
      <w:r>
        <w:rPr>
          <w:b/>
          <w:bCs/>
          <w:i/>
        </w:rPr>
        <w:t xml:space="preserve">Proposal </w:t>
      </w:r>
      <w:r w:rsidR="00B60AA6">
        <w:rPr>
          <w:b/>
          <w:bCs/>
          <w:i/>
        </w:rPr>
        <w:t>5</w:t>
      </w:r>
      <w:r>
        <w:rPr>
          <w:b/>
          <w:bCs/>
          <w:i/>
        </w:rPr>
        <w:t>: Dedicated search space set is supported for PDCCH-based WUS</w:t>
      </w:r>
    </w:p>
    <w:p w14:paraId="62B44A44" w14:textId="77777777" w:rsidR="00157265" w:rsidRPr="00B60AA6" w:rsidRDefault="004052E8" w:rsidP="00B60AA6">
      <w:pPr>
        <w:numPr>
          <w:ilvl w:val="0"/>
          <w:numId w:val="10"/>
        </w:numPr>
        <w:autoSpaceDE/>
        <w:autoSpaceDN/>
        <w:adjustRightInd/>
        <w:snapToGrid/>
        <w:spacing w:after="0"/>
        <w:ind w:left="714" w:hanging="357"/>
        <w:jc w:val="left"/>
        <w:rPr>
          <w:b/>
          <w:bCs/>
          <w:i/>
          <w:sz w:val="20"/>
          <w:szCs w:val="20"/>
          <w:lang w:eastAsia="zh-CN"/>
        </w:rPr>
      </w:pPr>
      <w:r>
        <w:rPr>
          <w:b/>
          <w:bCs/>
          <w:i/>
          <w:lang w:eastAsia="zh-CN"/>
        </w:rPr>
        <w:t>Keep the maximum number (i.e. 10) of search space sets per BWP</w:t>
      </w:r>
    </w:p>
    <w:p w14:paraId="39920BCA" w14:textId="77777777" w:rsidR="00B60AA6" w:rsidRDefault="00B60AA6" w:rsidP="00EC7216">
      <w:pPr>
        <w:spacing w:beforeLines="50" w:before="120"/>
        <w:rPr>
          <w:b/>
          <w:u w:val="single"/>
          <w:lang w:eastAsia="zh-TW"/>
        </w:rPr>
      </w:pPr>
      <w:r>
        <w:rPr>
          <w:b/>
          <w:u w:val="single"/>
          <w:lang w:eastAsia="zh-TW"/>
        </w:rPr>
        <w:t xml:space="preserve">Maximum number of PDCCH candidates when PDCCH-based WUS is introduced </w:t>
      </w:r>
    </w:p>
    <w:p w14:paraId="32DB0C3D" w14:textId="27B98E42" w:rsidR="00B60AA6" w:rsidRDefault="00B60AA6" w:rsidP="00B60AA6">
      <w:pPr>
        <w:rPr>
          <w:rFonts w:eastAsiaTheme="minorEastAsia"/>
          <w:lang w:eastAsia="zh-CN"/>
        </w:rPr>
      </w:pPr>
      <w:r>
        <w:rPr>
          <w:lang w:eastAsia="zh-CN"/>
        </w:rPr>
        <w:t xml:space="preserve">UE specific PDCCH masked with C-RNTI is only detected during C-DRX active time in NR Rel-15. </w:t>
      </w:r>
      <w:r>
        <w:rPr>
          <w:rFonts w:hint="eastAsia"/>
          <w:lang w:eastAsia="zh-CN"/>
        </w:rPr>
        <w:t xml:space="preserve">WUS </w:t>
      </w:r>
      <w:r>
        <w:rPr>
          <w:lang w:eastAsia="zh-CN"/>
        </w:rPr>
        <w:t>can be</w:t>
      </w:r>
      <w:r>
        <w:rPr>
          <w:rFonts w:hint="eastAsia"/>
          <w:lang w:eastAsia="zh-CN"/>
        </w:rPr>
        <w:t xml:space="preserve"> detected before</w:t>
      </w:r>
      <w:r>
        <w:rPr>
          <w:lang w:eastAsia="zh-CN"/>
        </w:rPr>
        <w:t xml:space="preserve"> or at the very beginning</w:t>
      </w:r>
      <w:r>
        <w:rPr>
          <w:rFonts w:hint="eastAsia"/>
          <w:lang w:eastAsia="zh-CN"/>
        </w:rPr>
        <w:t xml:space="preserve"> </w:t>
      </w:r>
      <w:r>
        <w:rPr>
          <w:lang w:eastAsia="zh-CN"/>
        </w:rPr>
        <w:t>C-DRX on duration, and therefore WUS may be detected out</w:t>
      </w:r>
      <w:r w:rsidR="00B026AD">
        <w:rPr>
          <w:lang w:eastAsia="zh-CN"/>
        </w:rPr>
        <w:t>side</w:t>
      </w:r>
      <w:r>
        <w:rPr>
          <w:lang w:eastAsia="zh-CN"/>
        </w:rPr>
        <w:t xml:space="preserve"> </w:t>
      </w:r>
      <w:r w:rsidR="00B026AD">
        <w:rPr>
          <w:lang w:eastAsia="zh-CN"/>
        </w:rPr>
        <w:t xml:space="preserve">the </w:t>
      </w:r>
      <w:r>
        <w:rPr>
          <w:lang w:eastAsia="zh-CN"/>
        </w:rPr>
        <w:t>active time.  In this case, on the PDCCH-based WUS occasions, besides WUS, UE may also need to monitor the PDCCH candidates for detecting DCIs scrambled by SI-RNTI, RA-RNTI, TC-RNTI and P-RNTI</w:t>
      </w:r>
      <w:r>
        <w:rPr>
          <w:rFonts w:hint="eastAsia"/>
          <w:lang w:eastAsia="zh-CN"/>
        </w:rPr>
        <w:t>, considering</w:t>
      </w:r>
      <w:r>
        <w:rPr>
          <w:lang w:eastAsia="zh-CN"/>
        </w:rPr>
        <w:t xml:space="preserve"> </w:t>
      </w:r>
      <w:r w:rsidR="00B026AD">
        <w:rPr>
          <w:lang w:eastAsia="zh-CN"/>
        </w:rPr>
        <w:t xml:space="preserve">that </w:t>
      </w:r>
      <w:r>
        <w:rPr>
          <w:rFonts w:hint="eastAsia"/>
          <w:lang w:eastAsia="zh-CN"/>
        </w:rPr>
        <w:t>detecting of</w:t>
      </w:r>
      <w:r>
        <w:rPr>
          <w:lang w:eastAsia="zh-CN"/>
        </w:rPr>
        <w:t xml:space="preserve"> these DCIs </w:t>
      </w:r>
      <w:r w:rsidR="00B026AD">
        <w:rPr>
          <w:lang w:eastAsia="zh-CN"/>
        </w:rPr>
        <w:t xml:space="preserve">is </w:t>
      </w:r>
      <w:r>
        <w:rPr>
          <w:lang w:eastAsia="zh-CN"/>
        </w:rPr>
        <w:t>not affected by</w:t>
      </w:r>
      <w:r w:rsidR="00B026AD">
        <w:rPr>
          <w:lang w:eastAsia="zh-CN"/>
        </w:rPr>
        <w:t xml:space="preserve"> the</w:t>
      </w:r>
      <w:r>
        <w:rPr>
          <w:lang w:eastAsia="zh-CN"/>
        </w:rPr>
        <w:t xml:space="preserve"> C-DRX mechanism. The transmission and the number of PDCCH candidates of these DCIs for WUS are expected not to be frequent and large, respectively. So the maximum number of monitored PDCCH candidates per slot in R15 should be kept when PDCCH-based WUS is introduced. Meanwhile, considering the complexity and power consumption of PDCCH-based WUS detection, the number of monitored PDCCH candidates in WUS occasion should not be larger than the </w:t>
      </w:r>
      <w:r>
        <w:rPr>
          <w:rFonts w:eastAsiaTheme="minorEastAsia"/>
          <w:lang w:eastAsia="zh-CN"/>
        </w:rPr>
        <w:t>maximum number of monitored PDCCH candidates per slot in R15.</w:t>
      </w:r>
    </w:p>
    <w:p w14:paraId="1871616B" w14:textId="149335C6" w:rsidR="00B60AA6" w:rsidRDefault="00B60AA6" w:rsidP="00B60AA6">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above analysis, it is proposed to confirm the working assumption </w:t>
      </w:r>
      <w:r w:rsidR="00B026AD">
        <w:rPr>
          <w:rFonts w:eastAsiaTheme="minorEastAsia"/>
          <w:lang w:eastAsia="zh-CN"/>
        </w:rPr>
        <w:t xml:space="preserve">from </w:t>
      </w:r>
      <w:r>
        <w:rPr>
          <w:rFonts w:eastAsiaTheme="minorEastAsia"/>
          <w:lang w:eastAsia="zh-CN"/>
        </w:rPr>
        <w:t>RAN1#96bis meeting.</w:t>
      </w:r>
    </w:p>
    <w:p w14:paraId="50B316DE" w14:textId="6E829E74" w:rsidR="00B60AA6" w:rsidRPr="00CC513A" w:rsidRDefault="00B60AA6" w:rsidP="00EC7216">
      <w:pPr>
        <w:spacing w:after="0"/>
        <w:rPr>
          <w:rFonts w:eastAsiaTheme="minorEastAsia"/>
          <w:b/>
          <w:i/>
          <w:lang w:eastAsia="zh-CN"/>
        </w:rPr>
      </w:pPr>
      <w:r w:rsidRPr="00CC513A">
        <w:rPr>
          <w:rFonts w:eastAsiaTheme="minorEastAsia"/>
          <w:b/>
          <w:i/>
          <w:lang w:eastAsia="zh-CN"/>
        </w:rPr>
        <w:t xml:space="preserve">Proposal 6: </w:t>
      </w:r>
      <w:r w:rsidR="00B026AD">
        <w:rPr>
          <w:rFonts w:eastAsiaTheme="minorEastAsia"/>
          <w:b/>
          <w:i/>
          <w:lang w:eastAsia="zh-CN"/>
        </w:rPr>
        <w:t>C</w:t>
      </w:r>
      <w:r w:rsidRPr="00CC513A">
        <w:rPr>
          <w:rFonts w:eastAsiaTheme="minorEastAsia"/>
          <w:b/>
          <w:i/>
          <w:lang w:eastAsia="zh-CN"/>
        </w:rPr>
        <w:t>onfirm the following working assumption:</w:t>
      </w:r>
    </w:p>
    <w:p w14:paraId="01812A0E" w14:textId="2405CAD1" w:rsidR="00B60AA6" w:rsidRPr="00EC7216" w:rsidRDefault="00B026AD" w:rsidP="00EC7216">
      <w:pPr>
        <w:numPr>
          <w:ilvl w:val="0"/>
          <w:numId w:val="10"/>
        </w:numPr>
        <w:autoSpaceDE/>
        <w:autoSpaceDN/>
        <w:adjustRightInd/>
        <w:snapToGrid/>
        <w:spacing w:after="0"/>
        <w:ind w:left="714" w:hanging="357"/>
        <w:jc w:val="left"/>
        <w:rPr>
          <w:rFonts w:eastAsia="Batang"/>
          <w:b/>
          <w:i/>
          <w:lang w:val="en-GB"/>
        </w:rPr>
      </w:pPr>
      <w:r>
        <w:rPr>
          <w:rFonts w:eastAsia="Batang"/>
          <w:b/>
          <w:i/>
          <w:lang w:val="en-GB"/>
        </w:rPr>
        <w:t>N</w:t>
      </w:r>
      <w:r w:rsidR="00B60AA6" w:rsidRPr="00EC7216">
        <w:rPr>
          <w:rFonts w:eastAsia="Batang"/>
          <w:b/>
          <w:i/>
          <w:lang w:val="en-GB"/>
        </w:rPr>
        <w:t>o increase of UE BD/non-overlapping CCE limit.</w:t>
      </w:r>
    </w:p>
    <w:p w14:paraId="533701AC" w14:textId="77777777" w:rsidR="00B60AA6" w:rsidRDefault="00B60AA6" w:rsidP="00EC7216">
      <w:pPr>
        <w:spacing w:beforeLines="50" w:before="120"/>
        <w:rPr>
          <w:b/>
          <w:u w:val="single"/>
          <w:lang w:eastAsia="zh-TW"/>
        </w:rPr>
      </w:pPr>
      <w:r>
        <w:rPr>
          <w:b/>
          <w:u w:val="single"/>
          <w:lang w:eastAsia="zh-TW"/>
        </w:rPr>
        <w:t>Aggregation levels supported for PDCCH-based WUS</w:t>
      </w:r>
    </w:p>
    <w:p w14:paraId="67F03234" w14:textId="4C03785C" w:rsidR="00B60AA6" w:rsidRPr="00EC7216" w:rsidRDefault="00B60AA6" w:rsidP="00EC7216">
      <w:pPr>
        <w:rPr>
          <w:b/>
          <w:bCs/>
          <w:i/>
          <w:lang w:eastAsia="zh-CN"/>
        </w:rPr>
      </w:pPr>
      <w:r>
        <w:rPr>
          <w:rFonts w:hint="eastAsia"/>
          <w:lang w:eastAsia="zh-CN"/>
        </w:rPr>
        <w:t xml:space="preserve">In order to </w:t>
      </w:r>
      <w:r>
        <w:rPr>
          <w:lang w:eastAsia="zh-CN"/>
        </w:rPr>
        <w:t xml:space="preserve">achieve the target detection performance and </w:t>
      </w:r>
      <w:r>
        <w:rPr>
          <w:rFonts w:eastAsiaTheme="minorEastAsia"/>
          <w:lang w:eastAsia="zh-CN"/>
        </w:rPr>
        <w:t>obtain the link adaptation</w:t>
      </w:r>
      <w:r>
        <w:rPr>
          <w:lang w:eastAsia="zh-CN"/>
        </w:rPr>
        <w:t xml:space="preserve"> according to the radio channel quality, the </w:t>
      </w:r>
      <w:r>
        <w:rPr>
          <w:rFonts w:eastAsiaTheme="minorEastAsia"/>
          <w:lang w:eastAsia="zh-CN"/>
        </w:rPr>
        <w:t xml:space="preserve">WUS may be transmitted on PDCCH candidates of corresponding different aggregation levels in a search space set, e.g. 1/2/4/8/16. The </w:t>
      </w:r>
      <w:r>
        <w:rPr>
          <w:lang w:eastAsia="zh-TW"/>
        </w:rPr>
        <w:t xml:space="preserve">UE can detect the WUS on PDCCH candidates corresponding to the configured aggregation levels. There is no strong reason to restrict the aggregation levels for </w:t>
      </w:r>
      <w:r w:rsidR="00FC5EBD">
        <w:rPr>
          <w:lang w:eastAsia="zh-TW"/>
        </w:rPr>
        <w:t>PDCCH-based</w:t>
      </w:r>
      <w:r>
        <w:rPr>
          <w:lang w:eastAsia="zh-TW"/>
        </w:rPr>
        <w:t xml:space="preserve"> power saving channels in the specification. The network can configure a subset of aggregation levels if necessary.</w:t>
      </w:r>
    </w:p>
    <w:p w14:paraId="04C2EDC1" w14:textId="77777777" w:rsidR="00157265" w:rsidRDefault="004052E8">
      <w:pPr>
        <w:pStyle w:val="Heading2"/>
        <w:spacing w:before="240"/>
        <w:ind w:left="578" w:hanging="578"/>
        <w:rPr>
          <w:lang w:eastAsia="zh-CN"/>
        </w:rPr>
      </w:pPr>
      <w:r>
        <w:rPr>
          <w:lang w:eastAsia="zh-CN"/>
        </w:rPr>
        <w:t>Multiplexing with other signals/channels</w:t>
      </w:r>
    </w:p>
    <w:p w14:paraId="4527C673" w14:textId="75460A8F" w:rsidR="00157265" w:rsidRDefault="004052E8" w:rsidP="009E72DC">
      <w:pPr>
        <w:spacing w:beforeLines="50" w:before="120"/>
        <w:rPr>
          <w:lang w:eastAsia="zh-CN"/>
        </w:rPr>
      </w:pPr>
      <w:r>
        <w:rPr>
          <w:lang w:eastAsia="zh-CN"/>
        </w:rPr>
        <w:t xml:space="preserve">Considering the resource efficiency, PDCCH-based WUS should be multiplexed with normal PDCCHs or PDCCH-based WUS </w:t>
      </w:r>
      <w:r w:rsidR="00CC513A">
        <w:rPr>
          <w:lang w:eastAsia="zh-CN"/>
        </w:rPr>
        <w:t xml:space="preserve">for </w:t>
      </w:r>
      <w:r>
        <w:rPr>
          <w:lang w:eastAsia="zh-CN"/>
        </w:rPr>
        <w:t>other UEs, and PDCCH-based WUS should also be multiplexed with other channel as PDSCH.</w:t>
      </w:r>
    </w:p>
    <w:p w14:paraId="21F5129B" w14:textId="3C2D3C03" w:rsidR="00157265" w:rsidRDefault="004052E8" w:rsidP="009E72DC">
      <w:pPr>
        <w:spacing w:beforeLines="50" w:before="120"/>
        <w:rPr>
          <w:lang w:eastAsia="zh-TW"/>
        </w:rPr>
      </w:pPr>
      <w:r>
        <w:rPr>
          <w:rFonts w:eastAsiaTheme="minorEastAsia"/>
          <w:lang w:eastAsia="zh-CN"/>
        </w:rPr>
        <w:t>As specified in NR Rel-15, the dedicated search space set of PDCCH-based WUS should also be associated with a CORESET</w:t>
      </w:r>
      <w:r w:rsidR="0073521E">
        <w:rPr>
          <w:rFonts w:eastAsiaTheme="minorEastAsia"/>
          <w:lang w:eastAsia="zh-CN"/>
        </w:rPr>
        <w:t>. Furthermore, it</w:t>
      </w:r>
      <w:r>
        <w:rPr>
          <w:rFonts w:eastAsiaTheme="minorEastAsia"/>
          <w:lang w:eastAsia="zh-CN"/>
        </w:rPr>
        <w:t xml:space="preserve"> may share the same CORESET with other search space sets. When PDCCH-based WUS</w:t>
      </w:r>
      <w:r w:rsidR="0073521E">
        <w:rPr>
          <w:rFonts w:eastAsiaTheme="minorEastAsia"/>
          <w:lang w:eastAsia="zh-CN"/>
        </w:rPr>
        <w:t xml:space="preserve"> and other PDCCHs are</w:t>
      </w:r>
      <w:r>
        <w:rPr>
          <w:rFonts w:eastAsiaTheme="minorEastAsia"/>
          <w:lang w:eastAsia="zh-CN"/>
        </w:rPr>
        <w:t xml:space="preserve"> transmitted in the same CORESET, the resources of these PDCCHs are mapped with same CCE-to-REG mapping type and REG bundle size, CCEs with different indexes can be mapped to different REGs in the CORESET. </w:t>
      </w:r>
      <w:r>
        <w:rPr>
          <w:lang w:eastAsia="zh-TW"/>
        </w:rPr>
        <w:t xml:space="preserve">If one of </w:t>
      </w:r>
      <w:r w:rsidR="003B3AB2">
        <w:rPr>
          <w:lang w:eastAsia="zh-TW"/>
        </w:rPr>
        <w:t xml:space="preserve">the </w:t>
      </w:r>
      <w:r>
        <w:rPr>
          <w:lang w:eastAsia="zh-TW"/>
        </w:rPr>
        <w:t xml:space="preserve">PDCCH candidates of </w:t>
      </w:r>
      <w:r>
        <w:rPr>
          <w:rFonts w:eastAsiaTheme="minorEastAsia"/>
          <w:lang w:eastAsia="zh-CN"/>
        </w:rPr>
        <w:t xml:space="preserve">PDCCH-based </w:t>
      </w:r>
      <w:r>
        <w:rPr>
          <w:lang w:eastAsia="zh-CN"/>
        </w:rPr>
        <w:t>WUS</w:t>
      </w:r>
      <w:r>
        <w:rPr>
          <w:lang w:eastAsia="zh-TW"/>
        </w:rPr>
        <w:t xml:space="preserve"> is blocked by other </w:t>
      </w:r>
      <w:r>
        <w:rPr>
          <w:rFonts w:eastAsiaTheme="minorEastAsia"/>
          <w:lang w:eastAsia="zh-CN"/>
        </w:rPr>
        <w:t>PDCCHs</w:t>
      </w:r>
      <w:r>
        <w:rPr>
          <w:lang w:eastAsia="zh-TW"/>
        </w:rPr>
        <w:t xml:space="preserve">, the network can transmit the </w:t>
      </w:r>
      <w:r>
        <w:rPr>
          <w:rFonts w:eastAsiaTheme="minorEastAsia"/>
          <w:lang w:eastAsia="zh-CN"/>
        </w:rPr>
        <w:t xml:space="preserve">PDCCH-based </w:t>
      </w:r>
      <w:r>
        <w:rPr>
          <w:lang w:eastAsia="zh-CN"/>
        </w:rPr>
        <w:t>WUS</w:t>
      </w:r>
      <w:r>
        <w:rPr>
          <w:lang w:eastAsia="zh-TW"/>
        </w:rPr>
        <w:t xml:space="preserve"> on other unused PDCCH candidates.</w:t>
      </w:r>
      <w:r w:rsidR="0073521E">
        <w:rPr>
          <w:lang w:eastAsia="zh-TW"/>
        </w:rPr>
        <w:t xml:space="preserve"> Any PDCCH candidate can be occupied by either PDCCH-based WUS or other PDCCH,</w:t>
      </w:r>
      <w:r>
        <w:rPr>
          <w:lang w:eastAsia="zh-TW"/>
        </w:rPr>
        <w:t xml:space="preserve"> </w:t>
      </w:r>
      <w:r w:rsidR="0073521E">
        <w:rPr>
          <w:lang w:eastAsia="zh-TW"/>
        </w:rPr>
        <w:t>s</w:t>
      </w:r>
      <w:r>
        <w:rPr>
          <w:lang w:eastAsia="zh-TW"/>
        </w:rPr>
        <w:t xml:space="preserve">o the resources used for PDCCH-based WUS can be multiplexed with other PDCCH in the CORESET. </w:t>
      </w:r>
    </w:p>
    <w:p w14:paraId="51D77C34" w14:textId="08420F17" w:rsidR="00157265" w:rsidRDefault="004052E8" w:rsidP="009E72DC">
      <w:pPr>
        <w:spacing w:beforeLines="50" w:before="120"/>
        <w:rPr>
          <w:lang w:eastAsia="zh-CN"/>
        </w:rPr>
      </w:pPr>
      <w:r>
        <w:rPr>
          <w:lang w:eastAsia="zh-CN"/>
        </w:rPr>
        <w:t xml:space="preserve">For PDCCH-based WUS multiplexed with PDSCH, if the </w:t>
      </w:r>
      <w:r>
        <w:rPr>
          <w:rFonts w:eastAsiaTheme="minorEastAsia" w:hint="eastAsia"/>
          <w:lang w:eastAsia="zh-CN"/>
        </w:rPr>
        <w:t xml:space="preserve">search space set of PDCCH-based WUS </w:t>
      </w:r>
      <w:r>
        <w:rPr>
          <w:rFonts w:eastAsiaTheme="minorEastAsia"/>
          <w:lang w:eastAsia="zh-CN"/>
        </w:rPr>
        <w:t>is</w:t>
      </w:r>
      <w:r>
        <w:rPr>
          <w:rFonts w:eastAsiaTheme="minorEastAsia" w:hint="eastAsia"/>
          <w:lang w:eastAsia="zh-CN"/>
        </w:rPr>
        <w:t xml:space="preserve"> associated with </w:t>
      </w:r>
      <w:r>
        <w:rPr>
          <w:rFonts w:eastAsiaTheme="minorEastAsia"/>
          <w:lang w:eastAsia="zh-CN"/>
        </w:rPr>
        <w:t>an existing</w:t>
      </w:r>
      <w:r>
        <w:rPr>
          <w:rFonts w:eastAsiaTheme="minorEastAsia" w:hint="eastAsia"/>
          <w:lang w:eastAsia="zh-CN"/>
        </w:rPr>
        <w:t xml:space="preserve"> CORESET</w:t>
      </w:r>
      <w:r>
        <w:rPr>
          <w:rFonts w:eastAsiaTheme="minorEastAsia"/>
          <w:lang w:eastAsia="zh-CN"/>
        </w:rPr>
        <w:t xml:space="preserve"> of normal PDCCHs, </w:t>
      </w:r>
      <w:r>
        <w:rPr>
          <w:lang w:eastAsia="zh-CN"/>
        </w:rPr>
        <w:t xml:space="preserve">the resource of the </w:t>
      </w:r>
      <w:r>
        <w:rPr>
          <w:rFonts w:eastAsiaTheme="minorEastAsia" w:hint="eastAsia"/>
          <w:lang w:eastAsia="zh-CN"/>
        </w:rPr>
        <w:t>associated</w:t>
      </w:r>
      <w:r>
        <w:rPr>
          <w:lang w:eastAsia="zh-CN"/>
        </w:rPr>
        <w:t xml:space="preserve"> CORESET of normal PDCCHs can be configured to be multiplexed with PDSCH semi-statically or dynamically. </w:t>
      </w:r>
      <w:r w:rsidR="003B3AB2">
        <w:rPr>
          <w:lang w:eastAsia="zh-CN"/>
        </w:rPr>
        <w:t xml:space="preserve">If </w:t>
      </w:r>
      <w:r>
        <w:rPr>
          <w:lang w:eastAsia="zh-CN"/>
        </w:rPr>
        <w:t xml:space="preserve">dynamic, the UE can be indicated whether resource sets of CORESETs are available for PDSCH based on the rate matching indicator field in DCI format. Even though the </w:t>
      </w:r>
      <w:r>
        <w:rPr>
          <w:rFonts w:eastAsiaTheme="minorEastAsia" w:hint="eastAsia"/>
          <w:lang w:eastAsia="zh-CN"/>
        </w:rPr>
        <w:t xml:space="preserve">search space set of PDCCH-based WUS </w:t>
      </w:r>
      <w:r>
        <w:rPr>
          <w:rFonts w:eastAsiaTheme="minorEastAsia"/>
          <w:lang w:eastAsia="zh-CN"/>
        </w:rPr>
        <w:t>is</w:t>
      </w:r>
      <w:r>
        <w:rPr>
          <w:rFonts w:eastAsiaTheme="minorEastAsia" w:hint="eastAsia"/>
          <w:lang w:eastAsia="zh-CN"/>
        </w:rPr>
        <w:t xml:space="preserve"> associated with</w:t>
      </w:r>
      <w:r>
        <w:rPr>
          <w:rFonts w:eastAsiaTheme="minorEastAsia"/>
          <w:lang w:eastAsia="zh-CN"/>
        </w:rPr>
        <w:t xml:space="preserve"> a separate</w:t>
      </w:r>
      <w:r>
        <w:rPr>
          <w:rFonts w:eastAsiaTheme="minorEastAsia" w:hint="eastAsia"/>
          <w:lang w:eastAsia="zh-CN"/>
        </w:rPr>
        <w:t xml:space="preserve"> CORESET</w:t>
      </w:r>
      <w:r>
        <w:rPr>
          <w:rFonts w:eastAsiaTheme="minorEastAsia"/>
          <w:lang w:eastAsia="zh-CN"/>
        </w:rPr>
        <w:t xml:space="preserve">, </w:t>
      </w:r>
      <w:r>
        <w:rPr>
          <w:lang w:eastAsia="zh-CN"/>
        </w:rPr>
        <w:t xml:space="preserve">the UE can be also indicated that the separate CORESET is available as PDSCH resources when there is </w:t>
      </w:r>
      <w:r w:rsidR="003B3AB2">
        <w:rPr>
          <w:lang w:eastAsia="zh-CN"/>
        </w:rPr>
        <w:t>no</w:t>
      </w:r>
      <w:r>
        <w:rPr>
          <w:lang w:eastAsia="zh-CN"/>
        </w:rPr>
        <w:t xml:space="preserve"> WUS transmitted in the separate CORESET. So with </w:t>
      </w:r>
      <w:r w:rsidR="003B3AB2">
        <w:rPr>
          <w:lang w:eastAsia="zh-CN"/>
        </w:rPr>
        <w:t xml:space="preserve">the </w:t>
      </w:r>
      <w:r>
        <w:rPr>
          <w:lang w:eastAsia="zh-CN"/>
        </w:rPr>
        <w:t>existing PDCCH multiplexing mechanism with PDSCH, the resources of PDCCH-based WUS can be available for PDSCH resources dynamically.</w:t>
      </w:r>
    </w:p>
    <w:p w14:paraId="52C4C40F" w14:textId="77777777" w:rsidR="00157265" w:rsidRDefault="004052E8" w:rsidP="009E72DC">
      <w:pPr>
        <w:spacing w:beforeLines="50" w:before="120"/>
        <w:rPr>
          <w:rFonts w:eastAsiaTheme="minorEastAsia"/>
          <w:i/>
          <w:lang w:eastAsia="zh-CN"/>
        </w:rPr>
      </w:pPr>
      <w:r>
        <w:rPr>
          <w:b/>
          <w:bCs/>
          <w:i/>
        </w:rPr>
        <w:t xml:space="preserve">Proposal </w:t>
      </w:r>
      <w:r>
        <w:rPr>
          <w:b/>
          <w:bCs/>
          <w:i/>
          <w:lang w:eastAsia="zh-CN"/>
        </w:rPr>
        <w:t>7</w:t>
      </w:r>
      <w:r>
        <w:rPr>
          <w:b/>
          <w:bCs/>
          <w:i/>
        </w:rPr>
        <w:t>: Search space set of PDCCH-based WUS can be associated with a separated CORESET or a shared CORESET of normal PDCCHs.</w:t>
      </w:r>
    </w:p>
    <w:p w14:paraId="61A2663D" w14:textId="1EDFF4C8" w:rsidR="00157265" w:rsidRDefault="004052E8">
      <w:pPr>
        <w:rPr>
          <w:rFonts w:eastAsiaTheme="minorEastAsia"/>
          <w:i/>
          <w:lang w:eastAsia="zh-CN"/>
        </w:rPr>
      </w:pPr>
      <w:r>
        <w:rPr>
          <w:b/>
          <w:bCs/>
          <w:i/>
        </w:rPr>
        <w:t xml:space="preserve">Observation 1: With </w:t>
      </w:r>
      <w:r w:rsidR="003B3AB2">
        <w:rPr>
          <w:b/>
          <w:bCs/>
          <w:i/>
        </w:rPr>
        <w:t xml:space="preserve">the </w:t>
      </w:r>
      <w:r>
        <w:rPr>
          <w:b/>
          <w:bCs/>
          <w:i/>
        </w:rPr>
        <w:t>existing PDCCH multiplexing mechanism with PDSCH, the resources of PDCCH-based WUS can be indicated as available for PDSCH resources.</w:t>
      </w:r>
    </w:p>
    <w:p w14:paraId="2E39167E" w14:textId="77777777" w:rsidR="00157265" w:rsidRDefault="004052E8">
      <w:pPr>
        <w:pStyle w:val="Heading2"/>
        <w:spacing w:before="240"/>
        <w:ind w:left="578" w:hanging="578"/>
        <w:rPr>
          <w:lang w:eastAsia="zh-CN"/>
        </w:rPr>
      </w:pPr>
      <w:r>
        <w:rPr>
          <w:lang w:eastAsia="zh-CN"/>
        </w:rPr>
        <w:t>Configuration of WUS occasion with respect to C-DRX on duration</w:t>
      </w:r>
    </w:p>
    <w:p w14:paraId="5F209B91" w14:textId="7852E205" w:rsidR="00157265" w:rsidRDefault="004052E8">
      <w:pPr>
        <w:rPr>
          <w:lang w:eastAsia="zh-CN"/>
        </w:rPr>
      </w:pPr>
      <w:r>
        <w:rPr>
          <w:lang w:eastAsia="zh-CN"/>
        </w:rPr>
        <w:t xml:space="preserve">As in </w:t>
      </w:r>
      <w:r w:rsidR="003B3AB2">
        <w:t>Proposal 2</w:t>
      </w:r>
      <w:r>
        <w:rPr>
          <w:lang w:eastAsia="zh-CN"/>
        </w:rPr>
        <w:t xml:space="preserve">, the </w:t>
      </w:r>
      <w:r w:rsidR="00FC5EBD">
        <w:rPr>
          <w:lang w:eastAsia="zh-CN"/>
        </w:rPr>
        <w:t>PDCCH-based</w:t>
      </w:r>
      <w:r>
        <w:rPr>
          <w:lang w:eastAsia="zh-CN"/>
        </w:rPr>
        <w:t xml:space="preserve"> power saving signal is at least used to carry the wake-up indication before or at the beginning of the on duration of a C-DRX cycle. The occasion of WUS with respect to the associated C-DRX on duration needs to be specified.</w:t>
      </w:r>
    </w:p>
    <w:p w14:paraId="00FCE192" w14:textId="41BBE0AA" w:rsidR="00157265" w:rsidRDefault="004052E8">
      <w:pPr>
        <w:rPr>
          <w:lang w:eastAsia="zh-CN"/>
        </w:rPr>
      </w:pPr>
      <w:r>
        <w:rPr>
          <w:lang w:eastAsia="zh-CN"/>
        </w:rPr>
        <w:t>In RAN2#105bis, RAN2 also discussed the location of WUS occasions relative to the on</w:t>
      </w:r>
      <w:r w:rsidR="003B3AB2">
        <w:rPr>
          <w:lang w:eastAsia="zh-CN"/>
        </w:rPr>
        <w:t xml:space="preserve"> </w:t>
      </w:r>
      <w:r>
        <w:rPr>
          <w:lang w:eastAsia="zh-CN"/>
        </w:rPr>
        <w:t>duration</w:t>
      </w:r>
      <w:r w:rsidR="003B3AB2">
        <w:rPr>
          <w:lang w:eastAsia="zh-CN"/>
        </w:rPr>
        <w:t xml:space="preserve"> C-DRX</w:t>
      </w:r>
      <w:r>
        <w:rPr>
          <w:lang w:eastAsia="zh-CN"/>
        </w:rPr>
        <w:t xml:space="preserve">: </w:t>
      </w:r>
    </w:p>
    <w:p w14:paraId="006653FE" w14:textId="570037E8" w:rsidR="00157265" w:rsidRPr="00EC7216" w:rsidRDefault="004052E8" w:rsidP="00EC7216">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b/>
          <w:i/>
          <w:sz w:val="22"/>
        </w:rPr>
      </w:pPr>
      <w:r w:rsidRPr="00EC7216">
        <w:rPr>
          <w:rFonts w:ascii="Times New Roman" w:hAnsi="Times New Roman"/>
          <w:b/>
          <w:i/>
          <w:sz w:val="22"/>
        </w:rPr>
        <w:t>Agreements</w:t>
      </w:r>
    </w:p>
    <w:p w14:paraId="70B0E25B" w14:textId="77777777" w:rsidR="00157265" w:rsidRPr="00EC7216" w:rsidRDefault="004052E8" w:rsidP="00EC7216">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i/>
          <w:sz w:val="22"/>
        </w:rPr>
      </w:pPr>
      <w:r w:rsidRPr="00EC7216">
        <w:rPr>
          <w:rFonts w:ascii="Times New Roman" w:hAnsi="Times New Roman"/>
          <w:i/>
          <w:sz w:val="22"/>
        </w:rPr>
        <w:t>1.</w:t>
      </w:r>
      <w:r w:rsidRPr="00EC7216">
        <w:rPr>
          <w:rFonts w:ascii="Times New Roman" w:hAnsi="Times New Roman"/>
          <w:i/>
          <w:sz w:val="22"/>
        </w:rPr>
        <w:tab/>
        <w:t xml:space="preserve">RAN2 will study the RAN2 impact of wake up signaling to C-DRX.  </w:t>
      </w:r>
    </w:p>
    <w:p w14:paraId="4CE8B368" w14:textId="77777777" w:rsidR="00157265" w:rsidRPr="00EC7216" w:rsidRDefault="004052E8" w:rsidP="00EC7216">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i/>
          <w:sz w:val="22"/>
        </w:rPr>
      </w:pPr>
      <w:r w:rsidRPr="00EC7216">
        <w:rPr>
          <w:rFonts w:ascii="Times New Roman" w:hAnsi="Times New Roman"/>
          <w:i/>
          <w:sz w:val="22"/>
        </w:rPr>
        <w:t>2.</w:t>
      </w:r>
      <w:r w:rsidRPr="00EC7216">
        <w:rPr>
          <w:rFonts w:ascii="Times New Roman" w:hAnsi="Times New Roman"/>
          <w:i/>
          <w:sz w:val="22"/>
        </w:rPr>
        <w:tab/>
        <w:t xml:space="preserve">Wakeup signaling is linked to C-DRX and is only configured when C-DRX is configured.  If the WUS is not configured legacy operations apply. </w:t>
      </w:r>
    </w:p>
    <w:p w14:paraId="163771FA" w14:textId="77777777" w:rsidR="00157265" w:rsidRPr="00EC7216" w:rsidRDefault="004052E8" w:rsidP="00EC7216">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i/>
          <w:sz w:val="22"/>
        </w:rPr>
      </w:pPr>
      <w:r w:rsidRPr="00EC7216">
        <w:rPr>
          <w:rFonts w:ascii="Times New Roman" w:hAnsi="Times New Roman"/>
          <w:i/>
          <w:sz w:val="22"/>
        </w:rPr>
        <w:t>3.</w:t>
      </w:r>
      <w:r w:rsidRPr="00EC7216">
        <w:rPr>
          <w:rFonts w:ascii="Times New Roman" w:hAnsi="Times New Roman"/>
          <w:i/>
          <w:sz w:val="22"/>
        </w:rPr>
        <w:tab/>
        <w:t xml:space="preserve">If configured with WUS, UE should monitor for WUS occasions at a known offset before on duration C-DRX.  The offset is up to RAN1 discussion. </w:t>
      </w:r>
    </w:p>
    <w:p w14:paraId="20876D7F" w14:textId="5AAA2938" w:rsidR="00157265" w:rsidRDefault="004052E8" w:rsidP="00EC7216">
      <w:pPr>
        <w:spacing w:beforeLines="50" w:before="120"/>
        <w:rPr>
          <w:lang w:eastAsia="zh-CN"/>
        </w:rPr>
      </w:pPr>
      <w:r>
        <w:rPr>
          <w:lang w:eastAsia="zh-CN"/>
        </w:rPr>
        <w:t>B</w:t>
      </w:r>
      <w:r>
        <w:rPr>
          <w:rFonts w:hint="eastAsia"/>
          <w:lang w:eastAsia="zh-CN"/>
        </w:rPr>
        <w:t xml:space="preserve">ased </w:t>
      </w:r>
      <w:r>
        <w:rPr>
          <w:lang w:eastAsia="zh-CN"/>
        </w:rPr>
        <w:t xml:space="preserve">on the agreements in RAN2, the WUS occasion is at a known offset before the on duration C-DRX. </w:t>
      </w:r>
      <w:r w:rsidR="0091681A">
        <w:rPr>
          <w:lang w:eastAsia="zh-CN"/>
        </w:rPr>
        <w:t>T</w:t>
      </w:r>
      <w:r>
        <w:rPr>
          <w:lang w:eastAsia="zh-CN"/>
        </w:rPr>
        <w:t xml:space="preserve">he details of the offset is up to RAN1 discussion. An illustration of the offset from the WUS occasion to the start of </w:t>
      </w:r>
      <w:r w:rsidR="003B3AB2">
        <w:rPr>
          <w:lang w:eastAsia="zh-CN"/>
        </w:rPr>
        <w:t xml:space="preserve">on duration </w:t>
      </w:r>
      <w:r>
        <w:rPr>
          <w:lang w:eastAsia="zh-CN"/>
        </w:rPr>
        <w:t xml:space="preserve">timer is shown in </w:t>
      </w:r>
      <w:r w:rsidR="0091681A">
        <w:rPr>
          <w:lang w:eastAsia="zh-CN"/>
        </w:rPr>
        <w:fldChar w:fldCharType="begin"/>
      </w:r>
      <w:r w:rsidR="0091681A">
        <w:rPr>
          <w:lang w:eastAsia="zh-CN"/>
        </w:rPr>
        <w:instrText xml:space="preserve"> REF _Ref7181421 \h </w:instrText>
      </w:r>
      <w:r w:rsidR="0091681A">
        <w:rPr>
          <w:lang w:eastAsia="zh-CN"/>
        </w:rPr>
      </w:r>
      <w:r w:rsidR="0091681A">
        <w:rPr>
          <w:lang w:eastAsia="zh-CN"/>
        </w:rPr>
        <w:fldChar w:fldCharType="separate"/>
      </w:r>
      <w:r w:rsidR="0091681A">
        <w:t xml:space="preserve">Figure </w:t>
      </w:r>
      <w:r w:rsidR="0091681A">
        <w:rPr>
          <w:noProof/>
        </w:rPr>
        <w:t>2</w:t>
      </w:r>
      <w:r w:rsidR="0091681A">
        <w:rPr>
          <w:lang w:eastAsia="zh-CN"/>
        </w:rPr>
        <w:fldChar w:fldCharType="end"/>
      </w:r>
      <w:r>
        <w:rPr>
          <w:lang w:eastAsia="zh-CN"/>
        </w:rPr>
        <w:t xml:space="preserve">. Regarding the detailed value of the offset, the time duration for UE to transit from the WUS detection state to the state in </w:t>
      </w:r>
      <w:r w:rsidR="003B3AB2">
        <w:rPr>
          <w:lang w:eastAsia="zh-CN"/>
        </w:rPr>
        <w:t xml:space="preserve">on duration </w:t>
      </w:r>
      <w:r>
        <w:rPr>
          <w:lang w:eastAsia="zh-CN"/>
        </w:rPr>
        <w:t xml:space="preserve">needs to be taken into consideration. In some cases, for PDCCH-based WUS, the receiver may work in a low power state, e.g. with smaller number Rx antennas, with limited number of PDCCH candidates </w:t>
      </w:r>
      <w:r w:rsidR="0091681A">
        <w:rPr>
          <w:lang w:eastAsia="zh-CN"/>
        </w:rPr>
        <w:t xml:space="preserve">or </w:t>
      </w:r>
      <w:r>
        <w:rPr>
          <w:lang w:eastAsia="zh-CN"/>
        </w:rPr>
        <w:t xml:space="preserve">with relaxed requirement on frequency/timing error. Once the WUS indication is detected, the UE can further wake-up to the active state with the full processing capability in C-DRX </w:t>
      </w:r>
      <w:r w:rsidR="003B3AB2">
        <w:rPr>
          <w:lang w:eastAsia="zh-CN"/>
        </w:rPr>
        <w:t xml:space="preserve">on duration </w:t>
      </w:r>
      <w:r>
        <w:rPr>
          <w:lang w:eastAsia="zh-CN"/>
        </w:rPr>
        <w:t xml:space="preserve">time. In some other cases, UE may use the full processing capability to detect WUS, and the WUS offset can be set to zero. It is proposed to consider the </w:t>
      </w:r>
    </w:p>
    <w:p w14:paraId="06805823" w14:textId="77777777" w:rsidR="00157265" w:rsidRDefault="00157265">
      <w:pPr>
        <w:rPr>
          <w:lang w:eastAsia="zh-CN"/>
        </w:rPr>
      </w:pPr>
    </w:p>
    <w:p w14:paraId="04C1F6A2" w14:textId="77777777" w:rsidR="00157265" w:rsidRDefault="004052E8">
      <w:pPr>
        <w:keepNext/>
        <w:jc w:val="center"/>
      </w:pPr>
      <w:r>
        <w:object w:dxaOrig="6703" w:dyaOrig="1918" w14:anchorId="70BB0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5pt;height:95.1pt" o:ole="">
            <v:imagedata r:id="rId9" o:title=""/>
          </v:shape>
          <o:OLEObject Type="Embed" ProgID="Visio.Drawing.11" ShapeID="_x0000_i1025" DrawAspect="Content" ObjectID="_1618383878" r:id="rId10"/>
        </w:object>
      </w:r>
    </w:p>
    <w:p w14:paraId="201F5602" w14:textId="5471BE87" w:rsidR="00157265" w:rsidRDefault="004052E8">
      <w:pPr>
        <w:pStyle w:val="Caption"/>
        <w:rPr>
          <w:lang w:eastAsia="zh-CN"/>
        </w:rPr>
      </w:pPr>
      <w:bookmarkStart w:id="7" w:name="_Ref7181421"/>
      <w:r>
        <w:t xml:space="preserve">Figure </w:t>
      </w:r>
      <w:r w:rsidR="00964B08">
        <w:rPr>
          <w:noProof/>
        </w:rPr>
        <w:fldChar w:fldCharType="begin"/>
      </w:r>
      <w:r>
        <w:rPr>
          <w:noProof/>
        </w:rPr>
        <w:instrText xml:space="preserve"> SEQ Figure \* ARABIC </w:instrText>
      </w:r>
      <w:r w:rsidR="00964B08">
        <w:rPr>
          <w:noProof/>
        </w:rPr>
        <w:fldChar w:fldCharType="separate"/>
      </w:r>
      <w:r w:rsidR="00434396">
        <w:rPr>
          <w:noProof/>
        </w:rPr>
        <w:t>2</w:t>
      </w:r>
      <w:r w:rsidR="00964B08">
        <w:rPr>
          <w:noProof/>
        </w:rPr>
        <w:fldChar w:fldCharType="end"/>
      </w:r>
      <w:bookmarkEnd w:id="7"/>
      <w:r>
        <w:t xml:space="preserve"> Illustration on the location of WUS occasion</w:t>
      </w:r>
    </w:p>
    <w:p w14:paraId="4AC9DF1B" w14:textId="77777777" w:rsidR="00157265" w:rsidRDefault="004052E8" w:rsidP="00EC7216">
      <w:pPr>
        <w:spacing w:beforeLines="50" w:before="120"/>
        <w:rPr>
          <w:b/>
          <w:i/>
          <w:lang w:eastAsia="zh-CN"/>
        </w:rPr>
      </w:pPr>
      <w:r>
        <w:rPr>
          <w:b/>
          <w:i/>
          <w:lang w:eastAsia="zh-CN"/>
        </w:rPr>
        <w:t>Proposal 8: An offset is defined from the start of WUS occasion to the start of the OnDuration of the associated C-DRX cycle.</w:t>
      </w:r>
    </w:p>
    <w:p w14:paraId="3D80E294" w14:textId="77777777" w:rsidR="00157265" w:rsidRDefault="004052E8">
      <w:pPr>
        <w:rPr>
          <w:b/>
          <w:i/>
        </w:rPr>
      </w:pPr>
      <w:r>
        <w:rPr>
          <w:b/>
          <w:i/>
          <w:lang w:eastAsia="zh-CN"/>
        </w:rPr>
        <w:t>Proposal 9: The WUS offset is configurable and zero offset is supported for the WUS occasion.</w:t>
      </w:r>
    </w:p>
    <w:p w14:paraId="14812474" w14:textId="4CFC2C19" w:rsidR="00157265" w:rsidRDefault="004052E8">
      <w:pPr>
        <w:pStyle w:val="Heading2"/>
        <w:spacing w:before="240"/>
        <w:ind w:left="578" w:hanging="578"/>
        <w:rPr>
          <w:lang w:eastAsia="zh-CN"/>
        </w:rPr>
      </w:pPr>
      <w:r>
        <w:rPr>
          <w:lang w:eastAsia="zh-CN"/>
        </w:rPr>
        <w:t xml:space="preserve">Detection/decoding of </w:t>
      </w:r>
      <w:r w:rsidR="00FC5EBD">
        <w:rPr>
          <w:lang w:eastAsia="zh-CN"/>
        </w:rPr>
        <w:t>PDCCH-based</w:t>
      </w:r>
      <w:r>
        <w:rPr>
          <w:lang w:eastAsia="zh-CN"/>
        </w:rPr>
        <w:t xml:space="preserve"> WUS</w:t>
      </w:r>
    </w:p>
    <w:p w14:paraId="39604411" w14:textId="2AA71471" w:rsidR="00157265" w:rsidRDefault="004052E8">
      <w:pPr>
        <w:rPr>
          <w:lang w:eastAsia="zh-CN"/>
        </w:rPr>
      </w:pPr>
      <w:r>
        <w:rPr>
          <w:lang w:eastAsia="zh-CN"/>
        </w:rPr>
        <w:t xml:space="preserve">The detection power of the power saving signal needs to be considered in the design of power saving signal. According to the study on UE power saving, it is generally preferred to have low power consumption and low detection complexity for the power saving signal/channel, especially for the power saving signal/channel carrying wake-up information. If the UE needs to use almost the same power as that for detecting a scheduling DCI, the </w:t>
      </w:r>
      <w:r w:rsidR="0091681A">
        <w:rPr>
          <w:lang w:eastAsia="zh-CN"/>
        </w:rPr>
        <w:t xml:space="preserve">benefit of the </w:t>
      </w:r>
      <w:r>
        <w:rPr>
          <w:lang w:eastAsia="zh-CN"/>
        </w:rPr>
        <w:t xml:space="preserve">wake-up signal </w:t>
      </w:r>
      <w:r w:rsidR="0091681A">
        <w:rPr>
          <w:lang w:eastAsia="zh-CN"/>
        </w:rPr>
        <w:t xml:space="preserve">vanishes </w:t>
      </w:r>
      <w:r>
        <w:rPr>
          <w:lang w:eastAsia="zh-CN"/>
        </w:rPr>
        <w:t>especially for the cases with a short C-DRX on duration timer.</w:t>
      </w:r>
    </w:p>
    <w:p w14:paraId="3D20166B" w14:textId="66C7ECE5" w:rsidR="00157265" w:rsidRDefault="004052E8">
      <w:pPr>
        <w:rPr>
          <w:b/>
          <w:i/>
          <w:lang w:eastAsia="zh-CN"/>
        </w:rPr>
      </w:pPr>
      <w:r>
        <w:rPr>
          <w:b/>
          <w:i/>
          <w:lang w:eastAsia="zh-CN"/>
        </w:rPr>
        <w:t xml:space="preserve">Proposal 10: </w:t>
      </w:r>
      <w:r w:rsidR="00896909">
        <w:rPr>
          <w:b/>
          <w:i/>
          <w:lang w:eastAsia="zh-CN"/>
        </w:rPr>
        <w:t>As design principle for PDCCH-based WUS, m</w:t>
      </w:r>
      <w:r>
        <w:rPr>
          <w:b/>
          <w:i/>
          <w:lang w:eastAsia="zh-CN"/>
        </w:rPr>
        <w:t>inimize the power consumption due to PDCCH-based power saving signal/channel detection.</w:t>
      </w:r>
    </w:p>
    <w:p w14:paraId="1308E356" w14:textId="5B9218C4" w:rsidR="00157265" w:rsidRDefault="004052E8">
      <w:pPr>
        <w:rPr>
          <w:lang w:eastAsia="zh-CN"/>
        </w:rPr>
      </w:pPr>
      <w:r>
        <w:rPr>
          <w:lang w:eastAsia="zh-CN"/>
        </w:rPr>
        <w:t>Usually, to detect a PDCCH, a UE first do</w:t>
      </w:r>
      <w:r w:rsidR="00B4547B">
        <w:rPr>
          <w:lang w:eastAsia="zh-CN"/>
        </w:rPr>
        <w:t>es</w:t>
      </w:r>
      <w:r>
        <w:rPr>
          <w:lang w:eastAsia="zh-CN"/>
        </w:rPr>
        <w:t xml:space="preserve"> channel estimation, and then demodulate</w:t>
      </w:r>
      <w:r w:rsidR="00B4547B">
        <w:rPr>
          <w:lang w:eastAsia="zh-CN"/>
        </w:rPr>
        <w:t>s</w:t>
      </w:r>
      <w:r>
        <w:rPr>
          <w:lang w:eastAsia="zh-CN"/>
        </w:rPr>
        <w:t xml:space="preserve"> and blind decode</w:t>
      </w:r>
      <w:r w:rsidR="00B4547B">
        <w:rPr>
          <w:lang w:eastAsia="zh-CN"/>
        </w:rPr>
        <w:t>s</w:t>
      </w:r>
      <w:r>
        <w:rPr>
          <w:lang w:eastAsia="zh-CN"/>
        </w:rPr>
        <w:t xml:space="preserve"> each candidate in the search space set. A DCI is detected when the CRC is correctly verified for a PDCCH candidate. The blind demodulation and decoding of every PDCCH candidate consumes UE power. If the DMRS sequence of PDCCH can be used to early terminate the demodulation and decoding of some PDCCH candidates where the WUS DCI does not transmit, the UE power consumption can be reduced. For example, if the DMRS of PDCCH is specific with respect to the WUS DCI, the UE can firstly do DMRS presence detection to exclude PDCCH candidates that are not expected to transmit the WUS DCI. This is especially useful for a good coverage UE to early terminate the modulation and blind decoding of PDCCH candidates where the WUS DCI is not transmitted. Once the DMRS of a PDCCH candidate is detected to be present, the UE further demodulates and blindly decodes the corresponding DCI on the PDCCH candidate.</w:t>
      </w:r>
    </w:p>
    <w:p w14:paraId="57061343" w14:textId="71C9D578" w:rsidR="00157265" w:rsidRDefault="004052E8">
      <w:pPr>
        <w:rPr>
          <w:lang w:eastAsia="zh-CN"/>
        </w:rPr>
      </w:pPr>
      <w:r>
        <w:rPr>
          <w:lang w:eastAsia="zh-CN"/>
        </w:rPr>
        <w:t xml:space="preserve">One straightforward way to make the DMRS specific with respect to the WUS DCI is to introduce WUS related information into the initialization seed of the DMRS scrambling. </w:t>
      </w:r>
    </w:p>
    <w:p w14:paraId="1F1DD3F3" w14:textId="77777777" w:rsidR="00157265" w:rsidRDefault="004052E8">
      <w:pPr>
        <w:rPr>
          <w:b/>
          <w:i/>
          <w:lang w:eastAsia="zh-CN"/>
        </w:rPr>
      </w:pPr>
      <w:r>
        <w:rPr>
          <w:b/>
          <w:i/>
          <w:lang w:eastAsia="zh-CN"/>
        </w:rPr>
        <w:t xml:space="preserve">Proposal 11: Adopt WUS-specific PDCCH DMRS initialization to differentiate from legacy PDCCH DMRS. </w:t>
      </w:r>
    </w:p>
    <w:p w14:paraId="5658C640" w14:textId="77777777" w:rsidR="00157265" w:rsidRDefault="004052E8">
      <w:pPr>
        <w:pStyle w:val="Heading2"/>
        <w:spacing w:before="240"/>
        <w:ind w:left="578" w:hanging="578"/>
        <w:rPr>
          <w:lang w:eastAsia="zh-CN"/>
        </w:rPr>
      </w:pPr>
      <w:r>
        <w:rPr>
          <w:lang w:eastAsia="zh-CN"/>
        </w:rPr>
        <w:t>Performance of PDCCH-based power saving signal/channel</w:t>
      </w:r>
    </w:p>
    <w:p w14:paraId="26BA6F33" w14:textId="77777777" w:rsidR="00157265" w:rsidRDefault="004052E8">
      <w:pPr>
        <w:spacing w:before="120"/>
        <w:rPr>
          <w:lang w:eastAsia="zh-CN"/>
        </w:rPr>
      </w:pPr>
      <w:r>
        <w:rPr>
          <w:lang w:eastAsia="zh-CN"/>
        </w:rPr>
        <w:t xml:space="preserve">Link level detection performance can be investigated to show the miss-detection rate and false alarm performance of power saving signal. If the wake-up indication is miss-detected, the UE would skip the whole C-DRX cycle and the scheduling of data would be lost. This would impact the service QoS. Therefore, the performance of miss-detection rate is a more critical metric for the power saving signaling that is designed to carry ‘wake-up’ information. For the power saving signal to indicate wake-up, a false alarm shall not impact the scheduling of data and a false detection would merely impact the overall power saving gains. In the study item, the BLER target is set to 0.1% for the wake-up signaling. </w:t>
      </w:r>
    </w:p>
    <w:p w14:paraId="5948CB39" w14:textId="0ECCEBA7" w:rsidR="00157265" w:rsidRDefault="004052E8">
      <w:pPr>
        <w:rPr>
          <w:b/>
          <w:i/>
          <w:lang w:eastAsia="zh-CN"/>
        </w:rPr>
      </w:pPr>
      <w:r>
        <w:rPr>
          <w:b/>
          <w:i/>
          <w:lang w:eastAsia="zh-CN"/>
        </w:rPr>
        <w:t xml:space="preserve">Proposal 12: 0.1% BLER is used as the target miss-detection rate for the </w:t>
      </w:r>
      <w:r w:rsidR="00FC5EBD">
        <w:rPr>
          <w:b/>
          <w:i/>
          <w:lang w:eastAsia="zh-CN"/>
        </w:rPr>
        <w:t>PDCCH-based</w:t>
      </w:r>
      <w:r>
        <w:rPr>
          <w:b/>
          <w:i/>
          <w:lang w:eastAsia="zh-CN"/>
        </w:rPr>
        <w:t xml:space="preserve"> wake-up signaling.</w:t>
      </w:r>
    </w:p>
    <w:p w14:paraId="58A91F6C" w14:textId="472E29F2" w:rsidR="00157265" w:rsidRDefault="00896909">
      <w:pPr>
        <w:spacing w:before="120"/>
        <w:rPr>
          <w:lang w:eastAsia="zh-CN"/>
        </w:rPr>
      </w:pPr>
      <w:r>
        <w:rPr>
          <w:lang w:eastAsia="zh-CN"/>
        </w:rPr>
        <w:t>L</w:t>
      </w:r>
      <w:r w:rsidR="004052E8">
        <w:rPr>
          <w:lang w:eastAsia="zh-CN"/>
        </w:rPr>
        <w:t>ink level simulation assumption</w:t>
      </w:r>
      <w:r>
        <w:rPr>
          <w:lang w:eastAsia="zh-CN"/>
        </w:rPr>
        <w:t>s</w:t>
      </w:r>
      <w:r w:rsidR="004052E8">
        <w:rPr>
          <w:lang w:eastAsia="zh-CN"/>
        </w:rPr>
        <w:t xml:space="preserve"> w</w:t>
      </w:r>
      <w:r>
        <w:rPr>
          <w:lang w:eastAsia="zh-CN"/>
        </w:rPr>
        <w:t>ere</w:t>
      </w:r>
      <w:r w:rsidR="004052E8">
        <w:rPr>
          <w:lang w:eastAsia="zh-CN"/>
        </w:rPr>
        <w:t xml:space="preserve"> agreed in RAN1#94bis and RAN1#95, which can be found in the Appendix A. It is proposed that the link level simulation assumption</w:t>
      </w:r>
      <w:r>
        <w:rPr>
          <w:lang w:eastAsia="zh-CN"/>
        </w:rPr>
        <w:t>s</w:t>
      </w:r>
      <w:r w:rsidR="004052E8">
        <w:rPr>
          <w:lang w:eastAsia="zh-CN"/>
        </w:rPr>
        <w:t xml:space="preserve"> </w:t>
      </w:r>
      <w:r>
        <w:rPr>
          <w:lang w:eastAsia="zh-CN"/>
        </w:rPr>
        <w:t xml:space="preserve">are </w:t>
      </w:r>
      <w:r w:rsidR="004052E8">
        <w:rPr>
          <w:lang w:eastAsia="zh-CN"/>
        </w:rPr>
        <w:t xml:space="preserve">used in the work item </w:t>
      </w:r>
      <w:r>
        <w:rPr>
          <w:lang w:eastAsia="zh-CN"/>
        </w:rPr>
        <w:t>phase</w:t>
      </w:r>
      <w:r w:rsidR="004052E8">
        <w:rPr>
          <w:lang w:eastAsia="zh-CN"/>
        </w:rPr>
        <w:t>.</w:t>
      </w:r>
    </w:p>
    <w:p w14:paraId="6B276AA4" w14:textId="4ED1F198" w:rsidR="00157265" w:rsidRDefault="004052E8">
      <w:pPr>
        <w:rPr>
          <w:b/>
          <w:i/>
          <w:lang w:eastAsia="zh-CN"/>
        </w:rPr>
      </w:pPr>
      <w:r>
        <w:rPr>
          <w:b/>
          <w:i/>
          <w:lang w:eastAsia="zh-CN"/>
        </w:rPr>
        <w:t xml:space="preserve">Proposal 13: Link level simulation assumptions used during the study item are used for link level evaluation for </w:t>
      </w:r>
      <w:r w:rsidR="00FC5EBD">
        <w:rPr>
          <w:b/>
          <w:i/>
          <w:lang w:eastAsia="zh-CN"/>
        </w:rPr>
        <w:t>PDCCH-based</w:t>
      </w:r>
      <w:r>
        <w:rPr>
          <w:b/>
          <w:i/>
          <w:lang w:eastAsia="zh-CN"/>
        </w:rPr>
        <w:t xml:space="preserve"> power saving signal/channel. </w:t>
      </w:r>
    </w:p>
    <w:p w14:paraId="623311CF" w14:textId="77777777" w:rsidR="00157265" w:rsidRDefault="004052E8">
      <w:pPr>
        <w:pStyle w:val="Heading2"/>
        <w:spacing w:before="240"/>
        <w:ind w:left="578" w:hanging="578"/>
        <w:rPr>
          <w:lang w:eastAsia="zh-CN"/>
        </w:rPr>
      </w:pPr>
      <w:bookmarkStart w:id="8" w:name="_Ref7185589"/>
      <w:r>
        <w:rPr>
          <w:lang w:eastAsia="zh-CN"/>
        </w:rPr>
        <w:t>Group-specific signaling or UE-specific signaling</w:t>
      </w:r>
      <w:bookmarkEnd w:id="8"/>
    </w:p>
    <w:p w14:paraId="5C3F1255" w14:textId="77777777" w:rsidR="00157265" w:rsidRDefault="004052E8">
      <w:pPr>
        <w:rPr>
          <w:lang w:eastAsia="zh-CN"/>
        </w:rPr>
      </w:pPr>
      <w:r>
        <w:rPr>
          <w:lang w:eastAsia="zh-CN"/>
        </w:rPr>
        <w:t>I</w:t>
      </w:r>
      <w:r>
        <w:rPr>
          <w:rFonts w:hint="eastAsia"/>
          <w:lang w:eastAsia="zh-CN"/>
        </w:rPr>
        <w:t xml:space="preserve">n </w:t>
      </w:r>
      <w:r>
        <w:rPr>
          <w:lang w:eastAsia="zh-CN"/>
        </w:rPr>
        <w:t>RAN1#96bis, it was agreed as following regarding the DCI format(s) of power saving signal/channel.</w:t>
      </w:r>
    </w:p>
    <w:p w14:paraId="7AAF2270" w14:textId="77777777" w:rsidR="00157265" w:rsidRPr="00EC7216" w:rsidRDefault="004052E8">
      <w:pPr>
        <w:autoSpaceDE/>
        <w:autoSpaceDN/>
        <w:adjustRightInd/>
        <w:snapToGrid/>
        <w:spacing w:after="0"/>
        <w:jc w:val="left"/>
        <w:rPr>
          <w:rFonts w:eastAsia="Batang"/>
          <w:i/>
          <w:lang w:val="en-GB"/>
        </w:rPr>
      </w:pPr>
      <w:r w:rsidRPr="00EC7216">
        <w:rPr>
          <w:rFonts w:eastAsia="Batang"/>
          <w:i/>
          <w:highlight w:val="green"/>
          <w:lang w:val="en-GB"/>
        </w:rPr>
        <w:t>Agreements</w:t>
      </w:r>
      <w:r w:rsidRPr="00EC7216">
        <w:rPr>
          <w:rFonts w:eastAsia="Batang"/>
          <w:i/>
          <w:lang w:val="en-GB"/>
        </w:rPr>
        <w:t>:</w:t>
      </w:r>
    </w:p>
    <w:p w14:paraId="2BC9218B" w14:textId="77777777" w:rsidR="00157265" w:rsidRPr="00EC7216" w:rsidRDefault="004052E8" w:rsidP="00EC7216">
      <w:pPr>
        <w:numPr>
          <w:ilvl w:val="0"/>
          <w:numId w:val="8"/>
        </w:numPr>
        <w:autoSpaceDE/>
        <w:autoSpaceDN/>
        <w:adjustRightInd/>
        <w:snapToGrid/>
        <w:spacing w:after="0"/>
        <w:jc w:val="left"/>
        <w:rPr>
          <w:rFonts w:eastAsia="Batang"/>
          <w:i/>
          <w:lang w:val="en-GB"/>
        </w:rPr>
      </w:pPr>
      <w:r w:rsidRPr="00EC7216">
        <w:rPr>
          <w:rFonts w:eastAsia="Batang"/>
          <w:i/>
          <w:lang w:val="en-GB"/>
        </w:rPr>
        <w:t xml:space="preserve">The PDCCH-based power saving signal/channel is UE-specifically configured.   </w:t>
      </w:r>
    </w:p>
    <w:p w14:paraId="5E1898E7" w14:textId="77777777" w:rsidR="00157265" w:rsidRPr="00EC7216" w:rsidRDefault="004052E8" w:rsidP="00EC7216">
      <w:pPr>
        <w:numPr>
          <w:ilvl w:val="0"/>
          <w:numId w:val="8"/>
        </w:numPr>
        <w:autoSpaceDE/>
        <w:autoSpaceDN/>
        <w:adjustRightInd/>
        <w:snapToGrid/>
        <w:spacing w:after="0"/>
        <w:jc w:val="left"/>
        <w:rPr>
          <w:rFonts w:eastAsia="Batang"/>
          <w:i/>
          <w:lang w:val="en-GB"/>
        </w:rPr>
      </w:pPr>
      <w:r w:rsidRPr="00EC7216">
        <w:rPr>
          <w:rFonts w:eastAsia="Batang"/>
          <w:i/>
          <w:lang w:val="en-GB"/>
        </w:rPr>
        <w:t>The DCI format(s) contain information for (including potential down-selection, which may or may not depend on power saving techniques/scenarios):</w:t>
      </w:r>
    </w:p>
    <w:p w14:paraId="70AEB3BA" w14:textId="77777777" w:rsidR="00157265" w:rsidRPr="00EC7216" w:rsidRDefault="004052E8" w:rsidP="00EC7216">
      <w:pPr>
        <w:numPr>
          <w:ilvl w:val="1"/>
          <w:numId w:val="8"/>
        </w:numPr>
        <w:autoSpaceDE/>
        <w:autoSpaceDN/>
        <w:adjustRightInd/>
        <w:snapToGrid/>
        <w:spacing w:after="0"/>
        <w:jc w:val="left"/>
        <w:rPr>
          <w:rFonts w:eastAsia="Batang"/>
          <w:i/>
          <w:lang w:val="en-GB"/>
        </w:rPr>
      </w:pPr>
      <w:r w:rsidRPr="00EC7216">
        <w:rPr>
          <w:rFonts w:eastAsia="Batang"/>
          <w:i/>
          <w:lang w:val="en-GB"/>
        </w:rPr>
        <w:t xml:space="preserve">Alt 1: triggering a single UE only </w:t>
      </w:r>
    </w:p>
    <w:p w14:paraId="7931D04A" w14:textId="77777777" w:rsidR="00157265" w:rsidRPr="00EC7216" w:rsidRDefault="004052E8" w:rsidP="00EC7216">
      <w:pPr>
        <w:numPr>
          <w:ilvl w:val="1"/>
          <w:numId w:val="8"/>
        </w:numPr>
        <w:autoSpaceDE/>
        <w:autoSpaceDN/>
        <w:adjustRightInd/>
        <w:snapToGrid/>
        <w:spacing w:after="0"/>
        <w:jc w:val="left"/>
        <w:rPr>
          <w:rFonts w:eastAsia="Batang"/>
          <w:i/>
          <w:lang w:val="en-GB"/>
        </w:rPr>
      </w:pPr>
      <w:r w:rsidRPr="00EC7216">
        <w:rPr>
          <w:rFonts w:eastAsia="Batang"/>
          <w:i/>
          <w:lang w:val="en-GB"/>
        </w:rPr>
        <w:t xml:space="preserve">Alt 2: triggering UE(s) within a group </w:t>
      </w:r>
    </w:p>
    <w:p w14:paraId="0710B27A" w14:textId="77777777" w:rsidR="00157265" w:rsidRPr="00EC7216" w:rsidRDefault="004052E8" w:rsidP="00EC7216">
      <w:pPr>
        <w:numPr>
          <w:ilvl w:val="2"/>
          <w:numId w:val="8"/>
        </w:numPr>
        <w:autoSpaceDE/>
        <w:autoSpaceDN/>
        <w:adjustRightInd/>
        <w:snapToGrid/>
        <w:spacing w:after="0"/>
        <w:jc w:val="left"/>
        <w:rPr>
          <w:rFonts w:eastAsia="Batang"/>
          <w:i/>
          <w:lang w:val="en-GB"/>
        </w:rPr>
      </w:pPr>
      <w:r w:rsidRPr="00EC7216">
        <w:rPr>
          <w:rFonts w:eastAsia="Batang"/>
          <w:i/>
          <w:lang w:val="en-GB"/>
        </w:rPr>
        <w:t>FFS whether to always trigger all UEs in a group or a subset of it</w:t>
      </w:r>
    </w:p>
    <w:p w14:paraId="269BB515" w14:textId="77777777" w:rsidR="00157265" w:rsidRPr="00EC7216" w:rsidRDefault="004052E8" w:rsidP="00EC7216">
      <w:pPr>
        <w:numPr>
          <w:ilvl w:val="1"/>
          <w:numId w:val="8"/>
        </w:numPr>
        <w:autoSpaceDE/>
        <w:autoSpaceDN/>
        <w:adjustRightInd/>
        <w:snapToGrid/>
        <w:spacing w:after="0"/>
        <w:jc w:val="left"/>
        <w:rPr>
          <w:rFonts w:eastAsia="Batang"/>
          <w:i/>
          <w:lang w:val="en-GB"/>
        </w:rPr>
      </w:pPr>
      <w:r w:rsidRPr="00EC7216">
        <w:rPr>
          <w:rFonts w:eastAsia="Batang"/>
          <w:i/>
          <w:lang w:val="en-GB"/>
        </w:rPr>
        <w:t xml:space="preserve">Alt 3: Alt 1 &amp; Alt 2 </w:t>
      </w:r>
    </w:p>
    <w:p w14:paraId="3E7EBA66" w14:textId="74DFE222" w:rsidR="00157265" w:rsidRDefault="004052E8" w:rsidP="00EC7216">
      <w:pPr>
        <w:spacing w:beforeLines="50" w:before="120"/>
        <w:rPr>
          <w:lang w:eastAsia="zh-CN"/>
        </w:rPr>
      </w:pPr>
      <w:r>
        <w:rPr>
          <w:lang w:eastAsia="zh-CN"/>
        </w:rPr>
        <w:t>G</w:t>
      </w:r>
      <w:r>
        <w:rPr>
          <w:rFonts w:hint="eastAsia"/>
          <w:lang w:eastAsia="zh-CN"/>
        </w:rPr>
        <w:t xml:space="preserve">enerally </w:t>
      </w:r>
      <w:r>
        <w:rPr>
          <w:lang w:eastAsia="zh-CN"/>
        </w:rPr>
        <w:t xml:space="preserve">speaking, power saving signal/channel is </w:t>
      </w:r>
      <w:r w:rsidR="00A42E4E">
        <w:rPr>
          <w:lang w:eastAsia="zh-CN"/>
        </w:rPr>
        <w:t xml:space="preserve">designed </w:t>
      </w:r>
      <w:r>
        <w:rPr>
          <w:lang w:eastAsia="zh-CN"/>
        </w:rPr>
        <w:t xml:space="preserve">for saving UE power consumption at the expense of signaling overhead. If the </w:t>
      </w:r>
      <w:r w:rsidR="00FC5EBD">
        <w:rPr>
          <w:lang w:eastAsia="zh-CN"/>
        </w:rPr>
        <w:t>PDCCH-based</w:t>
      </w:r>
      <w:r>
        <w:rPr>
          <w:lang w:eastAsia="zh-CN"/>
        </w:rPr>
        <w:t xml:space="preserve"> power saving signal/channel is UE specific, the indication will be more accurate and a particular UE should be indicated (e.g. to wake-</w:t>
      </w:r>
      <w:r>
        <w:rPr>
          <w:rFonts w:hint="eastAsia"/>
          <w:lang w:eastAsia="zh-CN"/>
        </w:rPr>
        <w:t>up or</w:t>
      </w:r>
      <w:r>
        <w:rPr>
          <w:lang w:eastAsia="zh-CN"/>
        </w:rPr>
        <w:t xml:space="preserve"> sleep), however with larger signaling overhead. On the other hand, if the </w:t>
      </w:r>
      <w:r w:rsidR="00FC5EBD">
        <w:rPr>
          <w:lang w:eastAsia="zh-CN"/>
        </w:rPr>
        <w:t>PDCCH-based</w:t>
      </w:r>
      <w:r>
        <w:rPr>
          <w:lang w:eastAsia="zh-CN"/>
        </w:rPr>
        <w:t xml:space="preserve"> power saving signal/channel is group specific, the signaling overhead will be smaller. For the group specific WUS, a UE may be assigned with some designated bits in the DCI payload to indicate whether to wake-up in the associated C-DRX on duration. Typically the designated bits for the UE are not shared with other UEs. However, this can be controlled by gNB through assignment of WUS bits in the group DCI.</w:t>
      </w:r>
    </w:p>
    <w:p w14:paraId="1EC1B7BE" w14:textId="4BF31661" w:rsidR="00157265" w:rsidRDefault="004052E8">
      <w:pPr>
        <w:rPr>
          <w:rFonts w:eastAsiaTheme="minorEastAsia"/>
          <w:lang w:eastAsia="zh-CN"/>
        </w:rPr>
      </w:pPr>
      <w:r>
        <w:rPr>
          <w:rFonts w:eastAsiaTheme="minorEastAsia"/>
          <w:lang w:eastAsia="zh-CN"/>
        </w:rPr>
        <w:t>For UE</w:t>
      </w:r>
      <w:r w:rsidR="00E71E85">
        <w:rPr>
          <w:rFonts w:eastAsiaTheme="minorEastAsia"/>
          <w:lang w:eastAsia="zh-CN"/>
        </w:rPr>
        <w:t>-</w:t>
      </w:r>
      <w:r>
        <w:rPr>
          <w:rFonts w:eastAsiaTheme="minorEastAsia"/>
          <w:lang w:eastAsia="zh-CN"/>
        </w:rPr>
        <w:t xml:space="preserve">specific PDCCH-based </w:t>
      </w:r>
      <w:r>
        <w:rPr>
          <w:lang w:eastAsia="zh-CN"/>
        </w:rPr>
        <w:t>power saving signal/channel</w:t>
      </w:r>
      <w:r>
        <w:rPr>
          <w:rFonts w:eastAsiaTheme="minorEastAsia"/>
          <w:lang w:eastAsia="zh-CN"/>
        </w:rPr>
        <w:t xml:space="preserve">, if a large number of UEs need to be indicated in a cell, it will cause larger resource overhead. On the other hand, the PDCCH-based </w:t>
      </w:r>
      <w:r>
        <w:rPr>
          <w:lang w:eastAsia="zh-CN"/>
        </w:rPr>
        <w:t>power saving signal/channel</w:t>
      </w:r>
      <w:r>
        <w:rPr>
          <w:rFonts w:hint="eastAsia"/>
          <w:lang w:eastAsia="zh-CN"/>
        </w:rPr>
        <w:t>s</w:t>
      </w:r>
      <w:r>
        <w:rPr>
          <w:rFonts w:eastAsiaTheme="minorEastAsia"/>
          <w:lang w:eastAsia="zh-CN"/>
        </w:rPr>
        <w:t xml:space="preserve"> will possibly be blocked due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 xml:space="preserve">resource </w:t>
      </w:r>
      <w:r>
        <w:rPr>
          <w:rFonts w:eastAsiaTheme="minorEastAsia"/>
          <w:lang w:eastAsia="zh-CN"/>
        </w:rPr>
        <w:t xml:space="preserve">contention with PDCCH-based </w:t>
      </w:r>
      <w:r>
        <w:rPr>
          <w:lang w:eastAsia="zh-CN"/>
        </w:rPr>
        <w:t>power saving signal/channel</w:t>
      </w:r>
      <w:r>
        <w:rPr>
          <w:rFonts w:eastAsiaTheme="minorEastAsia"/>
          <w:lang w:eastAsia="zh-CN"/>
        </w:rPr>
        <w:t xml:space="preserve"> of other UE</w:t>
      </w:r>
      <w:r>
        <w:rPr>
          <w:rFonts w:eastAsiaTheme="minorEastAsia" w:hint="eastAsia"/>
          <w:lang w:eastAsia="zh-CN"/>
        </w:rPr>
        <w:t>s</w:t>
      </w:r>
      <w:r>
        <w:rPr>
          <w:rFonts w:eastAsiaTheme="minorEastAsia"/>
          <w:lang w:eastAsia="zh-CN"/>
        </w:rPr>
        <w:t xml:space="preserve"> </w:t>
      </w:r>
      <w:r>
        <w:rPr>
          <w:rFonts w:eastAsiaTheme="minorEastAsia" w:hint="eastAsia"/>
          <w:lang w:eastAsia="zh-CN"/>
        </w:rPr>
        <w:t>or with</w:t>
      </w:r>
      <w:r>
        <w:rPr>
          <w:rFonts w:eastAsiaTheme="minorEastAsia"/>
          <w:lang w:eastAsia="zh-CN"/>
        </w:rPr>
        <w:t xml:space="preserve"> normal PDCCH</w:t>
      </w:r>
      <w:r>
        <w:rPr>
          <w:rFonts w:eastAsiaTheme="minorEastAsia" w:hint="eastAsia"/>
          <w:lang w:eastAsia="zh-CN"/>
        </w:rPr>
        <w:t>(s)</w:t>
      </w:r>
      <w:r>
        <w:rPr>
          <w:rFonts w:eastAsiaTheme="minorEastAsia"/>
          <w:lang w:eastAsia="zh-CN"/>
        </w:rPr>
        <w:t xml:space="preserve">. The group PDCCH-based </w:t>
      </w:r>
      <w:r>
        <w:rPr>
          <w:lang w:eastAsia="zh-CN"/>
        </w:rPr>
        <w:t>power saving signal/channel</w:t>
      </w:r>
      <w:r>
        <w:rPr>
          <w:rFonts w:eastAsiaTheme="minorEastAsia"/>
          <w:lang w:eastAsia="zh-CN"/>
        </w:rPr>
        <w:t xml:space="preserve"> can resolve the issue in this case, and a group of UEs can be configured to monitor the same PDCCH-based </w:t>
      </w:r>
      <w:r>
        <w:rPr>
          <w:lang w:eastAsia="zh-CN"/>
        </w:rPr>
        <w:t>power saving signal/channel</w:t>
      </w:r>
      <w:r>
        <w:rPr>
          <w:rFonts w:eastAsiaTheme="minorEastAsia" w:hint="eastAsia"/>
          <w:lang w:eastAsia="zh-CN"/>
        </w:rPr>
        <w:t xml:space="preserve">. </w:t>
      </w:r>
    </w:p>
    <w:p w14:paraId="08B2C1F4" w14:textId="645A284F" w:rsidR="00157265" w:rsidRDefault="004052E8">
      <w:pPr>
        <w:rPr>
          <w:rFonts w:eastAsiaTheme="minorEastAsia"/>
          <w:lang w:eastAsia="zh-CN"/>
        </w:rPr>
      </w:pPr>
      <w:r>
        <w:rPr>
          <w:lang w:eastAsia="zh-CN"/>
        </w:rPr>
        <w:t>I</w:t>
      </w:r>
      <w:r>
        <w:rPr>
          <w:rFonts w:hint="eastAsia"/>
          <w:lang w:eastAsia="zh-CN"/>
        </w:rPr>
        <w:t xml:space="preserve">n </w:t>
      </w:r>
      <w:r>
        <w:rPr>
          <w:lang w:eastAsia="zh-CN"/>
        </w:rPr>
        <w:t xml:space="preserve">our view, the DCI format(s) can be </w:t>
      </w:r>
      <w:r w:rsidR="00F27EEF">
        <w:rPr>
          <w:lang w:eastAsia="zh-CN"/>
        </w:rPr>
        <w:t>associated to the</w:t>
      </w:r>
      <w:r>
        <w:rPr>
          <w:lang w:eastAsia="zh-CN"/>
        </w:rPr>
        <w:t xml:space="preserve"> power saving </w:t>
      </w:r>
      <w:r w:rsidR="00F27EEF">
        <w:rPr>
          <w:lang w:eastAsia="zh-CN"/>
        </w:rPr>
        <w:t>functionalities</w:t>
      </w:r>
      <w:r>
        <w:rPr>
          <w:lang w:eastAsia="zh-CN"/>
        </w:rPr>
        <w:t xml:space="preserve">.  As </w:t>
      </w:r>
      <w:r w:rsidR="00F27EEF">
        <w:rPr>
          <w:lang w:eastAsia="zh-CN"/>
        </w:rPr>
        <w:t>in</w:t>
      </w:r>
      <w:r>
        <w:rPr>
          <w:lang w:eastAsia="zh-CN"/>
        </w:rPr>
        <w:t xml:space="preserve"> Proposal </w:t>
      </w:r>
      <w:r w:rsidR="008C23FC">
        <w:rPr>
          <w:lang w:eastAsia="zh-CN"/>
        </w:rPr>
        <w:t>2</w:t>
      </w:r>
      <w:r>
        <w:rPr>
          <w:lang w:eastAsia="zh-CN"/>
        </w:rPr>
        <w:t xml:space="preserve">, </w:t>
      </w:r>
      <w:r w:rsidR="00F27EEF">
        <w:rPr>
          <w:lang w:eastAsia="zh-CN"/>
        </w:rPr>
        <w:t xml:space="preserve">the </w:t>
      </w:r>
      <w:r>
        <w:rPr>
          <w:lang w:eastAsia="zh-CN"/>
        </w:rPr>
        <w:t>wake-up functionality is expected to be specified</w:t>
      </w:r>
      <w:r w:rsidR="00F27EEF">
        <w:rPr>
          <w:lang w:eastAsia="zh-CN"/>
        </w:rPr>
        <w:t>, hence f</w:t>
      </w:r>
      <w:r>
        <w:rPr>
          <w:lang w:eastAsia="zh-CN"/>
        </w:rPr>
        <w:t>or the power saving channel carry</w:t>
      </w:r>
      <w:r w:rsidR="00F27EEF">
        <w:rPr>
          <w:lang w:eastAsia="zh-CN"/>
        </w:rPr>
        <w:t>ing</w:t>
      </w:r>
      <w:r>
        <w:rPr>
          <w:lang w:eastAsia="zh-CN"/>
        </w:rPr>
        <w:t xml:space="preserve"> wake-up information, we propose </w:t>
      </w:r>
      <w:r>
        <w:rPr>
          <w:rFonts w:eastAsiaTheme="minorEastAsia"/>
          <w:lang w:eastAsia="zh-CN"/>
        </w:rPr>
        <w:t>to adopt Alt.3.</w:t>
      </w:r>
    </w:p>
    <w:p w14:paraId="4CC75D85" w14:textId="0AA36D5A" w:rsidR="00157265" w:rsidRDefault="004052E8">
      <w:pPr>
        <w:rPr>
          <w:b/>
          <w:i/>
          <w:lang w:eastAsia="zh-CN"/>
        </w:rPr>
      </w:pPr>
      <w:r>
        <w:rPr>
          <w:b/>
          <w:i/>
        </w:rPr>
        <w:t xml:space="preserve">Proposal </w:t>
      </w:r>
      <w:r>
        <w:rPr>
          <w:b/>
          <w:i/>
          <w:lang w:eastAsia="zh-CN"/>
        </w:rPr>
        <w:t xml:space="preserve">14: Both </w:t>
      </w:r>
      <w:r w:rsidR="00F27EEF">
        <w:rPr>
          <w:b/>
          <w:i/>
          <w:lang w:eastAsia="zh-CN"/>
        </w:rPr>
        <w:t>g</w:t>
      </w:r>
      <w:r>
        <w:rPr>
          <w:b/>
          <w:i/>
          <w:lang w:eastAsia="zh-CN"/>
        </w:rPr>
        <w:t>roup-common DCI and UE</w:t>
      </w:r>
      <w:r w:rsidR="00E71E85">
        <w:rPr>
          <w:b/>
          <w:i/>
          <w:lang w:eastAsia="zh-CN"/>
        </w:rPr>
        <w:t>-</w:t>
      </w:r>
      <w:r>
        <w:rPr>
          <w:b/>
          <w:i/>
          <w:lang w:eastAsia="zh-CN"/>
        </w:rPr>
        <w:t xml:space="preserve">specific DCI are supported for </w:t>
      </w:r>
      <w:r w:rsidR="00FC5EBD">
        <w:rPr>
          <w:b/>
          <w:i/>
          <w:lang w:eastAsia="zh-CN"/>
        </w:rPr>
        <w:t>PDCCH-based</w:t>
      </w:r>
      <w:r>
        <w:rPr>
          <w:b/>
          <w:i/>
          <w:lang w:eastAsia="zh-CN"/>
        </w:rPr>
        <w:t xml:space="preserve"> WUS.</w:t>
      </w:r>
    </w:p>
    <w:p w14:paraId="175B93C8" w14:textId="77777777" w:rsidR="00157265" w:rsidRDefault="004052E8">
      <w:pPr>
        <w:pStyle w:val="Heading2"/>
        <w:spacing w:before="240"/>
        <w:ind w:left="578" w:hanging="578"/>
        <w:rPr>
          <w:lang w:eastAsia="zh-CN"/>
        </w:rPr>
      </w:pPr>
      <w:r>
        <w:rPr>
          <w:lang w:eastAsia="zh-CN"/>
        </w:rPr>
        <w:t>DCI format size budget</w:t>
      </w:r>
    </w:p>
    <w:p w14:paraId="587C84CD" w14:textId="61949D03" w:rsidR="008B6179" w:rsidRDefault="004052E8" w:rsidP="008B6179">
      <w:pPr>
        <w:rPr>
          <w:lang w:eastAsia="zh-CN"/>
        </w:rPr>
      </w:pPr>
      <w:r>
        <w:rPr>
          <w:rFonts w:hint="eastAsia"/>
          <w:lang w:eastAsia="zh-CN"/>
        </w:rPr>
        <w:t>Based on the agreements in RAN1#96</w:t>
      </w:r>
      <w:r>
        <w:rPr>
          <w:lang w:eastAsia="zh-CN"/>
        </w:rPr>
        <w:t>bis</w:t>
      </w:r>
      <w:r w:rsidR="00F27EEF">
        <w:rPr>
          <w:lang w:eastAsia="zh-CN"/>
        </w:rPr>
        <w:t xml:space="preserve"> </w:t>
      </w:r>
      <w:r>
        <w:rPr>
          <w:rFonts w:hint="eastAsia"/>
          <w:lang w:eastAsia="zh-CN"/>
        </w:rPr>
        <w:t>[5]</w:t>
      </w:r>
      <w:r>
        <w:rPr>
          <w:lang w:eastAsia="zh-CN"/>
        </w:rPr>
        <w:t xml:space="preserve">, when PDCCH-based power saving signal/channel is configured, DCI format size budget should not increase. </w:t>
      </w:r>
      <w:r w:rsidR="008B6179">
        <w:rPr>
          <w:lang w:eastAsia="zh-CN"/>
        </w:rPr>
        <w:t xml:space="preserve">When UE is out of DRX active time, UE may need to monitor WUS DCI, it is preferred to reduce the UE </w:t>
      </w:r>
      <w:r w:rsidR="008B6179">
        <w:rPr>
          <w:rFonts w:eastAsiaTheme="minorEastAsia"/>
          <w:lang w:eastAsia="zh-CN"/>
        </w:rPr>
        <w:t>detection complexity and power consumption</w:t>
      </w:r>
      <w:r w:rsidR="008B6179">
        <w:rPr>
          <w:lang w:eastAsia="zh-CN"/>
        </w:rPr>
        <w:t xml:space="preserve">. </w:t>
      </w:r>
      <w:r w:rsidR="008B6179">
        <w:rPr>
          <w:rFonts w:eastAsiaTheme="minorEastAsia"/>
          <w:lang w:eastAsia="zh-CN"/>
        </w:rPr>
        <w:t xml:space="preserve">So for WUS </w:t>
      </w:r>
      <w:r w:rsidR="00AF1699">
        <w:rPr>
          <w:rFonts w:eastAsiaTheme="minorEastAsia"/>
          <w:lang w:eastAsia="zh-CN"/>
        </w:rPr>
        <w:t>DCI size design,</w:t>
      </w:r>
      <w:r w:rsidR="00E71E85">
        <w:rPr>
          <w:rFonts w:eastAsiaTheme="minorEastAsia"/>
          <w:lang w:eastAsia="zh-CN"/>
        </w:rPr>
        <w:t xml:space="preserve"> one</w:t>
      </w:r>
      <w:r w:rsidR="008B6179">
        <w:rPr>
          <w:lang w:eastAsia="zh-CN"/>
        </w:rPr>
        <w:t xml:space="preserve"> design principle is to</w:t>
      </w:r>
      <w:r w:rsidR="008B6179">
        <w:rPr>
          <w:rFonts w:hint="eastAsia"/>
          <w:lang w:eastAsia="zh-CN"/>
        </w:rPr>
        <w:t xml:space="preserve"> minimize </w:t>
      </w:r>
      <w:r w:rsidR="008B6179">
        <w:rPr>
          <w:lang w:eastAsia="zh-CN"/>
        </w:rPr>
        <w:t xml:space="preserve">DCI size budget. Considering that </w:t>
      </w:r>
      <w:r w:rsidR="008B6179">
        <w:rPr>
          <w:rFonts w:eastAsiaTheme="minorEastAsia"/>
          <w:lang w:eastAsia="zh-CN"/>
        </w:rPr>
        <w:t xml:space="preserve">C-DRX mechanism can’t impact on PDCCH monitoring for DCI formats with CRC scrambled by SI-RNTI, RA-RNTI, TC-RNTI and P-RNTI, when UE is out of DRX active time, the UE shall monitor PDCCH for DCI with CRC scrambled by SI-RNTI, RA-RNTI, TC-RNTI and P-RNTI. </w:t>
      </w:r>
      <w:r w:rsidR="008B6179">
        <w:rPr>
          <w:lang w:eastAsia="zh-CN"/>
        </w:rPr>
        <w:t xml:space="preserve"> </w:t>
      </w:r>
      <w:r w:rsidR="008B6179">
        <w:rPr>
          <w:rFonts w:eastAsiaTheme="minorEastAsia"/>
          <w:lang w:eastAsia="zh-CN"/>
        </w:rPr>
        <w:t xml:space="preserve">UE may need </w:t>
      </w:r>
      <w:r w:rsidR="008B6179">
        <w:rPr>
          <w:rFonts w:eastAsiaTheme="minorEastAsia" w:hint="eastAsia"/>
          <w:lang w:eastAsia="zh-CN"/>
        </w:rPr>
        <w:t xml:space="preserve">to </w:t>
      </w:r>
      <w:r w:rsidR="008B6179">
        <w:rPr>
          <w:rFonts w:eastAsiaTheme="minorEastAsia"/>
          <w:lang w:eastAsia="zh-CN"/>
        </w:rPr>
        <w:t xml:space="preserve">monitor the above DCI formats and WUS DCI simultaneously in the same slot. Therefore, one possible solution is WUS DCI size can have the same size </w:t>
      </w:r>
      <w:r w:rsidR="00E71E85">
        <w:rPr>
          <w:rFonts w:eastAsiaTheme="minorEastAsia"/>
          <w:lang w:eastAsia="zh-CN"/>
        </w:rPr>
        <w:t xml:space="preserve">as the </w:t>
      </w:r>
      <w:r w:rsidR="008B6179">
        <w:rPr>
          <w:rFonts w:eastAsiaTheme="minorEastAsia"/>
          <w:lang w:eastAsia="zh-CN"/>
        </w:rPr>
        <w:t xml:space="preserve">DCI formats scrambled by SI-RNTI, RA-RNTI, TC-RNTI and P-RNTI. For UE-specific WUS DCI, </w:t>
      </w:r>
      <w:r w:rsidR="008B6179">
        <w:rPr>
          <w:lang w:eastAsia="zh-CN"/>
        </w:rPr>
        <w:t xml:space="preserve">it would be better to minimize the resource overhead while keeping robust performance. If </w:t>
      </w:r>
      <w:r w:rsidR="00E71E85">
        <w:rPr>
          <w:lang w:eastAsia="zh-CN"/>
        </w:rPr>
        <w:t xml:space="preserve">it is </w:t>
      </w:r>
      <w:r w:rsidR="008B6179">
        <w:rPr>
          <w:lang w:eastAsia="zh-CN"/>
        </w:rPr>
        <w:t>further consider</w:t>
      </w:r>
      <w:r w:rsidR="00E71E85">
        <w:rPr>
          <w:lang w:eastAsia="zh-CN"/>
        </w:rPr>
        <w:t xml:space="preserve">ed to optimize </w:t>
      </w:r>
      <w:r w:rsidR="008B6179">
        <w:rPr>
          <w:lang w:eastAsia="zh-CN"/>
        </w:rPr>
        <w:t xml:space="preserve">the size of UE-specific WUS DCI, additional different DCI size can be preferred. Considering that only Rel-15 </w:t>
      </w:r>
      <w:r w:rsidR="008B6179">
        <w:rPr>
          <w:rFonts w:eastAsiaTheme="minorEastAsia"/>
          <w:lang w:eastAsia="zh-CN"/>
        </w:rPr>
        <w:t xml:space="preserve">PDCCH channel coding and payload interleaver are considered in the </w:t>
      </w:r>
      <w:r w:rsidR="00E71E85">
        <w:rPr>
          <w:rFonts w:eastAsiaTheme="minorEastAsia"/>
          <w:lang w:eastAsia="zh-CN"/>
        </w:rPr>
        <w:t xml:space="preserve">power saving </w:t>
      </w:r>
      <w:r w:rsidR="008B6179">
        <w:rPr>
          <w:rFonts w:eastAsiaTheme="minorEastAsia"/>
          <w:lang w:eastAsia="zh-CN"/>
        </w:rPr>
        <w:t>WID and</w:t>
      </w:r>
      <w:r w:rsidR="008B6179">
        <w:rPr>
          <w:lang w:eastAsia="zh-CN"/>
        </w:rPr>
        <w:t xml:space="preserve"> </w:t>
      </w:r>
      <w:r w:rsidR="008B6179">
        <w:rPr>
          <w:rFonts w:eastAsiaTheme="minorEastAsia"/>
          <w:lang w:eastAsia="zh-CN"/>
        </w:rPr>
        <w:t>that the minimum payload size of Rel-15 DCI is 12</w:t>
      </w:r>
      <w:r w:rsidR="008B6179">
        <w:rPr>
          <w:rFonts w:eastAsiaTheme="minorEastAsia" w:hint="eastAsia"/>
          <w:lang w:eastAsia="zh-CN"/>
        </w:rPr>
        <w:t>bits</w:t>
      </w:r>
      <w:r w:rsidR="008B6179">
        <w:rPr>
          <w:lang w:eastAsia="zh-CN"/>
        </w:rPr>
        <w:t xml:space="preserve">, one good DCI size candidate for UE-specific WUS DCI is 12 bits. </w:t>
      </w:r>
      <w:r w:rsidR="008B6179">
        <w:rPr>
          <w:rFonts w:eastAsiaTheme="minorEastAsia"/>
          <w:lang w:eastAsia="zh-CN"/>
        </w:rPr>
        <w:t xml:space="preserve">So when UE is out of DRX active time, the DCI format size budget should </w:t>
      </w:r>
      <w:r w:rsidR="00AF1699">
        <w:rPr>
          <w:rFonts w:eastAsiaTheme="minorEastAsia"/>
          <w:lang w:eastAsia="zh-CN"/>
        </w:rPr>
        <w:t>be 1 or 2</w:t>
      </w:r>
      <w:r w:rsidR="008B6179">
        <w:rPr>
          <w:rFonts w:eastAsiaTheme="minorEastAsia"/>
          <w:lang w:eastAsia="zh-CN"/>
        </w:rPr>
        <w:t>.</w:t>
      </w:r>
    </w:p>
    <w:p w14:paraId="6F5C8773" w14:textId="1D5860F2" w:rsidR="00157265" w:rsidRDefault="004052E8">
      <w:pPr>
        <w:rPr>
          <w:b/>
          <w:i/>
          <w:lang w:eastAsia="zh-CN"/>
        </w:rPr>
      </w:pPr>
      <w:r>
        <w:rPr>
          <w:b/>
          <w:i/>
          <w:lang w:eastAsia="zh-CN"/>
        </w:rPr>
        <w:t>Proposal 15: When UE is out</w:t>
      </w:r>
      <w:r w:rsidR="00E71E85">
        <w:rPr>
          <w:b/>
          <w:i/>
          <w:lang w:eastAsia="zh-CN"/>
        </w:rPr>
        <w:t>side the</w:t>
      </w:r>
      <w:r>
        <w:rPr>
          <w:b/>
          <w:i/>
          <w:lang w:eastAsia="zh-CN"/>
        </w:rPr>
        <w:t xml:space="preserve"> DRX active time, DCI format size budget should not be larger than 2. </w:t>
      </w:r>
    </w:p>
    <w:p w14:paraId="2EB91592" w14:textId="628BEA1F" w:rsidR="00470944" w:rsidRDefault="004052E8">
      <w:pPr>
        <w:rPr>
          <w:b/>
          <w:i/>
          <w:lang w:eastAsia="zh-CN"/>
        </w:rPr>
      </w:pPr>
      <w:r>
        <w:rPr>
          <w:b/>
          <w:i/>
          <w:lang w:eastAsia="zh-CN"/>
        </w:rPr>
        <w:t>Proposal 16: Payload size of group DCI based WUS can be aligned with the size of DCI formats scrambled by SI-RNTI, RA-RNTI, TC-RNTI and P-RNTI.</w:t>
      </w:r>
    </w:p>
    <w:p w14:paraId="6A7A5A57" w14:textId="77777777" w:rsidR="00157265" w:rsidRDefault="004052E8">
      <w:pPr>
        <w:pStyle w:val="Heading2"/>
        <w:spacing w:before="240"/>
        <w:ind w:left="578" w:hanging="578"/>
      </w:pPr>
      <w:r>
        <w:rPr>
          <w:rFonts w:hint="eastAsia"/>
          <w:lang w:eastAsia="zh-CN"/>
        </w:rPr>
        <w:t>Information carried by PDCCH</w:t>
      </w:r>
      <w:r>
        <w:rPr>
          <w:lang w:eastAsia="zh-CN"/>
        </w:rPr>
        <w:t>-</w:t>
      </w:r>
      <w:r>
        <w:rPr>
          <w:rFonts w:hint="eastAsia"/>
          <w:lang w:eastAsia="zh-CN"/>
        </w:rPr>
        <w:t>based WUS</w:t>
      </w:r>
    </w:p>
    <w:p w14:paraId="67840AD3" w14:textId="2CA188AC" w:rsidR="00240B9F" w:rsidRDefault="00F27EEF" w:rsidP="00240B9F">
      <w:pPr>
        <w:rPr>
          <w:b/>
          <w:i/>
          <w:lang w:eastAsia="zh-CN"/>
        </w:rPr>
      </w:pPr>
      <w:r>
        <w:rPr>
          <w:lang w:eastAsia="zh-CN"/>
        </w:rPr>
        <w:t>T</w:t>
      </w:r>
      <w:r w:rsidR="00150309">
        <w:rPr>
          <w:lang w:eastAsia="zh-CN"/>
        </w:rPr>
        <w:t xml:space="preserve">he purpose of PDCCH-based power saving signal can be (1) for waking up UE from outside </w:t>
      </w:r>
      <w:r w:rsidR="00D97401">
        <w:rPr>
          <w:lang w:eastAsia="zh-CN"/>
        </w:rPr>
        <w:t>A</w:t>
      </w:r>
      <w:r w:rsidR="00150309">
        <w:rPr>
          <w:lang w:eastAsia="zh-CN"/>
        </w:rPr>
        <w:t xml:space="preserve">ctive time, </w:t>
      </w:r>
      <w:r>
        <w:rPr>
          <w:lang w:eastAsia="zh-CN"/>
        </w:rPr>
        <w:t>or</w:t>
      </w:r>
      <w:r w:rsidR="00150309">
        <w:rPr>
          <w:lang w:eastAsia="zh-CN"/>
        </w:rPr>
        <w:t xml:space="preserve"> (2) for triggering adaptation when UE is within </w:t>
      </w:r>
      <w:r w:rsidR="00D97401">
        <w:rPr>
          <w:lang w:eastAsia="zh-CN"/>
        </w:rPr>
        <w:t>A</w:t>
      </w:r>
      <w:r w:rsidR="00150309">
        <w:rPr>
          <w:lang w:eastAsia="zh-CN"/>
        </w:rPr>
        <w:t xml:space="preserve">ctive time. For the first purpose, UE may need to be indicated to wake up or keep sleep (stay outside </w:t>
      </w:r>
      <w:r w:rsidR="00D97401">
        <w:rPr>
          <w:lang w:eastAsia="zh-CN"/>
        </w:rPr>
        <w:t>A</w:t>
      </w:r>
      <w:r w:rsidR="00150309">
        <w:rPr>
          <w:lang w:eastAsia="zh-CN"/>
        </w:rPr>
        <w:t xml:space="preserve">ctive time). For the second purpose, UE may need to be indicated to do </w:t>
      </w:r>
      <w:r w:rsidR="00150309" w:rsidRPr="00240B9F">
        <w:rPr>
          <w:lang w:eastAsia="zh-CN"/>
        </w:rPr>
        <w:t xml:space="preserve">switching between cross-slot and same-slot scheduling </w:t>
      </w:r>
      <w:r w:rsidR="00150309" w:rsidRPr="00446CA8">
        <w:rPr>
          <w:lang w:eastAsia="zh-CN"/>
        </w:rPr>
        <w:fldChar w:fldCharType="begin"/>
      </w:r>
      <w:r w:rsidR="00150309" w:rsidRPr="00240B9F">
        <w:rPr>
          <w:lang w:eastAsia="zh-CN"/>
        </w:rPr>
        <w:instrText xml:space="preserve"> REF _Ref7205822 \r \h </w:instrText>
      </w:r>
      <w:r w:rsidR="00240B9F">
        <w:rPr>
          <w:lang w:eastAsia="zh-CN"/>
        </w:rPr>
        <w:instrText xml:space="preserve"> \* MERGEFORMAT </w:instrText>
      </w:r>
      <w:r w:rsidR="00150309" w:rsidRPr="00446CA8">
        <w:rPr>
          <w:lang w:eastAsia="zh-CN"/>
        </w:rPr>
      </w:r>
      <w:r w:rsidR="00150309" w:rsidRPr="00446CA8">
        <w:rPr>
          <w:lang w:eastAsia="zh-CN"/>
        </w:rPr>
        <w:fldChar w:fldCharType="separate"/>
      </w:r>
      <w:r w:rsidR="00150309" w:rsidRPr="00446CA8">
        <w:rPr>
          <w:lang w:eastAsia="zh-CN"/>
        </w:rPr>
        <w:t>[5]</w:t>
      </w:r>
      <w:r w:rsidR="00150309" w:rsidRPr="00446CA8">
        <w:rPr>
          <w:lang w:eastAsia="zh-CN"/>
        </w:rPr>
        <w:fldChar w:fldCharType="end"/>
      </w:r>
      <w:r w:rsidR="00150309" w:rsidRPr="00446CA8">
        <w:rPr>
          <w:lang w:eastAsia="zh-CN"/>
        </w:rPr>
        <w:t xml:space="preserve">, BWP switching, etc., which could also be </w:t>
      </w:r>
      <w:r w:rsidR="00240B9F" w:rsidRPr="00EC7216">
        <w:rPr>
          <w:lang w:eastAsia="zh-CN"/>
        </w:rPr>
        <w:t>carried</w:t>
      </w:r>
      <w:r w:rsidR="00150309" w:rsidRPr="00240B9F">
        <w:rPr>
          <w:lang w:eastAsia="zh-CN"/>
        </w:rPr>
        <w:t xml:space="preserve"> when waking up UE from outside </w:t>
      </w:r>
      <w:r w:rsidR="00D97401">
        <w:rPr>
          <w:lang w:eastAsia="zh-CN"/>
        </w:rPr>
        <w:t>A</w:t>
      </w:r>
      <w:r w:rsidR="00150309" w:rsidRPr="00240B9F">
        <w:rPr>
          <w:lang w:eastAsia="zh-CN"/>
        </w:rPr>
        <w:t xml:space="preserve">ctive time. Besides, some indications which </w:t>
      </w:r>
      <w:r w:rsidR="00240B9F">
        <w:rPr>
          <w:lang w:eastAsia="zh-CN"/>
        </w:rPr>
        <w:t>are</w:t>
      </w:r>
      <w:r w:rsidR="00150309" w:rsidRPr="00240B9F">
        <w:rPr>
          <w:lang w:eastAsia="zh-CN"/>
        </w:rPr>
        <w:t xml:space="preserve"> only </w:t>
      </w:r>
      <w:r w:rsidR="00240B9F">
        <w:rPr>
          <w:lang w:eastAsia="zh-CN"/>
        </w:rPr>
        <w:t xml:space="preserve">applicable </w:t>
      </w:r>
      <w:r w:rsidR="00150309" w:rsidRPr="00240B9F">
        <w:rPr>
          <w:lang w:eastAsia="zh-CN"/>
        </w:rPr>
        <w:t xml:space="preserve">when UE is within </w:t>
      </w:r>
      <w:r w:rsidR="00D97401">
        <w:rPr>
          <w:lang w:eastAsia="zh-CN"/>
        </w:rPr>
        <w:t>A</w:t>
      </w:r>
      <w:r w:rsidR="00150309" w:rsidRPr="00240B9F">
        <w:rPr>
          <w:lang w:eastAsia="zh-CN"/>
        </w:rPr>
        <w:t>ctive time</w:t>
      </w:r>
      <w:r w:rsidR="00240B9F">
        <w:rPr>
          <w:lang w:eastAsia="zh-CN"/>
        </w:rPr>
        <w:t xml:space="preserve"> can also be conveyed</w:t>
      </w:r>
      <w:r w:rsidR="00446CA8">
        <w:rPr>
          <w:lang w:eastAsia="zh-CN"/>
        </w:rPr>
        <w:t xml:space="preserve"> in PDCCH-based WUS</w:t>
      </w:r>
      <w:r w:rsidR="00150309" w:rsidRPr="00240B9F">
        <w:rPr>
          <w:lang w:eastAsia="zh-CN"/>
        </w:rPr>
        <w:t>, for example, PDCCH monitoring skipping for a short duration.</w:t>
      </w:r>
      <w:r w:rsidR="00446CA8">
        <w:rPr>
          <w:lang w:eastAsia="zh-CN"/>
        </w:rPr>
        <w:t xml:space="preserve"> As discussed in </w:t>
      </w:r>
      <w:r w:rsidR="00446CA8">
        <w:rPr>
          <w:lang w:eastAsia="zh-CN"/>
        </w:rPr>
        <w:fldChar w:fldCharType="begin"/>
      </w:r>
      <w:r w:rsidR="00446CA8">
        <w:rPr>
          <w:lang w:eastAsia="zh-CN"/>
        </w:rPr>
        <w:instrText xml:space="preserve"> REF _Ref7423337 \r \h </w:instrText>
      </w:r>
      <w:r w:rsidR="00446CA8">
        <w:rPr>
          <w:lang w:eastAsia="zh-CN"/>
        </w:rPr>
      </w:r>
      <w:r w:rsidR="00446CA8">
        <w:rPr>
          <w:lang w:eastAsia="zh-CN"/>
        </w:rPr>
        <w:fldChar w:fldCharType="separate"/>
      </w:r>
      <w:r w:rsidR="00446CA8">
        <w:rPr>
          <w:lang w:eastAsia="zh-CN"/>
        </w:rPr>
        <w:t>[6]</w:t>
      </w:r>
      <w:r w:rsidR="00446CA8">
        <w:rPr>
          <w:lang w:eastAsia="zh-CN"/>
        </w:rPr>
        <w:fldChar w:fldCharType="end"/>
      </w:r>
      <w:r w:rsidR="00446CA8">
        <w:rPr>
          <w:lang w:eastAsia="zh-CN"/>
        </w:rPr>
        <w:t>, a</w:t>
      </w:r>
      <w:r w:rsidR="00240B9F">
        <w:rPr>
          <w:lang w:eastAsia="zh-CN"/>
        </w:rPr>
        <w:t xml:space="preserve"> unified design of the DCI for WUS and PDCCH skipping is also possible by either an explicit indication in the DCI to understand the DCI correctly or an implicit rule for a UE to interpret the DCI differently (e.g. relative to UE’s active or OFF state).</w:t>
      </w:r>
      <w:r w:rsidR="00D97401">
        <w:rPr>
          <w:lang w:eastAsia="zh-CN"/>
        </w:rPr>
        <w:t xml:space="preserve"> </w:t>
      </w:r>
      <w:r w:rsidR="00D97401">
        <w:rPr>
          <w:rFonts w:hint="eastAsia"/>
          <w:lang w:eastAsia="zh-CN"/>
        </w:rPr>
        <w:t xml:space="preserve">So, </w:t>
      </w:r>
      <w:r w:rsidR="00D97401">
        <w:rPr>
          <w:lang w:eastAsia="zh-CN"/>
        </w:rPr>
        <w:t xml:space="preserve">the same DCI format can be designed for waking up UE and triggering adaptation including PDCCH skipping, which is also motivated from </w:t>
      </w:r>
      <w:r w:rsidR="00D97401" w:rsidRPr="00EC7216">
        <w:rPr>
          <w:lang w:eastAsia="zh-CN"/>
        </w:rPr>
        <w:t>resource overhead reduction and less standardization efforts</w:t>
      </w:r>
      <w:r w:rsidR="00D97401">
        <w:rPr>
          <w:lang w:eastAsia="zh-CN"/>
        </w:rPr>
        <w:t xml:space="preserve">. Furthermore, </w:t>
      </w:r>
      <w:r w:rsidR="00CF1CC9">
        <w:rPr>
          <w:lang w:eastAsia="zh-CN"/>
        </w:rPr>
        <w:t xml:space="preserve">sometimes </w:t>
      </w:r>
      <w:r w:rsidR="00D97401">
        <w:rPr>
          <w:lang w:eastAsia="zh-CN"/>
        </w:rPr>
        <w:t xml:space="preserve">the </w:t>
      </w:r>
      <w:r w:rsidR="00CF1CC9">
        <w:rPr>
          <w:lang w:eastAsia="zh-CN"/>
        </w:rPr>
        <w:t xml:space="preserve">PDCCH-based WUS </w:t>
      </w:r>
      <w:r w:rsidR="00D97401">
        <w:rPr>
          <w:lang w:eastAsia="zh-CN"/>
        </w:rPr>
        <w:t xml:space="preserve">occasion of </w:t>
      </w:r>
      <w:r w:rsidR="00CF1CC9">
        <w:rPr>
          <w:lang w:eastAsia="zh-CN"/>
        </w:rPr>
        <w:t xml:space="preserve">a UE </w:t>
      </w:r>
      <w:r w:rsidR="00D97401">
        <w:rPr>
          <w:lang w:eastAsia="zh-CN"/>
        </w:rPr>
        <w:t>may be located within Active time</w:t>
      </w:r>
      <w:r w:rsidR="00CF1CC9">
        <w:rPr>
          <w:lang w:eastAsia="zh-CN"/>
        </w:rPr>
        <w:t>, the UE can still detect the PDCCH-based WUS to update some indications for power saving which are application when the UE is within Active time.</w:t>
      </w:r>
    </w:p>
    <w:p w14:paraId="123F9576" w14:textId="4FBAB596" w:rsidR="00446CA8" w:rsidRPr="00150309" w:rsidRDefault="00446CA8" w:rsidP="00446CA8">
      <w:pPr>
        <w:rPr>
          <w:lang w:eastAsia="zh-CN"/>
        </w:rPr>
      </w:pPr>
      <w:r>
        <w:rPr>
          <w:b/>
          <w:i/>
          <w:lang w:eastAsia="zh-CN"/>
        </w:rPr>
        <w:t>Proposal 17: For</w:t>
      </w:r>
      <w:r w:rsidRPr="003F58A8">
        <w:t xml:space="preserve"> </w:t>
      </w:r>
      <w:r w:rsidRPr="003F58A8">
        <w:rPr>
          <w:b/>
          <w:i/>
          <w:lang w:eastAsia="zh-CN"/>
        </w:rPr>
        <w:t>resource overhead reduction</w:t>
      </w:r>
      <w:r>
        <w:rPr>
          <w:b/>
          <w:i/>
          <w:lang w:eastAsia="zh-CN"/>
        </w:rPr>
        <w:t xml:space="preserve"> and </w:t>
      </w:r>
      <w:r w:rsidR="009E6A0F">
        <w:rPr>
          <w:b/>
          <w:i/>
          <w:lang w:eastAsia="zh-CN"/>
        </w:rPr>
        <w:t xml:space="preserve">to minimize the </w:t>
      </w:r>
      <w:r>
        <w:rPr>
          <w:b/>
          <w:i/>
          <w:lang w:eastAsia="zh-CN"/>
        </w:rPr>
        <w:t xml:space="preserve">standardization efforts, the same DCI format is </w:t>
      </w:r>
      <w:r w:rsidR="00CF1CC9">
        <w:rPr>
          <w:b/>
          <w:i/>
          <w:lang w:eastAsia="zh-CN"/>
        </w:rPr>
        <w:t xml:space="preserve">preferred for </w:t>
      </w:r>
      <w:r w:rsidRPr="00454ABC">
        <w:rPr>
          <w:b/>
          <w:i/>
          <w:lang w:eastAsia="zh-CN"/>
        </w:rPr>
        <w:t xml:space="preserve">waking up UE </w:t>
      </w:r>
      <w:r>
        <w:rPr>
          <w:b/>
          <w:i/>
          <w:lang w:eastAsia="zh-CN"/>
        </w:rPr>
        <w:t>out</w:t>
      </w:r>
      <w:r w:rsidR="00CF1CC9">
        <w:rPr>
          <w:b/>
          <w:i/>
          <w:lang w:eastAsia="zh-CN"/>
        </w:rPr>
        <w:t>si</w:t>
      </w:r>
      <w:r w:rsidR="009E6A0F">
        <w:rPr>
          <w:b/>
          <w:i/>
          <w:lang w:eastAsia="zh-CN"/>
        </w:rPr>
        <w:t>d</w:t>
      </w:r>
      <w:r w:rsidR="00CF1CC9">
        <w:rPr>
          <w:b/>
          <w:i/>
          <w:lang w:eastAsia="zh-CN"/>
        </w:rPr>
        <w:t>e</w:t>
      </w:r>
      <w:r>
        <w:rPr>
          <w:b/>
          <w:i/>
          <w:lang w:eastAsia="zh-CN"/>
        </w:rPr>
        <w:t xml:space="preserve"> </w:t>
      </w:r>
      <w:r w:rsidR="00E71E85">
        <w:rPr>
          <w:b/>
          <w:i/>
          <w:lang w:eastAsia="zh-CN"/>
        </w:rPr>
        <w:t>the a</w:t>
      </w:r>
      <w:r>
        <w:rPr>
          <w:b/>
          <w:i/>
          <w:lang w:eastAsia="zh-CN"/>
        </w:rPr>
        <w:t xml:space="preserve">ctive time and triggering </w:t>
      </w:r>
      <w:r w:rsidR="00CF1CC9" w:rsidRPr="00EC7216">
        <w:rPr>
          <w:b/>
          <w:i/>
          <w:lang w:eastAsia="zh-CN"/>
        </w:rPr>
        <w:t xml:space="preserve">adaptation </w:t>
      </w:r>
      <w:r>
        <w:rPr>
          <w:b/>
          <w:i/>
          <w:lang w:eastAsia="zh-CN"/>
        </w:rPr>
        <w:t xml:space="preserve">within </w:t>
      </w:r>
      <w:r w:rsidR="00E71E85">
        <w:rPr>
          <w:b/>
          <w:i/>
          <w:lang w:eastAsia="zh-CN"/>
        </w:rPr>
        <w:t>the a</w:t>
      </w:r>
      <w:r>
        <w:rPr>
          <w:b/>
          <w:i/>
          <w:lang w:eastAsia="zh-CN"/>
        </w:rPr>
        <w:t>ctive time.</w:t>
      </w:r>
    </w:p>
    <w:p w14:paraId="7CE93F99" w14:textId="3150FF2B" w:rsidR="00446CA8" w:rsidRPr="00EC7216" w:rsidRDefault="00446CA8" w:rsidP="00150309">
      <w:pPr>
        <w:rPr>
          <w:lang w:val="en-GB" w:eastAsia="zh-CN"/>
        </w:rPr>
      </w:pPr>
    </w:p>
    <w:p w14:paraId="0A5BCAB2" w14:textId="77777777" w:rsidR="00157265" w:rsidRDefault="004052E8">
      <w:pPr>
        <w:pStyle w:val="Heading2"/>
        <w:tabs>
          <w:tab w:val="clear" w:pos="1143"/>
          <w:tab w:val="num" w:pos="576"/>
        </w:tabs>
        <w:spacing w:before="240"/>
        <w:ind w:left="578" w:hanging="578"/>
      </w:pPr>
      <w:r>
        <w:rPr>
          <w:rFonts w:hint="eastAsia"/>
          <w:lang w:eastAsia="zh-CN"/>
        </w:rPr>
        <w:t>Error handling</w:t>
      </w:r>
    </w:p>
    <w:p w14:paraId="7E7BB553" w14:textId="33B6D77F" w:rsidR="00157265" w:rsidRDefault="004052E8">
      <w:pPr>
        <w:rPr>
          <w:lang w:eastAsia="zh-CN"/>
        </w:rPr>
      </w:pPr>
      <w:r>
        <w:rPr>
          <w:lang w:eastAsia="zh-CN"/>
        </w:rPr>
        <w:t>A</w:t>
      </w:r>
      <w:r>
        <w:rPr>
          <w:rFonts w:hint="eastAsia"/>
          <w:lang w:eastAsia="zh-CN"/>
        </w:rPr>
        <w:t xml:space="preserve">ccording </w:t>
      </w:r>
      <w:r>
        <w:rPr>
          <w:lang w:eastAsia="zh-CN"/>
        </w:rPr>
        <w:t xml:space="preserve">to the agreement in RAN1 #96bis meeting, there are many potential DCI contents of the </w:t>
      </w:r>
      <w:r w:rsidR="00FC5EBD">
        <w:rPr>
          <w:lang w:eastAsia="zh-CN"/>
        </w:rPr>
        <w:t>PDCCH-based</w:t>
      </w:r>
      <w:r>
        <w:rPr>
          <w:lang w:eastAsia="zh-CN"/>
        </w:rPr>
        <w:t xml:space="preserve"> power saving signal/channel, which can be used to indicate various functionalities and thus has significant impact on UE behavior. If there is any mismatch or misalignment between the UE and the gNB, the UE may not be able to work normally. Therefore it is important to discuss the error handling for </w:t>
      </w:r>
      <w:r w:rsidR="00FC5EBD">
        <w:rPr>
          <w:lang w:eastAsia="zh-CN"/>
        </w:rPr>
        <w:t>PDCCH-based</w:t>
      </w:r>
      <w:r>
        <w:rPr>
          <w:lang w:eastAsia="zh-CN"/>
        </w:rPr>
        <w:t xml:space="preserve"> power saving signal/channel.</w:t>
      </w:r>
    </w:p>
    <w:p w14:paraId="6AE826DD" w14:textId="074B7F76" w:rsidR="00157265" w:rsidRDefault="004052E8">
      <w:pPr>
        <w:rPr>
          <w:lang w:eastAsia="zh-CN"/>
        </w:rPr>
      </w:pPr>
      <w:r>
        <w:rPr>
          <w:lang w:eastAsia="zh-CN"/>
        </w:rPr>
        <w:t>Error handling is an important aspect which should be considered in the WUS design. During the study item phase, the miss-detection of WUS and the blockage of WUS would impact the scheduling of data in the associated C-DRX On-Duration. Therefore, error handling for WUS</w:t>
      </w:r>
      <w:r w:rsidR="00141A95">
        <w:rPr>
          <w:lang w:eastAsia="zh-CN"/>
        </w:rPr>
        <w:t xml:space="preserve"> d</w:t>
      </w:r>
      <w:r w:rsidR="00342475">
        <w:rPr>
          <w:lang w:eastAsia="zh-CN"/>
        </w:rPr>
        <w:t xml:space="preserve">ue </w:t>
      </w:r>
      <w:r>
        <w:rPr>
          <w:lang w:eastAsia="zh-CN"/>
        </w:rPr>
        <w:t>to the miss of WUS needs to be specified.</w:t>
      </w:r>
    </w:p>
    <w:p w14:paraId="7DF97393" w14:textId="3EE2899A" w:rsidR="00157265" w:rsidRDefault="004052E8" w:rsidP="00D2709B">
      <w:pPr>
        <w:rPr>
          <w:lang w:eastAsia="zh-CN"/>
        </w:rPr>
      </w:pPr>
      <w:r>
        <w:rPr>
          <w:lang w:eastAsia="zh-CN"/>
        </w:rPr>
        <w:t xml:space="preserve">Based on the  analysis in section </w:t>
      </w:r>
      <w:r w:rsidR="00964B08">
        <w:rPr>
          <w:lang w:eastAsia="zh-CN"/>
        </w:rPr>
        <w:fldChar w:fldCharType="begin"/>
      </w:r>
      <w:r>
        <w:rPr>
          <w:lang w:eastAsia="zh-CN"/>
        </w:rPr>
        <w:instrText xml:space="preserve"> REF _Ref7185589 \r \h </w:instrText>
      </w:r>
      <w:r w:rsidR="00964B08">
        <w:rPr>
          <w:lang w:eastAsia="zh-CN"/>
        </w:rPr>
      </w:r>
      <w:r w:rsidR="00964B08">
        <w:rPr>
          <w:lang w:eastAsia="zh-CN"/>
        </w:rPr>
        <w:fldChar w:fldCharType="separate"/>
      </w:r>
      <w:r w:rsidR="00150309">
        <w:rPr>
          <w:lang w:eastAsia="zh-CN"/>
        </w:rPr>
        <w:t>3.6</w:t>
      </w:r>
      <w:r w:rsidR="00964B08">
        <w:rPr>
          <w:lang w:eastAsia="zh-CN"/>
        </w:rPr>
        <w:fldChar w:fldCharType="end"/>
      </w:r>
      <w:r>
        <w:rPr>
          <w:lang w:eastAsia="zh-CN"/>
        </w:rPr>
        <w:t>, the WUS can trigger a single UE only, or trigger a group of UE</w:t>
      </w:r>
      <w:r w:rsidR="00141A95">
        <w:rPr>
          <w:lang w:eastAsia="zh-CN"/>
        </w:rPr>
        <w:t xml:space="preserve">s </w:t>
      </w:r>
      <w:r w:rsidR="009E6A0F">
        <w:rPr>
          <w:lang w:eastAsia="zh-CN"/>
        </w:rPr>
        <w:t>assuming</w:t>
      </w:r>
      <w:r>
        <w:rPr>
          <w:lang w:eastAsia="zh-CN"/>
        </w:rPr>
        <w:t xml:space="preserve"> both group-common based DCI and UE specific DCI can be supported for wake-up purpose of a given UE. For UE specific based DCI for WUS, besides the miss-detection of WUS DCI, the UE specific DCI carrying WUS may be</w:t>
      </w:r>
      <w:r w:rsidR="00141A95">
        <w:rPr>
          <w:lang w:eastAsia="zh-CN"/>
        </w:rPr>
        <w:t xml:space="preserve"> miss</w:t>
      </w:r>
      <w:r w:rsidR="009E6A0F">
        <w:rPr>
          <w:lang w:eastAsia="zh-CN"/>
        </w:rPr>
        <w:t>ed</w:t>
      </w:r>
      <w:r w:rsidR="00141A95">
        <w:rPr>
          <w:lang w:eastAsia="zh-CN"/>
        </w:rPr>
        <w:t xml:space="preserve"> due to </w:t>
      </w:r>
      <w:r w:rsidR="00D2709B">
        <w:rPr>
          <w:lang w:eastAsia="zh-CN"/>
        </w:rPr>
        <w:t>the blockage issue  where</w:t>
      </w:r>
      <w:r>
        <w:rPr>
          <w:lang w:eastAsia="zh-CN"/>
        </w:rPr>
        <w:t xml:space="preserve"> a number of UE specific DCIs for WUS are</w:t>
      </w:r>
      <w:r w:rsidR="00D2709B">
        <w:rPr>
          <w:lang w:eastAsia="zh-CN"/>
        </w:rPr>
        <w:t xml:space="preserve"> blocked by the transmission of scheduling DCIs or other WUS DCIs</w:t>
      </w:r>
      <w:r>
        <w:rPr>
          <w:lang w:eastAsia="zh-CN"/>
        </w:rPr>
        <w:t xml:space="preserve"> </w:t>
      </w:r>
      <w:r w:rsidR="00D2709B">
        <w:rPr>
          <w:lang w:eastAsia="zh-CN"/>
        </w:rPr>
        <w:t xml:space="preserve">in the CORESET for WUS. </w:t>
      </w:r>
      <w:r>
        <w:rPr>
          <w:lang w:eastAsia="zh-CN"/>
        </w:rPr>
        <w:t xml:space="preserve">To handle the miss of WUS due to the blockage, a </w:t>
      </w:r>
      <w:r w:rsidR="00D2709B">
        <w:rPr>
          <w:lang w:eastAsia="zh-CN"/>
        </w:rPr>
        <w:t xml:space="preserve">UE-group </w:t>
      </w:r>
      <w:r>
        <w:rPr>
          <w:lang w:eastAsia="zh-CN"/>
        </w:rPr>
        <w:t xml:space="preserve">WUS indication can be considered to wake-up all associated UEs </w:t>
      </w:r>
      <w:r w:rsidR="00D2709B">
        <w:rPr>
          <w:lang w:eastAsia="zh-CN"/>
        </w:rPr>
        <w:t xml:space="preserve">instead of </w:t>
      </w:r>
      <w:r>
        <w:rPr>
          <w:lang w:eastAsia="zh-CN"/>
        </w:rPr>
        <w:t>transmi</w:t>
      </w:r>
      <w:r w:rsidR="009E6A0F">
        <w:rPr>
          <w:lang w:eastAsia="zh-CN"/>
        </w:rPr>
        <w:t xml:space="preserve">tting </w:t>
      </w:r>
      <w:r w:rsidR="00056D55">
        <w:rPr>
          <w:lang w:eastAsia="zh-CN"/>
        </w:rPr>
        <w:t>several</w:t>
      </w:r>
      <w:r w:rsidR="009E6A0F">
        <w:rPr>
          <w:lang w:eastAsia="zh-CN"/>
        </w:rPr>
        <w:t xml:space="preserve"> </w:t>
      </w:r>
      <w:r>
        <w:rPr>
          <w:lang w:eastAsia="zh-CN"/>
        </w:rPr>
        <w:t xml:space="preserve">WUS DCIs for </w:t>
      </w:r>
      <w:r w:rsidR="00056D55">
        <w:rPr>
          <w:lang w:eastAsia="zh-CN"/>
        </w:rPr>
        <w:t>each of the</w:t>
      </w:r>
      <w:r w:rsidR="00D2709B">
        <w:rPr>
          <w:lang w:eastAsia="zh-CN"/>
        </w:rPr>
        <w:t xml:space="preserve"> </w:t>
      </w:r>
      <w:r>
        <w:rPr>
          <w:lang w:eastAsia="zh-CN"/>
        </w:rPr>
        <w:t>UE</w:t>
      </w:r>
      <w:r w:rsidR="00D2709B">
        <w:rPr>
          <w:lang w:eastAsia="zh-CN"/>
        </w:rPr>
        <w:t>s</w:t>
      </w:r>
      <w:r>
        <w:rPr>
          <w:lang w:eastAsia="zh-CN"/>
        </w:rPr>
        <w:t xml:space="preserve">. To carry the </w:t>
      </w:r>
      <w:r w:rsidR="00D2709B">
        <w:rPr>
          <w:lang w:eastAsia="zh-CN"/>
        </w:rPr>
        <w:t>UE-group</w:t>
      </w:r>
      <w:r w:rsidR="00D2709B" w:rsidDel="00D2709B">
        <w:rPr>
          <w:lang w:eastAsia="zh-CN"/>
        </w:rPr>
        <w:t xml:space="preserve"> </w:t>
      </w:r>
      <w:r>
        <w:rPr>
          <w:lang w:eastAsia="zh-CN"/>
        </w:rPr>
        <w:t xml:space="preserve">WUS indication, a </w:t>
      </w:r>
      <w:r w:rsidR="00AA69ED">
        <w:rPr>
          <w:lang w:eastAsia="zh-CN"/>
        </w:rPr>
        <w:t xml:space="preserve">pre-configured/pre-determined </w:t>
      </w:r>
      <w:r>
        <w:rPr>
          <w:lang w:eastAsia="zh-CN"/>
        </w:rPr>
        <w:t>RNTI</w:t>
      </w:r>
      <w:r w:rsidR="00AA69ED">
        <w:rPr>
          <w:lang w:eastAsia="zh-CN"/>
        </w:rPr>
        <w:t>, which is known by all the UEs associated with the group,</w:t>
      </w:r>
      <w:r>
        <w:rPr>
          <w:lang w:eastAsia="zh-CN"/>
        </w:rPr>
        <w:t xml:space="preserve"> </w:t>
      </w:r>
      <w:r w:rsidR="00AA69ED">
        <w:rPr>
          <w:lang w:eastAsia="zh-CN"/>
        </w:rPr>
        <w:t xml:space="preserve">can be allocated to mask the CRC part of UE specific WUS DCI. Another way can be allocating </w:t>
      </w:r>
      <w:r>
        <w:rPr>
          <w:lang w:eastAsia="zh-CN"/>
        </w:rPr>
        <w:t xml:space="preserve">dedicated bit field in the </w:t>
      </w:r>
      <w:r w:rsidR="00AA69ED">
        <w:rPr>
          <w:lang w:eastAsia="zh-CN"/>
        </w:rPr>
        <w:t xml:space="preserve">group-common </w:t>
      </w:r>
      <w:r>
        <w:rPr>
          <w:lang w:eastAsia="zh-CN"/>
        </w:rPr>
        <w:t>DCI.</w:t>
      </w:r>
    </w:p>
    <w:p w14:paraId="65D3B7C0" w14:textId="0875FD47" w:rsidR="00157265" w:rsidRDefault="004052E8">
      <w:pPr>
        <w:rPr>
          <w:lang w:eastAsia="zh-CN"/>
        </w:rPr>
      </w:pPr>
      <w:r>
        <w:rPr>
          <w:lang w:eastAsia="zh-CN"/>
        </w:rPr>
        <w:t xml:space="preserve">The group based DCI for WUS is </w:t>
      </w:r>
      <w:r w:rsidR="00E3462C">
        <w:rPr>
          <w:lang w:eastAsia="zh-CN"/>
        </w:rPr>
        <w:t xml:space="preserve">targeting </w:t>
      </w:r>
      <w:r>
        <w:rPr>
          <w:lang w:eastAsia="zh-CN"/>
        </w:rPr>
        <w:t xml:space="preserve">for </w:t>
      </w:r>
      <w:r w:rsidR="00E3462C">
        <w:rPr>
          <w:lang w:eastAsia="zh-CN"/>
        </w:rPr>
        <w:t xml:space="preserve">a group of </w:t>
      </w:r>
      <w:r>
        <w:rPr>
          <w:lang w:eastAsia="zh-CN"/>
        </w:rPr>
        <w:t>UEs</w:t>
      </w:r>
      <w:r w:rsidR="00E3462C">
        <w:rPr>
          <w:lang w:eastAsia="zh-CN"/>
        </w:rPr>
        <w:t xml:space="preserve"> and</w:t>
      </w:r>
      <w:r>
        <w:rPr>
          <w:lang w:eastAsia="zh-CN"/>
        </w:rPr>
        <w:t xml:space="preserve"> it is</w:t>
      </w:r>
      <w:r w:rsidR="00E3462C">
        <w:rPr>
          <w:lang w:eastAsia="zh-CN"/>
        </w:rPr>
        <w:t xml:space="preserve"> to be transmitted</w:t>
      </w:r>
      <w:r>
        <w:rPr>
          <w:lang w:eastAsia="zh-CN"/>
        </w:rPr>
        <w:t xml:space="preserve"> with a high probability. It would be straight forward to assume that gNB shall always transmit the group based DCI for WUS on every WUS occasion, in which when the group based DCI for WUS is configured for the UE. Once, the group based DCI is not detected, it would be due to the miss-detection of group PDCCH for WUS. In this case, the UE default behavior of missing the group DCI can be defined as “wake-up”, i.e. if the UE does not detect the group-</w:t>
      </w:r>
      <w:r w:rsidR="00E3462C">
        <w:rPr>
          <w:lang w:eastAsia="zh-CN"/>
        </w:rPr>
        <w:t xml:space="preserve">based </w:t>
      </w:r>
      <w:r>
        <w:rPr>
          <w:lang w:eastAsia="zh-CN"/>
        </w:rPr>
        <w:t xml:space="preserve">PDCCH in an occasion it is configured to monitor, the UE shall by default monitor the scheduling PDCCHs in the associated C-DRX OnDuration. The miss-detection of group </w:t>
      </w:r>
      <w:r w:rsidR="00E3462C">
        <w:rPr>
          <w:lang w:eastAsia="zh-CN"/>
        </w:rPr>
        <w:t xml:space="preserve">based </w:t>
      </w:r>
      <w:r>
        <w:rPr>
          <w:lang w:eastAsia="zh-CN"/>
        </w:rPr>
        <w:t>WUS can be interpreted as an implicit common WUS indication in this scenario.</w:t>
      </w:r>
    </w:p>
    <w:p w14:paraId="54BFEE48" w14:textId="412FC68A" w:rsidR="006C457A" w:rsidRDefault="004052E8" w:rsidP="00DB2AE6">
      <w:pPr>
        <w:spacing w:afterLines="50"/>
        <w:rPr>
          <w:b/>
          <w:i/>
          <w:lang w:eastAsia="zh-CN"/>
        </w:rPr>
      </w:pPr>
      <w:r>
        <w:rPr>
          <w:b/>
          <w:i/>
          <w:lang w:eastAsia="zh-CN"/>
        </w:rPr>
        <w:t>Proposal 1</w:t>
      </w:r>
      <w:r w:rsidR="00E3462C">
        <w:rPr>
          <w:b/>
          <w:i/>
          <w:lang w:eastAsia="zh-CN"/>
        </w:rPr>
        <w:t>8</w:t>
      </w:r>
      <w:r>
        <w:rPr>
          <w:b/>
          <w:i/>
          <w:lang w:eastAsia="zh-CN"/>
        </w:rPr>
        <w:t xml:space="preserve">: </w:t>
      </w:r>
      <w:r w:rsidR="006C457A">
        <w:rPr>
          <w:b/>
          <w:i/>
          <w:lang w:eastAsia="zh-CN"/>
        </w:rPr>
        <w:t xml:space="preserve">A </w:t>
      </w:r>
      <w:r>
        <w:rPr>
          <w:b/>
          <w:i/>
          <w:lang w:eastAsia="zh-CN"/>
        </w:rPr>
        <w:t xml:space="preserve">common WUS indication is introduced to </w:t>
      </w:r>
      <w:r w:rsidR="00AA69ED">
        <w:rPr>
          <w:b/>
          <w:i/>
          <w:lang w:eastAsia="zh-CN"/>
        </w:rPr>
        <w:t xml:space="preserve">wake-up </w:t>
      </w:r>
      <w:r w:rsidR="006C457A">
        <w:rPr>
          <w:b/>
          <w:i/>
          <w:lang w:eastAsia="zh-CN"/>
        </w:rPr>
        <w:t xml:space="preserve">a group of </w:t>
      </w:r>
      <w:r w:rsidR="00AA69ED">
        <w:rPr>
          <w:b/>
          <w:i/>
          <w:lang w:eastAsia="zh-CN"/>
        </w:rPr>
        <w:t>UEs</w:t>
      </w:r>
      <w:r>
        <w:rPr>
          <w:b/>
          <w:i/>
          <w:lang w:eastAsia="zh-CN"/>
        </w:rPr>
        <w:t xml:space="preserve"> </w:t>
      </w:r>
      <w:r w:rsidR="006C457A">
        <w:rPr>
          <w:b/>
          <w:i/>
          <w:lang w:eastAsia="zh-CN"/>
        </w:rPr>
        <w:t xml:space="preserve">even </w:t>
      </w:r>
      <w:r>
        <w:rPr>
          <w:b/>
          <w:i/>
          <w:lang w:eastAsia="zh-CN"/>
        </w:rPr>
        <w:t xml:space="preserve">when the </w:t>
      </w:r>
      <w:r w:rsidR="006C457A">
        <w:rPr>
          <w:b/>
          <w:i/>
          <w:lang w:eastAsia="zh-CN"/>
        </w:rPr>
        <w:t xml:space="preserve">UE-specific </w:t>
      </w:r>
      <w:r w:rsidR="00AA69ED">
        <w:rPr>
          <w:b/>
          <w:i/>
          <w:lang w:eastAsia="zh-CN"/>
        </w:rPr>
        <w:t xml:space="preserve">WUS </w:t>
      </w:r>
      <w:r w:rsidR="006C457A">
        <w:rPr>
          <w:b/>
          <w:i/>
          <w:lang w:eastAsia="zh-CN"/>
        </w:rPr>
        <w:t>indication</w:t>
      </w:r>
      <w:r w:rsidR="00095ABC">
        <w:rPr>
          <w:b/>
          <w:i/>
          <w:lang w:eastAsia="zh-CN"/>
        </w:rPr>
        <w:t>s</w:t>
      </w:r>
      <w:r w:rsidR="00AA69ED">
        <w:rPr>
          <w:b/>
          <w:i/>
          <w:lang w:eastAsia="zh-CN"/>
        </w:rPr>
        <w:t xml:space="preserve"> </w:t>
      </w:r>
      <w:r w:rsidR="006C457A">
        <w:rPr>
          <w:b/>
          <w:i/>
          <w:lang w:eastAsia="zh-CN"/>
        </w:rPr>
        <w:t xml:space="preserve">of </w:t>
      </w:r>
      <w:r w:rsidR="00095ABC">
        <w:rPr>
          <w:b/>
          <w:i/>
          <w:lang w:eastAsia="zh-CN"/>
        </w:rPr>
        <w:t>some</w:t>
      </w:r>
      <w:r w:rsidR="006C457A">
        <w:rPr>
          <w:b/>
          <w:i/>
          <w:lang w:eastAsia="zh-CN"/>
        </w:rPr>
        <w:t xml:space="preserve"> UEs associated with the group cannot be transmitted </w:t>
      </w:r>
      <w:r>
        <w:rPr>
          <w:b/>
          <w:i/>
          <w:lang w:eastAsia="zh-CN"/>
        </w:rPr>
        <w:t xml:space="preserve">due to </w:t>
      </w:r>
      <w:r w:rsidR="006C457A">
        <w:rPr>
          <w:b/>
          <w:i/>
          <w:lang w:eastAsia="zh-CN"/>
        </w:rPr>
        <w:t xml:space="preserve">the </w:t>
      </w:r>
      <w:r>
        <w:rPr>
          <w:b/>
          <w:i/>
          <w:lang w:eastAsia="zh-CN"/>
        </w:rPr>
        <w:t xml:space="preserve">blockage </w:t>
      </w:r>
      <w:r w:rsidR="006C457A">
        <w:rPr>
          <w:b/>
          <w:i/>
          <w:lang w:eastAsia="zh-CN"/>
        </w:rPr>
        <w:t xml:space="preserve">issue </w:t>
      </w:r>
      <w:r>
        <w:rPr>
          <w:b/>
          <w:i/>
          <w:lang w:eastAsia="zh-CN"/>
        </w:rPr>
        <w:t>in the CORESET</w:t>
      </w:r>
      <w:r w:rsidR="006C457A">
        <w:rPr>
          <w:b/>
          <w:i/>
          <w:lang w:eastAsia="zh-CN"/>
        </w:rPr>
        <w:t>.</w:t>
      </w:r>
      <w:r w:rsidR="00342475">
        <w:rPr>
          <w:b/>
          <w:i/>
          <w:lang w:eastAsia="zh-CN"/>
        </w:rPr>
        <w:t xml:space="preserve"> </w:t>
      </w:r>
    </w:p>
    <w:p w14:paraId="7370CAA9" w14:textId="318253FA" w:rsidR="00157265" w:rsidRPr="00435D60" w:rsidRDefault="006C457A" w:rsidP="00DB2AE6">
      <w:pPr>
        <w:spacing w:after="0"/>
        <w:rPr>
          <w:lang w:eastAsia="zh-CN"/>
        </w:rPr>
      </w:pPr>
      <w:r>
        <w:rPr>
          <w:b/>
          <w:i/>
          <w:lang w:eastAsia="zh-CN"/>
        </w:rPr>
        <w:t>Proposal 19: T</w:t>
      </w:r>
      <w:r w:rsidR="00342475" w:rsidRPr="00342475">
        <w:rPr>
          <w:b/>
          <w:i/>
          <w:lang w:eastAsia="zh-CN"/>
        </w:rPr>
        <w:t xml:space="preserve">he miss-detection of group common </w:t>
      </w:r>
      <w:r w:rsidR="00435D60">
        <w:rPr>
          <w:b/>
          <w:i/>
          <w:lang w:eastAsia="zh-CN"/>
        </w:rPr>
        <w:t>based DCI for WUS</w:t>
      </w:r>
      <w:r w:rsidR="00435D60" w:rsidRPr="00342475">
        <w:rPr>
          <w:b/>
          <w:i/>
          <w:lang w:eastAsia="zh-CN"/>
        </w:rPr>
        <w:t xml:space="preserve"> </w:t>
      </w:r>
      <w:r w:rsidR="00342475" w:rsidRPr="00342475">
        <w:rPr>
          <w:b/>
          <w:i/>
          <w:lang w:eastAsia="zh-CN"/>
        </w:rPr>
        <w:t>can be interpreted as an implicit common WUS indication</w:t>
      </w:r>
      <w:r w:rsidR="008F38A8">
        <w:rPr>
          <w:rFonts w:hint="eastAsia"/>
          <w:b/>
          <w:i/>
          <w:lang w:eastAsia="zh-CN"/>
        </w:rPr>
        <w:t>,</w:t>
      </w:r>
      <w:r w:rsidR="008F38A8">
        <w:rPr>
          <w:b/>
          <w:i/>
          <w:lang w:eastAsia="zh-CN"/>
        </w:rPr>
        <w:t xml:space="preserve"> i.e. </w:t>
      </w:r>
      <w:r w:rsidR="008F38A8" w:rsidRPr="008F38A8">
        <w:rPr>
          <w:b/>
          <w:i/>
          <w:lang w:eastAsia="zh-CN"/>
        </w:rPr>
        <w:t>the UE shall by default monitor the scheduling PDCCHs in the associated C-DRX OnDuration</w:t>
      </w:r>
      <w:r w:rsidR="008F38A8">
        <w:rPr>
          <w:b/>
          <w:i/>
          <w:lang w:eastAsia="zh-CN"/>
        </w:rPr>
        <w:t xml:space="preserve"> if miss-detection happens</w:t>
      </w:r>
      <w:r w:rsidR="00342475">
        <w:rPr>
          <w:b/>
          <w:i/>
          <w:lang w:eastAsia="zh-CN"/>
        </w:rPr>
        <w:t>.</w:t>
      </w:r>
    </w:p>
    <w:p w14:paraId="491BA291" w14:textId="77777777" w:rsidR="00157265" w:rsidRDefault="004052E8">
      <w:pPr>
        <w:pStyle w:val="Heading1"/>
        <w:spacing w:before="240"/>
        <w:ind w:left="431" w:hanging="431"/>
      </w:pPr>
      <w:r>
        <w:t>Conclusions</w:t>
      </w:r>
    </w:p>
    <w:p w14:paraId="2847A1EB" w14:textId="38184B6A" w:rsidR="00891B9C" w:rsidRDefault="004052E8">
      <w:pPr>
        <w:rPr>
          <w:lang w:eastAsia="zh-CN"/>
        </w:rPr>
      </w:pPr>
      <w:r>
        <w:rPr>
          <w:lang w:eastAsia="zh-CN"/>
        </w:rPr>
        <w:t xml:space="preserve">This contribution discusses on the design of PDCCH-based power saving signal/channel to indicate the wake-up information, and other purposes of PDCCH-based power saving signal/channel are also discussed </w:t>
      </w:r>
      <w:r>
        <w:rPr>
          <w:rFonts w:hint="eastAsia"/>
          <w:lang w:eastAsia="zh-CN"/>
        </w:rPr>
        <w:t>including PDCCH skipping.</w:t>
      </w:r>
      <w:r>
        <w:rPr>
          <w:lang w:eastAsia="zh-CN"/>
        </w:rPr>
        <w:t xml:space="preserve"> Based on the discussions, we have the following observation</w:t>
      </w:r>
      <w:r w:rsidR="00B026AD">
        <w:rPr>
          <w:lang w:eastAsia="zh-CN"/>
        </w:rPr>
        <w:t>s</w:t>
      </w:r>
      <w:r>
        <w:rPr>
          <w:lang w:eastAsia="zh-CN"/>
        </w:rPr>
        <w:t xml:space="preserve"> and proposals.</w:t>
      </w:r>
    </w:p>
    <w:p w14:paraId="11C677D4" w14:textId="77777777" w:rsidR="00891B9C" w:rsidRDefault="00891B9C" w:rsidP="00891B9C">
      <w:pPr>
        <w:rPr>
          <w:i/>
          <w:lang w:eastAsia="zh-CN"/>
        </w:rPr>
      </w:pPr>
      <w:r>
        <w:rPr>
          <w:b/>
          <w:i/>
          <w:lang w:eastAsia="zh-CN"/>
        </w:rPr>
        <w:t>Proposal 1: Do not introduce new physical layer signal/channel for power saving purpose.</w:t>
      </w:r>
    </w:p>
    <w:p w14:paraId="5F1B7196" w14:textId="5C2CA73A" w:rsidR="00891B9C" w:rsidRPr="00DB2AE6" w:rsidRDefault="00891B9C">
      <w:pPr>
        <w:rPr>
          <w:b/>
          <w:i/>
          <w:lang w:eastAsia="zh-CN"/>
        </w:rPr>
      </w:pPr>
      <w:r>
        <w:rPr>
          <w:b/>
          <w:i/>
          <w:lang w:eastAsia="zh-CN"/>
        </w:rPr>
        <w:t>Proposal 2: Specify the PDCCH-based power saving signal/channel to indicate at least wake-up functionality.</w:t>
      </w:r>
    </w:p>
    <w:p w14:paraId="3AE170B1" w14:textId="1711F834" w:rsidR="00891B9C" w:rsidRPr="00DB2AE6" w:rsidRDefault="00891B9C">
      <w:pPr>
        <w:rPr>
          <w:i/>
          <w:lang w:eastAsia="zh-CN"/>
        </w:rPr>
      </w:pPr>
      <w:r>
        <w:rPr>
          <w:b/>
          <w:i/>
          <w:lang w:eastAsia="zh-CN"/>
        </w:rPr>
        <w:t>Proposal 3: Specify the PDCCH-based power saving signal/channel for functionalities other than wake-up, such as skipping of PDCCH monitoring and adaption of the number of Rx antennas.</w:t>
      </w:r>
    </w:p>
    <w:p w14:paraId="75AD1109" w14:textId="276B9C70" w:rsidR="00891B9C" w:rsidRPr="00DB2AE6" w:rsidRDefault="00891B9C">
      <w:pPr>
        <w:rPr>
          <w:b/>
          <w:i/>
          <w:lang w:eastAsia="zh-CN"/>
        </w:rPr>
      </w:pPr>
      <w:r>
        <w:rPr>
          <w:b/>
          <w:i/>
          <w:lang w:eastAsia="zh-CN"/>
        </w:rPr>
        <w:t>Proposal 4: No</w:t>
      </w:r>
      <w:r>
        <w:rPr>
          <w:b/>
          <w:i/>
        </w:rPr>
        <w:t xml:space="preserve"> dedicated BWP </w:t>
      </w:r>
      <w:r>
        <w:rPr>
          <w:b/>
          <w:i/>
          <w:lang w:eastAsia="zh-CN"/>
        </w:rPr>
        <w:t>and</w:t>
      </w:r>
      <w:r>
        <w:rPr>
          <w:b/>
          <w:i/>
        </w:rPr>
        <w:t xml:space="preserve"> no dedicated CORESET </w:t>
      </w:r>
      <w:r>
        <w:rPr>
          <w:b/>
          <w:i/>
          <w:lang w:eastAsia="zh-CN"/>
        </w:rPr>
        <w:t>are</w:t>
      </w:r>
      <w:r>
        <w:rPr>
          <w:b/>
          <w:i/>
        </w:rPr>
        <w:t xml:space="preserve"> introduced for power saving signal/channel.</w:t>
      </w:r>
    </w:p>
    <w:p w14:paraId="6761D790" w14:textId="77777777" w:rsidR="00891B9C" w:rsidRDefault="00891B9C" w:rsidP="00891B9C">
      <w:pPr>
        <w:spacing w:after="0"/>
        <w:rPr>
          <w:b/>
          <w:bCs/>
          <w:i/>
        </w:rPr>
      </w:pPr>
      <w:r>
        <w:rPr>
          <w:b/>
          <w:bCs/>
          <w:i/>
        </w:rPr>
        <w:t>Proposal 5: Dedicated search space set is supported for PDCCH-based WUS</w:t>
      </w:r>
    </w:p>
    <w:p w14:paraId="2F978D20" w14:textId="77777777" w:rsidR="00891B9C" w:rsidRPr="00B60AA6" w:rsidRDefault="00891B9C" w:rsidP="00DB2AE6">
      <w:pPr>
        <w:numPr>
          <w:ilvl w:val="0"/>
          <w:numId w:val="10"/>
        </w:numPr>
        <w:autoSpaceDE/>
        <w:autoSpaceDN/>
        <w:adjustRightInd/>
        <w:snapToGrid/>
        <w:spacing w:afterLines="50"/>
        <w:ind w:left="714" w:hanging="357"/>
        <w:jc w:val="left"/>
        <w:rPr>
          <w:b/>
          <w:bCs/>
          <w:i/>
          <w:sz w:val="20"/>
          <w:szCs w:val="20"/>
          <w:lang w:eastAsia="zh-CN"/>
        </w:rPr>
      </w:pPr>
      <w:r>
        <w:rPr>
          <w:b/>
          <w:bCs/>
          <w:i/>
          <w:lang w:eastAsia="zh-CN"/>
        </w:rPr>
        <w:t>Keep the maximum number (i.e. 10) of search space sets per BWP</w:t>
      </w:r>
    </w:p>
    <w:p w14:paraId="32E68F2C" w14:textId="77777777" w:rsidR="00891B9C" w:rsidRPr="00CC513A" w:rsidRDefault="00891B9C" w:rsidP="00891B9C">
      <w:pPr>
        <w:spacing w:after="0"/>
        <w:rPr>
          <w:rFonts w:eastAsiaTheme="minorEastAsia"/>
          <w:b/>
          <w:i/>
          <w:lang w:eastAsia="zh-CN"/>
        </w:rPr>
      </w:pPr>
      <w:r w:rsidRPr="00CC513A">
        <w:rPr>
          <w:rFonts w:eastAsiaTheme="minorEastAsia"/>
          <w:b/>
          <w:i/>
          <w:lang w:eastAsia="zh-CN"/>
        </w:rPr>
        <w:t xml:space="preserve">Proposal 6: </w:t>
      </w:r>
      <w:r>
        <w:rPr>
          <w:rFonts w:eastAsiaTheme="minorEastAsia"/>
          <w:b/>
          <w:i/>
          <w:lang w:eastAsia="zh-CN"/>
        </w:rPr>
        <w:t>C</w:t>
      </w:r>
      <w:r w:rsidRPr="00CC513A">
        <w:rPr>
          <w:rFonts w:eastAsiaTheme="minorEastAsia"/>
          <w:b/>
          <w:i/>
          <w:lang w:eastAsia="zh-CN"/>
        </w:rPr>
        <w:t>onfirm the following working assumption:</w:t>
      </w:r>
    </w:p>
    <w:p w14:paraId="41F4E6A5" w14:textId="166DA02A" w:rsidR="00157265" w:rsidRPr="00DB2AE6" w:rsidRDefault="00891B9C" w:rsidP="00DB2AE6">
      <w:pPr>
        <w:numPr>
          <w:ilvl w:val="0"/>
          <w:numId w:val="10"/>
        </w:numPr>
        <w:autoSpaceDE/>
        <w:autoSpaceDN/>
        <w:adjustRightInd/>
        <w:snapToGrid/>
        <w:spacing w:afterLines="50"/>
        <w:ind w:left="714" w:hanging="357"/>
        <w:jc w:val="left"/>
        <w:rPr>
          <w:rFonts w:eastAsia="Batang"/>
          <w:b/>
          <w:i/>
          <w:lang w:val="en-GB"/>
        </w:rPr>
      </w:pPr>
      <w:r>
        <w:rPr>
          <w:rFonts w:eastAsia="Batang"/>
          <w:b/>
          <w:i/>
          <w:lang w:val="en-GB"/>
        </w:rPr>
        <w:t>N</w:t>
      </w:r>
      <w:r w:rsidRPr="00EC7216">
        <w:rPr>
          <w:rFonts w:eastAsia="Batang"/>
          <w:b/>
          <w:i/>
          <w:lang w:val="en-GB"/>
        </w:rPr>
        <w:t>o increase of UE BD/non-overlapping CCE limit.</w:t>
      </w:r>
    </w:p>
    <w:p w14:paraId="39759B60" w14:textId="77777777" w:rsidR="00891B9C" w:rsidRDefault="00891B9C" w:rsidP="00891B9C">
      <w:pPr>
        <w:spacing w:beforeLines="50" w:before="120"/>
        <w:rPr>
          <w:rFonts w:eastAsiaTheme="minorEastAsia"/>
          <w:i/>
          <w:lang w:eastAsia="zh-CN"/>
        </w:rPr>
      </w:pPr>
      <w:r>
        <w:rPr>
          <w:b/>
          <w:bCs/>
          <w:i/>
        </w:rPr>
        <w:t xml:space="preserve">Proposal </w:t>
      </w:r>
      <w:r>
        <w:rPr>
          <w:b/>
          <w:bCs/>
          <w:i/>
          <w:lang w:eastAsia="zh-CN"/>
        </w:rPr>
        <w:t>7</w:t>
      </w:r>
      <w:r>
        <w:rPr>
          <w:b/>
          <w:bCs/>
          <w:i/>
        </w:rPr>
        <w:t>: Search space set of PDCCH-based WUS can be associated with a separated CORESET or a shared CORESET of normal PDCCHs.</w:t>
      </w:r>
    </w:p>
    <w:p w14:paraId="65D4A67D" w14:textId="665D3B58" w:rsidR="00891B9C" w:rsidRPr="00DB2AE6" w:rsidRDefault="00891B9C">
      <w:pPr>
        <w:rPr>
          <w:rFonts w:eastAsiaTheme="minorEastAsia"/>
          <w:i/>
          <w:lang w:eastAsia="zh-CN"/>
        </w:rPr>
      </w:pPr>
      <w:r>
        <w:rPr>
          <w:b/>
          <w:bCs/>
          <w:i/>
        </w:rPr>
        <w:t>Observation 1: With the existing PDCCH multiplexing mechanism with PDSCH, the resources of PDCCH-based WUS can be indicated as available for PDSCH resources.</w:t>
      </w:r>
    </w:p>
    <w:p w14:paraId="06892396" w14:textId="77777777" w:rsidR="00891B9C" w:rsidRDefault="00891B9C" w:rsidP="00891B9C">
      <w:pPr>
        <w:spacing w:beforeLines="50" w:before="120"/>
        <w:rPr>
          <w:b/>
          <w:i/>
          <w:lang w:eastAsia="zh-CN"/>
        </w:rPr>
      </w:pPr>
      <w:r>
        <w:rPr>
          <w:b/>
          <w:i/>
          <w:lang w:eastAsia="zh-CN"/>
        </w:rPr>
        <w:t>Proposal 8: An offset is defined from the start of WUS occasion to the start of the OnDuration of the associated C-DRX cycle.</w:t>
      </w:r>
    </w:p>
    <w:p w14:paraId="7C2051A3" w14:textId="21BA83D3" w:rsidR="00891B9C" w:rsidRPr="00DB2AE6" w:rsidRDefault="00891B9C">
      <w:pPr>
        <w:rPr>
          <w:b/>
          <w:i/>
        </w:rPr>
      </w:pPr>
      <w:r>
        <w:rPr>
          <w:b/>
          <w:i/>
          <w:lang w:eastAsia="zh-CN"/>
        </w:rPr>
        <w:t>Proposal 9: The WUS offset is configurable and zero offset is supported for the WUS occasion.</w:t>
      </w:r>
    </w:p>
    <w:p w14:paraId="274CDD03" w14:textId="77777777" w:rsidR="00891B9C" w:rsidRDefault="00891B9C" w:rsidP="00891B9C">
      <w:pPr>
        <w:rPr>
          <w:b/>
          <w:i/>
          <w:lang w:eastAsia="zh-CN"/>
        </w:rPr>
      </w:pPr>
      <w:r>
        <w:rPr>
          <w:b/>
          <w:i/>
          <w:lang w:eastAsia="zh-CN"/>
        </w:rPr>
        <w:t>Proposal 10: As design principle for PDCCH-based WUS, minimize the power consumption due to PDCCH-based power saving signal/channel detection.</w:t>
      </w:r>
    </w:p>
    <w:p w14:paraId="4462904D" w14:textId="7C3ECF1F" w:rsidR="00891B9C" w:rsidRPr="00DB2AE6" w:rsidRDefault="00891B9C">
      <w:pPr>
        <w:rPr>
          <w:b/>
          <w:i/>
          <w:lang w:eastAsia="zh-CN"/>
        </w:rPr>
      </w:pPr>
      <w:r>
        <w:rPr>
          <w:b/>
          <w:i/>
          <w:lang w:eastAsia="zh-CN"/>
        </w:rPr>
        <w:t xml:space="preserve">Proposal 11: Adopt WUS-specific PDCCH DMRS initialization to differentiate from legacy PDCCH DMRS. </w:t>
      </w:r>
    </w:p>
    <w:p w14:paraId="03F37506" w14:textId="77777777" w:rsidR="00891B9C" w:rsidRDefault="00891B9C" w:rsidP="00891B9C">
      <w:pPr>
        <w:rPr>
          <w:b/>
          <w:i/>
          <w:lang w:eastAsia="zh-CN"/>
        </w:rPr>
      </w:pPr>
      <w:r>
        <w:rPr>
          <w:b/>
          <w:i/>
          <w:lang w:eastAsia="zh-CN"/>
        </w:rPr>
        <w:t>Proposal 12: 0.1% BLER is used as the target miss-detection rate for the PDCCH-based wake-up signaling.</w:t>
      </w:r>
    </w:p>
    <w:p w14:paraId="7EE8E1E8" w14:textId="1C715F52" w:rsidR="00891B9C" w:rsidRPr="00DB2AE6" w:rsidRDefault="00891B9C">
      <w:pPr>
        <w:rPr>
          <w:b/>
          <w:i/>
          <w:lang w:eastAsia="zh-CN"/>
        </w:rPr>
      </w:pPr>
      <w:r>
        <w:rPr>
          <w:b/>
          <w:i/>
          <w:lang w:eastAsia="zh-CN"/>
        </w:rPr>
        <w:t xml:space="preserve">Proposal 13: Link level simulation assumptions used during the study item are used for link level evaluation for PDCCH-based power saving signal/channel. </w:t>
      </w:r>
    </w:p>
    <w:p w14:paraId="472F7FAF" w14:textId="0B5FFBDD" w:rsidR="00891B9C" w:rsidRPr="00DB2AE6" w:rsidRDefault="00891B9C">
      <w:pPr>
        <w:rPr>
          <w:b/>
          <w:i/>
          <w:lang w:eastAsia="zh-CN"/>
        </w:rPr>
      </w:pPr>
      <w:r>
        <w:rPr>
          <w:b/>
          <w:i/>
        </w:rPr>
        <w:t xml:space="preserve">Proposal </w:t>
      </w:r>
      <w:r>
        <w:rPr>
          <w:b/>
          <w:i/>
          <w:lang w:eastAsia="zh-CN"/>
        </w:rPr>
        <w:t>14: Both group-common DCI and UE-specific DCI are supported for PDCCH-based WUS.</w:t>
      </w:r>
    </w:p>
    <w:p w14:paraId="5CF74CB5" w14:textId="77777777" w:rsidR="00891B9C" w:rsidRDefault="00891B9C" w:rsidP="00891B9C">
      <w:pPr>
        <w:rPr>
          <w:b/>
          <w:i/>
          <w:lang w:eastAsia="zh-CN"/>
        </w:rPr>
      </w:pPr>
      <w:r>
        <w:rPr>
          <w:b/>
          <w:i/>
          <w:lang w:eastAsia="zh-CN"/>
        </w:rPr>
        <w:t xml:space="preserve">Proposal 15: When UE is outside the DRX active time, DCI format size budget should not be larger than 2. </w:t>
      </w:r>
    </w:p>
    <w:p w14:paraId="4861AC0C" w14:textId="2D78534C" w:rsidR="00891B9C" w:rsidRPr="00DB2AE6" w:rsidRDefault="00891B9C">
      <w:pPr>
        <w:rPr>
          <w:b/>
          <w:i/>
          <w:lang w:eastAsia="zh-CN"/>
        </w:rPr>
      </w:pPr>
      <w:r>
        <w:rPr>
          <w:b/>
          <w:i/>
          <w:lang w:eastAsia="zh-CN"/>
        </w:rPr>
        <w:t>Proposal 16: Payload size of group DCI based WUS can be aligned with the size of DCI formats scrambled by SI-RNTI, RA-RNTI, TC-RNTI and P-RNTI.</w:t>
      </w:r>
    </w:p>
    <w:p w14:paraId="661228CA" w14:textId="4892744C" w:rsidR="00891B9C" w:rsidRPr="00891B9C" w:rsidRDefault="00891B9C">
      <w:pPr>
        <w:rPr>
          <w:lang w:eastAsia="zh-CN"/>
        </w:rPr>
      </w:pPr>
      <w:r>
        <w:rPr>
          <w:b/>
          <w:i/>
          <w:lang w:eastAsia="zh-CN"/>
        </w:rPr>
        <w:t>Proposal 17: For</w:t>
      </w:r>
      <w:r w:rsidRPr="003F58A8">
        <w:t xml:space="preserve"> </w:t>
      </w:r>
      <w:r w:rsidRPr="003F58A8">
        <w:rPr>
          <w:b/>
          <w:i/>
          <w:lang w:eastAsia="zh-CN"/>
        </w:rPr>
        <w:t>resource overhead reduction</w:t>
      </w:r>
      <w:r>
        <w:rPr>
          <w:b/>
          <w:i/>
          <w:lang w:eastAsia="zh-CN"/>
        </w:rPr>
        <w:t xml:space="preserve"> and to minimize the standardization efforts, the same DCI format is preferred for </w:t>
      </w:r>
      <w:r w:rsidRPr="00454ABC">
        <w:rPr>
          <w:b/>
          <w:i/>
          <w:lang w:eastAsia="zh-CN"/>
        </w:rPr>
        <w:t xml:space="preserve">waking up UE </w:t>
      </w:r>
      <w:r>
        <w:rPr>
          <w:b/>
          <w:i/>
          <w:lang w:eastAsia="zh-CN"/>
        </w:rPr>
        <w:t xml:space="preserve">outside the active time and triggering </w:t>
      </w:r>
      <w:r w:rsidRPr="00EC7216">
        <w:rPr>
          <w:b/>
          <w:i/>
          <w:lang w:eastAsia="zh-CN"/>
        </w:rPr>
        <w:t xml:space="preserve">adaptation </w:t>
      </w:r>
      <w:r>
        <w:rPr>
          <w:b/>
          <w:i/>
          <w:lang w:eastAsia="zh-CN"/>
        </w:rPr>
        <w:t>within the active time.</w:t>
      </w:r>
    </w:p>
    <w:p w14:paraId="37D9D577" w14:textId="77777777" w:rsidR="00891B9C" w:rsidRDefault="00891B9C" w:rsidP="00891B9C">
      <w:pPr>
        <w:spacing w:afterLines="50"/>
        <w:rPr>
          <w:b/>
          <w:i/>
          <w:lang w:eastAsia="zh-CN"/>
        </w:rPr>
      </w:pPr>
      <w:r>
        <w:rPr>
          <w:b/>
          <w:i/>
          <w:lang w:eastAsia="zh-CN"/>
        </w:rPr>
        <w:t xml:space="preserve">Proposal 18: A common WUS indication is introduced to wake-up a group of UEs even when the UE-specific WUS indications of some UEs associated with the group cannot be transmitted due to the blockage issue in the CORESET. </w:t>
      </w:r>
    </w:p>
    <w:p w14:paraId="1DF4A2BC" w14:textId="041A31EE" w:rsidR="000D5567" w:rsidRPr="00DB2AE6" w:rsidRDefault="00891B9C" w:rsidP="00DB2AE6">
      <w:pPr>
        <w:spacing w:afterLines="100" w:after="240"/>
        <w:rPr>
          <w:b/>
          <w:i/>
          <w:lang w:eastAsia="zh-CN"/>
        </w:rPr>
      </w:pPr>
      <w:r>
        <w:rPr>
          <w:b/>
          <w:i/>
          <w:lang w:eastAsia="zh-CN"/>
        </w:rPr>
        <w:t>Proposal 19: T</w:t>
      </w:r>
      <w:r w:rsidRPr="00342475">
        <w:rPr>
          <w:b/>
          <w:i/>
          <w:lang w:eastAsia="zh-CN"/>
        </w:rPr>
        <w:t xml:space="preserve">he miss-detection of group common </w:t>
      </w:r>
      <w:r>
        <w:rPr>
          <w:b/>
          <w:i/>
          <w:lang w:eastAsia="zh-CN"/>
        </w:rPr>
        <w:t>based DCI for WUS</w:t>
      </w:r>
      <w:r w:rsidRPr="00342475">
        <w:rPr>
          <w:b/>
          <w:i/>
          <w:lang w:eastAsia="zh-CN"/>
        </w:rPr>
        <w:t xml:space="preserve"> can be interpreted as an implicit common WUS indication</w:t>
      </w:r>
      <w:r>
        <w:rPr>
          <w:rFonts w:hint="eastAsia"/>
          <w:b/>
          <w:i/>
          <w:lang w:eastAsia="zh-CN"/>
        </w:rPr>
        <w:t>,</w:t>
      </w:r>
      <w:r>
        <w:rPr>
          <w:b/>
          <w:i/>
          <w:lang w:eastAsia="zh-CN"/>
        </w:rPr>
        <w:t xml:space="preserve"> i.e. </w:t>
      </w:r>
      <w:r w:rsidRPr="008F38A8">
        <w:rPr>
          <w:b/>
          <w:i/>
          <w:lang w:eastAsia="zh-CN"/>
        </w:rPr>
        <w:t>the UE shall by default monitor the scheduling PDCCHs in the associated C-DRX OnDuration</w:t>
      </w:r>
      <w:r>
        <w:rPr>
          <w:b/>
          <w:i/>
          <w:lang w:eastAsia="zh-CN"/>
        </w:rPr>
        <w:t xml:space="preserve"> if miss-detection happens.</w:t>
      </w:r>
    </w:p>
    <w:p w14:paraId="6B4125F9" w14:textId="77777777" w:rsidR="00157265" w:rsidRDefault="004052E8">
      <w:pPr>
        <w:pStyle w:val="Heading1"/>
        <w:numPr>
          <w:ilvl w:val="0"/>
          <w:numId w:val="0"/>
        </w:numPr>
        <w:ind w:left="432" w:hanging="432"/>
      </w:pPr>
      <w:bookmarkStart w:id="9" w:name="_Ref124589665"/>
      <w:bookmarkStart w:id="10" w:name="_Ref71620620"/>
      <w:bookmarkStart w:id="11" w:name="_Ref124671424"/>
      <w:r>
        <w:t>References</w:t>
      </w:r>
    </w:p>
    <w:p w14:paraId="3D5AC016" w14:textId="1F3A1633" w:rsidR="00157265" w:rsidRDefault="00C32EC8">
      <w:pPr>
        <w:pStyle w:val="References"/>
      </w:pPr>
      <w:bookmarkStart w:id="12" w:name="_Ref4158564"/>
      <w:bookmarkStart w:id="13" w:name="_Ref4836271"/>
      <w:bookmarkStart w:id="14" w:name="_Ref7337180"/>
      <w:bookmarkStart w:id="15" w:name="_Ref527624302"/>
      <w:bookmarkStart w:id="16" w:name="_Ref4162324"/>
      <w:r>
        <w:t>RP-190727, New WID: UE Power Saving in NR, CATT.</w:t>
      </w:r>
      <w:bookmarkEnd w:id="12"/>
      <w:bookmarkEnd w:id="13"/>
      <w:bookmarkEnd w:id="14"/>
    </w:p>
    <w:p w14:paraId="5D87E4EE" w14:textId="48C465BD" w:rsidR="00157265" w:rsidRDefault="00C32EC8">
      <w:pPr>
        <w:pStyle w:val="References"/>
      </w:pPr>
      <w:bookmarkStart w:id="17" w:name="_Ref4162419"/>
      <w:bookmarkStart w:id="18" w:name="_Ref7337163"/>
      <w:r>
        <w:rPr>
          <w:lang w:eastAsia="zh-CN"/>
        </w:rPr>
        <w:t>TR 38.840, Study on UE power saving in NR.</w:t>
      </w:r>
      <w:bookmarkEnd w:id="15"/>
      <w:bookmarkEnd w:id="16"/>
      <w:bookmarkEnd w:id="17"/>
      <w:bookmarkEnd w:id="18"/>
    </w:p>
    <w:p w14:paraId="41666F9A" w14:textId="77777777" w:rsidR="00157265" w:rsidRDefault="004052E8">
      <w:pPr>
        <w:pStyle w:val="References"/>
      </w:pPr>
      <w:bookmarkStart w:id="19" w:name="_Ref4162439"/>
      <w:r>
        <w:t>R1-1905453, Reduction of PDCCH monitoring for UE power saving, Huawei, HiSilicon</w:t>
      </w:r>
      <w:bookmarkEnd w:id="19"/>
      <w:r>
        <w:t>.</w:t>
      </w:r>
    </w:p>
    <w:p w14:paraId="11D44B6D" w14:textId="77777777" w:rsidR="00157265" w:rsidRDefault="004052E8">
      <w:pPr>
        <w:pStyle w:val="References"/>
      </w:pPr>
      <w:bookmarkStart w:id="20" w:name="_Ref4405154"/>
      <w:r>
        <w:t>R1-1904702, UE dynamic adaptation to the maximum number of receive antennas, Huawei, HiSilicon</w:t>
      </w:r>
      <w:bookmarkEnd w:id="20"/>
      <w:r>
        <w:t>.</w:t>
      </w:r>
    </w:p>
    <w:p w14:paraId="185E5E54" w14:textId="65E3CC26" w:rsidR="00150309" w:rsidRPr="00B026AD" w:rsidRDefault="00406E05" w:rsidP="00406E05">
      <w:pPr>
        <w:pStyle w:val="References"/>
      </w:pPr>
      <w:bookmarkStart w:id="21" w:name="_Ref7205822"/>
      <w:r w:rsidRPr="00B026AD">
        <w:t>R1-190</w:t>
      </w:r>
      <w:r w:rsidR="00B026AD" w:rsidRPr="00DB2AE6">
        <w:t>6006</w:t>
      </w:r>
      <w:r w:rsidR="00150309" w:rsidRPr="00B026AD">
        <w:t xml:space="preserve">, </w:t>
      </w:r>
      <w:r w:rsidRPr="00B026AD">
        <w:t>Procedure of cross-slot scheduling for UE power saving</w:t>
      </w:r>
      <w:r w:rsidR="00150309" w:rsidRPr="00B026AD">
        <w:t>, Huawei, HiSilicon.</w:t>
      </w:r>
      <w:bookmarkEnd w:id="21"/>
    </w:p>
    <w:p w14:paraId="2CFF7601" w14:textId="6B5BB51E" w:rsidR="00621BF5" w:rsidRDefault="00621BF5" w:rsidP="00621BF5">
      <w:pPr>
        <w:pStyle w:val="References"/>
      </w:pPr>
      <w:bookmarkStart w:id="22" w:name="_Ref7428208"/>
      <w:r>
        <w:t>R1-</w:t>
      </w:r>
      <w:r w:rsidR="00B026AD">
        <w:t>1907518</w:t>
      </w:r>
      <w:r>
        <w:t xml:space="preserve">, </w:t>
      </w:r>
      <w:r w:rsidRPr="00621BF5">
        <w:t>BWP</w:t>
      </w:r>
      <w:r w:rsidR="005B13B7">
        <w:t>/</w:t>
      </w:r>
      <w:r w:rsidRPr="00621BF5">
        <w:t>SCell operation for UE power saving</w:t>
      </w:r>
      <w:r>
        <w:t>, Huawei, HiSilicon.</w:t>
      </w:r>
      <w:bookmarkEnd w:id="22"/>
    </w:p>
    <w:p w14:paraId="4CEEA199" w14:textId="384033E3" w:rsidR="00446CA8" w:rsidRDefault="00446CA8" w:rsidP="00406E05">
      <w:pPr>
        <w:pStyle w:val="References"/>
      </w:pPr>
      <w:bookmarkStart w:id="23" w:name="_Ref7423337"/>
      <w:r w:rsidRPr="00446CA8">
        <w:t>R</w:t>
      </w:r>
      <w:r>
        <w:t>1-</w:t>
      </w:r>
      <w:r w:rsidRPr="00446CA8">
        <w:t xml:space="preserve">1903988, </w:t>
      </w:r>
      <w:r w:rsidR="00FC5EBD">
        <w:rPr>
          <w:kern w:val="2"/>
          <w:lang w:eastAsia="zh-CN"/>
        </w:rPr>
        <w:t>PDCCH-based</w:t>
      </w:r>
      <w:r w:rsidRPr="00EC7216">
        <w:rPr>
          <w:kern w:val="2"/>
          <w:lang w:eastAsia="zh-CN"/>
        </w:rPr>
        <w:t xml:space="preserve"> power saving signal/channel, </w:t>
      </w:r>
      <w:r w:rsidRPr="00446CA8">
        <w:t>Huawei, HiSilicon.</w:t>
      </w:r>
      <w:bookmarkEnd w:id="23"/>
    </w:p>
    <w:p w14:paraId="341F6394" w14:textId="12136C33" w:rsidR="00DC683D" w:rsidRPr="00446CA8" w:rsidRDefault="00B026AD" w:rsidP="00406E05">
      <w:pPr>
        <w:pStyle w:val="References"/>
      </w:pPr>
      <w:bookmarkStart w:id="24" w:name="_Ref7431722"/>
      <w:r>
        <w:t>R1-1906592</w:t>
      </w:r>
      <w:r w:rsidR="00DC683D" w:rsidRPr="00EC7216">
        <w:rPr>
          <w:kern w:val="2"/>
          <w:lang w:eastAsia="zh-CN"/>
        </w:rPr>
        <w:t>, Reduction of PDCCH monitoring for UE power saving</w:t>
      </w:r>
      <w:r w:rsidR="00DC683D" w:rsidRPr="0013169D">
        <w:rPr>
          <w:kern w:val="2"/>
          <w:lang w:eastAsia="zh-CN"/>
        </w:rPr>
        <w:t xml:space="preserve">, </w:t>
      </w:r>
      <w:r w:rsidR="00DC683D" w:rsidRPr="00446CA8">
        <w:t>Huawei, HiSilicon.</w:t>
      </w:r>
      <w:bookmarkEnd w:id="24"/>
    </w:p>
    <w:p w14:paraId="77558C29" w14:textId="77777777" w:rsidR="00157265" w:rsidRDefault="00157265"/>
    <w:p w14:paraId="2C31499F" w14:textId="77777777" w:rsidR="000D5567" w:rsidRDefault="000D5567"/>
    <w:bookmarkEnd w:id="5"/>
    <w:bookmarkEnd w:id="9"/>
    <w:bookmarkEnd w:id="10"/>
    <w:bookmarkEnd w:id="11"/>
    <w:p w14:paraId="27EF0452" w14:textId="77777777" w:rsidR="00157265" w:rsidRDefault="004052E8">
      <w:pPr>
        <w:pStyle w:val="Heading1"/>
        <w:numPr>
          <w:ilvl w:val="0"/>
          <w:numId w:val="0"/>
        </w:numPr>
        <w:ind w:left="432" w:hanging="432"/>
      </w:pPr>
      <w:r>
        <w:rPr>
          <w:rFonts w:hint="eastAsia"/>
        </w:rPr>
        <w:t>Appendix</w:t>
      </w:r>
      <w:r>
        <w:t>-A: link level simulation assumption</w:t>
      </w:r>
    </w:p>
    <w:p w14:paraId="17858858" w14:textId="77777777" w:rsidR="00157265" w:rsidRDefault="004052E8">
      <w:pPr>
        <w:pStyle w:val="NormalWeb"/>
        <w:spacing w:before="312" w:beforeAutospacing="0" w:after="0" w:afterAutospacing="0" w:line="360" w:lineRule="auto"/>
        <w:jc w:val="both"/>
        <w:textAlignment w:val="baseline"/>
        <w:rPr>
          <w:b/>
          <w:color w:val="000000" w:themeColor="text1"/>
          <w:kern w:val="24"/>
          <w:sz w:val="22"/>
          <w:szCs w:val="22"/>
        </w:rPr>
      </w:pPr>
      <w:r>
        <w:rPr>
          <w:b/>
          <w:color w:val="000000" w:themeColor="text1"/>
          <w:kern w:val="24"/>
          <w:sz w:val="22"/>
          <w:szCs w:val="22"/>
        </w:rPr>
        <w:t>Simulation assumptions</w:t>
      </w:r>
    </w:p>
    <w:tbl>
      <w:tblPr>
        <w:tblW w:w="6840" w:type="dxa"/>
        <w:tblCellMar>
          <w:left w:w="0" w:type="dxa"/>
          <w:right w:w="0" w:type="dxa"/>
        </w:tblCellMar>
        <w:tblLook w:val="04A0" w:firstRow="1" w:lastRow="0" w:firstColumn="1" w:lastColumn="0" w:noHBand="0" w:noVBand="1"/>
      </w:tblPr>
      <w:tblGrid>
        <w:gridCol w:w="2020"/>
        <w:gridCol w:w="4820"/>
      </w:tblGrid>
      <w:tr w:rsidR="00157265" w14:paraId="0F221075"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C678A"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D1596"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30k</w:t>
            </w:r>
          </w:p>
        </w:tc>
      </w:tr>
      <w:tr w:rsidR="00157265" w14:paraId="0479D7AA"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E20BD"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UE speed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AAA08"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3km/h,120km/h</w:t>
            </w:r>
          </w:p>
        </w:tc>
      </w:tr>
      <w:tr w:rsidR="00157265" w14:paraId="5686993D"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357D1" w14:textId="77777777" w:rsidR="00157265" w:rsidRDefault="004052E8">
            <w:pPr>
              <w:autoSpaceDE/>
              <w:autoSpaceDN/>
              <w:adjustRightInd/>
              <w:rPr>
                <w:rFonts w:cs="SimSun"/>
                <w:color w:val="000000" w:themeColor="text1"/>
                <w:kern w:val="24"/>
                <w:sz w:val="24"/>
                <w:szCs w:val="24"/>
              </w:rPr>
            </w:pPr>
            <w:r>
              <w:rPr>
                <w:rFonts w:cs="SimSun"/>
                <w:color w:val="000000" w:themeColor="text1"/>
                <w:kern w:val="24"/>
                <w:sz w:val="24"/>
                <w:szCs w:val="24"/>
              </w:rPr>
              <w:t>Channel model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CDC93" w14:textId="77777777" w:rsidR="00157265" w:rsidRDefault="004052E8">
            <w:pPr>
              <w:autoSpaceDE/>
              <w:autoSpaceDN/>
              <w:adjustRightInd/>
              <w:rPr>
                <w:rFonts w:cs="SimSun"/>
                <w:color w:val="000000" w:themeColor="text1"/>
                <w:kern w:val="24"/>
                <w:sz w:val="24"/>
                <w:szCs w:val="24"/>
              </w:rPr>
            </w:pPr>
            <w:r>
              <w:rPr>
                <w:rFonts w:cs="SimSun"/>
                <w:color w:val="000000" w:themeColor="text1"/>
                <w:kern w:val="24"/>
                <w:sz w:val="24"/>
                <w:szCs w:val="24"/>
              </w:rPr>
              <w:t>‘CDL-C’ (assumption in the agreement)</w:t>
            </w:r>
          </w:p>
        </w:tc>
      </w:tr>
      <w:tr w:rsidR="00157265" w14:paraId="78604117"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1AEF4"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Delay spread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1686F"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100ns</w:t>
            </w:r>
          </w:p>
        </w:tc>
      </w:tr>
      <w:tr w:rsidR="00157265" w14:paraId="04B767FB"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DF63C"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Carrier frequency</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CC1E68"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4GHz</w:t>
            </w:r>
          </w:p>
        </w:tc>
      </w:tr>
      <w:tr w:rsidR="00157265" w14:paraId="56BBE162"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CC6C1"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Frequenc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180ED"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w:t>
            </w:r>
            <w:r>
              <w:rPr>
                <w:sz w:val="24"/>
                <w:lang w:eastAsia="ja-JP"/>
              </w:rPr>
              <w:t>0.1 ppm</w:t>
            </w:r>
          </w:p>
        </w:tc>
      </w:tr>
      <w:tr w:rsidR="00157265" w14:paraId="11C27A9F"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24BEA"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Time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70548"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1 CP</w:t>
            </w:r>
          </w:p>
        </w:tc>
      </w:tr>
      <w:tr w:rsidR="00157265" w14:paraId="5BFE8522"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E6CE12" w14:textId="77777777" w:rsidR="00157265" w:rsidRDefault="004052E8">
            <w:pPr>
              <w:autoSpaceDE/>
              <w:autoSpaceDN/>
              <w:adjustRightInd/>
              <w:rPr>
                <w:rFonts w:cs="SimSun"/>
                <w:color w:val="000000" w:themeColor="text1"/>
                <w:kern w:val="24"/>
                <w:sz w:val="24"/>
                <w:szCs w:val="24"/>
              </w:rPr>
            </w:pPr>
            <w:r>
              <w:rPr>
                <w:rFonts w:cs="SimSun"/>
                <w:color w:val="000000" w:themeColor="text1"/>
                <w:kern w:val="24"/>
                <w:sz w:val="24"/>
                <w:szCs w:val="24"/>
              </w:rPr>
              <w:t>A</w:t>
            </w:r>
            <w:r>
              <w:rPr>
                <w:rFonts w:cs="SimSun" w:hint="eastAsia"/>
                <w:color w:val="000000" w:themeColor="text1"/>
                <w:kern w:val="24"/>
                <w:sz w:val="24"/>
                <w:szCs w:val="24"/>
              </w:rPr>
              <w:t>ntenna</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7C7E19" w14:textId="77777777" w:rsidR="00157265" w:rsidRDefault="004052E8">
            <w:pPr>
              <w:autoSpaceDE/>
              <w:autoSpaceDN/>
              <w:adjustRightInd/>
              <w:rPr>
                <w:rFonts w:ascii="Arial" w:eastAsia="MS Mincho" w:hAnsi="Arial" w:cs="Arial"/>
                <w:sz w:val="18"/>
                <w:szCs w:val="18"/>
                <w:lang w:eastAsia="ja-JP"/>
              </w:rPr>
            </w:pPr>
            <w:r>
              <w:rPr>
                <w:rFonts w:cs="SimSun"/>
                <w:color w:val="000000" w:themeColor="text1"/>
                <w:kern w:val="24"/>
                <w:sz w:val="24"/>
                <w:szCs w:val="24"/>
              </w:rPr>
              <w:t xml:space="preserve">gNB &amp; UE: </w:t>
            </w:r>
            <w:r>
              <w:rPr>
                <w:rFonts w:cs="SimSun" w:hint="eastAsia"/>
                <w:color w:val="000000" w:themeColor="text1"/>
                <w:kern w:val="24"/>
                <w:sz w:val="24"/>
                <w:szCs w:val="24"/>
              </w:rPr>
              <w:t>(</w:t>
            </w:r>
            <w:r>
              <w:rPr>
                <w:rFonts w:cs="SimSun"/>
                <w:color w:val="000000" w:themeColor="text1"/>
                <w:kern w:val="24"/>
                <w:sz w:val="24"/>
                <w:szCs w:val="24"/>
              </w:rPr>
              <w:t>1,1,2</w:t>
            </w:r>
            <w:r>
              <w:rPr>
                <w:rFonts w:cs="SimSun" w:hint="eastAsia"/>
                <w:color w:val="000000" w:themeColor="text1"/>
                <w:kern w:val="24"/>
                <w:sz w:val="24"/>
                <w:szCs w:val="24"/>
              </w:rPr>
              <w:t>)</w:t>
            </w:r>
            <w:r>
              <w:rPr>
                <w:rFonts w:cs="SimSun"/>
                <w:color w:val="000000" w:themeColor="text1"/>
                <w:kern w:val="24"/>
                <w:sz w:val="24"/>
                <w:szCs w:val="24"/>
              </w:rPr>
              <w:t xml:space="preserve"> </w:t>
            </w:r>
            <w:r>
              <w:rPr>
                <w:sz w:val="24"/>
                <w:szCs w:val="18"/>
                <w:lang w:eastAsia="ja-JP"/>
              </w:rPr>
              <w:t>with omni-directional antenna element</w:t>
            </w:r>
          </w:p>
        </w:tc>
      </w:tr>
    </w:tbl>
    <w:p w14:paraId="4E465386" w14:textId="77777777" w:rsidR="00157265" w:rsidRDefault="004052E8">
      <w:pPr>
        <w:pStyle w:val="NormalWeb"/>
        <w:spacing w:before="312" w:beforeAutospacing="0" w:after="0" w:afterAutospacing="0" w:line="360" w:lineRule="auto"/>
        <w:jc w:val="both"/>
        <w:textAlignment w:val="baseline"/>
        <w:rPr>
          <w:b/>
          <w:sz w:val="22"/>
          <w:szCs w:val="22"/>
        </w:rPr>
      </w:pPr>
      <w:r>
        <w:rPr>
          <w:b/>
          <w:color w:val="000000" w:themeColor="text1"/>
          <w:kern w:val="24"/>
          <w:sz w:val="22"/>
          <w:szCs w:val="22"/>
        </w:rPr>
        <w:t>Assumptions for DCI based power saving signal</w:t>
      </w:r>
    </w:p>
    <w:tbl>
      <w:tblPr>
        <w:tblW w:w="6620" w:type="dxa"/>
        <w:tblCellMar>
          <w:left w:w="0" w:type="dxa"/>
          <w:right w:w="0" w:type="dxa"/>
        </w:tblCellMar>
        <w:tblLook w:val="04A0" w:firstRow="1" w:lastRow="0" w:firstColumn="1" w:lastColumn="0" w:noHBand="0" w:noVBand="1"/>
      </w:tblPr>
      <w:tblGrid>
        <w:gridCol w:w="2880"/>
        <w:gridCol w:w="3740"/>
      </w:tblGrid>
      <w:tr w:rsidR="00157265" w14:paraId="3E6A1FD6"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FF2447"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CORESET Bandwidth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FA783"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48RB</w:t>
            </w:r>
          </w:p>
        </w:tc>
      </w:tr>
      <w:tr w:rsidR="00157265" w14:paraId="2EB459E8"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42704"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DCI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988DD"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w:t>
            </w:r>
          </w:p>
        </w:tc>
      </w:tr>
      <w:tr w:rsidR="00157265" w14:paraId="536E1B65"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E808"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CRC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75113"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24bit</w:t>
            </w:r>
          </w:p>
        </w:tc>
      </w:tr>
      <w:tr w:rsidR="00157265" w14:paraId="52701E8D"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DD532"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Aggregation level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8C166"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1</w:t>
            </w:r>
            <w:r>
              <w:rPr>
                <w:rFonts w:cs="SimSun" w:hint="eastAsia"/>
                <w:color w:val="000000" w:themeColor="text1"/>
                <w:kern w:val="24"/>
                <w:sz w:val="24"/>
                <w:szCs w:val="24"/>
              </w:rPr>
              <w:t>,2,</w:t>
            </w:r>
            <w:r>
              <w:rPr>
                <w:rFonts w:cs="SimSun"/>
                <w:color w:val="000000" w:themeColor="text1"/>
                <w:kern w:val="24"/>
                <w:sz w:val="24"/>
                <w:szCs w:val="24"/>
              </w:rPr>
              <w:t>4,8,16</w:t>
            </w:r>
          </w:p>
        </w:tc>
      </w:tr>
      <w:tr w:rsidR="00157265" w14:paraId="4E60F8D7"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0DF6A"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DMRS channel estimation</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97B754"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‘real’</w:t>
            </w:r>
          </w:p>
        </w:tc>
      </w:tr>
      <w:tr w:rsidR="00157265" w14:paraId="279A50F4"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73C73"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Corset symbol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16FAA4"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2</w:t>
            </w:r>
          </w:p>
        </w:tc>
      </w:tr>
      <w:tr w:rsidR="00157265" w14:paraId="6AAE6023"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05F47"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Mapping type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4214E"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‘Interleaved’</w:t>
            </w:r>
          </w:p>
        </w:tc>
      </w:tr>
      <w:tr w:rsidR="00157265" w14:paraId="186B4623"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AFE67"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REG bundle size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E7E2C" w14:textId="77777777" w:rsidR="00157265" w:rsidRDefault="004052E8">
            <w:pPr>
              <w:autoSpaceDE/>
              <w:autoSpaceDN/>
              <w:adjustRightInd/>
              <w:rPr>
                <w:rFonts w:ascii="Arial" w:hAnsi="Arial" w:cs="Arial"/>
                <w:sz w:val="36"/>
                <w:szCs w:val="36"/>
              </w:rPr>
            </w:pPr>
            <w:r>
              <w:rPr>
                <w:rFonts w:cs="SimSun"/>
                <w:color w:val="000000" w:themeColor="text1"/>
                <w:kern w:val="24"/>
                <w:sz w:val="24"/>
                <w:szCs w:val="24"/>
              </w:rPr>
              <w:t>2</w:t>
            </w:r>
          </w:p>
        </w:tc>
      </w:tr>
    </w:tbl>
    <w:p w14:paraId="666E729F" w14:textId="77777777" w:rsidR="00157265" w:rsidRDefault="00157265"/>
    <w:sectPr w:rsidR="00157265" w:rsidSect="00057AE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ACE49" w14:textId="77777777" w:rsidR="007A3701" w:rsidRDefault="007A3701">
      <w:r>
        <w:separator/>
      </w:r>
    </w:p>
  </w:endnote>
  <w:endnote w:type="continuationSeparator" w:id="0">
    <w:p w14:paraId="722FD0E0" w14:textId="77777777" w:rsidR="007A3701" w:rsidRDefault="007A3701">
      <w:r>
        <w:continuationSeparator/>
      </w:r>
    </w:p>
  </w:endnote>
  <w:endnote w:type="continuationNotice" w:id="1">
    <w:p w14:paraId="05D0FD6B" w14:textId="77777777" w:rsidR="007A3701" w:rsidRDefault="007A3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CB3BA" w14:textId="77777777" w:rsidR="007A3701" w:rsidRDefault="007A3701">
      <w:r>
        <w:separator/>
      </w:r>
    </w:p>
  </w:footnote>
  <w:footnote w:type="continuationSeparator" w:id="0">
    <w:p w14:paraId="1B949794" w14:textId="77777777" w:rsidR="007A3701" w:rsidRDefault="007A3701">
      <w:r>
        <w:continuationSeparator/>
      </w:r>
    </w:p>
  </w:footnote>
  <w:footnote w:type="continuationNotice" w:id="1">
    <w:p w14:paraId="289B04B5" w14:textId="77777777" w:rsidR="007A3701" w:rsidRDefault="007A37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27AE2"/>
    <w:multiLevelType w:val="hybridMultilevel"/>
    <w:tmpl w:val="09CA0EFA"/>
    <w:lvl w:ilvl="0" w:tplc="1558389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DF61C78"/>
    <w:multiLevelType w:val="hybridMultilevel"/>
    <w:tmpl w:val="AF1AFD8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7023DD"/>
    <w:multiLevelType w:val="hybridMultilevel"/>
    <w:tmpl w:val="27C033F4"/>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440E8F"/>
    <w:multiLevelType w:val="hybridMultilevel"/>
    <w:tmpl w:val="C72EA7A8"/>
    <w:lvl w:ilvl="0" w:tplc="1CA67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3"/>
        </w:tabs>
        <w:ind w:left="1143"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9F0E8E"/>
    <w:multiLevelType w:val="multilevel"/>
    <w:tmpl w:val="23783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3807D95"/>
    <w:multiLevelType w:val="hybridMultilevel"/>
    <w:tmpl w:val="756C46B8"/>
    <w:lvl w:ilvl="0" w:tplc="21D2F910">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1568A"/>
    <w:multiLevelType w:val="hybridMultilevel"/>
    <w:tmpl w:val="A9BABCE2"/>
    <w:lvl w:ilvl="0" w:tplc="5D3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5"/>
  </w:num>
  <w:num w:numId="4">
    <w:abstractNumId w:val="10"/>
  </w:num>
  <w:num w:numId="5">
    <w:abstractNumId w:val="11"/>
  </w:num>
  <w:num w:numId="6">
    <w:abstractNumId w:val="1"/>
  </w:num>
  <w:num w:numId="7">
    <w:abstractNumId w:val="0"/>
  </w:num>
  <w:num w:numId="8">
    <w:abstractNumId w:val="13"/>
  </w:num>
  <w:num w:numId="9">
    <w:abstractNumId w:val="7"/>
  </w:num>
  <w:num w:numId="10">
    <w:abstractNumId w:val="6"/>
  </w:num>
  <w:num w:numId="11">
    <w:abstractNumId w:val="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num>
  <w:num w:numId="22">
    <w:abstractNumId w:val="14"/>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265"/>
    <w:rsid w:val="00040F3C"/>
    <w:rsid w:val="00056D55"/>
    <w:rsid w:val="00057AE1"/>
    <w:rsid w:val="000718B7"/>
    <w:rsid w:val="00094E3A"/>
    <w:rsid w:val="00095ABC"/>
    <w:rsid w:val="000A5E55"/>
    <w:rsid w:val="000D5567"/>
    <w:rsid w:val="000E7D76"/>
    <w:rsid w:val="0013066A"/>
    <w:rsid w:val="00141A95"/>
    <w:rsid w:val="00150309"/>
    <w:rsid w:val="00157265"/>
    <w:rsid w:val="00160589"/>
    <w:rsid w:val="00217E9E"/>
    <w:rsid w:val="00234291"/>
    <w:rsid w:val="00240B9F"/>
    <w:rsid w:val="002A3052"/>
    <w:rsid w:val="002A4F8B"/>
    <w:rsid w:val="002B393B"/>
    <w:rsid w:val="00342475"/>
    <w:rsid w:val="003459EC"/>
    <w:rsid w:val="0036488F"/>
    <w:rsid w:val="00377C8A"/>
    <w:rsid w:val="003B3AB2"/>
    <w:rsid w:val="003B44BD"/>
    <w:rsid w:val="003D55D6"/>
    <w:rsid w:val="004052E8"/>
    <w:rsid w:val="00406E05"/>
    <w:rsid w:val="00434396"/>
    <w:rsid w:val="00435D60"/>
    <w:rsid w:val="00446CA8"/>
    <w:rsid w:val="00452BC2"/>
    <w:rsid w:val="00453301"/>
    <w:rsid w:val="00470944"/>
    <w:rsid w:val="004B516D"/>
    <w:rsid w:val="004D5D74"/>
    <w:rsid w:val="00547220"/>
    <w:rsid w:val="00591CA7"/>
    <w:rsid w:val="005939FD"/>
    <w:rsid w:val="005975B1"/>
    <w:rsid w:val="005B114D"/>
    <w:rsid w:val="005B13B7"/>
    <w:rsid w:val="00621BF5"/>
    <w:rsid w:val="0064484F"/>
    <w:rsid w:val="006744E7"/>
    <w:rsid w:val="0069108F"/>
    <w:rsid w:val="00691D52"/>
    <w:rsid w:val="006C457A"/>
    <w:rsid w:val="0073521E"/>
    <w:rsid w:val="007A3701"/>
    <w:rsid w:val="007A498B"/>
    <w:rsid w:val="007F6C38"/>
    <w:rsid w:val="008275B0"/>
    <w:rsid w:val="00871C13"/>
    <w:rsid w:val="00891B9C"/>
    <w:rsid w:val="00896909"/>
    <w:rsid w:val="008A7F59"/>
    <w:rsid w:val="008B6179"/>
    <w:rsid w:val="008C23FC"/>
    <w:rsid w:val="008F38A8"/>
    <w:rsid w:val="0091681A"/>
    <w:rsid w:val="00964B08"/>
    <w:rsid w:val="009C7C9C"/>
    <w:rsid w:val="009E6A0F"/>
    <w:rsid w:val="009E72DC"/>
    <w:rsid w:val="009F0C4B"/>
    <w:rsid w:val="009F63A2"/>
    <w:rsid w:val="00A00D9B"/>
    <w:rsid w:val="00A42E4E"/>
    <w:rsid w:val="00A60EEE"/>
    <w:rsid w:val="00AA69ED"/>
    <w:rsid w:val="00AF1699"/>
    <w:rsid w:val="00AF2126"/>
    <w:rsid w:val="00B026AD"/>
    <w:rsid w:val="00B27EB2"/>
    <w:rsid w:val="00B4452D"/>
    <w:rsid w:val="00B4547B"/>
    <w:rsid w:val="00B57C00"/>
    <w:rsid w:val="00B60AA6"/>
    <w:rsid w:val="00B81340"/>
    <w:rsid w:val="00B97E5B"/>
    <w:rsid w:val="00C05C37"/>
    <w:rsid w:val="00C242F1"/>
    <w:rsid w:val="00C32EC8"/>
    <w:rsid w:val="00C442DE"/>
    <w:rsid w:val="00C74207"/>
    <w:rsid w:val="00C846B4"/>
    <w:rsid w:val="00CA180E"/>
    <w:rsid w:val="00CA756E"/>
    <w:rsid w:val="00CC513A"/>
    <w:rsid w:val="00CF1CC9"/>
    <w:rsid w:val="00D13AB4"/>
    <w:rsid w:val="00D2709B"/>
    <w:rsid w:val="00D4097B"/>
    <w:rsid w:val="00D97401"/>
    <w:rsid w:val="00DB2AE6"/>
    <w:rsid w:val="00DC683D"/>
    <w:rsid w:val="00E3462C"/>
    <w:rsid w:val="00E71E85"/>
    <w:rsid w:val="00E72D89"/>
    <w:rsid w:val="00EC7216"/>
    <w:rsid w:val="00F27EEF"/>
    <w:rsid w:val="00FC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CF69"/>
  <w15:docId w15:val="{669F8D6C-58FD-49A4-8CF5-37660B25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AE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057AE1"/>
    <w:pPr>
      <w:keepNext/>
      <w:numPr>
        <w:numId w:val="2"/>
      </w:numPr>
      <w:spacing w:before="120"/>
      <w:outlineLvl w:val="0"/>
    </w:pPr>
    <w:rPr>
      <w:b/>
      <w:bCs/>
      <w:sz w:val="28"/>
      <w:szCs w:val="28"/>
    </w:rPr>
  </w:style>
  <w:style w:type="paragraph" w:styleId="Heading2">
    <w:name w:val="heading 2"/>
    <w:basedOn w:val="Normal"/>
    <w:next w:val="Normal"/>
    <w:qFormat/>
    <w:rsid w:val="00057AE1"/>
    <w:pPr>
      <w:keepNext/>
      <w:numPr>
        <w:ilvl w:val="1"/>
        <w:numId w:val="2"/>
      </w:numPr>
      <w:spacing w:before="120"/>
      <w:outlineLvl w:val="1"/>
    </w:pPr>
    <w:rPr>
      <w:b/>
      <w:bCs/>
      <w:sz w:val="24"/>
    </w:rPr>
  </w:style>
  <w:style w:type="paragraph" w:styleId="Heading3">
    <w:name w:val="heading 3"/>
    <w:basedOn w:val="Normal"/>
    <w:next w:val="Normal"/>
    <w:qFormat/>
    <w:rsid w:val="00057AE1"/>
    <w:pPr>
      <w:keepNext/>
      <w:numPr>
        <w:ilvl w:val="2"/>
        <w:numId w:val="2"/>
      </w:numPr>
      <w:spacing w:before="120"/>
      <w:outlineLvl w:val="2"/>
    </w:pPr>
    <w:rPr>
      <w:b/>
    </w:rPr>
  </w:style>
  <w:style w:type="paragraph" w:styleId="Heading4">
    <w:name w:val="heading 4"/>
    <w:basedOn w:val="Normal"/>
    <w:next w:val="Normal"/>
    <w:qFormat/>
    <w:rsid w:val="00057AE1"/>
    <w:pPr>
      <w:keepNext/>
      <w:numPr>
        <w:ilvl w:val="3"/>
        <w:numId w:val="2"/>
      </w:numPr>
      <w:spacing w:before="120"/>
      <w:outlineLvl w:val="3"/>
    </w:pPr>
    <w:rPr>
      <w:b/>
      <w:bCs/>
      <w:szCs w:val="28"/>
    </w:rPr>
  </w:style>
  <w:style w:type="paragraph" w:styleId="Heading5">
    <w:name w:val="heading 5"/>
    <w:basedOn w:val="Normal"/>
    <w:next w:val="Normal"/>
    <w:qFormat/>
    <w:rsid w:val="00057AE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57AE1"/>
    <w:pPr>
      <w:numPr>
        <w:ilvl w:val="5"/>
        <w:numId w:val="2"/>
      </w:numPr>
      <w:spacing w:before="240" w:after="60"/>
      <w:outlineLvl w:val="5"/>
    </w:pPr>
    <w:rPr>
      <w:b/>
      <w:bCs/>
    </w:rPr>
  </w:style>
  <w:style w:type="paragraph" w:styleId="Heading7">
    <w:name w:val="heading 7"/>
    <w:basedOn w:val="Normal"/>
    <w:next w:val="Normal"/>
    <w:link w:val="Heading7Char"/>
    <w:qFormat/>
    <w:rsid w:val="00057AE1"/>
    <w:pPr>
      <w:numPr>
        <w:ilvl w:val="6"/>
        <w:numId w:val="2"/>
      </w:numPr>
      <w:spacing w:before="240" w:after="60"/>
      <w:outlineLvl w:val="6"/>
    </w:pPr>
    <w:rPr>
      <w:sz w:val="24"/>
      <w:szCs w:val="24"/>
    </w:rPr>
  </w:style>
  <w:style w:type="paragraph" w:styleId="Heading8">
    <w:name w:val="heading 8"/>
    <w:basedOn w:val="Normal"/>
    <w:next w:val="Normal"/>
    <w:qFormat/>
    <w:rsid w:val="00057AE1"/>
    <w:pPr>
      <w:numPr>
        <w:ilvl w:val="7"/>
        <w:numId w:val="2"/>
      </w:numPr>
      <w:spacing w:before="240" w:after="60"/>
      <w:outlineLvl w:val="7"/>
    </w:pPr>
    <w:rPr>
      <w:i/>
      <w:iCs/>
      <w:sz w:val="24"/>
      <w:szCs w:val="24"/>
    </w:rPr>
  </w:style>
  <w:style w:type="paragraph" w:styleId="Heading9">
    <w:name w:val="heading 9"/>
    <w:basedOn w:val="Normal"/>
    <w:next w:val="Normal"/>
    <w:qFormat/>
    <w:rsid w:val="00057AE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7AE1"/>
    <w:rPr>
      <w:sz w:val="20"/>
      <w:szCs w:val="20"/>
    </w:rPr>
  </w:style>
  <w:style w:type="character" w:customStyle="1" w:styleId="BodyTextChar">
    <w:name w:val="Body Text Char"/>
    <w:basedOn w:val="DefaultParagraphFont"/>
    <w:link w:val="BodyText"/>
    <w:rsid w:val="00057AE1"/>
  </w:style>
  <w:style w:type="character" w:styleId="Hyperlink">
    <w:name w:val="Hyperlink"/>
    <w:basedOn w:val="DefaultParagraphFont"/>
    <w:rsid w:val="00057AE1"/>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57AE1"/>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057AE1"/>
    <w:rPr>
      <w:b/>
      <w:bCs/>
    </w:rPr>
  </w:style>
  <w:style w:type="paragraph" w:styleId="ListBullet">
    <w:name w:val="List Bullet"/>
    <w:basedOn w:val="List"/>
    <w:rsid w:val="00057AE1"/>
    <w:pPr>
      <w:autoSpaceDE/>
      <w:autoSpaceDN/>
      <w:adjustRightInd/>
      <w:spacing w:after="180"/>
      <w:ind w:left="568" w:hanging="284"/>
      <w:jc w:val="left"/>
    </w:pPr>
    <w:rPr>
      <w:sz w:val="20"/>
      <w:szCs w:val="20"/>
      <w:lang w:val="en-GB"/>
    </w:rPr>
  </w:style>
  <w:style w:type="paragraph" w:styleId="List">
    <w:name w:val="List"/>
    <w:basedOn w:val="Normal"/>
    <w:rsid w:val="00057AE1"/>
    <w:pPr>
      <w:ind w:left="360" w:hanging="360"/>
    </w:pPr>
  </w:style>
  <w:style w:type="paragraph" w:styleId="BodyText2">
    <w:name w:val="Body Text 2"/>
    <w:basedOn w:val="Normal"/>
    <w:rsid w:val="00057AE1"/>
    <w:pPr>
      <w:spacing w:after="0"/>
      <w:jc w:val="left"/>
    </w:pPr>
    <w:rPr>
      <w:szCs w:val="20"/>
    </w:rPr>
  </w:style>
  <w:style w:type="paragraph" w:styleId="BalloonText">
    <w:name w:val="Balloon Text"/>
    <w:basedOn w:val="Normal"/>
    <w:semiHidden/>
    <w:rsid w:val="00057AE1"/>
    <w:rPr>
      <w:rFonts w:ascii="Tahoma" w:hAnsi="Tahoma" w:cs="Tahoma"/>
      <w:sz w:val="16"/>
      <w:szCs w:val="16"/>
    </w:rPr>
  </w:style>
  <w:style w:type="paragraph" w:customStyle="1" w:styleId="References">
    <w:name w:val="References"/>
    <w:basedOn w:val="Normal"/>
    <w:rsid w:val="00057AE1"/>
    <w:pPr>
      <w:numPr>
        <w:numId w:val="1"/>
      </w:numPr>
      <w:adjustRightInd/>
      <w:spacing w:after="60"/>
    </w:pPr>
    <w:rPr>
      <w:sz w:val="20"/>
      <w:szCs w:val="16"/>
    </w:rPr>
  </w:style>
  <w:style w:type="character" w:styleId="FollowedHyperlink">
    <w:name w:val="FollowedHyperlink"/>
    <w:basedOn w:val="DefaultParagraphFont"/>
    <w:rsid w:val="00057AE1"/>
    <w:rPr>
      <w:color w:val="800080"/>
      <w:u w:val="single"/>
    </w:rPr>
  </w:style>
  <w:style w:type="paragraph" w:styleId="FootnoteText">
    <w:name w:val="footnote text"/>
    <w:basedOn w:val="Normal"/>
    <w:semiHidden/>
    <w:rsid w:val="00057AE1"/>
    <w:rPr>
      <w:sz w:val="20"/>
      <w:szCs w:val="20"/>
    </w:rPr>
  </w:style>
  <w:style w:type="character" w:styleId="FootnoteReference">
    <w:name w:val="footnote reference"/>
    <w:basedOn w:val="DefaultParagraphFont"/>
    <w:semiHidden/>
    <w:rsid w:val="00057AE1"/>
    <w:rPr>
      <w:vertAlign w:val="superscript"/>
    </w:rPr>
  </w:style>
  <w:style w:type="table" w:styleId="TableGrid">
    <w:name w:val="Table Grid"/>
    <w:basedOn w:val="TableNormal"/>
    <w:rsid w:val="00057AE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057AE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057AE1"/>
    <w:pPr>
      <w:keepNext/>
      <w:jc w:val="center"/>
    </w:pPr>
  </w:style>
  <w:style w:type="paragraph" w:customStyle="1" w:styleId="Eqn">
    <w:name w:val="Eqn"/>
    <w:basedOn w:val="Normal"/>
    <w:qFormat/>
    <w:rsid w:val="00057AE1"/>
    <w:pPr>
      <w:tabs>
        <w:tab w:val="center" w:pos="4608"/>
        <w:tab w:val="right" w:pos="9216"/>
      </w:tabs>
    </w:pPr>
    <w:rPr>
      <w:lang w:eastAsia="ja-JP"/>
    </w:rPr>
  </w:style>
  <w:style w:type="paragraph" w:customStyle="1" w:styleId="tablecell">
    <w:name w:val="tablecell"/>
    <w:basedOn w:val="Normal"/>
    <w:qFormat/>
    <w:rsid w:val="00057AE1"/>
    <w:pPr>
      <w:spacing w:before="20" w:after="20"/>
      <w:jc w:val="left"/>
    </w:pPr>
  </w:style>
  <w:style w:type="paragraph" w:styleId="Header">
    <w:name w:val="header"/>
    <w:basedOn w:val="Normal"/>
    <w:link w:val="HeaderChar"/>
    <w:rsid w:val="00057AE1"/>
    <w:pPr>
      <w:tabs>
        <w:tab w:val="center" w:pos="4680"/>
        <w:tab w:val="right" w:pos="9360"/>
      </w:tabs>
    </w:pPr>
  </w:style>
  <w:style w:type="character" w:customStyle="1" w:styleId="HeaderChar">
    <w:name w:val="Header Char"/>
    <w:basedOn w:val="DefaultParagraphFont"/>
    <w:link w:val="Header"/>
    <w:rsid w:val="00057AE1"/>
    <w:rPr>
      <w:sz w:val="22"/>
      <w:szCs w:val="22"/>
    </w:rPr>
  </w:style>
  <w:style w:type="paragraph" w:styleId="Footer">
    <w:name w:val="footer"/>
    <w:basedOn w:val="Normal"/>
    <w:link w:val="FooterChar"/>
    <w:rsid w:val="00057AE1"/>
    <w:pPr>
      <w:tabs>
        <w:tab w:val="center" w:pos="4680"/>
        <w:tab w:val="right" w:pos="9360"/>
      </w:tabs>
    </w:pPr>
  </w:style>
  <w:style w:type="character" w:customStyle="1" w:styleId="FooterChar">
    <w:name w:val="Footer Char"/>
    <w:basedOn w:val="DefaultParagraphFont"/>
    <w:link w:val="Footer"/>
    <w:rsid w:val="00057AE1"/>
    <w:rPr>
      <w:sz w:val="22"/>
      <w:szCs w:val="22"/>
    </w:rPr>
  </w:style>
  <w:style w:type="paragraph" w:customStyle="1" w:styleId="tablecol">
    <w:name w:val="tablecol"/>
    <w:basedOn w:val="tablecell"/>
    <w:qFormat/>
    <w:rsid w:val="00057AE1"/>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057AE1"/>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057AE1"/>
    <w:rPr>
      <w:rFonts w:eastAsiaTheme="minorEastAsia"/>
      <w:lang w:val="en-GB"/>
    </w:rPr>
  </w:style>
  <w:style w:type="paragraph" w:styleId="CommentText">
    <w:name w:val="annotation text"/>
    <w:basedOn w:val="Normal"/>
    <w:link w:val="CommentTextChar"/>
    <w:uiPriority w:val="99"/>
    <w:unhideWhenUsed/>
    <w:rsid w:val="00057AE1"/>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057AE1"/>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057AE1"/>
    <w:rPr>
      <w:sz w:val="21"/>
      <w:szCs w:val="21"/>
    </w:rPr>
  </w:style>
  <w:style w:type="paragraph" w:styleId="CommentSubject">
    <w:name w:val="annotation subject"/>
    <w:basedOn w:val="CommentText"/>
    <w:next w:val="CommentText"/>
    <w:link w:val="CommentSubjectChar"/>
    <w:semiHidden/>
    <w:unhideWhenUsed/>
    <w:rsid w:val="00057AE1"/>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057AE1"/>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057AE1"/>
    <w:rPr>
      <w:sz w:val="22"/>
      <w:szCs w:val="22"/>
    </w:rPr>
  </w:style>
  <w:style w:type="paragraph" w:customStyle="1" w:styleId="Comments">
    <w:name w:val="Comments"/>
    <w:basedOn w:val="Normal"/>
    <w:link w:val="CommentsChar"/>
    <w:qFormat/>
    <w:rsid w:val="00057AE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57AE1"/>
    <w:rPr>
      <w:rFonts w:ascii="Arial" w:eastAsia="MS Mincho" w:hAnsi="Arial"/>
      <w:i/>
      <w:sz w:val="18"/>
      <w:szCs w:val="24"/>
      <w:lang w:val="en-GB" w:eastAsia="en-GB"/>
    </w:rPr>
  </w:style>
  <w:style w:type="character" w:customStyle="1" w:styleId="Heading7Char">
    <w:name w:val="Heading 7 Char"/>
    <w:basedOn w:val="DefaultParagraphFont"/>
    <w:link w:val="Heading7"/>
    <w:rsid w:val="00057AE1"/>
    <w:rPr>
      <w:sz w:val="24"/>
      <w:szCs w:val="24"/>
    </w:rPr>
  </w:style>
  <w:style w:type="numbering" w:customStyle="1" w:styleId="StyleBulletedSymbolsymbolLeft025Hanging0252">
    <w:name w:val="Style Bulleted Symbol (symbol) Left:  0.25&quot; Hanging:  0.25&quot;2"/>
    <w:basedOn w:val="NoList"/>
    <w:rsid w:val="00057AE1"/>
    <w:pPr>
      <w:numPr>
        <w:numId w:val="3"/>
      </w:numPr>
    </w:pPr>
  </w:style>
  <w:style w:type="paragraph" w:styleId="DocumentMap">
    <w:name w:val="Document Map"/>
    <w:basedOn w:val="Normal"/>
    <w:link w:val="DocumentMapChar"/>
    <w:semiHidden/>
    <w:unhideWhenUsed/>
    <w:rsid w:val="00057AE1"/>
    <w:rPr>
      <w:rFonts w:ascii="SimSun"/>
      <w:sz w:val="18"/>
      <w:szCs w:val="18"/>
    </w:rPr>
  </w:style>
  <w:style w:type="character" w:customStyle="1" w:styleId="DocumentMapChar">
    <w:name w:val="Document Map Char"/>
    <w:basedOn w:val="DefaultParagraphFont"/>
    <w:link w:val="DocumentMap"/>
    <w:semiHidden/>
    <w:rsid w:val="00057AE1"/>
    <w:rPr>
      <w:rFonts w:ascii="SimSun"/>
      <w:sz w:val="18"/>
      <w:szCs w:val="18"/>
    </w:rPr>
  </w:style>
  <w:style w:type="table" w:customStyle="1" w:styleId="11">
    <w:name w:val="网格表 1 浅色1"/>
    <w:basedOn w:val="TableNormal"/>
    <w:uiPriority w:val="46"/>
    <w:rsid w:val="00057AE1"/>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057AE1"/>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057AE1"/>
    <w:pPr>
      <w:tabs>
        <w:tab w:val="left" w:pos="1622"/>
      </w:tabs>
      <w:overflowPunct w:val="0"/>
      <w:snapToGrid/>
      <w:spacing w:after="0"/>
      <w:ind w:left="1622" w:hanging="363"/>
      <w:jc w:val="left"/>
      <w:textAlignment w:val="baseline"/>
    </w:pPr>
    <w:rPr>
      <w:rFonts w:ascii="Arial" w:eastAsia="Times New Roman" w:hAnsi="Arial"/>
      <w:sz w:val="20"/>
      <w:szCs w:val="20"/>
    </w:rPr>
  </w:style>
  <w:style w:type="character" w:customStyle="1" w:styleId="Doc-text2Char">
    <w:name w:val="Doc-text2 Char"/>
    <w:link w:val="Doc-text2"/>
    <w:rsid w:val="00057AE1"/>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1422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DFC41-5D8C-49C8-91D5-69AF23F4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4905</Words>
  <Characters>27963</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Overview of PDCCH-based power saving signal/channel</vt:lpstr>
      <vt:lpstr>Design of PDCCH-based power saving signal/channel</vt:lpstr>
      <vt:lpstr>    CORESET and search space set design for PDCCH-based wake-up signaling </vt:lpstr>
      <vt:lpstr>    Multiplexing with other signals/channels</vt:lpstr>
      <vt:lpstr>    Configuration of WUS occasion with respect to C-DRX on duration</vt:lpstr>
      <vt:lpstr>    Detection/decoding of PDCCH-based WUS</vt:lpstr>
      <vt:lpstr>    Performance of PDCCH-based power saving signal/channel</vt:lpstr>
      <vt:lpstr>    Group-specific signaling or UE-specific signaling</vt:lpstr>
      <vt:lpstr>    DCI format size budget</vt:lpstr>
      <vt:lpstr>    Information carried by PDCCH-based WUS</vt:lpstr>
      <vt:lpstr>    Error handling</vt:lpstr>
      <vt:lpstr>Conclusions</vt:lpstr>
      <vt:lpstr/>
      <vt:lpstr>References</vt:lpstr>
      <vt:lpstr>Appendix-A: link level simulation assumption</vt:lpstr>
    </vt:vector>
  </TitlesOfParts>
  <Company>Huawei Technologies</Company>
  <LinksUpToDate>false</LinksUpToDate>
  <CharactersWithSpaces>32803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3</cp:revision>
  <cp:lastPrinted>2007-06-18T22:08:00Z</cp:lastPrinted>
  <dcterms:created xsi:type="dcterms:W3CDTF">2019-05-03T17:18:00Z</dcterms:created>
  <dcterms:modified xsi:type="dcterms:W3CDTF">2019-05-03T17:18:00Z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(3)4GpPenplEZHZPfNS/OPucsass6+IND9tWs7VliS1CZBVQWmyKcmCEWlgmW9mcXWNDQoeh88y
Q+UAv15D6zwLwWbJ0WymaThtbLU1vuDLo8lRdbFDL5Itr9S19KtiRMz/z2XW9IwYUljKwu0g
/k+/i7z/wEdscPr4EgNAP7R878ZnFnoq+OFYtL+tDxVwu6ZIW0YBrjOvvK65b/Urv7RmcNQb
1uSiMVJfARntT7lAFt</vt:lpwstr>
  </property>
  <property fmtid="{D5CDD505-2E9C-101B-9397-08002B2CF9AE}" pid="13" name="_2015_ms_pID_725343_00">
    <vt:lpwstr>_2015_ms_pID_725343</vt:lpwstr>
  </property>
  <property fmtid="{D5CDD505-2E9C-101B-9397-08002B2CF9AE}" pid="14" name="_2015_ms_pID_7253431">
    <vt:lpwstr>SoDigocgeKDr2R6s1PYqH/SaajLxUYVYTAZLd1wx6MyrD8RWdDZ7oO
CwC6QP5uXm+PuAl1jqiTZWZvTctOjZRsq01xhYgbgLL82W9HVOe5+kKk9aEy9mroGUaUPSkm
LvzgYkCXPtcGfzwZ3D5VzeQQHD9esvWxxqW0WkYU6vw71hWS0lyDJZhoJO8bHzb9/62ds9B5
e6JF6CQ21obKQokA9rPB0EkVgcB3eKMy0cqu</vt:lpwstr>
  </property>
  <property fmtid="{D5CDD505-2E9C-101B-9397-08002B2CF9AE}" pid="15" name="_2015_ms_pID_7253431_00">
    <vt:lpwstr>_2015_ms_pID_7253431</vt:lpwstr>
  </property>
  <property fmtid="{D5CDD505-2E9C-101B-9397-08002B2CF9AE}" pid="16" name="_2015_ms_pID_7253432">
    <vt:lpwstr>pniS7BFIt76heqVcfE5wVYDlvErwLz9Q6scC
ZueSGi5gZpA4HrS6Rv920B8SOwsuc/It/g3Scr2+WiCV03XP8Eg=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1556903886</vt:lpwstr>
  </property>
</Properties>
</file>