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10190" w14:textId="444A73CD" w:rsidR="00CA20C9" w:rsidRPr="00870A7E" w:rsidRDefault="00CA20C9" w:rsidP="00CA20C9">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Pr>
          <w:rFonts w:ascii="Arial" w:eastAsia="宋体" w:hAnsi="Arial"/>
          <w:b/>
          <w:szCs w:val="22"/>
          <w:lang w:val="en-US" w:eastAsia="en-US"/>
        </w:rPr>
        <w:t>4</w:t>
      </w:r>
      <w:r w:rsidR="007124FC">
        <w:rPr>
          <w:rFonts w:ascii="Arial" w:eastAsia="宋体" w:hAnsi="Arial"/>
          <w:b/>
          <w:szCs w:val="22"/>
          <w:lang w:val="en-US" w:eastAsia="en-US"/>
        </w:rPr>
        <w:t>bis</w:t>
      </w:r>
      <w:r w:rsidRPr="00275BBC">
        <w:rPr>
          <w:rFonts w:ascii="Arial" w:eastAsia="MS Mincho" w:hAnsi="Arial"/>
          <w:b/>
          <w:szCs w:val="22"/>
          <w:lang w:val="en-US"/>
        </w:rPr>
        <w:tab/>
      </w:r>
      <w:bookmarkStart w:id="1" w:name="_GoBack"/>
      <w:r w:rsidR="00513239" w:rsidRPr="00513239">
        <w:rPr>
          <w:rFonts w:ascii="Arial" w:eastAsia="MS Mincho" w:hAnsi="Arial"/>
          <w:b/>
          <w:szCs w:val="22"/>
          <w:lang w:val="en-US"/>
        </w:rPr>
        <w:t>R1-1811</w:t>
      </w:r>
      <w:bookmarkEnd w:id="1"/>
      <w:r w:rsidR="00513239" w:rsidRPr="00513239">
        <w:rPr>
          <w:rFonts w:ascii="Arial" w:eastAsia="MS Mincho" w:hAnsi="Arial"/>
          <w:b/>
          <w:szCs w:val="22"/>
          <w:lang w:val="en-US"/>
        </w:rPr>
        <w:t>361</w:t>
      </w:r>
    </w:p>
    <w:p w14:paraId="6555C262" w14:textId="139DE440" w:rsidR="00CA20C9" w:rsidRPr="00275BBC" w:rsidRDefault="007124FC" w:rsidP="00CA20C9">
      <w:pPr>
        <w:tabs>
          <w:tab w:val="center" w:pos="4536"/>
          <w:tab w:val="right" w:pos="9072"/>
        </w:tabs>
        <w:rPr>
          <w:rFonts w:ascii="Arial" w:hAnsi="Arial" w:cs="Arial"/>
          <w:b/>
          <w:bCs/>
          <w:sz w:val="28"/>
          <w:szCs w:val="24"/>
          <w:lang w:val="en-US" w:eastAsia="en-US"/>
        </w:rPr>
      </w:pPr>
      <w:r>
        <w:rPr>
          <w:rFonts w:ascii="Arial" w:eastAsia="宋体" w:hAnsi="Arial"/>
          <w:b/>
          <w:szCs w:val="22"/>
          <w:lang w:val="en-US" w:eastAsia="en-US"/>
        </w:rPr>
        <w:t>Chengdu</w:t>
      </w:r>
      <w:r w:rsidR="00CA20C9" w:rsidRPr="00275BBC">
        <w:rPr>
          <w:rFonts w:ascii="Arial" w:eastAsia="宋体" w:hAnsi="Arial"/>
          <w:b/>
          <w:szCs w:val="22"/>
          <w:lang w:val="en-US" w:eastAsia="en-US"/>
        </w:rPr>
        <w:t xml:space="preserve">, </w:t>
      </w:r>
      <w:r>
        <w:rPr>
          <w:rFonts w:ascii="Arial" w:eastAsia="宋体" w:hAnsi="Arial"/>
          <w:b/>
          <w:szCs w:val="22"/>
          <w:lang w:val="en-US" w:eastAsia="en-US"/>
        </w:rPr>
        <w:t>China</w:t>
      </w:r>
      <w:r w:rsidR="00CA20C9" w:rsidRPr="00275BBC">
        <w:rPr>
          <w:rFonts w:ascii="Arial" w:eastAsia="宋体" w:hAnsi="Arial"/>
          <w:b/>
          <w:szCs w:val="22"/>
          <w:lang w:val="en-US" w:eastAsia="en-US"/>
        </w:rPr>
        <w:t xml:space="preserve">, </w:t>
      </w:r>
      <w:r>
        <w:rPr>
          <w:rFonts w:ascii="Arial" w:eastAsia="宋体" w:hAnsi="Arial"/>
          <w:b/>
          <w:szCs w:val="22"/>
          <w:lang w:val="en-US" w:eastAsia="en-US"/>
        </w:rPr>
        <w:t>October</w:t>
      </w:r>
      <w:r w:rsidR="00CA20C9">
        <w:rPr>
          <w:rFonts w:ascii="Arial" w:eastAsia="宋体" w:hAnsi="Arial"/>
          <w:b/>
          <w:szCs w:val="22"/>
          <w:lang w:val="en-US" w:eastAsia="en-US"/>
        </w:rPr>
        <w:t xml:space="preserve"> </w:t>
      </w:r>
      <w:r w:rsidR="00C913D1">
        <w:rPr>
          <w:rFonts w:ascii="Arial" w:eastAsia="宋体" w:hAnsi="Arial"/>
          <w:b/>
          <w:szCs w:val="22"/>
          <w:lang w:val="en-US" w:eastAsia="en-US"/>
        </w:rPr>
        <w:t>8</w:t>
      </w:r>
      <w:r w:rsidR="00CA20C9">
        <w:rPr>
          <w:rFonts w:ascii="Arial" w:eastAsia="宋体" w:hAnsi="Arial"/>
          <w:b/>
          <w:szCs w:val="22"/>
          <w:vertAlign w:val="superscript"/>
          <w:lang w:val="en-US" w:eastAsia="en-US"/>
        </w:rPr>
        <w:t>th</w:t>
      </w:r>
      <w:r w:rsidR="00CA20C9" w:rsidRPr="00275BBC">
        <w:rPr>
          <w:rFonts w:ascii="Arial" w:eastAsia="宋体" w:hAnsi="Arial"/>
          <w:b/>
          <w:szCs w:val="22"/>
          <w:lang w:val="en-US" w:eastAsia="en-US"/>
        </w:rPr>
        <w:t xml:space="preserve"> –</w:t>
      </w:r>
      <w:r w:rsidR="00CA20C9">
        <w:rPr>
          <w:rFonts w:ascii="Arial" w:eastAsia="宋体" w:hAnsi="Arial"/>
          <w:b/>
          <w:szCs w:val="22"/>
          <w:lang w:val="en-US" w:eastAsia="en-US"/>
        </w:rPr>
        <w:t xml:space="preserve"> </w:t>
      </w:r>
      <w:r w:rsidR="00C913D1">
        <w:rPr>
          <w:rFonts w:ascii="Arial" w:eastAsia="宋体" w:hAnsi="Arial"/>
          <w:b/>
          <w:szCs w:val="22"/>
          <w:lang w:val="en-US" w:eastAsia="en-US"/>
        </w:rPr>
        <w:t>1</w:t>
      </w:r>
      <w:r w:rsidR="00CA20C9">
        <w:rPr>
          <w:rFonts w:ascii="Arial" w:eastAsia="宋体" w:hAnsi="Arial"/>
          <w:b/>
          <w:szCs w:val="22"/>
          <w:lang w:val="en-US" w:eastAsia="en-US"/>
        </w:rPr>
        <w:t>2</w:t>
      </w:r>
      <w:r w:rsidR="00CA20C9" w:rsidRPr="00275BBC">
        <w:rPr>
          <w:rFonts w:ascii="Arial" w:eastAsia="宋体" w:hAnsi="Arial"/>
          <w:b/>
          <w:szCs w:val="22"/>
          <w:vertAlign w:val="superscript"/>
          <w:lang w:val="en-US" w:eastAsia="en-US"/>
        </w:rPr>
        <w:t>t</w:t>
      </w:r>
      <w:r w:rsidR="00CA20C9">
        <w:rPr>
          <w:rFonts w:ascii="Arial" w:eastAsia="宋体" w:hAnsi="Arial"/>
          <w:b/>
          <w:szCs w:val="22"/>
          <w:vertAlign w:val="superscript"/>
          <w:lang w:val="en-US" w:eastAsia="en-US"/>
        </w:rPr>
        <w:t>h</w:t>
      </w:r>
      <w:r w:rsidR="00CA20C9">
        <w:rPr>
          <w:rFonts w:ascii="Arial" w:eastAsia="宋体" w:hAnsi="Arial"/>
          <w:b/>
          <w:szCs w:val="22"/>
          <w:lang w:val="en-US" w:eastAsia="en-US"/>
        </w:rPr>
        <w:t>, 2018</w:t>
      </w:r>
    </w:p>
    <w:p w14:paraId="000B9DA0" w14:textId="77777777" w:rsidR="00C6198C" w:rsidRPr="00C6198C" w:rsidRDefault="00C6198C" w:rsidP="00C6198C">
      <w:pPr>
        <w:widowControl w:val="0"/>
        <w:rPr>
          <w:rFonts w:ascii="Arial" w:eastAsia="MS Mincho" w:hAnsi="Arial"/>
          <w:b/>
          <w:szCs w:val="22"/>
          <w:lang w:val="en-US" w:eastAsia="en-US"/>
        </w:rPr>
      </w:pPr>
    </w:p>
    <w:p w14:paraId="58AABED7" w14:textId="77777777" w:rsidR="00C6198C" w:rsidRPr="00C6198C" w:rsidRDefault="00C6198C" w:rsidP="00C6198C">
      <w:pPr>
        <w:widowControl w:val="0"/>
        <w:ind w:left="1800" w:hanging="1800"/>
        <w:rPr>
          <w:rFonts w:ascii="Arial" w:hAnsi="Arial"/>
          <w:b/>
          <w:szCs w:val="22"/>
          <w:lang w:val="en-US" w:eastAsia="en-US"/>
        </w:rPr>
      </w:pPr>
      <w:r w:rsidRPr="00C6198C">
        <w:rPr>
          <w:rFonts w:ascii="Arial" w:hAnsi="Arial"/>
          <w:b/>
          <w:szCs w:val="22"/>
          <w:lang w:val="en-US" w:eastAsia="en-US"/>
        </w:rPr>
        <w:t>Source:</w:t>
      </w:r>
      <w:r w:rsidRPr="00C6198C">
        <w:rPr>
          <w:rFonts w:ascii="Arial" w:hAnsi="Arial"/>
          <w:b/>
          <w:szCs w:val="22"/>
          <w:lang w:val="en-US" w:eastAsia="en-US"/>
        </w:rPr>
        <w:tab/>
        <w:t>NTT DOCOMO, INC.</w:t>
      </w:r>
    </w:p>
    <w:bookmarkEnd w:id="0"/>
    <w:p w14:paraId="29683565" w14:textId="06EF1950" w:rsidR="00C6198C" w:rsidRPr="00C6198C" w:rsidRDefault="00C6198C" w:rsidP="00C6198C">
      <w:pPr>
        <w:widowControl w:val="0"/>
        <w:ind w:left="1800" w:hanging="1800"/>
        <w:jc w:val="both"/>
        <w:rPr>
          <w:rFonts w:ascii="Arial" w:eastAsia="宋体" w:hAnsi="Arial" w:cs="Arial"/>
          <w:b/>
          <w:szCs w:val="22"/>
          <w:lang w:val="en-US" w:eastAsia="zh-CN"/>
        </w:rPr>
      </w:pPr>
      <w:r w:rsidRPr="00C6198C">
        <w:rPr>
          <w:rFonts w:ascii="Arial" w:hAnsi="Arial"/>
          <w:b/>
          <w:szCs w:val="22"/>
          <w:lang w:val="en-US" w:eastAsia="en-US"/>
        </w:rPr>
        <w:t>Title:</w:t>
      </w:r>
      <w:r w:rsidRPr="00C6198C">
        <w:rPr>
          <w:rFonts w:ascii="Arial" w:hAnsi="Arial"/>
          <w:b/>
          <w:szCs w:val="22"/>
          <w:lang w:val="en-US" w:eastAsia="en-US"/>
        </w:rPr>
        <w:tab/>
      </w:r>
      <w:r w:rsidR="00CC6848" w:rsidRPr="00CC6848">
        <w:rPr>
          <w:rFonts w:ascii="Arial" w:hAnsi="Arial"/>
          <w:b/>
          <w:szCs w:val="22"/>
          <w:lang w:val="en-US" w:eastAsia="en-US"/>
        </w:rPr>
        <w:t>Receiver for uplink NOMA</w:t>
      </w:r>
    </w:p>
    <w:p w14:paraId="1DD52B66" w14:textId="15FDE1B6" w:rsidR="00C6198C" w:rsidRPr="00C6198C" w:rsidRDefault="00C6198C" w:rsidP="00C6198C">
      <w:pPr>
        <w:widowControl w:val="0"/>
        <w:tabs>
          <w:tab w:val="left" w:pos="1800"/>
        </w:tabs>
        <w:ind w:left="1800" w:hanging="1800"/>
        <w:rPr>
          <w:rFonts w:ascii="Arial" w:eastAsia="宋体" w:hAnsi="Arial"/>
          <w:b/>
          <w:szCs w:val="22"/>
          <w:lang w:val="en-US" w:eastAsia="zh-CN"/>
        </w:rPr>
      </w:pPr>
      <w:r w:rsidRPr="00C6198C">
        <w:rPr>
          <w:rFonts w:ascii="Arial" w:hAnsi="Arial"/>
          <w:b/>
          <w:szCs w:val="22"/>
          <w:lang w:val="en-US" w:eastAsia="en-US"/>
        </w:rPr>
        <w:t>Agenda Item:</w:t>
      </w:r>
      <w:bookmarkStart w:id="2" w:name="Source"/>
      <w:bookmarkEnd w:id="2"/>
      <w:r w:rsidRPr="00C6198C">
        <w:rPr>
          <w:rFonts w:ascii="Arial" w:hAnsi="Arial"/>
          <w:b/>
          <w:szCs w:val="22"/>
          <w:lang w:val="en-US" w:eastAsia="en-US"/>
        </w:rPr>
        <w:tab/>
        <w:t>7.</w:t>
      </w:r>
      <w:r w:rsidR="00CA20C9">
        <w:rPr>
          <w:rFonts w:ascii="Arial" w:hAnsi="Arial"/>
          <w:b/>
          <w:szCs w:val="22"/>
          <w:lang w:val="en-US" w:eastAsia="en-US"/>
        </w:rPr>
        <w:t>2.1.2</w:t>
      </w:r>
    </w:p>
    <w:p w14:paraId="15EEBB61" w14:textId="77777777" w:rsidR="00C6198C" w:rsidRPr="00C6198C" w:rsidRDefault="00C6198C" w:rsidP="00C6198C">
      <w:pPr>
        <w:pBdr>
          <w:bottom w:val="single" w:sz="6" w:space="1" w:color="auto"/>
        </w:pBdr>
        <w:ind w:left="1800" w:hanging="1800"/>
        <w:rPr>
          <w:rFonts w:ascii="Arial" w:eastAsia="宋体" w:hAnsi="Arial"/>
          <w:b/>
          <w:szCs w:val="22"/>
          <w:lang w:val="en-US" w:eastAsia="en-US"/>
        </w:rPr>
      </w:pPr>
      <w:r w:rsidRPr="00C6198C">
        <w:rPr>
          <w:rFonts w:ascii="Arial" w:hAnsi="Arial"/>
          <w:b/>
          <w:szCs w:val="22"/>
          <w:lang w:val="en-US" w:eastAsia="en-US"/>
        </w:rPr>
        <w:t>Document for:</w:t>
      </w:r>
      <w:bookmarkStart w:id="3" w:name="DocumentFor"/>
      <w:bookmarkEnd w:id="3"/>
      <w:r w:rsidRPr="00C6198C">
        <w:rPr>
          <w:rFonts w:ascii="Arial" w:hAnsi="Arial"/>
          <w:b/>
          <w:szCs w:val="22"/>
          <w:lang w:val="en-US" w:eastAsia="en-US"/>
        </w:rPr>
        <w:t xml:space="preserve"> </w:t>
      </w:r>
      <w:r w:rsidRPr="00C6198C">
        <w:rPr>
          <w:rFonts w:ascii="Arial" w:hAnsi="Arial"/>
          <w:b/>
          <w:szCs w:val="22"/>
          <w:lang w:val="en-US" w:eastAsia="en-US"/>
        </w:rPr>
        <w:tab/>
        <w:t>Discussion and Decision</w:t>
      </w:r>
    </w:p>
    <w:p w14:paraId="02972B1E" w14:textId="77777777" w:rsidR="00C6198C" w:rsidRPr="00C6198C" w:rsidRDefault="00C6198C" w:rsidP="00C6198C">
      <w:pPr>
        <w:keepNext/>
        <w:numPr>
          <w:ilvl w:val="0"/>
          <w:numId w:val="6"/>
        </w:numPr>
        <w:tabs>
          <w:tab w:val="left" w:pos="0"/>
        </w:tabs>
        <w:spacing w:before="240" w:after="120"/>
        <w:jc w:val="both"/>
        <w:outlineLvl w:val="0"/>
        <w:rPr>
          <w:rFonts w:ascii="Arial" w:hAnsi="Arial"/>
          <w:b/>
          <w:color w:val="000000"/>
          <w:kern w:val="28"/>
          <w:sz w:val="28"/>
          <w:lang w:val="en-US"/>
        </w:rPr>
      </w:pPr>
      <w:r w:rsidRPr="00C6198C">
        <w:rPr>
          <w:rFonts w:ascii="Arial" w:hAnsi="Arial"/>
          <w:b/>
          <w:color w:val="000000"/>
          <w:kern w:val="28"/>
          <w:sz w:val="28"/>
          <w:lang w:val="en-US"/>
        </w:rPr>
        <w:t>Introduction</w:t>
      </w:r>
    </w:p>
    <w:p w14:paraId="38D229BE" w14:textId="22967E26" w:rsidR="00956C47" w:rsidRDefault="006C3678" w:rsidP="00CB0937">
      <w:pPr>
        <w:spacing w:beforeLines="50" w:before="120" w:afterLines="50" w:after="120"/>
        <w:jc w:val="both"/>
        <w:rPr>
          <w:rFonts w:eastAsia="宋体"/>
          <w:color w:val="000000"/>
          <w:sz w:val="22"/>
          <w:szCs w:val="22"/>
          <w:lang w:val="en-US" w:eastAsia="zh-CN"/>
        </w:rPr>
      </w:pPr>
      <w:r>
        <w:rPr>
          <w:rFonts w:eastAsia="宋体" w:hint="eastAsia"/>
          <w:color w:val="000000"/>
          <w:sz w:val="22"/>
          <w:szCs w:val="22"/>
          <w:lang w:val="en-US" w:eastAsia="zh-CN"/>
        </w:rPr>
        <w:t>I</w:t>
      </w:r>
      <w:r>
        <w:rPr>
          <w:rFonts w:eastAsia="宋体"/>
          <w:color w:val="000000"/>
          <w:sz w:val="22"/>
          <w:szCs w:val="22"/>
          <w:lang w:val="en-US" w:eastAsia="zh-CN"/>
        </w:rPr>
        <w:t>n RAN1 #94 meeting, the</w:t>
      </w:r>
      <w:r w:rsidR="001B75A2">
        <w:rPr>
          <w:rFonts w:eastAsia="宋体"/>
          <w:color w:val="000000"/>
          <w:sz w:val="22"/>
          <w:szCs w:val="22"/>
          <w:lang w:val="en-US" w:eastAsia="zh-CN"/>
        </w:rPr>
        <w:t xml:space="preserve"> template of receiver complexity</w:t>
      </w:r>
      <w:r w:rsidR="00956C47">
        <w:rPr>
          <w:rFonts w:eastAsia="宋体"/>
          <w:color w:val="000000"/>
          <w:sz w:val="22"/>
          <w:szCs w:val="22"/>
          <w:lang w:val="en-US" w:eastAsia="zh-CN"/>
        </w:rPr>
        <w:t xml:space="preserve"> </w:t>
      </w:r>
      <w:r w:rsidR="005119D6">
        <w:rPr>
          <w:rFonts w:eastAsia="宋体"/>
          <w:color w:val="000000"/>
          <w:sz w:val="22"/>
          <w:szCs w:val="22"/>
          <w:lang w:val="en-US" w:eastAsia="zh-CN"/>
        </w:rPr>
        <w:t xml:space="preserve">has been </w:t>
      </w:r>
      <w:r w:rsidR="00956C47">
        <w:rPr>
          <w:rFonts w:eastAsia="宋体"/>
          <w:color w:val="000000"/>
          <w:sz w:val="22"/>
          <w:szCs w:val="22"/>
          <w:lang w:val="en-US" w:eastAsia="zh-CN"/>
        </w:rPr>
        <w:t>agreed</w:t>
      </w:r>
      <w:r w:rsidR="005119D6">
        <w:rPr>
          <w:rFonts w:eastAsia="宋体"/>
          <w:color w:val="000000"/>
          <w:sz w:val="22"/>
          <w:szCs w:val="22"/>
          <w:lang w:val="en-US" w:eastAsia="zh-CN"/>
        </w:rPr>
        <w:t xml:space="preserve"> </w:t>
      </w:r>
      <w:r w:rsidR="005119D6">
        <w:rPr>
          <w:rFonts w:eastAsia="宋体"/>
          <w:color w:val="000000"/>
          <w:sz w:val="22"/>
          <w:szCs w:val="22"/>
          <w:lang w:val="en-US" w:eastAsia="zh-CN"/>
        </w:rPr>
        <w:fldChar w:fldCharType="begin"/>
      </w:r>
      <w:r w:rsidR="005119D6">
        <w:rPr>
          <w:rFonts w:eastAsia="宋体"/>
          <w:color w:val="000000"/>
          <w:sz w:val="22"/>
          <w:szCs w:val="22"/>
          <w:lang w:val="en-US" w:eastAsia="zh-CN"/>
        </w:rPr>
        <w:instrText xml:space="preserve"> REF _Ref525736544 \n \h </w:instrText>
      </w:r>
      <w:r w:rsidR="005119D6">
        <w:rPr>
          <w:rFonts w:eastAsia="宋体"/>
          <w:color w:val="000000"/>
          <w:sz w:val="22"/>
          <w:szCs w:val="22"/>
          <w:lang w:val="en-US" w:eastAsia="zh-CN"/>
        </w:rPr>
      </w:r>
      <w:r w:rsidR="005119D6">
        <w:rPr>
          <w:rFonts w:eastAsia="宋体"/>
          <w:color w:val="000000"/>
          <w:sz w:val="22"/>
          <w:szCs w:val="22"/>
          <w:lang w:val="en-US" w:eastAsia="zh-CN"/>
        </w:rPr>
        <w:fldChar w:fldCharType="separate"/>
      </w:r>
      <w:r w:rsidR="000D7DB3">
        <w:rPr>
          <w:rFonts w:eastAsia="宋体"/>
          <w:color w:val="000000"/>
          <w:sz w:val="22"/>
          <w:szCs w:val="22"/>
          <w:lang w:val="en-US" w:eastAsia="zh-CN"/>
        </w:rPr>
        <w:t>[1]</w:t>
      </w:r>
      <w:r w:rsidR="005119D6">
        <w:rPr>
          <w:rFonts w:eastAsia="宋体"/>
          <w:color w:val="000000"/>
          <w:sz w:val="22"/>
          <w:szCs w:val="22"/>
          <w:lang w:val="en-US" w:eastAsia="zh-CN"/>
        </w:rPr>
        <w:fldChar w:fldCharType="end"/>
      </w:r>
      <w:r w:rsidR="00956C47">
        <w:rPr>
          <w:rFonts w:eastAsia="宋体"/>
          <w:color w:val="000000"/>
          <w:sz w:val="22"/>
          <w:szCs w:val="22"/>
          <w:lang w:val="en-US" w:eastAsia="zh-CN"/>
        </w:rPr>
        <w:t>.</w:t>
      </w:r>
    </w:p>
    <w:tbl>
      <w:tblPr>
        <w:tblStyle w:val="afa"/>
        <w:tblW w:w="0" w:type="auto"/>
        <w:tblLook w:val="04A0" w:firstRow="1" w:lastRow="0" w:firstColumn="1" w:lastColumn="0" w:noHBand="0" w:noVBand="1"/>
      </w:tblPr>
      <w:tblGrid>
        <w:gridCol w:w="10188"/>
      </w:tblGrid>
      <w:tr w:rsidR="00956C47" w14:paraId="56CCB531" w14:textId="77777777" w:rsidTr="00956C47">
        <w:tc>
          <w:tcPr>
            <w:tcW w:w="10188" w:type="dxa"/>
          </w:tcPr>
          <w:p w14:paraId="79BD2859" w14:textId="77777777" w:rsidR="00A81157" w:rsidRPr="008B4A25" w:rsidRDefault="00A81157" w:rsidP="008B4A25">
            <w:pPr>
              <w:spacing w:after="0"/>
              <w:rPr>
                <w:b/>
                <w:sz w:val="20"/>
                <w:lang w:eastAsia="x-none"/>
              </w:rPr>
            </w:pPr>
            <w:r w:rsidRPr="008B4A25">
              <w:rPr>
                <w:sz w:val="20"/>
                <w:highlight w:val="green"/>
                <w:lang w:eastAsia="x-none"/>
              </w:rPr>
              <w:t>Agreements</w:t>
            </w:r>
            <w:r w:rsidRPr="008B4A25">
              <w:rPr>
                <w:sz w:val="20"/>
                <w:lang w:eastAsia="x-none"/>
              </w:rPr>
              <w:t>:</w:t>
            </w:r>
          </w:p>
          <w:p w14:paraId="7635BC9B" w14:textId="77777777" w:rsidR="00956C47" w:rsidRDefault="00A81157" w:rsidP="008B4A25">
            <w:pPr>
              <w:spacing w:after="0"/>
              <w:jc w:val="both"/>
              <w:rPr>
                <w:rFonts w:eastAsia="宋体"/>
                <w:iCs/>
                <w:kern w:val="2"/>
                <w:sz w:val="20"/>
              </w:rPr>
            </w:pPr>
            <w:r>
              <w:rPr>
                <w:rFonts w:eastAsia="宋体"/>
                <w:iCs/>
                <w:kern w:val="2"/>
                <w:sz w:val="20"/>
              </w:rPr>
              <w:t>T</w:t>
            </w:r>
            <w:r>
              <w:rPr>
                <w:rFonts w:eastAsia="宋体" w:hint="eastAsia"/>
                <w:iCs/>
                <w:kern w:val="2"/>
                <w:sz w:val="20"/>
              </w:rPr>
              <w:t xml:space="preserve">he following table </w:t>
            </w:r>
            <w:r>
              <w:rPr>
                <w:rFonts w:eastAsia="宋体"/>
                <w:iCs/>
                <w:kern w:val="2"/>
                <w:sz w:val="20"/>
              </w:rPr>
              <w:t>for computation</w:t>
            </w:r>
            <w:r>
              <w:rPr>
                <w:rFonts w:eastAsia="宋体" w:hint="eastAsia"/>
                <w:iCs/>
                <w:kern w:val="2"/>
                <w:sz w:val="20"/>
              </w:rPr>
              <w:t xml:space="preserve"> complexity analysis of the receiver</w:t>
            </w:r>
            <w:r>
              <w:rPr>
                <w:rFonts w:eastAsia="宋体"/>
                <w:iCs/>
                <w:kern w:val="2"/>
                <w:sz w:val="20"/>
              </w:rPr>
              <w:t xml:space="preserve"> as the starting point, entries can be updated till RAN1#94bis.</w:t>
            </w:r>
          </w:p>
          <w:p w14:paraId="5B1E38ED" w14:textId="77777777" w:rsidR="00A81157" w:rsidRPr="00A15121" w:rsidRDefault="00A81157" w:rsidP="008B4A25">
            <w:pPr>
              <w:widowControl w:val="0"/>
              <w:spacing w:after="0"/>
              <w:jc w:val="center"/>
              <w:rPr>
                <w:rFonts w:eastAsia="宋体"/>
                <w:iCs/>
                <w:kern w:val="2"/>
                <w:sz w:val="22"/>
              </w:rPr>
            </w:pPr>
            <w:r w:rsidRPr="005B6C4A">
              <w:rPr>
                <w:rFonts w:eastAsia="宋体" w:hint="eastAsia"/>
                <w:iCs/>
                <w:kern w:val="2"/>
                <w:sz w:val="20"/>
              </w:rPr>
              <w:t>Table I</w:t>
            </w:r>
            <w:r w:rsidRPr="005B6C4A">
              <w:rPr>
                <w:rFonts w:eastAsia="宋体" w:hint="eastAsia"/>
                <w:iCs/>
                <w:kern w:val="2"/>
                <w:sz w:val="20"/>
              </w:rPr>
              <w:tab/>
            </w:r>
            <w:r w:rsidRPr="005B6C4A">
              <w:rPr>
                <w:rFonts w:eastAsia="宋体"/>
                <w:iCs/>
                <w:kern w:val="2"/>
                <w:sz w:val="20"/>
              </w:rPr>
              <w:t xml:space="preserve">Template of </w:t>
            </w:r>
            <w:r w:rsidRPr="005B6C4A">
              <w:rPr>
                <w:rFonts w:eastAsia="宋体" w:hint="eastAsia"/>
                <w:iCs/>
                <w:kern w:val="2"/>
                <w:sz w:val="20"/>
              </w:rPr>
              <w:t xml:space="preserve">Receiver </w:t>
            </w:r>
            <w:r w:rsidRPr="005B6C4A">
              <w:rPr>
                <w:rFonts w:eastAsia="宋体"/>
                <w:iCs/>
                <w:kern w:val="2"/>
                <w:sz w:val="20"/>
              </w:rPr>
              <w:t xml:space="preserve">Computation </w:t>
            </w:r>
            <w:r w:rsidRPr="005B6C4A">
              <w:rPr>
                <w:rFonts w:eastAsia="宋体" w:hint="eastAsia"/>
                <w:iCs/>
                <w:kern w:val="2"/>
                <w:sz w:val="20"/>
              </w:rPr>
              <w:t xml:space="preserve">Complexity </w:t>
            </w:r>
            <w:r w:rsidRPr="005B6C4A">
              <w:rPr>
                <w:rFonts w:eastAsia="宋体"/>
                <w:iCs/>
                <w:kern w:val="2"/>
                <w:sz w:val="20"/>
              </w:rPr>
              <w:t>breakup</w:t>
            </w:r>
            <w:r w:rsidRPr="00A15121">
              <w:rPr>
                <w:rFonts w:eastAsia="宋体"/>
                <w:iCs/>
                <w:kern w:val="2"/>
                <w:sz w:val="22"/>
              </w:rPr>
              <w:t xml:space="preserve"> </w:t>
            </w:r>
          </w:p>
          <w:tbl>
            <w:tblPr>
              <w:tblW w:w="8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3007"/>
              <w:gridCol w:w="1124"/>
              <w:gridCol w:w="1131"/>
              <w:gridCol w:w="2073"/>
            </w:tblGrid>
            <w:tr w:rsidR="00A81157" w:rsidRPr="005B6C4A" w14:paraId="1314337C" w14:textId="77777777" w:rsidTr="00602270">
              <w:trPr>
                <w:trHeight w:val="573"/>
              </w:trPr>
              <w:tc>
                <w:tcPr>
                  <w:tcW w:w="1205" w:type="dxa"/>
                  <w:vMerge w:val="restart"/>
                  <w:tcBorders>
                    <w:bottom w:val="single" w:sz="12" w:space="0" w:color="666666"/>
                  </w:tcBorders>
                  <w:shd w:val="clear" w:color="auto" w:fill="auto"/>
                  <w:vAlign w:val="center"/>
                </w:tcPr>
                <w:p w14:paraId="317ACB71" w14:textId="77777777" w:rsidR="00A81157" w:rsidRPr="005B6C4A" w:rsidRDefault="00A81157" w:rsidP="00A81157">
                  <w:pPr>
                    <w:pStyle w:val="Comments"/>
                    <w:rPr>
                      <w:b/>
                      <w:bCs/>
                      <w:i w:val="0"/>
                      <w:noProof/>
                      <w:szCs w:val="18"/>
                    </w:rPr>
                  </w:pPr>
                  <w:r w:rsidRPr="005B6C4A">
                    <w:rPr>
                      <w:rFonts w:hint="eastAsia"/>
                      <w:b/>
                      <w:bCs/>
                      <w:i w:val="0"/>
                      <w:noProof/>
                      <w:szCs w:val="18"/>
                    </w:rPr>
                    <w:t>Receiver component</w:t>
                  </w:r>
                </w:p>
              </w:tc>
              <w:tc>
                <w:tcPr>
                  <w:tcW w:w="3030" w:type="dxa"/>
                  <w:vMerge w:val="restart"/>
                  <w:tcBorders>
                    <w:bottom w:val="single" w:sz="12" w:space="0" w:color="666666"/>
                  </w:tcBorders>
                  <w:shd w:val="clear" w:color="auto" w:fill="auto"/>
                  <w:vAlign w:val="center"/>
                </w:tcPr>
                <w:p w14:paraId="4EDB84BE" w14:textId="77777777" w:rsidR="00A81157" w:rsidRPr="005B6C4A" w:rsidRDefault="00A81157" w:rsidP="00A81157">
                  <w:pPr>
                    <w:pStyle w:val="Comments"/>
                    <w:rPr>
                      <w:rFonts w:eastAsia="宋体"/>
                      <w:b/>
                      <w:bCs/>
                      <w:i w:val="0"/>
                      <w:iCs/>
                      <w:noProof/>
                      <w:kern w:val="2"/>
                      <w:szCs w:val="18"/>
                    </w:rPr>
                  </w:pPr>
                  <w:r w:rsidRPr="005B6C4A">
                    <w:rPr>
                      <w:rFonts w:eastAsia="宋体" w:hint="eastAsia"/>
                      <w:b/>
                      <w:bCs/>
                      <w:i w:val="0"/>
                      <w:iCs/>
                      <w:noProof/>
                      <w:kern w:val="2"/>
                      <w:szCs w:val="18"/>
                    </w:rPr>
                    <w:t>Detailed component</w:t>
                  </w:r>
                </w:p>
              </w:tc>
              <w:tc>
                <w:tcPr>
                  <w:tcW w:w="4358" w:type="dxa"/>
                  <w:gridSpan w:val="3"/>
                  <w:tcBorders>
                    <w:bottom w:val="single" w:sz="12" w:space="0" w:color="666666"/>
                  </w:tcBorders>
                  <w:shd w:val="clear" w:color="auto" w:fill="auto"/>
                  <w:vAlign w:val="center"/>
                </w:tcPr>
                <w:p w14:paraId="56804CEE" w14:textId="77777777" w:rsidR="00A81157" w:rsidRPr="005B6C4A" w:rsidRDefault="00A81157" w:rsidP="00A81157">
                  <w:pPr>
                    <w:pStyle w:val="Comments"/>
                    <w:rPr>
                      <w:rFonts w:eastAsia="宋体"/>
                      <w:b/>
                      <w:bCs/>
                      <w:i w:val="0"/>
                      <w:iCs/>
                      <w:kern w:val="2"/>
                      <w:szCs w:val="18"/>
                    </w:rPr>
                  </w:pPr>
                  <w:r w:rsidRPr="005B6C4A">
                    <w:rPr>
                      <w:rFonts w:eastAsia="宋体" w:hint="eastAsia"/>
                      <w:b/>
                      <w:bCs/>
                      <w:i w:val="0"/>
                      <w:iCs/>
                      <w:kern w:val="2"/>
                      <w:szCs w:val="18"/>
                    </w:rPr>
                    <w:t xml:space="preserve">Computation </w:t>
                  </w:r>
                  <w:r w:rsidRPr="005B6C4A">
                    <w:rPr>
                      <w:rFonts w:eastAsia="宋体"/>
                      <w:b/>
                      <w:bCs/>
                      <w:i w:val="0"/>
                      <w:iCs/>
                      <w:kern w:val="2"/>
                      <w:szCs w:val="18"/>
                    </w:rPr>
                    <w:t>in parametric number of usages, O(.) analysis, [impact factor]</w:t>
                  </w:r>
                </w:p>
              </w:tc>
            </w:tr>
            <w:tr w:rsidR="00A81157" w:rsidRPr="005B6C4A" w14:paraId="1BCCC72E" w14:textId="77777777" w:rsidTr="00602270">
              <w:trPr>
                <w:trHeight w:val="547"/>
              </w:trPr>
              <w:tc>
                <w:tcPr>
                  <w:tcW w:w="1205" w:type="dxa"/>
                  <w:vMerge/>
                  <w:tcBorders>
                    <w:bottom w:val="single" w:sz="12" w:space="0" w:color="666666"/>
                  </w:tcBorders>
                  <w:shd w:val="clear" w:color="auto" w:fill="auto"/>
                </w:tcPr>
                <w:p w14:paraId="0907DA8A" w14:textId="77777777" w:rsidR="00A81157" w:rsidRPr="005B6C4A" w:rsidRDefault="00A81157" w:rsidP="00A81157">
                  <w:pPr>
                    <w:pStyle w:val="Comments"/>
                    <w:rPr>
                      <w:b/>
                      <w:bCs/>
                      <w:i w:val="0"/>
                      <w:noProof/>
                      <w:szCs w:val="18"/>
                    </w:rPr>
                  </w:pPr>
                </w:p>
              </w:tc>
              <w:tc>
                <w:tcPr>
                  <w:tcW w:w="3030" w:type="dxa"/>
                  <w:vMerge/>
                  <w:tcBorders>
                    <w:bottom w:val="single" w:sz="12" w:space="0" w:color="666666"/>
                  </w:tcBorders>
                  <w:shd w:val="clear" w:color="auto" w:fill="auto"/>
                </w:tcPr>
                <w:p w14:paraId="0D57A658" w14:textId="77777777" w:rsidR="00A81157" w:rsidRPr="005B6C4A" w:rsidRDefault="00A81157" w:rsidP="00A81157">
                  <w:pPr>
                    <w:pStyle w:val="Comments"/>
                    <w:rPr>
                      <w:rFonts w:eastAsia="宋体"/>
                      <w:i w:val="0"/>
                      <w:iCs/>
                      <w:noProof/>
                      <w:kern w:val="2"/>
                      <w:szCs w:val="18"/>
                    </w:rPr>
                  </w:pPr>
                </w:p>
              </w:tc>
              <w:tc>
                <w:tcPr>
                  <w:tcW w:w="1127" w:type="dxa"/>
                  <w:tcBorders>
                    <w:bottom w:val="single" w:sz="12" w:space="0" w:color="666666"/>
                  </w:tcBorders>
                  <w:shd w:val="clear" w:color="auto" w:fill="auto"/>
                  <w:vAlign w:val="center"/>
                </w:tcPr>
                <w:p w14:paraId="76953902" w14:textId="77777777" w:rsidR="00A81157" w:rsidRPr="005B6C4A" w:rsidRDefault="00A81157" w:rsidP="00A81157">
                  <w:pPr>
                    <w:pStyle w:val="Comments"/>
                    <w:rPr>
                      <w:rFonts w:eastAsia="宋体"/>
                      <w:i w:val="0"/>
                      <w:iCs/>
                      <w:kern w:val="2"/>
                      <w:szCs w:val="18"/>
                    </w:rPr>
                  </w:pPr>
                  <w:r w:rsidRPr="005B6C4A">
                    <w:rPr>
                      <w:rFonts w:eastAsia="宋体" w:hint="eastAsia"/>
                      <w:i w:val="0"/>
                      <w:iCs/>
                      <w:kern w:val="2"/>
                      <w:szCs w:val="18"/>
                    </w:rPr>
                    <w:t>Receiver</w:t>
                  </w:r>
                  <w:r w:rsidRPr="005B6C4A">
                    <w:rPr>
                      <w:rFonts w:eastAsia="宋体"/>
                      <w:i w:val="0"/>
                      <w:iCs/>
                      <w:kern w:val="2"/>
                      <w:szCs w:val="18"/>
                    </w:rPr>
                    <w:t xml:space="preserve"> type 1</w:t>
                  </w:r>
                </w:p>
              </w:tc>
              <w:tc>
                <w:tcPr>
                  <w:tcW w:w="1134" w:type="dxa"/>
                  <w:tcBorders>
                    <w:bottom w:val="single" w:sz="12" w:space="0" w:color="666666"/>
                  </w:tcBorders>
                  <w:shd w:val="clear" w:color="auto" w:fill="auto"/>
                  <w:vAlign w:val="center"/>
                </w:tcPr>
                <w:p w14:paraId="55B90706" w14:textId="77777777" w:rsidR="00A81157" w:rsidRPr="005B6C4A" w:rsidRDefault="00A81157" w:rsidP="00A81157">
                  <w:pPr>
                    <w:pStyle w:val="Comments"/>
                    <w:rPr>
                      <w:rFonts w:eastAsia="宋体"/>
                      <w:i w:val="0"/>
                      <w:iCs/>
                      <w:kern w:val="2"/>
                      <w:szCs w:val="18"/>
                    </w:rPr>
                  </w:pPr>
                  <w:r w:rsidRPr="005B6C4A">
                    <w:rPr>
                      <w:rFonts w:eastAsia="宋体" w:hint="eastAsia"/>
                      <w:i w:val="0"/>
                      <w:iCs/>
                      <w:kern w:val="2"/>
                      <w:szCs w:val="18"/>
                    </w:rPr>
                    <w:t>Receiver</w:t>
                  </w:r>
                  <w:r w:rsidRPr="005B6C4A">
                    <w:rPr>
                      <w:rFonts w:eastAsia="宋体"/>
                      <w:i w:val="0"/>
                      <w:iCs/>
                      <w:kern w:val="2"/>
                      <w:szCs w:val="18"/>
                    </w:rPr>
                    <w:t xml:space="preserve"> type 2</w:t>
                  </w:r>
                </w:p>
              </w:tc>
              <w:tc>
                <w:tcPr>
                  <w:tcW w:w="2097" w:type="dxa"/>
                  <w:tcBorders>
                    <w:bottom w:val="single" w:sz="12" w:space="0" w:color="666666"/>
                  </w:tcBorders>
                  <w:shd w:val="clear" w:color="auto" w:fill="auto"/>
                  <w:vAlign w:val="center"/>
                </w:tcPr>
                <w:p w14:paraId="364F506A"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w:t>
                  </w:r>
                </w:p>
              </w:tc>
            </w:tr>
            <w:tr w:rsidR="00A81157" w:rsidRPr="005B6C4A" w14:paraId="0715ABF6" w14:textId="77777777" w:rsidTr="00602270">
              <w:tc>
                <w:tcPr>
                  <w:tcW w:w="1205" w:type="dxa"/>
                  <w:vMerge w:val="restart"/>
                  <w:shd w:val="clear" w:color="auto" w:fill="auto"/>
                  <w:vAlign w:val="center"/>
                </w:tcPr>
                <w:p w14:paraId="1A01ECEE" w14:textId="77777777" w:rsidR="00A81157" w:rsidRPr="005B6C4A" w:rsidRDefault="00A81157" w:rsidP="00A81157">
                  <w:pPr>
                    <w:pStyle w:val="Comments"/>
                    <w:rPr>
                      <w:b/>
                      <w:bCs/>
                      <w:i w:val="0"/>
                      <w:szCs w:val="18"/>
                    </w:rPr>
                  </w:pPr>
                  <w:r w:rsidRPr="005B6C4A">
                    <w:rPr>
                      <w:rFonts w:hint="eastAsia"/>
                      <w:b/>
                      <w:bCs/>
                      <w:i w:val="0"/>
                      <w:szCs w:val="18"/>
                    </w:rPr>
                    <w:t>Detector</w:t>
                  </w:r>
                </w:p>
                <w:p w14:paraId="56EB294C" w14:textId="77777777" w:rsidR="00A81157" w:rsidRPr="005B6C4A" w:rsidRDefault="00A81157" w:rsidP="00A81157">
                  <w:pPr>
                    <w:pStyle w:val="Comments"/>
                    <w:rPr>
                      <w:b/>
                      <w:bCs/>
                      <w:i w:val="0"/>
                      <w:szCs w:val="18"/>
                    </w:rPr>
                  </w:pPr>
                </w:p>
              </w:tc>
              <w:tc>
                <w:tcPr>
                  <w:tcW w:w="3030" w:type="dxa"/>
                  <w:shd w:val="clear" w:color="auto" w:fill="auto"/>
                </w:tcPr>
                <w:p w14:paraId="169C235A"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 xml:space="preserve">UE detection </w:t>
                  </w:r>
                </w:p>
              </w:tc>
              <w:tc>
                <w:tcPr>
                  <w:tcW w:w="1127" w:type="dxa"/>
                  <w:shd w:val="clear" w:color="auto" w:fill="auto"/>
                </w:tcPr>
                <w:p w14:paraId="7F04E5E5"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79F476DA"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3280825B" w14:textId="77777777" w:rsidR="00A81157" w:rsidRPr="005B6C4A" w:rsidRDefault="00A81157" w:rsidP="00A81157">
                  <w:pPr>
                    <w:pStyle w:val="Comments"/>
                    <w:rPr>
                      <w:rFonts w:eastAsia="宋体"/>
                      <w:i w:val="0"/>
                      <w:iCs/>
                      <w:kern w:val="2"/>
                      <w:szCs w:val="18"/>
                    </w:rPr>
                  </w:pPr>
                </w:p>
              </w:tc>
            </w:tr>
            <w:tr w:rsidR="00A81157" w:rsidRPr="005B6C4A" w14:paraId="79C201EF" w14:textId="77777777" w:rsidTr="00602270">
              <w:tc>
                <w:tcPr>
                  <w:tcW w:w="1205" w:type="dxa"/>
                  <w:vMerge/>
                  <w:shd w:val="clear" w:color="auto" w:fill="auto"/>
                  <w:vAlign w:val="center"/>
                </w:tcPr>
                <w:p w14:paraId="6572BA1B" w14:textId="77777777" w:rsidR="00A81157" w:rsidRPr="005B6C4A" w:rsidRDefault="00A81157" w:rsidP="00A81157">
                  <w:pPr>
                    <w:pStyle w:val="Comments"/>
                    <w:rPr>
                      <w:b/>
                      <w:bCs/>
                      <w:i w:val="0"/>
                      <w:szCs w:val="18"/>
                    </w:rPr>
                  </w:pPr>
                </w:p>
              </w:tc>
              <w:tc>
                <w:tcPr>
                  <w:tcW w:w="3030" w:type="dxa"/>
                  <w:shd w:val="clear" w:color="auto" w:fill="auto"/>
                </w:tcPr>
                <w:p w14:paraId="7D5A916B"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Channel estimation</w:t>
                  </w:r>
                </w:p>
              </w:tc>
              <w:tc>
                <w:tcPr>
                  <w:tcW w:w="1127" w:type="dxa"/>
                  <w:shd w:val="clear" w:color="auto" w:fill="auto"/>
                </w:tcPr>
                <w:p w14:paraId="1689C07E"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3DAA56C0"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4ACEC756" w14:textId="77777777" w:rsidR="00A81157" w:rsidRPr="005B6C4A" w:rsidRDefault="00A81157" w:rsidP="00A81157">
                  <w:pPr>
                    <w:pStyle w:val="Comments"/>
                    <w:rPr>
                      <w:rFonts w:eastAsia="宋体"/>
                      <w:i w:val="0"/>
                      <w:iCs/>
                      <w:kern w:val="2"/>
                      <w:szCs w:val="18"/>
                    </w:rPr>
                  </w:pPr>
                </w:p>
              </w:tc>
            </w:tr>
            <w:tr w:rsidR="00A81157" w:rsidRPr="005B6C4A" w14:paraId="389A55A2" w14:textId="77777777" w:rsidTr="00602270">
              <w:trPr>
                <w:trHeight w:val="199"/>
              </w:trPr>
              <w:tc>
                <w:tcPr>
                  <w:tcW w:w="1205" w:type="dxa"/>
                  <w:vMerge/>
                  <w:shd w:val="clear" w:color="auto" w:fill="auto"/>
                  <w:vAlign w:val="center"/>
                </w:tcPr>
                <w:p w14:paraId="22D129E8" w14:textId="77777777" w:rsidR="00A81157" w:rsidRPr="005B6C4A" w:rsidRDefault="00A81157" w:rsidP="00A81157">
                  <w:pPr>
                    <w:pStyle w:val="Comments"/>
                    <w:rPr>
                      <w:b/>
                      <w:bCs/>
                      <w:i w:val="0"/>
                      <w:szCs w:val="18"/>
                    </w:rPr>
                  </w:pPr>
                </w:p>
              </w:tc>
              <w:tc>
                <w:tcPr>
                  <w:tcW w:w="3030" w:type="dxa"/>
                  <w:shd w:val="clear" w:color="auto" w:fill="auto"/>
                </w:tcPr>
                <w:p w14:paraId="4D417B54"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Rx combining, if any</w:t>
                  </w:r>
                </w:p>
              </w:tc>
              <w:tc>
                <w:tcPr>
                  <w:tcW w:w="1127" w:type="dxa"/>
                  <w:shd w:val="clear" w:color="auto" w:fill="auto"/>
                </w:tcPr>
                <w:p w14:paraId="64251B62"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7E985E95"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36716E1E" w14:textId="77777777" w:rsidR="00A81157" w:rsidRPr="005B6C4A" w:rsidRDefault="00A81157" w:rsidP="00A81157">
                  <w:pPr>
                    <w:pStyle w:val="Comments"/>
                    <w:rPr>
                      <w:rFonts w:eastAsia="宋体"/>
                      <w:i w:val="0"/>
                      <w:iCs/>
                      <w:kern w:val="2"/>
                      <w:szCs w:val="18"/>
                    </w:rPr>
                  </w:pPr>
                </w:p>
              </w:tc>
            </w:tr>
            <w:tr w:rsidR="00A81157" w:rsidRPr="005B6C4A" w14:paraId="528736C8" w14:textId="77777777" w:rsidTr="00602270">
              <w:tc>
                <w:tcPr>
                  <w:tcW w:w="1205" w:type="dxa"/>
                  <w:vMerge/>
                  <w:shd w:val="clear" w:color="auto" w:fill="auto"/>
                  <w:vAlign w:val="center"/>
                </w:tcPr>
                <w:p w14:paraId="13D3EE70" w14:textId="77777777" w:rsidR="00A81157" w:rsidRPr="005B6C4A" w:rsidRDefault="00A81157" w:rsidP="00A81157">
                  <w:pPr>
                    <w:pStyle w:val="Comments"/>
                    <w:rPr>
                      <w:b/>
                      <w:bCs/>
                      <w:i w:val="0"/>
                      <w:szCs w:val="18"/>
                    </w:rPr>
                  </w:pPr>
                </w:p>
              </w:tc>
              <w:tc>
                <w:tcPr>
                  <w:tcW w:w="3030" w:type="dxa"/>
                  <w:shd w:val="clear" w:color="auto" w:fill="auto"/>
                </w:tcPr>
                <w:p w14:paraId="446EF636"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Covariance matrix calculation, if any</w:t>
                  </w:r>
                </w:p>
              </w:tc>
              <w:tc>
                <w:tcPr>
                  <w:tcW w:w="1127" w:type="dxa"/>
                  <w:shd w:val="clear" w:color="auto" w:fill="auto"/>
                </w:tcPr>
                <w:p w14:paraId="6FE83FF2"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3BEA07F2"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1C3FB173" w14:textId="77777777" w:rsidR="00A81157" w:rsidRPr="005B6C4A" w:rsidRDefault="00A81157" w:rsidP="00A81157">
                  <w:pPr>
                    <w:pStyle w:val="Comments"/>
                    <w:rPr>
                      <w:rFonts w:eastAsia="宋体"/>
                      <w:i w:val="0"/>
                      <w:iCs/>
                      <w:kern w:val="2"/>
                      <w:szCs w:val="18"/>
                    </w:rPr>
                  </w:pPr>
                </w:p>
              </w:tc>
            </w:tr>
            <w:tr w:rsidR="00A81157" w:rsidRPr="005B6C4A" w14:paraId="1CD6EF52" w14:textId="77777777" w:rsidTr="00602270">
              <w:tc>
                <w:tcPr>
                  <w:tcW w:w="1205" w:type="dxa"/>
                  <w:vMerge/>
                  <w:shd w:val="clear" w:color="auto" w:fill="auto"/>
                  <w:vAlign w:val="center"/>
                </w:tcPr>
                <w:p w14:paraId="284D84BA" w14:textId="77777777" w:rsidR="00A81157" w:rsidRPr="005B6C4A" w:rsidRDefault="00A81157" w:rsidP="00A81157">
                  <w:pPr>
                    <w:pStyle w:val="Comments"/>
                    <w:rPr>
                      <w:b/>
                      <w:bCs/>
                      <w:i w:val="0"/>
                      <w:szCs w:val="18"/>
                    </w:rPr>
                  </w:pPr>
                </w:p>
              </w:tc>
              <w:tc>
                <w:tcPr>
                  <w:tcW w:w="3030" w:type="dxa"/>
                  <w:shd w:val="clear" w:color="auto" w:fill="auto"/>
                </w:tcPr>
                <w:p w14:paraId="40E9A6E4"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Demodulation weight computation, if any</w:t>
                  </w:r>
                </w:p>
              </w:tc>
              <w:tc>
                <w:tcPr>
                  <w:tcW w:w="1127" w:type="dxa"/>
                  <w:shd w:val="clear" w:color="auto" w:fill="auto"/>
                </w:tcPr>
                <w:p w14:paraId="5EB45211"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46BD3CD4"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64D36502" w14:textId="77777777" w:rsidR="00A81157" w:rsidRPr="005B6C4A" w:rsidRDefault="00A81157" w:rsidP="00A81157">
                  <w:pPr>
                    <w:pStyle w:val="Comments"/>
                    <w:rPr>
                      <w:rFonts w:eastAsia="宋体"/>
                      <w:i w:val="0"/>
                      <w:iCs/>
                      <w:kern w:val="2"/>
                      <w:szCs w:val="18"/>
                    </w:rPr>
                  </w:pPr>
                </w:p>
              </w:tc>
            </w:tr>
            <w:tr w:rsidR="00A81157" w:rsidRPr="005B6C4A" w14:paraId="059376C7" w14:textId="77777777" w:rsidTr="00602270">
              <w:tc>
                <w:tcPr>
                  <w:tcW w:w="1205" w:type="dxa"/>
                  <w:vMerge/>
                  <w:shd w:val="clear" w:color="auto" w:fill="auto"/>
                  <w:vAlign w:val="center"/>
                </w:tcPr>
                <w:p w14:paraId="7CA7DE59" w14:textId="77777777" w:rsidR="00A81157" w:rsidRPr="005B6C4A" w:rsidRDefault="00A81157" w:rsidP="00A81157">
                  <w:pPr>
                    <w:pStyle w:val="Comments"/>
                    <w:rPr>
                      <w:b/>
                      <w:bCs/>
                      <w:i w:val="0"/>
                      <w:szCs w:val="18"/>
                    </w:rPr>
                  </w:pPr>
                </w:p>
              </w:tc>
              <w:tc>
                <w:tcPr>
                  <w:tcW w:w="3030" w:type="dxa"/>
                  <w:shd w:val="clear" w:color="auto" w:fill="auto"/>
                </w:tcPr>
                <w:p w14:paraId="4F09FA10"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UE ordering, if any</w:t>
                  </w:r>
                </w:p>
              </w:tc>
              <w:tc>
                <w:tcPr>
                  <w:tcW w:w="1127" w:type="dxa"/>
                  <w:shd w:val="clear" w:color="auto" w:fill="auto"/>
                </w:tcPr>
                <w:p w14:paraId="4CCB09DC"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244612CB"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2F4BAF5E" w14:textId="77777777" w:rsidR="00A81157" w:rsidRPr="005B6C4A" w:rsidRDefault="00A81157" w:rsidP="00A81157">
                  <w:pPr>
                    <w:pStyle w:val="Comments"/>
                    <w:rPr>
                      <w:rFonts w:eastAsia="宋体"/>
                      <w:i w:val="0"/>
                      <w:iCs/>
                      <w:kern w:val="2"/>
                      <w:szCs w:val="18"/>
                    </w:rPr>
                  </w:pPr>
                </w:p>
              </w:tc>
            </w:tr>
            <w:tr w:rsidR="00A81157" w:rsidRPr="005B6C4A" w14:paraId="5CE309C6" w14:textId="77777777" w:rsidTr="00602270">
              <w:tc>
                <w:tcPr>
                  <w:tcW w:w="1205" w:type="dxa"/>
                  <w:vMerge/>
                  <w:shd w:val="clear" w:color="auto" w:fill="auto"/>
                  <w:vAlign w:val="center"/>
                </w:tcPr>
                <w:p w14:paraId="05406AAB" w14:textId="77777777" w:rsidR="00A81157" w:rsidRPr="005B6C4A" w:rsidRDefault="00A81157" w:rsidP="00A81157">
                  <w:pPr>
                    <w:pStyle w:val="Comments"/>
                    <w:rPr>
                      <w:b/>
                      <w:bCs/>
                      <w:i w:val="0"/>
                      <w:szCs w:val="18"/>
                    </w:rPr>
                  </w:pPr>
                </w:p>
              </w:tc>
              <w:tc>
                <w:tcPr>
                  <w:tcW w:w="3030" w:type="dxa"/>
                  <w:shd w:val="clear" w:color="auto" w:fill="auto"/>
                </w:tcPr>
                <w:p w14:paraId="1348C258"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Demodulation, if any</w:t>
                  </w:r>
                </w:p>
              </w:tc>
              <w:tc>
                <w:tcPr>
                  <w:tcW w:w="1127" w:type="dxa"/>
                  <w:shd w:val="clear" w:color="auto" w:fill="auto"/>
                </w:tcPr>
                <w:p w14:paraId="6954617D"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652CE91A"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06F76B7B" w14:textId="77777777" w:rsidR="00A81157" w:rsidRPr="005B6C4A" w:rsidRDefault="00A81157" w:rsidP="00A81157">
                  <w:pPr>
                    <w:pStyle w:val="Comments"/>
                    <w:rPr>
                      <w:rFonts w:eastAsia="宋体"/>
                      <w:i w:val="0"/>
                      <w:iCs/>
                      <w:kern w:val="2"/>
                      <w:szCs w:val="18"/>
                    </w:rPr>
                  </w:pPr>
                </w:p>
              </w:tc>
            </w:tr>
            <w:tr w:rsidR="00A81157" w:rsidRPr="005B6C4A" w14:paraId="3F8EC703" w14:textId="77777777" w:rsidTr="00602270">
              <w:tc>
                <w:tcPr>
                  <w:tcW w:w="1205" w:type="dxa"/>
                  <w:vMerge/>
                  <w:shd w:val="clear" w:color="auto" w:fill="auto"/>
                  <w:vAlign w:val="center"/>
                </w:tcPr>
                <w:p w14:paraId="0CFAE4B3" w14:textId="77777777" w:rsidR="00A81157" w:rsidRPr="005B6C4A" w:rsidRDefault="00A81157" w:rsidP="00A81157">
                  <w:pPr>
                    <w:pStyle w:val="Comments"/>
                    <w:rPr>
                      <w:b/>
                      <w:bCs/>
                      <w:i w:val="0"/>
                      <w:szCs w:val="18"/>
                    </w:rPr>
                  </w:pPr>
                </w:p>
              </w:tc>
              <w:tc>
                <w:tcPr>
                  <w:tcW w:w="3030" w:type="dxa"/>
                  <w:shd w:val="clear" w:color="auto" w:fill="auto"/>
                </w:tcPr>
                <w:p w14:paraId="10244C7F"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Soft information generation, if any</w:t>
                  </w:r>
                </w:p>
              </w:tc>
              <w:tc>
                <w:tcPr>
                  <w:tcW w:w="1127" w:type="dxa"/>
                  <w:shd w:val="clear" w:color="auto" w:fill="auto"/>
                </w:tcPr>
                <w:p w14:paraId="5B9750B8"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57007F9B"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492C3234" w14:textId="77777777" w:rsidR="00A81157" w:rsidRPr="005B6C4A" w:rsidRDefault="00A81157" w:rsidP="00A81157">
                  <w:pPr>
                    <w:pStyle w:val="Comments"/>
                    <w:rPr>
                      <w:rFonts w:eastAsia="宋体"/>
                      <w:i w:val="0"/>
                      <w:iCs/>
                      <w:kern w:val="2"/>
                      <w:szCs w:val="18"/>
                    </w:rPr>
                  </w:pPr>
                </w:p>
              </w:tc>
            </w:tr>
            <w:tr w:rsidR="00A81157" w:rsidRPr="005B6C4A" w14:paraId="4E8AD899" w14:textId="77777777" w:rsidTr="00602270">
              <w:tc>
                <w:tcPr>
                  <w:tcW w:w="1205" w:type="dxa"/>
                  <w:vMerge/>
                  <w:shd w:val="clear" w:color="auto" w:fill="auto"/>
                  <w:vAlign w:val="center"/>
                </w:tcPr>
                <w:p w14:paraId="63759AED" w14:textId="77777777" w:rsidR="00A81157" w:rsidRPr="005B6C4A" w:rsidRDefault="00A81157" w:rsidP="00A81157">
                  <w:pPr>
                    <w:pStyle w:val="Comments"/>
                    <w:rPr>
                      <w:b/>
                      <w:bCs/>
                      <w:i w:val="0"/>
                      <w:szCs w:val="18"/>
                    </w:rPr>
                  </w:pPr>
                </w:p>
              </w:tc>
              <w:tc>
                <w:tcPr>
                  <w:tcW w:w="3030" w:type="dxa"/>
                  <w:shd w:val="clear" w:color="auto" w:fill="auto"/>
                </w:tcPr>
                <w:p w14:paraId="31C551F6"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Soft symbol reconstruction, if any</w:t>
                  </w:r>
                </w:p>
              </w:tc>
              <w:tc>
                <w:tcPr>
                  <w:tcW w:w="1127" w:type="dxa"/>
                  <w:shd w:val="clear" w:color="auto" w:fill="auto"/>
                </w:tcPr>
                <w:p w14:paraId="79E6185D"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0B41AB5D"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7157C0C2" w14:textId="77777777" w:rsidR="00A81157" w:rsidRPr="005B6C4A" w:rsidRDefault="00A81157" w:rsidP="00A81157">
                  <w:pPr>
                    <w:pStyle w:val="Comments"/>
                    <w:rPr>
                      <w:rFonts w:eastAsia="宋体"/>
                      <w:i w:val="0"/>
                      <w:iCs/>
                      <w:kern w:val="2"/>
                      <w:szCs w:val="18"/>
                    </w:rPr>
                  </w:pPr>
                </w:p>
              </w:tc>
            </w:tr>
            <w:tr w:rsidR="00A81157" w:rsidRPr="005B6C4A" w14:paraId="4B28E441" w14:textId="77777777" w:rsidTr="00602270">
              <w:tc>
                <w:tcPr>
                  <w:tcW w:w="1205" w:type="dxa"/>
                  <w:vMerge/>
                  <w:shd w:val="clear" w:color="auto" w:fill="auto"/>
                  <w:vAlign w:val="center"/>
                </w:tcPr>
                <w:p w14:paraId="3FA444D1" w14:textId="77777777" w:rsidR="00A81157" w:rsidRPr="005B6C4A" w:rsidRDefault="00A81157" w:rsidP="00A81157">
                  <w:pPr>
                    <w:pStyle w:val="Comments"/>
                    <w:rPr>
                      <w:b/>
                      <w:bCs/>
                      <w:i w:val="0"/>
                      <w:szCs w:val="18"/>
                    </w:rPr>
                  </w:pPr>
                </w:p>
              </w:tc>
              <w:tc>
                <w:tcPr>
                  <w:tcW w:w="3030" w:type="dxa"/>
                  <w:shd w:val="clear" w:color="auto" w:fill="auto"/>
                </w:tcPr>
                <w:p w14:paraId="1BF0DA99"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Message passing, if any</w:t>
                  </w:r>
                </w:p>
              </w:tc>
              <w:tc>
                <w:tcPr>
                  <w:tcW w:w="1127" w:type="dxa"/>
                  <w:shd w:val="clear" w:color="auto" w:fill="auto"/>
                </w:tcPr>
                <w:p w14:paraId="01FEDCCD"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2969674F"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4BAD1C70" w14:textId="77777777" w:rsidR="00A81157" w:rsidRPr="005B6C4A" w:rsidRDefault="00A81157" w:rsidP="00A81157">
                  <w:pPr>
                    <w:pStyle w:val="Comments"/>
                    <w:rPr>
                      <w:rFonts w:eastAsia="宋体"/>
                      <w:i w:val="0"/>
                      <w:iCs/>
                      <w:kern w:val="2"/>
                      <w:szCs w:val="18"/>
                    </w:rPr>
                  </w:pPr>
                </w:p>
              </w:tc>
            </w:tr>
            <w:tr w:rsidR="00A81157" w:rsidRPr="005B6C4A" w14:paraId="7B93A02A" w14:textId="77777777" w:rsidTr="00602270">
              <w:tc>
                <w:tcPr>
                  <w:tcW w:w="1205" w:type="dxa"/>
                  <w:vMerge/>
                  <w:shd w:val="clear" w:color="auto" w:fill="auto"/>
                  <w:vAlign w:val="center"/>
                </w:tcPr>
                <w:p w14:paraId="7AC97D35" w14:textId="77777777" w:rsidR="00A81157" w:rsidRPr="005B6C4A" w:rsidRDefault="00A81157" w:rsidP="00A81157">
                  <w:pPr>
                    <w:pStyle w:val="Comments"/>
                    <w:rPr>
                      <w:b/>
                      <w:bCs/>
                      <w:i w:val="0"/>
                      <w:szCs w:val="18"/>
                    </w:rPr>
                  </w:pPr>
                </w:p>
              </w:tc>
              <w:tc>
                <w:tcPr>
                  <w:tcW w:w="3030" w:type="dxa"/>
                  <w:shd w:val="clear" w:color="auto" w:fill="auto"/>
                </w:tcPr>
                <w:p w14:paraId="1ED5542A"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Others</w:t>
                  </w:r>
                </w:p>
              </w:tc>
              <w:tc>
                <w:tcPr>
                  <w:tcW w:w="1127" w:type="dxa"/>
                  <w:shd w:val="clear" w:color="auto" w:fill="auto"/>
                </w:tcPr>
                <w:p w14:paraId="790A971C"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265414CB"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02AE80E6" w14:textId="77777777" w:rsidR="00A81157" w:rsidRPr="005B6C4A" w:rsidRDefault="00A81157" w:rsidP="00A81157">
                  <w:pPr>
                    <w:pStyle w:val="Comments"/>
                    <w:rPr>
                      <w:rFonts w:eastAsia="宋体"/>
                      <w:i w:val="0"/>
                      <w:iCs/>
                      <w:kern w:val="2"/>
                      <w:szCs w:val="18"/>
                    </w:rPr>
                  </w:pPr>
                </w:p>
              </w:tc>
            </w:tr>
            <w:tr w:rsidR="00A81157" w:rsidRPr="005B6C4A" w14:paraId="2F7EABEA" w14:textId="77777777" w:rsidTr="00602270">
              <w:tc>
                <w:tcPr>
                  <w:tcW w:w="1205" w:type="dxa"/>
                  <w:shd w:val="clear" w:color="auto" w:fill="auto"/>
                  <w:vAlign w:val="center"/>
                </w:tcPr>
                <w:p w14:paraId="69745655" w14:textId="77777777" w:rsidR="00A81157" w:rsidRPr="005B6C4A" w:rsidRDefault="00A81157" w:rsidP="00A81157">
                  <w:pPr>
                    <w:pStyle w:val="Comments"/>
                    <w:rPr>
                      <w:rFonts w:eastAsia="等线"/>
                      <w:b/>
                      <w:bCs/>
                      <w:i w:val="0"/>
                      <w:szCs w:val="18"/>
                    </w:rPr>
                  </w:pPr>
                  <w:r w:rsidRPr="005B6C4A">
                    <w:rPr>
                      <w:rFonts w:hint="eastAsia"/>
                      <w:b/>
                      <w:bCs/>
                      <w:i w:val="0"/>
                      <w:szCs w:val="18"/>
                    </w:rPr>
                    <w:t>Decod</w:t>
                  </w:r>
                  <w:r w:rsidRPr="005B6C4A">
                    <w:rPr>
                      <w:rFonts w:eastAsia="等线" w:hint="eastAsia"/>
                      <w:b/>
                      <w:bCs/>
                      <w:i w:val="0"/>
                      <w:szCs w:val="18"/>
                    </w:rPr>
                    <w:t>er</w:t>
                  </w:r>
                </w:p>
              </w:tc>
              <w:tc>
                <w:tcPr>
                  <w:tcW w:w="3030" w:type="dxa"/>
                  <w:shd w:val="clear" w:color="auto" w:fill="auto"/>
                </w:tcPr>
                <w:p w14:paraId="2F20DB03"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LDPC decoding</w:t>
                  </w:r>
                </w:p>
              </w:tc>
              <w:tc>
                <w:tcPr>
                  <w:tcW w:w="1127" w:type="dxa"/>
                  <w:shd w:val="clear" w:color="auto" w:fill="auto"/>
                </w:tcPr>
                <w:p w14:paraId="1A7EDDA8"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100A2829"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70B37439" w14:textId="77777777" w:rsidR="00A81157" w:rsidRPr="005B6C4A" w:rsidRDefault="00A81157" w:rsidP="00A81157">
                  <w:pPr>
                    <w:pStyle w:val="Comments"/>
                    <w:rPr>
                      <w:rFonts w:eastAsia="宋体"/>
                      <w:i w:val="0"/>
                      <w:iCs/>
                      <w:kern w:val="2"/>
                      <w:szCs w:val="18"/>
                    </w:rPr>
                  </w:pPr>
                </w:p>
              </w:tc>
            </w:tr>
            <w:tr w:rsidR="00A81157" w:rsidRPr="005B6C4A" w14:paraId="43CB139F" w14:textId="77777777" w:rsidTr="00602270">
              <w:tc>
                <w:tcPr>
                  <w:tcW w:w="1205" w:type="dxa"/>
                  <w:vMerge w:val="restart"/>
                  <w:shd w:val="clear" w:color="auto" w:fill="auto"/>
                  <w:vAlign w:val="center"/>
                </w:tcPr>
                <w:p w14:paraId="2995F791" w14:textId="77777777" w:rsidR="00A81157" w:rsidRPr="005B6C4A" w:rsidRDefault="00A81157" w:rsidP="00A81157">
                  <w:pPr>
                    <w:pStyle w:val="Comments"/>
                    <w:rPr>
                      <w:b/>
                      <w:bCs/>
                      <w:i w:val="0"/>
                      <w:szCs w:val="18"/>
                    </w:rPr>
                  </w:pPr>
                  <w:r w:rsidRPr="005B6C4A">
                    <w:rPr>
                      <w:rFonts w:hint="eastAsia"/>
                      <w:b/>
                      <w:bCs/>
                      <w:i w:val="0"/>
                      <w:szCs w:val="18"/>
                    </w:rPr>
                    <w:t>I</w:t>
                  </w:r>
                  <w:r w:rsidRPr="005B6C4A">
                    <w:rPr>
                      <w:b/>
                      <w:bCs/>
                      <w:i w:val="0"/>
                      <w:szCs w:val="18"/>
                    </w:rPr>
                    <w:t>nterference cancellation</w:t>
                  </w:r>
                </w:p>
              </w:tc>
              <w:tc>
                <w:tcPr>
                  <w:tcW w:w="3030" w:type="dxa"/>
                  <w:shd w:val="clear" w:color="auto" w:fill="auto"/>
                </w:tcPr>
                <w:p w14:paraId="79473B0E" w14:textId="6C67CBF2" w:rsidR="00A81157" w:rsidRPr="005B6C4A" w:rsidRDefault="00A81157" w:rsidP="00A81157">
                  <w:pPr>
                    <w:pStyle w:val="Comments"/>
                    <w:rPr>
                      <w:rFonts w:eastAsia="宋体"/>
                      <w:i w:val="0"/>
                      <w:iCs/>
                      <w:kern w:val="2"/>
                      <w:szCs w:val="18"/>
                    </w:rPr>
                  </w:pPr>
                  <w:r w:rsidRPr="005B6C4A">
                    <w:rPr>
                      <w:rFonts w:eastAsia="宋体"/>
                      <w:i w:val="0"/>
                      <w:iCs/>
                      <w:kern w:val="2"/>
                      <w:szCs w:val="18"/>
                    </w:rPr>
                    <w:t>Symbol reconstruction</w:t>
                  </w:r>
                  <w:r w:rsidR="002C01CF">
                    <w:rPr>
                      <w:rFonts w:eastAsia="宋体"/>
                      <w:i w:val="0"/>
                      <w:iCs/>
                      <w:kern w:val="2"/>
                      <w:szCs w:val="18"/>
                    </w:rPr>
                    <w:t xml:space="preserve"> </w:t>
                  </w:r>
                  <w:r w:rsidRPr="005B6C4A">
                    <w:rPr>
                      <w:rFonts w:eastAsia="等线"/>
                      <w:i w:val="0"/>
                      <w:iCs/>
                      <w:kern w:val="2"/>
                      <w:szCs w:val="18"/>
                    </w:rPr>
                    <w:t>(Including FFT operations for DFT-S-OFDM waveform)</w:t>
                  </w:r>
                  <w:r w:rsidRPr="005B6C4A">
                    <w:rPr>
                      <w:rFonts w:eastAsia="宋体"/>
                      <w:i w:val="0"/>
                      <w:iCs/>
                      <w:kern w:val="2"/>
                      <w:szCs w:val="18"/>
                    </w:rPr>
                    <w:t>, if any</w:t>
                  </w:r>
                </w:p>
              </w:tc>
              <w:tc>
                <w:tcPr>
                  <w:tcW w:w="1127" w:type="dxa"/>
                  <w:shd w:val="clear" w:color="auto" w:fill="auto"/>
                </w:tcPr>
                <w:p w14:paraId="3CB18FEE"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02EB8371"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201E41B2" w14:textId="77777777" w:rsidR="00A81157" w:rsidRPr="005B6C4A" w:rsidRDefault="00A81157" w:rsidP="00A81157">
                  <w:pPr>
                    <w:pStyle w:val="Comments"/>
                    <w:rPr>
                      <w:rFonts w:eastAsia="宋体"/>
                      <w:i w:val="0"/>
                      <w:iCs/>
                      <w:kern w:val="2"/>
                      <w:szCs w:val="18"/>
                    </w:rPr>
                  </w:pPr>
                </w:p>
              </w:tc>
            </w:tr>
            <w:tr w:rsidR="00A81157" w:rsidRPr="005B6C4A" w14:paraId="7AFA6B73" w14:textId="77777777" w:rsidTr="00602270">
              <w:tc>
                <w:tcPr>
                  <w:tcW w:w="1205" w:type="dxa"/>
                  <w:vMerge/>
                  <w:shd w:val="clear" w:color="auto" w:fill="auto"/>
                </w:tcPr>
                <w:p w14:paraId="60BC8FF4" w14:textId="77777777" w:rsidR="00A81157" w:rsidRPr="005B6C4A" w:rsidRDefault="00A81157" w:rsidP="00A81157">
                  <w:pPr>
                    <w:pStyle w:val="Comments"/>
                    <w:rPr>
                      <w:rFonts w:eastAsia="宋体"/>
                      <w:b/>
                      <w:bCs/>
                      <w:i w:val="0"/>
                      <w:iCs/>
                      <w:kern w:val="2"/>
                      <w:szCs w:val="18"/>
                    </w:rPr>
                  </w:pPr>
                </w:p>
              </w:tc>
              <w:tc>
                <w:tcPr>
                  <w:tcW w:w="3030" w:type="dxa"/>
                  <w:shd w:val="clear" w:color="auto" w:fill="auto"/>
                </w:tcPr>
                <w:p w14:paraId="3CEB71A3"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LLR to probability conversion, if any</w:t>
                  </w:r>
                </w:p>
              </w:tc>
              <w:tc>
                <w:tcPr>
                  <w:tcW w:w="1127" w:type="dxa"/>
                  <w:shd w:val="clear" w:color="auto" w:fill="auto"/>
                </w:tcPr>
                <w:p w14:paraId="2F734691"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74670609"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2F5F6D8C" w14:textId="77777777" w:rsidR="00A81157" w:rsidRPr="005B6C4A" w:rsidRDefault="00A81157" w:rsidP="00A81157">
                  <w:pPr>
                    <w:pStyle w:val="Comments"/>
                    <w:rPr>
                      <w:rFonts w:eastAsia="宋体"/>
                      <w:i w:val="0"/>
                      <w:iCs/>
                      <w:kern w:val="2"/>
                      <w:szCs w:val="18"/>
                    </w:rPr>
                  </w:pPr>
                </w:p>
              </w:tc>
            </w:tr>
            <w:tr w:rsidR="00A81157" w:rsidRPr="005B6C4A" w14:paraId="6045FA4B" w14:textId="77777777" w:rsidTr="00602270">
              <w:tc>
                <w:tcPr>
                  <w:tcW w:w="1205" w:type="dxa"/>
                  <w:vMerge/>
                  <w:shd w:val="clear" w:color="auto" w:fill="auto"/>
                </w:tcPr>
                <w:p w14:paraId="73F90193" w14:textId="77777777" w:rsidR="00A81157" w:rsidRPr="005B6C4A" w:rsidRDefault="00A81157" w:rsidP="00A81157">
                  <w:pPr>
                    <w:pStyle w:val="Comments"/>
                    <w:rPr>
                      <w:rFonts w:eastAsia="宋体"/>
                      <w:b/>
                      <w:bCs/>
                      <w:i w:val="0"/>
                      <w:iCs/>
                      <w:kern w:val="2"/>
                      <w:szCs w:val="18"/>
                    </w:rPr>
                  </w:pPr>
                </w:p>
              </w:tc>
              <w:tc>
                <w:tcPr>
                  <w:tcW w:w="3030" w:type="dxa"/>
                  <w:shd w:val="clear" w:color="auto" w:fill="auto"/>
                </w:tcPr>
                <w:p w14:paraId="32BE6CB3"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Interference cancellation</w:t>
                  </w:r>
                </w:p>
              </w:tc>
              <w:tc>
                <w:tcPr>
                  <w:tcW w:w="1127" w:type="dxa"/>
                  <w:shd w:val="clear" w:color="auto" w:fill="auto"/>
                </w:tcPr>
                <w:p w14:paraId="4E5CD216"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59F485A2"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14B78A6B" w14:textId="77777777" w:rsidR="00A81157" w:rsidRPr="005B6C4A" w:rsidRDefault="00A81157" w:rsidP="00A81157">
                  <w:pPr>
                    <w:pStyle w:val="Comments"/>
                    <w:rPr>
                      <w:rFonts w:eastAsia="宋体"/>
                      <w:i w:val="0"/>
                      <w:iCs/>
                      <w:kern w:val="2"/>
                      <w:szCs w:val="18"/>
                    </w:rPr>
                  </w:pPr>
                </w:p>
              </w:tc>
            </w:tr>
            <w:tr w:rsidR="00A81157" w:rsidRPr="005B6C4A" w14:paraId="235FA8F5" w14:textId="77777777" w:rsidTr="00602270">
              <w:trPr>
                <w:trHeight w:val="179"/>
              </w:trPr>
              <w:tc>
                <w:tcPr>
                  <w:tcW w:w="1205" w:type="dxa"/>
                  <w:vMerge/>
                  <w:shd w:val="clear" w:color="auto" w:fill="auto"/>
                </w:tcPr>
                <w:p w14:paraId="779FFDC3" w14:textId="77777777" w:rsidR="00A81157" w:rsidRPr="005B6C4A" w:rsidRDefault="00A81157" w:rsidP="00A81157">
                  <w:pPr>
                    <w:pStyle w:val="Comments"/>
                    <w:rPr>
                      <w:rFonts w:eastAsia="宋体"/>
                      <w:b/>
                      <w:bCs/>
                      <w:i w:val="0"/>
                      <w:iCs/>
                      <w:kern w:val="2"/>
                      <w:szCs w:val="18"/>
                    </w:rPr>
                  </w:pPr>
                </w:p>
              </w:tc>
              <w:tc>
                <w:tcPr>
                  <w:tcW w:w="3030" w:type="dxa"/>
                  <w:shd w:val="clear" w:color="auto" w:fill="auto"/>
                </w:tcPr>
                <w:p w14:paraId="4FD71EF8"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LDPC encoding, if any</w:t>
                  </w:r>
                </w:p>
              </w:tc>
              <w:tc>
                <w:tcPr>
                  <w:tcW w:w="1127" w:type="dxa"/>
                  <w:shd w:val="clear" w:color="auto" w:fill="auto"/>
                </w:tcPr>
                <w:p w14:paraId="0ACBF720"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4DD430BC"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605E7948" w14:textId="77777777" w:rsidR="00A81157" w:rsidRPr="005B6C4A" w:rsidRDefault="00A81157" w:rsidP="00A81157">
                  <w:pPr>
                    <w:pStyle w:val="Comments"/>
                    <w:rPr>
                      <w:rFonts w:eastAsia="宋体"/>
                      <w:i w:val="0"/>
                      <w:iCs/>
                      <w:kern w:val="2"/>
                      <w:szCs w:val="18"/>
                    </w:rPr>
                  </w:pPr>
                </w:p>
              </w:tc>
            </w:tr>
            <w:tr w:rsidR="00A81157" w:rsidRPr="005B6C4A" w14:paraId="6537210B" w14:textId="77777777" w:rsidTr="00602270">
              <w:trPr>
                <w:trHeight w:val="60"/>
              </w:trPr>
              <w:tc>
                <w:tcPr>
                  <w:tcW w:w="1205" w:type="dxa"/>
                  <w:vMerge/>
                  <w:shd w:val="clear" w:color="auto" w:fill="auto"/>
                </w:tcPr>
                <w:p w14:paraId="27E184C4" w14:textId="77777777" w:rsidR="00A81157" w:rsidRPr="005B6C4A" w:rsidRDefault="00A81157" w:rsidP="00A81157">
                  <w:pPr>
                    <w:pStyle w:val="Comments"/>
                    <w:rPr>
                      <w:rFonts w:eastAsia="宋体"/>
                      <w:b/>
                      <w:bCs/>
                      <w:i w:val="0"/>
                      <w:iCs/>
                      <w:kern w:val="2"/>
                      <w:szCs w:val="18"/>
                    </w:rPr>
                  </w:pPr>
                </w:p>
              </w:tc>
              <w:tc>
                <w:tcPr>
                  <w:tcW w:w="3030" w:type="dxa"/>
                  <w:shd w:val="clear" w:color="auto" w:fill="auto"/>
                </w:tcPr>
                <w:p w14:paraId="11AF0ACE" w14:textId="77777777" w:rsidR="00A81157" w:rsidRPr="005B6C4A" w:rsidRDefault="00A81157" w:rsidP="00A81157">
                  <w:pPr>
                    <w:pStyle w:val="Comments"/>
                    <w:rPr>
                      <w:rFonts w:eastAsia="宋体"/>
                      <w:i w:val="0"/>
                      <w:iCs/>
                      <w:kern w:val="2"/>
                      <w:szCs w:val="18"/>
                    </w:rPr>
                  </w:pPr>
                  <w:r w:rsidRPr="005B6C4A">
                    <w:rPr>
                      <w:rFonts w:eastAsia="宋体"/>
                      <w:i w:val="0"/>
                      <w:iCs/>
                      <w:kern w:val="2"/>
                      <w:szCs w:val="18"/>
                    </w:rPr>
                    <w:t>Others</w:t>
                  </w:r>
                </w:p>
              </w:tc>
              <w:tc>
                <w:tcPr>
                  <w:tcW w:w="1127" w:type="dxa"/>
                  <w:shd w:val="clear" w:color="auto" w:fill="auto"/>
                </w:tcPr>
                <w:p w14:paraId="033E2BC6" w14:textId="77777777" w:rsidR="00A81157" w:rsidRPr="005B6C4A" w:rsidRDefault="00A81157" w:rsidP="00A81157">
                  <w:pPr>
                    <w:pStyle w:val="Comments"/>
                    <w:rPr>
                      <w:rFonts w:eastAsia="宋体"/>
                      <w:i w:val="0"/>
                      <w:iCs/>
                      <w:kern w:val="2"/>
                      <w:szCs w:val="18"/>
                    </w:rPr>
                  </w:pPr>
                </w:p>
              </w:tc>
              <w:tc>
                <w:tcPr>
                  <w:tcW w:w="1134" w:type="dxa"/>
                  <w:shd w:val="clear" w:color="auto" w:fill="auto"/>
                </w:tcPr>
                <w:p w14:paraId="0322017B" w14:textId="77777777" w:rsidR="00A81157" w:rsidRPr="005B6C4A" w:rsidRDefault="00A81157" w:rsidP="00A81157">
                  <w:pPr>
                    <w:pStyle w:val="Comments"/>
                    <w:rPr>
                      <w:rFonts w:eastAsia="宋体"/>
                      <w:i w:val="0"/>
                      <w:iCs/>
                      <w:kern w:val="2"/>
                      <w:szCs w:val="18"/>
                    </w:rPr>
                  </w:pPr>
                </w:p>
              </w:tc>
              <w:tc>
                <w:tcPr>
                  <w:tcW w:w="2097" w:type="dxa"/>
                  <w:shd w:val="clear" w:color="auto" w:fill="auto"/>
                </w:tcPr>
                <w:p w14:paraId="4A9F8827" w14:textId="77777777" w:rsidR="00A81157" w:rsidRPr="005B6C4A" w:rsidRDefault="00A81157" w:rsidP="00A81157">
                  <w:pPr>
                    <w:pStyle w:val="Comments"/>
                    <w:rPr>
                      <w:rFonts w:eastAsia="宋体"/>
                      <w:i w:val="0"/>
                      <w:iCs/>
                      <w:kern w:val="2"/>
                      <w:szCs w:val="18"/>
                    </w:rPr>
                  </w:pPr>
                </w:p>
              </w:tc>
            </w:tr>
          </w:tbl>
          <w:p w14:paraId="411B7E65" w14:textId="71CD90B7" w:rsidR="00A81157" w:rsidRPr="00A81157" w:rsidRDefault="00A81157" w:rsidP="00A81157">
            <w:pPr>
              <w:spacing w:beforeLines="50" w:before="120" w:afterLines="50" w:after="120"/>
              <w:jc w:val="both"/>
              <w:rPr>
                <w:rFonts w:eastAsia="Yu Mincho"/>
                <w:iCs/>
                <w:kern w:val="2"/>
                <w:sz w:val="22"/>
              </w:rPr>
            </w:pPr>
          </w:p>
        </w:tc>
      </w:tr>
    </w:tbl>
    <w:p w14:paraId="45925BC2" w14:textId="6C04A903" w:rsidR="005B71C6" w:rsidRDefault="00A612E5" w:rsidP="00CB0937">
      <w:pPr>
        <w:spacing w:beforeLines="50" w:before="120" w:afterLines="50" w:after="120"/>
        <w:jc w:val="both"/>
        <w:rPr>
          <w:rFonts w:eastAsia="宋体"/>
          <w:sz w:val="22"/>
          <w:lang w:val="en-US" w:eastAsia="zh-CN"/>
        </w:rPr>
      </w:pPr>
      <w:r w:rsidRPr="00AD4EE7">
        <w:rPr>
          <w:rFonts w:eastAsia="宋体"/>
          <w:color w:val="000000"/>
          <w:sz w:val="22"/>
          <w:szCs w:val="22"/>
          <w:lang w:val="en-US" w:eastAsia="zh-CN"/>
        </w:rPr>
        <w:t>I</w:t>
      </w:r>
      <w:r w:rsidRPr="00AD4EE7">
        <w:rPr>
          <w:rFonts w:eastAsia="宋体"/>
          <w:sz w:val="22"/>
          <w:lang w:val="en-US" w:eastAsia="en-US"/>
        </w:rPr>
        <w:t>n</w:t>
      </w:r>
      <w:r w:rsidRPr="00AD4EE7">
        <w:rPr>
          <w:rFonts w:eastAsia="宋体" w:hint="eastAsia"/>
          <w:sz w:val="22"/>
          <w:lang w:val="en-US" w:eastAsia="zh-CN"/>
        </w:rPr>
        <w:t xml:space="preserve"> </w:t>
      </w:r>
      <w:r w:rsidRPr="00AD4EE7">
        <w:rPr>
          <w:rFonts w:eastAsia="宋体"/>
          <w:sz w:val="22"/>
          <w:lang w:val="en-US" w:eastAsia="zh-CN"/>
        </w:rPr>
        <w:t xml:space="preserve">this contribution, we show </w:t>
      </w:r>
      <w:r w:rsidR="00D32384">
        <w:rPr>
          <w:rFonts w:eastAsia="宋体"/>
          <w:sz w:val="22"/>
          <w:lang w:val="en-US" w:eastAsia="zh-CN"/>
        </w:rPr>
        <w:t>a</w:t>
      </w:r>
      <w:r w:rsidR="00D32384" w:rsidRPr="00D32384">
        <w:rPr>
          <w:rFonts w:eastAsia="宋体"/>
          <w:sz w:val="22"/>
          <w:lang w:val="en-US" w:eastAsia="zh-CN"/>
        </w:rPr>
        <w:t xml:space="preserve">nalysis </w:t>
      </w:r>
      <w:r w:rsidR="00D32384">
        <w:rPr>
          <w:rFonts w:eastAsia="宋体"/>
          <w:sz w:val="22"/>
          <w:lang w:val="en-US" w:eastAsia="zh-CN"/>
        </w:rPr>
        <w:t>and</w:t>
      </w:r>
      <w:r w:rsidR="00D32384" w:rsidRPr="00D32384">
        <w:rPr>
          <w:rFonts w:eastAsia="宋体"/>
          <w:sz w:val="22"/>
          <w:lang w:val="en-US" w:eastAsia="zh-CN"/>
        </w:rPr>
        <w:t xml:space="preserve"> </w:t>
      </w:r>
      <w:r w:rsidR="00D32384">
        <w:rPr>
          <w:rFonts w:eastAsia="宋体"/>
          <w:sz w:val="22"/>
          <w:lang w:val="en-US" w:eastAsia="zh-CN"/>
        </w:rPr>
        <w:t>c</w:t>
      </w:r>
      <w:r w:rsidR="00D32384" w:rsidRPr="00D32384">
        <w:rPr>
          <w:rFonts w:eastAsia="宋体"/>
          <w:sz w:val="22"/>
          <w:lang w:val="en-US" w:eastAsia="zh-CN"/>
        </w:rPr>
        <w:t xml:space="preserve">omparison </w:t>
      </w:r>
      <w:r w:rsidR="00D32384">
        <w:rPr>
          <w:rFonts w:eastAsia="宋体"/>
          <w:sz w:val="22"/>
          <w:lang w:val="en-US" w:eastAsia="zh-CN"/>
        </w:rPr>
        <w:t>of different types of receivers.</w:t>
      </w:r>
      <w:r w:rsidR="00DF78CF">
        <w:rPr>
          <w:rFonts w:eastAsia="宋体"/>
          <w:sz w:val="22"/>
          <w:lang w:val="en-US" w:eastAsia="zh-CN"/>
        </w:rPr>
        <w:t xml:space="preserve"> The notations used in this paper are listed below.</w:t>
      </w:r>
    </w:p>
    <w:p w14:paraId="3B3DE29E" w14:textId="4DC45C3C" w:rsidR="00306487" w:rsidRPr="004D217F" w:rsidRDefault="00306487" w:rsidP="00EB3C09">
      <w:pPr>
        <w:spacing w:line="280" w:lineRule="exact"/>
        <w:rPr>
          <w:sz w:val="20"/>
        </w:rPr>
      </w:pPr>
      <w:r w:rsidRPr="004D217F">
        <w:rPr>
          <w:rFonts w:eastAsiaTheme="minorEastAsia"/>
          <w:i/>
          <w:sz w:val="20"/>
          <w:lang w:val="en-US" w:eastAsia="zh-CN"/>
        </w:rPr>
        <w:t>K</w:t>
      </w:r>
      <w:r w:rsidRPr="004D217F">
        <w:rPr>
          <w:sz w:val="20"/>
        </w:rPr>
        <w:t xml:space="preserve">:   </w:t>
      </w:r>
      <w:r w:rsidRPr="004D217F">
        <w:rPr>
          <w:i/>
          <w:sz w:val="20"/>
        </w:rPr>
        <w:t xml:space="preserve"> Number of users transmitting at the same resources</w:t>
      </w:r>
    </w:p>
    <w:p w14:paraId="502B9F97" w14:textId="505C1721" w:rsidR="00306487" w:rsidRDefault="00306487" w:rsidP="00EB3C09">
      <w:pPr>
        <w:spacing w:line="280" w:lineRule="exact"/>
        <w:rPr>
          <w:i/>
          <w:sz w:val="20"/>
        </w:rPr>
      </w:pPr>
      <w:r w:rsidRPr="004D217F">
        <w:rPr>
          <w:i/>
          <w:sz w:val="20"/>
        </w:rPr>
        <w:t>N</w:t>
      </w:r>
      <w:r w:rsidRPr="004D217F">
        <w:rPr>
          <w:i/>
          <w:sz w:val="20"/>
          <w:vertAlign w:val="subscript"/>
        </w:rPr>
        <w:t>RE</w:t>
      </w:r>
      <w:r w:rsidRPr="004D217F">
        <w:rPr>
          <w:rFonts w:hint="eastAsia"/>
          <w:sz w:val="20"/>
        </w:rPr>
        <w:t>:</w:t>
      </w:r>
      <w:r w:rsidRPr="004D217F">
        <w:rPr>
          <w:sz w:val="20"/>
        </w:rPr>
        <w:t xml:space="preserve"> </w:t>
      </w:r>
      <w:r w:rsidRPr="004D217F">
        <w:rPr>
          <w:i/>
          <w:sz w:val="20"/>
        </w:rPr>
        <w:t>Allocated resources for data transmission in terms of resource elements (RE)</w:t>
      </w:r>
    </w:p>
    <w:p w14:paraId="77F024A7" w14:textId="5625B60E" w:rsidR="00C6701D" w:rsidRPr="004D217F" w:rsidRDefault="00C6701D" w:rsidP="00EB3C09">
      <w:pPr>
        <w:spacing w:line="280" w:lineRule="exact"/>
        <w:rPr>
          <w:sz w:val="20"/>
        </w:rPr>
      </w:pPr>
      <w:r w:rsidRPr="004D217F">
        <w:rPr>
          <w:i/>
          <w:sz w:val="20"/>
        </w:rPr>
        <w:t>N</w:t>
      </w:r>
      <w:r>
        <w:rPr>
          <w:i/>
          <w:sz w:val="20"/>
          <w:vertAlign w:val="subscript"/>
        </w:rPr>
        <w:t>sc</w:t>
      </w:r>
      <w:r w:rsidRPr="004D217F">
        <w:rPr>
          <w:rFonts w:hint="eastAsia"/>
          <w:sz w:val="20"/>
        </w:rPr>
        <w:t>:</w:t>
      </w:r>
      <w:r w:rsidRPr="004D217F">
        <w:rPr>
          <w:sz w:val="20"/>
        </w:rPr>
        <w:t xml:space="preserve"> </w:t>
      </w:r>
      <w:r w:rsidRPr="00C6701D">
        <w:rPr>
          <w:i/>
          <w:sz w:val="20"/>
        </w:rPr>
        <w:t xml:space="preserve">Number of </w:t>
      </w:r>
      <w:r>
        <w:rPr>
          <w:i/>
          <w:sz w:val="20"/>
        </w:rPr>
        <w:t>a</w:t>
      </w:r>
      <w:r w:rsidRPr="004D217F">
        <w:rPr>
          <w:i/>
          <w:sz w:val="20"/>
        </w:rPr>
        <w:t xml:space="preserve">llocated </w:t>
      </w:r>
      <w:r>
        <w:rPr>
          <w:i/>
          <w:sz w:val="20"/>
        </w:rPr>
        <w:t>subcarriers</w:t>
      </w:r>
      <w:r w:rsidRPr="004D217F">
        <w:rPr>
          <w:i/>
          <w:sz w:val="20"/>
        </w:rPr>
        <w:t xml:space="preserve"> for data transmission </w:t>
      </w:r>
    </w:p>
    <w:p w14:paraId="349635AE" w14:textId="1ABC02C9" w:rsidR="00306487" w:rsidRPr="004D217F" w:rsidRDefault="00306487" w:rsidP="00EB3C09">
      <w:pPr>
        <w:spacing w:line="280" w:lineRule="exact"/>
        <w:rPr>
          <w:sz w:val="20"/>
        </w:rPr>
      </w:pPr>
      <w:r w:rsidRPr="004D217F">
        <w:rPr>
          <w:rFonts w:hint="eastAsia"/>
          <w:i/>
          <w:sz w:val="20"/>
        </w:rPr>
        <w:t>S</w:t>
      </w:r>
      <w:r w:rsidRPr="004D217F">
        <w:rPr>
          <w:i/>
          <w:sz w:val="20"/>
        </w:rPr>
        <w:t>F</w:t>
      </w:r>
      <w:r w:rsidRPr="004D217F">
        <w:rPr>
          <w:sz w:val="20"/>
        </w:rPr>
        <w:t xml:space="preserve">: </w:t>
      </w:r>
      <w:r w:rsidR="00D2593C" w:rsidRPr="004D217F">
        <w:rPr>
          <w:sz w:val="20"/>
        </w:rPr>
        <w:t xml:space="preserve"> </w:t>
      </w:r>
      <w:r w:rsidRPr="004D217F">
        <w:rPr>
          <w:i/>
          <w:sz w:val="20"/>
        </w:rPr>
        <w:t>Spreading factor</w:t>
      </w:r>
    </w:p>
    <w:p w14:paraId="0196152E" w14:textId="77777777" w:rsidR="00306487" w:rsidRPr="004D217F" w:rsidRDefault="00306487" w:rsidP="00EB3C09">
      <w:pPr>
        <w:spacing w:line="280" w:lineRule="exact"/>
        <w:rPr>
          <w:sz w:val="20"/>
        </w:rPr>
      </w:pPr>
      <w:r w:rsidRPr="004D217F">
        <w:rPr>
          <w:i/>
          <w:sz w:val="20"/>
        </w:rPr>
        <w:t>N</w:t>
      </w:r>
      <w:r w:rsidRPr="004D217F">
        <w:rPr>
          <w:i/>
          <w:sz w:val="20"/>
          <w:vertAlign w:val="subscript"/>
        </w:rPr>
        <w:t>Rx</w:t>
      </w:r>
      <w:r w:rsidRPr="004D217F">
        <w:rPr>
          <w:sz w:val="20"/>
        </w:rPr>
        <w:t xml:space="preserve">: </w:t>
      </w:r>
      <w:r w:rsidRPr="004D217F">
        <w:rPr>
          <w:rFonts w:hint="eastAsia"/>
          <w:i/>
          <w:sz w:val="20"/>
        </w:rPr>
        <w:t>N</w:t>
      </w:r>
      <w:r w:rsidRPr="004D217F">
        <w:rPr>
          <w:i/>
          <w:sz w:val="20"/>
        </w:rPr>
        <w:t>umber of receive antennas</w:t>
      </w:r>
    </w:p>
    <w:p w14:paraId="75B72554" w14:textId="39C38E98" w:rsidR="00306487" w:rsidRPr="004D217F" w:rsidRDefault="00306487" w:rsidP="00EB3C09">
      <w:pPr>
        <w:spacing w:line="280" w:lineRule="exact"/>
        <w:rPr>
          <w:sz w:val="20"/>
        </w:rPr>
      </w:pPr>
      <w:r w:rsidRPr="004D217F">
        <w:rPr>
          <w:rFonts w:hint="eastAsia"/>
          <w:i/>
          <w:sz w:val="20"/>
        </w:rPr>
        <w:t>M</w:t>
      </w:r>
      <w:r w:rsidRPr="004D217F">
        <w:rPr>
          <w:sz w:val="20"/>
        </w:rPr>
        <w:t xml:space="preserve">: </w:t>
      </w:r>
      <w:r w:rsidR="00D2593C" w:rsidRPr="004D217F">
        <w:rPr>
          <w:sz w:val="20"/>
        </w:rPr>
        <w:t xml:space="preserve"> </w:t>
      </w:r>
      <w:r w:rsidRPr="004D217F">
        <w:rPr>
          <w:i/>
          <w:sz w:val="20"/>
        </w:rPr>
        <w:t>Modulation order</w:t>
      </w:r>
    </w:p>
    <w:p w14:paraId="0E1FFA63" w14:textId="3C2FCBDB" w:rsidR="00306487" w:rsidRPr="004D217F" w:rsidRDefault="00306487" w:rsidP="00EB3C09">
      <w:pPr>
        <w:spacing w:line="280" w:lineRule="exact"/>
        <w:rPr>
          <w:sz w:val="20"/>
        </w:rPr>
      </w:pPr>
      <w:r w:rsidRPr="004D217F">
        <w:rPr>
          <w:position w:val="-12"/>
          <w:sz w:val="20"/>
        </w:rPr>
        <w:object w:dxaOrig="279" w:dyaOrig="340" w14:anchorId="487F9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16.8pt" o:ole="">
            <v:imagedata r:id="rId8" o:title=""/>
          </v:shape>
          <o:OLEObject Type="Embed" ProgID="Equation.DSMT4" ShapeID="_x0000_i1025" DrawAspect="Content" ObjectID="_1599668988" r:id="rId9"/>
        </w:object>
      </w:r>
      <w:r w:rsidRPr="004D217F">
        <w:rPr>
          <w:sz w:val="20"/>
        </w:rPr>
        <w:t xml:space="preserve">, </w:t>
      </w:r>
      <w:r w:rsidRPr="004D217F">
        <w:rPr>
          <w:position w:val="-12"/>
          <w:sz w:val="20"/>
        </w:rPr>
        <w:object w:dxaOrig="300" w:dyaOrig="340" w14:anchorId="62888419">
          <v:shape id="_x0000_i1026" type="#_x0000_t75" style="width:15pt;height:16.8pt" o:ole="">
            <v:imagedata r:id="rId10" o:title=""/>
          </v:shape>
          <o:OLEObject Type="Embed" ProgID="Equation.DSMT4" ShapeID="_x0000_i1026" DrawAspect="Content" ObjectID="_1599668989" r:id="rId11"/>
        </w:object>
      </w:r>
      <w:r w:rsidRPr="004D217F">
        <w:rPr>
          <w:sz w:val="20"/>
        </w:rPr>
        <w:t xml:space="preserve">: </w:t>
      </w:r>
      <w:r w:rsidRPr="004D217F">
        <w:rPr>
          <w:i/>
          <w:sz w:val="20"/>
        </w:rPr>
        <w:t>Set of constellation points mapped from the M coded bits with 1 and 0 at the j-th position.</w:t>
      </w:r>
    </w:p>
    <w:p w14:paraId="7BD55225" w14:textId="602786B5" w:rsidR="00306487" w:rsidRPr="004D217F" w:rsidRDefault="004D217F" w:rsidP="00EB3C09">
      <w:pPr>
        <w:spacing w:line="280" w:lineRule="exact"/>
        <w:rPr>
          <w:i/>
          <w:sz w:val="20"/>
        </w:rPr>
      </w:pPr>
      <w:r w:rsidRPr="004D217F">
        <w:rPr>
          <w:position w:val="-10"/>
          <w:sz w:val="20"/>
        </w:rPr>
        <w:object w:dxaOrig="1260" w:dyaOrig="340" w14:anchorId="2A40AC9E">
          <v:shape id="_x0000_i1027" type="#_x0000_t75" style="width:65.8pt;height:17.25pt" o:ole="">
            <v:imagedata r:id="rId12" o:title=""/>
          </v:shape>
          <o:OLEObject Type="Embed" ProgID="Equation.DSMT4" ShapeID="_x0000_i1027" DrawAspect="Content" ObjectID="_1599668990" r:id="rId13"/>
        </w:object>
      </w:r>
      <w:r w:rsidR="00306487" w:rsidRPr="004D217F">
        <w:rPr>
          <w:i/>
          <w:sz w:val="20"/>
        </w:rPr>
        <w:t>: channel vector of user k</w:t>
      </w:r>
    </w:p>
    <w:p w14:paraId="41BD5FC2" w14:textId="5828D62A" w:rsidR="00306487" w:rsidRPr="004D217F" w:rsidRDefault="00891ECD" w:rsidP="00EB3C09">
      <w:pPr>
        <w:spacing w:line="280" w:lineRule="exact"/>
        <w:rPr>
          <w:i/>
          <w:sz w:val="20"/>
        </w:rPr>
      </w:pPr>
      <w:r w:rsidRPr="004D217F">
        <w:rPr>
          <w:position w:val="-10"/>
          <w:sz w:val="20"/>
        </w:rPr>
        <w:object w:dxaOrig="840" w:dyaOrig="320" w14:anchorId="0E2AF4B4">
          <v:shape id="_x0000_i1028" type="#_x0000_t75" style="width:41.95pt;height:16.35pt" o:ole="">
            <v:imagedata r:id="rId14" o:title=""/>
          </v:shape>
          <o:OLEObject Type="Embed" ProgID="Equation.DSMT4" ShapeID="_x0000_i1028" DrawAspect="Content" ObjectID="_1599668991" r:id="rId15"/>
        </w:object>
      </w:r>
      <w:r w:rsidR="00306487" w:rsidRPr="004D217F">
        <w:rPr>
          <w:sz w:val="20"/>
        </w:rPr>
        <w:t>:</w:t>
      </w:r>
      <w:r w:rsidR="00306487" w:rsidRPr="004D217F">
        <w:rPr>
          <w:i/>
          <w:sz w:val="20"/>
        </w:rPr>
        <w:t xml:space="preserve"> Spreading sequence used by user k with unit norm </w:t>
      </w:r>
      <w:r w:rsidR="00842D5D" w:rsidRPr="004D217F">
        <w:rPr>
          <w:position w:val="-12"/>
          <w:sz w:val="20"/>
        </w:rPr>
        <w:object w:dxaOrig="639" w:dyaOrig="340" w14:anchorId="20FA65EC">
          <v:shape id="_x0000_i1029" type="#_x0000_t75" style="width:31.8pt;height:16.8pt" o:ole="">
            <v:imagedata r:id="rId16" o:title=""/>
          </v:shape>
          <o:OLEObject Type="Embed" ProgID="Equation.DSMT4" ShapeID="_x0000_i1029" DrawAspect="Content" ObjectID="_1599668992" r:id="rId17"/>
        </w:object>
      </w:r>
    </w:p>
    <w:p w14:paraId="190F7B4F" w14:textId="306BB12A" w:rsidR="00306487" w:rsidRPr="004D217F" w:rsidRDefault="00842D5D" w:rsidP="00EB3C09">
      <w:pPr>
        <w:spacing w:line="280" w:lineRule="exact"/>
        <w:rPr>
          <w:sz w:val="20"/>
        </w:rPr>
      </w:pPr>
      <w:r w:rsidRPr="004D217F">
        <w:rPr>
          <w:position w:val="-12"/>
          <w:sz w:val="20"/>
        </w:rPr>
        <w:object w:dxaOrig="400" w:dyaOrig="320" w14:anchorId="4124E1FB">
          <v:shape id="_x0000_i1030" type="#_x0000_t75" style="width:19.9pt;height:16.35pt" o:ole="">
            <v:imagedata r:id="rId18" o:title=""/>
          </v:shape>
          <o:OLEObject Type="Embed" ProgID="Equation.DSMT4" ShapeID="_x0000_i1030" DrawAspect="Content" ObjectID="_1599668993" r:id="rId19"/>
        </w:object>
      </w:r>
      <w:r w:rsidR="00306487" w:rsidRPr="004D217F">
        <w:rPr>
          <w:sz w:val="20"/>
        </w:rPr>
        <w:t xml:space="preserve">: </w:t>
      </w:r>
      <w:r w:rsidR="00306487" w:rsidRPr="004D217F">
        <w:rPr>
          <w:i/>
          <w:sz w:val="20"/>
        </w:rPr>
        <w:t>Set of undetected (including unsuccessfully detected) users in step a</w:t>
      </w:r>
      <w:r w:rsidRPr="004D217F">
        <w:rPr>
          <w:i/>
          <w:sz w:val="20"/>
        </w:rPr>
        <w:t xml:space="preserve"> of MMSE-SIC receiver</w:t>
      </w:r>
    </w:p>
    <w:p w14:paraId="01FA3369" w14:textId="0487F4C4" w:rsidR="00306487" w:rsidRPr="004D217F" w:rsidRDefault="00323EFB" w:rsidP="00EB3C09">
      <w:pPr>
        <w:spacing w:line="280" w:lineRule="exact"/>
        <w:rPr>
          <w:sz w:val="20"/>
        </w:rPr>
      </w:pPr>
      <w:r w:rsidRPr="004D217F">
        <w:rPr>
          <w:position w:val="-12"/>
          <w:sz w:val="20"/>
        </w:rPr>
        <w:object w:dxaOrig="380" w:dyaOrig="320" w14:anchorId="3EFE2C75">
          <v:shape id="_x0000_i1031" type="#_x0000_t75" style="width:19pt;height:16.35pt" o:ole="">
            <v:imagedata r:id="rId20" o:title=""/>
          </v:shape>
          <o:OLEObject Type="Embed" ProgID="Equation.DSMT4" ShapeID="_x0000_i1031" DrawAspect="Content" ObjectID="_1599668994" r:id="rId21"/>
        </w:object>
      </w:r>
      <w:r w:rsidR="00306487" w:rsidRPr="004D217F">
        <w:rPr>
          <w:sz w:val="20"/>
        </w:rPr>
        <w:t xml:space="preserve">: </w:t>
      </w:r>
      <w:r w:rsidR="00306487" w:rsidRPr="004D217F">
        <w:rPr>
          <w:i/>
          <w:sz w:val="20"/>
        </w:rPr>
        <w:t xml:space="preserve">Number of users being successfully decoded before step a and </w:t>
      </w:r>
      <w:r w:rsidRPr="004D217F">
        <w:rPr>
          <w:position w:val="-14"/>
          <w:sz w:val="20"/>
        </w:rPr>
        <w:object w:dxaOrig="1320" w:dyaOrig="380" w14:anchorId="37FC48EA">
          <v:shape id="_x0000_i1032" type="#_x0000_t75" style="width:65.8pt;height:19pt" o:ole="">
            <v:imagedata r:id="rId22" o:title=""/>
          </v:shape>
          <o:OLEObject Type="Embed" ProgID="Equation.DSMT4" ShapeID="_x0000_i1032" DrawAspect="Content" ObjectID="_1599668995" r:id="rId23"/>
        </w:object>
      </w:r>
    </w:p>
    <w:p w14:paraId="7692EEF9" w14:textId="1F8AE653" w:rsidR="00306487" w:rsidRPr="004D217F" w:rsidRDefault="00323EFB" w:rsidP="00EB3C09">
      <w:pPr>
        <w:spacing w:line="280" w:lineRule="exact"/>
        <w:rPr>
          <w:sz w:val="20"/>
        </w:rPr>
      </w:pPr>
      <w:r w:rsidRPr="004D217F">
        <w:rPr>
          <w:position w:val="-12"/>
          <w:sz w:val="20"/>
        </w:rPr>
        <w:object w:dxaOrig="1260" w:dyaOrig="360" w14:anchorId="64860CA0">
          <v:shape id="_x0000_i1033" type="#_x0000_t75" style="width:63.15pt;height:18.55pt" o:ole="">
            <v:imagedata r:id="rId24" o:title=""/>
          </v:shape>
          <o:OLEObject Type="Embed" ProgID="Equation.DSMT4" ShapeID="_x0000_i1033" DrawAspect="Content" ObjectID="_1599668996" r:id="rId25"/>
        </w:object>
      </w:r>
      <w:r w:rsidR="00306487" w:rsidRPr="004D217F">
        <w:rPr>
          <w:sz w:val="20"/>
        </w:rPr>
        <w:t xml:space="preserve">: </w:t>
      </w:r>
      <w:r w:rsidR="00306487" w:rsidRPr="004D217F">
        <w:rPr>
          <w:i/>
          <w:sz w:val="20"/>
        </w:rPr>
        <w:t>effective channel vector (including spreading and/or scrambling if any) of the user to be detected in step</w:t>
      </w:r>
      <w:r w:rsidRPr="004D217F">
        <w:rPr>
          <w:i/>
          <w:sz w:val="20"/>
        </w:rPr>
        <w:t xml:space="preserve"> a</w:t>
      </w:r>
    </w:p>
    <w:p w14:paraId="7DE6D0A0" w14:textId="0FC6549B" w:rsidR="00306487" w:rsidRPr="004D217F" w:rsidRDefault="003613CE" w:rsidP="00EB3C09">
      <w:pPr>
        <w:spacing w:line="280" w:lineRule="exact"/>
        <w:rPr>
          <w:sz w:val="20"/>
        </w:rPr>
      </w:pPr>
      <w:r w:rsidRPr="004D217F">
        <w:rPr>
          <w:position w:val="-12"/>
          <w:sz w:val="20"/>
        </w:rPr>
        <w:object w:dxaOrig="1740" w:dyaOrig="400" w14:anchorId="059F4B3E">
          <v:shape id="_x0000_i1034" type="#_x0000_t75" style="width:75.55pt;height:17.25pt" o:ole="">
            <v:imagedata r:id="rId26" o:title=""/>
          </v:shape>
          <o:OLEObject Type="Embed" ProgID="Equation.DSMT4" ShapeID="_x0000_i1034" DrawAspect="Content" ObjectID="_1599668997" r:id="rId27"/>
        </w:object>
      </w:r>
      <w:r w:rsidR="00306487" w:rsidRPr="004D217F">
        <w:rPr>
          <w:sz w:val="20"/>
        </w:rPr>
        <w:t xml:space="preserve">: </w:t>
      </w:r>
      <w:r w:rsidR="00306487" w:rsidRPr="004D217F">
        <w:rPr>
          <w:i/>
          <w:sz w:val="20"/>
        </w:rPr>
        <w:t>effective channel matrix of K-K</w:t>
      </w:r>
      <w:r w:rsidR="00306487" w:rsidRPr="004D217F">
        <w:rPr>
          <w:i/>
          <w:sz w:val="20"/>
          <w:vertAlign w:val="subscript"/>
        </w:rPr>
        <w:t>s,a</w:t>
      </w:r>
      <w:r w:rsidR="00306487" w:rsidRPr="004D217F">
        <w:rPr>
          <w:i/>
          <w:sz w:val="20"/>
        </w:rPr>
        <w:t xml:space="preserve"> undetected users in step a</w:t>
      </w:r>
    </w:p>
    <w:p w14:paraId="1ADE78F2" w14:textId="77777777" w:rsidR="00306487" w:rsidRPr="004D217F" w:rsidRDefault="00306487" w:rsidP="00EB3C09">
      <w:pPr>
        <w:spacing w:line="280" w:lineRule="exact"/>
        <w:rPr>
          <w:sz w:val="20"/>
        </w:rPr>
      </w:pPr>
      <w:r w:rsidRPr="004D217F">
        <w:rPr>
          <w:position w:val="-12"/>
          <w:sz w:val="20"/>
        </w:rPr>
        <w:object w:dxaOrig="1260" w:dyaOrig="360" w14:anchorId="4B163954">
          <v:shape id="_x0000_i1035" type="#_x0000_t75" style="width:63.15pt;height:18.1pt" o:ole="">
            <v:imagedata r:id="rId28" o:title=""/>
          </v:shape>
          <o:OLEObject Type="Embed" ProgID="Equation.DSMT4" ShapeID="_x0000_i1035" DrawAspect="Content" ObjectID="_1599668998" r:id="rId29"/>
        </w:object>
      </w:r>
      <w:r w:rsidRPr="004D217F">
        <w:rPr>
          <w:sz w:val="20"/>
        </w:rPr>
        <w:t xml:space="preserve">: </w:t>
      </w:r>
      <w:r w:rsidRPr="004D217F">
        <w:rPr>
          <w:i/>
          <w:sz w:val="20"/>
        </w:rPr>
        <w:t>Left received powers after interference cancellation in step a</w:t>
      </w:r>
    </w:p>
    <w:p w14:paraId="63D2A844" w14:textId="3E02B9E7" w:rsidR="00306487" w:rsidRPr="004D217F" w:rsidRDefault="003613CE" w:rsidP="00EB3C09">
      <w:pPr>
        <w:spacing w:line="280" w:lineRule="exact"/>
        <w:rPr>
          <w:sz w:val="20"/>
        </w:rPr>
      </w:pPr>
      <w:r w:rsidRPr="004D217F">
        <w:rPr>
          <w:position w:val="-12"/>
          <w:sz w:val="20"/>
        </w:rPr>
        <w:object w:dxaOrig="639" w:dyaOrig="340" w14:anchorId="2EA22103">
          <v:shape id="_x0000_i1036" type="#_x0000_t75" style="width:33.15pt;height:17.25pt" o:ole="">
            <v:imagedata r:id="rId30" o:title=""/>
          </v:shape>
          <o:OLEObject Type="Embed" ProgID="Equation.DSMT4" ShapeID="_x0000_i1036" DrawAspect="Content" ObjectID="_1599668999" r:id="rId31"/>
        </w:object>
      </w:r>
      <w:r w:rsidR="00306487" w:rsidRPr="004D217F">
        <w:rPr>
          <w:sz w:val="20"/>
        </w:rPr>
        <w:t xml:space="preserve">: </w:t>
      </w:r>
      <w:r w:rsidR="00306487" w:rsidRPr="004D217F">
        <w:rPr>
          <w:i/>
          <w:sz w:val="20"/>
        </w:rPr>
        <w:t>Average number of outer iterations in MMSE-SIC receiver.</w:t>
      </w:r>
      <w:r w:rsidR="00306487" w:rsidRPr="004D217F">
        <w:rPr>
          <w:sz w:val="20"/>
        </w:rPr>
        <w:t xml:space="preserve"> </w:t>
      </w:r>
      <w:r w:rsidRPr="004D217F">
        <w:rPr>
          <w:position w:val="-12"/>
          <w:sz w:val="20"/>
        </w:rPr>
        <w:object w:dxaOrig="940" w:dyaOrig="340" w14:anchorId="1CD92D3C">
          <v:shape id="_x0000_i1037" type="#_x0000_t75" style="width:48.15pt;height:17.25pt" o:ole="">
            <v:imagedata r:id="rId32" o:title=""/>
          </v:shape>
          <o:OLEObject Type="Embed" ProgID="Equation.DSMT4" ShapeID="_x0000_i1037" DrawAspect="Content" ObjectID="_1599669000" r:id="rId33"/>
        </w:object>
      </w:r>
      <w:r w:rsidR="00306487" w:rsidRPr="004D217F">
        <w:rPr>
          <w:sz w:val="20"/>
        </w:rPr>
        <w:t xml:space="preserve"> </w:t>
      </w:r>
      <w:r w:rsidR="00306487" w:rsidRPr="004D217F">
        <w:rPr>
          <w:i/>
          <w:sz w:val="20"/>
        </w:rPr>
        <w:t xml:space="preserve">for enhanced MMSE-SIC receiver, </w:t>
      </w:r>
      <w:r w:rsidRPr="004D217F">
        <w:rPr>
          <w:position w:val="-12"/>
          <w:sz w:val="20"/>
        </w:rPr>
        <w:object w:dxaOrig="940" w:dyaOrig="340" w14:anchorId="52A912AA">
          <v:shape id="_x0000_i1038" type="#_x0000_t75" style="width:48.15pt;height:17.25pt" o:ole="">
            <v:imagedata r:id="rId34" o:title=""/>
          </v:shape>
          <o:OLEObject Type="Embed" ProgID="Equation.DSMT4" ShapeID="_x0000_i1038" DrawAspect="Content" ObjectID="_1599669001" r:id="rId35"/>
        </w:object>
      </w:r>
      <w:r w:rsidR="00306487" w:rsidRPr="004D217F">
        <w:rPr>
          <w:i/>
          <w:sz w:val="20"/>
        </w:rPr>
        <w:t>for conventional MMSE-SIC receiver</w:t>
      </w:r>
    </w:p>
    <w:p w14:paraId="6B0651C1" w14:textId="327822F1" w:rsidR="00DF78CF" w:rsidRDefault="00306487" w:rsidP="00EB3C09">
      <w:pPr>
        <w:spacing w:line="280" w:lineRule="exact"/>
        <w:jc w:val="both"/>
        <w:rPr>
          <w:i/>
          <w:sz w:val="20"/>
        </w:rPr>
      </w:pPr>
      <w:r w:rsidRPr="004D217F">
        <w:rPr>
          <w:i/>
          <w:sz w:val="20"/>
        </w:rPr>
        <w:t>A</w:t>
      </w:r>
      <w:r w:rsidRPr="004D217F">
        <w:rPr>
          <w:sz w:val="20"/>
          <w:vertAlign w:val="subscript"/>
        </w:rPr>
        <w:t>DEC,inner</w:t>
      </w:r>
      <w:r w:rsidRPr="004D217F">
        <w:rPr>
          <w:sz w:val="20"/>
        </w:rPr>
        <w:t xml:space="preserve"> : </w:t>
      </w:r>
      <w:r w:rsidRPr="004D217F">
        <w:rPr>
          <w:i/>
          <w:sz w:val="20"/>
        </w:rPr>
        <w:t>Number of iterations in LDPC decoder</w:t>
      </w:r>
    </w:p>
    <w:p w14:paraId="45E13A89" w14:textId="59F27914" w:rsidR="00B94985" w:rsidRDefault="00B94985" w:rsidP="00EB3C09">
      <w:pPr>
        <w:spacing w:line="280" w:lineRule="exact"/>
        <w:jc w:val="both"/>
        <w:rPr>
          <w:i/>
          <w:sz w:val="20"/>
        </w:rPr>
      </w:pPr>
      <w:r w:rsidRPr="004D217F">
        <w:rPr>
          <w:i/>
          <w:sz w:val="20"/>
        </w:rPr>
        <w:t>A</w:t>
      </w:r>
      <w:r w:rsidR="0080152F">
        <w:rPr>
          <w:sz w:val="20"/>
          <w:vertAlign w:val="subscript"/>
        </w:rPr>
        <w:t>MUD</w:t>
      </w:r>
      <w:r w:rsidRPr="004D217F">
        <w:rPr>
          <w:sz w:val="20"/>
          <w:vertAlign w:val="subscript"/>
        </w:rPr>
        <w:t>,inner</w:t>
      </w:r>
      <w:r w:rsidRPr="004D217F">
        <w:rPr>
          <w:sz w:val="20"/>
        </w:rPr>
        <w:t xml:space="preserve"> : </w:t>
      </w:r>
      <w:r w:rsidRPr="004D217F">
        <w:rPr>
          <w:i/>
          <w:sz w:val="20"/>
        </w:rPr>
        <w:t xml:space="preserve">Number of iterations in </w:t>
      </w:r>
      <w:r>
        <w:rPr>
          <w:i/>
          <w:sz w:val="20"/>
        </w:rPr>
        <w:t>EPA</w:t>
      </w:r>
      <w:r w:rsidRPr="004D217F">
        <w:rPr>
          <w:i/>
          <w:sz w:val="20"/>
        </w:rPr>
        <w:t xml:space="preserve"> </w:t>
      </w:r>
      <w:r>
        <w:rPr>
          <w:i/>
          <w:sz w:val="20"/>
        </w:rPr>
        <w:t>detector</w:t>
      </w:r>
    </w:p>
    <w:p w14:paraId="461BD838" w14:textId="60038210" w:rsidR="0080152F" w:rsidRDefault="0080152F" w:rsidP="00EB3C09">
      <w:pPr>
        <w:spacing w:line="280" w:lineRule="exact"/>
        <w:jc w:val="both"/>
        <w:rPr>
          <w:i/>
          <w:sz w:val="20"/>
        </w:rPr>
      </w:pPr>
      <w:r w:rsidRPr="004D217F">
        <w:rPr>
          <w:i/>
          <w:sz w:val="20"/>
        </w:rPr>
        <w:t>A</w:t>
      </w:r>
      <w:r w:rsidR="003716C2">
        <w:rPr>
          <w:sz w:val="20"/>
          <w:vertAlign w:val="subscript"/>
        </w:rPr>
        <w:t xml:space="preserve">PIC, </w:t>
      </w:r>
      <w:r w:rsidR="007611B3">
        <w:rPr>
          <w:sz w:val="20"/>
          <w:vertAlign w:val="subscript"/>
        </w:rPr>
        <w:t>out</w:t>
      </w:r>
      <w:r w:rsidRPr="004D217F">
        <w:rPr>
          <w:sz w:val="20"/>
          <w:vertAlign w:val="subscript"/>
        </w:rPr>
        <w:t>e</w:t>
      </w:r>
      <w:r w:rsidR="003716C2">
        <w:rPr>
          <w:sz w:val="20"/>
          <w:vertAlign w:val="subscript"/>
        </w:rPr>
        <w:t>r</w:t>
      </w:r>
      <w:r w:rsidR="003716C2" w:rsidRPr="004D217F">
        <w:rPr>
          <w:sz w:val="20"/>
        </w:rPr>
        <w:t xml:space="preserve">: </w:t>
      </w:r>
      <w:r w:rsidR="003716C2" w:rsidRPr="004D217F">
        <w:rPr>
          <w:i/>
          <w:sz w:val="20"/>
        </w:rPr>
        <w:t xml:space="preserve">Number of </w:t>
      </w:r>
      <w:r w:rsidR="003716C2">
        <w:rPr>
          <w:i/>
          <w:sz w:val="20"/>
        </w:rPr>
        <w:t xml:space="preserve">outer </w:t>
      </w:r>
      <w:r w:rsidR="003716C2" w:rsidRPr="004D217F">
        <w:rPr>
          <w:i/>
          <w:sz w:val="20"/>
        </w:rPr>
        <w:t xml:space="preserve">iterations in </w:t>
      </w:r>
      <w:r w:rsidR="00282CF0">
        <w:rPr>
          <w:i/>
          <w:sz w:val="20"/>
        </w:rPr>
        <w:t>EPA/ESE-</w:t>
      </w:r>
      <w:r w:rsidR="003716C2">
        <w:rPr>
          <w:i/>
          <w:sz w:val="20"/>
        </w:rPr>
        <w:t>PIC</w:t>
      </w:r>
      <w:r w:rsidR="003716C2" w:rsidRPr="004D217F">
        <w:rPr>
          <w:i/>
          <w:sz w:val="20"/>
        </w:rPr>
        <w:t xml:space="preserve"> </w:t>
      </w:r>
      <w:r w:rsidR="003716C2">
        <w:rPr>
          <w:i/>
          <w:sz w:val="20"/>
        </w:rPr>
        <w:t>receiver</w:t>
      </w:r>
    </w:p>
    <w:p w14:paraId="27E97FB2" w14:textId="73ADBB66" w:rsidR="001D41A2" w:rsidRPr="006E4A16" w:rsidRDefault="002002BD" w:rsidP="00EB3C09">
      <w:pPr>
        <w:spacing w:line="280" w:lineRule="exact"/>
        <w:jc w:val="both"/>
        <w:rPr>
          <w:rFonts w:eastAsiaTheme="minorEastAsia"/>
          <w:sz w:val="20"/>
          <w:lang w:eastAsia="zh-CN"/>
        </w:rPr>
      </w:pPr>
      <m:oMath>
        <m:r>
          <w:rPr>
            <w:rFonts w:ascii="Cambria Math" w:eastAsiaTheme="minorEastAsia" w:hint="eastAsia"/>
            <w:sz w:val="20"/>
            <w:lang w:eastAsia="zh-CN"/>
          </w:rPr>
          <m:t>V</m:t>
        </m:r>
        <m:d>
          <m:dPr>
            <m:ctrlPr>
              <w:rPr>
                <w:rFonts w:ascii="Cambria Math" w:eastAsiaTheme="minorEastAsia" w:hAnsi="Cambria Math"/>
                <w:sz w:val="20"/>
                <w:lang w:eastAsia="zh-CN"/>
              </w:rPr>
            </m:ctrlPr>
          </m:dPr>
          <m:e>
            <m:r>
              <w:rPr>
                <w:rFonts w:ascii="Cambria Math" w:eastAsiaTheme="minorEastAsia" w:hint="eastAsia"/>
                <w:sz w:val="20"/>
                <w:lang w:eastAsia="zh-CN"/>
              </w:rPr>
              <m:t>k</m:t>
            </m:r>
          </m:e>
        </m:d>
        <m:r>
          <m:rPr>
            <m:sty m:val="p"/>
          </m:rPr>
          <w:rPr>
            <w:rFonts w:ascii="Cambria Math" w:eastAsiaTheme="minorEastAsia" w:hint="eastAsia"/>
            <w:sz w:val="20"/>
            <w:lang w:eastAsia="zh-CN"/>
          </w:rPr>
          <m:t>=</m:t>
        </m:r>
        <m:d>
          <m:dPr>
            <m:begChr m:val="{"/>
            <m:endChr m:val="}"/>
            <m:ctrlPr>
              <w:rPr>
                <w:rFonts w:ascii="Cambria Math" w:eastAsiaTheme="minorEastAsia" w:hAnsi="Cambria Math"/>
                <w:sz w:val="20"/>
                <w:lang w:eastAsia="zh-CN"/>
              </w:rPr>
            </m:ctrlPr>
          </m:dPr>
          <m:e>
            <m:r>
              <w:rPr>
                <w:rFonts w:ascii="Cambria Math" w:eastAsiaTheme="minorEastAsia"/>
                <w:sz w:val="20"/>
                <w:lang w:eastAsia="zh-CN"/>
              </w:rPr>
              <m:t>l</m:t>
            </m:r>
            <m:r>
              <m:rPr>
                <m:sty m:val="p"/>
              </m:rPr>
              <w:rPr>
                <w:rFonts w:ascii="Cambria Math" w:eastAsiaTheme="minorEastAsia" w:hint="eastAsia"/>
                <w:sz w:val="20"/>
                <w:lang w:eastAsia="zh-CN"/>
              </w:rPr>
              <m:t>:</m:t>
            </m:r>
            <m:sSub>
              <m:sSubPr>
                <m:ctrlPr>
                  <w:rPr>
                    <w:rFonts w:ascii="Cambria Math" w:eastAsiaTheme="minorEastAsia" w:hAnsi="Cambria Math"/>
                    <w:sz w:val="20"/>
                    <w:lang w:eastAsia="zh-CN"/>
                  </w:rPr>
                </m:ctrlPr>
              </m:sSubPr>
              <m:e>
                <m:r>
                  <w:rPr>
                    <w:rFonts w:ascii="Cambria Math" w:eastAsiaTheme="minorEastAsia" w:hint="eastAsia"/>
                    <w:sz w:val="20"/>
                    <w:lang w:eastAsia="zh-CN"/>
                  </w:rPr>
                  <m:t>x</m:t>
                </m:r>
              </m:e>
              <m:sub>
                <m:r>
                  <w:rPr>
                    <w:rFonts w:ascii="Cambria Math" w:eastAsiaTheme="minorEastAsia" w:hint="eastAsia"/>
                    <w:sz w:val="20"/>
                    <w:lang w:eastAsia="zh-CN"/>
                  </w:rPr>
                  <m:t>k</m:t>
                </m:r>
                <m:r>
                  <w:rPr>
                    <w:rFonts w:ascii="Cambria Math" w:eastAsiaTheme="minorEastAsia"/>
                    <w:sz w:val="20"/>
                    <w:lang w:eastAsia="zh-CN"/>
                  </w:rPr>
                  <m:t>l</m:t>
                </m:r>
              </m:sub>
            </m:sSub>
            <m:r>
              <m:rPr>
                <m:sty m:val="p"/>
              </m:rPr>
              <w:rPr>
                <w:rFonts w:ascii="Cambria Math" w:eastAsiaTheme="minorEastAsia" w:hAnsi="Cambria Math" w:hint="eastAsia"/>
                <w:sz w:val="20"/>
                <w:lang w:eastAsia="zh-CN"/>
              </w:rPr>
              <m:t>≠</m:t>
            </m:r>
            <m:r>
              <m:rPr>
                <m:sty m:val="p"/>
              </m:rPr>
              <w:rPr>
                <w:rFonts w:ascii="Cambria Math" w:eastAsiaTheme="minorEastAsia" w:hint="eastAsia"/>
                <w:sz w:val="20"/>
                <w:lang w:eastAsia="zh-CN"/>
              </w:rPr>
              <m:t xml:space="preserve">0 </m:t>
            </m:r>
          </m:e>
        </m:d>
      </m:oMath>
      <w:r w:rsidR="006E4A16" w:rsidRPr="006E4A16">
        <w:rPr>
          <w:rFonts w:eastAsiaTheme="minorEastAsia" w:hint="eastAsia"/>
          <w:sz w:val="20"/>
          <w:lang w:eastAsia="zh-CN"/>
        </w:rPr>
        <w:t>:</w:t>
      </w:r>
      <w:r w:rsidRPr="006E4A16">
        <w:rPr>
          <w:rFonts w:eastAsiaTheme="minorEastAsia"/>
          <w:sz w:val="20"/>
          <w:lang w:eastAsia="zh-CN"/>
        </w:rPr>
        <w:t xml:space="preserve"> </w:t>
      </w:r>
      <w:r w:rsidRPr="00EB3C09">
        <w:rPr>
          <w:rFonts w:eastAsiaTheme="minorEastAsia"/>
          <w:i/>
          <w:sz w:val="20"/>
          <w:lang w:eastAsia="zh-CN"/>
        </w:rPr>
        <w:t>Set of neighboring FNs of VN</w:t>
      </w:r>
      <w:r w:rsidRPr="006E4A16">
        <w:rPr>
          <w:rFonts w:eastAsiaTheme="minorEastAsia"/>
          <w:sz w:val="20"/>
          <w:lang w:eastAsia="zh-CN"/>
        </w:rPr>
        <w:t xml:space="preserve"> </w:t>
      </w:r>
      <m:oMath>
        <m:sSub>
          <m:sSubPr>
            <m:ctrlPr>
              <w:rPr>
                <w:rFonts w:ascii="Cambria Math" w:eastAsiaTheme="minorEastAsia" w:hAnsi="Cambria Math"/>
                <w:sz w:val="20"/>
                <w:lang w:eastAsia="zh-CN"/>
              </w:rPr>
            </m:ctrlPr>
          </m:sSubPr>
          <m:e>
            <m:r>
              <m:rPr>
                <m:sty m:val="b"/>
              </m:rPr>
              <w:rPr>
                <w:rFonts w:ascii="Cambria Math" w:eastAsiaTheme="minorEastAsia" w:hAnsi="Cambria Math"/>
                <w:sz w:val="20"/>
                <w:lang w:eastAsia="zh-CN"/>
              </w:rPr>
              <m:t>x</m:t>
            </m:r>
          </m:e>
          <m:sub>
            <m:r>
              <w:rPr>
                <w:rFonts w:ascii="Cambria Math" w:eastAsiaTheme="minorEastAsia" w:hAnsi="Cambria Math"/>
                <w:sz w:val="20"/>
                <w:lang w:eastAsia="zh-CN"/>
              </w:rPr>
              <m:t>k</m:t>
            </m:r>
          </m:sub>
        </m:sSub>
      </m:oMath>
      <w:r w:rsidR="006E4A16">
        <w:rPr>
          <w:rFonts w:eastAsiaTheme="minorEastAsia" w:hint="eastAsia"/>
          <w:sz w:val="20"/>
          <w:lang w:eastAsia="zh-CN"/>
        </w:rPr>
        <w:t xml:space="preserve"> </w:t>
      </w:r>
      <w:r w:rsidR="00771A47">
        <w:rPr>
          <w:rFonts w:eastAsiaTheme="minorEastAsia"/>
          <w:sz w:val="20"/>
          <w:lang w:eastAsia="zh-CN"/>
        </w:rPr>
        <w:fldChar w:fldCharType="begin"/>
      </w:r>
      <w:r w:rsidR="00771A47">
        <w:rPr>
          <w:rFonts w:eastAsiaTheme="minorEastAsia"/>
          <w:sz w:val="20"/>
          <w:lang w:eastAsia="zh-CN"/>
        </w:rPr>
        <w:instrText xml:space="preserve"> </w:instrText>
      </w:r>
      <w:r w:rsidR="00771A47">
        <w:rPr>
          <w:rFonts w:eastAsiaTheme="minorEastAsia" w:hint="eastAsia"/>
          <w:sz w:val="20"/>
          <w:lang w:eastAsia="zh-CN"/>
        </w:rPr>
        <w:instrText>REF _Ref525831605 \n \h</w:instrText>
      </w:r>
      <w:r w:rsidR="00771A47">
        <w:rPr>
          <w:rFonts w:eastAsiaTheme="minorEastAsia"/>
          <w:sz w:val="20"/>
          <w:lang w:eastAsia="zh-CN"/>
        </w:rPr>
        <w:instrText xml:space="preserve"> </w:instrText>
      </w:r>
      <w:r w:rsidR="00771A47">
        <w:rPr>
          <w:rFonts w:eastAsiaTheme="minorEastAsia"/>
          <w:sz w:val="20"/>
          <w:lang w:eastAsia="zh-CN"/>
        </w:rPr>
      </w:r>
      <w:r w:rsidR="00771A47">
        <w:rPr>
          <w:rFonts w:eastAsiaTheme="minorEastAsia"/>
          <w:sz w:val="20"/>
          <w:lang w:eastAsia="zh-CN"/>
        </w:rPr>
        <w:fldChar w:fldCharType="separate"/>
      </w:r>
      <w:r w:rsidR="000D7DB3">
        <w:rPr>
          <w:rFonts w:eastAsiaTheme="minorEastAsia"/>
          <w:sz w:val="20"/>
          <w:lang w:eastAsia="zh-CN"/>
        </w:rPr>
        <w:t>[2]</w:t>
      </w:r>
      <w:r w:rsidR="00771A47">
        <w:rPr>
          <w:rFonts w:eastAsiaTheme="minorEastAsia"/>
          <w:sz w:val="20"/>
          <w:lang w:eastAsia="zh-CN"/>
        </w:rPr>
        <w:fldChar w:fldCharType="end"/>
      </w:r>
    </w:p>
    <w:p w14:paraId="1F859034" w14:textId="42008C5B" w:rsidR="002002BD" w:rsidRPr="006E4A16" w:rsidRDefault="002002BD" w:rsidP="00EB3C09">
      <w:pPr>
        <w:spacing w:line="280" w:lineRule="exact"/>
        <w:jc w:val="both"/>
        <w:rPr>
          <w:i/>
          <w:sz w:val="20"/>
        </w:rPr>
      </w:pPr>
      <m:oMath>
        <m:r>
          <w:rPr>
            <w:rFonts w:ascii="Cambria Math" w:eastAsiaTheme="minorEastAsia" w:hint="eastAsia"/>
            <w:sz w:val="20"/>
            <w:lang w:eastAsia="zh-CN"/>
          </w:rPr>
          <m:t>F</m:t>
        </m:r>
        <m:d>
          <m:dPr>
            <m:ctrlPr>
              <w:rPr>
                <w:rFonts w:ascii="Cambria Math" w:eastAsiaTheme="minorEastAsia" w:hAnsi="Cambria Math"/>
                <w:sz w:val="20"/>
                <w:lang w:eastAsia="zh-CN"/>
              </w:rPr>
            </m:ctrlPr>
          </m:dPr>
          <m:e>
            <m:r>
              <w:rPr>
                <w:rFonts w:ascii="Cambria Math" w:eastAsiaTheme="minorEastAsia"/>
                <w:sz w:val="20"/>
                <w:lang w:eastAsia="zh-CN"/>
              </w:rPr>
              <m:t>l</m:t>
            </m:r>
          </m:e>
        </m:d>
        <m:r>
          <m:rPr>
            <m:sty m:val="p"/>
          </m:rPr>
          <w:rPr>
            <w:rFonts w:ascii="Cambria Math" w:eastAsiaTheme="minorEastAsia" w:hint="eastAsia"/>
            <w:sz w:val="20"/>
            <w:lang w:eastAsia="zh-CN"/>
          </w:rPr>
          <m:t>=</m:t>
        </m:r>
        <m:d>
          <m:dPr>
            <m:begChr m:val="{"/>
            <m:endChr m:val="}"/>
            <m:ctrlPr>
              <w:rPr>
                <w:rFonts w:ascii="Cambria Math" w:eastAsiaTheme="minorEastAsia" w:hAnsi="Cambria Math"/>
                <w:sz w:val="20"/>
                <w:lang w:eastAsia="zh-CN"/>
              </w:rPr>
            </m:ctrlPr>
          </m:dPr>
          <m:e>
            <m:r>
              <w:rPr>
                <w:rFonts w:ascii="Cambria Math" w:eastAsiaTheme="minorEastAsia" w:hint="eastAsia"/>
                <w:sz w:val="20"/>
                <w:lang w:eastAsia="zh-CN"/>
              </w:rPr>
              <m:t>k</m:t>
            </m:r>
            <m:r>
              <m:rPr>
                <m:sty m:val="p"/>
              </m:rPr>
              <w:rPr>
                <w:rFonts w:ascii="Cambria Math" w:eastAsiaTheme="minorEastAsia" w:hint="eastAsia"/>
                <w:sz w:val="20"/>
                <w:lang w:eastAsia="zh-CN"/>
              </w:rPr>
              <m:t>:</m:t>
            </m:r>
            <m:sSub>
              <m:sSubPr>
                <m:ctrlPr>
                  <w:rPr>
                    <w:rFonts w:ascii="Cambria Math" w:eastAsiaTheme="minorEastAsia" w:hAnsi="Cambria Math"/>
                    <w:sz w:val="20"/>
                    <w:lang w:eastAsia="zh-CN"/>
                  </w:rPr>
                </m:ctrlPr>
              </m:sSubPr>
              <m:e>
                <m:r>
                  <w:rPr>
                    <w:rFonts w:ascii="Cambria Math" w:eastAsiaTheme="minorEastAsia" w:hint="eastAsia"/>
                    <w:sz w:val="20"/>
                    <w:lang w:eastAsia="zh-CN"/>
                  </w:rPr>
                  <m:t>x</m:t>
                </m:r>
              </m:e>
              <m:sub>
                <m:r>
                  <w:rPr>
                    <w:rFonts w:ascii="Cambria Math" w:eastAsiaTheme="minorEastAsia" w:hint="eastAsia"/>
                    <w:sz w:val="20"/>
                    <w:lang w:eastAsia="zh-CN"/>
                  </w:rPr>
                  <m:t>k</m:t>
                </m:r>
                <m:r>
                  <w:rPr>
                    <w:rFonts w:ascii="Cambria Math" w:eastAsiaTheme="minorEastAsia"/>
                    <w:sz w:val="20"/>
                    <w:lang w:eastAsia="zh-CN"/>
                  </w:rPr>
                  <m:t>l</m:t>
                </m:r>
              </m:sub>
            </m:sSub>
            <m:r>
              <m:rPr>
                <m:sty m:val="p"/>
              </m:rPr>
              <w:rPr>
                <w:rFonts w:ascii="Cambria Math" w:eastAsiaTheme="minorEastAsia" w:hAnsi="Cambria Math" w:hint="eastAsia"/>
                <w:sz w:val="20"/>
                <w:lang w:eastAsia="zh-CN"/>
              </w:rPr>
              <m:t>≠</m:t>
            </m:r>
            <m:r>
              <m:rPr>
                <m:sty m:val="p"/>
              </m:rPr>
              <w:rPr>
                <w:rFonts w:ascii="Cambria Math" w:eastAsiaTheme="minorEastAsia" w:hint="eastAsia"/>
                <w:sz w:val="20"/>
                <w:lang w:eastAsia="zh-CN"/>
              </w:rPr>
              <m:t>0</m:t>
            </m:r>
          </m:e>
        </m:d>
      </m:oMath>
      <w:r w:rsidR="006E4A16" w:rsidRPr="006E4A16">
        <w:rPr>
          <w:rFonts w:eastAsiaTheme="minorEastAsia" w:hint="eastAsia"/>
          <w:sz w:val="20"/>
          <w:lang w:eastAsia="zh-CN"/>
        </w:rPr>
        <w:t>:</w:t>
      </w:r>
      <w:r w:rsidRPr="006E4A16">
        <w:rPr>
          <w:rFonts w:eastAsiaTheme="minorEastAsia"/>
          <w:sz w:val="20"/>
          <w:lang w:eastAsia="zh-CN"/>
        </w:rPr>
        <w:t xml:space="preserve"> </w:t>
      </w:r>
      <w:r w:rsidR="006E4A16" w:rsidRPr="00EB3C09">
        <w:rPr>
          <w:rFonts w:eastAsiaTheme="minorEastAsia"/>
          <w:i/>
          <w:sz w:val="20"/>
          <w:lang w:eastAsia="zh-CN"/>
        </w:rPr>
        <w:t>Set of</w:t>
      </w:r>
      <w:r w:rsidRPr="00EB3C09">
        <w:rPr>
          <w:rFonts w:eastAsiaTheme="minorEastAsia"/>
          <w:i/>
          <w:sz w:val="20"/>
          <w:lang w:eastAsia="zh-CN"/>
        </w:rPr>
        <w:t xml:space="preserve"> neighboring VNs of the FN</w:t>
      </w:r>
      <w:r w:rsidRPr="006E4A16">
        <w:rPr>
          <w:rFonts w:eastAsiaTheme="minorEastAsia"/>
          <w:sz w:val="20"/>
          <w:lang w:eastAsia="zh-CN"/>
        </w:rPr>
        <w:t xml:space="preserve"> </w:t>
      </w:r>
      <m:oMath>
        <m:d>
          <m:dPr>
            <m:ctrlPr>
              <w:rPr>
                <w:rFonts w:ascii="Cambria Math" w:eastAsiaTheme="minorEastAsia" w:hAnsi="Cambria Math"/>
                <w:sz w:val="20"/>
                <w:lang w:eastAsia="zh-CN"/>
              </w:rPr>
            </m:ctrlPr>
          </m:dPr>
          <m:e>
            <m:r>
              <w:rPr>
                <w:rFonts w:ascii="Cambria Math" w:eastAsiaTheme="minorEastAsia"/>
                <w:sz w:val="20"/>
                <w:lang w:eastAsia="zh-CN"/>
              </w:rPr>
              <m:t>l</m:t>
            </m:r>
            <m:r>
              <m:rPr>
                <m:sty m:val="p"/>
              </m:rPr>
              <w:rPr>
                <w:rFonts w:ascii="Cambria Math" w:eastAsiaTheme="minorEastAsia" w:hint="eastAsia"/>
                <w:sz w:val="20"/>
                <w:lang w:eastAsia="zh-CN"/>
              </w:rPr>
              <m:t>,</m:t>
            </m:r>
            <m:r>
              <w:rPr>
                <w:rFonts w:ascii="Cambria Math" w:eastAsiaTheme="minorEastAsia" w:hAnsi="Cambria Math"/>
                <w:sz w:val="20"/>
                <w:lang w:eastAsia="zh-CN"/>
              </w:rPr>
              <m:t>r</m:t>
            </m:r>
          </m:e>
        </m:d>
      </m:oMath>
      <w:r w:rsidRPr="006E4A16">
        <w:rPr>
          <w:rFonts w:eastAsiaTheme="minorEastAsia"/>
          <w:sz w:val="20"/>
          <w:lang w:eastAsia="zh-CN"/>
        </w:rPr>
        <w:t xml:space="preserve"> </w:t>
      </w:r>
      <w:r w:rsidRPr="00EB3C09">
        <w:rPr>
          <w:rFonts w:eastAsiaTheme="minorEastAsia"/>
          <w:i/>
          <w:sz w:val="20"/>
          <w:lang w:eastAsia="zh-CN"/>
        </w:rPr>
        <w:t>for each receive antenna</w:t>
      </w:r>
      <w:r w:rsidR="00F035EF">
        <w:rPr>
          <w:rFonts w:eastAsiaTheme="minorEastAsia"/>
          <w:sz w:val="20"/>
          <w:lang w:eastAsia="zh-CN"/>
        </w:rPr>
        <w:t xml:space="preserve"> </w:t>
      </w:r>
      <w:r w:rsidR="00771A47">
        <w:rPr>
          <w:rFonts w:eastAsiaTheme="minorEastAsia"/>
          <w:sz w:val="20"/>
          <w:lang w:eastAsia="zh-CN"/>
        </w:rPr>
        <w:fldChar w:fldCharType="begin"/>
      </w:r>
      <w:r w:rsidR="00771A47">
        <w:rPr>
          <w:rFonts w:eastAsiaTheme="minorEastAsia"/>
          <w:sz w:val="20"/>
          <w:lang w:eastAsia="zh-CN"/>
        </w:rPr>
        <w:instrText xml:space="preserve"> REF _Ref525831605 \n \h </w:instrText>
      </w:r>
      <w:r w:rsidR="00771A47">
        <w:rPr>
          <w:rFonts w:eastAsiaTheme="minorEastAsia"/>
          <w:sz w:val="20"/>
          <w:lang w:eastAsia="zh-CN"/>
        </w:rPr>
      </w:r>
      <w:r w:rsidR="00771A47">
        <w:rPr>
          <w:rFonts w:eastAsiaTheme="minorEastAsia"/>
          <w:sz w:val="20"/>
          <w:lang w:eastAsia="zh-CN"/>
        </w:rPr>
        <w:fldChar w:fldCharType="separate"/>
      </w:r>
      <w:r w:rsidR="000D7DB3">
        <w:rPr>
          <w:rFonts w:eastAsiaTheme="minorEastAsia"/>
          <w:sz w:val="20"/>
          <w:lang w:eastAsia="zh-CN"/>
        </w:rPr>
        <w:t>[2]</w:t>
      </w:r>
      <w:r w:rsidR="00771A47">
        <w:rPr>
          <w:rFonts w:eastAsiaTheme="minorEastAsia"/>
          <w:sz w:val="20"/>
          <w:lang w:eastAsia="zh-CN"/>
        </w:rPr>
        <w:fldChar w:fldCharType="end"/>
      </w:r>
    </w:p>
    <w:p w14:paraId="64C825BC" w14:textId="220473B6" w:rsidR="00420CC5" w:rsidRPr="00420CC5" w:rsidRDefault="00893353" w:rsidP="00420CC5">
      <w:pPr>
        <w:pStyle w:val="1"/>
        <w:numPr>
          <w:ilvl w:val="0"/>
          <w:numId w:val="6"/>
        </w:numPr>
        <w:spacing w:after="120"/>
        <w:jc w:val="both"/>
        <w:rPr>
          <w:b/>
          <w:color w:val="000000"/>
          <w:lang w:val="en-US"/>
        </w:rPr>
      </w:pPr>
      <w:r>
        <w:rPr>
          <w:b/>
          <w:color w:val="000000"/>
          <w:lang w:val="en-US"/>
        </w:rPr>
        <w:t>Complexity analysis</w:t>
      </w:r>
    </w:p>
    <w:p w14:paraId="1730BB22" w14:textId="60487D91" w:rsidR="00106BBB" w:rsidRDefault="00106BBB" w:rsidP="00D32384">
      <w:pPr>
        <w:overflowPunct w:val="0"/>
        <w:autoSpaceDE w:val="0"/>
        <w:autoSpaceDN w:val="0"/>
        <w:adjustRightInd w:val="0"/>
        <w:spacing w:after="120"/>
        <w:jc w:val="both"/>
        <w:textAlignment w:val="baseline"/>
        <w:rPr>
          <w:rFonts w:eastAsiaTheme="minorEastAsia"/>
          <w:bCs/>
          <w:sz w:val="22"/>
          <w:lang w:eastAsia="zh-CN"/>
        </w:rPr>
      </w:pPr>
      <w:r>
        <w:rPr>
          <w:rFonts w:eastAsiaTheme="minorEastAsia" w:hint="eastAsia"/>
          <w:bCs/>
          <w:sz w:val="22"/>
          <w:lang w:eastAsia="zh-CN"/>
        </w:rPr>
        <w:t xml:space="preserve">The </w:t>
      </w:r>
      <w:r w:rsidRPr="00106BBB">
        <w:rPr>
          <w:rFonts w:eastAsiaTheme="minorEastAsia"/>
          <w:bCs/>
          <w:sz w:val="22"/>
          <w:lang w:eastAsia="zh-CN"/>
        </w:rPr>
        <w:t>high-level block diagram of multi-user receiver</w:t>
      </w:r>
      <w:r>
        <w:rPr>
          <w:rFonts w:eastAsiaTheme="minorEastAsia"/>
          <w:bCs/>
          <w:sz w:val="22"/>
          <w:lang w:eastAsia="zh-CN"/>
        </w:rPr>
        <w:t xml:space="preserve"> is shown in Fig. 1.</w:t>
      </w:r>
    </w:p>
    <w:p w14:paraId="320564BE" w14:textId="7E06E7A3" w:rsidR="005948D3" w:rsidRDefault="00106BBB" w:rsidP="00870A7E">
      <w:pPr>
        <w:overflowPunct w:val="0"/>
        <w:autoSpaceDE w:val="0"/>
        <w:autoSpaceDN w:val="0"/>
        <w:adjustRightInd w:val="0"/>
        <w:spacing w:after="120"/>
        <w:jc w:val="center"/>
        <w:textAlignment w:val="baseline"/>
        <w:rPr>
          <w:rFonts w:eastAsiaTheme="minorEastAsia"/>
          <w:bCs/>
          <w:sz w:val="22"/>
          <w:lang w:eastAsia="zh-CN"/>
        </w:rPr>
      </w:pPr>
      <w:r w:rsidRPr="00623D11">
        <w:rPr>
          <w:noProof/>
        </w:rPr>
        <w:drawing>
          <wp:inline distT="0" distB="0" distL="0" distR="0" wp14:anchorId="53EF40DA" wp14:editId="473CC6A0">
            <wp:extent cx="4322445" cy="1265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22445" cy="1265555"/>
                    </a:xfrm>
                    <a:prstGeom prst="rect">
                      <a:avLst/>
                    </a:prstGeom>
                    <a:noFill/>
                    <a:ln>
                      <a:noFill/>
                    </a:ln>
                  </pic:spPr>
                </pic:pic>
              </a:graphicData>
            </a:graphic>
          </wp:inline>
        </w:drawing>
      </w:r>
    </w:p>
    <w:p w14:paraId="78F637BF" w14:textId="3159847B" w:rsidR="005948D3" w:rsidRPr="00870A7E" w:rsidRDefault="005948D3" w:rsidP="00870A7E">
      <w:pPr>
        <w:pStyle w:val="ae"/>
        <w:jc w:val="center"/>
        <w:rPr>
          <w:rFonts w:eastAsiaTheme="minorEastAsia"/>
          <w:bCs/>
          <w:sz w:val="21"/>
          <w:lang w:eastAsia="zh-CN"/>
        </w:rPr>
      </w:pPr>
      <w:r w:rsidRPr="00870A7E">
        <w:rPr>
          <w:b w:val="0"/>
          <w:sz w:val="22"/>
        </w:rPr>
        <w:t xml:space="preserve">Figure </w:t>
      </w:r>
      <w:r w:rsidRPr="00870A7E">
        <w:rPr>
          <w:b w:val="0"/>
          <w:sz w:val="22"/>
        </w:rPr>
        <w:fldChar w:fldCharType="begin"/>
      </w:r>
      <w:r w:rsidRPr="00870A7E">
        <w:rPr>
          <w:b w:val="0"/>
          <w:sz w:val="22"/>
        </w:rPr>
        <w:instrText xml:space="preserve"> SEQ Figure \* ARABIC </w:instrText>
      </w:r>
      <w:r w:rsidRPr="00870A7E">
        <w:rPr>
          <w:b w:val="0"/>
          <w:sz w:val="22"/>
        </w:rPr>
        <w:fldChar w:fldCharType="separate"/>
      </w:r>
      <w:r w:rsidR="000D7DB3">
        <w:rPr>
          <w:b w:val="0"/>
          <w:noProof/>
          <w:sz w:val="22"/>
        </w:rPr>
        <w:t>1</w:t>
      </w:r>
      <w:r w:rsidRPr="00870A7E">
        <w:rPr>
          <w:b w:val="0"/>
          <w:sz w:val="22"/>
        </w:rPr>
        <w:fldChar w:fldCharType="end"/>
      </w:r>
      <w:r w:rsidRPr="00870A7E">
        <w:rPr>
          <w:b w:val="0"/>
          <w:sz w:val="22"/>
        </w:rPr>
        <w:t xml:space="preserve"> A high-level block diagram of multi-user receiver</w:t>
      </w:r>
    </w:p>
    <w:p w14:paraId="4B9892F6" w14:textId="5ED7494B" w:rsidR="00106BBB" w:rsidRDefault="00106BBB">
      <w:pPr>
        <w:overflowPunct w:val="0"/>
        <w:autoSpaceDE w:val="0"/>
        <w:autoSpaceDN w:val="0"/>
        <w:adjustRightInd w:val="0"/>
        <w:spacing w:after="120"/>
        <w:jc w:val="both"/>
        <w:textAlignment w:val="baseline"/>
        <w:rPr>
          <w:rFonts w:eastAsiaTheme="minorEastAsia"/>
          <w:bCs/>
          <w:sz w:val="22"/>
          <w:lang w:eastAsia="zh-CN"/>
        </w:rPr>
      </w:pPr>
      <w:r>
        <w:rPr>
          <w:rFonts w:eastAsiaTheme="minorEastAsia"/>
          <w:bCs/>
          <w:sz w:val="22"/>
          <w:lang w:eastAsia="zh-CN"/>
        </w:rPr>
        <w:t>Generally</w:t>
      </w:r>
      <w:r>
        <w:rPr>
          <w:rFonts w:eastAsiaTheme="minorEastAsia" w:hint="eastAsia"/>
          <w:bCs/>
          <w:sz w:val="22"/>
          <w:lang w:eastAsia="zh-CN"/>
        </w:rPr>
        <w:t>, three main data processing units are n</w:t>
      </w:r>
      <w:r>
        <w:rPr>
          <w:rFonts w:eastAsiaTheme="minorEastAsia"/>
          <w:bCs/>
          <w:sz w:val="22"/>
          <w:lang w:eastAsia="zh-CN"/>
        </w:rPr>
        <w:t>eeded for multi-user receiving, detector, decoder and interference cancellation.</w:t>
      </w:r>
      <w:r w:rsidR="00845354">
        <w:rPr>
          <w:rFonts w:eastAsiaTheme="minorEastAsia"/>
          <w:bCs/>
          <w:sz w:val="22"/>
          <w:lang w:eastAsia="zh-CN"/>
        </w:rPr>
        <w:t xml:space="preserve"> The complexity impact </w:t>
      </w:r>
      <w:r w:rsidR="002B66B5">
        <w:rPr>
          <w:rFonts w:eastAsiaTheme="minorEastAsia"/>
          <w:bCs/>
          <w:sz w:val="22"/>
          <w:lang w:eastAsia="zh-CN"/>
        </w:rPr>
        <w:t>from</w:t>
      </w:r>
      <w:r w:rsidR="00845354">
        <w:rPr>
          <w:rFonts w:eastAsiaTheme="minorEastAsia"/>
          <w:bCs/>
          <w:sz w:val="22"/>
          <w:lang w:eastAsia="zh-CN"/>
        </w:rPr>
        <w:t xml:space="preserve"> all these three unites needed to be considering when compar</w:t>
      </w:r>
      <w:r w:rsidR="0099541D">
        <w:rPr>
          <w:rFonts w:eastAsiaTheme="minorEastAsia"/>
          <w:bCs/>
          <w:sz w:val="22"/>
          <w:lang w:eastAsia="zh-CN"/>
        </w:rPr>
        <w:t>ing</w:t>
      </w:r>
      <w:r w:rsidR="00845354">
        <w:rPr>
          <w:rFonts w:eastAsiaTheme="minorEastAsia"/>
          <w:bCs/>
          <w:sz w:val="22"/>
          <w:lang w:eastAsia="zh-CN"/>
        </w:rPr>
        <w:t xml:space="preserve"> the complexity of different types of receivers.</w:t>
      </w:r>
      <w:r w:rsidR="00897CF2">
        <w:rPr>
          <w:rFonts w:eastAsiaTheme="minorEastAsia"/>
          <w:bCs/>
          <w:sz w:val="22"/>
          <w:lang w:eastAsia="zh-CN"/>
        </w:rPr>
        <w:t xml:space="preserve"> </w:t>
      </w:r>
      <w:r w:rsidR="00182462">
        <w:rPr>
          <w:rFonts w:eastAsiaTheme="minorEastAsia"/>
          <w:bCs/>
          <w:sz w:val="22"/>
          <w:lang w:eastAsia="zh-CN"/>
        </w:rPr>
        <w:t xml:space="preserve">Except these three units, template agreed in RAN1 #94 also includes </w:t>
      </w:r>
      <w:r w:rsidR="00C46110">
        <w:rPr>
          <w:rFonts w:eastAsiaTheme="minorEastAsia"/>
          <w:bCs/>
          <w:sz w:val="22"/>
          <w:lang w:eastAsia="zh-CN"/>
        </w:rPr>
        <w:t xml:space="preserve">the components of user detection and channel estimation. The algorithms and complexities of these two components are </w:t>
      </w:r>
      <w:r w:rsidR="005A3025">
        <w:rPr>
          <w:rFonts w:eastAsiaTheme="minorEastAsia"/>
          <w:bCs/>
          <w:sz w:val="22"/>
          <w:lang w:eastAsia="zh-CN"/>
        </w:rPr>
        <w:t xml:space="preserve">relatively </w:t>
      </w:r>
      <w:r w:rsidR="00C46110">
        <w:rPr>
          <w:rFonts w:eastAsiaTheme="minorEastAsia"/>
          <w:bCs/>
          <w:sz w:val="22"/>
          <w:lang w:eastAsia="zh-CN"/>
        </w:rPr>
        <w:t xml:space="preserve">independent from </w:t>
      </w:r>
      <w:r w:rsidR="005A3025">
        <w:rPr>
          <w:rFonts w:eastAsiaTheme="minorEastAsia"/>
          <w:bCs/>
          <w:sz w:val="22"/>
          <w:lang w:eastAsia="zh-CN"/>
        </w:rPr>
        <w:t>other units</w:t>
      </w:r>
      <w:r w:rsidR="00F074BD">
        <w:rPr>
          <w:rFonts w:eastAsiaTheme="minorEastAsia"/>
          <w:bCs/>
          <w:sz w:val="22"/>
          <w:lang w:eastAsia="zh-CN"/>
        </w:rPr>
        <w:t xml:space="preserve">, and can be seen as the same </w:t>
      </w:r>
      <w:r w:rsidR="00416A0D">
        <w:rPr>
          <w:rFonts w:eastAsiaTheme="minorEastAsia"/>
          <w:bCs/>
          <w:sz w:val="22"/>
          <w:lang w:eastAsia="zh-CN"/>
        </w:rPr>
        <w:t>for all receiver candidates, which are hence not discussed in this contribution.</w:t>
      </w:r>
      <w:r w:rsidR="005A3025">
        <w:rPr>
          <w:rFonts w:eastAsiaTheme="minorEastAsia"/>
          <w:bCs/>
          <w:sz w:val="22"/>
          <w:lang w:eastAsia="zh-CN"/>
        </w:rPr>
        <w:t xml:space="preserve"> </w:t>
      </w:r>
    </w:p>
    <w:p w14:paraId="677D525B" w14:textId="3BFF8FC8" w:rsidR="00DF78CF" w:rsidRDefault="00BD28BB">
      <w:pPr>
        <w:overflowPunct w:val="0"/>
        <w:autoSpaceDE w:val="0"/>
        <w:autoSpaceDN w:val="0"/>
        <w:adjustRightInd w:val="0"/>
        <w:spacing w:after="120"/>
        <w:jc w:val="both"/>
        <w:textAlignment w:val="baseline"/>
        <w:rPr>
          <w:rFonts w:eastAsiaTheme="minorEastAsia"/>
          <w:bCs/>
          <w:sz w:val="22"/>
          <w:lang w:eastAsia="zh-CN"/>
        </w:rPr>
      </w:pPr>
      <w:r>
        <w:rPr>
          <w:rFonts w:eastAsiaTheme="minorEastAsia"/>
          <w:sz w:val="22"/>
          <w:szCs w:val="22"/>
          <w:lang w:val="en-US" w:eastAsia="zh-CN"/>
        </w:rPr>
        <w:t xml:space="preserve">Consider an uplink NOMA system with </w:t>
      </w:r>
      <w:r w:rsidRPr="00870A7E">
        <w:rPr>
          <w:rFonts w:eastAsiaTheme="minorEastAsia"/>
          <w:i/>
          <w:sz w:val="22"/>
          <w:szCs w:val="22"/>
          <w:lang w:val="en-US" w:eastAsia="zh-CN"/>
        </w:rPr>
        <w:t>K</w:t>
      </w:r>
      <w:r w:rsidRPr="00870A7E">
        <w:rPr>
          <w:rFonts w:eastAsiaTheme="minorEastAsia"/>
          <w:sz w:val="22"/>
          <w:szCs w:val="22"/>
          <w:lang w:val="en-US" w:eastAsia="zh-CN"/>
        </w:rPr>
        <w:t xml:space="preserve"> users transmit</w:t>
      </w:r>
      <w:r>
        <w:rPr>
          <w:rFonts w:eastAsiaTheme="minorEastAsia"/>
          <w:sz w:val="22"/>
          <w:szCs w:val="22"/>
          <w:lang w:val="en-US" w:eastAsia="zh-CN"/>
        </w:rPr>
        <w:t>ting</w:t>
      </w:r>
      <w:r w:rsidRPr="00870A7E">
        <w:rPr>
          <w:rFonts w:eastAsiaTheme="minorEastAsia"/>
          <w:sz w:val="22"/>
          <w:szCs w:val="22"/>
          <w:lang w:val="en-US" w:eastAsia="zh-CN"/>
        </w:rPr>
        <w:t xml:space="preserve"> at the same </w:t>
      </w:r>
      <w:r w:rsidRPr="00870A7E">
        <w:rPr>
          <w:i/>
          <w:sz w:val="22"/>
          <w:szCs w:val="22"/>
        </w:rPr>
        <w:t>N</w:t>
      </w:r>
      <w:r w:rsidRPr="00870A7E">
        <w:rPr>
          <w:i/>
          <w:sz w:val="22"/>
          <w:szCs w:val="22"/>
          <w:vertAlign w:val="subscript"/>
        </w:rPr>
        <w:t>RE</w:t>
      </w:r>
      <w:r w:rsidRPr="00870A7E">
        <w:rPr>
          <w:rFonts w:eastAsiaTheme="minorEastAsia"/>
          <w:sz w:val="22"/>
          <w:szCs w:val="22"/>
          <w:lang w:val="en-US" w:eastAsia="zh-CN"/>
        </w:rPr>
        <w:t xml:space="preserve"> resources with spreading factor </w:t>
      </w:r>
      <w:r w:rsidRPr="00870A7E">
        <w:rPr>
          <w:rFonts w:eastAsiaTheme="minorEastAsia"/>
          <w:i/>
          <w:sz w:val="22"/>
          <w:szCs w:val="22"/>
          <w:lang w:val="en-US" w:eastAsia="zh-CN"/>
        </w:rPr>
        <w:t>SF</w:t>
      </w:r>
      <w:r w:rsidRPr="00870A7E">
        <w:rPr>
          <w:rFonts w:eastAsiaTheme="minorEastAsia"/>
          <w:sz w:val="22"/>
          <w:szCs w:val="22"/>
          <w:lang w:val="en-US" w:eastAsia="zh-CN"/>
        </w:rPr>
        <w:t xml:space="preserve">, and </w:t>
      </w:r>
      <w:r>
        <w:rPr>
          <w:rFonts w:eastAsiaTheme="minorEastAsia"/>
          <w:sz w:val="22"/>
          <w:szCs w:val="22"/>
          <w:lang w:val="en-US" w:eastAsia="zh-CN"/>
        </w:rPr>
        <w:t xml:space="preserve">one gNB with </w:t>
      </w:r>
      <w:r w:rsidRPr="00EC65BD">
        <w:rPr>
          <w:i/>
          <w:sz w:val="22"/>
          <w:szCs w:val="22"/>
        </w:rPr>
        <w:t>N</w:t>
      </w:r>
      <w:r w:rsidRPr="00EC65BD">
        <w:rPr>
          <w:i/>
          <w:sz w:val="22"/>
          <w:szCs w:val="22"/>
          <w:vertAlign w:val="subscript"/>
        </w:rPr>
        <w:t>Rx</w:t>
      </w:r>
      <w:r w:rsidRPr="00870A7E">
        <w:rPr>
          <w:rFonts w:eastAsiaTheme="minorEastAsia"/>
          <w:sz w:val="22"/>
          <w:szCs w:val="22"/>
          <w:lang w:val="en-US" w:eastAsia="zh-CN"/>
        </w:rPr>
        <w:t xml:space="preserve"> receive antennas. </w:t>
      </w:r>
      <w:r w:rsidR="0099541D">
        <w:rPr>
          <w:rFonts w:eastAsiaTheme="minorEastAsia" w:hint="eastAsia"/>
          <w:bCs/>
          <w:sz w:val="22"/>
          <w:lang w:eastAsia="zh-CN"/>
        </w:rPr>
        <w:t xml:space="preserve">In this </w:t>
      </w:r>
      <w:r w:rsidR="00506CB4">
        <w:rPr>
          <w:rFonts w:eastAsiaTheme="minorEastAsia"/>
          <w:bCs/>
          <w:sz w:val="22"/>
          <w:lang w:eastAsia="zh-CN"/>
        </w:rPr>
        <w:t>s</w:t>
      </w:r>
      <w:r w:rsidR="0099541D">
        <w:rPr>
          <w:rFonts w:eastAsiaTheme="minorEastAsia" w:hint="eastAsia"/>
          <w:bCs/>
          <w:sz w:val="22"/>
          <w:lang w:eastAsia="zh-CN"/>
        </w:rPr>
        <w:t xml:space="preserve">ection, we show the </w:t>
      </w:r>
      <w:r w:rsidR="00B41BB3">
        <w:rPr>
          <w:rFonts w:eastAsiaTheme="minorEastAsia"/>
          <w:bCs/>
          <w:sz w:val="22"/>
          <w:lang w:eastAsia="zh-CN"/>
        </w:rPr>
        <w:t>algorithms</w:t>
      </w:r>
      <w:r w:rsidR="00870806">
        <w:rPr>
          <w:rFonts w:eastAsiaTheme="minorEastAsia"/>
          <w:bCs/>
          <w:sz w:val="22"/>
          <w:lang w:eastAsia="zh-CN"/>
        </w:rPr>
        <w:t xml:space="preserve"> </w:t>
      </w:r>
      <w:r w:rsidR="00893353">
        <w:rPr>
          <w:rFonts w:eastAsiaTheme="minorEastAsia"/>
          <w:bCs/>
          <w:sz w:val="22"/>
          <w:lang w:eastAsia="zh-CN"/>
        </w:rPr>
        <w:t>and complexit</w:t>
      </w:r>
      <w:r w:rsidR="00B41BB3">
        <w:rPr>
          <w:rFonts w:eastAsiaTheme="minorEastAsia"/>
          <w:bCs/>
          <w:sz w:val="22"/>
          <w:lang w:eastAsia="zh-CN"/>
        </w:rPr>
        <w:t>ies</w:t>
      </w:r>
      <w:r w:rsidR="00893353">
        <w:rPr>
          <w:rFonts w:eastAsiaTheme="minorEastAsia"/>
          <w:bCs/>
          <w:sz w:val="22"/>
          <w:lang w:eastAsia="zh-CN"/>
        </w:rPr>
        <w:t xml:space="preserve"> </w:t>
      </w:r>
      <w:r w:rsidR="00870806">
        <w:rPr>
          <w:rFonts w:eastAsiaTheme="minorEastAsia"/>
          <w:bCs/>
          <w:sz w:val="22"/>
          <w:lang w:eastAsia="zh-CN"/>
        </w:rPr>
        <w:t xml:space="preserve">of three main types of </w:t>
      </w:r>
      <w:r w:rsidR="0099541D">
        <w:rPr>
          <w:rFonts w:eastAsiaTheme="minorEastAsia"/>
          <w:bCs/>
          <w:sz w:val="22"/>
          <w:lang w:eastAsia="zh-CN"/>
        </w:rPr>
        <w:t>NOMA receiver, MMSE-SIC, EPA</w:t>
      </w:r>
      <w:r w:rsidR="00B41BB3">
        <w:rPr>
          <w:rFonts w:eastAsiaTheme="minorEastAsia"/>
          <w:bCs/>
          <w:sz w:val="22"/>
          <w:lang w:eastAsia="zh-CN"/>
        </w:rPr>
        <w:t>-PIC</w:t>
      </w:r>
      <w:r w:rsidR="0099541D">
        <w:rPr>
          <w:rFonts w:eastAsiaTheme="minorEastAsia"/>
          <w:bCs/>
          <w:sz w:val="22"/>
          <w:lang w:eastAsia="zh-CN"/>
        </w:rPr>
        <w:t xml:space="preserve"> and ESE</w:t>
      </w:r>
      <w:r w:rsidR="00B41BB3">
        <w:rPr>
          <w:rFonts w:eastAsiaTheme="minorEastAsia"/>
          <w:bCs/>
          <w:sz w:val="22"/>
          <w:lang w:eastAsia="zh-CN"/>
        </w:rPr>
        <w:t>-PIC</w:t>
      </w:r>
      <w:r w:rsidR="0099541D">
        <w:rPr>
          <w:rFonts w:eastAsiaTheme="minorEastAsia"/>
          <w:bCs/>
          <w:sz w:val="22"/>
          <w:lang w:eastAsia="zh-CN"/>
        </w:rPr>
        <w:t>.</w:t>
      </w:r>
      <w:r w:rsidR="0099541D" w:rsidDel="0099541D">
        <w:rPr>
          <w:rFonts w:eastAsiaTheme="minorEastAsia"/>
          <w:bCs/>
          <w:sz w:val="22"/>
          <w:lang w:eastAsia="zh-CN"/>
        </w:rPr>
        <w:t xml:space="preserve"> </w:t>
      </w:r>
    </w:p>
    <w:p w14:paraId="73F8B0C4" w14:textId="5F0685D6" w:rsidR="00B87ADA" w:rsidRDefault="00017C25" w:rsidP="00E73DED">
      <w:pPr>
        <w:pStyle w:val="4"/>
        <w:numPr>
          <w:ilvl w:val="1"/>
          <w:numId w:val="6"/>
        </w:numPr>
        <w:spacing w:beforeLines="50" w:before="120" w:afterLines="50" w:after="120"/>
        <w:ind w:left="0" w:firstLine="0"/>
        <w:jc w:val="left"/>
        <w:rPr>
          <w:rFonts w:eastAsiaTheme="minorEastAsia"/>
          <w:b/>
          <w:i w:val="0"/>
          <w:lang w:val="en-US" w:eastAsia="zh-CN"/>
        </w:rPr>
      </w:pPr>
      <w:bookmarkStart w:id="4" w:name="_Ref505693858"/>
      <w:r>
        <w:rPr>
          <w:rFonts w:eastAsiaTheme="minorEastAsia"/>
          <w:b/>
          <w:i w:val="0"/>
          <w:lang w:val="en-US" w:eastAsia="zh-CN"/>
        </w:rPr>
        <w:t>MMSE-</w:t>
      </w:r>
      <w:r w:rsidR="00194AB2" w:rsidRPr="00D4045B">
        <w:rPr>
          <w:rFonts w:eastAsiaTheme="minorEastAsia"/>
          <w:b/>
          <w:i w:val="0"/>
          <w:lang w:val="en-US" w:eastAsia="zh-CN"/>
        </w:rPr>
        <w:t>SIC</w:t>
      </w:r>
      <w:bookmarkEnd w:id="4"/>
      <w:r w:rsidR="0039026D">
        <w:rPr>
          <w:rFonts w:eastAsiaTheme="minorEastAsia"/>
          <w:b/>
          <w:i w:val="0"/>
          <w:lang w:val="en-US" w:eastAsia="zh-CN"/>
        </w:rPr>
        <w:t xml:space="preserve"> receiver</w:t>
      </w:r>
    </w:p>
    <w:p w14:paraId="4555B5D2" w14:textId="4D6A2014" w:rsidR="00BD28BB" w:rsidRDefault="00B412BA"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The structure of </w:t>
      </w:r>
      <w:r w:rsidR="006D6347">
        <w:rPr>
          <w:rFonts w:eastAsiaTheme="minorEastAsia"/>
          <w:sz w:val="22"/>
          <w:lang w:val="en-US" w:eastAsia="zh-CN"/>
        </w:rPr>
        <w:t>MMSE-</w:t>
      </w:r>
      <w:r w:rsidRPr="004C2DA1">
        <w:rPr>
          <w:rFonts w:eastAsiaTheme="minorEastAsia"/>
          <w:sz w:val="22"/>
          <w:lang w:val="en-US" w:eastAsia="zh-CN"/>
        </w:rPr>
        <w:t xml:space="preserve">SIC receiver is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_Ref505626176 \h </w:instrText>
      </w:r>
      <w:r w:rsidR="00A25ED5" w:rsidRPr="004C2DA1">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0D7DB3" w:rsidRPr="004C2DA1">
        <w:rPr>
          <w:sz w:val="22"/>
        </w:rPr>
        <w:t xml:space="preserve">Figure </w:t>
      </w:r>
      <w:r w:rsidR="000D7DB3" w:rsidRPr="000D7DB3">
        <w:rPr>
          <w:noProof/>
          <w:sz w:val="22"/>
        </w:rPr>
        <w:t>2</w:t>
      </w:r>
      <w:r w:rsidRPr="004C2DA1">
        <w:rPr>
          <w:rFonts w:eastAsiaTheme="minorEastAsia"/>
          <w:sz w:val="22"/>
          <w:lang w:val="en-US" w:eastAsia="zh-CN"/>
        </w:rPr>
        <w:fldChar w:fldCharType="end"/>
      </w:r>
      <w:r w:rsidR="003F186A">
        <w:rPr>
          <w:rFonts w:eastAsiaTheme="minorEastAsia"/>
          <w:sz w:val="22"/>
          <w:lang w:val="en-US" w:eastAsia="zh-CN"/>
        </w:rPr>
        <w:t>.</w:t>
      </w:r>
      <w:r w:rsidR="00631D0D">
        <w:rPr>
          <w:rFonts w:eastAsiaTheme="minorEastAsia"/>
          <w:sz w:val="22"/>
          <w:lang w:val="en-US" w:eastAsia="zh-CN"/>
        </w:rPr>
        <w:t xml:space="preserve"> </w:t>
      </w:r>
      <w:r w:rsidR="00CA34C6">
        <w:rPr>
          <w:rFonts w:eastAsiaTheme="minorEastAsia"/>
          <w:sz w:val="22"/>
          <w:szCs w:val="22"/>
          <w:lang w:val="en-US" w:eastAsia="zh-CN"/>
        </w:rPr>
        <w:t xml:space="preserve">In </w:t>
      </w:r>
      <w:r w:rsidR="004B150F">
        <w:rPr>
          <w:rFonts w:eastAsiaTheme="minorEastAsia"/>
          <w:sz w:val="22"/>
          <w:szCs w:val="22"/>
          <w:lang w:val="en-US" w:eastAsia="zh-CN"/>
        </w:rPr>
        <w:t>conventional</w:t>
      </w:r>
      <w:r w:rsidR="00CA34C6">
        <w:rPr>
          <w:rFonts w:eastAsiaTheme="minorEastAsia"/>
          <w:sz w:val="22"/>
          <w:szCs w:val="22"/>
          <w:lang w:val="en-US" w:eastAsia="zh-CN"/>
        </w:rPr>
        <w:t xml:space="preserve"> MMSE-SIC receiver, the signals of </w:t>
      </w:r>
      <w:r w:rsidR="00CA34C6" w:rsidRPr="00870A7E">
        <w:rPr>
          <w:rFonts w:eastAsiaTheme="minorEastAsia"/>
          <w:i/>
          <w:sz w:val="22"/>
          <w:szCs w:val="22"/>
          <w:lang w:val="en-US" w:eastAsia="zh-CN"/>
        </w:rPr>
        <w:t>K</w:t>
      </w:r>
      <w:r w:rsidR="00CA34C6">
        <w:rPr>
          <w:rFonts w:eastAsiaTheme="minorEastAsia"/>
          <w:sz w:val="22"/>
          <w:szCs w:val="22"/>
          <w:lang w:val="en-US" w:eastAsia="zh-CN"/>
        </w:rPr>
        <w:t xml:space="preserve"> users are detected one by one based on the order and </w:t>
      </w:r>
      <w:r w:rsidR="00CA34C6" w:rsidRPr="00CA34C6">
        <w:rPr>
          <w:rFonts w:eastAsiaTheme="minorEastAsia"/>
          <w:i/>
          <w:sz w:val="22"/>
          <w:szCs w:val="22"/>
          <w:lang w:val="en-US" w:eastAsia="zh-CN"/>
        </w:rPr>
        <w:t>K</w:t>
      </w:r>
      <w:r w:rsidR="00CA34C6">
        <w:rPr>
          <w:rFonts w:eastAsiaTheme="minorEastAsia"/>
          <w:sz w:val="22"/>
          <w:szCs w:val="22"/>
          <w:lang w:val="en-US" w:eastAsia="zh-CN"/>
        </w:rPr>
        <w:t xml:space="preserve"> steps are needed. </w:t>
      </w:r>
      <w:r w:rsidR="00BD28BB" w:rsidRPr="004C2DA1">
        <w:rPr>
          <w:rFonts w:eastAsiaTheme="minorEastAsia"/>
          <w:sz w:val="22"/>
          <w:lang w:val="en-US" w:eastAsia="zh-CN"/>
        </w:rPr>
        <w:t xml:space="preserve">To </w:t>
      </w:r>
      <w:r w:rsidR="00BD28BB">
        <w:rPr>
          <w:rFonts w:eastAsiaTheme="minorEastAsia"/>
          <w:sz w:val="22"/>
          <w:lang w:val="en-US" w:eastAsia="zh-CN"/>
        </w:rPr>
        <w:t>further improve the performance of SIC receiver</w:t>
      </w:r>
      <w:r w:rsidR="00BD28BB" w:rsidRPr="004C2DA1">
        <w:rPr>
          <w:rFonts w:eastAsiaTheme="minorEastAsia"/>
          <w:sz w:val="22"/>
          <w:lang w:val="en-US" w:eastAsia="zh-CN"/>
        </w:rPr>
        <w:t xml:space="preserve">, some enhanced SIC receiver such as SIC receiver with CRC check and SIC receiver with outer iteration are proposed. For SIC receiver with CRC check, the detected signals are cancelled from the received signal only if the CRC check is correct. If CRC check is wrong, the detected signals are not cancelled and </w:t>
      </w:r>
      <w:r w:rsidR="00BD28BB">
        <w:rPr>
          <w:rFonts w:eastAsia="Yu Mincho" w:hint="eastAsia"/>
          <w:sz w:val="22"/>
          <w:lang w:val="en-US"/>
        </w:rPr>
        <w:t xml:space="preserve">are </w:t>
      </w:r>
      <w:r w:rsidR="00BD28BB">
        <w:rPr>
          <w:rFonts w:eastAsia="Yu Mincho"/>
          <w:sz w:val="22"/>
          <w:lang w:val="en-US"/>
        </w:rPr>
        <w:t>considered</w:t>
      </w:r>
      <w:r w:rsidR="00BD28BB">
        <w:rPr>
          <w:rFonts w:eastAsia="Yu Mincho" w:hint="eastAsia"/>
          <w:sz w:val="22"/>
          <w:lang w:val="en-US"/>
        </w:rPr>
        <w:t xml:space="preserve"> as interference for </w:t>
      </w:r>
      <w:r w:rsidR="00BD28BB" w:rsidRPr="004C2DA1">
        <w:rPr>
          <w:rFonts w:eastAsiaTheme="minorEastAsia"/>
          <w:sz w:val="22"/>
          <w:lang w:val="en-US" w:eastAsia="zh-CN"/>
        </w:rPr>
        <w:t xml:space="preserve">the detection of </w:t>
      </w:r>
      <w:r w:rsidR="00BD28BB">
        <w:rPr>
          <w:rFonts w:eastAsia="Yu Mincho" w:hint="eastAsia"/>
          <w:sz w:val="22"/>
          <w:lang w:val="en-US"/>
        </w:rPr>
        <w:t>the remaining</w:t>
      </w:r>
      <w:r w:rsidR="00BD28BB" w:rsidRPr="004C2DA1">
        <w:rPr>
          <w:rFonts w:eastAsiaTheme="minorEastAsia"/>
          <w:sz w:val="22"/>
          <w:lang w:val="en-US" w:eastAsia="zh-CN"/>
        </w:rPr>
        <w:t xml:space="preserve"> users. With </w:t>
      </w:r>
      <w:r w:rsidR="00BD28BB">
        <w:rPr>
          <w:rFonts w:eastAsiaTheme="minorEastAsia"/>
          <w:sz w:val="22"/>
          <w:lang w:val="en-US" w:eastAsia="zh-CN"/>
        </w:rPr>
        <w:t xml:space="preserve">such outer </w:t>
      </w:r>
      <w:r w:rsidR="00BD28BB" w:rsidRPr="004C2DA1">
        <w:rPr>
          <w:rFonts w:eastAsiaTheme="minorEastAsia"/>
          <w:sz w:val="22"/>
          <w:lang w:val="en-US" w:eastAsia="zh-CN"/>
        </w:rPr>
        <w:t xml:space="preserve">iterations, signals of failed users </w:t>
      </w:r>
      <w:r w:rsidR="00BD28BB">
        <w:rPr>
          <w:rFonts w:eastAsiaTheme="minorEastAsia"/>
          <w:sz w:val="22"/>
          <w:lang w:val="en-US" w:eastAsia="zh-CN"/>
        </w:rPr>
        <w:t>will</w:t>
      </w:r>
      <w:r w:rsidR="00BD28BB" w:rsidRPr="004C2DA1">
        <w:rPr>
          <w:rFonts w:eastAsiaTheme="minorEastAsia"/>
          <w:sz w:val="22"/>
          <w:lang w:val="en-US" w:eastAsia="zh-CN"/>
        </w:rPr>
        <w:t xml:space="preserve"> be detected </w:t>
      </w:r>
      <w:r w:rsidR="00BD28BB">
        <w:rPr>
          <w:rFonts w:eastAsiaTheme="minorEastAsia"/>
          <w:sz w:val="22"/>
          <w:lang w:val="en-US" w:eastAsia="zh-CN"/>
        </w:rPr>
        <w:t xml:space="preserve">again in the next iteration </w:t>
      </w:r>
      <w:r w:rsidR="00265E89">
        <w:rPr>
          <w:rFonts w:eastAsiaTheme="minorEastAsia"/>
          <w:sz w:val="22"/>
          <w:lang w:val="en-US" w:eastAsia="zh-CN"/>
        </w:rPr>
        <w:fldChar w:fldCharType="begin"/>
      </w:r>
      <w:r w:rsidR="00265E89">
        <w:rPr>
          <w:rFonts w:eastAsiaTheme="minorEastAsia"/>
          <w:sz w:val="22"/>
          <w:lang w:val="en-US" w:eastAsia="zh-CN"/>
        </w:rPr>
        <w:instrText xml:space="preserve"> REF _Ref505627306 \n \h </w:instrText>
      </w:r>
      <w:r w:rsidR="00265E89">
        <w:rPr>
          <w:rFonts w:eastAsiaTheme="minorEastAsia"/>
          <w:sz w:val="22"/>
          <w:lang w:val="en-US" w:eastAsia="zh-CN"/>
        </w:rPr>
      </w:r>
      <w:r w:rsidR="00265E89">
        <w:rPr>
          <w:rFonts w:eastAsiaTheme="minorEastAsia"/>
          <w:sz w:val="22"/>
          <w:lang w:val="en-US" w:eastAsia="zh-CN"/>
        </w:rPr>
        <w:fldChar w:fldCharType="separate"/>
      </w:r>
      <w:r w:rsidR="000D7DB3">
        <w:rPr>
          <w:rFonts w:eastAsiaTheme="minorEastAsia"/>
          <w:sz w:val="22"/>
          <w:lang w:val="en-US" w:eastAsia="zh-CN"/>
        </w:rPr>
        <w:t>[3]</w:t>
      </w:r>
      <w:r w:rsidR="00265E89">
        <w:rPr>
          <w:rFonts w:eastAsiaTheme="minorEastAsia"/>
          <w:sz w:val="22"/>
          <w:lang w:val="en-US" w:eastAsia="zh-CN"/>
        </w:rPr>
        <w:fldChar w:fldCharType="end"/>
      </w:r>
      <w:r w:rsidR="00BD28BB" w:rsidRPr="004C2DA1">
        <w:rPr>
          <w:rFonts w:eastAsiaTheme="minorEastAsia"/>
          <w:sz w:val="22"/>
          <w:lang w:val="en-US" w:eastAsia="zh-CN"/>
        </w:rPr>
        <w:t>.</w:t>
      </w:r>
    </w:p>
    <w:p w14:paraId="329E3757" w14:textId="6B51138A" w:rsidR="00F428EB" w:rsidRDefault="00B01A19" w:rsidP="00842E47">
      <w:pPr>
        <w:spacing w:afterLines="50" w:after="120"/>
        <w:jc w:val="both"/>
        <w:rPr>
          <w:sz w:val="20"/>
          <w:szCs w:val="22"/>
        </w:rPr>
      </w:pPr>
      <w:r>
        <w:rPr>
          <w:rFonts w:eastAsiaTheme="minorEastAsia"/>
          <w:sz w:val="22"/>
          <w:lang w:val="en-US" w:eastAsia="zh-CN"/>
        </w:rPr>
        <w:t>Firstly, ini</w:t>
      </w:r>
      <w:r w:rsidR="00F428EB">
        <w:rPr>
          <w:rFonts w:eastAsiaTheme="minorEastAsia"/>
          <w:sz w:val="22"/>
          <w:lang w:val="en-US" w:eastAsia="zh-CN"/>
        </w:rPr>
        <w:t xml:space="preserve">tialize </w:t>
      </w:r>
      <w:r w:rsidR="00F428EB" w:rsidRPr="00791509">
        <w:rPr>
          <w:i/>
          <w:sz w:val="22"/>
        </w:rPr>
        <w:t>a</w:t>
      </w:r>
      <w:r w:rsidR="00F428EB" w:rsidRPr="00791509">
        <w:rPr>
          <w:sz w:val="22"/>
        </w:rPr>
        <w:t xml:space="preserve"> = 1, </w:t>
      </w:r>
      <w:r w:rsidR="00F428EB" w:rsidRPr="00791509">
        <w:rPr>
          <w:i/>
          <w:sz w:val="22"/>
        </w:rPr>
        <w:t>K</w:t>
      </w:r>
      <w:r w:rsidR="00F428EB" w:rsidRPr="00791509">
        <w:rPr>
          <w:i/>
          <w:sz w:val="22"/>
          <w:vertAlign w:val="subscript"/>
        </w:rPr>
        <w:t>s,a</w:t>
      </w:r>
      <w:r w:rsidR="00F428EB" w:rsidRPr="00791509">
        <w:rPr>
          <w:sz w:val="22"/>
        </w:rPr>
        <w:t xml:space="preserve"> = 0,</w:t>
      </w:r>
      <w:r w:rsidR="00F428EB">
        <w:t xml:space="preserve"> </w:t>
      </w:r>
      <w:r w:rsidR="00F428EB" w:rsidRPr="002F74BB">
        <w:rPr>
          <w:position w:val="-12"/>
        </w:rPr>
        <w:object w:dxaOrig="1280" w:dyaOrig="340" w14:anchorId="500D1EAB">
          <v:shape id="_x0000_i1039" type="#_x0000_t75" style="width:64.05pt;height:16.8pt" o:ole="">
            <v:imagedata r:id="rId37" o:title=""/>
          </v:shape>
          <o:OLEObject Type="Embed" ProgID="Equation.DSMT4" ShapeID="_x0000_i1039" DrawAspect="Content" ObjectID="_1599669002" r:id="rId38"/>
        </w:object>
      </w:r>
      <w:r w:rsidR="00F428EB">
        <w:t xml:space="preserve">, </w:t>
      </w:r>
      <w:r w:rsidR="00F428EB" w:rsidRPr="000522A0">
        <w:rPr>
          <w:position w:val="-12"/>
          <w:sz w:val="20"/>
        </w:rPr>
        <w:object w:dxaOrig="660" w:dyaOrig="320" w14:anchorId="225E68A7">
          <v:shape id="_x0000_i1040" type="#_x0000_t75" style="width:33.15pt;height:16.35pt" o:ole="">
            <v:imagedata r:id="rId39" o:title=""/>
          </v:shape>
          <o:OLEObject Type="Embed" ProgID="Equation.DSMT4" ShapeID="_x0000_i1040" DrawAspect="Content" ObjectID="_1599669003" r:id="rId40"/>
        </w:object>
      </w:r>
      <w:r w:rsidR="00F428EB">
        <w:rPr>
          <w:sz w:val="20"/>
          <w:szCs w:val="22"/>
        </w:rPr>
        <w:t>.</w:t>
      </w:r>
    </w:p>
    <w:p w14:paraId="1797C204" w14:textId="7E883991" w:rsidR="00D2190C" w:rsidRDefault="00F428EB" w:rsidP="00842E47">
      <w:pPr>
        <w:spacing w:afterLines="50" w:after="120"/>
        <w:jc w:val="both"/>
        <w:rPr>
          <w:rFonts w:eastAsiaTheme="minorEastAsia"/>
          <w:sz w:val="22"/>
          <w:lang w:val="en-US" w:eastAsia="zh-CN"/>
        </w:rPr>
      </w:pPr>
      <w:r>
        <w:rPr>
          <w:rFonts w:eastAsiaTheme="minorEastAsia"/>
          <w:sz w:val="22"/>
          <w:lang w:val="en-US" w:eastAsia="zh-CN"/>
        </w:rPr>
        <w:t xml:space="preserve">Then, start </w:t>
      </w:r>
      <w:r w:rsidR="009C58C6">
        <w:rPr>
          <w:rFonts w:eastAsiaTheme="minorEastAsia"/>
          <w:sz w:val="22"/>
          <w:lang w:val="en-US" w:eastAsia="zh-CN"/>
        </w:rPr>
        <w:t>the</w:t>
      </w:r>
      <w:r w:rsidR="00D2190C">
        <w:rPr>
          <w:rFonts w:eastAsiaTheme="minorEastAsia"/>
          <w:sz w:val="22"/>
          <w:lang w:val="en-US" w:eastAsia="zh-CN"/>
        </w:rPr>
        <w:t xml:space="preserve"> algorithm</w:t>
      </w:r>
      <w:r w:rsidR="009C58C6">
        <w:rPr>
          <w:rFonts w:eastAsiaTheme="minorEastAsia"/>
          <w:sz w:val="22"/>
          <w:lang w:val="en-US" w:eastAsia="zh-CN"/>
        </w:rPr>
        <w:t xml:space="preserve"> for step </w:t>
      </w:r>
      <w:r w:rsidR="009C58C6" w:rsidRPr="009C58C6">
        <w:rPr>
          <w:rFonts w:eastAsiaTheme="minorEastAsia"/>
          <w:i/>
          <w:sz w:val="22"/>
          <w:lang w:val="en-US" w:eastAsia="zh-CN"/>
        </w:rPr>
        <w:t>a</w:t>
      </w:r>
      <w:r w:rsidR="009C58C6">
        <w:rPr>
          <w:rFonts w:eastAsiaTheme="minorEastAsia"/>
          <w:sz w:val="22"/>
          <w:lang w:val="en-US" w:eastAsia="zh-CN"/>
        </w:rPr>
        <w:t xml:space="preserve"> as in </w:t>
      </w:r>
      <w:r w:rsidR="009C58C6" w:rsidRPr="009C58C6">
        <w:rPr>
          <w:rFonts w:eastAsiaTheme="minorEastAsia"/>
          <w:sz w:val="22"/>
          <w:lang w:val="en-US" w:eastAsia="zh-CN"/>
        </w:rPr>
        <w:fldChar w:fldCharType="begin"/>
      </w:r>
      <w:r w:rsidR="009C58C6" w:rsidRPr="009C58C6">
        <w:rPr>
          <w:rFonts w:eastAsiaTheme="minorEastAsia"/>
          <w:sz w:val="22"/>
          <w:lang w:val="en-US" w:eastAsia="zh-CN"/>
        </w:rPr>
        <w:instrText xml:space="preserve"> REF _Ref525832109 \h  \* MERGEFORMAT </w:instrText>
      </w:r>
      <w:r w:rsidR="009C58C6" w:rsidRPr="009C58C6">
        <w:rPr>
          <w:rFonts w:eastAsiaTheme="minorEastAsia"/>
          <w:sz w:val="22"/>
          <w:lang w:val="en-US" w:eastAsia="zh-CN"/>
        </w:rPr>
      </w:r>
      <w:r w:rsidR="009C58C6" w:rsidRPr="009C58C6">
        <w:rPr>
          <w:rFonts w:eastAsiaTheme="minorEastAsia"/>
          <w:sz w:val="22"/>
          <w:lang w:val="en-US" w:eastAsia="zh-CN"/>
        </w:rPr>
        <w:fldChar w:fldCharType="separate"/>
      </w:r>
      <w:r w:rsidR="000D7DB3" w:rsidRPr="000D7DB3">
        <w:rPr>
          <w:sz w:val="22"/>
        </w:rPr>
        <w:t xml:space="preserve">Table </w:t>
      </w:r>
      <w:r w:rsidR="000D7DB3" w:rsidRPr="000D7DB3">
        <w:rPr>
          <w:noProof/>
          <w:sz w:val="22"/>
        </w:rPr>
        <w:t>1</w:t>
      </w:r>
      <w:r w:rsidR="009C58C6" w:rsidRPr="009C58C6">
        <w:rPr>
          <w:rFonts w:eastAsiaTheme="minorEastAsia"/>
          <w:sz w:val="22"/>
          <w:lang w:val="en-US" w:eastAsia="zh-CN"/>
        </w:rPr>
        <w:fldChar w:fldCharType="end"/>
      </w:r>
      <w:r w:rsidR="009C58C6">
        <w:rPr>
          <w:rFonts w:eastAsiaTheme="minorEastAsia"/>
          <w:sz w:val="22"/>
          <w:lang w:val="en-US" w:eastAsia="zh-CN"/>
        </w:rPr>
        <w:t>. The corresponding</w:t>
      </w:r>
      <w:r w:rsidR="00D2190C">
        <w:rPr>
          <w:rFonts w:eastAsiaTheme="minorEastAsia"/>
          <w:sz w:val="22"/>
          <w:lang w:val="en-US" w:eastAsia="zh-CN"/>
        </w:rPr>
        <w:t xml:space="preserve"> </w:t>
      </w:r>
      <w:r w:rsidR="00044ED8">
        <w:rPr>
          <w:rFonts w:eastAsiaTheme="minorEastAsia"/>
          <w:sz w:val="22"/>
          <w:lang w:val="en-US" w:eastAsia="zh-CN"/>
        </w:rPr>
        <w:t xml:space="preserve">complexities </w:t>
      </w:r>
      <w:r w:rsidR="009C58C6">
        <w:rPr>
          <w:rFonts w:eastAsiaTheme="minorEastAsia"/>
          <w:sz w:val="22"/>
          <w:lang w:val="en-US" w:eastAsia="zh-CN"/>
        </w:rPr>
        <w:t xml:space="preserve">for each operation are also provided in </w:t>
      </w:r>
      <w:r w:rsidR="00044ED8">
        <w:rPr>
          <w:rFonts w:eastAsiaTheme="minorEastAsia"/>
          <w:sz w:val="22"/>
          <w:lang w:val="en-US" w:eastAsia="zh-CN"/>
        </w:rPr>
        <w:t>Table 1.</w:t>
      </w:r>
    </w:p>
    <w:p w14:paraId="180C992B" w14:textId="5F43185A" w:rsidR="00704A93" w:rsidRPr="009C58C6" w:rsidRDefault="009C58C6" w:rsidP="009C58C6">
      <w:pPr>
        <w:pStyle w:val="ae"/>
        <w:jc w:val="center"/>
        <w:rPr>
          <w:b w:val="0"/>
        </w:rPr>
      </w:pPr>
      <w:bookmarkStart w:id="5" w:name="_Ref525832109"/>
      <w:r w:rsidRPr="009C58C6">
        <w:rPr>
          <w:b w:val="0"/>
          <w:sz w:val="22"/>
        </w:rPr>
        <w:t xml:space="preserve">Table </w:t>
      </w:r>
      <w:r w:rsidRPr="009C58C6">
        <w:rPr>
          <w:b w:val="0"/>
          <w:sz w:val="22"/>
        </w:rPr>
        <w:fldChar w:fldCharType="begin"/>
      </w:r>
      <w:r w:rsidRPr="009C58C6">
        <w:rPr>
          <w:b w:val="0"/>
          <w:sz w:val="22"/>
        </w:rPr>
        <w:instrText xml:space="preserve"> SEQ Table \* ARABIC </w:instrText>
      </w:r>
      <w:r w:rsidRPr="009C58C6">
        <w:rPr>
          <w:b w:val="0"/>
          <w:sz w:val="22"/>
        </w:rPr>
        <w:fldChar w:fldCharType="separate"/>
      </w:r>
      <w:r w:rsidR="000D7DB3">
        <w:rPr>
          <w:b w:val="0"/>
          <w:noProof/>
          <w:sz w:val="22"/>
        </w:rPr>
        <w:t>1</w:t>
      </w:r>
      <w:r w:rsidRPr="009C58C6">
        <w:rPr>
          <w:b w:val="0"/>
          <w:sz w:val="22"/>
        </w:rPr>
        <w:fldChar w:fldCharType="end"/>
      </w:r>
      <w:bookmarkEnd w:id="5"/>
      <w:r w:rsidRPr="009C58C6">
        <w:rPr>
          <w:b w:val="0"/>
          <w:sz w:val="22"/>
        </w:rPr>
        <w:t xml:space="preserve"> Algorithm and complexity of MMSE-SIC receiver</w:t>
      </w:r>
    </w:p>
    <w:tbl>
      <w:tblPr>
        <w:tblStyle w:val="afa"/>
        <w:tblW w:w="10267" w:type="dxa"/>
        <w:tblLayout w:type="fixed"/>
        <w:tblLook w:val="04A0" w:firstRow="1" w:lastRow="0" w:firstColumn="1" w:lastColumn="0" w:noHBand="0" w:noVBand="1"/>
      </w:tblPr>
      <w:tblGrid>
        <w:gridCol w:w="1361"/>
        <w:gridCol w:w="2433"/>
        <w:gridCol w:w="4054"/>
        <w:gridCol w:w="2419"/>
      </w:tblGrid>
      <w:tr w:rsidR="004408CA" w:rsidRPr="00E76BA2" w14:paraId="70F58DD9" w14:textId="77777777" w:rsidTr="004408CA">
        <w:tc>
          <w:tcPr>
            <w:tcW w:w="1361" w:type="dxa"/>
          </w:tcPr>
          <w:p w14:paraId="467B8365" w14:textId="556DE8B3" w:rsidR="004408CA" w:rsidRPr="004408CA" w:rsidRDefault="004408CA" w:rsidP="009C58C6">
            <w:pPr>
              <w:spacing w:line="300" w:lineRule="exact"/>
              <w:rPr>
                <w:rFonts w:eastAsiaTheme="minorEastAsia"/>
                <w:sz w:val="20"/>
                <w:lang w:eastAsia="zh-CN"/>
              </w:rPr>
            </w:pPr>
            <w:r>
              <w:rPr>
                <w:rFonts w:eastAsiaTheme="minorEastAsia" w:hint="eastAsia"/>
                <w:sz w:val="20"/>
                <w:lang w:eastAsia="zh-CN"/>
              </w:rPr>
              <w:lastRenderedPageBreak/>
              <w:t>R</w:t>
            </w:r>
            <w:r>
              <w:rPr>
                <w:rFonts w:eastAsiaTheme="minorEastAsia"/>
                <w:sz w:val="20"/>
                <w:lang w:eastAsia="zh-CN"/>
              </w:rPr>
              <w:t>eceiver component</w:t>
            </w:r>
          </w:p>
        </w:tc>
        <w:tc>
          <w:tcPr>
            <w:tcW w:w="6487" w:type="dxa"/>
            <w:gridSpan w:val="2"/>
          </w:tcPr>
          <w:p w14:paraId="365CCEB4" w14:textId="51C8C4A9" w:rsidR="004408CA" w:rsidRPr="00E76BA2" w:rsidRDefault="004408CA" w:rsidP="009C58C6">
            <w:pPr>
              <w:spacing w:after="0" w:line="300" w:lineRule="exact"/>
              <w:rPr>
                <w:sz w:val="20"/>
              </w:rPr>
            </w:pPr>
            <w:r>
              <w:rPr>
                <w:sz w:val="20"/>
              </w:rPr>
              <w:t>Detailed component used in the a</w:t>
            </w:r>
            <w:r w:rsidRPr="00E76BA2">
              <w:rPr>
                <w:sz w:val="20"/>
              </w:rPr>
              <w:t xml:space="preserve">lgorithm for step </w:t>
            </w:r>
            <w:r w:rsidRPr="009C58C6">
              <w:rPr>
                <w:i/>
                <w:sz w:val="20"/>
              </w:rPr>
              <w:t>a</w:t>
            </w:r>
          </w:p>
        </w:tc>
        <w:tc>
          <w:tcPr>
            <w:tcW w:w="2419" w:type="dxa"/>
          </w:tcPr>
          <w:p w14:paraId="21729F31" w14:textId="6B3ED43C" w:rsidR="004408CA" w:rsidRPr="00E76BA2" w:rsidRDefault="004408CA" w:rsidP="009C58C6">
            <w:pPr>
              <w:spacing w:after="0" w:line="300" w:lineRule="exact"/>
              <w:rPr>
                <w:sz w:val="20"/>
              </w:rPr>
            </w:pPr>
            <w:r w:rsidRPr="00E76BA2">
              <w:rPr>
                <w:sz w:val="20"/>
              </w:rPr>
              <w:t xml:space="preserve">Complexity </w:t>
            </w:r>
            <w:r w:rsidR="00AF6D0F">
              <w:rPr>
                <w:sz w:val="20"/>
              </w:rPr>
              <w:t>for step a</w:t>
            </w:r>
          </w:p>
        </w:tc>
      </w:tr>
      <w:tr w:rsidR="004408CA" w:rsidRPr="00E76BA2" w14:paraId="477560F5" w14:textId="77777777" w:rsidTr="0047587C">
        <w:tc>
          <w:tcPr>
            <w:tcW w:w="1361" w:type="dxa"/>
            <w:vMerge w:val="restart"/>
          </w:tcPr>
          <w:p w14:paraId="4F5DBC4A" w14:textId="77777777" w:rsidR="004408CA" w:rsidRPr="005B6C4A" w:rsidRDefault="004408CA" w:rsidP="004408CA">
            <w:pPr>
              <w:pStyle w:val="Comments"/>
              <w:rPr>
                <w:b/>
                <w:bCs/>
                <w:i w:val="0"/>
                <w:szCs w:val="18"/>
              </w:rPr>
            </w:pPr>
            <w:r w:rsidRPr="005B6C4A">
              <w:rPr>
                <w:rFonts w:hint="eastAsia"/>
                <w:b/>
                <w:bCs/>
                <w:i w:val="0"/>
                <w:szCs w:val="18"/>
              </w:rPr>
              <w:t>Detector</w:t>
            </w:r>
          </w:p>
          <w:p w14:paraId="05460015" w14:textId="77777777" w:rsidR="004408CA" w:rsidRPr="00E76BA2" w:rsidRDefault="004408CA" w:rsidP="009C58C6">
            <w:pPr>
              <w:widowControl w:val="0"/>
              <w:spacing w:line="300" w:lineRule="exact"/>
              <w:rPr>
                <w:sz w:val="20"/>
              </w:rPr>
            </w:pPr>
          </w:p>
        </w:tc>
        <w:tc>
          <w:tcPr>
            <w:tcW w:w="2433" w:type="dxa"/>
            <w:vMerge w:val="restart"/>
          </w:tcPr>
          <w:p w14:paraId="174FA696" w14:textId="3196E7C3" w:rsidR="004408CA" w:rsidRPr="00E76BA2" w:rsidRDefault="004408CA" w:rsidP="009C58C6">
            <w:pPr>
              <w:widowControl w:val="0"/>
              <w:spacing w:after="0" w:line="300" w:lineRule="exact"/>
              <w:rPr>
                <w:sz w:val="20"/>
              </w:rPr>
            </w:pPr>
            <w:r w:rsidRPr="00E76BA2">
              <w:rPr>
                <w:sz w:val="20"/>
              </w:rPr>
              <w:t xml:space="preserve">1: </w:t>
            </w:r>
            <w:r w:rsidRPr="00C93385">
              <w:rPr>
                <w:b/>
                <w:sz w:val="20"/>
              </w:rPr>
              <w:t>User ordering</w:t>
            </w:r>
            <w:r w:rsidRPr="00E76BA2">
              <w:rPr>
                <w:sz w:val="20"/>
              </w:rPr>
              <w:t xml:space="preserve"> for </w:t>
            </w:r>
            <w:r w:rsidRPr="00E76BA2">
              <w:rPr>
                <w:position w:val="-12"/>
                <w:sz w:val="20"/>
              </w:rPr>
              <w:object w:dxaOrig="720" w:dyaOrig="320" w14:anchorId="5BA1291E">
                <v:shape id="_x0000_i1041" type="#_x0000_t75" style="width:31.35pt;height:13.7pt" o:ole="">
                  <v:imagedata r:id="rId41" o:title=""/>
                </v:shape>
                <o:OLEObject Type="Embed" ProgID="Equation.DSMT4" ShapeID="_x0000_i1041" DrawAspect="Content" ObjectID="_1599669004" r:id="rId42"/>
              </w:object>
            </w:r>
            <w:r w:rsidRPr="00E76BA2">
              <w:rPr>
                <w:sz w:val="20"/>
              </w:rPr>
              <w:t xml:space="preserve"> undetected users in step a</w:t>
            </w:r>
          </w:p>
        </w:tc>
        <w:tc>
          <w:tcPr>
            <w:tcW w:w="4054" w:type="dxa"/>
          </w:tcPr>
          <w:p w14:paraId="65B67991" w14:textId="77777777" w:rsidR="004408CA" w:rsidRDefault="004408CA" w:rsidP="009C58C6">
            <w:pPr>
              <w:spacing w:after="0" w:line="300" w:lineRule="exact"/>
              <w:rPr>
                <w:sz w:val="20"/>
              </w:rPr>
            </w:pPr>
            <w:r>
              <w:rPr>
                <w:rFonts w:hint="eastAsia"/>
                <w:sz w:val="20"/>
              </w:rPr>
              <w:t>I</w:t>
            </w:r>
            <w:r>
              <w:rPr>
                <w:sz w:val="20"/>
              </w:rPr>
              <w:t xml:space="preserve">f </w:t>
            </w:r>
            <w:r w:rsidRPr="003C3C46">
              <w:rPr>
                <w:i/>
                <w:sz w:val="20"/>
              </w:rPr>
              <w:t>K</w:t>
            </w:r>
            <w:r>
              <w:rPr>
                <w:i/>
                <w:sz w:val="20"/>
              </w:rPr>
              <w:t xml:space="preserve"> </w:t>
            </w:r>
            <w:r w:rsidRPr="003C3C46">
              <w:rPr>
                <w:i/>
                <w:sz w:val="20"/>
              </w:rPr>
              <w:t>-</w:t>
            </w:r>
            <w:r>
              <w:rPr>
                <w:i/>
                <w:sz w:val="20"/>
              </w:rPr>
              <w:t xml:space="preserve"> </w:t>
            </w:r>
            <w:r w:rsidRPr="003C3C46">
              <w:rPr>
                <w:i/>
                <w:sz w:val="20"/>
              </w:rPr>
              <w:t>K</w:t>
            </w:r>
            <w:r w:rsidRPr="003C3C46">
              <w:rPr>
                <w:i/>
                <w:sz w:val="20"/>
                <w:vertAlign w:val="subscript"/>
              </w:rPr>
              <w:t>s,a</w:t>
            </w:r>
            <w:r>
              <w:rPr>
                <w:i/>
                <w:sz w:val="20"/>
                <w:vertAlign w:val="subscript"/>
              </w:rPr>
              <w:t xml:space="preserve"> </w:t>
            </w:r>
            <w:r>
              <w:rPr>
                <w:sz w:val="20"/>
              </w:rPr>
              <w:t>= 0, all the K users are successfully detected, and stop</w:t>
            </w:r>
          </w:p>
        </w:tc>
        <w:tc>
          <w:tcPr>
            <w:tcW w:w="2419" w:type="dxa"/>
          </w:tcPr>
          <w:p w14:paraId="2462AEE8" w14:textId="0E172D79" w:rsidR="004408CA" w:rsidRPr="009C58C6" w:rsidRDefault="004408CA" w:rsidP="009C58C6">
            <w:pPr>
              <w:spacing w:after="0" w:line="300" w:lineRule="exact"/>
              <w:rPr>
                <w:rFonts w:eastAsiaTheme="minorEastAsia"/>
                <w:sz w:val="20"/>
                <w:lang w:eastAsia="zh-CN"/>
              </w:rPr>
            </w:pPr>
            <w:r>
              <w:rPr>
                <w:rFonts w:eastAsiaTheme="minorEastAsia" w:hint="eastAsia"/>
                <w:sz w:val="20"/>
                <w:lang w:eastAsia="zh-CN"/>
              </w:rPr>
              <w:t>M</w:t>
            </w:r>
            <w:r>
              <w:rPr>
                <w:rFonts w:eastAsiaTheme="minorEastAsia"/>
                <w:sz w:val="20"/>
                <w:lang w:eastAsia="zh-CN"/>
              </w:rPr>
              <w:t>arginal</w:t>
            </w:r>
          </w:p>
        </w:tc>
      </w:tr>
      <w:tr w:rsidR="004408CA" w:rsidRPr="00E76BA2" w14:paraId="551A4F66" w14:textId="77777777" w:rsidTr="0047587C">
        <w:tc>
          <w:tcPr>
            <w:tcW w:w="1361" w:type="dxa"/>
            <w:vMerge/>
          </w:tcPr>
          <w:p w14:paraId="4864578F" w14:textId="77777777" w:rsidR="004408CA" w:rsidRPr="00E76BA2" w:rsidRDefault="004408CA" w:rsidP="009C58C6">
            <w:pPr>
              <w:spacing w:line="300" w:lineRule="exact"/>
              <w:rPr>
                <w:sz w:val="20"/>
              </w:rPr>
            </w:pPr>
          </w:p>
        </w:tc>
        <w:tc>
          <w:tcPr>
            <w:tcW w:w="2433" w:type="dxa"/>
            <w:vMerge/>
          </w:tcPr>
          <w:p w14:paraId="7D15605B" w14:textId="46AF267D" w:rsidR="004408CA" w:rsidRPr="00E76BA2" w:rsidRDefault="004408CA" w:rsidP="009C58C6">
            <w:pPr>
              <w:spacing w:after="0" w:line="300" w:lineRule="exact"/>
              <w:rPr>
                <w:sz w:val="20"/>
              </w:rPr>
            </w:pPr>
          </w:p>
        </w:tc>
        <w:tc>
          <w:tcPr>
            <w:tcW w:w="4054" w:type="dxa"/>
          </w:tcPr>
          <w:p w14:paraId="381E7C98" w14:textId="77777777" w:rsidR="004408CA" w:rsidRDefault="004408CA" w:rsidP="009C58C6">
            <w:pPr>
              <w:spacing w:after="0" w:line="300" w:lineRule="exact"/>
              <w:rPr>
                <w:sz w:val="20"/>
              </w:rPr>
            </w:pPr>
            <w:r>
              <w:rPr>
                <w:sz w:val="20"/>
              </w:rPr>
              <w:t xml:space="preserve">If </w:t>
            </w:r>
            <w:r w:rsidRPr="003C3C46">
              <w:rPr>
                <w:i/>
                <w:sz w:val="20"/>
              </w:rPr>
              <w:t>K</w:t>
            </w:r>
            <w:r>
              <w:rPr>
                <w:i/>
                <w:sz w:val="20"/>
              </w:rPr>
              <w:t xml:space="preserve"> </w:t>
            </w:r>
            <w:r w:rsidRPr="003C3C46">
              <w:rPr>
                <w:i/>
                <w:sz w:val="20"/>
              </w:rPr>
              <w:t>-</w:t>
            </w:r>
            <w:r>
              <w:rPr>
                <w:i/>
                <w:sz w:val="20"/>
              </w:rPr>
              <w:t xml:space="preserve"> </w:t>
            </w:r>
            <w:r w:rsidRPr="003C3C46">
              <w:rPr>
                <w:i/>
                <w:sz w:val="20"/>
              </w:rPr>
              <w:t>K</w:t>
            </w:r>
            <w:r w:rsidRPr="003C3C46">
              <w:rPr>
                <w:i/>
                <w:sz w:val="20"/>
                <w:vertAlign w:val="subscript"/>
              </w:rPr>
              <w:t>s,a</w:t>
            </w:r>
            <w:r>
              <w:rPr>
                <w:sz w:val="20"/>
              </w:rPr>
              <w:t xml:space="preserve"> &gt; 0</w:t>
            </w:r>
          </w:p>
          <w:p w14:paraId="049E9EAD" w14:textId="77777777" w:rsidR="004408CA" w:rsidRPr="00E76BA2" w:rsidRDefault="004408CA" w:rsidP="009C58C6">
            <w:pPr>
              <w:spacing w:after="0" w:line="300" w:lineRule="exact"/>
              <w:rPr>
                <w:sz w:val="20"/>
              </w:rPr>
            </w:pPr>
            <w:r w:rsidRPr="00E76BA2">
              <w:rPr>
                <w:sz w:val="20"/>
              </w:rPr>
              <w:t xml:space="preserve">1.1: Calculate the values for user ordering. </w:t>
            </w:r>
          </w:p>
          <w:p w14:paraId="543A02F3" w14:textId="77777777" w:rsidR="004408CA" w:rsidRPr="00E76BA2" w:rsidRDefault="004408CA" w:rsidP="009C58C6">
            <w:pPr>
              <w:spacing w:after="0" w:line="300" w:lineRule="exact"/>
              <w:rPr>
                <w:sz w:val="20"/>
              </w:rPr>
            </w:pPr>
            <w:r w:rsidRPr="00E76BA2">
              <w:rPr>
                <w:sz w:val="20"/>
              </w:rPr>
              <w:t>Metric 1: Instantaneous received power across allocated resources,</w:t>
            </w:r>
            <w:r w:rsidRPr="00E76BA2">
              <w:rPr>
                <w:position w:val="-12"/>
                <w:sz w:val="20"/>
              </w:rPr>
              <w:object w:dxaOrig="1260" w:dyaOrig="380" w14:anchorId="50B357BD">
                <v:shape id="_x0000_i1042" type="#_x0000_t75" style="width:63.15pt;height:19pt" o:ole="">
                  <v:imagedata r:id="rId43" o:title=""/>
                </v:shape>
                <o:OLEObject Type="Embed" ProgID="Equation.DSMT4" ShapeID="_x0000_i1042" DrawAspect="Content" ObjectID="_1599669005" r:id="rId44"/>
              </w:object>
            </w:r>
          </w:p>
          <w:p w14:paraId="509015A5" w14:textId="77777777" w:rsidR="004408CA" w:rsidRDefault="004408CA" w:rsidP="009C58C6">
            <w:pPr>
              <w:spacing w:after="0" w:line="300" w:lineRule="exact"/>
              <w:rPr>
                <w:sz w:val="20"/>
              </w:rPr>
            </w:pPr>
            <w:r w:rsidRPr="00E76BA2">
              <w:rPr>
                <w:sz w:val="20"/>
              </w:rPr>
              <w:t>Metric 2: SINR</w:t>
            </w:r>
            <w:r>
              <w:rPr>
                <w:sz w:val="20"/>
              </w:rPr>
              <w:t xml:space="preserve"> based on instantaneous received powers and spreading sequence</w:t>
            </w:r>
          </w:p>
          <w:p w14:paraId="429B2DF6" w14:textId="77777777" w:rsidR="004408CA" w:rsidRPr="00E76BA2" w:rsidRDefault="004408CA" w:rsidP="009C58C6">
            <w:pPr>
              <w:spacing w:after="0"/>
              <w:rPr>
                <w:sz w:val="20"/>
              </w:rPr>
            </w:pPr>
            <w:r w:rsidRPr="00E76BA2">
              <w:rPr>
                <w:position w:val="-36"/>
                <w:sz w:val="20"/>
              </w:rPr>
              <w:object w:dxaOrig="3060" w:dyaOrig="700" w14:anchorId="0B39C076">
                <v:shape id="_x0000_i1043" type="#_x0000_t75" style="width:152.85pt;height:35.35pt" o:ole="">
                  <v:imagedata r:id="rId45" o:title=""/>
                </v:shape>
                <o:OLEObject Type="Embed" ProgID="Equation.DSMT4" ShapeID="_x0000_i1043" DrawAspect="Content" ObjectID="_1599669006" r:id="rId46"/>
              </w:object>
            </w:r>
          </w:p>
        </w:tc>
        <w:tc>
          <w:tcPr>
            <w:tcW w:w="2419" w:type="dxa"/>
          </w:tcPr>
          <w:p w14:paraId="563F1A19" w14:textId="391807EE" w:rsidR="004408CA" w:rsidRPr="00E76BA2" w:rsidRDefault="004408CA" w:rsidP="009C58C6">
            <w:pPr>
              <w:spacing w:after="0" w:line="300" w:lineRule="exact"/>
              <w:rPr>
                <w:sz w:val="20"/>
              </w:rPr>
            </w:pPr>
            <w:r w:rsidRPr="00E76BA2">
              <w:rPr>
                <w:sz w:val="20"/>
              </w:rPr>
              <w:t>Metric 1: 0</w:t>
            </w:r>
            <w:r>
              <w:rPr>
                <w:sz w:val="20"/>
              </w:rPr>
              <w:t xml:space="preserve"> *</w:t>
            </w:r>
          </w:p>
          <w:p w14:paraId="4DD901DB" w14:textId="6CCBB21C" w:rsidR="00804DE1" w:rsidRPr="00490568" w:rsidRDefault="004408CA" w:rsidP="009C58C6">
            <w:pPr>
              <w:spacing w:after="0" w:line="300" w:lineRule="exact"/>
              <w:rPr>
                <w:sz w:val="20"/>
                <w:szCs w:val="22"/>
              </w:rPr>
            </w:pPr>
            <w:r w:rsidRPr="00E76BA2">
              <w:rPr>
                <w:sz w:val="20"/>
              </w:rPr>
              <w:t>Metric 2:</w:t>
            </w:r>
            <w:r>
              <w:rPr>
                <w:sz w:val="20"/>
              </w:rPr>
              <w:t xml:space="preserve"> </w:t>
            </w:r>
            <w:r w:rsidRPr="00FD3F59">
              <w:rPr>
                <w:position w:val="-12"/>
                <w:sz w:val="20"/>
              </w:rPr>
              <w:object w:dxaOrig="720" w:dyaOrig="320" w14:anchorId="41991754">
                <v:shape id="_x0000_i1044" type="#_x0000_t75" style="width:33.55pt;height:15pt" o:ole="">
                  <v:imagedata r:id="rId47" o:title=""/>
                </v:shape>
                <o:OLEObject Type="Embed" ProgID="Equation.DSMT4" ShapeID="_x0000_i1044" DrawAspect="Content" ObjectID="_1599669007" r:id="rId48"/>
              </w:object>
            </w:r>
            <w:r>
              <w:rPr>
                <w:sz w:val="20"/>
                <w:szCs w:val="22"/>
              </w:rPr>
              <w:t xml:space="preserve"> *</w:t>
            </w:r>
          </w:p>
        </w:tc>
      </w:tr>
      <w:tr w:rsidR="004408CA" w:rsidRPr="00E76BA2" w14:paraId="5B40FF00" w14:textId="77777777" w:rsidTr="0047587C">
        <w:tc>
          <w:tcPr>
            <w:tcW w:w="1361" w:type="dxa"/>
            <w:vMerge/>
          </w:tcPr>
          <w:p w14:paraId="1C34D863" w14:textId="77777777" w:rsidR="004408CA" w:rsidRPr="00E76BA2" w:rsidRDefault="004408CA" w:rsidP="009C58C6">
            <w:pPr>
              <w:spacing w:line="300" w:lineRule="exact"/>
              <w:rPr>
                <w:sz w:val="20"/>
                <w:lang w:val="en-US"/>
              </w:rPr>
            </w:pPr>
          </w:p>
        </w:tc>
        <w:tc>
          <w:tcPr>
            <w:tcW w:w="2433" w:type="dxa"/>
            <w:vMerge/>
          </w:tcPr>
          <w:p w14:paraId="6D64E9AC" w14:textId="78EC4C37" w:rsidR="004408CA" w:rsidRPr="00E76BA2" w:rsidRDefault="004408CA" w:rsidP="009C58C6">
            <w:pPr>
              <w:spacing w:after="0" w:line="300" w:lineRule="exact"/>
              <w:rPr>
                <w:sz w:val="20"/>
                <w:lang w:val="en-US"/>
              </w:rPr>
            </w:pPr>
          </w:p>
        </w:tc>
        <w:tc>
          <w:tcPr>
            <w:tcW w:w="4054" w:type="dxa"/>
          </w:tcPr>
          <w:p w14:paraId="536561B8" w14:textId="77777777" w:rsidR="004408CA" w:rsidRPr="00E76BA2" w:rsidRDefault="004408CA" w:rsidP="009C58C6">
            <w:pPr>
              <w:spacing w:after="0" w:line="300" w:lineRule="exact"/>
              <w:rPr>
                <w:sz w:val="20"/>
              </w:rPr>
            </w:pPr>
            <w:r w:rsidRPr="00E76BA2">
              <w:rPr>
                <w:sz w:val="20"/>
              </w:rPr>
              <w:t>1.2: Ordering based on values in 1.1</w:t>
            </w:r>
            <w:r>
              <w:rPr>
                <w:sz w:val="20"/>
              </w:rPr>
              <w:t xml:space="preserve"> and set n = 1</w:t>
            </w:r>
          </w:p>
        </w:tc>
        <w:tc>
          <w:tcPr>
            <w:tcW w:w="2419" w:type="dxa"/>
          </w:tcPr>
          <w:p w14:paraId="7362C1F5" w14:textId="4E7DEA20" w:rsidR="004408CA" w:rsidRPr="00E76BA2" w:rsidRDefault="004408CA" w:rsidP="009C58C6">
            <w:pPr>
              <w:spacing w:after="0" w:line="300" w:lineRule="exact"/>
              <w:rPr>
                <w:sz w:val="20"/>
              </w:rPr>
            </w:pPr>
            <w:r>
              <w:rPr>
                <w:sz w:val="20"/>
              </w:rPr>
              <w:t>Marginal</w:t>
            </w:r>
          </w:p>
        </w:tc>
      </w:tr>
      <w:tr w:rsidR="004408CA" w:rsidRPr="00E76BA2" w14:paraId="32887AA9" w14:textId="77777777" w:rsidTr="0047587C">
        <w:tc>
          <w:tcPr>
            <w:tcW w:w="1361" w:type="dxa"/>
            <w:vMerge/>
          </w:tcPr>
          <w:p w14:paraId="14DB776B" w14:textId="77777777" w:rsidR="004408CA" w:rsidRPr="00E76BA2" w:rsidRDefault="004408CA" w:rsidP="009C58C6">
            <w:pPr>
              <w:spacing w:line="300" w:lineRule="exact"/>
              <w:rPr>
                <w:sz w:val="20"/>
              </w:rPr>
            </w:pPr>
          </w:p>
        </w:tc>
        <w:tc>
          <w:tcPr>
            <w:tcW w:w="2433" w:type="dxa"/>
            <w:vMerge w:val="restart"/>
          </w:tcPr>
          <w:p w14:paraId="67838574" w14:textId="1C9840DB" w:rsidR="004408CA" w:rsidRPr="00E76BA2" w:rsidRDefault="004408CA" w:rsidP="009C58C6">
            <w:pPr>
              <w:spacing w:after="0" w:line="300" w:lineRule="exact"/>
              <w:rPr>
                <w:sz w:val="20"/>
              </w:rPr>
            </w:pPr>
            <w:r w:rsidRPr="00E76BA2">
              <w:rPr>
                <w:sz w:val="20"/>
              </w:rPr>
              <w:t>2: MMSE detect</w:t>
            </w:r>
            <w:r w:rsidR="00774067">
              <w:rPr>
                <w:sz w:val="20"/>
              </w:rPr>
              <w:t>ion</w:t>
            </w:r>
            <w:r w:rsidRPr="00E76BA2">
              <w:rPr>
                <w:sz w:val="20"/>
              </w:rPr>
              <w:t xml:space="preserve"> for user </w:t>
            </w:r>
            <w:r>
              <w:rPr>
                <w:sz w:val="20"/>
              </w:rPr>
              <w:t xml:space="preserve">with n-th maximum metric in set </w:t>
            </w:r>
            <w:r w:rsidRPr="002F74BB">
              <w:rPr>
                <w:position w:val="-12"/>
              </w:rPr>
              <w:object w:dxaOrig="400" w:dyaOrig="320" w14:anchorId="6AA4AE0A">
                <v:shape id="_x0000_i1045" type="#_x0000_t75" style="width:19.9pt;height:16.35pt" o:ole="">
                  <v:imagedata r:id="rId49" o:title=""/>
                </v:shape>
                <o:OLEObject Type="Embed" ProgID="Equation.DSMT4" ShapeID="_x0000_i1045" DrawAspect="Content" ObjectID="_1599669008" r:id="rId50"/>
              </w:object>
            </w:r>
            <w:r w:rsidR="00E3482B" w:rsidRPr="00E3482B">
              <w:rPr>
                <w:sz w:val="20"/>
              </w:rPr>
              <w:t xml:space="preserve">, i.e., </w:t>
            </w:r>
            <w:r w:rsidR="0001160C">
              <w:rPr>
                <w:b/>
                <w:sz w:val="20"/>
              </w:rPr>
              <w:t xml:space="preserve">Rx combining, </w:t>
            </w:r>
            <w:r w:rsidR="00E3482B" w:rsidRPr="00E3482B">
              <w:rPr>
                <w:b/>
                <w:sz w:val="20"/>
              </w:rPr>
              <w:t>covariance matrix calculation</w:t>
            </w:r>
            <w:r w:rsidR="00DF162D">
              <w:rPr>
                <w:b/>
                <w:sz w:val="20"/>
              </w:rPr>
              <w:t xml:space="preserve">, </w:t>
            </w:r>
            <w:r w:rsidR="0047587C" w:rsidRPr="0047587C">
              <w:rPr>
                <w:sz w:val="20"/>
              </w:rPr>
              <w:t>and</w:t>
            </w:r>
            <w:r w:rsidR="0047587C">
              <w:rPr>
                <w:b/>
                <w:sz w:val="20"/>
              </w:rPr>
              <w:t xml:space="preserve"> </w:t>
            </w:r>
            <w:r w:rsidR="0047587C" w:rsidRPr="0047587C">
              <w:rPr>
                <w:b/>
                <w:sz w:val="20"/>
              </w:rPr>
              <w:t>Demodulation weight computation</w:t>
            </w:r>
          </w:p>
        </w:tc>
        <w:tc>
          <w:tcPr>
            <w:tcW w:w="4054" w:type="dxa"/>
          </w:tcPr>
          <w:p w14:paraId="3BA3A6E8" w14:textId="69A15327" w:rsidR="004408CA" w:rsidRPr="00E76BA2" w:rsidRDefault="004408CA" w:rsidP="009C58C6">
            <w:pPr>
              <w:spacing w:after="0"/>
              <w:rPr>
                <w:sz w:val="20"/>
              </w:rPr>
            </w:pPr>
            <w:r>
              <w:rPr>
                <w:sz w:val="20"/>
              </w:rPr>
              <w:t>2.1: Calculate</w:t>
            </w:r>
            <w:r w:rsidRPr="00D8495A">
              <w:rPr>
                <w:b/>
                <w:sz w:val="20"/>
              </w:rPr>
              <w:t xml:space="preserve"> </w:t>
            </w:r>
            <w:r w:rsidR="00D8495A" w:rsidRPr="00D8495A">
              <w:rPr>
                <w:b/>
                <w:sz w:val="20"/>
              </w:rPr>
              <w:t>covariance matrix</w:t>
            </w:r>
            <w:r w:rsidR="00D8495A">
              <w:rPr>
                <w:sz w:val="20"/>
              </w:rPr>
              <w:t xml:space="preserve"> and </w:t>
            </w:r>
            <w:r>
              <w:rPr>
                <w:sz w:val="20"/>
              </w:rPr>
              <w:t xml:space="preserve">MMSE detector for </w:t>
            </w:r>
            <w:r w:rsidRPr="0056229C">
              <w:rPr>
                <w:i/>
                <w:sz w:val="20"/>
              </w:rPr>
              <w:t>i</w:t>
            </w:r>
            <w:r>
              <w:rPr>
                <w:sz w:val="20"/>
              </w:rPr>
              <w:t xml:space="preserve">-th modulated symbol </w:t>
            </w:r>
            <w:r w:rsidRPr="00D33AC4">
              <w:rPr>
                <w:position w:val="-28"/>
              </w:rPr>
              <w:object w:dxaOrig="2400" w:dyaOrig="660" w14:anchorId="4AB59983">
                <v:shape id="_x0000_i1046" type="#_x0000_t75" style="width:120.15pt;height:33.15pt" o:ole="">
                  <v:imagedata r:id="rId51" o:title=""/>
                </v:shape>
                <o:OLEObject Type="Embed" ProgID="Equation.DSMT4" ShapeID="_x0000_i1046" DrawAspect="Content" ObjectID="_1599669009" r:id="rId52"/>
              </w:object>
            </w:r>
            <w:r>
              <w:t xml:space="preserve">, </w:t>
            </w:r>
            <w:r w:rsidRPr="001D4050">
              <w:rPr>
                <w:i/>
                <w:sz w:val="20"/>
              </w:rPr>
              <w:t>i</w:t>
            </w:r>
            <w:r>
              <w:rPr>
                <w:sz w:val="20"/>
              </w:rPr>
              <w:t xml:space="preserve"> = 1…</w:t>
            </w:r>
            <w:r w:rsidRPr="002F74BB">
              <w:rPr>
                <w:position w:val="-20"/>
              </w:rPr>
              <w:object w:dxaOrig="400" w:dyaOrig="499" w14:anchorId="33CF154D">
                <v:shape id="_x0000_i1047" type="#_x0000_t75" style="width:19.9pt;height:25.2pt" o:ole="">
                  <v:imagedata r:id="rId53" o:title=""/>
                </v:shape>
                <o:OLEObject Type="Embed" ProgID="Equation.DSMT4" ShapeID="_x0000_i1047" DrawAspect="Content" ObjectID="_1599669010" r:id="rId54"/>
              </w:object>
            </w:r>
          </w:p>
        </w:tc>
        <w:tc>
          <w:tcPr>
            <w:tcW w:w="2419" w:type="dxa"/>
          </w:tcPr>
          <w:p w14:paraId="1046DE1D" w14:textId="20440706" w:rsidR="004408CA" w:rsidRPr="00E76BA2" w:rsidRDefault="00EF75F3" w:rsidP="009C58C6">
            <w:pPr>
              <w:spacing w:after="0"/>
              <w:rPr>
                <w:sz w:val="20"/>
              </w:rPr>
            </w:pPr>
            <w:r w:rsidRPr="00EF75F3">
              <w:rPr>
                <w:position w:val="-18"/>
              </w:rPr>
              <w:object w:dxaOrig="2520" w:dyaOrig="440" w14:anchorId="2A70F53A">
                <v:shape id="_x0000_i1048" type="#_x0000_t75" style="width:114.85pt;height:20.3pt" o:ole="">
                  <v:imagedata r:id="rId55" o:title=""/>
                </v:shape>
                <o:OLEObject Type="Embed" ProgID="Equation.DSMT4" ShapeID="_x0000_i1048" DrawAspect="Content" ObjectID="_1599669011" r:id="rId56"/>
              </w:object>
            </w:r>
            <w:r w:rsidR="00D26DE8">
              <w:t>**</w:t>
            </w:r>
          </w:p>
        </w:tc>
      </w:tr>
      <w:tr w:rsidR="004408CA" w:rsidRPr="00E76BA2" w14:paraId="44ABCC7A" w14:textId="77777777" w:rsidTr="0047587C">
        <w:tc>
          <w:tcPr>
            <w:tcW w:w="1361" w:type="dxa"/>
            <w:vMerge/>
          </w:tcPr>
          <w:p w14:paraId="5110C5D5" w14:textId="77777777" w:rsidR="004408CA" w:rsidRPr="00E76BA2" w:rsidRDefault="004408CA" w:rsidP="009C58C6">
            <w:pPr>
              <w:spacing w:line="300" w:lineRule="exact"/>
              <w:rPr>
                <w:sz w:val="20"/>
              </w:rPr>
            </w:pPr>
          </w:p>
        </w:tc>
        <w:tc>
          <w:tcPr>
            <w:tcW w:w="2433" w:type="dxa"/>
            <w:vMerge/>
          </w:tcPr>
          <w:p w14:paraId="38D67A4A" w14:textId="09B71E44" w:rsidR="004408CA" w:rsidRPr="00E76BA2" w:rsidRDefault="004408CA" w:rsidP="009C58C6">
            <w:pPr>
              <w:spacing w:after="0" w:line="300" w:lineRule="exact"/>
              <w:rPr>
                <w:sz w:val="20"/>
              </w:rPr>
            </w:pPr>
          </w:p>
        </w:tc>
        <w:tc>
          <w:tcPr>
            <w:tcW w:w="4054" w:type="dxa"/>
          </w:tcPr>
          <w:p w14:paraId="171E3B02" w14:textId="77777777" w:rsidR="004408CA" w:rsidRDefault="004408CA" w:rsidP="009C58C6">
            <w:pPr>
              <w:spacing w:after="0" w:line="300" w:lineRule="exact"/>
              <w:rPr>
                <w:sz w:val="20"/>
              </w:rPr>
            </w:pPr>
            <w:r>
              <w:rPr>
                <w:rFonts w:hint="eastAsia"/>
                <w:sz w:val="20"/>
              </w:rPr>
              <w:t>2</w:t>
            </w:r>
            <w:r>
              <w:rPr>
                <w:sz w:val="20"/>
              </w:rPr>
              <w:t xml:space="preserve">.2: Estimate the </w:t>
            </w:r>
            <w:r w:rsidRPr="000C17F9">
              <w:rPr>
                <w:i/>
                <w:sz w:val="20"/>
              </w:rPr>
              <w:t>i</w:t>
            </w:r>
            <w:r>
              <w:rPr>
                <w:sz w:val="20"/>
              </w:rPr>
              <w:t>-th modulated symbol</w:t>
            </w:r>
            <w:r w:rsidRPr="00E81616">
              <w:rPr>
                <w:position w:val="-12"/>
              </w:rPr>
              <w:object w:dxaOrig="1100" w:dyaOrig="340" w14:anchorId="4A7C8C22">
                <v:shape id="_x0000_i1049" type="#_x0000_t75" style="width:50.8pt;height:16.35pt" o:ole="">
                  <v:imagedata r:id="rId57" o:title=""/>
                </v:shape>
                <o:OLEObject Type="Embed" ProgID="Equation.DSMT4" ShapeID="_x0000_i1049" DrawAspect="Content" ObjectID="_1599669012" r:id="rId58"/>
              </w:object>
            </w:r>
          </w:p>
        </w:tc>
        <w:tc>
          <w:tcPr>
            <w:tcW w:w="2419" w:type="dxa"/>
          </w:tcPr>
          <w:p w14:paraId="7DCA7232" w14:textId="77777777" w:rsidR="004408CA" w:rsidRPr="00870A7E" w:rsidRDefault="004408CA" w:rsidP="009C58C6">
            <w:pPr>
              <w:spacing w:after="0"/>
            </w:pPr>
            <w:r w:rsidRPr="002F74BB">
              <w:rPr>
                <w:position w:val="-10"/>
              </w:rPr>
              <w:object w:dxaOrig="620" w:dyaOrig="279" w14:anchorId="2718DAEE">
                <v:shape id="_x0000_i1050" type="#_x0000_t75" style="width:31.35pt;height:13.7pt" o:ole="">
                  <v:imagedata r:id="rId59" o:title=""/>
                </v:shape>
                <o:OLEObject Type="Embed" ProgID="Equation.DSMT4" ShapeID="_x0000_i1050" DrawAspect="Content" ObjectID="_1599669013" r:id="rId60"/>
              </w:object>
            </w:r>
          </w:p>
        </w:tc>
      </w:tr>
      <w:tr w:rsidR="004408CA" w:rsidRPr="00E76BA2" w14:paraId="11EFFC81" w14:textId="77777777" w:rsidTr="0047587C">
        <w:tc>
          <w:tcPr>
            <w:tcW w:w="1361" w:type="dxa"/>
            <w:vMerge/>
          </w:tcPr>
          <w:p w14:paraId="3CB114DA" w14:textId="77777777" w:rsidR="004408CA" w:rsidRPr="00E76BA2" w:rsidRDefault="004408CA" w:rsidP="009C58C6">
            <w:pPr>
              <w:spacing w:line="300" w:lineRule="exact"/>
              <w:rPr>
                <w:sz w:val="20"/>
              </w:rPr>
            </w:pPr>
          </w:p>
        </w:tc>
        <w:tc>
          <w:tcPr>
            <w:tcW w:w="2433" w:type="dxa"/>
            <w:vMerge/>
          </w:tcPr>
          <w:p w14:paraId="0DD04F79" w14:textId="1614F2BE" w:rsidR="004408CA" w:rsidRPr="00E76BA2" w:rsidRDefault="004408CA" w:rsidP="009C58C6">
            <w:pPr>
              <w:spacing w:after="0" w:line="300" w:lineRule="exact"/>
              <w:rPr>
                <w:sz w:val="20"/>
              </w:rPr>
            </w:pPr>
          </w:p>
        </w:tc>
        <w:tc>
          <w:tcPr>
            <w:tcW w:w="4054" w:type="dxa"/>
          </w:tcPr>
          <w:p w14:paraId="0B857EB2" w14:textId="77777777" w:rsidR="004408CA" w:rsidRDefault="004408CA" w:rsidP="009C58C6">
            <w:pPr>
              <w:spacing w:after="0" w:line="300" w:lineRule="exact"/>
              <w:rPr>
                <w:sz w:val="20"/>
              </w:rPr>
            </w:pPr>
            <w:r>
              <w:rPr>
                <w:rFonts w:hint="eastAsia"/>
                <w:sz w:val="20"/>
              </w:rPr>
              <w:t>2</w:t>
            </w:r>
            <w:r>
              <w:rPr>
                <w:sz w:val="20"/>
              </w:rPr>
              <w:t>.3: Calculate the variance of estimated symbols</w:t>
            </w:r>
          </w:p>
          <w:p w14:paraId="1B5A2CD0" w14:textId="77777777" w:rsidR="004408CA" w:rsidRPr="00E76BA2" w:rsidRDefault="004408CA" w:rsidP="004226E4">
            <w:pPr>
              <w:spacing w:afterLines="30" w:after="72" w:line="300" w:lineRule="exact"/>
              <w:rPr>
                <w:sz w:val="20"/>
              </w:rPr>
            </w:pPr>
            <w:r w:rsidRPr="00F76AA5">
              <w:rPr>
                <w:position w:val="-14"/>
              </w:rPr>
              <w:object w:dxaOrig="3220" w:dyaOrig="420" w14:anchorId="7F93A97C">
                <v:shape id="_x0000_i1051" type="#_x0000_t75" style="width:148.85pt;height:20.3pt" o:ole="">
                  <v:imagedata r:id="rId61" o:title=""/>
                </v:shape>
                <o:OLEObject Type="Embed" ProgID="Equation.DSMT4" ShapeID="_x0000_i1051" DrawAspect="Content" ObjectID="_1599669014" r:id="rId62"/>
              </w:object>
            </w:r>
          </w:p>
        </w:tc>
        <w:tc>
          <w:tcPr>
            <w:tcW w:w="2419" w:type="dxa"/>
          </w:tcPr>
          <w:p w14:paraId="6D75D93D" w14:textId="77777777" w:rsidR="004408CA" w:rsidRPr="00E76BA2" w:rsidRDefault="004408CA" w:rsidP="009C58C6">
            <w:pPr>
              <w:spacing w:after="0"/>
              <w:rPr>
                <w:sz w:val="20"/>
              </w:rPr>
            </w:pPr>
            <w:r w:rsidRPr="00835C63">
              <w:rPr>
                <w:position w:val="-12"/>
              </w:rPr>
              <w:object w:dxaOrig="1620" w:dyaOrig="340" w14:anchorId="5ED9EFC2">
                <v:shape id="_x0000_i1052" type="#_x0000_t75" style="width:80.85pt;height:16.8pt" o:ole="">
                  <v:imagedata r:id="rId63" o:title=""/>
                </v:shape>
                <o:OLEObject Type="Embed" ProgID="Equation.DSMT4" ShapeID="_x0000_i1052" DrawAspect="Content" ObjectID="_1599669015" r:id="rId64"/>
              </w:object>
            </w:r>
          </w:p>
        </w:tc>
      </w:tr>
      <w:tr w:rsidR="004408CA" w:rsidRPr="00E76BA2" w14:paraId="59878AE2" w14:textId="77777777" w:rsidTr="0047587C">
        <w:tc>
          <w:tcPr>
            <w:tcW w:w="1361" w:type="dxa"/>
            <w:vMerge/>
          </w:tcPr>
          <w:p w14:paraId="6B258AF3" w14:textId="77777777" w:rsidR="004408CA" w:rsidRDefault="004408CA" w:rsidP="009C58C6">
            <w:pPr>
              <w:spacing w:line="300" w:lineRule="exact"/>
              <w:rPr>
                <w:sz w:val="20"/>
              </w:rPr>
            </w:pPr>
          </w:p>
        </w:tc>
        <w:tc>
          <w:tcPr>
            <w:tcW w:w="2433" w:type="dxa"/>
          </w:tcPr>
          <w:p w14:paraId="3EB68DAC" w14:textId="3853EEB0" w:rsidR="004408CA" w:rsidRPr="00E76BA2" w:rsidRDefault="004408CA" w:rsidP="009C58C6">
            <w:pPr>
              <w:spacing w:after="0" w:line="300" w:lineRule="exact"/>
              <w:rPr>
                <w:sz w:val="20"/>
              </w:rPr>
            </w:pPr>
            <w:r>
              <w:rPr>
                <w:rFonts w:hint="eastAsia"/>
                <w:sz w:val="20"/>
              </w:rPr>
              <w:t>3</w:t>
            </w:r>
            <w:r>
              <w:rPr>
                <w:sz w:val="20"/>
              </w:rPr>
              <w:t>: Demodulation</w:t>
            </w:r>
            <w:r w:rsidR="0047587C">
              <w:rPr>
                <w:sz w:val="20"/>
              </w:rPr>
              <w:t xml:space="preserve">, i.e., </w:t>
            </w:r>
            <w:r w:rsidR="0047587C" w:rsidRPr="0047587C">
              <w:rPr>
                <w:b/>
                <w:sz w:val="20"/>
              </w:rPr>
              <w:t>Soft information generation</w:t>
            </w:r>
          </w:p>
        </w:tc>
        <w:tc>
          <w:tcPr>
            <w:tcW w:w="4054" w:type="dxa"/>
          </w:tcPr>
          <w:p w14:paraId="7C65CAC9" w14:textId="77777777" w:rsidR="004408CA" w:rsidRDefault="004408CA" w:rsidP="009C58C6">
            <w:pPr>
              <w:spacing w:after="0"/>
              <w:rPr>
                <w:sz w:val="20"/>
              </w:rPr>
            </w:pPr>
            <w:r>
              <w:rPr>
                <w:sz w:val="20"/>
              </w:rPr>
              <w:t xml:space="preserve">3.1: </w:t>
            </w:r>
            <w:r>
              <w:rPr>
                <w:rFonts w:hint="eastAsia"/>
                <w:sz w:val="20"/>
              </w:rPr>
              <w:t>C</w:t>
            </w:r>
            <w:r>
              <w:rPr>
                <w:sz w:val="20"/>
              </w:rPr>
              <w:t xml:space="preserve">alculate the LLR of coded bits </w:t>
            </w:r>
            <w:r w:rsidRPr="000D4D8B">
              <w:rPr>
                <w:sz w:val="20"/>
              </w:rPr>
              <w:t xml:space="preserve">as </w:t>
            </w:r>
            <w:r w:rsidRPr="00E220EB">
              <w:rPr>
                <w:position w:val="-42"/>
              </w:rPr>
              <w:object w:dxaOrig="3940" w:dyaOrig="940" w14:anchorId="69CFCD1A">
                <v:shape id="_x0000_i1053" type="#_x0000_t75" style="width:182.45pt;height:45.5pt" o:ole="">
                  <v:imagedata r:id="rId65" o:title=""/>
                </v:shape>
                <o:OLEObject Type="Embed" ProgID="Equation.DSMT4" ShapeID="_x0000_i1053" DrawAspect="Content" ObjectID="_1599669016" r:id="rId66"/>
              </w:object>
            </w:r>
          </w:p>
        </w:tc>
        <w:tc>
          <w:tcPr>
            <w:tcW w:w="2419" w:type="dxa"/>
          </w:tcPr>
          <w:p w14:paraId="68216FE9" w14:textId="77777777" w:rsidR="004408CA" w:rsidRPr="006F3CC2" w:rsidRDefault="004408CA" w:rsidP="009C58C6">
            <w:pPr>
              <w:spacing w:after="0"/>
              <w:rPr>
                <w:sz w:val="20"/>
                <w:lang w:val="en-US"/>
              </w:rPr>
            </w:pPr>
            <w:r w:rsidRPr="002F74BB">
              <w:rPr>
                <w:position w:val="-20"/>
              </w:rPr>
              <w:object w:dxaOrig="639" w:dyaOrig="499" w14:anchorId="63FC404D">
                <v:shape id="_x0000_i1054" type="#_x0000_t75" style="width:31.8pt;height:25.2pt" o:ole="">
                  <v:imagedata r:id="rId67" o:title=""/>
                </v:shape>
                <o:OLEObject Type="Embed" ProgID="Equation.DSMT4" ShapeID="_x0000_i1054" DrawAspect="Content" ObjectID="_1599669017" r:id="rId68"/>
              </w:object>
            </w:r>
          </w:p>
        </w:tc>
      </w:tr>
      <w:tr w:rsidR="004408CA" w:rsidRPr="00E76BA2" w14:paraId="3DEB54D8" w14:textId="77777777" w:rsidTr="0047587C">
        <w:tc>
          <w:tcPr>
            <w:tcW w:w="1361" w:type="dxa"/>
          </w:tcPr>
          <w:p w14:paraId="7596D82B" w14:textId="62A2113C" w:rsidR="004408CA" w:rsidRDefault="004408CA" w:rsidP="009C58C6">
            <w:pPr>
              <w:spacing w:line="300" w:lineRule="exact"/>
              <w:rPr>
                <w:sz w:val="20"/>
              </w:rPr>
            </w:pPr>
            <w:r w:rsidRPr="0089774D">
              <w:rPr>
                <w:b/>
                <w:sz w:val="20"/>
              </w:rPr>
              <w:t>Decoder</w:t>
            </w:r>
          </w:p>
        </w:tc>
        <w:tc>
          <w:tcPr>
            <w:tcW w:w="2433" w:type="dxa"/>
          </w:tcPr>
          <w:p w14:paraId="3FE7EAE0" w14:textId="59EB61C0" w:rsidR="004408CA" w:rsidRDefault="004408CA" w:rsidP="009C58C6">
            <w:pPr>
              <w:spacing w:after="0" w:line="300" w:lineRule="exact"/>
              <w:rPr>
                <w:sz w:val="20"/>
              </w:rPr>
            </w:pPr>
            <w:r>
              <w:rPr>
                <w:rFonts w:hint="eastAsia"/>
                <w:sz w:val="20"/>
              </w:rPr>
              <w:t>4</w:t>
            </w:r>
            <w:r>
              <w:rPr>
                <w:sz w:val="20"/>
              </w:rPr>
              <w:t xml:space="preserve">: </w:t>
            </w:r>
            <w:r w:rsidR="0047587C" w:rsidRPr="00583189">
              <w:rPr>
                <w:b/>
                <w:sz w:val="20"/>
              </w:rPr>
              <w:t>LDPC decoding</w:t>
            </w:r>
          </w:p>
        </w:tc>
        <w:tc>
          <w:tcPr>
            <w:tcW w:w="4054" w:type="dxa"/>
          </w:tcPr>
          <w:p w14:paraId="3F2A66FF" w14:textId="77777777" w:rsidR="004408CA" w:rsidRDefault="004408CA" w:rsidP="009C58C6">
            <w:pPr>
              <w:spacing w:after="0" w:line="360" w:lineRule="exact"/>
              <w:rPr>
                <w:sz w:val="20"/>
              </w:rPr>
            </w:pPr>
            <w:r>
              <w:rPr>
                <w:rFonts w:hint="eastAsia"/>
                <w:sz w:val="20"/>
              </w:rPr>
              <w:t>4</w:t>
            </w:r>
            <w:r>
              <w:rPr>
                <w:sz w:val="20"/>
              </w:rPr>
              <w:t xml:space="preserve">.1: LDPC decoding based on the LLR of </w:t>
            </w:r>
            <w:r w:rsidRPr="00156659">
              <w:rPr>
                <w:position w:val="-10"/>
              </w:rPr>
              <w:object w:dxaOrig="800" w:dyaOrig="279" w14:anchorId="5F3BAC5A">
                <v:shape id="_x0000_i1055" type="#_x0000_t75" style="width:40.2pt;height:14.6pt" o:ole="">
                  <v:imagedata r:id="rId69" o:title=""/>
                </v:shape>
                <o:OLEObject Type="Embed" ProgID="Equation.DSMT4" ShapeID="_x0000_i1055" DrawAspect="Content" ObjectID="_1599669018" r:id="rId70"/>
              </w:object>
            </w:r>
            <w:r>
              <w:rPr>
                <w:sz w:val="20"/>
              </w:rPr>
              <w:t>coded bits obtained in 3.1</w:t>
            </w:r>
          </w:p>
        </w:tc>
        <w:tc>
          <w:tcPr>
            <w:tcW w:w="2419" w:type="dxa"/>
          </w:tcPr>
          <w:p w14:paraId="58BE1363" w14:textId="77777777" w:rsidR="004408CA" w:rsidRPr="006F3CC2" w:rsidRDefault="004408CA" w:rsidP="009C58C6">
            <w:pPr>
              <w:spacing w:after="0"/>
              <w:rPr>
                <w:sz w:val="20"/>
              </w:rPr>
            </w:pPr>
            <w:r w:rsidRPr="005D1ACD">
              <w:rPr>
                <w:position w:val="-24"/>
              </w:rPr>
              <w:object w:dxaOrig="2439" w:dyaOrig="580" w14:anchorId="0F4FE57F">
                <v:shape id="_x0000_i1056" type="#_x0000_t75" style="width:98.95pt;height:23.85pt" o:ole="">
                  <v:imagedata r:id="rId71" o:title=""/>
                </v:shape>
                <o:OLEObject Type="Embed" ProgID="Equation.DSMT4" ShapeID="_x0000_i1056" DrawAspect="Content" ObjectID="_1599669019" r:id="rId72"/>
              </w:object>
            </w:r>
          </w:p>
        </w:tc>
      </w:tr>
      <w:tr w:rsidR="004408CA" w:rsidRPr="00E76BA2" w14:paraId="6CFDD9C6" w14:textId="77777777" w:rsidTr="0047587C">
        <w:tc>
          <w:tcPr>
            <w:tcW w:w="1361" w:type="dxa"/>
            <w:vMerge w:val="restart"/>
          </w:tcPr>
          <w:p w14:paraId="3793A01E" w14:textId="3F152E41" w:rsidR="004408CA" w:rsidRDefault="004408CA" w:rsidP="009C58C6">
            <w:pPr>
              <w:spacing w:line="300" w:lineRule="exact"/>
              <w:rPr>
                <w:sz w:val="20"/>
              </w:rPr>
            </w:pPr>
            <w:r w:rsidRPr="0089774D">
              <w:rPr>
                <w:b/>
                <w:sz w:val="20"/>
              </w:rPr>
              <w:t>Interference cancellation</w:t>
            </w:r>
          </w:p>
        </w:tc>
        <w:tc>
          <w:tcPr>
            <w:tcW w:w="2433" w:type="dxa"/>
            <w:vMerge w:val="restart"/>
          </w:tcPr>
          <w:p w14:paraId="0822C5FA" w14:textId="0A437D98" w:rsidR="004408CA" w:rsidRDefault="004408CA" w:rsidP="009C58C6">
            <w:pPr>
              <w:spacing w:after="0" w:line="300" w:lineRule="exact"/>
              <w:rPr>
                <w:sz w:val="20"/>
              </w:rPr>
            </w:pPr>
            <w:r>
              <w:rPr>
                <w:rFonts w:hint="eastAsia"/>
                <w:sz w:val="20"/>
              </w:rPr>
              <w:t>5</w:t>
            </w:r>
            <w:r>
              <w:rPr>
                <w:sz w:val="20"/>
              </w:rPr>
              <w:t xml:space="preserve">: </w:t>
            </w:r>
            <w:r w:rsidR="00583189" w:rsidRPr="00583189">
              <w:rPr>
                <w:b/>
                <w:sz w:val="20"/>
              </w:rPr>
              <w:t>S</w:t>
            </w:r>
            <w:r w:rsidR="00C93385" w:rsidRPr="00583189">
              <w:rPr>
                <w:b/>
                <w:sz w:val="20"/>
              </w:rPr>
              <w:t>ymbol reconstruction</w:t>
            </w:r>
            <w:r w:rsidR="00C93385" w:rsidRPr="00583189">
              <w:rPr>
                <w:sz w:val="20"/>
              </w:rPr>
              <w:t xml:space="preserve"> </w:t>
            </w:r>
            <w:r w:rsidR="00583189">
              <w:rPr>
                <w:sz w:val="20"/>
              </w:rPr>
              <w:t xml:space="preserve">and </w:t>
            </w:r>
            <w:r w:rsidR="001F446D">
              <w:rPr>
                <w:b/>
                <w:sz w:val="20"/>
              </w:rPr>
              <w:t>I</w:t>
            </w:r>
            <w:r w:rsidR="00583189" w:rsidRPr="001F446D">
              <w:rPr>
                <w:b/>
                <w:sz w:val="20"/>
              </w:rPr>
              <w:t>nterference cancellation</w:t>
            </w:r>
          </w:p>
        </w:tc>
        <w:tc>
          <w:tcPr>
            <w:tcW w:w="4054" w:type="dxa"/>
          </w:tcPr>
          <w:p w14:paraId="3911C3B0" w14:textId="77777777" w:rsidR="004408CA" w:rsidRDefault="004408CA" w:rsidP="009C58C6">
            <w:pPr>
              <w:spacing w:after="0" w:line="300" w:lineRule="exact"/>
              <w:ind w:left="1" w:hanging="1"/>
              <w:rPr>
                <w:sz w:val="20"/>
              </w:rPr>
            </w:pPr>
            <w:r w:rsidRPr="000522A0">
              <w:rPr>
                <w:rFonts w:hint="eastAsia"/>
                <w:sz w:val="20"/>
                <w:szCs w:val="22"/>
              </w:rPr>
              <w:t>I</w:t>
            </w:r>
            <w:r w:rsidRPr="000522A0">
              <w:rPr>
                <w:sz w:val="20"/>
                <w:szCs w:val="22"/>
              </w:rPr>
              <w:t xml:space="preserve">f CRC is false, </w:t>
            </w:r>
            <w:r w:rsidRPr="000522A0">
              <w:rPr>
                <w:i/>
                <w:sz w:val="20"/>
                <w:szCs w:val="22"/>
              </w:rPr>
              <w:t>a</w:t>
            </w:r>
            <w:r w:rsidRPr="000522A0">
              <w:rPr>
                <w:sz w:val="20"/>
                <w:szCs w:val="22"/>
              </w:rPr>
              <w:t xml:space="preserve"> = </w:t>
            </w:r>
            <w:r w:rsidRPr="000522A0">
              <w:rPr>
                <w:i/>
                <w:sz w:val="20"/>
                <w:szCs w:val="22"/>
              </w:rPr>
              <w:t>a</w:t>
            </w:r>
            <w:r w:rsidRPr="000522A0">
              <w:rPr>
                <w:sz w:val="20"/>
                <w:szCs w:val="22"/>
              </w:rPr>
              <w:t xml:space="preserve"> + 1, </w:t>
            </w:r>
            <w:r w:rsidRPr="000522A0">
              <w:rPr>
                <w:i/>
                <w:sz w:val="20"/>
                <w:szCs w:val="22"/>
              </w:rPr>
              <w:t>K</w:t>
            </w:r>
            <w:r w:rsidRPr="000522A0">
              <w:rPr>
                <w:i/>
                <w:sz w:val="20"/>
                <w:szCs w:val="22"/>
                <w:vertAlign w:val="subscript"/>
              </w:rPr>
              <w:t>s,a</w:t>
            </w:r>
            <w:r w:rsidRPr="000522A0">
              <w:rPr>
                <w:i/>
                <w:sz w:val="20"/>
                <w:szCs w:val="22"/>
              </w:rPr>
              <w:t xml:space="preserve"> = K</w:t>
            </w:r>
            <w:r w:rsidRPr="000522A0">
              <w:rPr>
                <w:i/>
                <w:sz w:val="20"/>
                <w:szCs w:val="22"/>
                <w:vertAlign w:val="subscript"/>
              </w:rPr>
              <w:t>s,a</w:t>
            </w:r>
          </w:p>
          <w:p w14:paraId="798D15CB" w14:textId="77777777" w:rsidR="004408CA" w:rsidRDefault="004408CA" w:rsidP="009C58C6">
            <w:pPr>
              <w:spacing w:after="0" w:line="300" w:lineRule="exact"/>
              <w:ind w:left="1" w:firstLineChars="150" w:firstLine="300"/>
              <w:rPr>
                <w:sz w:val="20"/>
              </w:rPr>
            </w:pPr>
            <w:r>
              <w:rPr>
                <w:sz w:val="20"/>
              </w:rPr>
              <w:t>If n=</w:t>
            </w:r>
            <w:r w:rsidRPr="00E76BA2">
              <w:rPr>
                <w:position w:val="-12"/>
                <w:sz w:val="20"/>
              </w:rPr>
              <w:object w:dxaOrig="720" w:dyaOrig="320" w14:anchorId="0723E2BA">
                <v:shape id="_x0000_i1057" type="#_x0000_t75" style="width:31.35pt;height:13.7pt" o:ole="">
                  <v:imagedata r:id="rId41" o:title=""/>
                </v:shape>
                <o:OLEObject Type="Embed" ProgID="Equation.DSMT4" ShapeID="_x0000_i1057" DrawAspect="Content" ObjectID="_1599669020" r:id="rId73"/>
              </w:object>
            </w:r>
            <w:r>
              <w:rPr>
                <w:sz w:val="20"/>
              </w:rPr>
              <w:t>, stop.</w:t>
            </w:r>
          </w:p>
          <w:p w14:paraId="348A0B4D" w14:textId="77777777" w:rsidR="004408CA" w:rsidRPr="000522A0" w:rsidRDefault="004408CA" w:rsidP="009C58C6">
            <w:pPr>
              <w:spacing w:after="0" w:line="300" w:lineRule="exact"/>
              <w:ind w:left="1" w:firstLineChars="150" w:firstLine="300"/>
              <w:rPr>
                <w:sz w:val="20"/>
                <w:szCs w:val="22"/>
              </w:rPr>
            </w:pPr>
            <w:r>
              <w:rPr>
                <w:sz w:val="20"/>
              </w:rPr>
              <w:t xml:space="preserve">else </w:t>
            </w:r>
            <w:r w:rsidRPr="000522A0">
              <w:rPr>
                <w:sz w:val="20"/>
                <w:szCs w:val="22"/>
              </w:rPr>
              <w:t xml:space="preserve">n = n+1 and </w:t>
            </w:r>
            <w:r>
              <w:rPr>
                <w:sz w:val="20"/>
              </w:rPr>
              <w:t xml:space="preserve">restart from </w:t>
            </w:r>
            <w:r w:rsidRPr="000522A0">
              <w:rPr>
                <w:sz w:val="20"/>
                <w:szCs w:val="22"/>
              </w:rPr>
              <w:t>2</w:t>
            </w:r>
          </w:p>
        </w:tc>
        <w:tc>
          <w:tcPr>
            <w:tcW w:w="2419" w:type="dxa"/>
          </w:tcPr>
          <w:p w14:paraId="2EE05ADF" w14:textId="6CBF6F0E" w:rsidR="004408CA" w:rsidRPr="000320BD" w:rsidRDefault="004408CA" w:rsidP="009C58C6">
            <w:pPr>
              <w:spacing w:after="0" w:line="300" w:lineRule="exact"/>
              <w:rPr>
                <w:rFonts w:eastAsiaTheme="minorEastAsia"/>
                <w:lang w:eastAsia="zh-CN"/>
              </w:rPr>
            </w:pPr>
            <w:r w:rsidRPr="000320BD">
              <w:rPr>
                <w:rFonts w:eastAsiaTheme="minorEastAsia" w:hint="eastAsia"/>
                <w:sz w:val="20"/>
                <w:lang w:eastAsia="zh-CN"/>
              </w:rPr>
              <w:t>M</w:t>
            </w:r>
            <w:r w:rsidRPr="000320BD">
              <w:rPr>
                <w:rFonts w:eastAsiaTheme="minorEastAsia"/>
                <w:sz w:val="20"/>
                <w:lang w:eastAsia="zh-CN"/>
              </w:rPr>
              <w:t>arginal</w:t>
            </w:r>
          </w:p>
        </w:tc>
      </w:tr>
      <w:tr w:rsidR="004408CA" w:rsidRPr="00E76BA2" w14:paraId="5008D6CC" w14:textId="77777777" w:rsidTr="0047587C">
        <w:trPr>
          <w:trHeight w:val="1872"/>
        </w:trPr>
        <w:tc>
          <w:tcPr>
            <w:tcW w:w="1361" w:type="dxa"/>
            <w:vMerge/>
          </w:tcPr>
          <w:p w14:paraId="6293D37A" w14:textId="77777777" w:rsidR="004408CA" w:rsidRDefault="004408CA" w:rsidP="009C58C6">
            <w:pPr>
              <w:spacing w:line="300" w:lineRule="exact"/>
              <w:rPr>
                <w:sz w:val="20"/>
              </w:rPr>
            </w:pPr>
          </w:p>
        </w:tc>
        <w:tc>
          <w:tcPr>
            <w:tcW w:w="2433" w:type="dxa"/>
            <w:vMerge/>
          </w:tcPr>
          <w:p w14:paraId="6198743E" w14:textId="02B7DC87" w:rsidR="004408CA" w:rsidRDefault="004408CA" w:rsidP="009C58C6">
            <w:pPr>
              <w:spacing w:after="0" w:line="300" w:lineRule="exact"/>
              <w:rPr>
                <w:sz w:val="20"/>
              </w:rPr>
            </w:pPr>
          </w:p>
        </w:tc>
        <w:tc>
          <w:tcPr>
            <w:tcW w:w="4054" w:type="dxa"/>
          </w:tcPr>
          <w:p w14:paraId="30B05D58" w14:textId="77777777" w:rsidR="004408CA" w:rsidRPr="000522A0" w:rsidRDefault="004408CA" w:rsidP="009C58C6">
            <w:pPr>
              <w:spacing w:after="0" w:line="300" w:lineRule="exact"/>
              <w:ind w:left="1" w:hanging="1"/>
              <w:rPr>
                <w:sz w:val="20"/>
                <w:szCs w:val="22"/>
              </w:rPr>
            </w:pPr>
            <w:r w:rsidRPr="000522A0">
              <w:rPr>
                <w:sz w:val="20"/>
                <w:szCs w:val="22"/>
              </w:rPr>
              <w:t xml:space="preserve">If CRC check is true, </w:t>
            </w:r>
          </w:p>
          <w:p w14:paraId="78F9C53E" w14:textId="77777777" w:rsidR="004408CA" w:rsidRPr="000522A0" w:rsidRDefault="004408CA" w:rsidP="009C58C6">
            <w:pPr>
              <w:spacing w:after="0" w:line="300" w:lineRule="exact"/>
              <w:ind w:left="1" w:hanging="1"/>
              <w:rPr>
                <w:sz w:val="20"/>
                <w:szCs w:val="22"/>
              </w:rPr>
            </w:pPr>
            <w:r w:rsidRPr="000522A0">
              <w:rPr>
                <w:sz w:val="20"/>
                <w:szCs w:val="22"/>
              </w:rPr>
              <w:t xml:space="preserve">5.1: Reconstruct the received symbols (encoding </w:t>
            </w:r>
            <w:r w:rsidRPr="000522A0">
              <w:rPr>
                <w:sz w:val="20"/>
                <w:szCs w:val="22"/>
              </w:rPr>
              <w:sym w:font="Wingdings" w:char="F0E0"/>
            </w:r>
            <w:r w:rsidRPr="000522A0">
              <w:rPr>
                <w:sz w:val="20"/>
                <w:szCs w:val="22"/>
              </w:rPr>
              <w:t xml:space="preserve"> modulation </w:t>
            </w:r>
            <w:r w:rsidRPr="000522A0">
              <w:rPr>
                <w:sz w:val="20"/>
                <w:szCs w:val="22"/>
              </w:rPr>
              <w:sym w:font="Wingdings" w:char="F0E0"/>
            </w:r>
            <w:r w:rsidRPr="000522A0">
              <w:rPr>
                <w:sz w:val="20"/>
                <w:szCs w:val="22"/>
              </w:rPr>
              <w:t xml:space="preserve"> spreading </w:t>
            </w:r>
            <w:r w:rsidRPr="000522A0">
              <w:rPr>
                <w:sz w:val="20"/>
                <w:szCs w:val="22"/>
              </w:rPr>
              <w:sym w:font="Wingdings" w:char="F0E0"/>
            </w:r>
            <w:r w:rsidRPr="000522A0">
              <w:rPr>
                <w:sz w:val="20"/>
                <w:szCs w:val="22"/>
              </w:rPr>
              <w:t xml:space="preserve"> pass channels)</w:t>
            </w:r>
          </w:p>
          <w:p w14:paraId="2110D848" w14:textId="77777777" w:rsidR="004408CA" w:rsidRPr="000522A0" w:rsidRDefault="004408CA" w:rsidP="009C58C6">
            <w:pPr>
              <w:spacing w:after="0" w:line="300" w:lineRule="exact"/>
              <w:rPr>
                <w:sz w:val="20"/>
                <w:szCs w:val="22"/>
              </w:rPr>
            </w:pPr>
            <w:r w:rsidRPr="000522A0">
              <w:rPr>
                <w:sz w:val="20"/>
                <w:szCs w:val="22"/>
              </w:rPr>
              <w:t xml:space="preserve">5.2: Delete the reconstructed symbols from the overall received symbols </w:t>
            </w:r>
            <w:r w:rsidRPr="000522A0">
              <w:rPr>
                <w:position w:val="-12"/>
                <w:sz w:val="20"/>
                <w:szCs w:val="22"/>
              </w:rPr>
              <w:object w:dxaOrig="340" w:dyaOrig="320" w14:anchorId="06BDA5C8">
                <v:shape id="_x0000_i1058" type="#_x0000_t75" style="width:16.8pt;height:16.35pt" o:ole="">
                  <v:imagedata r:id="rId74" o:title=""/>
                </v:shape>
                <o:OLEObject Type="Embed" ProgID="Equation.DSMT4" ShapeID="_x0000_i1058" DrawAspect="Content" ObjectID="_1599669021" r:id="rId75"/>
              </w:object>
            </w:r>
            <w:r>
              <w:rPr>
                <w:sz w:val="20"/>
              </w:rPr>
              <w:t xml:space="preserve">. </w:t>
            </w:r>
            <w:r w:rsidRPr="000522A0">
              <w:rPr>
                <w:sz w:val="20"/>
                <w:szCs w:val="22"/>
              </w:rPr>
              <w:t xml:space="preserve">Update </w:t>
            </w:r>
            <w:r w:rsidRPr="000222E3">
              <w:rPr>
                <w:i/>
                <w:sz w:val="20"/>
                <w:szCs w:val="22"/>
              </w:rPr>
              <w:t>a = a</w:t>
            </w:r>
            <w:r w:rsidRPr="000522A0">
              <w:rPr>
                <w:sz w:val="20"/>
                <w:szCs w:val="22"/>
              </w:rPr>
              <w:t xml:space="preserve"> +1, </w:t>
            </w:r>
            <w:r w:rsidRPr="000222E3">
              <w:rPr>
                <w:i/>
                <w:sz w:val="20"/>
                <w:szCs w:val="22"/>
              </w:rPr>
              <w:t>K</w:t>
            </w:r>
            <w:r w:rsidRPr="000222E3">
              <w:rPr>
                <w:i/>
                <w:sz w:val="20"/>
                <w:szCs w:val="22"/>
                <w:vertAlign w:val="subscript"/>
              </w:rPr>
              <w:t>s,a</w:t>
            </w:r>
            <w:r w:rsidRPr="000222E3">
              <w:rPr>
                <w:i/>
                <w:sz w:val="20"/>
                <w:szCs w:val="22"/>
              </w:rPr>
              <w:t xml:space="preserve"> = K</w:t>
            </w:r>
            <w:r w:rsidRPr="000222E3">
              <w:rPr>
                <w:i/>
                <w:sz w:val="20"/>
                <w:szCs w:val="22"/>
                <w:vertAlign w:val="subscript"/>
              </w:rPr>
              <w:t>s,a</w:t>
            </w:r>
            <w:r w:rsidRPr="000522A0">
              <w:rPr>
                <w:sz w:val="20"/>
                <w:szCs w:val="22"/>
              </w:rPr>
              <w:t xml:space="preserve"> + 1, and </w:t>
            </w:r>
            <w:r>
              <w:rPr>
                <w:sz w:val="20"/>
              </w:rPr>
              <w:t>restart from</w:t>
            </w:r>
            <w:r w:rsidRPr="000522A0">
              <w:rPr>
                <w:sz w:val="20"/>
                <w:szCs w:val="22"/>
              </w:rPr>
              <w:t xml:space="preserve"> 1.</w:t>
            </w:r>
          </w:p>
        </w:tc>
        <w:tc>
          <w:tcPr>
            <w:tcW w:w="2419" w:type="dxa"/>
          </w:tcPr>
          <w:p w14:paraId="1E460645" w14:textId="29DEEC75" w:rsidR="004408CA" w:rsidRPr="00870A7E" w:rsidRDefault="003425A3" w:rsidP="009C58C6">
            <w:pPr>
              <w:spacing w:after="0" w:line="300" w:lineRule="exact"/>
            </w:pPr>
            <w:r w:rsidRPr="004379FD">
              <w:rPr>
                <w:position w:val="-10"/>
                <w:sz w:val="22"/>
              </w:rPr>
              <w:object w:dxaOrig="680" w:dyaOrig="300" w14:anchorId="348DA394">
                <v:shape id="_x0000_i1059" type="#_x0000_t75" style="width:34pt;height:15pt" o:ole="">
                  <v:imagedata r:id="rId76" o:title=""/>
                </v:shape>
                <o:OLEObject Type="Embed" ProgID="Equation.DSMT4" ShapeID="_x0000_i1059" DrawAspect="Content" ObjectID="_1599669022" r:id="rId77"/>
              </w:object>
            </w:r>
          </w:p>
        </w:tc>
      </w:tr>
    </w:tbl>
    <w:p w14:paraId="7E2524DA" w14:textId="6E444223" w:rsidR="00704A93" w:rsidRDefault="00A43F24" w:rsidP="005703BC">
      <w:pPr>
        <w:rPr>
          <w:rFonts w:eastAsiaTheme="minorEastAsia"/>
          <w:sz w:val="16"/>
          <w:szCs w:val="16"/>
          <w:lang w:eastAsia="zh-CN"/>
        </w:rPr>
      </w:pPr>
      <w:r w:rsidRPr="002331EF">
        <w:rPr>
          <w:rFonts w:eastAsiaTheme="minorEastAsia" w:hint="eastAsia"/>
          <w:sz w:val="18"/>
          <w:szCs w:val="16"/>
          <w:lang w:eastAsia="zh-CN"/>
        </w:rPr>
        <w:t xml:space="preserve">* </w:t>
      </w:r>
      <w:r w:rsidRPr="002331EF">
        <w:rPr>
          <w:rFonts w:eastAsiaTheme="minorEastAsia"/>
          <w:sz w:val="18"/>
          <w:szCs w:val="16"/>
          <w:lang w:eastAsia="zh-CN"/>
        </w:rPr>
        <w:t xml:space="preserve">The complexity listed here is only related to step a. </w:t>
      </w:r>
      <w:r w:rsidR="00B44624" w:rsidRPr="002331EF">
        <w:rPr>
          <w:rFonts w:eastAsiaTheme="minorEastAsia"/>
          <w:sz w:val="18"/>
          <w:szCs w:val="16"/>
          <w:lang w:eastAsia="zh-CN"/>
        </w:rPr>
        <w:t xml:space="preserve">The complexity of </w:t>
      </w:r>
      <w:r w:rsidR="00FA49EF" w:rsidRPr="002331EF">
        <w:rPr>
          <w:rFonts w:eastAsiaTheme="minorEastAsia"/>
          <w:sz w:val="18"/>
          <w:szCs w:val="16"/>
          <w:lang w:eastAsia="zh-CN"/>
        </w:rPr>
        <w:t>calcu</w:t>
      </w:r>
      <w:r w:rsidR="00940004" w:rsidRPr="002331EF">
        <w:rPr>
          <w:rFonts w:eastAsiaTheme="minorEastAsia"/>
          <w:sz w:val="18"/>
          <w:szCs w:val="16"/>
          <w:lang w:eastAsia="zh-CN"/>
        </w:rPr>
        <w:t xml:space="preserve">lating </w:t>
      </w:r>
      <w:r w:rsidR="00940004" w:rsidRPr="002331EF">
        <w:rPr>
          <w:position w:val="-10"/>
          <w:sz w:val="18"/>
          <w:szCs w:val="16"/>
        </w:rPr>
        <w:object w:dxaOrig="260" w:dyaOrig="300" w14:anchorId="36FB2D63">
          <v:shape id="_x0000_i1060" type="#_x0000_t75" style="width:13.25pt;height:15pt" o:ole="">
            <v:imagedata r:id="rId78" o:title=""/>
          </v:shape>
          <o:OLEObject Type="Embed" ProgID="Equation.DSMT4" ShapeID="_x0000_i1060" DrawAspect="Content" ObjectID="_1599669023" r:id="rId79"/>
        </w:object>
      </w:r>
      <w:r w:rsidR="00940004" w:rsidRPr="002331EF">
        <w:rPr>
          <w:sz w:val="18"/>
          <w:szCs w:val="16"/>
        </w:rPr>
        <w:t xml:space="preserve"> is</w:t>
      </w:r>
      <w:r w:rsidR="002331EF" w:rsidRPr="002331EF">
        <w:rPr>
          <w:sz w:val="18"/>
          <w:szCs w:val="16"/>
        </w:rPr>
        <w:t xml:space="preserve"> a constant </w:t>
      </w:r>
      <w:r w:rsidR="002331EF" w:rsidRPr="002331EF">
        <w:rPr>
          <w:position w:val="-10"/>
          <w:sz w:val="18"/>
          <w:szCs w:val="16"/>
        </w:rPr>
        <w:object w:dxaOrig="820" w:dyaOrig="300" w14:anchorId="19C310EA">
          <v:shape id="_x0000_i1061" type="#_x0000_t75" style="width:40.65pt;height:15pt" o:ole="">
            <v:imagedata r:id="rId80" o:title=""/>
          </v:shape>
          <o:OLEObject Type="Embed" ProgID="Equation.DSMT4" ShapeID="_x0000_i1061" DrawAspect="Content" ObjectID="_1599669024" r:id="rId81"/>
        </w:object>
      </w:r>
      <w:r w:rsidR="00940004" w:rsidRPr="002331EF">
        <w:rPr>
          <w:sz w:val="18"/>
          <w:szCs w:val="16"/>
        </w:rPr>
        <w:t xml:space="preserve"> independent from </w:t>
      </w:r>
      <w:r w:rsidR="002331EF" w:rsidRPr="002331EF">
        <w:rPr>
          <w:sz w:val="18"/>
          <w:szCs w:val="16"/>
        </w:rPr>
        <w:t>all steps in MMSE-SIC.</w:t>
      </w:r>
      <w:r w:rsidR="00B44624" w:rsidRPr="002331EF">
        <w:rPr>
          <w:rFonts w:eastAsiaTheme="minorEastAsia"/>
          <w:sz w:val="16"/>
          <w:szCs w:val="16"/>
          <w:lang w:eastAsia="zh-CN"/>
        </w:rPr>
        <w:t xml:space="preserve"> </w:t>
      </w:r>
    </w:p>
    <w:p w14:paraId="4BAA3745" w14:textId="7CC17E0B" w:rsidR="00D26DE8" w:rsidRPr="002331EF" w:rsidRDefault="00D26DE8" w:rsidP="000E5EF7">
      <w:pPr>
        <w:spacing w:afterLines="100" w:after="240"/>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 xml:space="preserve">* </w:t>
      </w:r>
      <w:r w:rsidR="00EF75F3" w:rsidRPr="002F74BB">
        <w:rPr>
          <w:position w:val="-10"/>
        </w:rPr>
        <w:object w:dxaOrig="360" w:dyaOrig="279" w14:anchorId="3267A9A3">
          <v:shape id="_x0000_i1062" type="#_x0000_t75" style="width:18.1pt;height:13.7pt" o:ole="">
            <v:imagedata r:id="rId82" o:title=""/>
          </v:shape>
          <o:OLEObject Type="Embed" ProgID="Equation.DSMT4" ShapeID="_x0000_i1062" DrawAspect="Content" ObjectID="_1599669025" r:id="rId83"/>
        </w:object>
      </w:r>
      <w:r w:rsidR="00EF75F3" w:rsidRPr="005703BC">
        <w:rPr>
          <w:sz w:val="18"/>
        </w:rPr>
        <w:t xml:space="preserve">denotes the number of </w:t>
      </w:r>
      <w:r w:rsidR="00BA0F90" w:rsidRPr="005703BC">
        <w:rPr>
          <w:sz w:val="18"/>
        </w:rPr>
        <w:t>calculation</w:t>
      </w:r>
      <w:r w:rsidR="00BC4AAB">
        <w:rPr>
          <w:sz w:val="18"/>
        </w:rPr>
        <w:t>s</w:t>
      </w:r>
      <w:r w:rsidR="00BA0F90" w:rsidRPr="005703BC">
        <w:rPr>
          <w:sz w:val="18"/>
        </w:rPr>
        <w:t xml:space="preserve"> of matrix inversion, which is related to the channel statistics. </w:t>
      </w:r>
      <w:r w:rsidR="005703BC" w:rsidRPr="005703BC">
        <w:rPr>
          <w:sz w:val="18"/>
        </w:rPr>
        <w:t xml:space="preserve">For users with </w:t>
      </w:r>
      <w:r w:rsidR="00BC4AAB">
        <w:rPr>
          <w:sz w:val="18"/>
        </w:rPr>
        <w:t>vel</w:t>
      </w:r>
      <w:r w:rsidR="000A6999">
        <w:rPr>
          <w:sz w:val="18"/>
        </w:rPr>
        <w:t>ocity</w:t>
      </w:r>
      <w:r w:rsidR="00BC4AAB">
        <w:rPr>
          <w:sz w:val="18"/>
        </w:rPr>
        <w:t xml:space="preserve"> 3km/h</w:t>
      </w:r>
      <w:r w:rsidR="000A6999">
        <w:rPr>
          <w:sz w:val="18"/>
        </w:rPr>
        <w:t xml:space="preserve">, the channels in all symbols in one PRB are nearly the same, which indicates that the matrix inversion </w:t>
      </w:r>
      <w:r w:rsidR="00CE1073">
        <w:rPr>
          <w:sz w:val="18"/>
        </w:rPr>
        <w:t xml:space="preserve">can be </w:t>
      </w:r>
      <w:r w:rsidR="00A6530D">
        <w:rPr>
          <w:sz w:val="18"/>
        </w:rPr>
        <w:t>multiplexed in all symbols</w:t>
      </w:r>
      <w:r w:rsidR="008B1C0D">
        <w:rPr>
          <w:sz w:val="18"/>
        </w:rPr>
        <w:t xml:space="preserve">, i.e., </w:t>
      </w:r>
      <w:r w:rsidR="00547C5F" w:rsidRPr="00547C5F">
        <w:rPr>
          <w:position w:val="-12"/>
        </w:rPr>
        <w:object w:dxaOrig="2299" w:dyaOrig="320" w14:anchorId="6E95BE4D">
          <v:shape id="_x0000_i1063" type="#_x0000_t75" style="width:115.3pt;height:16.35pt" o:ole="">
            <v:imagedata r:id="rId84" o:title=""/>
          </v:shape>
          <o:OLEObject Type="Embed" ProgID="Equation.DSMT4" ShapeID="_x0000_i1063" DrawAspect="Content" ObjectID="_1599669026" r:id="rId85"/>
        </w:object>
      </w:r>
      <w:r w:rsidR="00547C5F" w:rsidRPr="00547C5F">
        <w:rPr>
          <w:sz w:val="18"/>
          <w:szCs w:val="18"/>
        </w:rPr>
        <w:t xml:space="preserve"> for NOMA schemes with frequency domain spreading</w:t>
      </w:r>
    </w:p>
    <w:p w14:paraId="70F5F888" w14:textId="08FA7909" w:rsidR="00044ED8" w:rsidRDefault="006B12FE" w:rsidP="00842E47">
      <w:pPr>
        <w:spacing w:afterLines="50" w:after="120"/>
        <w:jc w:val="both"/>
        <w:rPr>
          <w:rFonts w:eastAsiaTheme="minorEastAsia"/>
          <w:sz w:val="22"/>
          <w:lang w:val="en-US" w:eastAsia="zh-CN"/>
        </w:rPr>
      </w:pPr>
      <w:r>
        <w:rPr>
          <w:rFonts w:eastAsiaTheme="minorEastAsia"/>
          <w:sz w:val="22"/>
          <w:lang w:val="en-US" w:eastAsia="zh-CN"/>
        </w:rPr>
        <w:lastRenderedPageBreak/>
        <w:t xml:space="preserve">In MMSE-SIC receiver, </w:t>
      </w:r>
      <w:r w:rsidR="006845E1">
        <w:rPr>
          <w:rFonts w:eastAsiaTheme="minorEastAsia"/>
          <w:sz w:val="22"/>
          <w:lang w:val="en-US" w:eastAsia="zh-CN"/>
        </w:rPr>
        <w:t xml:space="preserve">the data of </w:t>
      </w:r>
      <w:r w:rsidR="006845E1" w:rsidRPr="006845E1">
        <w:rPr>
          <w:rFonts w:eastAsiaTheme="minorEastAsia"/>
          <w:i/>
          <w:sz w:val="22"/>
          <w:lang w:val="en-US" w:eastAsia="zh-CN"/>
        </w:rPr>
        <w:t>K</w:t>
      </w:r>
      <w:r w:rsidR="006845E1">
        <w:rPr>
          <w:rFonts w:eastAsiaTheme="minorEastAsia"/>
          <w:sz w:val="22"/>
          <w:lang w:val="en-US" w:eastAsia="zh-CN"/>
        </w:rPr>
        <w:t xml:space="preserve"> users are detected one by one.</w:t>
      </w:r>
      <w:r w:rsidR="00B77408">
        <w:rPr>
          <w:rFonts w:eastAsiaTheme="minorEastAsia"/>
          <w:sz w:val="22"/>
          <w:lang w:val="en-US" w:eastAsia="zh-CN"/>
        </w:rPr>
        <w:t xml:space="preserve"> Therefore, </w:t>
      </w:r>
      <w:r w:rsidR="005462B5">
        <w:rPr>
          <w:rFonts w:eastAsiaTheme="minorEastAsia"/>
          <w:sz w:val="22"/>
          <w:lang w:val="en-US" w:eastAsia="zh-CN"/>
        </w:rPr>
        <w:t xml:space="preserve">considering that there are </w:t>
      </w:r>
      <w:r w:rsidR="005462B5" w:rsidRPr="004D217F">
        <w:rPr>
          <w:position w:val="-12"/>
          <w:sz w:val="20"/>
        </w:rPr>
        <w:object w:dxaOrig="760" w:dyaOrig="340" w14:anchorId="03019A8C">
          <v:shape id="_x0000_i1064" type="#_x0000_t75" style="width:38.85pt;height:17.25pt" o:ole="">
            <v:imagedata r:id="rId86" o:title=""/>
          </v:shape>
          <o:OLEObject Type="Embed" ProgID="Equation.DSMT4" ShapeID="_x0000_i1064" DrawAspect="Content" ObjectID="_1599669027" r:id="rId87"/>
        </w:object>
      </w:r>
      <w:r w:rsidR="005462B5" w:rsidRPr="005462B5">
        <w:rPr>
          <w:rFonts w:eastAsiaTheme="minorEastAsia"/>
          <w:sz w:val="22"/>
          <w:lang w:val="en-US" w:eastAsia="zh-CN"/>
        </w:rPr>
        <w:t xml:space="preserve"> steps in average for MMSE-SIC receiver, </w:t>
      </w:r>
      <w:r w:rsidR="00B77408">
        <w:rPr>
          <w:rFonts w:eastAsiaTheme="minorEastAsia"/>
          <w:sz w:val="22"/>
          <w:lang w:val="en-US" w:eastAsia="zh-CN"/>
        </w:rPr>
        <w:t xml:space="preserve">the overall complexity </w:t>
      </w:r>
      <w:r w:rsidR="005462B5">
        <w:rPr>
          <w:rFonts w:eastAsiaTheme="minorEastAsia"/>
          <w:sz w:val="22"/>
          <w:lang w:val="en-US" w:eastAsia="zh-CN"/>
        </w:rPr>
        <w:t>of</w:t>
      </w:r>
      <w:r w:rsidR="00B77408">
        <w:rPr>
          <w:rFonts w:eastAsiaTheme="minorEastAsia"/>
          <w:sz w:val="22"/>
          <w:lang w:val="en-US" w:eastAsia="zh-CN"/>
        </w:rPr>
        <w:t xml:space="preserve"> MMSE-SIC can be </w:t>
      </w:r>
      <w:r w:rsidR="005462B5">
        <w:rPr>
          <w:rFonts w:eastAsiaTheme="minorEastAsia"/>
          <w:sz w:val="22"/>
          <w:lang w:val="en-US" w:eastAsia="zh-CN"/>
        </w:rPr>
        <w:t xml:space="preserve">obtained from </w:t>
      </w:r>
      <w:r w:rsidR="005462B5" w:rsidRPr="005462B5">
        <w:rPr>
          <w:rFonts w:eastAsiaTheme="minorEastAsia"/>
          <w:sz w:val="22"/>
          <w:lang w:val="en-US" w:eastAsia="zh-CN"/>
        </w:rPr>
        <w:fldChar w:fldCharType="begin"/>
      </w:r>
      <w:r w:rsidR="005462B5" w:rsidRPr="005462B5">
        <w:rPr>
          <w:rFonts w:eastAsiaTheme="minorEastAsia"/>
          <w:sz w:val="22"/>
          <w:lang w:val="en-US" w:eastAsia="zh-CN"/>
        </w:rPr>
        <w:instrText xml:space="preserve"> REF _Ref525832109 \h  \* MERGEFORMAT </w:instrText>
      </w:r>
      <w:r w:rsidR="005462B5" w:rsidRPr="005462B5">
        <w:rPr>
          <w:rFonts w:eastAsiaTheme="minorEastAsia"/>
          <w:sz w:val="22"/>
          <w:lang w:val="en-US" w:eastAsia="zh-CN"/>
        </w:rPr>
      </w:r>
      <w:r w:rsidR="005462B5" w:rsidRPr="005462B5">
        <w:rPr>
          <w:rFonts w:eastAsiaTheme="minorEastAsia"/>
          <w:sz w:val="22"/>
          <w:lang w:val="en-US" w:eastAsia="zh-CN"/>
        </w:rPr>
        <w:fldChar w:fldCharType="separate"/>
      </w:r>
      <w:r w:rsidR="000D7DB3" w:rsidRPr="000D7DB3">
        <w:rPr>
          <w:sz w:val="22"/>
        </w:rPr>
        <w:t xml:space="preserve">Table </w:t>
      </w:r>
      <w:r w:rsidR="000D7DB3" w:rsidRPr="000D7DB3">
        <w:rPr>
          <w:noProof/>
          <w:sz w:val="22"/>
        </w:rPr>
        <w:t>1</w:t>
      </w:r>
      <w:r w:rsidR="005462B5" w:rsidRPr="005462B5">
        <w:rPr>
          <w:rFonts w:eastAsiaTheme="minorEastAsia"/>
          <w:sz w:val="22"/>
          <w:lang w:val="en-US" w:eastAsia="zh-CN"/>
        </w:rPr>
        <w:fldChar w:fldCharType="end"/>
      </w:r>
      <w:r w:rsidR="005462B5" w:rsidRPr="005462B5">
        <w:rPr>
          <w:rFonts w:eastAsiaTheme="minorEastAsia"/>
          <w:sz w:val="22"/>
          <w:lang w:val="en-US" w:eastAsia="zh-CN"/>
        </w:rPr>
        <w:t xml:space="preserve"> </w:t>
      </w:r>
      <w:r w:rsidR="005462B5">
        <w:rPr>
          <w:rFonts w:eastAsiaTheme="minorEastAsia"/>
          <w:sz w:val="22"/>
          <w:lang w:val="en-US" w:eastAsia="zh-CN"/>
        </w:rPr>
        <w:t>as</w:t>
      </w:r>
      <w:r w:rsidR="00701086">
        <w:rPr>
          <w:rFonts w:eastAsiaTheme="minorEastAsia"/>
          <w:sz w:val="22"/>
          <w:lang w:val="en-US" w:eastAsia="zh-CN"/>
        </w:rPr>
        <w:t>:</w:t>
      </w:r>
    </w:p>
    <w:p w14:paraId="6613B5D7" w14:textId="7C3BE3FF" w:rsidR="000E5EF7" w:rsidRPr="000E5EF7" w:rsidRDefault="000E5EF7" w:rsidP="000E5EF7">
      <w:pPr>
        <w:pStyle w:val="ae"/>
        <w:jc w:val="center"/>
        <w:rPr>
          <w:rFonts w:eastAsiaTheme="minorEastAsia"/>
          <w:b w:val="0"/>
          <w:sz w:val="21"/>
          <w:lang w:val="en-US" w:eastAsia="zh-CN"/>
        </w:rPr>
      </w:pPr>
      <w:r w:rsidRPr="000E5EF7">
        <w:rPr>
          <w:b w:val="0"/>
          <w:sz w:val="22"/>
        </w:rPr>
        <w:t xml:space="preserve">Table </w:t>
      </w:r>
      <w:r w:rsidRPr="000E5EF7">
        <w:rPr>
          <w:b w:val="0"/>
          <w:sz w:val="22"/>
        </w:rPr>
        <w:fldChar w:fldCharType="begin"/>
      </w:r>
      <w:r w:rsidRPr="000E5EF7">
        <w:rPr>
          <w:b w:val="0"/>
          <w:sz w:val="22"/>
        </w:rPr>
        <w:instrText xml:space="preserve"> SEQ Table \* ARABIC </w:instrText>
      </w:r>
      <w:r w:rsidRPr="000E5EF7">
        <w:rPr>
          <w:b w:val="0"/>
          <w:sz w:val="22"/>
        </w:rPr>
        <w:fldChar w:fldCharType="separate"/>
      </w:r>
      <w:r w:rsidR="000D7DB3">
        <w:rPr>
          <w:b w:val="0"/>
          <w:noProof/>
          <w:sz w:val="22"/>
        </w:rPr>
        <w:t>2</w:t>
      </w:r>
      <w:r w:rsidRPr="000E5EF7">
        <w:rPr>
          <w:b w:val="0"/>
          <w:sz w:val="22"/>
        </w:rPr>
        <w:fldChar w:fldCharType="end"/>
      </w:r>
      <w:r w:rsidRPr="000E5EF7">
        <w:rPr>
          <w:b w:val="0"/>
          <w:sz w:val="22"/>
        </w:rPr>
        <w:t xml:space="preserve"> </w:t>
      </w:r>
      <w:r>
        <w:rPr>
          <w:b w:val="0"/>
          <w:sz w:val="22"/>
        </w:rPr>
        <w:t>Overall c</w:t>
      </w:r>
      <w:r w:rsidRPr="000E5EF7">
        <w:rPr>
          <w:b w:val="0"/>
          <w:sz w:val="22"/>
        </w:rPr>
        <w:t>omplexity of MMSE-SIC receiver</w:t>
      </w:r>
    </w:p>
    <w:tbl>
      <w:tblPr>
        <w:tblStyle w:val="afa"/>
        <w:tblW w:w="10031" w:type="dxa"/>
        <w:tblLook w:val="04A0" w:firstRow="1" w:lastRow="0" w:firstColumn="1" w:lastColumn="0" w:noHBand="0" w:noVBand="1"/>
      </w:tblPr>
      <w:tblGrid>
        <w:gridCol w:w="2093"/>
        <w:gridCol w:w="7938"/>
      </w:tblGrid>
      <w:tr w:rsidR="000E5EF7" w:rsidRPr="00165699" w14:paraId="4BD66A0B" w14:textId="4AF049A5" w:rsidTr="000E5EF7">
        <w:tc>
          <w:tcPr>
            <w:tcW w:w="2093" w:type="dxa"/>
          </w:tcPr>
          <w:p w14:paraId="7C0FE190" w14:textId="26D7B7AA" w:rsidR="000E5EF7" w:rsidRPr="00870A7E" w:rsidRDefault="000E5EF7" w:rsidP="002F74BB">
            <w:pPr>
              <w:spacing w:beforeLines="50" w:before="120" w:afterLines="50" w:after="120"/>
              <w:jc w:val="both"/>
              <w:rPr>
                <w:rFonts w:eastAsiaTheme="minorEastAsia"/>
                <w:color w:val="000000"/>
                <w:sz w:val="22"/>
                <w:szCs w:val="22"/>
                <w:lang w:val="en-US" w:eastAsia="zh-CN"/>
              </w:rPr>
            </w:pPr>
            <w:r>
              <w:rPr>
                <w:rFonts w:eastAsiaTheme="minorEastAsia"/>
                <w:color w:val="000000"/>
                <w:sz w:val="22"/>
                <w:szCs w:val="22"/>
                <w:lang w:val="en-US" w:eastAsia="zh-CN"/>
              </w:rPr>
              <w:t>Receiver component</w:t>
            </w:r>
          </w:p>
        </w:tc>
        <w:tc>
          <w:tcPr>
            <w:tcW w:w="7938" w:type="dxa"/>
          </w:tcPr>
          <w:p w14:paraId="084D3F29" w14:textId="4B5BDFCC" w:rsidR="000E5EF7" w:rsidRPr="000E5EF7" w:rsidRDefault="000E5EF7" w:rsidP="002F74BB">
            <w:pPr>
              <w:spacing w:beforeLines="50" w:before="120" w:afterLines="50" w:after="120"/>
              <w:jc w:val="both"/>
              <w:rPr>
                <w:rFonts w:eastAsiaTheme="minorEastAsia"/>
                <w:color w:val="000000"/>
                <w:sz w:val="22"/>
                <w:szCs w:val="22"/>
                <w:lang w:val="en-US" w:eastAsia="zh-CN"/>
              </w:rPr>
            </w:pPr>
            <w:r w:rsidRPr="000E5EF7">
              <w:rPr>
                <w:rFonts w:eastAsia="宋体" w:hint="eastAsia"/>
                <w:bCs/>
                <w:iCs/>
                <w:kern w:val="2"/>
                <w:sz w:val="22"/>
                <w:szCs w:val="18"/>
              </w:rPr>
              <w:t xml:space="preserve">Computation </w:t>
            </w:r>
            <w:r w:rsidRPr="000E5EF7">
              <w:rPr>
                <w:rFonts w:eastAsia="宋体"/>
                <w:bCs/>
                <w:iCs/>
                <w:kern w:val="2"/>
                <w:sz w:val="22"/>
                <w:szCs w:val="18"/>
              </w:rPr>
              <w:t>in parametric number of usages, O(.) analysis, [impact factor]</w:t>
            </w:r>
          </w:p>
        </w:tc>
      </w:tr>
      <w:tr w:rsidR="000E5EF7" w:rsidRPr="00165699" w14:paraId="1D1FDE1C" w14:textId="05014918" w:rsidTr="000E5EF7">
        <w:tc>
          <w:tcPr>
            <w:tcW w:w="2093" w:type="dxa"/>
          </w:tcPr>
          <w:p w14:paraId="7BAF0547" w14:textId="5CFE9D6D" w:rsidR="000E5EF7" w:rsidRPr="000E5EF7" w:rsidRDefault="000E5EF7" w:rsidP="002F74BB">
            <w:pPr>
              <w:spacing w:beforeLines="50" w:before="120" w:afterLines="50" w:after="120"/>
              <w:jc w:val="both"/>
              <w:rPr>
                <w:rFonts w:eastAsiaTheme="minorEastAsia"/>
                <w:b/>
                <w:color w:val="000000"/>
                <w:sz w:val="22"/>
                <w:szCs w:val="22"/>
                <w:lang w:val="en-US" w:eastAsia="zh-CN"/>
              </w:rPr>
            </w:pPr>
            <w:r w:rsidRPr="000E5EF7">
              <w:rPr>
                <w:rFonts w:eastAsiaTheme="minorEastAsia"/>
                <w:b/>
                <w:color w:val="000000"/>
                <w:sz w:val="22"/>
                <w:szCs w:val="22"/>
                <w:lang w:val="en-US" w:eastAsia="zh-CN"/>
              </w:rPr>
              <w:t>Detector</w:t>
            </w:r>
          </w:p>
        </w:tc>
        <w:tc>
          <w:tcPr>
            <w:tcW w:w="7938" w:type="dxa"/>
          </w:tcPr>
          <w:p w14:paraId="046A7A78" w14:textId="0248CAB9" w:rsidR="000E5EF7" w:rsidRPr="00870A7E" w:rsidRDefault="00D55FDB" w:rsidP="002F74BB">
            <w:pPr>
              <w:spacing w:beforeLines="50" w:before="120" w:afterLines="50" w:after="120"/>
              <w:jc w:val="both"/>
              <w:rPr>
                <w:rFonts w:eastAsiaTheme="minorEastAsia"/>
                <w:b/>
                <w:color w:val="000000"/>
                <w:sz w:val="22"/>
                <w:szCs w:val="22"/>
                <w:lang w:val="en-US" w:eastAsia="zh-CN"/>
              </w:rPr>
            </w:pPr>
            <w:r w:rsidRPr="00056474">
              <w:rPr>
                <w:position w:val="-20"/>
                <w:sz w:val="20"/>
              </w:rPr>
              <w:object w:dxaOrig="6840" w:dyaOrig="520" w14:anchorId="50070669">
                <v:shape id="_x0000_i1065" type="#_x0000_t75" style="width:321.15pt;height:24.75pt" o:ole="">
                  <v:imagedata r:id="rId88" o:title=""/>
                </v:shape>
                <o:OLEObject Type="Embed" ProgID="Equation.DSMT4" ShapeID="_x0000_i1065" DrawAspect="Content" ObjectID="_1599669028" r:id="rId89"/>
              </w:object>
            </w:r>
          </w:p>
        </w:tc>
      </w:tr>
      <w:tr w:rsidR="000E5EF7" w:rsidRPr="00165699" w14:paraId="54BF879E" w14:textId="77777777" w:rsidTr="000E5EF7">
        <w:tc>
          <w:tcPr>
            <w:tcW w:w="2093" w:type="dxa"/>
          </w:tcPr>
          <w:p w14:paraId="37C7A5DC" w14:textId="0B27D381" w:rsidR="000E5EF7" w:rsidRPr="000E5EF7" w:rsidRDefault="000E5EF7" w:rsidP="002F74BB">
            <w:pPr>
              <w:spacing w:beforeLines="50" w:before="120" w:afterLines="50" w:after="120"/>
              <w:jc w:val="both"/>
              <w:rPr>
                <w:rFonts w:eastAsiaTheme="minorEastAsia"/>
                <w:b/>
                <w:color w:val="000000"/>
                <w:sz w:val="22"/>
                <w:szCs w:val="22"/>
                <w:lang w:val="en-US" w:eastAsia="zh-CN"/>
              </w:rPr>
            </w:pPr>
            <w:r w:rsidRPr="000E5EF7">
              <w:rPr>
                <w:rFonts w:eastAsiaTheme="minorEastAsia"/>
                <w:b/>
                <w:color w:val="000000"/>
                <w:sz w:val="22"/>
                <w:szCs w:val="22"/>
                <w:lang w:val="en-US" w:eastAsia="zh-CN"/>
              </w:rPr>
              <w:t>Decoder</w:t>
            </w:r>
          </w:p>
        </w:tc>
        <w:tc>
          <w:tcPr>
            <w:tcW w:w="7938" w:type="dxa"/>
          </w:tcPr>
          <w:p w14:paraId="0132BAE6" w14:textId="5762BC1F" w:rsidR="000E5EF7" w:rsidRPr="00870A7E" w:rsidRDefault="00115057" w:rsidP="002F74BB">
            <w:pPr>
              <w:spacing w:beforeLines="50" w:before="120" w:afterLines="50" w:after="120"/>
              <w:jc w:val="both"/>
              <w:rPr>
                <w:b/>
                <w:sz w:val="22"/>
                <w:szCs w:val="22"/>
              </w:rPr>
            </w:pPr>
            <w:r w:rsidRPr="00115057">
              <w:rPr>
                <w:position w:val="-24"/>
              </w:rPr>
              <w:object w:dxaOrig="3140" w:dyaOrig="580" w14:anchorId="6715023A">
                <v:shape id="_x0000_i1066" type="#_x0000_t75" style="width:147.55pt;height:26.95pt" o:ole="">
                  <v:imagedata r:id="rId90" o:title=""/>
                </v:shape>
                <o:OLEObject Type="Embed" ProgID="Equation.DSMT4" ShapeID="_x0000_i1066" DrawAspect="Content" ObjectID="_1599669029" r:id="rId91"/>
              </w:object>
            </w:r>
          </w:p>
        </w:tc>
      </w:tr>
      <w:tr w:rsidR="000E5EF7" w:rsidRPr="00165699" w14:paraId="2C68757C" w14:textId="77777777" w:rsidTr="000E5EF7">
        <w:tc>
          <w:tcPr>
            <w:tcW w:w="2093" w:type="dxa"/>
          </w:tcPr>
          <w:p w14:paraId="7FA77E53" w14:textId="046EE2FE" w:rsidR="000E5EF7" w:rsidRPr="000E5EF7" w:rsidRDefault="000E5EF7" w:rsidP="002F74BB">
            <w:pPr>
              <w:spacing w:beforeLines="50" w:before="120" w:afterLines="50" w:after="120"/>
              <w:jc w:val="both"/>
              <w:rPr>
                <w:rFonts w:eastAsiaTheme="minorEastAsia"/>
                <w:b/>
                <w:color w:val="000000"/>
                <w:sz w:val="22"/>
                <w:szCs w:val="22"/>
                <w:lang w:val="en-US" w:eastAsia="zh-CN"/>
              </w:rPr>
            </w:pPr>
            <w:r w:rsidRPr="000E5EF7">
              <w:rPr>
                <w:rFonts w:eastAsiaTheme="minorEastAsia" w:hint="eastAsia"/>
                <w:b/>
                <w:color w:val="000000"/>
                <w:sz w:val="22"/>
                <w:szCs w:val="22"/>
                <w:lang w:val="en-US" w:eastAsia="zh-CN"/>
              </w:rPr>
              <w:t>I</w:t>
            </w:r>
            <w:r w:rsidRPr="000E5EF7">
              <w:rPr>
                <w:rFonts w:eastAsiaTheme="minorEastAsia"/>
                <w:b/>
                <w:color w:val="000000"/>
                <w:sz w:val="22"/>
                <w:szCs w:val="22"/>
                <w:lang w:val="en-US" w:eastAsia="zh-CN"/>
              </w:rPr>
              <w:t>nterference cancellation</w:t>
            </w:r>
          </w:p>
        </w:tc>
        <w:tc>
          <w:tcPr>
            <w:tcW w:w="7938" w:type="dxa"/>
          </w:tcPr>
          <w:p w14:paraId="57A623FF" w14:textId="5E9A8AB2" w:rsidR="000E5EF7" w:rsidRPr="00870A7E" w:rsidRDefault="00115057" w:rsidP="002F74BB">
            <w:pPr>
              <w:spacing w:beforeLines="50" w:before="120" w:afterLines="50" w:after="120"/>
              <w:jc w:val="both"/>
              <w:rPr>
                <w:b/>
                <w:sz w:val="22"/>
                <w:szCs w:val="22"/>
              </w:rPr>
            </w:pPr>
            <w:r w:rsidRPr="004379FD">
              <w:rPr>
                <w:position w:val="-10"/>
                <w:sz w:val="22"/>
              </w:rPr>
              <w:object w:dxaOrig="820" w:dyaOrig="300" w14:anchorId="4AA95E7C">
                <v:shape id="_x0000_i1067" type="#_x0000_t75" style="width:40.65pt;height:15pt" o:ole="">
                  <v:imagedata r:id="rId92" o:title=""/>
                </v:shape>
                <o:OLEObject Type="Embed" ProgID="Equation.DSMT4" ShapeID="_x0000_i1067" DrawAspect="Content" ObjectID="_1599669030" r:id="rId93"/>
              </w:object>
            </w:r>
          </w:p>
        </w:tc>
      </w:tr>
    </w:tbl>
    <w:p w14:paraId="36A86E97" w14:textId="77777777" w:rsidR="00701086" w:rsidRPr="00701086" w:rsidRDefault="00701086" w:rsidP="00842E47">
      <w:pPr>
        <w:spacing w:afterLines="50" w:after="120"/>
        <w:jc w:val="both"/>
        <w:rPr>
          <w:rFonts w:eastAsiaTheme="minorEastAsia"/>
          <w:sz w:val="22"/>
          <w:lang w:val="en-US" w:eastAsia="zh-CN"/>
        </w:rPr>
      </w:pPr>
    </w:p>
    <w:p w14:paraId="7944DA9F" w14:textId="0506810D" w:rsidR="0077259B" w:rsidRPr="004C2DA1" w:rsidRDefault="00116EDB" w:rsidP="00CB0937">
      <w:pPr>
        <w:spacing w:afterLines="50" w:after="120"/>
        <w:jc w:val="center"/>
        <w:rPr>
          <w:rFonts w:eastAsiaTheme="minorEastAsia"/>
          <w:sz w:val="22"/>
          <w:lang w:val="en-US" w:eastAsia="zh-CN"/>
        </w:rPr>
      </w:pPr>
      <w:r w:rsidRPr="006F79A7">
        <w:object w:dxaOrig="10452" w:dyaOrig="5040" w14:anchorId="702580A2">
          <v:shape id="_x0000_i1068" type="#_x0000_t75" style="width:403.3pt;height:194.35pt" o:ole="">
            <v:imagedata r:id="rId94" o:title=""/>
          </v:shape>
          <o:OLEObject Type="Embed" ProgID="Visio.Drawing.15" ShapeID="_x0000_i1068" DrawAspect="Content" ObjectID="_1599669031" r:id="rId95"/>
        </w:object>
      </w:r>
    </w:p>
    <w:p w14:paraId="67836F5D" w14:textId="11B896C1" w:rsidR="00454890" w:rsidRPr="004C2DA1" w:rsidRDefault="00454890" w:rsidP="00454890">
      <w:pPr>
        <w:pStyle w:val="ae"/>
        <w:jc w:val="center"/>
        <w:rPr>
          <w:b w:val="0"/>
          <w:sz w:val="22"/>
        </w:rPr>
      </w:pPr>
      <w:bookmarkStart w:id="6" w:name="_Ref505626176"/>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0D7DB3">
        <w:rPr>
          <w:b w:val="0"/>
          <w:noProof/>
          <w:sz w:val="22"/>
        </w:rPr>
        <w:t>2</w:t>
      </w:r>
      <w:r w:rsidRPr="004C2DA1">
        <w:rPr>
          <w:b w:val="0"/>
          <w:sz w:val="22"/>
        </w:rPr>
        <w:fldChar w:fldCharType="end"/>
      </w:r>
      <w:bookmarkEnd w:id="6"/>
      <w:r w:rsidRPr="004C2DA1">
        <w:rPr>
          <w:b w:val="0"/>
          <w:sz w:val="22"/>
        </w:rPr>
        <w:t xml:space="preserve"> Illustration of </w:t>
      </w:r>
      <w:r w:rsidR="00835049">
        <w:rPr>
          <w:b w:val="0"/>
          <w:sz w:val="22"/>
        </w:rPr>
        <w:t>conventional</w:t>
      </w:r>
      <w:r w:rsidR="00017C25">
        <w:rPr>
          <w:b w:val="0"/>
          <w:sz w:val="22"/>
        </w:rPr>
        <w:t xml:space="preserve"> </w:t>
      </w:r>
      <w:r w:rsidR="00B9092F" w:rsidRPr="004C2DA1">
        <w:rPr>
          <w:b w:val="0"/>
          <w:sz w:val="22"/>
        </w:rPr>
        <w:t>MMSE-</w:t>
      </w:r>
      <w:r w:rsidRPr="004C2DA1">
        <w:rPr>
          <w:b w:val="0"/>
          <w:sz w:val="22"/>
        </w:rPr>
        <w:t>SIC receiver</w:t>
      </w:r>
    </w:p>
    <w:p w14:paraId="31F8EF9A" w14:textId="470E23E5" w:rsidR="00E73DED" w:rsidRDefault="00017C25" w:rsidP="00D4045B">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b/>
          <w:i w:val="0"/>
          <w:lang w:val="en-US" w:eastAsia="zh-CN"/>
        </w:rPr>
        <w:t>EPA</w:t>
      </w:r>
      <w:r w:rsidR="00AC519D">
        <w:rPr>
          <w:rFonts w:eastAsiaTheme="minorEastAsia"/>
          <w:b/>
          <w:i w:val="0"/>
          <w:lang w:val="en-US" w:eastAsia="zh-CN"/>
        </w:rPr>
        <w:t>-PIC</w:t>
      </w:r>
      <w:r>
        <w:rPr>
          <w:rFonts w:eastAsiaTheme="minorEastAsia"/>
          <w:b/>
          <w:i w:val="0"/>
          <w:lang w:val="en-US" w:eastAsia="zh-CN"/>
        </w:rPr>
        <w:t xml:space="preserve"> receiver</w:t>
      </w:r>
    </w:p>
    <w:p w14:paraId="0A02524F" w14:textId="071B3B8A" w:rsidR="000F14AA" w:rsidRPr="004C2DA1" w:rsidRDefault="005453D3" w:rsidP="00842E47">
      <w:pPr>
        <w:spacing w:afterLines="50" w:after="120"/>
        <w:jc w:val="both"/>
        <w:rPr>
          <w:rFonts w:eastAsiaTheme="minorEastAsia"/>
          <w:sz w:val="22"/>
          <w:lang w:val="en-US" w:eastAsia="zh-CN"/>
        </w:rPr>
      </w:pPr>
      <w:r>
        <w:rPr>
          <w:rFonts w:eastAsiaTheme="minorEastAsia"/>
          <w:sz w:val="22"/>
          <w:lang w:val="en-US" w:eastAsia="zh-CN"/>
        </w:rPr>
        <w:t xml:space="preserve">The </w:t>
      </w:r>
      <w:r w:rsidRPr="004C2DA1">
        <w:rPr>
          <w:rFonts w:eastAsiaTheme="minorEastAsia"/>
          <w:sz w:val="22"/>
          <w:lang w:val="en-US" w:eastAsia="zh-CN"/>
        </w:rPr>
        <w:t>signals of multiple users are detected jointly</w:t>
      </w:r>
      <w:r>
        <w:rPr>
          <w:rFonts w:eastAsiaTheme="minorEastAsia"/>
          <w:sz w:val="22"/>
          <w:lang w:val="en-US" w:eastAsia="zh-CN"/>
        </w:rPr>
        <w:t xml:space="preserve"> by </w:t>
      </w:r>
      <w:r w:rsidR="00017C25" w:rsidRPr="004C2DA1">
        <w:rPr>
          <w:rFonts w:eastAsiaTheme="minorEastAsia"/>
          <w:sz w:val="22"/>
          <w:lang w:val="en-US" w:eastAsia="zh-CN"/>
        </w:rPr>
        <w:t>EPA receiver</w:t>
      </w:r>
      <w:r w:rsidR="00057B23">
        <w:rPr>
          <w:rFonts w:eastAsiaTheme="minorEastAsia"/>
          <w:sz w:val="22"/>
          <w:lang w:val="en-US" w:eastAsia="zh-CN"/>
        </w:rPr>
        <w:t>.</w:t>
      </w:r>
      <w:r w:rsidR="0039026D">
        <w:rPr>
          <w:rFonts w:eastAsiaTheme="minorEastAsia"/>
          <w:sz w:val="22"/>
          <w:lang w:val="en-US" w:eastAsia="zh-CN"/>
        </w:rPr>
        <w:t xml:space="preserve"> </w:t>
      </w:r>
      <w:r w:rsidR="009D79EC" w:rsidRPr="004C2DA1">
        <w:rPr>
          <w:rFonts w:eastAsiaTheme="minorEastAsia"/>
          <w:sz w:val="22"/>
          <w:lang w:val="en-US" w:eastAsia="zh-CN"/>
        </w:rPr>
        <w:t xml:space="preserve">The structure of EPA receiver is provided in </w:t>
      </w:r>
      <w:r w:rsidR="000238C7" w:rsidRPr="004C2DA1">
        <w:rPr>
          <w:rFonts w:eastAsiaTheme="minorEastAsia"/>
          <w:sz w:val="22"/>
          <w:lang w:val="en-US" w:eastAsia="zh-CN"/>
        </w:rPr>
        <w:fldChar w:fldCharType="begin"/>
      </w:r>
      <w:r w:rsidR="000238C7" w:rsidRPr="004C2DA1">
        <w:rPr>
          <w:rFonts w:eastAsiaTheme="minorEastAsia"/>
          <w:sz w:val="22"/>
          <w:lang w:val="en-US" w:eastAsia="zh-CN"/>
        </w:rPr>
        <w:instrText xml:space="preserve"> REF _Ref505677522 \h </w:instrText>
      </w:r>
      <w:r w:rsidR="004C2DA1">
        <w:rPr>
          <w:rFonts w:eastAsiaTheme="minorEastAsia"/>
          <w:sz w:val="22"/>
          <w:lang w:val="en-US" w:eastAsia="zh-CN"/>
        </w:rPr>
        <w:instrText xml:space="preserve"> \* MERGEFORMAT </w:instrText>
      </w:r>
      <w:r w:rsidR="000238C7" w:rsidRPr="004C2DA1">
        <w:rPr>
          <w:rFonts w:eastAsiaTheme="minorEastAsia"/>
          <w:sz w:val="22"/>
          <w:lang w:val="en-US" w:eastAsia="zh-CN"/>
        </w:rPr>
      </w:r>
      <w:r w:rsidR="000238C7" w:rsidRPr="004C2DA1">
        <w:rPr>
          <w:rFonts w:eastAsiaTheme="minorEastAsia"/>
          <w:sz w:val="22"/>
          <w:lang w:val="en-US" w:eastAsia="zh-CN"/>
        </w:rPr>
        <w:fldChar w:fldCharType="separate"/>
      </w:r>
      <w:r w:rsidR="000D7DB3" w:rsidRPr="004C2DA1">
        <w:rPr>
          <w:sz w:val="22"/>
        </w:rPr>
        <w:t xml:space="preserve">Figure </w:t>
      </w:r>
      <w:r w:rsidR="000D7DB3" w:rsidRPr="000D7DB3">
        <w:rPr>
          <w:noProof/>
          <w:sz w:val="22"/>
        </w:rPr>
        <w:t>3</w:t>
      </w:r>
      <w:r w:rsidR="000238C7" w:rsidRPr="004C2DA1">
        <w:rPr>
          <w:rFonts w:eastAsiaTheme="minorEastAsia"/>
          <w:sz w:val="22"/>
          <w:lang w:val="en-US" w:eastAsia="zh-CN"/>
        </w:rPr>
        <w:fldChar w:fldCharType="end"/>
      </w:r>
      <w:r w:rsidR="005F07EE" w:rsidRPr="004C2DA1">
        <w:rPr>
          <w:rFonts w:eastAsiaTheme="minorEastAsia"/>
          <w:sz w:val="22"/>
          <w:lang w:val="en-US" w:eastAsia="zh-CN"/>
        </w:rPr>
        <w:t xml:space="preserve">, where function node (FN) denotes resource element (RE) and variable node (VN) denotes UE or data layer. </w:t>
      </w:r>
      <w:r w:rsidR="00A55F51" w:rsidRPr="004C2DA1">
        <w:rPr>
          <w:rFonts w:eastAsiaTheme="minorEastAsia"/>
          <w:sz w:val="22"/>
          <w:lang w:val="en-US" w:eastAsia="zh-CN"/>
        </w:rPr>
        <w:t xml:space="preserve">EPA receiver is performed based on the tanner graph constructed by the codebook and the FN and VN connecting in the tanner graph makes a FN-VN pair. The message passes and updates between FN-VN pairs. After enough iterations of message updates at FNs and VNs, the log-likelihood-ratio (LLR) for coded bits is calculated and outputs at the VN, and is used as LLR input for </w:t>
      </w:r>
      <w:r w:rsidR="0053248C">
        <w:rPr>
          <w:rFonts w:eastAsiaTheme="minorEastAsia"/>
          <w:sz w:val="22"/>
          <w:lang w:val="en-US" w:eastAsia="zh-CN"/>
        </w:rPr>
        <w:t xml:space="preserve">the </w:t>
      </w:r>
      <w:r w:rsidR="00A55F51" w:rsidRPr="004C2DA1">
        <w:rPr>
          <w:rFonts w:eastAsiaTheme="minorEastAsia"/>
          <w:sz w:val="22"/>
          <w:lang w:val="en-US" w:eastAsia="zh-CN"/>
        </w:rPr>
        <w:t>decoder.</w:t>
      </w:r>
    </w:p>
    <w:p w14:paraId="023A815E" w14:textId="1D59C227" w:rsidR="00FD3045" w:rsidRDefault="00DD174A"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To reduce </w:t>
      </w:r>
      <w:r w:rsidR="00B153DB" w:rsidRPr="004C2DA1">
        <w:rPr>
          <w:rFonts w:eastAsiaTheme="minorEastAsia"/>
          <w:sz w:val="22"/>
          <w:lang w:val="en-US" w:eastAsia="zh-CN"/>
        </w:rPr>
        <w:t>the complexity, EPA receiver employs complex Gaussian distribution to approximate the message update function in MPA</w:t>
      </w:r>
      <w:r w:rsidR="00BC780B" w:rsidRPr="004C2DA1">
        <w:rPr>
          <w:rFonts w:eastAsiaTheme="minorEastAsia"/>
          <w:sz w:val="22"/>
          <w:lang w:val="en-US" w:eastAsia="zh-CN"/>
        </w:rPr>
        <w:t xml:space="preserve"> and only the mean and variance of complex Gaussian distribution need to be </w:t>
      </w:r>
      <w:r w:rsidR="0053248C">
        <w:rPr>
          <w:rFonts w:eastAsiaTheme="minorEastAsia"/>
          <w:sz w:val="22"/>
          <w:lang w:val="en-US" w:eastAsia="zh-CN"/>
        </w:rPr>
        <w:t xml:space="preserve">computed, </w:t>
      </w:r>
      <w:r w:rsidR="00BC780B" w:rsidRPr="004C2DA1">
        <w:rPr>
          <w:rFonts w:eastAsiaTheme="minorEastAsia"/>
          <w:sz w:val="22"/>
          <w:lang w:val="en-US" w:eastAsia="zh-CN"/>
        </w:rPr>
        <w:t>passed and updated at each iteration, which reduces the exponential complexity to linear complexity</w:t>
      </w:r>
      <w:r w:rsidR="00515575">
        <w:rPr>
          <w:rFonts w:eastAsiaTheme="minorEastAsia"/>
          <w:sz w:val="22"/>
          <w:lang w:val="en-US" w:eastAsia="zh-CN"/>
        </w:rPr>
        <w:t xml:space="preserve"> </w:t>
      </w:r>
      <w:r w:rsidR="00515575">
        <w:rPr>
          <w:rFonts w:eastAsiaTheme="minorEastAsia"/>
          <w:sz w:val="22"/>
          <w:lang w:val="en-US" w:eastAsia="zh-CN"/>
        </w:rPr>
        <w:fldChar w:fldCharType="begin"/>
      </w:r>
      <w:r w:rsidR="00515575">
        <w:rPr>
          <w:rFonts w:eastAsiaTheme="minorEastAsia"/>
          <w:sz w:val="22"/>
          <w:lang w:val="en-US" w:eastAsia="zh-CN"/>
        </w:rPr>
        <w:instrText xml:space="preserve"> REF _Ref505692466 \n \h </w:instrText>
      </w:r>
      <w:r w:rsidR="00515575">
        <w:rPr>
          <w:rFonts w:eastAsiaTheme="minorEastAsia"/>
          <w:sz w:val="22"/>
          <w:lang w:val="en-US" w:eastAsia="zh-CN"/>
        </w:rPr>
      </w:r>
      <w:r w:rsidR="00515575">
        <w:rPr>
          <w:rFonts w:eastAsiaTheme="minorEastAsia"/>
          <w:sz w:val="22"/>
          <w:lang w:val="en-US" w:eastAsia="zh-CN"/>
        </w:rPr>
        <w:fldChar w:fldCharType="separate"/>
      </w:r>
      <w:r w:rsidR="000D7DB3">
        <w:rPr>
          <w:rFonts w:eastAsiaTheme="minorEastAsia"/>
          <w:sz w:val="22"/>
          <w:lang w:val="en-US" w:eastAsia="zh-CN"/>
        </w:rPr>
        <w:t>[4]</w:t>
      </w:r>
      <w:r w:rsidR="00515575">
        <w:rPr>
          <w:rFonts w:eastAsiaTheme="minorEastAsia"/>
          <w:sz w:val="22"/>
          <w:lang w:val="en-US" w:eastAsia="zh-CN"/>
        </w:rPr>
        <w:fldChar w:fldCharType="end"/>
      </w:r>
      <w:r w:rsidR="00BC780B" w:rsidRPr="004C2DA1">
        <w:rPr>
          <w:rFonts w:eastAsiaTheme="minorEastAsia"/>
          <w:sz w:val="22"/>
          <w:lang w:val="en-US" w:eastAsia="zh-CN"/>
        </w:rPr>
        <w:t>.</w:t>
      </w:r>
      <w:r w:rsidR="00FD3045">
        <w:rPr>
          <w:rFonts w:eastAsiaTheme="minorEastAsia"/>
          <w:sz w:val="22"/>
          <w:lang w:val="en-US" w:eastAsia="zh-CN"/>
        </w:rPr>
        <w:t xml:space="preserve"> The algorithms</w:t>
      </w:r>
      <w:r w:rsidR="005D6F20">
        <w:rPr>
          <w:rFonts w:eastAsiaTheme="minorEastAsia"/>
          <w:sz w:val="22"/>
          <w:lang w:val="en-US" w:eastAsia="zh-CN"/>
        </w:rPr>
        <w:t xml:space="preserve"> </w:t>
      </w:r>
      <w:r w:rsidR="00FD3045">
        <w:rPr>
          <w:rFonts w:eastAsiaTheme="minorEastAsia"/>
          <w:sz w:val="22"/>
          <w:lang w:val="en-US" w:eastAsia="zh-CN"/>
        </w:rPr>
        <w:t>of EPA</w:t>
      </w:r>
      <w:r w:rsidR="0044596F">
        <w:rPr>
          <w:rFonts w:eastAsiaTheme="minorEastAsia"/>
          <w:sz w:val="22"/>
          <w:lang w:val="en-US" w:eastAsia="zh-CN"/>
        </w:rPr>
        <w:t>-based detector</w:t>
      </w:r>
      <w:r w:rsidR="00FD3045">
        <w:rPr>
          <w:rFonts w:eastAsiaTheme="minorEastAsia"/>
          <w:sz w:val="22"/>
          <w:lang w:val="en-US" w:eastAsia="zh-CN"/>
        </w:rPr>
        <w:t xml:space="preserve"> </w:t>
      </w:r>
      <w:r w:rsidR="0044596F">
        <w:rPr>
          <w:rFonts w:eastAsiaTheme="minorEastAsia"/>
          <w:sz w:val="22"/>
          <w:lang w:val="en-US" w:eastAsia="zh-CN"/>
        </w:rPr>
        <w:t xml:space="preserve">can be found from </w:t>
      </w:r>
      <w:r w:rsidR="0044596F">
        <w:rPr>
          <w:rFonts w:eastAsiaTheme="minorEastAsia"/>
          <w:sz w:val="22"/>
          <w:lang w:val="en-US" w:eastAsia="zh-CN"/>
        </w:rPr>
        <w:fldChar w:fldCharType="begin"/>
      </w:r>
      <w:r w:rsidR="0044596F">
        <w:rPr>
          <w:rFonts w:eastAsiaTheme="minorEastAsia"/>
          <w:sz w:val="22"/>
          <w:lang w:val="en-US" w:eastAsia="zh-CN"/>
        </w:rPr>
        <w:instrText xml:space="preserve"> REF _Ref525831605 \n \h </w:instrText>
      </w:r>
      <w:r w:rsidR="0044596F">
        <w:rPr>
          <w:rFonts w:eastAsiaTheme="minorEastAsia"/>
          <w:sz w:val="22"/>
          <w:lang w:val="en-US" w:eastAsia="zh-CN"/>
        </w:rPr>
      </w:r>
      <w:r w:rsidR="0044596F">
        <w:rPr>
          <w:rFonts w:eastAsiaTheme="minorEastAsia"/>
          <w:sz w:val="22"/>
          <w:lang w:val="en-US" w:eastAsia="zh-CN"/>
        </w:rPr>
        <w:fldChar w:fldCharType="separate"/>
      </w:r>
      <w:r w:rsidR="000D7DB3">
        <w:rPr>
          <w:rFonts w:eastAsiaTheme="minorEastAsia"/>
          <w:sz w:val="22"/>
          <w:lang w:val="en-US" w:eastAsia="zh-CN"/>
        </w:rPr>
        <w:t>[2]</w:t>
      </w:r>
      <w:r w:rsidR="0044596F">
        <w:rPr>
          <w:rFonts w:eastAsiaTheme="minorEastAsia"/>
          <w:sz w:val="22"/>
          <w:lang w:val="en-US" w:eastAsia="zh-CN"/>
        </w:rPr>
        <w:fldChar w:fldCharType="end"/>
      </w:r>
      <w:r w:rsidR="0044596F">
        <w:rPr>
          <w:rFonts w:eastAsiaTheme="minorEastAsia"/>
          <w:sz w:val="22"/>
          <w:lang w:val="en-US" w:eastAsia="zh-CN"/>
        </w:rPr>
        <w:t xml:space="preserve"> and are discussed </w:t>
      </w:r>
      <w:r w:rsidR="00FD3045">
        <w:rPr>
          <w:rFonts w:eastAsiaTheme="minorEastAsia"/>
          <w:sz w:val="22"/>
          <w:lang w:val="en-US" w:eastAsia="zh-CN"/>
        </w:rPr>
        <w:t>below.</w:t>
      </w:r>
    </w:p>
    <w:p w14:paraId="04B2C7B6" w14:textId="393A1E0D" w:rsidR="00FD3045" w:rsidRDefault="00FD3045" w:rsidP="00842E47">
      <w:pPr>
        <w:spacing w:afterLines="50" w:after="120"/>
        <w:jc w:val="both"/>
        <w:rPr>
          <w:sz w:val="22"/>
        </w:rPr>
      </w:pPr>
      <w:r>
        <w:rPr>
          <w:rFonts w:eastAsiaTheme="minorEastAsia" w:hint="eastAsia"/>
          <w:sz w:val="22"/>
          <w:lang w:val="en-US" w:eastAsia="zh-CN"/>
        </w:rPr>
        <w:t>F</w:t>
      </w:r>
      <w:r>
        <w:rPr>
          <w:rFonts w:eastAsiaTheme="minorEastAsia"/>
          <w:sz w:val="22"/>
          <w:lang w:val="en-US" w:eastAsia="zh-CN"/>
        </w:rPr>
        <w:t xml:space="preserve">irstly, initialize </w:t>
      </w:r>
      <w:r w:rsidR="0044596F" w:rsidRPr="0044596F">
        <w:rPr>
          <w:i/>
          <w:sz w:val="22"/>
        </w:rPr>
        <w:t>a</w:t>
      </w:r>
      <w:r w:rsidR="0044596F" w:rsidRPr="0044596F">
        <w:rPr>
          <w:sz w:val="22"/>
        </w:rPr>
        <w:t xml:space="preserve"> = 1, </w:t>
      </w:r>
      <w:r w:rsidR="0044596F" w:rsidRPr="0044596F">
        <w:rPr>
          <w:rFonts w:eastAsiaTheme="minorEastAsia" w:hint="eastAsia"/>
          <w:sz w:val="22"/>
          <w:lang w:eastAsia="zh-CN"/>
        </w:rPr>
        <w:t xml:space="preserve">mean and variance </w:t>
      </w:r>
      <w:r w:rsidR="0044596F" w:rsidRPr="0044596F">
        <w:rPr>
          <w:rFonts w:eastAsiaTheme="minorEastAsia"/>
          <w:sz w:val="22"/>
          <w:lang w:eastAsia="zh-CN"/>
        </w:rPr>
        <w:t xml:space="preserve">from FN to VN </w:t>
      </w:r>
      <w:r w:rsidR="0044596F" w:rsidRPr="0044596F">
        <w:rPr>
          <w:rFonts w:eastAsiaTheme="minorEastAsia" w:hint="eastAsia"/>
          <w:sz w:val="22"/>
          <w:lang w:eastAsia="zh-CN"/>
        </w:rPr>
        <w:t xml:space="preserve">as </w:t>
      </w:r>
      <m:oMath>
        <m:sSubSup>
          <m:sSubSupPr>
            <m:ctrlPr>
              <w:rPr>
                <w:rFonts w:ascii="Cambria Math" w:eastAsiaTheme="minorEastAsia" w:hAnsi="Cambria Math"/>
                <w:i/>
                <w:sz w:val="22"/>
              </w:rPr>
            </m:ctrlPr>
          </m:sSubSupPr>
          <m:e>
            <m:r>
              <w:rPr>
                <w:rFonts w:ascii="Cambria Math" w:eastAsiaTheme="minorEastAsia" w:hint="eastAsia"/>
                <w:sz w:val="22"/>
              </w:rPr>
              <m:t>μ</m:t>
            </m:r>
          </m:e>
          <m:sub>
            <m:r>
              <w:rPr>
                <w:rFonts w:ascii="Cambria Math" w:eastAsiaTheme="minorEastAsia"/>
                <w:sz w:val="22"/>
              </w:rPr>
              <m:t>l</m:t>
            </m:r>
            <m:r>
              <w:rPr>
                <w:rFonts w:ascii="Cambria Math" w:eastAsiaTheme="minorEastAsia" w:hAnsi="Cambria Math" w:hint="eastAsia"/>
                <w:sz w:val="22"/>
              </w:rPr>
              <m:t>→</m:t>
            </m:r>
            <m:r>
              <w:rPr>
                <w:rFonts w:ascii="Cambria Math" w:eastAsiaTheme="minorEastAsia" w:hint="eastAsia"/>
                <w:sz w:val="22"/>
              </w:rPr>
              <m:t>k</m:t>
            </m:r>
          </m:sub>
          <m:sup>
            <m:r>
              <w:rPr>
                <w:rFonts w:ascii="Cambria Math" w:eastAsiaTheme="minorEastAsia"/>
                <w:sz w:val="22"/>
              </w:rPr>
              <m:t>0</m:t>
            </m:r>
          </m:sup>
        </m:sSubSup>
        <m:r>
          <w:rPr>
            <w:rFonts w:ascii="Cambria Math" w:eastAsiaTheme="minorEastAsia" w:hAnsi="Cambria Math"/>
            <w:sz w:val="22"/>
          </w:rPr>
          <m:t>=0</m:t>
        </m:r>
        <m:r>
          <w:rPr>
            <w:rFonts w:ascii="Cambria Math" w:eastAsiaTheme="minorEastAsia" w:hint="eastAsia"/>
            <w:sz w:val="22"/>
          </w:rPr>
          <m:t>,</m:t>
        </m:r>
        <m:sSubSup>
          <m:sSubSupPr>
            <m:ctrlPr>
              <w:rPr>
                <w:rFonts w:ascii="Cambria Math" w:eastAsiaTheme="minorEastAsia" w:hAnsi="Cambria Math"/>
                <w:i/>
                <w:sz w:val="22"/>
              </w:rPr>
            </m:ctrlPr>
          </m:sSubSupPr>
          <m:e>
            <m:r>
              <w:rPr>
                <w:rFonts w:ascii="Cambria Math" w:eastAsiaTheme="minorEastAsia" w:hint="eastAsia"/>
                <w:sz w:val="22"/>
              </w:rPr>
              <m:t>ξ</m:t>
            </m:r>
          </m:e>
          <m:sub>
            <m:r>
              <w:rPr>
                <w:rFonts w:ascii="Cambria Math" w:eastAsiaTheme="minorEastAsia"/>
                <w:sz w:val="22"/>
              </w:rPr>
              <m:t>l</m:t>
            </m:r>
            <m:r>
              <w:rPr>
                <w:rFonts w:ascii="Cambria Math" w:eastAsiaTheme="minorEastAsia" w:hAnsi="Cambria Math" w:hint="eastAsia"/>
                <w:sz w:val="22"/>
              </w:rPr>
              <m:t>→</m:t>
            </m:r>
            <m:r>
              <w:rPr>
                <w:rFonts w:ascii="Cambria Math" w:eastAsiaTheme="minorEastAsia" w:hint="eastAsia"/>
                <w:sz w:val="22"/>
              </w:rPr>
              <m:t>k</m:t>
            </m:r>
          </m:sub>
          <m:sup>
            <m:r>
              <w:rPr>
                <w:rFonts w:ascii="Cambria Math" w:eastAsiaTheme="minorEastAsia"/>
                <w:sz w:val="22"/>
              </w:rPr>
              <m:t>0</m:t>
            </m:r>
          </m:sup>
        </m:sSubSup>
        <m:r>
          <w:rPr>
            <w:rFonts w:ascii="Cambria Math" w:eastAsiaTheme="minorEastAsia" w:hAnsi="Cambria Math"/>
            <w:sz w:val="22"/>
          </w:rPr>
          <m:t>=</m:t>
        </m:r>
        <m:r>
          <m:rPr>
            <m:sty m:val="p"/>
          </m:rPr>
          <w:rPr>
            <w:rFonts w:ascii="Cambria Math" w:eastAsiaTheme="minorEastAsia" w:hAnsi="Cambria Math" w:hint="eastAsia"/>
            <w:sz w:val="22"/>
          </w:rPr>
          <m:t>Inf</m:t>
        </m:r>
      </m:oMath>
      <w:r w:rsidR="0044596F" w:rsidRPr="0044596F">
        <w:rPr>
          <w:rFonts w:eastAsiaTheme="minorEastAsia"/>
          <w:sz w:val="22"/>
          <w:lang w:eastAsia="zh-CN"/>
        </w:rPr>
        <w:t xml:space="preserve">, </w:t>
      </w:r>
      <m:oMath>
        <m:r>
          <w:rPr>
            <w:rFonts w:ascii="Cambria Math" w:eastAsiaTheme="minorEastAsia"/>
            <w:sz w:val="22"/>
            <w:lang w:eastAsia="zh-CN"/>
          </w:rPr>
          <m:t>l</m:t>
        </m:r>
        <m:r>
          <m:rPr>
            <m:sty m:val="p"/>
          </m:rPr>
          <w:rPr>
            <w:rFonts w:ascii="Cambria Math" w:eastAsiaTheme="minorEastAsia" w:hint="eastAsia"/>
            <w:sz w:val="22"/>
            <w:lang w:eastAsia="zh-CN"/>
          </w:rPr>
          <m:t>=1,</m:t>
        </m:r>
        <m:r>
          <m:rPr>
            <m:sty m:val="p"/>
          </m:rPr>
          <w:rPr>
            <w:rFonts w:ascii="Cambria Math" w:eastAsiaTheme="minorEastAsia" w:hAnsi="Cambria Math" w:hint="eastAsia"/>
            <w:sz w:val="22"/>
            <w:lang w:eastAsia="zh-CN"/>
          </w:rPr>
          <m:t>…</m:t>
        </m:r>
        <m:r>
          <m:rPr>
            <m:sty m:val="p"/>
          </m:rPr>
          <w:rPr>
            <w:rFonts w:ascii="Cambria Math" w:eastAsiaTheme="minorEastAsia" w:hint="eastAsia"/>
            <w:sz w:val="22"/>
            <w:lang w:eastAsia="zh-CN"/>
          </w:rPr>
          <m:t>,</m:t>
        </m:r>
        <m:r>
          <w:rPr>
            <w:rFonts w:ascii="Cambria Math" w:eastAsiaTheme="minorEastAsia"/>
            <w:sz w:val="22"/>
            <w:lang w:eastAsia="zh-CN"/>
          </w:rPr>
          <m:t xml:space="preserve">L, </m:t>
        </m:r>
        <m:r>
          <w:rPr>
            <w:rFonts w:ascii="Cambria Math" w:eastAsiaTheme="minorEastAsia" w:hAnsi="Cambria Math"/>
            <w:kern w:val="2"/>
            <w:sz w:val="22"/>
            <w:lang w:eastAsia="zh-CN"/>
          </w:rPr>
          <m:t>k</m:t>
        </m:r>
        <m:r>
          <m:rPr>
            <m:sty m:val="p"/>
          </m:rPr>
          <w:rPr>
            <w:rFonts w:ascii="Cambria Math" w:eastAsiaTheme="minorEastAsia" w:hAnsi="Cambria Math"/>
            <w:kern w:val="2"/>
            <w:sz w:val="22"/>
            <w:lang w:eastAsia="zh-CN"/>
          </w:rPr>
          <m:t>∈</m:t>
        </m:r>
        <m:r>
          <w:rPr>
            <w:rFonts w:ascii="Cambria Math" w:eastAsiaTheme="minorEastAsia" w:hAnsi="Cambria Math"/>
            <w:kern w:val="2"/>
            <w:sz w:val="22"/>
            <w:lang w:eastAsia="zh-CN"/>
          </w:rPr>
          <m:t>F</m:t>
        </m:r>
        <m:r>
          <m:rPr>
            <m:sty m:val="p"/>
          </m:rPr>
          <w:rPr>
            <w:rFonts w:ascii="Cambria Math" w:eastAsiaTheme="minorEastAsia" w:hAnsi="Cambria Math"/>
            <w:kern w:val="2"/>
            <w:sz w:val="22"/>
            <w:lang w:eastAsia="zh-CN"/>
          </w:rPr>
          <m:t>(</m:t>
        </m:r>
        <m:r>
          <w:rPr>
            <w:rFonts w:ascii="Cambria Math" w:eastAsiaTheme="minorEastAsia" w:hAnsi="Cambria Math"/>
            <w:kern w:val="2"/>
            <w:sz w:val="22"/>
            <w:lang w:eastAsia="zh-CN"/>
          </w:rPr>
          <m:t>l</m:t>
        </m:r>
        <m:r>
          <m:rPr>
            <m:sty m:val="p"/>
          </m:rPr>
          <w:rPr>
            <w:rFonts w:ascii="Cambria Math" w:eastAsiaTheme="minorEastAsia" w:hAnsi="Cambria Math"/>
            <w:kern w:val="2"/>
            <w:sz w:val="22"/>
            <w:lang w:eastAsia="zh-CN"/>
          </w:rPr>
          <m:t>)</m:t>
        </m:r>
      </m:oMath>
      <w:r w:rsidR="0044596F" w:rsidRPr="0044596F">
        <w:rPr>
          <w:sz w:val="22"/>
        </w:rPr>
        <w:t>.</w:t>
      </w:r>
    </w:p>
    <w:p w14:paraId="088B6661" w14:textId="7FFB7341" w:rsidR="00356EC1" w:rsidRDefault="0044596F" w:rsidP="0044596F">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hen, </w:t>
      </w:r>
      <w:r w:rsidR="000E2A33">
        <w:rPr>
          <w:rFonts w:eastAsiaTheme="minorEastAsia"/>
          <w:sz w:val="22"/>
          <w:lang w:val="en-US" w:eastAsia="zh-CN"/>
        </w:rPr>
        <w:t xml:space="preserve">start the algorithm for </w:t>
      </w:r>
      <w:r w:rsidR="000E2A33" w:rsidRPr="000E2A33">
        <w:rPr>
          <w:rFonts w:eastAsiaTheme="minorEastAsia"/>
          <w:i/>
          <w:sz w:val="22"/>
          <w:lang w:val="en-US" w:eastAsia="zh-CN"/>
        </w:rPr>
        <w:t>a</w:t>
      </w:r>
      <w:r w:rsidR="000E2A33">
        <w:rPr>
          <w:rFonts w:eastAsiaTheme="minorEastAsia"/>
          <w:sz w:val="22"/>
          <w:lang w:val="en-US" w:eastAsia="zh-CN"/>
        </w:rPr>
        <w:t xml:space="preserve">-th outer iteration as in </w:t>
      </w:r>
      <w:r w:rsidR="000D0C65" w:rsidRPr="000D0C65">
        <w:rPr>
          <w:rFonts w:eastAsiaTheme="minorEastAsia"/>
          <w:sz w:val="22"/>
          <w:lang w:val="en-US" w:eastAsia="zh-CN"/>
        </w:rPr>
        <w:fldChar w:fldCharType="begin"/>
      </w:r>
      <w:r w:rsidR="000D0C65" w:rsidRPr="000D0C65">
        <w:rPr>
          <w:rFonts w:eastAsiaTheme="minorEastAsia"/>
          <w:sz w:val="22"/>
          <w:lang w:val="en-US" w:eastAsia="zh-CN"/>
        </w:rPr>
        <w:instrText xml:space="preserve"> REF _Ref525835025 \h  \* MERGEFORMAT </w:instrText>
      </w:r>
      <w:r w:rsidR="000D0C65" w:rsidRPr="000D0C65">
        <w:rPr>
          <w:rFonts w:eastAsiaTheme="minorEastAsia"/>
          <w:sz w:val="22"/>
          <w:lang w:val="en-US" w:eastAsia="zh-CN"/>
        </w:rPr>
      </w:r>
      <w:r w:rsidR="000D0C65" w:rsidRPr="000D0C65">
        <w:rPr>
          <w:rFonts w:eastAsiaTheme="minorEastAsia"/>
          <w:sz w:val="22"/>
          <w:lang w:val="en-US" w:eastAsia="zh-CN"/>
        </w:rPr>
        <w:fldChar w:fldCharType="separate"/>
      </w:r>
      <w:r w:rsidR="000D7DB3" w:rsidRPr="000D7DB3">
        <w:rPr>
          <w:sz w:val="22"/>
        </w:rPr>
        <w:t xml:space="preserve">Table </w:t>
      </w:r>
      <w:r w:rsidR="000D7DB3" w:rsidRPr="000D7DB3">
        <w:rPr>
          <w:noProof/>
          <w:sz w:val="22"/>
        </w:rPr>
        <w:t>3</w:t>
      </w:r>
      <w:r w:rsidR="000D0C65" w:rsidRPr="000D0C65">
        <w:rPr>
          <w:rFonts w:eastAsiaTheme="minorEastAsia"/>
          <w:sz w:val="22"/>
          <w:lang w:val="en-US" w:eastAsia="zh-CN"/>
        </w:rPr>
        <w:fldChar w:fldCharType="end"/>
      </w:r>
      <w:r w:rsidR="000E2A33">
        <w:rPr>
          <w:rFonts w:eastAsiaTheme="minorEastAsia"/>
          <w:sz w:val="22"/>
          <w:lang w:val="en-US" w:eastAsia="zh-CN"/>
        </w:rPr>
        <w:t>, where the corresponding complexities for each operation are also provided.</w:t>
      </w:r>
    </w:p>
    <w:p w14:paraId="50674FE2" w14:textId="194200AC" w:rsidR="000D0C65" w:rsidRPr="000D0C65" w:rsidRDefault="000D0C65" w:rsidP="000D0C65">
      <w:pPr>
        <w:pStyle w:val="ae"/>
        <w:jc w:val="center"/>
        <w:rPr>
          <w:rFonts w:eastAsiaTheme="minorEastAsia"/>
          <w:b w:val="0"/>
          <w:sz w:val="21"/>
          <w:lang w:val="en-US" w:eastAsia="zh-CN"/>
        </w:rPr>
      </w:pPr>
      <w:bookmarkStart w:id="7" w:name="_Ref525835025"/>
      <w:r w:rsidRPr="000D0C65">
        <w:rPr>
          <w:b w:val="0"/>
          <w:sz w:val="22"/>
        </w:rPr>
        <w:t xml:space="preserve">Table </w:t>
      </w:r>
      <w:r w:rsidRPr="000D0C65">
        <w:rPr>
          <w:b w:val="0"/>
          <w:sz w:val="22"/>
        </w:rPr>
        <w:fldChar w:fldCharType="begin"/>
      </w:r>
      <w:r w:rsidRPr="000D0C65">
        <w:rPr>
          <w:b w:val="0"/>
          <w:sz w:val="22"/>
        </w:rPr>
        <w:instrText xml:space="preserve"> SEQ Table \* ARABIC </w:instrText>
      </w:r>
      <w:r w:rsidRPr="000D0C65">
        <w:rPr>
          <w:b w:val="0"/>
          <w:sz w:val="22"/>
        </w:rPr>
        <w:fldChar w:fldCharType="separate"/>
      </w:r>
      <w:r w:rsidR="000D7DB3">
        <w:rPr>
          <w:b w:val="0"/>
          <w:noProof/>
          <w:sz w:val="22"/>
        </w:rPr>
        <w:t>3</w:t>
      </w:r>
      <w:r w:rsidRPr="000D0C65">
        <w:rPr>
          <w:b w:val="0"/>
          <w:sz w:val="22"/>
        </w:rPr>
        <w:fldChar w:fldCharType="end"/>
      </w:r>
      <w:bookmarkEnd w:id="7"/>
      <w:r w:rsidRPr="000D0C65">
        <w:rPr>
          <w:b w:val="0"/>
          <w:sz w:val="22"/>
        </w:rPr>
        <w:t xml:space="preserve"> Algorithm and complexit</w:t>
      </w:r>
      <w:r>
        <w:rPr>
          <w:b w:val="0"/>
          <w:sz w:val="22"/>
        </w:rPr>
        <w:t>y</w:t>
      </w:r>
      <w:r w:rsidRPr="000D0C65">
        <w:rPr>
          <w:b w:val="0"/>
          <w:sz w:val="22"/>
        </w:rPr>
        <w:t xml:space="preserve"> of EPA-PIC receiver</w:t>
      </w:r>
    </w:p>
    <w:tbl>
      <w:tblPr>
        <w:tblStyle w:val="afa"/>
        <w:tblW w:w="10031" w:type="dxa"/>
        <w:tblLayout w:type="fixed"/>
        <w:tblLook w:val="04A0" w:firstRow="1" w:lastRow="0" w:firstColumn="1" w:lastColumn="0" w:noHBand="0" w:noVBand="1"/>
      </w:tblPr>
      <w:tblGrid>
        <w:gridCol w:w="1395"/>
        <w:gridCol w:w="1832"/>
        <w:gridCol w:w="4819"/>
        <w:gridCol w:w="1985"/>
      </w:tblGrid>
      <w:tr w:rsidR="00D6669C" w:rsidRPr="00F85495" w14:paraId="33ED44CC" w14:textId="77777777" w:rsidTr="00D6669C">
        <w:tc>
          <w:tcPr>
            <w:tcW w:w="1395" w:type="dxa"/>
          </w:tcPr>
          <w:p w14:paraId="03998D87" w14:textId="13C27CB8" w:rsidR="00D6669C" w:rsidRPr="00D6669C" w:rsidRDefault="00D6669C" w:rsidP="002F74BB">
            <w:pPr>
              <w:spacing w:line="300" w:lineRule="exact"/>
              <w:rPr>
                <w:rFonts w:eastAsiaTheme="minorEastAsia"/>
                <w:sz w:val="20"/>
                <w:lang w:eastAsia="zh-CN"/>
              </w:rPr>
            </w:pPr>
            <w:r>
              <w:rPr>
                <w:rFonts w:eastAsiaTheme="minorEastAsia" w:hint="eastAsia"/>
                <w:sz w:val="20"/>
                <w:lang w:eastAsia="zh-CN"/>
              </w:rPr>
              <w:lastRenderedPageBreak/>
              <w:t>R</w:t>
            </w:r>
            <w:r>
              <w:rPr>
                <w:rFonts w:eastAsiaTheme="minorEastAsia"/>
                <w:sz w:val="20"/>
                <w:lang w:eastAsia="zh-CN"/>
              </w:rPr>
              <w:t>eceiver component</w:t>
            </w:r>
          </w:p>
        </w:tc>
        <w:tc>
          <w:tcPr>
            <w:tcW w:w="6651" w:type="dxa"/>
            <w:gridSpan w:val="2"/>
          </w:tcPr>
          <w:p w14:paraId="484224AF" w14:textId="7AF95826" w:rsidR="00D6669C" w:rsidRPr="00F85495" w:rsidRDefault="00D6669C" w:rsidP="002F74BB">
            <w:pPr>
              <w:spacing w:line="300" w:lineRule="exact"/>
              <w:rPr>
                <w:sz w:val="20"/>
              </w:rPr>
            </w:pPr>
            <w:r>
              <w:rPr>
                <w:sz w:val="20"/>
              </w:rPr>
              <w:t>Detailed component and a</w:t>
            </w:r>
            <w:r w:rsidRPr="00F85495">
              <w:rPr>
                <w:sz w:val="20"/>
              </w:rPr>
              <w:t xml:space="preserve">lgorithm for </w:t>
            </w:r>
            <w:r w:rsidRPr="00D6669C">
              <w:rPr>
                <w:i/>
                <w:sz w:val="20"/>
              </w:rPr>
              <w:t>a</w:t>
            </w:r>
            <w:r>
              <w:rPr>
                <w:sz w:val="20"/>
              </w:rPr>
              <w:t>-th outer iteration</w:t>
            </w:r>
          </w:p>
        </w:tc>
        <w:tc>
          <w:tcPr>
            <w:tcW w:w="1985" w:type="dxa"/>
          </w:tcPr>
          <w:p w14:paraId="2C8636B3" w14:textId="77777777" w:rsidR="00D6669C" w:rsidRPr="00F85495" w:rsidRDefault="00D6669C" w:rsidP="002F74BB">
            <w:pPr>
              <w:spacing w:line="300" w:lineRule="exact"/>
              <w:rPr>
                <w:sz w:val="20"/>
              </w:rPr>
            </w:pPr>
            <w:r w:rsidRPr="00F85495">
              <w:rPr>
                <w:sz w:val="20"/>
              </w:rPr>
              <w:t xml:space="preserve">Complexity for </w:t>
            </w:r>
            <w:r>
              <w:rPr>
                <w:sz w:val="20"/>
              </w:rPr>
              <w:t>outer iteration</w:t>
            </w:r>
            <w:r w:rsidRPr="00F85495">
              <w:rPr>
                <w:sz w:val="20"/>
              </w:rPr>
              <w:t xml:space="preserve"> a</w:t>
            </w:r>
          </w:p>
        </w:tc>
      </w:tr>
      <w:tr w:rsidR="00EE0FE7" w:rsidRPr="00F85495" w14:paraId="00099B0E" w14:textId="77777777" w:rsidTr="007F3FA7">
        <w:tc>
          <w:tcPr>
            <w:tcW w:w="1395" w:type="dxa"/>
            <w:vMerge w:val="restart"/>
          </w:tcPr>
          <w:p w14:paraId="67FC22C3" w14:textId="3FCE7127" w:rsidR="00EE0FE7" w:rsidRPr="00D6669C" w:rsidRDefault="00EE0FE7" w:rsidP="002F74BB">
            <w:pPr>
              <w:spacing w:line="300" w:lineRule="exact"/>
              <w:rPr>
                <w:rFonts w:eastAsiaTheme="minorEastAsia"/>
                <w:b/>
                <w:sz w:val="20"/>
                <w:lang w:eastAsia="zh-CN"/>
              </w:rPr>
            </w:pPr>
            <w:r w:rsidRPr="00D6669C">
              <w:rPr>
                <w:rFonts w:eastAsiaTheme="minorEastAsia" w:hint="eastAsia"/>
                <w:b/>
                <w:sz w:val="20"/>
                <w:lang w:eastAsia="zh-CN"/>
              </w:rPr>
              <w:t>D</w:t>
            </w:r>
            <w:r w:rsidRPr="00D6669C">
              <w:rPr>
                <w:rFonts w:eastAsiaTheme="minorEastAsia"/>
                <w:b/>
                <w:sz w:val="20"/>
                <w:lang w:eastAsia="zh-CN"/>
              </w:rPr>
              <w:t>etector</w:t>
            </w:r>
            <w:r>
              <w:rPr>
                <w:rFonts w:eastAsiaTheme="minorEastAsia"/>
                <w:b/>
                <w:sz w:val="20"/>
                <w:lang w:eastAsia="zh-CN"/>
              </w:rPr>
              <w:t xml:space="preserve"> </w:t>
            </w:r>
          </w:p>
        </w:tc>
        <w:tc>
          <w:tcPr>
            <w:tcW w:w="1832" w:type="dxa"/>
            <w:vMerge w:val="restart"/>
          </w:tcPr>
          <w:p w14:paraId="307522CC" w14:textId="430FFDCC" w:rsidR="00EE0FE7" w:rsidRPr="00F85495" w:rsidRDefault="00EE0FE7" w:rsidP="002F74BB">
            <w:pPr>
              <w:spacing w:line="300" w:lineRule="exact"/>
              <w:rPr>
                <w:sz w:val="20"/>
              </w:rPr>
            </w:pPr>
            <w:r w:rsidRPr="00F85495">
              <w:rPr>
                <w:rFonts w:hint="eastAsia"/>
                <w:sz w:val="20"/>
              </w:rPr>
              <w:t>1</w:t>
            </w:r>
            <w:r w:rsidRPr="00F85495">
              <w:rPr>
                <w:sz w:val="20"/>
              </w:rPr>
              <w:t>: EPA-based detector for K users</w:t>
            </w:r>
            <w:r w:rsidR="00277DBB">
              <w:rPr>
                <w:sz w:val="20"/>
              </w:rPr>
              <w:t xml:space="preserve"> (</w:t>
            </w:r>
            <w:r w:rsidR="00F863C1" w:rsidRPr="001D2FD8">
              <w:rPr>
                <w:b/>
                <w:sz w:val="20"/>
              </w:rPr>
              <w:t xml:space="preserve">Rx combining, </w:t>
            </w:r>
            <w:r w:rsidR="001D2FD8" w:rsidRPr="001D2FD8">
              <w:rPr>
                <w:b/>
                <w:sz w:val="20"/>
              </w:rPr>
              <w:t>C</w:t>
            </w:r>
            <w:r w:rsidR="00F863C1" w:rsidRPr="001D2FD8">
              <w:rPr>
                <w:b/>
                <w:sz w:val="20"/>
              </w:rPr>
              <w:t>ovariance matrix calculation, Demodulation weight computation</w:t>
            </w:r>
            <w:r w:rsidR="001D2FD8" w:rsidRPr="001D2FD8">
              <w:rPr>
                <w:b/>
                <w:sz w:val="20"/>
              </w:rPr>
              <w:t>, Message passing</w:t>
            </w:r>
            <w:r w:rsidR="001D2FD8">
              <w:rPr>
                <w:sz w:val="20"/>
              </w:rPr>
              <w:t>)</w:t>
            </w:r>
            <w:r>
              <w:rPr>
                <w:sz w:val="20"/>
              </w:rPr>
              <w:t xml:space="preserve"> </w:t>
            </w:r>
          </w:p>
        </w:tc>
        <w:tc>
          <w:tcPr>
            <w:tcW w:w="4819" w:type="dxa"/>
          </w:tcPr>
          <w:p w14:paraId="18C4BA0A" w14:textId="77777777" w:rsidR="00EE0FE7" w:rsidRPr="00C31094" w:rsidRDefault="00EE0FE7" w:rsidP="00A116B8">
            <w:pPr>
              <w:tabs>
                <w:tab w:val="center" w:pos="4200"/>
                <w:tab w:val="right" w:pos="8400"/>
              </w:tabs>
              <w:spacing w:after="0" w:line="300" w:lineRule="exact"/>
              <w:rPr>
                <w:rFonts w:asciiTheme="minorHAnsi" w:eastAsia="Arial Unicode MS" w:hAnsiTheme="minorHAnsi" w:cstheme="minorBidi"/>
                <w:sz w:val="20"/>
                <w:lang w:val="en-US"/>
              </w:rPr>
            </w:pPr>
            <w:r>
              <w:rPr>
                <w:rFonts w:eastAsia="Arial Unicode MS"/>
                <w:sz w:val="20"/>
              </w:rPr>
              <w:t xml:space="preserve">Initialize </w:t>
            </w:r>
            <w:r w:rsidRPr="00A116B8">
              <w:rPr>
                <w:i/>
                <w:sz w:val="20"/>
              </w:rPr>
              <w:t xml:space="preserve">t </w:t>
            </w:r>
            <w:r w:rsidRPr="00A116B8">
              <w:rPr>
                <w:sz w:val="20"/>
              </w:rPr>
              <w:t>= 1,</w:t>
            </w:r>
            <w:r w:rsidRPr="00A116B8">
              <w:rPr>
                <w:rFonts w:eastAsia="Arial Unicode MS"/>
                <w:sz w:val="20"/>
              </w:rPr>
              <w:t xml:space="preserve"> </w:t>
            </w:r>
            <m:oMath>
              <m:sSup>
                <m:sSupPr>
                  <m:ctrlPr>
                    <w:rPr>
                      <w:rFonts w:ascii="Cambria Math" w:hAnsi="Cambria Math"/>
                      <w:i/>
                      <w:sz w:val="20"/>
                    </w:rPr>
                  </m:ctrlPr>
                </m:sSupPr>
                <m:e>
                  <m:r>
                    <w:rPr>
                      <w:rFonts w:ascii="Cambria Math" w:hint="eastAsia"/>
                      <w:sz w:val="20"/>
                    </w:rPr>
                    <m:t>p</m:t>
                  </m:r>
                </m:e>
                <m:sup>
                  <m:r>
                    <w:rPr>
                      <w:rFonts w:ascii="Cambria Math" w:hint="eastAsia"/>
                      <w:sz w:val="20"/>
                    </w:rPr>
                    <m:t>t</m:t>
                  </m:r>
                </m:sup>
              </m:sSup>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r>
                <w:rPr>
                  <w:rFonts w:ascii="Cambria Math" w:hAnsi="Cambria Math"/>
                  <w:sz w:val="20"/>
                </w:rPr>
                <m:t>=</m:t>
              </m:r>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sidRPr="00A116B8">
              <w:rPr>
                <w:rFonts w:eastAsia="Arial Unicode MS" w:hint="eastAsia"/>
                <w:sz w:val="20"/>
              </w:rPr>
              <w:t>.</w:t>
            </w:r>
            <w:r w:rsidRPr="00A116B8">
              <w:rPr>
                <w:rFonts w:eastAsia="Arial Unicode MS"/>
                <w:sz w:val="20"/>
              </w:rPr>
              <w:t xml:space="preserve"> </w:t>
            </w:r>
          </w:p>
        </w:tc>
        <w:tc>
          <w:tcPr>
            <w:tcW w:w="1985" w:type="dxa"/>
          </w:tcPr>
          <w:p w14:paraId="4E21C183" w14:textId="77777777" w:rsidR="00EE0FE7" w:rsidRPr="00F85495" w:rsidRDefault="00EE0FE7" w:rsidP="002F74BB">
            <w:pPr>
              <w:spacing w:line="300" w:lineRule="exact"/>
              <w:rPr>
                <w:sz w:val="20"/>
              </w:rPr>
            </w:pPr>
            <w:r>
              <w:rPr>
                <w:sz w:val="20"/>
              </w:rPr>
              <w:t>Marginal</w:t>
            </w:r>
          </w:p>
        </w:tc>
      </w:tr>
      <w:tr w:rsidR="00EE0FE7" w:rsidRPr="00F85495" w14:paraId="7B9F85EB" w14:textId="77777777" w:rsidTr="007F3FA7">
        <w:tc>
          <w:tcPr>
            <w:tcW w:w="1395" w:type="dxa"/>
            <w:vMerge/>
          </w:tcPr>
          <w:p w14:paraId="3FD5EF8D" w14:textId="77777777" w:rsidR="00EE0FE7" w:rsidRPr="00F85495" w:rsidRDefault="00EE0FE7" w:rsidP="002F74BB">
            <w:pPr>
              <w:spacing w:line="300" w:lineRule="exact"/>
              <w:rPr>
                <w:sz w:val="20"/>
              </w:rPr>
            </w:pPr>
          </w:p>
        </w:tc>
        <w:tc>
          <w:tcPr>
            <w:tcW w:w="1832" w:type="dxa"/>
            <w:vMerge/>
          </w:tcPr>
          <w:p w14:paraId="0B8E211C" w14:textId="38A8D3E6" w:rsidR="00EE0FE7" w:rsidRPr="00F85495" w:rsidRDefault="00EE0FE7" w:rsidP="002F74BB">
            <w:pPr>
              <w:spacing w:line="300" w:lineRule="exact"/>
              <w:rPr>
                <w:sz w:val="20"/>
              </w:rPr>
            </w:pPr>
          </w:p>
        </w:tc>
        <w:tc>
          <w:tcPr>
            <w:tcW w:w="4819" w:type="dxa"/>
          </w:tcPr>
          <w:p w14:paraId="6698EB6A" w14:textId="77777777" w:rsidR="00EE0FE7" w:rsidRDefault="00EE0FE7" w:rsidP="00A116B8">
            <w:pPr>
              <w:tabs>
                <w:tab w:val="center" w:pos="4200"/>
                <w:tab w:val="right" w:pos="8400"/>
              </w:tabs>
              <w:spacing w:after="0" w:line="300" w:lineRule="exact"/>
              <w:rPr>
                <w:sz w:val="20"/>
              </w:rPr>
            </w:pPr>
            <w:r w:rsidRPr="00F85495">
              <w:rPr>
                <w:sz w:val="20"/>
              </w:rPr>
              <w:t>1.</w:t>
            </w:r>
            <w:r>
              <w:rPr>
                <w:sz w:val="20"/>
              </w:rPr>
              <w:t>1</w:t>
            </w:r>
            <w:r w:rsidRPr="00F85495">
              <w:rPr>
                <w:sz w:val="20"/>
              </w:rPr>
              <w:t xml:space="preserve">: </w:t>
            </w:r>
            <w:r>
              <w:rPr>
                <w:sz w:val="20"/>
              </w:rPr>
              <w:t xml:space="preserve">If </w:t>
            </w:r>
            <w:r w:rsidRPr="004559E7">
              <w:rPr>
                <w:i/>
                <w:sz w:val="20"/>
              </w:rPr>
              <w:t>t</w:t>
            </w:r>
            <w:r>
              <w:rPr>
                <w:sz w:val="20"/>
              </w:rPr>
              <w:t xml:space="preserve"> &gt; </w:t>
            </w:r>
            <w:r w:rsidRPr="00793F1D">
              <w:rPr>
                <w:i/>
                <w:sz w:val="20"/>
              </w:rPr>
              <w:t>A</w:t>
            </w:r>
            <w:r w:rsidRPr="00793F1D">
              <w:rPr>
                <w:sz w:val="20"/>
                <w:vertAlign w:val="subscript"/>
              </w:rPr>
              <w:t>MUD,inner</w:t>
            </w:r>
            <w:r>
              <w:rPr>
                <w:sz w:val="20"/>
              </w:rPr>
              <w:t>, move to 2.1</w:t>
            </w:r>
          </w:p>
          <w:p w14:paraId="138C2A81" w14:textId="77777777" w:rsidR="00EE0FE7" w:rsidRDefault="00EE0FE7" w:rsidP="00A116B8">
            <w:pPr>
              <w:tabs>
                <w:tab w:val="center" w:pos="4200"/>
                <w:tab w:val="right" w:pos="8400"/>
              </w:tabs>
              <w:spacing w:after="0" w:line="300" w:lineRule="exact"/>
              <w:rPr>
                <w:sz w:val="20"/>
              </w:rPr>
            </w:pPr>
            <w:r>
              <w:rPr>
                <w:rFonts w:hint="eastAsia"/>
                <w:sz w:val="20"/>
              </w:rPr>
              <w:t>E</w:t>
            </w:r>
            <w:r>
              <w:rPr>
                <w:sz w:val="20"/>
              </w:rPr>
              <w:t>lse,</w:t>
            </w:r>
          </w:p>
          <w:p w14:paraId="034754D5" w14:textId="77777777" w:rsidR="00EE0FE7" w:rsidRPr="00F85495" w:rsidRDefault="00EE0FE7" w:rsidP="00A116B8">
            <w:pPr>
              <w:tabs>
                <w:tab w:val="center" w:pos="4200"/>
                <w:tab w:val="right" w:pos="8400"/>
              </w:tabs>
              <w:spacing w:after="0" w:line="300" w:lineRule="exact"/>
              <w:rPr>
                <w:rFonts w:eastAsia="Arial Unicode MS"/>
                <w:b/>
                <w:sz w:val="20"/>
              </w:rPr>
            </w:pPr>
            <w:r w:rsidRPr="006C1C3D">
              <w:rPr>
                <w:rFonts w:eastAsia="Arial Unicode MS"/>
                <w:b/>
                <w:sz w:val="20"/>
              </w:rPr>
              <w:t xml:space="preserve">VN Update: </w:t>
            </w:r>
            <w:r w:rsidRPr="006C1C3D">
              <w:rPr>
                <w:rFonts w:eastAsia="Arial Unicode MS"/>
                <w:sz w:val="20"/>
              </w:rPr>
              <w:t xml:space="preserve">For </w:t>
            </w:r>
            <m:oMath>
              <m:r>
                <w:rPr>
                  <w:rFonts w:ascii="Cambria Math" w:eastAsia="Arial Unicode MS"/>
                  <w:sz w:val="20"/>
                </w:rPr>
                <m:t>k</m:t>
              </m:r>
              <m:r>
                <m:rPr>
                  <m:sty m:val="p"/>
                </m:rPr>
                <w:rPr>
                  <w:rFonts w:ascii="Cambria Math" w:eastAsia="Arial Unicode MS"/>
                  <w:sz w:val="20"/>
                </w:rPr>
                <m:t>=1,</m:t>
              </m:r>
              <m:r>
                <m:rPr>
                  <m:sty m:val="p"/>
                </m:rPr>
                <w:rPr>
                  <w:rFonts w:ascii="Cambria Math" w:eastAsia="Arial Unicode MS" w:hAnsi="Cambria Math" w:hint="eastAsia"/>
                  <w:sz w:val="20"/>
                </w:rPr>
                <m:t>…</m:t>
              </m:r>
              <m:r>
                <m:rPr>
                  <m:sty m:val="p"/>
                </m:rPr>
                <w:rPr>
                  <w:rFonts w:ascii="Cambria Math" w:eastAsia="Arial Unicode MS"/>
                  <w:sz w:val="20"/>
                </w:rPr>
                <m:t>,</m:t>
              </m:r>
              <m:r>
                <w:rPr>
                  <w:rFonts w:ascii="Cambria Math" w:eastAsia="Arial Unicode MS"/>
                  <w:sz w:val="20"/>
                </w:rPr>
                <m:t>K</m:t>
              </m:r>
            </m:oMath>
            <w:r w:rsidRPr="006C1C3D">
              <w:rPr>
                <w:rFonts w:eastAsia="Arial Unicode MS"/>
                <w:sz w:val="20"/>
              </w:rPr>
              <w:t>:</w:t>
            </w:r>
          </w:p>
          <w:p w14:paraId="628E2B2B" w14:textId="77777777" w:rsidR="00EE0FE7" w:rsidRPr="00F85495" w:rsidRDefault="00EE0FE7" w:rsidP="002F74BB">
            <w:pPr>
              <w:tabs>
                <w:tab w:val="center" w:pos="4200"/>
                <w:tab w:val="right" w:pos="8400"/>
              </w:tabs>
              <w:autoSpaceDE/>
              <w:autoSpaceDN/>
              <w:adjustRightInd/>
              <w:spacing w:after="0" w:line="300" w:lineRule="exact"/>
              <w:rPr>
                <w:rFonts w:eastAsia="Arial Unicode MS"/>
                <w:b/>
                <w:sz w:val="20"/>
                <w:lang w:eastAsia="zh-CN"/>
              </w:rPr>
            </w:pPr>
            <w:r w:rsidRPr="006C1C3D">
              <w:rPr>
                <w:rFonts w:eastAsia="Arial Unicode MS"/>
                <w:kern w:val="2"/>
                <w:sz w:val="20"/>
                <w:lang w:eastAsia="zh-CN"/>
              </w:rPr>
              <w:t xml:space="preserve">For </w:t>
            </w:r>
            <m:oMath>
              <m:r>
                <w:rPr>
                  <w:rFonts w:ascii="Cambria Math" w:eastAsiaTheme="minorEastAsia" w:hAnsi="Cambria Math" w:hint="eastAsia"/>
                  <w:kern w:val="2"/>
                  <w:sz w:val="20"/>
                  <w:lang w:eastAsia="zh-CN"/>
                </w:rPr>
                <m:t>l</m:t>
              </m:r>
              <m:r>
                <m:rPr>
                  <m:sty m:val="p"/>
                </m:rPr>
                <w:rPr>
                  <w:rFonts w:ascii="Cambria Math" w:eastAsiaTheme="minorEastAsia" w:hAnsi="Cambria Math" w:hint="eastAsia"/>
                  <w:kern w:val="2"/>
                  <w:sz w:val="20"/>
                  <w:lang w:eastAsia="zh-CN"/>
                </w:rPr>
                <m:t>∈</m:t>
              </m:r>
              <m:r>
                <w:rPr>
                  <w:rFonts w:ascii="Cambria Math" w:eastAsiaTheme="minorEastAsia"/>
                  <w:sz w:val="20"/>
                  <w:lang w:eastAsia="zh-CN"/>
                </w:rPr>
                <m:t>V</m:t>
              </m:r>
              <m:d>
                <m:dPr>
                  <m:ctrlPr>
                    <w:rPr>
                      <w:rFonts w:ascii="Cambria Math" w:eastAsiaTheme="minorEastAsia" w:hAnsi="Cambria Math"/>
                      <w:sz w:val="20"/>
                      <w:lang w:eastAsia="zh-CN"/>
                    </w:rPr>
                  </m:ctrlPr>
                </m:dPr>
                <m:e>
                  <m:r>
                    <w:rPr>
                      <w:rFonts w:ascii="Cambria Math" w:eastAsiaTheme="minorEastAsia"/>
                      <w:sz w:val="20"/>
                      <w:lang w:eastAsia="zh-CN"/>
                    </w:rPr>
                    <m:t>k</m:t>
                  </m:r>
                </m:e>
              </m:d>
            </m:oMath>
            <w:r w:rsidRPr="00F85495">
              <w:rPr>
                <w:rFonts w:eastAsia="Arial Unicode MS" w:hint="eastAsia"/>
                <w:sz w:val="20"/>
                <w:lang w:eastAsia="zh-CN"/>
              </w:rPr>
              <w:t xml:space="preserve"> </w:t>
            </w:r>
            <w:r w:rsidRPr="00F85495">
              <w:rPr>
                <w:rFonts w:eastAsia="Arial Unicode MS"/>
                <w:sz w:val="20"/>
                <w:lang w:eastAsia="zh-CN"/>
              </w:rPr>
              <w:t>:</w:t>
            </w:r>
          </w:p>
          <w:p w14:paraId="031B0EE2" w14:textId="77777777" w:rsidR="00EE0FE7" w:rsidRPr="00F85495" w:rsidRDefault="00EE0FE7" w:rsidP="003716C2">
            <w:pPr>
              <w:pStyle w:val="afd"/>
              <w:numPr>
                <w:ilvl w:val="0"/>
                <w:numId w:val="7"/>
              </w:numPr>
              <w:tabs>
                <w:tab w:val="center" w:pos="4200"/>
                <w:tab w:val="right" w:pos="8400"/>
              </w:tabs>
              <w:autoSpaceDE/>
              <w:autoSpaceDN/>
              <w:adjustRightInd/>
              <w:spacing w:after="0" w:line="300" w:lineRule="exact"/>
              <w:ind w:firstLineChars="0"/>
              <w:jc w:val="both"/>
              <w:rPr>
                <w:rFonts w:eastAsia="Arial Unicode MS"/>
                <w:b/>
                <w:sz w:val="20"/>
                <w:lang w:eastAsia="zh-CN"/>
              </w:rPr>
            </w:pPr>
            <w:r w:rsidRPr="006C1C3D">
              <w:rPr>
                <w:rFonts w:eastAsia="Arial Unicode MS"/>
                <w:sz w:val="20"/>
                <w:lang w:eastAsia="zh-CN"/>
              </w:rPr>
              <w:t>Compute</w:t>
            </w:r>
            <w:r w:rsidRPr="00F85495">
              <w:rPr>
                <w:rFonts w:eastAsia="Arial Unicode MS"/>
                <w:b/>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μ</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an</w:t>
            </w:r>
            <w:r w:rsidRPr="006C1C3D">
              <w:rPr>
                <w:rFonts w:eastAsia="Arial Unicode MS"/>
                <w:sz w:val="20"/>
                <w:lang w:eastAsia="zh-CN"/>
              </w:rPr>
              <w:t>d</w:t>
            </w:r>
            <w:r w:rsidRPr="00F85495">
              <w:rPr>
                <w:rFonts w:eastAsia="Arial Unicode MS"/>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ξ</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 xml:space="preserve">as </w:t>
            </w:r>
          </w:p>
          <w:p w14:paraId="40169AB1" w14:textId="77777777" w:rsidR="00EE0FE7" w:rsidRPr="00F85495" w:rsidRDefault="00C92FD5" w:rsidP="00A116B8">
            <w:pPr>
              <w:spacing w:after="0"/>
              <w:rPr>
                <w:rFonts w:eastAsia="Arial Unicode MS"/>
                <w:sz w:val="18"/>
                <w:lang w:eastAsia="zh-CN"/>
              </w:rPr>
            </w:pPr>
            <m:oMathPara>
              <m:oMath>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e>
                </m:nary>
              </m:oMath>
            </m:oMathPara>
          </w:p>
          <w:p w14:paraId="3E3940AF" w14:textId="77777777" w:rsidR="00EE0FE7" w:rsidRPr="00F85495" w:rsidRDefault="00C92FD5" w:rsidP="00A116B8">
            <w:pPr>
              <w:spacing w:after="0"/>
              <w:rPr>
                <w:sz w:val="18"/>
              </w:rPr>
            </w:pPr>
            <m:oMathPara>
              <m:oMath>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p>
                      <m:sSupPr>
                        <m:ctrlPr>
                          <w:rPr>
                            <w:rFonts w:ascii="Cambria Math" w:eastAsia="Arial Unicode MS" w:hAnsi="Cambria Math"/>
                            <w:i/>
                            <w:sz w:val="18"/>
                            <w:lang w:eastAsia="zh-CN"/>
                          </w:rPr>
                        </m:ctrlPr>
                      </m:sSupPr>
                      <m:e>
                        <m:r>
                          <w:rPr>
                            <w:rFonts w:ascii="Cambria Math" w:eastAsia="Arial Unicode MS" w:hAnsi="Cambria Math"/>
                            <w:sz w:val="18"/>
                            <w:lang w:eastAsia="zh-CN"/>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r>
                          <w:rPr>
                            <w:rFonts w:ascii="Cambria Math" w:eastAsia="Arial Unicode MS" w:hAnsi="Cambria Math"/>
                            <w:sz w:val="18"/>
                            <w:lang w:eastAsia="zh-CN"/>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m:rPr>
                            <m:sty m:val="p"/>
                          </m:rPr>
                          <w:rPr>
                            <w:rFonts w:ascii="Cambria Math" w:eastAsia="Arial Unicode MS" w:hAnsi="Cambria Math"/>
                            <w:sz w:val="18"/>
                            <w:lang w:eastAsia="zh-CN"/>
                          </w:rPr>
                          <m:t>|</m:t>
                        </m:r>
                      </m:e>
                      <m:sup>
                        <m:r>
                          <w:rPr>
                            <w:rFonts w:ascii="Cambria Math" w:eastAsia="Arial Unicode MS" w:hAnsi="Cambria Math"/>
                            <w:sz w:val="18"/>
                            <w:lang w:eastAsia="zh-CN"/>
                          </w:rPr>
                          <m:t>2</m:t>
                        </m:r>
                      </m:sup>
                    </m:sSup>
                  </m:e>
                </m:nary>
              </m:oMath>
            </m:oMathPara>
          </w:p>
          <w:p w14:paraId="357355E3" w14:textId="19518BBA" w:rsidR="00EE0FE7" w:rsidRPr="00A116B8" w:rsidRDefault="00EE0FE7" w:rsidP="00A116B8">
            <w:pPr>
              <w:spacing w:after="0" w:line="300" w:lineRule="exact"/>
              <w:rPr>
                <w:sz w:val="18"/>
                <w:lang w:eastAsia="zh-CN"/>
              </w:rPr>
            </w:pPr>
            <w:r w:rsidRPr="006C1C3D">
              <w:rPr>
                <w:rFonts w:eastAsia="Arial Unicode MS"/>
                <w:sz w:val="20"/>
                <w:lang w:eastAsia="zh-CN"/>
              </w:rPr>
              <w:t xml:space="preserve">where </w:t>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oMath>
            <w:r w:rsidRPr="00F85495">
              <w:rPr>
                <w:rFonts w:eastAsiaTheme="minorEastAsia" w:hint="eastAsia"/>
                <w:sz w:val="20"/>
                <w:lang w:eastAsia="zh-CN"/>
              </w:rPr>
              <w:t xml:space="preserve"> </w:t>
            </w:r>
            <w:r w:rsidRPr="006C1C3D">
              <w:rPr>
                <w:rFonts w:eastAsia="Arial Unicode MS" w:hint="eastAsia"/>
                <w:sz w:val="20"/>
                <w:lang w:eastAsia="zh-CN"/>
              </w:rPr>
              <w:t xml:space="preserve">is </w:t>
            </w:r>
            <m:oMath>
              <m:r>
                <w:rPr>
                  <w:rFonts w:ascii="Cambria Math" w:eastAsiaTheme="minorEastAsia" w:hAnsi="Cambria Math"/>
                  <w:sz w:val="20"/>
                  <w:lang w:eastAsia="zh-CN"/>
                </w:rPr>
                <m:t>l</m:t>
              </m:r>
            </m:oMath>
            <w:r w:rsidRPr="006C1C3D">
              <w:rPr>
                <w:rFonts w:eastAsia="Arial Unicode MS" w:hint="eastAsia"/>
                <w:sz w:val="20"/>
                <w:lang w:eastAsia="zh-CN"/>
              </w:rPr>
              <w:t xml:space="preserve">-th element of </w:t>
            </w:r>
            <m:oMath>
              <m:r>
                <w:rPr>
                  <w:rFonts w:ascii="Cambria Math" w:eastAsiaTheme="minorEastAsia" w:hAnsi="Cambria Math"/>
                  <w:sz w:val="20"/>
                  <w:lang w:eastAsia="zh-CN"/>
                </w:rPr>
                <m:t>L</m:t>
              </m:r>
            </m:oMath>
            <w:r w:rsidRPr="00F85495">
              <w:rPr>
                <w:rFonts w:eastAsiaTheme="minorEastAsia" w:hint="eastAsia"/>
                <w:sz w:val="20"/>
                <w:lang w:eastAsia="zh-CN"/>
              </w:rPr>
              <w:t>-</w:t>
            </w:r>
            <w:r w:rsidRPr="006C1C3D">
              <w:rPr>
                <w:rFonts w:eastAsia="Arial Unicode MS"/>
                <w:sz w:val="20"/>
                <w:lang w:eastAsia="zh-CN"/>
              </w:rPr>
              <w:t>dimensional</w:t>
            </w:r>
            <w:r w:rsidRPr="00F85495">
              <w:rPr>
                <w:rFonts w:eastAsiaTheme="minorEastAsia" w:hint="eastAsia"/>
                <w:sz w:val="20"/>
                <w:lang w:eastAsia="zh-CN"/>
              </w:rPr>
              <w:t xml:space="preserve"> </w:t>
            </w:r>
            <w:r w:rsidRPr="006C1C3D">
              <w:rPr>
                <w:rFonts w:eastAsia="Arial Unicode MS"/>
                <w:sz w:val="20"/>
                <w:lang w:eastAsia="zh-CN"/>
              </w:rPr>
              <w:t>vector</w:t>
            </w:r>
            <w:r w:rsidRPr="00F85495">
              <w:rPr>
                <w:rFonts w:eastAsiaTheme="minorEastAsia"/>
                <w:sz w:val="20"/>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Pr="00A116B8">
              <w:rPr>
                <w:rFonts w:eastAsiaTheme="minorEastAsia" w:hint="eastAsia"/>
                <w:sz w:val="18"/>
                <w:lang w:eastAsia="zh-CN"/>
              </w:rPr>
              <w:t>.</w:t>
            </w:r>
          </w:p>
          <w:p w14:paraId="24B2B6EA" w14:textId="77777777" w:rsidR="00EE0FE7" w:rsidRPr="00F85495" w:rsidRDefault="00EE0FE7" w:rsidP="003716C2">
            <w:pPr>
              <w:pStyle w:val="afd"/>
              <w:numPr>
                <w:ilvl w:val="0"/>
                <w:numId w:val="7"/>
              </w:numPr>
              <w:tabs>
                <w:tab w:val="center" w:pos="4200"/>
                <w:tab w:val="right" w:pos="8400"/>
              </w:tabs>
              <w:autoSpaceDE/>
              <w:autoSpaceDN/>
              <w:adjustRightInd/>
              <w:spacing w:after="0" w:line="300" w:lineRule="exact"/>
              <w:ind w:firstLineChars="0"/>
              <w:jc w:val="both"/>
              <w:rPr>
                <w:rFonts w:eastAsia="Arial Unicode MS"/>
                <w:sz w:val="20"/>
                <w:lang w:eastAsia="zh-CN"/>
              </w:rPr>
            </w:pPr>
            <w:r w:rsidRPr="006C1C3D">
              <w:rPr>
                <w:rFonts w:eastAsia="Arial Unicode MS"/>
                <w:sz w:val="20"/>
                <w:lang w:eastAsia="zh-CN"/>
              </w:rPr>
              <w:t>Compute</w:t>
            </w:r>
            <w:r w:rsidRPr="00F85495">
              <w:rPr>
                <w:rFonts w:eastAsia="Arial Unicode MS"/>
                <w:sz w:val="20"/>
                <w:lang w:eastAsia="zh-CN"/>
              </w:rPr>
              <w:t xml:space="preserve"> </w:t>
            </w:r>
            <w:r w:rsidRPr="006C1C3D">
              <w:rPr>
                <w:rFonts w:eastAsia="Arial Unicode MS"/>
                <w:sz w:val="20"/>
                <w:lang w:eastAsia="zh-CN"/>
              </w:rPr>
              <w:t>the</w:t>
            </w:r>
            <w:r w:rsidRPr="00F85495">
              <w:rPr>
                <w:rFonts w:eastAsia="Arial Unicode MS"/>
                <w:sz w:val="20"/>
                <w:lang w:eastAsia="zh-CN"/>
              </w:rPr>
              <w:t xml:space="preserve"> </w:t>
            </w:r>
            <w:r w:rsidRPr="006C1C3D">
              <w:rPr>
                <w:rFonts w:eastAsia="Arial Unicode MS"/>
                <w:sz w:val="20"/>
                <w:lang w:eastAsia="zh-CN"/>
              </w:rPr>
              <w:t>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μ</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w:t>
            </w:r>
            <w:r w:rsidRPr="00F85495">
              <w:rPr>
                <w:rFonts w:eastAsia="Arial Unicode MS"/>
                <w:sz w:val="20"/>
                <w:lang w:eastAsia="zh-CN"/>
              </w:rPr>
              <w:t xml:space="preserve"> </w:t>
            </w:r>
            <w:r w:rsidRPr="006C1C3D">
              <w:rPr>
                <w:rFonts w:eastAsia="Arial Unicode MS"/>
                <w:sz w:val="20"/>
                <w:lang w:eastAsia="zh-CN"/>
              </w:rPr>
              <w:t>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ξ</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as</w:t>
            </w:r>
          </w:p>
          <w:p w14:paraId="771FF37D" w14:textId="77777777" w:rsidR="00EE0FE7" w:rsidRPr="00A116B8" w:rsidRDefault="00EE0FE7" w:rsidP="002F74BB">
            <w:pPr>
              <w:tabs>
                <w:tab w:val="center" w:pos="4200"/>
                <w:tab w:val="right" w:pos="8400"/>
              </w:tabs>
              <w:autoSpaceDE/>
              <w:autoSpaceDN/>
              <w:adjustRightInd/>
              <w:spacing w:after="0"/>
              <w:ind w:firstLineChars="200" w:firstLine="320"/>
              <w:rPr>
                <w:sz w:val="16"/>
              </w:rPr>
            </w:pPr>
            <m:oMathPara>
              <m:oMath>
                <m:r>
                  <m:rPr>
                    <m:sty m:val="p"/>
                  </m:rPr>
                  <w:rPr>
                    <w:rFonts w:ascii="Cambria Math" w:eastAsiaTheme="minorEastAsia" w:hAnsi="Cambria Math"/>
                    <w:sz w:val="16"/>
                  </w:rPr>
                  <m:t xml:space="preserve">  </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r>
                      <w:rPr>
                        <w:rFonts w:ascii="Cambria Math" w:eastAsiaTheme="minorEastAsia"/>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p w14:paraId="1FCD035D" w14:textId="77777777" w:rsidR="00EE0FE7" w:rsidRPr="00F85495" w:rsidRDefault="00C92FD5" w:rsidP="002F74BB">
            <w:pPr>
              <w:tabs>
                <w:tab w:val="center" w:pos="4200"/>
                <w:tab w:val="right" w:pos="8400"/>
              </w:tabs>
              <w:ind w:firstLineChars="200" w:firstLine="320"/>
              <w:jc w:val="right"/>
              <w:rPr>
                <w:rFonts w:asciiTheme="minorHAnsi" w:hAnsiTheme="minorHAnsi" w:cstheme="minorBidi"/>
                <w:sz w:val="20"/>
                <w:lang w:val="en-US"/>
              </w:rPr>
            </w:pPr>
            <m:oMathPara>
              <m:oMath>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tc>
        <w:bookmarkStart w:id="8" w:name="OLE_LINK1"/>
        <w:bookmarkStart w:id="9" w:name="OLE_LINK2"/>
        <w:tc>
          <w:tcPr>
            <w:tcW w:w="1985" w:type="dxa"/>
          </w:tcPr>
          <w:p w14:paraId="1706D17E" w14:textId="2F644459" w:rsidR="00EE0FE7" w:rsidRPr="00F85495" w:rsidRDefault="00DF1FBD" w:rsidP="002F74BB">
            <w:pPr>
              <w:rPr>
                <w:sz w:val="20"/>
              </w:rPr>
            </w:pPr>
            <w:r w:rsidRPr="00DF1FBD">
              <w:rPr>
                <w:rFonts w:hint="eastAsia"/>
                <w:position w:val="-12"/>
              </w:rPr>
              <w:object w:dxaOrig="1600" w:dyaOrig="340" w14:anchorId="15476AF8">
                <v:shape id="_x0000_i1069" type="#_x0000_t75" style="width:61.85pt;height:13.25pt" o:ole="">
                  <v:imagedata r:id="rId96" o:title=""/>
                </v:shape>
                <o:OLEObject Type="Embed" ProgID="Equation.DSMT4" ShapeID="_x0000_i1069" DrawAspect="Content" ObjectID="_1599669032" r:id="rId97"/>
              </w:object>
            </w:r>
            <w:bookmarkEnd w:id="8"/>
            <w:bookmarkEnd w:id="9"/>
          </w:p>
        </w:tc>
      </w:tr>
      <w:tr w:rsidR="00EE0FE7" w:rsidRPr="00F85495" w14:paraId="36D403B3" w14:textId="77777777" w:rsidTr="007F3FA7">
        <w:tc>
          <w:tcPr>
            <w:tcW w:w="1395" w:type="dxa"/>
            <w:vMerge/>
          </w:tcPr>
          <w:p w14:paraId="7DF1769C" w14:textId="77777777" w:rsidR="00EE0FE7" w:rsidRPr="00F85495" w:rsidRDefault="00EE0FE7" w:rsidP="002F74BB">
            <w:pPr>
              <w:spacing w:line="300" w:lineRule="exact"/>
              <w:rPr>
                <w:sz w:val="20"/>
              </w:rPr>
            </w:pPr>
          </w:p>
        </w:tc>
        <w:tc>
          <w:tcPr>
            <w:tcW w:w="1832" w:type="dxa"/>
            <w:vMerge/>
          </w:tcPr>
          <w:p w14:paraId="31E17C96" w14:textId="317C05A6" w:rsidR="00EE0FE7" w:rsidRPr="00F85495" w:rsidRDefault="00EE0FE7" w:rsidP="002F74BB">
            <w:pPr>
              <w:spacing w:line="300" w:lineRule="exact"/>
              <w:rPr>
                <w:sz w:val="20"/>
              </w:rPr>
            </w:pPr>
          </w:p>
        </w:tc>
        <w:tc>
          <w:tcPr>
            <w:tcW w:w="4819" w:type="dxa"/>
          </w:tcPr>
          <w:p w14:paraId="327555D8" w14:textId="06B2D770" w:rsidR="00EE0FE7" w:rsidRPr="00F85495" w:rsidRDefault="00EE0FE7" w:rsidP="0086385F">
            <w:pPr>
              <w:tabs>
                <w:tab w:val="center" w:pos="4200"/>
                <w:tab w:val="right" w:pos="8400"/>
              </w:tabs>
              <w:spacing w:after="0" w:line="300" w:lineRule="exact"/>
              <w:rPr>
                <w:rFonts w:eastAsia="Arial Unicode MS"/>
                <w:b/>
                <w:sz w:val="20"/>
              </w:rPr>
            </w:pPr>
            <w:r w:rsidRPr="00F85495">
              <w:rPr>
                <w:sz w:val="20"/>
              </w:rPr>
              <w:t>1.</w:t>
            </w:r>
            <w:r>
              <w:rPr>
                <w:sz w:val="20"/>
              </w:rPr>
              <w:t>2</w:t>
            </w:r>
            <w:r w:rsidRPr="00F85495">
              <w:rPr>
                <w:sz w:val="20"/>
              </w:rPr>
              <w:t xml:space="preserve">: </w:t>
            </w:r>
            <w:r w:rsidRPr="00A116B8">
              <w:rPr>
                <w:rFonts w:eastAsia="Arial Unicode MS"/>
                <w:b/>
                <w:sz w:val="20"/>
              </w:rPr>
              <w:t>FN Update</w:t>
            </w:r>
            <w:r w:rsidRPr="00F85495">
              <w:rPr>
                <w:rFonts w:eastAsia="Arial Unicode MS"/>
                <w:b/>
                <w:sz w:val="20"/>
              </w:rPr>
              <w:t xml:space="preserve">: </w:t>
            </w:r>
            <w:r w:rsidRPr="006C1C3D">
              <w:rPr>
                <w:rFonts w:eastAsia="Arial Unicode MS"/>
                <w:sz w:val="20"/>
              </w:rPr>
              <w:t>For</w:t>
            </w:r>
            <w:r w:rsidRPr="00A116B8">
              <w:rPr>
                <w:rFonts w:eastAsia="Arial Unicode MS"/>
                <w:sz w:val="20"/>
              </w:rPr>
              <w:t xml:space="preserve"> </w:t>
            </w:r>
            <m:oMath>
              <m:r>
                <w:rPr>
                  <w:rFonts w:ascii="Cambria Math" w:eastAsiaTheme="minorEastAsia"/>
                  <w:sz w:val="20"/>
                </w:rPr>
                <m:t>l</m:t>
              </m:r>
              <m:r>
                <m:rPr>
                  <m:sty m:val="p"/>
                </m:rPr>
                <w:rPr>
                  <w:rFonts w:ascii="Cambria Math" w:eastAsiaTheme="minorEastAsia"/>
                  <w:sz w:val="20"/>
                </w:rPr>
                <m:t>=1,</m:t>
              </m:r>
              <m:r>
                <m:rPr>
                  <m:sty m:val="p"/>
                </m:rPr>
                <w:rPr>
                  <w:rFonts w:ascii="Cambria Math" w:eastAsiaTheme="minorEastAsia" w:hAnsi="Cambria Math" w:hint="eastAsia"/>
                  <w:sz w:val="20"/>
                </w:rPr>
                <m:t>…</m:t>
              </m:r>
              <m:r>
                <m:rPr>
                  <m:sty m:val="p"/>
                </m:rPr>
                <w:rPr>
                  <w:rFonts w:ascii="Cambria Math" w:eastAsiaTheme="minorEastAsia"/>
                  <w:sz w:val="20"/>
                </w:rPr>
                <m:t>,</m:t>
              </m:r>
              <m:r>
                <w:rPr>
                  <w:rFonts w:ascii="Cambria Math" w:eastAsiaTheme="minorEastAsia"/>
                  <w:sz w:val="20"/>
                </w:rPr>
                <m:t>L</m:t>
              </m:r>
            </m:oMath>
            <w:r w:rsidRPr="00A116B8">
              <w:rPr>
                <w:rFonts w:eastAsia="Arial Unicode MS"/>
                <w:sz w:val="20"/>
              </w:rPr>
              <w:t>:</w:t>
            </w:r>
          </w:p>
          <w:p w14:paraId="5A6B00A8" w14:textId="77777777" w:rsidR="00EE0FE7" w:rsidRPr="00F85495" w:rsidRDefault="00EE0FE7" w:rsidP="003716C2">
            <w:pPr>
              <w:pStyle w:val="afd"/>
              <w:numPr>
                <w:ilvl w:val="0"/>
                <w:numId w:val="8"/>
              </w:numPr>
              <w:tabs>
                <w:tab w:val="center" w:pos="4200"/>
                <w:tab w:val="right" w:pos="8400"/>
              </w:tabs>
              <w:spacing w:after="0" w:line="300" w:lineRule="exact"/>
              <w:ind w:firstLineChars="0"/>
              <w:jc w:val="both"/>
              <w:rPr>
                <w:rFonts w:eastAsia="Arial Unicode MS"/>
                <w:b/>
                <w:sz w:val="20"/>
              </w:rPr>
            </w:pPr>
            <w:r w:rsidRPr="006C1C3D">
              <w:rPr>
                <w:rFonts w:eastAsia="Arial Unicode MS"/>
                <w:sz w:val="20"/>
                <w:lang w:eastAsia="zh-CN"/>
              </w:rPr>
              <w:t>Perform</w:t>
            </w:r>
            <w:r w:rsidRPr="00F85495">
              <w:rPr>
                <w:rFonts w:eastAsia="Arial Unicode MS"/>
                <w:sz w:val="20"/>
                <w:lang w:eastAsia="zh-CN"/>
              </w:rPr>
              <w:t xml:space="preserve"> </w:t>
            </w:r>
            <w:r w:rsidRPr="006C1C3D">
              <w:rPr>
                <w:rFonts w:eastAsia="Arial Unicode MS"/>
                <w:sz w:val="20"/>
                <w:lang w:eastAsia="zh-CN"/>
              </w:rPr>
              <w:t>chip-by-chip MMSE as</w:t>
            </w:r>
          </w:p>
          <w:p w14:paraId="560507EB" w14:textId="77777777" w:rsidR="00EE0FE7" w:rsidRPr="00724CDB" w:rsidRDefault="00C92FD5" w:rsidP="0086385F">
            <w:pPr>
              <w:tabs>
                <w:tab w:val="center" w:pos="4200"/>
                <w:tab w:val="right" w:pos="8400"/>
              </w:tabs>
              <w:spacing w:after="0" w:line="300" w:lineRule="exact"/>
              <w:rPr>
                <w:rFonts w:eastAsia="Arial Unicode MS"/>
                <w:b/>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r>
                          <m:rPr>
                            <m:sty m:val="b"/>
                          </m:rPr>
                          <w:rPr>
                            <w:rFonts w:ascii="Cambria Math" w:hAnsi="Cambria Math" w:hint="eastAsia"/>
                            <w:sz w:val="16"/>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rPr>
                          <m:t>I</m:t>
                        </m:r>
                      </m:e>
                    </m:d>
                  </m:e>
                  <m:sup>
                    <m:r>
                      <m:rPr>
                        <m:sty m:val="p"/>
                      </m:rPr>
                      <w:rPr>
                        <w:rFonts w:ascii="Cambria Math" w:eastAsia="MS Mincho" w:hAnsi="Cambria Math" w:cs="MS Mincho" w:hint="eastAsia"/>
                        <w:sz w:val="16"/>
                      </w:rPr>
                      <m:t>-</m:t>
                    </m:r>
                    <m:r>
                      <m:rPr>
                        <m:sty m:val="p"/>
                      </m:rPr>
                      <w:rPr>
                        <w:rFonts w:ascii="Cambria Math" w:hAnsi="Cambria Math" w:hint="eastAsia"/>
                        <w:sz w:val="16"/>
                      </w:rPr>
                      <m:t>1</m:t>
                    </m:r>
                  </m:sup>
                </m:sSup>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hint="eastAsia"/>
                                <w:sz w:val="16"/>
                              </w:rPr>
                              <m:t>y</m:t>
                            </m:r>
                          </m:e>
                        </m:acc>
                      </m:e>
                      <m:sub>
                        <m:r>
                          <w:rPr>
                            <w:rFonts w:ascii="Cambria Math" w:hAnsi="Cambria Math"/>
                            <w:sz w:val="16"/>
                          </w:rPr>
                          <m:t>l</m:t>
                        </m:r>
                      </m:sub>
                    </m:sSub>
                    <m:r>
                      <m:rPr>
                        <m:sty m:val="b"/>
                      </m:rPr>
                      <w:rPr>
                        <w:rFonts w:ascii="Cambria Math" w:eastAsia="MS Mincho" w:hAnsi="Cambria Math" w:cs="MS Mincho" w:hint="eastAsia"/>
                        <w:sz w:val="16"/>
                      </w:rPr>
                      <m:t>-</m:t>
                    </m:r>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e>
                </m:d>
              </m:oMath>
            </m:oMathPara>
          </w:p>
          <w:p w14:paraId="1A0DA8E0" w14:textId="77777777" w:rsidR="00EE0FE7" w:rsidRPr="00724CDB" w:rsidRDefault="00C92FD5" w:rsidP="0086385F">
            <w:pPr>
              <w:spacing w:after="0" w:line="300" w:lineRule="exact"/>
              <w:rPr>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p>
                  <m:sSupPr>
                    <m:ctrlPr>
                      <w:rPr>
                        <w:rFonts w:ascii="Cambria Math" w:hAnsi="Cambria Math"/>
                        <w:b/>
                        <w:sz w:val="16"/>
                      </w:rPr>
                    </m:ctrlPr>
                  </m:sSupPr>
                  <m:e>
                    <m:r>
                      <m:rPr>
                        <m:sty m:val="b"/>
                      </m:rPr>
                      <w:rPr>
                        <w:rFonts w:ascii="Cambria Math" w:hAnsi="Cambria Math"/>
                        <w:sz w:val="16"/>
                        <w:lang w:eastAsia="zh-CN"/>
                      </w:rPr>
                      <m:t>Σ</m:t>
                    </m:r>
                  </m:e>
                  <m:sup>
                    <m:r>
                      <m:rPr>
                        <m:sty m:val="p"/>
                      </m:rPr>
                      <w:rPr>
                        <w:rFonts w:ascii="Cambria Math" w:hAnsi="Cambria Math"/>
                        <w:sz w:val="16"/>
                      </w:rPr>
                      <m:t>pri</m:t>
                    </m:r>
                  </m:sup>
                </m:sSup>
                <m:r>
                  <m:rPr>
                    <m:sty m:val="b"/>
                  </m:rPr>
                  <w:rPr>
                    <w:rFonts w:ascii="Cambria Math" w:hAnsi="MS Mincho" w:cs="MS Mincho"/>
                    <w:sz w:val="16"/>
                    <w:lang w:eastAsia="zh-CN"/>
                  </w:rPr>
                  <m:t>-</m:t>
                </m:r>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r>
                          <m:rPr>
                            <m:sty m:val="b"/>
                          </m:rPr>
                          <w:rPr>
                            <w:rFonts w:ascii="Cambria Math" w:hAnsi="Cambria Math" w:hint="eastAsia"/>
                            <w:sz w:val="16"/>
                            <w:lang w:eastAsia="zh-CN"/>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lang w:eastAsia="zh-CN"/>
                          </w:rPr>
                          <m:t>I</m:t>
                        </m:r>
                      </m:e>
                    </m:d>
                  </m:e>
                  <m:sup>
                    <m:r>
                      <m:rPr>
                        <m:sty m:val="p"/>
                      </m:rPr>
                      <w:rPr>
                        <w:rFonts w:ascii="Cambria Math" w:eastAsia="MS Mincho" w:hAnsi="Cambria Math" w:cs="MS Mincho" w:hint="eastAsia"/>
                        <w:sz w:val="16"/>
                        <w:lang w:eastAsia="zh-CN"/>
                      </w:rPr>
                      <m:t>-</m:t>
                    </m:r>
                    <m:r>
                      <m:rPr>
                        <m:sty m:val="p"/>
                      </m:rPr>
                      <w:rPr>
                        <w:rFonts w:ascii="Cambria Math" w:hAnsi="Cambria Math" w:hint="eastAsia"/>
                        <w:sz w:val="16"/>
                        <w:lang w:eastAsia="zh-CN"/>
                      </w:rPr>
                      <m:t>1</m:t>
                    </m:r>
                  </m:sup>
                </m:sSup>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p>
                  <m:sSupPr>
                    <m:ctrlPr>
                      <w:rPr>
                        <w:rFonts w:ascii="Cambria Math" w:hAnsi="Cambria Math"/>
                        <w:b/>
                        <w:sz w:val="16"/>
                      </w:rPr>
                    </m:ctrlPr>
                  </m:sSupPr>
                  <m:e>
                    <m:d>
                      <m:dPr>
                        <m:ctrlPr>
                          <w:rPr>
                            <w:rFonts w:ascii="Cambria Math" w:hAnsi="Cambria Math"/>
                            <w:b/>
                            <w:sz w:val="16"/>
                          </w:rPr>
                        </m:ctrlPr>
                      </m:dPr>
                      <m:e>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e>
                    </m:d>
                  </m:e>
                  <m:sup>
                    <m:r>
                      <w:rPr>
                        <w:rFonts w:ascii="Cambria Math" w:hAnsi="Cambria Math"/>
                        <w:sz w:val="16"/>
                      </w:rPr>
                      <m:t>H</m:t>
                    </m:r>
                  </m:sup>
                </m:sSup>
              </m:oMath>
            </m:oMathPara>
          </w:p>
          <w:p w14:paraId="19145F70" w14:textId="77777777" w:rsidR="00EE0FE7" w:rsidRPr="00F85495" w:rsidRDefault="00EE0FE7" w:rsidP="0086385F">
            <w:pPr>
              <w:tabs>
                <w:tab w:val="center" w:pos="4200"/>
                <w:tab w:val="right" w:pos="8400"/>
              </w:tabs>
              <w:spacing w:after="0" w:line="300" w:lineRule="exact"/>
              <w:rPr>
                <w:sz w:val="20"/>
              </w:rPr>
            </w:pPr>
            <w:r w:rsidRPr="006C1C3D">
              <w:rPr>
                <w:rFonts w:eastAsia="Arial Unicode MS"/>
                <w:sz w:val="20"/>
              </w:rPr>
              <w:t>w</w:t>
            </w:r>
            <w:r w:rsidRPr="006C1C3D">
              <w:rPr>
                <w:rFonts w:eastAsia="Arial Unicode MS" w:hint="eastAsia"/>
                <w:sz w:val="20"/>
              </w:rPr>
              <w:t>here</w:t>
            </w:r>
            <w:r w:rsidRPr="00F85495">
              <w:rPr>
                <w:rFonts w:hint="eastAsia"/>
                <w:b/>
                <w:sz w:val="20"/>
              </w:rPr>
              <w:t xml:space="preserve"> </w:t>
            </w:r>
            <m:oMath>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μ</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r>
                    <m:rPr>
                      <m:sty m:val="p"/>
                    </m:rPr>
                    <w:rPr>
                      <w:rFonts w:ascii="Cambria Math" w:hAnsi="Cambria Math"/>
                      <w:sz w:val="20"/>
                    </w:rPr>
                    <m:t>1</m:t>
                  </m:r>
                </m:sup>
              </m:sSup>
            </m:oMath>
            <w:r w:rsidRPr="00F85495">
              <w:rPr>
                <w:sz w:val="20"/>
              </w:rPr>
              <w:t xml:space="preserve"> </w:t>
            </w:r>
            <w:r w:rsidRPr="006C1C3D">
              <w:rPr>
                <w:rFonts w:eastAsia="Arial Unicode MS"/>
                <w:sz w:val="20"/>
                <w:lang w:val="en-US"/>
              </w:rPr>
              <w:t>and</w:t>
            </w:r>
            <w:r w:rsidRPr="00F85495">
              <w:rPr>
                <w:sz w:val="20"/>
              </w:rPr>
              <w:t xml:space="preserve"> </w:t>
            </w:r>
            <m:oMath>
              <m:sSubSup>
                <m:sSubSupPr>
                  <m:ctrlPr>
                    <w:rPr>
                      <w:rFonts w:ascii="Cambria Math" w:hAnsi="Cambria Math"/>
                      <w:b/>
                      <w:i/>
                      <w:sz w:val="20"/>
                    </w:rPr>
                  </m:ctrlPr>
                </m:sSubSupPr>
                <m:e>
                  <m:r>
                    <m:rPr>
                      <m:sty m:val="b"/>
                    </m:rPr>
                    <w:rPr>
                      <w:rFonts w:ascii="Cambria Math" w:hAnsi="Cambria Math"/>
                      <w:sz w:val="20"/>
                    </w:rPr>
                    <m:t>Σ</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r>
                <m:rPr>
                  <m:sty m:val="p"/>
                </m:rPr>
                <w:rPr>
                  <w:rFonts w:ascii="Cambria Math" w:hAnsi="Cambria Math"/>
                  <w:sz w:val="20"/>
                </w:rPr>
                <m:t>diag</m:t>
              </m:r>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ξ</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w:rPr>
                  <w:rFonts w:ascii="Cambria Math" w:hAnsi="Cambria Math"/>
                  <w:sz w:val="20"/>
                </w:rPr>
                <m:t>)</m:t>
              </m:r>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sup>
              </m:sSup>
            </m:oMath>
            <w:r w:rsidRPr="00F85495">
              <w:rPr>
                <w:rFonts w:hint="eastAsia"/>
                <w:sz w:val="20"/>
              </w:rPr>
              <w:t>.</w:t>
            </w:r>
          </w:p>
          <w:p w14:paraId="3D9DF8CB" w14:textId="77777777" w:rsidR="00EE0FE7" w:rsidRPr="00F85495" w:rsidRDefault="00EE0FE7" w:rsidP="003716C2">
            <w:pPr>
              <w:pStyle w:val="afd"/>
              <w:numPr>
                <w:ilvl w:val="0"/>
                <w:numId w:val="8"/>
              </w:numPr>
              <w:tabs>
                <w:tab w:val="center" w:pos="4200"/>
                <w:tab w:val="right" w:pos="8400"/>
              </w:tabs>
              <w:autoSpaceDE/>
              <w:autoSpaceDN/>
              <w:adjustRightInd/>
              <w:spacing w:after="0" w:line="300" w:lineRule="exact"/>
              <w:ind w:firstLineChars="0"/>
              <w:jc w:val="both"/>
              <w:rPr>
                <w:kern w:val="2"/>
                <w:sz w:val="20"/>
                <w:lang w:eastAsia="zh-CN"/>
              </w:rPr>
            </w:pPr>
            <w:r w:rsidRPr="006C1C3D">
              <w:rPr>
                <w:rFonts w:eastAsia="Arial Unicode MS"/>
                <w:sz w:val="20"/>
                <w:lang w:eastAsia="zh-CN"/>
              </w:rPr>
              <w:t>For</w:t>
            </w:r>
            <w:r w:rsidRPr="00F85495">
              <w:rPr>
                <w:rFonts w:eastAsia="Arial Unicode MS" w:hint="eastAsia"/>
                <w:b/>
                <w:sz w:val="20"/>
                <w:lang w:eastAsia="zh-CN"/>
              </w:rPr>
              <w:t xml:space="preserve"> </w:t>
            </w:r>
            <m:oMath>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sidRPr="00F85495">
              <w:rPr>
                <w:rFonts w:eastAsia="Arial Unicode MS"/>
                <w:kern w:val="2"/>
                <w:sz w:val="20"/>
                <w:lang w:eastAsia="zh-CN"/>
              </w:rPr>
              <w:t>:</w:t>
            </w:r>
            <w:r w:rsidRPr="006C1C3D">
              <w:rPr>
                <w:rFonts w:eastAsia="Arial Unicode MS"/>
                <w:kern w:val="2"/>
                <w:sz w:val="20"/>
                <w:lang w:val="en-US" w:eastAsia="zh-CN"/>
              </w:rPr>
              <w:t xml:space="preserve"> Given the </w:t>
            </w:r>
            <w:r w:rsidRPr="006C1C3D">
              <w:rPr>
                <w:rFonts w:eastAsia="Arial Unicode MS"/>
                <w:kern w:val="2"/>
                <w:sz w:val="20"/>
                <w:lang w:eastAsia="zh-CN"/>
              </w:rPr>
              <w:t>posterior</w:t>
            </w:r>
            <w:r w:rsidRPr="006C1C3D">
              <w:rPr>
                <w:rFonts w:eastAsia="Arial Unicode MS"/>
                <w:kern w:val="2"/>
                <w:sz w:val="20"/>
                <w:lang w:val="en-US" w:eastAsia="zh-CN"/>
              </w:rPr>
              <w:t xml:space="preserve"> mean</w:t>
            </w:r>
            <w:r w:rsidRPr="00F85495">
              <w:rPr>
                <w:kern w:val="2"/>
                <w:sz w:val="20"/>
                <w:lang w:eastAsia="zh-CN"/>
              </w:rPr>
              <w:t xml:space="preserve">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μ</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post</m:t>
                  </m:r>
                </m:sup>
              </m:sSubSup>
            </m:oMath>
            <w:r w:rsidRPr="00F85495">
              <w:rPr>
                <w:rFonts w:eastAsia="Arial Unicode MS"/>
                <w:kern w:val="2"/>
                <w:sz w:val="20"/>
                <w:lang w:eastAsia="zh-CN"/>
              </w:rPr>
              <w:t>a</w:t>
            </w:r>
            <w:r w:rsidRPr="006C1C3D">
              <w:rPr>
                <w:rFonts w:eastAsia="Arial Unicode MS"/>
                <w:kern w:val="2"/>
                <w:sz w:val="20"/>
                <w:lang w:val="en-US" w:eastAsia="zh-CN"/>
              </w:rPr>
              <w:t xml:space="preserve">nd </w:t>
            </w:r>
            <w:r w:rsidRPr="006C1C3D">
              <w:rPr>
                <w:rFonts w:eastAsia="Arial Unicode MS"/>
                <w:kern w:val="2"/>
                <w:sz w:val="20"/>
                <w:lang w:eastAsia="zh-CN"/>
              </w:rPr>
              <w:t xml:space="preserve">variances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ξ</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r>
                <m:rPr>
                  <m:sty m:val="p"/>
                </m:rPr>
                <w:rPr>
                  <w:rFonts w:ascii="Cambria Math" w:eastAsiaTheme="minorEastAsia" w:hAnsi="Cambria Math"/>
                  <w:kern w:val="2"/>
                  <w:sz w:val="20"/>
                  <w:lang w:eastAsia="zh-CN"/>
                </w:rPr>
                <m:t>diag</m:t>
              </m:r>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lang w:eastAsia="zh-CN"/>
                    </w:rPr>
                    <m:t>Σ</m:t>
                  </m:r>
                </m:e>
                <m:sub>
                  <m:r>
                    <w:rPr>
                      <w:rFonts w:ascii="Cambria Math" w:hAnsi="Cambria Math"/>
                      <w:sz w:val="20"/>
                    </w:rPr>
                    <m:t>l</m:t>
                  </m:r>
                </m:sub>
                <m:sup>
                  <m:r>
                    <m:rPr>
                      <m:sty m:val="p"/>
                    </m:rPr>
                    <w:rPr>
                      <w:rFonts w:ascii="Cambria Math" w:hAnsi="Cambria Math"/>
                      <w:sz w:val="20"/>
                    </w:rPr>
                    <m:t>post</m:t>
                  </m:r>
                </m:sup>
              </m:sSubSup>
              <m:r>
                <w:rPr>
                  <w:rFonts w:ascii="Cambria Math" w:eastAsiaTheme="minorEastAsia" w:hAnsi="Cambria Math"/>
                  <w:kern w:val="2"/>
                  <w:sz w:val="20"/>
                  <w:lang w:eastAsia="zh-CN"/>
                </w:rPr>
                <m:t>)</m:t>
              </m:r>
            </m:oMath>
            <w:r w:rsidRPr="00F85495">
              <w:rPr>
                <w:rFonts w:hint="eastAsia"/>
                <w:kern w:val="2"/>
                <w:sz w:val="20"/>
                <w:lang w:eastAsia="zh-CN"/>
              </w:rPr>
              <w:t xml:space="preserve"> </w:t>
            </w:r>
            <w:r w:rsidRPr="006C1C3D">
              <w:rPr>
                <w:rFonts w:eastAsia="Arial Unicode MS"/>
                <w:kern w:val="2"/>
                <w:sz w:val="20"/>
                <w:lang w:eastAsia="zh-CN"/>
              </w:rPr>
              <w:t>of</w:t>
            </w:r>
            <w:r w:rsidRPr="00F85495">
              <w:rPr>
                <w:kern w:val="2"/>
                <w:sz w:val="20"/>
                <w:lang w:eastAsia="zh-CN"/>
              </w:rPr>
              <w:t xml:space="preserve"> </w:t>
            </w:r>
            <m:oMath>
              <m:sSub>
                <m:sSubPr>
                  <m:ctrlPr>
                    <w:rPr>
                      <w:rFonts w:ascii="Cambria Math" w:eastAsiaTheme="minorEastAsia" w:hAnsi="Cambria Math"/>
                      <w:i/>
                      <w:sz w:val="20"/>
                    </w:rPr>
                  </m:ctrlPr>
                </m:sSubPr>
                <m:e>
                  <m:r>
                    <w:rPr>
                      <w:rFonts w:ascii="Cambria Math" w:eastAsiaTheme="minorEastAsia" w:hint="eastAsia"/>
                      <w:sz w:val="20"/>
                    </w:rPr>
                    <m:t>x</m:t>
                  </m:r>
                </m:e>
                <m:sub>
                  <m:r>
                    <w:rPr>
                      <w:rFonts w:ascii="Cambria Math" w:eastAsiaTheme="minorEastAsia" w:hint="eastAsia"/>
                      <w:sz w:val="20"/>
                    </w:rPr>
                    <m:t>k</m:t>
                  </m:r>
                  <m:r>
                    <w:rPr>
                      <w:rFonts w:ascii="Cambria Math" w:eastAsiaTheme="minorEastAsia"/>
                      <w:sz w:val="20"/>
                    </w:rPr>
                    <m:t>l</m:t>
                  </m:r>
                </m:sub>
              </m:sSub>
            </m:oMath>
            <w:r w:rsidRPr="00F85495">
              <w:rPr>
                <w:kern w:val="2"/>
                <w:sz w:val="20"/>
                <w:lang w:eastAsia="zh-CN"/>
              </w:rPr>
              <w:t xml:space="preserve">, </w:t>
            </w:r>
            <w:r w:rsidRPr="006C1C3D">
              <w:rPr>
                <w:rFonts w:eastAsia="Arial Unicode MS"/>
                <w:sz w:val="20"/>
                <w:lang w:eastAsia="zh-CN"/>
              </w:rPr>
              <w:t>compute the 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μ</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 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ξ</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as</w:t>
            </w:r>
          </w:p>
          <w:p w14:paraId="705E6AEB" w14:textId="77777777" w:rsidR="00EE0FE7" w:rsidRPr="00F85495" w:rsidRDefault="00C92FD5" w:rsidP="0086385F">
            <w:pPr>
              <w:tabs>
                <w:tab w:val="center" w:pos="4200"/>
                <w:tab w:val="right" w:pos="8400"/>
              </w:tabs>
              <w:autoSpaceDE/>
              <w:autoSpaceDN/>
              <w:adjustRightInd/>
              <w:spacing w:after="0"/>
              <w:ind w:firstLineChars="200" w:firstLine="360"/>
              <w:jc w:val="right"/>
              <w:rPr>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den>
                </m:f>
                <m:r>
                  <w:rPr>
                    <w:rFonts w:ascii="Cambria Math" w:eastAsiaTheme="minorEastAsia" w:hint="eastAsia"/>
                    <w:sz w:val="18"/>
                  </w:rPr>
                  <m:t>=</m:t>
                </m:r>
                <m:f>
                  <m:fPr>
                    <m:ctrlPr>
                      <w:rPr>
                        <w:rFonts w:ascii="Cambria Math" w:eastAsiaTheme="minorEastAsia" w:hAnsi="Cambria Math"/>
                        <w:i/>
                        <w:sz w:val="18"/>
                      </w:rPr>
                    </m:ctrlPr>
                  </m:fPr>
                  <m:num>
                    <m:r>
                      <w:rPr>
                        <w:rFonts w:ascii="Cambria Math" w:eastAsiaTheme="minorEastAsia"/>
                        <w:sz w:val="18"/>
                      </w:rPr>
                      <m:t>1</m:t>
                    </m:r>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ξ</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den>
                </m:f>
                <m:r>
                  <w:rPr>
                    <w:rFonts w:ascii="Cambria Math" w:eastAsiaTheme="minorEastAsia"/>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den>
                </m:f>
              </m:oMath>
            </m:oMathPara>
          </w:p>
          <w:p w14:paraId="7138BE24" w14:textId="77777777" w:rsidR="00EE0FE7" w:rsidRPr="00F85495" w:rsidRDefault="00C92FD5" w:rsidP="0086385F">
            <w:pPr>
              <w:tabs>
                <w:tab w:val="center" w:pos="4200"/>
                <w:tab w:val="right" w:pos="8400"/>
              </w:tabs>
              <w:spacing w:after="0"/>
              <w:rPr>
                <w:sz w:val="20"/>
              </w:rPr>
            </w:pPr>
            <m:oMathPara>
              <m:oMath>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den>
                </m:f>
                <m:r>
                  <w:rPr>
                    <w:rFonts w:ascii="Cambria Math" w:eastAsiaTheme="minorEastAsia" w:hint="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μ</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ξ</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den>
                </m:f>
                <m:r>
                  <w:rPr>
                    <w:rFonts w:ascii="Cambria Math" w:eastAsiaTheme="minor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den>
                </m:f>
              </m:oMath>
            </m:oMathPara>
          </w:p>
        </w:tc>
        <w:tc>
          <w:tcPr>
            <w:tcW w:w="1985" w:type="dxa"/>
          </w:tcPr>
          <w:p w14:paraId="28E36630" w14:textId="77777777" w:rsidR="00EE0FE7" w:rsidRPr="00F85495" w:rsidRDefault="00EE0FE7" w:rsidP="002F74BB">
            <w:pPr>
              <w:rPr>
                <w:sz w:val="20"/>
              </w:rPr>
            </w:pPr>
            <w:r w:rsidRPr="004F745E">
              <w:rPr>
                <w:rFonts w:hint="eastAsia"/>
                <w:position w:val="-12"/>
              </w:rPr>
              <w:object w:dxaOrig="1359" w:dyaOrig="340" w14:anchorId="6FDF5DFE">
                <v:shape id="_x0000_i1070" type="#_x0000_t75" style="width:52.1pt;height:12.8pt" o:ole="">
                  <v:imagedata r:id="rId98" o:title=""/>
                </v:shape>
                <o:OLEObject Type="Embed" ProgID="Equation.DSMT4" ShapeID="_x0000_i1070" DrawAspect="Content" ObjectID="_1599669033" r:id="rId99"/>
              </w:object>
            </w:r>
          </w:p>
        </w:tc>
      </w:tr>
      <w:tr w:rsidR="00EE0FE7" w:rsidRPr="00F85495" w14:paraId="1CEA53E7" w14:textId="77777777" w:rsidTr="007F3FA7">
        <w:tc>
          <w:tcPr>
            <w:tcW w:w="1395" w:type="dxa"/>
            <w:vMerge/>
          </w:tcPr>
          <w:p w14:paraId="787C47CC" w14:textId="77777777" w:rsidR="00EE0FE7" w:rsidRPr="00F85495" w:rsidRDefault="00EE0FE7" w:rsidP="002F74BB">
            <w:pPr>
              <w:spacing w:line="300" w:lineRule="exact"/>
              <w:rPr>
                <w:sz w:val="20"/>
              </w:rPr>
            </w:pPr>
          </w:p>
        </w:tc>
        <w:tc>
          <w:tcPr>
            <w:tcW w:w="1832" w:type="dxa"/>
            <w:vMerge/>
          </w:tcPr>
          <w:p w14:paraId="7E9EAFB5" w14:textId="646B03C3" w:rsidR="00EE0FE7" w:rsidRPr="00F85495" w:rsidRDefault="00EE0FE7" w:rsidP="002F74BB">
            <w:pPr>
              <w:spacing w:line="300" w:lineRule="exact"/>
              <w:rPr>
                <w:sz w:val="20"/>
              </w:rPr>
            </w:pPr>
          </w:p>
        </w:tc>
        <w:tc>
          <w:tcPr>
            <w:tcW w:w="4819" w:type="dxa"/>
          </w:tcPr>
          <w:p w14:paraId="28C7B01C" w14:textId="7A0EF4EF" w:rsidR="00EE0FE7" w:rsidRPr="0086385F" w:rsidRDefault="00EE0FE7" w:rsidP="0086385F">
            <w:pPr>
              <w:tabs>
                <w:tab w:val="center" w:pos="4200"/>
                <w:tab w:val="right" w:pos="8400"/>
              </w:tabs>
              <w:snapToGrid w:val="0"/>
              <w:spacing w:after="0" w:line="300" w:lineRule="exact"/>
              <w:rPr>
                <w:rFonts w:eastAsia="Arial Unicode MS"/>
                <w:sz w:val="20"/>
              </w:rPr>
            </w:pPr>
            <w:r w:rsidRPr="00F85495">
              <w:rPr>
                <w:sz w:val="20"/>
              </w:rPr>
              <w:t>1.</w:t>
            </w:r>
            <w:r>
              <w:rPr>
                <w:sz w:val="20"/>
              </w:rPr>
              <w:t>3</w:t>
            </w:r>
            <w:r w:rsidRPr="00F85495">
              <w:rPr>
                <w:sz w:val="20"/>
              </w:rPr>
              <w:t xml:space="preserve">: </w:t>
            </w:r>
            <w:r w:rsidRPr="006C1C3D">
              <w:rPr>
                <w:rFonts w:eastAsia="Arial Unicode MS"/>
                <w:sz w:val="20"/>
              </w:rPr>
              <w:t>Update</w:t>
            </w:r>
            <w:r w:rsidRPr="00F85495">
              <w:rPr>
                <w:rFonts w:eastAsia="Arial Unicode MS"/>
                <w:sz w:val="20"/>
              </w:rPr>
              <w:t xml:space="preserve"> </w:t>
            </w:r>
            <m:oMath>
              <m:sSup>
                <m:sSupPr>
                  <m:ctrlPr>
                    <w:rPr>
                      <w:rFonts w:ascii="Cambria Math" w:eastAsia="Arial Unicode MS" w:hAnsi="Cambria Math"/>
                      <w:sz w:val="20"/>
                    </w:rPr>
                  </m:ctrlPr>
                </m:sSupPr>
                <m:e>
                  <m:r>
                    <w:rPr>
                      <w:rFonts w:ascii="Cambria Math" w:eastAsia="Arial Unicode MS" w:hint="eastAsia"/>
                      <w:sz w:val="20"/>
                    </w:rPr>
                    <m:t>p</m:t>
                  </m:r>
                </m:e>
                <m:sup>
                  <m:r>
                    <w:rPr>
                      <w:rFonts w:ascii="Cambria Math" w:eastAsia="Arial Unicode MS" w:hint="eastAsia"/>
                      <w:sz w:val="20"/>
                    </w:rPr>
                    <m:t>t</m:t>
                  </m:r>
                </m:sup>
              </m:sSup>
              <m:d>
                <m:dPr>
                  <m:ctrlPr>
                    <w:rPr>
                      <w:rFonts w:ascii="Cambria Math" w:eastAsia="Arial Unicode MS" w:hAnsi="Cambria Math"/>
                      <w:sz w:val="20"/>
                    </w:rPr>
                  </m:ctrlPr>
                </m:dPr>
                <m:e>
                  <m:sSub>
                    <m:sSubPr>
                      <m:ctrlPr>
                        <w:rPr>
                          <w:rFonts w:ascii="Cambria Math" w:eastAsia="Arial Unicode MS" w:hAnsi="Cambria Math"/>
                          <w:sz w:val="20"/>
                        </w:rPr>
                      </m:ctrlPr>
                    </m:sSubPr>
                    <m:e>
                      <m:r>
                        <m:rPr>
                          <m:sty m:val="b"/>
                        </m:rPr>
                        <w:rPr>
                          <w:rFonts w:ascii="Cambria Math" w:eastAsia="Arial Unicode MS" w:hint="eastAsia"/>
                          <w:sz w:val="20"/>
                        </w:rPr>
                        <m:t>x</m:t>
                      </m:r>
                    </m:e>
                    <m:sub>
                      <m:r>
                        <w:rPr>
                          <w:rFonts w:ascii="Cambria Math" w:eastAsia="Arial Unicode MS" w:hint="eastAsia"/>
                          <w:sz w:val="20"/>
                        </w:rPr>
                        <m:t>k</m:t>
                      </m:r>
                    </m:sub>
                  </m:sSub>
                </m:e>
              </m:d>
            </m:oMath>
          </w:p>
          <w:p w14:paraId="0FBBF7AB" w14:textId="77777777" w:rsidR="00EE0FE7" w:rsidRPr="00C731BB" w:rsidRDefault="00C92FD5" w:rsidP="0086385F">
            <w:pPr>
              <w:tabs>
                <w:tab w:val="center" w:pos="4200"/>
                <w:tab w:val="right" w:pos="8400"/>
              </w:tabs>
              <w:spacing w:after="0"/>
              <w:rPr>
                <w:sz w:val="18"/>
              </w:rPr>
            </w:pPr>
            <m:oMathPara>
              <m:oMath>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r>
                  <w:rPr>
                    <w:rFonts w:ascii="Cambria Math" w:hAnsi="Cambria Math"/>
                    <w:sz w:val="18"/>
                  </w:rPr>
                  <m:t>=</m:t>
                </m:r>
                <m:f>
                  <m:fPr>
                    <m:ctrlPr>
                      <w:rPr>
                        <w:rFonts w:ascii="Cambria Math" w:eastAsia="Arial Unicode MS" w:hAnsi="Cambria Math"/>
                        <w:i/>
                        <w:sz w:val="18"/>
                        <w:lang w:eastAsia="zh-CN"/>
                      </w:rPr>
                    </m:ctrlPr>
                  </m:fPr>
                  <m:num>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num>
                  <m:den>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e>
                    </m:nary>
                  </m:den>
                </m:f>
                <m:r>
                  <m:rPr>
                    <m:sty m:val="p"/>
                  </m:rPr>
                  <w:rPr>
                    <w:rFonts w:ascii="Cambria Math" w:eastAsia="Arial Unicode MS" w:hAnsi="Cambria Math"/>
                    <w:sz w:val="18"/>
                    <w:lang w:eastAsia="zh-CN"/>
                  </w:rPr>
                  <m:t xml:space="preserve">, </m:t>
                </m:r>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m:oMathPara>
          </w:p>
          <w:p w14:paraId="39191843" w14:textId="77777777" w:rsidR="00EE0FE7" w:rsidRPr="00F85495" w:rsidRDefault="00EE0FE7" w:rsidP="0086385F">
            <w:pPr>
              <w:tabs>
                <w:tab w:val="center" w:pos="4200"/>
                <w:tab w:val="right" w:pos="8400"/>
              </w:tabs>
              <w:spacing w:after="0"/>
              <w:rPr>
                <w:sz w:val="20"/>
              </w:rPr>
            </w:pPr>
            <w:r>
              <w:rPr>
                <w:rFonts w:hint="eastAsia"/>
                <w:sz w:val="20"/>
              </w:rPr>
              <w:t>U</w:t>
            </w:r>
            <w:r>
              <w:rPr>
                <w:sz w:val="20"/>
              </w:rPr>
              <w:t>pdate t = t +1 and repeat 1.1</w:t>
            </w:r>
          </w:p>
        </w:tc>
        <w:tc>
          <w:tcPr>
            <w:tcW w:w="1985" w:type="dxa"/>
          </w:tcPr>
          <w:p w14:paraId="12C4A493" w14:textId="77777777" w:rsidR="00EE0FE7" w:rsidRPr="00F85495" w:rsidRDefault="00EE0FE7" w:rsidP="002F74BB">
            <w:pPr>
              <w:rPr>
                <w:sz w:val="20"/>
              </w:rPr>
            </w:pPr>
            <w:r w:rsidRPr="0016352B">
              <w:rPr>
                <w:rFonts w:hint="eastAsia"/>
                <w:position w:val="-12"/>
              </w:rPr>
              <w:object w:dxaOrig="1600" w:dyaOrig="340" w14:anchorId="6725D86D">
                <v:shape id="_x0000_i1071" type="#_x0000_t75" style="width:61.85pt;height:13.25pt" o:ole="">
                  <v:imagedata r:id="rId100" o:title=""/>
                </v:shape>
                <o:OLEObject Type="Embed" ProgID="Equation.DSMT4" ShapeID="_x0000_i1071" DrawAspect="Content" ObjectID="_1599669034" r:id="rId101"/>
              </w:object>
            </w:r>
          </w:p>
        </w:tc>
      </w:tr>
      <w:tr w:rsidR="00EE0FE7" w:rsidRPr="00F85495" w14:paraId="64E5BA09" w14:textId="77777777" w:rsidTr="007F3FA7">
        <w:tc>
          <w:tcPr>
            <w:tcW w:w="1395" w:type="dxa"/>
            <w:vMerge/>
          </w:tcPr>
          <w:p w14:paraId="37C98A17" w14:textId="77777777" w:rsidR="00EE0FE7" w:rsidRPr="00F85495" w:rsidRDefault="00EE0FE7" w:rsidP="002F74BB">
            <w:pPr>
              <w:spacing w:line="300" w:lineRule="exact"/>
              <w:rPr>
                <w:sz w:val="20"/>
              </w:rPr>
            </w:pPr>
          </w:p>
        </w:tc>
        <w:tc>
          <w:tcPr>
            <w:tcW w:w="1832" w:type="dxa"/>
          </w:tcPr>
          <w:p w14:paraId="64A176BE" w14:textId="26D6216E" w:rsidR="00EE0FE7" w:rsidRPr="00F85495" w:rsidRDefault="00EE0FE7" w:rsidP="002F74BB">
            <w:pPr>
              <w:spacing w:line="300" w:lineRule="exact"/>
              <w:rPr>
                <w:sz w:val="20"/>
              </w:rPr>
            </w:pPr>
            <w:r w:rsidRPr="00F85495">
              <w:rPr>
                <w:rFonts w:hint="eastAsia"/>
                <w:sz w:val="20"/>
              </w:rPr>
              <w:t>2</w:t>
            </w:r>
            <w:r w:rsidRPr="00F85495">
              <w:rPr>
                <w:sz w:val="20"/>
              </w:rPr>
              <w:t>. Demodulation</w:t>
            </w:r>
            <w:r w:rsidR="00547C57">
              <w:rPr>
                <w:sz w:val="20"/>
              </w:rPr>
              <w:t xml:space="preserve">, i.e., </w:t>
            </w:r>
            <w:r w:rsidR="00547C57" w:rsidRPr="0047587C">
              <w:rPr>
                <w:b/>
                <w:sz w:val="20"/>
              </w:rPr>
              <w:t>Soft information generation</w:t>
            </w:r>
          </w:p>
        </w:tc>
        <w:tc>
          <w:tcPr>
            <w:tcW w:w="4819" w:type="dxa"/>
          </w:tcPr>
          <w:p w14:paraId="21554F36" w14:textId="77777777" w:rsidR="00EE0FE7" w:rsidRPr="00F85495" w:rsidRDefault="00EE0FE7" w:rsidP="0086385F">
            <w:pPr>
              <w:tabs>
                <w:tab w:val="center" w:pos="4200"/>
                <w:tab w:val="right" w:pos="8400"/>
              </w:tabs>
              <w:snapToGrid w:val="0"/>
              <w:spacing w:after="0" w:line="300" w:lineRule="exact"/>
              <w:rPr>
                <w:sz w:val="20"/>
              </w:rPr>
            </w:pPr>
            <w:r w:rsidRPr="00F85495">
              <w:rPr>
                <w:rFonts w:hint="eastAsia"/>
                <w:sz w:val="20"/>
              </w:rPr>
              <w:t>2</w:t>
            </w:r>
            <w:r w:rsidRPr="00F85495">
              <w:rPr>
                <w:sz w:val="20"/>
              </w:rPr>
              <w:t>.1: Calculate the LLR of coded bits</w:t>
            </w:r>
            <w:r>
              <w:rPr>
                <w:sz w:val="20"/>
              </w:rPr>
              <w:t xml:space="preserve"> of user </w:t>
            </w:r>
            <w:r w:rsidRPr="00E87C43">
              <w:rPr>
                <w:i/>
                <w:sz w:val="20"/>
              </w:rPr>
              <w:t>k</w:t>
            </w:r>
          </w:p>
          <w:p w14:paraId="60CC8B94" w14:textId="77777777" w:rsidR="00EE0FE7" w:rsidRPr="00F85495" w:rsidRDefault="00EE0FE7" w:rsidP="0086385F">
            <w:pPr>
              <w:tabs>
                <w:tab w:val="center" w:pos="4200"/>
                <w:tab w:val="right" w:pos="8400"/>
              </w:tabs>
              <w:snapToGrid w:val="0"/>
              <w:spacing w:after="0"/>
              <w:rPr>
                <w:sz w:val="20"/>
              </w:rPr>
            </w:pPr>
            <w:r w:rsidRPr="00F85495">
              <w:rPr>
                <w:position w:val="-36"/>
                <w:sz w:val="20"/>
              </w:rPr>
              <w:object w:dxaOrig="3400" w:dyaOrig="820" w14:anchorId="31ECB0E1">
                <v:shape id="_x0000_i1072" type="#_x0000_t75" style="width:157.25pt;height:39.75pt" o:ole="">
                  <v:imagedata r:id="rId102" o:title=""/>
                </v:shape>
                <o:OLEObject Type="Embed" ProgID="Equation.DSMT4" ShapeID="_x0000_i1072" DrawAspect="Content" ObjectID="_1599669035" r:id="rId103"/>
              </w:object>
            </w:r>
          </w:p>
        </w:tc>
        <w:tc>
          <w:tcPr>
            <w:tcW w:w="1985" w:type="dxa"/>
          </w:tcPr>
          <w:p w14:paraId="2213991D" w14:textId="77777777" w:rsidR="00EE0FE7" w:rsidRPr="00F85495" w:rsidRDefault="00EE0FE7" w:rsidP="002F74BB">
            <w:pPr>
              <w:rPr>
                <w:sz w:val="20"/>
              </w:rPr>
            </w:pPr>
            <w:r w:rsidRPr="00F64BC3">
              <w:rPr>
                <w:rFonts w:hint="eastAsia"/>
                <w:position w:val="-20"/>
              </w:rPr>
              <w:object w:dxaOrig="1180" w:dyaOrig="520" w14:anchorId="604A7510">
                <v:shape id="_x0000_i1073" type="#_x0000_t75" style="width:45.5pt;height:20.3pt" o:ole="">
                  <v:imagedata r:id="rId104" o:title=""/>
                </v:shape>
                <o:OLEObject Type="Embed" ProgID="Equation.DSMT4" ShapeID="_x0000_i1073" DrawAspect="Content" ObjectID="_1599669036" r:id="rId105"/>
              </w:object>
            </w:r>
          </w:p>
        </w:tc>
      </w:tr>
      <w:tr w:rsidR="00D6669C" w:rsidRPr="00F85495" w14:paraId="734DF464" w14:textId="77777777" w:rsidTr="007F3FA7">
        <w:tc>
          <w:tcPr>
            <w:tcW w:w="1395" w:type="dxa"/>
          </w:tcPr>
          <w:p w14:paraId="48AAA595" w14:textId="4A448864" w:rsidR="00D6669C" w:rsidRPr="00D6669C" w:rsidRDefault="00D6669C" w:rsidP="002F74BB">
            <w:pPr>
              <w:spacing w:line="300" w:lineRule="exact"/>
              <w:rPr>
                <w:rFonts w:eastAsiaTheme="minorEastAsia"/>
                <w:sz w:val="20"/>
                <w:lang w:eastAsia="zh-CN"/>
              </w:rPr>
            </w:pPr>
            <w:r>
              <w:rPr>
                <w:rFonts w:eastAsiaTheme="minorEastAsia"/>
                <w:sz w:val="20"/>
                <w:lang w:eastAsia="zh-CN"/>
              </w:rPr>
              <w:t>Decoder</w:t>
            </w:r>
          </w:p>
        </w:tc>
        <w:tc>
          <w:tcPr>
            <w:tcW w:w="1832" w:type="dxa"/>
          </w:tcPr>
          <w:p w14:paraId="5C1ED691" w14:textId="4F2262DE" w:rsidR="00D6669C" w:rsidRPr="00F85495" w:rsidRDefault="00D6669C" w:rsidP="002F74BB">
            <w:pPr>
              <w:spacing w:line="300" w:lineRule="exact"/>
              <w:rPr>
                <w:sz w:val="20"/>
              </w:rPr>
            </w:pPr>
            <w:r w:rsidRPr="00F85495">
              <w:rPr>
                <w:rFonts w:hint="eastAsia"/>
                <w:sz w:val="20"/>
              </w:rPr>
              <w:t>3</w:t>
            </w:r>
            <w:r w:rsidRPr="00F85495">
              <w:rPr>
                <w:sz w:val="20"/>
              </w:rPr>
              <w:t xml:space="preserve">. </w:t>
            </w:r>
            <w:r w:rsidR="00547C57" w:rsidRPr="00547C57">
              <w:rPr>
                <w:b/>
                <w:sz w:val="20"/>
              </w:rPr>
              <w:t>LDPC d</w:t>
            </w:r>
            <w:r w:rsidRPr="00547C57">
              <w:rPr>
                <w:b/>
                <w:sz w:val="20"/>
              </w:rPr>
              <w:t>ecod</w:t>
            </w:r>
            <w:r w:rsidR="00547C57" w:rsidRPr="00547C57">
              <w:rPr>
                <w:b/>
                <w:sz w:val="20"/>
              </w:rPr>
              <w:t>ing</w:t>
            </w:r>
          </w:p>
        </w:tc>
        <w:tc>
          <w:tcPr>
            <w:tcW w:w="4819" w:type="dxa"/>
          </w:tcPr>
          <w:p w14:paraId="261A56B6" w14:textId="77777777" w:rsidR="00D6669C" w:rsidRPr="00F85495" w:rsidRDefault="00D6669C" w:rsidP="0086385F">
            <w:pPr>
              <w:tabs>
                <w:tab w:val="center" w:pos="4200"/>
                <w:tab w:val="right" w:pos="8400"/>
              </w:tabs>
              <w:snapToGrid w:val="0"/>
              <w:spacing w:after="0" w:line="300" w:lineRule="exact"/>
              <w:rPr>
                <w:sz w:val="20"/>
              </w:rPr>
            </w:pPr>
            <w:r w:rsidRPr="00F85495">
              <w:rPr>
                <w:sz w:val="20"/>
              </w:rPr>
              <w:t>3.1</w:t>
            </w:r>
            <w:r>
              <w:rPr>
                <w:sz w:val="20"/>
              </w:rPr>
              <w:t>:</w:t>
            </w:r>
            <w:r w:rsidRPr="00F85495">
              <w:rPr>
                <w:sz w:val="20"/>
              </w:rPr>
              <w:t xml:space="preserve"> LDPC decoding based on the LLR of </w:t>
            </w:r>
            <w:r w:rsidRPr="00F85495">
              <w:rPr>
                <w:position w:val="-10"/>
                <w:sz w:val="20"/>
              </w:rPr>
              <w:object w:dxaOrig="800" w:dyaOrig="279" w14:anchorId="2379D209">
                <v:shape id="_x0000_i1074" type="#_x0000_t75" style="width:40.2pt;height:14.6pt" o:ole="">
                  <v:imagedata r:id="rId69" o:title=""/>
                </v:shape>
                <o:OLEObject Type="Embed" ProgID="Equation.DSMT4" ShapeID="_x0000_i1074" DrawAspect="Content" ObjectID="_1599669037" r:id="rId106"/>
              </w:object>
            </w:r>
            <w:r w:rsidRPr="00F85495">
              <w:rPr>
                <w:sz w:val="20"/>
              </w:rPr>
              <w:t>coded bits obtained in 2.1</w:t>
            </w:r>
            <w:r>
              <w:rPr>
                <w:sz w:val="20"/>
              </w:rPr>
              <w:t xml:space="preserve"> and obtain the LLR of coded bits </w:t>
            </w:r>
            <w:r w:rsidRPr="002F74BB">
              <w:rPr>
                <w:position w:val="-12"/>
              </w:rPr>
              <w:object w:dxaOrig="780" w:dyaOrig="340" w14:anchorId="137B7A57">
                <v:shape id="_x0000_i1075" type="#_x0000_t75" style="width:38.85pt;height:16.8pt" o:ole="">
                  <v:imagedata r:id="rId107" o:title=""/>
                </v:shape>
                <o:OLEObject Type="Embed" ProgID="Equation.DSMT4" ShapeID="_x0000_i1075" DrawAspect="Content" ObjectID="_1599669038" r:id="rId108"/>
              </w:object>
            </w:r>
          </w:p>
        </w:tc>
        <w:tc>
          <w:tcPr>
            <w:tcW w:w="1985" w:type="dxa"/>
          </w:tcPr>
          <w:p w14:paraId="5B7D5C62" w14:textId="5DB3CD1E" w:rsidR="00D6669C" w:rsidRPr="00F85495" w:rsidRDefault="008A2799" w:rsidP="002F74BB">
            <w:pPr>
              <w:rPr>
                <w:sz w:val="20"/>
              </w:rPr>
            </w:pPr>
            <w:r w:rsidRPr="00F337CC">
              <w:rPr>
                <w:position w:val="-24"/>
              </w:rPr>
              <w:object w:dxaOrig="2600" w:dyaOrig="580" w14:anchorId="031111A2">
                <v:shape id="_x0000_i1076" type="#_x0000_t75" style="width:91.45pt;height:20.3pt" o:ole="">
                  <v:imagedata r:id="rId109" o:title=""/>
                </v:shape>
                <o:OLEObject Type="Embed" ProgID="Equation.DSMT4" ShapeID="_x0000_i1076" DrawAspect="Content" ObjectID="_1599669039" r:id="rId110"/>
              </w:object>
            </w:r>
          </w:p>
        </w:tc>
      </w:tr>
      <w:tr w:rsidR="00D6669C" w:rsidRPr="00F85495" w14:paraId="14B7B9D4" w14:textId="77777777" w:rsidTr="007F3FA7">
        <w:tc>
          <w:tcPr>
            <w:tcW w:w="1395" w:type="dxa"/>
          </w:tcPr>
          <w:p w14:paraId="63380D80" w14:textId="0F1641D1" w:rsidR="00D6669C" w:rsidRPr="00D6669C" w:rsidRDefault="00D6669C" w:rsidP="002F74BB">
            <w:pPr>
              <w:spacing w:line="300" w:lineRule="exact"/>
              <w:rPr>
                <w:rFonts w:eastAsiaTheme="minorEastAsia"/>
                <w:sz w:val="20"/>
                <w:lang w:eastAsia="zh-CN"/>
              </w:rPr>
            </w:pPr>
            <w:r>
              <w:rPr>
                <w:rFonts w:eastAsiaTheme="minorEastAsia" w:hint="eastAsia"/>
                <w:sz w:val="20"/>
                <w:lang w:eastAsia="zh-CN"/>
              </w:rPr>
              <w:lastRenderedPageBreak/>
              <w:t>I</w:t>
            </w:r>
            <w:r>
              <w:rPr>
                <w:rFonts w:eastAsiaTheme="minorEastAsia"/>
                <w:sz w:val="20"/>
                <w:lang w:eastAsia="zh-CN"/>
              </w:rPr>
              <w:t>nterference cancellation</w:t>
            </w:r>
          </w:p>
        </w:tc>
        <w:tc>
          <w:tcPr>
            <w:tcW w:w="1832" w:type="dxa"/>
          </w:tcPr>
          <w:p w14:paraId="10A58389" w14:textId="4D8B06CC" w:rsidR="00D6669C" w:rsidRPr="00F85495" w:rsidRDefault="00D6669C" w:rsidP="002F74BB">
            <w:pPr>
              <w:spacing w:line="300" w:lineRule="exact"/>
              <w:rPr>
                <w:sz w:val="20"/>
              </w:rPr>
            </w:pPr>
            <w:r w:rsidRPr="00F85495">
              <w:rPr>
                <w:rFonts w:hint="eastAsia"/>
                <w:sz w:val="20"/>
              </w:rPr>
              <w:t>4</w:t>
            </w:r>
            <w:r w:rsidRPr="00F85495">
              <w:rPr>
                <w:sz w:val="20"/>
              </w:rPr>
              <w:t xml:space="preserve">. </w:t>
            </w:r>
            <w:r w:rsidR="00C61C5E" w:rsidRPr="008A2799">
              <w:rPr>
                <w:b/>
                <w:sz w:val="20"/>
              </w:rPr>
              <w:t xml:space="preserve">LLR </w:t>
            </w:r>
            <w:r w:rsidR="008A2799" w:rsidRPr="008A2799">
              <w:rPr>
                <w:b/>
                <w:sz w:val="20"/>
              </w:rPr>
              <w:t>to probability conversion</w:t>
            </w:r>
          </w:p>
        </w:tc>
        <w:tc>
          <w:tcPr>
            <w:tcW w:w="4819" w:type="dxa"/>
          </w:tcPr>
          <w:p w14:paraId="38B3E521" w14:textId="77777777" w:rsidR="00D6669C" w:rsidRDefault="00D6669C" w:rsidP="0086385F">
            <w:pPr>
              <w:tabs>
                <w:tab w:val="center" w:pos="4200"/>
                <w:tab w:val="right" w:pos="8400"/>
              </w:tabs>
              <w:snapToGrid w:val="0"/>
              <w:spacing w:after="0" w:line="300" w:lineRule="exact"/>
              <w:rPr>
                <w:sz w:val="20"/>
              </w:rPr>
            </w:pPr>
            <w:r>
              <w:rPr>
                <w:rFonts w:hint="eastAsia"/>
                <w:sz w:val="20"/>
              </w:rPr>
              <w:t>4</w:t>
            </w:r>
            <w:r>
              <w:rPr>
                <w:sz w:val="20"/>
              </w:rPr>
              <w:t xml:space="preserve">.1: If </w:t>
            </w:r>
            <w:r w:rsidRPr="005D051E">
              <w:rPr>
                <w:i/>
                <w:sz w:val="20"/>
              </w:rPr>
              <w:t>a</w:t>
            </w:r>
            <w:r>
              <w:rPr>
                <w:sz w:val="20"/>
              </w:rPr>
              <w:t xml:space="preserve"> &gt; </w:t>
            </w:r>
            <w:r w:rsidRPr="005D051E">
              <w:rPr>
                <w:i/>
                <w:sz w:val="20"/>
              </w:rPr>
              <w:t>A</w:t>
            </w:r>
            <w:r w:rsidRPr="005D051E">
              <w:rPr>
                <w:sz w:val="20"/>
                <w:vertAlign w:val="subscript"/>
              </w:rPr>
              <w:t>PIC,outer</w:t>
            </w:r>
            <w:r>
              <w:rPr>
                <w:sz w:val="20"/>
              </w:rPr>
              <w:t>, stop</w:t>
            </w:r>
          </w:p>
          <w:p w14:paraId="6869EBF7" w14:textId="77777777" w:rsidR="00D6669C" w:rsidRDefault="00D6669C" w:rsidP="0086385F">
            <w:pPr>
              <w:tabs>
                <w:tab w:val="center" w:pos="4200"/>
                <w:tab w:val="right" w:pos="8400"/>
              </w:tabs>
              <w:snapToGrid w:val="0"/>
              <w:spacing w:after="0" w:line="300" w:lineRule="exact"/>
              <w:rPr>
                <w:sz w:val="20"/>
              </w:rPr>
            </w:pPr>
            <w:r>
              <w:rPr>
                <w:rFonts w:hint="eastAsia"/>
                <w:sz w:val="20"/>
              </w:rPr>
              <w:t>E</w:t>
            </w:r>
            <w:r>
              <w:rPr>
                <w:sz w:val="20"/>
              </w:rPr>
              <w:t>lse</w:t>
            </w:r>
          </w:p>
          <w:p w14:paraId="428E5FC9" w14:textId="77777777" w:rsidR="00D6669C" w:rsidRDefault="00D6669C" w:rsidP="0086385F">
            <w:pPr>
              <w:tabs>
                <w:tab w:val="center" w:pos="4200"/>
                <w:tab w:val="right" w:pos="8400"/>
              </w:tabs>
              <w:snapToGrid w:val="0"/>
              <w:spacing w:after="0" w:line="300" w:lineRule="exact"/>
            </w:pPr>
            <w:r>
              <w:rPr>
                <w:sz w:val="20"/>
              </w:rPr>
              <w:t xml:space="preserve">Calculate </w:t>
            </w:r>
            <m:oMath>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Pr>
                <w:rFonts w:hint="eastAsia"/>
                <w:sz w:val="20"/>
              </w:rPr>
              <w:t xml:space="preserve"> </w:t>
            </w:r>
            <w:r>
              <w:rPr>
                <w:sz w:val="20"/>
              </w:rPr>
              <w:t xml:space="preserve">from </w:t>
            </w:r>
            <w:r w:rsidRPr="002F74BB">
              <w:rPr>
                <w:position w:val="-12"/>
              </w:rPr>
              <w:object w:dxaOrig="780" w:dyaOrig="340" w14:anchorId="40DE25E7">
                <v:shape id="_x0000_i1077" type="#_x0000_t75" style="width:38.85pt;height:16.8pt" o:ole="">
                  <v:imagedata r:id="rId107" o:title=""/>
                </v:shape>
                <o:OLEObject Type="Embed" ProgID="Equation.DSMT4" ShapeID="_x0000_i1077" DrawAspect="Content" ObjectID="_1599669040" r:id="rId111"/>
              </w:object>
            </w:r>
            <w:r w:rsidRPr="00914E38">
              <w:rPr>
                <w:sz w:val="20"/>
              </w:rPr>
              <w:t xml:space="preserve"> as</w:t>
            </w:r>
          </w:p>
          <w:p w14:paraId="6AFD81ED" w14:textId="77777777" w:rsidR="00D6669C" w:rsidRPr="00BE2F1D" w:rsidRDefault="00D6669C" w:rsidP="0086385F">
            <w:pPr>
              <w:tabs>
                <w:tab w:val="center" w:pos="4200"/>
                <w:tab w:val="right" w:pos="8400"/>
              </w:tabs>
              <w:snapToGrid w:val="0"/>
              <w:spacing w:after="0"/>
              <w:rPr>
                <w:rFonts w:asciiTheme="minorHAnsi" w:hAnsiTheme="minorHAnsi" w:cstheme="minorBidi"/>
                <w:sz w:val="20"/>
              </w:rPr>
            </w:pPr>
            <w:r w:rsidRPr="00EA3624">
              <w:rPr>
                <w:position w:val="-32"/>
                <w:sz w:val="20"/>
              </w:rPr>
              <w:object w:dxaOrig="3100" w:dyaOrig="740" w14:anchorId="2560F5A6">
                <v:shape id="_x0000_i1078" type="#_x0000_t75" style="width:143.55pt;height:36.2pt" o:ole="">
                  <v:imagedata r:id="rId112" o:title=""/>
                </v:shape>
                <o:OLEObject Type="Embed" ProgID="Equation.DSMT4" ShapeID="_x0000_i1078" DrawAspect="Content" ObjectID="_1599669041" r:id="rId113"/>
              </w:object>
            </w:r>
            <w:r w:rsidRPr="00914E38">
              <w:rPr>
                <w:sz w:val="20"/>
              </w:rPr>
              <w:t>, and repeat 1</w:t>
            </w:r>
          </w:p>
        </w:tc>
        <w:tc>
          <w:tcPr>
            <w:tcW w:w="1985" w:type="dxa"/>
          </w:tcPr>
          <w:p w14:paraId="1A6E4E1F" w14:textId="77777777" w:rsidR="00D6669C" w:rsidRPr="00F85495" w:rsidRDefault="00D6669C" w:rsidP="002F74BB">
            <w:pPr>
              <w:rPr>
                <w:sz w:val="20"/>
              </w:rPr>
            </w:pPr>
            <w:r w:rsidRPr="00F64BC3">
              <w:rPr>
                <w:rFonts w:hint="eastAsia"/>
                <w:position w:val="-20"/>
              </w:rPr>
              <w:object w:dxaOrig="1180" w:dyaOrig="520" w14:anchorId="13BCACE9">
                <v:shape id="_x0000_i1079" type="#_x0000_t75" style="width:45.5pt;height:20.3pt" o:ole="">
                  <v:imagedata r:id="rId104" o:title=""/>
                </v:shape>
                <o:OLEObject Type="Embed" ProgID="Equation.DSMT4" ShapeID="_x0000_i1079" DrawAspect="Content" ObjectID="_1599669042" r:id="rId114"/>
              </w:object>
            </w:r>
          </w:p>
        </w:tc>
      </w:tr>
    </w:tbl>
    <w:p w14:paraId="1BDC7C8B" w14:textId="0A604E21" w:rsidR="007C6AA0" w:rsidRDefault="008A2799" w:rsidP="007C6AA0">
      <w:pPr>
        <w:spacing w:afterLines="50" w:after="120"/>
        <w:jc w:val="both"/>
        <w:rPr>
          <w:rFonts w:eastAsiaTheme="minorEastAsia"/>
          <w:sz w:val="22"/>
          <w:lang w:val="en-US" w:eastAsia="zh-CN"/>
        </w:rPr>
      </w:pPr>
      <w:r>
        <w:rPr>
          <w:rFonts w:eastAsiaTheme="minorEastAsia" w:hint="eastAsia"/>
          <w:lang w:eastAsia="zh-CN"/>
        </w:rPr>
        <w:t>F</w:t>
      </w:r>
      <w:r>
        <w:rPr>
          <w:rFonts w:eastAsiaTheme="minorEastAsia"/>
          <w:lang w:eastAsia="zh-CN"/>
        </w:rPr>
        <w:t xml:space="preserve">urther considering that there are </w:t>
      </w:r>
      <w:r w:rsidR="007C6AA0" w:rsidRPr="00B9742B">
        <w:rPr>
          <w:rFonts w:eastAsiaTheme="minorEastAsia"/>
          <w:i/>
          <w:lang w:eastAsia="zh-CN"/>
        </w:rPr>
        <w:t>A</w:t>
      </w:r>
      <w:r w:rsidR="00B9742B" w:rsidRPr="00B9742B">
        <w:rPr>
          <w:rFonts w:eastAsiaTheme="minorEastAsia"/>
          <w:vertAlign w:val="subscript"/>
          <w:lang w:eastAsia="zh-CN"/>
        </w:rPr>
        <w:t>PIC,outer</w:t>
      </w:r>
      <w:r w:rsidR="00CB1A1D">
        <w:rPr>
          <w:rFonts w:eastAsiaTheme="minorEastAsia"/>
          <w:lang w:eastAsia="zh-CN"/>
        </w:rPr>
        <w:t xml:space="preserve"> </w:t>
      </w:r>
      <w:r w:rsidR="007C6AA0">
        <w:rPr>
          <w:rFonts w:eastAsiaTheme="minorEastAsia"/>
          <w:lang w:eastAsia="zh-CN"/>
        </w:rPr>
        <w:t xml:space="preserve">outer iterations, </w:t>
      </w:r>
      <w:r w:rsidR="007C6AA0">
        <w:rPr>
          <w:rFonts w:eastAsiaTheme="minorEastAsia"/>
          <w:sz w:val="22"/>
          <w:lang w:val="en-US" w:eastAsia="zh-CN"/>
        </w:rPr>
        <w:t>the overall complexity of EPA-</w:t>
      </w:r>
      <w:r w:rsidR="00C75FD8">
        <w:rPr>
          <w:rFonts w:eastAsiaTheme="minorEastAsia"/>
          <w:sz w:val="22"/>
          <w:lang w:val="en-US" w:eastAsia="zh-CN"/>
        </w:rPr>
        <w:t>P</w:t>
      </w:r>
      <w:r w:rsidR="007C6AA0">
        <w:rPr>
          <w:rFonts w:eastAsiaTheme="minorEastAsia"/>
          <w:sz w:val="22"/>
          <w:lang w:val="en-US" w:eastAsia="zh-CN"/>
        </w:rPr>
        <w:t xml:space="preserve">IC can be obtained from </w:t>
      </w:r>
      <w:r w:rsidR="00CB0774" w:rsidRPr="00CB0774">
        <w:rPr>
          <w:rFonts w:eastAsiaTheme="minorEastAsia"/>
          <w:sz w:val="22"/>
          <w:lang w:val="en-US" w:eastAsia="zh-CN"/>
        </w:rPr>
        <w:fldChar w:fldCharType="begin"/>
      </w:r>
      <w:r w:rsidR="00CB0774" w:rsidRPr="00CB0774">
        <w:rPr>
          <w:rFonts w:eastAsiaTheme="minorEastAsia"/>
          <w:sz w:val="22"/>
          <w:lang w:val="en-US" w:eastAsia="zh-CN"/>
        </w:rPr>
        <w:instrText xml:space="preserve"> REF _Ref525835025 \h  \* MERGEFORMAT </w:instrText>
      </w:r>
      <w:r w:rsidR="00CB0774" w:rsidRPr="00CB0774">
        <w:rPr>
          <w:rFonts w:eastAsiaTheme="minorEastAsia"/>
          <w:sz w:val="22"/>
          <w:lang w:val="en-US" w:eastAsia="zh-CN"/>
        </w:rPr>
      </w:r>
      <w:r w:rsidR="00CB0774" w:rsidRPr="00CB0774">
        <w:rPr>
          <w:rFonts w:eastAsiaTheme="minorEastAsia"/>
          <w:sz w:val="22"/>
          <w:lang w:val="en-US" w:eastAsia="zh-CN"/>
        </w:rPr>
        <w:fldChar w:fldCharType="separate"/>
      </w:r>
      <w:r w:rsidR="000D7DB3" w:rsidRPr="000D7DB3">
        <w:rPr>
          <w:sz w:val="22"/>
        </w:rPr>
        <w:t xml:space="preserve">Table </w:t>
      </w:r>
      <w:r w:rsidR="000D7DB3" w:rsidRPr="000D7DB3">
        <w:rPr>
          <w:noProof/>
          <w:sz w:val="22"/>
        </w:rPr>
        <w:t>3</w:t>
      </w:r>
      <w:r w:rsidR="00CB0774" w:rsidRPr="00CB0774">
        <w:rPr>
          <w:rFonts w:eastAsiaTheme="minorEastAsia"/>
          <w:sz w:val="22"/>
          <w:lang w:val="en-US" w:eastAsia="zh-CN"/>
        </w:rPr>
        <w:fldChar w:fldCharType="end"/>
      </w:r>
      <w:r w:rsidR="00CB0774">
        <w:rPr>
          <w:rFonts w:eastAsiaTheme="minorEastAsia"/>
          <w:sz w:val="22"/>
          <w:lang w:val="en-US" w:eastAsia="zh-CN"/>
        </w:rPr>
        <w:t xml:space="preserve"> </w:t>
      </w:r>
      <w:r w:rsidR="007C6AA0">
        <w:rPr>
          <w:rFonts w:eastAsiaTheme="minorEastAsia"/>
          <w:sz w:val="22"/>
          <w:lang w:val="en-US" w:eastAsia="zh-CN"/>
        </w:rPr>
        <w:t>as:</w:t>
      </w:r>
    </w:p>
    <w:p w14:paraId="74A29817" w14:textId="2D032ECF" w:rsidR="007C6AA0" w:rsidRPr="003773B5" w:rsidRDefault="003773B5" w:rsidP="003773B5">
      <w:pPr>
        <w:pStyle w:val="ae"/>
        <w:jc w:val="center"/>
        <w:rPr>
          <w:rFonts w:eastAsiaTheme="minorEastAsia"/>
          <w:b w:val="0"/>
          <w:sz w:val="20"/>
          <w:lang w:val="en-US" w:eastAsia="zh-CN"/>
        </w:rPr>
      </w:pPr>
      <w:bookmarkStart w:id="10" w:name="_Ref525844468"/>
      <w:r w:rsidRPr="003773B5">
        <w:rPr>
          <w:b w:val="0"/>
          <w:sz w:val="22"/>
        </w:rPr>
        <w:t xml:space="preserve">Table </w:t>
      </w:r>
      <w:r w:rsidRPr="003773B5">
        <w:rPr>
          <w:b w:val="0"/>
          <w:sz w:val="22"/>
        </w:rPr>
        <w:fldChar w:fldCharType="begin"/>
      </w:r>
      <w:r w:rsidRPr="003773B5">
        <w:rPr>
          <w:b w:val="0"/>
          <w:sz w:val="22"/>
        </w:rPr>
        <w:instrText xml:space="preserve"> SEQ Table \* ARABIC </w:instrText>
      </w:r>
      <w:r w:rsidRPr="003773B5">
        <w:rPr>
          <w:b w:val="0"/>
          <w:sz w:val="22"/>
        </w:rPr>
        <w:fldChar w:fldCharType="separate"/>
      </w:r>
      <w:r w:rsidR="000D7DB3">
        <w:rPr>
          <w:b w:val="0"/>
          <w:noProof/>
          <w:sz w:val="22"/>
        </w:rPr>
        <w:t>4</w:t>
      </w:r>
      <w:r w:rsidRPr="003773B5">
        <w:rPr>
          <w:b w:val="0"/>
          <w:sz w:val="22"/>
        </w:rPr>
        <w:fldChar w:fldCharType="end"/>
      </w:r>
      <w:bookmarkEnd w:id="10"/>
      <w:r w:rsidRPr="003773B5">
        <w:rPr>
          <w:b w:val="0"/>
          <w:sz w:val="22"/>
        </w:rPr>
        <w:t xml:space="preserve"> Overall complexity of EPA-PIC receiver</w:t>
      </w:r>
    </w:p>
    <w:tbl>
      <w:tblPr>
        <w:tblStyle w:val="afa"/>
        <w:tblW w:w="10031" w:type="dxa"/>
        <w:tblLook w:val="04A0" w:firstRow="1" w:lastRow="0" w:firstColumn="1" w:lastColumn="0" w:noHBand="0" w:noVBand="1"/>
      </w:tblPr>
      <w:tblGrid>
        <w:gridCol w:w="2093"/>
        <w:gridCol w:w="7938"/>
      </w:tblGrid>
      <w:tr w:rsidR="007C6AA0" w:rsidRPr="00165699" w14:paraId="7897C27C" w14:textId="77777777" w:rsidTr="002F74BB">
        <w:tc>
          <w:tcPr>
            <w:tcW w:w="2093" w:type="dxa"/>
          </w:tcPr>
          <w:p w14:paraId="1CB1A205" w14:textId="77777777" w:rsidR="007C6AA0" w:rsidRPr="00870A7E" w:rsidRDefault="007C6AA0" w:rsidP="002F74BB">
            <w:pPr>
              <w:spacing w:beforeLines="50" w:before="120" w:afterLines="50" w:after="120"/>
              <w:jc w:val="both"/>
              <w:rPr>
                <w:rFonts w:eastAsiaTheme="minorEastAsia"/>
                <w:color w:val="000000"/>
                <w:sz w:val="22"/>
                <w:szCs w:val="22"/>
                <w:lang w:val="en-US" w:eastAsia="zh-CN"/>
              </w:rPr>
            </w:pPr>
            <w:r>
              <w:rPr>
                <w:rFonts w:eastAsiaTheme="minorEastAsia"/>
                <w:color w:val="000000"/>
                <w:sz w:val="22"/>
                <w:szCs w:val="22"/>
                <w:lang w:val="en-US" w:eastAsia="zh-CN"/>
              </w:rPr>
              <w:t>Receiver component</w:t>
            </w:r>
          </w:p>
        </w:tc>
        <w:tc>
          <w:tcPr>
            <w:tcW w:w="7938" w:type="dxa"/>
          </w:tcPr>
          <w:p w14:paraId="65A15070" w14:textId="77777777" w:rsidR="007C6AA0" w:rsidRPr="000E5EF7" w:rsidRDefault="007C6AA0" w:rsidP="002F74BB">
            <w:pPr>
              <w:spacing w:beforeLines="50" w:before="120" w:afterLines="50" w:after="120"/>
              <w:jc w:val="both"/>
              <w:rPr>
                <w:rFonts w:eastAsiaTheme="minorEastAsia"/>
                <w:color w:val="000000"/>
                <w:sz w:val="22"/>
                <w:szCs w:val="22"/>
                <w:lang w:val="en-US" w:eastAsia="zh-CN"/>
              </w:rPr>
            </w:pPr>
            <w:r w:rsidRPr="000E5EF7">
              <w:rPr>
                <w:rFonts w:eastAsia="宋体" w:hint="eastAsia"/>
                <w:bCs/>
                <w:iCs/>
                <w:kern w:val="2"/>
                <w:sz w:val="22"/>
                <w:szCs w:val="18"/>
              </w:rPr>
              <w:t xml:space="preserve">Computation </w:t>
            </w:r>
            <w:r w:rsidRPr="000E5EF7">
              <w:rPr>
                <w:rFonts w:eastAsia="宋体"/>
                <w:bCs/>
                <w:iCs/>
                <w:kern w:val="2"/>
                <w:sz w:val="22"/>
                <w:szCs w:val="18"/>
              </w:rPr>
              <w:t>in parametric number of usages, O(.) analysis, [impact factor]</w:t>
            </w:r>
          </w:p>
        </w:tc>
      </w:tr>
      <w:tr w:rsidR="007C6AA0" w:rsidRPr="00165699" w14:paraId="6C63CB5F" w14:textId="77777777" w:rsidTr="002F74BB">
        <w:tc>
          <w:tcPr>
            <w:tcW w:w="2093" w:type="dxa"/>
          </w:tcPr>
          <w:p w14:paraId="710CFB2A" w14:textId="77777777" w:rsidR="007C6AA0" w:rsidRPr="000E5EF7" w:rsidRDefault="007C6AA0" w:rsidP="002F74BB">
            <w:pPr>
              <w:spacing w:beforeLines="50" w:before="120" w:afterLines="50" w:after="120"/>
              <w:jc w:val="both"/>
              <w:rPr>
                <w:rFonts w:eastAsiaTheme="minorEastAsia"/>
                <w:b/>
                <w:color w:val="000000"/>
                <w:sz w:val="22"/>
                <w:szCs w:val="22"/>
                <w:lang w:val="en-US" w:eastAsia="zh-CN"/>
              </w:rPr>
            </w:pPr>
            <w:r w:rsidRPr="000E5EF7">
              <w:rPr>
                <w:rFonts w:eastAsiaTheme="minorEastAsia"/>
                <w:b/>
                <w:color w:val="000000"/>
                <w:sz w:val="22"/>
                <w:szCs w:val="22"/>
                <w:lang w:val="en-US" w:eastAsia="zh-CN"/>
              </w:rPr>
              <w:t>Detector</w:t>
            </w:r>
          </w:p>
        </w:tc>
        <w:tc>
          <w:tcPr>
            <w:tcW w:w="7938" w:type="dxa"/>
          </w:tcPr>
          <w:p w14:paraId="1A0C7EA9" w14:textId="2219D52D" w:rsidR="007C6AA0" w:rsidRPr="00870A7E" w:rsidRDefault="009C44BA" w:rsidP="002F74BB">
            <w:pPr>
              <w:spacing w:beforeLines="50" w:before="120" w:afterLines="50" w:after="120"/>
              <w:jc w:val="both"/>
              <w:rPr>
                <w:rFonts w:eastAsiaTheme="minorEastAsia"/>
                <w:b/>
                <w:color w:val="000000"/>
                <w:sz w:val="22"/>
                <w:szCs w:val="22"/>
                <w:lang w:val="en-US" w:eastAsia="zh-CN"/>
              </w:rPr>
            </w:pPr>
            <w:r w:rsidRPr="009C44BA">
              <w:rPr>
                <w:rFonts w:hint="eastAsia"/>
                <w:position w:val="-18"/>
              </w:rPr>
              <w:object w:dxaOrig="5000" w:dyaOrig="480" w14:anchorId="174D67A6">
                <v:shape id="_x0000_i1080" type="#_x0000_t75" style="width:192.15pt;height:18.55pt" o:ole="">
                  <v:imagedata r:id="rId115" o:title=""/>
                </v:shape>
                <o:OLEObject Type="Embed" ProgID="Equation.DSMT4" ShapeID="_x0000_i1080" DrawAspect="Content" ObjectID="_1599669043" r:id="rId116"/>
              </w:object>
            </w:r>
          </w:p>
        </w:tc>
      </w:tr>
      <w:tr w:rsidR="007C6AA0" w:rsidRPr="00165699" w14:paraId="7A0AEFA3" w14:textId="77777777" w:rsidTr="002F74BB">
        <w:tc>
          <w:tcPr>
            <w:tcW w:w="2093" w:type="dxa"/>
          </w:tcPr>
          <w:p w14:paraId="4B7DDB45" w14:textId="77777777" w:rsidR="007C6AA0" w:rsidRPr="000E5EF7" w:rsidRDefault="007C6AA0" w:rsidP="002F74BB">
            <w:pPr>
              <w:spacing w:beforeLines="50" w:before="120" w:afterLines="50" w:after="120"/>
              <w:jc w:val="both"/>
              <w:rPr>
                <w:rFonts w:eastAsiaTheme="minorEastAsia"/>
                <w:b/>
                <w:color w:val="000000"/>
                <w:sz w:val="22"/>
                <w:szCs w:val="22"/>
                <w:lang w:val="en-US" w:eastAsia="zh-CN"/>
              </w:rPr>
            </w:pPr>
            <w:r w:rsidRPr="000E5EF7">
              <w:rPr>
                <w:rFonts w:eastAsiaTheme="minorEastAsia"/>
                <w:b/>
                <w:color w:val="000000"/>
                <w:sz w:val="22"/>
                <w:szCs w:val="22"/>
                <w:lang w:val="en-US" w:eastAsia="zh-CN"/>
              </w:rPr>
              <w:t>Decoder</w:t>
            </w:r>
          </w:p>
        </w:tc>
        <w:tc>
          <w:tcPr>
            <w:tcW w:w="7938" w:type="dxa"/>
          </w:tcPr>
          <w:p w14:paraId="3651C54D" w14:textId="4849796C" w:rsidR="007C6AA0" w:rsidRPr="00870A7E" w:rsidRDefault="00AF2906" w:rsidP="002F74BB">
            <w:pPr>
              <w:spacing w:beforeLines="50" w:before="120" w:afterLines="50" w:after="120"/>
              <w:jc w:val="both"/>
              <w:rPr>
                <w:b/>
                <w:sz w:val="22"/>
                <w:szCs w:val="22"/>
              </w:rPr>
            </w:pPr>
            <w:r w:rsidRPr="009C44BA">
              <w:rPr>
                <w:position w:val="-28"/>
              </w:rPr>
              <w:object w:dxaOrig="3780" w:dyaOrig="680" w14:anchorId="6C6B2130">
                <v:shape id="_x0000_i1081" type="#_x0000_t75" style="width:143.55pt;height:25.2pt" o:ole="">
                  <v:imagedata r:id="rId117" o:title=""/>
                </v:shape>
                <o:OLEObject Type="Embed" ProgID="Equation.DSMT4" ShapeID="_x0000_i1081" DrawAspect="Content" ObjectID="_1599669044" r:id="rId118"/>
              </w:object>
            </w:r>
          </w:p>
        </w:tc>
      </w:tr>
      <w:tr w:rsidR="007C6AA0" w:rsidRPr="00165699" w14:paraId="6B87C58A" w14:textId="77777777" w:rsidTr="002F74BB">
        <w:tc>
          <w:tcPr>
            <w:tcW w:w="2093" w:type="dxa"/>
          </w:tcPr>
          <w:p w14:paraId="10984A29" w14:textId="77777777" w:rsidR="007C6AA0" w:rsidRPr="000E5EF7" w:rsidRDefault="007C6AA0" w:rsidP="002F74BB">
            <w:pPr>
              <w:spacing w:beforeLines="50" w:before="120" w:afterLines="50" w:after="120"/>
              <w:jc w:val="both"/>
              <w:rPr>
                <w:rFonts w:eastAsiaTheme="minorEastAsia"/>
                <w:b/>
                <w:color w:val="000000"/>
                <w:sz w:val="22"/>
                <w:szCs w:val="22"/>
                <w:lang w:val="en-US" w:eastAsia="zh-CN"/>
              </w:rPr>
            </w:pPr>
            <w:r w:rsidRPr="000E5EF7">
              <w:rPr>
                <w:rFonts w:eastAsiaTheme="minorEastAsia" w:hint="eastAsia"/>
                <w:b/>
                <w:color w:val="000000"/>
                <w:sz w:val="22"/>
                <w:szCs w:val="22"/>
                <w:lang w:val="en-US" w:eastAsia="zh-CN"/>
              </w:rPr>
              <w:t>I</w:t>
            </w:r>
            <w:r w:rsidRPr="000E5EF7">
              <w:rPr>
                <w:rFonts w:eastAsiaTheme="minorEastAsia"/>
                <w:b/>
                <w:color w:val="000000"/>
                <w:sz w:val="22"/>
                <w:szCs w:val="22"/>
                <w:lang w:val="en-US" w:eastAsia="zh-CN"/>
              </w:rPr>
              <w:t>nterference cancellation</w:t>
            </w:r>
          </w:p>
        </w:tc>
        <w:tc>
          <w:tcPr>
            <w:tcW w:w="7938" w:type="dxa"/>
          </w:tcPr>
          <w:p w14:paraId="3D61C9CE" w14:textId="29949BE0" w:rsidR="007C6AA0" w:rsidRPr="00870A7E" w:rsidRDefault="00AF2906" w:rsidP="002F74BB">
            <w:pPr>
              <w:spacing w:beforeLines="50" w:before="120" w:afterLines="50" w:after="120"/>
              <w:jc w:val="both"/>
              <w:rPr>
                <w:b/>
                <w:sz w:val="22"/>
                <w:szCs w:val="22"/>
              </w:rPr>
            </w:pPr>
            <w:r w:rsidRPr="00AF2906">
              <w:rPr>
                <w:rFonts w:hint="eastAsia"/>
                <w:position w:val="-24"/>
              </w:rPr>
              <w:object w:dxaOrig="2100" w:dyaOrig="620" w14:anchorId="6F1D4ED6">
                <v:shape id="_x0000_i1082" type="#_x0000_t75" style="width:80.85pt;height:23.85pt" o:ole="">
                  <v:imagedata r:id="rId119" o:title=""/>
                </v:shape>
                <o:OLEObject Type="Embed" ProgID="Equation.DSMT4" ShapeID="_x0000_i1082" DrawAspect="Content" ObjectID="_1599669045" r:id="rId120"/>
              </w:object>
            </w:r>
          </w:p>
        </w:tc>
      </w:tr>
    </w:tbl>
    <w:p w14:paraId="35F331D7" w14:textId="54905B36" w:rsidR="008A2799" w:rsidRPr="008A2799" w:rsidRDefault="008A2799" w:rsidP="00BC780B">
      <w:pPr>
        <w:spacing w:beforeLines="50" w:before="120" w:afterLines="50" w:after="120"/>
        <w:jc w:val="both"/>
        <w:rPr>
          <w:rFonts w:eastAsiaTheme="minorEastAsia"/>
          <w:lang w:eastAsia="zh-CN"/>
        </w:rPr>
      </w:pPr>
    </w:p>
    <w:p w14:paraId="060F642D" w14:textId="06EC6534" w:rsidR="000238C7" w:rsidRDefault="00734F8F" w:rsidP="00BC780B">
      <w:pPr>
        <w:spacing w:beforeLines="50" w:before="120" w:afterLines="50" w:after="120"/>
        <w:jc w:val="both"/>
      </w:pPr>
      <w:r>
        <w:object w:dxaOrig="10284" w:dyaOrig="2196" w14:anchorId="5D6BEC34">
          <v:shape id="_x0000_i1083" type="#_x0000_t75" style="width:497.35pt;height:104.25pt" o:ole="">
            <v:imagedata r:id="rId121" o:title=""/>
          </v:shape>
          <o:OLEObject Type="Embed" ProgID="Visio.Drawing.15" ShapeID="_x0000_i1083" DrawAspect="Content" ObjectID="_1599669046" r:id="rId122"/>
        </w:object>
      </w:r>
    </w:p>
    <w:p w14:paraId="7A9EC8C9" w14:textId="3DC0662B" w:rsidR="000238C7" w:rsidRPr="004C2DA1" w:rsidRDefault="000238C7" w:rsidP="00DD174A">
      <w:pPr>
        <w:pStyle w:val="ae"/>
        <w:jc w:val="center"/>
        <w:rPr>
          <w:b w:val="0"/>
          <w:sz w:val="22"/>
        </w:rPr>
      </w:pPr>
      <w:bookmarkStart w:id="11" w:name="_Ref505677522"/>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0D7DB3">
        <w:rPr>
          <w:b w:val="0"/>
          <w:noProof/>
          <w:sz w:val="22"/>
        </w:rPr>
        <w:t>3</w:t>
      </w:r>
      <w:r w:rsidRPr="004C2DA1">
        <w:rPr>
          <w:b w:val="0"/>
          <w:sz w:val="22"/>
        </w:rPr>
        <w:fldChar w:fldCharType="end"/>
      </w:r>
      <w:bookmarkEnd w:id="11"/>
      <w:r w:rsidRPr="004C2DA1">
        <w:rPr>
          <w:b w:val="0"/>
          <w:sz w:val="22"/>
        </w:rPr>
        <w:t xml:space="preserve"> Illustration of MPA/EPA receiver</w:t>
      </w:r>
    </w:p>
    <w:p w14:paraId="19375F64" w14:textId="47981D3A" w:rsidR="00E73DED" w:rsidRPr="00017C25" w:rsidRDefault="00E73DED" w:rsidP="00017C25">
      <w:pPr>
        <w:pStyle w:val="4"/>
        <w:numPr>
          <w:ilvl w:val="1"/>
          <w:numId w:val="6"/>
        </w:numPr>
        <w:spacing w:beforeLines="50" w:before="120" w:afterLines="50" w:after="120"/>
        <w:ind w:left="0" w:firstLine="0"/>
        <w:jc w:val="left"/>
        <w:rPr>
          <w:rFonts w:eastAsiaTheme="minorEastAsia"/>
          <w:b/>
          <w:i w:val="0"/>
          <w:lang w:val="en-US" w:eastAsia="zh-CN"/>
        </w:rPr>
      </w:pPr>
      <w:r w:rsidRPr="00017C25">
        <w:rPr>
          <w:rFonts w:eastAsiaTheme="minorEastAsia" w:hint="eastAsia"/>
          <w:b/>
          <w:i w:val="0"/>
          <w:lang w:val="en-US" w:eastAsia="zh-CN"/>
        </w:rPr>
        <w:t>ESE</w:t>
      </w:r>
      <w:r w:rsidR="00AE32C4">
        <w:rPr>
          <w:rFonts w:eastAsiaTheme="minorEastAsia"/>
          <w:b/>
          <w:i w:val="0"/>
          <w:lang w:val="en-US" w:eastAsia="zh-CN"/>
        </w:rPr>
        <w:t>-PIC</w:t>
      </w:r>
      <w:r w:rsidR="006A737B">
        <w:rPr>
          <w:rFonts w:eastAsiaTheme="minorEastAsia"/>
          <w:b/>
          <w:i w:val="0"/>
          <w:lang w:val="en-US" w:eastAsia="zh-CN"/>
        </w:rPr>
        <w:t xml:space="preserve"> </w:t>
      </w:r>
      <w:r w:rsidRPr="00017C25">
        <w:rPr>
          <w:rFonts w:eastAsiaTheme="minorEastAsia" w:hint="eastAsia"/>
          <w:b/>
          <w:i w:val="0"/>
          <w:lang w:val="en-US" w:eastAsia="zh-CN"/>
        </w:rPr>
        <w:t>receiver</w:t>
      </w:r>
    </w:p>
    <w:p w14:paraId="12A4F335" w14:textId="1648908F" w:rsidR="0049702F" w:rsidRDefault="00A157DC"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The general structure of </w:t>
      </w:r>
      <w:r w:rsidR="00AE32C4">
        <w:rPr>
          <w:rFonts w:eastAsiaTheme="minorEastAsia"/>
          <w:sz w:val="22"/>
          <w:lang w:val="en-US" w:eastAsia="zh-CN"/>
        </w:rPr>
        <w:t>ESE-PIC</w:t>
      </w:r>
      <w:r w:rsidR="0049702F" w:rsidRPr="004C2DA1">
        <w:rPr>
          <w:rFonts w:eastAsiaTheme="minorEastAsia"/>
          <w:sz w:val="22"/>
          <w:lang w:val="en-US" w:eastAsia="zh-CN"/>
        </w:rPr>
        <w:t xml:space="preserve"> receiver is</w:t>
      </w:r>
      <w:r w:rsidRPr="004C2DA1">
        <w:rPr>
          <w:rFonts w:eastAsiaTheme="minorEastAsia"/>
          <w:sz w:val="22"/>
          <w:lang w:val="en-US" w:eastAsia="zh-CN"/>
        </w:rPr>
        <w:t xml:space="preserve">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_Ref505684968 \h </w:instrText>
      </w:r>
      <w:r w:rsidR="004C2DA1">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0D7DB3" w:rsidRPr="004C2DA1">
        <w:rPr>
          <w:sz w:val="22"/>
        </w:rPr>
        <w:t xml:space="preserve">Figure </w:t>
      </w:r>
      <w:r w:rsidR="000D7DB3" w:rsidRPr="000D7DB3">
        <w:rPr>
          <w:noProof/>
          <w:sz w:val="22"/>
        </w:rPr>
        <w:t>4</w:t>
      </w:r>
      <w:r w:rsidRPr="004C2DA1">
        <w:rPr>
          <w:rFonts w:eastAsiaTheme="minorEastAsia"/>
          <w:sz w:val="22"/>
          <w:lang w:val="en-US" w:eastAsia="zh-CN"/>
        </w:rPr>
        <w:fldChar w:fldCharType="end"/>
      </w:r>
      <w:r w:rsidRPr="004C2DA1">
        <w:rPr>
          <w:rFonts w:eastAsiaTheme="minorEastAsia"/>
          <w:sz w:val="22"/>
          <w:lang w:val="en-US" w:eastAsia="zh-CN"/>
        </w:rPr>
        <w:t xml:space="preserve">, where </w:t>
      </w:r>
      <w:r w:rsidRPr="004C2DA1">
        <w:rPr>
          <w:rFonts w:eastAsiaTheme="minorEastAsia"/>
          <w:i/>
          <w:sz w:val="22"/>
          <w:lang w:val="en-US" w:eastAsia="zh-CN"/>
        </w:rPr>
        <w:t>π</w:t>
      </w:r>
      <w:r w:rsidRPr="004C2DA1">
        <w:rPr>
          <w:rFonts w:eastAsiaTheme="minorEastAsia"/>
          <w:i/>
          <w:sz w:val="22"/>
          <w:vertAlign w:val="subscript"/>
          <w:lang w:val="en-US" w:eastAsia="zh-CN"/>
        </w:rPr>
        <w:t>k</w:t>
      </w:r>
      <w:r w:rsidRPr="004C2DA1">
        <w:rPr>
          <w:rFonts w:eastAsiaTheme="minorEastAsia"/>
          <w:sz w:val="22"/>
          <w:lang w:val="en-US" w:eastAsia="zh-CN"/>
        </w:rPr>
        <w:t xml:space="preserve"> and </w:t>
      </w:r>
      <w:r w:rsidRPr="004C2DA1">
        <w:rPr>
          <w:rFonts w:eastAsiaTheme="minorEastAsia"/>
          <w:i/>
          <w:sz w:val="22"/>
          <w:lang w:val="en-US" w:eastAsia="zh-CN"/>
        </w:rPr>
        <w:t>π</w:t>
      </w:r>
      <w:r w:rsidRPr="004C2DA1">
        <w:rPr>
          <w:rFonts w:eastAsiaTheme="minorEastAsia"/>
          <w:sz w:val="22"/>
          <w:vertAlign w:val="superscript"/>
          <w:lang w:val="en-US" w:eastAsia="zh-CN"/>
        </w:rPr>
        <w:t>-1</w:t>
      </w:r>
      <w:r w:rsidRPr="004C2DA1">
        <w:rPr>
          <w:rFonts w:eastAsiaTheme="minorEastAsia"/>
          <w:i/>
          <w:sz w:val="22"/>
          <w:vertAlign w:val="subscript"/>
          <w:lang w:val="en-US" w:eastAsia="zh-CN"/>
        </w:rPr>
        <w:t>k</w:t>
      </w:r>
      <w:r w:rsidR="0049702F" w:rsidRPr="004C2DA1">
        <w:rPr>
          <w:rFonts w:eastAsiaTheme="minorEastAsia"/>
          <w:sz w:val="22"/>
          <w:lang w:val="en-US" w:eastAsia="zh-CN"/>
        </w:rPr>
        <w:t xml:space="preserve"> </w:t>
      </w:r>
      <w:r w:rsidRPr="004C2DA1">
        <w:rPr>
          <w:rFonts w:eastAsiaTheme="minorEastAsia"/>
          <w:sz w:val="22"/>
          <w:lang w:val="en-US" w:eastAsia="zh-CN"/>
        </w:rPr>
        <w:t xml:space="preserve">denote interleaver and deinterleaver of user </w:t>
      </w:r>
      <w:r w:rsidRPr="004C2DA1">
        <w:rPr>
          <w:rFonts w:eastAsiaTheme="minorEastAsia"/>
          <w:i/>
          <w:sz w:val="22"/>
          <w:lang w:val="en-US" w:eastAsia="zh-CN"/>
        </w:rPr>
        <w:t>k</w:t>
      </w:r>
      <w:r w:rsidRPr="004C2DA1">
        <w:rPr>
          <w:rFonts w:eastAsiaTheme="minorEastAsia"/>
          <w:sz w:val="22"/>
          <w:lang w:val="en-US" w:eastAsia="zh-CN"/>
        </w:rPr>
        <w:t xml:space="preserve">, respectively. </w:t>
      </w:r>
      <w:r w:rsidRPr="00CB0937">
        <w:rPr>
          <w:rFonts w:eastAsiaTheme="minorEastAsia"/>
          <w:sz w:val="22"/>
          <w:lang w:val="en-US" w:eastAsia="zh-CN"/>
        </w:rPr>
        <w:t xml:space="preserve">The detailed algorithm of ESE was discussed in </w:t>
      </w:r>
      <w:r w:rsidR="009072D2" w:rsidRPr="00CB0937">
        <w:rPr>
          <w:rFonts w:eastAsiaTheme="minorEastAsia"/>
          <w:sz w:val="22"/>
          <w:lang w:val="en-US" w:eastAsia="zh-CN"/>
        </w:rPr>
        <w:t>[</w:t>
      </w:r>
      <w:r w:rsidR="00B96A6D">
        <w:rPr>
          <w:rFonts w:eastAsiaTheme="minorEastAsia"/>
          <w:sz w:val="22"/>
          <w:lang w:val="en-US" w:eastAsia="zh-CN"/>
        </w:rPr>
        <w:t>4</w:t>
      </w:r>
      <w:r w:rsidR="009072D2" w:rsidRPr="00CB0937">
        <w:rPr>
          <w:rFonts w:eastAsiaTheme="minorEastAsia"/>
          <w:sz w:val="22"/>
          <w:lang w:val="en-US" w:eastAsia="zh-CN"/>
        </w:rPr>
        <w:t>]</w:t>
      </w:r>
      <w:r w:rsidR="000C03B4" w:rsidRPr="00CB0937">
        <w:rPr>
          <w:rFonts w:eastAsiaTheme="minorEastAsia"/>
          <w:sz w:val="22"/>
          <w:lang w:val="en-US" w:eastAsia="zh-CN"/>
        </w:rPr>
        <w:t>.</w:t>
      </w:r>
      <w:r w:rsidR="0049702F" w:rsidRPr="00CB0937">
        <w:rPr>
          <w:rFonts w:eastAsiaTheme="minorEastAsia"/>
          <w:sz w:val="22"/>
          <w:lang w:val="en-US" w:eastAsia="zh-CN"/>
        </w:rPr>
        <w:t xml:space="preserve"> </w:t>
      </w:r>
      <w:r w:rsidR="006A737B" w:rsidRPr="006A737B">
        <w:rPr>
          <w:rFonts w:eastAsiaTheme="minorEastAsia"/>
          <w:sz w:val="22"/>
          <w:lang w:val="en-US" w:eastAsia="zh-CN"/>
        </w:rPr>
        <w:t xml:space="preserve">The signals of multiple users are detected </w:t>
      </w:r>
      <w:r w:rsidR="00DA20C9">
        <w:rPr>
          <w:rFonts w:eastAsiaTheme="minorEastAsia"/>
          <w:sz w:val="22"/>
          <w:lang w:val="en-US" w:eastAsia="zh-CN"/>
        </w:rPr>
        <w:t xml:space="preserve">together and the detected results for each user are used for further decoding. Generally, </w:t>
      </w:r>
      <w:r w:rsidR="009D29F8">
        <w:rPr>
          <w:rFonts w:eastAsiaTheme="minorEastAsia"/>
          <w:sz w:val="22"/>
          <w:lang w:val="en-US" w:eastAsia="zh-CN"/>
        </w:rPr>
        <w:t xml:space="preserve">multiple iterations are required for ESE receiver. Because that the elementary signal estimator is not optimized for </w:t>
      </w:r>
      <w:r w:rsidR="009D29F8" w:rsidRPr="009D29F8">
        <w:rPr>
          <w:rFonts w:eastAsiaTheme="minorEastAsia"/>
          <w:sz w:val="22"/>
          <w:lang w:val="en-US" w:eastAsia="zh-CN"/>
        </w:rPr>
        <w:t>interference cancellation</w:t>
      </w:r>
      <w:r w:rsidR="009D29F8">
        <w:rPr>
          <w:rFonts w:eastAsiaTheme="minorEastAsia"/>
          <w:sz w:val="22"/>
          <w:lang w:val="en-US" w:eastAsia="zh-CN"/>
        </w:rPr>
        <w:t xml:space="preserve">, and the decoders play a main role for </w:t>
      </w:r>
      <w:r w:rsidR="009D29F8" w:rsidRPr="009D29F8">
        <w:rPr>
          <w:rFonts w:eastAsiaTheme="minorEastAsia"/>
          <w:sz w:val="22"/>
          <w:lang w:val="en-US" w:eastAsia="zh-CN"/>
        </w:rPr>
        <w:t>interference cancellation</w:t>
      </w:r>
      <w:r w:rsidR="009D29F8">
        <w:rPr>
          <w:rFonts w:eastAsiaTheme="minorEastAsia"/>
          <w:sz w:val="22"/>
          <w:lang w:val="en-US" w:eastAsia="zh-CN"/>
        </w:rPr>
        <w:t>. The</w:t>
      </w:r>
      <w:r w:rsidR="009D29F8" w:rsidRPr="009D29F8">
        <w:rPr>
          <w:rFonts w:eastAsiaTheme="minorEastAsia"/>
          <w:sz w:val="22"/>
          <w:lang w:val="en-US" w:eastAsia="zh-CN"/>
        </w:rPr>
        <w:t xml:space="preserve"> </w:t>
      </w:r>
      <w:r w:rsidR="009D29F8">
        <w:rPr>
          <w:rFonts w:eastAsiaTheme="minorEastAsia"/>
          <w:sz w:val="22"/>
          <w:lang w:val="en-US" w:eastAsia="zh-CN"/>
        </w:rPr>
        <w:t xml:space="preserve">elementary signal estimator has to use the </w:t>
      </w:r>
      <w:r w:rsidR="009D29F8" w:rsidRPr="009D29F8">
        <w:rPr>
          <w:rFonts w:eastAsiaTheme="minorEastAsia"/>
          <w:sz w:val="22"/>
          <w:lang w:val="en-US" w:eastAsia="zh-CN"/>
        </w:rPr>
        <w:t xml:space="preserve">external </w:t>
      </w:r>
      <w:r w:rsidR="009D29F8">
        <w:rPr>
          <w:rFonts w:eastAsiaTheme="minorEastAsia"/>
          <w:sz w:val="22"/>
          <w:lang w:val="en-US" w:eastAsia="zh-CN"/>
        </w:rPr>
        <w:t xml:space="preserve">information </w:t>
      </w:r>
      <w:r w:rsidR="000668F2">
        <w:rPr>
          <w:rFonts w:eastAsiaTheme="minorEastAsia"/>
          <w:sz w:val="22"/>
          <w:lang w:val="en-US" w:eastAsia="zh-CN"/>
        </w:rPr>
        <w:t>to output a more r</w:t>
      </w:r>
      <w:r w:rsidR="000668F2" w:rsidRPr="000668F2">
        <w:rPr>
          <w:rFonts w:eastAsiaTheme="minorEastAsia"/>
          <w:sz w:val="22"/>
          <w:lang w:val="en-US" w:eastAsia="zh-CN"/>
        </w:rPr>
        <w:t xml:space="preserve">eliable </w:t>
      </w:r>
      <w:r w:rsidR="000668F2">
        <w:rPr>
          <w:rFonts w:eastAsiaTheme="minorEastAsia"/>
          <w:sz w:val="22"/>
          <w:lang w:val="en-US" w:eastAsia="zh-CN"/>
        </w:rPr>
        <w:t>detected results, such that</w:t>
      </w:r>
      <w:r w:rsidR="009D29F8">
        <w:rPr>
          <w:rFonts w:eastAsiaTheme="minorEastAsia"/>
          <w:sz w:val="22"/>
          <w:lang w:val="en-US" w:eastAsia="zh-CN"/>
        </w:rPr>
        <w:t xml:space="preserve"> information must be exchanged between </w:t>
      </w:r>
      <w:r w:rsidR="009D29F8" w:rsidRPr="009D29F8">
        <w:rPr>
          <w:rFonts w:eastAsiaTheme="minorEastAsia"/>
          <w:sz w:val="22"/>
          <w:lang w:val="en-US" w:eastAsia="zh-CN"/>
        </w:rPr>
        <w:t>elementary signal estimator</w:t>
      </w:r>
      <w:r w:rsidR="000668F2">
        <w:rPr>
          <w:rFonts w:eastAsiaTheme="minorEastAsia"/>
          <w:sz w:val="22"/>
          <w:lang w:val="en-US" w:eastAsia="zh-CN"/>
        </w:rPr>
        <w:t xml:space="preserve"> and decoder several times.</w:t>
      </w:r>
    </w:p>
    <w:p w14:paraId="398171D2" w14:textId="083979B4" w:rsidR="0054357E" w:rsidRDefault="000F13F6" w:rsidP="00532A8E">
      <w:pPr>
        <w:spacing w:afterLines="50" w:after="120"/>
        <w:jc w:val="both"/>
        <w:rPr>
          <w:sz w:val="22"/>
          <w:szCs w:val="22"/>
        </w:rPr>
      </w:pPr>
      <w:r>
        <w:rPr>
          <w:rFonts w:eastAsiaTheme="minorEastAsia"/>
          <w:sz w:val="22"/>
          <w:szCs w:val="22"/>
          <w:lang w:val="en-US" w:eastAsia="zh-CN"/>
        </w:rPr>
        <w:t xml:space="preserve">When </w:t>
      </w:r>
      <w:r w:rsidR="00897BC8">
        <w:rPr>
          <w:rFonts w:eastAsiaTheme="minorEastAsia"/>
          <w:sz w:val="22"/>
          <w:szCs w:val="22"/>
          <w:lang w:val="en-US" w:eastAsia="zh-CN"/>
        </w:rPr>
        <w:t xml:space="preserve">modulation order </w:t>
      </w:r>
      <m:oMath>
        <m:r>
          <w:rPr>
            <w:rFonts w:ascii="Cambria Math" w:eastAsiaTheme="minorEastAsia" w:hAnsi="Cambria Math"/>
            <w:sz w:val="22"/>
            <w:szCs w:val="22"/>
            <w:lang w:val="en-US" w:eastAsia="zh-CN"/>
          </w:rPr>
          <m:t>M</m:t>
        </m:r>
        <m:r>
          <m:rPr>
            <m:sty m:val="p"/>
          </m:rPr>
          <w:rPr>
            <w:rFonts w:ascii="Cambria Math" w:eastAsiaTheme="minorEastAsia" w:hAnsi="Cambria Math"/>
            <w:sz w:val="22"/>
            <w:szCs w:val="22"/>
            <w:lang w:val="en-US" w:eastAsia="zh-CN"/>
          </w:rPr>
          <m:t>=2</m:t>
        </m:r>
      </m:oMath>
      <w:r w:rsidR="00897BC8">
        <w:rPr>
          <w:rFonts w:eastAsiaTheme="minorEastAsia" w:hint="eastAsia"/>
          <w:sz w:val="22"/>
          <w:szCs w:val="22"/>
          <w:lang w:val="en-US" w:eastAsia="zh-CN"/>
        </w:rPr>
        <w:t>,</w:t>
      </w:r>
      <w:r w:rsidR="00897BC8">
        <w:rPr>
          <w:rFonts w:eastAsiaTheme="minorEastAsia"/>
          <w:sz w:val="22"/>
          <w:szCs w:val="22"/>
          <w:lang w:val="en-US" w:eastAsia="zh-CN"/>
        </w:rPr>
        <w:t xml:space="preserve"> i.e., </w:t>
      </w:r>
      <w:r>
        <w:rPr>
          <w:rFonts w:eastAsiaTheme="minorEastAsia"/>
          <w:sz w:val="22"/>
          <w:szCs w:val="22"/>
          <w:lang w:val="en-US" w:eastAsia="zh-CN"/>
        </w:rPr>
        <w:t>QPSK</w:t>
      </w:r>
      <w:r w:rsidR="00897BC8">
        <w:rPr>
          <w:rFonts w:eastAsiaTheme="minorEastAsia"/>
          <w:sz w:val="22"/>
          <w:szCs w:val="22"/>
          <w:lang w:val="en-US" w:eastAsia="zh-CN"/>
        </w:rPr>
        <w:t>,</w:t>
      </w:r>
      <w:r>
        <w:rPr>
          <w:rFonts w:eastAsiaTheme="minorEastAsia"/>
          <w:sz w:val="22"/>
          <w:szCs w:val="22"/>
          <w:lang w:val="en-US" w:eastAsia="zh-CN"/>
        </w:rPr>
        <w:t xml:space="preserve"> is used, </w:t>
      </w:r>
      <w:r w:rsidR="000C6826">
        <w:rPr>
          <w:rFonts w:eastAsiaTheme="minorEastAsia"/>
          <w:sz w:val="22"/>
          <w:szCs w:val="22"/>
          <w:lang w:val="en-US" w:eastAsia="zh-CN"/>
        </w:rPr>
        <w:t xml:space="preserve">the algorithm of chip-by-chip ESE detector is provided in </w:t>
      </w:r>
      <w:r w:rsidR="000C6826">
        <w:rPr>
          <w:rFonts w:eastAsiaTheme="minorEastAsia"/>
          <w:sz w:val="22"/>
          <w:szCs w:val="22"/>
          <w:lang w:val="en-US" w:eastAsia="zh-CN"/>
        </w:rPr>
        <w:fldChar w:fldCharType="begin"/>
      </w:r>
      <w:r w:rsidR="000C6826">
        <w:rPr>
          <w:rFonts w:eastAsiaTheme="minorEastAsia"/>
          <w:sz w:val="22"/>
          <w:szCs w:val="22"/>
          <w:lang w:val="en-US" w:eastAsia="zh-CN"/>
        </w:rPr>
        <w:instrText xml:space="preserve"> REF _Ref525844048 \n \h </w:instrText>
      </w:r>
      <w:r w:rsidR="000C6826">
        <w:rPr>
          <w:rFonts w:eastAsiaTheme="minorEastAsia"/>
          <w:sz w:val="22"/>
          <w:szCs w:val="22"/>
          <w:lang w:val="en-US" w:eastAsia="zh-CN"/>
        </w:rPr>
      </w:r>
      <w:r w:rsidR="000C6826">
        <w:rPr>
          <w:rFonts w:eastAsiaTheme="minorEastAsia"/>
          <w:sz w:val="22"/>
          <w:szCs w:val="22"/>
          <w:lang w:val="en-US" w:eastAsia="zh-CN"/>
        </w:rPr>
        <w:fldChar w:fldCharType="separate"/>
      </w:r>
      <w:r w:rsidR="000D7DB3">
        <w:rPr>
          <w:rFonts w:eastAsiaTheme="minorEastAsia"/>
          <w:sz w:val="22"/>
          <w:szCs w:val="22"/>
          <w:lang w:val="en-US" w:eastAsia="zh-CN"/>
        </w:rPr>
        <w:t>[5]</w:t>
      </w:r>
      <w:r w:rsidR="000C6826">
        <w:rPr>
          <w:rFonts w:eastAsiaTheme="minorEastAsia"/>
          <w:sz w:val="22"/>
          <w:szCs w:val="22"/>
          <w:lang w:val="en-US" w:eastAsia="zh-CN"/>
        </w:rPr>
        <w:fldChar w:fldCharType="end"/>
      </w:r>
      <w:r w:rsidR="0054357E">
        <w:rPr>
          <w:rFonts w:eastAsiaTheme="minorEastAsia"/>
          <w:sz w:val="22"/>
          <w:szCs w:val="22"/>
          <w:lang w:val="en-US" w:eastAsia="zh-CN"/>
        </w:rPr>
        <w:t xml:space="preserve">, whose complexity increases with </w:t>
      </w:r>
      <w:r w:rsidR="0054357E" w:rsidRPr="00870A7E">
        <w:rPr>
          <w:position w:val="-14"/>
          <w:sz w:val="22"/>
          <w:szCs w:val="22"/>
        </w:rPr>
        <w:object w:dxaOrig="1380" w:dyaOrig="400" w14:anchorId="145BB809">
          <v:shape id="_x0000_i1084" type="#_x0000_t75" style="width:62.3pt;height:18.1pt" o:ole="">
            <v:imagedata r:id="rId123" o:title=""/>
          </v:shape>
          <o:OLEObject Type="Embed" ProgID="Equation.DSMT4" ShapeID="_x0000_i1084" DrawAspect="Content" ObjectID="_1599669047" r:id="rId124"/>
        </w:object>
      </w:r>
      <w:r w:rsidR="0054357E">
        <w:rPr>
          <w:sz w:val="22"/>
          <w:szCs w:val="22"/>
        </w:rPr>
        <w:t xml:space="preserve"> linearly. </w:t>
      </w:r>
    </w:p>
    <w:p w14:paraId="629F8D28" w14:textId="3BE65BC2" w:rsidR="00532A8E" w:rsidRDefault="00820E0E" w:rsidP="00532A8E">
      <w:pPr>
        <w:spacing w:afterLines="50" w:after="120"/>
        <w:jc w:val="both"/>
        <w:rPr>
          <w:sz w:val="22"/>
          <w:szCs w:val="22"/>
        </w:rPr>
      </w:pPr>
      <w:r>
        <w:rPr>
          <w:rFonts w:eastAsiaTheme="minorEastAsia"/>
          <w:sz w:val="22"/>
          <w:szCs w:val="22"/>
          <w:lang w:val="en-US" w:eastAsia="zh-CN"/>
        </w:rPr>
        <w:t xml:space="preserve">Otherwise, if </w:t>
      </w:r>
      <w:r w:rsidR="00646B0A" w:rsidRPr="00606A9D">
        <w:rPr>
          <w:rFonts w:eastAsiaTheme="minorEastAsia"/>
          <w:i/>
          <w:sz w:val="22"/>
          <w:szCs w:val="22"/>
          <w:lang w:val="en-US" w:eastAsia="zh-CN"/>
        </w:rPr>
        <w:t>M</w:t>
      </w:r>
      <w:r w:rsidR="005E4AC6">
        <w:rPr>
          <w:rFonts w:eastAsiaTheme="minorEastAsia"/>
          <w:i/>
          <w:sz w:val="22"/>
          <w:szCs w:val="22"/>
          <w:lang w:val="en-US" w:eastAsia="zh-CN"/>
        </w:rPr>
        <w:t xml:space="preserve"> </w:t>
      </w:r>
      <w:r w:rsidR="00646B0A">
        <w:rPr>
          <w:rFonts w:eastAsiaTheme="minorEastAsia"/>
          <w:sz w:val="22"/>
          <w:szCs w:val="22"/>
          <w:lang w:val="en-US" w:eastAsia="zh-CN"/>
        </w:rPr>
        <w:t>&gt;</w:t>
      </w:r>
      <w:r w:rsidR="005E4AC6">
        <w:rPr>
          <w:rFonts w:eastAsiaTheme="minorEastAsia"/>
          <w:sz w:val="22"/>
          <w:szCs w:val="22"/>
          <w:lang w:val="en-US" w:eastAsia="zh-CN"/>
        </w:rPr>
        <w:t xml:space="preserve"> 2</w:t>
      </w:r>
      <w:r w:rsidR="0054357E">
        <w:rPr>
          <w:rFonts w:eastAsiaTheme="minorEastAsia"/>
          <w:sz w:val="22"/>
          <w:szCs w:val="22"/>
          <w:lang w:val="en-US" w:eastAsia="zh-CN"/>
        </w:rPr>
        <w:t xml:space="preserve">, </w:t>
      </w:r>
      <w:r>
        <w:rPr>
          <w:rFonts w:eastAsiaTheme="minorEastAsia"/>
          <w:sz w:val="22"/>
          <w:szCs w:val="22"/>
          <w:lang w:val="en-US" w:eastAsia="zh-CN"/>
        </w:rPr>
        <w:t xml:space="preserve">ESE detector in </w:t>
      </w:r>
      <w:r w:rsidR="00606A9D">
        <w:rPr>
          <w:rFonts w:eastAsiaTheme="minorEastAsia"/>
          <w:sz w:val="22"/>
          <w:szCs w:val="22"/>
          <w:lang w:val="en-US" w:eastAsia="zh-CN"/>
        </w:rPr>
        <w:fldChar w:fldCharType="begin"/>
      </w:r>
      <w:r w:rsidR="00606A9D">
        <w:rPr>
          <w:rFonts w:eastAsiaTheme="minorEastAsia"/>
          <w:sz w:val="22"/>
          <w:szCs w:val="22"/>
          <w:lang w:val="en-US" w:eastAsia="zh-CN"/>
        </w:rPr>
        <w:instrText xml:space="preserve"> REF _Ref505629346 \n \h </w:instrText>
      </w:r>
      <w:r w:rsidR="00606A9D">
        <w:rPr>
          <w:rFonts w:eastAsiaTheme="minorEastAsia"/>
          <w:sz w:val="22"/>
          <w:szCs w:val="22"/>
          <w:lang w:val="en-US" w:eastAsia="zh-CN"/>
        </w:rPr>
      </w:r>
      <w:r w:rsidR="00606A9D">
        <w:rPr>
          <w:rFonts w:eastAsiaTheme="minorEastAsia"/>
          <w:sz w:val="22"/>
          <w:szCs w:val="22"/>
          <w:lang w:val="en-US" w:eastAsia="zh-CN"/>
        </w:rPr>
        <w:fldChar w:fldCharType="separate"/>
      </w:r>
      <w:r w:rsidR="000D7DB3">
        <w:rPr>
          <w:rFonts w:eastAsiaTheme="minorEastAsia"/>
          <w:sz w:val="22"/>
          <w:szCs w:val="22"/>
          <w:lang w:val="en-US" w:eastAsia="zh-CN"/>
        </w:rPr>
        <w:t>[6]</w:t>
      </w:r>
      <w:r w:rsidR="00606A9D">
        <w:rPr>
          <w:rFonts w:eastAsiaTheme="minorEastAsia"/>
          <w:sz w:val="22"/>
          <w:szCs w:val="22"/>
          <w:lang w:val="en-US" w:eastAsia="zh-CN"/>
        </w:rPr>
        <w:fldChar w:fldCharType="end"/>
      </w:r>
      <w:r w:rsidR="00606A9D">
        <w:rPr>
          <w:rFonts w:eastAsiaTheme="minorEastAsia"/>
          <w:sz w:val="22"/>
          <w:szCs w:val="22"/>
          <w:lang w:val="en-US" w:eastAsia="zh-CN"/>
        </w:rPr>
        <w:t xml:space="preserve"> can be used. In this case, </w:t>
      </w:r>
      <w:r w:rsidR="00532A8E">
        <w:rPr>
          <w:rFonts w:eastAsiaTheme="minorEastAsia"/>
          <w:sz w:val="22"/>
          <w:szCs w:val="22"/>
          <w:lang w:val="en-US" w:eastAsia="zh-CN"/>
        </w:rPr>
        <w:t>MMSE</w:t>
      </w:r>
      <w:r w:rsidR="005E4AC6">
        <w:rPr>
          <w:rFonts w:eastAsiaTheme="minorEastAsia"/>
          <w:sz w:val="22"/>
          <w:szCs w:val="22"/>
          <w:lang w:val="en-US" w:eastAsia="zh-CN"/>
        </w:rPr>
        <w:t xml:space="preserve"> can be firstly used for Rx combining before ESE detector</w:t>
      </w:r>
      <w:r w:rsidR="00C6149B">
        <w:rPr>
          <w:rFonts w:eastAsiaTheme="minorEastAsia"/>
          <w:sz w:val="22"/>
          <w:szCs w:val="22"/>
          <w:lang w:val="en-US" w:eastAsia="zh-CN"/>
        </w:rPr>
        <w:t xml:space="preserve">, whose complexity </w:t>
      </w:r>
      <w:r w:rsidR="00532A8E">
        <w:rPr>
          <w:rFonts w:eastAsiaTheme="minorEastAsia"/>
          <w:sz w:val="22"/>
          <w:szCs w:val="22"/>
          <w:lang w:val="en-US" w:eastAsia="zh-CN"/>
        </w:rPr>
        <w:t>i</w:t>
      </w:r>
      <w:r w:rsidR="00532A8E" w:rsidRPr="00EC65BD">
        <w:rPr>
          <w:rFonts w:eastAsiaTheme="minorEastAsia"/>
          <w:sz w:val="22"/>
          <w:szCs w:val="22"/>
          <w:lang w:val="en-US" w:eastAsia="zh-CN"/>
        </w:rPr>
        <w:t>s</w:t>
      </w:r>
      <w:r w:rsidR="00532A8E" w:rsidRPr="00870A7E">
        <w:rPr>
          <w:sz w:val="22"/>
          <w:szCs w:val="22"/>
        </w:rPr>
        <w:t xml:space="preserve"> </w:t>
      </w:r>
      <w:r w:rsidR="00532A8E" w:rsidRPr="00870A7E">
        <w:rPr>
          <w:position w:val="-28"/>
          <w:sz w:val="22"/>
          <w:szCs w:val="22"/>
        </w:rPr>
        <w:object w:dxaOrig="3019" w:dyaOrig="680" w14:anchorId="3746849F">
          <v:shape id="_x0000_i1085" type="#_x0000_t75" style="width:130.75pt;height:30.05pt" o:ole="">
            <v:imagedata r:id="rId125" o:title=""/>
          </v:shape>
          <o:OLEObject Type="Embed" ProgID="Equation.DSMT4" ShapeID="_x0000_i1085" DrawAspect="Content" ObjectID="_1599669048" r:id="rId126"/>
        </w:object>
      </w:r>
      <w:r w:rsidR="00532A8E">
        <w:rPr>
          <w:sz w:val="22"/>
          <w:szCs w:val="22"/>
        </w:rPr>
        <w:t xml:space="preserve">. </w:t>
      </w:r>
      <w:r w:rsidR="00C6149B">
        <w:rPr>
          <w:sz w:val="22"/>
          <w:szCs w:val="22"/>
        </w:rPr>
        <w:t xml:space="preserve"> </w:t>
      </w:r>
      <w:r w:rsidR="004A055F" w:rsidRPr="00257AC9">
        <w:rPr>
          <w:sz w:val="22"/>
          <w:szCs w:val="22"/>
        </w:rPr>
        <w:t xml:space="preserve">Considering that </w:t>
      </w:r>
      <w:r w:rsidR="004A055F">
        <w:rPr>
          <w:sz w:val="22"/>
          <w:szCs w:val="22"/>
        </w:rPr>
        <w:t>MMSE/</w:t>
      </w:r>
      <w:r w:rsidR="004A055F" w:rsidRPr="00257AC9">
        <w:rPr>
          <w:sz w:val="22"/>
          <w:szCs w:val="22"/>
        </w:rPr>
        <w:t>ESE is equivalent to the EPA with 1 inner iteration</w:t>
      </w:r>
      <w:r w:rsidR="004A055F">
        <w:rPr>
          <w:sz w:val="22"/>
          <w:szCs w:val="22"/>
        </w:rPr>
        <w:t xml:space="preserve"> and no MMSE equalization in ESE</w:t>
      </w:r>
      <w:r w:rsidR="004A055F" w:rsidRPr="00257AC9">
        <w:rPr>
          <w:sz w:val="22"/>
          <w:szCs w:val="22"/>
        </w:rPr>
        <w:t xml:space="preserve">, the complexity </w:t>
      </w:r>
      <w:r w:rsidR="004A055F">
        <w:rPr>
          <w:sz w:val="22"/>
          <w:szCs w:val="22"/>
        </w:rPr>
        <w:t xml:space="preserve">can be obtained from </w:t>
      </w:r>
      <w:r w:rsidR="00FE0E17" w:rsidRPr="00FE0E17">
        <w:rPr>
          <w:sz w:val="22"/>
          <w:szCs w:val="22"/>
        </w:rPr>
        <w:fldChar w:fldCharType="begin"/>
      </w:r>
      <w:r w:rsidR="00FE0E17" w:rsidRPr="00FE0E17">
        <w:rPr>
          <w:sz w:val="22"/>
          <w:szCs w:val="22"/>
        </w:rPr>
        <w:instrText xml:space="preserve"> REF _Ref525835025 \h  \* MERGEFORMAT </w:instrText>
      </w:r>
      <w:r w:rsidR="00FE0E17" w:rsidRPr="00FE0E17">
        <w:rPr>
          <w:sz w:val="22"/>
          <w:szCs w:val="22"/>
        </w:rPr>
      </w:r>
      <w:r w:rsidR="00FE0E17" w:rsidRPr="00FE0E17">
        <w:rPr>
          <w:sz w:val="22"/>
          <w:szCs w:val="22"/>
        </w:rPr>
        <w:fldChar w:fldCharType="separate"/>
      </w:r>
      <w:r w:rsidR="000D7DB3" w:rsidRPr="000D7DB3">
        <w:rPr>
          <w:sz w:val="22"/>
        </w:rPr>
        <w:t xml:space="preserve">Table </w:t>
      </w:r>
      <w:r w:rsidR="000D7DB3" w:rsidRPr="000D7DB3">
        <w:rPr>
          <w:noProof/>
          <w:sz w:val="22"/>
        </w:rPr>
        <w:t>3</w:t>
      </w:r>
      <w:r w:rsidR="00FE0E17" w:rsidRPr="00FE0E17">
        <w:rPr>
          <w:sz w:val="22"/>
          <w:szCs w:val="22"/>
        </w:rPr>
        <w:fldChar w:fldCharType="end"/>
      </w:r>
      <w:r w:rsidR="00FE0E17">
        <w:rPr>
          <w:sz w:val="22"/>
          <w:szCs w:val="22"/>
        </w:rPr>
        <w:t xml:space="preserve"> </w:t>
      </w:r>
      <w:r w:rsidR="00B35F2E">
        <w:rPr>
          <w:sz w:val="22"/>
          <w:szCs w:val="22"/>
        </w:rPr>
        <w:t xml:space="preserve">and is summarized in </w:t>
      </w:r>
      <w:r w:rsidR="00B35F2E" w:rsidRPr="00D01990">
        <w:rPr>
          <w:sz w:val="22"/>
          <w:szCs w:val="22"/>
        </w:rPr>
        <w:fldChar w:fldCharType="begin"/>
      </w:r>
      <w:r w:rsidR="00B35F2E" w:rsidRPr="00D01990">
        <w:rPr>
          <w:sz w:val="22"/>
          <w:szCs w:val="22"/>
        </w:rPr>
        <w:instrText xml:space="preserve"> REF _Ref525852767 \h </w:instrText>
      </w:r>
      <w:r w:rsidR="00D01990" w:rsidRPr="00D01990">
        <w:rPr>
          <w:sz w:val="22"/>
          <w:szCs w:val="22"/>
        </w:rPr>
        <w:instrText xml:space="preserve"> \* MERGEFORMAT </w:instrText>
      </w:r>
      <w:r w:rsidR="00B35F2E" w:rsidRPr="00D01990">
        <w:rPr>
          <w:sz w:val="22"/>
          <w:szCs w:val="22"/>
        </w:rPr>
      </w:r>
      <w:r w:rsidR="00B35F2E" w:rsidRPr="00D01990">
        <w:rPr>
          <w:sz w:val="22"/>
          <w:szCs w:val="22"/>
        </w:rPr>
        <w:fldChar w:fldCharType="separate"/>
      </w:r>
      <w:r w:rsidR="000D7DB3" w:rsidRPr="000D7DB3">
        <w:rPr>
          <w:sz w:val="22"/>
        </w:rPr>
        <w:t xml:space="preserve">Table </w:t>
      </w:r>
      <w:r w:rsidR="000D7DB3" w:rsidRPr="000D7DB3">
        <w:rPr>
          <w:noProof/>
          <w:sz w:val="22"/>
        </w:rPr>
        <w:t>5</w:t>
      </w:r>
      <w:r w:rsidR="00B35F2E" w:rsidRPr="00D01990">
        <w:rPr>
          <w:sz w:val="22"/>
          <w:szCs w:val="22"/>
        </w:rPr>
        <w:fldChar w:fldCharType="end"/>
      </w:r>
      <w:r w:rsidR="00D01990">
        <w:rPr>
          <w:sz w:val="22"/>
          <w:szCs w:val="22"/>
        </w:rPr>
        <w:t>.</w:t>
      </w:r>
    </w:p>
    <w:p w14:paraId="1A35D740" w14:textId="4BBD5FEF" w:rsidR="00C02620" w:rsidRPr="003773B5" w:rsidRDefault="00C02620" w:rsidP="00C02620">
      <w:pPr>
        <w:pStyle w:val="ae"/>
        <w:jc w:val="center"/>
        <w:rPr>
          <w:rFonts w:eastAsiaTheme="minorEastAsia"/>
          <w:b w:val="0"/>
          <w:sz w:val="20"/>
          <w:lang w:val="en-US" w:eastAsia="zh-CN"/>
        </w:rPr>
      </w:pPr>
      <w:bookmarkStart w:id="12" w:name="_Ref525852767"/>
      <w:r w:rsidRPr="003773B5">
        <w:rPr>
          <w:b w:val="0"/>
          <w:sz w:val="22"/>
        </w:rPr>
        <w:t xml:space="preserve">Table </w:t>
      </w:r>
      <w:r w:rsidRPr="003773B5">
        <w:rPr>
          <w:b w:val="0"/>
          <w:sz w:val="22"/>
        </w:rPr>
        <w:fldChar w:fldCharType="begin"/>
      </w:r>
      <w:r w:rsidRPr="003773B5">
        <w:rPr>
          <w:b w:val="0"/>
          <w:sz w:val="22"/>
        </w:rPr>
        <w:instrText xml:space="preserve"> SEQ Table \* ARABIC </w:instrText>
      </w:r>
      <w:r w:rsidRPr="003773B5">
        <w:rPr>
          <w:b w:val="0"/>
          <w:sz w:val="22"/>
        </w:rPr>
        <w:fldChar w:fldCharType="separate"/>
      </w:r>
      <w:r w:rsidR="000D7DB3">
        <w:rPr>
          <w:b w:val="0"/>
          <w:noProof/>
          <w:sz w:val="22"/>
        </w:rPr>
        <w:t>5</w:t>
      </w:r>
      <w:r w:rsidRPr="003773B5">
        <w:rPr>
          <w:b w:val="0"/>
          <w:sz w:val="22"/>
        </w:rPr>
        <w:fldChar w:fldCharType="end"/>
      </w:r>
      <w:bookmarkEnd w:id="12"/>
      <w:r w:rsidRPr="003773B5">
        <w:rPr>
          <w:b w:val="0"/>
          <w:sz w:val="22"/>
        </w:rPr>
        <w:t xml:space="preserve"> Overall complexity of </w:t>
      </w:r>
      <w:r w:rsidR="00B35F2E">
        <w:rPr>
          <w:b w:val="0"/>
          <w:sz w:val="22"/>
        </w:rPr>
        <w:t>ESE</w:t>
      </w:r>
      <w:r w:rsidRPr="003773B5">
        <w:rPr>
          <w:b w:val="0"/>
          <w:sz w:val="22"/>
        </w:rPr>
        <w:t>-PIC receiver</w:t>
      </w:r>
    </w:p>
    <w:tbl>
      <w:tblPr>
        <w:tblStyle w:val="afa"/>
        <w:tblW w:w="10031" w:type="dxa"/>
        <w:tblLook w:val="04A0" w:firstRow="1" w:lastRow="0" w:firstColumn="1" w:lastColumn="0" w:noHBand="0" w:noVBand="1"/>
      </w:tblPr>
      <w:tblGrid>
        <w:gridCol w:w="2062"/>
        <w:gridCol w:w="3149"/>
        <w:gridCol w:w="4820"/>
      </w:tblGrid>
      <w:tr w:rsidR="00C02620" w:rsidRPr="00165699" w14:paraId="45B5164C" w14:textId="77777777" w:rsidTr="00487F98">
        <w:tc>
          <w:tcPr>
            <w:tcW w:w="2062" w:type="dxa"/>
            <w:vMerge w:val="restart"/>
          </w:tcPr>
          <w:p w14:paraId="1E8F75EA" w14:textId="77777777" w:rsidR="00C02620" w:rsidRPr="00870A7E" w:rsidRDefault="00C02620" w:rsidP="002F74BB">
            <w:pPr>
              <w:spacing w:beforeLines="50" w:before="120" w:afterLines="50" w:after="120"/>
              <w:jc w:val="both"/>
              <w:rPr>
                <w:rFonts w:eastAsiaTheme="minorEastAsia"/>
                <w:color w:val="000000"/>
                <w:sz w:val="22"/>
                <w:szCs w:val="22"/>
                <w:lang w:val="en-US" w:eastAsia="zh-CN"/>
              </w:rPr>
            </w:pPr>
            <w:r>
              <w:rPr>
                <w:rFonts w:eastAsiaTheme="minorEastAsia"/>
                <w:color w:val="000000"/>
                <w:sz w:val="22"/>
                <w:szCs w:val="22"/>
                <w:lang w:val="en-US" w:eastAsia="zh-CN"/>
              </w:rPr>
              <w:lastRenderedPageBreak/>
              <w:t>Receiver component</w:t>
            </w:r>
          </w:p>
        </w:tc>
        <w:tc>
          <w:tcPr>
            <w:tcW w:w="7969" w:type="dxa"/>
            <w:gridSpan w:val="2"/>
          </w:tcPr>
          <w:p w14:paraId="00AB4650" w14:textId="77777777" w:rsidR="00C02620" w:rsidRPr="000E5EF7" w:rsidRDefault="00C02620" w:rsidP="002F74BB">
            <w:pPr>
              <w:spacing w:beforeLines="50" w:before="120" w:afterLines="50" w:after="120"/>
              <w:jc w:val="both"/>
              <w:rPr>
                <w:rFonts w:eastAsiaTheme="minorEastAsia"/>
                <w:color w:val="000000"/>
                <w:sz w:val="22"/>
                <w:szCs w:val="22"/>
                <w:lang w:val="en-US" w:eastAsia="zh-CN"/>
              </w:rPr>
            </w:pPr>
            <w:r w:rsidRPr="000E5EF7">
              <w:rPr>
                <w:rFonts w:eastAsia="宋体" w:hint="eastAsia"/>
                <w:bCs/>
                <w:iCs/>
                <w:kern w:val="2"/>
                <w:sz w:val="22"/>
                <w:szCs w:val="18"/>
              </w:rPr>
              <w:t xml:space="preserve">Computation </w:t>
            </w:r>
            <w:r w:rsidRPr="000E5EF7">
              <w:rPr>
                <w:rFonts w:eastAsia="宋体"/>
                <w:bCs/>
                <w:iCs/>
                <w:kern w:val="2"/>
                <w:sz w:val="22"/>
                <w:szCs w:val="18"/>
              </w:rPr>
              <w:t>in parametric number of usages, O(.) analysis, [impact factor]</w:t>
            </w:r>
          </w:p>
        </w:tc>
      </w:tr>
      <w:tr w:rsidR="00C02620" w:rsidRPr="00165699" w14:paraId="41CF6C50" w14:textId="77777777" w:rsidTr="00154B5C">
        <w:tc>
          <w:tcPr>
            <w:tcW w:w="2062" w:type="dxa"/>
            <w:vMerge/>
          </w:tcPr>
          <w:p w14:paraId="6E1A2066" w14:textId="77777777" w:rsidR="00C02620" w:rsidRDefault="00C02620" w:rsidP="002F74BB">
            <w:pPr>
              <w:spacing w:beforeLines="50" w:before="120" w:afterLines="50" w:after="120"/>
              <w:jc w:val="both"/>
              <w:rPr>
                <w:rFonts w:eastAsiaTheme="minorEastAsia"/>
                <w:color w:val="000000"/>
                <w:sz w:val="22"/>
                <w:szCs w:val="22"/>
                <w:lang w:val="en-US" w:eastAsia="zh-CN"/>
              </w:rPr>
            </w:pPr>
          </w:p>
        </w:tc>
        <w:tc>
          <w:tcPr>
            <w:tcW w:w="3149" w:type="dxa"/>
          </w:tcPr>
          <w:p w14:paraId="0EE418C6" w14:textId="1E281ED0" w:rsidR="00C02620" w:rsidRPr="00DD47E3" w:rsidRDefault="00A70260" w:rsidP="002F74BB">
            <w:pPr>
              <w:spacing w:beforeLines="50" w:before="120" w:afterLines="50" w:after="120"/>
              <w:jc w:val="both"/>
              <w:rPr>
                <w:rFonts w:eastAsiaTheme="minorEastAsia"/>
                <w:b/>
                <w:color w:val="000000"/>
                <w:sz w:val="22"/>
                <w:szCs w:val="22"/>
                <w:lang w:val="en-US" w:eastAsia="zh-CN"/>
              </w:rPr>
            </w:pPr>
            <w:r w:rsidRPr="00012EC1">
              <w:rPr>
                <w:rFonts w:eastAsiaTheme="minorEastAsia"/>
                <w:color w:val="000000"/>
                <w:sz w:val="22"/>
                <w:szCs w:val="22"/>
                <w:lang w:val="en-US" w:eastAsia="zh-CN"/>
              </w:rPr>
              <w:t xml:space="preserve">Modulation order </w:t>
            </w:r>
            <m:oMath>
              <m:r>
                <w:rPr>
                  <w:rFonts w:ascii="Cambria Math" w:eastAsiaTheme="minorEastAsia" w:hAnsi="Cambria Math"/>
                  <w:sz w:val="22"/>
                  <w:szCs w:val="22"/>
                  <w:lang w:val="en-US" w:eastAsia="zh-CN"/>
                </w:rPr>
                <m:t>M</m:t>
              </m:r>
              <m:r>
                <m:rPr>
                  <m:sty m:val="p"/>
                </m:rPr>
                <w:rPr>
                  <w:rFonts w:ascii="Cambria Math" w:eastAsiaTheme="minorEastAsia" w:hAnsi="Cambria Math"/>
                  <w:sz w:val="22"/>
                  <w:szCs w:val="22"/>
                  <w:lang w:val="en-US" w:eastAsia="zh-CN"/>
                </w:rPr>
                <m:t>=2</m:t>
              </m:r>
            </m:oMath>
          </w:p>
        </w:tc>
        <w:tc>
          <w:tcPr>
            <w:tcW w:w="4820" w:type="dxa"/>
          </w:tcPr>
          <w:p w14:paraId="7B59DF10" w14:textId="4A13B01F" w:rsidR="00C02620" w:rsidRPr="000E5EF7" w:rsidRDefault="00A70260" w:rsidP="002F74BB">
            <w:pPr>
              <w:spacing w:beforeLines="50" w:before="120" w:afterLines="50" w:after="120"/>
              <w:jc w:val="both"/>
              <w:rPr>
                <w:rFonts w:eastAsia="宋体"/>
                <w:bCs/>
                <w:iCs/>
                <w:kern w:val="2"/>
                <w:sz w:val="22"/>
                <w:szCs w:val="18"/>
                <w:lang w:eastAsia="zh-CN"/>
              </w:rPr>
            </w:pPr>
            <w:r>
              <w:rPr>
                <w:rFonts w:eastAsia="宋体" w:hint="eastAsia"/>
                <w:bCs/>
                <w:iCs/>
                <w:kern w:val="2"/>
                <w:sz w:val="22"/>
                <w:szCs w:val="18"/>
                <w:lang w:eastAsia="zh-CN"/>
              </w:rPr>
              <w:t>M</w:t>
            </w:r>
            <w:r>
              <w:rPr>
                <w:rFonts w:eastAsia="宋体"/>
                <w:bCs/>
                <w:iCs/>
                <w:kern w:val="2"/>
                <w:sz w:val="22"/>
                <w:szCs w:val="18"/>
                <w:lang w:eastAsia="zh-CN"/>
              </w:rPr>
              <w:t>&gt;2</w:t>
            </w:r>
          </w:p>
        </w:tc>
      </w:tr>
      <w:tr w:rsidR="00C02620" w:rsidRPr="00165699" w14:paraId="6D3DFA34" w14:textId="77777777" w:rsidTr="00154B5C">
        <w:tc>
          <w:tcPr>
            <w:tcW w:w="2062" w:type="dxa"/>
          </w:tcPr>
          <w:p w14:paraId="4F253408" w14:textId="77777777" w:rsidR="00C02620" w:rsidRPr="000E5EF7" w:rsidRDefault="00C02620" w:rsidP="002F74BB">
            <w:pPr>
              <w:spacing w:beforeLines="50" w:before="120" w:afterLines="50" w:after="120"/>
              <w:jc w:val="both"/>
              <w:rPr>
                <w:rFonts w:eastAsiaTheme="minorEastAsia"/>
                <w:b/>
                <w:color w:val="000000"/>
                <w:sz w:val="22"/>
                <w:szCs w:val="22"/>
                <w:lang w:val="en-US" w:eastAsia="zh-CN"/>
              </w:rPr>
            </w:pPr>
            <w:r w:rsidRPr="000E5EF7">
              <w:rPr>
                <w:rFonts w:eastAsiaTheme="minorEastAsia"/>
                <w:b/>
                <w:color w:val="000000"/>
                <w:sz w:val="22"/>
                <w:szCs w:val="22"/>
                <w:lang w:val="en-US" w:eastAsia="zh-CN"/>
              </w:rPr>
              <w:t>Detector</w:t>
            </w:r>
          </w:p>
        </w:tc>
        <w:tc>
          <w:tcPr>
            <w:tcW w:w="3149" w:type="dxa"/>
          </w:tcPr>
          <w:p w14:paraId="7D8AE8A9" w14:textId="775371B9" w:rsidR="00C02620" w:rsidRPr="00870A7E" w:rsidRDefault="00487F98" w:rsidP="002F74BB">
            <w:pPr>
              <w:spacing w:beforeLines="50" w:before="120" w:afterLines="50" w:after="120"/>
              <w:jc w:val="both"/>
              <w:rPr>
                <w:rFonts w:eastAsiaTheme="minorEastAsia"/>
                <w:b/>
                <w:color w:val="000000"/>
                <w:sz w:val="22"/>
                <w:szCs w:val="22"/>
                <w:lang w:val="en-US" w:eastAsia="zh-CN"/>
              </w:rPr>
            </w:pPr>
            <w:r w:rsidRPr="00487F98">
              <w:rPr>
                <w:position w:val="-12"/>
                <w:sz w:val="22"/>
                <w:szCs w:val="22"/>
              </w:rPr>
              <w:object w:dxaOrig="1440" w:dyaOrig="320" w14:anchorId="6A5E38BF">
                <v:shape id="_x0000_i1086" type="#_x0000_t75" style="width:64.95pt;height:14.6pt" o:ole="">
                  <v:imagedata r:id="rId127" o:title=""/>
                </v:shape>
                <o:OLEObject Type="Embed" ProgID="Equation.DSMT4" ShapeID="_x0000_i1086" DrawAspect="Content" ObjectID="_1599669049" r:id="rId128"/>
              </w:object>
            </w:r>
          </w:p>
        </w:tc>
        <w:tc>
          <w:tcPr>
            <w:tcW w:w="4820" w:type="dxa"/>
          </w:tcPr>
          <w:p w14:paraId="6149F4B7" w14:textId="4A6D734C" w:rsidR="00C02620" w:rsidRPr="00870A7E" w:rsidRDefault="00154B5C" w:rsidP="002F74BB">
            <w:pPr>
              <w:spacing w:beforeLines="50" w:before="120" w:afterLines="50" w:after="120"/>
              <w:jc w:val="both"/>
              <w:rPr>
                <w:rFonts w:eastAsiaTheme="minorEastAsia"/>
                <w:b/>
                <w:color w:val="000000"/>
                <w:sz w:val="22"/>
                <w:szCs w:val="22"/>
                <w:lang w:val="en-US" w:eastAsia="zh-CN"/>
              </w:rPr>
            </w:pPr>
            <w:r w:rsidRPr="00154B5C">
              <w:rPr>
                <w:rFonts w:hint="eastAsia"/>
                <w:position w:val="-18"/>
              </w:rPr>
              <w:object w:dxaOrig="3900" w:dyaOrig="480" w14:anchorId="0DA63C6C">
                <v:shape id="_x0000_i1087" type="#_x0000_t75" style="width:149.75pt;height:18.55pt" o:ole="">
                  <v:imagedata r:id="rId129" o:title=""/>
                </v:shape>
                <o:OLEObject Type="Embed" ProgID="Equation.DSMT4" ShapeID="_x0000_i1087" DrawAspect="Content" ObjectID="_1599669050" r:id="rId130"/>
              </w:object>
            </w:r>
          </w:p>
        </w:tc>
      </w:tr>
      <w:tr w:rsidR="00C02620" w:rsidRPr="00165699" w14:paraId="0C410A02" w14:textId="77777777" w:rsidTr="00154B5C">
        <w:tc>
          <w:tcPr>
            <w:tcW w:w="2062" w:type="dxa"/>
          </w:tcPr>
          <w:p w14:paraId="7DB4820A" w14:textId="77777777" w:rsidR="00C02620" w:rsidRPr="000E5EF7" w:rsidRDefault="00C02620" w:rsidP="002F74BB">
            <w:pPr>
              <w:spacing w:beforeLines="50" w:before="120" w:afterLines="50" w:after="120"/>
              <w:jc w:val="both"/>
              <w:rPr>
                <w:rFonts w:eastAsiaTheme="minorEastAsia"/>
                <w:b/>
                <w:color w:val="000000"/>
                <w:sz w:val="22"/>
                <w:szCs w:val="22"/>
                <w:lang w:val="en-US" w:eastAsia="zh-CN"/>
              </w:rPr>
            </w:pPr>
            <w:r w:rsidRPr="000E5EF7">
              <w:rPr>
                <w:rFonts w:eastAsiaTheme="minorEastAsia"/>
                <w:b/>
                <w:color w:val="000000"/>
                <w:sz w:val="22"/>
                <w:szCs w:val="22"/>
                <w:lang w:val="en-US" w:eastAsia="zh-CN"/>
              </w:rPr>
              <w:t>Decoder</w:t>
            </w:r>
          </w:p>
        </w:tc>
        <w:tc>
          <w:tcPr>
            <w:tcW w:w="3149" w:type="dxa"/>
          </w:tcPr>
          <w:p w14:paraId="044C42B1" w14:textId="65AB508C" w:rsidR="00C02620" w:rsidRPr="00870A7E" w:rsidRDefault="00F85E2F" w:rsidP="002F74BB">
            <w:pPr>
              <w:spacing w:beforeLines="50" w:before="120" w:afterLines="50" w:after="120"/>
              <w:jc w:val="both"/>
              <w:rPr>
                <w:b/>
                <w:sz w:val="22"/>
                <w:szCs w:val="22"/>
              </w:rPr>
            </w:pPr>
            <w:r w:rsidRPr="000C7748">
              <w:rPr>
                <w:position w:val="-14"/>
              </w:rPr>
              <w:object w:dxaOrig="3040" w:dyaOrig="400" w14:anchorId="352CB773">
                <v:shape id="_x0000_i1088" type="#_x0000_t75" style="width:115.75pt;height:15pt" o:ole="">
                  <v:imagedata r:id="rId131" o:title=""/>
                </v:shape>
                <o:OLEObject Type="Embed" ProgID="Equation.DSMT4" ShapeID="_x0000_i1088" DrawAspect="Content" ObjectID="_1599669051" r:id="rId132"/>
              </w:object>
            </w:r>
          </w:p>
        </w:tc>
        <w:tc>
          <w:tcPr>
            <w:tcW w:w="4820" w:type="dxa"/>
          </w:tcPr>
          <w:p w14:paraId="10EDC23B" w14:textId="21B6E10B" w:rsidR="00C02620" w:rsidRPr="00870A7E" w:rsidRDefault="004F1EBE" w:rsidP="002F74BB">
            <w:pPr>
              <w:spacing w:beforeLines="50" w:before="120" w:afterLines="50" w:after="120"/>
              <w:jc w:val="both"/>
              <w:rPr>
                <w:b/>
                <w:sz w:val="22"/>
                <w:szCs w:val="22"/>
              </w:rPr>
            </w:pPr>
            <w:r w:rsidRPr="004F1EBE">
              <w:rPr>
                <w:position w:val="-14"/>
              </w:rPr>
              <w:object w:dxaOrig="3500" w:dyaOrig="400" w14:anchorId="7DDA16CB">
                <v:shape id="_x0000_i1089" type="#_x0000_t75" style="width:132.95pt;height:15pt" o:ole="">
                  <v:imagedata r:id="rId133" o:title=""/>
                </v:shape>
                <o:OLEObject Type="Embed" ProgID="Equation.DSMT4" ShapeID="_x0000_i1089" DrawAspect="Content" ObjectID="_1599669052" r:id="rId134"/>
              </w:object>
            </w:r>
          </w:p>
        </w:tc>
      </w:tr>
      <w:tr w:rsidR="00C02620" w:rsidRPr="00165699" w14:paraId="3798A9F1" w14:textId="77777777" w:rsidTr="00154B5C">
        <w:tc>
          <w:tcPr>
            <w:tcW w:w="2062" w:type="dxa"/>
          </w:tcPr>
          <w:p w14:paraId="3629A786" w14:textId="77777777" w:rsidR="00C02620" w:rsidRPr="000E5EF7" w:rsidRDefault="00C02620" w:rsidP="002F74BB">
            <w:pPr>
              <w:spacing w:beforeLines="50" w:before="120" w:afterLines="50" w:after="120"/>
              <w:jc w:val="both"/>
              <w:rPr>
                <w:rFonts w:eastAsiaTheme="minorEastAsia"/>
                <w:b/>
                <w:color w:val="000000"/>
                <w:sz w:val="22"/>
                <w:szCs w:val="22"/>
                <w:lang w:val="en-US" w:eastAsia="zh-CN"/>
              </w:rPr>
            </w:pPr>
            <w:r w:rsidRPr="000E5EF7">
              <w:rPr>
                <w:rFonts w:eastAsiaTheme="minorEastAsia" w:hint="eastAsia"/>
                <w:b/>
                <w:color w:val="000000"/>
                <w:sz w:val="22"/>
                <w:szCs w:val="22"/>
                <w:lang w:val="en-US" w:eastAsia="zh-CN"/>
              </w:rPr>
              <w:t>I</w:t>
            </w:r>
            <w:r w:rsidRPr="000E5EF7">
              <w:rPr>
                <w:rFonts w:eastAsiaTheme="minorEastAsia"/>
                <w:b/>
                <w:color w:val="000000"/>
                <w:sz w:val="22"/>
                <w:szCs w:val="22"/>
                <w:lang w:val="en-US" w:eastAsia="zh-CN"/>
              </w:rPr>
              <w:t>nterference cancellation</w:t>
            </w:r>
          </w:p>
        </w:tc>
        <w:tc>
          <w:tcPr>
            <w:tcW w:w="3149" w:type="dxa"/>
          </w:tcPr>
          <w:p w14:paraId="5E43E180" w14:textId="451EB7A2" w:rsidR="00C02620" w:rsidRPr="00870A7E" w:rsidRDefault="00AA0D8E" w:rsidP="002F74BB">
            <w:pPr>
              <w:spacing w:beforeLines="50" w:before="120" w:afterLines="50" w:after="120"/>
              <w:jc w:val="both"/>
              <w:rPr>
                <w:b/>
                <w:sz w:val="22"/>
                <w:szCs w:val="22"/>
              </w:rPr>
            </w:pPr>
            <w:r w:rsidRPr="005D0796">
              <w:rPr>
                <w:rFonts w:hint="eastAsia"/>
                <w:position w:val="-14"/>
              </w:rPr>
              <w:object w:dxaOrig="1300" w:dyaOrig="380" w14:anchorId="697BA4FC">
                <v:shape id="_x0000_i1090" type="#_x0000_t75" style="width:49.9pt;height:15pt" o:ole="">
                  <v:imagedata r:id="rId135" o:title=""/>
                </v:shape>
                <o:OLEObject Type="Embed" ProgID="Equation.DSMT4" ShapeID="_x0000_i1090" DrawAspect="Content" ObjectID="_1599669053" r:id="rId136"/>
              </w:object>
            </w:r>
          </w:p>
        </w:tc>
        <w:tc>
          <w:tcPr>
            <w:tcW w:w="4820" w:type="dxa"/>
          </w:tcPr>
          <w:p w14:paraId="770C8D61" w14:textId="65ED6D7A" w:rsidR="00C02620" w:rsidRPr="00870A7E" w:rsidRDefault="005D0796" w:rsidP="002F74BB">
            <w:pPr>
              <w:spacing w:beforeLines="50" w:before="120" w:afterLines="50" w:after="120"/>
              <w:jc w:val="both"/>
              <w:rPr>
                <w:b/>
                <w:sz w:val="22"/>
                <w:szCs w:val="22"/>
              </w:rPr>
            </w:pPr>
            <w:r w:rsidRPr="005D0796">
              <w:rPr>
                <w:rFonts w:hint="eastAsia"/>
                <w:position w:val="-14"/>
              </w:rPr>
              <w:object w:dxaOrig="1939" w:dyaOrig="400" w14:anchorId="6B23AD18">
                <v:shape id="_x0000_i1091" type="#_x0000_t75" style="width:74.2pt;height:15.45pt" o:ole="">
                  <v:imagedata r:id="rId137" o:title=""/>
                </v:shape>
                <o:OLEObject Type="Embed" ProgID="Equation.DSMT4" ShapeID="_x0000_i1091" DrawAspect="Content" ObjectID="_1599669054" r:id="rId138"/>
              </w:object>
            </w:r>
          </w:p>
        </w:tc>
      </w:tr>
    </w:tbl>
    <w:p w14:paraId="7D1BF691" w14:textId="77777777" w:rsidR="00FE0E17" w:rsidRPr="00FE0E17" w:rsidRDefault="00FE0E17" w:rsidP="00532A8E">
      <w:pPr>
        <w:spacing w:afterLines="50" w:after="120"/>
        <w:jc w:val="both"/>
        <w:rPr>
          <w:sz w:val="22"/>
          <w:szCs w:val="22"/>
        </w:rPr>
      </w:pPr>
    </w:p>
    <w:p w14:paraId="0B17B49C" w14:textId="59465352" w:rsidR="000E22B0" w:rsidRDefault="0039026D" w:rsidP="00073402">
      <w:pPr>
        <w:spacing w:beforeLines="50" w:before="120" w:afterLines="50" w:after="120"/>
        <w:jc w:val="center"/>
      </w:pPr>
      <w:r>
        <w:object w:dxaOrig="8412" w:dyaOrig="3312" w14:anchorId="67B525A4">
          <v:shape id="_x0000_i1092" type="#_x0000_t75" style="width:420.05pt;height:164.3pt" o:ole="">
            <v:imagedata r:id="rId139" o:title=""/>
          </v:shape>
          <o:OLEObject Type="Embed" ProgID="Visio.Drawing.15" ShapeID="_x0000_i1092" DrawAspect="Content" ObjectID="_1599669055" r:id="rId140"/>
        </w:object>
      </w:r>
    </w:p>
    <w:p w14:paraId="114A51D7" w14:textId="72ED695F" w:rsidR="00BD15B8" w:rsidRPr="004C2DA1" w:rsidRDefault="00BD15B8" w:rsidP="00BD15B8">
      <w:pPr>
        <w:pStyle w:val="ae"/>
        <w:jc w:val="center"/>
        <w:rPr>
          <w:rFonts w:eastAsiaTheme="minorEastAsia"/>
          <w:b w:val="0"/>
          <w:sz w:val="22"/>
          <w:lang w:val="en-US" w:eastAsia="zh-CN"/>
        </w:rPr>
      </w:pPr>
      <w:bookmarkStart w:id="13" w:name="_Ref505684968"/>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0D7DB3">
        <w:rPr>
          <w:b w:val="0"/>
          <w:noProof/>
          <w:sz w:val="22"/>
        </w:rPr>
        <w:t>4</w:t>
      </w:r>
      <w:r w:rsidRPr="004C2DA1">
        <w:rPr>
          <w:b w:val="0"/>
          <w:sz w:val="22"/>
        </w:rPr>
        <w:fldChar w:fldCharType="end"/>
      </w:r>
      <w:bookmarkEnd w:id="13"/>
      <w:r w:rsidRPr="004C2DA1">
        <w:rPr>
          <w:b w:val="0"/>
          <w:sz w:val="22"/>
        </w:rPr>
        <w:t xml:space="preserve"> Illustration of </w:t>
      </w:r>
      <w:r w:rsidR="0039026D">
        <w:rPr>
          <w:b w:val="0"/>
          <w:sz w:val="22"/>
        </w:rPr>
        <w:t>Soft-IC</w:t>
      </w:r>
      <w:r w:rsidRPr="004C2DA1">
        <w:rPr>
          <w:b w:val="0"/>
          <w:sz w:val="22"/>
        </w:rPr>
        <w:t xml:space="preserve"> receiver</w:t>
      </w:r>
    </w:p>
    <w:p w14:paraId="3D93D5B8" w14:textId="108BB76F" w:rsidR="006C7D3E" w:rsidRDefault="00B26464" w:rsidP="006C7D3E">
      <w:pPr>
        <w:pStyle w:val="1"/>
        <w:numPr>
          <w:ilvl w:val="0"/>
          <w:numId w:val="6"/>
        </w:numPr>
        <w:spacing w:after="120"/>
        <w:jc w:val="both"/>
        <w:rPr>
          <w:rFonts w:eastAsiaTheme="minorEastAsia"/>
          <w:b/>
          <w:color w:val="000000"/>
          <w:lang w:val="en-US" w:eastAsia="zh-CN"/>
        </w:rPr>
      </w:pPr>
      <w:r>
        <w:rPr>
          <w:rFonts w:eastAsiaTheme="minorEastAsia"/>
          <w:b/>
          <w:color w:val="000000"/>
          <w:lang w:val="en-US" w:eastAsia="zh-CN"/>
        </w:rPr>
        <w:t>Complexity c</w:t>
      </w:r>
      <w:r w:rsidR="00D4045B">
        <w:rPr>
          <w:rFonts w:eastAsiaTheme="minorEastAsia" w:hint="eastAsia"/>
          <w:b/>
          <w:color w:val="000000"/>
          <w:lang w:val="en-US" w:eastAsia="zh-CN"/>
        </w:rPr>
        <w:t>omparison</w:t>
      </w:r>
    </w:p>
    <w:p w14:paraId="5C69D81D" w14:textId="152D113B" w:rsidR="00165699" w:rsidRDefault="0080656C" w:rsidP="007755F8">
      <w:pPr>
        <w:spacing w:beforeLines="50" w:before="120" w:afterLines="50" w:after="120"/>
        <w:jc w:val="both"/>
        <w:rPr>
          <w:rFonts w:eastAsiaTheme="minorEastAsia"/>
          <w:sz w:val="22"/>
          <w:szCs w:val="22"/>
          <w:lang w:val="en-US" w:eastAsia="zh-CN"/>
        </w:rPr>
      </w:pPr>
      <w:r w:rsidRPr="00B03C47">
        <w:rPr>
          <w:rFonts w:eastAsiaTheme="minorEastAsia"/>
          <w:sz w:val="22"/>
          <w:szCs w:val="22"/>
          <w:lang w:val="en-US" w:eastAsia="zh-CN"/>
        </w:rPr>
        <w:t xml:space="preserve">The receiver </w:t>
      </w:r>
      <w:r w:rsidRPr="00490A7E">
        <w:rPr>
          <w:rFonts w:eastAsiaTheme="minorEastAsia"/>
          <w:sz w:val="22"/>
          <w:szCs w:val="22"/>
          <w:lang w:val="en-US" w:eastAsia="zh-CN"/>
        </w:rPr>
        <w:t xml:space="preserve">complexity </w:t>
      </w:r>
      <w:r w:rsidR="007755F8">
        <w:rPr>
          <w:rFonts w:eastAsiaTheme="minorEastAsia"/>
          <w:sz w:val="22"/>
          <w:szCs w:val="22"/>
          <w:lang w:val="en-US" w:eastAsia="zh-CN"/>
        </w:rPr>
        <w:t>depends</w:t>
      </w:r>
      <w:r w:rsidRPr="00490A7E">
        <w:rPr>
          <w:rFonts w:eastAsiaTheme="minorEastAsia"/>
          <w:sz w:val="22"/>
          <w:szCs w:val="22"/>
          <w:lang w:val="en-US" w:eastAsia="zh-CN"/>
        </w:rPr>
        <w:t xml:space="preserve"> on the receiver type and parameters such as the iteration number</w:t>
      </w:r>
      <w:r w:rsidR="00CC6848">
        <w:rPr>
          <w:rFonts w:eastAsiaTheme="minorEastAsia"/>
          <w:sz w:val="22"/>
          <w:szCs w:val="22"/>
          <w:lang w:val="en-US" w:eastAsia="zh-CN"/>
        </w:rPr>
        <w:t>.</w:t>
      </w:r>
      <w:r w:rsidR="007755F8">
        <w:rPr>
          <w:rFonts w:eastAsiaTheme="minorEastAsia"/>
          <w:sz w:val="22"/>
          <w:szCs w:val="22"/>
          <w:lang w:val="en-US" w:eastAsia="zh-CN"/>
        </w:rPr>
        <w:t xml:space="preserve"> </w:t>
      </w:r>
      <w:r w:rsidR="00165699">
        <w:rPr>
          <w:rFonts w:eastAsiaTheme="minorEastAsia"/>
          <w:sz w:val="22"/>
          <w:szCs w:val="22"/>
          <w:lang w:val="en-US" w:eastAsia="zh-CN"/>
        </w:rPr>
        <w:t>The complexity</w:t>
      </w:r>
      <w:r w:rsidR="007755F8">
        <w:rPr>
          <w:rFonts w:eastAsiaTheme="minorEastAsia"/>
          <w:sz w:val="22"/>
          <w:szCs w:val="22"/>
          <w:lang w:val="en-US" w:eastAsia="zh-CN"/>
        </w:rPr>
        <w:t xml:space="preserve"> order</w:t>
      </w:r>
      <w:r w:rsidR="00165699">
        <w:rPr>
          <w:rFonts w:eastAsiaTheme="minorEastAsia"/>
          <w:sz w:val="22"/>
          <w:szCs w:val="22"/>
          <w:lang w:val="en-US" w:eastAsia="zh-CN"/>
        </w:rPr>
        <w:t xml:space="preserve"> of MMSE-SIC, EPA, MMSE/ESE receiver </w:t>
      </w:r>
      <w:r w:rsidR="00CC770D">
        <w:rPr>
          <w:rFonts w:eastAsiaTheme="minorEastAsia"/>
          <w:sz w:val="22"/>
          <w:szCs w:val="22"/>
          <w:lang w:val="en-US" w:eastAsia="zh-CN"/>
        </w:rPr>
        <w:t xml:space="preserve">with key parameters </w:t>
      </w:r>
      <w:r w:rsidR="00165699">
        <w:rPr>
          <w:rFonts w:eastAsiaTheme="minorEastAsia"/>
          <w:sz w:val="22"/>
          <w:szCs w:val="22"/>
          <w:lang w:val="en-US" w:eastAsia="zh-CN"/>
        </w:rPr>
        <w:t xml:space="preserve">are summarized in </w:t>
      </w:r>
      <w:r w:rsidR="00D26EF5">
        <w:rPr>
          <w:rFonts w:eastAsiaTheme="minorEastAsia"/>
          <w:sz w:val="22"/>
          <w:szCs w:val="22"/>
          <w:lang w:val="en-US" w:eastAsia="zh-CN"/>
        </w:rPr>
        <w:fldChar w:fldCharType="begin"/>
      </w:r>
      <w:r w:rsidR="00D26EF5">
        <w:rPr>
          <w:rFonts w:eastAsiaTheme="minorEastAsia"/>
          <w:sz w:val="22"/>
          <w:szCs w:val="22"/>
          <w:lang w:val="en-US" w:eastAsia="zh-CN"/>
        </w:rPr>
        <w:instrText xml:space="preserve"> REF _Ref525852844 \h </w:instrText>
      </w:r>
      <w:r w:rsidR="007755F8">
        <w:rPr>
          <w:rFonts w:eastAsiaTheme="minorEastAsia"/>
          <w:sz w:val="22"/>
          <w:szCs w:val="22"/>
          <w:lang w:val="en-US" w:eastAsia="zh-CN"/>
        </w:rPr>
        <w:instrText xml:space="preserve"> \* MERGEFORMAT </w:instrText>
      </w:r>
      <w:r w:rsidR="00D26EF5">
        <w:rPr>
          <w:rFonts w:eastAsiaTheme="minorEastAsia"/>
          <w:sz w:val="22"/>
          <w:szCs w:val="22"/>
          <w:lang w:val="en-US" w:eastAsia="zh-CN"/>
        </w:rPr>
      </w:r>
      <w:r w:rsidR="00D26EF5">
        <w:rPr>
          <w:rFonts w:eastAsiaTheme="minorEastAsia"/>
          <w:sz w:val="22"/>
          <w:szCs w:val="22"/>
          <w:lang w:val="en-US" w:eastAsia="zh-CN"/>
        </w:rPr>
        <w:fldChar w:fldCharType="separate"/>
      </w:r>
      <w:r w:rsidR="000D7DB3" w:rsidRPr="00870A7E">
        <w:rPr>
          <w:sz w:val="22"/>
        </w:rPr>
        <w:t xml:space="preserve">Table </w:t>
      </w:r>
      <w:r w:rsidR="000D7DB3" w:rsidRPr="000D7DB3">
        <w:rPr>
          <w:noProof/>
          <w:sz w:val="22"/>
        </w:rPr>
        <w:t>6</w:t>
      </w:r>
      <w:r w:rsidR="00D26EF5">
        <w:rPr>
          <w:rFonts w:eastAsiaTheme="minorEastAsia"/>
          <w:sz w:val="22"/>
          <w:szCs w:val="22"/>
          <w:lang w:val="en-US" w:eastAsia="zh-CN"/>
        </w:rPr>
        <w:fldChar w:fldCharType="end"/>
      </w:r>
      <w:r w:rsidR="00165699">
        <w:rPr>
          <w:rFonts w:eastAsiaTheme="minorEastAsia"/>
          <w:sz w:val="22"/>
          <w:szCs w:val="22"/>
          <w:lang w:val="en-US" w:eastAsia="zh-CN"/>
        </w:rPr>
        <w:t>.</w:t>
      </w:r>
    </w:p>
    <w:p w14:paraId="7E149E33" w14:textId="05035983" w:rsidR="00165699" w:rsidRDefault="00165699" w:rsidP="00870A7E">
      <w:pPr>
        <w:pStyle w:val="ae"/>
        <w:jc w:val="center"/>
        <w:rPr>
          <w:b w:val="0"/>
          <w:sz w:val="22"/>
        </w:rPr>
      </w:pPr>
      <w:bookmarkStart w:id="14" w:name="_Ref525852844"/>
      <w:r w:rsidRPr="00870A7E">
        <w:rPr>
          <w:b w:val="0"/>
          <w:sz w:val="22"/>
        </w:rPr>
        <w:t xml:space="preserve">Table </w:t>
      </w:r>
      <w:r w:rsidRPr="00870A7E">
        <w:rPr>
          <w:b w:val="0"/>
          <w:sz w:val="22"/>
        </w:rPr>
        <w:fldChar w:fldCharType="begin"/>
      </w:r>
      <w:r w:rsidRPr="00870A7E">
        <w:rPr>
          <w:b w:val="0"/>
          <w:sz w:val="22"/>
        </w:rPr>
        <w:instrText xml:space="preserve"> SEQ Table \* ARABIC </w:instrText>
      </w:r>
      <w:r w:rsidRPr="00870A7E">
        <w:rPr>
          <w:b w:val="0"/>
          <w:sz w:val="22"/>
        </w:rPr>
        <w:fldChar w:fldCharType="separate"/>
      </w:r>
      <w:r w:rsidR="000D7DB3">
        <w:rPr>
          <w:b w:val="0"/>
          <w:noProof/>
          <w:sz w:val="22"/>
        </w:rPr>
        <w:t>6</w:t>
      </w:r>
      <w:r w:rsidRPr="00870A7E">
        <w:rPr>
          <w:b w:val="0"/>
          <w:sz w:val="22"/>
        </w:rPr>
        <w:fldChar w:fldCharType="end"/>
      </w:r>
      <w:bookmarkEnd w:id="14"/>
      <w:r w:rsidRPr="00870A7E">
        <w:rPr>
          <w:b w:val="0"/>
          <w:sz w:val="22"/>
        </w:rPr>
        <w:t xml:space="preserve"> Complexity </w:t>
      </w:r>
      <w:r w:rsidR="007755F8">
        <w:rPr>
          <w:b w:val="0"/>
          <w:sz w:val="22"/>
        </w:rPr>
        <w:t xml:space="preserve">order </w:t>
      </w:r>
      <w:r w:rsidRPr="00870A7E">
        <w:rPr>
          <w:b w:val="0"/>
          <w:sz w:val="22"/>
        </w:rPr>
        <w:t>of advanced receivers</w:t>
      </w:r>
    </w:p>
    <w:tbl>
      <w:tblPr>
        <w:tblStyle w:val="afa"/>
        <w:tblW w:w="10188" w:type="dxa"/>
        <w:tblLayout w:type="fixed"/>
        <w:tblLook w:val="04A0" w:firstRow="1" w:lastRow="0" w:firstColumn="1" w:lastColumn="0" w:noHBand="0" w:noVBand="1"/>
      </w:tblPr>
      <w:tblGrid>
        <w:gridCol w:w="1384"/>
        <w:gridCol w:w="3260"/>
        <w:gridCol w:w="3119"/>
        <w:gridCol w:w="2425"/>
      </w:tblGrid>
      <w:tr w:rsidR="003F3D8B" w:rsidRPr="00165699" w14:paraId="78DFC922" w14:textId="77777777" w:rsidTr="001F7D55">
        <w:tc>
          <w:tcPr>
            <w:tcW w:w="1384" w:type="dxa"/>
            <w:vMerge w:val="restart"/>
          </w:tcPr>
          <w:p w14:paraId="3CF2CEED" w14:textId="77777777" w:rsidR="003F3D8B" w:rsidRPr="001F7D55" w:rsidRDefault="003F3D8B" w:rsidP="002F74BB">
            <w:pPr>
              <w:spacing w:beforeLines="50" w:before="120" w:afterLines="50" w:after="120"/>
              <w:jc w:val="both"/>
              <w:rPr>
                <w:rFonts w:eastAsiaTheme="minorEastAsia"/>
                <w:color w:val="000000"/>
                <w:sz w:val="20"/>
                <w:szCs w:val="22"/>
                <w:lang w:val="en-US" w:eastAsia="zh-CN"/>
              </w:rPr>
            </w:pPr>
            <w:r w:rsidRPr="001F7D55">
              <w:rPr>
                <w:rFonts w:eastAsiaTheme="minorEastAsia"/>
                <w:color w:val="000000"/>
                <w:sz w:val="20"/>
                <w:szCs w:val="22"/>
                <w:lang w:val="en-US" w:eastAsia="zh-CN"/>
              </w:rPr>
              <w:t>Receiver component</w:t>
            </w:r>
          </w:p>
        </w:tc>
        <w:tc>
          <w:tcPr>
            <w:tcW w:w="8804" w:type="dxa"/>
            <w:gridSpan w:val="3"/>
          </w:tcPr>
          <w:p w14:paraId="49F937D5" w14:textId="77777777" w:rsidR="003F3D8B" w:rsidRPr="000E5EF7" w:rsidRDefault="003F3D8B" w:rsidP="002F74BB">
            <w:pPr>
              <w:spacing w:beforeLines="50" w:before="120" w:afterLines="50" w:after="120"/>
              <w:jc w:val="both"/>
              <w:rPr>
                <w:rFonts w:eastAsiaTheme="minorEastAsia"/>
                <w:color w:val="000000"/>
                <w:sz w:val="22"/>
                <w:szCs w:val="22"/>
                <w:lang w:val="en-US" w:eastAsia="zh-CN"/>
              </w:rPr>
            </w:pPr>
            <w:r w:rsidRPr="000E5EF7">
              <w:rPr>
                <w:rFonts w:eastAsia="宋体" w:hint="eastAsia"/>
                <w:bCs/>
                <w:iCs/>
                <w:kern w:val="2"/>
                <w:sz w:val="22"/>
                <w:szCs w:val="18"/>
              </w:rPr>
              <w:t xml:space="preserve">Computation </w:t>
            </w:r>
            <w:r w:rsidRPr="000E5EF7">
              <w:rPr>
                <w:rFonts w:eastAsia="宋体"/>
                <w:bCs/>
                <w:iCs/>
                <w:kern w:val="2"/>
                <w:sz w:val="22"/>
                <w:szCs w:val="18"/>
              </w:rPr>
              <w:t>in parametric number of usages, O(.) analysis, [impact factor]</w:t>
            </w:r>
          </w:p>
        </w:tc>
      </w:tr>
      <w:tr w:rsidR="003F3D8B" w:rsidRPr="00165699" w14:paraId="1367C2A6" w14:textId="77777777" w:rsidTr="008424FA">
        <w:tc>
          <w:tcPr>
            <w:tcW w:w="1384" w:type="dxa"/>
            <w:vMerge/>
          </w:tcPr>
          <w:p w14:paraId="0A6E1627" w14:textId="77777777" w:rsidR="003F3D8B" w:rsidRPr="001F7D55" w:rsidRDefault="003F3D8B" w:rsidP="002F74BB">
            <w:pPr>
              <w:spacing w:beforeLines="50" w:before="120" w:afterLines="50" w:after="120"/>
              <w:jc w:val="both"/>
              <w:rPr>
                <w:rFonts w:eastAsiaTheme="minorEastAsia"/>
                <w:color w:val="000000"/>
                <w:sz w:val="20"/>
                <w:szCs w:val="22"/>
                <w:lang w:val="en-US" w:eastAsia="zh-CN"/>
              </w:rPr>
            </w:pPr>
          </w:p>
        </w:tc>
        <w:tc>
          <w:tcPr>
            <w:tcW w:w="3260" w:type="dxa"/>
          </w:tcPr>
          <w:p w14:paraId="3A8701A5" w14:textId="31F7129F" w:rsidR="003F3D8B" w:rsidRPr="003F3D8B" w:rsidRDefault="003F3D8B" w:rsidP="002F74BB">
            <w:pPr>
              <w:spacing w:beforeLines="50" w:before="120" w:afterLines="50" w:after="120"/>
              <w:jc w:val="both"/>
              <w:rPr>
                <w:rFonts w:eastAsiaTheme="minorEastAsia"/>
                <w:color w:val="000000"/>
                <w:sz w:val="22"/>
                <w:szCs w:val="22"/>
                <w:lang w:val="en-US" w:eastAsia="zh-CN"/>
              </w:rPr>
            </w:pPr>
            <w:r w:rsidRPr="001F7D55">
              <w:rPr>
                <w:rFonts w:eastAsiaTheme="minorEastAsia" w:hint="eastAsia"/>
                <w:color w:val="000000"/>
                <w:sz w:val="21"/>
                <w:szCs w:val="22"/>
                <w:lang w:val="en-US" w:eastAsia="zh-CN"/>
              </w:rPr>
              <w:t>M</w:t>
            </w:r>
            <w:r w:rsidRPr="001F7D55">
              <w:rPr>
                <w:rFonts w:eastAsiaTheme="minorEastAsia"/>
                <w:color w:val="000000"/>
                <w:sz w:val="21"/>
                <w:szCs w:val="22"/>
                <w:lang w:val="en-US" w:eastAsia="zh-CN"/>
              </w:rPr>
              <w:t>MSE-SIC receiver</w:t>
            </w:r>
          </w:p>
        </w:tc>
        <w:tc>
          <w:tcPr>
            <w:tcW w:w="3119" w:type="dxa"/>
          </w:tcPr>
          <w:p w14:paraId="35CF89A6" w14:textId="744E38B0" w:rsidR="003F3D8B" w:rsidRPr="002135D9" w:rsidRDefault="002135D9" w:rsidP="002F74BB">
            <w:pPr>
              <w:spacing w:beforeLines="50" w:before="120" w:afterLines="50" w:after="120"/>
              <w:jc w:val="both"/>
              <w:rPr>
                <w:rFonts w:eastAsiaTheme="minorEastAsia"/>
                <w:sz w:val="22"/>
                <w:szCs w:val="22"/>
                <w:lang w:eastAsia="zh-CN"/>
              </w:rPr>
            </w:pPr>
            <w:r w:rsidRPr="001F7D55">
              <w:rPr>
                <w:rFonts w:eastAsiaTheme="minorEastAsia" w:hint="eastAsia"/>
                <w:sz w:val="21"/>
                <w:szCs w:val="22"/>
                <w:lang w:eastAsia="zh-CN"/>
              </w:rPr>
              <w:t>E</w:t>
            </w:r>
            <w:r w:rsidRPr="001F7D55">
              <w:rPr>
                <w:rFonts w:eastAsiaTheme="minorEastAsia"/>
                <w:sz w:val="21"/>
                <w:szCs w:val="22"/>
                <w:lang w:eastAsia="zh-CN"/>
              </w:rPr>
              <w:t>PA-PIC receiver</w:t>
            </w:r>
          </w:p>
        </w:tc>
        <w:tc>
          <w:tcPr>
            <w:tcW w:w="2425" w:type="dxa"/>
          </w:tcPr>
          <w:p w14:paraId="3C5491BD" w14:textId="6C1352D2" w:rsidR="003F3D8B" w:rsidRPr="000E5EF7" w:rsidRDefault="001F7D55" w:rsidP="002F74BB">
            <w:pPr>
              <w:spacing w:beforeLines="50" w:before="120" w:afterLines="50" w:after="120"/>
              <w:jc w:val="both"/>
              <w:rPr>
                <w:rFonts w:eastAsia="宋体"/>
                <w:bCs/>
                <w:iCs/>
                <w:kern w:val="2"/>
                <w:sz w:val="22"/>
                <w:szCs w:val="18"/>
                <w:lang w:eastAsia="zh-CN"/>
              </w:rPr>
            </w:pPr>
            <w:r w:rsidRPr="001F7D55">
              <w:rPr>
                <w:rFonts w:eastAsia="宋体" w:hint="eastAsia"/>
                <w:bCs/>
                <w:iCs/>
                <w:kern w:val="2"/>
                <w:sz w:val="21"/>
                <w:szCs w:val="18"/>
                <w:lang w:eastAsia="zh-CN"/>
              </w:rPr>
              <w:t>M</w:t>
            </w:r>
            <w:r w:rsidRPr="001F7D55">
              <w:rPr>
                <w:rFonts w:eastAsia="宋体"/>
                <w:bCs/>
                <w:iCs/>
                <w:kern w:val="2"/>
                <w:sz w:val="21"/>
                <w:szCs w:val="18"/>
                <w:lang w:eastAsia="zh-CN"/>
              </w:rPr>
              <w:t>MSE/ESE-PIC receiver</w:t>
            </w:r>
          </w:p>
        </w:tc>
      </w:tr>
      <w:tr w:rsidR="0027303B" w:rsidRPr="00165699" w14:paraId="175BE4B2" w14:textId="77777777" w:rsidTr="008424FA">
        <w:tc>
          <w:tcPr>
            <w:tcW w:w="1384" w:type="dxa"/>
          </w:tcPr>
          <w:p w14:paraId="3C3406A0" w14:textId="77777777" w:rsidR="0027303B" w:rsidRPr="001F7D55" w:rsidRDefault="0027303B" w:rsidP="002F74BB">
            <w:pPr>
              <w:spacing w:beforeLines="50" w:before="120" w:afterLines="50" w:after="120"/>
              <w:jc w:val="both"/>
              <w:rPr>
                <w:rFonts w:eastAsiaTheme="minorEastAsia"/>
                <w:b/>
                <w:color w:val="000000"/>
                <w:sz w:val="20"/>
                <w:szCs w:val="22"/>
                <w:lang w:val="en-US" w:eastAsia="zh-CN"/>
              </w:rPr>
            </w:pPr>
            <w:r w:rsidRPr="001F7D55">
              <w:rPr>
                <w:rFonts w:eastAsiaTheme="minorEastAsia"/>
                <w:b/>
                <w:color w:val="000000"/>
                <w:sz w:val="20"/>
                <w:szCs w:val="22"/>
                <w:lang w:val="en-US" w:eastAsia="zh-CN"/>
              </w:rPr>
              <w:t>Detector</w:t>
            </w:r>
          </w:p>
        </w:tc>
        <w:tc>
          <w:tcPr>
            <w:tcW w:w="3260" w:type="dxa"/>
          </w:tcPr>
          <w:p w14:paraId="085E2058" w14:textId="3F59ED5D" w:rsidR="0027303B" w:rsidRPr="00870A7E" w:rsidRDefault="007A1364" w:rsidP="00AE6D0B">
            <w:pPr>
              <w:spacing w:after="0"/>
              <w:jc w:val="both"/>
              <w:rPr>
                <w:rFonts w:eastAsiaTheme="minorEastAsia"/>
                <w:b/>
                <w:color w:val="000000"/>
                <w:sz w:val="22"/>
                <w:szCs w:val="22"/>
                <w:lang w:val="en-US" w:eastAsia="zh-CN"/>
              </w:rPr>
            </w:pPr>
            <w:r w:rsidRPr="007A1364">
              <w:rPr>
                <w:position w:val="-36"/>
                <w:sz w:val="20"/>
              </w:rPr>
              <w:object w:dxaOrig="2340" w:dyaOrig="800" w14:anchorId="7CE3D1CA">
                <v:shape id="_x0000_i1093" type="#_x0000_t75" style="width:102.05pt;height:34.9pt" o:ole="">
                  <v:imagedata r:id="rId141" o:title=""/>
                </v:shape>
                <o:OLEObject Type="Embed" ProgID="Equation.DSMT4" ShapeID="_x0000_i1093" DrawAspect="Content" ObjectID="_1599669056" r:id="rId142"/>
              </w:object>
            </w:r>
          </w:p>
        </w:tc>
        <w:tc>
          <w:tcPr>
            <w:tcW w:w="3119" w:type="dxa"/>
          </w:tcPr>
          <w:p w14:paraId="1E0B88D7" w14:textId="0C811B3F" w:rsidR="0027303B" w:rsidRPr="00870A7E" w:rsidRDefault="008424FA" w:rsidP="00AE6D0B">
            <w:pPr>
              <w:spacing w:after="0"/>
              <w:jc w:val="both"/>
              <w:rPr>
                <w:rFonts w:eastAsiaTheme="minorEastAsia"/>
                <w:b/>
                <w:color w:val="000000"/>
                <w:sz w:val="22"/>
                <w:szCs w:val="22"/>
                <w:lang w:val="en-US" w:eastAsia="zh-CN"/>
              </w:rPr>
            </w:pPr>
            <w:r w:rsidRPr="00B04EDF">
              <w:rPr>
                <w:rFonts w:hint="eastAsia"/>
                <w:position w:val="-14"/>
              </w:rPr>
              <w:object w:dxaOrig="3820" w:dyaOrig="380" w14:anchorId="153ACDA0">
                <v:shape id="_x0000_i1094" type="#_x0000_t75" style="width:147.1pt;height:15pt" o:ole="">
                  <v:imagedata r:id="rId143" o:title=""/>
                </v:shape>
                <o:OLEObject Type="Embed" ProgID="Equation.DSMT4" ShapeID="_x0000_i1094" DrawAspect="Content" ObjectID="_1599669057" r:id="rId144"/>
              </w:object>
            </w:r>
          </w:p>
        </w:tc>
        <w:tc>
          <w:tcPr>
            <w:tcW w:w="2425" w:type="dxa"/>
          </w:tcPr>
          <w:p w14:paraId="32EF09E8" w14:textId="2D409663" w:rsidR="0027303B" w:rsidRPr="00870A7E" w:rsidRDefault="008424FA" w:rsidP="00AE6D0B">
            <w:pPr>
              <w:spacing w:after="0"/>
              <w:jc w:val="both"/>
              <w:rPr>
                <w:rFonts w:eastAsiaTheme="minorEastAsia"/>
                <w:b/>
                <w:color w:val="000000"/>
                <w:sz w:val="22"/>
                <w:szCs w:val="22"/>
                <w:lang w:val="en-US" w:eastAsia="zh-CN"/>
              </w:rPr>
            </w:pPr>
            <w:r w:rsidRPr="00B04EDF">
              <w:rPr>
                <w:rFonts w:hint="eastAsia"/>
                <w:position w:val="-14"/>
              </w:rPr>
              <w:object w:dxaOrig="2980" w:dyaOrig="380" w14:anchorId="0E6CFB7C">
                <v:shape id="_x0000_i1095" type="#_x0000_t75" style="width:114.4pt;height:15pt" o:ole="">
                  <v:imagedata r:id="rId145" o:title=""/>
                </v:shape>
                <o:OLEObject Type="Embed" ProgID="Equation.DSMT4" ShapeID="_x0000_i1095" DrawAspect="Content" ObjectID="_1599669058" r:id="rId146"/>
              </w:object>
            </w:r>
          </w:p>
        </w:tc>
      </w:tr>
      <w:tr w:rsidR="0027303B" w:rsidRPr="00165699" w14:paraId="00387778" w14:textId="77777777" w:rsidTr="008424FA">
        <w:tc>
          <w:tcPr>
            <w:tcW w:w="1384" w:type="dxa"/>
          </w:tcPr>
          <w:p w14:paraId="3B614B38" w14:textId="77777777" w:rsidR="0027303B" w:rsidRPr="001F7D55" w:rsidRDefault="0027303B" w:rsidP="0027303B">
            <w:pPr>
              <w:spacing w:beforeLines="50" w:before="120" w:afterLines="50" w:after="120"/>
              <w:jc w:val="both"/>
              <w:rPr>
                <w:rFonts w:eastAsiaTheme="minorEastAsia"/>
                <w:b/>
                <w:color w:val="000000"/>
                <w:sz w:val="20"/>
                <w:szCs w:val="22"/>
                <w:lang w:val="en-US" w:eastAsia="zh-CN"/>
              </w:rPr>
            </w:pPr>
            <w:r w:rsidRPr="001F7D55">
              <w:rPr>
                <w:rFonts w:eastAsiaTheme="minorEastAsia"/>
                <w:b/>
                <w:color w:val="000000"/>
                <w:sz w:val="20"/>
                <w:szCs w:val="22"/>
                <w:lang w:val="en-US" w:eastAsia="zh-CN"/>
              </w:rPr>
              <w:t>Decoder</w:t>
            </w:r>
          </w:p>
        </w:tc>
        <w:tc>
          <w:tcPr>
            <w:tcW w:w="3260" w:type="dxa"/>
          </w:tcPr>
          <w:p w14:paraId="47B164ED" w14:textId="78B61C7B" w:rsidR="0027303B" w:rsidRPr="00870A7E" w:rsidRDefault="003A5799" w:rsidP="00AE6D0B">
            <w:pPr>
              <w:spacing w:after="0"/>
              <w:jc w:val="both"/>
              <w:rPr>
                <w:b/>
                <w:sz w:val="22"/>
                <w:szCs w:val="22"/>
              </w:rPr>
            </w:pPr>
            <w:r w:rsidRPr="003A5799">
              <w:rPr>
                <w:position w:val="-22"/>
              </w:rPr>
              <w:object w:dxaOrig="2820" w:dyaOrig="540" w14:anchorId="7D63EE69">
                <v:shape id="_x0000_i1096" type="#_x0000_t75" style="width:124.55pt;height:23.4pt" o:ole="">
                  <v:imagedata r:id="rId147" o:title=""/>
                </v:shape>
                <o:OLEObject Type="Embed" ProgID="Equation.DSMT4" ShapeID="_x0000_i1096" DrawAspect="Content" ObjectID="_1599669059" r:id="rId148"/>
              </w:object>
            </w:r>
          </w:p>
        </w:tc>
        <w:tc>
          <w:tcPr>
            <w:tcW w:w="3119" w:type="dxa"/>
          </w:tcPr>
          <w:p w14:paraId="7B79BC0C" w14:textId="7E6658C9" w:rsidR="0027303B" w:rsidRPr="00870A7E" w:rsidRDefault="00B04EDF" w:rsidP="00AE6D0B">
            <w:pPr>
              <w:spacing w:after="0"/>
              <w:jc w:val="both"/>
              <w:rPr>
                <w:b/>
                <w:sz w:val="22"/>
                <w:szCs w:val="22"/>
              </w:rPr>
            </w:pPr>
            <w:r w:rsidRPr="00B04EDF">
              <w:rPr>
                <w:position w:val="-22"/>
              </w:rPr>
              <w:object w:dxaOrig="2880" w:dyaOrig="540" w14:anchorId="2A4A6389">
                <v:shape id="_x0000_i1097" type="#_x0000_t75" style="width:109.1pt;height:19.9pt" o:ole="">
                  <v:imagedata r:id="rId149" o:title=""/>
                </v:shape>
                <o:OLEObject Type="Embed" ProgID="Equation.DSMT4" ShapeID="_x0000_i1097" DrawAspect="Content" ObjectID="_1599669060" r:id="rId150"/>
              </w:object>
            </w:r>
          </w:p>
        </w:tc>
        <w:tc>
          <w:tcPr>
            <w:tcW w:w="2425" w:type="dxa"/>
          </w:tcPr>
          <w:p w14:paraId="1E8F72EC" w14:textId="0AF46235" w:rsidR="0027303B" w:rsidRPr="00870A7E" w:rsidRDefault="003A5799" w:rsidP="00AE6D0B">
            <w:pPr>
              <w:spacing w:after="0"/>
              <w:jc w:val="both"/>
              <w:rPr>
                <w:b/>
                <w:sz w:val="22"/>
                <w:szCs w:val="22"/>
              </w:rPr>
            </w:pPr>
            <w:r w:rsidRPr="003A5799">
              <w:rPr>
                <w:position w:val="-12"/>
              </w:rPr>
              <w:object w:dxaOrig="2659" w:dyaOrig="320" w14:anchorId="0DDB46A1">
                <v:shape id="_x0000_i1098" type="#_x0000_t75" style="width:100.7pt;height:11.95pt" o:ole="">
                  <v:imagedata r:id="rId151" o:title=""/>
                </v:shape>
                <o:OLEObject Type="Embed" ProgID="Equation.DSMT4" ShapeID="_x0000_i1098" DrawAspect="Content" ObjectID="_1599669061" r:id="rId152"/>
              </w:object>
            </w:r>
          </w:p>
        </w:tc>
      </w:tr>
      <w:tr w:rsidR="0027303B" w:rsidRPr="00165699" w14:paraId="682437E2" w14:textId="77777777" w:rsidTr="00AE6D0B">
        <w:trPr>
          <w:trHeight w:val="44"/>
        </w:trPr>
        <w:tc>
          <w:tcPr>
            <w:tcW w:w="1384" w:type="dxa"/>
          </w:tcPr>
          <w:p w14:paraId="114BDEC2" w14:textId="77777777" w:rsidR="0027303B" w:rsidRPr="001F7D55" w:rsidRDefault="0027303B" w:rsidP="0027303B">
            <w:pPr>
              <w:spacing w:beforeLines="50" w:before="120" w:afterLines="50" w:after="120"/>
              <w:jc w:val="both"/>
              <w:rPr>
                <w:rFonts w:eastAsiaTheme="minorEastAsia"/>
                <w:b/>
                <w:color w:val="000000"/>
                <w:sz w:val="20"/>
                <w:szCs w:val="22"/>
                <w:lang w:val="en-US" w:eastAsia="zh-CN"/>
              </w:rPr>
            </w:pPr>
            <w:r w:rsidRPr="001F7D55">
              <w:rPr>
                <w:rFonts w:eastAsiaTheme="minorEastAsia" w:hint="eastAsia"/>
                <w:b/>
                <w:color w:val="000000"/>
                <w:sz w:val="20"/>
                <w:szCs w:val="22"/>
                <w:lang w:val="en-US" w:eastAsia="zh-CN"/>
              </w:rPr>
              <w:t>I</w:t>
            </w:r>
            <w:r w:rsidRPr="001F7D55">
              <w:rPr>
                <w:rFonts w:eastAsiaTheme="minorEastAsia"/>
                <w:b/>
                <w:color w:val="000000"/>
                <w:sz w:val="20"/>
                <w:szCs w:val="22"/>
                <w:lang w:val="en-US" w:eastAsia="zh-CN"/>
              </w:rPr>
              <w:t>nterference cancellation</w:t>
            </w:r>
          </w:p>
        </w:tc>
        <w:tc>
          <w:tcPr>
            <w:tcW w:w="3260" w:type="dxa"/>
          </w:tcPr>
          <w:p w14:paraId="0D865F39" w14:textId="257E70D4" w:rsidR="0027303B" w:rsidRPr="00870A7E" w:rsidRDefault="003A5799" w:rsidP="00AE6D0B">
            <w:pPr>
              <w:spacing w:after="0"/>
              <w:jc w:val="both"/>
              <w:rPr>
                <w:b/>
                <w:sz w:val="22"/>
                <w:szCs w:val="22"/>
              </w:rPr>
            </w:pPr>
            <w:r w:rsidRPr="004379FD">
              <w:rPr>
                <w:position w:val="-10"/>
                <w:sz w:val="22"/>
              </w:rPr>
              <w:object w:dxaOrig="740" w:dyaOrig="279" w14:anchorId="00E126A4">
                <v:shape id="_x0000_i1099" type="#_x0000_t75" style="width:37.1pt;height:13.7pt" o:ole="">
                  <v:imagedata r:id="rId153" o:title=""/>
                </v:shape>
                <o:OLEObject Type="Embed" ProgID="Equation.DSMT4" ShapeID="_x0000_i1099" DrawAspect="Content" ObjectID="_1599669062" r:id="rId154"/>
              </w:object>
            </w:r>
          </w:p>
        </w:tc>
        <w:tc>
          <w:tcPr>
            <w:tcW w:w="3119" w:type="dxa"/>
          </w:tcPr>
          <w:p w14:paraId="76FFBCE9" w14:textId="14F126DF" w:rsidR="0027303B" w:rsidRPr="00870A7E" w:rsidRDefault="003A5799" w:rsidP="00AE6D0B">
            <w:pPr>
              <w:spacing w:after="0"/>
              <w:jc w:val="both"/>
              <w:rPr>
                <w:b/>
                <w:sz w:val="22"/>
                <w:szCs w:val="22"/>
              </w:rPr>
            </w:pPr>
            <w:r w:rsidRPr="003A5799">
              <w:rPr>
                <w:rFonts w:hint="eastAsia"/>
                <w:position w:val="-20"/>
              </w:rPr>
              <w:object w:dxaOrig="1600" w:dyaOrig="499" w14:anchorId="6210250E">
                <v:shape id="_x0000_i1100" type="#_x0000_t75" style="width:56.55pt;height:17.25pt" o:ole="">
                  <v:imagedata r:id="rId155" o:title=""/>
                </v:shape>
                <o:OLEObject Type="Embed" ProgID="Equation.DSMT4" ShapeID="_x0000_i1100" DrawAspect="Content" ObjectID="_1599669063" r:id="rId156"/>
              </w:object>
            </w:r>
          </w:p>
        </w:tc>
        <w:tc>
          <w:tcPr>
            <w:tcW w:w="2425" w:type="dxa"/>
          </w:tcPr>
          <w:p w14:paraId="26AD79BE" w14:textId="1546E6D7" w:rsidR="0027303B" w:rsidRPr="00870A7E" w:rsidRDefault="003A5799" w:rsidP="00AE6D0B">
            <w:pPr>
              <w:spacing w:after="0"/>
              <w:jc w:val="both"/>
              <w:rPr>
                <w:b/>
                <w:sz w:val="22"/>
                <w:szCs w:val="22"/>
              </w:rPr>
            </w:pPr>
            <w:r w:rsidRPr="003A5799">
              <w:rPr>
                <w:rFonts w:hint="eastAsia"/>
                <w:position w:val="-12"/>
              </w:rPr>
              <w:object w:dxaOrig="1500" w:dyaOrig="320" w14:anchorId="075CB0E3">
                <v:shape id="_x0000_i1101" type="#_x0000_t75" style="width:57.4pt;height:12.8pt" o:ole="">
                  <v:imagedata r:id="rId157" o:title=""/>
                </v:shape>
                <o:OLEObject Type="Embed" ProgID="Equation.DSMT4" ShapeID="_x0000_i1101" DrawAspect="Content" ObjectID="_1599669064" r:id="rId158"/>
              </w:object>
            </w:r>
          </w:p>
        </w:tc>
      </w:tr>
    </w:tbl>
    <w:p w14:paraId="4DC23AE9" w14:textId="7F67273C" w:rsidR="00D26EF5" w:rsidRDefault="00D26EF5" w:rsidP="00D26EF5"/>
    <w:p w14:paraId="0AF6188B" w14:textId="5B2B6B29" w:rsidR="00870806" w:rsidRPr="00870A7E" w:rsidRDefault="00870806" w:rsidP="00870A7E">
      <w:pPr>
        <w:spacing w:afterLines="50" w:after="120"/>
        <w:ind w:leftChars="-5" w:left="1" w:hangingChars="6" w:hanging="13"/>
        <w:jc w:val="both"/>
        <w:rPr>
          <w:rFonts w:eastAsiaTheme="minorEastAsia"/>
          <w:color w:val="000000"/>
          <w:sz w:val="22"/>
          <w:szCs w:val="22"/>
          <w:lang w:val="en-US" w:eastAsia="zh-CN"/>
        </w:rPr>
      </w:pPr>
      <w:r w:rsidRPr="00870A7E">
        <w:rPr>
          <w:rFonts w:eastAsiaTheme="minorEastAsia"/>
          <w:color w:val="000000"/>
          <w:sz w:val="22"/>
          <w:szCs w:val="22"/>
          <w:lang w:val="en-US" w:eastAsia="zh-CN"/>
        </w:rPr>
        <w:t xml:space="preserve">The differences between </w:t>
      </w:r>
      <w:r w:rsidR="006D6B73">
        <w:rPr>
          <w:rFonts w:eastAsiaTheme="minorEastAsia"/>
          <w:color w:val="000000"/>
          <w:sz w:val="22"/>
          <w:szCs w:val="22"/>
          <w:lang w:val="en-US" w:eastAsia="zh-CN"/>
        </w:rPr>
        <w:t xml:space="preserve">the complexity of </w:t>
      </w:r>
      <w:r w:rsidRPr="00870A7E">
        <w:rPr>
          <w:rFonts w:eastAsiaTheme="minorEastAsia"/>
          <w:color w:val="000000"/>
          <w:sz w:val="22"/>
          <w:szCs w:val="22"/>
          <w:lang w:val="en-US" w:eastAsia="zh-CN"/>
        </w:rPr>
        <w:t>MMSE-SIC, EPA and ESE include the number of outer iterations</w:t>
      </w:r>
      <w:r w:rsidRPr="00870A7E">
        <w:rPr>
          <w:position w:val="-12"/>
          <w:sz w:val="22"/>
          <w:szCs w:val="22"/>
        </w:rPr>
        <w:object w:dxaOrig="520" w:dyaOrig="360" w14:anchorId="5BA7A95E">
          <v:shape id="_x0000_i1102" type="#_x0000_t75" style="width:25.2pt;height:18.1pt" o:ole="">
            <v:imagedata r:id="rId159" o:title=""/>
          </v:shape>
          <o:OLEObject Type="Embed" ProgID="Equation.DSMT4" ShapeID="_x0000_i1102" DrawAspect="Content" ObjectID="_1599669065" r:id="rId160"/>
        </w:object>
      </w:r>
      <w:r w:rsidR="006D6B73">
        <w:rPr>
          <w:sz w:val="22"/>
          <w:szCs w:val="22"/>
        </w:rPr>
        <w:t xml:space="preserve"> and</w:t>
      </w:r>
      <w:r w:rsidRPr="00870A7E">
        <w:rPr>
          <w:sz w:val="22"/>
          <w:szCs w:val="22"/>
        </w:rPr>
        <w:t xml:space="preserve"> the spreading factor</w:t>
      </w:r>
      <w:r w:rsidR="006D6B73">
        <w:rPr>
          <w:sz w:val="22"/>
          <w:szCs w:val="22"/>
        </w:rPr>
        <w:t>,</w:t>
      </w:r>
      <w:r w:rsidRPr="00870A7E">
        <w:rPr>
          <w:sz w:val="22"/>
          <w:szCs w:val="22"/>
        </w:rPr>
        <w:t xml:space="preserve"> </w:t>
      </w:r>
      <w:r w:rsidR="006D6B73">
        <w:rPr>
          <w:sz w:val="22"/>
          <w:szCs w:val="22"/>
        </w:rPr>
        <w:t>etc</w:t>
      </w:r>
      <w:r w:rsidRPr="00870A7E">
        <w:rPr>
          <w:sz w:val="22"/>
          <w:szCs w:val="22"/>
        </w:rPr>
        <w:t>.</w:t>
      </w:r>
    </w:p>
    <w:p w14:paraId="1E183350" w14:textId="39C69026" w:rsidR="00870806" w:rsidRPr="00870A7E" w:rsidRDefault="00870806" w:rsidP="00870A7E">
      <w:pPr>
        <w:spacing w:afterLines="50" w:after="120"/>
        <w:jc w:val="both"/>
        <w:rPr>
          <w:sz w:val="22"/>
          <w:szCs w:val="22"/>
        </w:rPr>
      </w:pPr>
      <w:r w:rsidRPr="00870A7E">
        <w:rPr>
          <w:rFonts w:eastAsiaTheme="minorEastAsia"/>
          <w:color w:val="000000"/>
          <w:sz w:val="22"/>
          <w:szCs w:val="22"/>
          <w:lang w:val="en-US" w:eastAsia="zh-CN"/>
        </w:rPr>
        <w:lastRenderedPageBreak/>
        <w:t>For example, EPA and ESE usually assume</w:t>
      </w:r>
      <w:r w:rsidR="002C3C8E" w:rsidRPr="007E0405">
        <w:rPr>
          <w:position w:val="-14"/>
          <w:sz w:val="22"/>
          <w:szCs w:val="22"/>
        </w:rPr>
        <w:object w:dxaOrig="1140" w:dyaOrig="380" w14:anchorId="60DA7E9E">
          <v:shape id="_x0000_i1103" type="#_x0000_t75" style="width:57.4pt;height:19pt" o:ole="">
            <v:imagedata r:id="rId161" o:title=""/>
          </v:shape>
          <o:OLEObject Type="Embed" ProgID="Equation.DSMT4" ShapeID="_x0000_i1103" DrawAspect="Content" ObjectID="_1599669066" r:id="rId162"/>
        </w:object>
      </w:r>
      <w:r w:rsidRPr="00870A7E">
        <w:rPr>
          <w:sz w:val="22"/>
          <w:szCs w:val="22"/>
        </w:rPr>
        <w:t xml:space="preserve">, while MMSE-SIC usually </w:t>
      </w:r>
      <w:r w:rsidR="00671115">
        <w:rPr>
          <w:sz w:val="22"/>
          <w:szCs w:val="22"/>
        </w:rPr>
        <w:t>considers</w:t>
      </w:r>
      <w:r w:rsidRPr="00870A7E">
        <w:rPr>
          <w:sz w:val="22"/>
          <w:szCs w:val="22"/>
        </w:rPr>
        <w:t xml:space="preserve"> </w:t>
      </w:r>
      <w:r w:rsidR="002C3C8E" w:rsidRPr="002C3C8E">
        <w:rPr>
          <w:position w:val="-14"/>
          <w:sz w:val="22"/>
          <w:szCs w:val="22"/>
        </w:rPr>
        <w:object w:dxaOrig="1100" w:dyaOrig="400" w14:anchorId="2C792BFD">
          <v:shape id="_x0000_i1104" type="#_x0000_t75" style="width:56.55pt;height:20.3pt" o:ole="">
            <v:imagedata r:id="rId163" o:title=""/>
          </v:shape>
          <o:OLEObject Type="Embed" ProgID="Equation.DSMT4" ShapeID="_x0000_i1104" DrawAspect="Content" ObjectID="_1599669067" r:id="rId164"/>
        </w:object>
      </w:r>
      <w:r w:rsidR="00671115">
        <w:rPr>
          <w:sz w:val="22"/>
          <w:szCs w:val="22"/>
        </w:rPr>
        <w:t xml:space="preserve"> or slightly larger than 1</w:t>
      </w:r>
      <w:r w:rsidRPr="00870A7E">
        <w:rPr>
          <w:sz w:val="22"/>
          <w:szCs w:val="22"/>
        </w:rPr>
        <w:t>. This will induce large difference of decoding complexity.</w:t>
      </w:r>
    </w:p>
    <w:p w14:paraId="21753AFD" w14:textId="70A32C56" w:rsidR="00870806" w:rsidRPr="00B03C47" w:rsidRDefault="00870806" w:rsidP="00870A7E">
      <w:pPr>
        <w:spacing w:afterLines="50" w:after="120"/>
        <w:jc w:val="both"/>
        <w:rPr>
          <w:rFonts w:eastAsiaTheme="minorEastAsia"/>
          <w:color w:val="000000"/>
          <w:sz w:val="22"/>
          <w:szCs w:val="22"/>
          <w:lang w:val="en-US" w:eastAsia="zh-CN"/>
        </w:rPr>
      </w:pPr>
      <w:r w:rsidRPr="00870A7E">
        <w:rPr>
          <w:sz w:val="22"/>
          <w:szCs w:val="22"/>
        </w:rPr>
        <w:t xml:space="preserve">Besides, for NOMA scheme without spreading, e.g., bit-level interleaving/scrambling, the number of coded bits is  </w:t>
      </w:r>
      <w:r w:rsidRPr="00870A7E">
        <w:rPr>
          <w:position w:val="-12"/>
          <w:sz w:val="22"/>
          <w:szCs w:val="22"/>
        </w:rPr>
        <w:object w:dxaOrig="700" w:dyaOrig="360" w14:anchorId="6DC279BD">
          <v:shape id="_x0000_i1105" type="#_x0000_t75" style="width:34.9pt;height:18.1pt" o:ole="">
            <v:imagedata r:id="rId165" o:title=""/>
          </v:shape>
          <o:OLEObject Type="Embed" ProgID="Equation.DSMT4" ShapeID="_x0000_i1105" DrawAspect="Content" ObjectID="_1599669068" r:id="rId166"/>
        </w:object>
      </w:r>
      <w:r w:rsidRPr="00870A7E">
        <w:rPr>
          <w:sz w:val="22"/>
          <w:szCs w:val="22"/>
        </w:rPr>
        <w:t xml:space="preserve">, which will consume higher complexity of decoding than NOMA with spreading (number of coded bits is </w:t>
      </w:r>
      <w:r w:rsidR="00671115" w:rsidRPr="00870A7E">
        <w:rPr>
          <w:position w:val="-24"/>
          <w:sz w:val="22"/>
          <w:szCs w:val="22"/>
        </w:rPr>
        <w:object w:dxaOrig="780" w:dyaOrig="620" w14:anchorId="58C53115">
          <v:shape id="_x0000_i1106" type="#_x0000_t75" style="width:31.35pt;height:25.2pt" o:ole="">
            <v:imagedata r:id="rId167" o:title=""/>
          </v:shape>
          <o:OLEObject Type="Embed" ProgID="Equation.DSMT4" ShapeID="_x0000_i1106" DrawAspect="Content" ObjectID="_1599669069" r:id="rId168"/>
        </w:object>
      </w:r>
      <w:r w:rsidRPr="00870A7E">
        <w:rPr>
          <w:sz w:val="22"/>
          <w:szCs w:val="22"/>
        </w:rPr>
        <w:t>)</w:t>
      </w:r>
      <w:r w:rsidR="008C2B03">
        <w:rPr>
          <w:sz w:val="22"/>
          <w:szCs w:val="22"/>
        </w:rPr>
        <w:t>.</w:t>
      </w:r>
    </w:p>
    <w:p w14:paraId="72984279" w14:textId="48B9C16D" w:rsidR="00F94AAB" w:rsidRPr="00870A7E" w:rsidRDefault="0039026D" w:rsidP="00870A7E">
      <w:pPr>
        <w:spacing w:afterLines="50" w:after="120"/>
        <w:jc w:val="both"/>
        <w:rPr>
          <w:rFonts w:eastAsiaTheme="minorEastAsia"/>
          <w:color w:val="000000"/>
          <w:sz w:val="22"/>
          <w:szCs w:val="22"/>
          <w:lang w:eastAsia="zh-CN"/>
        </w:rPr>
      </w:pPr>
      <w:r>
        <w:rPr>
          <w:rFonts w:eastAsiaTheme="minorEastAsia"/>
          <w:sz w:val="22"/>
          <w:szCs w:val="22"/>
          <w:lang w:eastAsia="zh-CN"/>
        </w:rPr>
        <w:t xml:space="preserve">On the other hand, </w:t>
      </w:r>
      <w:r w:rsidR="00B03C47">
        <w:rPr>
          <w:rFonts w:eastAsiaTheme="minorEastAsia"/>
          <w:sz w:val="22"/>
          <w:szCs w:val="22"/>
          <w:lang w:eastAsia="zh-CN"/>
        </w:rPr>
        <w:t>as a main parameter in the receiver, t</w:t>
      </w:r>
      <w:r>
        <w:rPr>
          <w:rFonts w:eastAsiaTheme="minorEastAsia"/>
          <w:sz w:val="22"/>
          <w:szCs w:val="22"/>
          <w:lang w:eastAsia="zh-CN"/>
        </w:rPr>
        <w:t>he iteration loop and the number of iteration</w:t>
      </w:r>
      <w:r w:rsidR="002C3C8E">
        <w:rPr>
          <w:rFonts w:eastAsiaTheme="minorEastAsia"/>
          <w:sz w:val="22"/>
          <w:szCs w:val="22"/>
          <w:lang w:eastAsia="zh-CN"/>
        </w:rPr>
        <w:t>s</w:t>
      </w:r>
      <w:r>
        <w:rPr>
          <w:rFonts w:eastAsiaTheme="minorEastAsia"/>
          <w:sz w:val="22"/>
          <w:szCs w:val="22"/>
          <w:lang w:eastAsia="zh-CN"/>
        </w:rPr>
        <w:t xml:space="preserve"> should also be considered.</w:t>
      </w:r>
      <w:r>
        <w:rPr>
          <w:rFonts w:eastAsiaTheme="minorEastAsia"/>
          <w:color w:val="000000"/>
          <w:sz w:val="22"/>
          <w:szCs w:val="22"/>
          <w:lang w:eastAsia="zh-CN"/>
        </w:rPr>
        <w:t xml:space="preserve"> </w:t>
      </w:r>
      <w:r w:rsidR="00B03C47">
        <w:rPr>
          <w:rFonts w:eastAsiaTheme="minorEastAsia"/>
          <w:color w:val="000000"/>
          <w:sz w:val="22"/>
          <w:szCs w:val="22"/>
          <w:lang w:eastAsia="zh-CN"/>
        </w:rPr>
        <w:t>For different type</w:t>
      </w:r>
      <w:r w:rsidR="00712550">
        <w:rPr>
          <w:rFonts w:eastAsiaTheme="minorEastAsia"/>
          <w:color w:val="000000"/>
          <w:sz w:val="22"/>
          <w:szCs w:val="22"/>
          <w:lang w:eastAsia="zh-CN"/>
        </w:rPr>
        <w:t>s</w:t>
      </w:r>
      <w:r w:rsidR="00B03C47">
        <w:rPr>
          <w:rFonts w:eastAsiaTheme="minorEastAsia"/>
          <w:color w:val="000000"/>
          <w:sz w:val="22"/>
          <w:szCs w:val="22"/>
          <w:lang w:eastAsia="zh-CN"/>
        </w:rPr>
        <w:t xml:space="preserve"> of receiver</w:t>
      </w:r>
      <w:r w:rsidR="006F55D3">
        <w:rPr>
          <w:rFonts w:eastAsiaTheme="minorEastAsia"/>
          <w:color w:val="000000"/>
          <w:sz w:val="22"/>
          <w:szCs w:val="22"/>
          <w:lang w:eastAsia="zh-CN"/>
        </w:rPr>
        <w:t>s</w:t>
      </w:r>
      <w:r w:rsidR="00B03C47">
        <w:rPr>
          <w:rFonts w:eastAsiaTheme="minorEastAsia"/>
          <w:color w:val="000000"/>
          <w:sz w:val="22"/>
          <w:szCs w:val="22"/>
          <w:lang w:eastAsia="zh-CN"/>
        </w:rPr>
        <w:t xml:space="preserve">, the </w:t>
      </w:r>
      <w:r w:rsidR="006F55D3">
        <w:rPr>
          <w:rFonts w:eastAsiaTheme="minorEastAsia"/>
          <w:color w:val="000000"/>
          <w:sz w:val="22"/>
          <w:szCs w:val="22"/>
          <w:lang w:eastAsia="zh-CN"/>
        </w:rPr>
        <w:t xml:space="preserve">required </w:t>
      </w:r>
      <w:r w:rsidR="00B03C47">
        <w:rPr>
          <w:rFonts w:eastAsiaTheme="minorEastAsia"/>
          <w:color w:val="000000"/>
          <w:sz w:val="22"/>
          <w:szCs w:val="22"/>
          <w:lang w:eastAsia="zh-CN"/>
        </w:rPr>
        <w:t xml:space="preserve">iteration number </w:t>
      </w:r>
      <w:r w:rsidR="006F55D3">
        <w:rPr>
          <w:rFonts w:eastAsiaTheme="minorEastAsia"/>
          <w:color w:val="000000"/>
          <w:sz w:val="22"/>
          <w:szCs w:val="22"/>
          <w:lang w:eastAsia="zh-CN"/>
        </w:rPr>
        <w:t xml:space="preserve">to achieving BLER target </w:t>
      </w:r>
      <w:r w:rsidR="00B03C47">
        <w:rPr>
          <w:rFonts w:eastAsiaTheme="minorEastAsia"/>
          <w:color w:val="000000"/>
          <w:sz w:val="22"/>
          <w:szCs w:val="22"/>
          <w:lang w:eastAsia="zh-CN"/>
        </w:rPr>
        <w:t xml:space="preserve">may </w:t>
      </w:r>
      <w:r w:rsidR="00CD766B">
        <w:rPr>
          <w:rFonts w:eastAsiaTheme="minorEastAsia"/>
          <w:color w:val="000000"/>
          <w:sz w:val="22"/>
          <w:szCs w:val="22"/>
          <w:lang w:eastAsia="zh-CN"/>
        </w:rPr>
        <w:t xml:space="preserve">be </w:t>
      </w:r>
      <w:r w:rsidR="006F55D3">
        <w:rPr>
          <w:rFonts w:eastAsiaTheme="minorEastAsia"/>
          <w:color w:val="000000"/>
          <w:sz w:val="22"/>
          <w:szCs w:val="22"/>
          <w:lang w:eastAsia="zh-CN"/>
        </w:rPr>
        <w:t>different. In Fig. 5, we provide the performance of MMSE-SIC, EPA and ESE receivers in the case of 12 users, ideal channel estimation and TBS 40 bytes. It can be found that MMSE-SIC with 1 outer iteration (i.e., conventional MMSE-SIC) and 1.1 outer iteration</w:t>
      </w:r>
      <w:r w:rsidR="006F55D3">
        <w:rPr>
          <w:rStyle w:val="ac"/>
          <w:rFonts w:eastAsia="MS Gothic"/>
          <w:color w:val="000000"/>
          <w:szCs w:val="22"/>
          <w:lang w:eastAsia="zh-CN"/>
        </w:rPr>
        <w:footnoteReference w:id="2"/>
      </w:r>
      <w:r w:rsidR="006F55D3">
        <w:rPr>
          <w:rFonts w:eastAsiaTheme="minorEastAsia"/>
          <w:color w:val="000000"/>
          <w:sz w:val="22"/>
          <w:szCs w:val="22"/>
          <w:lang w:eastAsia="zh-CN"/>
        </w:rPr>
        <w:t xml:space="preserve"> (i.e., enhanced MMSE-SIC</w:t>
      </w:r>
      <w:r w:rsidR="00866EBA">
        <w:rPr>
          <w:rFonts w:eastAsiaTheme="minorEastAsia"/>
          <w:color w:val="000000"/>
          <w:sz w:val="22"/>
          <w:szCs w:val="22"/>
          <w:lang w:eastAsia="zh-CN"/>
        </w:rPr>
        <w:t xml:space="preserve"> in</w:t>
      </w:r>
      <w:r w:rsidR="00865780">
        <w:rPr>
          <w:rFonts w:eastAsiaTheme="minorEastAsia"/>
          <w:color w:val="000000"/>
          <w:sz w:val="22"/>
          <w:szCs w:val="22"/>
          <w:lang w:eastAsia="zh-CN"/>
        </w:rPr>
        <w:t xml:space="preserve"> </w:t>
      </w:r>
      <w:r w:rsidR="00865780" w:rsidRPr="00865780">
        <w:rPr>
          <w:rFonts w:eastAsiaTheme="minorEastAsia"/>
          <w:color w:val="000000"/>
          <w:sz w:val="22"/>
          <w:szCs w:val="22"/>
          <w:lang w:eastAsia="zh-CN"/>
        </w:rPr>
        <w:fldChar w:fldCharType="begin"/>
      </w:r>
      <w:r w:rsidR="00865780" w:rsidRPr="00865780">
        <w:rPr>
          <w:rFonts w:eastAsiaTheme="minorEastAsia"/>
          <w:color w:val="000000"/>
          <w:sz w:val="22"/>
          <w:szCs w:val="22"/>
          <w:lang w:eastAsia="zh-CN"/>
        </w:rPr>
        <w:instrText xml:space="preserve"> REF _Ref525832109 \h  \* MERGEFORMAT </w:instrText>
      </w:r>
      <w:r w:rsidR="00865780" w:rsidRPr="00865780">
        <w:rPr>
          <w:rFonts w:eastAsiaTheme="minorEastAsia"/>
          <w:color w:val="000000"/>
          <w:sz w:val="22"/>
          <w:szCs w:val="22"/>
          <w:lang w:eastAsia="zh-CN"/>
        </w:rPr>
      </w:r>
      <w:r w:rsidR="00865780" w:rsidRPr="00865780">
        <w:rPr>
          <w:rFonts w:eastAsiaTheme="minorEastAsia"/>
          <w:color w:val="000000"/>
          <w:sz w:val="22"/>
          <w:szCs w:val="22"/>
          <w:lang w:eastAsia="zh-CN"/>
        </w:rPr>
        <w:fldChar w:fldCharType="separate"/>
      </w:r>
      <w:r w:rsidR="000D7DB3" w:rsidRPr="000D7DB3">
        <w:rPr>
          <w:sz w:val="22"/>
        </w:rPr>
        <w:t xml:space="preserve">Table </w:t>
      </w:r>
      <w:r w:rsidR="000D7DB3" w:rsidRPr="000D7DB3">
        <w:rPr>
          <w:noProof/>
          <w:sz w:val="22"/>
        </w:rPr>
        <w:t>1</w:t>
      </w:r>
      <w:r w:rsidR="00865780" w:rsidRPr="00865780">
        <w:rPr>
          <w:rFonts w:eastAsiaTheme="minorEastAsia"/>
          <w:color w:val="000000"/>
          <w:sz w:val="22"/>
          <w:szCs w:val="22"/>
          <w:lang w:eastAsia="zh-CN"/>
        </w:rPr>
        <w:fldChar w:fldCharType="end"/>
      </w:r>
      <w:r w:rsidR="006F55D3">
        <w:rPr>
          <w:rFonts w:eastAsiaTheme="minorEastAsia"/>
          <w:color w:val="000000"/>
          <w:sz w:val="22"/>
          <w:szCs w:val="22"/>
          <w:lang w:eastAsia="zh-CN"/>
        </w:rPr>
        <w:t>) can both achieve 0.1 BLER target. iteration number of MMSE-SIC</w:t>
      </w:r>
      <w:r w:rsidR="00B45528">
        <w:rPr>
          <w:rFonts w:eastAsiaTheme="minorEastAsia"/>
          <w:color w:val="000000"/>
          <w:sz w:val="22"/>
          <w:szCs w:val="22"/>
          <w:lang w:eastAsia="zh-CN"/>
        </w:rPr>
        <w:t>. Larger number of outer iterations is required by EPA, which is 3 or 4 as shown in Fig. 5 to achieve 0.1 BLER. In contrast, ESE receive</w:t>
      </w:r>
      <w:r w:rsidR="005708E3">
        <w:rPr>
          <w:rFonts w:eastAsiaTheme="minorEastAsia"/>
          <w:color w:val="000000"/>
          <w:sz w:val="22"/>
          <w:szCs w:val="22"/>
          <w:lang w:eastAsia="zh-CN"/>
        </w:rPr>
        <w:t xml:space="preserve">r requires more outer iterations (at least larger than 4) to achieve 0.1 BLER. We can conclude that EPA and </w:t>
      </w:r>
      <w:r w:rsidR="00F94AAB">
        <w:rPr>
          <w:rFonts w:eastAsiaTheme="minorEastAsia"/>
          <w:color w:val="000000"/>
          <w:sz w:val="22"/>
          <w:szCs w:val="22"/>
          <w:lang w:eastAsia="zh-CN"/>
        </w:rPr>
        <w:t>ESE receiver</w:t>
      </w:r>
      <w:r w:rsidR="005708E3">
        <w:rPr>
          <w:rFonts w:eastAsiaTheme="minorEastAsia"/>
          <w:color w:val="000000"/>
          <w:sz w:val="22"/>
          <w:szCs w:val="22"/>
          <w:lang w:eastAsia="zh-CN"/>
        </w:rPr>
        <w:t>s</w:t>
      </w:r>
      <w:r w:rsidR="00F94AAB">
        <w:rPr>
          <w:rFonts w:eastAsiaTheme="minorEastAsia"/>
          <w:color w:val="000000"/>
          <w:sz w:val="22"/>
          <w:szCs w:val="22"/>
          <w:lang w:eastAsia="zh-CN"/>
        </w:rPr>
        <w:t xml:space="preserve"> </w:t>
      </w:r>
      <w:r w:rsidR="005708E3">
        <w:rPr>
          <w:rFonts w:eastAsiaTheme="minorEastAsia"/>
          <w:color w:val="000000"/>
          <w:sz w:val="22"/>
          <w:szCs w:val="22"/>
          <w:lang w:eastAsia="zh-CN"/>
        </w:rPr>
        <w:t>require</w:t>
      </w:r>
      <w:r w:rsidR="00F94AAB">
        <w:rPr>
          <w:rFonts w:eastAsiaTheme="minorEastAsia"/>
          <w:color w:val="000000"/>
          <w:sz w:val="22"/>
          <w:szCs w:val="22"/>
          <w:lang w:eastAsia="zh-CN"/>
        </w:rPr>
        <w:t xml:space="preserve"> </w:t>
      </w:r>
      <w:r w:rsidR="005708E3">
        <w:rPr>
          <w:rFonts w:eastAsiaTheme="minorEastAsia"/>
          <w:color w:val="000000"/>
          <w:sz w:val="22"/>
          <w:szCs w:val="22"/>
          <w:lang w:eastAsia="zh-CN"/>
        </w:rPr>
        <w:t>larger number of outer</w:t>
      </w:r>
      <w:r w:rsidR="00F94AAB">
        <w:rPr>
          <w:rFonts w:eastAsiaTheme="minorEastAsia"/>
          <w:color w:val="000000"/>
          <w:sz w:val="22"/>
          <w:szCs w:val="22"/>
          <w:lang w:eastAsia="zh-CN"/>
        </w:rPr>
        <w:t xml:space="preserve"> iteration</w:t>
      </w:r>
      <w:r w:rsidR="005708E3">
        <w:rPr>
          <w:rFonts w:eastAsiaTheme="minorEastAsia"/>
          <w:color w:val="000000"/>
          <w:sz w:val="22"/>
          <w:szCs w:val="22"/>
          <w:lang w:eastAsia="zh-CN"/>
        </w:rPr>
        <w:t>s</w:t>
      </w:r>
      <w:r w:rsidR="00F94AAB">
        <w:rPr>
          <w:rFonts w:eastAsiaTheme="minorEastAsia"/>
          <w:color w:val="000000"/>
          <w:sz w:val="22"/>
          <w:szCs w:val="22"/>
          <w:lang w:eastAsia="zh-CN"/>
        </w:rPr>
        <w:t xml:space="preserve"> </w:t>
      </w:r>
      <w:r w:rsidR="005708E3">
        <w:rPr>
          <w:rFonts w:eastAsiaTheme="minorEastAsia"/>
          <w:color w:val="000000"/>
          <w:sz w:val="22"/>
          <w:szCs w:val="22"/>
          <w:lang w:eastAsia="zh-CN"/>
        </w:rPr>
        <w:t>than</w:t>
      </w:r>
      <w:r w:rsidR="00F94AAB">
        <w:rPr>
          <w:rFonts w:eastAsiaTheme="minorEastAsia"/>
          <w:color w:val="000000"/>
          <w:sz w:val="22"/>
          <w:szCs w:val="22"/>
          <w:lang w:eastAsia="zh-CN"/>
        </w:rPr>
        <w:t xml:space="preserve"> MMSE-SIC</w:t>
      </w:r>
      <w:r w:rsidR="005708E3">
        <w:rPr>
          <w:rFonts w:eastAsiaTheme="minorEastAsia"/>
          <w:color w:val="000000"/>
          <w:sz w:val="22"/>
          <w:szCs w:val="22"/>
          <w:lang w:eastAsia="zh-CN"/>
        </w:rPr>
        <w:t xml:space="preserve"> to achieve similar performance</w:t>
      </w:r>
      <w:r w:rsidR="00F94AAB">
        <w:rPr>
          <w:rFonts w:eastAsiaTheme="minorEastAsia"/>
          <w:color w:val="000000"/>
          <w:sz w:val="22"/>
          <w:szCs w:val="22"/>
          <w:lang w:eastAsia="zh-CN"/>
        </w:rPr>
        <w:t xml:space="preserve">. </w:t>
      </w:r>
    </w:p>
    <w:p w14:paraId="563B0574" w14:textId="4953EA47" w:rsidR="00F94AAB" w:rsidRDefault="00546AEA" w:rsidP="00F94AAB">
      <w:pPr>
        <w:spacing w:afterLines="50" w:after="120"/>
        <w:jc w:val="center"/>
      </w:pPr>
      <w:r w:rsidRPr="00546AEA">
        <w:rPr>
          <w:noProof/>
        </w:rPr>
        <w:drawing>
          <wp:inline distT="0" distB="0" distL="0" distR="0" wp14:anchorId="1AB05CCF" wp14:editId="4B78665B">
            <wp:extent cx="4100732" cy="324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169" cstate="print">
                      <a:extLst>
                        <a:ext uri="{28A0092B-C50C-407E-A947-70E740481C1C}">
                          <a14:useLocalDpi xmlns:a14="http://schemas.microsoft.com/office/drawing/2010/main" val="0"/>
                        </a:ext>
                      </a:extLst>
                    </a:blip>
                    <a:srcRect l="6361" t="3413" r="6952" b="3614"/>
                    <a:stretch/>
                  </pic:blipFill>
                  <pic:spPr bwMode="auto">
                    <a:xfrm>
                      <a:off x="0" y="0"/>
                      <a:ext cx="4100732"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0688F83" w14:textId="0E6BD263" w:rsidR="00E32D64" w:rsidRPr="003940DC" w:rsidRDefault="00F94AAB" w:rsidP="003940DC">
      <w:pPr>
        <w:spacing w:afterLines="50" w:after="120"/>
        <w:jc w:val="center"/>
        <w:rPr>
          <w:rFonts w:eastAsiaTheme="minorEastAsia"/>
          <w:sz w:val="22"/>
          <w:lang w:eastAsia="zh-CN"/>
        </w:rPr>
      </w:pPr>
      <w:r>
        <w:rPr>
          <w:rFonts w:eastAsiaTheme="minorEastAsia"/>
          <w:sz w:val="22"/>
          <w:lang w:eastAsia="zh-CN"/>
        </w:rPr>
        <w:t xml:space="preserve">Figure </w:t>
      </w:r>
      <w:r w:rsidR="005948D3">
        <w:rPr>
          <w:rFonts w:eastAsiaTheme="minorEastAsia"/>
          <w:sz w:val="22"/>
          <w:lang w:eastAsia="zh-CN"/>
        </w:rPr>
        <w:t>5</w:t>
      </w:r>
      <w:r>
        <w:rPr>
          <w:rFonts w:eastAsiaTheme="minorEastAsia"/>
          <w:sz w:val="22"/>
          <w:lang w:eastAsia="zh-CN"/>
        </w:rPr>
        <w:t>. P</w:t>
      </w:r>
      <w:r w:rsidRPr="00214D57">
        <w:rPr>
          <w:rFonts w:eastAsiaTheme="minorEastAsia"/>
          <w:sz w:val="22"/>
          <w:lang w:eastAsia="zh-CN"/>
        </w:rPr>
        <w:t xml:space="preserve">erformance of </w:t>
      </w:r>
      <w:r w:rsidR="004D0E2A">
        <w:rPr>
          <w:rFonts w:eastAsiaTheme="minorEastAsia"/>
          <w:sz w:val="22"/>
          <w:lang w:eastAsia="zh-CN"/>
        </w:rPr>
        <w:t xml:space="preserve">MMSE-SIC, EPA and </w:t>
      </w:r>
      <w:r>
        <w:rPr>
          <w:rFonts w:eastAsiaTheme="minorEastAsia"/>
          <w:sz w:val="22"/>
          <w:lang w:eastAsia="zh-CN"/>
        </w:rPr>
        <w:t>ESE</w:t>
      </w:r>
      <w:r w:rsidR="004D0E2A">
        <w:rPr>
          <w:rFonts w:eastAsiaTheme="minorEastAsia"/>
          <w:sz w:val="22"/>
          <w:lang w:eastAsia="zh-CN"/>
        </w:rPr>
        <w:t xml:space="preserve"> </w:t>
      </w:r>
      <w:r>
        <w:rPr>
          <w:rFonts w:eastAsiaTheme="minorEastAsia"/>
          <w:sz w:val="22"/>
          <w:lang w:eastAsia="zh-CN"/>
        </w:rPr>
        <w:t xml:space="preserve">with </w:t>
      </w:r>
      <w:r w:rsidRPr="00214D57">
        <w:rPr>
          <w:rFonts w:eastAsiaTheme="minorEastAsia"/>
          <w:sz w:val="22"/>
          <w:lang w:eastAsia="zh-CN"/>
        </w:rPr>
        <w:t xml:space="preserve">different </w:t>
      </w:r>
      <w:r>
        <w:rPr>
          <w:rFonts w:eastAsiaTheme="minorEastAsia"/>
          <w:sz w:val="22"/>
          <w:lang w:eastAsia="zh-CN"/>
        </w:rPr>
        <w:t xml:space="preserve">number of </w:t>
      </w:r>
      <w:r w:rsidRPr="00214D57">
        <w:rPr>
          <w:rFonts w:eastAsiaTheme="minorEastAsia"/>
          <w:sz w:val="22"/>
          <w:lang w:eastAsia="zh-CN"/>
        </w:rPr>
        <w:t>iteration</w:t>
      </w:r>
      <w:r w:rsidR="005067C8">
        <w:rPr>
          <w:rFonts w:eastAsiaTheme="minorEastAsia"/>
          <w:sz w:val="22"/>
          <w:lang w:eastAsia="zh-CN"/>
        </w:rPr>
        <w:t>s</w:t>
      </w:r>
    </w:p>
    <w:p w14:paraId="706E9328" w14:textId="144475CC" w:rsidR="00A93CD8" w:rsidRDefault="007F052A" w:rsidP="00980547">
      <w:pPr>
        <w:jc w:val="center"/>
        <w:rPr>
          <w:rFonts w:eastAsiaTheme="minorEastAsia"/>
          <w:sz w:val="22"/>
          <w:szCs w:val="22"/>
          <w:lang w:eastAsia="zh-CN"/>
        </w:rPr>
      </w:pPr>
      <w:r w:rsidRPr="007F052A">
        <w:rPr>
          <w:rFonts w:eastAsiaTheme="minorEastAsia"/>
          <w:noProof/>
          <w:sz w:val="22"/>
          <w:szCs w:val="22"/>
          <w:lang w:eastAsia="zh-CN"/>
        </w:rPr>
        <w:lastRenderedPageBreak/>
        <w:drawing>
          <wp:inline distT="0" distB="0" distL="0" distR="0" wp14:anchorId="27E61BB3" wp14:editId="0AABBA8E">
            <wp:extent cx="4109085" cy="34747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1"/>
                    <pic:cNvPicPr>
                      <a:picLocks noChangeAspect="1" noChangeArrowheads="1"/>
                    </pic:cNvPicPr>
                  </pic:nvPicPr>
                  <pic:blipFill rotWithShape="1">
                    <a:blip r:embed="rId170" cstate="print">
                      <a:extLst>
                        <a:ext uri="{28A0092B-C50C-407E-A947-70E740481C1C}">
                          <a14:useLocalDpi xmlns:a14="http://schemas.microsoft.com/office/drawing/2010/main" val="0"/>
                        </a:ext>
                      </a:extLst>
                    </a:blip>
                    <a:srcRect l="6138" t="3184" r="7337" b="4660"/>
                    <a:stretch/>
                  </pic:blipFill>
                  <pic:spPr bwMode="auto">
                    <a:xfrm>
                      <a:off x="0" y="0"/>
                      <a:ext cx="4116906" cy="3481334"/>
                    </a:xfrm>
                    <a:prstGeom prst="rect">
                      <a:avLst/>
                    </a:prstGeom>
                    <a:noFill/>
                    <a:ln>
                      <a:noFill/>
                    </a:ln>
                    <a:extLst>
                      <a:ext uri="{53640926-AAD7-44D8-BBD7-CCE9431645EC}">
                        <a14:shadowObscured xmlns:a14="http://schemas.microsoft.com/office/drawing/2010/main"/>
                      </a:ext>
                    </a:extLst>
                  </pic:spPr>
                </pic:pic>
              </a:graphicData>
            </a:graphic>
          </wp:inline>
        </w:drawing>
      </w:r>
    </w:p>
    <w:p w14:paraId="36CCE020" w14:textId="42680D9C" w:rsidR="00E32D64" w:rsidRDefault="00E32D64" w:rsidP="00E97B51">
      <w:pPr>
        <w:spacing w:afterLines="50" w:after="120"/>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igure 6 Complexity </w:t>
      </w:r>
      <w:r w:rsidR="00E87C42">
        <w:rPr>
          <w:rFonts w:eastAsiaTheme="minorEastAsia"/>
          <w:sz w:val="22"/>
          <w:szCs w:val="22"/>
          <w:lang w:eastAsia="zh-CN"/>
        </w:rPr>
        <w:t>of MMSE-SIC, ESE and EPA</w:t>
      </w:r>
      <w:r w:rsidR="00A80761">
        <w:rPr>
          <w:rFonts w:eastAsiaTheme="minorEastAsia"/>
          <w:sz w:val="22"/>
          <w:szCs w:val="22"/>
          <w:lang w:eastAsia="zh-CN"/>
        </w:rPr>
        <w:t xml:space="preserve"> </w:t>
      </w:r>
      <w:r>
        <w:rPr>
          <w:rFonts w:eastAsiaTheme="minorEastAsia"/>
          <w:sz w:val="22"/>
          <w:szCs w:val="22"/>
          <w:lang w:eastAsia="zh-CN"/>
        </w:rPr>
        <w:t>vers</w:t>
      </w:r>
      <w:r w:rsidR="00982BE0">
        <w:rPr>
          <w:rFonts w:eastAsiaTheme="minorEastAsia"/>
          <w:sz w:val="22"/>
          <w:szCs w:val="22"/>
          <w:lang w:eastAsia="zh-CN"/>
        </w:rPr>
        <w:t>us Modulation order</w:t>
      </w:r>
    </w:p>
    <w:p w14:paraId="19E6FA1B" w14:textId="24F4D531" w:rsidR="00E97B51" w:rsidRPr="00870A7E" w:rsidRDefault="003940DC" w:rsidP="00574EB8">
      <w:pPr>
        <w:spacing w:afterLines="50" w:after="120"/>
        <w:jc w:val="both"/>
        <w:rPr>
          <w:rFonts w:eastAsiaTheme="minorEastAsia"/>
          <w:sz w:val="22"/>
          <w:szCs w:val="22"/>
          <w:lang w:eastAsia="zh-CN"/>
        </w:rPr>
      </w:pPr>
      <w:r>
        <w:rPr>
          <w:rFonts w:eastAsiaTheme="minorEastAsia"/>
          <w:color w:val="000000"/>
          <w:sz w:val="22"/>
          <w:szCs w:val="22"/>
          <w:lang w:eastAsia="zh-CN"/>
        </w:rPr>
        <w:t>T</w:t>
      </w:r>
      <w:r>
        <w:rPr>
          <w:rFonts w:eastAsiaTheme="minorEastAsia"/>
          <w:sz w:val="22"/>
          <w:szCs w:val="22"/>
          <w:lang w:eastAsia="zh-CN"/>
        </w:rPr>
        <w:t xml:space="preserve">he complexity orders of MMSE-SIC, EPA and ESE with the number of iterations in Fig. 5 can be calculated based on </w:t>
      </w:r>
      <w:r w:rsidR="008C0C8F">
        <w:rPr>
          <w:rFonts w:eastAsiaTheme="minorEastAsia"/>
          <w:sz w:val="22"/>
          <w:szCs w:val="22"/>
          <w:lang w:eastAsia="zh-CN"/>
        </w:rPr>
        <w:fldChar w:fldCharType="begin"/>
      </w:r>
      <w:r w:rsidR="008C0C8F">
        <w:rPr>
          <w:rFonts w:eastAsiaTheme="minorEastAsia"/>
          <w:sz w:val="22"/>
          <w:szCs w:val="22"/>
          <w:lang w:eastAsia="zh-CN"/>
        </w:rPr>
        <w:instrText xml:space="preserve"> REF _Ref525852844 \h  \* MERGEFORMAT </w:instrText>
      </w:r>
      <w:r w:rsidR="008C0C8F">
        <w:rPr>
          <w:rFonts w:eastAsiaTheme="minorEastAsia"/>
          <w:sz w:val="22"/>
          <w:szCs w:val="22"/>
          <w:lang w:eastAsia="zh-CN"/>
        </w:rPr>
      </w:r>
      <w:r w:rsidR="008C0C8F">
        <w:rPr>
          <w:rFonts w:eastAsiaTheme="minorEastAsia"/>
          <w:sz w:val="22"/>
          <w:szCs w:val="22"/>
          <w:lang w:eastAsia="zh-CN"/>
        </w:rPr>
        <w:fldChar w:fldCharType="separate"/>
      </w:r>
      <w:r w:rsidR="000D7DB3" w:rsidRPr="00870A7E">
        <w:rPr>
          <w:sz w:val="22"/>
        </w:rPr>
        <w:t xml:space="preserve">Table </w:t>
      </w:r>
      <w:r w:rsidR="000D7DB3" w:rsidRPr="000D7DB3">
        <w:rPr>
          <w:noProof/>
          <w:sz w:val="22"/>
        </w:rPr>
        <w:t>6</w:t>
      </w:r>
      <w:r w:rsidR="008C0C8F">
        <w:rPr>
          <w:rFonts w:eastAsiaTheme="minorEastAsia"/>
          <w:sz w:val="22"/>
          <w:szCs w:val="22"/>
          <w:lang w:eastAsia="zh-CN"/>
        </w:rPr>
        <w:fldChar w:fldCharType="end"/>
      </w:r>
      <w:r w:rsidR="008C0C8F">
        <w:rPr>
          <w:rFonts w:eastAsiaTheme="minorEastAsia"/>
          <w:sz w:val="22"/>
          <w:szCs w:val="22"/>
          <w:lang w:eastAsia="zh-CN"/>
        </w:rPr>
        <w:t xml:space="preserve"> </w:t>
      </w:r>
      <w:r>
        <w:rPr>
          <w:rFonts w:eastAsiaTheme="minorEastAsia"/>
          <w:sz w:val="22"/>
          <w:szCs w:val="22"/>
          <w:lang w:eastAsia="zh-CN"/>
        </w:rPr>
        <w:t xml:space="preserve">and are provided in Fig. 6. It should be noted that the spreading factor is 1 for ESE and 4 for MMSE-SIC and EPA. We can find that at similar </w:t>
      </w:r>
      <w:r w:rsidR="00141992">
        <w:rPr>
          <w:rFonts w:eastAsiaTheme="minorEastAsia"/>
          <w:sz w:val="22"/>
          <w:szCs w:val="22"/>
          <w:lang w:eastAsia="zh-CN"/>
        </w:rPr>
        <w:t xml:space="preserve">BLER </w:t>
      </w:r>
      <w:r>
        <w:rPr>
          <w:rFonts w:eastAsiaTheme="minorEastAsia"/>
          <w:sz w:val="22"/>
          <w:szCs w:val="22"/>
          <w:lang w:eastAsia="zh-CN"/>
        </w:rPr>
        <w:t>performance, the complexity of EPA and ESE receiver is much higher than MMSE-SIC receiver.</w:t>
      </w:r>
    </w:p>
    <w:p w14:paraId="1292F842" w14:textId="48EA236B" w:rsidR="00C46C94" w:rsidRPr="00C133B2" w:rsidRDefault="0039026D" w:rsidP="00C133B2">
      <w:pPr>
        <w:spacing w:beforeLines="50" w:before="120" w:afterLines="50" w:after="120"/>
        <w:jc w:val="both"/>
        <w:rPr>
          <w:rFonts w:eastAsia="微软雅黑"/>
          <w:b/>
          <w:sz w:val="22"/>
          <w:szCs w:val="22"/>
          <w:lang w:eastAsia="zh-CN"/>
        </w:rPr>
      </w:pPr>
      <w:r>
        <w:rPr>
          <w:rFonts w:eastAsia="微软雅黑"/>
          <w:b/>
          <w:sz w:val="22"/>
          <w:szCs w:val="22"/>
          <w:lang w:eastAsia="zh-CN"/>
        </w:rPr>
        <w:t>Proposal</w:t>
      </w:r>
      <w:r w:rsidR="00C133B2">
        <w:rPr>
          <w:rFonts w:eastAsia="微软雅黑"/>
          <w:b/>
          <w:sz w:val="22"/>
          <w:szCs w:val="22"/>
          <w:lang w:eastAsia="zh-CN"/>
        </w:rPr>
        <w:t xml:space="preserve"> </w:t>
      </w:r>
      <w:r w:rsidR="0055661C">
        <w:rPr>
          <w:rFonts w:eastAsia="微软雅黑"/>
          <w:b/>
          <w:sz w:val="22"/>
          <w:szCs w:val="22"/>
          <w:lang w:eastAsia="zh-CN"/>
        </w:rPr>
        <w:t>1</w:t>
      </w:r>
      <w:r>
        <w:rPr>
          <w:rFonts w:eastAsia="微软雅黑"/>
          <w:b/>
          <w:sz w:val="22"/>
          <w:szCs w:val="22"/>
          <w:lang w:eastAsia="zh-CN"/>
        </w:rPr>
        <w:t>: When comparing complexity of NOM</w:t>
      </w:r>
      <w:r w:rsidR="00471374">
        <w:rPr>
          <w:rFonts w:eastAsia="微软雅黑"/>
          <w:b/>
          <w:sz w:val="22"/>
          <w:szCs w:val="22"/>
          <w:lang w:eastAsia="zh-CN"/>
        </w:rPr>
        <w:t>A</w:t>
      </w:r>
      <w:r>
        <w:rPr>
          <w:rFonts w:eastAsia="微软雅黑"/>
          <w:b/>
          <w:sz w:val="22"/>
          <w:szCs w:val="22"/>
          <w:lang w:eastAsia="zh-CN"/>
        </w:rPr>
        <w:t xml:space="preserve"> receiver, the number of iteration</w:t>
      </w:r>
      <w:r w:rsidR="001F0AE1">
        <w:rPr>
          <w:rFonts w:eastAsia="微软雅黑"/>
          <w:b/>
          <w:sz w:val="22"/>
          <w:szCs w:val="22"/>
          <w:lang w:eastAsia="zh-CN"/>
        </w:rPr>
        <w:t>s</w:t>
      </w:r>
      <w:r>
        <w:rPr>
          <w:rFonts w:eastAsia="微软雅黑"/>
          <w:b/>
          <w:sz w:val="22"/>
          <w:szCs w:val="22"/>
          <w:lang w:eastAsia="zh-CN"/>
        </w:rPr>
        <w:t xml:space="preserve"> should be taken into account</w:t>
      </w:r>
      <w:r w:rsidR="00C133B2">
        <w:rPr>
          <w:rFonts w:eastAsia="微软雅黑"/>
          <w:b/>
          <w:sz w:val="22"/>
          <w:szCs w:val="22"/>
          <w:lang w:eastAsia="zh-CN"/>
        </w:rPr>
        <w:t>.</w:t>
      </w:r>
    </w:p>
    <w:p w14:paraId="631A4B00" w14:textId="2E13BA99" w:rsidR="007B42C9" w:rsidRPr="004C2DA1" w:rsidRDefault="007B42C9" w:rsidP="00D40A4D">
      <w:pPr>
        <w:spacing w:afterLines="50" w:after="120"/>
        <w:jc w:val="both"/>
        <w:rPr>
          <w:rFonts w:eastAsiaTheme="minorEastAsia"/>
          <w:b/>
          <w:sz w:val="22"/>
          <w:lang w:val="en-US" w:eastAsia="zh-CN"/>
        </w:rPr>
      </w:pPr>
      <w:r>
        <w:rPr>
          <w:rFonts w:eastAsiaTheme="minorEastAsia"/>
          <w:sz w:val="22"/>
          <w:lang w:val="en-US" w:eastAsia="zh-CN"/>
        </w:rPr>
        <w:t xml:space="preserve">As the simplest type of advanced receivers, MMSE-SIC receiver </w:t>
      </w:r>
      <w:r w:rsidR="00944DC0">
        <w:rPr>
          <w:rFonts w:eastAsia="Yu Mincho" w:hint="eastAsia"/>
          <w:sz w:val="22"/>
          <w:lang w:val="en-US"/>
        </w:rPr>
        <w:t xml:space="preserve">has been well studied and </w:t>
      </w:r>
      <w:r>
        <w:rPr>
          <w:rFonts w:eastAsiaTheme="minorEastAsia"/>
          <w:sz w:val="22"/>
          <w:lang w:val="en-US" w:eastAsia="zh-CN"/>
        </w:rPr>
        <w:t>is suitable for all existing NOMA schemes and could be implemented at the gNB easily. Therefore, MMSE-SIC receiver can be used as a baseline for performance comparison of NOMA schemes. Enhanced receiver design for specific NOMA scheme can be evaluated at the cost of higher complexity.</w:t>
      </w:r>
    </w:p>
    <w:p w14:paraId="3B457144" w14:textId="2527EB23" w:rsidR="00F34C3D" w:rsidRPr="004C2DA1" w:rsidRDefault="00F34C3D" w:rsidP="00D40A4D">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sidR="0055661C">
        <w:rPr>
          <w:rFonts w:eastAsiaTheme="minorEastAsia"/>
          <w:b/>
          <w:sz w:val="22"/>
          <w:lang w:val="en-US" w:eastAsia="zh-CN"/>
        </w:rPr>
        <w:t>2</w:t>
      </w:r>
      <w:r w:rsidRPr="004C2DA1">
        <w:rPr>
          <w:rFonts w:eastAsiaTheme="minorEastAsia"/>
          <w:b/>
          <w:sz w:val="22"/>
          <w:lang w:val="en-US" w:eastAsia="zh-CN"/>
        </w:rPr>
        <w:t xml:space="preserve">: MMSE-SIC receiver </w:t>
      </w:r>
      <w:r w:rsidR="003F1C98">
        <w:rPr>
          <w:rFonts w:eastAsiaTheme="minorEastAsia"/>
          <w:b/>
          <w:sz w:val="22"/>
          <w:lang w:val="en-US" w:eastAsia="zh-CN"/>
        </w:rPr>
        <w:t xml:space="preserve">has lowest complexity and </w:t>
      </w:r>
      <w:r w:rsidRPr="004C2DA1">
        <w:rPr>
          <w:rFonts w:eastAsiaTheme="minorEastAsia"/>
          <w:b/>
          <w:sz w:val="22"/>
          <w:lang w:val="en-US" w:eastAsia="zh-CN"/>
        </w:rPr>
        <w:t>should be considered as a baseline for performance comparison</w:t>
      </w:r>
      <w:r w:rsidR="00D40A4D">
        <w:rPr>
          <w:rFonts w:eastAsiaTheme="minorEastAsia"/>
          <w:b/>
          <w:sz w:val="22"/>
          <w:lang w:val="en-US" w:eastAsia="zh-CN"/>
        </w:rPr>
        <w:t xml:space="preserve"> of NOMA schemes</w:t>
      </w:r>
      <w:r w:rsidRPr="004C2DA1">
        <w:rPr>
          <w:rFonts w:eastAsiaTheme="minorEastAsia"/>
          <w:b/>
          <w:sz w:val="22"/>
          <w:lang w:val="en-US" w:eastAsia="zh-CN"/>
        </w:rPr>
        <w:t>.</w:t>
      </w:r>
    </w:p>
    <w:p w14:paraId="04D2B574" w14:textId="77777777" w:rsidR="00D5166A" w:rsidRPr="008C5F1C" w:rsidRDefault="00D5166A" w:rsidP="00D5166A">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752BFE85" w:rsidR="00EF5032" w:rsidRDefault="00EF5032" w:rsidP="00D5166A">
      <w:pPr>
        <w:spacing w:after="120"/>
        <w:jc w:val="both"/>
        <w:rPr>
          <w:color w:val="000000"/>
          <w:sz w:val="22"/>
          <w:szCs w:val="24"/>
        </w:rPr>
      </w:pPr>
      <w:r w:rsidRPr="008C5F1C">
        <w:rPr>
          <w:color w:val="000000"/>
          <w:sz w:val="22"/>
          <w:szCs w:val="24"/>
          <w:lang w:val="en-US"/>
        </w:rPr>
        <w:t xml:space="preserve">In this contribution, we </w:t>
      </w:r>
      <w:r w:rsidR="002F6130">
        <w:rPr>
          <w:color w:val="000000"/>
          <w:sz w:val="22"/>
          <w:szCs w:val="24"/>
          <w:lang w:val="en-US"/>
        </w:rPr>
        <w:t>analyzed and compared the complexity of</w:t>
      </w:r>
      <w:r w:rsidR="004C2DA1">
        <w:rPr>
          <w:color w:val="000000"/>
          <w:sz w:val="22"/>
          <w:szCs w:val="24"/>
          <w:lang w:val="en-US"/>
        </w:rPr>
        <w:t xml:space="preserve"> the receiver candidates for uplink NOMA</w:t>
      </w:r>
      <w:r w:rsidRPr="008C5F1C">
        <w:rPr>
          <w:color w:val="000000"/>
          <w:sz w:val="22"/>
          <w:szCs w:val="24"/>
          <w:lang w:val="en-US"/>
        </w:rPr>
        <w:t>.</w:t>
      </w:r>
      <w:r w:rsidRPr="008C5F1C">
        <w:rPr>
          <w:rFonts w:hint="eastAsia"/>
          <w:color w:val="000000"/>
          <w:sz w:val="22"/>
          <w:szCs w:val="24"/>
          <w:lang w:val="en-US"/>
        </w:rPr>
        <w:t xml:space="preserve"> </w:t>
      </w:r>
      <w:r w:rsidRPr="008C5F1C">
        <w:rPr>
          <w:rFonts w:hint="eastAsia"/>
          <w:color w:val="000000"/>
          <w:sz w:val="22"/>
          <w:szCs w:val="24"/>
        </w:rPr>
        <w:t>According to the discussions</w:t>
      </w:r>
      <w:r w:rsidRPr="008C5F1C">
        <w:rPr>
          <w:color w:val="000000"/>
          <w:sz w:val="22"/>
          <w:szCs w:val="24"/>
        </w:rPr>
        <w:t xml:space="preserve">, we have following </w:t>
      </w:r>
      <w:r w:rsidR="004C2DA1">
        <w:rPr>
          <w:color w:val="000000"/>
          <w:sz w:val="22"/>
          <w:szCs w:val="24"/>
        </w:rPr>
        <w:t>proposals</w:t>
      </w:r>
      <w:r w:rsidR="00AD1B4C" w:rsidRPr="008C5F1C">
        <w:rPr>
          <w:rFonts w:hint="eastAsia"/>
          <w:color w:val="000000"/>
          <w:sz w:val="22"/>
          <w:szCs w:val="24"/>
        </w:rPr>
        <w:t>:</w:t>
      </w:r>
    </w:p>
    <w:p w14:paraId="11C24BAF" w14:textId="077452D8" w:rsidR="008E0387" w:rsidRDefault="00720465" w:rsidP="00870A7E">
      <w:pPr>
        <w:spacing w:beforeLines="50" w:before="120" w:afterLines="50" w:after="120"/>
        <w:jc w:val="both"/>
        <w:rPr>
          <w:rFonts w:eastAsiaTheme="minorEastAsia"/>
          <w:b/>
          <w:sz w:val="22"/>
          <w:lang w:val="en-US" w:eastAsia="zh-CN"/>
        </w:rPr>
      </w:pPr>
      <w:r>
        <w:rPr>
          <w:rFonts w:eastAsia="微软雅黑"/>
          <w:b/>
          <w:sz w:val="22"/>
          <w:szCs w:val="22"/>
          <w:lang w:eastAsia="zh-CN"/>
        </w:rPr>
        <w:t xml:space="preserve">Proposal </w:t>
      </w:r>
      <w:r w:rsidR="0055661C">
        <w:rPr>
          <w:rFonts w:eastAsia="微软雅黑"/>
          <w:b/>
          <w:sz w:val="22"/>
          <w:szCs w:val="22"/>
          <w:lang w:eastAsia="zh-CN"/>
        </w:rPr>
        <w:t>1</w:t>
      </w:r>
      <w:r>
        <w:rPr>
          <w:rFonts w:eastAsia="微软雅黑"/>
          <w:b/>
          <w:sz w:val="22"/>
          <w:szCs w:val="22"/>
          <w:lang w:eastAsia="zh-CN"/>
        </w:rPr>
        <w:t>: When comparing complexity of NOM</w:t>
      </w:r>
      <w:r w:rsidR="00116EDB">
        <w:rPr>
          <w:rFonts w:eastAsia="微软雅黑"/>
          <w:b/>
          <w:sz w:val="22"/>
          <w:szCs w:val="22"/>
          <w:lang w:eastAsia="zh-CN"/>
        </w:rPr>
        <w:t>A</w:t>
      </w:r>
      <w:r>
        <w:rPr>
          <w:rFonts w:eastAsia="微软雅黑"/>
          <w:b/>
          <w:sz w:val="22"/>
          <w:szCs w:val="22"/>
          <w:lang w:eastAsia="zh-CN"/>
        </w:rPr>
        <w:t xml:space="preserve"> receiver, the number of iteration</w:t>
      </w:r>
      <w:r w:rsidR="003F1C98">
        <w:rPr>
          <w:rFonts w:eastAsia="微软雅黑"/>
          <w:b/>
          <w:sz w:val="22"/>
          <w:szCs w:val="22"/>
          <w:lang w:eastAsia="zh-CN"/>
        </w:rPr>
        <w:t>s</w:t>
      </w:r>
      <w:r>
        <w:rPr>
          <w:rFonts w:eastAsia="微软雅黑"/>
          <w:b/>
          <w:sz w:val="22"/>
          <w:szCs w:val="22"/>
          <w:lang w:eastAsia="zh-CN"/>
        </w:rPr>
        <w:t xml:space="preserve"> should be taken into account.</w:t>
      </w:r>
    </w:p>
    <w:p w14:paraId="2193BBB3" w14:textId="169ED77C" w:rsidR="008E0387" w:rsidRPr="004C2DA1" w:rsidRDefault="008E0387" w:rsidP="008E0387">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sidR="0055661C">
        <w:rPr>
          <w:rFonts w:eastAsiaTheme="minorEastAsia"/>
          <w:b/>
          <w:sz w:val="22"/>
          <w:lang w:val="en-US" w:eastAsia="zh-CN"/>
        </w:rPr>
        <w:t>2</w:t>
      </w:r>
      <w:r w:rsidRPr="004C2DA1">
        <w:rPr>
          <w:rFonts w:eastAsiaTheme="minorEastAsia"/>
          <w:b/>
          <w:sz w:val="22"/>
          <w:lang w:val="en-US" w:eastAsia="zh-CN"/>
        </w:rPr>
        <w:t xml:space="preserve">: MMSE-SIC receiver </w:t>
      </w:r>
      <w:r w:rsidR="003F1C98">
        <w:rPr>
          <w:rFonts w:eastAsiaTheme="minorEastAsia"/>
          <w:b/>
          <w:sz w:val="22"/>
          <w:lang w:val="en-US" w:eastAsia="zh-CN"/>
        </w:rPr>
        <w:t xml:space="preserve">has lowest complexity and </w:t>
      </w:r>
      <w:r w:rsidRPr="004C2DA1">
        <w:rPr>
          <w:rFonts w:eastAsiaTheme="minorEastAsia"/>
          <w:b/>
          <w:sz w:val="22"/>
          <w:lang w:val="en-US" w:eastAsia="zh-CN"/>
        </w:rPr>
        <w:t>should be considered as a baseline for performance comparison</w:t>
      </w:r>
      <w:r>
        <w:rPr>
          <w:rFonts w:eastAsiaTheme="minorEastAsia"/>
          <w:b/>
          <w:sz w:val="22"/>
          <w:lang w:val="en-US" w:eastAsia="zh-CN"/>
        </w:rPr>
        <w:t xml:space="preserve"> of NOMA schemes</w:t>
      </w:r>
      <w:r w:rsidRPr="004C2DA1">
        <w:rPr>
          <w:rFonts w:eastAsiaTheme="minorEastAsia"/>
          <w:b/>
          <w:sz w:val="22"/>
          <w:lang w:val="en-US" w:eastAsia="zh-CN"/>
        </w:rPr>
        <w:t>.</w:t>
      </w:r>
    </w:p>
    <w:p w14:paraId="4ED352A7" w14:textId="77777777" w:rsidR="00D5166A" w:rsidRPr="008C5F1C" w:rsidRDefault="00D5166A" w:rsidP="00D5166A">
      <w:pPr>
        <w:pStyle w:val="1"/>
        <w:spacing w:after="120"/>
        <w:jc w:val="both"/>
        <w:rPr>
          <w:b/>
          <w:color w:val="000000"/>
          <w:lang w:val="en-US"/>
        </w:rPr>
      </w:pPr>
      <w:r w:rsidRPr="008C5F1C">
        <w:rPr>
          <w:b/>
          <w:color w:val="000000"/>
          <w:lang w:val="en-US"/>
        </w:rPr>
        <w:t>References</w:t>
      </w:r>
    </w:p>
    <w:p w14:paraId="530301F1" w14:textId="7F214E28" w:rsidR="008B4A25" w:rsidRDefault="008B4A25" w:rsidP="005C63D9">
      <w:pPr>
        <w:widowControl w:val="0"/>
        <w:numPr>
          <w:ilvl w:val="0"/>
          <w:numId w:val="4"/>
        </w:numPr>
        <w:spacing w:after="120"/>
        <w:jc w:val="both"/>
        <w:rPr>
          <w:color w:val="000000"/>
          <w:sz w:val="22"/>
          <w:szCs w:val="22"/>
          <w:lang w:val="en-US"/>
        </w:rPr>
      </w:pPr>
      <w:bookmarkStart w:id="15" w:name="_Ref525736544"/>
      <w:bookmarkStart w:id="16" w:name="_Ref505616940"/>
      <w:bookmarkStart w:id="17" w:name="_Ref503187047"/>
      <w:r>
        <w:rPr>
          <w:color w:val="000000"/>
          <w:sz w:val="22"/>
          <w:szCs w:val="22"/>
          <w:lang w:val="en-US"/>
        </w:rPr>
        <w:t>Chairman notes, 3GPP RAN1 #94.</w:t>
      </w:r>
      <w:bookmarkEnd w:id="15"/>
    </w:p>
    <w:p w14:paraId="3BC04BF8" w14:textId="403EB15D" w:rsidR="00F035EF" w:rsidRPr="004A3903" w:rsidRDefault="006D6C7E" w:rsidP="005C63D9">
      <w:pPr>
        <w:widowControl w:val="0"/>
        <w:numPr>
          <w:ilvl w:val="0"/>
          <w:numId w:val="4"/>
        </w:numPr>
        <w:spacing w:after="120"/>
        <w:jc w:val="both"/>
        <w:rPr>
          <w:color w:val="000000"/>
          <w:sz w:val="22"/>
          <w:szCs w:val="22"/>
          <w:lang w:val="en-US"/>
        </w:rPr>
      </w:pPr>
      <w:bookmarkStart w:id="18" w:name="_Ref525831605"/>
      <w:r w:rsidRPr="006D6C7E">
        <w:rPr>
          <w:color w:val="000000"/>
          <w:sz w:val="22"/>
          <w:szCs w:val="22"/>
          <w:lang w:val="en-US"/>
        </w:rPr>
        <w:t>R1-1808050</w:t>
      </w:r>
      <w:r>
        <w:rPr>
          <w:color w:val="000000"/>
          <w:sz w:val="22"/>
          <w:szCs w:val="22"/>
          <w:lang w:val="en-US"/>
        </w:rPr>
        <w:t>, Huawei, HiSilicon, “</w:t>
      </w:r>
      <w:r w:rsidR="00771A47" w:rsidRPr="00771A47">
        <w:rPr>
          <w:color w:val="000000"/>
          <w:sz w:val="22"/>
          <w:szCs w:val="22"/>
          <w:lang w:val="en-US"/>
        </w:rPr>
        <w:t>Discussion on the design of NoMA receiver</w:t>
      </w:r>
      <w:r>
        <w:rPr>
          <w:color w:val="000000"/>
          <w:sz w:val="22"/>
          <w:szCs w:val="22"/>
          <w:lang w:val="en-US"/>
        </w:rPr>
        <w:t>”</w:t>
      </w:r>
      <w:r w:rsidR="00771A47">
        <w:rPr>
          <w:color w:val="000000"/>
          <w:sz w:val="22"/>
          <w:szCs w:val="22"/>
          <w:lang w:val="en-US"/>
        </w:rPr>
        <w:t>, Aug. 2018</w:t>
      </w:r>
      <w:bookmarkEnd w:id="18"/>
    </w:p>
    <w:p w14:paraId="1065CBC9" w14:textId="6DEE0F02" w:rsidR="005A20FB" w:rsidRDefault="00224F2A" w:rsidP="00224F2A">
      <w:pPr>
        <w:widowControl w:val="0"/>
        <w:numPr>
          <w:ilvl w:val="0"/>
          <w:numId w:val="4"/>
        </w:numPr>
        <w:spacing w:after="120"/>
        <w:jc w:val="both"/>
        <w:rPr>
          <w:color w:val="000000"/>
          <w:sz w:val="22"/>
          <w:szCs w:val="22"/>
          <w:lang w:val="en-US"/>
        </w:rPr>
      </w:pPr>
      <w:bookmarkStart w:id="19" w:name="_Ref505627306"/>
      <w:bookmarkEnd w:id="16"/>
      <w:r w:rsidRPr="00224F2A">
        <w:rPr>
          <w:color w:val="000000"/>
          <w:sz w:val="22"/>
          <w:szCs w:val="22"/>
          <w:lang w:val="en-US"/>
        </w:rPr>
        <w:lastRenderedPageBreak/>
        <w:t>R1-1800123</w:t>
      </w:r>
      <w:r>
        <w:rPr>
          <w:color w:val="000000"/>
          <w:sz w:val="22"/>
          <w:szCs w:val="22"/>
          <w:lang w:val="en-US"/>
        </w:rPr>
        <w:t>, ZTE,</w:t>
      </w:r>
      <w:r w:rsidRPr="00224F2A">
        <w:rPr>
          <w:color w:val="000000"/>
          <w:sz w:val="22"/>
          <w:szCs w:val="22"/>
          <w:lang w:val="en-US"/>
        </w:rPr>
        <w:t xml:space="preserve"> </w:t>
      </w:r>
      <w:r>
        <w:rPr>
          <w:color w:val="000000"/>
          <w:sz w:val="22"/>
          <w:szCs w:val="22"/>
          <w:lang w:val="en-US"/>
        </w:rPr>
        <w:t>“</w:t>
      </w:r>
      <w:r w:rsidRPr="00224F2A">
        <w:rPr>
          <w:color w:val="000000"/>
          <w:sz w:val="22"/>
          <w:szCs w:val="22"/>
          <w:lang w:val="en-US"/>
        </w:rPr>
        <w:t>Receiver Algorithms of Linear-spreading based NOMA</w:t>
      </w:r>
      <w:r>
        <w:rPr>
          <w:color w:val="000000"/>
          <w:sz w:val="22"/>
          <w:szCs w:val="22"/>
          <w:lang w:val="en-US"/>
        </w:rPr>
        <w:t>”, Jan. 2018</w:t>
      </w:r>
      <w:bookmarkEnd w:id="17"/>
      <w:bookmarkEnd w:id="19"/>
    </w:p>
    <w:p w14:paraId="7290DC26" w14:textId="45A3CCEF" w:rsidR="00CB0937" w:rsidRDefault="00CB0937" w:rsidP="00CB0937">
      <w:pPr>
        <w:pStyle w:val="afd"/>
        <w:numPr>
          <w:ilvl w:val="0"/>
          <w:numId w:val="4"/>
        </w:numPr>
        <w:ind w:firstLineChars="0"/>
        <w:rPr>
          <w:color w:val="000000"/>
          <w:sz w:val="22"/>
          <w:szCs w:val="22"/>
          <w:lang w:val="en-US"/>
        </w:rPr>
      </w:pPr>
      <w:bookmarkStart w:id="20" w:name="_Ref505692466"/>
      <w:bookmarkStart w:id="21" w:name="_Ref505629194"/>
      <w:r w:rsidRPr="00CE3099">
        <w:rPr>
          <w:color w:val="000000"/>
          <w:sz w:val="22"/>
          <w:szCs w:val="22"/>
          <w:lang w:val="en-US"/>
        </w:rPr>
        <w:t>R1-164390</w:t>
      </w:r>
      <w:r>
        <w:rPr>
          <w:color w:val="000000"/>
          <w:sz w:val="22"/>
          <w:szCs w:val="22"/>
          <w:lang w:val="en-US"/>
        </w:rPr>
        <w:t xml:space="preserve">, </w:t>
      </w:r>
      <w:r w:rsidRPr="00CE3099">
        <w:rPr>
          <w:color w:val="000000"/>
          <w:sz w:val="22"/>
          <w:szCs w:val="22"/>
          <w:lang w:val="en-US"/>
        </w:rPr>
        <w:t>Huawei, HiSilicon</w:t>
      </w:r>
      <w:r>
        <w:rPr>
          <w:color w:val="000000"/>
          <w:sz w:val="22"/>
          <w:szCs w:val="22"/>
          <w:lang w:val="en-US"/>
        </w:rPr>
        <w:t>, “</w:t>
      </w:r>
      <w:r w:rsidRPr="00CE3099">
        <w:rPr>
          <w:color w:val="000000"/>
          <w:sz w:val="22"/>
          <w:szCs w:val="22"/>
          <w:lang w:val="en-US"/>
        </w:rPr>
        <w:t>Transceiver implementation and complexity analysis for SCMA</w:t>
      </w:r>
      <w:r>
        <w:rPr>
          <w:color w:val="000000"/>
          <w:sz w:val="22"/>
          <w:szCs w:val="22"/>
          <w:lang w:val="en-US"/>
        </w:rPr>
        <w:t>”, May 2016</w:t>
      </w:r>
      <w:bookmarkEnd w:id="20"/>
    </w:p>
    <w:p w14:paraId="37F9CAA3" w14:textId="00422B30" w:rsidR="005308F9" w:rsidRDefault="00AF2B57" w:rsidP="00CB0937">
      <w:pPr>
        <w:pStyle w:val="afd"/>
        <w:numPr>
          <w:ilvl w:val="0"/>
          <w:numId w:val="4"/>
        </w:numPr>
        <w:ind w:firstLineChars="0"/>
        <w:rPr>
          <w:color w:val="000000"/>
          <w:sz w:val="22"/>
          <w:szCs w:val="22"/>
          <w:lang w:val="en-US"/>
        </w:rPr>
      </w:pPr>
      <w:bookmarkStart w:id="22" w:name="_Ref525844048"/>
      <w:r w:rsidRPr="00AF2B57">
        <w:rPr>
          <w:color w:val="000000"/>
          <w:sz w:val="22"/>
          <w:szCs w:val="22"/>
          <w:lang w:val="en-US"/>
        </w:rPr>
        <w:t>R1-1809079</w:t>
      </w:r>
      <w:r>
        <w:rPr>
          <w:color w:val="000000"/>
          <w:sz w:val="22"/>
          <w:szCs w:val="22"/>
          <w:lang w:val="en-US"/>
        </w:rPr>
        <w:t>, InterDigital Inc.,</w:t>
      </w:r>
      <w:r w:rsidRPr="00AF2B57">
        <w:rPr>
          <w:color w:val="000000"/>
          <w:sz w:val="22"/>
          <w:szCs w:val="22"/>
          <w:lang w:val="en-US"/>
        </w:rPr>
        <w:t xml:space="preserve"> </w:t>
      </w:r>
      <w:r w:rsidR="008E7F34">
        <w:rPr>
          <w:color w:val="000000"/>
          <w:sz w:val="22"/>
          <w:szCs w:val="22"/>
          <w:lang w:val="en-US"/>
        </w:rPr>
        <w:t>“</w:t>
      </w:r>
      <w:r w:rsidR="008E7F34" w:rsidRPr="008E7F34">
        <w:rPr>
          <w:color w:val="000000"/>
          <w:sz w:val="22"/>
          <w:szCs w:val="22"/>
          <w:lang w:val="en-US"/>
        </w:rPr>
        <w:t>Complexity Analysis of IDMA NOMA Reception</w:t>
      </w:r>
      <w:r w:rsidR="008E7F34">
        <w:rPr>
          <w:color w:val="000000"/>
          <w:sz w:val="22"/>
          <w:szCs w:val="22"/>
          <w:lang w:val="en-US"/>
        </w:rPr>
        <w:t>”</w:t>
      </w:r>
      <w:r>
        <w:rPr>
          <w:color w:val="000000"/>
          <w:sz w:val="22"/>
          <w:szCs w:val="22"/>
          <w:lang w:val="en-US"/>
        </w:rPr>
        <w:t>, Aug. 2018</w:t>
      </w:r>
      <w:bookmarkEnd w:id="22"/>
    </w:p>
    <w:p w14:paraId="7E0E5569" w14:textId="212AC4B9" w:rsidR="00CB0937" w:rsidRPr="004A3903" w:rsidRDefault="00B96A6D" w:rsidP="00B96A6D">
      <w:pPr>
        <w:widowControl w:val="0"/>
        <w:numPr>
          <w:ilvl w:val="0"/>
          <w:numId w:val="4"/>
        </w:numPr>
        <w:spacing w:after="120"/>
        <w:jc w:val="both"/>
        <w:rPr>
          <w:color w:val="000000"/>
          <w:sz w:val="22"/>
          <w:szCs w:val="22"/>
          <w:lang w:val="en-US"/>
        </w:rPr>
      </w:pPr>
      <w:bookmarkStart w:id="23" w:name="_Ref505629346"/>
      <w:bookmarkEnd w:id="21"/>
      <w:r w:rsidRPr="00B96A6D">
        <w:rPr>
          <w:color w:val="000000"/>
          <w:sz w:val="22"/>
          <w:szCs w:val="22"/>
          <w:lang w:val="en-US"/>
        </w:rPr>
        <w:t>R1-1807378</w:t>
      </w:r>
      <w:r>
        <w:rPr>
          <w:color w:val="000000"/>
          <w:sz w:val="22"/>
          <w:szCs w:val="22"/>
          <w:lang w:val="en-US"/>
        </w:rPr>
        <w:t xml:space="preserve">, </w:t>
      </w:r>
      <w:r w:rsidRPr="00B96A6D">
        <w:rPr>
          <w:color w:val="000000"/>
          <w:sz w:val="22"/>
          <w:szCs w:val="22"/>
          <w:lang w:val="en-US"/>
        </w:rPr>
        <w:t>Qualcomm Inc</w:t>
      </w:r>
      <w:r>
        <w:rPr>
          <w:color w:val="000000"/>
          <w:sz w:val="22"/>
          <w:szCs w:val="22"/>
          <w:lang w:val="en-US"/>
        </w:rPr>
        <w:t>.,</w:t>
      </w:r>
      <w:r w:rsidRPr="00B96A6D">
        <w:rPr>
          <w:color w:val="000000"/>
          <w:sz w:val="22"/>
          <w:szCs w:val="22"/>
          <w:lang w:val="en-US"/>
        </w:rPr>
        <w:t xml:space="preserve"> </w:t>
      </w:r>
      <w:r>
        <w:rPr>
          <w:color w:val="000000"/>
          <w:sz w:val="22"/>
          <w:szCs w:val="22"/>
          <w:lang w:val="en-US"/>
        </w:rPr>
        <w:t>“</w:t>
      </w:r>
      <w:r w:rsidRPr="00B96A6D">
        <w:rPr>
          <w:color w:val="000000"/>
          <w:sz w:val="22"/>
          <w:szCs w:val="22"/>
          <w:lang w:val="en-US"/>
        </w:rPr>
        <w:t>Receivers for NOMA</w:t>
      </w:r>
      <w:r>
        <w:rPr>
          <w:color w:val="000000"/>
          <w:sz w:val="22"/>
          <w:szCs w:val="22"/>
          <w:lang w:val="en-US"/>
        </w:rPr>
        <w:t>”, May, 2018.</w:t>
      </w:r>
      <w:bookmarkEnd w:id="23"/>
    </w:p>
    <w:sectPr w:rsidR="00CB0937" w:rsidRPr="004A3903" w:rsidSect="00DA322B">
      <w:headerReference w:type="default" r:id="rId171"/>
      <w:footerReference w:type="default" r:id="rId17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6B976" w14:textId="77777777" w:rsidR="00C92FD5" w:rsidRDefault="00C92FD5">
      <w:r>
        <w:separator/>
      </w:r>
    </w:p>
  </w:endnote>
  <w:endnote w:type="continuationSeparator" w:id="0">
    <w:p w14:paraId="7CF6DFBE" w14:textId="77777777" w:rsidR="00C92FD5" w:rsidRDefault="00C92FD5">
      <w:r>
        <w:continuationSeparator/>
      </w:r>
    </w:p>
  </w:endnote>
  <w:endnote w:type="continuationNotice" w:id="1">
    <w:p w14:paraId="60166B87" w14:textId="77777777" w:rsidR="00C92FD5" w:rsidRDefault="00C92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77AF1B12" w:rsidR="00602270" w:rsidRPr="00000924" w:rsidRDefault="00602270">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Pr>
        <w:rStyle w:val="af2"/>
        <w:rFonts w:eastAsia="MS Gothic"/>
        <w:noProof/>
      </w:rPr>
      <w:t>3</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Pr>
        <w:rStyle w:val="af2"/>
        <w:rFonts w:eastAsia="MS Gothic"/>
        <w:noProof/>
      </w:rPr>
      <w:t>5</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7170D" w14:textId="77777777" w:rsidR="00C92FD5" w:rsidRDefault="00C92FD5">
      <w:r>
        <w:separator/>
      </w:r>
    </w:p>
  </w:footnote>
  <w:footnote w:type="continuationSeparator" w:id="0">
    <w:p w14:paraId="32355C2A" w14:textId="77777777" w:rsidR="00C92FD5" w:rsidRDefault="00C92FD5">
      <w:r>
        <w:continuationSeparator/>
      </w:r>
    </w:p>
  </w:footnote>
  <w:footnote w:type="continuationNotice" w:id="1">
    <w:p w14:paraId="3B93D1EE" w14:textId="77777777" w:rsidR="00C92FD5" w:rsidRDefault="00C92FD5"/>
  </w:footnote>
  <w:footnote w:id="2">
    <w:p w14:paraId="1EDAAE81" w14:textId="02DA860D" w:rsidR="00602270" w:rsidRPr="006F55D3" w:rsidRDefault="00602270" w:rsidP="006F55D3">
      <w:pPr>
        <w:pStyle w:val="ad"/>
        <w:jc w:val="both"/>
        <w:rPr>
          <w:rFonts w:eastAsiaTheme="minorEastAsia"/>
          <w:lang w:eastAsia="zh-CN"/>
        </w:rPr>
      </w:pPr>
      <w:r>
        <w:rPr>
          <w:rStyle w:val="ac"/>
          <w:rFonts w:eastAsia="MS Gothic"/>
        </w:rPr>
        <w:footnoteRef/>
      </w:r>
      <w:r>
        <w:t xml:space="preserve"> </w:t>
      </w:r>
      <w:r>
        <w:rPr>
          <w:rFonts w:eastAsiaTheme="minorEastAsia" w:hint="eastAsia"/>
          <w:lang w:eastAsia="zh-CN"/>
        </w:rPr>
        <w:t>T</w:t>
      </w:r>
      <w:r>
        <w:rPr>
          <w:rFonts w:eastAsiaTheme="minorEastAsia"/>
          <w:lang w:eastAsia="zh-CN"/>
        </w:rPr>
        <w:t>his is the average number of outer iteration obtained by firstly recording the total number of decoding and then dividing the total number of decoding by UE number and frame number in the link-level evaluation in Fig.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452FA" w14:textId="314B12BA" w:rsidR="00602270" w:rsidRPr="00D32384" w:rsidRDefault="00602270" w:rsidP="00D32384">
    <w:pPr>
      <w:pStyle w:val="a7"/>
      <w:tabs>
        <w:tab w:val="left" w:pos="4340"/>
      </w:tabs>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4532DCB"/>
    <w:multiLevelType w:val="hybridMultilevel"/>
    <w:tmpl w:val="ADF65E1E"/>
    <w:lvl w:ilvl="0" w:tplc="4F249DE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5A5D6C22"/>
    <w:multiLevelType w:val="hybridMultilevel"/>
    <w:tmpl w:val="8EC6B41A"/>
    <w:lvl w:ilvl="0" w:tplc="37A29ED2">
      <w:start w:val="1"/>
      <w:numFmt w:val="lowerLetter"/>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7"/>
  </w:num>
  <w:num w:numId="6">
    <w:abstractNumId w:val="4"/>
  </w:num>
  <w:num w:numId="7">
    <w:abstractNumId w:val="2"/>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B74"/>
    <w:rsid w:val="00005C60"/>
    <w:rsid w:val="0000600D"/>
    <w:rsid w:val="00006066"/>
    <w:rsid w:val="0000690C"/>
    <w:rsid w:val="00006D37"/>
    <w:rsid w:val="000073C0"/>
    <w:rsid w:val="00007533"/>
    <w:rsid w:val="00007AD6"/>
    <w:rsid w:val="00007AE0"/>
    <w:rsid w:val="00007F20"/>
    <w:rsid w:val="0001012D"/>
    <w:rsid w:val="0001068F"/>
    <w:rsid w:val="00010B6C"/>
    <w:rsid w:val="0001160C"/>
    <w:rsid w:val="000117B0"/>
    <w:rsid w:val="00011941"/>
    <w:rsid w:val="0001241A"/>
    <w:rsid w:val="0001243E"/>
    <w:rsid w:val="0001251B"/>
    <w:rsid w:val="0001297C"/>
    <w:rsid w:val="00012DFF"/>
    <w:rsid w:val="00012E98"/>
    <w:rsid w:val="00012EC1"/>
    <w:rsid w:val="000139A9"/>
    <w:rsid w:val="00013B31"/>
    <w:rsid w:val="000144E2"/>
    <w:rsid w:val="00015001"/>
    <w:rsid w:val="000153FF"/>
    <w:rsid w:val="00015474"/>
    <w:rsid w:val="00015511"/>
    <w:rsid w:val="00015A8D"/>
    <w:rsid w:val="00016090"/>
    <w:rsid w:val="00016341"/>
    <w:rsid w:val="000164FB"/>
    <w:rsid w:val="00016820"/>
    <w:rsid w:val="00016846"/>
    <w:rsid w:val="0001687D"/>
    <w:rsid w:val="00016BE7"/>
    <w:rsid w:val="0001734F"/>
    <w:rsid w:val="000173ED"/>
    <w:rsid w:val="00017C25"/>
    <w:rsid w:val="00017C75"/>
    <w:rsid w:val="000207C3"/>
    <w:rsid w:val="000208F2"/>
    <w:rsid w:val="00020D76"/>
    <w:rsid w:val="0002110D"/>
    <w:rsid w:val="00021469"/>
    <w:rsid w:val="00021545"/>
    <w:rsid w:val="000216F1"/>
    <w:rsid w:val="000219CD"/>
    <w:rsid w:val="00021AF7"/>
    <w:rsid w:val="00021CD8"/>
    <w:rsid w:val="00022056"/>
    <w:rsid w:val="000225C9"/>
    <w:rsid w:val="00022E12"/>
    <w:rsid w:val="000233B7"/>
    <w:rsid w:val="000238C7"/>
    <w:rsid w:val="00024132"/>
    <w:rsid w:val="000243FB"/>
    <w:rsid w:val="00024474"/>
    <w:rsid w:val="0002447B"/>
    <w:rsid w:val="00025658"/>
    <w:rsid w:val="00025B78"/>
    <w:rsid w:val="00025D34"/>
    <w:rsid w:val="00025D3B"/>
    <w:rsid w:val="00025F9F"/>
    <w:rsid w:val="00026851"/>
    <w:rsid w:val="0002724D"/>
    <w:rsid w:val="000272EA"/>
    <w:rsid w:val="0002786C"/>
    <w:rsid w:val="0003016F"/>
    <w:rsid w:val="0003024D"/>
    <w:rsid w:val="000313C7"/>
    <w:rsid w:val="00031738"/>
    <w:rsid w:val="000319C0"/>
    <w:rsid w:val="00031A54"/>
    <w:rsid w:val="00031B8A"/>
    <w:rsid w:val="000320BD"/>
    <w:rsid w:val="00032323"/>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2D5"/>
    <w:rsid w:val="000403DE"/>
    <w:rsid w:val="000403E5"/>
    <w:rsid w:val="0004042E"/>
    <w:rsid w:val="000404A6"/>
    <w:rsid w:val="000414D2"/>
    <w:rsid w:val="00041699"/>
    <w:rsid w:val="00041715"/>
    <w:rsid w:val="00041C5B"/>
    <w:rsid w:val="00043CE6"/>
    <w:rsid w:val="00043E91"/>
    <w:rsid w:val="000445C0"/>
    <w:rsid w:val="00044B96"/>
    <w:rsid w:val="00044ED8"/>
    <w:rsid w:val="00045994"/>
    <w:rsid w:val="00045BFD"/>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07"/>
    <w:rsid w:val="00052465"/>
    <w:rsid w:val="0005267C"/>
    <w:rsid w:val="00052BE7"/>
    <w:rsid w:val="00052D2F"/>
    <w:rsid w:val="00052ECB"/>
    <w:rsid w:val="00052F1A"/>
    <w:rsid w:val="00053095"/>
    <w:rsid w:val="0005380A"/>
    <w:rsid w:val="00053AB7"/>
    <w:rsid w:val="00053E1D"/>
    <w:rsid w:val="00054317"/>
    <w:rsid w:val="00054CED"/>
    <w:rsid w:val="00054F21"/>
    <w:rsid w:val="00055087"/>
    <w:rsid w:val="000550B8"/>
    <w:rsid w:val="000553DE"/>
    <w:rsid w:val="00055CC1"/>
    <w:rsid w:val="00055F29"/>
    <w:rsid w:val="00056474"/>
    <w:rsid w:val="00056631"/>
    <w:rsid w:val="0005703C"/>
    <w:rsid w:val="00057481"/>
    <w:rsid w:val="000578B8"/>
    <w:rsid w:val="00057A56"/>
    <w:rsid w:val="00057B23"/>
    <w:rsid w:val="00057C70"/>
    <w:rsid w:val="00057F42"/>
    <w:rsid w:val="0006006F"/>
    <w:rsid w:val="00060523"/>
    <w:rsid w:val="0006091A"/>
    <w:rsid w:val="00060B1E"/>
    <w:rsid w:val="00060B82"/>
    <w:rsid w:val="00060C88"/>
    <w:rsid w:val="00060F19"/>
    <w:rsid w:val="0006106B"/>
    <w:rsid w:val="00061140"/>
    <w:rsid w:val="000616EA"/>
    <w:rsid w:val="00062678"/>
    <w:rsid w:val="00062745"/>
    <w:rsid w:val="00062E39"/>
    <w:rsid w:val="00062E9D"/>
    <w:rsid w:val="00063776"/>
    <w:rsid w:val="00063798"/>
    <w:rsid w:val="00063894"/>
    <w:rsid w:val="00063997"/>
    <w:rsid w:val="00064854"/>
    <w:rsid w:val="00065379"/>
    <w:rsid w:val="00065E11"/>
    <w:rsid w:val="0006602B"/>
    <w:rsid w:val="000666D5"/>
    <w:rsid w:val="000668F2"/>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402"/>
    <w:rsid w:val="00073891"/>
    <w:rsid w:val="00073C77"/>
    <w:rsid w:val="00074417"/>
    <w:rsid w:val="000744DC"/>
    <w:rsid w:val="00075498"/>
    <w:rsid w:val="0007585B"/>
    <w:rsid w:val="00075C87"/>
    <w:rsid w:val="0007603A"/>
    <w:rsid w:val="000761E9"/>
    <w:rsid w:val="0007756F"/>
    <w:rsid w:val="000779A9"/>
    <w:rsid w:val="00077FF5"/>
    <w:rsid w:val="00077FFC"/>
    <w:rsid w:val="000808D4"/>
    <w:rsid w:val="00080DDF"/>
    <w:rsid w:val="00080EC6"/>
    <w:rsid w:val="00080F48"/>
    <w:rsid w:val="00081091"/>
    <w:rsid w:val="0008144F"/>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99"/>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3E"/>
    <w:rsid w:val="000956CC"/>
    <w:rsid w:val="000961F5"/>
    <w:rsid w:val="000966A3"/>
    <w:rsid w:val="00096785"/>
    <w:rsid w:val="00096891"/>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6553"/>
    <w:rsid w:val="000A6999"/>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C0010"/>
    <w:rsid w:val="000C03B4"/>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3EE"/>
    <w:rsid w:val="000C37F8"/>
    <w:rsid w:val="000C3DF3"/>
    <w:rsid w:val="000C418C"/>
    <w:rsid w:val="000C43A5"/>
    <w:rsid w:val="000C4489"/>
    <w:rsid w:val="000C4571"/>
    <w:rsid w:val="000C49BD"/>
    <w:rsid w:val="000C4A2F"/>
    <w:rsid w:val="000C4DE9"/>
    <w:rsid w:val="000C51B1"/>
    <w:rsid w:val="000C5284"/>
    <w:rsid w:val="000C54DC"/>
    <w:rsid w:val="000C58B9"/>
    <w:rsid w:val="000C5F42"/>
    <w:rsid w:val="000C664F"/>
    <w:rsid w:val="000C6826"/>
    <w:rsid w:val="000C6981"/>
    <w:rsid w:val="000C6DC1"/>
    <w:rsid w:val="000C735F"/>
    <w:rsid w:val="000C76AD"/>
    <w:rsid w:val="000C7705"/>
    <w:rsid w:val="000C7748"/>
    <w:rsid w:val="000C7C1C"/>
    <w:rsid w:val="000D00B7"/>
    <w:rsid w:val="000D0184"/>
    <w:rsid w:val="000D035E"/>
    <w:rsid w:val="000D0461"/>
    <w:rsid w:val="000D0465"/>
    <w:rsid w:val="000D0C65"/>
    <w:rsid w:val="000D0F6A"/>
    <w:rsid w:val="000D111E"/>
    <w:rsid w:val="000D11BF"/>
    <w:rsid w:val="000D1543"/>
    <w:rsid w:val="000D243E"/>
    <w:rsid w:val="000D26B1"/>
    <w:rsid w:val="000D2BBB"/>
    <w:rsid w:val="000D2E03"/>
    <w:rsid w:val="000D3567"/>
    <w:rsid w:val="000D3C4A"/>
    <w:rsid w:val="000D3C58"/>
    <w:rsid w:val="000D4832"/>
    <w:rsid w:val="000D4E5A"/>
    <w:rsid w:val="000D4EF7"/>
    <w:rsid w:val="000D4F4F"/>
    <w:rsid w:val="000D530B"/>
    <w:rsid w:val="000D54AA"/>
    <w:rsid w:val="000D571C"/>
    <w:rsid w:val="000D5734"/>
    <w:rsid w:val="000D5A23"/>
    <w:rsid w:val="000D5DA0"/>
    <w:rsid w:val="000D5DC4"/>
    <w:rsid w:val="000D6004"/>
    <w:rsid w:val="000D6509"/>
    <w:rsid w:val="000D6548"/>
    <w:rsid w:val="000D6B81"/>
    <w:rsid w:val="000D6FD8"/>
    <w:rsid w:val="000D7537"/>
    <w:rsid w:val="000D7D6C"/>
    <w:rsid w:val="000D7DB3"/>
    <w:rsid w:val="000D7E41"/>
    <w:rsid w:val="000D7FE8"/>
    <w:rsid w:val="000E0145"/>
    <w:rsid w:val="000E0529"/>
    <w:rsid w:val="000E056E"/>
    <w:rsid w:val="000E070C"/>
    <w:rsid w:val="000E0751"/>
    <w:rsid w:val="000E1120"/>
    <w:rsid w:val="000E1B84"/>
    <w:rsid w:val="000E207F"/>
    <w:rsid w:val="000E2243"/>
    <w:rsid w:val="000E22B0"/>
    <w:rsid w:val="000E263F"/>
    <w:rsid w:val="000E2A33"/>
    <w:rsid w:val="000E2F84"/>
    <w:rsid w:val="000E31E6"/>
    <w:rsid w:val="000E33C8"/>
    <w:rsid w:val="000E3C68"/>
    <w:rsid w:val="000E3F97"/>
    <w:rsid w:val="000E416E"/>
    <w:rsid w:val="000E44C6"/>
    <w:rsid w:val="000E483A"/>
    <w:rsid w:val="000E502E"/>
    <w:rsid w:val="000E50BF"/>
    <w:rsid w:val="000E50FE"/>
    <w:rsid w:val="000E58B4"/>
    <w:rsid w:val="000E598D"/>
    <w:rsid w:val="000E5AA1"/>
    <w:rsid w:val="000E5EF7"/>
    <w:rsid w:val="000E620A"/>
    <w:rsid w:val="000E6571"/>
    <w:rsid w:val="000E6653"/>
    <w:rsid w:val="000E74A6"/>
    <w:rsid w:val="000E79A8"/>
    <w:rsid w:val="000F0059"/>
    <w:rsid w:val="000F01EC"/>
    <w:rsid w:val="000F04D8"/>
    <w:rsid w:val="000F095C"/>
    <w:rsid w:val="000F0B03"/>
    <w:rsid w:val="000F1112"/>
    <w:rsid w:val="000F13F6"/>
    <w:rsid w:val="000F14A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6F5"/>
    <w:rsid w:val="001058DF"/>
    <w:rsid w:val="00105BC6"/>
    <w:rsid w:val="00105E3E"/>
    <w:rsid w:val="001065FB"/>
    <w:rsid w:val="00106746"/>
    <w:rsid w:val="001067AF"/>
    <w:rsid w:val="001069BE"/>
    <w:rsid w:val="00106A25"/>
    <w:rsid w:val="00106A3B"/>
    <w:rsid w:val="00106BBB"/>
    <w:rsid w:val="00107259"/>
    <w:rsid w:val="0010732C"/>
    <w:rsid w:val="00107357"/>
    <w:rsid w:val="0010789B"/>
    <w:rsid w:val="001078B7"/>
    <w:rsid w:val="00107934"/>
    <w:rsid w:val="0011024A"/>
    <w:rsid w:val="00110808"/>
    <w:rsid w:val="001113E5"/>
    <w:rsid w:val="00111490"/>
    <w:rsid w:val="00111506"/>
    <w:rsid w:val="00111A25"/>
    <w:rsid w:val="00111B38"/>
    <w:rsid w:val="00111B99"/>
    <w:rsid w:val="001120E4"/>
    <w:rsid w:val="00112138"/>
    <w:rsid w:val="0011220C"/>
    <w:rsid w:val="001122B9"/>
    <w:rsid w:val="00112926"/>
    <w:rsid w:val="00112BD9"/>
    <w:rsid w:val="00113B73"/>
    <w:rsid w:val="00113CA5"/>
    <w:rsid w:val="00115057"/>
    <w:rsid w:val="001152D7"/>
    <w:rsid w:val="001153FA"/>
    <w:rsid w:val="00115442"/>
    <w:rsid w:val="00115471"/>
    <w:rsid w:val="00115854"/>
    <w:rsid w:val="001160A6"/>
    <w:rsid w:val="0011618B"/>
    <w:rsid w:val="001166D3"/>
    <w:rsid w:val="0011674F"/>
    <w:rsid w:val="00116848"/>
    <w:rsid w:val="0011693E"/>
    <w:rsid w:val="00116EDB"/>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D78"/>
    <w:rsid w:val="00135E98"/>
    <w:rsid w:val="00135F39"/>
    <w:rsid w:val="00136322"/>
    <w:rsid w:val="00136378"/>
    <w:rsid w:val="00136640"/>
    <w:rsid w:val="00136A69"/>
    <w:rsid w:val="00136B6C"/>
    <w:rsid w:val="00137BDD"/>
    <w:rsid w:val="00137E33"/>
    <w:rsid w:val="00137E66"/>
    <w:rsid w:val="0014009D"/>
    <w:rsid w:val="00140217"/>
    <w:rsid w:val="001408A3"/>
    <w:rsid w:val="00140CF9"/>
    <w:rsid w:val="00141234"/>
    <w:rsid w:val="0014168E"/>
    <w:rsid w:val="0014168F"/>
    <w:rsid w:val="001416B6"/>
    <w:rsid w:val="00141980"/>
    <w:rsid w:val="00141992"/>
    <w:rsid w:val="001419AC"/>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437"/>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B5C"/>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2EAD"/>
    <w:rsid w:val="00163495"/>
    <w:rsid w:val="00163ACD"/>
    <w:rsid w:val="00163C4C"/>
    <w:rsid w:val="00163CF7"/>
    <w:rsid w:val="00163F8B"/>
    <w:rsid w:val="00164234"/>
    <w:rsid w:val="00164694"/>
    <w:rsid w:val="0016476A"/>
    <w:rsid w:val="00164F75"/>
    <w:rsid w:val="00165322"/>
    <w:rsid w:val="00165699"/>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5F6"/>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47"/>
    <w:rsid w:val="00173AA0"/>
    <w:rsid w:val="00173CFF"/>
    <w:rsid w:val="00173ECD"/>
    <w:rsid w:val="00173F53"/>
    <w:rsid w:val="00174461"/>
    <w:rsid w:val="001751EB"/>
    <w:rsid w:val="00175255"/>
    <w:rsid w:val="0017542B"/>
    <w:rsid w:val="00175569"/>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462"/>
    <w:rsid w:val="00182673"/>
    <w:rsid w:val="0018281E"/>
    <w:rsid w:val="0018284C"/>
    <w:rsid w:val="001828C9"/>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AB2"/>
    <w:rsid w:val="00194F00"/>
    <w:rsid w:val="00194F9B"/>
    <w:rsid w:val="00195253"/>
    <w:rsid w:val="0019533E"/>
    <w:rsid w:val="00195944"/>
    <w:rsid w:val="0019606F"/>
    <w:rsid w:val="001965F0"/>
    <w:rsid w:val="00196F1E"/>
    <w:rsid w:val="0019700B"/>
    <w:rsid w:val="0019703A"/>
    <w:rsid w:val="0019732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6D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0FA3"/>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F75"/>
    <w:rsid w:val="001B65E6"/>
    <w:rsid w:val="001B6625"/>
    <w:rsid w:val="001B6F97"/>
    <w:rsid w:val="001B6FAA"/>
    <w:rsid w:val="001B703A"/>
    <w:rsid w:val="001B7187"/>
    <w:rsid w:val="001B71B9"/>
    <w:rsid w:val="001B75A2"/>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2FD8"/>
    <w:rsid w:val="001D33EB"/>
    <w:rsid w:val="001D360B"/>
    <w:rsid w:val="001D3BFB"/>
    <w:rsid w:val="001D3C7D"/>
    <w:rsid w:val="001D3F79"/>
    <w:rsid w:val="001D4097"/>
    <w:rsid w:val="001D41A2"/>
    <w:rsid w:val="001D491E"/>
    <w:rsid w:val="001D4921"/>
    <w:rsid w:val="001D4A8E"/>
    <w:rsid w:val="001D5150"/>
    <w:rsid w:val="001D51DF"/>
    <w:rsid w:val="001D5267"/>
    <w:rsid w:val="001D59AA"/>
    <w:rsid w:val="001D5A30"/>
    <w:rsid w:val="001D5EB7"/>
    <w:rsid w:val="001D62E3"/>
    <w:rsid w:val="001D68B0"/>
    <w:rsid w:val="001D6C5A"/>
    <w:rsid w:val="001D6E91"/>
    <w:rsid w:val="001D6FCC"/>
    <w:rsid w:val="001D6FD0"/>
    <w:rsid w:val="001E07DC"/>
    <w:rsid w:val="001E082B"/>
    <w:rsid w:val="001E0E1E"/>
    <w:rsid w:val="001E1A59"/>
    <w:rsid w:val="001E1ACD"/>
    <w:rsid w:val="001E2AD4"/>
    <w:rsid w:val="001E40EB"/>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AE1"/>
    <w:rsid w:val="001F0B5E"/>
    <w:rsid w:val="001F104F"/>
    <w:rsid w:val="001F1154"/>
    <w:rsid w:val="001F121B"/>
    <w:rsid w:val="001F1610"/>
    <w:rsid w:val="001F1A26"/>
    <w:rsid w:val="001F1D3C"/>
    <w:rsid w:val="001F23E9"/>
    <w:rsid w:val="001F29D1"/>
    <w:rsid w:val="001F2D7A"/>
    <w:rsid w:val="001F2F17"/>
    <w:rsid w:val="001F316B"/>
    <w:rsid w:val="001F330C"/>
    <w:rsid w:val="001F3C1C"/>
    <w:rsid w:val="001F41B8"/>
    <w:rsid w:val="001F42EE"/>
    <w:rsid w:val="001F442F"/>
    <w:rsid w:val="001F446D"/>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D55"/>
    <w:rsid w:val="002002BD"/>
    <w:rsid w:val="00200717"/>
    <w:rsid w:val="00200AFA"/>
    <w:rsid w:val="00200B05"/>
    <w:rsid w:val="00200BCA"/>
    <w:rsid w:val="00200C81"/>
    <w:rsid w:val="00200E54"/>
    <w:rsid w:val="00200EA2"/>
    <w:rsid w:val="0020144E"/>
    <w:rsid w:val="0020165E"/>
    <w:rsid w:val="00201A38"/>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805"/>
    <w:rsid w:val="00210B76"/>
    <w:rsid w:val="002123E7"/>
    <w:rsid w:val="00212447"/>
    <w:rsid w:val="00213471"/>
    <w:rsid w:val="002135D9"/>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628"/>
    <w:rsid w:val="0022207C"/>
    <w:rsid w:val="002222D5"/>
    <w:rsid w:val="00222A2D"/>
    <w:rsid w:val="00224402"/>
    <w:rsid w:val="00224907"/>
    <w:rsid w:val="00224BB4"/>
    <w:rsid w:val="00224F2A"/>
    <w:rsid w:val="00225B16"/>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1EF"/>
    <w:rsid w:val="00233553"/>
    <w:rsid w:val="00233AE1"/>
    <w:rsid w:val="00233E8A"/>
    <w:rsid w:val="00233EF3"/>
    <w:rsid w:val="0023430D"/>
    <w:rsid w:val="002343D8"/>
    <w:rsid w:val="00234A40"/>
    <w:rsid w:val="00234A97"/>
    <w:rsid w:val="00234C8B"/>
    <w:rsid w:val="00234D14"/>
    <w:rsid w:val="00235148"/>
    <w:rsid w:val="002355BC"/>
    <w:rsid w:val="00235EA3"/>
    <w:rsid w:val="00236316"/>
    <w:rsid w:val="0023703D"/>
    <w:rsid w:val="00237821"/>
    <w:rsid w:val="002402B9"/>
    <w:rsid w:val="00240318"/>
    <w:rsid w:val="00240345"/>
    <w:rsid w:val="0024048A"/>
    <w:rsid w:val="00240AB3"/>
    <w:rsid w:val="00241005"/>
    <w:rsid w:val="002417C5"/>
    <w:rsid w:val="0024185F"/>
    <w:rsid w:val="00241AD3"/>
    <w:rsid w:val="00241BD8"/>
    <w:rsid w:val="00241F46"/>
    <w:rsid w:val="00242212"/>
    <w:rsid w:val="002422AB"/>
    <w:rsid w:val="00242370"/>
    <w:rsid w:val="00242598"/>
    <w:rsid w:val="00242627"/>
    <w:rsid w:val="00242873"/>
    <w:rsid w:val="00242B8D"/>
    <w:rsid w:val="00242BD8"/>
    <w:rsid w:val="00242C3B"/>
    <w:rsid w:val="00242E39"/>
    <w:rsid w:val="002430F5"/>
    <w:rsid w:val="0024327B"/>
    <w:rsid w:val="002435B9"/>
    <w:rsid w:val="00243639"/>
    <w:rsid w:val="00243A41"/>
    <w:rsid w:val="00244300"/>
    <w:rsid w:val="00244A1A"/>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4F"/>
    <w:rsid w:val="002636A3"/>
    <w:rsid w:val="002637E7"/>
    <w:rsid w:val="00263F5B"/>
    <w:rsid w:val="002640D0"/>
    <w:rsid w:val="002642B1"/>
    <w:rsid w:val="002644F5"/>
    <w:rsid w:val="0026473B"/>
    <w:rsid w:val="0026498A"/>
    <w:rsid w:val="00264CC2"/>
    <w:rsid w:val="00264F4B"/>
    <w:rsid w:val="002653A3"/>
    <w:rsid w:val="0026556D"/>
    <w:rsid w:val="00265741"/>
    <w:rsid w:val="00265E72"/>
    <w:rsid w:val="00265E89"/>
    <w:rsid w:val="00265F6D"/>
    <w:rsid w:val="00266122"/>
    <w:rsid w:val="002667ED"/>
    <w:rsid w:val="00266F8C"/>
    <w:rsid w:val="00267F74"/>
    <w:rsid w:val="002702DF"/>
    <w:rsid w:val="0027048A"/>
    <w:rsid w:val="0027082D"/>
    <w:rsid w:val="00270C17"/>
    <w:rsid w:val="00270DCD"/>
    <w:rsid w:val="00270F7B"/>
    <w:rsid w:val="00271113"/>
    <w:rsid w:val="00271624"/>
    <w:rsid w:val="002717D9"/>
    <w:rsid w:val="002718B4"/>
    <w:rsid w:val="00271B16"/>
    <w:rsid w:val="0027303B"/>
    <w:rsid w:val="002732FF"/>
    <w:rsid w:val="00273760"/>
    <w:rsid w:val="0027393A"/>
    <w:rsid w:val="00273E27"/>
    <w:rsid w:val="00274185"/>
    <w:rsid w:val="002742AE"/>
    <w:rsid w:val="00274505"/>
    <w:rsid w:val="00274639"/>
    <w:rsid w:val="00274746"/>
    <w:rsid w:val="00274F6C"/>
    <w:rsid w:val="00274F9C"/>
    <w:rsid w:val="00275008"/>
    <w:rsid w:val="00275354"/>
    <w:rsid w:val="00275533"/>
    <w:rsid w:val="00275D61"/>
    <w:rsid w:val="00276028"/>
    <w:rsid w:val="002766F3"/>
    <w:rsid w:val="002769B4"/>
    <w:rsid w:val="002769DB"/>
    <w:rsid w:val="002775FC"/>
    <w:rsid w:val="00277862"/>
    <w:rsid w:val="00277ABA"/>
    <w:rsid w:val="00277DBB"/>
    <w:rsid w:val="00280600"/>
    <w:rsid w:val="002808E2"/>
    <w:rsid w:val="002809EC"/>
    <w:rsid w:val="0028122E"/>
    <w:rsid w:val="00281FDC"/>
    <w:rsid w:val="002822E8"/>
    <w:rsid w:val="00282519"/>
    <w:rsid w:val="00282932"/>
    <w:rsid w:val="00282CF0"/>
    <w:rsid w:val="002831C2"/>
    <w:rsid w:val="00283873"/>
    <w:rsid w:val="00283C97"/>
    <w:rsid w:val="00283CE9"/>
    <w:rsid w:val="00284134"/>
    <w:rsid w:val="002842D2"/>
    <w:rsid w:val="00284378"/>
    <w:rsid w:val="00284580"/>
    <w:rsid w:val="002845F9"/>
    <w:rsid w:val="00284999"/>
    <w:rsid w:val="0028596C"/>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220"/>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BE3"/>
    <w:rsid w:val="002A3DC9"/>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A"/>
    <w:rsid w:val="002B4F2B"/>
    <w:rsid w:val="002B58EE"/>
    <w:rsid w:val="002B5919"/>
    <w:rsid w:val="002B5CEE"/>
    <w:rsid w:val="002B5F72"/>
    <w:rsid w:val="002B6122"/>
    <w:rsid w:val="002B661D"/>
    <w:rsid w:val="002B66B5"/>
    <w:rsid w:val="002B6B5F"/>
    <w:rsid w:val="002B6D4C"/>
    <w:rsid w:val="002B6DC1"/>
    <w:rsid w:val="002B7268"/>
    <w:rsid w:val="002B7306"/>
    <w:rsid w:val="002B798A"/>
    <w:rsid w:val="002B7F7A"/>
    <w:rsid w:val="002C01CF"/>
    <w:rsid w:val="002C03AA"/>
    <w:rsid w:val="002C109C"/>
    <w:rsid w:val="002C135E"/>
    <w:rsid w:val="002C1402"/>
    <w:rsid w:val="002C1BF7"/>
    <w:rsid w:val="002C1D8A"/>
    <w:rsid w:val="002C1F0F"/>
    <w:rsid w:val="002C20D4"/>
    <w:rsid w:val="002C249E"/>
    <w:rsid w:val="002C24ED"/>
    <w:rsid w:val="002C2B75"/>
    <w:rsid w:val="002C2D78"/>
    <w:rsid w:val="002C30D2"/>
    <w:rsid w:val="002C35CD"/>
    <w:rsid w:val="002C3C8E"/>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9BE"/>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018"/>
    <w:rsid w:val="002E3480"/>
    <w:rsid w:val="002E3AF8"/>
    <w:rsid w:val="002E3D98"/>
    <w:rsid w:val="002E47FB"/>
    <w:rsid w:val="002E48B5"/>
    <w:rsid w:val="002E4C5E"/>
    <w:rsid w:val="002E4F4D"/>
    <w:rsid w:val="002E508A"/>
    <w:rsid w:val="002E56E8"/>
    <w:rsid w:val="002E5758"/>
    <w:rsid w:val="002E5A14"/>
    <w:rsid w:val="002E5BF8"/>
    <w:rsid w:val="002E5F67"/>
    <w:rsid w:val="002E648C"/>
    <w:rsid w:val="002E66A6"/>
    <w:rsid w:val="002E6A65"/>
    <w:rsid w:val="002E6E1D"/>
    <w:rsid w:val="002E6F91"/>
    <w:rsid w:val="002E71FC"/>
    <w:rsid w:val="002E785A"/>
    <w:rsid w:val="002E7A2A"/>
    <w:rsid w:val="002E7BF2"/>
    <w:rsid w:val="002F0253"/>
    <w:rsid w:val="002F1069"/>
    <w:rsid w:val="002F113A"/>
    <w:rsid w:val="002F142C"/>
    <w:rsid w:val="002F15B9"/>
    <w:rsid w:val="002F1796"/>
    <w:rsid w:val="002F1DEE"/>
    <w:rsid w:val="002F1FB1"/>
    <w:rsid w:val="002F27ED"/>
    <w:rsid w:val="002F29D3"/>
    <w:rsid w:val="002F2C97"/>
    <w:rsid w:val="002F2E22"/>
    <w:rsid w:val="002F330D"/>
    <w:rsid w:val="002F33D1"/>
    <w:rsid w:val="002F35DE"/>
    <w:rsid w:val="002F40AB"/>
    <w:rsid w:val="002F4541"/>
    <w:rsid w:val="002F4A7D"/>
    <w:rsid w:val="002F4AB3"/>
    <w:rsid w:val="002F4F8C"/>
    <w:rsid w:val="002F591D"/>
    <w:rsid w:val="002F6001"/>
    <w:rsid w:val="002F6130"/>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487"/>
    <w:rsid w:val="003072BE"/>
    <w:rsid w:val="003073D5"/>
    <w:rsid w:val="003075B3"/>
    <w:rsid w:val="00307BCE"/>
    <w:rsid w:val="003102DF"/>
    <w:rsid w:val="003106ED"/>
    <w:rsid w:val="00310CB5"/>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2809"/>
    <w:rsid w:val="003238D2"/>
    <w:rsid w:val="00323A47"/>
    <w:rsid w:val="00323AAF"/>
    <w:rsid w:val="00323C81"/>
    <w:rsid w:val="00323EFB"/>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7FB"/>
    <w:rsid w:val="003349EA"/>
    <w:rsid w:val="0033554D"/>
    <w:rsid w:val="0033571F"/>
    <w:rsid w:val="00335FD5"/>
    <w:rsid w:val="00336A29"/>
    <w:rsid w:val="00336A5F"/>
    <w:rsid w:val="00336C51"/>
    <w:rsid w:val="00337209"/>
    <w:rsid w:val="003372D4"/>
    <w:rsid w:val="00337408"/>
    <w:rsid w:val="00337549"/>
    <w:rsid w:val="003378FA"/>
    <w:rsid w:val="00337E9E"/>
    <w:rsid w:val="0034084C"/>
    <w:rsid w:val="00340C21"/>
    <w:rsid w:val="00341864"/>
    <w:rsid w:val="00341A13"/>
    <w:rsid w:val="00341A4F"/>
    <w:rsid w:val="00341FA9"/>
    <w:rsid w:val="003425A3"/>
    <w:rsid w:val="003428FB"/>
    <w:rsid w:val="00342C28"/>
    <w:rsid w:val="003430E8"/>
    <w:rsid w:val="003437C5"/>
    <w:rsid w:val="00343A6E"/>
    <w:rsid w:val="00343D45"/>
    <w:rsid w:val="00343FD4"/>
    <w:rsid w:val="00344086"/>
    <w:rsid w:val="00344149"/>
    <w:rsid w:val="003442F3"/>
    <w:rsid w:val="00344430"/>
    <w:rsid w:val="00344BB9"/>
    <w:rsid w:val="003455E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7A2"/>
    <w:rsid w:val="00355982"/>
    <w:rsid w:val="003567D6"/>
    <w:rsid w:val="00356823"/>
    <w:rsid w:val="00356E3D"/>
    <w:rsid w:val="00356EC1"/>
    <w:rsid w:val="003575AA"/>
    <w:rsid w:val="0035775C"/>
    <w:rsid w:val="00360AF4"/>
    <w:rsid w:val="0036115F"/>
    <w:rsid w:val="003613CE"/>
    <w:rsid w:val="003617D6"/>
    <w:rsid w:val="00361816"/>
    <w:rsid w:val="00361AFF"/>
    <w:rsid w:val="00361B1E"/>
    <w:rsid w:val="00361B26"/>
    <w:rsid w:val="00361D45"/>
    <w:rsid w:val="00361E5F"/>
    <w:rsid w:val="0036275E"/>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6C2"/>
    <w:rsid w:val="0037193C"/>
    <w:rsid w:val="00371998"/>
    <w:rsid w:val="00371D3A"/>
    <w:rsid w:val="00371FFA"/>
    <w:rsid w:val="0037216D"/>
    <w:rsid w:val="0037232D"/>
    <w:rsid w:val="00372505"/>
    <w:rsid w:val="003726B8"/>
    <w:rsid w:val="00373078"/>
    <w:rsid w:val="00373170"/>
    <w:rsid w:val="00373B32"/>
    <w:rsid w:val="0037472D"/>
    <w:rsid w:val="00374A62"/>
    <w:rsid w:val="00374A8B"/>
    <w:rsid w:val="00374F49"/>
    <w:rsid w:val="003755A6"/>
    <w:rsid w:val="00375707"/>
    <w:rsid w:val="00375872"/>
    <w:rsid w:val="00375F68"/>
    <w:rsid w:val="00376029"/>
    <w:rsid w:val="003760DD"/>
    <w:rsid w:val="00376123"/>
    <w:rsid w:val="0037676D"/>
    <w:rsid w:val="00376A26"/>
    <w:rsid w:val="00376FA8"/>
    <w:rsid w:val="003773B5"/>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26D"/>
    <w:rsid w:val="003908F9"/>
    <w:rsid w:val="00390D0A"/>
    <w:rsid w:val="00390F69"/>
    <w:rsid w:val="00391265"/>
    <w:rsid w:val="00391327"/>
    <w:rsid w:val="0039158F"/>
    <w:rsid w:val="00391842"/>
    <w:rsid w:val="0039187C"/>
    <w:rsid w:val="003918DD"/>
    <w:rsid w:val="003918E5"/>
    <w:rsid w:val="00391973"/>
    <w:rsid w:val="00391DEE"/>
    <w:rsid w:val="0039264B"/>
    <w:rsid w:val="00392FB5"/>
    <w:rsid w:val="00393A2B"/>
    <w:rsid w:val="00393B65"/>
    <w:rsid w:val="00393D2B"/>
    <w:rsid w:val="00393DFD"/>
    <w:rsid w:val="003940DC"/>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1B83"/>
    <w:rsid w:val="003A22C4"/>
    <w:rsid w:val="003A2344"/>
    <w:rsid w:val="003A2461"/>
    <w:rsid w:val="003A286B"/>
    <w:rsid w:val="003A2EFB"/>
    <w:rsid w:val="003A3938"/>
    <w:rsid w:val="003A3DE2"/>
    <w:rsid w:val="003A4246"/>
    <w:rsid w:val="003A42C9"/>
    <w:rsid w:val="003A4469"/>
    <w:rsid w:val="003A4670"/>
    <w:rsid w:val="003A484A"/>
    <w:rsid w:val="003A4A4E"/>
    <w:rsid w:val="003A4D3C"/>
    <w:rsid w:val="003A50E1"/>
    <w:rsid w:val="003A5799"/>
    <w:rsid w:val="003A5CBE"/>
    <w:rsid w:val="003A5F39"/>
    <w:rsid w:val="003A5FEA"/>
    <w:rsid w:val="003A6356"/>
    <w:rsid w:val="003A6607"/>
    <w:rsid w:val="003A674A"/>
    <w:rsid w:val="003A6FDE"/>
    <w:rsid w:val="003A7FC8"/>
    <w:rsid w:val="003B024F"/>
    <w:rsid w:val="003B0E4F"/>
    <w:rsid w:val="003B12DF"/>
    <w:rsid w:val="003B1373"/>
    <w:rsid w:val="003B13AB"/>
    <w:rsid w:val="003B16AD"/>
    <w:rsid w:val="003B1C92"/>
    <w:rsid w:val="003B23BC"/>
    <w:rsid w:val="003B277C"/>
    <w:rsid w:val="003B2B48"/>
    <w:rsid w:val="003B2B70"/>
    <w:rsid w:val="003B2BDA"/>
    <w:rsid w:val="003B2D5F"/>
    <w:rsid w:val="003B2F69"/>
    <w:rsid w:val="003B2FBF"/>
    <w:rsid w:val="003B348C"/>
    <w:rsid w:val="003B35AA"/>
    <w:rsid w:val="003B3BCE"/>
    <w:rsid w:val="003B3CF7"/>
    <w:rsid w:val="003B42C3"/>
    <w:rsid w:val="003B44B2"/>
    <w:rsid w:val="003B4811"/>
    <w:rsid w:val="003B48B5"/>
    <w:rsid w:val="003B49D9"/>
    <w:rsid w:val="003B4A8F"/>
    <w:rsid w:val="003B4B61"/>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2EE2"/>
    <w:rsid w:val="003D300F"/>
    <w:rsid w:val="003D352C"/>
    <w:rsid w:val="003D3782"/>
    <w:rsid w:val="003D37FF"/>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800"/>
    <w:rsid w:val="003E0FF3"/>
    <w:rsid w:val="003E13DF"/>
    <w:rsid w:val="003E1688"/>
    <w:rsid w:val="003E172C"/>
    <w:rsid w:val="003E17F1"/>
    <w:rsid w:val="003E1887"/>
    <w:rsid w:val="003E1FAA"/>
    <w:rsid w:val="003E228F"/>
    <w:rsid w:val="003E2EDA"/>
    <w:rsid w:val="003E33FB"/>
    <w:rsid w:val="003E34BC"/>
    <w:rsid w:val="003E354D"/>
    <w:rsid w:val="003E37F5"/>
    <w:rsid w:val="003E39FC"/>
    <w:rsid w:val="003E3D8F"/>
    <w:rsid w:val="003E4430"/>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86A"/>
    <w:rsid w:val="003F1C98"/>
    <w:rsid w:val="003F1CD3"/>
    <w:rsid w:val="003F1DB8"/>
    <w:rsid w:val="003F1E22"/>
    <w:rsid w:val="003F1E84"/>
    <w:rsid w:val="003F265C"/>
    <w:rsid w:val="003F2C29"/>
    <w:rsid w:val="003F2E99"/>
    <w:rsid w:val="003F3021"/>
    <w:rsid w:val="003F3D8B"/>
    <w:rsid w:val="003F42D6"/>
    <w:rsid w:val="003F4548"/>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37D"/>
    <w:rsid w:val="00414421"/>
    <w:rsid w:val="00414CD5"/>
    <w:rsid w:val="0041553F"/>
    <w:rsid w:val="00415545"/>
    <w:rsid w:val="004158F8"/>
    <w:rsid w:val="00416908"/>
    <w:rsid w:val="00416A0D"/>
    <w:rsid w:val="00416DC4"/>
    <w:rsid w:val="0041733C"/>
    <w:rsid w:val="004173AB"/>
    <w:rsid w:val="004173DE"/>
    <w:rsid w:val="00417996"/>
    <w:rsid w:val="004200A4"/>
    <w:rsid w:val="0042022F"/>
    <w:rsid w:val="00420BA7"/>
    <w:rsid w:val="00420CC5"/>
    <w:rsid w:val="00421524"/>
    <w:rsid w:val="004216BB"/>
    <w:rsid w:val="0042197B"/>
    <w:rsid w:val="00421A98"/>
    <w:rsid w:val="00421C17"/>
    <w:rsid w:val="004221DA"/>
    <w:rsid w:val="00422655"/>
    <w:rsid w:val="004226E4"/>
    <w:rsid w:val="00422DB4"/>
    <w:rsid w:val="00422E43"/>
    <w:rsid w:val="004233B6"/>
    <w:rsid w:val="00423C95"/>
    <w:rsid w:val="00423E62"/>
    <w:rsid w:val="00424057"/>
    <w:rsid w:val="004243F4"/>
    <w:rsid w:val="00424842"/>
    <w:rsid w:val="004249EC"/>
    <w:rsid w:val="00424B0E"/>
    <w:rsid w:val="00424BB9"/>
    <w:rsid w:val="00425000"/>
    <w:rsid w:val="00425044"/>
    <w:rsid w:val="00425783"/>
    <w:rsid w:val="004258B1"/>
    <w:rsid w:val="00425925"/>
    <w:rsid w:val="00425B94"/>
    <w:rsid w:val="00426011"/>
    <w:rsid w:val="0042602F"/>
    <w:rsid w:val="00426552"/>
    <w:rsid w:val="0042669E"/>
    <w:rsid w:val="004267A7"/>
    <w:rsid w:val="00426CB4"/>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84D"/>
    <w:rsid w:val="00432971"/>
    <w:rsid w:val="00432A04"/>
    <w:rsid w:val="004337C2"/>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204"/>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08CA"/>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0ED"/>
    <w:rsid w:val="0044450B"/>
    <w:rsid w:val="0044567A"/>
    <w:rsid w:val="004456A4"/>
    <w:rsid w:val="00445846"/>
    <w:rsid w:val="0044596F"/>
    <w:rsid w:val="0044651C"/>
    <w:rsid w:val="00446545"/>
    <w:rsid w:val="0044684B"/>
    <w:rsid w:val="004468E9"/>
    <w:rsid w:val="004474E5"/>
    <w:rsid w:val="00450542"/>
    <w:rsid w:val="00450EA8"/>
    <w:rsid w:val="00451147"/>
    <w:rsid w:val="00451638"/>
    <w:rsid w:val="004519FB"/>
    <w:rsid w:val="00452041"/>
    <w:rsid w:val="00452209"/>
    <w:rsid w:val="00452316"/>
    <w:rsid w:val="004524F5"/>
    <w:rsid w:val="004527AD"/>
    <w:rsid w:val="00452811"/>
    <w:rsid w:val="00453306"/>
    <w:rsid w:val="004537F5"/>
    <w:rsid w:val="00453C0B"/>
    <w:rsid w:val="004542D3"/>
    <w:rsid w:val="004544FD"/>
    <w:rsid w:val="00454890"/>
    <w:rsid w:val="004548D6"/>
    <w:rsid w:val="0045498F"/>
    <w:rsid w:val="004549EA"/>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0AE"/>
    <w:rsid w:val="004675B7"/>
    <w:rsid w:val="00467A8B"/>
    <w:rsid w:val="00467AB5"/>
    <w:rsid w:val="00467AFF"/>
    <w:rsid w:val="00470957"/>
    <w:rsid w:val="00470C44"/>
    <w:rsid w:val="00471055"/>
    <w:rsid w:val="00471374"/>
    <w:rsid w:val="00471564"/>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587C"/>
    <w:rsid w:val="004760BF"/>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5CDE"/>
    <w:rsid w:val="00486042"/>
    <w:rsid w:val="004860E7"/>
    <w:rsid w:val="00486858"/>
    <w:rsid w:val="00486907"/>
    <w:rsid w:val="00486BBB"/>
    <w:rsid w:val="00486F48"/>
    <w:rsid w:val="00487507"/>
    <w:rsid w:val="00487CFB"/>
    <w:rsid w:val="00487F98"/>
    <w:rsid w:val="00490150"/>
    <w:rsid w:val="004902B6"/>
    <w:rsid w:val="00490568"/>
    <w:rsid w:val="00490A7E"/>
    <w:rsid w:val="00490AA3"/>
    <w:rsid w:val="00490FEE"/>
    <w:rsid w:val="00491266"/>
    <w:rsid w:val="00491734"/>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02F"/>
    <w:rsid w:val="00497D86"/>
    <w:rsid w:val="00497EDD"/>
    <w:rsid w:val="004A055F"/>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03"/>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BBD"/>
    <w:rsid w:val="004A6C02"/>
    <w:rsid w:val="004A74F2"/>
    <w:rsid w:val="004A76FF"/>
    <w:rsid w:val="004A792D"/>
    <w:rsid w:val="004A7C9F"/>
    <w:rsid w:val="004A7E24"/>
    <w:rsid w:val="004B017C"/>
    <w:rsid w:val="004B023C"/>
    <w:rsid w:val="004B0294"/>
    <w:rsid w:val="004B082D"/>
    <w:rsid w:val="004B100A"/>
    <w:rsid w:val="004B150F"/>
    <w:rsid w:val="004B182B"/>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E17"/>
    <w:rsid w:val="004C119F"/>
    <w:rsid w:val="004C129A"/>
    <w:rsid w:val="004C168B"/>
    <w:rsid w:val="004C1B07"/>
    <w:rsid w:val="004C1C7B"/>
    <w:rsid w:val="004C1E30"/>
    <w:rsid w:val="004C1F24"/>
    <w:rsid w:val="004C2DA1"/>
    <w:rsid w:val="004C386B"/>
    <w:rsid w:val="004C3D75"/>
    <w:rsid w:val="004C3D98"/>
    <w:rsid w:val="004C4247"/>
    <w:rsid w:val="004C45E7"/>
    <w:rsid w:val="004C460F"/>
    <w:rsid w:val="004C4FDC"/>
    <w:rsid w:val="004C543F"/>
    <w:rsid w:val="004C5DE4"/>
    <w:rsid w:val="004C620E"/>
    <w:rsid w:val="004C666C"/>
    <w:rsid w:val="004C6D03"/>
    <w:rsid w:val="004C6DAC"/>
    <w:rsid w:val="004C6FA4"/>
    <w:rsid w:val="004C7321"/>
    <w:rsid w:val="004C7740"/>
    <w:rsid w:val="004C7870"/>
    <w:rsid w:val="004C79AF"/>
    <w:rsid w:val="004C7A46"/>
    <w:rsid w:val="004C7AC7"/>
    <w:rsid w:val="004C7E20"/>
    <w:rsid w:val="004C7F1E"/>
    <w:rsid w:val="004C7FD6"/>
    <w:rsid w:val="004D0DB0"/>
    <w:rsid w:val="004D0E2A"/>
    <w:rsid w:val="004D0E3F"/>
    <w:rsid w:val="004D0EC5"/>
    <w:rsid w:val="004D211C"/>
    <w:rsid w:val="004D217F"/>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9DC"/>
    <w:rsid w:val="004E6A7C"/>
    <w:rsid w:val="004E6C45"/>
    <w:rsid w:val="004E70EC"/>
    <w:rsid w:val="004E724C"/>
    <w:rsid w:val="004E7AFD"/>
    <w:rsid w:val="004E7DA8"/>
    <w:rsid w:val="004F02B1"/>
    <w:rsid w:val="004F034E"/>
    <w:rsid w:val="004F0424"/>
    <w:rsid w:val="004F04B2"/>
    <w:rsid w:val="004F07D2"/>
    <w:rsid w:val="004F0AD5"/>
    <w:rsid w:val="004F1A80"/>
    <w:rsid w:val="004F1C1A"/>
    <w:rsid w:val="004F1DF0"/>
    <w:rsid w:val="004F1EA5"/>
    <w:rsid w:val="004F1EBE"/>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16"/>
    <w:rsid w:val="004F50B5"/>
    <w:rsid w:val="004F5291"/>
    <w:rsid w:val="004F53CF"/>
    <w:rsid w:val="004F5484"/>
    <w:rsid w:val="004F57B4"/>
    <w:rsid w:val="004F5CEC"/>
    <w:rsid w:val="004F5DF4"/>
    <w:rsid w:val="004F5EDE"/>
    <w:rsid w:val="004F6BCE"/>
    <w:rsid w:val="004F7086"/>
    <w:rsid w:val="004F7810"/>
    <w:rsid w:val="004F7E2F"/>
    <w:rsid w:val="004F7F65"/>
    <w:rsid w:val="00500961"/>
    <w:rsid w:val="00500F4A"/>
    <w:rsid w:val="00501093"/>
    <w:rsid w:val="005027F2"/>
    <w:rsid w:val="0050293A"/>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49"/>
    <w:rsid w:val="0050672D"/>
    <w:rsid w:val="005067C8"/>
    <w:rsid w:val="0050698C"/>
    <w:rsid w:val="00506B61"/>
    <w:rsid w:val="00506C22"/>
    <w:rsid w:val="00506CB4"/>
    <w:rsid w:val="00506F05"/>
    <w:rsid w:val="00507822"/>
    <w:rsid w:val="0050789B"/>
    <w:rsid w:val="00507CC5"/>
    <w:rsid w:val="00507DDA"/>
    <w:rsid w:val="00510412"/>
    <w:rsid w:val="00510E7B"/>
    <w:rsid w:val="005113B7"/>
    <w:rsid w:val="00511411"/>
    <w:rsid w:val="0051181D"/>
    <w:rsid w:val="005119D6"/>
    <w:rsid w:val="00511B5E"/>
    <w:rsid w:val="00511CEE"/>
    <w:rsid w:val="00511F8B"/>
    <w:rsid w:val="00512685"/>
    <w:rsid w:val="005127F2"/>
    <w:rsid w:val="00512918"/>
    <w:rsid w:val="00513239"/>
    <w:rsid w:val="005134C1"/>
    <w:rsid w:val="005139F5"/>
    <w:rsid w:val="00513BC6"/>
    <w:rsid w:val="005142D4"/>
    <w:rsid w:val="00514AA9"/>
    <w:rsid w:val="00514B8A"/>
    <w:rsid w:val="00514C68"/>
    <w:rsid w:val="0051511C"/>
    <w:rsid w:val="00515575"/>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18E"/>
    <w:rsid w:val="0052221E"/>
    <w:rsid w:val="00522951"/>
    <w:rsid w:val="005237CD"/>
    <w:rsid w:val="00523878"/>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8F9"/>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48C"/>
    <w:rsid w:val="0053270E"/>
    <w:rsid w:val="00532A8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37"/>
    <w:rsid w:val="00537FC7"/>
    <w:rsid w:val="005402D5"/>
    <w:rsid w:val="00540415"/>
    <w:rsid w:val="005404D9"/>
    <w:rsid w:val="005408E2"/>
    <w:rsid w:val="005409E6"/>
    <w:rsid w:val="00540CCF"/>
    <w:rsid w:val="00540CF6"/>
    <w:rsid w:val="005413DD"/>
    <w:rsid w:val="00541618"/>
    <w:rsid w:val="005418EA"/>
    <w:rsid w:val="00541D17"/>
    <w:rsid w:val="00541F0A"/>
    <w:rsid w:val="00542434"/>
    <w:rsid w:val="0054292B"/>
    <w:rsid w:val="00542949"/>
    <w:rsid w:val="00543370"/>
    <w:rsid w:val="0054350C"/>
    <w:rsid w:val="00543578"/>
    <w:rsid w:val="0054357E"/>
    <w:rsid w:val="00543970"/>
    <w:rsid w:val="00543EF0"/>
    <w:rsid w:val="005442DD"/>
    <w:rsid w:val="005450D6"/>
    <w:rsid w:val="005450FD"/>
    <w:rsid w:val="0054521F"/>
    <w:rsid w:val="005453D3"/>
    <w:rsid w:val="0054540B"/>
    <w:rsid w:val="00545653"/>
    <w:rsid w:val="005458C5"/>
    <w:rsid w:val="00545A42"/>
    <w:rsid w:val="00546163"/>
    <w:rsid w:val="00546256"/>
    <w:rsid w:val="005462B5"/>
    <w:rsid w:val="00546AEA"/>
    <w:rsid w:val="00546E2C"/>
    <w:rsid w:val="00546E6B"/>
    <w:rsid w:val="005471B1"/>
    <w:rsid w:val="00547902"/>
    <w:rsid w:val="00547BD0"/>
    <w:rsid w:val="00547C57"/>
    <w:rsid w:val="00547C5F"/>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309"/>
    <w:rsid w:val="00555B33"/>
    <w:rsid w:val="00555CC4"/>
    <w:rsid w:val="00555D8F"/>
    <w:rsid w:val="00555D94"/>
    <w:rsid w:val="00555FBD"/>
    <w:rsid w:val="0055661C"/>
    <w:rsid w:val="005568EB"/>
    <w:rsid w:val="00556B05"/>
    <w:rsid w:val="00556C46"/>
    <w:rsid w:val="00556D9A"/>
    <w:rsid w:val="00557343"/>
    <w:rsid w:val="00557C40"/>
    <w:rsid w:val="00557E47"/>
    <w:rsid w:val="005601E9"/>
    <w:rsid w:val="005603C3"/>
    <w:rsid w:val="005606C2"/>
    <w:rsid w:val="00560F26"/>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3BC"/>
    <w:rsid w:val="005708E3"/>
    <w:rsid w:val="005716BA"/>
    <w:rsid w:val="00571838"/>
    <w:rsid w:val="00571D5C"/>
    <w:rsid w:val="00571DF6"/>
    <w:rsid w:val="00571E53"/>
    <w:rsid w:val="00572399"/>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4EB8"/>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8CB"/>
    <w:rsid w:val="00580B9C"/>
    <w:rsid w:val="00581440"/>
    <w:rsid w:val="005816EB"/>
    <w:rsid w:val="005819D6"/>
    <w:rsid w:val="00581C17"/>
    <w:rsid w:val="00581D34"/>
    <w:rsid w:val="00581FA5"/>
    <w:rsid w:val="00582394"/>
    <w:rsid w:val="0058270E"/>
    <w:rsid w:val="00583189"/>
    <w:rsid w:val="005831D1"/>
    <w:rsid w:val="005831F3"/>
    <w:rsid w:val="00583201"/>
    <w:rsid w:val="00583211"/>
    <w:rsid w:val="00583BC6"/>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8D3"/>
    <w:rsid w:val="00594A8C"/>
    <w:rsid w:val="00594E86"/>
    <w:rsid w:val="005953E2"/>
    <w:rsid w:val="00595AC8"/>
    <w:rsid w:val="00595EA4"/>
    <w:rsid w:val="00596038"/>
    <w:rsid w:val="00596069"/>
    <w:rsid w:val="0059648A"/>
    <w:rsid w:val="00596D90"/>
    <w:rsid w:val="00596EF7"/>
    <w:rsid w:val="00596F6B"/>
    <w:rsid w:val="00596FB3"/>
    <w:rsid w:val="00597A36"/>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3025"/>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4A"/>
    <w:rsid w:val="005B6CB2"/>
    <w:rsid w:val="005B6CF7"/>
    <w:rsid w:val="005B71C6"/>
    <w:rsid w:val="005B7955"/>
    <w:rsid w:val="005B7BAA"/>
    <w:rsid w:val="005C042F"/>
    <w:rsid w:val="005C0E50"/>
    <w:rsid w:val="005C1D11"/>
    <w:rsid w:val="005C20FF"/>
    <w:rsid w:val="005C2193"/>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570A"/>
    <w:rsid w:val="005C63D9"/>
    <w:rsid w:val="005C6883"/>
    <w:rsid w:val="005C6950"/>
    <w:rsid w:val="005C6AD0"/>
    <w:rsid w:val="005C6DE3"/>
    <w:rsid w:val="005C6FB2"/>
    <w:rsid w:val="005C70B0"/>
    <w:rsid w:val="005C711E"/>
    <w:rsid w:val="005C72BF"/>
    <w:rsid w:val="005C754F"/>
    <w:rsid w:val="005C7599"/>
    <w:rsid w:val="005C7DEB"/>
    <w:rsid w:val="005D02BD"/>
    <w:rsid w:val="005D0411"/>
    <w:rsid w:val="005D0796"/>
    <w:rsid w:val="005D0C3F"/>
    <w:rsid w:val="005D1597"/>
    <w:rsid w:val="005D1638"/>
    <w:rsid w:val="005D17A3"/>
    <w:rsid w:val="005D1D42"/>
    <w:rsid w:val="005D1EE5"/>
    <w:rsid w:val="005D2283"/>
    <w:rsid w:val="005D271D"/>
    <w:rsid w:val="005D2791"/>
    <w:rsid w:val="005D2AD6"/>
    <w:rsid w:val="005D2FE5"/>
    <w:rsid w:val="005D318D"/>
    <w:rsid w:val="005D352F"/>
    <w:rsid w:val="005D3AF3"/>
    <w:rsid w:val="005D4D5A"/>
    <w:rsid w:val="005D5641"/>
    <w:rsid w:val="005D5892"/>
    <w:rsid w:val="005D5A23"/>
    <w:rsid w:val="005D5B11"/>
    <w:rsid w:val="005D5C74"/>
    <w:rsid w:val="005D5FF5"/>
    <w:rsid w:val="005D6A0A"/>
    <w:rsid w:val="005D6A37"/>
    <w:rsid w:val="005D6B61"/>
    <w:rsid w:val="005D6F20"/>
    <w:rsid w:val="005E09B0"/>
    <w:rsid w:val="005E0B50"/>
    <w:rsid w:val="005E0D59"/>
    <w:rsid w:val="005E0EC0"/>
    <w:rsid w:val="005E0F80"/>
    <w:rsid w:val="005E111A"/>
    <w:rsid w:val="005E16FF"/>
    <w:rsid w:val="005E1C07"/>
    <w:rsid w:val="005E1D1F"/>
    <w:rsid w:val="005E2517"/>
    <w:rsid w:val="005E299F"/>
    <w:rsid w:val="005E2A24"/>
    <w:rsid w:val="005E2D1D"/>
    <w:rsid w:val="005E35CB"/>
    <w:rsid w:val="005E36D0"/>
    <w:rsid w:val="005E36FB"/>
    <w:rsid w:val="005E3763"/>
    <w:rsid w:val="005E3B11"/>
    <w:rsid w:val="005E3CAA"/>
    <w:rsid w:val="005E4024"/>
    <w:rsid w:val="005E4185"/>
    <w:rsid w:val="005E4192"/>
    <w:rsid w:val="005E42A2"/>
    <w:rsid w:val="005E4589"/>
    <w:rsid w:val="005E4AC6"/>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F041D"/>
    <w:rsid w:val="005F07DA"/>
    <w:rsid w:val="005F07EE"/>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5EBA"/>
    <w:rsid w:val="005F61D8"/>
    <w:rsid w:val="005F6793"/>
    <w:rsid w:val="005F6832"/>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270"/>
    <w:rsid w:val="006024D6"/>
    <w:rsid w:val="0060264F"/>
    <w:rsid w:val="006028B3"/>
    <w:rsid w:val="00602AC2"/>
    <w:rsid w:val="00602AC6"/>
    <w:rsid w:val="00603632"/>
    <w:rsid w:val="006041DC"/>
    <w:rsid w:val="0060440F"/>
    <w:rsid w:val="006044F2"/>
    <w:rsid w:val="00604D91"/>
    <w:rsid w:val="00604DAD"/>
    <w:rsid w:val="0060564B"/>
    <w:rsid w:val="00605760"/>
    <w:rsid w:val="006059C9"/>
    <w:rsid w:val="00605DEE"/>
    <w:rsid w:val="00606002"/>
    <w:rsid w:val="0060625C"/>
    <w:rsid w:val="00606635"/>
    <w:rsid w:val="006067F8"/>
    <w:rsid w:val="006068FE"/>
    <w:rsid w:val="00606A9D"/>
    <w:rsid w:val="00606DC5"/>
    <w:rsid w:val="00607067"/>
    <w:rsid w:val="006073F6"/>
    <w:rsid w:val="00607B57"/>
    <w:rsid w:val="00607C44"/>
    <w:rsid w:val="00610643"/>
    <w:rsid w:val="006106D0"/>
    <w:rsid w:val="0061088A"/>
    <w:rsid w:val="00610E8C"/>
    <w:rsid w:val="00610EAC"/>
    <w:rsid w:val="00610EFC"/>
    <w:rsid w:val="0061151D"/>
    <w:rsid w:val="00611B04"/>
    <w:rsid w:val="00611DA9"/>
    <w:rsid w:val="00612172"/>
    <w:rsid w:val="0061226D"/>
    <w:rsid w:val="006125C4"/>
    <w:rsid w:val="006126BB"/>
    <w:rsid w:val="00612B58"/>
    <w:rsid w:val="00612D40"/>
    <w:rsid w:val="0061332B"/>
    <w:rsid w:val="0061359A"/>
    <w:rsid w:val="0061372F"/>
    <w:rsid w:val="006138C4"/>
    <w:rsid w:val="006139A4"/>
    <w:rsid w:val="00613A94"/>
    <w:rsid w:val="006141A7"/>
    <w:rsid w:val="00614770"/>
    <w:rsid w:val="00614EA2"/>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3A6"/>
    <w:rsid w:val="00622823"/>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732"/>
    <w:rsid w:val="00630A8B"/>
    <w:rsid w:val="00630AD0"/>
    <w:rsid w:val="00630D2B"/>
    <w:rsid w:val="00630EE9"/>
    <w:rsid w:val="006315B1"/>
    <w:rsid w:val="00631657"/>
    <w:rsid w:val="006316D6"/>
    <w:rsid w:val="00631AB6"/>
    <w:rsid w:val="00631D0D"/>
    <w:rsid w:val="00632108"/>
    <w:rsid w:val="00632225"/>
    <w:rsid w:val="00632482"/>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5CE"/>
    <w:rsid w:val="00636A27"/>
    <w:rsid w:val="006372B6"/>
    <w:rsid w:val="00637669"/>
    <w:rsid w:val="006377C8"/>
    <w:rsid w:val="00640916"/>
    <w:rsid w:val="00640AF2"/>
    <w:rsid w:val="0064111F"/>
    <w:rsid w:val="00641865"/>
    <w:rsid w:val="0064195D"/>
    <w:rsid w:val="00641A1E"/>
    <w:rsid w:val="00641D0C"/>
    <w:rsid w:val="00641F12"/>
    <w:rsid w:val="0064233B"/>
    <w:rsid w:val="0064276D"/>
    <w:rsid w:val="006428AF"/>
    <w:rsid w:val="0064297A"/>
    <w:rsid w:val="00642996"/>
    <w:rsid w:val="006429CC"/>
    <w:rsid w:val="006437BF"/>
    <w:rsid w:val="006439BD"/>
    <w:rsid w:val="00643A89"/>
    <w:rsid w:val="006440E1"/>
    <w:rsid w:val="006442A5"/>
    <w:rsid w:val="00644602"/>
    <w:rsid w:val="006446FC"/>
    <w:rsid w:val="00644FFB"/>
    <w:rsid w:val="00645305"/>
    <w:rsid w:val="00645609"/>
    <w:rsid w:val="00645E72"/>
    <w:rsid w:val="0064662C"/>
    <w:rsid w:val="00646AC7"/>
    <w:rsid w:val="00646B0A"/>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6C3"/>
    <w:rsid w:val="00664922"/>
    <w:rsid w:val="00664D51"/>
    <w:rsid w:val="0066513B"/>
    <w:rsid w:val="00665ABF"/>
    <w:rsid w:val="00665B5B"/>
    <w:rsid w:val="00666DF1"/>
    <w:rsid w:val="00666FE1"/>
    <w:rsid w:val="006671D3"/>
    <w:rsid w:val="00667289"/>
    <w:rsid w:val="00667379"/>
    <w:rsid w:val="00667433"/>
    <w:rsid w:val="00667A64"/>
    <w:rsid w:val="00667B99"/>
    <w:rsid w:val="00667E0A"/>
    <w:rsid w:val="00667F41"/>
    <w:rsid w:val="0067062C"/>
    <w:rsid w:val="006706EA"/>
    <w:rsid w:val="0067087D"/>
    <w:rsid w:val="00670D20"/>
    <w:rsid w:val="00670F82"/>
    <w:rsid w:val="00671105"/>
    <w:rsid w:val="00671115"/>
    <w:rsid w:val="00671168"/>
    <w:rsid w:val="006719D5"/>
    <w:rsid w:val="00671F10"/>
    <w:rsid w:val="00671F24"/>
    <w:rsid w:val="006720A0"/>
    <w:rsid w:val="0067262E"/>
    <w:rsid w:val="00672926"/>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941"/>
    <w:rsid w:val="00677A5A"/>
    <w:rsid w:val="00677F21"/>
    <w:rsid w:val="00677F24"/>
    <w:rsid w:val="006804FF"/>
    <w:rsid w:val="00680917"/>
    <w:rsid w:val="00680951"/>
    <w:rsid w:val="00680979"/>
    <w:rsid w:val="00680EF7"/>
    <w:rsid w:val="0068108D"/>
    <w:rsid w:val="006810C1"/>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5D4"/>
    <w:rsid w:val="0068399C"/>
    <w:rsid w:val="00683CB1"/>
    <w:rsid w:val="0068415F"/>
    <w:rsid w:val="00684491"/>
    <w:rsid w:val="00684586"/>
    <w:rsid w:val="006845E1"/>
    <w:rsid w:val="00684CE2"/>
    <w:rsid w:val="00685534"/>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6CFC"/>
    <w:rsid w:val="00697127"/>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D50"/>
    <w:rsid w:val="006A6E37"/>
    <w:rsid w:val="006A737B"/>
    <w:rsid w:val="006A7463"/>
    <w:rsid w:val="006A7508"/>
    <w:rsid w:val="006A7DCD"/>
    <w:rsid w:val="006B05F7"/>
    <w:rsid w:val="006B05FC"/>
    <w:rsid w:val="006B08E9"/>
    <w:rsid w:val="006B09DD"/>
    <w:rsid w:val="006B0D1A"/>
    <w:rsid w:val="006B0EDA"/>
    <w:rsid w:val="006B1185"/>
    <w:rsid w:val="006B124B"/>
    <w:rsid w:val="006B12FE"/>
    <w:rsid w:val="006B1C2E"/>
    <w:rsid w:val="006B2052"/>
    <w:rsid w:val="006B216E"/>
    <w:rsid w:val="006B228E"/>
    <w:rsid w:val="006B2637"/>
    <w:rsid w:val="006B28CB"/>
    <w:rsid w:val="006B2A33"/>
    <w:rsid w:val="006B2CCB"/>
    <w:rsid w:val="006B2D21"/>
    <w:rsid w:val="006B30EC"/>
    <w:rsid w:val="006B3460"/>
    <w:rsid w:val="006B3683"/>
    <w:rsid w:val="006B4128"/>
    <w:rsid w:val="006B414A"/>
    <w:rsid w:val="006B42BF"/>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678"/>
    <w:rsid w:val="006C372D"/>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547"/>
    <w:rsid w:val="006D61C5"/>
    <w:rsid w:val="006D62C5"/>
    <w:rsid w:val="006D6347"/>
    <w:rsid w:val="006D6863"/>
    <w:rsid w:val="006D6871"/>
    <w:rsid w:val="006D6B73"/>
    <w:rsid w:val="006D6C7E"/>
    <w:rsid w:val="006D70A5"/>
    <w:rsid w:val="006D7655"/>
    <w:rsid w:val="006D7969"/>
    <w:rsid w:val="006D7C0B"/>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239"/>
    <w:rsid w:val="006E360F"/>
    <w:rsid w:val="006E3655"/>
    <w:rsid w:val="006E39AE"/>
    <w:rsid w:val="006E3CD5"/>
    <w:rsid w:val="006E3D07"/>
    <w:rsid w:val="006E3EF7"/>
    <w:rsid w:val="006E3FFB"/>
    <w:rsid w:val="006E466F"/>
    <w:rsid w:val="006E489E"/>
    <w:rsid w:val="006E4A16"/>
    <w:rsid w:val="006E4CC3"/>
    <w:rsid w:val="006E4F12"/>
    <w:rsid w:val="006E551F"/>
    <w:rsid w:val="006E5B49"/>
    <w:rsid w:val="006E6188"/>
    <w:rsid w:val="006E704E"/>
    <w:rsid w:val="006E75B7"/>
    <w:rsid w:val="006F024D"/>
    <w:rsid w:val="006F02FB"/>
    <w:rsid w:val="006F11CB"/>
    <w:rsid w:val="006F1A6F"/>
    <w:rsid w:val="006F1D59"/>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5D3"/>
    <w:rsid w:val="006F57B4"/>
    <w:rsid w:val="006F5963"/>
    <w:rsid w:val="006F5BB7"/>
    <w:rsid w:val="006F605B"/>
    <w:rsid w:val="006F623A"/>
    <w:rsid w:val="006F66AF"/>
    <w:rsid w:val="006F6B00"/>
    <w:rsid w:val="006F70D3"/>
    <w:rsid w:val="006F71FF"/>
    <w:rsid w:val="006F79A7"/>
    <w:rsid w:val="00700053"/>
    <w:rsid w:val="007002FD"/>
    <w:rsid w:val="007003EA"/>
    <w:rsid w:val="00700404"/>
    <w:rsid w:val="00700B12"/>
    <w:rsid w:val="00700CBF"/>
    <w:rsid w:val="00701086"/>
    <w:rsid w:val="007010E8"/>
    <w:rsid w:val="00701A04"/>
    <w:rsid w:val="00701BA9"/>
    <w:rsid w:val="00701EBC"/>
    <w:rsid w:val="00702877"/>
    <w:rsid w:val="00703368"/>
    <w:rsid w:val="00703932"/>
    <w:rsid w:val="00704A70"/>
    <w:rsid w:val="00704A93"/>
    <w:rsid w:val="00704D4A"/>
    <w:rsid w:val="00705813"/>
    <w:rsid w:val="00705A46"/>
    <w:rsid w:val="00705C9C"/>
    <w:rsid w:val="00705CB5"/>
    <w:rsid w:val="00705E30"/>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24FC"/>
    <w:rsid w:val="00712550"/>
    <w:rsid w:val="00712854"/>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465"/>
    <w:rsid w:val="007211CA"/>
    <w:rsid w:val="007211F4"/>
    <w:rsid w:val="0072124C"/>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4C28"/>
    <w:rsid w:val="007255AE"/>
    <w:rsid w:val="0072561F"/>
    <w:rsid w:val="00725639"/>
    <w:rsid w:val="007256F4"/>
    <w:rsid w:val="00725D55"/>
    <w:rsid w:val="00725F33"/>
    <w:rsid w:val="007263D7"/>
    <w:rsid w:val="00726475"/>
    <w:rsid w:val="007266E5"/>
    <w:rsid w:val="00726BD8"/>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4F8F"/>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C16"/>
    <w:rsid w:val="00755EB6"/>
    <w:rsid w:val="00756395"/>
    <w:rsid w:val="007563E6"/>
    <w:rsid w:val="00756638"/>
    <w:rsid w:val="007568F0"/>
    <w:rsid w:val="00756B13"/>
    <w:rsid w:val="00756F1D"/>
    <w:rsid w:val="007571E4"/>
    <w:rsid w:val="007575F3"/>
    <w:rsid w:val="00757B0D"/>
    <w:rsid w:val="00757BD1"/>
    <w:rsid w:val="00760570"/>
    <w:rsid w:val="00760573"/>
    <w:rsid w:val="0076057F"/>
    <w:rsid w:val="007605B5"/>
    <w:rsid w:val="00760701"/>
    <w:rsid w:val="00760A0D"/>
    <w:rsid w:val="00760D12"/>
    <w:rsid w:val="007610F5"/>
    <w:rsid w:val="007611B3"/>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A47"/>
    <w:rsid w:val="00771CBB"/>
    <w:rsid w:val="00771EE7"/>
    <w:rsid w:val="00771FEB"/>
    <w:rsid w:val="0077259B"/>
    <w:rsid w:val="0077278F"/>
    <w:rsid w:val="00772A16"/>
    <w:rsid w:val="00772ADF"/>
    <w:rsid w:val="00772FFD"/>
    <w:rsid w:val="00773053"/>
    <w:rsid w:val="007730D8"/>
    <w:rsid w:val="00773366"/>
    <w:rsid w:val="00773385"/>
    <w:rsid w:val="007735EB"/>
    <w:rsid w:val="0077377F"/>
    <w:rsid w:val="00773AA6"/>
    <w:rsid w:val="00773ECC"/>
    <w:rsid w:val="00774067"/>
    <w:rsid w:val="00774365"/>
    <w:rsid w:val="00774794"/>
    <w:rsid w:val="007748CB"/>
    <w:rsid w:val="00774AB4"/>
    <w:rsid w:val="00775246"/>
    <w:rsid w:val="007755C6"/>
    <w:rsid w:val="007755F8"/>
    <w:rsid w:val="00775735"/>
    <w:rsid w:val="007757E1"/>
    <w:rsid w:val="00775838"/>
    <w:rsid w:val="007769CC"/>
    <w:rsid w:val="00776E82"/>
    <w:rsid w:val="007772CB"/>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A24"/>
    <w:rsid w:val="00787E21"/>
    <w:rsid w:val="00787F43"/>
    <w:rsid w:val="007900EF"/>
    <w:rsid w:val="007903FF"/>
    <w:rsid w:val="0079044A"/>
    <w:rsid w:val="00790AA5"/>
    <w:rsid w:val="00790E57"/>
    <w:rsid w:val="0079107B"/>
    <w:rsid w:val="00791509"/>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661"/>
    <w:rsid w:val="007A0903"/>
    <w:rsid w:val="007A0AA3"/>
    <w:rsid w:val="007A11E8"/>
    <w:rsid w:val="007A1364"/>
    <w:rsid w:val="007A1610"/>
    <w:rsid w:val="007A1877"/>
    <w:rsid w:val="007A2A53"/>
    <w:rsid w:val="007A2F6D"/>
    <w:rsid w:val="007A3259"/>
    <w:rsid w:val="007A32FF"/>
    <w:rsid w:val="007A337D"/>
    <w:rsid w:val="007A35A5"/>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0A97"/>
    <w:rsid w:val="007B1221"/>
    <w:rsid w:val="007B169D"/>
    <w:rsid w:val="007B16BD"/>
    <w:rsid w:val="007B1865"/>
    <w:rsid w:val="007B1974"/>
    <w:rsid w:val="007B1A9A"/>
    <w:rsid w:val="007B211F"/>
    <w:rsid w:val="007B234D"/>
    <w:rsid w:val="007B2B08"/>
    <w:rsid w:val="007B2C0C"/>
    <w:rsid w:val="007B2CD9"/>
    <w:rsid w:val="007B2CFF"/>
    <w:rsid w:val="007B2D17"/>
    <w:rsid w:val="007B341E"/>
    <w:rsid w:val="007B34B0"/>
    <w:rsid w:val="007B3BA0"/>
    <w:rsid w:val="007B3BDB"/>
    <w:rsid w:val="007B42C9"/>
    <w:rsid w:val="007B42F9"/>
    <w:rsid w:val="007B4F25"/>
    <w:rsid w:val="007B4F65"/>
    <w:rsid w:val="007B4F7F"/>
    <w:rsid w:val="007B5073"/>
    <w:rsid w:val="007B5403"/>
    <w:rsid w:val="007B5437"/>
    <w:rsid w:val="007B5E4C"/>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9A8"/>
    <w:rsid w:val="007C5B79"/>
    <w:rsid w:val="007C5EB6"/>
    <w:rsid w:val="007C5FAF"/>
    <w:rsid w:val="007C63E7"/>
    <w:rsid w:val="007C6A40"/>
    <w:rsid w:val="007C6AA0"/>
    <w:rsid w:val="007C6F56"/>
    <w:rsid w:val="007C7043"/>
    <w:rsid w:val="007C71AE"/>
    <w:rsid w:val="007C79BC"/>
    <w:rsid w:val="007C7F2A"/>
    <w:rsid w:val="007C7F82"/>
    <w:rsid w:val="007D09A8"/>
    <w:rsid w:val="007D0F7C"/>
    <w:rsid w:val="007D0FF3"/>
    <w:rsid w:val="007D1938"/>
    <w:rsid w:val="007D2062"/>
    <w:rsid w:val="007D2282"/>
    <w:rsid w:val="007D23DF"/>
    <w:rsid w:val="007D27EC"/>
    <w:rsid w:val="007D2EA2"/>
    <w:rsid w:val="007D30A3"/>
    <w:rsid w:val="007D3592"/>
    <w:rsid w:val="007D3897"/>
    <w:rsid w:val="007D3DFC"/>
    <w:rsid w:val="007D3F1A"/>
    <w:rsid w:val="007D42DC"/>
    <w:rsid w:val="007D42EF"/>
    <w:rsid w:val="007D44F6"/>
    <w:rsid w:val="007D46F5"/>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05"/>
    <w:rsid w:val="007E04DD"/>
    <w:rsid w:val="007E081F"/>
    <w:rsid w:val="007E0EF6"/>
    <w:rsid w:val="007E1868"/>
    <w:rsid w:val="007E1B0B"/>
    <w:rsid w:val="007E1C39"/>
    <w:rsid w:val="007E1F7A"/>
    <w:rsid w:val="007E21A0"/>
    <w:rsid w:val="007E24DF"/>
    <w:rsid w:val="007E27C2"/>
    <w:rsid w:val="007E27CC"/>
    <w:rsid w:val="007E29D6"/>
    <w:rsid w:val="007E2F31"/>
    <w:rsid w:val="007E3248"/>
    <w:rsid w:val="007E3A27"/>
    <w:rsid w:val="007E3A62"/>
    <w:rsid w:val="007E3C06"/>
    <w:rsid w:val="007E3DBB"/>
    <w:rsid w:val="007E498B"/>
    <w:rsid w:val="007E49B5"/>
    <w:rsid w:val="007E4A8C"/>
    <w:rsid w:val="007E4B39"/>
    <w:rsid w:val="007E4CA1"/>
    <w:rsid w:val="007E4D2A"/>
    <w:rsid w:val="007E5171"/>
    <w:rsid w:val="007E539B"/>
    <w:rsid w:val="007E575F"/>
    <w:rsid w:val="007E5849"/>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52A"/>
    <w:rsid w:val="007F0A99"/>
    <w:rsid w:val="007F105C"/>
    <w:rsid w:val="007F12EC"/>
    <w:rsid w:val="007F15C8"/>
    <w:rsid w:val="007F1909"/>
    <w:rsid w:val="007F1CBA"/>
    <w:rsid w:val="007F1E83"/>
    <w:rsid w:val="007F246D"/>
    <w:rsid w:val="007F2A38"/>
    <w:rsid w:val="007F3479"/>
    <w:rsid w:val="007F34FC"/>
    <w:rsid w:val="007F3B2F"/>
    <w:rsid w:val="007F3D81"/>
    <w:rsid w:val="007F3F96"/>
    <w:rsid w:val="007F3FA7"/>
    <w:rsid w:val="007F4277"/>
    <w:rsid w:val="007F4C4F"/>
    <w:rsid w:val="007F4E92"/>
    <w:rsid w:val="007F5406"/>
    <w:rsid w:val="007F555E"/>
    <w:rsid w:val="007F598D"/>
    <w:rsid w:val="007F5B5C"/>
    <w:rsid w:val="007F5DC6"/>
    <w:rsid w:val="007F6763"/>
    <w:rsid w:val="007F695B"/>
    <w:rsid w:val="007F747F"/>
    <w:rsid w:val="007F75EC"/>
    <w:rsid w:val="007F7CAD"/>
    <w:rsid w:val="008006ED"/>
    <w:rsid w:val="00800969"/>
    <w:rsid w:val="00800CEC"/>
    <w:rsid w:val="00800DE0"/>
    <w:rsid w:val="0080127C"/>
    <w:rsid w:val="0080152F"/>
    <w:rsid w:val="00801562"/>
    <w:rsid w:val="00801727"/>
    <w:rsid w:val="0080199B"/>
    <w:rsid w:val="00801D91"/>
    <w:rsid w:val="00801EA0"/>
    <w:rsid w:val="00801EEF"/>
    <w:rsid w:val="00801F61"/>
    <w:rsid w:val="008023E4"/>
    <w:rsid w:val="00802B64"/>
    <w:rsid w:val="00802BE3"/>
    <w:rsid w:val="0080332C"/>
    <w:rsid w:val="00803932"/>
    <w:rsid w:val="008039C0"/>
    <w:rsid w:val="00804A63"/>
    <w:rsid w:val="00804DCC"/>
    <w:rsid w:val="00804DE1"/>
    <w:rsid w:val="00804E53"/>
    <w:rsid w:val="00805661"/>
    <w:rsid w:val="00805700"/>
    <w:rsid w:val="0080656C"/>
    <w:rsid w:val="0080671D"/>
    <w:rsid w:val="00806B5C"/>
    <w:rsid w:val="00806F31"/>
    <w:rsid w:val="00807172"/>
    <w:rsid w:val="008074AB"/>
    <w:rsid w:val="00807709"/>
    <w:rsid w:val="00807BB5"/>
    <w:rsid w:val="00807DEB"/>
    <w:rsid w:val="00810309"/>
    <w:rsid w:val="008104AE"/>
    <w:rsid w:val="0081066D"/>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E0E"/>
    <w:rsid w:val="00820FD7"/>
    <w:rsid w:val="0082100A"/>
    <w:rsid w:val="008212E4"/>
    <w:rsid w:val="00821815"/>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049"/>
    <w:rsid w:val="00835184"/>
    <w:rsid w:val="008351F7"/>
    <w:rsid w:val="00835607"/>
    <w:rsid w:val="008359B6"/>
    <w:rsid w:val="00835D7B"/>
    <w:rsid w:val="00835DE6"/>
    <w:rsid w:val="0083649B"/>
    <w:rsid w:val="008365FF"/>
    <w:rsid w:val="008366F8"/>
    <w:rsid w:val="008369A1"/>
    <w:rsid w:val="00836F73"/>
    <w:rsid w:val="00836F85"/>
    <w:rsid w:val="00837B35"/>
    <w:rsid w:val="00837B78"/>
    <w:rsid w:val="00840208"/>
    <w:rsid w:val="00840696"/>
    <w:rsid w:val="0084089A"/>
    <w:rsid w:val="00840D2E"/>
    <w:rsid w:val="00840E65"/>
    <w:rsid w:val="00841011"/>
    <w:rsid w:val="00841462"/>
    <w:rsid w:val="00841737"/>
    <w:rsid w:val="00841AFD"/>
    <w:rsid w:val="00841B9D"/>
    <w:rsid w:val="008424FA"/>
    <w:rsid w:val="00842D5D"/>
    <w:rsid w:val="00842E47"/>
    <w:rsid w:val="008433BB"/>
    <w:rsid w:val="0084340E"/>
    <w:rsid w:val="00843888"/>
    <w:rsid w:val="00843938"/>
    <w:rsid w:val="00843959"/>
    <w:rsid w:val="0084420C"/>
    <w:rsid w:val="0084466C"/>
    <w:rsid w:val="00845354"/>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784"/>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EC2"/>
    <w:rsid w:val="00857F0B"/>
    <w:rsid w:val="00860A65"/>
    <w:rsid w:val="00860A68"/>
    <w:rsid w:val="00860AAD"/>
    <w:rsid w:val="00860B0F"/>
    <w:rsid w:val="00860C24"/>
    <w:rsid w:val="00860E84"/>
    <w:rsid w:val="00860ED6"/>
    <w:rsid w:val="00861050"/>
    <w:rsid w:val="008616B2"/>
    <w:rsid w:val="0086236F"/>
    <w:rsid w:val="00862B9A"/>
    <w:rsid w:val="00862C8B"/>
    <w:rsid w:val="00862D31"/>
    <w:rsid w:val="00862F75"/>
    <w:rsid w:val="00863337"/>
    <w:rsid w:val="00863752"/>
    <w:rsid w:val="0086385F"/>
    <w:rsid w:val="00863949"/>
    <w:rsid w:val="00864043"/>
    <w:rsid w:val="008640C1"/>
    <w:rsid w:val="00865780"/>
    <w:rsid w:val="008657AB"/>
    <w:rsid w:val="00865DA2"/>
    <w:rsid w:val="0086665A"/>
    <w:rsid w:val="0086693C"/>
    <w:rsid w:val="00866D5F"/>
    <w:rsid w:val="00866E26"/>
    <w:rsid w:val="00866EBA"/>
    <w:rsid w:val="0086780A"/>
    <w:rsid w:val="00867941"/>
    <w:rsid w:val="00867E56"/>
    <w:rsid w:val="008703CF"/>
    <w:rsid w:val="00870612"/>
    <w:rsid w:val="00870666"/>
    <w:rsid w:val="00870806"/>
    <w:rsid w:val="00870820"/>
    <w:rsid w:val="00870A7E"/>
    <w:rsid w:val="00870E64"/>
    <w:rsid w:val="00871157"/>
    <w:rsid w:val="008712F6"/>
    <w:rsid w:val="00871521"/>
    <w:rsid w:val="00871955"/>
    <w:rsid w:val="00871C98"/>
    <w:rsid w:val="00871D45"/>
    <w:rsid w:val="0087231D"/>
    <w:rsid w:val="0087234E"/>
    <w:rsid w:val="008729B7"/>
    <w:rsid w:val="00873025"/>
    <w:rsid w:val="008732C9"/>
    <w:rsid w:val="00873523"/>
    <w:rsid w:val="00873700"/>
    <w:rsid w:val="00873B38"/>
    <w:rsid w:val="00873DFF"/>
    <w:rsid w:val="00873EBC"/>
    <w:rsid w:val="00873EE6"/>
    <w:rsid w:val="008743CA"/>
    <w:rsid w:val="00874822"/>
    <w:rsid w:val="0087482C"/>
    <w:rsid w:val="0087486F"/>
    <w:rsid w:val="00874DCF"/>
    <w:rsid w:val="00874FD8"/>
    <w:rsid w:val="00875408"/>
    <w:rsid w:val="00875798"/>
    <w:rsid w:val="008759B8"/>
    <w:rsid w:val="00875B3B"/>
    <w:rsid w:val="00875ED7"/>
    <w:rsid w:val="00876808"/>
    <w:rsid w:val="00876B1F"/>
    <w:rsid w:val="00876B26"/>
    <w:rsid w:val="00876B97"/>
    <w:rsid w:val="008770F5"/>
    <w:rsid w:val="00877275"/>
    <w:rsid w:val="0087731A"/>
    <w:rsid w:val="0087746E"/>
    <w:rsid w:val="0087782F"/>
    <w:rsid w:val="00877926"/>
    <w:rsid w:val="00877979"/>
    <w:rsid w:val="00877BFC"/>
    <w:rsid w:val="008800D4"/>
    <w:rsid w:val="008805D1"/>
    <w:rsid w:val="00880ECF"/>
    <w:rsid w:val="00881292"/>
    <w:rsid w:val="0088134A"/>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29D"/>
    <w:rsid w:val="008906F0"/>
    <w:rsid w:val="00891026"/>
    <w:rsid w:val="008911D5"/>
    <w:rsid w:val="00891234"/>
    <w:rsid w:val="008912D7"/>
    <w:rsid w:val="00891B2F"/>
    <w:rsid w:val="00891ECD"/>
    <w:rsid w:val="00892539"/>
    <w:rsid w:val="0089273A"/>
    <w:rsid w:val="00892B1B"/>
    <w:rsid w:val="00893007"/>
    <w:rsid w:val="0089310F"/>
    <w:rsid w:val="00893353"/>
    <w:rsid w:val="00893EA0"/>
    <w:rsid w:val="008955E3"/>
    <w:rsid w:val="008958CB"/>
    <w:rsid w:val="00895BF0"/>
    <w:rsid w:val="008962DC"/>
    <w:rsid w:val="00896452"/>
    <w:rsid w:val="0089663F"/>
    <w:rsid w:val="00896D22"/>
    <w:rsid w:val="00896F59"/>
    <w:rsid w:val="00896F72"/>
    <w:rsid w:val="00897024"/>
    <w:rsid w:val="0089774D"/>
    <w:rsid w:val="00897BC8"/>
    <w:rsid w:val="00897C56"/>
    <w:rsid w:val="00897CF2"/>
    <w:rsid w:val="00897D88"/>
    <w:rsid w:val="008A00CB"/>
    <w:rsid w:val="008A046C"/>
    <w:rsid w:val="008A05B6"/>
    <w:rsid w:val="008A06A7"/>
    <w:rsid w:val="008A1431"/>
    <w:rsid w:val="008A1692"/>
    <w:rsid w:val="008A1C4F"/>
    <w:rsid w:val="008A24AA"/>
    <w:rsid w:val="008A26EA"/>
    <w:rsid w:val="008A2799"/>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C0D"/>
    <w:rsid w:val="008B1FCB"/>
    <w:rsid w:val="008B2341"/>
    <w:rsid w:val="008B2EC8"/>
    <w:rsid w:val="008B2F2D"/>
    <w:rsid w:val="008B304A"/>
    <w:rsid w:val="008B353C"/>
    <w:rsid w:val="008B3765"/>
    <w:rsid w:val="008B3C1C"/>
    <w:rsid w:val="008B4227"/>
    <w:rsid w:val="008B4A25"/>
    <w:rsid w:val="008B4C55"/>
    <w:rsid w:val="008B4D3E"/>
    <w:rsid w:val="008B4D69"/>
    <w:rsid w:val="008B4D9D"/>
    <w:rsid w:val="008B5701"/>
    <w:rsid w:val="008B6087"/>
    <w:rsid w:val="008B62BE"/>
    <w:rsid w:val="008B63FE"/>
    <w:rsid w:val="008B6686"/>
    <w:rsid w:val="008B66BF"/>
    <w:rsid w:val="008B6C52"/>
    <w:rsid w:val="008B7102"/>
    <w:rsid w:val="008B7309"/>
    <w:rsid w:val="008B73A1"/>
    <w:rsid w:val="008B747D"/>
    <w:rsid w:val="008B768D"/>
    <w:rsid w:val="008B7C8A"/>
    <w:rsid w:val="008C03BD"/>
    <w:rsid w:val="008C055D"/>
    <w:rsid w:val="008C0C8F"/>
    <w:rsid w:val="008C0D77"/>
    <w:rsid w:val="008C0ECB"/>
    <w:rsid w:val="008C1860"/>
    <w:rsid w:val="008C1A01"/>
    <w:rsid w:val="008C1DDE"/>
    <w:rsid w:val="008C1E46"/>
    <w:rsid w:val="008C1E5D"/>
    <w:rsid w:val="008C2242"/>
    <w:rsid w:val="008C2B03"/>
    <w:rsid w:val="008C2BBE"/>
    <w:rsid w:val="008C30B0"/>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6DA9"/>
    <w:rsid w:val="008C7991"/>
    <w:rsid w:val="008C7B0F"/>
    <w:rsid w:val="008C7BCF"/>
    <w:rsid w:val="008D00D2"/>
    <w:rsid w:val="008D014E"/>
    <w:rsid w:val="008D035E"/>
    <w:rsid w:val="008D0EE7"/>
    <w:rsid w:val="008D14F8"/>
    <w:rsid w:val="008D1BFB"/>
    <w:rsid w:val="008D1F09"/>
    <w:rsid w:val="008D24A5"/>
    <w:rsid w:val="008D27D7"/>
    <w:rsid w:val="008D31AA"/>
    <w:rsid w:val="008D3D36"/>
    <w:rsid w:val="008D4AAF"/>
    <w:rsid w:val="008D4AB9"/>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87"/>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54A"/>
    <w:rsid w:val="008E6956"/>
    <w:rsid w:val="008E6B79"/>
    <w:rsid w:val="008E7169"/>
    <w:rsid w:val="008E7223"/>
    <w:rsid w:val="008E7512"/>
    <w:rsid w:val="008E771A"/>
    <w:rsid w:val="008E784A"/>
    <w:rsid w:val="008E7F34"/>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2D2"/>
    <w:rsid w:val="0090730C"/>
    <w:rsid w:val="00907520"/>
    <w:rsid w:val="0090763E"/>
    <w:rsid w:val="00907725"/>
    <w:rsid w:val="00907819"/>
    <w:rsid w:val="00907FA6"/>
    <w:rsid w:val="00910330"/>
    <w:rsid w:val="00910494"/>
    <w:rsid w:val="00910AD8"/>
    <w:rsid w:val="00911712"/>
    <w:rsid w:val="00911B7A"/>
    <w:rsid w:val="0091230A"/>
    <w:rsid w:val="00912498"/>
    <w:rsid w:val="00912604"/>
    <w:rsid w:val="00912E8D"/>
    <w:rsid w:val="0091306D"/>
    <w:rsid w:val="0091343A"/>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9B9"/>
    <w:rsid w:val="00916BD8"/>
    <w:rsid w:val="00916EF2"/>
    <w:rsid w:val="00917658"/>
    <w:rsid w:val="009178C8"/>
    <w:rsid w:val="009202B7"/>
    <w:rsid w:val="00920527"/>
    <w:rsid w:val="009205B2"/>
    <w:rsid w:val="00920E24"/>
    <w:rsid w:val="0092126F"/>
    <w:rsid w:val="009214FF"/>
    <w:rsid w:val="00921B42"/>
    <w:rsid w:val="00921D3C"/>
    <w:rsid w:val="009220B7"/>
    <w:rsid w:val="0092261D"/>
    <w:rsid w:val="009226A4"/>
    <w:rsid w:val="009229B1"/>
    <w:rsid w:val="00922F12"/>
    <w:rsid w:val="00923742"/>
    <w:rsid w:val="00923827"/>
    <w:rsid w:val="00923C5D"/>
    <w:rsid w:val="00924005"/>
    <w:rsid w:val="0092417C"/>
    <w:rsid w:val="00924414"/>
    <w:rsid w:val="009247A6"/>
    <w:rsid w:val="00924A23"/>
    <w:rsid w:val="00924A70"/>
    <w:rsid w:val="00925447"/>
    <w:rsid w:val="0092574F"/>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3A7"/>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004"/>
    <w:rsid w:val="009403BD"/>
    <w:rsid w:val="00940CA3"/>
    <w:rsid w:val="00940D71"/>
    <w:rsid w:val="00940DC6"/>
    <w:rsid w:val="009411A4"/>
    <w:rsid w:val="00941687"/>
    <w:rsid w:val="00941C46"/>
    <w:rsid w:val="00941D46"/>
    <w:rsid w:val="009422DA"/>
    <w:rsid w:val="00942462"/>
    <w:rsid w:val="0094280D"/>
    <w:rsid w:val="00942B8B"/>
    <w:rsid w:val="0094381E"/>
    <w:rsid w:val="00943970"/>
    <w:rsid w:val="00943A68"/>
    <w:rsid w:val="00943CE5"/>
    <w:rsid w:val="00943D10"/>
    <w:rsid w:val="00943E96"/>
    <w:rsid w:val="00943F28"/>
    <w:rsid w:val="00944067"/>
    <w:rsid w:val="0094465B"/>
    <w:rsid w:val="00944760"/>
    <w:rsid w:val="0094495A"/>
    <w:rsid w:val="00944DC0"/>
    <w:rsid w:val="00945C34"/>
    <w:rsid w:val="00945D40"/>
    <w:rsid w:val="00945F1F"/>
    <w:rsid w:val="0094600B"/>
    <w:rsid w:val="00946090"/>
    <w:rsid w:val="00946147"/>
    <w:rsid w:val="00946428"/>
    <w:rsid w:val="00946570"/>
    <w:rsid w:val="009465F2"/>
    <w:rsid w:val="00946B07"/>
    <w:rsid w:val="00947083"/>
    <w:rsid w:val="0094749B"/>
    <w:rsid w:val="009474DA"/>
    <w:rsid w:val="00947679"/>
    <w:rsid w:val="00947FCF"/>
    <w:rsid w:val="009500A2"/>
    <w:rsid w:val="0095015C"/>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5E2"/>
    <w:rsid w:val="009560A8"/>
    <w:rsid w:val="00956689"/>
    <w:rsid w:val="00956C47"/>
    <w:rsid w:val="00957263"/>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0B71"/>
    <w:rsid w:val="00971705"/>
    <w:rsid w:val="009717AA"/>
    <w:rsid w:val="00972A19"/>
    <w:rsid w:val="009732AD"/>
    <w:rsid w:val="009734F1"/>
    <w:rsid w:val="0097374F"/>
    <w:rsid w:val="00973D0A"/>
    <w:rsid w:val="00973E18"/>
    <w:rsid w:val="00974253"/>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547"/>
    <w:rsid w:val="00980834"/>
    <w:rsid w:val="009809E7"/>
    <w:rsid w:val="009814E1"/>
    <w:rsid w:val="009814E3"/>
    <w:rsid w:val="00981725"/>
    <w:rsid w:val="00981BEC"/>
    <w:rsid w:val="00981DFA"/>
    <w:rsid w:val="00982297"/>
    <w:rsid w:val="00982396"/>
    <w:rsid w:val="00982BE0"/>
    <w:rsid w:val="00982FDE"/>
    <w:rsid w:val="009836E2"/>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603"/>
    <w:rsid w:val="00986B52"/>
    <w:rsid w:val="00986EB9"/>
    <w:rsid w:val="00986F77"/>
    <w:rsid w:val="00987189"/>
    <w:rsid w:val="009873A3"/>
    <w:rsid w:val="00987923"/>
    <w:rsid w:val="00987B15"/>
    <w:rsid w:val="00990218"/>
    <w:rsid w:val="009903A4"/>
    <w:rsid w:val="0099047E"/>
    <w:rsid w:val="00990563"/>
    <w:rsid w:val="009905A5"/>
    <w:rsid w:val="009906EC"/>
    <w:rsid w:val="00990B06"/>
    <w:rsid w:val="00990CA5"/>
    <w:rsid w:val="00990DAF"/>
    <w:rsid w:val="00991287"/>
    <w:rsid w:val="00991577"/>
    <w:rsid w:val="00991695"/>
    <w:rsid w:val="0099183F"/>
    <w:rsid w:val="00991BA0"/>
    <w:rsid w:val="0099238C"/>
    <w:rsid w:val="0099261B"/>
    <w:rsid w:val="00992A91"/>
    <w:rsid w:val="00992D4C"/>
    <w:rsid w:val="00992D91"/>
    <w:rsid w:val="00993463"/>
    <w:rsid w:val="00993908"/>
    <w:rsid w:val="0099394B"/>
    <w:rsid w:val="00993952"/>
    <w:rsid w:val="00993A72"/>
    <w:rsid w:val="0099431B"/>
    <w:rsid w:val="00995012"/>
    <w:rsid w:val="0099541D"/>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9A3"/>
    <w:rsid w:val="009A4B50"/>
    <w:rsid w:val="009A5589"/>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9D7"/>
    <w:rsid w:val="009B6177"/>
    <w:rsid w:val="009B6518"/>
    <w:rsid w:val="009B66E9"/>
    <w:rsid w:val="009B6FE9"/>
    <w:rsid w:val="009B702A"/>
    <w:rsid w:val="009B708E"/>
    <w:rsid w:val="009B70D3"/>
    <w:rsid w:val="009B7583"/>
    <w:rsid w:val="009B764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4BA"/>
    <w:rsid w:val="009C4C13"/>
    <w:rsid w:val="009C51F3"/>
    <w:rsid w:val="009C55CD"/>
    <w:rsid w:val="009C58C6"/>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9F8"/>
    <w:rsid w:val="009D2C3A"/>
    <w:rsid w:val="009D3FC1"/>
    <w:rsid w:val="009D40FB"/>
    <w:rsid w:val="009D45DB"/>
    <w:rsid w:val="009D4FD8"/>
    <w:rsid w:val="009D504E"/>
    <w:rsid w:val="009D5318"/>
    <w:rsid w:val="009D5380"/>
    <w:rsid w:val="009D6422"/>
    <w:rsid w:val="009D651C"/>
    <w:rsid w:val="009D68B3"/>
    <w:rsid w:val="009D6914"/>
    <w:rsid w:val="009D75F6"/>
    <w:rsid w:val="009D79EC"/>
    <w:rsid w:val="009D79F1"/>
    <w:rsid w:val="009E015A"/>
    <w:rsid w:val="009E0232"/>
    <w:rsid w:val="009E04DB"/>
    <w:rsid w:val="009E09C9"/>
    <w:rsid w:val="009E0E4D"/>
    <w:rsid w:val="009E191D"/>
    <w:rsid w:val="009E19B0"/>
    <w:rsid w:val="009E19B3"/>
    <w:rsid w:val="009E221E"/>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CC5"/>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A4"/>
    <w:rsid w:val="00A01AE4"/>
    <w:rsid w:val="00A01CA6"/>
    <w:rsid w:val="00A020BD"/>
    <w:rsid w:val="00A0257B"/>
    <w:rsid w:val="00A0289C"/>
    <w:rsid w:val="00A02C60"/>
    <w:rsid w:val="00A0300D"/>
    <w:rsid w:val="00A0414F"/>
    <w:rsid w:val="00A042E1"/>
    <w:rsid w:val="00A04926"/>
    <w:rsid w:val="00A04D4B"/>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10A86"/>
    <w:rsid w:val="00A113BD"/>
    <w:rsid w:val="00A116B8"/>
    <w:rsid w:val="00A11C07"/>
    <w:rsid w:val="00A11DAD"/>
    <w:rsid w:val="00A12149"/>
    <w:rsid w:val="00A1265D"/>
    <w:rsid w:val="00A126F1"/>
    <w:rsid w:val="00A128E7"/>
    <w:rsid w:val="00A12D86"/>
    <w:rsid w:val="00A12D95"/>
    <w:rsid w:val="00A1316F"/>
    <w:rsid w:val="00A136D7"/>
    <w:rsid w:val="00A137D0"/>
    <w:rsid w:val="00A13924"/>
    <w:rsid w:val="00A13E33"/>
    <w:rsid w:val="00A13F0D"/>
    <w:rsid w:val="00A1452A"/>
    <w:rsid w:val="00A1462B"/>
    <w:rsid w:val="00A149A2"/>
    <w:rsid w:val="00A15026"/>
    <w:rsid w:val="00A150EC"/>
    <w:rsid w:val="00A15121"/>
    <w:rsid w:val="00A152BB"/>
    <w:rsid w:val="00A15749"/>
    <w:rsid w:val="00A157DC"/>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077"/>
    <w:rsid w:val="00A222AF"/>
    <w:rsid w:val="00A23059"/>
    <w:rsid w:val="00A231E5"/>
    <w:rsid w:val="00A231F8"/>
    <w:rsid w:val="00A234B5"/>
    <w:rsid w:val="00A23FC9"/>
    <w:rsid w:val="00A24462"/>
    <w:rsid w:val="00A249EA"/>
    <w:rsid w:val="00A24AAC"/>
    <w:rsid w:val="00A24FB1"/>
    <w:rsid w:val="00A24FED"/>
    <w:rsid w:val="00A25024"/>
    <w:rsid w:val="00A251D5"/>
    <w:rsid w:val="00A2533F"/>
    <w:rsid w:val="00A25AF8"/>
    <w:rsid w:val="00A25ED5"/>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592"/>
    <w:rsid w:val="00A42646"/>
    <w:rsid w:val="00A42C3B"/>
    <w:rsid w:val="00A42D9C"/>
    <w:rsid w:val="00A42F67"/>
    <w:rsid w:val="00A4334F"/>
    <w:rsid w:val="00A433A5"/>
    <w:rsid w:val="00A4395F"/>
    <w:rsid w:val="00A43ADA"/>
    <w:rsid w:val="00A43D9C"/>
    <w:rsid w:val="00A43EE1"/>
    <w:rsid w:val="00A43F24"/>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1C1"/>
    <w:rsid w:val="00A51357"/>
    <w:rsid w:val="00A5184F"/>
    <w:rsid w:val="00A51887"/>
    <w:rsid w:val="00A51E6C"/>
    <w:rsid w:val="00A5245C"/>
    <w:rsid w:val="00A525F6"/>
    <w:rsid w:val="00A52827"/>
    <w:rsid w:val="00A5295E"/>
    <w:rsid w:val="00A53579"/>
    <w:rsid w:val="00A53C8E"/>
    <w:rsid w:val="00A53C98"/>
    <w:rsid w:val="00A54103"/>
    <w:rsid w:val="00A541ED"/>
    <w:rsid w:val="00A5475A"/>
    <w:rsid w:val="00A54F6B"/>
    <w:rsid w:val="00A54F6F"/>
    <w:rsid w:val="00A54FBA"/>
    <w:rsid w:val="00A5508C"/>
    <w:rsid w:val="00A5555A"/>
    <w:rsid w:val="00A55CC2"/>
    <w:rsid w:val="00A55F51"/>
    <w:rsid w:val="00A56027"/>
    <w:rsid w:val="00A561AB"/>
    <w:rsid w:val="00A565E4"/>
    <w:rsid w:val="00A566B2"/>
    <w:rsid w:val="00A6003E"/>
    <w:rsid w:val="00A6045E"/>
    <w:rsid w:val="00A6089C"/>
    <w:rsid w:val="00A612E5"/>
    <w:rsid w:val="00A618F7"/>
    <w:rsid w:val="00A6242A"/>
    <w:rsid w:val="00A62AA0"/>
    <w:rsid w:val="00A62EB4"/>
    <w:rsid w:val="00A6304A"/>
    <w:rsid w:val="00A63ABF"/>
    <w:rsid w:val="00A63C59"/>
    <w:rsid w:val="00A63CA0"/>
    <w:rsid w:val="00A63EA9"/>
    <w:rsid w:val="00A6443A"/>
    <w:rsid w:val="00A649D9"/>
    <w:rsid w:val="00A64F1A"/>
    <w:rsid w:val="00A652B9"/>
    <w:rsid w:val="00A6530D"/>
    <w:rsid w:val="00A65583"/>
    <w:rsid w:val="00A65B56"/>
    <w:rsid w:val="00A65F3D"/>
    <w:rsid w:val="00A661F2"/>
    <w:rsid w:val="00A663AF"/>
    <w:rsid w:val="00A6677F"/>
    <w:rsid w:val="00A667AC"/>
    <w:rsid w:val="00A66D41"/>
    <w:rsid w:val="00A6726D"/>
    <w:rsid w:val="00A6732F"/>
    <w:rsid w:val="00A67C8B"/>
    <w:rsid w:val="00A70206"/>
    <w:rsid w:val="00A70233"/>
    <w:rsid w:val="00A70260"/>
    <w:rsid w:val="00A70D3E"/>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6E75"/>
    <w:rsid w:val="00A77416"/>
    <w:rsid w:val="00A77468"/>
    <w:rsid w:val="00A77979"/>
    <w:rsid w:val="00A77BD8"/>
    <w:rsid w:val="00A77C29"/>
    <w:rsid w:val="00A802A0"/>
    <w:rsid w:val="00A8054E"/>
    <w:rsid w:val="00A8061D"/>
    <w:rsid w:val="00A806E1"/>
    <w:rsid w:val="00A80761"/>
    <w:rsid w:val="00A80B7E"/>
    <w:rsid w:val="00A80E84"/>
    <w:rsid w:val="00A81157"/>
    <w:rsid w:val="00A8167F"/>
    <w:rsid w:val="00A81865"/>
    <w:rsid w:val="00A81897"/>
    <w:rsid w:val="00A818D0"/>
    <w:rsid w:val="00A821EE"/>
    <w:rsid w:val="00A82F56"/>
    <w:rsid w:val="00A833D8"/>
    <w:rsid w:val="00A833FF"/>
    <w:rsid w:val="00A83E4A"/>
    <w:rsid w:val="00A847DE"/>
    <w:rsid w:val="00A84BED"/>
    <w:rsid w:val="00A84F57"/>
    <w:rsid w:val="00A85131"/>
    <w:rsid w:val="00A85583"/>
    <w:rsid w:val="00A864FD"/>
    <w:rsid w:val="00A8651E"/>
    <w:rsid w:val="00A86692"/>
    <w:rsid w:val="00A86AA2"/>
    <w:rsid w:val="00A86AF1"/>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E4E"/>
    <w:rsid w:val="00A938CF"/>
    <w:rsid w:val="00A93CD8"/>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F14"/>
    <w:rsid w:val="00AA02A7"/>
    <w:rsid w:val="00AA03E5"/>
    <w:rsid w:val="00AA07EC"/>
    <w:rsid w:val="00AA08D9"/>
    <w:rsid w:val="00AA0D8E"/>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05"/>
    <w:rsid w:val="00AB0E94"/>
    <w:rsid w:val="00AB1A44"/>
    <w:rsid w:val="00AB1BAC"/>
    <w:rsid w:val="00AB2119"/>
    <w:rsid w:val="00AB26A6"/>
    <w:rsid w:val="00AB2F31"/>
    <w:rsid w:val="00AB2F38"/>
    <w:rsid w:val="00AB3709"/>
    <w:rsid w:val="00AB3A84"/>
    <w:rsid w:val="00AB45BF"/>
    <w:rsid w:val="00AB4C8F"/>
    <w:rsid w:val="00AB4ED6"/>
    <w:rsid w:val="00AB5157"/>
    <w:rsid w:val="00AB536D"/>
    <w:rsid w:val="00AB542E"/>
    <w:rsid w:val="00AB5E67"/>
    <w:rsid w:val="00AB604B"/>
    <w:rsid w:val="00AB63E9"/>
    <w:rsid w:val="00AB6B48"/>
    <w:rsid w:val="00AB6BF1"/>
    <w:rsid w:val="00AB6C80"/>
    <w:rsid w:val="00AB6F76"/>
    <w:rsid w:val="00AB7697"/>
    <w:rsid w:val="00AB7751"/>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C5B"/>
    <w:rsid w:val="00AC3EFF"/>
    <w:rsid w:val="00AC438F"/>
    <w:rsid w:val="00AC519D"/>
    <w:rsid w:val="00AC563B"/>
    <w:rsid w:val="00AC60FC"/>
    <w:rsid w:val="00AC6A5A"/>
    <w:rsid w:val="00AC6CE7"/>
    <w:rsid w:val="00AC6EA0"/>
    <w:rsid w:val="00AC70B0"/>
    <w:rsid w:val="00AC73A2"/>
    <w:rsid w:val="00AC7EB2"/>
    <w:rsid w:val="00AD0372"/>
    <w:rsid w:val="00AD0554"/>
    <w:rsid w:val="00AD0DDB"/>
    <w:rsid w:val="00AD0E48"/>
    <w:rsid w:val="00AD107C"/>
    <w:rsid w:val="00AD174A"/>
    <w:rsid w:val="00AD186C"/>
    <w:rsid w:val="00AD1B4C"/>
    <w:rsid w:val="00AD1B74"/>
    <w:rsid w:val="00AD1BF7"/>
    <w:rsid w:val="00AD2100"/>
    <w:rsid w:val="00AD265A"/>
    <w:rsid w:val="00AD2977"/>
    <w:rsid w:val="00AD3083"/>
    <w:rsid w:val="00AD30D3"/>
    <w:rsid w:val="00AD35C1"/>
    <w:rsid w:val="00AD36C4"/>
    <w:rsid w:val="00AD3916"/>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2C4"/>
    <w:rsid w:val="00AE387B"/>
    <w:rsid w:val="00AE3D51"/>
    <w:rsid w:val="00AE3F92"/>
    <w:rsid w:val="00AE48E3"/>
    <w:rsid w:val="00AE4903"/>
    <w:rsid w:val="00AE4B12"/>
    <w:rsid w:val="00AE504D"/>
    <w:rsid w:val="00AE5353"/>
    <w:rsid w:val="00AE54D5"/>
    <w:rsid w:val="00AE5711"/>
    <w:rsid w:val="00AE5716"/>
    <w:rsid w:val="00AE5A37"/>
    <w:rsid w:val="00AE5B2A"/>
    <w:rsid w:val="00AE67BB"/>
    <w:rsid w:val="00AE69BA"/>
    <w:rsid w:val="00AE69F7"/>
    <w:rsid w:val="00AE6B73"/>
    <w:rsid w:val="00AE6D0B"/>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2906"/>
    <w:rsid w:val="00AF2B57"/>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6B71"/>
    <w:rsid w:val="00AF6D0F"/>
    <w:rsid w:val="00AF7251"/>
    <w:rsid w:val="00AF73DC"/>
    <w:rsid w:val="00AF742B"/>
    <w:rsid w:val="00AF795C"/>
    <w:rsid w:val="00AF7C6C"/>
    <w:rsid w:val="00AF7F81"/>
    <w:rsid w:val="00AF7FD4"/>
    <w:rsid w:val="00B0014D"/>
    <w:rsid w:val="00B00A5B"/>
    <w:rsid w:val="00B017FB"/>
    <w:rsid w:val="00B01854"/>
    <w:rsid w:val="00B01A19"/>
    <w:rsid w:val="00B01DCB"/>
    <w:rsid w:val="00B023A9"/>
    <w:rsid w:val="00B023B2"/>
    <w:rsid w:val="00B0270D"/>
    <w:rsid w:val="00B02CF5"/>
    <w:rsid w:val="00B02DA1"/>
    <w:rsid w:val="00B039C8"/>
    <w:rsid w:val="00B03C47"/>
    <w:rsid w:val="00B0404F"/>
    <w:rsid w:val="00B04507"/>
    <w:rsid w:val="00B04B1A"/>
    <w:rsid w:val="00B04C1E"/>
    <w:rsid w:val="00B04E55"/>
    <w:rsid w:val="00B04EDF"/>
    <w:rsid w:val="00B05013"/>
    <w:rsid w:val="00B05285"/>
    <w:rsid w:val="00B05A03"/>
    <w:rsid w:val="00B060F4"/>
    <w:rsid w:val="00B06845"/>
    <w:rsid w:val="00B068BB"/>
    <w:rsid w:val="00B06AC6"/>
    <w:rsid w:val="00B06C94"/>
    <w:rsid w:val="00B06D6D"/>
    <w:rsid w:val="00B075F6"/>
    <w:rsid w:val="00B07B2B"/>
    <w:rsid w:val="00B07D28"/>
    <w:rsid w:val="00B10496"/>
    <w:rsid w:val="00B10D87"/>
    <w:rsid w:val="00B111C1"/>
    <w:rsid w:val="00B112D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3DB"/>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4E"/>
    <w:rsid w:val="00B236B5"/>
    <w:rsid w:val="00B2370D"/>
    <w:rsid w:val="00B23C44"/>
    <w:rsid w:val="00B23D23"/>
    <w:rsid w:val="00B246AD"/>
    <w:rsid w:val="00B24735"/>
    <w:rsid w:val="00B2492A"/>
    <w:rsid w:val="00B24BE6"/>
    <w:rsid w:val="00B24DC1"/>
    <w:rsid w:val="00B25226"/>
    <w:rsid w:val="00B2532A"/>
    <w:rsid w:val="00B25345"/>
    <w:rsid w:val="00B2569C"/>
    <w:rsid w:val="00B258F9"/>
    <w:rsid w:val="00B261FE"/>
    <w:rsid w:val="00B26464"/>
    <w:rsid w:val="00B276AD"/>
    <w:rsid w:val="00B276C8"/>
    <w:rsid w:val="00B2771B"/>
    <w:rsid w:val="00B277F6"/>
    <w:rsid w:val="00B30197"/>
    <w:rsid w:val="00B30252"/>
    <w:rsid w:val="00B302AA"/>
    <w:rsid w:val="00B30938"/>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5F2E"/>
    <w:rsid w:val="00B362BB"/>
    <w:rsid w:val="00B36586"/>
    <w:rsid w:val="00B372E7"/>
    <w:rsid w:val="00B37878"/>
    <w:rsid w:val="00B37CC1"/>
    <w:rsid w:val="00B37E64"/>
    <w:rsid w:val="00B40A5C"/>
    <w:rsid w:val="00B40F2C"/>
    <w:rsid w:val="00B412BA"/>
    <w:rsid w:val="00B41736"/>
    <w:rsid w:val="00B41A0C"/>
    <w:rsid w:val="00B41BB3"/>
    <w:rsid w:val="00B425FB"/>
    <w:rsid w:val="00B42E75"/>
    <w:rsid w:val="00B432E1"/>
    <w:rsid w:val="00B43415"/>
    <w:rsid w:val="00B43DFD"/>
    <w:rsid w:val="00B44624"/>
    <w:rsid w:val="00B446C7"/>
    <w:rsid w:val="00B4488A"/>
    <w:rsid w:val="00B4538D"/>
    <w:rsid w:val="00B453E8"/>
    <w:rsid w:val="00B4552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6608"/>
    <w:rsid w:val="00B56DD5"/>
    <w:rsid w:val="00B56E6B"/>
    <w:rsid w:val="00B56FC9"/>
    <w:rsid w:val="00B57087"/>
    <w:rsid w:val="00B60085"/>
    <w:rsid w:val="00B60424"/>
    <w:rsid w:val="00B60491"/>
    <w:rsid w:val="00B6084E"/>
    <w:rsid w:val="00B60894"/>
    <w:rsid w:val="00B619F7"/>
    <w:rsid w:val="00B61B2A"/>
    <w:rsid w:val="00B61DD7"/>
    <w:rsid w:val="00B61DDC"/>
    <w:rsid w:val="00B62B72"/>
    <w:rsid w:val="00B63E0F"/>
    <w:rsid w:val="00B6447C"/>
    <w:rsid w:val="00B647CA"/>
    <w:rsid w:val="00B64971"/>
    <w:rsid w:val="00B64E72"/>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408"/>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ABC"/>
    <w:rsid w:val="00B81C67"/>
    <w:rsid w:val="00B826C4"/>
    <w:rsid w:val="00B8290A"/>
    <w:rsid w:val="00B82983"/>
    <w:rsid w:val="00B82CF4"/>
    <w:rsid w:val="00B831D6"/>
    <w:rsid w:val="00B83247"/>
    <w:rsid w:val="00B83445"/>
    <w:rsid w:val="00B83536"/>
    <w:rsid w:val="00B838C3"/>
    <w:rsid w:val="00B841BD"/>
    <w:rsid w:val="00B8426A"/>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92F"/>
    <w:rsid w:val="00B90A24"/>
    <w:rsid w:val="00B90CFF"/>
    <w:rsid w:val="00B91102"/>
    <w:rsid w:val="00B9112E"/>
    <w:rsid w:val="00B91375"/>
    <w:rsid w:val="00B91594"/>
    <w:rsid w:val="00B92207"/>
    <w:rsid w:val="00B927E9"/>
    <w:rsid w:val="00B93661"/>
    <w:rsid w:val="00B93BFE"/>
    <w:rsid w:val="00B94228"/>
    <w:rsid w:val="00B9432A"/>
    <w:rsid w:val="00B94376"/>
    <w:rsid w:val="00B947D0"/>
    <w:rsid w:val="00B94985"/>
    <w:rsid w:val="00B94EFA"/>
    <w:rsid w:val="00B95255"/>
    <w:rsid w:val="00B95304"/>
    <w:rsid w:val="00B95535"/>
    <w:rsid w:val="00B95554"/>
    <w:rsid w:val="00B957BC"/>
    <w:rsid w:val="00B9584D"/>
    <w:rsid w:val="00B95A1E"/>
    <w:rsid w:val="00B95D2B"/>
    <w:rsid w:val="00B95DBF"/>
    <w:rsid w:val="00B95DEE"/>
    <w:rsid w:val="00B962C6"/>
    <w:rsid w:val="00B96444"/>
    <w:rsid w:val="00B96A6D"/>
    <w:rsid w:val="00B96B2C"/>
    <w:rsid w:val="00B9742B"/>
    <w:rsid w:val="00B9747E"/>
    <w:rsid w:val="00B974C5"/>
    <w:rsid w:val="00B9772B"/>
    <w:rsid w:val="00BA06FE"/>
    <w:rsid w:val="00BA0B4E"/>
    <w:rsid w:val="00BA0EE8"/>
    <w:rsid w:val="00BA0F90"/>
    <w:rsid w:val="00BA1513"/>
    <w:rsid w:val="00BA1828"/>
    <w:rsid w:val="00BA1ACB"/>
    <w:rsid w:val="00BA23DE"/>
    <w:rsid w:val="00BA24BA"/>
    <w:rsid w:val="00BA316D"/>
    <w:rsid w:val="00BA3C2F"/>
    <w:rsid w:val="00BA3E04"/>
    <w:rsid w:val="00BA405E"/>
    <w:rsid w:val="00BA4886"/>
    <w:rsid w:val="00BA4D72"/>
    <w:rsid w:val="00BA56FA"/>
    <w:rsid w:val="00BA5738"/>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4AAB"/>
    <w:rsid w:val="00BC657B"/>
    <w:rsid w:val="00BC72F0"/>
    <w:rsid w:val="00BC77CB"/>
    <w:rsid w:val="00BC780B"/>
    <w:rsid w:val="00BC787F"/>
    <w:rsid w:val="00BC78BE"/>
    <w:rsid w:val="00BC7B23"/>
    <w:rsid w:val="00BC7D42"/>
    <w:rsid w:val="00BC7F14"/>
    <w:rsid w:val="00BD0B22"/>
    <w:rsid w:val="00BD0E12"/>
    <w:rsid w:val="00BD1236"/>
    <w:rsid w:val="00BD15B8"/>
    <w:rsid w:val="00BD1FA8"/>
    <w:rsid w:val="00BD22E9"/>
    <w:rsid w:val="00BD24C4"/>
    <w:rsid w:val="00BD2677"/>
    <w:rsid w:val="00BD28BB"/>
    <w:rsid w:val="00BD2B57"/>
    <w:rsid w:val="00BD3537"/>
    <w:rsid w:val="00BD39EA"/>
    <w:rsid w:val="00BD401D"/>
    <w:rsid w:val="00BD5042"/>
    <w:rsid w:val="00BD5C52"/>
    <w:rsid w:val="00BD5D36"/>
    <w:rsid w:val="00BD5FAB"/>
    <w:rsid w:val="00BD6019"/>
    <w:rsid w:val="00BD62C8"/>
    <w:rsid w:val="00BD634A"/>
    <w:rsid w:val="00BD6AC3"/>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503C"/>
    <w:rsid w:val="00BF5BEB"/>
    <w:rsid w:val="00BF5C77"/>
    <w:rsid w:val="00BF626B"/>
    <w:rsid w:val="00BF62EF"/>
    <w:rsid w:val="00BF650B"/>
    <w:rsid w:val="00BF6807"/>
    <w:rsid w:val="00BF682C"/>
    <w:rsid w:val="00BF6C00"/>
    <w:rsid w:val="00BF6C11"/>
    <w:rsid w:val="00BF7354"/>
    <w:rsid w:val="00BF7615"/>
    <w:rsid w:val="00BF7B80"/>
    <w:rsid w:val="00BF7C37"/>
    <w:rsid w:val="00BF7EEC"/>
    <w:rsid w:val="00C007D5"/>
    <w:rsid w:val="00C0087D"/>
    <w:rsid w:val="00C00B43"/>
    <w:rsid w:val="00C00B8E"/>
    <w:rsid w:val="00C00C73"/>
    <w:rsid w:val="00C00C91"/>
    <w:rsid w:val="00C00CBA"/>
    <w:rsid w:val="00C014A8"/>
    <w:rsid w:val="00C014BE"/>
    <w:rsid w:val="00C0177B"/>
    <w:rsid w:val="00C024AC"/>
    <w:rsid w:val="00C024C6"/>
    <w:rsid w:val="00C02620"/>
    <w:rsid w:val="00C028A2"/>
    <w:rsid w:val="00C028D7"/>
    <w:rsid w:val="00C02EBF"/>
    <w:rsid w:val="00C03058"/>
    <w:rsid w:val="00C03367"/>
    <w:rsid w:val="00C0336D"/>
    <w:rsid w:val="00C034AA"/>
    <w:rsid w:val="00C03B40"/>
    <w:rsid w:val="00C03CD0"/>
    <w:rsid w:val="00C04002"/>
    <w:rsid w:val="00C04394"/>
    <w:rsid w:val="00C04459"/>
    <w:rsid w:val="00C058A3"/>
    <w:rsid w:val="00C05D6C"/>
    <w:rsid w:val="00C066E3"/>
    <w:rsid w:val="00C069C6"/>
    <w:rsid w:val="00C06B80"/>
    <w:rsid w:val="00C06D7A"/>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3B2"/>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997"/>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A4E"/>
    <w:rsid w:val="00C31FB1"/>
    <w:rsid w:val="00C32316"/>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110"/>
    <w:rsid w:val="00C462FB"/>
    <w:rsid w:val="00C4690C"/>
    <w:rsid w:val="00C46C94"/>
    <w:rsid w:val="00C46E0A"/>
    <w:rsid w:val="00C46EE0"/>
    <w:rsid w:val="00C4745D"/>
    <w:rsid w:val="00C4746A"/>
    <w:rsid w:val="00C47C00"/>
    <w:rsid w:val="00C50125"/>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5C64"/>
    <w:rsid w:val="00C56881"/>
    <w:rsid w:val="00C57635"/>
    <w:rsid w:val="00C578B3"/>
    <w:rsid w:val="00C57C8C"/>
    <w:rsid w:val="00C57D81"/>
    <w:rsid w:val="00C57F30"/>
    <w:rsid w:val="00C57FFD"/>
    <w:rsid w:val="00C6094D"/>
    <w:rsid w:val="00C60A1E"/>
    <w:rsid w:val="00C60DBC"/>
    <w:rsid w:val="00C60ED5"/>
    <w:rsid w:val="00C610DC"/>
    <w:rsid w:val="00C6149B"/>
    <w:rsid w:val="00C6198C"/>
    <w:rsid w:val="00C61C1D"/>
    <w:rsid w:val="00C61C5E"/>
    <w:rsid w:val="00C62031"/>
    <w:rsid w:val="00C6219D"/>
    <w:rsid w:val="00C62810"/>
    <w:rsid w:val="00C62C82"/>
    <w:rsid w:val="00C63101"/>
    <w:rsid w:val="00C63720"/>
    <w:rsid w:val="00C63CE2"/>
    <w:rsid w:val="00C64287"/>
    <w:rsid w:val="00C6454B"/>
    <w:rsid w:val="00C648E6"/>
    <w:rsid w:val="00C64F3C"/>
    <w:rsid w:val="00C652C2"/>
    <w:rsid w:val="00C65AA3"/>
    <w:rsid w:val="00C66525"/>
    <w:rsid w:val="00C66738"/>
    <w:rsid w:val="00C66B54"/>
    <w:rsid w:val="00C6701D"/>
    <w:rsid w:val="00C6704E"/>
    <w:rsid w:val="00C6727C"/>
    <w:rsid w:val="00C672AA"/>
    <w:rsid w:val="00C67897"/>
    <w:rsid w:val="00C70BCB"/>
    <w:rsid w:val="00C712ED"/>
    <w:rsid w:val="00C71389"/>
    <w:rsid w:val="00C71516"/>
    <w:rsid w:val="00C716F9"/>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5FD8"/>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3D1"/>
    <w:rsid w:val="00C91958"/>
    <w:rsid w:val="00C923D6"/>
    <w:rsid w:val="00C92C78"/>
    <w:rsid w:val="00C92D88"/>
    <w:rsid w:val="00C92E71"/>
    <w:rsid w:val="00C92FD5"/>
    <w:rsid w:val="00C931CD"/>
    <w:rsid w:val="00C932D2"/>
    <w:rsid w:val="00C93385"/>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2DA"/>
    <w:rsid w:val="00CA1569"/>
    <w:rsid w:val="00CA158C"/>
    <w:rsid w:val="00CA19DB"/>
    <w:rsid w:val="00CA1BCC"/>
    <w:rsid w:val="00CA20C9"/>
    <w:rsid w:val="00CA26A7"/>
    <w:rsid w:val="00CA27DB"/>
    <w:rsid w:val="00CA3368"/>
    <w:rsid w:val="00CA336B"/>
    <w:rsid w:val="00CA34C6"/>
    <w:rsid w:val="00CA34F9"/>
    <w:rsid w:val="00CA433E"/>
    <w:rsid w:val="00CA4721"/>
    <w:rsid w:val="00CA4C47"/>
    <w:rsid w:val="00CA51A9"/>
    <w:rsid w:val="00CA5644"/>
    <w:rsid w:val="00CA5900"/>
    <w:rsid w:val="00CA5E2B"/>
    <w:rsid w:val="00CA6A9B"/>
    <w:rsid w:val="00CA6B7B"/>
    <w:rsid w:val="00CA6CC7"/>
    <w:rsid w:val="00CA6D2A"/>
    <w:rsid w:val="00CA6D62"/>
    <w:rsid w:val="00CA7881"/>
    <w:rsid w:val="00CA7D3F"/>
    <w:rsid w:val="00CB02CC"/>
    <w:rsid w:val="00CB0335"/>
    <w:rsid w:val="00CB0774"/>
    <w:rsid w:val="00CB0937"/>
    <w:rsid w:val="00CB12D2"/>
    <w:rsid w:val="00CB1A1D"/>
    <w:rsid w:val="00CB1FF0"/>
    <w:rsid w:val="00CB2776"/>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54C"/>
    <w:rsid w:val="00CB562F"/>
    <w:rsid w:val="00CB5710"/>
    <w:rsid w:val="00CB5783"/>
    <w:rsid w:val="00CB59C4"/>
    <w:rsid w:val="00CB6BB8"/>
    <w:rsid w:val="00CB70D2"/>
    <w:rsid w:val="00CB72B2"/>
    <w:rsid w:val="00CB7632"/>
    <w:rsid w:val="00CB76E2"/>
    <w:rsid w:val="00CB779D"/>
    <w:rsid w:val="00CB7939"/>
    <w:rsid w:val="00CB7995"/>
    <w:rsid w:val="00CB7A27"/>
    <w:rsid w:val="00CB7E43"/>
    <w:rsid w:val="00CC02E1"/>
    <w:rsid w:val="00CC051C"/>
    <w:rsid w:val="00CC0B1A"/>
    <w:rsid w:val="00CC143D"/>
    <w:rsid w:val="00CC1852"/>
    <w:rsid w:val="00CC18D2"/>
    <w:rsid w:val="00CC1949"/>
    <w:rsid w:val="00CC1B85"/>
    <w:rsid w:val="00CC2134"/>
    <w:rsid w:val="00CC2913"/>
    <w:rsid w:val="00CC2CE8"/>
    <w:rsid w:val="00CC2FCC"/>
    <w:rsid w:val="00CC3092"/>
    <w:rsid w:val="00CC3199"/>
    <w:rsid w:val="00CC465D"/>
    <w:rsid w:val="00CC4686"/>
    <w:rsid w:val="00CC4885"/>
    <w:rsid w:val="00CC4C49"/>
    <w:rsid w:val="00CC4D47"/>
    <w:rsid w:val="00CC5010"/>
    <w:rsid w:val="00CC55D4"/>
    <w:rsid w:val="00CC5D41"/>
    <w:rsid w:val="00CC5E8F"/>
    <w:rsid w:val="00CC612A"/>
    <w:rsid w:val="00CC6441"/>
    <w:rsid w:val="00CC6848"/>
    <w:rsid w:val="00CC692E"/>
    <w:rsid w:val="00CC6E42"/>
    <w:rsid w:val="00CC770D"/>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5E57"/>
    <w:rsid w:val="00CD60A9"/>
    <w:rsid w:val="00CD615A"/>
    <w:rsid w:val="00CD651A"/>
    <w:rsid w:val="00CD6D1E"/>
    <w:rsid w:val="00CD766B"/>
    <w:rsid w:val="00CD77F8"/>
    <w:rsid w:val="00CD7E9F"/>
    <w:rsid w:val="00CD7FA2"/>
    <w:rsid w:val="00CE0456"/>
    <w:rsid w:val="00CE04E1"/>
    <w:rsid w:val="00CE0EF9"/>
    <w:rsid w:val="00CE1073"/>
    <w:rsid w:val="00CE1510"/>
    <w:rsid w:val="00CE176E"/>
    <w:rsid w:val="00CE19D6"/>
    <w:rsid w:val="00CE2952"/>
    <w:rsid w:val="00CE2DA5"/>
    <w:rsid w:val="00CE3099"/>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AC6"/>
    <w:rsid w:val="00CE7EFD"/>
    <w:rsid w:val="00CF0262"/>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1D"/>
    <w:rsid w:val="00CF3EDA"/>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990"/>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B57"/>
    <w:rsid w:val="00D17D34"/>
    <w:rsid w:val="00D17FEA"/>
    <w:rsid w:val="00D204BF"/>
    <w:rsid w:val="00D20865"/>
    <w:rsid w:val="00D20DE5"/>
    <w:rsid w:val="00D20E87"/>
    <w:rsid w:val="00D20F3A"/>
    <w:rsid w:val="00D210D8"/>
    <w:rsid w:val="00D212E6"/>
    <w:rsid w:val="00D215FC"/>
    <w:rsid w:val="00D21635"/>
    <w:rsid w:val="00D2190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0A9"/>
    <w:rsid w:val="00D242BD"/>
    <w:rsid w:val="00D24368"/>
    <w:rsid w:val="00D24AB5"/>
    <w:rsid w:val="00D24F65"/>
    <w:rsid w:val="00D25328"/>
    <w:rsid w:val="00D253A0"/>
    <w:rsid w:val="00D255BD"/>
    <w:rsid w:val="00D2563C"/>
    <w:rsid w:val="00D2593C"/>
    <w:rsid w:val="00D25A9D"/>
    <w:rsid w:val="00D2602A"/>
    <w:rsid w:val="00D26543"/>
    <w:rsid w:val="00D267E4"/>
    <w:rsid w:val="00D26B6F"/>
    <w:rsid w:val="00D26DE8"/>
    <w:rsid w:val="00D26E5F"/>
    <w:rsid w:val="00D26EF5"/>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384"/>
    <w:rsid w:val="00D3291D"/>
    <w:rsid w:val="00D32D18"/>
    <w:rsid w:val="00D33365"/>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961"/>
    <w:rsid w:val="00D37CEC"/>
    <w:rsid w:val="00D37DD0"/>
    <w:rsid w:val="00D37F18"/>
    <w:rsid w:val="00D37FA5"/>
    <w:rsid w:val="00D402D7"/>
    <w:rsid w:val="00D4031D"/>
    <w:rsid w:val="00D4045B"/>
    <w:rsid w:val="00D406F6"/>
    <w:rsid w:val="00D40A4D"/>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3B0"/>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FDB"/>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56A"/>
    <w:rsid w:val="00D61926"/>
    <w:rsid w:val="00D622F0"/>
    <w:rsid w:val="00D6280E"/>
    <w:rsid w:val="00D62DA0"/>
    <w:rsid w:val="00D62DDC"/>
    <w:rsid w:val="00D62DFB"/>
    <w:rsid w:val="00D62E23"/>
    <w:rsid w:val="00D631AF"/>
    <w:rsid w:val="00D63595"/>
    <w:rsid w:val="00D63706"/>
    <w:rsid w:val="00D63B04"/>
    <w:rsid w:val="00D63D6E"/>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9C"/>
    <w:rsid w:val="00D666A5"/>
    <w:rsid w:val="00D66959"/>
    <w:rsid w:val="00D66AE2"/>
    <w:rsid w:val="00D66DF9"/>
    <w:rsid w:val="00D67046"/>
    <w:rsid w:val="00D67375"/>
    <w:rsid w:val="00D67480"/>
    <w:rsid w:val="00D676D2"/>
    <w:rsid w:val="00D677E0"/>
    <w:rsid w:val="00D6791E"/>
    <w:rsid w:val="00D67A34"/>
    <w:rsid w:val="00D70158"/>
    <w:rsid w:val="00D70548"/>
    <w:rsid w:val="00D70894"/>
    <w:rsid w:val="00D70F1B"/>
    <w:rsid w:val="00D713CE"/>
    <w:rsid w:val="00D71407"/>
    <w:rsid w:val="00D71778"/>
    <w:rsid w:val="00D71BAA"/>
    <w:rsid w:val="00D71E12"/>
    <w:rsid w:val="00D721D0"/>
    <w:rsid w:val="00D72522"/>
    <w:rsid w:val="00D726E9"/>
    <w:rsid w:val="00D72D0E"/>
    <w:rsid w:val="00D72EA2"/>
    <w:rsid w:val="00D72EA6"/>
    <w:rsid w:val="00D73559"/>
    <w:rsid w:val="00D7382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56E"/>
    <w:rsid w:val="00D826EC"/>
    <w:rsid w:val="00D827FD"/>
    <w:rsid w:val="00D828AE"/>
    <w:rsid w:val="00D82A73"/>
    <w:rsid w:val="00D82CEE"/>
    <w:rsid w:val="00D82F0D"/>
    <w:rsid w:val="00D83214"/>
    <w:rsid w:val="00D83402"/>
    <w:rsid w:val="00D834E7"/>
    <w:rsid w:val="00D83507"/>
    <w:rsid w:val="00D83BF5"/>
    <w:rsid w:val="00D83E87"/>
    <w:rsid w:val="00D83EF4"/>
    <w:rsid w:val="00D83FBD"/>
    <w:rsid w:val="00D84724"/>
    <w:rsid w:val="00D8495A"/>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1E35"/>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00"/>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0C9"/>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903"/>
    <w:rsid w:val="00DB0A88"/>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CA3"/>
    <w:rsid w:val="00DB4DF2"/>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2F3"/>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A0D"/>
    <w:rsid w:val="00DC61AF"/>
    <w:rsid w:val="00DC6460"/>
    <w:rsid w:val="00DC74FB"/>
    <w:rsid w:val="00DC7A5B"/>
    <w:rsid w:val="00DC7ADF"/>
    <w:rsid w:val="00DC7BC8"/>
    <w:rsid w:val="00DC7E10"/>
    <w:rsid w:val="00DC7E6E"/>
    <w:rsid w:val="00DD00FC"/>
    <w:rsid w:val="00DD03EA"/>
    <w:rsid w:val="00DD0664"/>
    <w:rsid w:val="00DD0888"/>
    <w:rsid w:val="00DD0BF7"/>
    <w:rsid w:val="00DD0FC3"/>
    <w:rsid w:val="00DD13B2"/>
    <w:rsid w:val="00DD174A"/>
    <w:rsid w:val="00DD1BE6"/>
    <w:rsid w:val="00DD1F2B"/>
    <w:rsid w:val="00DD2102"/>
    <w:rsid w:val="00DD2122"/>
    <w:rsid w:val="00DD2B55"/>
    <w:rsid w:val="00DD2B6B"/>
    <w:rsid w:val="00DD2D98"/>
    <w:rsid w:val="00DD3157"/>
    <w:rsid w:val="00DD328D"/>
    <w:rsid w:val="00DD34E6"/>
    <w:rsid w:val="00DD353C"/>
    <w:rsid w:val="00DD35CB"/>
    <w:rsid w:val="00DD4109"/>
    <w:rsid w:val="00DD45A8"/>
    <w:rsid w:val="00DD475E"/>
    <w:rsid w:val="00DD47E3"/>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B94"/>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0D4"/>
    <w:rsid w:val="00DF1189"/>
    <w:rsid w:val="00DF125B"/>
    <w:rsid w:val="00DF162D"/>
    <w:rsid w:val="00DF1FBD"/>
    <w:rsid w:val="00DF26C2"/>
    <w:rsid w:val="00DF2ACB"/>
    <w:rsid w:val="00DF2F2D"/>
    <w:rsid w:val="00DF31BD"/>
    <w:rsid w:val="00DF3246"/>
    <w:rsid w:val="00DF3688"/>
    <w:rsid w:val="00DF3DC6"/>
    <w:rsid w:val="00DF3E78"/>
    <w:rsid w:val="00DF4024"/>
    <w:rsid w:val="00DF4079"/>
    <w:rsid w:val="00DF41AB"/>
    <w:rsid w:val="00DF46C3"/>
    <w:rsid w:val="00DF4EF4"/>
    <w:rsid w:val="00DF52E5"/>
    <w:rsid w:val="00DF53D8"/>
    <w:rsid w:val="00DF5429"/>
    <w:rsid w:val="00DF57CC"/>
    <w:rsid w:val="00DF6415"/>
    <w:rsid w:val="00DF663D"/>
    <w:rsid w:val="00DF66C5"/>
    <w:rsid w:val="00DF66EF"/>
    <w:rsid w:val="00DF684F"/>
    <w:rsid w:val="00DF768E"/>
    <w:rsid w:val="00DF78CF"/>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70C"/>
    <w:rsid w:val="00E0390A"/>
    <w:rsid w:val="00E03C44"/>
    <w:rsid w:val="00E03D6B"/>
    <w:rsid w:val="00E03DC8"/>
    <w:rsid w:val="00E03FCE"/>
    <w:rsid w:val="00E04827"/>
    <w:rsid w:val="00E04EC4"/>
    <w:rsid w:val="00E04F3B"/>
    <w:rsid w:val="00E0504D"/>
    <w:rsid w:val="00E0579D"/>
    <w:rsid w:val="00E05E88"/>
    <w:rsid w:val="00E0678C"/>
    <w:rsid w:val="00E06CA6"/>
    <w:rsid w:val="00E06CE4"/>
    <w:rsid w:val="00E07869"/>
    <w:rsid w:val="00E07AD3"/>
    <w:rsid w:val="00E07FC9"/>
    <w:rsid w:val="00E1061E"/>
    <w:rsid w:val="00E1070B"/>
    <w:rsid w:val="00E10AEE"/>
    <w:rsid w:val="00E111C5"/>
    <w:rsid w:val="00E11B15"/>
    <w:rsid w:val="00E11E5F"/>
    <w:rsid w:val="00E11ED9"/>
    <w:rsid w:val="00E12295"/>
    <w:rsid w:val="00E12870"/>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720"/>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27"/>
    <w:rsid w:val="00E219A3"/>
    <w:rsid w:val="00E21B73"/>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4DA"/>
    <w:rsid w:val="00E32582"/>
    <w:rsid w:val="00E32597"/>
    <w:rsid w:val="00E32A27"/>
    <w:rsid w:val="00E32B04"/>
    <w:rsid w:val="00E32D22"/>
    <w:rsid w:val="00E32D64"/>
    <w:rsid w:val="00E33398"/>
    <w:rsid w:val="00E3340E"/>
    <w:rsid w:val="00E33602"/>
    <w:rsid w:val="00E33784"/>
    <w:rsid w:val="00E3386C"/>
    <w:rsid w:val="00E33BCE"/>
    <w:rsid w:val="00E33CA8"/>
    <w:rsid w:val="00E33CE8"/>
    <w:rsid w:val="00E33D02"/>
    <w:rsid w:val="00E33D8B"/>
    <w:rsid w:val="00E33F3A"/>
    <w:rsid w:val="00E342EC"/>
    <w:rsid w:val="00E3482B"/>
    <w:rsid w:val="00E34A4C"/>
    <w:rsid w:val="00E356E5"/>
    <w:rsid w:val="00E358EB"/>
    <w:rsid w:val="00E35930"/>
    <w:rsid w:val="00E35F3B"/>
    <w:rsid w:val="00E36049"/>
    <w:rsid w:val="00E360FD"/>
    <w:rsid w:val="00E362F7"/>
    <w:rsid w:val="00E367C6"/>
    <w:rsid w:val="00E36943"/>
    <w:rsid w:val="00E36B7D"/>
    <w:rsid w:val="00E37567"/>
    <w:rsid w:val="00E376A4"/>
    <w:rsid w:val="00E37E42"/>
    <w:rsid w:val="00E40292"/>
    <w:rsid w:val="00E40334"/>
    <w:rsid w:val="00E404F7"/>
    <w:rsid w:val="00E40A7B"/>
    <w:rsid w:val="00E40CEC"/>
    <w:rsid w:val="00E40DB8"/>
    <w:rsid w:val="00E40E38"/>
    <w:rsid w:val="00E4137D"/>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4A0A"/>
    <w:rsid w:val="00E44A15"/>
    <w:rsid w:val="00E4538F"/>
    <w:rsid w:val="00E454D0"/>
    <w:rsid w:val="00E460A9"/>
    <w:rsid w:val="00E46380"/>
    <w:rsid w:val="00E4645C"/>
    <w:rsid w:val="00E46579"/>
    <w:rsid w:val="00E46653"/>
    <w:rsid w:val="00E46999"/>
    <w:rsid w:val="00E46FB0"/>
    <w:rsid w:val="00E4737F"/>
    <w:rsid w:val="00E502A7"/>
    <w:rsid w:val="00E50308"/>
    <w:rsid w:val="00E505B3"/>
    <w:rsid w:val="00E5127A"/>
    <w:rsid w:val="00E5138D"/>
    <w:rsid w:val="00E514D9"/>
    <w:rsid w:val="00E514DC"/>
    <w:rsid w:val="00E51945"/>
    <w:rsid w:val="00E51954"/>
    <w:rsid w:val="00E51986"/>
    <w:rsid w:val="00E51A48"/>
    <w:rsid w:val="00E5229B"/>
    <w:rsid w:val="00E52A4F"/>
    <w:rsid w:val="00E530C3"/>
    <w:rsid w:val="00E54886"/>
    <w:rsid w:val="00E54A05"/>
    <w:rsid w:val="00E54B7A"/>
    <w:rsid w:val="00E55932"/>
    <w:rsid w:val="00E55A67"/>
    <w:rsid w:val="00E55B3E"/>
    <w:rsid w:val="00E55E30"/>
    <w:rsid w:val="00E55F66"/>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2DF"/>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24A"/>
    <w:rsid w:val="00E7385D"/>
    <w:rsid w:val="00E739E3"/>
    <w:rsid w:val="00E73C6D"/>
    <w:rsid w:val="00E73DE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B74"/>
    <w:rsid w:val="00E77279"/>
    <w:rsid w:val="00E77C16"/>
    <w:rsid w:val="00E77CA8"/>
    <w:rsid w:val="00E801EC"/>
    <w:rsid w:val="00E8031C"/>
    <w:rsid w:val="00E80358"/>
    <w:rsid w:val="00E8057E"/>
    <w:rsid w:val="00E80759"/>
    <w:rsid w:val="00E80B5D"/>
    <w:rsid w:val="00E8133F"/>
    <w:rsid w:val="00E81404"/>
    <w:rsid w:val="00E81E32"/>
    <w:rsid w:val="00E81E5D"/>
    <w:rsid w:val="00E820F6"/>
    <w:rsid w:val="00E82109"/>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0C6"/>
    <w:rsid w:val="00E86320"/>
    <w:rsid w:val="00E863BF"/>
    <w:rsid w:val="00E87042"/>
    <w:rsid w:val="00E87268"/>
    <w:rsid w:val="00E87758"/>
    <w:rsid w:val="00E87C42"/>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1"/>
    <w:rsid w:val="00E94C74"/>
    <w:rsid w:val="00E94EBC"/>
    <w:rsid w:val="00E95D12"/>
    <w:rsid w:val="00E95EA8"/>
    <w:rsid w:val="00E963C2"/>
    <w:rsid w:val="00E9688B"/>
    <w:rsid w:val="00E96CCE"/>
    <w:rsid w:val="00E96DF5"/>
    <w:rsid w:val="00E96E00"/>
    <w:rsid w:val="00E96E72"/>
    <w:rsid w:val="00E96EA9"/>
    <w:rsid w:val="00E96F0C"/>
    <w:rsid w:val="00E97B51"/>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B8C"/>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2FAE"/>
    <w:rsid w:val="00EB3012"/>
    <w:rsid w:val="00EB31C2"/>
    <w:rsid w:val="00EB337F"/>
    <w:rsid w:val="00EB36E9"/>
    <w:rsid w:val="00EB3836"/>
    <w:rsid w:val="00EB3C09"/>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2A10"/>
    <w:rsid w:val="00EC339C"/>
    <w:rsid w:val="00EC3413"/>
    <w:rsid w:val="00EC3517"/>
    <w:rsid w:val="00EC38BB"/>
    <w:rsid w:val="00EC3AA3"/>
    <w:rsid w:val="00EC3B3B"/>
    <w:rsid w:val="00EC4821"/>
    <w:rsid w:val="00EC48EE"/>
    <w:rsid w:val="00EC4AEA"/>
    <w:rsid w:val="00EC51F3"/>
    <w:rsid w:val="00EC5423"/>
    <w:rsid w:val="00EC55BA"/>
    <w:rsid w:val="00EC5892"/>
    <w:rsid w:val="00EC5E82"/>
    <w:rsid w:val="00EC60BB"/>
    <w:rsid w:val="00EC62E2"/>
    <w:rsid w:val="00EC633F"/>
    <w:rsid w:val="00EC65BD"/>
    <w:rsid w:val="00EC7021"/>
    <w:rsid w:val="00EC75D0"/>
    <w:rsid w:val="00EC7D0F"/>
    <w:rsid w:val="00EC7DBE"/>
    <w:rsid w:val="00ED04D1"/>
    <w:rsid w:val="00ED06EE"/>
    <w:rsid w:val="00ED0839"/>
    <w:rsid w:val="00ED0942"/>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0FE7"/>
    <w:rsid w:val="00EE107C"/>
    <w:rsid w:val="00EE153B"/>
    <w:rsid w:val="00EE1ADB"/>
    <w:rsid w:val="00EE21B6"/>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709"/>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6FA8"/>
    <w:rsid w:val="00EF75F3"/>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5EF"/>
    <w:rsid w:val="00F0377B"/>
    <w:rsid w:val="00F0390B"/>
    <w:rsid w:val="00F03CEE"/>
    <w:rsid w:val="00F03D5C"/>
    <w:rsid w:val="00F04A47"/>
    <w:rsid w:val="00F04FFD"/>
    <w:rsid w:val="00F0519C"/>
    <w:rsid w:val="00F05482"/>
    <w:rsid w:val="00F05869"/>
    <w:rsid w:val="00F05DA4"/>
    <w:rsid w:val="00F06022"/>
    <w:rsid w:val="00F061FC"/>
    <w:rsid w:val="00F063BC"/>
    <w:rsid w:val="00F06613"/>
    <w:rsid w:val="00F06832"/>
    <w:rsid w:val="00F06BD6"/>
    <w:rsid w:val="00F06FEF"/>
    <w:rsid w:val="00F074BD"/>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C0B"/>
    <w:rsid w:val="00F21DA8"/>
    <w:rsid w:val="00F22128"/>
    <w:rsid w:val="00F2221C"/>
    <w:rsid w:val="00F22827"/>
    <w:rsid w:val="00F22B76"/>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C3D"/>
    <w:rsid w:val="00F34E35"/>
    <w:rsid w:val="00F35769"/>
    <w:rsid w:val="00F35965"/>
    <w:rsid w:val="00F35C3A"/>
    <w:rsid w:val="00F362B9"/>
    <w:rsid w:val="00F36318"/>
    <w:rsid w:val="00F36F05"/>
    <w:rsid w:val="00F3712E"/>
    <w:rsid w:val="00F37210"/>
    <w:rsid w:val="00F37343"/>
    <w:rsid w:val="00F3751A"/>
    <w:rsid w:val="00F37E91"/>
    <w:rsid w:val="00F40FAA"/>
    <w:rsid w:val="00F41259"/>
    <w:rsid w:val="00F415BA"/>
    <w:rsid w:val="00F41E57"/>
    <w:rsid w:val="00F428EB"/>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0F57"/>
    <w:rsid w:val="00F51363"/>
    <w:rsid w:val="00F513E5"/>
    <w:rsid w:val="00F51744"/>
    <w:rsid w:val="00F5210E"/>
    <w:rsid w:val="00F52200"/>
    <w:rsid w:val="00F5234D"/>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6E02"/>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757"/>
    <w:rsid w:val="00F74B51"/>
    <w:rsid w:val="00F74BA7"/>
    <w:rsid w:val="00F74CE2"/>
    <w:rsid w:val="00F74CE9"/>
    <w:rsid w:val="00F75079"/>
    <w:rsid w:val="00F7552A"/>
    <w:rsid w:val="00F75767"/>
    <w:rsid w:val="00F75BAB"/>
    <w:rsid w:val="00F75D91"/>
    <w:rsid w:val="00F75EA7"/>
    <w:rsid w:val="00F75ED5"/>
    <w:rsid w:val="00F760AA"/>
    <w:rsid w:val="00F76151"/>
    <w:rsid w:val="00F763F4"/>
    <w:rsid w:val="00F765AC"/>
    <w:rsid w:val="00F7670D"/>
    <w:rsid w:val="00F76A83"/>
    <w:rsid w:val="00F76B45"/>
    <w:rsid w:val="00F76D70"/>
    <w:rsid w:val="00F76E7A"/>
    <w:rsid w:val="00F770D1"/>
    <w:rsid w:val="00F770EA"/>
    <w:rsid w:val="00F771F3"/>
    <w:rsid w:val="00F77246"/>
    <w:rsid w:val="00F77996"/>
    <w:rsid w:val="00F77DE0"/>
    <w:rsid w:val="00F80016"/>
    <w:rsid w:val="00F80043"/>
    <w:rsid w:val="00F80161"/>
    <w:rsid w:val="00F801AF"/>
    <w:rsid w:val="00F80C08"/>
    <w:rsid w:val="00F81252"/>
    <w:rsid w:val="00F813AB"/>
    <w:rsid w:val="00F82487"/>
    <w:rsid w:val="00F82626"/>
    <w:rsid w:val="00F827E4"/>
    <w:rsid w:val="00F82959"/>
    <w:rsid w:val="00F82B8E"/>
    <w:rsid w:val="00F82FBC"/>
    <w:rsid w:val="00F83268"/>
    <w:rsid w:val="00F83733"/>
    <w:rsid w:val="00F83877"/>
    <w:rsid w:val="00F83A0E"/>
    <w:rsid w:val="00F83C01"/>
    <w:rsid w:val="00F83E8C"/>
    <w:rsid w:val="00F83FFA"/>
    <w:rsid w:val="00F8412C"/>
    <w:rsid w:val="00F8418F"/>
    <w:rsid w:val="00F84512"/>
    <w:rsid w:val="00F851CF"/>
    <w:rsid w:val="00F85203"/>
    <w:rsid w:val="00F85488"/>
    <w:rsid w:val="00F85587"/>
    <w:rsid w:val="00F85788"/>
    <w:rsid w:val="00F85A2B"/>
    <w:rsid w:val="00F85A53"/>
    <w:rsid w:val="00F85C47"/>
    <w:rsid w:val="00F85E2F"/>
    <w:rsid w:val="00F86173"/>
    <w:rsid w:val="00F863C1"/>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AAB"/>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2FC5"/>
    <w:rsid w:val="00FA3059"/>
    <w:rsid w:val="00FA3395"/>
    <w:rsid w:val="00FA3731"/>
    <w:rsid w:val="00FA3B98"/>
    <w:rsid w:val="00FA49EF"/>
    <w:rsid w:val="00FA4B25"/>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E22"/>
    <w:rsid w:val="00FC3530"/>
    <w:rsid w:val="00FC36BD"/>
    <w:rsid w:val="00FC379A"/>
    <w:rsid w:val="00FC3EC5"/>
    <w:rsid w:val="00FC5123"/>
    <w:rsid w:val="00FC5262"/>
    <w:rsid w:val="00FC52B1"/>
    <w:rsid w:val="00FC534D"/>
    <w:rsid w:val="00FC5FEA"/>
    <w:rsid w:val="00FC601B"/>
    <w:rsid w:val="00FC6818"/>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45"/>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0E17"/>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DD6"/>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DB5"/>
    <w:rsid w:val="00FF1F50"/>
    <w:rsid w:val="00FF273C"/>
    <w:rsid w:val="00FF2F4C"/>
    <w:rsid w:val="00FF32C0"/>
    <w:rsid w:val="00FF385E"/>
    <w:rsid w:val="00FF3BEC"/>
    <w:rsid w:val="00FF3CF7"/>
    <w:rsid w:val="00FF3D63"/>
    <w:rsid w:val="00FF3E2A"/>
    <w:rsid w:val="00FF4FFD"/>
    <w:rsid w:val="00FF5266"/>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71414"/>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qFormat/>
    <w:rsid w:val="00DA322B"/>
    <w:pPr>
      <w:jc w:val="center"/>
    </w:pPr>
    <w:rPr>
      <w:rFonts w:ascii="Arial" w:hAnsi="Arial"/>
      <w:b/>
    </w:rPr>
  </w:style>
  <w:style w:type="paragraph" w:styleId="af1">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2">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3">
    <w:name w:val="Hyperlink"/>
    <w:rsid w:val="00DA322B"/>
    <w:rPr>
      <w:rFonts w:eastAsia="Times New Roman"/>
      <w:noProof w:val="0"/>
      <w:color w:val="0000FF"/>
      <w:kern w:val="2"/>
      <w:sz w:val="21"/>
      <w:u w:val="single"/>
      <w:lang w:val="en-GB"/>
    </w:rPr>
  </w:style>
  <w:style w:type="character" w:styleId="af4">
    <w:name w:val="FollowedHyperlink"/>
    <w:rsid w:val="00DA322B"/>
    <w:rPr>
      <w:rFonts w:eastAsia="Times New Roman"/>
      <w:noProof w:val="0"/>
      <w:color w:val="800080"/>
      <w:kern w:val="2"/>
      <w:sz w:val="21"/>
      <w:u w:val="single"/>
      <w:lang w:val="en-GB"/>
    </w:rPr>
  </w:style>
  <w:style w:type="character" w:styleId="af5">
    <w:name w:val="annotation reference"/>
    <w:semiHidden/>
    <w:rsid w:val="00DA322B"/>
    <w:rPr>
      <w:rFonts w:eastAsia="Times New Roman"/>
      <w:noProof w:val="0"/>
      <w:kern w:val="2"/>
      <w:sz w:val="16"/>
      <w:lang w:val="en-GB"/>
    </w:rPr>
  </w:style>
  <w:style w:type="paragraph" w:styleId="af6">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7">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aliases w:val="- Bullets,목록 단락,リスト段落"/>
    <w:basedOn w:val="a1"/>
    <w:link w:val="afe"/>
    <w:uiPriority w:val="34"/>
    <w:qFormat/>
    <w:rsid w:val="00E01CF4"/>
    <w:pPr>
      <w:ind w:firstLineChars="200" w:firstLine="420"/>
    </w:pPr>
  </w:style>
  <w:style w:type="character" w:styleId="aff">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11">
    <w:name w:val="网格型1"/>
    <w:basedOn w:val="a3"/>
    <w:next w:val="afa"/>
    <w:uiPriority w:val="59"/>
    <w:rsid w:val="00A612E5"/>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1"/>
    <w:link w:val="CommentsChar"/>
    <w:qFormat/>
    <w:rsid w:val="001E40EB"/>
    <w:pPr>
      <w:spacing w:before="40"/>
    </w:pPr>
    <w:rPr>
      <w:rFonts w:ascii="Arial" w:eastAsia="MS Mincho" w:hAnsi="Arial"/>
      <w:i/>
      <w:sz w:val="18"/>
      <w:szCs w:val="24"/>
      <w:lang w:eastAsia="en-GB"/>
    </w:rPr>
  </w:style>
  <w:style w:type="character" w:customStyle="1" w:styleId="CommentsChar">
    <w:name w:val="Comments Char"/>
    <w:link w:val="Comments"/>
    <w:rsid w:val="001E40EB"/>
    <w:rPr>
      <w:rFonts w:ascii="Arial" w:hAnsi="Arial"/>
      <w:i/>
      <w:sz w:val="18"/>
      <w:szCs w:val="24"/>
      <w:lang w:val="en-GB" w:eastAsia="en-GB"/>
    </w:rPr>
  </w:style>
  <w:style w:type="character" w:customStyle="1" w:styleId="afe">
    <w:name w:val="列出段落 字符"/>
    <w:aliases w:val="- Bullets 字符,목록 단락 字符,リスト段落 字符"/>
    <w:link w:val="afd"/>
    <w:uiPriority w:val="34"/>
    <w:qFormat/>
    <w:locked/>
    <w:rsid w:val="00614EA2"/>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4524">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09404399">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2.wmf"/><Relationship Id="rId133" Type="http://schemas.openxmlformats.org/officeDocument/2006/relationships/image" Target="media/image62.wmf"/><Relationship Id="rId138" Type="http://schemas.openxmlformats.org/officeDocument/2006/relationships/oleObject" Target="embeddings/oleObject65.bin"/><Relationship Id="rId154" Type="http://schemas.openxmlformats.org/officeDocument/2006/relationships/oleObject" Target="embeddings/oleObject72.bin"/><Relationship Id="rId159" Type="http://schemas.openxmlformats.org/officeDocument/2006/relationships/image" Target="media/image75.wmf"/><Relationship Id="rId170" Type="http://schemas.openxmlformats.org/officeDocument/2006/relationships/image" Target="media/image81.emf"/><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7.wmf"/><Relationship Id="rId128" Type="http://schemas.openxmlformats.org/officeDocument/2006/relationships/oleObject" Target="embeddings/oleObject60.bin"/><Relationship Id="rId144" Type="http://schemas.openxmlformats.org/officeDocument/2006/relationships/oleObject" Target="embeddings/oleObject67.bin"/><Relationship Id="rId149" Type="http://schemas.openxmlformats.org/officeDocument/2006/relationships/image" Target="media/image70.wmf"/><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package" Target="embeddings/Microsoft_Visio_Drawing.vsdx"/><Relationship Id="rId160" Type="http://schemas.openxmlformats.org/officeDocument/2006/relationships/oleObject" Target="embeddings/oleObject75.bin"/><Relationship Id="rId165" Type="http://schemas.openxmlformats.org/officeDocument/2006/relationships/image" Target="media/image78.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oleObject" Target="embeddings/oleObject53.bin"/><Relationship Id="rId118" Type="http://schemas.openxmlformats.org/officeDocument/2006/relationships/oleObject" Target="embeddings/oleObject56.bin"/><Relationship Id="rId134" Type="http://schemas.openxmlformats.org/officeDocument/2006/relationships/oleObject" Target="embeddings/oleObject63.bin"/><Relationship Id="rId139" Type="http://schemas.openxmlformats.org/officeDocument/2006/relationships/image" Target="media/image65.emf"/><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oleObject" Target="embeddings/oleObject70.bin"/><Relationship Id="rId155" Type="http://schemas.openxmlformats.org/officeDocument/2006/relationships/image" Target="media/image73.wmf"/><Relationship Id="rId171" Type="http://schemas.openxmlformats.org/officeDocument/2006/relationships/header" Target="header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oleObject" Target="embeddings/oleObject47.bin"/><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0.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40" Type="http://schemas.openxmlformats.org/officeDocument/2006/relationships/package" Target="embeddings/Microsoft_Visio_Drawing2.vsdx"/><Relationship Id="rId145" Type="http://schemas.openxmlformats.org/officeDocument/2006/relationships/image" Target="media/image68.wmf"/><Relationship Id="rId161" Type="http://schemas.openxmlformats.org/officeDocument/2006/relationships/image" Target="media/image76.wmf"/><Relationship Id="rId166" Type="http://schemas.openxmlformats.org/officeDocument/2006/relationships/oleObject" Target="embeddings/oleObject7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png"/><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49.bin"/><Relationship Id="rId114" Type="http://schemas.openxmlformats.org/officeDocument/2006/relationships/oleObject" Target="embeddings/oleObject54.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e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package" Target="embeddings/Microsoft_Visio_Drawing1.vsdx"/><Relationship Id="rId130" Type="http://schemas.openxmlformats.org/officeDocument/2006/relationships/oleObject" Target="embeddings/oleObject61.bin"/><Relationship Id="rId135" Type="http://schemas.openxmlformats.org/officeDocument/2006/relationships/image" Target="media/image63.wmf"/><Relationship Id="rId143" Type="http://schemas.openxmlformats.org/officeDocument/2006/relationships/image" Target="media/image67.wmf"/><Relationship Id="rId148" Type="http://schemas.openxmlformats.org/officeDocument/2006/relationships/oleObject" Target="embeddings/oleObject69.bin"/><Relationship Id="rId151" Type="http://schemas.openxmlformats.org/officeDocument/2006/relationships/image" Target="media/image71.wmf"/><Relationship Id="rId156" Type="http://schemas.openxmlformats.org/officeDocument/2006/relationships/oleObject" Target="embeddings/oleObject73.bin"/><Relationship Id="rId164" Type="http://schemas.openxmlformats.org/officeDocument/2006/relationships/oleObject" Target="embeddings/oleObject77.bin"/><Relationship Id="rId169" Type="http://schemas.openxmlformats.org/officeDocument/2006/relationships/image" Target="media/image80.emf"/><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footer" Target="footer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9.wmf"/><Relationship Id="rId120" Type="http://schemas.openxmlformats.org/officeDocument/2006/relationships/oleObject" Target="embeddings/oleObject57.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68.bin"/><Relationship Id="rId167" Type="http://schemas.openxmlformats.org/officeDocument/2006/relationships/image" Target="media/image79.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3.wmf"/><Relationship Id="rId162" Type="http://schemas.openxmlformats.org/officeDocument/2006/relationships/oleObject" Target="embeddings/oleObject76.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oleObject" Target="embeddings/oleObject51.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4.bin"/><Relationship Id="rId157" Type="http://schemas.openxmlformats.org/officeDocument/2006/relationships/image" Target="media/image74.wmf"/><Relationship Id="rId61" Type="http://schemas.openxmlformats.org/officeDocument/2006/relationships/image" Target="media/image28.wmf"/><Relationship Id="rId82" Type="http://schemas.openxmlformats.org/officeDocument/2006/relationships/image" Target="media/image38.wmf"/><Relationship Id="rId152" Type="http://schemas.openxmlformats.org/officeDocument/2006/relationships/oleObject" Target="embeddings/oleObject71.bin"/><Relationship Id="rId173"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8.bin"/><Relationship Id="rId126" Type="http://schemas.openxmlformats.org/officeDocument/2006/relationships/oleObject" Target="embeddings/oleObject59.bin"/><Relationship Id="rId147" Type="http://schemas.openxmlformats.org/officeDocument/2006/relationships/image" Target="media/image69.wmf"/><Relationship Id="rId168" Type="http://schemas.openxmlformats.org/officeDocument/2006/relationships/oleObject" Target="embeddings/oleObject79.bin"/><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image" Target="media/image56.emf"/><Relationship Id="rId142" Type="http://schemas.openxmlformats.org/officeDocument/2006/relationships/oleObject" Target="embeddings/oleObject66.bin"/><Relationship Id="rId163" Type="http://schemas.openxmlformats.org/officeDocument/2006/relationships/image" Target="media/image77.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4.wmf"/><Relationship Id="rId158" Type="http://schemas.openxmlformats.org/officeDocument/2006/relationships/oleObject" Target="embeddings/oleObject74.bin"/><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2.wmf"/><Relationship Id="rId17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F87CA-FBA0-42B0-B42C-BF163B178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2943</Words>
  <Characters>16778</Characters>
  <Application>Microsoft Office Word</Application>
  <DocSecurity>0</DocSecurity>
  <Lines>139</Lines>
  <Paragraphs>39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2018-05-10T01:26:00Z</dcterms:created>
  <dcterms:modified xsi:type="dcterms:W3CDTF">2018-09-28T11:39:00Z</dcterms:modified>
</cp:coreProperties>
</file>