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EF52E" w14:textId="5C2A9E38" w:rsidR="00D02D64" w:rsidRPr="00264B37" w:rsidRDefault="00D02D64" w:rsidP="00D02D64">
      <w:pPr>
        <w:pStyle w:val="3GPPHeader"/>
        <w:spacing w:after="60"/>
        <w:rPr>
          <w:sz w:val="32"/>
          <w:szCs w:val="32"/>
        </w:rPr>
      </w:pPr>
      <w:bookmarkStart w:id="0" w:name="_Hlk513453549"/>
      <w:r w:rsidRPr="00264B37">
        <w:t>3GPP TSG-RAN WG1 Meeting #93</w:t>
      </w:r>
      <w:r w:rsidRPr="00264B37">
        <w:tab/>
      </w:r>
      <w:proofErr w:type="spellStart"/>
      <w:r w:rsidRPr="00264B37">
        <w:rPr>
          <w:sz w:val="32"/>
          <w:szCs w:val="32"/>
        </w:rPr>
        <w:t>Tdoc</w:t>
      </w:r>
      <w:proofErr w:type="spellEnd"/>
      <w:r w:rsidRPr="00264B37">
        <w:rPr>
          <w:sz w:val="32"/>
          <w:szCs w:val="32"/>
        </w:rPr>
        <w:t xml:space="preserve"> </w:t>
      </w:r>
      <w:bookmarkStart w:id="1" w:name="_Hlk513813318"/>
      <w:r w:rsidRPr="00264B37">
        <w:rPr>
          <w:sz w:val="32"/>
          <w:szCs w:val="32"/>
        </w:rPr>
        <w:t>R1-180</w:t>
      </w:r>
      <w:r>
        <w:rPr>
          <w:sz w:val="32"/>
          <w:szCs w:val="32"/>
        </w:rPr>
        <w:t>7682</w:t>
      </w:r>
      <w:bookmarkStart w:id="2" w:name="_GoBack"/>
      <w:bookmarkEnd w:id="2"/>
    </w:p>
    <w:bookmarkEnd w:id="1"/>
    <w:p w14:paraId="23A0C4DF" w14:textId="77777777" w:rsidR="00D02D64" w:rsidRPr="00CE0424" w:rsidRDefault="00D02D64" w:rsidP="00D02D64">
      <w:pPr>
        <w:pStyle w:val="3GPPHeader"/>
      </w:pPr>
      <w:r w:rsidRPr="00264B37">
        <w:t xml:space="preserve">Busan, South Korea, May </w:t>
      </w:r>
      <w:proofErr w:type="gramStart"/>
      <w:r w:rsidRPr="00264B37">
        <w:t>21-25</w:t>
      </w:r>
      <w:proofErr w:type="gramEnd"/>
      <w:r w:rsidRPr="00264B37">
        <w:t xml:space="preserve"> 2018</w:t>
      </w:r>
    </w:p>
    <w:p w14:paraId="69AD6CB6" w14:textId="77777777" w:rsidR="00D02D64" w:rsidRPr="00CE0424" w:rsidRDefault="00D02D64" w:rsidP="00D02D64">
      <w:pPr>
        <w:pStyle w:val="3GPPHeader"/>
      </w:pPr>
    </w:p>
    <w:p w14:paraId="3D3069D2" w14:textId="77777777" w:rsidR="00D02D64" w:rsidRPr="008F1C4E" w:rsidRDefault="00D02D64" w:rsidP="00D02D64">
      <w:pPr>
        <w:pStyle w:val="3GPPHeader"/>
        <w:rPr>
          <w:sz w:val="22"/>
          <w:szCs w:val="22"/>
          <w:lang w:val="sv-FI"/>
        </w:rPr>
      </w:pPr>
      <w:r w:rsidRPr="008F1C4E">
        <w:rPr>
          <w:sz w:val="22"/>
          <w:szCs w:val="22"/>
          <w:lang w:val="sv-FI"/>
        </w:rPr>
        <w:t>Agenda Item:</w:t>
      </w:r>
      <w:r w:rsidRPr="008F1C4E">
        <w:rPr>
          <w:sz w:val="22"/>
          <w:szCs w:val="22"/>
          <w:lang w:val="sv-FI"/>
        </w:rPr>
        <w:tab/>
      </w:r>
      <w:r>
        <w:rPr>
          <w:sz w:val="22"/>
          <w:szCs w:val="22"/>
          <w:lang w:val="sv-FI"/>
        </w:rPr>
        <w:t>7.1.3.3.5</w:t>
      </w:r>
    </w:p>
    <w:p w14:paraId="05585FC1" w14:textId="77777777" w:rsidR="00D02D64" w:rsidRPr="00CE0424" w:rsidRDefault="00D02D64" w:rsidP="00D02D64">
      <w:pPr>
        <w:pStyle w:val="3GPPHeader"/>
        <w:rPr>
          <w:sz w:val="22"/>
          <w:szCs w:val="22"/>
        </w:rPr>
      </w:pPr>
      <w:r>
        <w:rPr>
          <w:sz w:val="22"/>
          <w:szCs w:val="22"/>
        </w:rPr>
        <w:t>Source:</w:t>
      </w:r>
      <w:r w:rsidRPr="00CE0424">
        <w:rPr>
          <w:sz w:val="22"/>
          <w:szCs w:val="22"/>
        </w:rPr>
        <w:tab/>
        <w:t>Ericsson</w:t>
      </w:r>
    </w:p>
    <w:p w14:paraId="2A5E2703" w14:textId="77777777" w:rsidR="00D02D64" w:rsidRPr="00CE0424" w:rsidRDefault="00D02D64" w:rsidP="00D02D64">
      <w:pPr>
        <w:pStyle w:val="3GPPHeader"/>
        <w:rPr>
          <w:sz w:val="22"/>
          <w:szCs w:val="22"/>
        </w:rPr>
      </w:pPr>
      <w:r>
        <w:rPr>
          <w:sz w:val="22"/>
          <w:szCs w:val="22"/>
        </w:rPr>
        <w:t>Title:</w:t>
      </w:r>
      <w:r w:rsidRPr="00CE0424">
        <w:rPr>
          <w:sz w:val="22"/>
          <w:szCs w:val="22"/>
        </w:rPr>
        <w:tab/>
      </w:r>
      <w:r w:rsidRPr="00F14B64">
        <w:rPr>
          <w:sz w:val="22"/>
          <w:szCs w:val="22"/>
        </w:rPr>
        <w:t xml:space="preserve">Summary </w:t>
      </w:r>
      <w:r>
        <w:rPr>
          <w:sz w:val="22"/>
          <w:szCs w:val="22"/>
        </w:rPr>
        <w:t>for</w:t>
      </w:r>
      <w:r w:rsidRPr="00F14B64">
        <w:rPr>
          <w:sz w:val="22"/>
          <w:szCs w:val="22"/>
        </w:rPr>
        <w:t xml:space="preserve"> AI 7.1.3.3.5</w:t>
      </w:r>
    </w:p>
    <w:p w14:paraId="790B64E5" w14:textId="77777777" w:rsidR="00D02D64" w:rsidRPr="00CE0424" w:rsidRDefault="00D02D64" w:rsidP="00D02D64">
      <w:pPr>
        <w:pStyle w:val="3GPPHeader"/>
        <w:rPr>
          <w:sz w:val="22"/>
          <w:szCs w:val="22"/>
        </w:rPr>
      </w:pPr>
      <w:r w:rsidRPr="00CE0424">
        <w:rPr>
          <w:sz w:val="22"/>
          <w:szCs w:val="22"/>
        </w:rPr>
        <w:t>Document for:</w:t>
      </w:r>
      <w:r w:rsidRPr="00CE0424">
        <w:rPr>
          <w:sz w:val="22"/>
          <w:szCs w:val="22"/>
        </w:rPr>
        <w:tab/>
      </w:r>
      <w:r w:rsidRPr="00264B37">
        <w:rPr>
          <w:sz w:val="22"/>
          <w:szCs w:val="22"/>
        </w:rPr>
        <w:t>Discussion/Decision</w:t>
      </w:r>
    </w:p>
    <w:p w14:paraId="452A97FB" w14:textId="77777777" w:rsidR="00D02D64" w:rsidRPr="00CE0424" w:rsidRDefault="00D02D64" w:rsidP="00D02D64">
      <w:pPr>
        <w:pStyle w:val="Heading1"/>
      </w:pPr>
      <w:r>
        <w:t>1</w:t>
      </w:r>
      <w:r>
        <w:tab/>
      </w:r>
      <w:r w:rsidRPr="00CE0424">
        <w:t>Introduction</w:t>
      </w:r>
    </w:p>
    <w:p w14:paraId="0E155C84" w14:textId="77777777" w:rsidR="00D02D64" w:rsidRPr="003A0C71" w:rsidRDefault="00D02D64" w:rsidP="00D02D64">
      <w:pPr>
        <w:overflowPunct/>
        <w:autoSpaceDE/>
        <w:autoSpaceDN/>
        <w:adjustRightInd/>
        <w:spacing w:after="0"/>
        <w:textAlignment w:val="auto"/>
        <w:rPr>
          <w:rFonts w:ascii="Arial" w:hAnsi="Arial" w:cs="Arial"/>
          <w:lang w:val="en-US" w:eastAsia="x-none"/>
        </w:rPr>
      </w:pPr>
      <w:r w:rsidRPr="00F14B64">
        <w:rPr>
          <w:rFonts w:ascii="Arial" w:hAnsi="Arial"/>
          <w:lang w:eastAsia="zh-CN"/>
        </w:rPr>
        <w:t xml:space="preserve">This document summarizes the </w:t>
      </w:r>
      <w:r>
        <w:rPr>
          <w:rFonts w:ascii="Arial" w:hAnsi="Arial"/>
          <w:lang w:eastAsia="zh-CN"/>
        </w:rPr>
        <w:t xml:space="preserve">contributions submitted to </w:t>
      </w:r>
      <w:r w:rsidRPr="00F14B64">
        <w:rPr>
          <w:rFonts w:ascii="Arial" w:hAnsi="Arial"/>
          <w:lang w:eastAsia="zh-CN"/>
        </w:rPr>
        <w:t>RAN1#9</w:t>
      </w:r>
      <w:r>
        <w:rPr>
          <w:rFonts w:ascii="Arial" w:hAnsi="Arial"/>
          <w:lang w:eastAsia="zh-CN"/>
        </w:rPr>
        <w:t>3</w:t>
      </w:r>
      <w:r w:rsidRPr="00F14B64">
        <w:rPr>
          <w:rFonts w:ascii="Arial" w:hAnsi="Arial"/>
          <w:lang w:eastAsia="zh-CN"/>
        </w:rPr>
        <w:t xml:space="preserve"> meeting</w:t>
      </w:r>
      <w:r>
        <w:rPr>
          <w:rFonts w:ascii="Arial" w:hAnsi="Arial"/>
          <w:lang w:eastAsia="zh-CN"/>
        </w:rPr>
        <w:t xml:space="preserve"> under AI 7.1.3.3.5</w:t>
      </w:r>
      <w:r w:rsidRPr="00F14B64">
        <w:rPr>
          <w:rFonts w:ascii="Arial" w:hAnsi="Arial"/>
          <w:lang w:eastAsia="zh-CN"/>
        </w:rPr>
        <w:t>.</w:t>
      </w:r>
    </w:p>
    <w:p w14:paraId="648AEFBE" w14:textId="77777777" w:rsidR="00D02D64" w:rsidRPr="00CE0424" w:rsidRDefault="00D02D64" w:rsidP="00D02D64">
      <w:pPr>
        <w:pStyle w:val="BodyText"/>
      </w:pPr>
    </w:p>
    <w:p w14:paraId="411C4A47" w14:textId="77777777" w:rsidR="00D02D64" w:rsidRPr="00CE0424" w:rsidRDefault="00D02D64" w:rsidP="00D02D64">
      <w:pPr>
        <w:pStyle w:val="Heading1"/>
      </w:pPr>
      <w:bookmarkStart w:id="3" w:name="_Ref189046994"/>
      <w:r>
        <w:t>2</w:t>
      </w:r>
      <w:r>
        <w:tab/>
      </w:r>
      <w:bookmarkEnd w:id="3"/>
      <w:r>
        <w:t>Discussion</w:t>
      </w:r>
    </w:p>
    <w:p w14:paraId="755A621A" w14:textId="77777777" w:rsidR="00D02D64" w:rsidRDefault="00D02D64" w:rsidP="00D02D64">
      <w:pPr>
        <w:pStyle w:val="BodyText"/>
        <w:numPr>
          <w:ilvl w:val="0"/>
          <w:numId w:val="2"/>
        </w:numPr>
        <w:overflowPunct/>
        <w:autoSpaceDE/>
        <w:autoSpaceDN/>
        <w:adjustRightInd/>
        <w:textAlignment w:val="auto"/>
      </w:pPr>
      <w:r>
        <w:t xml:space="preserve">[1] proposes that transmit buffer limitation should be according to the dynamically scheduled PDSCH/PUSCH duration for a TB, because otherwise LBRM can effectively be disabled in some cases. Dynamic LBRM was discussed during last year (e.g. transmit buffer limitation according to active BWP size) and RAN1 agreed that TBS_LBRM is based on configured/fixed parameters and not dynamically varying parameters. The proposal in [1] alters basic LBRM functionality at late stage and given the spec is clear and stable and nothing seems to be broken, recommend no spec change. </w:t>
      </w:r>
    </w:p>
    <w:p w14:paraId="27727742" w14:textId="77777777" w:rsidR="00D02D64" w:rsidRPr="007A55C7" w:rsidRDefault="00D02D64" w:rsidP="00D02D64">
      <w:pPr>
        <w:pStyle w:val="BodyText"/>
        <w:overflowPunct/>
        <w:autoSpaceDE/>
        <w:autoSpaceDN/>
        <w:adjustRightInd/>
        <w:ind w:left="720"/>
        <w:textAlignment w:val="auto"/>
        <w:rPr>
          <w:b/>
        </w:rPr>
      </w:pPr>
      <w:r w:rsidRPr="007A55C7">
        <w:rPr>
          <w:b/>
        </w:rPr>
        <w:t xml:space="preserve">Proposal: No </w:t>
      </w:r>
      <w:r>
        <w:rPr>
          <w:b/>
        </w:rPr>
        <w:t>s</w:t>
      </w:r>
      <w:r w:rsidRPr="007A55C7">
        <w:rPr>
          <w:b/>
        </w:rPr>
        <w:t xml:space="preserve">pec </w:t>
      </w:r>
      <w:r>
        <w:rPr>
          <w:b/>
        </w:rPr>
        <w:t>c</w:t>
      </w:r>
      <w:r w:rsidRPr="007A55C7">
        <w:rPr>
          <w:b/>
        </w:rPr>
        <w:t xml:space="preserve">hange.  </w:t>
      </w:r>
    </w:p>
    <w:p w14:paraId="6D55E389" w14:textId="77777777" w:rsidR="00D02D64" w:rsidRDefault="00D02D64" w:rsidP="00D02D64">
      <w:pPr>
        <w:pStyle w:val="BodyText"/>
        <w:numPr>
          <w:ilvl w:val="0"/>
          <w:numId w:val="2"/>
        </w:numPr>
        <w:overflowPunct/>
        <w:autoSpaceDE/>
        <w:autoSpaceDN/>
        <w:adjustRightInd/>
        <w:textAlignment w:val="auto"/>
      </w:pPr>
      <w:r>
        <w:t>[2] discusses</w:t>
      </w:r>
      <w:r w:rsidRPr="00900B9E">
        <w:t xml:space="preserve"> the technical </w:t>
      </w:r>
      <w:r>
        <w:t>benefits</w:t>
      </w:r>
      <w:r w:rsidRPr="00900B9E">
        <w:t xml:space="preserve"> of </w:t>
      </w:r>
      <w:r>
        <w:t>u</w:t>
      </w:r>
      <w:r w:rsidRPr="00900B9E">
        <w:t>plink LBRM</w:t>
      </w:r>
      <w:r>
        <w:t xml:space="preserve"> feature</w:t>
      </w:r>
      <w:r w:rsidRPr="00900B9E">
        <w:t xml:space="preserve">. </w:t>
      </w:r>
      <w:r>
        <w:t xml:space="preserve">The proposal in [1] (recommending uplink LBRM to be mandatory with </w:t>
      </w:r>
      <w:proofErr w:type="spellStart"/>
      <w:r>
        <w:t>signaling</w:t>
      </w:r>
      <w:proofErr w:type="spellEnd"/>
      <w:r>
        <w:t>) can be handled</w:t>
      </w:r>
      <w:r w:rsidRPr="00900B9E">
        <w:t xml:space="preserve"> in UE feature discussion</w:t>
      </w:r>
      <w:r>
        <w:t>.</w:t>
      </w:r>
    </w:p>
    <w:p w14:paraId="1306E054" w14:textId="77777777" w:rsidR="00D02D64" w:rsidRPr="007A55C7" w:rsidRDefault="00D02D64" w:rsidP="00D02D64">
      <w:pPr>
        <w:pStyle w:val="BodyText"/>
        <w:overflowPunct/>
        <w:autoSpaceDE/>
        <w:autoSpaceDN/>
        <w:adjustRightInd/>
        <w:ind w:left="720"/>
        <w:textAlignment w:val="auto"/>
        <w:rPr>
          <w:b/>
        </w:rPr>
      </w:pPr>
      <w:r w:rsidRPr="007A55C7">
        <w:rPr>
          <w:b/>
        </w:rPr>
        <w:t xml:space="preserve">Proposal: </w:t>
      </w:r>
      <w:r>
        <w:rPr>
          <w:b/>
        </w:rPr>
        <w:t>Discuss in UE feature</w:t>
      </w:r>
      <w:r w:rsidRPr="007A55C7">
        <w:rPr>
          <w:b/>
        </w:rPr>
        <w:t xml:space="preserve">.  </w:t>
      </w:r>
    </w:p>
    <w:p w14:paraId="09D8BD2D" w14:textId="77777777" w:rsidR="00D02D64" w:rsidRDefault="00D02D64" w:rsidP="00D02D64">
      <w:pPr>
        <w:pStyle w:val="BodyText"/>
      </w:pPr>
    </w:p>
    <w:p w14:paraId="5ADE25D6" w14:textId="77777777" w:rsidR="00D02D64" w:rsidRPr="00CE0424" w:rsidRDefault="00D02D64" w:rsidP="00D02D64">
      <w:pPr>
        <w:pStyle w:val="Heading1"/>
      </w:pPr>
      <w:bookmarkStart w:id="4" w:name="_In-sequence_SDU_delivery"/>
      <w:bookmarkEnd w:id="4"/>
      <w:r w:rsidRPr="00CE0424">
        <w:t>References</w:t>
      </w:r>
    </w:p>
    <w:p w14:paraId="175E6F51" w14:textId="77777777" w:rsidR="00D02D64" w:rsidRDefault="00D02D64" w:rsidP="00D02D64">
      <w:pPr>
        <w:pStyle w:val="Reference"/>
      </w:pPr>
      <w:bookmarkStart w:id="5" w:name="_Ref174151459"/>
      <w:bookmarkStart w:id="6" w:name="_Ref189809556"/>
      <w:r>
        <w:t>R1-1805889</w:t>
      </w:r>
      <w:r>
        <w:tab/>
        <w:t>Remaining issues on soft buffer management</w:t>
      </w:r>
      <w:r>
        <w:tab/>
        <w:t xml:space="preserve">Huawei, </w:t>
      </w:r>
      <w:proofErr w:type="spellStart"/>
      <w:r>
        <w:t>HiSilicon</w:t>
      </w:r>
      <w:proofErr w:type="spellEnd"/>
    </w:p>
    <w:p w14:paraId="1CE13179" w14:textId="77777777" w:rsidR="00D02D64" w:rsidRPr="00CE0424" w:rsidRDefault="00D02D64" w:rsidP="00D02D64">
      <w:pPr>
        <w:pStyle w:val="Reference"/>
      </w:pPr>
      <w:r>
        <w:t>R1-1807259</w:t>
      </w:r>
      <w:r>
        <w:tab/>
        <w:t>Remaining issues of Soft buffer management</w:t>
      </w:r>
      <w:r>
        <w:tab/>
        <w:t>Ericsson</w:t>
      </w:r>
    </w:p>
    <w:bookmarkEnd w:id="0"/>
    <w:bookmarkEnd w:id="5"/>
    <w:bookmarkEnd w:id="6"/>
    <w:p w14:paraId="0633A788" w14:textId="77777777" w:rsidR="00D02D64" w:rsidRPr="00CE0424" w:rsidRDefault="00D02D64" w:rsidP="00D02D64">
      <w:pPr>
        <w:pStyle w:val="BodyText"/>
      </w:pPr>
    </w:p>
    <w:p w14:paraId="06AEC535" w14:textId="77777777" w:rsidR="00D02D64" w:rsidRDefault="00D02D64" w:rsidP="00D02D64"/>
    <w:p w14:paraId="79D02997" w14:textId="77777777" w:rsidR="00D02D64" w:rsidRDefault="00D02D64" w:rsidP="00D02D64"/>
    <w:p w14:paraId="10992E16" w14:textId="77777777" w:rsidR="00E116F3" w:rsidRDefault="00D02D64"/>
    <w:sectPr w:rsidR="00E116F3" w:rsidSect="00C473A5">
      <w:headerReference w:type="even" r:id="rId5"/>
      <w:footerReference w:type="default" r:id="rId6"/>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E9F67" w14:textId="5F82E489" w:rsidR="009077B4" w:rsidRDefault="00D02D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86D8E" w14:textId="77777777" w:rsidR="009077B4" w:rsidRDefault="00D02D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5C14DC3"/>
    <w:multiLevelType w:val="hybridMultilevel"/>
    <w:tmpl w:val="6302D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D64"/>
    <w:rsid w:val="00342C7C"/>
    <w:rsid w:val="00C25D75"/>
    <w:rsid w:val="00D02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8926"/>
  <w15:chartTrackingRefBased/>
  <w15:docId w15:val="{3984D0A7-EF4E-4394-A554-8A429A2F4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2D6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D02D6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2D64"/>
    <w:rPr>
      <w:rFonts w:ascii="Arial" w:eastAsia="Times New Roman" w:hAnsi="Arial" w:cs="Times New Roman"/>
      <w:sz w:val="36"/>
      <w:szCs w:val="20"/>
      <w:lang w:val="en-GB" w:eastAsia="ja-JP"/>
    </w:rPr>
  </w:style>
  <w:style w:type="paragraph" w:customStyle="1" w:styleId="3GPPHeader">
    <w:name w:val="3GPP_Header"/>
    <w:basedOn w:val="BodyText"/>
    <w:rsid w:val="00D02D64"/>
    <w:pPr>
      <w:tabs>
        <w:tab w:val="left" w:pos="1701"/>
        <w:tab w:val="right" w:pos="9639"/>
      </w:tabs>
      <w:spacing w:after="240"/>
    </w:pPr>
    <w:rPr>
      <w:b/>
      <w:sz w:val="24"/>
    </w:rPr>
  </w:style>
  <w:style w:type="paragraph" w:styleId="Footer">
    <w:name w:val="footer"/>
    <w:basedOn w:val="Header"/>
    <w:link w:val="FooterChar"/>
    <w:rsid w:val="00D02D64"/>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D02D64"/>
    <w:rPr>
      <w:rFonts w:ascii="Arial" w:eastAsia="Times New Roman" w:hAnsi="Arial" w:cs="Times New Roman"/>
      <w:b/>
      <w:i/>
      <w:noProof/>
      <w:sz w:val="18"/>
      <w:szCs w:val="20"/>
      <w:lang w:val="en-GB" w:eastAsia="ja-JP"/>
    </w:rPr>
  </w:style>
  <w:style w:type="paragraph" w:customStyle="1" w:styleId="Reference">
    <w:name w:val="Reference"/>
    <w:basedOn w:val="BodyText"/>
    <w:rsid w:val="00D02D64"/>
    <w:pPr>
      <w:numPr>
        <w:numId w:val="1"/>
      </w:numPr>
    </w:pPr>
  </w:style>
  <w:style w:type="character" w:styleId="PageNumber">
    <w:name w:val="page number"/>
    <w:basedOn w:val="DefaultParagraphFont"/>
    <w:rsid w:val="00D02D64"/>
  </w:style>
  <w:style w:type="paragraph" w:styleId="BodyText">
    <w:name w:val="Body Text"/>
    <w:basedOn w:val="Normal"/>
    <w:link w:val="BodyTextChar"/>
    <w:rsid w:val="00D02D64"/>
    <w:pPr>
      <w:spacing w:after="120"/>
      <w:jc w:val="both"/>
    </w:pPr>
    <w:rPr>
      <w:rFonts w:ascii="Arial" w:hAnsi="Arial"/>
      <w:lang w:eastAsia="zh-CN"/>
    </w:rPr>
  </w:style>
  <w:style w:type="character" w:customStyle="1" w:styleId="BodyTextChar">
    <w:name w:val="Body Text Char"/>
    <w:basedOn w:val="DefaultParagraphFont"/>
    <w:link w:val="BodyText"/>
    <w:rsid w:val="00D02D6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02D64"/>
    <w:pPr>
      <w:tabs>
        <w:tab w:val="center" w:pos="4680"/>
        <w:tab w:val="right" w:pos="9360"/>
      </w:tabs>
      <w:spacing w:after="0"/>
    </w:pPr>
  </w:style>
  <w:style w:type="character" w:customStyle="1" w:styleId="HeaderChar">
    <w:name w:val="Header Char"/>
    <w:basedOn w:val="DefaultParagraphFont"/>
    <w:link w:val="Header"/>
    <w:uiPriority w:val="99"/>
    <w:semiHidden/>
    <w:rsid w:val="00D02D64"/>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1</cp:revision>
  <dcterms:created xsi:type="dcterms:W3CDTF">2018-05-21T10:08:00Z</dcterms:created>
  <dcterms:modified xsi:type="dcterms:W3CDTF">2018-05-21T10:09:00Z</dcterms:modified>
</cp:coreProperties>
</file>