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7E8435" w14:textId="5B2843AA" w:rsidR="00964352" w:rsidRPr="00CF195E" w:rsidRDefault="00347A31" w:rsidP="0096435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0288" behindDoc="0" locked="1" layoutInCell="1" allowOverlap="1" wp14:anchorId="7DB565C0" wp14:editId="11A8E8D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251E7B" id="DtsShapeName"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964352" w:rsidRPr="00CF195E">
        <w:rPr>
          <w:b/>
          <w:kern w:val="2"/>
          <w:lang w:eastAsia="zh-CN"/>
        </w:rPr>
        <w:t>3GPP TSG RAN WG1 Meeting #</w:t>
      </w:r>
      <w:r w:rsidR="00964352">
        <w:rPr>
          <w:b/>
          <w:kern w:val="2"/>
          <w:lang w:eastAsia="zh-CN"/>
        </w:rPr>
        <w:t>93</w:t>
      </w:r>
      <w:r w:rsidR="00964352" w:rsidRPr="00CF195E">
        <w:rPr>
          <w:b/>
          <w:kern w:val="2"/>
          <w:lang w:eastAsia="zh-CN"/>
        </w:rPr>
        <w:tab/>
        <w:t>R1-</w:t>
      </w:r>
      <w:bookmarkStart w:id="0" w:name="_GoBack"/>
      <w:r w:rsidRPr="00CF195E">
        <w:rPr>
          <w:b/>
          <w:kern w:val="2"/>
          <w:lang w:eastAsia="zh-CN"/>
        </w:rPr>
        <w:t>1</w:t>
      </w:r>
      <w:r>
        <w:rPr>
          <w:b/>
          <w:kern w:val="2"/>
          <w:lang w:eastAsia="zh-CN"/>
        </w:rPr>
        <w:t>805874</w:t>
      </w:r>
      <w:bookmarkEnd w:id="0"/>
    </w:p>
    <w:p w14:paraId="4DA2D2A6" w14:textId="5D7A9400" w:rsidR="00964352" w:rsidRPr="00CF195E" w:rsidRDefault="00964352" w:rsidP="00964352">
      <w:pPr>
        <w:jc w:val="left"/>
        <w:rPr>
          <w:b/>
          <w:kern w:val="2"/>
          <w:lang w:eastAsia="zh-CN"/>
        </w:rPr>
      </w:pPr>
      <w:r w:rsidRPr="00D9022F">
        <w:rPr>
          <w:b/>
          <w:kern w:val="2"/>
          <w:lang w:eastAsia="zh-CN"/>
        </w:rPr>
        <w:t>Busan</w:t>
      </w:r>
      <w:r>
        <w:rPr>
          <w:b/>
          <w:kern w:val="2"/>
          <w:lang w:eastAsia="zh-CN"/>
        </w:rPr>
        <w:t xml:space="preserve">, </w:t>
      </w:r>
      <w:r w:rsidRPr="00D9022F">
        <w:rPr>
          <w:b/>
          <w:kern w:val="2"/>
          <w:lang w:eastAsia="zh-CN"/>
        </w:rPr>
        <w:t>Korea</w:t>
      </w:r>
      <w:r>
        <w:rPr>
          <w:b/>
          <w:kern w:val="2"/>
          <w:lang w:eastAsia="zh-CN"/>
        </w:rPr>
        <w:t xml:space="preserve">, May </w:t>
      </w:r>
      <w:r w:rsidR="0094040A">
        <w:rPr>
          <w:b/>
          <w:kern w:val="2"/>
          <w:lang w:eastAsia="zh-CN"/>
        </w:rPr>
        <w:t>21</w:t>
      </w:r>
      <w:r w:rsidR="0094040A" w:rsidRPr="00B7159A">
        <w:rPr>
          <w:b/>
          <w:kern w:val="2"/>
          <w:vertAlign w:val="superscript"/>
          <w:lang w:eastAsia="zh-CN"/>
        </w:rPr>
        <w:t>st</w:t>
      </w:r>
      <w:r w:rsidR="0094040A">
        <w:rPr>
          <w:b/>
          <w:kern w:val="2"/>
          <w:lang w:eastAsia="zh-CN"/>
        </w:rPr>
        <w:t xml:space="preserve"> – 25</w:t>
      </w:r>
      <w:r w:rsidR="0094040A" w:rsidRPr="00B7159A">
        <w:rPr>
          <w:b/>
          <w:kern w:val="2"/>
          <w:vertAlign w:val="superscript"/>
          <w:lang w:eastAsia="zh-CN"/>
        </w:rPr>
        <w:t>th</w:t>
      </w:r>
      <w:r>
        <w:rPr>
          <w:b/>
          <w:kern w:val="2"/>
          <w:lang w:eastAsia="zh-CN"/>
        </w:rPr>
        <w:t>, 2018</w:t>
      </w:r>
    </w:p>
    <w:p w14:paraId="7A780BA2" w14:textId="77777777" w:rsidR="009C0564" w:rsidRPr="00C50B94" w:rsidRDefault="009C0564" w:rsidP="00E977CF">
      <w:pPr>
        <w:pBdr>
          <w:top w:val="single" w:sz="4" w:space="1" w:color="auto"/>
        </w:pBdr>
        <w:spacing w:after="0"/>
        <w:jc w:val="left"/>
        <w:rPr>
          <w:b/>
          <w:kern w:val="2"/>
          <w:sz w:val="16"/>
          <w:szCs w:val="16"/>
          <w:lang w:eastAsia="zh-CN"/>
        </w:rPr>
      </w:pPr>
    </w:p>
    <w:p w14:paraId="6A63442E"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7550C">
        <w:rPr>
          <w:rFonts w:hint="eastAsia"/>
          <w:b/>
          <w:kern w:val="2"/>
          <w:lang w:eastAsia="zh-CN"/>
        </w:rPr>
        <w:t>7</w:t>
      </w:r>
      <w:r w:rsidR="00E06152">
        <w:rPr>
          <w:b/>
          <w:kern w:val="2"/>
          <w:lang w:eastAsia="zh-CN"/>
        </w:rPr>
        <w:t>.1</w:t>
      </w:r>
      <w:r w:rsidR="00347A31">
        <w:rPr>
          <w:b/>
          <w:kern w:val="2"/>
          <w:lang w:eastAsia="zh-CN"/>
        </w:rPr>
        <w:t>.1</w:t>
      </w:r>
      <w:r w:rsidR="00E06152">
        <w:rPr>
          <w:b/>
          <w:kern w:val="2"/>
          <w:lang w:eastAsia="zh-CN"/>
        </w:rPr>
        <w:t>.3</w:t>
      </w:r>
    </w:p>
    <w:p w14:paraId="7D3B7C23"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xml:space="preserve">, </w:t>
      </w:r>
      <w:proofErr w:type="spellStart"/>
      <w:r w:rsidR="00566FAD" w:rsidRPr="00C50B94">
        <w:rPr>
          <w:b/>
          <w:kern w:val="2"/>
          <w:lang w:eastAsia="zh-CN"/>
        </w:rPr>
        <w:t>HiSilicon</w:t>
      </w:r>
      <w:proofErr w:type="spellEnd"/>
    </w:p>
    <w:p w14:paraId="6E164C57" w14:textId="77777777" w:rsidR="0026538C" w:rsidRPr="00C50B94" w:rsidRDefault="009C0564" w:rsidP="00E977CF">
      <w:pPr>
        <w:spacing w:after="0"/>
        <w:ind w:left="1555" w:hanging="1555"/>
        <w:jc w:val="left"/>
        <w:rPr>
          <w:rFonts w:hint="eastAsia"/>
          <w:b/>
          <w:kern w:val="2"/>
          <w:lang w:eastAsia="zh-CN"/>
        </w:rPr>
      </w:pPr>
      <w:r w:rsidRPr="00C50B94">
        <w:rPr>
          <w:b/>
          <w:kern w:val="2"/>
          <w:lang w:eastAsia="zh-CN"/>
        </w:rPr>
        <w:t>Title:</w:t>
      </w:r>
      <w:r w:rsidRPr="00C50B94">
        <w:rPr>
          <w:b/>
          <w:kern w:val="2"/>
          <w:lang w:eastAsia="zh-CN"/>
        </w:rPr>
        <w:tab/>
      </w:r>
      <w:r w:rsidR="00460F1D" w:rsidRPr="00460F1D">
        <w:rPr>
          <w:b/>
          <w:kern w:val="2"/>
          <w:lang w:eastAsia="zh-CN"/>
        </w:rPr>
        <w:t>Remaining details on paging</w:t>
      </w:r>
    </w:p>
    <w:p w14:paraId="687B88BC"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66397A1F" w14:textId="77777777" w:rsidR="009C0564" w:rsidRPr="00C50B94" w:rsidRDefault="009C0564" w:rsidP="00E977CF">
      <w:pPr>
        <w:pBdr>
          <w:bottom w:val="single" w:sz="4" w:space="1" w:color="auto"/>
        </w:pBdr>
        <w:spacing w:after="0"/>
        <w:jc w:val="left"/>
        <w:rPr>
          <w:b/>
          <w:kern w:val="2"/>
          <w:sz w:val="16"/>
          <w:szCs w:val="16"/>
          <w:lang w:eastAsia="zh-CN"/>
        </w:rPr>
      </w:pPr>
    </w:p>
    <w:p w14:paraId="460EF1B2" w14:textId="77777777" w:rsidR="009C0564" w:rsidRDefault="009C0564" w:rsidP="00B03346">
      <w:pPr>
        <w:pStyle w:val="1"/>
        <w:ind w:left="431" w:hanging="431"/>
        <w:rPr>
          <w:lang w:eastAsia="zh-CN"/>
        </w:rPr>
      </w:pPr>
      <w:bookmarkStart w:id="1" w:name="_Ref124589705"/>
      <w:bookmarkStart w:id="2" w:name="_Ref129681862"/>
      <w:r w:rsidRPr="00C50B94">
        <w:t>Introduction</w:t>
      </w:r>
      <w:bookmarkEnd w:id="1"/>
      <w:bookmarkEnd w:id="2"/>
    </w:p>
    <w:p w14:paraId="465B0BDC" w14:textId="77777777" w:rsidR="0001151A" w:rsidRPr="00B10354" w:rsidRDefault="00973F19" w:rsidP="0001151A">
      <w:pPr>
        <w:pStyle w:val="a3"/>
        <w:rPr>
          <w:sz w:val="22"/>
          <w:szCs w:val="22"/>
        </w:rPr>
      </w:pPr>
      <w:r w:rsidRPr="00B10354">
        <w:rPr>
          <w:sz w:val="22"/>
          <w:szCs w:val="22"/>
        </w:rPr>
        <w:t>The following agreement on paging short message transmission has been reached at RAN1#91</w:t>
      </w:r>
      <w:r w:rsidR="00526163">
        <w:rPr>
          <w:sz w:val="22"/>
          <w:szCs w:val="22"/>
        </w:rPr>
        <w:t xml:space="preserve"> </w:t>
      </w:r>
      <w:r w:rsidRPr="00B10354">
        <w:rPr>
          <w:sz w:val="22"/>
          <w:szCs w:val="22"/>
        </w:rPr>
        <w:t>[1]:</w:t>
      </w:r>
    </w:p>
    <w:p w14:paraId="2DE2DABA" w14:textId="77777777" w:rsidR="0001151A" w:rsidRPr="00ED37A9" w:rsidRDefault="0001151A" w:rsidP="0001151A">
      <w:pPr>
        <w:pStyle w:val="af5"/>
        <w:numPr>
          <w:ilvl w:val="0"/>
          <w:numId w:val="4"/>
        </w:numPr>
        <w:rPr>
          <w:lang w:eastAsia="zh-CN"/>
        </w:rPr>
      </w:pPr>
      <w:r w:rsidRPr="00665F8C">
        <w:rPr>
          <w:lang w:eastAsia="zh-CN"/>
        </w:rPr>
        <w:t>NR supports sending of short paging messages e.g</w:t>
      </w:r>
      <w:r w:rsidR="00973F19" w:rsidRPr="00B10354">
        <w:rPr>
          <w:i/>
          <w:lang w:eastAsia="zh-CN"/>
        </w:rPr>
        <w:t xml:space="preserve">. </w:t>
      </w:r>
      <w:proofErr w:type="spellStart"/>
      <w:r w:rsidR="00973F19" w:rsidRPr="00B10354">
        <w:rPr>
          <w:i/>
          <w:lang w:eastAsia="zh-CN"/>
        </w:rPr>
        <w:t>systemInfoModification</w:t>
      </w:r>
      <w:proofErr w:type="spellEnd"/>
      <w:r w:rsidR="00973F19" w:rsidRPr="00B10354">
        <w:rPr>
          <w:i/>
          <w:lang w:eastAsia="zh-CN"/>
        </w:rPr>
        <w:t xml:space="preserve">, </w:t>
      </w:r>
      <w:proofErr w:type="spellStart"/>
      <w:r w:rsidR="00973F19" w:rsidRPr="00B10354">
        <w:rPr>
          <w:i/>
          <w:lang w:eastAsia="zh-CN"/>
        </w:rPr>
        <w:t>cmas</w:t>
      </w:r>
      <w:proofErr w:type="spellEnd"/>
      <w:r w:rsidR="00973F19" w:rsidRPr="00B10354">
        <w:rPr>
          <w:i/>
          <w:lang w:eastAsia="zh-CN"/>
        </w:rPr>
        <w:t>-Indication</w:t>
      </w:r>
      <w:r w:rsidRPr="00665F8C">
        <w:rPr>
          <w:lang w:eastAsia="zh-CN"/>
        </w:rPr>
        <w:t xml:space="preserve">, and </w:t>
      </w:r>
      <w:proofErr w:type="spellStart"/>
      <w:r w:rsidR="00973F19" w:rsidRPr="00B10354">
        <w:rPr>
          <w:i/>
          <w:lang w:eastAsia="zh-CN"/>
        </w:rPr>
        <w:t>etws</w:t>
      </w:r>
      <w:proofErr w:type="spellEnd"/>
      <w:r w:rsidR="00973F19" w:rsidRPr="00B10354">
        <w:rPr>
          <w:i/>
          <w:lang w:eastAsia="zh-CN"/>
        </w:rPr>
        <w:t xml:space="preserve">-Indication </w:t>
      </w:r>
      <w:r w:rsidRPr="00ED37A9">
        <w:rPr>
          <w:lang w:eastAsia="zh-CN"/>
        </w:rPr>
        <w:t>if supported in NR, in the Paging DCI.</w:t>
      </w:r>
    </w:p>
    <w:p w14:paraId="72EDE94F" w14:textId="77777777" w:rsidR="0001151A" w:rsidRPr="00B10354" w:rsidRDefault="00973F19" w:rsidP="0001151A">
      <w:pPr>
        <w:pStyle w:val="a3"/>
        <w:rPr>
          <w:b/>
          <w:sz w:val="22"/>
          <w:szCs w:val="22"/>
        </w:rPr>
      </w:pPr>
      <w:r w:rsidRPr="00B10354">
        <w:rPr>
          <w:sz w:val="22"/>
          <w:szCs w:val="22"/>
        </w:rPr>
        <w:t>The following agreement on paging short message indication has been reached at RAN1#92</w:t>
      </w:r>
      <w:r w:rsidR="00526163">
        <w:rPr>
          <w:sz w:val="22"/>
          <w:szCs w:val="22"/>
        </w:rPr>
        <w:t xml:space="preserve"> </w:t>
      </w:r>
      <w:r w:rsidRPr="00B10354">
        <w:rPr>
          <w:sz w:val="22"/>
          <w:szCs w:val="22"/>
        </w:rPr>
        <w:t>[2]:</w:t>
      </w:r>
    </w:p>
    <w:p w14:paraId="2C1C7070" w14:textId="77777777" w:rsidR="00A8595A" w:rsidRDefault="0001151A" w:rsidP="00B10354">
      <w:pPr>
        <w:pStyle w:val="af5"/>
        <w:numPr>
          <w:ilvl w:val="0"/>
          <w:numId w:val="4"/>
        </w:numPr>
        <w:spacing w:afterLines="50"/>
        <w:rPr>
          <w:lang w:eastAsia="zh-CN"/>
        </w:rPr>
      </w:pPr>
      <w:r w:rsidRPr="00665F8C">
        <w:rPr>
          <w:lang w:eastAsia="zh-CN"/>
        </w:rPr>
        <w:t xml:space="preserve">NR supports a 1-bit in paging DCI to indicate whether the short message only or scheduling information only is carried in the </w:t>
      </w:r>
      <w:r w:rsidRPr="00ED37A9">
        <w:rPr>
          <w:lang w:eastAsia="zh-CN"/>
        </w:rPr>
        <w:t>Paging DCI</w:t>
      </w:r>
    </w:p>
    <w:p w14:paraId="5A125286" w14:textId="77777777" w:rsidR="00243550" w:rsidRPr="00B10354" w:rsidRDefault="00973F19" w:rsidP="00243550">
      <w:pPr>
        <w:pStyle w:val="a3"/>
        <w:rPr>
          <w:b/>
          <w:sz w:val="22"/>
          <w:szCs w:val="22"/>
        </w:rPr>
      </w:pPr>
      <w:r w:rsidRPr="00B10354">
        <w:rPr>
          <w:sz w:val="22"/>
          <w:szCs w:val="22"/>
        </w:rPr>
        <w:t>The following agreement on paging short message indication has been reached at RAN1#92b</w:t>
      </w:r>
      <w:r w:rsidR="00526163">
        <w:rPr>
          <w:sz w:val="22"/>
          <w:szCs w:val="22"/>
        </w:rPr>
        <w:t xml:space="preserve"> </w:t>
      </w:r>
      <w:r w:rsidRPr="00B10354">
        <w:rPr>
          <w:sz w:val="22"/>
          <w:szCs w:val="22"/>
        </w:rPr>
        <w:t>[3]:</w:t>
      </w:r>
    </w:p>
    <w:p w14:paraId="0BF4D6B8" w14:textId="77777777" w:rsidR="00A8595A" w:rsidRDefault="00973F19" w:rsidP="00B10354">
      <w:pPr>
        <w:pStyle w:val="af5"/>
        <w:numPr>
          <w:ilvl w:val="0"/>
          <w:numId w:val="4"/>
        </w:numPr>
        <w:spacing w:afterLines="50"/>
        <w:rPr>
          <w:lang w:eastAsia="zh-CN"/>
        </w:rPr>
      </w:pPr>
      <w:r w:rsidRPr="00B10354">
        <w:rPr>
          <w:lang w:eastAsia="zh-CN"/>
        </w:rPr>
        <w:t>Confirm the following working assumption:</w:t>
      </w:r>
    </w:p>
    <w:p w14:paraId="4ADE03DF" w14:textId="77777777" w:rsidR="00A8595A" w:rsidRDefault="00973F19" w:rsidP="00B10354">
      <w:pPr>
        <w:pStyle w:val="af5"/>
        <w:numPr>
          <w:ilvl w:val="1"/>
          <w:numId w:val="4"/>
        </w:numPr>
        <w:spacing w:afterLines="50"/>
        <w:rPr>
          <w:lang w:eastAsia="zh-CN"/>
        </w:rPr>
      </w:pPr>
      <w:r w:rsidRPr="00B10354">
        <w:rPr>
          <w:lang w:eastAsia="zh-CN"/>
        </w:rPr>
        <w:t>P-RNTI PDSCH is not required to be decoded by UE in RRC_CONNECTED mode</w:t>
      </w:r>
    </w:p>
    <w:p w14:paraId="4247503D" w14:textId="77777777" w:rsidR="00A8595A" w:rsidRDefault="00973F19" w:rsidP="00B10354">
      <w:pPr>
        <w:pStyle w:val="af5"/>
        <w:numPr>
          <w:ilvl w:val="1"/>
          <w:numId w:val="4"/>
        </w:numPr>
        <w:spacing w:afterLines="50"/>
        <w:rPr>
          <w:lang w:eastAsia="zh-CN"/>
        </w:rPr>
      </w:pPr>
      <w:r w:rsidRPr="00B10354">
        <w:rPr>
          <w:lang w:eastAsia="zh-CN"/>
        </w:rPr>
        <w:t xml:space="preserve">Note: P-RNTI PDCCH may not schedule a P-RNTI PDSCH but rather carries the message </w:t>
      </w:r>
      <w:proofErr w:type="gramStart"/>
      <w:r w:rsidRPr="00B10354">
        <w:rPr>
          <w:lang w:eastAsia="zh-CN"/>
        </w:rPr>
        <w:t>by</w:t>
      </w:r>
      <w:proofErr w:type="gramEnd"/>
      <w:r w:rsidRPr="00B10354">
        <w:rPr>
          <w:lang w:eastAsia="zh-CN"/>
        </w:rPr>
        <w:t xml:space="preserve"> itself, which may be used for e.g. </w:t>
      </w:r>
      <w:proofErr w:type="spellStart"/>
      <w:r w:rsidRPr="00B10354">
        <w:rPr>
          <w:i/>
          <w:lang w:eastAsia="zh-CN"/>
        </w:rPr>
        <w:t>systemInfoModification</w:t>
      </w:r>
      <w:proofErr w:type="spellEnd"/>
      <w:r w:rsidRPr="00B10354">
        <w:rPr>
          <w:i/>
          <w:lang w:eastAsia="zh-CN"/>
        </w:rPr>
        <w:t xml:space="preserve">, </w:t>
      </w:r>
      <w:proofErr w:type="spellStart"/>
      <w:r w:rsidRPr="00B10354">
        <w:rPr>
          <w:i/>
          <w:lang w:eastAsia="zh-CN"/>
        </w:rPr>
        <w:t>cmas</w:t>
      </w:r>
      <w:proofErr w:type="spellEnd"/>
      <w:r w:rsidRPr="00B10354">
        <w:rPr>
          <w:i/>
          <w:lang w:eastAsia="zh-CN"/>
        </w:rPr>
        <w:t>-Indication</w:t>
      </w:r>
      <w:r w:rsidRPr="00B10354">
        <w:rPr>
          <w:lang w:eastAsia="zh-CN"/>
        </w:rPr>
        <w:t xml:space="preserve">, and </w:t>
      </w:r>
      <w:proofErr w:type="spellStart"/>
      <w:r w:rsidRPr="00B10354">
        <w:rPr>
          <w:i/>
          <w:lang w:eastAsia="zh-CN"/>
        </w:rPr>
        <w:t>etws</w:t>
      </w:r>
      <w:proofErr w:type="spellEnd"/>
      <w:r w:rsidRPr="00B10354">
        <w:rPr>
          <w:i/>
          <w:lang w:eastAsia="zh-CN"/>
        </w:rPr>
        <w:t>-Indication.</w:t>
      </w:r>
    </w:p>
    <w:p w14:paraId="44DDFFEA" w14:textId="32B8A7D3" w:rsidR="00961571" w:rsidRPr="006E7723" w:rsidRDefault="00716C94" w:rsidP="00961571">
      <w:pPr>
        <w:spacing w:afterLines="50"/>
        <w:rPr>
          <w:lang w:eastAsia="zh-CN"/>
        </w:rPr>
      </w:pPr>
      <w:r>
        <w:rPr>
          <w:lang w:eastAsia="zh-CN"/>
        </w:rPr>
        <w:t xml:space="preserve">In </w:t>
      </w:r>
      <w:r w:rsidR="0083670D">
        <w:rPr>
          <w:lang w:eastAsia="zh-CN"/>
        </w:rPr>
        <w:t>RAN2 reply LS to RAN1 [</w:t>
      </w:r>
      <w:r w:rsidR="00243550">
        <w:rPr>
          <w:lang w:eastAsia="zh-CN"/>
        </w:rPr>
        <w:t>4</w:t>
      </w:r>
      <w:r w:rsidR="0083670D">
        <w:rPr>
          <w:lang w:eastAsia="zh-CN"/>
        </w:rPr>
        <w:t xml:space="preserve">], the </w:t>
      </w:r>
      <w:r w:rsidR="000D1188">
        <w:rPr>
          <w:lang w:eastAsia="zh-CN"/>
        </w:rPr>
        <w:t xml:space="preserve">following </w:t>
      </w:r>
      <w:r w:rsidR="0083670D">
        <w:rPr>
          <w:lang w:eastAsia="zh-CN"/>
        </w:rPr>
        <w:t>feedback was provided</w:t>
      </w:r>
      <w:r w:rsidR="00961571">
        <w:rPr>
          <w:lang w:eastAsia="zh-CN"/>
        </w:rPr>
        <w:t>:</w:t>
      </w:r>
    </w:p>
    <w:p w14:paraId="13AF7FFD" w14:textId="77777777" w:rsidR="00792DD0" w:rsidRPr="00716C94" w:rsidRDefault="008311C8" w:rsidP="0083670D">
      <w:pPr>
        <w:pStyle w:val="af5"/>
        <w:numPr>
          <w:ilvl w:val="0"/>
          <w:numId w:val="4"/>
        </w:numPr>
        <w:rPr>
          <w:szCs w:val="20"/>
          <w:lang w:eastAsia="zh-CN"/>
        </w:rPr>
      </w:pPr>
      <w:r w:rsidRPr="00716C94">
        <w:rPr>
          <w:szCs w:val="20"/>
          <w:lang w:eastAsia="zh-CN"/>
        </w:rPr>
        <w:t>RAN2#101 has agreed that a “</w:t>
      </w:r>
      <w:r w:rsidRPr="00716C94">
        <w:rPr>
          <w:szCs w:val="20"/>
          <w:lang w:val="en-GB" w:eastAsia="zh-CN"/>
        </w:rPr>
        <w:t>RRC_CONNECTED UE monitors for SI update notification in any paging occasion”. Therefore, one consequence of RAN1 working assumption is that a connected UE only monitors PDDCH and thus does not need to decode PDSCH scheduled by P-RNTI in one or multiple paging occasion during modification period (which is 10 seconds in LTE). Since system notifications (SI update, CMAS, ETWS notifications) are usually rare, this may provide UE power savings.</w:t>
      </w:r>
    </w:p>
    <w:p w14:paraId="4ECDC76E" w14:textId="72AD5168" w:rsidR="00716C94" w:rsidRPr="0083670D" w:rsidRDefault="008311C8" w:rsidP="0083670D">
      <w:pPr>
        <w:pStyle w:val="af5"/>
        <w:numPr>
          <w:ilvl w:val="0"/>
          <w:numId w:val="4"/>
        </w:numPr>
        <w:rPr>
          <w:szCs w:val="20"/>
          <w:lang w:eastAsia="zh-CN"/>
        </w:rPr>
      </w:pPr>
      <w:r w:rsidRPr="00716C94">
        <w:rPr>
          <w:szCs w:val="20"/>
          <w:lang w:eastAsia="zh-CN"/>
        </w:rPr>
        <w:t xml:space="preserve">Another consequence of the RAN1 working assumption is that it can limit the ability of </w:t>
      </w:r>
      <w:r w:rsidRPr="00716C94">
        <w:rPr>
          <w:szCs w:val="20"/>
          <w:lang w:val="en-GB" w:eastAsia="zh-CN"/>
        </w:rPr>
        <w:t xml:space="preserve">network to use the same message for both paging Idle UEs and also use PDCCH paging for system notifications. If many </w:t>
      </w:r>
      <w:r w:rsidR="00DA76C6">
        <w:rPr>
          <w:szCs w:val="20"/>
          <w:lang w:val="en-GB" w:eastAsia="zh-CN"/>
        </w:rPr>
        <w:t>i</w:t>
      </w:r>
      <w:r w:rsidRPr="00716C94">
        <w:rPr>
          <w:szCs w:val="20"/>
          <w:lang w:val="en-GB" w:eastAsia="zh-CN"/>
        </w:rPr>
        <w:t xml:space="preserve">dle mode UEs have to be paged, this may delay either their paging or the system notifications for some connected UEs if their C-DRX active durations overlap with also paging occasions. </w:t>
      </w:r>
    </w:p>
    <w:p w14:paraId="47689B7B" w14:textId="77777777" w:rsidR="0083670D" w:rsidRDefault="0083670D" w:rsidP="0083670D">
      <w:pPr>
        <w:rPr>
          <w:szCs w:val="20"/>
          <w:lang w:eastAsia="zh-CN"/>
        </w:rPr>
      </w:pPr>
      <w:r>
        <w:rPr>
          <w:szCs w:val="20"/>
          <w:lang w:eastAsia="zh-CN"/>
        </w:rPr>
        <w:t>In this contribution, we discuss the issues raised in RAN2 reply LS and provide our views.</w:t>
      </w:r>
    </w:p>
    <w:p w14:paraId="13219354" w14:textId="77777777" w:rsidR="0083670D" w:rsidRPr="0083670D" w:rsidRDefault="0083670D" w:rsidP="0083670D">
      <w:pPr>
        <w:rPr>
          <w:szCs w:val="20"/>
          <w:lang w:eastAsia="zh-CN"/>
        </w:rPr>
      </w:pPr>
    </w:p>
    <w:p w14:paraId="0A1DC899" w14:textId="77777777" w:rsidR="005D7C79" w:rsidRDefault="005D7C79" w:rsidP="00243D7F">
      <w:pPr>
        <w:pStyle w:val="1"/>
        <w:rPr>
          <w:lang w:eastAsia="zh-CN"/>
        </w:rPr>
      </w:pPr>
      <w:bookmarkStart w:id="3" w:name="_Ref129681832"/>
      <w:r>
        <w:rPr>
          <w:lang w:eastAsia="zh-CN"/>
        </w:rPr>
        <w:t>Discussion</w:t>
      </w:r>
    </w:p>
    <w:p w14:paraId="6B71014C" w14:textId="7AEEE6FF" w:rsidR="00A8595A" w:rsidRDefault="00661DD5" w:rsidP="00B10354">
      <w:pPr>
        <w:rPr>
          <w:kern w:val="2"/>
          <w:lang w:val="en-GB" w:eastAsia="zh-CN"/>
        </w:rPr>
      </w:pPr>
      <w:r w:rsidRPr="001B6028">
        <w:rPr>
          <w:kern w:val="2"/>
          <w:lang w:val="en-GB" w:eastAsia="zh-CN"/>
        </w:rPr>
        <w:t>In LTE, short message</w:t>
      </w:r>
      <w:r w:rsidR="0083670D" w:rsidRPr="001B6028">
        <w:rPr>
          <w:kern w:val="2"/>
          <w:lang w:val="en-GB" w:eastAsia="zh-CN"/>
        </w:rPr>
        <w:t xml:space="preserve">s are </w:t>
      </w:r>
      <w:r w:rsidRPr="001B6028">
        <w:rPr>
          <w:kern w:val="2"/>
          <w:lang w:val="en-GB" w:eastAsia="zh-CN"/>
        </w:rPr>
        <w:t>transmitted in the PDSCH, and each connected UE needs</w:t>
      </w:r>
      <w:r w:rsidR="0083670D" w:rsidRPr="001B6028">
        <w:rPr>
          <w:kern w:val="2"/>
          <w:lang w:val="en-GB" w:eastAsia="zh-CN"/>
        </w:rPr>
        <w:t xml:space="preserve"> to read the PDSCH and PDCCH during the </w:t>
      </w:r>
      <w:r w:rsidRPr="001B6028">
        <w:rPr>
          <w:kern w:val="2"/>
          <w:lang w:val="en-GB" w:eastAsia="zh-CN"/>
        </w:rPr>
        <w:t>PO in all DRXs.</w:t>
      </w:r>
      <w:r w:rsidR="0001151A" w:rsidRPr="0001151A">
        <w:rPr>
          <w:kern w:val="2"/>
          <w:lang w:val="en-GB" w:eastAsia="zh-CN"/>
        </w:rPr>
        <w:t xml:space="preserve"> </w:t>
      </w:r>
    </w:p>
    <w:p w14:paraId="694BABAE" w14:textId="42200910" w:rsidR="00526163" w:rsidRDefault="00526163" w:rsidP="0001151A">
      <w:pPr>
        <w:rPr>
          <w:kern w:val="2"/>
          <w:lang w:val="en-GB" w:eastAsia="zh-CN"/>
        </w:rPr>
      </w:pPr>
      <w:r>
        <w:rPr>
          <w:kern w:val="2"/>
          <w:lang w:val="en-GB" w:eastAsia="zh-CN"/>
        </w:rPr>
        <w:t xml:space="preserve">Per </w:t>
      </w:r>
      <w:r w:rsidR="0001151A">
        <w:rPr>
          <w:kern w:val="2"/>
          <w:lang w:val="en-GB" w:eastAsia="zh-CN"/>
        </w:rPr>
        <w:t>previous agreements [1, 2], short message</w:t>
      </w:r>
      <w:r>
        <w:rPr>
          <w:kern w:val="2"/>
          <w:lang w:val="en-GB" w:eastAsia="zh-CN"/>
        </w:rPr>
        <w:t>s</w:t>
      </w:r>
      <w:r w:rsidR="0001151A">
        <w:rPr>
          <w:kern w:val="2"/>
          <w:lang w:val="en-GB" w:eastAsia="zh-CN"/>
        </w:rPr>
        <w:t xml:space="preserve"> </w:t>
      </w:r>
      <w:r>
        <w:rPr>
          <w:kern w:val="2"/>
          <w:lang w:val="en-GB" w:eastAsia="zh-CN"/>
        </w:rPr>
        <w:t xml:space="preserve">are sent </w:t>
      </w:r>
      <w:r w:rsidR="0001151A">
        <w:rPr>
          <w:kern w:val="2"/>
          <w:lang w:val="en-GB" w:eastAsia="zh-CN"/>
        </w:rPr>
        <w:t xml:space="preserve">in the </w:t>
      </w:r>
      <w:r>
        <w:rPr>
          <w:kern w:val="2"/>
          <w:lang w:val="en-GB" w:eastAsia="zh-CN"/>
        </w:rPr>
        <w:t xml:space="preserve">Paging </w:t>
      </w:r>
      <w:r w:rsidR="0001151A">
        <w:rPr>
          <w:kern w:val="2"/>
          <w:lang w:val="en-GB" w:eastAsia="zh-CN"/>
        </w:rPr>
        <w:t xml:space="preserve">DCI </w:t>
      </w:r>
      <w:r w:rsidR="0001151A">
        <w:rPr>
          <w:rFonts w:hint="eastAsia"/>
          <w:kern w:val="2"/>
          <w:lang w:val="en-GB" w:eastAsia="zh-CN"/>
        </w:rPr>
        <w:t>or</w:t>
      </w:r>
      <w:r>
        <w:rPr>
          <w:kern w:val="2"/>
          <w:lang w:val="en-GB" w:eastAsia="zh-CN"/>
        </w:rPr>
        <w:t xml:space="preserve"> not </w:t>
      </w:r>
      <w:r w:rsidR="00E00A81">
        <w:rPr>
          <w:kern w:val="2"/>
          <w:lang w:val="en-GB" w:eastAsia="zh-CN"/>
        </w:rPr>
        <w:t xml:space="preserve">indicated </w:t>
      </w:r>
      <w:r>
        <w:rPr>
          <w:kern w:val="2"/>
          <w:lang w:val="en-GB" w:eastAsia="zh-CN"/>
        </w:rPr>
        <w:t>by the 1</w:t>
      </w:r>
      <w:r w:rsidR="0001151A">
        <w:rPr>
          <w:rFonts w:hint="eastAsia"/>
          <w:kern w:val="2"/>
          <w:lang w:val="en-GB" w:eastAsia="zh-CN"/>
        </w:rPr>
        <w:t xml:space="preserve"> bit</w:t>
      </w:r>
      <w:r w:rsidR="0001151A">
        <w:rPr>
          <w:kern w:val="2"/>
          <w:lang w:val="en-GB" w:eastAsia="zh-CN"/>
        </w:rPr>
        <w:t xml:space="preserve"> field in </w:t>
      </w:r>
      <w:r>
        <w:rPr>
          <w:kern w:val="2"/>
          <w:lang w:val="en-GB" w:eastAsia="zh-CN"/>
        </w:rPr>
        <w:t xml:space="preserve">paging </w:t>
      </w:r>
      <w:r w:rsidR="0001151A">
        <w:rPr>
          <w:kern w:val="2"/>
          <w:lang w:val="en-GB" w:eastAsia="zh-CN"/>
        </w:rPr>
        <w:t>DCI</w:t>
      </w:r>
      <w:r w:rsidR="0001151A">
        <w:rPr>
          <w:rFonts w:hint="eastAsia"/>
          <w:kern w:val="2"/>
          <w:lang w:val="en-GB" w:eastAsia="zh-CN"/>
        </w:rPr>
        <w:t>.</w:t>
      </w:r>
      <w:r w:rsidR="0001151A">
        <w:rPr>
          <w:kern w:val="2"/>
          <w:lang w:val="en-GB" w:eastAsia="zh-CN"/>
        </w:rPr>
        <w:t xml:space="preserve"> </w:t>
      </w:r>
      <w:r w:rsidR="00F80747">
        <w:rPr>
          <w:kern w:val="2"/>
          <w:lang w:val="en-GB" w:eastAsia="zh-CN"/>
        </w:rPr>
        <w:t>Given that most paging is for IDLE UEs, this agreement enables IDLE UEs to be paged by reading 1-bit in the paging DCI, followed by either reading the Paging DCI (for short messages) and the PDSCH for normal paging messages</w:t>
      </w:r>
      <w:r w:rsidR="007216FF">
        <w:rPr>
          <w:kern w:val="2"/>
          <w:lang w:val="en-GB" w:eastAsia="zh-CN"/>
        </w:rPr>
        <w:t xml:space="preserve"> containing the paging UE ID</w:t>
      </w:r>
      <w:r w:rsidR="00F80747">
        <w:rPr>
          <w:kern w:val="2"/>
          <w:lang w:val="en-GB" w:eastAsia="zh-CN"/>
        </w:rPr>
        <w:t xml:space="preserve">. </w:t>
      </w:r>
    </w:p>
    <w:p w14:paraId="170621C8" w14:textId="77777777" w:rsidR="00790A39" w:rsidRDefault="00790A39" w:rsidP="0001151A">
      <w:pPr>
        <w:rPr>
          <w:kern w:val="2"/>
          <w:lang w:val="en-GB" w:eastAsia="zh-CN"/>
        </w:rPr>
      </w:pPr>
      <w:r>
        <w:rPr>
          <w:kern w:val="2"/>
          <w:lang w:val="en-GB" w:eastAsia="zh-CN"/>
        </w:rPr>
        <w:t xml:space="preserve">For the connected UE, </w:t>
      </w:r>
      <w:r w:rsidR="009B2BBF">
        <w:rPr>
          <w:kern w:val="2"/>
          <w:lang w:val="en-GB" w:eastAsia="zh-CN"/>
        </w:rPr>
        <w:t>there is no need to read the PDSCH since they could obtain the sho</w:t>
      </w:r>
      <w:r w:rsidR="002B0AD6">
        <w:rPr>
          <w:kern w:val="2"/>
          <w:lang w:val="en-GB" w:eastAsia="zh-CN"/>
        </w:rPr>
        <w:t xml:space="preserve">rt messages via decoding PDCCH, and </w:t>
      </w:r>
      <w:r w:rsidR="00E00A81">
        <w:rPr>
          <w:kern w:val="2"/>
          <w:lang w:val="en-GB" w:eastAsia="zh-CN"/>
        </w:rPr>
        <w:t xml:space="preserve">the </w:t>
      </w:r>
      <w:proofErr w:type="spellStart"/>
      <w:r w:rsidR="00C267A1">
        <w:rPr>
          <w:kern w:val="2"/>
          <w:lang w:val="en-GB" w:eastAsia="zh-CN"/>
        </w:rPr>
        <w:t>gNB</w:t>
      </w:r>
      <w:proofErr w:type="spellEnd"/>
      <w:r w:rsidR="00C267A1">
        <w:rPr>
          <w:kern w:val="2"/>
          <w:lang w:val="en-GB" w:eastAsia="zh-CN"/>
        </w:rPr>
        <w:t xml:space="preserve"> could schedule the </w:t>
      </w:r>
      <w:r w:rsidR="003257BE">
        <w:rPr>
          <w:kern w:val="2"/>
          <w:lang w:val="en-GB" w:eastAsia="zh-CN"/>
        </w:rPr>
        <w:t>specific</w:t>
      </w:r>
      <w:r w:rsidR="00C267A1">
        <w:rPr>
          <w:kern w:val="2"/>
          <w:lang w:val="en-GB" w:eastAsia="zh-CN"/>
        </w:rPr>
        <w:t xml:space="preserve"> UE directly if </w:t>
      </w:r>
      <w:r w:rsidR="00E00A81">
        <w:rPr>
          <w:kern w:val="2"/>
          <w:lang w:val="en-GB" w:eastAsia="zh-CN"/>
        </w:rPr>
        <w:t xml:space="preserve">the </w:t>
      </w:r>
      <w:proofErr w:type="spellStart"/>
      <w:r w:rsidR="003257BE">
        <w:rPr>
          <w:kern w:val="2"/>
          <w:lang w:val="en-GB" w:eastAsia="zh-CN"/>
        </w:rPr>
        <w:t>gNB</w:t>
      </w:r>
      <w:proofErr w:type="spellEnd"/>
      <w:r w:rsidR="003257BE">
        <w:rPr>
          <w:kern w:val="2"/>
          <w:lang w:val="en-GB" w:eastAsia="zh-CN"/>
        </w:rPr>
        <w:t xml:space="preserve"> needs to pag</w:t>
      </w:r>
      <w:r w:rsidR="00E00A81">
        <w:rPr>
          <w:kern w:val="2"/>
          <w:lang w:val="en-GB" w:eastAsia="zh-CN"/>
        </w:rPr>
        <w:t xml:space="preserve">e </w:t>
      </w:r>
      <w:r w:rsidR="003257BE">
        <w:rPr>
          <w:kern w:val="2"/>
          <w:lang w:val="en-GB" w:eastAsia="zh-CN"/>
        </w:rPr>
        <w:t xml:space="preserve">the specific UE. This is the main motivation that </w:t>
      </w:r>
      <w:r w:rsidR="00651E82">
        <w:rPr>
          <w:kern w:val="2"/>
          <w:lang w:val="en-GB" w:eastAsia="zh-CN"/>
        </w:rPr>
        <w:t xml:space="preserve">we reach the agreement that </w:t>
      </w:r>
      <w:r w:rsidR="003257BE" w:rsidRPr="003257BE">
        <w:rPr>
          <w:kern w:val="2"/>
          <w:lang w:val="en-GB" w:eastAsia="zh-CN"/>
        </w:rPr>
        <w:t>P-RNTI PDSCH is not required to be decoded by UE in RRC_CONNECTED mode</w:t>
      </w:r>
      <w:r w:rsidR="006D4BED">
        <w:rPr>
          <w:kern w:val="2"/>
          <w:lang w:val="en-GB" w:eastAsia="zh-CN"/>
        </w:rPr>
        <w:t>.</w:t>
      </w:r>
    </w:p>
    <w:p w14:paraId="614ABAE3" w14:textId="77777777" w:rsidR="00A8595A" w:rsidRDefault="00F80747">
      <w:pPr>
        <w:rPr>
          <w:kern w:val="2"/>
          <w:lang w:val="en-GB" w:eastAsia="zh-CN"/>
        </w:rPr>
      </w:pPr>
      <w:r>
        <w:rPr>
          <w:kern w:val="2"/>
          <w:lang w:val="en-GB" w:eastAsia="zh-CN"/>
        </w:rPr>
        <w:lastRenderedPageBreak/>
        <w:t xml:space="preserve">However, </w:t>
      </w:r>
      <w:r w:rsidR="00790D88">
        <w:rPr>
          <w:kern w:val="2"/>
          <w:lang w:val="en-GB" w:eastAsia="zh-CN"/>
        </w:rPr>
        <w:t xml:space="preserve">as pointed out by the </w:t>
      </w:r>
      <w:r w:rsidR="004271B3">
        <w:rPr>
          <w:kern w:val="2"/>
          <w:lang w:val="en-GB" w:eastAsia="zh-CN"/>
        </w:rPr>
        <w:t xml:space="preserve">RAN2 LS, </w:t>
      </w:r>
      <w:r w:rsidR="006D4BED">
        <w:rPr>
          <w:kern w:val="2"/>
          <w:lang w:val="en-GB" w:eastAsia="zh-CN"/>
        </w:rPr>
        <w:t>since the Idle UE paging</w:t>
      </w:r>
      <w:r w:rsidR="001A0067">
        <w:rPr>
          <w:kern w:val="2"/>
          <w:lang w:val="en-GB" w:eastAsia="zh-CN"/>
        </w:rPr>
        <w:t xml:space="preserve"> (scheduling information)</w:t>
      </w:r>
      <w:r w:rsidR="006D4BED">
        <w:rPr>
          <w:kern w:val="2"/>
          <w:lang w:val="en-GB" w:eastAsia="zh-CN"/>
        </w:rPr>
        <w:t xml:space="preserve"> and short message cannot be transmitted at the same time, </w:t>
      </w:r>
      <w:r w:rsidR="006A7AE4">
        <w:rPr>
          <w:kern w:val="2"/>
          <w:lang w:val="en-GB" w:eastAsia="zh-CN"/>
        </w:rPr>
        <w:t xml:space="preserve">if </w:t>
      </w:r>
      <w:r w:rsidR="00E00A81">
        <w:rPr>
          <w:kern w:val="2"/>
          <w:lang w:val="en-GB" w:eastAsia="zh-CN"/>
        </w:rPr>
        <w:t xml:space="preserve">the </w:t>
      </w:r>
      <w:proofErr w:type="spellStart"/>
      <w:r w:rsidR="006A7AE4">
        <w:rPr>
          <w:kern w:val="2"/>
          <w:lang w:val="en-GB" w:eastAsia="zh-CN"/>
        </w:rPr>
        <w:t>gNB</w:t>
      </w:r>
      <w:proofErr w:type="spellEnd"/>
      <w:r w:rsidR="006A7AE4">
        <w:rPr>
          <w:kern w:val="2"/>
          <w:lang w:val="en-GB" w:eastAsia="zh-CN"/>
        </w:rPr>
        <w:t xml:space="preserve"> needs to transmit both information, either one will be delayed.</w:t>
      </w:r>
      <w:r w:rsidR="00DD2246">
        <w:rPr>
          <w:kern w:val="2"/>
          <w:lang w:val="en-GB" w:eastAsia="zh-CN"/>
        </w:rPr>
        <w:t xml:space="preserve"> To alleviate this, </w:t>
      </w:r>
      <w:r w:rsidR="00486BCA">
        <w:rPr>
          <w:kern w:val="2"/>
          <w:lang w:val="en-GB" w:eastAsia="zh-CN"/>
        </w:rPr>
        <w:t xml:space="preserve">separate DCIs can be used for the </w:t>
      </w:r>
      <w:r w:rsidR="000B16C6" w:rsidRPr="00665F8C">
        <w:rPr>
          <w:lang w:eastAsia="zh-CN"/>
        </w:rPr>
        <w:t xml:space="preserve">scheduling information </w:t>
      </w:r>
      <w:r w:rsidR="00486BCA">
        <w:rPr>
          <w:kern w:val="2"/>
          <w:lang w:val="en-GB" w:eastAsia="zh-CN"/>
        </w:rPr>
        <w:t>and the short messages with the same P-</w:t>
      </w:r>
      <w:r w:rsidR="00260601">
        <w:rPr>
          <w:kern w:val="2"/>
          <w:lang w:val="en-GB" w:eastAsia="zh-CN"/>
        </w:rPr>
        <w:t xml:space="preserve">RNTIs. </w:t>
      </w:r>
      <w:r w:rsidR="00E00A81">
        <w:rPr>
          <w:kern w:val="2"/>
          <w:lang w:val="en-GB" w:eastAsia="zh-CN"/>
        </w:rPr>
        <w:t xml:space="preserve">Alternatively, </w:t>
      </w:r>
      <w:r w:rsidR="002C43F0">
        <w:rPr>
          <w:kern w:val="2"/>
          <w:lang w:val="en-GB" w:eastAsia="zh-CN"/>
        </w:rPr>
        <w:t xml:space="preserve">separate DCIs can be used for the </w:t>
      </w:r>
      <w:r w:rsidR="00F45409">
        <w:rPr>
          <w:kern w:val="2"/>
          <w:lang w:val="en-GB" w:eastAsia="zh-CN"/>
        </w:rPr>
        <w:t>Idle UE and the C</w:t>
      </w:r>
      <w:r w:rsidR="002C43F0">
        <w:rPr>
          <w:kern w:val="2"/>
          <w:lang w:val="en-GB" w:eastAsia="zh-CN"/>
        </w:rPr>
        <w:t xml:space="preserve">onnected UEs with separate </w:t>
      </w:r>
      <w:r w:rsidR="00C608C4">
        <w:rPr>
          <w:kern w:val="2"/>
          <w:lang w:val="en-GB" w:eastAsia="zh-CN"/>
        </w:rPr>
        <w:t xml:space="preserve">P-RNTI, where </w:t>
      </w:r>
      <w:r w:rsidR="007C5069">
        <w:rPr>
          <w:kern w:val="2"/>
          <w:lang w:val="en-GB" w:eastAsia="zh-CN"/>
        </w:rPr>
        <w:t>the PDSCH for Idle UE could carry short message.</w:t>
      </w:r>
      <w:r w:rsidR="0015218C">
        <w:rPr>
          <w:kern w:val="2"/>
          <w:lang w:val="en-GB" w:eastAsia="zh-CN"/>
        </w:rPr>
        <w:t xml:space="preserve"> </w:t>
      </w:r>
      <w:r w:rsidR="00486BCA">
        <w:rPr>
          <w:kern w:val="2"/>
          <w:lang w:val="en-GB" w:eastAsia="zh-CN"/>
        </w:rPr>
        <w:t xml:space="preserve">However, </w:t>
      </w:r>
      <w:r w:rsidR="00137E38">
        <w:rPr>
          <w:kern w:val="2"/>
          <w:lang w:val="en-GB" w:eastAsia="zh-CN"/>
        </w:rPr>
        <w:t xml:space="preserve">this would increase </w:t>
      </w:r>
      <w:r w:rsidR="009474DF">
        <w:rPr>
          <w:kern w:val="2"/>
          <w:lang w:val="en-GB" w:eastAsia="zh-CN"/>
        </w:rPr>
        <w:t>PDCCH</w:t>
      </w:r>
      <w:r w:rsidR="007140C8">
        <w:rPr>
          <w:kern w:val="2"/>
          <w:lang w:val="en-GB" w:eastAsia="zh-CN"/>
        </w:rPr>
        <w:t>/PDSCH</w:t>
      </w:r>
      <w:r w:rsidR="009474DF">
        <w:rPr>
          <w:kern w:val="2"/>
          <w:lang w:val="en-GB" w:eastAsia="zh-CN"/>
        </w:rPr>
        <w:t xml:space="preserve"> overhead and/or </w:t>
      </w:r>
      <w:r w:rsidR="000E7EA5">
        <w:rPr>
          <w:kern w:val="2"/>
          <w:lang w:val="en-GB" w:eastAsia="zh-CN"/>
        </w:rPr>
        <w:t>UE complexity to read</w:t>
      </w:r>
      <w:r w:rsidR="00967EDE">
        <w:rPr>
          <w:kern w:val="2"/>
          <w:lang w:val="en-GB" w:eastAsia="zh-CN"/>
        </w:rPr>
        <w:t xml:space="preserve"> more than one DCI</w:t>
      </w:r>
      <w:r w:rsidR="00486BCA">
        <w:rPr>
          <w:kern w:val="2"/>
          <w:lang w:val="en-GB" w:eastAsia="zh-CN"/>
        </w:rPr>
        <w:t xml:space="preserve">. </w:t>
      </w:r>
    </w:p>
    <w:p w14:paraId="0AF09060" w14:textId="77777777" w:rsidR="00486BCA" w:rsidRDefault="00E00A81" w:rsidP="0001151A">
      <w:pPr>
        <w:rPr>
          <w:kern w:val="2"/>
          <w:lang w:val="en-GB" w:eastAsia="zh-CN"/>
        </w:rPr>
      </w:pPr>
      <w:r>
        <w:rPr>
          <w:kern w:val="2"/>
          <w:lang w:val="en-GB" w:eastAsia="zh-CN"/>
        </w:rPr>
        <w:t xml:space="preserve">Another approach, that does not require reverting existing agreement in [2] would be to introduce </w:t>
      </w:r>
      <w:r w:rsidR="00F6081C">
        <w:rPr>
          <w:kern w:val="2"/>
          <w:lang w:val="en-GB" w:eastAsia="zh-CN"/>
        </w:rPr>
        <w:t xml:space="preserve">an additional </w:t>
      </w:r>
      <w:r w:rsidR="00F6081C">
        <w:t>bit in the paging DCI</w:t>
      </w:r>
      <w:r>
        <w:t xml:space="preserve"> that</w:t>
      </w:r>
      <w:r w:rsidR="00F6081C">
        <w:t xml:space="preserve"> can be used to indicate whether </w:t>
      </w:r>
      <w:r>
        <w:t xml:space="preserve">the </w:t>
      </w:r>
      <w:r w:rsidR="00F6081C">
        <w:t xml:space="preserve">CONNECTED UEs </w:t>
      </w:r>
      <w:r>
        <w:t xml:space="preserve">are required </w:t>
      </w:r>
      <w:r w:rsidR="00F6081C">
        <w:t xml:space="preserve">to read the PDSCH or not. With this, when there are both short messages to be sent, it is sent in the PDSCH. </w:t>
      </w:r>
      <w:r>
        <w:t>Hence</w:t>
      </w:r>
      <w:r w:rsidR="00F6081C">
        <w:t xml:space="preserve">, we </w:t>
      </w:r>
      <w:r>
        <w:t xml:space="preserve">would </w:t>
      </w:r>
      <w:r w:rsidR="00F6081C">
        <w:t>have:</w:t>
      </w:r>
    </w:p>
    <w:p w14:paraId="5236EC6A" w14:textId="183477CB" w:rsidR="00A8595A" w:rsidRPr="00B10354" w:rsidRDefault="00092086" w:rsidP="00B10354">
      <w:pPr>
        <w:pStyle w:val="af5"/>
        <w:numPr>
          <w:ilvl w:val="0"/>
          <w:numId w:val="4"/>
        </w:numPr>
        <w:rPr>
          <w:bCs/>
          <w:kern w:val="2"/>
          <w:lang w:eastAsia="zh-CN"/>
        </w:rPr>
      </w:pPr>
      <w:r>
        <w:rPr>
          <w:bCs/>
          <w:kern w:val="2"/>
          <w:lang w:eastAsia="zh-CN"/>
        </w:rPr>
        <w:t xml:space="preserve">1 bit to indicate </w:t>
      </w:r>
      <w:r w:rsidRPr="0001151A">
        <w:rPr>
          <w:szCs w:val="20"/>
          <w:lang w:eastAsia="zh-CN"/>
        </w:rPr>
        <w:t xml:space="preserve">whether the short message only or scheduling information only is carried in the </w:t>
      </w:r>
      <w:r w:rsidRPr="00BA41D1">
        <w:rPr>
          <w:szCs w:val="20"/>
          <w:lang w:eastAsia="zh-CN"/>
        </w:rPr>
        <w:t>Paging DCI</w:t>
      </w:r>
      <w:r w:rsidR="0077672E">
        <w:rPr>
          <w:szCs w:val="20"/>
          <w:lang w:eastAsia="zh-CN"/>
        </w:rPr>
        <w:t xml:space="preserve"> (existing agreement)</w:t>
      </w:r>
      <w:r>
        <w:rPr>
          <w:szCs w:val="20"/>
          <w:lang w:eastAsia="zh-CN"/>
        </w:rPr>
        <w:t xml:space="preserve">, </w:t>
      </w:r>
    </w:p>
    <w:p w14:paraId="20188157" w14:textId="37702DAF" w:rsidR="00A8595A" w:rsidRPr="00B10354" w:rsidRDefault="00092086" w:rsidP="00B10354">
      <w:pPr>
        <w:pStyle w:val="af5"/>
        <w:numPr>
          <w:ilvl w:val="0"/>
          <w:numId w:val="4"/>
        </w:numPr>
        <w:rPr>
          <w:bCs/>
          <w:kern w:val="2"/>
          <w:lang w:eastAsia="zh-CN"/>
        </w:rPr>
      </w:pPr>
      <w:r>
        <w:rPr>
          <w:szCs w:val="20"/>
          <w:lang w:eastAsia="zh-CN"/>
        </w:rPr>
        <w:t xml:space="preserve">1 bit </w:t>
      </w:r>
      <w:r w:rsidR="0077672E">
        <w:rPr>
          <w:szCs w:val="20"/>
          <w:lang w:eastAsia="zh-CN"/>
        </w:rPr>
        <w:t xml:space="preserve">to </w:t>
      </w:r>
      <w:r>
        <w:t xml:space="preserve">indicate </w:t>
      </w:r>
      <w:r w:rsidR="0077672E">
        <w:t>to the C</w:t>
      </w:r>
      <w:r>
        <w:t>onnected UE</w:t>
      </w:r>
      <w:r w:rsidR="0077672E">
        <w:t>s</w:t>
      </w:r>
      <w:r>
        <w:t xml:space="preserve"> to read the PDSCH</w:t>
      </w:r>
      <w:r w:rsidR="0077672E">
        <w:t xml:space="preserve"> for paging messages</w:t>
      </w:r>
      <w:r>
        <w:t xml:space="preserve">. </w:t>
      </w:r>
    </w:p>
    <w:p w14:paraId="6726B07C" w14:textId="77777777" w:rsidR="0077672E" w:rsidRDefault="0077672E">
      <w:r>
        <w:t>Therefore, we have the following observation:</w:t>
      </w:r>
    </w:p>
    <w:p w14:paraId="61D2183F" w14:textId="7E1903CE" w:rsidR="00F6081C" w:rsidRPr="00DA76C6" w:rsidRDefault="00973F19" w:rsidP="00FB169E">
      <w:pPr>
        <w:rPr>
          <w:b/>
          <w:i/>
          <w:szCs w:val="20"/>
          <w:lang w:val="en-GB" w:eastAsia="zh-CN"/>
        </w:rPr>
      </w:pPr>
      <w:r w:rsidRPr="00DA76C6">
        <w:rPr>
          <w:b/>
          <w:i/>
        </w:rPr>
        <w:t>Observation</w:t>
      </w:r>
      <w:r w:rsidR="00DA76C6" w:rsidRPr="00DA76C6">
        <w:rPr>
          <w:b/>
          <w:i/>
        </w:rPr>
        <w:t xml:space="preserve"> 1</w:t>
      </w:r>
      <w:r w:rsidR="0077672E" w:rsidRPr="00DA76C6">
        <w:rPr>
          <w:b/>
          <w:i/>
        </w:rPr>
        <w:t xml:space="preserve">: To alleviate the possible additional delay of the </w:t>
      </w:r>
      <w:r w:rsidR="0077672E" w:rsidRPr="00DA76C6">
        <w:rPr>
          <w:b/>
          <w:i/>
          <w:szCs w:val="20"/>
          <w:lang w:val="en-GB" w:eastAsia="zh-CN"/>
        </w:rPr>
        <w:t>paging or the system notifications for some CONNECTED</w:t>
      </w:r>
      <w:r w:rsidR="00AE6E11" w:rsidRPr="00DA76C6">
        <w:rPr>
          <w:rFonts w:hint="eastAsia"/>
          <w:b/>
          <w:i/>
          <w:szCs w:val="20"/>
          <w:lang w:val="en-GB" w:eastAsia="zh-CN"/>
        </w:rPr>
        <w:t>/IDLE</w:t>
      </w:r>
      <w:r w:rsidR="0077672E" w:rsidRPr="00DA76C6">
        <w:rPr>
          <w:b/>
          <w:i/>
          <w:szCs w:val="20"/>
          <w:lang w:val="en-GB" w:eastAsia="zh-CN"/>
        </w:rPr>
        <w:t xml:space="preserve"> UEs, additional indication to inform CONNECTED UEs to read paging messages in PDSCH may be needed.</w:t>
      </w:r>
    </w:p>
    <w:p w14:paraId="4B5AE5A4" w14:textId="77777777" w:rsidR="007B5CD8" w:rsidRDefault="007B5CD8" w:rsidP="00FB169E">
      <w:pPr>
        <w:rPr>
          <w:b/>
          <w:bCs/>
          <w:i/>
          <w:kern w:val="2"/>
          <w:lang w:val="en-GB" w:eastAsia="zh-CN"/>
        </w:rPr>
      </w:pPr>
    </w:p>
    <w:p w14:paraId="53F90B57" w14:textId="77777777" w:rsidR="003F15B4" w:rsidRDefault="004C18CF" w:rsidP="003F15B4">
      <w:pPr>
        <w:pStyle w:val="1"/>
        <w:rPr>
          <w:lang w:eastAsia="zh-CN"/>
        </w:rPr>
      </w:pPr>
      <w:r>
        <w:rPr>
          <w:rFonts w:hint="eastAsia"/>
          <w:lang w:eastAsia="zh-CN"/>
        </w:rPr>
        <w:t>Summary of proposal</w:t>
      </w:r>
    </w:p>
    <w:p w14:paraId="1434FC5F" w14:textId="77777777" w:rsidR="0077672E" w:rsidRDefault="0077672E" w:rsidP="003F15B4">
      <w:pPr>
        <w:rPr>
          <w:kern w:val="2"/>
          <w:lang w:val="en-GB" w:eastAsia="zh-CN"/>
        </w:rPr>
      </w:pPr>
      <w:r>
        <w:rPr>
          <w:kern w:val="2"/>
          <w:lang w:val="en-GB" w:eastAsia="zh-CN"/>
        </w:rPr>
        <w:t>In this contribution, we have discussed the issues raised in RAN2 reply LS and have the following observation:</w:t>
      </w:r>
    </w:p>
    <w:p w14:paraId="4FC29457" w14:textId="20B3EDF3" w:rsidR="0077672E" w:rsidRPr="00DA76C6" w:rsidRDefault="0077672E" w:rsidP="00FB169E">
      <w:pPr>
        <w:rPr>
          <w:b/>
          <w:i/>
          <w:szCs w:val="20"/>
          <w:lang w:val="en-GB" w:eastAsia="zh-CN"/>
        </w:rPr>
      </w:pPr>
      <w:r w:rsidRPr="00DA76C6">
        <w:rPr>
          <w:b/>
          <w:i/>
        </w:rPr>
        <w:t>Observation</w:t>
      </w:r>
      <w:r w:rsidR="00DA76C6" w:rsidRPr="00DA76C6">
        <w:rPr>
          <w:b/>
          <w:i/>
        </w:rPr>
        <w:t xml:space="preserve"> 1</w:t>
      </w:r>
      <w:r w:rsidRPr="00DA76C6">
        <w:rPr>
          <w:b/>
          <w:i/>
        </w:rPr>
        <w:t xml:space="preserve">: To alleviate the possible additional delay of the </w:t>
      </w:r>
      <w:r w:rsidRPr="00DA76C6">
        <w:rPr>
          <w:b/>
          <w:i/>
          <w:szCs w:val="20"/>
          <w:lang w:val="en-GB" w:eastAsia="zh-CN"/>
        </w:rPr>
        <w:t>paging or the system notifications for some CONNECTED</w:t>
      </w:r>
      <w:r w:rsidR="00347A31" w:rsidRPr="00DA76C6">
        <w:rPr>
          <w:rFonts w:hint="eastAsia"/>
          <w:b/>
          <w:i/>
          <w:szCs w:val="20"/>
          <w:lang w:val="en-GB" w:eastAsia="zh-CN"/>
        </w:rPr>
        <w:t>/</w:t>
      </w:r>
      <w:r w:rsidR="00347A31" w:rsidRPr="00DA76C6">
        <w:rPr>
          <w:b/>
          <w:i/>
          <w:szCs w:val="20"/>
          <w:lang w:val="en-GB" w:eastAsia="zh-CN"/>
        </w:rPr>
        <w:t>IDLE</w:t>
      </w:r>
      <w:r w:rsidRPr="00DA76C6">
        <w:rPr>
          <w:b/>
          <w:i/>
          <w:szCs w:val="20"/>
          <w:lang w:val="en-GB" w:eastAsia="zh-CN"/>
        </w:rPr>
        <w:t xml:space="preserve"> UEs, additional indication to inform CONNECTED UEs to read paging messages in PDSCH may be needed.</w:t>
      </w:r>
    </w:p>
    <w:p w14:paraId="13402198" w14:textId="77777777" w:rsidR="0083670D" w:rsidRPr="003F15B4" w:rsidRDefault="0083670D" w:rsidP="00FB169E">
      <w:pPr>
        <w:rPr>
          <w:b/>
          <w:bCs/>
          <w:i/>
          <w:kern w:val="2"/>
          <w:lang w:val="en-GB" w:eastAsia="zh-CN"/>
        </w:rPr>
      </w:pPr>
    </w:p>
    <w:bookmarkEnd w:id="3"/>
    <w:p w14:paraId="1E557DFE" w14:textId="77777777" w:rsidR="00AC4EE1" w:rsidRPr="00AC4EE1" w:rsidRDefault="00AC4EE1" w:rsidP="00AC4EE1">
      <w:pPr>
        <w:pStyle w:val="1"/>
        <w:rPr>
          <w:lang w:eastAsia="zh-CN"/>
        </w:rPr>
      </w:pPr>
      <w:r w:rsidRPr="00AC4EE1">
        <w:rPr>
          <w:lang w:eastAsia="zh-CN"/>
        </w:rPr>
        <w:t>References</w:t>
      </w:r>
    </w:p>
    <w:p w14:paraId="50CF2E79" w14:textId="77777777" w:rsidR="00F1418A" w:rsidRDefault="00F1418A" w:rsidP="00F1418A">
      <w:pPr>
        <w:pStyle w:val="References"/>
        <w:rPr>
          <w:sz w:val="22"/>
          <w:szCs w:val="22"/>
        </w:rPr>
      </w:pPr>
      <w:r w:rsidRPr="00633BA8">
        <w:rPr>
          <w:sz w:val="22"/>
          <w:szCs w:val="22"/>
          <w:lang w:eastAsia="zh-CN"/>
        </w:rPr>
        <w:t>3GPP</w:t>
      </w:r>
      <w:r>
        <w:rPr>
          <w:sz w:val="22"/>
          <w:szCs w:val="22"/>
          <w:lang w:eastAsia="zh-CN"/>
        </w:rPr>
        <w:t xml:space="preserve"> Chairman’s Notes, RAN1#91, Nov. 2017.</w:t>
      </w:r>
    </w:p>
    <w:p w14:paraId="3736B073" w14:textId="77777777" w:rsidR="00F1418A" w:rsidRDefault="00F1418A" w:rsidP="00F1418A">
      <w:pPr>
        <w:pStyle w:val="References"/>
        <w:rPr>
          <w:sz w:val="22"/>
          <w:szCs w:val="22"/>
        </w:rPr>
      </w:pPr>
      <w:r w:rsidRPr="00633BA8">
        <w:rPr>
          <w:sz w:val="22"/>
          <w:szCs w:val="22"/>
          <w:lang w:eastAsia="zh-CN"/>
        </w:rPr>
        <w:t>3GPP</w:t>
      </w:r>
      <w:r>
        <w:rPr>
          <w:sz w:val="22"/>
          <w:szCs w:val="22"/>
          <w:lang w:eastAsia="zh-CN"/>
        </w:rPr>
        <w:t xml:space="preserve"> Chairman’s Notes, RAN1#92, Feb. 2018.</w:t>
      </w:r>
    </w:p>
    <w:p w14:paraId="481BF31C" w14:textId="77777777" w:rsidR="00243550" w:rsidRPr="00243550" w:rsidRDefault="002564E4" w:rsidP="00A122AF">
      <w:pPr>
        <w:pStyle w:val="References"/>
        <w:rPr>
          <w:sz w:val="22"/>
          <w:szCs w:val="22"/>
        </w:rPr>
      </w:pPr>
      <w:r>
        <w:rPr>
          <w:sz w:val="22"/>
          <w:szCs w:val="22"/>
          <w:lang w:eastAsia="zh-CN"/>
        </w:rPr>
        <w:t>3GPP Chairman’s Notes, RAN1#92</w:t>
      </w:r>
      <w:r w:rsidR="00243550">
        <w:rPr>
          <w:sz w:val="22"/>
          <w:szCs w:val="22"/>
          <w:lang w:eastAsia="zh-CN"/>
        </w:rPr>
        <w:t>b</w:t>
      </w:r>
      <w:r>
        <w:rPr>
          <w:sz w:val="22"/>
          <w:szCs w:val="22"/>
          <w:lang w:eastAsia="zh-CN"/>
        </w:rPr>
        <w:t>, Apr. 2018.</w:t>
      </w:r>
    </w:p>
    <w:p w14:paraId="734A5003" w14:textId="77777777" w:rsidR="00C61501" w:rsidRDefault="000D1188" w:rsidP="00650F29">
      <w:pPr>
        <w:pStyle w:val="References"/>
        <w:rPr>
          <w:sz w:val="22"/>
          <w:szCs w:val="20"/>
          <w:lang w:eastAsia="zh-CN"/>
        </w:rPr>
      </w:pPr>
      <w:r>
        <w:rPr>
          <w:sz w:val="22"/>
          <w:szCs w:val="20"/>
          <w:lang w:eastAsia="zh-CN"/>
        </w:rPr>
        <w:t>R2-1806444</w:t>
      </w:r>
      <w:r w:rsidR="00C61501" w:rsidRPr="00C61501">
        <w:rPr>
          <w:sz w:val="22"/>
          <w:szCs w:val="20"/>
          <w:lang w:eastAsia="zh-CN"/>
        </w:rPr>
        <w:t xml:space="preserve">, </w:t>
      </w:r>
      <w:r w:rsidR="00BA5AFC">
        <w:rPr>
          <w:sz w:val="22"/>
          <w:szCs w:val="20"/>
          <w:lang w:eastAsia="zh-CN"/>
        </w:rPr>
        <w:t>“</w:t>
      </w:r>
      <w:r w:rsidR="00650F29" w:rsidRPr="00650F29">
        <w:rPr>
          <w:sz w:val="22"/>
          <w:szCs w:val="20"/>
          <w:lang w:eastAsia="zh-CN"/>
        </w:rPr>
        <w:t>Reply LS on Simultaneous PDSCH Reception with Paging</w:t>
      </w:r>
      <w:r w:rsidR="00BA5AFC">
        <w:rPr>
          <w:sz w:val="22"/>
          <w:szCs w:val="20"/>
          <w:lang w:eastAsia="zh-CN"/>
        </w:rPr>
        <w:t>”</w:t>
      </w:r>
      <w:r w:rsidR="00C61501" w:rsidRPr="00C61501">
        <w:rPr>
          <w:sz w:val="22"/>
          <w:szCs w:val="20"/>
          <w:lang w:eastAsia="zh-CN"/>
        </w:rPr>
        <w:t>, Qualcomm Incorporated</w:t>
      </w:r>
      <w:r w:rsidR="00683920">
        <w:rPr>
          <w:sz w:val="22"/>
          <w:szCs w:val="20"/>
          <w:lang w:eastAsia="zh-CN"/>
        </w:rPr>
        <w:t>.</w:t>
      </w:r>
    </w:p>
    <w:p w14:paraId="04EC70F0" w14:textId="77777777" w:rsidR="00A109B0" w:rsidRDefault="00A109B0" w:rsidP="00C53E70">
      <w:pPr>
        <w:pStyle w:val="TH"/>
        <w:rPr>
          <w:sz w:val="22"/>
        </w:rPr>
      </w:pPr>
    </w:p>
    <w:sectPr w:rsidR="00A109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E102C" w14:textId="77777777" w:rsidR="00113C9B" w:rsidRDefault="00113C9B">
      <w:r>
        <w:separator/>
      </w:r>
    </w:p>
  </w:endnote>
  <w:endnote w:type="continuationSeparator" w:id="0">
    <w:p w14:paraId="4DEC8CB1" w14:textId="77777777" w:rsidR="00113C9B" w:rsidRDefault="00113C9B">
      <w:r>
        <w:continuationSeparator/>
      </w:r>
    </w:p>
  </w:endnote>
  <w:endnote w:type="continuationNotice" w:id="1">
    <w:p w14:paraId="1A4DD95E" w14:textId="77777777" w:rsidR="00113C9B" w:rsidRDefault="00113C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D1841" w14:textId="77777777" w:rsidR="00113C9B" w:rsidRDefault="00113C9B">
      <w:r>
        <w:separator/>
      </w:r>
    </w:p>
  </w:footnote>
  <w:footnote w:type="continuationSeparator" w:id="0">
    <w:p w14:paraId="5A25D74B" w14:textId="77777777" w:rsidR="00113C9B" w:rsidRDefault="00113C9B">
      <w:r>
        <w:continuationSeparator/>
      </w:r>
    </w:p>
  </w:footnote>
  <w:footnote w:type="continuationNotice" w:id="1">
    <w:p w14:paraId="273B0133" w14:textId="77777777" w:rsidR="00113C9B" w:rsidRDefault="00113C9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2979DE"/>
    <w:multiLevelType w:val="hybridMultilevel"/>
    <w:tmpl w:val="126E84C8"/>
    <w:lvl w:ilvl="0" w:tplc="C2FCEFB0">
      <w:numFmt w:val="bullet"/>
      <w:lvlText w:val="-"/>
      <w:lvlJc w:val="left"/>
      <w:pPr>
        <w:ind w:left="785" w:hanging="360"/>
      </w:pPr>
      <w:rPr>
        <w:rFonts w:ascii="Times New Roman" w:eastAsia="MS Mincho"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9A70DCC"/>
    <w:multiLevelType w:val="hybridMultilevel"/>
    <w:tmpl w:val="E71E113C"/>
    <w:lvl w:ilvl="0" w:tplc="C2FCEFB0">
      <w:numFmt w:val="bullet"/>
      <w:lvlText w:val="-"/>
      <w:lvlJc w:val="left"/>
      <w:pPr>
        <w:ind w:left="785" w:hanging="360"/>
      </w:pPr>
      <w:rPr>
        <w:rFonts w:ascii="Times New Roman" w:eastAsia="MS Mincho"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BB63BC"/>
    <w:multiLevelType w:val="hybridMultilevel"/>
    <w:tmpl w:val="C57C996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3"/>
  </w:num>
  <w:num w:numId="3">
    <w:abstractNumId w:val="6"/>
  </w:num>
  <w:num w:numId="4">
    <w:abstractNumId w:val="2"/>
  </w:num>
  <w:num w:numId="5">
    <w:abstractNumId w:val="4"/>
  </w:num>
  <w:num w:numId="6">
    <w:abstractNumId w:val="0"/>
  </w:num>
  <w:num w:numId="7">
    <w:abstractNumId w:val="1"/>
  </w:num>
  <w:num w:numId="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20F6"/>
    <w:rsid w:val="0000250A"/>
    <w:rsid w:val="00002893"/>
    <w:rsid w:val="00003018"/>
    <w:rsid w:val="000033A3"/>
    <w:rsid w:val="00003605"/>
    <w:rsid w:val="00003C56"/>
    <w:rsid w:val="00003EC2"/>
    <w:rsid w:val="000040A9"/>
    <w:rsid w:val="0000458E"/>
    <w:rsid w:val="00004E70"/>
    <w:rsid w:val="00005BB4"/>
    <w:rsid w:val="00005CDE"/>
    <w:rsid w:val="00006560"/>
    <w:rsid w:val="00006C9A"/>
    <w:rsid w:val="00007241"/>
    <w:rsid w:val="000072B6"/>
    <w:rsid w:val="000076CF"/>
    <w:rsid w:val="00007813"/>
    <w:rsid w:val="00010278"/>
    <w:rsid w:val="000109E6"/>
    <w:rsid w:val="000111B7"/>
    <w:rsid w:val="00011413"/>
    <w:rsid w:val="0001151A"/>
    <w:rsid w:val="00011AAB"/>
    <w:rsid w:val="00011F67"/>
    <w:rsid w:val="00012212"/>
    <w:rsid w:val="000126D1"/>
    <w:rsid w:val="00012862"/>
    <w:rsid w:val="000128E6"/>
    <w:rsid w:val="00014D15"/>
    <w:rsid w:val="00015DC6"/>
    <w:rsid w:val="00015EFB"/>
    <w:rsid w:val="000165E2"/>
    <w:rsid w:val="000172BE"/>
    <w:rsid w:val="00017ABB"/>
    <w:rsid w:val="00017CCD"/>
    <w:rsid w:val="00017D5D"/>
    <w:rsid w:val="00017D8A"/>
    <w:rsid w:val="00020067"/>
    <w:rsid w:val="00020937"/>
    <w:rsid w:val="00021047"/>
    <w:rsid w:val="0002270C"/>
    <w:rsid w:val="00023388"/>
    <w:rsid w:val="00023425"/>
    <w:rsid w:val="000241BE"/>
    <w:rsid w:val="000242F2"/>
    <w:rsid w:val="00024F90"/>
    <w:rsid w:val="00025DE4"/>
    <w:rsid w:val="000266DC"/>
    <w:rsid w:val="00026845"/>
    <w:rsid w:val="00026D4B"/>
    <w:rsid w:val="000275C6"/>
    <w:rsid w:val="000277BC"/>
    <w:rsid w:val="00027AD6"/>
    <w:rsid w:val="00027B9B"/>
    <w:rsid w:val="0003024C"/>
    <w:rsid w:val="00030860"/>
    <w:rsid w:val="00031115"/>
    <w:rsid w:val="0003161D"/>
    <w:rsid w:val="000316B2"/>
    <w:rsid w:val="00031ADB"/>
    <w:rsid w:val="00032056"/>
    <w:rsid w:val="000328CA"/>
    <w:rsid w:val="00032BD9"/>
    <w:rsid w:val="00032E40"/>
    <w:rsid w:val="0003376B"/>
    <w:rsid w:val="00034260"/>
    <w:rsid w:val="00034676"/>
    <w:rsid w:val="000346E6"/>
    <w:rsid w:val="000352B3"/>
    <w:rsid w:val="0003563A"/>
    <w:rsid w:val="00035C50"/>
    <w:rsid w:val="00037205"/>
    <w:rsid w:val="000373CF"/>
    <w:rsid w:val="0004023E"/>
    <w:rsid w:val="0004024B"/>
    <w:rsid w:val="0004078E"/>
    <w:rsid w:val="00040A6D"/>
    <w:rsid w:val="00041C57"/>
    <w:rsid w:val="00042BEA"/>
    <w:rsid w:val="000434B7"/>
    <w:rsid w:val="000435E4"/>
    <w:rsid w:val="000439A0"/>
    <w:rsid w:val="00043EE3"/>
    <w:rsid w:val="000446A9"/>
    <w:rsid w:val="00044F77"/>
    <w:rsid w:val="00045A32"/>
    <w:rsid w:val="00045DC5"/>
    <w:rsid w:val="00046796"/>
    <w:rsid w:val="000467FD"/>
    <w:rsid w:val="00046AAF"/>
    <w:rsid w:val="00047225"/>
    <w:rsid w:val="00047DE6"/>
    <w:rsid w:val="00047E60"/>
    <w:rsid w:val="00050184"/>
    <w:rsid w:val="000512A2"/>
    <w:rsid w:val="000521F8"/>
    <w:rsid w:val="000522C1"/>
    <w:rsid w:val="00052AD2"/>
    <w:rsid w:val="00052B02"/>
    <w:rsid w:val="000530DF"/>
    <w:rsid w:val="00054E0C"/>
    <w:rsid w:val="0005541D"/>
    <w:rsid w:val="000565C8"/>
    <w:rsid w:val="000569FD"/>
    <w:rsid w:val="00056B56"/>
    <w:rsid w:val="000578EB"/>
    <w:rsid w:val="00057DC8"/>
    <w:rsid w:val="00060745"/>
    <w:rsid w:val="00060E8E"/>
    <w:rsid w:val="000612E1"/>
    <w:rsid w:val="000614FE"/>
    <w:rsid w:val="00062AA9"/>
    <w:rsid w:val="00064059"/>
    <w:rsid w:val="0006431C"/>
    <w:rsid w:val="0006436A"/>
    <w:rsid w:val="00065344"/>
    <w:rsid w:val="00065D38"/>
    <w:rsid w:val="0006645B"/>
    <w:rsid w:val="000678CA"/>
    <w:rsid w:val="00067DD1"/>
    <w:rsid w:val="00070447"/>
    <w:rsid w:val="000706E7"/>
    <w:rsid w:val="00070EF8"/>
    <w:rsid w:val="00071192"/>
    <w:rsid w:val="000713A7"/>
    <w:rsid w:val="00072A80"/>
    <w:rsid w:val="00072E15"/>
    <w:rsid w:val="00072F08"/>
    <w:rsid w:val="000731A0"/>
    <w:rsid w:val="000736C1"/>
    <w:rsid w:val="00073797"/>
    <w:rsid w:val="00073A5A"/>
    <w:rsid w:val="00073DEC"/>
    <w:rsid w:val="00074315"/>
    <w:rsid w:val="000745AA"/>
    <w:rsid w:val="00074E86"/>
    <w:rsid w:val="0007504D"/>
    <w:rsid w:val="0007593F"/>
    <w:rsid w:val="00076097"/>
    <w:rsid w:val="00076541"/>
    <w:rsid w:val="000772F4"/>
    <w:rsid w:val="000776EB"/>
    <w:rsid w:val="00080BDB"/>
    <w:rsid w:val="00080E12"/>
    <w:rsid w:val="000823B0"/>
    <w:rsid w:val="00082431"/>
    <w:rsid w:val="0008335B"/>
    <w:rsid w:val="00083379"/>
    <w:rsid w:val="00083587"/>
    <w:rsid w:val="00083838"/>
    <w:rsid w:val="00083B5E"/>
    <w:rsid w:val="00083B6A"/>
    <w:rsid w:val="00083BB5"/>
    <w:rsid w:val="00084431"/>
    <w:rsid w:val="0008449C"/>
    <w:rsid w:val="00084573"/>
    <w:rsid w:val="0008493B"/>
    <w:rsid w:val="00085E04"/>
    <w:rsid w:val="00086800"/>
    <w:rsid w:val="000871A1"/>
    <w:rsid w:val="00087913"/>
    <w:rsid w:val="000879C7"/>
    <w:rsid w:val="00087C92"/>
    <w:rsid w:val="000902DC"/>
    <w:rsid w:val="000911AE"/>
    <w:rsid w:val="00091B34"/>
    <w:rsid w:val="00092086"/>
    <w:rsid w:val="000929FA"/>
    <w:rsid w:val="00092C39"/>
    <w:rsid w:val="00093697"/>
    <w:rsid w:val="0009379B"/>
    <w:rsid w:val="00093D42"/>
    <w:rsid w:val="00093DD0"/>
    <w:rsid w:val="00093ECB"/>
    <w:rsid w:val="00093F67"/>
    <w:rsid w:val="000940C6"/>
    <w:rsid w:val="00094A16"/>
    <w:rsid w:val="00094DE6"/>
    <w:rsid w:val="000952A0"/>
    <w:rsid w:val="00095672"/>
    <w:rsid w:val="00095F79"/>
    <w:rsid w:val="00095FB9"/>
    <w:rsid w:val="00096012"/>
    <w:rsid w:val="00096356"/>
    <w:rsid w:val="000974BE"/>
    <w:rsid w:val="00097818"/>
    <w:rsid w:val="00097AB2"/>
    <w:rsid w:val="00097C99"/>
    <w:rsid w:val="000A0ACA"/>
    <w:rsid w:val="000A0F14"/>
    <w:rsid w:val="000A1441"/>
    <w:rsid w:val="000A1A06"/>
    <w:rsid w:val="000A1B60"/>
    <w:rsid w:val="000A21B4"/>
    <w:rsid w:val="000A28A7"/>
    <w:rsid w:val="000A2B7F"/>
    <w:rsid w:val="000A2CC7"/>
    <w:rsid w:val="000A2ED6"/>
    <w:rsid w:val="000A3127"/>
    <w:rsid w:val="000A4205"/>
    <w:rsid w:val="000A47DF"/>
    <w:rsid w:val="000A4A19"/>
    <w:rsid w:val="000A54E1"/>
    <w:rsid w:val="000A6351"/>
    <w:rsid w:val="000A63D6"/>
    <w:rsid w:val="000A664E"/>
    <w:rsid w:val="000A6C76"/>
    <w:rsid w:val="000A7B38"/>
    <w:rsid w:val="000A7C9F"/>
    <w:rsid w:val="000B000C"/>
    <w:rsid w:val="000B0343"/>
    <w:rsid w:val="000B09C2"/>
    <w:rsid w:val="000B0EC3"/>
    <w:rsid w:val="000B1598"/>
    <w:rsid w:val="000B16C6"/>
    <w:rsid w:val="000B1A5A"/>
    <w:rsid w:val="000B25F8"/>
    <w:rsid w:val="000B2985"/>
    <w:rsid w:val="000B2C88"/>
    <w:rsid w:val="000B2FAF"/>
    <w:rsid w:val="000B3342"/>
    <w:rsid w:val="000B38EB"/>
    <w:rsid w:val="000B41C8"/>
    <w:rsid w:val="000B44AD"/>
    <w:rsid w:val="000B48C2"/>
    <w:rsid w:val="000B4AFC"/>
    <w:rsid w:val="000B51FA"/>
    <w:rsid w:val="000B5905"/>
    <w:rsid w:val="000B5975"/>
    <w:rsid w:val="000B5A7A"/>
    <w:rsid w:val="000B5FAB"/>
    <w:rsid w:val="000B6E2C"/>
    <w:rsid w:val="000B76C5"/>
    <w:rsid w:val="000B7A10"/>
    <w:rsid w:val="000C115D"/>
    <w:rsid w:val="000C1535"/>
    <w:rsid w:val="000C198E"/>
    <w:rsid w:val="000C252B"/>
    <w:rsid w:val="000C2FBD"/>
    <w:rsid w:val="000C33B4"/>
    <w:rsid w:val="000C35E9"/>
    <w:rsid w:val="000C3618"/>
    <w:rsid w:val="000C3B0C"/>
    <w:rsid w:val="000C422D"/>
    <w:rsid w:val="000C4237"/>
    <w:rsid w:val="000C540E"/>
    <w:rsid w:val="000C5F91"/>
    <w:rsid w:val="000C6025"/>
    <w:rsid w:val="000C679B"/>
    <w:rsid w:val="000C701E"/>
    <w:rsid w:val="000C744E"/>
    <w:rsid w:val="000C7861"/>
    <w:rsid w:val="000C7E77"/>
    <w:rsid w:val="000D0565"/>
    <w:rsid w:val="000D05F5"/>
    <w:rsid w:val="000D0E4E"/>
    <w:rsid w:val="000D113C"/>
    <w:rsid w:val="000D1188"/>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3A5"/>
    <w:rsid w:val="000E0776"/>
    <w:rsid w:val="000E07D6"/>
    <w:rsid w:val="000E1380"/>
    <w:rsid w:val="000E18DF"/>
    <w:rsid w:val="000E1D77"/>
    <w:rsid w:val="000E20B0"/>
    <w:rsid w:val="000E247A"/>
    <w:rsid w:val="000E308A"/>
    <w:rsid w:val="000E3992"/>
    <w:rsid w:val="000E446E"/>
    <w:rsid w:val="000E59A0"/>
    <w:rsid w:val="000E704C"/>
    <w:rsid w:val="000E7466"/>
    <w:rsid w:val="000E7A84"/>
    <w:rsid w:val="000E7EA5"/>
    <w:rsid w:val="000F15BC"/>
    <w:rsid w:val="000F180A"/>
    <w:rsid w:val="000F1C92"/>
    <w:rsid w:val="000F1D1C"/>
    <w:rsid w:val="000F2EEE"/>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271C"/>
    <w:rsid w:val="001043C2"/>
    <w:rsid w:val="001043E1"/>
    <w:rsid w:val="0010440C"/>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3C9B"/>
    <w:rsid w:val="001141E3"/>
    <w:rsid w:val="001144DF"/>
    <w:rsid w:val="001151B4"/>
    <w:rsid w:val="0011557B"/>
    <w:rsid w:val="00115F04"/>
    <w:rsid w:val="00116908"/>
    <w:rsid w:val="0011741C"/>
    <w:rsid w:val="00117C85"/>
    <w:rsid w:val="00120B13"/>
    <w:rsid w:val="0012111E"/>
    <w:rsid w:val="001217FB"/>
    <w:rsid w:val="001220E9"/>
    <w:rsid w:val="00122DA2"/>
    <w:rsid w:val="00124085"/>
    <w:rsid w:val="001245A4"/>
    <w:rsid w:val="001246AF"/>
    <w:rsid w:val="00124D84"/>
    <w:rsid w:val="001250DD"/>
    <w:rsid w:val="00125733"/>
    <w:rsid w:val="001258E1"/>
    <w:rsid w:val="00125956"/>
    <w:rsid w:val="00125BF2"/>
    <w:rsid w:val="00125FF5"/>
    <w:rsid w:val="001263AA"/>
    <w:rsid w:val="001265FA"/>
    <w:rsid w:val="00130779"/>
    <w:rsid w:val="001307A1"/>
    <w:rsid w:val="00130A73"/>
    <w:rsid w:val="00130C20"/>
    <w:rsid w:val="00130E5B"/>
    <w:rsid w:val="001321D3"/>
    <w:rsid w:val="001329FF"/>
    <w:rsid w:val="00132EDB"/>
    <w:rsid w:val="00133599"/>
    <w:rsid w:val="00133A5D"/>
    <w:rsid w:val="00133BF7"/>
    <w:rsid w:val="00134B88"/>
    <w:rsid w:val="001363E1"/>
    <w:rsid w:val="00136A23"/>
    <w:rsid w:val="00136B99"/>
    <w:rsid w:val="00137881"/>
    <w:rsid w:val="00137E38"/>
    <w:rsid w:val="0014022E"/>
    <w:rsid w:val="0014063E"/>
    <w:rsid w:val="0014087D"/>
    <w:rsid w:val="0014088B"/>
    <w:rsid w:val="00140F74"/>
    <w:rsid w:val="00141191"/>
    <w:rsid w:val="0014159C"/>
    <w:rsid w:val="001416F3"/>
    <w:rsid w:val="00142665"/>
    <w:rsid w:val="00142887"/>
    <w:rsid w:val="00142CB9"/>
    <w:rsid w:val="0014384A"/>
    <w:rsid w:val="00143D9C"/>
    <w:rsid w:val="00143F2A"/>
    <w:rsid w:val="00143F36"/>
    <w:rsid w:val="0014450F"/>
    <w:rsid w:val="00144BD8"/>
    <w:rsid w:val="00144D8F"/>
    <w:rsid w:val="001459F8"/>
    <w:rsid w:val="00145C74"/>
    <w:rsid w:val="001462E9"/>
    <w:rsid w:val="001467D5"/>
    <w:rsid w:val="00146E32"/>
    <w:rsid w:val="00146E6B"/>
    <w:rsid w:val="0014708B"/>
    <w:rsid w:val="00147E3C"/>
    <w:rsid w:val="00150EAF"/>
    <w:rsid w:val="00151619"/>
    <w:rsid w:val="00151C68"/>
    <w:rsid w:val="00151E1C"/>
    <w:rsid w:val="0015218C"/>
    <w:rsid w:val="00152835"/>
    <w:rsid w:val="00152AB0"/>
    <w:rsid w:val="00152BF2"/>
    <w:rsid w:val="00152C5B"/>
    <w:rsid w:val="00152E6D"/>
    <w:rsid w:val="001537E8"/>
    <w:rsid w:val="0015386D"/>
    <w:rsid w:val="00153A26"/>
    <w:rsid w:val="00154B79"/>
    <w:rsid w:val="001559FA"/>
    <w:rsid w:val="00156374"/>
    <w:rsid w:val="00156D5C"/>
    <w:rsid w:val="001577D8"/>
    <w:rsid w:val="00157E22"/>
    <w:rsid w:val="00157FC3"/>
    <w:rsid w:val="00160739"/>
    <w:rsid w:val="00160F80"/>
    <w:rsid w:val="001611CD"/>
    <w:rsid w:val="0016138D"/>
    <w:rsid w:val="00161D85"/>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143"/>
    <w:rsid w:val="0017230B"/>
    <w:rsid w:val="0017280B"/>
    <w:rsid w:val="00172864"/>
    <w:rsid w:val="00172B82"/>
    <w:rsid w:val="00172EFA"/>
    <w:rsid w:val="00173608"/>
    <w:rsid w:val="00173999"/>
    <w:rsid w:val="00173E93"/>
    <w:rsid w:val="001745EC"/>
    <w:rsid w:val="001747B7"/>
    <w:rsid w:val="00175453"/>
    <w:rsid w:val="001758BF"/>
    <w:rsid w:val="00175C30"/>
    <w:rsid w:val="00176FBE"/>
    <w:rsid w:val="00177069"/>
    <w:rsid w:val="00177237"/>
    <w:rsid w:val="0017756A"/>
    <w:rsid w:val="00177AC1"/>
    <w:rsid w:val="00177FC1"/>
    <w:rsid w:val="001800A5"/>
    <w:rsid w:val="001804A6"/>
    <w:rsid w:val="00180521"/>
    <w:rsid w:val="00181068"/>
    <w:rsid w:val="00181079"/>
    <w:rsid w:val="001815A2"/>
    <w:rsid w:val="00181FC1"/>
    <w:rsid w:val="00183034"/>
    <w:rsid w:val="001830F7"/>
    <w:rsid w:val="00183AB2"/>
    <w:rsid w:val="00183EE6"/>
    <w:rsid w:val="0018588A"/>
    <w:rsid w:val="001859D1"/>
    <w:rsid w:val="001865D5"/>
    <w:rsid w:val="00187252"/>
    <w:rsid w:val="00190649"/>
    <w:rsid w:val="0019065E"/>
    <w:rsid w:val="00191C91"/>
    <w:rsid w:val="00192DD9"/>
    <w:rsid w:val="00194339"/>
    <w:rsid w:val="00194848"/>
    <w:rsid w:val="001958EA"/>
    <w:rsid w:val="00195E0E"/>
    <w:rsid w:val="00195F44"/>
    <w:rsid w:val="00196526"/>
    <w:rsid w:val="001A0067"/>
    <w:rsid w:val="001A180D"/>
    <w:rsid w:val="001A1BAC"/>
    <w:rsid w:val="001A23CE"/>
    <w:rsid w:val="001A2B68"/>
    <w:rsid w:val="001A2BC7"/>
    <w:rsid w:val="001A2C89"/>
    <w:rsid w:val="001A4225"/>
    <w:rsid w:val="001A673E"/>
    <w:rsid w:val="001A678E"/>
    <w:rsid w:val="001A6F91"/>
    <w:rsid w:val="001A7763"/>
    <w:rsid w:val="001B03F2"/>
    <w:rsid w:val="001B0CF6"/>
    <w:rsid w:val="001B1E88"/>
    <w:rsid w:val="001B3029"/>
    <w:rsid w:val="001B335D"/>
    <w:rsid w:val="001B3412"/>
    <w:rsid w:val="001B38A1"/>
    <w:rsid w:val="001B3964"/>
    <w:rsid w:val="001B3D99"/>
    <w:rsid w:val="001B3E36"/>
    <w:rsid w:val="001B4452"/>
    <w:rsid w:val="001B466C"/>
    <w:rsid w:val="001B4F34"/>
    <w:rsid w:val="001B52EC"/>
    <w:rsid w:val="001B554A"/>
    <w:rsid w:val="001B55C3"/>
    <w:rsid w:val="001B6028"/>
    <w:rsid w:val="001B6564"/>
    <w:rsid w:val="001B691A"/>
    <w:rsid w:val="001B747B"/>
    <w:rsid w:val="001B758A"/>
    <w:rsid w:val="001C02D8"/>
    <w:rsid w:val="001C04E3"/>
    <w:rsid w:val="001C2378"/>
    <w:rsid w:val="001C322B"/>
    <w:rsid w:val="001C3EE9"/>
    <w:rsid w:val="001C3FA4"/>
    <w:rsid w:val="001C40F9"/>
    <w:rsid w:val="001C458B"/>
    <w:rsid w:val="001C47B8"/>
    <w:rsid w:val="001C4BC8"/>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95C"/>
    <w:rsid w:val="001D6FD9"/>
    <w:rsid w:val="001D780E"/>
    <w:rsid w:val="001D7F0A"/>
    <w:rsid w:val="001D7F5C"/>
    <w:rsid w:val="001E05C3"/>
    <w:rsid w:val="001E0AD3"/>
    <w:rsid w:val="001E0D78"/>
    <w:rsid w:val="001E12BE"/>
    <w:rsid w:val="001E325E"/>
    <w:rsid w:val="001E36E4"/>
    <w:rsid w:val="001E379D"/>
    <w:rsid w:val="001E3A3C"/>
    <w:rsid w:val="001E3B94"/>
    <w:rsid w:val="001E3C04"/>
    <w:rsid w:val="001E456E"/>
    <w:rsid w:val="001E45A0"/>
    <w:rsid w:val="001E48E3"/>
    <w:rsid w:val="001E5C23"/>
    <w:rsid w:val="001E61FC"/>
    <w:rsid w:val="001E6F30"/>
    <w:rsid w:val="001E7504"/>
    <w:rsid w:val="001E76DF"/>
    <w:rsid w:val="001E7F5D"/>
    <w:rsid w:val="001F002A"/>
    <w:rsid w:val="001F020C"/>
    <w:rsid w:val="001F1308"/>
    <w:rsid w:val="001F1525"/>
    <w:rsid w:val="001F1739"/>
    <w:rsid w:val="001F1800"/>
    <w:rsid w:val="001F1E87"/>
    <w:rsid w:val="001F1EB6"/>
    <w:rsid w:val="001F2E23"/>
    <w:rsid w:val="001F341F"/>
    <w:rsid w:val="001F3911"/>
    <w:rsid w:val="001F3B2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50C"/>
    <w:rsid w:val="002005AA"/>
    <w:rsid w:val="00200D2C"/>
    <w:rsid w:val="00200E52"/>
    <w:rsid w:val="002019D8"/>
    <w:rsid w:val="00201EC7"/>
    <w:rsid w:val="00202F12"/>
    <w:rsid w:val="002032FC"/>
    <w:rsid w:val="0020349A"/>
    <w:rsid w:val="002034B4"/>
    <w:rsid w:val="00204032"/>
    <w:rsid w:val="00204BAD"/>
    <w:rsid w:val="00204D60"/>
    <w:rsid w:val="00205627"/>
    <w:rsid w:val="002056D0"/>
    <w:rsid w:val="00205AF3"/>
    <w:rsid w:val="002100BD"/>
    <w:rsid w:val="00210860"/>
    <w:rsid w:val="00210A23"/>
    <w:rsid w:val="00210B6A"/>
    <w:rsid w:val="002111D4"/>
    <w:rsid w:val="00211590"/>
    <w:rsid w:val="00211C10"/>
    <w:rsid w:val="00211D3C"/>
    <w:rsid w:val="00212159"/>
    <w:rsid w:val="0021268F"/>
    <w:rsid w:val="00212751"/>
    <w:rsid w:val="00212CB6"/>
    <w:rsid w:val="00212E37"/>
    <w:rsid w:val="00212E88"/>
    <w:rsid w:val="002140FF"/>
    <w:rsid w:val="00214F78"/>
    <w:rsid w:val="0021533A"/>
    <w:rsid w:val="00215BE6"/>
    <w:rsid w:val="00217736"/>
    <w:rsid w:val="0022047B"/>
    <w:rsid w:val="00220894"/>
    <w:rsid w:val="002217E3"/>
    <w:rsid w:val="0022212A"/>
    <w:rsid w:val="002229DA"/>
    <w:rsid w:val="00222E0E"/>
    <w:rsid w:val="00223E7D"/>
    <w:rsid w:val="002246A2"/>
    <w:rsid w:val="00224952"/>
    <w:rsid w:val="00224DD2"/>
    <w:rsid w:val="00225A6A"/>
    <w:rsid w:val="00225AC7"/>
    <w:rsid w:val="00225ACC"/>
    <w:rsid w:val="002266E4"/>
    <w:rsid w:val="00226827"/>
    <w:rsid w:val="00226D3D"/>
    <w:rsid w:val="00227943"/>
    <w:rsid w:val="00230233"/>
    <w:rsid w:val="00230573"/>
    <w:rsid w:val="00230E14"/>
    <w:rsid w:val="002312E7"/>
    <w:rsid w:val="00231A31"/>
    <w:rsid w:val="00231C25"/>
    <w:rsid w:val="00231C6F"/>
    <w:rsid w:val="00231CEC"/>
    <w:rsid w:val="0023217F"/>
    <w:rsid w:val="00232562"/>
    <w:rsid w:val="00232A90"/>
    <w:rsid w:val="002335A7"/>
    <w:rsid w:val="00234151"/>
    <w:rsid w:val="00234F8C"/>
    <w:rsid w:val="00235542"/>
    <w:rsid w:val="00235830"/>
    <w:rsid w:val="00235E6D"/>
    <w:rsid w:val="002369B0"/>
    <w:rsid w:val="00236AD8"/>
    <w:rsid w:val="00236EF8"/>
    <w:rsid w:val="00237EC6"/>
    <w:rsid w:val="002401F5"/>
    <w:rsid w:val="002403E4"/>
    <w:rsid w:val="00240E54"/>
    <w:rsid w:val="002429EE"/>
    <w:rsid w:val="00243550"/>
    <w:rsid w:val="00243D7F"/>
    <w:rsid w:val="0024444A"/>
    <w:rsid w:val="002451C5"/>
    <w:rsid w:val="00245363"/>
    <w:rsid w:val="0024596C"/>
    <w:rsid w:val="00245EFC"/>
    <w:rsid w:val="00245F1F"/>
    <w:rsid w:val="00246250"/>
    <w:rsid w:val="0024660C"/>
    <w:rsid w:val="0024663B"/>
    <w:rsid w:val="002466ED"/>
    <w:rsid w:val="00247103"/>
    <w:rsid w:val="00247512"/>
    <w:rsid w:val="00250067"/>
    <w:rsid w:val="00250FDE"/>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4E4"/>
    <w:rsid w:val="00256730"/>
    <w:rsid w:val="00256779"/>
    <w:rsid w:val="00256ABE"/>
    <w:rsid w:val="00257B97"/>
    <w:rsid w:val="00257BF4"/>
    <w:rsid w:val="00260003"/>
    <w:rsid w:val="002600CF"/>
    <w:rsid w:val="0026035D"/>
    <w:rsid w:val="00260601"/>
    <w:rsid w:val="002606D6"/>
    <w:rsid w:val="00260B47"/>
    <w:rsid w:val="00261C98"/>
    <w:rsid w:val="00261D1B"/>
    <w:rsid w:val="002621C7"/>
    <w:rsid w:val="0026248E"/>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D42"/>
    <w:rsid w:val="00271764"/>
    <w:rsid w:val="0027195D"/>
    <w:rsid w:val="00271CB6"/>
    <w:rsid w:val="002726D8"/>
    <w:rsid w:val="00272B03"/>
    <w:rsid w:val="002732BE"/>
    <w:rsid w:val="002733E2"/>
    <w:rsid w:val="00273538"/>
    <w:rsid w:val="00273D64"/>
    <w:rsid w:val="002750B1"/>
    <w:rsid w:val="00275726"/>
    <w:rsid w:val="0027674A"/>
    <w:rsid w:val="00276A35"/>
    <w:rsid w:val="00277835"/>
    <w:rsid w:val="0027790B"/>
    <w:rsid w:val="00280AB1"/>
    <w:rsid w:val="00282453"/>
    <w:rsid w:val="00282953"/>
    <w:rsid w:val="00284BAE"/>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2D19"/>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CDB"/>
    <w:rsid w:val="002A7FB0"/>
    <w:rsid w:val="002B01E3"/>
    <w:rsid w:val="002B0A7D"/>
    <w:rsid w:val="002B0AD6"/>
    <w:rsid w:val="002B1A69"/>
    <w:rsid w:val="002B2723"/>
    <w:rsid w:val="002B303A"/>
    <w:rsid w:val="002B41E3"/>
    <w:rsid w:val="002B4393"/>
    <w:rsid w:val="002B538E"/>
    <w:rsid w:val="002B562E"/>
    <w:rsid w:val="002B5B12"/>
    <w:rsid w:val="002B5C22"/>
    <w:rsid w:val="002B5DCA"/>
    <w:rsid w:val="002B6BDC"/>
    <w:rsid w:val="002B75B0"/>
    <w:rsid w:val="002B7861"/>
    <w:rsid w:val="002B7EAF"/>
    <w:rsid w:val="002B7F31"/>
    <w:rsid w:val="002C01AD"/>
    <w:rsid w:val="002C099C"/>
    <w:rsid w:val="002C0B74"/>
    <w:rsid w:val="002C0C8B"/>
    <w:rsid w:val="002C0CBB"/>
    <w:rsid w:val="002C1201"/>
    <w:rsid w:val="002C1460"/>
    <w:rsid w:val="002C20F2"/>
    <w:rsid w:val="002C2E4E"/>
    <w:rsid w:val="002C38B2"/>
    <w:rsid w:val="002C3F9C"/>
    <w:rsid w:val="002C43F0"/>
    <w:rsid w:val="002C4868"/>
    <w:rsid w:val="002C4C3F"/>
    <w:rsid w:val="002C4FB7"/>
    <w:rsid w:val="002C5AFA"/>
    <w:rsid w:val="002C7F3E"/>
    <w:rsid w:val="002D0439"/>
    <w:rsid w:val="002D098B"/>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D67"/>
    <w:rsid w:val="002D6D74"/>
    <w:rsid w:val="002D6E56"/>
    <w:rsid w:val="002D7EE1"/>
    <w:rsid w:val="002E004F"/>
    <w:rsid w:val="002E0319"/>
    <w:rsid w:val="002E09B1"/>
    <w:rsid w:val="002E0E60"/>
    <w:rsid w:val="002E0F84"/>
    <w:rsid w:val="002E179B"/>
    <w:rsid w:val="002E1C9E"/>
    <w:rsid w:val="002E257B"/>
    <w:rsid w:val="002E2EDF"/>
    <w:rsid w:val="002E3766"/>
    <w:rsid w:val="002E3C65"/>
    <w:rsid w:val="002E3F5B"/>
    <w:rsid w:val="002E4362"/>
    <w:rsid w:val="002E5447"/>
    <w:rsid w:val="002E6201"/>
    <w:rsid w:val="002E63D9"/>
    <w:rsid w:val="002E640E"/>
    <w:rsid w:val="002E642D"/>
    <w:rsid w:val="002E6BF4"/>
    <w:rsid w:val="002E7639"/>
    <w:rsid w:val="002F0AD0"/>
    <w:rsid w:val="002F0B1E"/>
    <w:rsid w:val="002F0C28"/>
    <w:rsid w:val="002F1208"/>
    <w:rsid w:val="002F21FE"/>
    <w:rsid w:val="002F3014"/>
    <w:rsid w:val="002F3919"/>
    <w:rsid w:val="002F3CDE"/>
    <w:rsid w:val="002F40BC"/>
    <w:rsid w:val="002F49BF"/>
    <w:rsid w:val="002F5DD6"/>
    <w:rsid w:val="002F5F23"/>
    <w:rsid w:val="002F5FEA"/>
    <w:rsid w:val="002F63E7"/>
    <w:rsid w:val="002F7BE3"/>
    <w:rsid w:val="002F7E6A"/>
    <w:rsid w:val="00300165"/>
    <w:rsid w:val="003010CF"/>
    <w:rsid w:val="00301489"/>
    <w:rsid w:val="00302680"/>
    <w:rsid w:val="00302EBA"/>
    <w:rsid w:val="00303287"/>
    <w:rsid w:val="00303440"/>
    <w:rsid w:val="00304D9B"/>
    <w:rsid w:val="00305FF9"/>
    <w:rsid w:val="00306CD1"/>
    <w:rsid w:val="00306D39"/>
    <w:rsid w:val="00306E6B"/>
    <w:rsid w:val="00306ECB"/>
    <w:rsid w:val="003072F2"/>
    <w:rsid w:val="003074A6"/>
    <w:rsid w:val="00307D0D"/>
    <w:rsid w:val="003100C8"/>
    <w:rsid w:val="003101A5"/>
    <w:rsid w:val="00311161"/>
    <w:rsid w:val="003111B2"/>
    <w:rsid w:val="003112DA"/>
    <w:rsid w:val="00312400"/>
    <w:rsid w:val="00312739"/>
    <w:rsid w:val="003127F0"/>
    <w:rsid w:val="00312C3B"/>
    <w:rsid w:val="00312D10"/>
    <w:rsid w:val="00312E27"/>
    <w:rsid w:val="003136B3"/>
    <w:rsid w:val="00314CDE"/>
    <w:rsid w:val="0031563E"/>
    <w:rsid w:val="00315A78"/>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7BE"/>
    <w:rsid w:val="00325BA6"/>
    <w:rsid w:val="003261BD"/>
    <w:rsid w:val="0032661C"/>
    <w:rsid w:val="00326957"/>
    <w:rsid w:val="00326AE2"/>
    <w:rsid w:val="00326D0B"/>
    <w:rsid w:val="00331426"/>
    <w:rsid w:val="0033171D"/>
    <w:rsid w:val="00331FC3"/>
    <w:rsid w:val="00332E0C"/>
    <w:rsid w:val="003336B3"/>
    <w:rsid w:val="00335B75"/>
    <w:rsid w:val="00335D8C"/>
    <w:rsid w:val="00336072"/>
    <w:rsid w:val="003363A1"/>
    <w:rsid w:val="003363C6"/>
    <w:rsid w:val="0034071F"/>
    <w:rsid w:val="00341E60"/>
    <w:rsid w:val="0034226D"/>
    <w:rsid w:val="00342972"/>
    <w:rsid w:val="00342C83"/>
    <w:rsid w:val="00342F4B"/>
    <w:rsid w:val="00342FDD"/>
    <w:rsid w:val="0034429B"/>
    <w:rsid w:val="00344866"/>
    <w:rsid w:val="00344B0C"/>
    <w:rsid w:val="00344FC8"/>
    <w:rsid w:val="003451E2"/>
    <w:rsid w:val="0034638C"/>
    <w:rsid w:val="00346797"/>
    <w:rsid w:val="00346F7F"/>
    <w:rsid w:val="00347395"/>
    <w:rsid w:val="00347A31"/>
    <w:rsid w:val="00350108"/>
    <w:rsid w:val="00350762"/>
    <w:rsid w:val="003507C4"/>
    <w:rsid w:val="00350D70"/>
    <w:rsid w:val="00350DCA"/>
    <w:rsid w:val="003519A1"/>
    <w:rsid w:val="00351AC0"/>
    <w:rsid w:val="00351C09"/>
    <w:rsid w:val="00352480"/>
    <w:rsid w:val="0035262A"/>
    <w:rsid w:val="00352B0E"/>
    <w:rsid w:val="003530D2"/>
    <w:rsid w:val="0035331A"/>
    <w:rsid w:val="003534E1"/>
    <w:rsid w:val="00353E3B"/>
    <w:rsid w:val="00354592"/>
    <w:rsid w:val="00354666"/>
    <w:rsid w:val="003548D8"/>
    <w:rsid w:val="003554CA"/>
    <w:rsid w:val="00355C0A"/>
    <w:rsid w:val="0035621F"/>
    <w:rsid w:val="00360232"/>
    <w:rsid w:val="003602E0"/>
    <w:rsid w:val="00360D01"/>
    <w:rsid w:val="00360EA5"/>
    <w:rsid w:val="0036160B"/>
    <w:rsid w:val="00361A71"/>
    <w:rsid w:val="00361D52"/>
    <w:rsid w:val="00362569"/>
    <w:rsid w:val="003636CD"/>
    <w:rsid w:val="00363AF7"/>
    <w:rsid w:val="0036487C"/>
    <w:rsid w:val="00365180"/>
    <w:rsid w:val="00365411"/>
    <w:rsid w:val="00365FA2"/>
    <w:rsid w:val="00366BE1"/>
    <w:rsid w:val="00366C69"/>
    <w:rsid w:val="003673DC"/>
    <w:rsid w:val="00367441"/>
    <w:rsid w:val="00367B1D"/>
    <w:rsid w:val="00370E4F"/>
    <w:rsid w:val="00371215"/>
    <w:rsid w:val="003718E9"/>
    <w:rsid w:val="00372991"/>
    <w:rsid w:val="00372F0D"/>
    <w:rsid w:val="00373949"/>
    <w:rsid w:val="00373D83"/>
    <w:rsid w:val="00374059"/>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C8D"/>
    <w:rsid w:val="00383F4D"/>
    <w:rsid w:val="003844F4"/>
    <w:rsid w:val="00384817"/>
    <w:rsid w:val="00384896"/>
    <w:rsid w:val="003852FB"/>
    <w:rsid w:val="00385429"/>
    <w:rsid w:val="00385B05"/>
    <w:rsid w:val="0038636B"/>
    <w:rsid w:val="00386382"/>
    <w:rsid w:val="003865EF"/>
    <w:rsid w:val="00386BA9"/>
    <w:rsid w:val="00387747"/>
    <w:rsid w:val="00387BF8"/>
    <w:rsid w:val="00390017"/>
    <w:rsid w:val="003901A3"/>
    <w:rsid w:val="00390436"/>
    <w:rsid w:val="0039072F"/>
    <w:rsid w:val="00390D56"/>
    <w:rsid w:val="00391840"/>
    <w:rsid w:val="00391F09"/>
    <w:rsid w:val="00393DD8"/>
    <w:rsid w:val="00393E44"/>
    <w:rsid w:val="003940CE"/>
    <w:rsid w:val="0039456B"/>
    <w:rsid w:val="003947DE"/>
    <w:rsid w:val="003948AB"/>
    <w:rsid w:val="00396DC7"/>
    <w:rsid w:val="00397C1D"/>
    <w:rsid w:val="00397C26"/>
    <w:rsid w:val="00397D8A"/>
    <w:rsid w:val="003A06BC"/>
    <w:rsid w:val="003A180F"/>
    <w:rsid w:val="003A18DD"/>
    <w:rsid w:val="003A20C8"/>
    <w:rsid w:val="003A2C29"/>
    <w:rsid w:val="003A2EC3"/>
    <w:rsid w:val="003A36F2"/>
    <w:rsid w:val="003A382D"/>
    <w:rsid w:val="003A39B2"/>
    <w:rsid w:val="003A3D39"/>
    <w:rsid w:val="003A3EC7"/>
    <w:rsid w:val="003A40B4"/>
    <w:rsid w:val="003A59E2"/>
    <w:rsid w:val="003A7834"/>
    <w:rsid w:val="003A7A35"/>
    <w:rsid w:val="003B0B13"/>
    <w:rsid w:val="003B0B5B"/>
    <w:rsid w:val="003B0E79"/>
    <w:rsid w:val="003B0F23"/>
    <w:rsid w:val="003B131E"/>
    <w:rsid w:val="003B142F"/>
    <w:rsid w:val="003B256E"/>
    <w:rsid w:val="003B3110"/>
    <w:rsid w:val="003B326F"/>
    <w:rsid w:val="003B3435"/>
    <w:rsid w:val="003B3575"/>
    <w:rsid w:val="003B3A42"/>
    <w:rsid w:val="003B4C24"/>
    <w:rsid w:val="003B504D"/>
    <w:rsid w:val="003B50BC"/>
    <w:rsid w:val="003B5903"/>
    <w:rsid w:val="003B5B99"/>
    <w:rsid w:val="003B5D97"/>
    <w:rsid w:val="003B5E3B"/>
    <w:rsid w:val="003B63A4"/>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D21"/>
    <w:rsid w:val="003C3B84"/>
    <w:rsid w:val="003C5E6B"/>
    <w:rsid w:val="003C6502"/>
    <w:rsid w:val="003C6D58"/>
    <w:rsid w:val="003C756D"/>
    <w:rsid w:val="003C7AD7"/>
    <w:rsid w:val="003D0E4E"/>
    <w:rsid w:val="003D0FC3"/>
    <w:rsid w:val="003D15D3"/>
    <w:rsid w:val="003D29D2"/>
    <w:rsid w:val="003D2C1D"/>
    <w:rsid w:val="003D2C34"/>
    <w:rsid w:val="003D3DDD"/>
    <w:rsid w:val="003D3F5E"/>
    <w:rsid w:val="003D40FF"/>
    <w:rsid w:val="003D464A"/>
    <w:rsid w:val="003D5540"/>
    <w:rsid w:val="003D5CBF"/>
    <w:rsid w:val="003D66D2"/>
    <w:rsid w:val="003D7AE9"/>
    <w:rsid w:val="003D7B7F"/>
    <w:rsid w:val="003D7E3F"/>
    <w:rsid w:val="003E02C7"/>
    <w:rsid w:val="003E07AE"/>
    <w:rsid w:val="003E09A0"/>
    <w:rsid w:val="003E0DE6"/>
    <w:rsid w:val="003E14F4"/>
    <w:rsid w:val="003E14FC"/>
    <w:rsid w:val="003E1AC5"/>
    <w:rsid w:val="003E1D74"/>
    <w:rsid w:val="003E2976"/>
    <w:rsid w:val="003E3E94"/>
    <w:rsid w:val="003E42FC"/>
    <w:rsid w:val="003E4858"/>
    <w:rsid w:val="003E4A17"/>
    <w:rsid w:val="003E4E2F"/>
    <w:rsid w:val="003E6316"/>
    <w:rsid w:val="003E6884"/>
    <w:rsid w:val="003E6AC5"/>
    <w:rsid w:val="003E7E50"/>
    <w:rsid w:val="003F0096"/>
    <w:rsid w:val="003F057C"/>
    <w:rsid w:val="003F0850"/>
    <w:rsid w:val="003F0A0B"/>
    <w:rsid w:val="003F0D12"/>
    <w:rsid w:val="003F1168"/>
    <w:rsid w:val="003F15B4"/>
    <w:rsid w:val="003F160C"/>
    <w:rsid w:val="003F324F"/>
    <w:rsid w:val="003F334C"/>
    <w:rsid w:val="003F33BC"/>
    <w:rsid w:val="003F3D4E"/>
    <w:rsid w:val="003F477E"/>
    <w:rsid w:val="003F49A7"/>
    <w:rsid w:val="003F5604"/>
    <w:rsid w:val="003F6CD2"/>
    <w:rsid w:val="003F788D"/>
    <w:rsid w:val="003F7A97"/>
    <w:rsid w:val="004007A3"/>
    <w:rsid w:val="0040126E"/>
    <w:rsid w:val="004020D4"/>
    <w:rsid w:val="004021B6"/>
    <w:rsid w:val="00402FE4"/>
    <w:rsid w:val="004047C4"/>
    <w:rsid w:val="00404CCC"/>
    <w:rsid w:val="00405426"/>
    <w:rsid w:val="0040560C"/>
    <w:rsid w:val="0040570B"/>
    <w:rsid w:val="00405E00"/>
    <w:rsid w:val="00405E82"/>
    <w:rsid w:val="00405EDB"/>
    <w:rsid w:val="00405FB1"/>
    <w:rsid w:val="00406460"/>
    <w:rsid w:val="00406DD3"/>
    <w:rsid w:val="00406E58"/>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C65"/>
    <w:rsid w:val="00414D26"/>
    <w:rsid w:val="00415D76"/>
    <w:rsid w:val="0041607E"/>
    <w:rsid w:val="00416647"/>
    <w:rsid w:val="00416665"/>
    <w:rsid w:val="00416A67"/>
    <w:rsid w:val="00416ACB"/>
    <w:rsid w:val="00417313"/>
    <w:rsid w:val="00417F78"/>
    <w:rsid w:val="004201AB"/>
    <w:rsid w:val="00420AAF"/>
    <w:rsid w:val="00420E76"/>
    <w:rsid w:val="00421DCF"/>
    <w:rsid w:val="0042231F"/>
    <w:rsid w:val="00422341"/>
    <w:rsid w:val="00423641"/>
    <w:rsid w:val="00425097"/>
    <w:rsid w:val="00426266"/>
    <w:rsid w:val="00427038"/>
    <w:rsid w:val="004270EF"/>
    <w:rsid w:val="004271B3"/>
    <w:rsid w:val="00430A2D"/>
    <w:rsid w:val="00431505"/>
    <w:rsid w:val="00431AF0"/>
    <w:rsid w:val="00431D6D"/>
    <w:rsid w:val="0043213A"/>
    <w:rsid w:val="0043238E"/>
    <w:rsid w:val="00432DA3"/>
    <w:rsid w:val="004330F4"/>
    <w:rsid w:val="00433590"/>
    <w:rsid w:val="0043393D"/>
    <w:rsid w:val="00433973"/>
    <w:rsid w:val="004344C7"/>
    <w:rsid w:val="00434822"/>
    <w:rsid w:val="00434B78"/>
    <w:rsid w:val="00435274"/>
    <w:rsid w:val="004352AD"/>
    <w:rsid w:val="0043545D"/>
    <w:rsid w:val="00435D26"/>
    <w:rsid w:val="00435FE2"/>
    <w:rsid w:val="00436AEC"/>
    <w:rsid w:val="00436E2F"/>
    <w:rsid w:val="00436EAB"/>
    <w:rsid w:val="004377DB"/>
    <w:rsid w:val="00440F35"/>
    <w:rsid w:val="00441117"/>
    <w:rsid w:val="00441701"/>
    <w:rsid w:val="004420DC"/>
    <w:rsid w:val="004442F7"/>
    <w:rsid w:val="00444405"/>
    <w:rsid w:val="00444704"/>
    <w:rsid w:val="00445D9F"/>
    <w:rsid w:val="004461D9"/>
    <w:rsid w:val="00446AC6"/>
    <w:rsid w:val="00446C20"/>
    <w:rsid w:val="00446F58"/>
    <w:rsid w:val="00446FF5"/>
    <w:rsid w:val="0044758C"/>
    <w:rsid w:val="0044759B"/>
    <w:rsid w:val="00447BCE"/>
    <w:rsid w:val="00447DB0"/>
    <w:rsid w:val="00447F54"/>
    <w:rsid w:val="00450B7E"/>
    <w:rsid w:val="0045136B"/>
    <w:rsid w:val="00451987"/>
    <w:rsid w:val="00451C7E"/>
    <w:rsid w:val="00452310"/>
    <w:rsid w:val="00452F19"/>
    <w:rsid w:val="0045338B"/>
    <w:rsid w:val="00453BB6"/>
    <w:rsid w:val="00453C02"/>
    <w:rsid w:val="00453CAA"/>
    <w:rsid w:val="004540E3"/>
    <w:rsid w:val="00455001"/>
    <w:rsid w:val="00455113"/>
    <w:rsid w:val="00455141"/>
    <w:rsid w:val="00455668"/>
    <w:rsid w:val="00455C1A"/>
    <w:rsid w:val="00456421"/>
    <w:rsid w:val="00456DAB"/>
    <w:rsid w:val="00457804"/>
    <w:rsid w:val="004609D1"/>
    <w:rsid w:val="00460CC3"/>
    <w:rsid w:val="00460E86"/>
    <w:rsid w:val="00460F1D"/>
    <w:rsid w:val="00461CE0"/>
    <w:rsid w:val="00461E08"/>
    <w:rsid w:val="004621B1"/>
    <w:rsid w:val="00462DD8"/>
    <w:rsid w:val="004646B4"/>
    <w:rsid w:val="00464A88"/>
    <w:rsid w:val="004651A0"/>
    <w:rsid w:val="00465606"/>
    <w:rsid w:val="00466532"/>
    <w:rsid w:val="004669A7"/>
    <w:rsid w:val="00466BBE"/>
    <w:rsid w:val="00466D62"/>
    <w:rsid w:val="00467401"/>
    <w:rsid w:val="00467488"/>
    <w:rsid w:val="0046754C"/>
    <w:rsid w:val="0047083E"/>
    <w:rsid w:val="00470848"/>
    <w:rsid w:val="00470EB5"/>
    <w:rsid w:val="0047286B"/>
    <w:rsid w:val="00472E27"/>
    <w:rsid w:val="00472E61"/>
    <w:rsid w:val="00473304"/>
    <w:rsid w:val="00474126"/>
    <w:rsid w:val="00474220"/>
    <w:rsid w:val="0047425C"/>
    <w:rsid w:val="00474E7D"/>
    <w:rsid w:val="004752D3"/>
    <w:rsid w:val="004754E1"/>
    <w:rsid w:val="004759C3"/>
    <w:rsid w:val="00475CE0"/>
    <w:rsid w:val="00475ECE"/>
    <w:rsid w:val="00476827"/>
    <w:rsid w:val="00476BD4"/>
    <w:rsid w:val="00477C35"/>
    <w:rsid w:val="0048044E"/>
    <w:rsid w:val="004807B2"/>
    <w:rsid w:val="00480988"/>
    <w:rsid w:val="00480E05"/>
    <w:rsid w:val="00481365"/>
    <w:rsid w:val="00482BBE"/>
    <w:rsid w:val="00483A12"/>
    <w:rsid w:val="004848A5"/>
    <w:rsid w:val="00484A77"/>
    <w:rsid w:val="0048540F"/>
    <w:rsid w:val="00485970"/>
    <w:rsid w:val="00485ADA"/>
    <w:rsid w:val="00485C0D"/>
    <w:rsid w:val="00486575"/>
    <w:rsid w:val="004866D0"/>
    <w:rsid w:val="0048682A"/>
    <w:rsid w:val="00486BCA"/>
    <w:rsid w:val="00490032"/>
    <w:rsid w:val="0049201D"/>
    <w:rsid w:val="00492532"/>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CEE"/>
    <w:rsid w:val="004A5DF3"/>
    <w:rsid w:val="004A6024"/>
    <w:rsid w:val="004A6134"/>
    <w:rsid w:val="004A6143"/>
    <w:rsid w:val="004A6BFC"/>
    <w:rsid w:val="004A7092"/>
    <w:rsid w:val="004A74B8"/>
    <w:rsid w:val="004A7F5A"/>
    <w:rsid w:val="004B0837"/>
    <w:rsid w:val="004B0D90"/>
    <w:rsid w:val="004B13AF"/>
    <w:rsid w:val="004B17D3"/>
    <w:rsid w:val="004B18D7"/>
    <w:rsid w:val="004B2DFC"/>
    <w:rsid w:val="004B3A23"/>
    <w:rsid w:val="004B40D1"/>
    <w:rsid w:val="004B4904"/>
    <w:rsid w:val="004B49E6"/>
    <w:rsid w:val="004B4D69"/>
    <w:rsid w:val="004B4EE9"/>
    <w:rsid w:val="004B51BC"/>
    <w:rsid w:val="004B5887"/>
    <w:rsid w:val="004B673B"/>
    <w:rsid w:val="004B6B91"/>
    <w:rsid w:val="004B6D36"/>
    <w:rsid w:val="004B78CB"/>
    <w:rsid w:val="004C01A8"/>
    <w:rsid w:val="004C17D4"/>
    <w:rsid w:val="004C1840"/>
    <w:rsid w:val="004C18CF"/>
    <w:rsid w:val="004C191C"/>
    <w:rsid w:val="004C1B29"/>
    <w:rsid w:val="004C24C9"/>
    <w:rsid w:val="004C2962"/>
    <w:rsid w:val="004C31B6"/>
    <w:rsid w:val="004C340D"/>
    <w:rsid w:val="004C38B3"/>
    <w:rsid w:val="004C43DC"/>
    <w:rsid w:val="004C5319"/>
    <w:rsid w:val="004C5531"/>
    <w:rsid w:val="004C5767"/>
    <w:rsid w:val="004C5B44"/>
    <w:rsid w:val="004C621F"/>
    <w:rsid w:val="004C6BBD"/>
    <w:rsid w:val="004C7948"/>
    <w:rsid w:val="004C79AF"/>
    <w:rsid w:val="004C7BB8"/>
    <w:rsid w:val="004C7C60"/>
    <w:rsid w:val="004C7E61"/>
    <w:rsid w:val="004D0236"/>
    <w:rsid w:val="004D0393"/>
    <w:rsid w:val="004D0DFE"/>
    <w:rsid w:val="004D1D91"/>
    <w:rsid w:val="004D1F71"/>
    <w:rsid w:val="004D22C3"/>
    <w:rsid w:val="004D393B"/>
    <w:rsid w:val="004D4285"/>
    <w:rsid w:val="004D42DF"/>
    <w:rsid w:val="004D4B45"/>
    <w:rsid w:val="004D4EE1"/>
    <w:rsid w:val="004D5753"/>
    <w:rsid w:val="004D5D6D"/>
    <w:rsid w:val="004D6E59"/>
    <w:rsid w:val="004D6F4D"/>
    <w:rsid w:val="004D6F95"/>
    <w:rsid w:val="004D6FE3"/>
    <w:rsid w:val="004D72FE"/>
    <w:rsid w:val="004D78A2"/>
    <w:rsid w:val="004D7E91"/>
    <w:rsid w:val="004D7F8C"/>
    <w:rsid w:val="004E003A"/>
    <w:rsid w:val="004E0768"/>
    <w:rsid w:val="004E1167"/>
    <w:rsid w:val="004E1A31"/>
    <w:rsid w:val="004E2DE0"/>
    <w:rsid w:val="004E38EB"/>
    <w:rsid w:val="004E4060"/>
    <w:rsid w:val="004E409A"/>
    <w:rsid w:val="004E4EF2"/>
    <w:rsid w:val="004E568F"/>
    <w:rsid w:val="004E5B27"/>
    <w:rsid w:val="004E63B3"/>
    <w:rsid w:val="004E6D9C"/>
    <w:rsid w:val="004E7BBA"/>
    <w:rsid w:val="004F04C0"/>
    <w:rsid w:val="004F0BBB"/>
    <w:rsid w:val="004F0FB9"/>
    <w:rsid w:val="004F2F07"/>
    <w:rsid w:val="004F2F7E"/>
    <w:rsid w:val="004F32B5"/>
    <w:rsid w:val="004F38C8"/>
    <w:rsid w:val="004F406C"/>
    <w:rsid w:val="004F407E"/>
    <w:rsid w:val="004F4947"/>
    <w:rsid w:val="004F5479"/>
    <w:rsid w:val="004F593F"/>
    <w:rsid w:val="004F6FD4"/>
    <w:rsid w:val="004F733A"/>
    <w:rsid w:val="004F7528"/>
    <w:rsid w:val="004F7BCA"/>
    <w:rsid w:val="004F7C44"/>
    <w:rsid w:val="004F7D89"/>
    <w:rsid w:val="00500357"/>
    <w:rsid w:val="005006BE"/>
    <w:rsid w:val="0050123B"/>
    <w:rsid w:val="00501981"/>
    <w:rsid w:val="005019E4"/>
    <w:rsid w:val="00501A85"/>
    <w:rsid w:val="00501BB3"/>
    <w:rsid w:val="005021DD"/>
    <w:rsid w:val="005026CA"/>
    <w:rsid w:val="00502B72"/>
    <w:rsid w:val="00502FB0"/>
    <w:rsid w:val="0050340F"/>
    <w:rsid w:val="005034E9"/>
    <w:rsid w:val="00504BC1"/>
    <w:rsid w:val="00504DCF"/>
    <w:rsid w:val="00505134"/>
    <w:rsid w:val="005053D5"/>
    <w:rsid w:val="00505884"/>
    <w:rsid w:val="00505921"/>
    <w:rsid w:val="00505C04"/>
    <w:rsid w:val="005062AE"/>
    <w:rsid w:val="00506C03"/>
    <w:rsid w:val="00507423"/>
    <w:rsid w:val="0051047D"/>
    <w:rsid w:val="005118AA"/>
    <w:rsid w:val="00511E7A"/>
    <w:rsid w:val="00511F15"/>
    <w:rsid w:val="00512CF5"/>
    <w:rsid w:val="0051318C"/>
    <w:rsid w:val="005142CD"/>
    <w:rsid w:val="005143C9"/>
    <w:rsid w:val="005148ED"/>
    <w:rsid w:val="00515659"/>
    <w:rsid w:val="005157A9"/>
    <w:rsid w:val="0051585C"/>
    <w:rsid w:val="005158BB"/>
    <w:rsid w:val="005168A6"/>
    <w:rsid w:val="00516D2D"/>
    <w:rsid w:val="005173A7"/>
    <w:rsid w:val="005177E1"/>
    <w:rsid w:val="00517E9B"/>
    <w:rsid w:val="00520B55"/>
    <w:rsid w:val="00520C0A"/>
    <w:rsid w:val="00520F01"/>
    <w:rsid w:val="005218B6"/>
    <w:rsid w:val="00521A00"/>
    <w:rsid w:val="00521F48"/>
    <w:rsid w:val="00522589"/>
    <w:rsid w:val="00522A33"/>
    <w:rsid w:val="00524164"/>
    <w:rsid w:val="00524545"/>
    <w:rsid w:val="0052496B"/>
    <w:rsid w:val="005255BF"/>
    <w:rsid w:val="005257DE"/>
    <w:rsid w:val="00526163"/>
    <w:rsid w:val="00526647"/>
    <w:rsid w:val="00527200"/>
    <w:rsid w:val="00527341"/>
    <w:rsid w:val="00530157"/>
    <w:rsid w:val="0053090F"/>
    <w:rsid w:val="00531109"/>
    <w:rsid w:val="005317AB"/>
    <w:rsid w:val="00531BB4"/>
    <w:rsid w:val="00531D9A"/>
    <w:rsid w:val="00531EBE"/>
    <w:rsid w:val="005327D8"/>
    <w:rsid w:val="00532F8B"/>
    <w:rsid w:val="00533737"/>
    <w:rsid w:val="00535B79"/>
    <w:rsid w:val="00535D7C"/>
    <w:rsid w:val="00536579"/>
    <w:rsid w:val="00536C1E"/>
    <w:rsid w:val="00540ECD"/>
    <w:rsid w:val="005425FD"/>
    <w:rsid w:val="00542976"/>
    <w:rsid w:val="00542A6A"/>
    <w:rsid w:val="00542B5E"/>
    <w:rsid w:val="0054343A"/>
    <w:rsid w:val="005434BE"/>
    <w:rsid w:val="00543974"/>
    <w:rsid w:val="00543DB1"/>
    <w:rsid w:val="00543EBF"/>
    <w:rsid w:val="00544080"/>
    <w:rsid w:val="00544ABA"/>
    <w:rsid w:val="0054593A"/>
    <w:rsid w:val="00546062"/>
    <w:rsid w:val="005467FB"/>
    <w:rsid w:val="00546AE9"/>
    <w:rsid w:val="00547989"/>
    <w:rsid w:val="00550044"/>
    <w:rsid w:val="00550248"/>
    <w:rsid w:val="00551320"/>
    <w:rsid w:val="005518A4"/>
    <w:rsid w:val="0055190F"/>
    <w:rsid w:val="005522D7"/>
    <w:rsid w:val="005522E0"/>
    <w:rsid w:val="00552336"/>
    <w:rsid w:val="00552768"/>
    <w:rsid w:val="00552935"/>
    <w:rsid w:val="00553127"/>
    <w:rsid w:val="005537D5"/>
    <w:rsid w:val="00553C36"/>
    <w:rsid w:val="00554BE7"/>
    <w:rsid w:val="005565DC"/>
    <w:rsid w:val="00556D68"/>
    <w:rsid w:val="00557173"/>
    <w:rsid w:val="00557286"/>
    <w:rsid w:val="005576A1"/>
    <w:rsid w:val="00557A64"/>
    <w:rsid w:val="005605C0"/>
    <w:rsid w:val="00560ADC"/>
    <w:rsid w:val="00560C64"/>
    <w:rsid w:val="00560D23"/>
    <w:rsid w:val="005614F6"/>
    <w:rsid w:val="005615D8"/>
    <w:rsid w:val="00561822"/>
    <w:rsid w:val="00561B53"/>
    <w:rsid w:val="00562055"/>
    <w:rsid w:val="005626D6"/>
    <w:rsid w:val="00563541"/>
    <w:rsid w:val="005638D4"/>
    <w:rsid w:val="0056480D"/>
    <w:rsid w:val="00565044"/>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43DE"/>
    <w:rsid w:val="005748FC"/>
    <w:rsid w:val="00574F3F"/>
    <w:rsid w:val="005751A7"/>
    <w:rsid w:val="0057562C"/>
    <w:rsid w:val="00575687"/>
    <w:rsid w:val="005759F6"/>
    <w:rsid w:val="00575E3E"/>
    <w:rsid w:val="005765DC"/>
    <w:rsid w:val="005765F5"/>
    <w:rsid w:val="00576949"/>
    <w:rsid w:val="00576D6C"/>
    <w:rsid w:val="00577612"/>
    <w:rsid w:val="0057772C"/>
    <w:rsid w:val="005779D5"/>
    <w:rsid w:val="00577A2E"/>
    <w:rsid w:val="005800FB"/>
    <w:rsid w:val="005801BF"/>
    <w:rsid w:val="005808B6"/>
    <w:rsid w:val="00580E48"/>
    <w:rsid w:val="00580F0A"/>
    <w:rsid w:val="00581246"/>
    <w:rsid w:val="005815F7"/>
    <w:rsid w:val="00581D55"/>
    <w:rsid w:val="00582173"/>
    <w:rsid w:val="005828CD"/>
    <w:rsid w:val="00582C3A"/>
    <w:rsid w:val="00582E1A"/>
    <w:rsid w:val="00582E7C"/>
    <w:rsid w:val="00583147"/>
    <w:rsid w:val="005835B4"/>
    <w:rsid w:val="00584416"/>
    <w:rsid w:val="00584B39"/>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B9"/>
    <w:rsid w:val="00593DBE"/>
    <w:rsid w:val="00593E67"/>
    <w:rsid w:val="00594ABB"/>
    <w:rsid w:val="00594D1C"/>
    <w:rsid w:val="00594E36"/>
    <w:rsid w:val="00594F0A"/>
    <w:rsid w:val="00595117"/>
    <w:rsid w:val="0059525E"/>
    <w:rsid w:val="005955B9"/>
    <w:rsid w:val="00595887"/>
    <w:rsid w:val="005961F7"/>
    <w:rsid w:val="0059623D"/>
    <w:rsid w:val="0059658B"/>
    <w:rsid w:val="00596B9C"/>
    <w:rsid w:val="00596F99"/>
    <w:rsid w:val="005A0222"/>
    <w:rsid w:val="005A054D"/>
    <w:rsid w:val="005A090E"/>
    <w:rsid w:val="005A0A46"/>
    <w:rsid w:val="005A10A4"/>
    <w:rsid w:val="005A10B9"/>
    <w:rsid w:val="005A11EA"/>
    <w:rsid w:val="005A1301"/>
    <w:rsid w:val="005A1A63"/>
    <w:rsid w:val="005A1C06"/>
    <w:rsid w:val="005A269F"/>
    <w:rsid w:val="005A2987"/>
    <w:rsid w:val="005A2B7F"/>
    <w:rsid w:val="005A305E"/>
    <w:rsid w:val="005A30BB"/>
    <w:rsid w:val="005A3111"/>
    <w:rsid w:val="005A3887"/>
    <w:rsid w:val="005A6EFB"/>
    <w:rsid w:val="005B0542"/>
    <w:rsid w:val="005B0748"/>
    <w:rsid w:val="005B09FA"/>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B0D"/>
    <w:rsid w:val="005B5EB9"/>
    <w:rsid w:val="005B6CB9"/>
    <w:rsid w:val="005B79E1"/>
    <w:rsid w:val="005B7B78"/>
    <w:rsid w:val="005B7DD1"/>
    <w:rsid w:val="005C00A0"/>
    <w:rsid w:val="005C01CC"/>
    <w:rsid w:val="005C0A15"/>
    <w:rsid w:val="005C0F35"/>
    <w:rsid w:val="005C1DC8"/>
    <w:rsid w:val="005C28FA"/>
    <w:rsid w:val="005C40C2"/>
    <w:rsid w:val="005C40F4"/>
    <w:rsid w:val="005C43BE"/>
    <w:rsid w:val="005C44F3"/>
    <w:rsid w:val="005C5C67"/>
    <w:rsid w:val="005C5E8E"/>
    <w:rsid w:val="005C6266"/>
    <w:rsid w:val="005C6350"/>
    <w:rsid w:val="005C6420"/>
    <w:rsid w:val="005C65B0"/>
    <w:rsid w:val="005C6617"/>
    <w:rsid w:val="005C6E55"/>
    <w:rsid w:val="005C712D"/>
    <w:rsid w:val="005C79A1"/>
    <w:rsid w:val="005C7C75"/>
    <w:rsid w:val="005D0E4F"/>
    <w:rsid w:val="005D1E32"/>
    <w:rsid w:val="005D206B"/>
    <w:rsid w:val="005D2142"/>
    <w:rsid w:val="005D22B7"/>
    <w:rsid w:val="005D2BDE"/>
    <w:rsid w:val="005D2CA6"/>
    <w:rsid w:val="005D324A"/>
    <w:rsid w:val="005D32FB"/>
    <w:rsid w:val="005D39B0"/>
    <w:rsid w:val="005D3D76"/>
    <w:rsid w:val="005D4578"/>
    <w:rsid w:val="005D4B7A"/>
    <w:rsid w:val="005D4EFA"/>
    <w:rsid w:val="005D55BA"/>
    <w:rsid w:val="005D5ADB"/>
    <w:rsid w:val="005D648A"/>
    <w:rsid w:val="005D6B4F"/>
    <w:rsid w:val="005D7113"/>
    <w:rsid w:val="005D7C79"/>
    <w:rsid w:val="005D7CBA"/>
    <w:rsid w:val="005D7D24"/>
    <w:rsid w:val="005D7E0D"/>
    <w:rsid w:val="005E0F48"/>
    <w:rsid w:val="005E15F0"/>
    <w:rsid w:val="005E234A"/>
    <w:rsid w:val="005E302F"/>
    <w:rsid w:val="005E33A7"/>
    <w:rsid w:val="005E35CC"/>
    <w:rsid w:val="005E371E"/>
    <w:rsid w:val="005E509A"/>
    <w:rsid w:val="005E53E0"/>
    <w:rsid w:val="005E53F9"/>
    <w:rsid w:val="005E60AF"/>
    <w:rsid w:val="005E62C0"/>
    <w:rsid w:val="005E66D1"/>
    <w:rsid w:val="005E68A9"/>
    <w:rsid w:val="005E775D"/>
    <w:rsid w:val="005F0A43"/>
    <w:rsid w:val="005F0B12"/>
    <w:rsid w:val="005F1130"/>
    <w:rsid w:val="005F1A23"/>
    <w:rsid w:val="005F1F41"/>
    <w:rsid w:val="005F27BF"/>
    <w:rsid w:val="005F2C88"/>
    <w:rsid w:val="005F2CA5"/>
    <w:rsid w:val="005F2CE2"/>
    <w:rsid w:val="005F34F4"/>
    <w:rsid w:val="005F3DBC"/>
    <w:rsid w:val="005F4171"/>
    <w:rsid w:val="005F4186"/>
    <w:rsid w:val="005F46D6"/>
    <w:rsid w:val="005F4DD6"/>
    <w:rsid w:val="005F50D8"/>
    <w:rsid w:val="005F53A1"/>
    <w:rsid w:val="005F5CB2"/>
    <w:rsid w:val="005F6970"/>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4DC7"/>
    <w:rsid w:val="00604E47"/>
    <w:rsid w:val="00605441"/>
    <w:rsid w:val="00605E72"/>
    <w:rsid w:val="00606970"/>
    <w:rsid w:val="00606A20"/>
    <w:rsid w:val="006072C6"/>
    <w:rsid w:val="0060736D"/>
    <w:rsid w:val="00607A2E"/>
    <w:rsid w:val="00607E8D"/>
    <w:rsid w:val="00607EC4"/>
    <w:rsid w:val="00610248"/>
    <w:rsid w:val="006111FE"/>
    <w:rsid w:val="006130F7"/>
    <w:rsid w:val="00613AF8"/>
    <w:rsid w:val="00613C69"/>
    <w:rsid w:val="00613D8E"/>
    <w:rsid w:val="006142E0"/>
    <w:rsid w:val="006147D9"/>
    <w:rsid w:val="00614ED8"/>
    <w:rsid w:val="00615C2A"/>
    <w:rsid w:val="00616030"/>
    <w:rsid w:val="00616112"/>
    <w:rsid w:val="006166AB"/>
    <w:rsid w:val="0061760D"/>
    <w:rsid w:val="0061762D"/>
    <w:rsid w:val="00620076"/>
    <w:rsid w:val="006205CA"/>
    <w:rsid w:val="00621487"/>
    <w:rsid w:val="00621F53"/>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120A"/>
    <w:rsid w:val="0063150B"/>
    <w:rsid w:val="00631585"/>
    <w:rsid w:val="00633BA8"/>
    <w:rsid w:val="00633EB9"/>
    <w:rsid w:val="00634ACF"/>
    <w:rsid w:val="00635035"/>
    <w:rsid w:val="00635063"/>
    <w:rsid w:val="006350D6"/>
    <w:rsid w:val="006357AC"/>
    <w:rsid w:val="0063580D"/>
    <w:rsid w:val="00635AAF"/>
    <w:rsid w:val="00635CAE"/>
    <w:rsid w:val="006367FC"/>
    <w:rsid w:val="00637240"/>
    <w:rsid w:val="00637F86"/>
    <w:rsid w:val="00640D76"/>
    <w:rsid w:val="00642189"/>
    <w:rsid w:val="00643369"/>
    <w:rsid w:val="00643660"/>
    <w:rsid w:val="00644CFB"/>
    <w:rsid w:val="00644FCF"/>
    <w:rsid w:val="006454A0"/>
    <w:rsid w:val="00645E13"/>
    <w:rsid w:val="00646ACD"/>
    <w:rsid w:val="00646F6E"/>
    <w:rsid w:val="00647072"/>
    <w:rsid w:val="00650139"/>
    <w:rsid w:val="00650434"/>
    <w:rsid w:val="00650675"/>
    <w:rsid w:val="00650F29"/>
    <w:rsid w:val="00651E82"/>
    <w:rsid w:val="00651F8A"/>
    <w:rsid w:val="00651FD2"/>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499"/>
    <w:rsid w:val="00657B88"/>
    <w:rsid w:val="006617E7"/>
    <w:rsid w:val="006618CC"/>
    <w:rsid w:val="00661DD5"/>
    <w:rsid w:val="00662111"/>
    <w:rsid w:val="00662118"/>
    <w:rsid w:val="00662146"/>
    <w:rsid w:val="00662DB1"/>
    <w:rsid w:val="0066381D"/>
    <w:rsid w:val="006638AD"/>
    <w:rsid w:val="00663FD5"/>
    <w:rsid w:val="00663FEE"/>
    <w:rsid w:val="00664338"/>
    <w:rsid w:val="00664BC8"/>
    <w:rsid w:val="0066555C"/>
    <w:rsid w:val="00665F8C"/>
    <w:rsid w:val="00665F8D"/>
    <w:rsid w:val="0066732C"/>
    <w:rsid w:val="006679F5"/>
    <w:rsid w:val="00667B77"/>
    <w:rsid w:val="00667F9C"/>
    <w:rsid w:val="006700E3"/>
    <w:rsid w:val="006708B8"/>
    <w:rsid w:val="006716DA"/>
    <w:rsid w:val="006719BA"/>
    <w:rsid w:val="00671D8D"/>
    <w:rsid w:val="006728ED"/>
    <w:rsid w:val="006732B1"/>
    <w:rsid w:val="0067386A"/>
    <w:rsid w:val="0067446F"/>
    <w:rsid w:val="006746A4"/>
    <w:rsid w:val="00674851"/>
    <w:rsid w:val="00674B65"/>
    <w:rsid w:val="00674E85"/>
    <w:rsid w:val="00675558"/>
    <w:rsid w:val="00675611"/>
    <w:rsid w:val="00675750"/>
    <w:rsid w:val="00675886"/>
    <w:rsid w:val="006759A6"/>
    <w:rsid w:val="00675A60"/>
    <w:rsid w:val="00675C6C"/>
    <w:rsid w:val="006762D6"/>
    <w:rsid w:val="0067697E"/>
    <w:rsid w:val="00677443"/>
    <w:rsid w:val="0067761D"/>
    <w:rsid w:val="0067769A"/>
    <w:rsid w:val="006776E3"/>
    <w:rsid w:val="006778FC"/>
    <w:rsid w:val="00680112"/>
    <w:rsid w:val="006802EE"/>
    <w:rsid w:val="006803B3"/>
    <w:rsid w:val="0068061A"/>
    <w:rsid w:val="006806A3"/>
    <w:rsid w:val="006806A6"/>
    <w:rsid w:val="00681211"/>
    <w:rsid w:val="0068163B"/>
    <w:rsid w:val="00681B36"/>
    <w:rsid w:val="00681E44"/>
    <w:rsid w:val="00682CDC"/>
    <w:rsid w:val="00682D2B"/>
    <w:rsid w:val="00682E14"/>
    <w:rsid w:val="0068330B"/>
    <w:rsid w:val="0068348D"/>
    <w:rsid w:val="00683791"/>
    <w:rsid w:val="00683920"/>
    <w:rsid w:val="0068436C"/>
    <w:rsid w:val="00684794"/>
    <w:rsid w:val="0068545E"/>
    <w:rsid w:val="00685D75"/>
    <w:rsid w:val="00685FD4"/>
    <w:rsid w:val="00686612"/>
    <w:rsid w:val="0068661E"/>
    <w:rsid w:val="00686E1F"/>
    <w:rsid w:val="0069021D"/>
    <w:rsid w:val="00690564"/>
    <w:rsid w:val="00690A49"/>
    <w:rsid w:val="00690BB6"/>
    <w:rsid w:val="00691183"/>
    <w:rsid w:val="00691B30"/>
    <w:rsid w:val="00693DD6"/>
    <w:rsid w:val="00693E1F"/>
    <w:rsid w:val="00693ECB"/>
    <w:rsid w:val="00694797"/>
    <w:rsid w:val="00694A74"/>
    <w:rsid w:val="00694F5D"/>
    <w:rsid w:val="00695887"/>
    <w:rsid w:val="00696115"/>
    <w:rsid w:val="0069648C"/>
    <w:rsid w:val="0069652B"/>
    <w:rsid w:val="00697733"/>
    <w:rsid w:val="006A0F72"/>
    <w:rsid w:val="006A1529"/>
    <w:rsid w:val="006A16F2"/>
    <w:rsid w:val="006A254E"/>
    <w:rsid w:val="006A2C30"/>
    <w:rsid w:val="006A301C"/>
    <w:rsid w:val="006A35D2"/>
    <w:rsid w:val="006A3648"/>
    <w:rsid w:val="006A3E2B"/>
    <w:rsid w:val="006A4DB3"/>
    <w:rsid w:val="006A5841"/>
    <w:rsid w:val="006A6351"/>
    <w:rsid w:val="006A6E17"/>
    <w:rsid w:val="006A7AE4"/>
    <w:rsid w:val="006B03BF"/>
    <w:rsid w:val="006B120D"/>
    <w:rsid w:val="006B17E7"/>
    <w:rsid w:val="006B19E8"/>
    <w:rsid w:val="006B1A8A"/>
    <w:rsid w:val="006B1CC8"/>
    <w:rsid w:val="006B1FD5"/>
    <w:rsid w:val="006B2342"/>
    <w:rsid w:val="006B4C82"/>
    <w:rsid w:val="006B4DD8"/>
    <w:rsid w:val="006B555A"/>
    <w:rsid w:val="006B600A"/>
    <w:rsid w:val="006B6635"/>
    <w:rsid w:val="006B6703"/>
    <w:rsid w:val="006B7031"/>
    <w:rsid w:val="006B791B"/>
    <w:rsid w:val="006B7D22"/>
    <w:rsid w:val="006B7D2C"/>
    <w:rsid w:val="006C03F5"/>
    <w:rsid w:val="006C1019"/>
    <w:rsid w:val="006C18E2"/>
    <w:rsid w:val="006C245C"/>
    <w:rsid w:val="006C2AA4"/>
    <w:rsid w:val="006C2BB5"/>
    <w:rsid w:val="006C2BEE"/>
    <w:rsid w:val="006C3AD8"/>
    <w:rsid w:val="006C4516"/>
    <w:rsid w:val="006C455E"/>
    <w:rsid w:val="006C5958"/>
    <w:rsid w:val="006C5B4F"/>
    <w:rsid w:val="006C643C"/>
    <w:rsid w:val="006C649F"/>
    <w:rsid w:val="006C6E3A"/>
    <w:rsid w:val="006C6FD7"/>
    <w:rsid w:val="006C702A"/>
    <w:rsid w:val="006C7518"/>
    <w:rsid w:val="006C792D"/>
    <w:rsid w:val="006D00DB"/>
    <w:rsid w:val="006D0361"/>
    <w:rsid w:val="006D1577"/>
    <w:rsid w:val="006D16B0"/>
    <w:rsid w:val="006D2182"/>
    <w:rsid w:val="006D2444"/>
    <w:rsid w:val="006D254B"/>
    <w:rsid w:val="006D27B2"/>
    <w:rsid w:val="006D289B"/>
    <w:rsid w:val="006D3BE1"/>
    <w:rsid w:val="006D48FC"/>
    <w:rsid w:val="006D4BED"/>
    <w:rsid w:val="006D58FE"/>
    <w:rsid w:val="006D5E1E"/>
    <w:rsid w:val="006D62BC"/>
    <w:rsid w:val="006D6450"/>
    <w:rsid w:val="006D6939"/>
    <w:rsid w:val="006D70FD"/>
    <w:rsid w:val="006D71AA"/>
    <w:rsid w:val="006D75AA"/>
    <w:rsid w:val="006D7EB0"/>
    <w:rsid w:val="006E0138"/>
    <w:rsid w:val="006E0B88"/>
    <w:rsid w:val="006E0BB0"/>
    <w:rsid w:val="006E12C3"/>
    <w:rsid w:val="006E2335"/>
    <w:rsid w:val="006E2529"/>
    <w:rsid w:val="006E2D53"/>
    <w:rsid w:val="006E3821"/>
    <w:rsid w:val="006E45F3"/>
    <w:rsid w:val="006E4A2F"/>
    <w:rsid w:val="006E4C9C"/>
    <w:rsid w:val="006E4D01"/>
    <w:rsid w:val="006E4ED4"/>
    <w:rsid w:val="006E5E19"/>
    <w:rsid w:val="006E61C3"/>
    <w:rsid w:val="006E61E4"/>
    <w:rsid w:val="006E6A7B"/>
    <w:rsid w:val="006E6C00"/>
    <w:rsid w:val="006E6E67"/>
    <w:rsid w:val="006E7723"/>
    <w:rsid w:val="006E799D"/>
    <w:rsid w:val="006F02CF"/>
    <w:rsid w:val="006F0593"/>
    <w:rsid w:val="006F0930"/>
    <w:rsid w:val="006F0FBD"/>
    <w:rsid w:val="006F1064"/>
    <w:rsid w:val="006F1EB7"/>
    <w:rsid w:val="006F277A"/>
    <w:rsid w:val="006F378C"/>
    <w:rsid w:val="006F3EE5"/>
    <w:rsid w:val="006F43FE"/>
    <w:rsid w:val="006F52E5"/>
    <w:rsid w:val="006F6066"/>
    <w:rsid w:val="006F6850"/>
    <w:rsid w:val="006F6D88"/>
    <w:rsid w:val="006F707E"/>
    <w:rsid w:val="007001DC"/>
    <w:rsid w:val="007001FA"/>
    <w:rsid w:val="00700211"/>
    <w:rsid w:val="0070048D"/>
    <w:rsid w:val="00701386"/>
    <w:rsid w:val="007014FD"/>
    <w:rsid w:val="00701DF8"/>
    <w:rsid w:val="007025CB"/>
    <w:rsid w:val="007034AA"/>
    <w:rsid w:val="007039DC"/>
    <w:rsid w:val="00703C9D"/>
    <w:rsid w:val="0070490C"/>
    <w:rsid w:val="0070513A"/>
    <w:rsid w:val="00705C38"/>
    <w:rsid w:val="00705FC0"/>
    <w:rsid w:val="00706176"/>
    <w:rsid w:val="00706303"/>
    <w:rsid w:val="00706465"/>
    <w:rsid w:val="00706695"/>
    <w:rsid w:val="0070695A"/>
    <w:rsid w:val="00706E8F"/>
    <w:rsid w:val="00707287"/>
    <w:rsid w:val="00707614"/>
    <w:rsid w:val="0070782D"/>
    <w:rsid w:val="00707FC3"/>
    <w:rsid w:val="0071027F"/>
    <w:rsid w:val="0071053E"/>
    <w:rsid w:val="00710848"/>
    <w:rsid w:val="007109C2"/>
    <w:rsid w:val="00711340"/>
    <w:rsid w:val="0071139F"/>
    <w:rsid w:val="00711572"/>
    <w:rsid w:val="0071167E"/>
    <w:rsid w:val="00711972"/>
    <w:rsid w:val="00712104"/>
    <w:rsid w:val="00712329"/>
    <w:rsid w:val="0071263B"/>
    <w:rsid w:val="00712C42"/>
    <w:rsid w:val="00712C4D"/>
    <w:rsid w:val="00713DE4"/>
    <w:rsid w:val="007140C8"/>
    <w:rsid w:val="007145C4"/>
    <w:rsid w:val="00714C47"/>
    <w:rsid w:val="007157A8"/>
    <w:rsid w:val="00716462"/>
    <w:rsid w:val="00716C94"/>
    <w:rsid w:val="00717E25"/>
    <w:rsid w:val="007204A4"/>
    <w:rsid w:val="00720717"/>
    <w:rsid w:val="00720CC1"/>
    <w:rsid w:val="00721084"/>
    <w:rsid w:val="00721262"/>
    <w:rsid w:val="007216FF"/>
    <w:rsid w:val="00721D9B"/>
    <w:rsid w:val="00722121"/>
    <w:rsid w:val="0072226D"/>
    <w:rsid w:val="007224B9"/>
    <w:rsid w:val="00722F6D"/>
    <w:rsid w:val="00722F94"/>
    <w:rsid w:val="007238A1"/>
    <w:rsid w:val="00723AA7"/>
    <w:rsid w:val="00723BBE"/>
    <w:rsid w:val="0072432E"/>
    <w:rsid w:val="00724886"/>
    <w:rsid w:val="00725E44"/>
    <w:rsid w:val="00726036"/>
    <w:rsid w:val="00726279"/>
    <w:rsid w:val="0072628A"/>
    <w:rsid w:val="007263FE"/>
    <w:rsid w:val="00726A9B"/>
    <w:rsid w:val="00726B6A"/>
    <w:rsid w:val="00727530"/>
    <w:rsid w:val="00730D8D"/>
    <w:rsid w:val="00731183"/>
    <w:rsid w:val="00731BEF"/>
    <w:rsid w:val="00731E7C"/>
    <w:rsid w:val="007321E0"/>
    <w:rsid w:val="007329EF"/>
    <w:rsid w:val="00732E0B"/>
    <w:rsid w:val="0073327A"/>
    <w:rsid w:val="00734197"/>
    <w:rsid w:val="00734EBE"/>
    <w:rsid w:val="00736548"/>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74C"/>
    <w:rsid w:val="00743B96"/>
    <w:rsid w:val="0074401C"/>
    <w:rsid w:val="00744A64"/>
    <w:rsid w:val="00744BE8"/>
    <w:rsid w:val="00744C1A"/>
    <w:rsid w:val="00744D47"/>
    <w:rsid w:val="00744DEB"/>
    <w:rsid w:val="00744EA0"/>
    <w:rsid w:val="007450BC"/>
    <w:rsid w:val="007453E4"/>
    <w:rsid w:val="0074638D"/>
    <w:rsid w:val="00746484"/>
    <w:rsid w:val="0074704F"/>
    <w:rsid w:val="00747159"/>
    <w:rsid w:val="00747919"/>
    <w:rsid w:val="00747F48"/>
    <w:rsid w:val="00747F4C"/>
    <w:rsid w:val="00750A90"/>
    <w:rsid w:val="00750C63"/>
    <w:rsid w:val="00751091"/>
    <w:rsid w:val="007513B5"/>
    <w:rsid w:val="0075197C"/>
    <w:rsid w:val="00751B83"/>
    <w:rsid w:val="00751EB2"/>
    <w:rsid w:val="00754359"/>
    <w:rsid w:val="00754411"/>
    <w:rsid w:val="007547B6"/>
    <w:rsid w:val="0075488A"/>
    <w:rsid w:val="00754BD9"/>
    <w:rsid w:val="00754E7A"/>
    <w:rsid w:val="00755238"/>
    <w:rsid w:val="0075540C"/>
    <w:rsid w:val="00755DB1"/>
    <w:rsid w:val="0075730E"/>
    <w:rsid w:val="007574FC"/>
    <w:rsid w:val="007578AB"/>
    <w:rsid w:val="00757C2E"/>
    <w:rsid w:val="00760975"/>
    <w:rsid w:val="007613FE"/>
    <w:rsid w:val="00761FDA"/>
    <w:rsid w:val="007621FF"/>
    <w:rsid w:val="00762D5D"/>
    <w:rsid w:val="007634E3"/>
    <w:rsid w:val="00763828"/>
    <w:rsid w:val="0076410B"/>
    <w:rsid w:val="0076412D"/>
    <w:rsid w:val="00764194"/>
    <w:rsid w:val="0076427A"/>
    <w:rsid w:val="00764968"/>
    <w:rsid w:val="0076533B"/>
    <w:rsid w:val="00765ED3"/>
    <w:rsid w:val="007665A0"/>
    <w:rsid w:val="0076681D"/>
    <w:rsid w:val="00766A65"/>
    <w:rsid w:val="00766C9A"/>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72E"/>
    <w:rsid w:val="00776A0E"/>
    <w:rsid w:val="00776AEA"/>
    <w:rsid w:val="00777BA0"/>
    <w:rsid w:val="00777F96"/>
    <w:rsid w:val="007803BD"/>
    <w:rsid w:val="007811AA"/>
    <w:rsid w:val="007811DC"/>
    <w:rsid w:val="00781685"/>
    <w:rsid w:val="00781956"/>
    <w:rsid w:val="00781E95"/>
    <w:rsid w:val="007820FA"/>
    <w:rsid w:val="00782739"/>
    <w:rsid w:val="0078285F"/>
    <w:rsid w:val="00782BDA"/>
    <w:rsid w:val="00783207"/>
    <w:rsid w:val="007834ED"/>
    <w:rsid w:val="00783E1D"/>
    <w:rsid w:val="007843CA"/>
    <w:rsid w:val="0078483B"/>
    <w:rsid w:val="00784EED"/>
    <w:rsid w:val="007857F6"/>
    <w:rsid w:val="00785900"/>
    <w:rsid w:val="00786958"/>
    <w:rsid w:val="00786E71"/>
    <w:rsid w:val="00787F63"/>
    <w:rsid w:val="00790A39"/>
    <w:rsid w:val="00790D88"/>
    <w:rsid w:val="007915E3"/>
    <w:rsid w:val="0079162F"/>
    <w:rsid w:val="00792B2B"/>
    <w:rsid w:val="00792DD0"/>
    <w:rsid w:val="00793277"/>
    <w:rsid w:val="00793BB1"/>
    <w:rsid w:val="00793D99"/>
    <w:rsid w:val="007947CC"/>
    <w:rsid w:val="00794924"/>
    <w:rsid w:val="00794947"/>
    <w:rsid w:val="0079495D"/>
    <w:rsid w:val="00795206"/>
    <w:rsid w:val="00797311"/>
    <w:rsid w:val="0079745D"/>
    <w:rsid w:val="007A0423"/>
    <w:rsid w:val="007A0877"/>
    <w:rsid w:val="007A0BC2"/>
    <w:rsid w:val="007A173E"/>
    <w:rsid w:val="007A1F44"/>
    <w:rsid w:val="007A23FF"/>
    <w:rsid w:val="007A27D7"/>
    <w:rsid w:val="007A295B"/>
    <w:rsid w:val="007A32D6"/>
    <w:rsid w:val="007A33DB"/>
    <w:rsid w:val="007A3424"/>
    <w:rsid w:val="007A35EF"/>
    <w:rsid w:val="007A3BD5"/>
    <w:rsid w:val="007A43A2"/>
    <w:rsid w:val="007A4535"/>
    <w:rsid w:val="007A4D04"/>
    <w:rsid w:val="007A4DB6"/>
    <w:rsid w:val="007A54BA"/>
    <w:rsid w:val="007A6073"/>
    <w:rsid w:val="007A70AD"/>
    <w:rsid w:val="007A7559"/>
    <w:rsid w:val="007A78A6"/>
    <w:rsid w:val="007A7A96"/>
    <w:rsid w:val="007B03AF"/>
    <w:rsid w:val="007B132A"/>
    <w:rsid w:val="007B1543"/>
    <w:rsid w:val="007B17EC"/>
    <w:rsid w:val="007B1AC0"/>
    <w:rsid w:val="007B1FE0"/>
    <w:rsid w:val="007B2246"/>
    <w:rsid w:val="007B269A"/>
    <w:rsid w:val="007B270A"/>
    <w:rsid w:val="007B2D3B"/>
    <w:rsid w:val="007B2D46"/>
    <w:rsid w:val="007B52CD"/>
    <w:rsid w:val="007B5CD8"/>
    <w:rsid w:val="007B716C"/>
    <w:rsid w:val="007B7DC1"/>
    <w:rsid w:val="007B7EDB"/>
    <w:rsid w:val="007C024B"/>
    <w:rsid w:val="007C075B"/>
    <w:rsid w:val="007C0DE2"/>
    <w:rsid w:val="007C19AD"/>
    <w:rsid w:val="007C1A50"/>
    <w:rsid w:val="007C3598"/>
    <w:rsid w:val="007C3E69"/>
    <w:rsid w:val="007C3FA8"/>
    <w:rsid w:val="007C418D"/>
    <w:rsid w:val="007C41DB"/>
    <w:rsid w:val="007C4D0C"/>
    <w:rsid w:val="007C5069"/>
    <w:rsid w:val="007C68DA"/>
    <w:rsid w:val="007C7300"/>
    <w:rsid w:val="007C7441"/>
    <w:rsid w:val="007C7AD9"/>
    <w:rsid w:val="007D1C43"/>
    <w:rsid w:val="007D229A"/>
    <w:rsid w:val="007D2F44"/>
    <w:rsid w:val="007D2F4D"/>
    <w:rsid w:val="007D3EF3"/>
    <w:rsid w:val="007D4178"/>
    <w:rsid w:val="007D4D33"/>
    <w:rsid w:val="007D551D"/>
    <w:rsid w:val="007D5CD7"/>
    <w:rsid w:val="007D7175"/>
    <w:rsid w:val="007E0B60"/>
    <w:rsid w:val="007E1369"/>
    <w:rsid w:val="007E1A1B"/>
    <w:rsid w:val="007E1A88"/>
    <w:rsid w:val="007E21ED"/>
    <w:rsid w:val="007E2D69"/>
    <w:rsid w:val="007E2DC5"/>
    <w:rsid w:val="007E38F6"/>
    <w:rsid w:val="007E4C6E"/>
    <w:rsid w:val="007E4C88"/>
    <w:rsid w:val="007E4DE5"/>
    <w:rsid w:val="007E5756"/>
    <w:rsid w:val="007E585E"/>
    <w:rsid w:val="007E5CC5"/>
    <w:rsid w:val="007E755E"/>
    <w:rsid w:val="007E76C7"/>
    <w:rsid w:val="007E7DDF"/>
    <w:rsid w:val="007F001F"/>
    <w:rsid w:val="007F0B8C"/>
    <w:rsid w:val="007F103D"/>
    <w:rsid w:val="007F11C8"/>
    <w:rsid w:val="007F1483"/>
    <w:rsid w:val="007F19B7"/>
    <w:rsid w:val="007F1A9C"/>
    <w:rsid w:val="007F1CFB"/>
    <w:rsid w:val="007F2099"/>
    <w:rsid w:val="007F21C9"/>
    <w:rsid w:val="007F220B"/>
    <w:rsid w:val="007F27DD"/>
    <w:rsid w:val="007F3E6A"/>
    <w:rsid w:val="007F44BD"/>
    <w:rsid w:val="007F47C8"/>
    <w:rsid w:val="007F48A0"/>
    <w:rsid w:val="007F5ADB"/>
    <w:rsid w:val="007F63CE"/>
    <w:rsid w:val="007F6880"/>
    <w:rsid w:val="007F6C85"/>
    <w:rsid w:val="007F703B"/>
    <w:rsid w:val="007F76B4"/>
    <w:rsid w:val="0080000F"/>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BD6"/>
    <w:rsid w:val="008101FD"/>
    <w:rsid w:val="00810A82"/>
    <w:rsid w:val="00810D8D"/>
    <w:rsid w:val="00811317"/>
    <w:rsid w:val="008117B5"/>
    <w:rsid w:val="00811835"/>
    <w:rsid w:val="00811E41"/>
    <w:rsid w:val="00812F67"/>
    <w:rsid w:val="0081581D"/>
    <w:rsid w:val="008168A5"/>
    <w:rsid w:val="008169B0"/>
    <w:rsid w:val="00816BCD"/>
    <w:rsid w:val="008172BE"/>
    <w:rsid w:val="00817966"/>
    <w:rsid w:val="00817B71"/>
    <w:rsid w:val="00820244"/>
    <w:rsid w:val="00821F44"/>
    <w:rsid w:val="008221B3"/>
    <w:rsid w:val="0082248E"/>
    <w:rsid w:val="00822532"/>
    <w:rsid w:val="00822C6C"/>
    <w:rsid w:val="00824FDF"/>
    <w:rsid w:val="00825125"/>
    <w:rsid w:val="008257CC"/>
    <w:rsid w:val="008274BF"/>
    <w:rsid w:val="008301F8"/>
    <w:rsid w:val="00830C39"/>
    <w:rsid w:val="00830C6B"/>
    <w:rsid w:val="00830DC3"/>
    <w:rsid w:val="008311C7"/>
    <w:rsid w:val="008311C8"/>
    <w:rsid w:val="00831555"/>
    <w:rsid w:val="00831F52"/>
    <w:rsid w:val="00832137"/>
    <w:rsid w:val="00832154"/>
    <w:rsid w:val="008323E0"/>
    <w:rsid w:val="0083259D"/>
    <w:rsid w:val="00832F5C"/>
    <w:rsid w:val="00833173"/>
    <w:rsid w:val="00834B9B"/>
    <w:rsid w:val="008359E0"/>
    <w:rsid w:val="00835AE9"/>
    <w:rsid w:val="0083670D"/>
    <w:rsid w:val="008368CD"/>
    <w:rsid w:val="008376F6"/>
    <w:rsid w:val="00837D5B"/>
    <w:rsid w:val="00840220"/>
    <w:rsid w:val="00840607"/>
    <w:rsid w:val="008410CA"/>
    <w:rsid w:val="00841CD2"/>
    <w:rsid w:val="008423F0"/>
    <w:rsid w:val="00842B77"/>
    <w:rsid w:val="0084309F"/>
    <w:rsid w:val="008435AC"/>
    <w:rsid w:val="00844298"/>
    <w:rsid w:val="00844ABE"/>
    <w:rsid w:val="00845C12"/>
    <w:rsid w:val="00845E49"/>
    <w:rsid w:val="0084617E"/>
    <w:rsid w:val="00846403"/>
    <w:rsid w:val="008469D9"/>
    <w:rsid w:val="00846DC0"/>
    <w:rsid w:val="008472FD"/>
    <w:rsid w:val="008474A7"/>
    <w:rsid w:val="00847661"/>
    <w:rsid w:val="00847B60"/>
    <w:rsid w:val="00847D49"/>
    <w:rsid w:val="00850332"/>
    <w:rsid w:val="008506B6"/>
    <w:rsid w:val="00850AE0"/>
    <w:rsid w:val="0085188F"/>
    <w:rsid w:val="008518FC"/>
    <w:rsid w:val="008524D2"/>
    <w:rsid w:val="00852E19"/>
    <w:rsid w:val="00853730"/>
    <w:rsid w:val="0085591C"/>
    <w:rsid w:val="00855BF8"/>
    <w:rsid w:val="00856833"/>
    <w:rsid w:val="00856840"/>
    <w:rsid w:val="008574EA"/>
    <w:rsid w:val="00857BFA"/>
    <w:rsid w:val="0086087C"/>
    <w:rsid w:val="00860D8E"/>
    <w:rsid w:val="008624D4"/>
    <w:rsid w:val="0086275E"/>
    <w:rsid w:val="00863E88"/>
    <w:rsid w:val="00863FFE"/>
    <w:rsid w:val="00864440"/>
    <w:rsid w:val="00864D76"/>
    <w:rsid w:val="008650FC"/>
    <w:rsid w:val="00865BE0"/>
    <w:rsid w:val="0086620B"/>
    <w:rsid w:val="00866EB3"/>
    <w:rsid w:val="0086701A"/>
    <w:rsid w:val="008671F9"/>
    <w:rsid w:val="00867BD2"/>
    <w:rsid w:val="00867F16"/>
    <w:rsid w:val="00870273"/>
    <w:rsid w:val="0087041E"/>
    <w:rsid w:val="00870757"/>
    <w:rsid w:val="00870AD6"/>
    <w:rsid w:val="008712FD"/>
    <w:rsid w:val="008716A1"/>
    <w:rsid w:val="00872D3F"/>
    <w:rsid w:val="00872E04"/>
    <w:rsid w:val="008733E4"/>
    <w:rsid w:val="00873F15"/>
    <w:rsid w:val="00874096"/>
    <w:rsid w:val="00874788"/>
    <w:rsid w:val="00874BBB"/>
    <w:rsid w:val="00874CB0"/>
    <w:rsid w:val="00875597"/>
    <w:rsid w:val="008756A4"/>
    <w:rsid w:val="00875F73"/>
    <w:rsid w:val="008760BF"/>
    <w:rsid w:val="00876396"/>
    <w:rsid w:val="0087673B"/>
    <w:rsid w:val="008767AE"/>
    <w:rsid w:val="00876EF4"/>
    <w:rsid w:val="00877C45"/>
    <w:rsid w:val="0088034C"/>
    <w:rsid w:val="0088070D"/>
    <w:rsid w:val="00880F30"/>
    <w:rsid w:val="00881354"/>
    <w:rsid w:val="008821AB"/>
    <w:rsid w:val="00882553"/>
    <w:rsid w:val="008826A5"/>
    <w:rsid w:val="00882A31"/>
    <w:rsid w:val="008833E8"/>
    <w:rsid w:val="00883506"/>
    <w:rsid w:val="00884E93"/>
    <w:rsid w:val="0088515B"/>
    <w:rsid w:val="0088517D"/>
    <w:rsid w:val="00885654"/>
    <w:rsid w:val="008859F4"/>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51DB"/>
    <w:rsid w:val="00896C81"/>
    <w:rsid w:val="00896D83"/>
    <w:rsid w:val="00897908"/>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3FD"/>
    <w:rsid w:val="008A73B2"/>
    <w:rsid w:val="008A769F"/>
    <w:rsid w:val="008A7809"/>
    <w:rsid w:val="008A7B18"/>
    <w:rsid w:val="008B043F"/>
    <w:rsid w:val="008B0808"/>
    <w:rsid w:val="008B0AEC"/>
    <w:rsid w:val="008B0EA7"/>
    <w:rsid w:val="008B1B91"/>
    <w:rsid w:val="008B1DE3"/>
    <w:rsid w:val="008B1E53"/>
    <w:rsid w:val="008B1E5B"/>
    <w:rsid w:val="008B28AC"/>
    <w:rsid w:val="008B2B72"/>
    <w:rsid w:val="008B389D"/>
    <w:rsid w:val="008B3B5A"/>
    <w:rsid w:val="008B3C5C"/>
    <w:rsid w:val="008B3E2A"/>
    <w:rsid w:val="008B4EE8"/>
    <w:rsid w:val="008B5299"/>
    <w:rsid w:val="008B590C"/>
    <w:rsid w:val="008B5A5F"/>
    <w:rsid w:val="008B5AB0"/>
    <w:rsid w:val="008B6054"/>
    <w:rsid w:val="008B7B08"/>
    <w:rsid w:val="008B7E62"/>
    <w:rsid w:val="008C13F0"/>
    <w:rsid w:val="008C1F26"/>
    <w:rsid w:val="008C2A3A"/>
    <w:rsid w:val="008C3082"/>
    <w:rsid w:val="008C3EC8"/>
    <w:rsid w:val="008C42F1"/>
    <w:rsid w:val="008C4496"/>
    <w:rsid w:val="008C4C1B"/>
    <w:rsid w:val="008C4C7E"/>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48E"/>
    <w:rsid w:val="008D354C"/>
    <w:rsid w:val="008D3579"/>
    <w:rsid w:val="008D35E9"/>
    <w:rsid w:val="008D3678"/>
    <w:rsid w:val="008D393A"/>
    <w:rsid w:val="008D3959"/>
    <w:rsid w:val="008D3966"/>
    <w:rsid w:val="008D39D7"/>
    <w:rsid w:val="008D4352"/>
    <w:rsid w:val="008D5651"/>
    <w:rsid w:val="008D593C"/>
    <w:rsid w:val="008D60BC"/>
    <w:rsid w:val="008D6D7B"/>
    <w:rsid w:val="008D7EB7"/>
    <w:rsid w:val="008E02DB"/>
    <w:rsid w:val="008E0E38"/>
    <w:rsid w:val="008E0EB8"/>
    <w:rsid w:val="008E10A6"/>
    <w:rsid w:val="008E1271"/>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F84"/>
    <w:rsid w:val="008F1014"/>
    <w:rsid w:val="008F11C9"/>
    <w:rsid w:val="008F221F"/>
    <w:rsid w:val="008F2311"/>
    <w:rsid w:val="008F23D8"/>
    <w:rsid w:val="008F2FD5"/>
    <w:rsid w:val="008F37E5"/>
    <w:rsid w:val="008F3B3C"/>
    <w:rsid w:val="008F3C5C"/>
    <w:rsid w:val="008F48C2"/>
    <w:rsid w:val="008F4B48"/>
    <w:rsid w:val="008F4F87"/>
    <w:rsid w:val="008F56DD"/>
    <w:rsid w:val="008F5840"/>
    <w:rsid w:val="008F5EEF"/>
    <w:rsid w:val="008F61EC"/>
    <w:rsid w:val="008F66FE"/>
    <w:rsid w:val="008F7190"/>
    <w:rsid w:val="008F72CC"/>
    <w:rsid w:val="008F72CD"/>
    <w:rsid w:val="008F7D8C"/>
    <w:rsid w:val="00902896"/>
    <w:rsid w:val="00903802"/>
    <w:rsid w:val="00903F3F"/>
    <w:rsid w:val="009048AA"/>
    <w:rsid w:val="0090696D"/>
    <w:rsid w:val="00906CD6"/>
    <w:rsid w:val="00906E4D"/>
    <w:rsid w:val="00906F31"/>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608"/>
    <w:rsid w:val="009238E5"/>
    <w:rsid w:val="00923F12"/>
    <w:rsid w:val="00924240"/>
    <w:rsid w:val="009242C5"/>
    <w:rsid w:val="0092473F"/>
    <w:rsid w:val="00924C02"/>
    <w:rsid w:val="00924FF8"/>
    <w:rsid w:val="00925440"/>
    <w:rsid w:val="00925B0B"/>
    <w:rsid w:val="00925BA8"/>
    <w:rsid w:val="00926A25"/>
    <w:rsid w:val="00926DA7"/>
    <w:rsid w:val="009278F2"/>
    <w:rsid w:val="00927F8B"/>
    <w:rsid w:val="0093094D"/>
    <w:rsid w:val="009312E2"/>
    <w:rsid w:val="00931921"/>
    <w:rsid w:val="00931DCC"/>
    <w:rsid w:val="009328C7"/>
    <w:rsid w:val="009333C4"/>
    <w:rsid w:val="009336EC"/>
    <w:rsid w:val="00933F56"/>
    <w:rsid w:val="0093448C"/>
    <w:rsid w:val="00934C13"/>
    <w:rsid w:val="00935228"/>
    <w:rsid w:val="009355A2"/>
    <w:rsid w:val="00935639"/>
    <w:rsid w:val="00935F9E"/>
    <w:rsid w:val="00936635"/>
    <w:rsid w:val="00936861"/>
    <w:rsid w:val="00936D98"/>
    <w:rsid w:val="009370EF"/>
    <w:rsid w:val="0094014E"/>
    <w:rsid w:val="0094040A"/>
    <w:rsid w:val="0094081F"/>
    <w:rsid w:val="00940D79"/>
    <w:rsid w:val="009417BA"/>
    <w:rsid w:val="009417EF"/>
    <w:rsid w:val="00942C80"/>
    <w:rsid w:val="00943197"/>
    <w:rsid w:val="009435F2"/>
    <w:rsid w:val="009438CD"/>
    <w:rsid w:val="00944773"/>
    <w:rsid w:val="00945180"/>
    <w:rsid w:val="009456E2"/>
    <w:rsid w:val="0094590C"/>
    <w:rsid w:val="00945A6F"/>
    <w:rsid w:val="00946355"/>
    <w:rsid w:val="009468B7"/>
    <w:rsid w:val="0094724E"/>
    <w:rsid w:val="009474DF"/>
    <w:rsid w:val="009478B9"/>
    <w:rsid w:val="00947973"/>
    <w:rsid w:val="00947BE6"/>
    <w:rsid w:val="0095048D"/>
    <w:rsid w:val="00950DC3"/>
    <w:rsid w:val="0095109C"/>
    <w:rsid w:val="00951A2C"/>
    <w:rsid w:val="00951ADB"/>
    <w:rsid w:val="009522F1"/>
    <w:rsid w:val="00952B2E"/>
    <w:rsid w:val="00952C31"/>
    <w:rsid w:val="00953105"/>
    <w:rsid w:val="0095380C"/>
    <w:rsid w:val="009541E5"/>
    <w:rsid w:val="00954353"/>
    <w:rsid w:val="00954718"/>
    <w:rsid w:val="00954A0A"/>
    <w:rsid w:val="00955295"/>
    <w:rsid w:val="00955C0A"/>
    <w:rsid w:val="00955C4F"/>
    <w:rsid w:val="009577AC"/>
    <w:rsid w:val="00957EF6"/>
    <w:rsid w:val="00960481"/>
    <w:rsid w:val="00960EDD"/>
    <w:rsid w:val="00961571"/>
    <w:rsid w:val="009630D0"/>
    <w:rsid w:val="00963B73"/>
    <w:rsid w:val="00963D8F"/>
    <w:rsid w:val="00964274"/>
    <w:rsid w:val="00964352"/>
    <w:rsid w:val="009648B6"/>
    <w:rsid w:val="00964EF1"/>
    <w:rsid w:val="00964F7C"/>
    <w:rsid w:val="0096520C"/>
    <w:rsid w:val="0096545C"/>
    <w:rsid w:val="009657F1"/>
    <w:rsid w:val="0096625D"/>
    <w:rsid w:val="00966396"/>
    <w:rsid w:val="00967C93"/>
    <w:rsid w:val="00967EDE"/>
    <w:rsid w:val="0097087C"/>
    <w:rsid w:val="009709F8"/>
    <w:rsid w:val="00970F51"/>
    <w:rsid w:val="00971C5A"/>
    <w:rsid w:val="009720F9"/>
    <w:rsid w:val="00972929"/>
    <w:rsid w:val="00972ED5"/>
    <w:rsid w:val="00972F91"/>
    <w:rsid w:val="00973800"/>
    <w:rsid w:val="00973827"/>
    <w:rsid w:val="00973F19"/>
    <w:rsid w:val="009742D3"/>
    <w:rsid w:val="00974909"/>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E91"/>
    <w:rsid w:val="00985F28"/>
    <w:rsid w:val="00986035"/>
    <w:rsid w:val="00986149"/>
    <w:rsid w:val="00986176"/>
    <w:rsid w:val="0098663A"/>
    <w:rsid w:val="00986E7F"/>
    <w:rsid w:val="00987484"/>
    <w:rsid w:val="00987536"/>
    <w:rsid w:val="00987C72"/>
    <w:rsid w:val="00987D26"/>
    <w:rsid w:val="0099016C"/>
    <w:rsid w:val="00990973"/>
    <w:rsid w:val="00990BD5"/>
    <w:rsid w:val="0099196F"/>
    <w:rsid w:val="00991FF8"/>
    <w:rsid w:val="009920BE"/>
    <w:rsid w:val="00992B98"/>
    <w:rsid w:val="009930A9"/>
    <w:rsid w:val="009932F3"/>
    <w:rsid w:val="0099359F"/>
    <w:rsid w:val="009940DD"/>
    <w:rsid w:val="0099444E"/>
    <w:rsid w:val="00994871"/>
    <w:rsid w:val="00994E08"/>
    <w:rsid w:val="009951F9"/>
    <w:rsid w:val="00995951"/>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8E8"/>
    <w:rsid w:val="009A3A86"/>
    <w:rsid w:val="009A4599"/>
    <w:rsid w:val="009A4869"/>
    <w:rsid w:val="009A4D9E"/>
    <w:rsid w:val="009A5ED7"/>
    <w:rsid w:val="009A66C5"/>
    <w:rsid w:val="009A6A6B"/>
    <w:rsid w:val="009A7009"/>
    <w:rsid w:val="009A72FE"/>
    <w:rsid w:val="009A7EC4"/>
    <w:rsid w:val="009B0B6B"/>
    <w:rsid w:val="009B12EA"/>
    <w:rsid w:val="009B1A6D"/>
    <w:rsid w:val="009B1EE2"/>
    <w:rsid w:val="009B1EF9"/>
    <w:rsid w:val="009B26AC"/>
    <w:rsid w:val="009B2B67"/>
    <w:rsid w:val="009B2BBF"/>
    <w:rsid w:val="009B2BE8"/>
    <w:rsid w:val="009B3257"/>
    <w:rsid w:val="009B3606"/>
    <w:rsid w:val="009B37E2"/>
    <w:rsid w:val="009B4519"/>
    <w:rsid w:val="009B46A2"/>
    <w:rsid w:val="009B49F4"/>
    <w:rsid w:val="009B506B"/>
    <w:rsid w:val="009B5189"/>
    <w:rsid w:val="009B57EF"/>
    <w:rsid w:val="009B5ACB"/>
    <w:rsid w:val="009B5B85"/>
    <w:rsid w:val="009B6CA3"/>
    <w:rsid w:val="009B6CB9"/>
    <w:rsid w:val="009B7204"/>
    <w:rsid w:val="009B7365"/>
    <w:rsid w:val="009B7731"/>
    <w:rsid w:val="009C0074"/>
    <w:rsid w:val="009C0564"/>
    <w:rsid w:val="009C2212"/>
    <w:rsid w:val="009C2685"/>
    <w:rsid w:val="009C39BC"/>
    <w:rsid w:val="009C3F37"/>
    <w:rsid w:val="009C3FFB"/>
    <w:rsid w:val="009C429F"/>
    <w:rsid w:val="009C4BC2"/>
    <w:rsid w:val="009C4D22"/>
    <w:rsid w:val="009C4E35"/>
    <w:rsid w:val="009C62D0"/>
    <w:rsid w:val="009C7320"/>
    <w:rsid w:val="009C7E78"/>
    <w:rsid w:val="009C7FD4"/>
    <w:rsid w:val="009D0729"/>
    <w:rsid w:val="009D0F66"/>
    <w:rsid w:val="009D1556"/>
    <w:rsid w:val="009D15CE"/>
    <w:rsid w:val="009D1A06"/>
    <w:rsid w:val="009D1BA4"/>
    <w:rsid w:val="009D2186"/>
    <w:rsid w:val="009D228A"/>
    <w:rsid w:val="009D22E4"/>
    <w:rsid w:val="009D22F7"/>
    <w:rsid w:val="009D281E"/>
    <w:rsid w:val="009D319C"/>
    <w:rsid w:val="009D33F7"/>
    <w:rsid w:val="009D3533"/>
    <w:rsid w:val="009D59B3"/>
    <w:rsid w:val="009D5BAB"/>
    <w:rsid w:val="009D6311"/>
    <w:rsid w:val="009D6A0A"/>
    <w:rsid w:val="009E04C0"/>
    <w:rsid w:val="009E058F"/>
    <w:rsid w:val="009E0792"/>
    <w:rsid w:val="009E0A9E"/>
    <w:rsid w:val="009E1668"/>
    <w:rsid w:val="009E1844"/>
    <w:rsid w:val="009E19A2"/>
    <w:rsid w:val="009E3771"/>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2988"/>
    <w:rsid w:val="009F3456"/>
    <w:rsid w:val="009F3833"/>
    <w:rsid w:val="009F3E38"/>
    <w:rsid w:val="009F3FB5"/>
    <w:rsid w:val="009F406A"/>
    <w:rsid w:val="009F521F"/>
    <w:rsid w:val="009F5242"/>
    <w:rsid w:val="009F553C"/>
    <w:rsid w:val="009F59F8"/>
    <w:rsid w:val="009F65CE"/>
    <w:rsid w:val="009F660A"/>
    <w:rsid w:val="009F67CA"/>
    <w:rsid w:val="00A002A3"/>
    <w:rsid w:val="00A005B0"/>
    <w:rsid w:val="00A012FE"/>
    <w:rsid w:val="00A01F17"/>
    <w:rsid w:val="00A022A5"/>
    <w:rsid w:val="00A0248E"/>
    <w:rsid w:val="00A02661"/>
    <w:rsid w:val="00A0345D"/>
    <w:rsid w:val="00A0387F"/>
    <w:rsid w:val="00A03A22"/>
    <w:rsid w:val="00A04634"/>
    <w:rsid w:val="00A04856"/>
    <w:rsid w:val="00A0519A"/>
    <w:rsid w:val="00A05815"/>
    <w:rsid w:val="00A06119"/>
    <w:rsid w:val="00A063B2"/>
    <w:rsid w:val="00A07A48"/>
    <w:rsid w:val="00A10402"/>
    <w:rsid w:val="00A10607"/>
    <w:rsid w:val="00A108EE"/>
    <w:rsid w:val="00A109B0"/>
    <w:rsid w:val="00A10BB8"/>
    <w:rsid w:val="00A11027"/>
    <w:rsid w:val="00A1200D"/>
    <w:rsid w:val="00A127F6"/>
    <w:rsid w:val="00A137E4"/>
    <w:rsid w:val="00A13F53"/>
    <w:rsid w:val="00A14813"/>
    <w:rsid w:val="00A1566A"/>
    <w:rsid w:val="00A1578B"/>
    <w:rsid w:val="00A15B51"/>
    <w:rsid w:val="00A165BF"/>
    <w:rsid w:val="00A16645"/>
    <w:rsid w:val="00A172E8"/>
    <w:rsid w:val="00A1777E"/>
    <w:rsid w:val="00A179FF"/>
    <w:rsid w:val="00A2041F"/>
    <w:rsid w:val="00A2139B"/>
    <w:rsid w:val="00A21A36"/>
    <w:rsid w:val="00A22F63"/>
    <w:rsid w:val="00A23723"/>
    <w:rsid w:val="00A2384E"/>
    <w:rsid w:val="00A238E2"/>
    <w:rsid w:val="00A24CE2"/>
    <w:rsid w:val="00A25294"/>
    <w:rsid w:val="00A25499"/>
    <w:rsid w:val="00A254E9"/>
    <w:rsid w:val="00A254EE"/>
    <w:rsid w:val="00A25BE7"/>
    <w:rsid w:val="00A27008"/>
    <w:rsid w:val="00A270E2"/>
    <w:rsid w:val="00A27210"/>
    <w:rsid w:val="00A27CDF"/>
    <w:rsid w:val="00A309C6"/>
    <w:rsid w:val="00A30BBF"/>
    <w:rsid w:val="00A30D13"/>
    <w:rsid w:val="00A30DBA"/>
    <w:rsid w:val="00A314F9"/>
    <w:rsid w:val="00A319D0"/>
    <w:rsid w:val="00A32316"/>
    <w:rsid w:val="00A33172"/>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2DDB"/>
    <w:rsid w:val="00A43476"/>
    <w:rsid w:val="00A4376F"/>
    <w:rsid w:val="00A43DA5"/>
    <w:rsid w:val="00A44C45"/>
    <w:rsid w:val="00A4549F"/>
    <w:rsid w:val="00A45B9B"/>
    <w:rsid w:val="00A462FE"/>
    <w:rsid w:val="00A4694F"/>
    <w:rsid w:val="00A46EE4"/>
    <w:rsid w:val="00A50087"/>
    <w:rsid w:val="00A501C9"/>
    <w:rsid w:val="00A50506"/>
    <w:rsid w:val="00A511BD"/>
    <w:rsid w:val="00A5123A"/>
    <w:rsid w:val="00A51D1B"/>
    <w:rsid w:val="00A527E3"/>
    <w:rsid w:val="00A52CB1"/>
    <w:rsid w:val="00A53F55"/>
    <w:rsid w:val="00A5417B"/>
    <w:rsid w:val="00A54599"/>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12C"/>
    <w:rsid w:val="00A6239F"/>
    <w:rsid w:val="00A62945"/>
    <w:rsid w:val="00A62B75"/>
    <w:rsid w:val="00A630A2"/>
    <w:rsid w:val="00A632B8"/>
    <w:rsid w:val="00A63BF3"/>
    <w:rsid w:val="00A648A0"/>
    <w:rsid w:val="00A64942"/>
    <w:rsid w:val="00A65911"/>
    <w:rsid w:val="00A659FB"/>
    <w:rsid w:val="00A65D6D"/>
    <w:rsid w:val="00A66147"/>
    <w:rsid w:val="00A66392"/>
    <w:rsid w:val="00A663A1"/>
    <w:rsid w:val="00A663DF"/>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3D5D"/>
    <w:rsid w:val="00A74A92"/>
    <w:rsid w:val="00A75CC1"/>
    <w:rsid w:val="00A75E88"/>
    <w:rsid w:val="00A761F6"/>
    <w:rsid w:val="00A767C2"/>
    <w:rsid w:val="00A77D67"/>
    <w:rsid w:val="00A80108"/>
    <w:rsid w:val="00A804B3"/>
    <w:rsid w:val="00A8056E"/>
    <w:rsid w:val="00A80E62"/>
    <w:rsid w:val="00A820F3"/>
    <w:rsid w:val="00A829DE"/>
    <w:rsid w:val="00A82D58"/>
    <w:rsid w:val="00A8309D"/>
    <w:rsid w:val="00A8399D"/>
    <w:rsid w:val="00A83E3D"/>
    <w:rsid w:val="00A8431F"/>
    <w:rsid w:val="00A8443A"/>
    <w:rsid w:val="00A8476B"/>
    <w:rsid w:val="00A8479C"/>
    <w:rsid w:val="00A85445"/>
    <w:rsid w:val="00A8557B"/>
    <w:rsid w:val="00A8595A"/>
    <w:rsid w:val="00A85A05"/>
    <w:rsid w:val="00A85B8D"/>
    <w:rsid w:val="00A866CD"/>
    <w:rsid w:val="00A86D63"/>
    <w:rsid w:val="00A87797"/>
    <w:rsid w:val="00A903A4"/>
    <w:rsid w:val="00A90E72"/>
    <w:rsid w:val="00A91056"/>
    <w:rsid w:val="00A922A2"/>
    <w:rsid w:val="00A923EA"/>
    <w:rsid w:val="00A92819"/>
    <w:rsid w:val="00A92B07"/>
    <w:rsid w:val="00A9327B"/>
    <w:rsid w:val="00A93AC7"/>
    <w:rsid w:val="00A93B69"/>
    <w:rsid w:val="00A93DDC"/>
    <w:rsid w:val="00A9492D"/>
    <w:rsid w:val="00A950E1"/>
    <w:rsid w:val="00A95765"/>
    <w:rsid w:val="00A958AC"/>
    <w:rsid w:val="00A963C7"/>
    <w:rsid w:val="00A968E5"/>
    <w:rsid w:val="00AA0AF5"/>
    <w:rsid w:val="00AA0F46"/>
    <w:rsid w:val="00AA1626"/>
    <w:rsid w:val="00AA1C25"/>
    <w:rsid w:val="00AA1D1C"/>
    <w:rsid w:val="00AA1ED7"/>
    <w:rsid w:val="00AA1FA8"/>
    <w:rsid w:val="00AA3B06"/>
    <w:rsid w:val="00AA3DB7"/>
    <w:rsid w:val="00AA4D83"/>
    <w:rsid w:val="00AA51F5"/>
    <w:rsid w:val="00AA5E3B"/>
    <w:rsid w:val="00AA5FB7"/>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918"/>
    <w:rsid w:val="00AC2960"/>
    <w:rsid w:val="00AC2B93"/>
    <w:rsid w:val="00AC304F"/>
    <w:rsid w:val="00AC44BC"/>
    <w:rsid w:val="00AC4651"/>
    <w:rsid w:val="00AC4764"/>
    <w:rsid w:val="00AC4ACC"/>
    <w:rsid w:val="00AC4C24"/>
    <w:rsid w:val="00AC4DCD"/>
    <w:rsid w:val="00AC4EE1"/>
    <w:rsid w:val="00AC54F0"/>
    <w:rsid w:val="00AC58EB"/>
    <w:rsid w:val="00AC64B7"/>
    <w:rsid w:val="00AC74DA"/>
    <w:rsid w:val="00AC7A2B"/>
    <w:rsid w:val="00AC7C25"/>
    <w:rsid w:val="00AC7C48"/>
    <w:rsid w:val="00AD0883"/>
    <w:rsid w:val="00AD0A51"/>
    <w:rsid w:val="00AD0B37"/>
    <w:rsid w:val="00AD119A"/>
    <w:rsid w:val="00AD11F7"/>
    <w:rsid w:val="00AD1BDC"/>
    <w:rsid w:val="00AD1C31"/>
    <w:rsid w:val="00AD1DB7"/>
    <w:rsid w:val="00AD2852"/>
    <w:rsid w:val="00AD2C49"/>
    <w:rsid w:val="00AD2D85"/>
    <w:rsid w:val="00AD300D"/>
    <w:rsid w:val="00AD3242"/>
    <w:rsid w:val="00AD34F2"/>
    <w:rsid w:val="00AD3697"/>
    <w:rsid w:val="00AD3976"/>
    <w:rsid w:val="00AD42DF"/>
    <w:rsid w:val="00AD463E"/>
    <w:rsid w:val="00AD4D2A"/>
    <w:rsid w:val="00AD542F"/>
    <w:rsid w:val="00AD5CE9"/>
    <w:rsid w:val="00AD5E15"/>
    <w:rsid w:val="00AD697B"/>
    <w:rsid w:val="00AD6ADF"/>
    <w:rsid w:val="00AD6C87"/>
    <w:rsid w:val="00AD7305"/>
    <w:rsid w:val="00AD7E64"/>
    <w:rsid w:val="00AD7F5A"/>
    <w:rsid w:val="00AE03C7"/>
    <w:rsid w:val="00AE0552"/>
    <w:rsid w:val="00AE060C"/>
    <w:rsid w:val="00AE0924"/>
    <w:rsid w:val="00AE0C56"/>
    <w:rsid w:val="00AE149E"/>
    <w:rsid w:val="00AE178A"/>
    <w:rsid w:val="00AE22F2"/>
    <w:rsid w:val="00AE29FC"/>
    <w:rsid w:val="00AE2F3F"/>
    <w:rsid w:val="00AE3B4E"/>
    <w:rsid w:val="00AE3F76"/>
    <w:rsid w:val="00AE59EC"/>
    <w:rsid w:val="00AE614B"/>
    <w:rsid w:val="00AE67B3"/>
    <w:rsid w:val="00AE6E11"/>
    <w:rsid w:val="00AE7864"/>
    <w:rsid w:val="00AE7949"/>
    <w:rsid w:val="00AE7ECF"/>
    <w:rsid w:val="00AF02FA"/>
    <w:rsid w:val="00AF0F2D"/>
    <w:rsid w:val="00AF10BB"/>
    <w:rsid w:val="00AF18C8"/>
    <w:rsid w:val="00AF1FAC"/>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59F9"/>
    <w:rsid w:val="00B05AA5"/>
    <w:rsid w:val="00B05ADE"/>
    <w:rsid w:val="00B0726C"/>
    <w:rsid w:val="00B07722"/>
    <w:rsid w:val="00B10354"/>
    <w:rsid w:val="00B10558"/>
    <w:rsid w:val="00B1077C"/>
    <w:rsid w:val="00B10C2F"/>
    <w:rsid w:val="00B11918"/>
    <w:rsid w:val="00B11CF4"/>
    <w:rsid w:val="00B1223D"/>
    <w:rsid w:val="00B12957"/>
    <w:rsid w:val="00B147F0"/>
    <w:rsid w:val="00B15656"/>
    <w:rsid w:val="00B156A9"/>
    <w:rsid w:val="00B15C3A"/>
    <w:rsid w:val="00B15F83"/>
    <w:rsid w:val="00B16062"/>
    <w:rsid w:val="00B160FF"/>
    <w:rsid w:val="00B16322"/>
    <w:rsid w:val="00B16406"/>
    <w:rsid w:val="00B1662E"/>
    <w:rsid w:val="00B16A21"/>
    <w:rsid w:val="00B16A6F"/>
    <w:rsid w:val="00B17389"/>
    <w:rsid w:val="00B209E8"/>
    <w:rsid w:val="00B20DB5"/>
    <w:rsid w:val="00B22C0D"/>
    <w:rsid w:val="00B22EF4"/>
    <w:rsid w:val="00B23AF4"/>
    <w:rsid w:val="00B23C15"/>
    <w:rsid w:val="00B25243"/>
    <w:rsid w:val="00B25762"/>
    <w:rsid w:val="00B258C0"/>
    <w:rsid w:val="00B25B40"/>
    <w:rsid w:val="00B25FDE"/>
    <w:rsid w:val="00B26AB0"/>
    <w:rsid w:val="00B26AD2"/>
    <w:rsid w:val="00B26CA2"/>
    <w:rsid w:val="00B279FD"/>
    <w:rsid w:val="00B30B4E"/>
    <w:rsid w:val="00B31246"/>
    <w:rsid w:val="00B318DD"/>
    <w:rsid w:val="00B31A22"/>
    <w:rsid w:val="00B32133"/>
    <w:rsid w:val="00B326FF"/>
    <w:rsid w:val="00B32710"/>
    <w:rsid w:val="00B327B8"/>
    <w:rsid w:val="00B3362F"/>
    <w:rsid w:val="00B340AA"/>
    <w:rsid w:val="00B34715"/>
    <w:rsid w:val="00B34A9F"/>
    <w:rsid w:val="00B34B80"/>
    <w:rsid w:val="00B34D89"/>
    <w:rsid w:val="00B35010"/>
    <w:rsid w:val="00B35CDA"/>
    <w:rsid w:val="00B36767"/>
    <w:rsid w:val="00B37D7C"/>
    <w:rsid w:val="00B37D97"/>
    <w:rsid w:val="00B40971"/>
    <w:rsid w:val="00B411BD"/>
    <w:rsid w:val="00B41559"/>
    <w:rsid w:val="00B417D6"/>
    <w:rsid w:val="00B418E8"/>
    <w:rsid w:val="00B42285"/>
    <w:rsid w:val="00B4274B"/>
    <w:rsid w:val="00B42C1B"/>
    <w:rsid w:val="00B42E97"/>
    <w:rsid w:val="00B4337E"/>
    <w:rsid w:val="00B435B1"/>
    <w:rsid w:val="00B4367F"/>
    <w:rsid w:val="00B438BA"/>
    <w:rsid w:val="00B43E6F"/>
    <w:rsid w:val="00B43F0E"/>
    <w:rsid w:val="00B44077"/>
    <w:rsid w:val="00B44F99"/>
    <w:rsid w:val="00B45876"/>
    <w:rsid w:val="00B475D1"/>
    <w:rsid w:val="00B476BE"/>
    <w:rsid w:val="00B50519"/>
    <w:rsid w:val="00B507E2"/>
    <w:rsid w:val="00B50C60"/>
    <w:rsid w:val="00B51542"/>
    <w:rsid w:val="00B51D1D"/>
    <w:rsid w:val="00B52D97"/>
    <w:rsid w:val="00B5310E"/>
    <w:rsid w:val="00B535D2"/>
    <w:rsid w:val="00B5392D"/>
    <w:rsid w:val="00B545A1"/>
    <w:rsid w:val="00B54634"/>
    <w:rsid w:val="00B54ACC"/>
    <w:rsid w:val="00B54DCB"/>
    <w:rsid w:val="00B55AC2"/>
    <w:rsid w:val="00B560C9"/>
    <w:rsid w:val="00B56533"/>
    <w:rsid w:val="00B56C8A"/>
    <w:rsid w:val="00B56CFC"/>
    <w:rsid w:val="00B57777"/>
    <w:rsid w:val="00B57A17"/>
    <w:rsid w:val="00B60564"/>
    <w:rsid w:val="00B606CE"/>
    <w:rsid w:val="00B61BE2"/>
    <w:rsid w:val="00B6266F"/>
    <w:rsid w:val="00B6283C"/>
    <w:rsid w:val="00B629B0"/>
    <w:rsid w:val="00B62E0B"/>
    <w:rsid w:val="00B634CA"/>
    <w:rsid w:val="00B63C32"/>
    <w:rsid w:val="00B64434"/>
    <w:rsid w:val="00B6490A"/>
    <w:rsid w:val="00B64D7B"/>
    <w:rsid w:val="00B65E5A"/>
    <w:rsid w:val="00B65E7D"/>
    <w:rsid w:val="00B66795"/>
    <w:rsid w:val="00B66DF7"/>
    <w:rsid w:val="00B67672"/>
    <w:rsid w:val="00B67769"/>
    <w:rsid w:val="00B67C5E"/>
    <w:rsid w:val="00B67E6F"/>
    <w:rsid w:val="00B70CF0"/>
    <w:rsid w:val="00B70F1B"/>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80704"/>
    <w:rsid w:val="00B80910"/>
    <w:rsid w:val="00B80BBA"/>
    <w:rsid w:val="00B80F45"/>
    <w:rsid w:val="00B8131A"/>
    <w:rsid w:val="00B815E8"/>
    <w:rsid w:val="00B818F4"/>
    <w:rsid w:val="00B81BC9"/>
    <w:rsid w:val="00B81EC1"/>
    <w:rsid w:val="00B8222F"/>
    <w:rsid w:val="00B82615"/>
    <w:rsid w:val="00B83444"/>
    <w:rsid w:val="00B836ED"/>
    <w:rsid w:val="00B83B06"/>
    <w:rsid w:val="00B83BD2"/>
    <w:rsid w:val="00B84364"/>
    <w:rsid w:val="00B84910"/>
    <w:rsid w:val="00B85083"/>
    <w:rsid w:val="00B853BE"/>
    <w:rsid w:val="00B86476"/>
    <w:rsid w:val="00B86A3D"/>
    <w:rsid w:val="00B875C7"/>
    <w:rsid w:val="00B877CA"/>
    <w:rsid w:val="00B90BD5"/>
    <w:rsid w:val="00B90C1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B42"/>
    <w:rsid w:val="00BA0DFB"/>
    <w:rsid w:val="00BA0EB0"/>
    <w:rsid w:val="00BA2FEF"/>
    <w:rsid w:val="00BA4DAA"/>
    <w:rsid w:val="00BA57E0"/>
    <w:rsid w:val="00BA5AFC"/>
    <w:rsid w:val="00BA5EF1"/>
    <w:rsid w:val="00BA6B7B"/>
    <w:rsid w:val="00BB03A6"/>
    <w:rsid w:val="00BB1548"/>
    <w:rsid w:val="00BB18A2"/>
    <w:rsid w:val="00BB1CE7"/>
    <w:rsid w:val="00BB2011"/>
    <w:rsid w:val="00BB2FD3"/>
    <w:rsid w:val="00BB2FDF"/>
    <w:rsid w:val="00BB2FFF"/>
    <w:rsid w:val="00BB4DFE"/>
    <w:rsid w:val="00BB5024"/>
    <w:rsid w:val="00BB5FCB"/>
    <w:rsid w:val="00BB604B"/>
    <w:rsid w:val="00BB62DE"/>
    <w:rsid w:val="00BB685C"/>
    <w:rsid w:val="00BB6EE6"/>
    <w:rsid w:val="00BB6F9A"/>
    <w:rsid w:val="00BB7FD1"/>
    <w:rsid w:val="00BC00EC"/>
    <w:rsid w:val="00BC0428"/>
    <w:rsid w:val="00BC0795"/>
    <w:rsid w:val="00BC08C5"/>
    <w:rsid w:val="00BC12FB"/>
    <w:rsid w:val="00BC1738"/>
    <w:rsid w:val="00BC1C3C"/>
    <w:rsid w:val="00BC1D4D"/>
    <w:rsid w:val="00BC2160"/>
    <w:rsid w:val="00BC307F"/>
    <w:rsid w:val="00BC3159"/>
    <w:rsid w:val="00BC3257"/>
    <w:rsid w:val="00BC39DB"/>
    <w:rsid w:val="00BC3A32"/>
    <w:rsid w:val="00BC3B07"/>
    <w:rsid w:val="00BC44F8"/>
    <w:rsid w:val="00BC457C"/>
    <w:rsid w:val="00BC46EF"/>
    <w:rsid w:val="00BC4A37"/>
    <w:rsid w:val="00BC4AA6"/>
    <w:rsid w:val="00BC6FD6"/>
    <w:rsid w:val="00BC7201"/>
    <w:rsid w:val="00BD008E"/>
    <w:rsid w:val="00BD025B"/>
    <w:rsid w:val="00BD227E"/>
    <w:rsid w:val="00BD2F3B"/>
    <w:rsid w:val="00BD3372"/>
    <w:rsid w:val="00BD35FD"/>
    <w:rsid w:val="00BD3BAF"/>
    <w:rsid w:val="00BD4C8E"/>
    <w:rsid w:val="00BD50AA"/>
    <w:rsid w:val="00BD5135"/>
    <w:rsid w:val="00BD54C6"/>
    <w:rsid w:val="00BD6283"/>
    <w:rsid w:val="00BD6CC6"/>
    <w:rsid w:val="00BD7291"/>
    <w:rsid w:val="00BD7EA3"/>
    <w:rsid w:val="00BD7FE2"/>
    <w:rsid w:val="00BE039B"/>
    <w:rsid w:val="00BE0B19"/>
    <w:rsid w:val="00BE0DD8"/>
    <w:rsid w:val="00BE1D82"/>
    <w:rsid w:val="00BE1EE4"/>
    <w:rsid w:val="00BE1F8B"/>
    <w:rsid w:val="00BE27F6"/>
    <w:rsid w:val="00BE2B4F"/>
    <w:rsid w:val="00BE2E18"/>
    <w:rsid w:val="00BE2F39"/>
    <w:rsid w:val="00BE332D"/>
    <w:rsid w:val="00BE3991"/>
    <w:rsid w:val="00BE3B72"/>
    <w:rsid w:val="00BE3CF1"/>
    <w:rsid w:val="00BE4B20"/>
    <w:rsid w:val="00BE5545"/>
    <w:rsid w:val="00BE5702"/>
    <w:rsid w:val="00BE5E85"/>
    <w:rsid w:val="00BE5FC4"/>
    <w:rsid w:val="00BE68B8"/>
    <w:rsid w:val="00BE7186"/>
    <w:rsid w:val="00BE7C4D"/>
    <w:rsid w:val="00BE7F6A"/>
    <w:rsid w:val="00BF0274"/>
    <w:rsid w:val="00BF08C4"/>
    <w:rsid w:val="00BF0BAF"/>
    <w:rsid w:val="00BF19CE"/>
    <w:rsid w:val="00BF2170"/>
    <w:rsid w:val="00BF2B6F"/>
    <w:rsid w:val="00BF351A"/>
    <w:rsid w:val="00BF3914"/>
    <w:rsid w:val="00BF49B1"/>
    <w:rsid w:val="00BF4F2B"/>
    <w:rsid w:val="00BF5552"/>
    <w:rsid w:val="00BF6205"/>
    <w:rsid w:val="00BF7080"/>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5B0"/>
    <w:rsid w:val="00C06AE4"/>
    <w:rsid w:val="00C06E7D"/>
    <w:rsid w:val="00C1112B"/>
    <w:rsid w:val="00C11864"/>
    <w:rsid w:val="00C11A88"/>
    <w:rsid w:val="00C1200C"/>
    <w:rsid w:val="00C12012"/>
    <w:rsid w:val="00C12874"/>
    <w:rsid w:val="00C12BC1"/>
    <w:rsid w:val="00C13BDA"/>
    <w:rsid w:val="00C13FFD"/>
    <w:rsid w:val="00C140A7"/>
    <w:rsid w:val="00C14231"/>
    <w:rsid w:val="00C14632"/>
    <w:rsid w:val="00C152F2"/>
    <w:rsid w:val="00C15318"/>
    <w:rsid w:val="00C16C30"/>
    <w:rsid w:val="00C173DD"/>
    <w:rsid w:val="00C1751F"/>
    <w:rsid w:val="00C177A8"/>
    <w:rsid w:val="00C17D8B"/>
    <w:rsid w:val="00C20A00"/>
    <w:rsid w:val="00C21673"/>
    <w:rsid w:val="00C21C7A"/>
    <w:rsid w:val="00C21D04"/>
    <w:rsid w:val="00C23130"/>
    <w:rsid w:val="00C25084"/>
    <w:rsid w:val="00C255A5"/>
    <w:rsid w:val="00C25619"/>
    <w:rsid w:val="00C2584B"/>
    <w:rsid w:val="00C25942"/>
    <w:rsid w:val="00C25DD9"/>
    <w:rsid w:val="00C2663F"/>
    <w:rsid w:val="00C267A1"/>
    <w:rsid w:val="00C26DB8"/>
    <w:rsid w:val="00C27455"/>
    <w:rsid w:val="00C30301"/>
    <w:rsid w:val="00C30359"/>
    <w:rsid w:val="00C313DF"/>
    <w:rsid w:val="00C31684"/>
    <w:rsid w:val="00C326BC"/>
    <w:rsid w:val="00C3343F"/>
    <w:rsid w:val="00C33728"/>
    <w:rsid w:val="00C3400F"/>
    <w:rsid w:val="00C341F9"/>
    <w:rsid w:val="00C34B64"/>
    <w:rsid w:val="00C34C36"/>
    <w:rsid w:val="00C34DB7"/>
    <w:rsid w:val="00C352B3"/>
    <w:rsid w:val="00C3654C"/>
    <w:rsid w:val="00C36BF5"/>
    <w:rsid w:val="00C36DBC"/>
    <w:rsid w:val="00C3758D"/>
    <w:rsid w:val="00C376BA"/>
    <w:rsid w:val="00C379E1"/>
    <w:rsid w:val="00C40373"/>
    <w:rsid w:val="00C406C6"/>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6555"/>
    <w:rsid w:val="00C46644"/>
    <w:rsid w:val="00C46B15"/>
    <w:rsid w:val="00C46D27"/>
    <w:rsid w:val="00C46F7D"/>
    <w:rsid w:val="00C47161"/>
    <w:rsid w:val="00C479B5"/>
    <w:rsid w:val="00C47A55"/>
    <w:rsid w:val="00C50242"/>
    <w:rsid w:val="00C5034D"/>
    <w:rsid w:val="00C5050E"/>
    <w:rsid w:val="00C507A1"/>
    <w:rsid w:val="00C50B94"/>
    <w:rsid w:val="00C50E99"/>
    <w:rsid w:val="00C51434"/>
    <w:rsid w:val="00C52274"/>
    <w:rsid w:val="00C526B1"/>
    <w:rsid w:val="00C52744"/>
    <w:rsid w:val="00C52D82"/>
    <w:rsid w:val="00C533B0"/>
    <w:rsid w:val="00C53D12"/>
    <w:rsid w:val="00C53E70"/>
    <w:rsid w:val="00C53EB3"/>
    <w:rsid w:val="00C53F2B"/>
    <w:rsid w:val="00C5426C"/>
    <w:rsid w:val="00C542D4"/>
    <w:rsid w:val="00C54D71"/>
    <w:rsid w:val="00C54EF7"/>
    <w:rsid w:val="00C5548E"/>
    <w:rsid w:val="00C55E51"/>
    <w:rsid w:val="00C562B3"/>
    <w:rsid w:val="00C563F5"/>
    <w:rsid w:val="00C56C5E"/>
    <w:rsid w:val="00C570F7"/>
    <w:rsid w:val="00C57599"/>
    <w:rsid w:val="00C575EB"/>
    <w:rsid w:val="00C57935"/>
    <w:rsid w:val="00C57CAB"/>
    <w:rsid w:val="00C608C4"/>
    <w:rsid w:val="00C60DE3"/>
    <w:rsid w:val="00C61501"/>
    <w:rsid w:val="00C617A6"/>
    <w:rsid w:val="00C6244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1BC"/>
    <w:rsid w:val="00C743EC"/>
    <w:rsid w:val="00C747EF"/>
    <w:rsid w:val="00C75A6B"/>
    <w:rsid w:val="00C763B6"/>
    <w:rsid w:val="00C7644F"/>
    <w:rsid w:val="00C768F6"/>
    <w:rsid w:val="00C80073"/>
    <w:rsid w:val="00C801FA"/>
    <w:rsid w:val="00C8022D"/>
    <w:rsid w:val="00C80463"/>
    <w:rsid w:val="00C80B23"/>
    <w:rsid w:val="00C80DEA"/>
    <w:rsid w:val="00C81A80"/>
    <w:rsid w:val="00C8286D"/>
    <w:rsid w:val="00C831EF"/>
    <w:rsid w:val="00C832DC"/>
    <w:rsid w:val="00C8377F"/>
    <w:rsid w:val="00C84DC8"/>
    <w:rsid w:val="00C85892"/>
    <w:rsid w:val="00C85DC1"/>
    <w:rsid w:val="00C8646D"/>
    <w:rsid w:val="00C90CAC"/>
    <w:rsid w:val="00C90E0C"/>
    <w:rsid w:val="00C91114"/>
    <w:rsid w:val="00C917CC"/>
    <w:rsid w:val="00C91DE3"/>
    <w:rsid w:val="00C92913"/>
    <w:rsid w:val="00C92C7F"/>
    <w:rsid w:val="00C9369D"/>
    <w:rsid w:val="00C93AC3"/>
    <w:rsid w:val="00C944FA"/>
    <w:rsid w:val="00C9492D"/>
    <w:rsid w:val="00C94D6D"/>
    <w:rsid w:val="00C95854"/>
    <w:rsid w:val="00C95EFF"/>
    <w:rsid w:val="00C96E6F"/>
    <w:rsid w:val="00C96E84"/>
    <w:rsid w:val="00C97095"/>
    <w:rsid w:val="00C97872"/>
    <w:rsid w:val="00C97DE1"/>
    <w:rsid w:val="00CA0532"/>
    <w:rsid w:val="00CA103F"/>
    <w:rsid w:val="00CA177B"/>
    <w:rsid w:val="00CA17C2"/>
    <w:rsid w:val="00CA2241"/>
    <w:rsid w:val="00CA2D89"/>
    <w:rsid w:val="00CA3CDD"/>
    <w:rsid w:val="00CA403B"/>
    <w:rsid w:val="00CA505A"/>
    <w:rsid w:val="00CA59DD"/>
    <w:rsid w:val="00CA5D9C"/>
    <w:rsid w:val="00CA62F6"/>
    <w:rsid w:val="00CA63CB"/>
    <w:rsid w:val="00CA643A"/>
    <w:rsid w:val="00CA6C2A"/>
    <w:rsid w:val="00CB008E"/>
    <w:rsid w:val="00CB01FA"/>
    <w:rsid w:val="00CB0737"/>
    <w:rsid w:val="00CB097A"/>
    <w:rsid w:val="00CB0ACB"/>
    <w:rsid w:val="00CB1739"/>
    <w:rsid w:val="00CB26EC"/>
    <w:rsid w:val="00CB2D2A"/>
    <w:rsid w:val="00CB2EA7"/>
    <w:rsid w:val="00CB36F2"/>
    <w:rsid w:val="00CB3E41"/>
    <w:rsid w:val="00CB4DFB"/>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37C"/>
    <w:rsid w:val="00CD008D"/>
    <w:rsid w:val="00CD087D"/>
    <w:rsid w:val="00CD0A3B"/>
    <w:rsid w:val="00CD0F5D"/>
    <w:rsid w:val="00CD15D4"/>
    <w:rsid w:val="00CD1C0B"/>
    <w:rsid w:val="00CD1D8B"/>
    <w:rsid w:val="00CD239A"/>
    <w:rsid w:val="00CD32F8"/>
    <w:rsid w:val="00CD4B17"/>
    <w:rsid w:val="00CD5099"/>
    <w:rsid w:val="00CD5512"/>
    <w:rsid w:val="00CD5565"/>
    <w:rsid w:val="00CD6E3D"/>
    <w:rsid w:val="00CD71AB"/>
    <w:rsid w:val="00CD7644"/>
    <w:rsid w:val="00CE0109"/>
    <w:rsid w:val="00CE1FC5"/>
    <w:rsid w:val="00CE22A2"/>
    <w:rsid w:val="00CE2495"/>
    <w:rsid w:val="00CE337B"/>
    <w:rsid w:val="00CE46E5"/>
    <w:rsid w:val="00CE485A"/>
    <w:rsid w:val="00CE5279"/>
    <w:rsid w:val="00CE589C"/>
    <w:rsid w:val="00CE5A78"/>
    <w:rsid w:val="00CE6338"/>
    <w:rsid w:val="00CE78AE"/>
    <w:rsid w:val="00CE7E62"/>
    <w:rsid w:val="00CF0104"/>
    <w:rsid w:val="00CF1816"/>
    <w:rsid w:val="00CF195E"/>
    <w:rsid w:val="00CF19DA"/>
    <w:rsid w:val="00CF1C7F"/>
    <w:rsid w:val="00CF1CC0"/>
    <w:rsid w:val="00CF24F8"/>
    <w:rsid w:val="00CF2563"/>
    <w:rsid w:val="00CF2653"/>
    <w:rsid w:val="00CF2D3A"/>
    <w:rsid w:val="00CF357E"/>
    <w:rsid w:val="00CF4247"/>
    <w:rsid w:val="00CF488E"/>
    <w:rsid w:val="00CF5263"/>
    <w:rsid w:val="00CF5EB9"/>
    <w:rsid w:val="00CF60B5"/>
    <w:rsid w:val="00CF69A3"/>
    <w:rsid w:val="00CF7B0E"/>
    <w:rsid w:val="00D0024F"/>
    <w:rsid w:val="00D004FA"/>
    <w:rsid w:val="00D0108C"/>
    <w:rsid w:val="00D0171C"/>
    <w:rsid w:val="00D01B21"/>
    <w:rsid w:val="00D01D6D"/>
    <w:rsid w:val="00D01E2F"/>
    <w:rsid w:val="00D01FFA"/>
    <w:rsid w:val="00D024FF"/>
    <w:rsid w:val="00D02556"/>
    <w:rsid w:val="00D02F10"/>
    <w:rsid w:val="00D030D9"/>
    <w:rsid w:val="00D03102"/>
    <w:rsid w:val="00D03727"/>
    <w:rsid w:val="00D0378A"/>
    <w:rsid w:val="00D038AA"/>
    <w:rsid w:val="00D05132"/>
    <w:rsid w:val="00D05EA9"/>
    <w:rsid w:val="00D06729"/>
    <w:rsid w:val="00D06EF8"/>
    <w:rsid w:val="00D0711B"/>
    <w:rsid w:val="00D07123"/>
    <w:rsid w:val="00D071F8"/>
    <w:rsid w:val="00D07252"/>
    <w:rsid w:val="00D074F4"/>
    <w:rsid w:val="00D07CE1"/>
    <w:rsid w:val="00D1026A"/>
    <w:rsid w:val="00D107CF"/>
    <w:rsid w:val="00D11B0B"/>
    <w:rsid w:val="00D11DA8"/>
    <w:rsid w:val="00D12293"/>
    <w:rsid w:val="00D13502"/>
    <w:rsid w:val="00D13972"/>
    <w:rsid w:val="00D13B0A"/>
    <w:rsid w:val="00D13C2C"/>
    <w:rsid w:val="00D14236"/>
    <w:rsid w:val="00D14553"/>
    <w:rsid w:val="00D14846"/>
    <w:rsid w:val="00D14B7F"/>
    <w:rsid w:val="00D14DB1"/>
    <w:rsid w:val="00D153AC"/>
    <w:rsid w:val="00D155AA"/>
    <w:rsid w:val="00D1590F"/>
    <w:rsid w:val="00D15F43"/>
    <w:rsid w:val="00D16D2D"/>
    <w:rsid w:val="00D16E87"/>
    <w:rsid w:val="00D17D89"/>
    <w:rsid w:val="00D20B8B"/>
    <w:rsid w:val="00D20D9A"/>
    <w:rsid w:val="00D2162C"/>
    <w:rsid w:val="00D21A3C"/>
    <w:rsid w:val="00D224D5"/>
    <w:rsid w:val="00D233F1"/>
    <w:rsid w:val="00D2419D"/>
    <w:rsid w:val="00D24B3E"/>
    <w:rsid w:val="00D25150"/>
    <w:rsid w:val="00D256F8"/>
    <w:rsid w:val="00D26423"/>
    <w:rsid w:val="00D2685C"/>
    <w:rsid w:val="00D26A3B"/>
    <w:rsid w:val="00D273E5"/>
    <w:rsid w:val="00D274F8"/>
    <w:rsid w:val="00D301E3"/>
    <w:rsid w:val="00D302FD"/>
    <w:rsid w:val="00D3038A"/>
    <w:rsid w:val="00D303E1"/>
    <w:rsid w:val="00D3098D"/>
    <w:rsid w:val="00D30B83"/>
    <w:rsid w:val="00D30B8D"/>
    <w:rsid w:val="00D31A02"/>
    <w:rsid w:val="00D327B2"/>
    <w:rsid w:val="00D3323C"/>
    <w:rsid w:val="00D33456"/>
    <w:rsid w:val="00D3393A"/>
    <w:rsid w:val="00D3396F"/>
    <w:rsid w:val="00D33D4D"/>
    <w:rsid w:val="00D33F41"/>
    <w:rsid w:val="00D34A0B"/>
    <w:rsid w:val="00D34C58"/>
    <w:rsid w:val="00D3578B"/>
    <w:rsid w:val="00D3580B"/>
    <w:rsid w:val="00D36234"/>
    <w:rsid w:val="00D36371"/>
    <w:rsid w:val="00D36949"/>
    <w:rsid w:val="00D40F4A"/>
    <w:rsid w:val="00D412B7"/>
    <w:rsid w:val="00D42C5C"/>
    <w:rsid w:val="00D42FB5"/>
    <w:rsid w:val="00D437D8"/>
    <w:rsid w:val="00D44994"/>
    <w:rsid w:val="00D45603"/>
    <w:rsid w:val="00D45DF3"/>
    <w:rsid w:val="00D46174"/>
    <w:rsid w:val="00D466C2"/>
    <w:rsid w:val="00D46FCD"/>
    <w:rsid w:val="00D47BE6"/>
    <w:rsid w:val="00D47DD0"/>
    <w:rsid w:val="00D50183"/>
    <w:rsid w:val="00D5019C"/>
    <w:rsid w:val="00D51CED"/>
    <w:rsid w:val="00D51D12"/>
    <w:rsid w:val="00D51EB2"/>
    <w:rsid w:val="00D5362B"/>
    <w:rsid w:val="00D5399B"/>
    <w:rsid w:val="00D54302"/>
    <w:rsid w:val="00D54562"/>
    <w:rsid w:val="00D55072"/>
    <w:rsid w:val="00D551B5"/>
    <w:rsid w:val="00D55D32"/>
    <w:rsid w:val="00D55F55"/>
    <w:rsid w:val="00D56033"/>
    <w:rsid w:val="00D56DB2"/>
    <w:rsid w:val="00D56EF4"/>
    <w:rsid w:val="00D5747F"/>
    <w:rsid w:val="00D57495"/>
    <w:rsid w:val="00D574FA"/>
    <w:rsid w:val="00D57AF5"/>
    <w:rsid w:val="00D60488"/>
    <w:rsid w:val="00D6084E"/>
    <w:rsid w:val="00D60AEC"/>
    <w:rsid w:val="00D60C8D"/>
    <w:rsid w:val="00D60FE3"/>
    <w:rsid w:val="00D61374"/>
    <w:rsid w:val="00D6168A"/>
    <w:rsid w:val="00D616A5"/>
    <w:rsid w:val="00D61FF0"/>
    <w:rsid w:val="00D6211D"/>
    <w:rsid w:val="00D6238A"/>
    <w:rsid w:val="00D62C97"/>
    <w:rsid w:val="00D62FEB"/>
    <w:rsid w:val="00D63517"/>
    <w:rsid w:val="00D63B75"/>
    <w:rsid w:val="00D640A2"/>
    <w:rsid w:val="00D646BF"/>
    <w:rsid w:val="00D65214"/>
    <w:rsid w:val="00D659B1"/>
    <w:rsid w:val="00D659B7"/>
    <w:rsid w:val="00D65D6E"/>
    <w:rsid w:val="00D66E18"/>
    <w:rsid w:val="00D6734D"/>
    <w:rsid w:val="00D6755B"/>
    <w:rsid w:val="00D679CF"/>
    <w:rsid w:val="00D679D3"/>
    <w:rsid w:val="00D67AD9"/>
    <w:rsid w:val="00D706E8"/>
    <w:rsid w:val="00D715A9"/>
    <w:rsid w:val="00D715EB"/>
    <w:rsid w:val="00D71B5C"/>
    <w:rsid w:val="00D7356F"/>
    <w:rsid w:val="00D73587"/>
    <w:rsid w:val="00D73EBB"/>
    <w:rsid w:val="00D74413"/>
    <w:rsid w:val="00D751FB"/>
    <w:rsid w:val="00D754D6"/>
    <w:rsid w:val="00D75974"/>
    <w:rsid w:val="00D761AA"/>
    <w:rsid w:val="00D76246"/>
    <w:rsid w:val="00D76FAE"/>
    <w:rsid w:val="00D777D7"/>
    <w:rsid w:val="00D77803"/>
    <w:rsid w:val="00D802AE"/>
    <w:rsid w:val="00D80AB8"/>
    <w:rsid w:val="00D80E2F"/>
    <w:rsid w:val="00D81792"/>
    <w:rsid w:val="00D819B1"/>
    <w:rsid w:val="00D82494"/>
    <w:rsid w:val="00D82EAB"/>
    <w:rsid w:val="00D83AE9"/>
    <w:rsid w:val="00D83D88"/>
    <w:rsid w:val="00D85073"/>
    <w:rsid w:val="00D857B8"/>
    <w:rsid w:val="00D86730"/>
    <w:rsid w:val="00D87175"/>
    <w:rsid w:val="00D872D9"/>
    <w:rsid w:val="00D87ABF"/>
    <w:rsid w:val="00D87C2D"/>
    <w:rsid w:val="00D904E5"/>
    <w:rsid w:val="00D90CD3"/>
    <w:rsid w:val="00D9114E"/>
    <w:rsid w:val="00D919E6"/>
    <w:rsid w:val="00D91BE1"/>
    <w:rsid w:val="00D92C29"/>
    <w:rsid w:val="00D936E2"/>
    <w:rsid w:val="00D95104"/>
    <w:rsid w:val="00D9534C"/>
    <w:rsid w:val="00D95600"/>
    <w:rsid w:val="00D9683C"/>
    <w:rsid w:val="00D97884"/>
    <w:rsid w:val="00D97BD5"/>
    <w:rsid w:val="00D97EB9"/>
    <w:rsid w:val="00DA0A7F"/>
    <w:rsid w:val="00DA1459"/>
    <w:rsid w:val="00DA1C31"/>
    <w:rsid w:val="00DA20BC"/>
    <w:rsid w:val="00DA23EE"/>
    <w:rsid w:val="00DA2ED7"/>
    <w:rsid w:val="00DA3E57"/>
    <w:rsid w:val="00DA3E7A"/>
    <w:rsid w:val="00DA430C"/>
    <w:rsid w:val="00DA50EB"/>
    <w:rsid w:val="00DA54ED"/>
    <w:rsid w:val="00DA5DDE"/>
    <w:rsid w:val="00DA5F28"/>
    <w:rsid w:val="00DA615D"/>
    <w:rsid w:val="00DA6598"/>
    <w:rsid w:val="00DA677A"/>
    <w:rsid w:val="00DA6A8D"/>
    <w:rsid w:val="00DA6C0F"/>
    <w:rsid w:val="00DA6DCD"/>
    <w:rsid w:val="00DA6FAB"/>
    <w:rsid w:val="00DA702F"/>
    <w:rsid w:val="00DA7583"/>
    <w:rsid w:val="00DA76C6"/>
    <w:rsid w:val="00DA7F8A"/>
    <w:rsid w:val="00DB0176"/>
    <w:rsid w:val="00DB0404"/>
    <w:rsid w:val="00DB11F8"/>
    <w:rsid w:val="00DB18F8"/>
    <w:rsid w:val="00DB1F2A"/>
    <w:rsid w:val="00DB297F"/>
    <w:rsid w:val="00DB3153"/>
    <w:rsid w:val="00DB317A"/>
    <w:rsid w:val="00DB35D7"/>
    <w:rsid w:val="00DB3B82"/>
    <w:rsid w:val="00DB3E18"/>
    <w:rsid w:val="00DB439D"/>
    <w:rsid w:val="00DB485D"/>
    <w:rsid w:val="00DB5C6C"/>
    <w:rsid w:val="00DB675F"/>
    <w:rsid w:val="00DC0562"/>
    <w:rsid w:val="00DC06EF"/>
    <w:rsid w:val="00DC0F79"/>
    <w:rsid w:val="00DC129C"/>
    <w:rsid w:val="00DC1327"/>
    <w:rsid w:val="00DC1350"/>
    <w:rsid w:val="00DC14C1"/>
    <w:rsid w:val="00DC2AD6"/>
    <w:rsid w:val="00DC3188"/>
    <w:rsid w:val="00DC3237"/>
    <w:rsid w:val="00DC3EA5"/>
    <w:rsid w:val="00DC3FA4"/>
    <w:rsid w:val="00DC41A4"/>
    <w:rsid w:val="00DC475F"/>
    <w:rsid w:val="00DC5672"/>
    <w:rsid w:val="00DC60A2"/>
    <w:rsid w:val="00DC64BD"/>
    <w:rsid w:val="00DC6600"/>
    <w:rsid w:val="00DC67BD"/>
    <w:rsid w:val="00DC6924"/>
    <w:rsid w:val="00DC6B3B"/>
    <w:rsid w:val="00DC70AD"/>
    <w:rsid w:val="00DC71F2"/>
    <w:rsid w:val="00DD033D"/>
    <w:rsid w:val="00DD1343"/>
    <w:rsid w:val="00DD1A60"/>
    <w:rsid w:val="00DD2025"/>
    <w:rsid w:val="00DD2246"/>
    <w:rsid w:val="00DD22EA"/>
    <w:rsid w:val="00DD23A0"/>
    <w:rsid w:val="00DD2AAA"/>
    <w:rsid w:val="00DD2B2E"/>
    <w:rsid w:val="00DD371C"/>
    <w:rsid w:val="00DD3990"/>
    <w:rsid w:val="00DD3EF5"/>
    <w:rsid w:val="00DD501B"/>
    <w:rsid w:val="00DD523D"/>
    <w:rsid w:val="00DD53FA"/>
    <w:rsid w:val="00DD5981"/>
    <w:rsid w:val="00DD5F42"/>
    <w:rsid w:val="00DD617B"/>
    <w:rsid w:val="00DD63B4"/>
    <w:rsid w:val="00DD77A0"/>
    <w:rsid w:val="00DD79BD"/>
    <w:rsid w:val="00DE00CD"/>
    <w:rsid w:val="00DE02FC"/>
    <w:rsid w:val="00DE0379"/>
    <w:rsid w:val="00DE0658"/>
    <w:rsid w:val="00DE0E59"/>
    <w:rsid w:val="00DE0E65"/>
    <w:rsid w:val="00DE0F6C"/>
    <w:rsid w:val="00DE219B"/>
    <w:rsid w:val="00DE2DE3"/>
    <w:rsid w:val="00DE2EF3"/>
    <w:rsid w:val="00DE3479"/>
    <w:rsid w:val="00DE4E5E"/>
    <w:rsid w:val="00DE52E3"/>
    <w:rsid w:val="00DE5AB9"/>
    <w:rsid w:val="00DE62AC"/>
    <w:rsid w:val="00DE7C00"/>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C8B"/>
    <w:rsid w:val="00DF6F17"/>
    <w:rsid w:val="00DF78FA"/>
    <w:rsid w:val="00DF7C4E"/>
    <w:rsid w:val="00DF7CAF"/>
    <w:rsid w:val="00DF7DA6"/>
    <w:rsid w:val="00E002F1"/>
    <w:rsid w:val="00E007B0"/>
    <w:rsid w:val="00E0082C"/>
    <w:rsid w:val="00E00A81"/>
    <w:rsid w:val="00E00CAF"/>
    <w:rsid w:val="00E01933"/>
    <w:rsid w:val="00E01C4A"/>
    <w:rsid w:val="00E01DAA"/>
    <w:rsid w:val="00E023E5"/>
    <w:rsid w:val="00E02432"/>
    <w:rsid w:val="00E04022"/>
    <w:rsid w:val="00E040BA"/>
    <w:rsid w:val="00E04384"/>
    <w:rsid w:val="00E04520"/>
    <w:rsid w:val="00E04AF7"/>
    <w:rsid w:val="00E04B72"/>
    <w:rsid w:val="00E06152"/>
    <w:rsid w:val="00E06AFD"/>
    <w:rsid w:val="00E06D5C"/>
    <w:rsid w:val="00E06E25"/>
    <w:rsid w:val="00E0728F"/>
    <w:rsid w:val="00E0755C"/>
    <w:rsid w:val="00E101BE"/>
    <w:rsid w:val="00E103FF"/>
    <w:rsid w:val="00E10BA9"/>
    <w:rsid w:val="00E119E0"/>
    <w:rsid w:val="00E11BDC"/>
    <w:rsid w:val="00E124CD"/>
    <w:rsid w:val="00E14A7E"/>
    <w:rsid w:val="00E151E1"/>
    <w:rsid w:val="00E15DEF"/>
    <w:rsid w:val="00E1628C"/>
    <w:rsid w:val="00E16345"/>
    <w:rsid w:val="00E1660B"/>
    <w:rsid w:val="00E17619"/>
    <w:rsid w:val="00E177AD"/>
    <w:rsid w:val="00E17805"/>
    <w:rsid w:val="00E17A43"/>
    <w:rsid w:val="00E20F79"/>
    <w:rsid w:val="00E21278"/>
    <w:rsid w:val="00E22CCD"/>
    <w:rsid w:val="00E23A11"/>
    <w:rsid w:val="00E23ECD"/>
    <w:rsid w:val="00E23FB7"/>
    <w:rsid w:val="00E24A27"/>
    <w:rsid w:val="00E24E42"/>
    <w:rsid w:val="00E25539"/>
    <w:rsid w:val="00E257F0"/>
    <w:rsid w:val="00E25F89"/>
    <w:rsid w:val="00E3045A"/>
    <w:rsid w:val="00E31887"/>
    <w:rsid w:val="00E3268D"/>
    <w:rsid w:val="00E32D62"/>
    <w:rsid w:val="00E339DC"/>
    <w:rsid w:val="00E33E15"/>
    <w:rsid w:val="00E361B8"/>
    <w:rsid w:val="00E369DF"/>
    <w:rsid w:val="00E36A1B"/>
    <w:rsid w:val="00E36C29"/>
    <w:rsid w:val="00E37425"/>
    <w:rsid w:val="00E4047A"/>
    <w:rsid w:val="00E4072D"/>
    <w:rsid w:val="00E410F1"/>
    <w:rsid w:val="00E41590"/>
    <w:rsid w:val="00E429ED"/>
    <w:rsid w:val="00E43DCF"/>
    <w:rsid w:val="00E43F37"/>
    <w:rsid w:val="00E450ED"/>
    <w:rsid w:val="00E45486"/>
    <w:rsid w:val="00E47321"/>
    <w:rsid w:val="00E4791B"/>
    <w:rsid w:val="00E47E31"/>
    <w:rsid w:val="00E506F1"/>
    <w:rsid w:val="00E50AC6"/>
    <w:rsid w:val="00E51089"/>
    <w:rsid w:val="00E51DDD"/>
    <w:rsid w:val="00E51FA8"/>
    <w:rsid w:val="00E51FDD"/>
    <w:rsid w:val="00E52025"/>
    <w:rsid w:val="00E52435"/>
    <w:rsid w:val="00E52596"/>
    <w:rsid w:val="00E53122"/>
    <w:rsid w:val="00E534B0"/>
    <w:rsid w:val="00E5351B"/>
    <w:rsid w:val="00E53DB2"/>
    <w:rsid w:val="00E53FA9"/>
    <w:rsid w:val="00E5414C"/>
    <w:rsid w:val="00E541C4"/>
    <w:rsid w:val="00E547B3"/>
    <w:rsid w:val="00E55CFA"/>
    <w:rsid w:val="00E55EFF"/>
    <w:rsid w:val="00E57145"/>
    <w:rsid w:val="00E5733D"/>
    <w:rsid w:val="00E57AA1"/>
    <w:rsid w:val="00E57DE0"/>
    <w:rsid w:val="00E603C4"/>
    <w:rsid w:val="00E611F4"/>
    <w:rsid w:val="00E616A4"/>
    <w:rsid w:val="00E61CC0"/>
    <w:rsid w:val="00E6277B"/>
    <w:rsid w:val="00E62F7E"/>
    <w:rsid w:val="00E63BA8"/>
    <w:rsid w:val="00E64314"/>
    <w:rsid w:val="00E6441E"/>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C01"/>
    <w:rsid w:val="00E73D5F"/>
    <w:rsid w:val="00E73E72"/>
    <w:rsid w:val="00E73F41"/>
    <w:rsid w:val="00E741AC"/>
    <w:rsid w:val="00E75084"/>
    <w:rsid w:val="00E75174"/>
    <w:rsid w:val="00E751FF"/>
    <w:rsid w:val="00E7550C"/>
    <w:rsid w:val="00E75EBA"/>
    <w:rsid w:val="00E763B4"/>
    <w:rsid w:val="00E76E80"/>
    <w:rsid w:val="00E77848"/>
    <w:rsid w:val="00E77E9D"/>
    <w:rsid w:val="00E80514"/>
    <w:rsid w:val="00E8065A"/>
    <w:rsid w:val="00E80E5B"/>
    <w:rsid w:val="00E811D0"/>
    <w:rsid w:val="00E8121B"/>
    <w:rsid w:val="00E816C5"/>
    <w:rsid w:val="00E81AF4"/>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9784A"/>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36F1"/>
    <w:rsid w:val="00EB3D90"/>
    <w:rsid w:val="00EB4337"/>
    <w:rsid w:val="00EB4A90"/>
    <w:rsid w:val="00EB4CFF"/>
    <w:rsid w:val="00EB5476"/>
    <w:rsid w:val="00EB552D"/>
    <w:rsid w:val="00EB5826"/>
    <w:rsid w:val="00EB59A1"/>
    <w:rsid w:val="00EB6C04"/>
    <w:rsid w:val="00EB70B0"/>
    <w:rsid w:val="00EB7633"/>
    <w:rsid w:val="00EB7736"/>
    <w:rsid w:val="00EC0611"/>
    <w:rsid w:val="00EC2E2D"/>
    <w:rsid w:val="00EC4350"/>
    <w:rsid w:val="00EC462B"/>
    <w:rsid w:val="00EC4723"/>
    <w:rsid w:val="00EC488F"/>
    <w:rsid w:val="00EC5190"/>
    <w:rsid w:val="00EC56E0"/>
    <w:rsid w:val="00EC600D"/>
    <w:rsid w:val="00EC6057"/>
    <w:rsid w:val="00EC64DE"/>
    <w:rsid w:val="00EC66DC"/>
    <w:rsid w:val="00EC6847"/>
    <w:rsid w:val="00EC71A7"/>
    <w:rsid w:val="00EC78A3"/>
    <w:rsid w:val="00EC7DB6"/>
    <w:rsid w:val="00ED015E"/>
    <w:rsid w:val="00ED0220"/>
    <w:rsid w:val="00ED0CFC"/>
    <w:rsid w:val="00ED162F"/>
    <w:rsid w:val="00ED1652"/>
    <w:rsid w:val="00ED19C5"/>
    <w:rsid w:val="00ED2E52"/>
    <w:rsid w:val="00ED3024"/>
    <w:rsid w:val="00ED37A9"/>
    <w:rsid w:val="00ED44FF"/>
    <w:rsid w:val="00ED4573"/>
    <w:rsid w:val="00ED49F6"/>
    <w:rsid w:val="00ED4CA0"/>
    <w:rsid w:val="00ED4F47"/>
    <w:rsid w:val="00ED5E9D"/>
    <w:rsid w:val="00ED5FE4"/>
    <w:rsid w:val="00ED620C"/>
    <w:rsid w:val="00ED6675"/>
    <w:rsid w:val="00ED7198"/>
    <w:rsid w:val="00ED71C5"/>
    <w:rsid w:val="00ED72E8"/>
    <w:rsid w:val="00ED770E"/>
    <w:rsid w:val="00EE05EE"/>
    <w:rsid w:val="00EE10CC"/>
    <w:rsid w:val="00EE16FA"/>
    <w:rsid w:val="00EE1CCF"/>
    <w:rsid w:val="00EE1D94"/>
    <w:rsid w:val="00EE200E"/>
    <w:rsid w:val="00EE2524"/>
    <w:rsid w:val="00EE2B2C"/>
    <w:rsid w:val="00EE2CEB"/>
    <w:rsid w:val="00EE3C42"/>
    <w:rsid w:val="00EE3D4F"/>
    <w:rsid w:val="00EE534D"/>
    <w:rsid w:val="00EE5560"/>
    <w:rsid w:val="00EE5E9C"/>
    <w:rsid w:val="00EE6DEA"/>
    <w:rsid w:val="00EE6F1E"/>
    <w:rsid w:val="00EE7903"/>
    <w:rsid w:val="00EF0348"/>
    <w:rsid w:val="00EF0ABF"/>
    <w:rsid w:val="00EF173F"/>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69B"/>
    <w:rsid w:val="00EF796A"/>
    <w:rsid w:val="00F000A8"/>
    <w:rsid w:val="00F00CBD"/>
    <w:rsid w:val="00F01714"/>
    <w:rsid w:val="00F02304"/>
    <w:rsid w:val="00F027BA"/>
    <w:rsid w:val="00F03E79"/>
    <w:rsid w:val="00F040D3"/>
    <w:rsid w:val="00F05052"/>
    <w:rsid w:val="00F050C5"/>
    <w:rsid w:val="00F0628D"/>
    <w:rsid w:val="00F06651"/>
    <w:rsid w:val="00F06CFC"/>
    <w:rsid w:val="00F07641"/>
    <w:rsid w:val="00F07688"/>
    <w:rsid w:val="00F07DE6"/>
    <w:rsid w:val="00F1056C"/>
    <w:rsid w:val="00F107F1"/>
    <w:rsid w:val="00F10FC1"/>
    <w:rsid w:val="00F112FD"/>
    <w:rsid w:val="00F11561"/>
    <w:rsid w:val="00F12556"/>
    <w:rsid w:val="00F12A9F"/>
    <w:rsid w:val="00F12FA7"/>
    <w:rsid w:val="00F133A1"/>
    <w:rsid w:val="00F13683"/>
    <w:rsid w:val="00F13B87"/>
    <w:rsid w:val="00F13ECD"/>
    <w:rsid w:val="00F140BF"/>
    <w:rsid w:val="00F1418A"/>
    <w:rsid w:val="00F14193"/>
    <w:rsid w:val="00F14E16"/>
    <w:rsid w:val="00F155CE"/>
    <w:rsid w:val="00F15759"/>
    <w:rsid w:val="00F158C9"/>
    <w:rsid w:val="00F168C4"/>
    <w:rsid w:val="00F17EAE"/>
    <w:rsid w:val="00F206D6"/>
    <w:rsid w:val="00F218D4"/>
    <w:rsid w:val="00F21CB8"/>
    <w:rsid w:val="00F2237C"/>
    <w:rsid w:val="00F2250A"/>
    <w:rsid w:val="00F22F1D"/>
    <w:rsid w:val="00F2367C"/>
    <w:rsid w:val="00F23772"/>
    <w:rsid w:val="00F23DED"/>
    <w:rsid w:val="00F23F45"/>
    <w:rsid w:val="00F2454F"/>
    <w:rsid w:val="00F24788"/>
    <w:rsid w:val="00F256FC"/>
    <w:rsid w:val="00F25A5B"/>
    <w:rsid w:val="00F2640F"/>
    <w:rsid w:val="00F26BC2"/>
    <w:rsid w:val="00F27C34"/>
    <w:rsid w:val="00F27E46"/>
    <w:rsid w:val="00F301C2"/>
    <w:rsid w:val="00F302E1"/>
    <w:rsid w:val="00F31598"/>
    <w:rsid w:val="00F31B22"/>
    <w:rsid w:val="00F31B49"/>
    <w:rsid w:val="00F32F56"/>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0E3"/>
    <w:rsid w:val="00F405A4"/>
    <w:rsid w:val="00F40CDE"/>
    <w:rsid w:val="00F41F05"/>
    <w:rsid w:val="00F421E6"/>
    <w:rsid w:val="00F42280"/>
    <w:rsid w:val="00F42585"/>
    <w:rsid w:val="00F42E80"/>
    <w:rsid w:val="00F42F45"/>
    <w:rsid w:val="00F433BD"/>
    <w:rsid w:val="00F44EC5"/>
    <w:rsid w:val="00F45409"/>
    <w:rsid w:val="00F45C51"/>
    <w:rsid w:val="00F46224"/>
    <w:rsid w:val="00F46F3B"/>
    <w:rsid w:val="00F46FC7"/>
    <w:rsid w:val="00F47498"/>
    <w:rsid w:val="00F47E47"/>
    <w:rsid w:val="00F512B2"/>
    <w:rsid w:val="00F5283D"/>
    <w:rsid w:val="00F52ABA"/>
    <w:rsid w:val="00F52B5A"/>
    <w:rsid w:val="00F52BC7"/>
    <w:rsid w:val="00F539BC"/>
    <w:rsid w:val="00F539CB"/>
    <w:rsid w:val="00F539E3"/>
    <w:rsid w:val="00F53BF4"/>
    <w:rsid w:val="00F53D1C"/>
    <w:rsid w:val="00F53F7B"/>
    <w:rsid w:val="00F54266"/>
    <w:rsid w:val="00F54AE3"/>
    <w:rsid w:val="00F55043"/>
    <w:rsid w:val="00F561E4"/>
    <w:rsid w:val="00F561E8"/>
    <w:rsid w:val="00F56731"/>
    <w:rsid w:val="00F56DCF"/>
    <w:rsid w:val="00F57034"/>
    <w:rsid w:val="00F57E3A"/>
    <w:rsid w:val="00F57ECE"/>
    <w:rsid w:val="00F6081C"/>
    <w:rsid w:val="00F60BE9"/>
    <w:rsid w:val="00F61D18"/>
    <w:rsid w:val="00F61FD8"/>
    <w:rsid w:val="00F625CA"/>
    <w:rsid w:val="00F62826"/>
    <w:rsid w:val="00F62B9D"/>
    <w:rsid w:val="00F62DBF"/>
    <w:rsid w:val="00F634E6"/>
    <w:rsid w:val="00F63739"/>
    <w:rsid w:val="00F63F10"/>
    <w:rsid w:val="00F641FC"/>
    <w:rsid w:val="00F647F7"/>
    <w:rsid w:val="00F6556C"/>
    <w:rsid w:val="00F6583C"/>
    <w:rsid w:val="00F6589A"/>
    <w:rsid w:val="00F6783E"/>
    <w:rsid w:val="00F67CF0"/>
    <w:rsid w:val="00F70DB5"/>
    <w:rsid w:val="00F70DBE"/>
    <w:rsid w:val="00F70E78"/>
    <w:rsid w:val="00F71124"/>
    <w:rsid w:val="00F71888"/>
    <w:rsid w:val="00F719CD"/>
    <w:rsid w:val="00F71BB8"/>
    <w:rsid w:val="00F72253"/>
    <w:rsid w:val="00F72400"/>
    <w:rsid w:val="00F72584"/>
    <w:rsid w:val="00F7290D"/>
    <w:rsid w:val="00F72B5F"/>
    <w:rsid w:val="00F7302F"/>
    <w:rsid w:val="00F732EC"/>
    <w:rsid w:val="00F73D08"/>
    <w:rsid w:val="00F75188"/>
    <w:rsid w:val="00F7586B"/>
    <w:rsid w:val="00F75F2F"/>
    <w:rsid w:val="00F75FC3"/>
    <w:rsid w:val="00F76445"/>
    <w:rsid w:val="00F76446"/>
    <w:rsid w:val="00F76ECC"/>
    <w:rsid w:val="00F7706F"/>
    <w:rsid w:val="00F77262"/>
    <w:rsid w:val="00F776AC"/>
    <w:rsid w:val="00F80399"/>
    <w:rsid w:val="00F80680"/>
    <w:rsid w:val="00F80747"/>
    <w:rsid w:val="00F812C8"/>
    <w:rsid w:val="00F8132D"/>
    <w:rsid w:val="00F818AE"/>
    <w:rsid w:val="00F81B40"/>
    <w:rsid w:val="00F820C4"/>
    <w:rsid w:val="00F83829"/>
    <w:rsid w:val="00F84069"/>
    <w:rsid w:val="00F843D7"/>
    <w:rsid w:val="00F85536"/>
    <w:rsid w:val="00F85B49"/>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743"/>
    <w:rsid w:val="00F93D72"/>
    <w:rsid w:val="00F93E65"/>
    <w:rsid w:val="00F94070"/>
    <w:rsid w:val="00F950B5"/>
    <w:rsid w:val="00F9513F"/>
    <w:rsid w:val="00F96A83"/>
    <w:rsid w:val="00F973CF"/>
    <w:rsid w:val="00F97908"/>
    <w:rsid w:val="00F97B43"/>
    <w:rsid w:val="00F97C93"/>
    <w:rsid w:val="00FA07F8"/>
    <w:rsid w:val="00FA105C"/>
    <w:rsid w:val="00FA1475"/>
    <w:rsid w:val="00FA148A"/>
    <w:rsid w:val="00FA208C"/>
    <w:rsid w:val="00FA26E4"/>
    <w:rsid w:val="00FA27C8"/>
    <w:rsid w:val="00FA39F0"/>
    <w:rsid w:val="00FA3B76"/>
    <w:rsid w:val="00FA4BC3"/>
    <w:rsid w:val="00FA4D66"/>
    <w:rsid w:val="00FA5A4E"/>
    <w:rsid w:val="00FA700C"/>
    <w:rsid w:val="00FA77B1"/>
    <w:rsid w:val="00FB0082"/>
    <w:rsid w:val="00FB0243"/>
    <w:rsid w:val="00FB1527"/>
    <w:rsid w:val="00FB154A"/>
    <w:rsid w:val="00FB169E"/>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D09"/>
    <w:rsid w:val="00FC1D13"/>
    <w:rsid w:val="00FC30A5"/>
    <w:rsid w:val="00FC350B"/>
    <w:rsid w:val="00FC3A86"/>
    <w:rsid w:val="00FC3F9F"/>
    <w:rsid w:val="00FC45AF"/>
    <w:rsid w:val="00FC4729"/>
    <w:rsid w:val="00FC4A8C"/>
    <w:rsid w:val="00FC53DB"/>
    <w:rsid w:val="00FC5555"/>
    <w:rsid w:val="00FC592A"/>
    <w:rsid w:val="00FC5B89"/>
    <w:rsid w:val="00FC5F07"/>
    <w:rsid w:val="00FC5FC2"/>
    <w:rsid w:val="00FC6177"/>
    <w:rsid w:val="00FC63D1"/>
    <w:rsid w:val="00FC6FDB"/>
    <w:rsid w:val="00FC70D4"/>
    <w:rsid w:val="00FC73F0"/>
    <w:rsid w:val="00FC7528"/>
    <w:rsid w:val="00FC78F4"/>
    <w:rsid w:val="00FC7DFD"/>
    <w:rsid w:val="00FD016E"/>
    <w:rsid w:val="00FD0572"/>
    <w:rsid w:val="00FD0717"/>
    <w:rsid w:val="00FD1A97"/>
    <w:rsid w:val="00FD2D7B"/>
    <w:rsid w:val="00FD37F6"/>
    <w:rsid w:val="00FD398C"/>
    <w:rsid w:val="00FD420E"/>
    <w:rsid w:val="00FD44C3"/>
    <w:rsid w:val="00FD4589"/>
    <w:rsid w:val="00FD473E"/>
    <w:rsid w:val="00FD511F"/>
    <w:rsid w:val="00FD5390"/>
    <w:rsid w:val="00FD57C1"/>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95F"/>
    <w:rsid w:val="00FE7BCC"/>
    <w:rsid w:val="00FF0090"/>
    <w:rsid w:val="00FF0C76"/>
    <w:rsid w:val="00FF126D"/>
    <w:rsid w:val="00FF2310"/>
    <w:rsid w:val="00FF2E73"/>
    <w:rsid w:val="00FF4304"/>
    <w:rsid w:val="00FF4AE2"/>
    <w:rsid w:val="00FF50A8"/>
    <w:rsid w:val="00FF5246"/>
    <w:rsid w:val="00FF571E"/>
    <w:rsid w:val="00FF5F3F"/>
    <w:rsid w:val="00FF60DB"/>
    <w:rsid w:val="00FF6BD1"/>
    <w:rsid w:val="00FF6C81"/>
    <w:rsid w:val="00FF6CC0"/>
    <w:rsid w:val="00FF7512"/>
    <w:rsid w:val="00FF7563"/>
    <w:rsid w:val="00FF7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90172"/>
  <w15:docId w15:val="{161CD100-2083-472D-B73D-C37905696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83BD2"/>
    <w:pPr>
      <w:keepNext/>
      <w:numPr>
        <w:numId w:val="2"/>
      </w:numPr>
      <w:tabs>
        <w:tab w:val="clear" w:pos="432"/>
      </w:tabs>
      <w:spacing w:before="120"/>
      <w:outlineLvl w:val="0"/>
    </w:pPr>
    <w:rPr>
      <w:b/>
      <w:bCs/>
      <w:sz w:val="28"/>
      <w:szCs w:val="28"/>
    </w:rPr>
  </w:style>
  <w:style w:type="paragraph" w:styleId="2">
    <w:name w:val="heading 2"/>
    <w:basedOn w:val="a"/>
    <w:next w:val="a"/>
    <w:qFormat/>
    <w:rsid w:val="00B83BD2"/>
    <w:pPr>
      <w:keepNext/>
      <w:numPr>
        <w:ilvl w:val="1"/>
        <w:numId w:val="2"/>
      </w:numPr>
      <w:spacing w:before="120"/>
      <w:outlineLvl w:val="1"/>
    </w:pPr>
    <w:rPr>
      <w:b/>
      <w:bCs/>
      <w:sz w:val="24"/>
    </w:rPr>
  </w:style>
  <w:style w:type="paragraph" w:styleId="3">
    <w:name w:val="heading 3"/>
    <w:basedOn w:val="a"/>
    <w:next w:val="a"/>
    <w:qFormat/>
    <w:rsid w:val="00B83BD2"/>
    <w:pPr>
      <w:keepNext/>
      <w:numPr>
        <w:ilvl w:val="2"/>
        <w:numId w:val="2"/>
      </w:numPr>
      <w:tabs>
        <w:tab w:val="clear" w:pos="720"/>
      </w:tabs>
      <w:spacing w:before="120"/>
      <w:outlineLvl w:val="2"/>
    </w:pPr>
    <w:rPr>
      <w:b/>
    </w:rPr>
  </w:style>
  <w:style w:type="paragraph" w:styleId="4">
    <w:name w:val="heading 4"/>
    <w:basedOn w:val="a"/>
    <w:next w:val="a"/>
    <w:qFormat/>
    <w:rsid w:val="00B83BD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B83BD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basedOn w:val="a"/>
    <w:next w:val="a"/>
    <w:qFormat/>
    <w:rsid w:val="00B83BD2"/>
    <w:pPr>
      <w:numPr>
        <w:ilvl w:val="7"/>
        <w:numId w:val="2"/>
      </w:numPr>
      <w:spacing w:before="240" w:after="60"/>
      <w:outlineLvl w:val="7"/>
    </w:pPr>
    <w:rPr>
      <w:i/>
      <w:iCs/>
      <w:sz w:val="24"/>
      <w:szCs w:val="24"/>
    </w:rPr>
  </w:style>
  <w:style w:type="paragraph" w:styleId="9">
    <w:name w:val="heading 9"/>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 ??,?????,????"/>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character" w:customStyle="1" w:styleId="Char7">
    <w:name w:val="列出段落 Char"/>
    <w:aliases w:val="- Bullets Char,목록 단락 Char,リスト段落 Char,?? ?? Char,????? Char,???? Char"/>
    <w:link w:val="af5"/>
    <w:uiPriority w:val="99"/>
    <w:qFormat/>
    <w:rsid w:val="00D54562"/>
    <w:rPr>
      <w:sz w:val="22"/>
      <w:szCs w:val="22"/>
      <w:lang w:eastAsia="en-US"/>
    </w:rPr>
  </w:style>
  <w:style w:type="character" w:customStyle="1" w:styleId="ZGSM">
    <w:name w:val="ZGSM"/>
    <w:rsid w:val="00C60DE3"/>
  </w:style>
  <w:style w:type="paragraph" w:customStyle="1" w:styleId="ZT">
    <w:name w:val="ZT"/>
    <w:rsid w:val="00C60DE3"/>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TAH">
    <w:name w:val="TAH"/>
    <w:basedOn w:val="TAC"/>
    <w:link w:val="TAHCar"/>
    <w:rsid w:val="00195F44"/>
    <w:rPr>
      <w:b/>
    </w:rPr>
  </w:style>
  <w:style w:type="paragraph" w:customStyle="1" w:styleId="TAC">
    <w:name w:val="TAC"/>
    <w:basedOn w:val="a"/>
    <w:link w:val="TACChar"/>
    <w:rsid w:val="00195F44"/>
    <w:pPr>
      <w:keepNext/>
      <w:keepLines/>
      <w:autoSpaceDE/>
      <w:autoSpaceDN/>
      <w:adjustRightInd/>
      <w:snapToGrid/>
      <w:spacing w:after="0"/>
      <w:jc w:val="center"/>
    </w:pPr>
    <w:rPr>
      <w:rFonts w:ascii="Arial" w:eastAsia="宋体" w:hAnsi="Arial"/>
      <w:sz w:val="18"/>
      <w:szCs w:val="20"/>
      <w:lang w:val="en-GB"/>
    </w:rPr>
  </w:style>
  <w:style w:type="paragraph" w:customStyle="1" w:styleId="TH">
    <w:name w:val="TH"/>
    <w:basedOn w:val="a"/>
    <w:link w:val="THChar"/>
    <w:rsid w:val="00195F44"/>
    <w:pPr>
      <w:keepNext/>
      <w:keepLines/>
      <w:autoSpaceDE/>
      <w:autoSpaceDN/>
      <w:adjustRightInd/>
      <w:snapToGrid/>
      <w:spacing w:before="60" w:after="180"/>
      <w:jc w:val="center"/>
    </w:pPr>
    <w:rPr>
      <w:rFonts w:ascii="Arial" w:eastAsia="宋体" w:hAnsi="Arial"/>
      <w:b/>
      <w:sz w:val="20"/>
      <w:szCs w:val="20"/>
      <w:lang w:val="en-GB"/>
    </w:rPr>
  </w:style>
  <w:style w:type="character" w:customStyle="1" w:styleId="THChar">
    <w:name w:val="TH Char"/>
    <w:link w:val="TH"/>
    <w:rsid w:val="00195F44"/>
    <w:rPr>
      <w:rFonts w:ascii="Arial" w:eastAsia="宋体" w:hAnsi="Arial"/>
      <w:b/>
      <w:lang w:val="en-GB" w:eastAsia="en-US"/>
    </w:rPr>
  </w:style>
  <w:style w:type="character" w:customStyle="1" w:styleId="TACChar">
    <w:name w:val="TAC Char"/>
    <w:link w:val="TAC"/>
    <w:locked/>
    <w:rsid w:val="00195F44"/>
    <w:rPr>
      <w:rFonts w:ascii="Arial" w:eastAsia="宋体" w:hAnsi="Arial"/>
      <w:sz w:val="18"/>
      <w:lang w:val="en-GB" w:eastAsia="en-US"/>
    </w:rPr>
  </w:style>
  <w:style w:type="character" w:customStyle="1" w:styleId="TAHCar">
    <w:name w:val="TAH Car"/>
    <w:link w:val="TAH"/>
    <w:rsid w:val="00195F44"/>
    <w:rPr>
      <w:rFonts w:ascii="Arial" w:eastAsia="宋体" w:hAnsi="Arial"/>
      <w:b/>
      <w:sz w:val="18"/>
      <w:lang w:val="en-GB" w:eastAsia="en-US"/>
    </w:rPr>
  </w:style>
  <w:style w:type="character" w:customStyle="1" w:styleId="Doc-text2Char">
    <w:name w:val="Doc-text2 Char"/>
    <w:basedOn w:val="a0"/>
    <w:link w:val="Doc-text2"/>
    <w:locked/>
    <w:rsid w:val="000D1188"/>
  </w:style>
  <w:style w:type="paragraph" w:customStyle="1" w:styleId="Doc-text2">
    <w:name w:val="Doc-text2"/>
    <w:basedOn w:val="a"/>
    <w:link w:val="Doc-text2Char"/>
    <w:rsid w:val="000D1188"/>
    <w:pPr>
      <w:autoSpaceDE/>
      <w:autoSpaceDN/>
      <w:adjustRightInd/>
      <w:snapToGrid/>
      <w:spacing w:after="0"/>
      <w:ind w:left="1622" w:hanging="363"/>
      <w:jc w:val="left"/>
    </w:pPr>
    <w:rPr>
      <w:sz w:val="20"/>
      <w:szCs w:val="20"/>
      <w:lang w:eastAsia="zh-CN"/>
    </w:rPr>
  </w:style>
  <w:style w:type="paragraph" w:customStyle="1" w:styleId="B1">
    <w:name w:val="B1"/>
    <w:basedOn w:val="a7"/>
    <w:link w:val="B1Char1"/>
    <w:rsid w:val="001B602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sid w:val="001B602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49814">
      <w:bodyDiv w:val="1"/>
      <w:marLeft w:val="0"/>
      <w:marRight w:val="0"/>
      <w:marTop w:val="0"/>
      <w:marBottom w:val="0"/>
      <w:divBdr>
        <w:top w:val="none" w:sz="0" w:space="0" w:color="auto"/>
        <w:left w:val="none" w:sz="0" w:space="0" w:color="auto"/>
        <w:bottom w:val="none" w:sz="0" w:space="0" w:color="auto"/>
        <w:right w:val="none" w:sz="0" w:space="0" w:color="auto"/>
      </w:divBdr>
    </w:div>
    <w:div w:id="2353051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5471350">
      <w:bodyDiv w:val="1"/>
      <w:marLeft w:val="0"/>
      <w:marRight w:val="0"/>
      <w:marTop w:val="0"/>
      <w:marBottom w:val="0"/>
      <w:divBdr>
        <w:top w:val="none" w:sz="0" w:space="0" w:color="auto"/>
        <w:left w:val="none" w:sz="0" w:space="0" w:color="auto"/>
        <w:bottom w:val="none" w:sz="0" w:space="0" w:color="auto"/>
        <w:right w:val="none" w:sz="0" w:space="0" w:color="auto"/>
      </w:divBdr>
      <w:divsChild>
        <w:div w:id="135729334">
          <w:marLeft w:val="864"/>
          <w:marRight w:val="0"/>
          <w:marTop w:val="0"/>
          <w:marBottom w:val="0"/>
          <w:divBdr>
            <w:top w:val="none" w:sz="0" w:space="0" w:color="auto"/>
            <w:left w:val="none" w:sz="0" w:space="0" w:color="auto"/>
            <w:bottom w:val="none" w:sz="0" w:space="0" w:color="auto"/>
            <w:right w:val="none" w:sz="0" w:space="0" w:color="auto"/>
          </w:divBdr>
        </w:div>
        <w:div w:id="469638587">
          <w:marLeft w:val="864"/>
          <w:marRight w:val="0"/>
          <w:marTop w:val="0"/>
          <w:marBottom w:val="0"/>
          <w:divBdr>
            <w:top w:val="none" w:sz="0" w:space="0" w:color="auto"/>
            <w:left w:val="none" w:sz="0" w:space="0" w:color="auto"/>
            <w:bottom w:val="none" w:sz="0" w:space="0" w:color="auto"/>
            <w:right w:val="none" w:sz="0" w:space="0" w:color="auto"/>
          </w:divBdr>
        </w:div>
      </w:divsChild>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4031396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33467377">
      <w:bodyDiv w:val="1"/>
      <w:marLeft w:val="0"/>
      <w:marRight w:val="0"/>
      <w:marTop w:val="0"/>
      <w:marBottom w:val="0"/>
      <w:divBdr>
        <w:top w:val="none" w:sz="0" w:space="0" w:color="auto"/>
        <w:left w:val="none" w:sz="0" w:space="0" w:color="auto"/>
        <w:bottom w:val="none" w:sz="0" w:space="0" w:color="auto"/>
        <w:right w:val="none" w:sz="0" w:space="0" w:color="auto"/>
      </w:divBdr>
    </w:div>
    <w:div w:id="1280339867">
      <w:bodyDiv w:val="1"/>
      <w:marLeft w:val="0"/>
      <w:marRight w:val="0"/>
      <w:marTop w:val="0"/>
      <w:marBottom w:val="0"/>
      <w:divBdr>
        <w:top w:val="none" w:sz="0" w:space="0" w:color="auto"/>
        <w:left w:val="none" w:sz="0" w:space="0" w:color="auto"/>
        <w:bottom w:val="none" w:sz="0" w:space="0" w:color="auto"/>
        <w:right w:val="none" w:sz="0" w:space="0" w:color="auto"/>
      </w:divBdr>
      <w:divsChild>
        <w:div w:id="1302929579">
          <w:marLeft w:val="1267"/>
          <w:marRight w:val="0"/>
          <w:marTop w:val="0"/>
          <w:marBottom w:val="0"/>
          <w:divBdr>
            <w:top w:val="none" w:sz="0" w:space="0" w:color="auto"/>
            <w:left w:val="none" w:sz="0" w:space="0" w:color="auto"/>
            <w:bottom w:val="none" w:sz="0" w:space="0" w:color="auto"/>
            <w:right w:val="none" w:sz="0" w:space="0" w:color="auto"/>
          </w:divBdr>
        </w:div>
      </w:divsChild>
    </w:div>
    <w:div w:id="1299872255">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0615064">
      <w:bodyDiv w:val="1"/>
      <w:marLeft w:val="0"/>
      <w:marRight w:val="0"/>
      <w:marTop w:val="0"/>
      <w:marBottom w:val="0"/>
      <w:divBdr>
        <w:top w:val="none" w:sz="0" w:space="0" w:color="auto"/>
        <w:left w:val="none" w:sz="0" w:space="0" w:color="auto"/>
        <w:bottom w:val="none" w:sz="0" w:space="0" w:color="auto"/>
        <w:right w:val="none" w:sz="0" w:space="0" w:color="auto"/>
      </w:divBdr>
      <w:divsChild>
        <w:div w:id="289359089">
          <w:marLeft w:val="864"/>
          <w:marRight w:val="0"/>
          <w:marTop w:val="0"/>
          <w:marBottom w:val="0"/>
          <w:divBdr>
            <w:top w:val="none" w:sz="0" w:space="0" w:color="auto"/>
            <w:left w:val="none" w:sz="0" w:space="0" w:color="auto"/>
            <w:bottom w:val="none" w:sz="0" w:space="0" w:color="auto"/>
            <w:right w:val="none" w:sz="0" w:space="0" w:color="auto"/>
          </w:divBdr>
        </w:div>
        <w:div w:id="717095378">
          <w:marLeft w:val="864"/>
          <w:marRight w:val="0"/>
          <w:marTop w:val="0"/>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594923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E01023-05B3-4085-9C29-28D6B4828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Luojun (Rossi)</cp:lastModifiedBy>
  <cp:revision>11</cp:revision>
  <cp:lastPrinted>2007-06-18T09:08:00Z</cp:lastPrinted>
  <dcterms:created xsi:type="dcterms:W3CDTF">2018-05-11T06:41:00Z</dcterms:created>
  <dcterms:modified xsi:type="dcterms:W3CDTF">2018-05-11T13:14:00Z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(3)PL+mvolSSZqdlooXC992SHn/qWAJ9rORt4FY2GsbVgLu1oVGSeXOL6fNhWxLPvkLRpUewLBz
rLaA1DzLSNwbdf/8lz8gag8m3T/fJ+TQTzufK7DNLXQnTBd4zqdxJvbEMQitomwgRefwnO3h
AdJVuP+dIM5kRKYINEgDcln6bZS80V7DB+Mk51KGB5p3Hsl4uU5Uf5ORR66WmlMsn2mDMzZI
ODGreJVefxFZvELn4R</vt:lpwstr>
  </property>
  <property fmtid="{D5CDD505-2E9C-101B-9397-08002B2CF9AE}" pid="13" name="_2015_ms_pID_725343_00">
    <vt:lpwstr>_2015_ms_pID_725343</vt:lpwstr>
  </property>
  <property fmtid="{D5CDD505-2E9C-101B-9397-08002B2CF9AE}" pid="14" name="_2015_ms_pID_7253431">
    <vt:lpwstr>GDHFYNpzrqkphEaVRK7m9LGkNnH1QsUMTXdmnf6ba860m/9tFgsiA7
aOeHOMtMP6YQ9HE16Zsq/OYcehFMqBU5hV9iA3vLipWjGCSr1dI/aLDtwzLxabx7Nko74f6F
yYC73fxSWZUx+Ehm8DXDD0+Y7J8YFxWlD1ZI8LaD5UiTaf8KyfFsSiZjp5l84iCtn0l6cmVt
XPoeJYJky0dVKKLE0jYBVGcn7OppS18wNPl1</vt:lpwstr>
  </property>
  <property fmtid="{D5CDD505-2E9C-101B-9397-08002B2CF9AE}" pid="15" name="_2015_ms_pID_7253431_00">
    <vt:lpwstr>_2015_ms_pID_7253431</vt:lpwstr>
  </property>
  <property fmtid="{D5CDD505-2E9C-101B-9397-08002B2CF9AE}" pid="16" name="_2015_ms_pID_7253432">
    <vt:lpwstr>TpxpqYMQ2I+VDQhBxaleUCY1uxWueMvUe4q5
5bLa3cYJZFDYLcos2W4yVYqjnEKCWg==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1526021722</vt:lpwstr>
  </property>
</Properties>
</file>