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5FB652" w14:textId="6DEFE0A5" w:rsidR="006835EC" w:rsidRPr="000E479C" w:rsidRDefault="006835EC" w:rsidP="006835EC">
      <w:pPr>
        <w:pStyle w:val="3GPPHeader"/>
        <w:spacing w:after="0"/>
        <w:rPr>
          <w:lang w:val="en-US"/>
        </w:rPr>
      </w:pPr>
      <w:r w:rsidRPr="000E479C">
        <w:rPr>
          <w:noProof/>
          <w:lang w:eastAsia="en-GB"/>
        </w:rPr>
        <mc:AlternateContent>
          <mc:Choice Requires="wps">
            <w:drawing>
              <wp:anchor distT="0" distB="0" distL="114300" distR="114300" simplePos="0" relativeHeight="252188672" behindDoc="0" locked="1" layoutInCell="1" allowOverlap="1" wp14:anchorId="3CC87A78" wp14:editId="720F1FCA">
                <wp:simplePos x="0" y="0"/>
                <wp:positionH relativeFrom="column">
                  <wp:posOffset>0</wp:posOffset>
                </wp:positionH>
                <wp:positionV relativeFrom="paragraph">
                  <wp:posOffset>-1709420</wp:posOffset>
                </wp:positionV>
                <wp:extent cx="635" cy="635"/>
                <wp:effectExtent l="9525" t="5080" r="8890" b="13335"/>
                <wp:wrapNone/>
                <wp:docPr id="14" name="DtsShapeName" descr="BBCB9B53G025547D8C5G7750914E076409;D@C809;bX78416B!!!!!BIHO@]x78416!!!!@7G016G11053@@22E@111053@@22E@1!!!!!!!!!!!!!!!!!!!!!!!!!!!!!!!!!!!!!!!!!!!!!!!!!!!!80B?Y82@9g[11029512!!!BIHO@]{11029512!!!!!!!111D15B9520GDS0,18&quot;&quot;&quot;!D,@FBI!edrhfo!gns!EB,IRTQ@/enb!!!!!!!!!!!!!!!!!!!!!!!!!830&gt;@830@AK48968!!!!!!BIHO@]K48968!!!!@7G01851107DB@986E@1107DB@986E@!!!!!!!!!!!!!!!!!!!!!!!!!!!!!!!!!!!!!!!!!!!!!!!!!!!!!!!!!!!!!!!!!!!!!!!!!!!!!!!!!!!!!!!!!!!!!!!!!!!!!!!!!!!!!!!!!!!!!!!!!!!!!!!!!!!!!!!!!!!!!!!!!!!!!!!!!!!!!!!!!!!!!!!!!!!!!!!!!!!!!!!!!!!!!!!!!!!!!!!!!!!!!!!!!!!!!!!!!!!!!!!!!!!!!!!!!!!!!!!!!!!!!!!!!!!!!!!!!!!!!!!!!!!!!!!!!!!!!!!!!!!!!!!!!!!!!!!!!!!!!!!!!!!!!!!!!!!!!!!!!!!!!!!!!!!!!!!!!!!!!!!!!!!!!!!!!!!!!!!!!!!!!!!!!!!!!!!!!!!!!!!!!!!!!!!!!!!!!!!!!!!!!!!!!!!!!!!!!!!!!!!!!!!!!!!!!!!!!!!!!!!!!!!!!!!!!!!!!!!!!!!!!!!!!!!!!!!!!!!!!!!!!!!!!!!!!!!!!!!!!!!!!!!!!!!!!!!!!!!!!!!!!!!!!!!!!!!!!!!!!!!!!!!!!!!!!!!!!!!!!!!!!!!!!!!!!!!!!!!!!!!!!!!!!!!!!!!!!!!!!!!!!!!!!!!!!!!!!!!!!!!!!!!!!!!!!!!!!!!!!!!!!!!!!!!!!!!!!!!!!!!!!!!!!!!!!!!!!!!!!!!!!!!!!!!!!!!!!!!!!!!!!!!!!!!!!!!!!!!!!!!!!!!!!!!!!!!!!!!!!!!!!!!!!!!!!!!!!!!!!!!!!!!!!!!!!!!!!!!!!!!!!!!!!!!!!!!!!!!!!!!!!!!!!!!!!!!!!!!!!!!!!!!!!!!!!!!!!!!!!!!!!!!!!!!!!!!!!!!!!!!!!!!!!!!!!!!!!!!!!!!!!!!!!!!!!!!!!!!!!!!!!!!!!!!!!!!!!!!!!!!!!!!!!!!!!!!!!!!!!!!!!!!!!!!!!!!!!!!!!!!!!!!!!!!!!!!!!!!!!!!!!!!!!!!!!!!!!!!!!!!!!!!!!!!!!!!!!!!!!!!!!!!!!!!!!!!!!!!!!!!!!!!!!!!!!!!!!!!!!!!!!!!!!!!!!!!!!!!!!!!!!!!!!!!!!!!!!!!!!!!!!!!!!!!!!!!!!!!!!!!!!!!!!!!!!!!!!!!!!!!!!!!!!!!!!!!!!!!!!!!!!!!!!!!!!!!!!!!!!!!!!!!!!!!!!!!!!!!!!!!!!!!!!!!!!!!!!!!!!!!!!!!!!!!!!!!!!!!!!!!!!!!!!!!!!!!!!!!!!!!!!!!!!!!!!!!!!!!!!!!!!!!!!!!!!!!!!!!!!!!!!!!!!!!!!!!!!!!!!!!!!!!!!!!!!!!!!!!!!!!!!!!!!!!!!!!!!!!!!!!!!!!!!!!!!!!!!!!!!!!!!!!!!!!!!!!!!!!!!!!!!!!!!!!!!!!!!!!!!!!!!!!!!!!!!!!!!!!!!!!!!!!!!!!!!!!!!!!!!!!!!!!!!!!!!!!!!!!!!!!!!!!!!!!!!!!!!!!!!!!!!!!!!!!!!!!!!!!!!!!!!!!!!!!!!!!!!!!!!!!!!!!!!!!!!!!!!!!!!!!!!!!!!!!!!!!!!!!!!!!!!!!!!!!!!!!!!!!!!!!!!!!!!!!!!!!!!!!!!!!!!!!!!!!!!!!!!!!!!!!!!!!!!!!!!!!!!!!!!!!!!!!!!!!!!!!!!!!!!!!!!!!!!!!!!!!!!!!!!!!!!!!!!!!!!!!!!!!!!!!!!!!!!!!!!!!!!!!!!!!!!!!!!!!!!!!!!!!!!!!!!!!!!!!!!!!!!!!!!!!!!!!!!!!!!!!!!!!!!!!!!!!!!!!!!!!!!!!!!!!!!!!!!!!!!!!!!!!!!!!!!!!!!!!!!!!!!!!!!!!!!!!!!!!!!!!!!!!!!!!!!!!!!!!!!!!!!!!!!!!!!!!!!!!!!!!!!!!!!!!!!!!!!!!!!!!!!!!!!!!!!!!!!!!!!!!!!!!!!!!!!!!!!!!!!!!!!!!!!!!!!!!!!!!!!!!!!!!!!!!!!!!!!!!!!!!!!!!!!!!!!!!!!!!!!!!!!!!!!!!!!!!!!!!!!!!!!!!!!!!!!!!!!!!!!!!!!!!!!!!!!!!!!!!!!!!!!!!!!!!!!!!!!1!j"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150DEC1" id="DtsShapeName" o:spid="_x0000_s1026" alt="BBCB9B53G025547D8C5G7750914E076409;D@C809;bX78416B!!!!!BIHO@]x78416!!!!@7G016G11053@@22E@111053@@22E@1!!!!!!!!!!!!!!!!!!!!!!!!!!!!!!!!!!!!!!!!!!!!!!!!!!!!80B?Y82@9g[11029512!!!BIHO@]{11029512!!!!!!!111D15B9520GDS0,18&quot;&quot;&quot;!D,@FBI!edrhfo!gns!EB,IRTQ@/enb!!!!!!!!!!!!!!!!!!!!!!!!!830&gt;@830@AK48968!!!!!!BIHO@]K48968!!!!@7G01851107DB@986E@1107DB@986E@!!!!!!!!!!!!!!!!!!!!!!!!!!!!!!!!!!!!!!!!!!!!!!!!!!!!!!!!!!!!!!!!!!!!!!!!!!!!!!!!!!!!!!!!!!!!!!!!!!!!!!!!!!!!!!!!!!!!!!!!!!!!!!!!!!!!!!!!!!!!!!!!!!!!!!!!!!!!!!!!!!!!!!!!!!!!!!!!!!!!!!!!!!!!!!!!!!!!!!!!!!!!!!!!!!!!!!!!!!!!!!!!!!!!!!!!!!!!!!!!!!!!!!!!!!!!!!!!!!!!!!!!!!!!!!!!!!!!!!!!!!!!!!!!!!!!!!!!!!!!!!!!!!!!!!!!!!!!!!!!!!!!!!!!!!!!!!!!!!!!!!!!!!!!!!!!!!!!!!!!!!!!!!!!!!!!!!!!!!!!!!!!!!!!!!!!!!!!!!!!!!!!!!!!!!!!!!!!!!!!!!!!!!!!!!!!!!!!!!!!!!!!!!!!!!!!!!!!!!!!!!!!!!!!!!!!!!!!!!!!!!!!!!!!!!!!!!!!!!!!!!!!!!!!!!!!!!!!!!!!!!!!!!!!!!!!!!!!!!!!!!!!!!!!!!!!!!!!!!!!!!!!!!!!!!!!!!!!!!!!!!!!!!!!!!!!!!!!!!!!!!!!!!!!!!!!!!!!!!!!!!!!!!!!!!!!!!!!!!!!!!!!!!!!!!!!!!!!!!!!!!!!!!!!!!!!!!!!!!!!!!!!!!!!!!!!!!!!!!!!!!!!!!!!!!!!!!!!!!!!!!!!!!!!!!!!!!!!!!!!!!!!!!!!!!!!!!!!!!!!!!!!!!!!!!!!!!!!!!!!!!!!!!!!!!!!!!!!!!!!!!!!!!!!!!!!!!!!!!!!!!!!!!!!!!!!!!!!!!!!!!!!!!!!!!!!!!!!!!!!!!!!!!!!!!!!!!!!!!!!!!!!!!!!!!!!!!!!!!!!!!!!!!!!!!!!!!!!!!!!!!!!!!!!!!!!!!!!!!!!!!!!!!!!!!!!!!!!!!!!!!!!!!!!!!!!!!!!!!!!!!!!!!!!!!!!!!!!!!!!!!!!!!!!!!!!!!!!!!!!!!!!!!!!!!!!!!!!!!!!!!!!!!!!!!!!!!!!!!!!!!!!!!!!!!!!!!!!!!!!!!!!!!!!!!!!!!!!!!!!!!!!!!!!!!!!!!!!!!!!!!!!!!!!!!!!!!!!!!!!!!!!!!!!!!!!!!!!!!!!!!!!!!!!!!!!!!!!!!!!!!!!!!!!!!!!!!!!!!!!!!!!!!!!!!!!!!!!!!!!!!!!!!!!!!!!!!!!!!!!!!!!!!!!!!!!!!!!!!!!!!!!!!!!!!!!!!!!!!!!!!!!!!!!!!!!!!!!!!!!!!!!!!!!!!!!!!!!!!!!!!!!!!!!!!!!!!!!!!!!!!!!!!!!!!!!!!!!!!!!!!!!!!!!!!!!!!!!!!!!!!!!!!!!!!!!!!!!!!!!!!!!!!!!!!!!!!!!!!!!!!!!!!!!!!!!!!!!!!!!!!!!!!!!!!!!!!!!!!!!!!!!!!!!!!!!!!!!!!!!!!!!!!!!!!!!!!!!!!!!!!!!!!!!!!!!!!!!!!!!!!!!!!!!!!!!!!!!!!!!!!!!!!!!!!!!!!!!!!!!!!!!!!!!!!!!!!!!!!!!!!!!!!!!!!!!!!!!!!!!!!!!!!!!!!!!!!!!!!!!!!!!!!!!!!!!!!!!!!!!!!!!!!!!!!!!!!!!!!!!!!!!!!!!!!!!!!!!!!!!!!!!!!!!!!!!!!!!!!!!!!!!!!!!!!!!!!!!!!!!!!!!!!!!!!!!!!!!!!!!!!!!!!!!!!!!!!!!!!!!!!!!!!!!!!!!!!!!!!!!!!!!!!!!!!!!!!!!!!!!!!!!!!!!!!!!!!!!!!!!!!!!!!!!!!!!!!!!!!!!!!!!!!!!!!!!!!!!!!!!!!!!!!!!!!!!!!!!!!!!!!!!!!!!!!!!!!!!!!!!!!!!!!!!!!!!!!!!!!!!!!!!!!!!!!!!!!!!!!!!!!!!!!!!!!!!!!!!!!!!!!!!!!!!!!!!!!!!!!!!!!!!!!!!!!!!!!!!!!!!!!!!!!!!!!!!!!!!!!!!!!!!!!!!!!!!!!!!!!!!!!!!!!!!!!!!!!!!!!!!!!!!!!!!!!!!!!!!!!!!!!!!!!!!!!!!!!!!!!!!!!!!!!!!!1!j" style="position:absolute;left:0;text-align:left;margin-left:0;margin-top:-134.6pt;width:.05pt;height:.05pt;z-index:2521886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E479C">
        <w:rPr>
          <w:lang w:val="en-US"/>
        </w:rPr>
        <w:t>3GPP TSG RAN WG</w:t>
      </w:r>
      <w:r w:rsidRPr="000E479C">
        <w:rPr>
          <w:rFonts w:hint="eastAsia"/>
          <w:lang w:val="en-US"/>
        </w:rPr>
        <w:t>1</w:t>
      </w:r>
      <w:r w:rsidRPr="000E479C">
        <w:rPr>
          <w:lang w:val="en-US"/>
        </w:rPr>
        <w:t xml:space="preserve"> Meeting #92bis</w:t>
      </w:r>
      <w:r w:rsidRPr="000E479C">
        <w:rPr>
          <w:rFonts w:hint="eastAsia"/>
          <w:lang w:val="en-US"/>
        </w:rPr>
        <w:t xml:space="preserve">                      </w:t>
      </w:r>
      <w:r w:rsidRPr="000E479C">
        <w:rPr>
          <w:lang w:val="en-US"/>
        </w:rPr>
        <w:t>R1-180</w:t>
      </w:r>
      <w:r>
        <w:rPr>
          <w:lang w:val="en-US"/>
        </w:rPr>
        <w:t>5258</w:t>
      </w:r>
    </w:p>
    <w:p w14:paraId="22B91BED" w14:textId="18E24D9F" w:rsidR="0042359E" w:rsidRPr="007162BE" w:rsidRDefault="006835EC" w:rsidP="006835EC">
      <w:pPr>
        <w:pStyle w:val="3GPPHeader"/>
        <w:spacing w:after="0"/>
        <w:rPr>
          <w:color w:val="FF0000"/>
          <w:szCs w:val="24"/>
        </w:rPr>
      </w:pPr>
      <w:r w:rsidRPr="000E479C">
        <w:rPr>
          <w:lang w:val="en-US"/>
        </w:rPr>
        <w:t>Sanya, China, April 16th – 20th 2018</w:t>
      </w:r>
    </w:p>
    <w:p w14:paraId="327111E4" w14:textId="77777777" w:rsidR="00501A82" w:rsidRPr="00D012DB" w:rsidRDefault="00501A82" w:rsidP="003179DF">
      <w:pPr>
        <w:pStyle w:val="Header"/>
        <w:tabs>
          <w:tab w:val="left" w:pos="8250"/>
          <w:tab w:val="right" w:pos="10206"/>
        </w:tabs>
        <w:rPr>
          <w:sz w:val="24"/>
          <w:szCs w:val="24"/>
        </w:rPr>
      </w:pPr>
    </w:p>
    <w:p w14:paraId="36C8138C" w14:textId="77777777" w:rsidR="0042359E" w:rsidRPr="00D012DB" w:rsidRDefault="0042359E" w:rsidP="00742A9F">
      <w:pPr>
        <w:pStyle w:val="3GPPHeader"/>
        <w:spacing w:after="0"/>
        <w:rPr>
          <w:lang w:val="en-US"/>
        </w:rPr>
      </w:pPr>
      <w:r w:rsidRPr="00D012DB">
        <w:rPr>
          <w:lang w:val="en-US"/>
        </w:rPr>
        <w:t xml:space="preserve">Source: </w:t>
      </w:r>
      <w:r w:rsidRPr="00D012DB">
        <w:rPr>
          <w:lang w:val="en-US"/>
        </w:rPr>
        <w:tab/>
      </w:r>
      <w:r w:rsidR="00742A9F">
        <w:rPr>
          <w:lang w:val="en-US"/>
        </w:rPr>
        <w:t>General Motors</w:t>
      </w:r>
    </w:p>
    <w:p w14:paraId="34A2B2C8" w14:textId="3F4C4AAF" w:rsidR="0042359E" w:rsidRPr="003179DF" w:rsidRDefault="0042359E" w:rsidP="000C34C4">
      <w:pPr>
        <w:pStyle w:val="3GPPHeader"/>
        <w:spacing w:after="0"/>
        <w:ind w:left="1706" w:hangingChars="708" w:hanging="1706"/>
      </w:pPr>
      <w:r w:rsidRPr="00D012DB">
        <w:rPr>
          <w:lang w:val="en-US"/>
        </w:rPr>
        <w:t xml:space="preserve">Title:  </w:t>
      </w:r>
      <w:r w:rsidRPr="00D012DB">
        <w:rPr>
          <w:lang w:val="en-US"/>
        </w:rPr>
        <w:tab/>
      </w:r>
      <w:bookmarkStart w:id="0" w:name="_GoBack"/>
      <w:r w:rsidR="007162BE">
        <w:rPr>
          <w:lang w:val="en-US"/>
        </w:rPr>
        <w:t>V2X</w:t>
      </w:r>
      <w:r w:rsidR="000C34C4">
        <w:rPr>
          <w:lang w:val="en-US"/>
        </w:rPr>
        <w:t xml:space="preserve"> </w:t>
      </w:r>
      <w:r w:rsidR="00313A50">
        <w:rPr>
          <w:lang w:val="en-US"/>
        </w:rPr>
        <w:t xml:space="preserve">NR </w:t>
      </w:r>
      <w:r w:rsidR="000C34C4">
        <w:rPr>
          <w:lang w:val="en-US"/>
        </w:rPr>
        <w:t>Evaluation Methodology</w:t>
      </w:r>
      <w:r w:rsidR="007162BE">
        <w:rPr>
          <w:lang w:val="en-US"/>
        </w:rPr>
        <w:t>-Suggestion for New Test Environment</w:t>
      </w:r>
      <w:r w:rsidR="000C34C4">
        <w:rPr>
          <w:lang w:val="en-US"/>
        </w:rPr>
        <w:t>s</w:t>
      </w:r>
      <w:r w:rsidR="0053617B">
        <w:rPr>
          <w:lang w:val="en-US"/>
        </w:rPr>
        <w:t xml:space="preserve"> and Scenarios</w:t>
      </w:r>
      <w:bookmarkEnd w:id="0"/>
      <w:r w:rsidR="00D23014">
        <w:t xml:space="preserve"> </w:t>
      </w:r>
    </w:p>
    <w:p w14:paraId="60B18316" w14:textId="77777777" w:rsidR="0042359E" w:rsidRPr="006835EC" w:rsidRDefault="0042359E" w:rsidP="0016253E">
      <w:pPr>
        <w:pStyle w:val="3GPPHeader"/>
        <w:tabs>
          <w:tab w:val="clear" w:pos="1701"/>
          <w:tab w:val="left" w:pos="1695"/>
        </w:tabs>
        <w:spacing w:after="0"/>
        <w:rPr>
          <w:lang w:val="en-US"/>
        </w:rPr>
      </w:pPr>
      <w:r w:rsidRPr="006835EC">
        <w:rPr>
          <w:lang w:val="en-US"/>
        </w:rPr>
        <w:t>Agenda Item:</w:t>
      </w:r>
      <w:r w:rsidRPr="006835EC">
        <w:rPr>
          <w:lang w:val="en-US"/>
        </w:rPr>
        <w:tab/>
      </w:r>
      <w:r w:rsidR="0007329B" w:rsidRPr="006835EC">
        <w:rPr>
          <w:lang w:val="en-US"/>
        </w:rPr>
        <w:t>7.5.1</w:t>
      </w:r>
    </w:p>
    <w:p w14:paraId="14FEDA6E" w14:textId="5929BE74" w:rsidR="00DA4177" w:rsidRPr="00D012DB" w:rsidRDefault="00DA4177" w:rsidP="004F2761">
      <w:pPr>
        <w:pStyle w:val="3GPPHeader"/>
        <w:spacing w:after="0"/>
        <w:rPr>
          <w:lang w:val="en-US"/>
        </w:rPr>
      </w:pPr>
      <w:r w:rsidRPr="00D012DB">
        <w:t>Document for:</w:t>
      </w:r>
      <w:r w:rsidRPr="00D012DB">
        <w:tab/>
        <w:t>Discussion</w:t>
      </w:r>
      <w:r w:rsidR="00872D2E">
        <w:t xml:space="preserve"> and decision</w:t>
      </w:r>
    </w:p>
    <w:p w14:paraId="100E75F8" w14:textId="77777777" w:rsidR="00AA4276" w:rsidRPr="00743B4D" w:rsidRDefault="00DA4177" w:rsidP="00743B4D">
      <w:pPr>
        <w:pStyle w:val="Heading1"/>
        <w:spacing w:before="480"/>
        <w:ind w:left="0" w:firstLine="0"/>
        <w:jc w:val="both"/>
        <w:rPr>
          <w:rFonts w:eastAsia="SimSun"/>
          <w:lang w:val="en-US" w:eastAsia="zh-CN"/>
        </w:rPr>
      </w:pPr>
      <w:r>
        <w:rPr>
          <w:lang w:val="en-US" w:eastAsia="ja-JP"/>
        </w:rPr>
        <w:t>Introduction</w:t>
      </w:r>
    </w:p>
    <w:p w14:paraId="0ED5DAF9" w14:textId="69F0ED41" w:rsidR="00FC0D50" w:rsidRDefault="000528AE" w:rsidP="006F54D9">
      <w:r>
        <w:t xml:space="preserve">Recently, it was agreed that </w:t>
      </w:r>
      <w:r w:rsidR="000C34C4">
        <w:t>the</w:t>
      </w:r>
      <w:r w:rsidR="007F5D21">
        <w:t xml:space="preserve"> road configuration of</w:t>
      </w:r>
      <w:r w:rsidR="000C34C4">
        <w:t xml:space="preserve"> Freeway and Urban environments </w:t>
      </w:r>
      <w:r w:rsidR="007F5D21">
        <w:t>which were specified in [1</w:t>
      </w:r>
      <w:r w:rsidR="00D046CB">
        <w:t>-</w:t>
      </w:r>
      <w:r w:rsidR="007F5D21">
        <w:t xml:space="preserve">2], should be adopted as part </w:t>
      </w:r>
      <w:r>
        <w:t>of the</w:t>
      </w:r>
      <w:r w:rsidR="007F5D21">
        <w:t xml:space="preserve"> eV2X </w:t>
      </w:r>
      <w:r w:rsidR="00723D12">
        <w:t xml:space="preserve">evaluation </w:t>
      </w:r>
      <w:r w:rsidR="0003042B">
        <w:t>methodology [</w:t>
      </w:r>
      <w:r w:rsidR="00723D12">
        <w:t>3].</w:t>
      </w:r>
      <w:r>
        <w:t xml:space="preserve"> </w:t>
      </w:r>
      <w:r w:rsidR="006F54D9">
        <w:t>However, these two environments lack in their ability to represent important aspects of real world traffic models.</w:t>
      </w:r>
    </w:p>
    <w:p w14:paraId="52D5AA3E" w14:textId="77777777" w:rsidR="006F54D9" w:rsidRDefault="006F54D9" w:rsidP="006F54D9"/>
    <w:p w14:paraId="48936943" w14:textId="77777777" w:rsidR="002F2FD8" w:rsidRDefault="006F54D9" w:rsidP="002F2FD8">
      <w:r>
        <w:t>For example, the Freeway environment is assembled of</w:t>
      </w:r>
      <w:r w:rsidR="00847AA7">
        <w:t xml:space="preserve"> only</w:t>
      </w:r>
      <w:r>
        <w:t xml:space="preserve"> </w:t>
      </w:r>
      <w:r w:rsidR="009D7836">
        <w:t>6 lanes (3 lanes at each direction)</w:t>
      </w:r>
      <w:r w:rsidR="00847AA7">
        <w:t xml:space="preserve">. Yet, many of the Freeways/Highways systems around the world are much more elaborated and complicated than that. (They may include more lanes, adjacent roads with different heights as bridges, etc.). </w:t>
      </w:r>
      <w:r w:rsidR="001805C7">
        <w:t xml:space="preserve">The Urban environment-the Manhattan grid, also has its disadvantages </w:t>
      </w:r>
      <w:r w:rsidR="002F2FD8">
        <w:t>being</w:t>
      </w:r>
      <w:r w:rsidR="001805C7">
        <w:t xml:space="preserve"> des</w:t>
      </w:r>
      <w:r w:rsidR="002F2FD8">
        <w:t>igned according to a pattern which isn’t common outside Manhattan.</w:t>
      </w:r>
    </w:p>
    <w:p w14:paraId="022DFC7A" w14:textId="77777777" w:rsidR="002F2FD8" w:rsidRDefault="002F2FD8" w:rsidP="002F2FD8"/>
    <w:p w14:paraId="5ACAC38F" w14:textId="25ED117B" w:rsidR="006F54D9" w:rsidRPr="00743B4D" w:rsidRDefault="002F2FD8" w:rsidP="00ED1E8A">
      <w:pPr>
        <w:rPr>
          <w:kern w:val="0"/>
          <w:szCs w:val="21"/>
          <w:lang w:eastAsia="en-US" w:bidi="he-IL"/>
        </w:rPr>
      </w:pPr>
      <w:r>
        <w:t xml:space="preserve">In this paper we propose </w:t>
      </w:r>
      <w:r w:rsidR="00ED1E8A">
        <w:t>additional environments which should assist in depicting a more complete picture of the real world transportation systems. Thus allowing better evaluation of the eV2X performance.</w:t>
      </w:r>
      <w:r w:rsidR="001805C7">
        <w:t xml:space="preserve"> </w:t>
      </w:r>
      <w:r w:rsidR="006F54D9">
        <w:t xml:space="preserve"> </w:t>
      </w:r>
    </w:p>
    <w:p w14:paraId="3D3E3F26" w14:textId="77777777" w:rsidR="006F7109" w:rsidRDefault="006F7109" w:rsidP="009B28BF"/>
    <w:p w14:paraId="18097397" w14:textId="2CB66A2D" w:rsidR="007902C9" w:rsidRPr="0080531D" w:rsidRDefault="00D856FD" w:rsidP="0099044F">
      <w:pPr>
        <w:pStyle w:val="Heading1"/>
        <w:rPr>
          <w:rFonts w:cs="Arial"/>
        </w:rPr>
      </w:pPr>
      <w:r>
        <w:rPr>
          <w:rFonts w:cs="Arial"/>
        </w:rPr>
        <w:t>New Test Environments Configuration</w:t>
      </w:r>
    </w:p>
    <w:p w14:paraId="7478FA34" w14:textId="6DAD0D52" w:rsidR="00FC0D50" w:rsidRPr="00CF33F8" w:rsidRDefault="00924D5A" w:rsidP="00C506B1">
      <w:pPr>
        <w:widowControl/>
        <w:jc w:val="left"/>
        <w:rPr>
          <w:bCs/>
        </w:rPr>
      </w:pPr>
      <w:r>
        <w:rPr>
          <w:bCs/>
        </w:rPr>
        <w:t xml:space="preserve">In this section we suggest 3 </w:t>
      </w:r>
      <w:r w:rsidR="00C506B1">
        <w:rPr>
          <w:bCs/>
        </w:rPr>
        <w:t xml:space="preserve">different simulation environments with road configuration specifications. Each suggested scenario is justified by existing road systems. </w:t>
      </w:r>
    </w:p>
    <w:p w14:paraId="60238CC2" w14:textId="23E44B23" w:rsidR="00AF5C9B" w:rsidRDefault="00EB50C6" w:rsidP="006232D6">
      <w:pPr>
        <w:pStyle w:val="Heading2"/>
      </w:pPr>
      <w:r>
        <w:t>High Volume Freeways</w:t>
      </w:r>
    </w:p>
    <w:p w14:paraId="67B8EDDE" w14:textId="33F70F3C" w:rsidR="006D7A6D" w:rsidRPr="00212848" w:rsidRDefault="00D735D7" w:rsidP="00212848">
      <w:pPr>
        <w:pStyle w:val="Heading3"/>
      </w:pPr>
      <w:r>
        <w:t>Motivation</w:t>
      </w:r>
    </w:p>
    <w:p w14:paraId="0248CD85" w14:textId="7DC8040C" w:rsidR="00D816C4" w:rsidRDefault="00EB50C6" w:rsidP="008877F1">
      <w:pPr>
        <w:widowControl/>
        <w:jc w:val="left"/>
      </w:pPr>
      <w:r>
        <w:t>So far,</w:t>
      </w:r>
      <w:r w:rsidR="00013B4B">
        <w:t xml:space="preserve"> the simulated</w:t>
      </w:r>
      <w:r>
        <w:t xml:space="preserve"> </w:t>
      </w:r>
      <w:r w:rsidRPr="00013B4B">
        <w:rPr>
          <w:u w:val="single"/>
        </w:rPr>
        <w:t xml:space="preserve">Freeway environment has been identified with relatively high velocities (not lower than 70km/h), </w:t>
      </w:r>
      <w:r w:rsidR="007D1866" w:rsidRPr="00013B4B">
        <w:rPr>
          <w:u w:val="single"/>
        </w:rPr>
        <w:t xml:space="preserve">equal velocity for all vehicles, </w:t>
      </w:r>
      <w:r w:rsidRPr="00013B4B">
        <w:rPr>
          <w:u w:val="single"/>
        </w:rPr>
        <w:t>low vehicles’ densities and a shape of a single long road which is assembled of 6 lanes</w:t>
      </w:r>
      <w:r w:rsidR="00840732">
        <w:t xml:space="preserve"> [1-2].</w:t>
      </w:r>
      <w:r w:rsidR="00073633">
        <w:t xml:space="preserve"> </w:t>
      </w:r>
      <w:r w:rsidR="007D1866">
        <w:t xml:space="preserve">However, </w:t>
      </w:r>
      <w:r w:rsidR="007D1866" w:rsidRPr="00013B4B">
        <w:rPr>
          <w:u w:val="single"/>
        </w:rPr>
        <w:t>this perspective ignores factors such as</w:t>
      </w:r>
      <w:r w:rsidR="00BB666B">
        <w:t>:</w:t>
      </w:r>
      <w:r w:rsidR="00D816C4">
        <w:t xml:space="preserve"> </w:t>
      </w:r>
    </w:p>
    <w:p w14:paraId="39F1D6B9" w14:textId="77777777" w:rsidR="00EB6DBF" w:rsidRDefault="00EB6DBF" w:rsidP="00A97705">
      <w:pPr>
        <w:widowControl/>
        <w:jc w:val="left"/>
      </w:pPr>
    </w:p>
    <w:p w14:paraId="0DC744EA" w14:textId="0AF73499" w:rsidR="00EB6DBF" w:rsidRDefault="00EB6DBF" w:rsidP="00A97705">
      <w:pPr>
        <w:pStyle w:val="ListParagraph"/>
        <w:numPr>
          <w:ilvl w:val="0"/>
          <w:numId w:val="12"/>
        </w:numPr>
        <w:ind w:firstLineChars="0"/>
      </w:pPr>
      <w:r>
        <w:t>Roads with relatively high number of lanes (see for example Fig.1.a).</w:t>
      </w:r>
    </w:p>
    <w:p w14:paraId="289BD2EA" w14:textId="3B4CC390" w:rsidR="00A97705" w:rsidRDefault="00A97705" w:rsidP="00A97705">
      <w:pPr>
        <w:pStyle w:val="ListParagraph"/>
        <w:numPr>
          <w:ilvl w:val="0"/>
          <w:numId w:val="12"/>
        </w:numPr>
        <w:ind w:firstLineChars="0"/>
      </w:pPr>
      <w:r>
        <w:lastRenderedPageBreak/>
        <w:t>Traffic jams</w:t>
      </w:r>
      <w:r w:rsidR="00EB6DBF">
        <w:t xml:space="preserve"> (see for example Fig.1.c)</w:t>
      </w:r>
      <w:r>
        <w:t>.</w:t>
      </w:r>
    </w:p>
    <w:p w14:paraId="6BE4CD32" w14:textId="2BD74838" w:rsidR="00A97705" w:rsidRDefault="00A97705" w:rsidP="00A97705">
      <w:pPr>
        <w:pStyle w:val="ListParagraph"/>
        <w:numPr>
          <w:ilvl w:val="0"/>
          <w:numId w:val="12"/>
        </w:numPr>
        <w:ind w:firstLineChars="0"/>
      </w:pPr>
      <w:r>
        <w:t>Integration/Exit paths where vehicles’ velocity may be slower.</w:t>
      </w:r>
    </w:p>
    <w:p w14:paraId="6E28BC93" w14:textId="2877A111" w:rsidR="00A97705" w:rsidRDefault="00A97705" w:rsidP="00A97705">
      <w:pPr>
        <w:pStyle w:val="ListParagraph"/>
        <w:numPr>
          <w:ilvl w:val="0"/>
          <w:numId w:val="12"/>
        </w:numPr>
        <w:ind w:firstLineChars="0"/>
      </w:pPr>
      <w:r>
        <w:t>Lanes for high speed.</w:t>
      </w:r>
    </w:p>
    <w:p w14:paraId="199458DE" w14:textId="354BD08D" w:rsidR="003A1E03" w:rsidRDefault="00A97705" w:rsidP="00EB6DBF">
      <w:pPr>
        <w:pStyle w:val="ListParagraph"/>
        <w:numPr>
          <w:ilvl w:val="0"/>
          <w:numId w:val="12"/>
        </w:numPr>
        <w:ind w:firstLineChars="0"/>
      </w:pPr>
      <w:r>
        <w:t>Road systems which includes bridges, making the environment to be of a 3D nature</w:t>
      </w:r>
      <w:r w:rsidR="00EB6DBF">
        <w:t xml:space="preserve"> (see for example Fig.1.b)</w:t>
      </w:r>
      <w:r>
        <w:t>.</w:t>
      </w:r>
      <w:r w:rsidR="00CF1BCB">
        <w:t xml:space="preserve"> Notice that communication between two vehicular objects with significant height difference such bus/trucks vs. private vehicles also motivates this approach.</w:t>
      </w:r>
    </w:p>
    <w:p w14:paraId="061E725E" w14:textId="31A8E2C4" w:rsidR="00077241" w:rsidRPr="003D2B81" w:rsidRDefault="003A1E03" w:rsidP="00D735D7">
      <w:pPr>
        <w:pStyle w:val="ListParagraph"/>
        <w:ind w:firstLineChars="0" w:firstLine="0"/>
        <w:rPr>
          <w:b/>
          <w:bCs/>
        </w:rPr>
      </w:pPr>
      <w:r w:rsidRPr="003D2B81">
        <w:rPr>
          <w:b/>
          <w:bCs/>
        </w:rPr>
        <w:t>All of the factors above, suggest that vehicles’ density in the Freeway environment may be much higher than what was tested so far.</w:t>
      </w:r>
      <w:r w:rsidR="00EB6DBF" w:rsidRPr="003D2B81">
        <w:rPr>
          <w:b/>
          <w:bCs/>
        </w:rPr>
        <w:t xml:space="preserve"> </w:t>
      </w:r>
    </w:p>
    <w:tbl>
      <w:tblPr>
        <w:tblStyle w:val="TableGrid"/>
        <w:tblW w:w="10943" w:type="dxa"/>
        <w:tblInd w:w="-16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70"/>
        <w:gridCol w:w="5473"/>
      </w:tblGrid>
      <w:tr w:rsidR="00077241" w14:paraId="78A9F837" w14:textId="77777777" w:rsidTr="00C05F9C">
        <w:trPr>
          <w:trHeight w:val="3401"/>
        </w:trPr>
        <w:tc>
          <w:tcPr>
            <w:tcW w:w="5470" w:type="dxa"/>
          </w:tcPr>
          <w:p w14:paraId="488BB315" w14:textId="4A690E6C" w:rsidR="00077241" w:rsidRDefault="00C05F9C" w:rsidP="00203C9E">
            <w:pPr>
              <w:widowControl/>
              <w:jc w:val="center"/>
              <w:rPr>
                <w:bCs/>
              </w:rPr>
            </w:pPr>
            <w:r w:rsidRPr="00DD607B">
              <w:rPr>
                <w:bCs/>
                <w:noProof/>
                <w:lang w:val="en-GB" w:eastAsia="en-GB"/>
              </w:rPr>
              <w:drawing>
                <wp:anchor distT="0" distB="0" distL="114300" distR="114300" simplePos="0" relativeHeight="252171264" behindDoc="1" locked="0" layoutInCell="1" allowOverlap="1" wp14:anchorId="074CC1B4" wp14:editId="28974837">
                  <wp:simplePos x="0" y="0"/>
                  <wp:positionH relativeFrom="column">
                    <wp:posOffset>154305</wp:posOffset>
                  </wp:positionH>
                  <wp:positionV relativeFrom="paragraph">
                    <wp:posOffset>12700</wp:posOffset>
                  </wp:positionV>
                  <wp:extent cx="3049905" cy="2065655"/>
                  <wp:effectExtent l="0" t="0" r="0" b="0"/>
                  <wp:wrapTight wrapText="bothSides">
                    <wp:wrapPolygon edited="0">
                      <wp:start x="0" y="0"/>
                      <wp:lineTo x="0" y="21314"/>
                      <wp:lineTo x="21452" y="21314"/>
                      <wp:lineTo x="21452" y="0"/>
                      <wp:lineTo x="0" y="0"/>
                    </wp:wrapPolygon>
                  </wp:wrapTight>
                  <wp:docPr id="1026" name="Picture 2" descr="Image result for images of freew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Image result for images of freeway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49905" cy="2065655"/>
                          </a:xfrm>
                          <a:prstGeom prst="rect">
                            <a:avLst/>
                          </a:prstGeom>
                          <a:noFill/>
                          <a:extLst/>
                        </pic:spPr>
                      </pic:pic>
                    </a:graphicData>
                  </a:graphic>
                  <wp14:sizeRelH relativeFrom="margin">
                    <wp14:pctWidth>0</wp14:pctWidth>
                  </wp14:sizeRelH>
                  <wp14:sizeRelV relativeFrom="margin">
                    <wp14:pctHeight>0</wp14:pctHeight>
                  </wp14:sizeRelV>
                </wp:anchor>
              </w:drawing>
            </w:r>
            <w:r w:rsidR="00203C9E">
              <w:rPr>
                <w:bCs/>
              </w:rPr>
              <w:t>Fig.1.a.: Los Angeles, Freeway with 6 Lanes per Direction.</w:t>
            </w:r>
          </w:p>
        </w:tc>
        <w:tc>
          <w:tcPr>
            <w:tcW w:w="5472" w:type="dxa"/>
          </w:tcPr>
          <w:p w14:paraId="32621AC6" w14:textId="73A96A37" w:rsidR="00077241" w:rsidRDefault="00C05F9C" w:rsidP="00203C9E">
            <w:pPr>
              <w:widowControl/>
              <w:jc w:val="center"/>
              <w:rPr>
                <w:bCs/>
              </w:rPr>
            </w:pPr>
            <w:r w:rsidRPr="00E05617">
              <w:rPr>
                <w:bCs/>
                <w:noProof/>
                <w:lang w:val="en-GB" w:eastAsia="en-GB"/>
              </w:rPr>
              <w:drawing>
                <wp:anchor distT="0" distB="0" distL="114300" distR="114300" simplePos="0" relativeHeight="252172288" behindDoc="1" locked="0" layoutInCell="1" allowOverlap="1" wp14:anchorId="08E39804" wp14:editId="2B479B3B">
                  <wp:simplePos x="0" y="0"/>
                  <wp:positionH relativeFrom="column">
                    <wp:posOffset>242570</wp:posOffset>
                  </wp:positionH>
                  <wp:positionV relativeFrom="paragraph">
                    <wp:posOffset>12700</wp:posOffset>
                  </wp:positionV>
                  <wp:extent cx="2880995" cy="2040255"/>
                  <wp:effectExtent l="0" t="0" r="0" b="0"/>
                  <wp:wrapTight wrapText="bothSides">
                    <wp:wrapPolygon edited="0">
                      <wp:start x="0" y="0"/>
                      <wp:lineTo x="0" y="21378"/>
                      <wp:lineTo x="21424" y="21378"/>
                      <wp:lineTo x="21424" y="0"/>
                      <wp:lineTo x="0" y="0"/>
                    </wp:wrapPolygon>
                  </wp:wrapTight>
                  <wp:docPr id="1028" name="Picture 4" descr="Image result for images of freew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Image result for images of freeway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0995" cy="2040255"/>
                          </a:xfrm>
                          <a:prstGeom prst="rect">
                            <a:avLst/>
                          </a:prstGeom>
                          <a:noFill/>
                          <a:extLst/>
                        </pic:spPr>
                      </pic:pic>
                    </a:graphicData>
                  </a:graphic>
                  <wp14:sizeRelH relativeFrom="margin">
                    <wp14:pctWidth>0</wp14:pctWidth>
                  </wp14:sizeRelH>
                  <wp14:sizeRelV relativeFrom="margin">
                    <wp14:pctHeight>0</wp14:pctHeight>
                  </wp14:sizeRelV>
                </wp:anchor>
              </w:drawing>
            </w:r>
            <w:r w:rsidR="00203C9E">
              <w:rPr>
                <w:bCs/>
              </w:rPr>
              <w:t>Fig.1.b.: Los Angeles, Branched Roads and Bridges System.</w:t>
            </w:r>
          </w:p>
        </w:tc>
      </w:tr>
      <w:tr w:rsidR="00D735D7" w:rsidRPr="00D735D7" w14:paraId="03F693D4" w14:textId="77777777" w:rsidTr="00C05F9C">
        <w:trPr>
          <w:trHeight w:val="3354"/>
        </w:trPr>
        <w:tc>
          <w:tcPr>
            <w:tcW w:w="10943" w:type="dxa"/>
            <w:gridSpan w:val="2"/>
          </w:tcPr>
          <w:p w14:paraId="00ACE5BF" w14:textId="1F388D6A" w:rsidR="00203C9E" w:rsidRDefault="00D735D7" w:rsidP="00D735D7">
            <w:pPr>
              <w:widowControl/>
              <w:jc w:val="left"/>
              <w:rPr>
                <w:bCs/>
                <w:color w:val="000000" w:themeColor="text1"/>
              </w:rPr>
            </w:pPr>
            <w:r w:rsidRPr="00D735D7">
              <w:rPr>
                <w:bCs/>
                <w:noProof/>
                <w:color w:val="000000" w:themeColor="text1"/>
                <w:lang w:val="en-GB" w:eastAsia="en-GB"/>
              </w:rPr>
              <w:drawing>
                <wp:anchor distT="0" distB="0" distL="114300" distR="114300" simplePos="0" relativeHeight="252173312" behindDoc="1" locked="0" layoutInCell="1" allowOverlap="1" wp14:anchorId="6D8D85B1" wp14:editId="0DE98569">
                  <wp:simplePos x="0" y="0"/>
                  <wp:positionH relativeFrom="column">
                    <wp:posOffset>1976120</wp:posOffset>
                  </wp:positionH>
                  <wp:positionV relativeFrom="paragraph">
                    <wp:posOffset>5715</wp:posOffset>
                  </wp:positionV>
                  <wp:extent cx="3104515" cy="2038985"/>
                  <wp:effectExtent l="0" t="0" r="635" b="0"/>
                  <wp:wrapTight wrapText="bothSides">
                    <wp:wrapPolygon edited="0">
                      <wp:start x="0" y="0"/>
                      <wp:lineTo x="0" y="21391"/>
                      <wp:lineTo x="21472" y="21391"/>
                      <wp:lineTo x="21472" y="0"/>
                      <wp:lineTo x="0" y="0"/>
                    </wp:wrapPolygon>
                  </wp:wrapTight>
                  <wp:docPr id="1032" name="Picture 8" descr="Image result for images of freeways in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age result for images of freeways in china"/>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132" r="10035"/>
                          <a:stretch/>
                        </pic:blipFill>
                        <pic:spPr bwMode="auto">
                          <a:xfrm>
                            <a:off x="0" y="0"/>
                            <a:ext cx="3104515" cy="2038985"/>
                          </a:xfrm>
                          <a:prstGeom prst="rect">
                            <a:avLst/>
                          </a:prstGeom>
                          <a:noFill/>
                          <a:extLst/>
                        </pic:spPr>
                      </pic:pic>
                    </a:graphicData>
                  </a:graphic>
                  <wp14:sizeRelH relativeFrom="margin">
                    <wp14:pctWidth>0</wp14:pctWidth>
                  </wp14:sizeRelH>
                  <wp14:sizeRelV relativeFrom="margin">
                    <wp14:pctHeight>0</wp14:pctHeight>
                  </wp14:sizeRelV>
                </wp:anchor>
              </w:drawing>
            </w:r>
          </w:p>
          <w:p w14:paraId="3555D1DF" w14:textId="77777777" w:rsidR="00203C9E" w:rsidRPr="00203C9E" w:rsidRDefault="00203C9E" w:rsidP="00203C9E"/>
          <w:p w14:paraId="04A83F86" w14:textId="77777777" w:rsidR="00203C9E" w:rsidRPr="00203C9E" w:rsidRDefault="00203C9E" w:rsidP="00203C9E"/>
          <w:p w14:paraId="358C9515" w14:textId="77777777" w:rsidR="00203C9E" w:rsidRPr="00203C9E" w:rsidRDefault="00203C9E" w:rsidP="00203C9E"/>
          <w:p w14:paraId="4C141C57" w14:textId="77777777" w:rsidR="00203C9E" w:rsidRPr="00203C9E" w:rsidRDefault="00203C9E" w:rsidP="00203C9E"/>
          <w:p w14:paraId="443753E1" w14:textId="77777777" w:rsidR="00203C9E" w:rsidRPr="00203C9E" w:rsidRDefault="00203C9E" w:rsidP="00203C9E"/>
          <w:p w14:paraId="3853A28F" w14:textId="77777777" w:rsidR="00203C9E" w:rsidRPr="00203C9E" w:rsidRDefault="00203C9E" w:rsidP="00203C9E"/>
          <w:p w14:paraId="64BA850D" w14:textId="77777777" w:rsidR="00203C9E" w:rsidRPr="00203C9E" w:rsidRDefault="00203C9E" w:rsidP="00203C9E"/>
          <w:p w14:paraId="2A7BCBCF" w14:textId="77777777" w:rsidR="00203C9E" w:rsidRPr="00203C9E" w:rsidRDefault="00203C9E" w:rsidP="00203C9E"/>
          <w:p w14:paraId="30D68691" w14:textId="77777777" w:rsidR="00203C9E" w:rsidRPr="00203C9E" w:rsidRDefault="00203C9E" w:rsidP="00203C9E"/>
          <w:p w14:paraId="4A1729DE" w14:textId="77777777" w:rsidR="00203C9E" w:rsidRPr="00203C9E" w:rsidRDefault="00203C9E" w:rsidP="00203C9E"/>
          <w:p w14:paraId="5795EA8E" w14:textId="3274C54E" w:rsidR="00077241" w:rsidRPr="00203C9E" w:rsidRDefault="00203C9E" w:rsidP="00203C9E">
            <w:pPr>
              <w:tabs>
                <w:tab w:val="left" w:pos="3998"/>
              </w:tabs>
            </w:pPr>
            <w:r>
              <w:tab/>
            </w:r>
            <w:r>
              <w:rPr>
                <w:bCs/>
              </w:rPr>
              <w:t>Fig.1.c.: Beijing, 50 Lanes Traffic Jam.</w:t>
            </w:r>
          </w:p>
        </w:tc>
      </w:tr>
      <w:tr w:rsidR="00077241" w14:paraId="25931C54" w14:textId="77777777" w:rsidTr="00C05F9C">
        <w:trPr>
          <w:trHeight w:val="201"/>
        </w:trPr>
        <w:tc>
          <w:tcPr>
            <w:tcW w:w="10943" w:type="dxa"/>
            <w:gridSpan w:val="2"/>
          </w:tcPr>
          <w:p w14:paraId="007BB9CA" w14:textId="0D7AB139" w:rsidR="00077241" w:rsidRDefault="00077241" w:rsidP="00D735D7">
            <w:pPr>
              <w:widowControl/>
              <w:jc w:val="center"/>
              <w:rPr>
                <w:bCs/>
              </w:rPr>
            </w:pPr>
            <w:r>
              <w:rPr>
                <w:bCs/>
              </w:rPr>
              <w:t>Fig.</w:t>
            </w:r>
            <w:r w:rsidR="00BD45C2">
              <w:rPr>
                <w:bCs/>
              </w:rPr>
              <w:t>1</w:t>
            </w:r>
            <w:r>
              <w:rPr>
                <w:bCs/>
              </w:rPr>
              <w:t xml:space="preserve">: </w:t>
            </w:r>
            <w:r w:rsidR="00D735D7">
              <w:t>Examples for Freeway Configurations around the World</w:t>
            </w:r>
            <w:r>
              <w:t>.</w:t>
            </w:r>
          </w:p>
        </w:tc>
      </w:tr>
    </w:tbl>
    <w:p w14:paraId="7CFA46B6" w14:textId="3844FAB4" w:rsidR="00A97705" w:rsidRDefault="00CF1BCB" w:rsidP="009A47BE">
      <w:pPr>
        <w:pStyle w:val="ListParagraph"/>
        <w:ind w:firstLineChars="0" w:firstLine="0"/>
      </w:pPr>
      <w:r>
        <w:t xml:space="preserve"> </w:t>
      </w:r>
    </w:p>
    <w:p w14:paraId="3427DB37" w14:textId="20164A6D" w:rsidR="00212848" w:rsidRDefault="00212848" w:rsidP="00212848">
      <w:pPr>
        <w:pStyle w:val="Heading3"/>
      </w:pPr>
      <w:r>
        <w:t>Simulation Environment Configuration</w:t>
      </w:r>
    </w:p>
    <w:p w14:paraId="09B84340" w14:textId="44F27485" w:rsidR="00094050" w:rsidRDefault="00CF6099" w:rsidP="00094050">
      <w:pPr>
        <w:widowControl/>
        <w:jc w:val="left"/>
      </w:pPr>
      <w:r>
        <w:t>To simulate a more elaborated version of the Freeway environment the following road configuration is suggested:</w:t>
      </w:r>
    </w:p>
    <w:p w14:paraId="6DA5189C" w14:textId="77777777" w:rsidR="00AA095D" w:rsidRDefault="00AA095D" w:rsidP="00094050">
      <w:pPr>
        <w:widowControl/>
        <w:jc w:val="left"/>
        <w:rPr>
          <w:color w:val="000000"/>
        </w:rPr>
      </w:pPr>
    </w:p>
    <w:tbl>
      <w:tblPr>
        <w:tblStyle w:val="TableGrid"/>
        <w:tblW w:w="84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7"/>
      </w:tblGrid>
      <w:tr w:rsidR="00B079D2" w14:paraId="1127E7A8" w14:textId="77777777" w:rsidTr="00C05F9C">
        <w:trPr>
          <w:trHeight w:val="4575"/>
        </w:trPr>
        <w:tc>
          <w:tcPr>
            <w:tcW w:w="8467" w:type="dxa"/>
          </w:tcPr>
          <w:p w14:paraId="35E79ABC" w14:textId="1CD3BB8F" w:rsidR="00B079D2" w:rsidRDefault="00FD3D3A" w:rsidP="00FD3D3A">
            <w:pPr>
              <w:widowControl/>
              <w:jc w:val="center"/>
              <w:rPr>
                <w:color w:val="000000"/>
              </w:rPr>
            </w:pPr>
            <w:r>
              <w:rPr>
                <w:noProof/>
                <w:lang w:val="en-GB" w:eastAsia="en-GB"/>
              </w:rPr>
              <w:lastRenderedPageBreak/>
              <w:drawing>
                <wp:anchor distT="0" distB="0" distL="114300" distR="114300" simplePos="0" relativeHeight="252175360" behindDoc="1" locked="0" layoutInCell="1" allowOverlap="1" wp14:anchorId="6272E317" wp14:editId="7C5CAD72">
                  <wp:simplePos x="0" y="0"/>
                  <wp:positionH relativeFrom="column">
                    <wp:posOffset>-21287</wp:posOffset>
                  </wp:positionH>
                  <wp:positionV relativeFrom="paragraph">
                    <wp:posOffset>1905</wp:posOffset>
                  </wp:positionV>
                  <wp:extent cx="5239385" cy="3084830"/>
                  <wp:effectExtent l="0" t="0" r="0" b="1270"/>
                  <wp:wrapTight wrapText="bothSides">
                    <wp:wrapPolygon edited="0">
                      <wp:start x="0" y="0"/>
                      <wp:lineTo x="0" y="21476"/>
                      <wp:lineTo x="21519" y="21476"/>
                      <wp:lineTo x="21519"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8593" r="8292"/>
                          <a:stretch/>
                        </pic:blipFill>
                        <pic:spPr bwMode="auto">
                          <a:xfrm>
                            <a:off x="0" y="0"/>
                            <a:ext cx="5239385" cy="3084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color w:val="000000"/>
              </w:rPr>
              <w:t>Fig.2: High Volume Freeway Road Configuration.</w:t>
            </w:r>
            <w:r>
              <w:rPr>
                <w:noProof/>
                <w:lang w:eastAsia="en-US" w:bidi="he-IL"/>
              </w:rPr>
              <w:t xml:space="preserve"> </w:t>
            </w:r>
          </w:p>
        </w:tc>
      </w:tr>
    </w:tbl>
    <w:p w14:paraId="5F4368DB" w14:textId="77777777" w:rsidR="00B079D2" w:rsidRDefault="00B079D2" w:rsidP="00094050">
      <w:pPr>
        <w:widowControl/>
        <w:jc w:val="left"/>
        <w:rPr>
          <w:color w:val="000000"/>
        </w:rPr>
      </w:pPr>
    </w:p>
    <w:p w14:paraId="7CF8973B" w14:textId="41E01BF5" w:rsidR="00FD5FB8" w:rsidRDefault="002D25AB" w:rsidP="00F57941">
      <w:pPr>
        <w:widowControl/>
        <w:jc w:val="left"/>
      </w:pPr>
      <w:r>
        <w:t>The details of this c</w:t>
      </w:r>
      <w:r w:rsidR="0006376F">
        <w:t>onfiguration are given in Table</w:t>
      </w:r>
      <w:r>
        <w:t xml:space="preserve"> 1:</w:t>
      </w:r>
    </w:p>
    <w:p w14:paraId="76B7EB5C" w14:textId="77777777" w:rsidR="002D25AB" w:rsidRDefault="002D25AB" w:rsidP="002D25AB">
      <w:pPr>
        <w:widowControl/>
        <w:jc w:val="left"/>
      </w:pPr>
    </w:p>
    <w:tbl>
      <w:tblPr>
        <w:tblStyle w:val="TableGrid"/>
        <w:tblW w:w="8796" w:type="dxa"/>
        <w:tblInd w:w="-113" w:type="dxa"/>
        <w:tblLook w:val="04A0" w:firstRow="1" w:lastRow="0" w:firstColumn="1" w:lastColumn="0" w:noHBand="0" w:noVBand="1"/>
      </w:tblPr>
      <w:tblGrid>
        <w:gridCol w:w="4398"/>
        <w:gridCol w:w="4398"/>
      </w:tblGrid>
      <w:tr w:rsidR="0079022D" w14:paraId="1851BDC6" w14:textId="77777777" w:rsidTr="00D514C4">
        <w:trPr>
          <w:trHeight w:val="266"/>
        </w:trPr>
        <w:tc>
          <w:tcPr>
            <w:tcW w:w="4398" w:type="dxa"/>
          </w:tcPr>
          <w:p w14:paraId="161CB46C" w14:textId="7C9AA76A" w:rsidR="0079022D" w:rsidRPr="0079022D" w:rsidRDefault="0079022D" w:rsidP="0079022D">
            <w:pPr>
              <w:widowControl/>
              <w:jc w:val="center"/>
              <w:rPr>
                <w:b/>
                <w:bCs/>
              </w:rPr>
            </w:pPr>
            <w:r w:rsidRPr="0079022D">
              <w:rPr>
                <w:b/>
                <w:bCs/>
              </w:rPr>
              <w:t>Parameter</w:t>
            </w:r>
          </w:p>
        </w:tc>
        <w:tc>
          <w:tcPr>
            <w:tcW w:w="4398" w:type="dxa"/>
          </w:tcPr>
          <w:p w14:paraId="66424B5B" w14:textId="49D90545" w:rsidR="0079022D" w:rsidRPr="0079022D" w:rsidRDefault="00D514C4" w:rsidP="0079022D">
            <w:pPr>
              <w:widowControl/>
              <w:jc w:val="center"/>
              <w:rPr>
                <w:b/>
                <w:bCs/>
              </w:rPr>
            </w:pPr>
            <w:r>
              <w:rPr>
                <w:b/>
                <w:bCs/>
              </w:rPr>
              <w:t>Value</w:t>
            </w:r>
          </w:p>
        </w:tc>
      </w:tr>
      <w:tr w:rsidR="0079022D" w14:paraId="23976C2A" w14:textId="77777777" w:rsidTr="00D514C4">
        <w:trPr>
          <w:trHeight w:val="256"/>
        </w:trPr>
        <w:tc>
          <w:tcPr>
            <w:tcW w:w="4398" w:type="dxa"/>
          </w:tcPr>
          <w:p w14:paraId="12EA14FF" w14:textId="5E3C1CCB" w:rsidR="0079022D" w:rsidRDefault="0079022D" w:rsidP="002D25AB">
            <w:pPr>
              <w:widowControl/>
              <w:jc w:val="left"/>
            </w:pPr>
            <w:r>
              <w:t>Road’s Length</w:t>
            </w:r>
          </w:p>
        </w:tc>
        <w:tc>
          <w:tcPr>
            <w:tcW w:w="4398" w:type="dxa"/>
          </w:tcPr>
          <w:p w14:paraId="393439BA" w14:textId="169A5F92" w:rsidR="0079022D" w:rsidRDefault="0079022D" w:rsidP="0008690B">
            <w:pPr>
              <w:widowControl/>
              <w:jc w:val="left"/>
            </w:pPr>
            <w:r>
              <w:t>2[km]</w:t>
            </w:r>
            <w:r w:rsidR="00374493">
              <w:t xml:space="preserve">. </w:t>
            </w:r>
            <w:r w:rsidR="00374493" w:rsidRPr="00FD65D1">
              <w:rPr>
                <w:rFonts w:eastAsia="Malgun Gothic"/>
                <w:lang w:eastAsia="ko-KR"/>
              </w:rPr>
              <w:t>Wrap around should be applied to the simulation area.</w:t>
            </w:r>
          </w:p>
        </w:tc>
      </w:tr>
      <w:tr w:rsidR="0079022D" w14:paraId="5FFE0592" w14:textId="77777777" w:rsidTr="00D514C4">
        <w:trPr>
          <w:trHeight w:val="266"/>
        </w:trPr>
        <w:tc>
          <w:tcPr>
            <w:tcW w:w="4398" w:type="dxa"/>
          </w:tcPr>
          <w:p w14:paraId="031D47B3" w14:textId="5156596D" w:rsidR="0079022D" w:rsidRDefault="0079022D" w:rsidP="002D25AB">
            <w:pPr>
              <w:widowControl/>
              <w:jc w:val="left"/>
            </w:pPr>
            <w:r>
              <w:t>Bridge’s Length</w:t>
            </w:r>
          </w:p>
        </w:tc>
        <w:tc>
          <w:tcPr>
            <w:tcW w:w="4398" w:type="dxa"/>
          </w:tcPr>
          <w:p w14:paraId="15545999" w14:textId="3310EB33" w:rsidR="0079022D" w:rsidRDefault="0079022D" w:rsidP="0008690B">
            <w:pPr>
              <w:widowControl/>
              <w:jc w:val="left"/>
            </w:pPr>
            <w:r>
              <w:t>2[km]</w:t>
            </w:r>
            <w:r w:rsidR="00374493">
              <w:t xml:space="preserve">. </w:t>
            </w:r>
            <w:r w:rsidR="00374493" w:rsidRPr="00FD65D1">
              <w:rPr>
                <w:rFonts w:eastAsia="Malgun Gothic"/>
                <w:lang w:eastAsia="ko-KR"/>
              </w:rPr>
              <w:t>Wrap around should be applied to the simulation area.</w:t>
            </w:r>
          </w:p>
        </w:tc>
      </w:tr>
      <w:tr w:rsidR="0079022D" w14:paraId="09E1984E" w14:textId="77777777" w:rsidTr="00D514C4">
        <w:trPr>
          <w:trHeight w:val="266"/>
        </w:trPr>
        <w:tc>
          <w:tcPr>
            <w:tcW w:w="4398" w:type="dxa"/>
          </w:tcPr>
          <w:p w14:paraId="2F288B5B" w14:textId="5AE1180D" w:rsidR="0079022D" w:rsidRDefault="00311716" w:rsidP="002D25AB">
            <w:pPr>
              <w:widowControl/>
              <w:jc w:val="left"/>
            </w:pPr>
            <w:r>
              <w:t>Lanes’ width</w:t>
            </w:r>
          </w:p>
        </w:tc>
        <w:tc>
          <w:tcPr>
            <w:tcW w:w="4398" w:type="dxa"/>
          </w:tcPr>
          <w:p w14:paraId="4176E951" w14:textId="08648278" w:rsidR="0079022D" w:rsidRDefault="00311716" w:rsidP="0008690B">
            <w:pPr>
              <w:widowControl/>
              <w:jc w:val="left"/>
            </w:pPr>
            <w:r>
              <w:t>4[m]</w:t>
            </w:r>
          </w:p>
        </w:tc>
      </w:tr>
      <w:tr w:rsidR="0079022D" w14:paraId="05C0DBF7" w14:textId="77777777" w:rsidTr="00D514C4">
        <w:trPr>
          <w:trHeight w:val="1786"/>
        </w:trPr>
        <w:tc>
          <w:tcPr>
            <w:tcW w:w="4398" w:type="dxa"/>
          </w:tcPr>
          <w:p w14:paraId="2E9C8D94" w14:textId="0C22E9EF" w:rsidR="0079022D" w:rsidRDefault="00311716" w:rsidP="002D25AB">
            <w:pPr>
              <w:widowControl/>
              <w:jc w:val="left"/>
            </w:pPr>
            <w:r>
              <w:t>Number of Road’s lanes</w:t>
            </w:r>
          </w:p>
        </w:tc>
        <w:tc>
          <w:tcPr>
            <w:tcW w:w="4398" w:type="dxa"/>
          </w:tcPr>
          <w:p w14:paraId="32751CF0" w14:textId="77777777" w:rsidR="0079022D" w:rsidRDefault="00311716" w:rsidP="0008690B">
            <w:pPr>
              <w:widowControl/>
              <w:jc w:val="left"/>
            </w:pPr>
            <w:r>
              <w:t>8 in total:</w:t>
            </w:r>
          </w:p>
          <w:p w14:paraId="2978F251" w14:textId="77777777" w:rsidR="00311716" w:rsidRDefault="00311716" w:rsidP="0008690B">
            <w:pPr>
              <w:pStyle w:val="ListParagraph"/>
              <w:numPr>
                <w:ilvl w:val="0"/>
                <w:numId w:val="13"/>
              </w:numPr>
              <w:ind w:firstLineChars="0"/>
            </w:pPr>
            <w:r>
              <w:t>3 regular lanes at each direction (6 in total)</w:t>
            </w:r>
          </w:p>
          <w:p w14:paraId="11A0CA25" w14:textId="77777777" w:rsidR="00311716" w:rsidRDefault="00311716" w:rsidP="0008690B">
            <w:pPr>
              <w:pStyle w:val="ListParagraph"/>
              <w:numPr>
                <w:ilvl w:val="0"/>
                <w:numId w:val="13"/>
              </w:numPr>
              <w:ind w:firstLineChars="0"/>
            </w:pPr>
            <w:r>
              <w:t>1 fast lane</w:t>
            </w:r>
          </w:p>
          <w:p w14:paraId="46F024CE" w14:textId="6A22B4FF" w:rsidR="00311716" w:rsidRDefault="00311716" w:rsidP="0008690B">
            <w:pPr>
              <w:pStyle w:val="ListParagraph"/>
              <w:numPr>
                <w:ilvl w:val="0"/>
                <w:numId w:val="13"/>
              </w:numPr>
              <w:ind w:firstLineChars="0"/>
            </w:pPr>
            <w:r>
              <w:t>1 Exit/Integration lane</w:t>
            </w:r>
          </w:p>
        </w:tc>
      </w:tr>
      <w:tr w:rsidR="0079022D" w14:paraId="023F4C59" w14:textId="77777777" w:rsidTr="00D514C4">
        <w:trPr>
          <w:trHeight w:val="266"/>
        </w:trPr>
        <w:tc>
          <w:tcPr>
            <w:tcW w:w="4398" w:type="dxa"/>
          </w:tcPr>
          <w:p w14:paraId="52C34023" w14:textId="66ED050F" w:rsidR="0079022D" w:rsidRDefault="00311716" w:rsidP="002D25AB">
            <w:pPr>
              <w:widowControl/>
              <w:jc w:val="left"/>
            </w:pPr>
            <w:r>
              <w:t>Number of Bridge’s lanes</w:t>
            </w:r>
          </w:p>
        </w:tc>
        <w:tc>
          <w:tcPr>
            <w:tcW w:w="4398" w:type="dxa"/>
          </w:tcPr>
          <w:p w14:paraId="27805B67" w14:textId="2DE80723" w:rsidR="0079022D" w:rsidRDefault="00311716" w:rsidP="0008690B">
            <w:pPr>
              <w:widowControl/>
              <w:jc w:val="left"/>
            </w:pPr>
            <w:r>
              <w:t>2 lanes at each direction (4 in total)</w:t>
            </w:r>
          </w:p>
        </w:tc>
      </w:tr>
      <w:tr w:rsidR="0008690B" w14:paraId="014535E7" w14:textId="77777777" w:rsidTr="00D514C4">
        <w:trPr>
          <w:trHeight w:val="266"/>
        </w:trPr>
        <w:tc>
          <w:tcPr>
            <w:tcW w:w="4398" w:type="dxa"/>
          </w:tcPr>
          <w:p w14:paraId="69C9BC28" w14:textId="0013D7D4" w:rsidR="0008690B" w:rsidRDefault="0008690B" w:rsidP="0008690B">
            <w:pPr>
              <w:widowControl/>
              <w:jc w:val="left"/>
            </w:pPr>
            <w:r>
              <w:t>Bridge’s Height</w:t>
            </w:r>
          </w:p>
        </w:tc>
        <w:tc>
          <w:tcPr>
            <w:tcW w:w="4398" w:type="dxa"/>
          </w:tcPr>
          <w:p w14:paraId="7B442B7C" w14:textId="75C0875E" w:rsidR="0008690B" w:rsidRPr="0008690B" w:rsidRDefault="0008690B" w:rsidP="0008690B">
            <w:pPr>
              <w:widowControl/>
              <w:jc w:val="left"/>
            </w:pPr>
            <m:oMathPara>
              <m:oMathParaPr>
                <m:jc m:val="left"/>
              </m:oMathParaPr>
              <m:oMath>
                <m:r>
                  <w:rPr>
                    <w:rFonts w:ascii="Cambria Math" w:hAnsi="Cambria Math"/>
                  </w:rPr>
                  <m:t>h=5[m]</m:t>
                </m:r>
              </m:oMath>
            </m:oMathPara>
          </w:p>
        </w:tc>
      </w:tr>
      <w:tr w:rsidR="0008690B" w14:paraId="764FE8E3" w14:textId="77777777" w:rsidTr="00D514C4">
        <w:trPr>
          <w:trHeight w:val="791"/>
        </w:trPr>
        <w:tc>
          <w:tcPr>
            <w:tcW w:w="4398" w:type="dxa"/>
          </w:tcPr>
          <w:p w14:paraId="707CB656" w14:textId="05A93B87" w:rsidR="0008690B" w:rsidRDefault="0008690B" w:rsidP="0008690B">
            <w:pPr>
              <w:widowControl/>
              <w:jc w:val="left"/>
            </w:pPr>
            <w:r>
              <w:t>Bridge’s Location</w:t>
            </w:r>
          </w:p>
        </w:tc>
        <w:tc>
          <w:tcPr>
            <w:tcW w:w="4398" w:type="dxa"/>
          </w:tcPr>
          <w:p w14:paraId="7B6BEC29" w14:textId="74F9F129" w:rsidR="0008690B" w:rsidRDefault="0008690B" w:rsidP="00D514C4">
            <w:pPr>
              <w:keepNext/>
              <w:widowControl/>
              <w:jc w:val="left"/>
            </w:pPr>
            <w:r>
              <w:t xml:space="preserve">Parallel to the road with distance of </w:t>
            </w:r>
            <m:oMath>
              <m:r>
                <w:rPr>
                  <w:rFonts w:ascii="Cambria Math" w:hAnsi="Cambria Math"/>
                </w:rPr>
                <m:t>l=20[m]</m:t>
              </m:r>
            </m:oMath>
            <w:r>
              <w:t xml:space="preserve"> from bridge’s center to the closer side of the road.</w:t>
            </w:r>
          </w:p>
        </w:tc>
      </w:tr>
      <w:tr w:rsidR="00F57941" w14:paraId="18F1D753" w14:textId="77777777" w:rsidTr="00D514C4">
        <w:trPr>
          <w:trHeight w:val="791"/>
        </w:trPr>
        <w:tc>
          <w:tcPr>
            <w:tcW w:w="4398" w:type="dxa"/>
          </w:tcPr>
          <w:p w14:paraId="197E6DCD" w14:textId="3223184E" w:rsidR="00F57941" w:rsidRDefault="00F57941" w:rsidP="0008690B">
            <w:pPr>
              <w:widowControl/>
              <w:jc w:val="left"/>
            </w:pPr>
            <w:r>
              <w:t>Vehicles’ Density</w:t>
            </w:r>
          </w:p>
        </w:tc>
        <w:tc>
          <w:tcPr>
            <w:tcW w:w="4398" w:type="dxa"/>
          </w:tcPr>
          <w:p w14:paraId="224700AE" w14:textId="776DD214" w:rsidR="00F57941" w:rsidRDefault="00F57941" w:rsidP="00D514C4">
            <w:pPr>
              <w:keepNext/>
              <w:widowControl/>
              <w:jc w:val="left"/>
            </w:pPr>
            <w:r>
              <w:t xml:space="preserve">Average inter-vehicle distance in the same lane is </w:t>
            </w:r>
            <m:oMath>
              <m:r>
                <w:rPr>
                  <w:rFonts w:ascii="Cambria Math" w:hAnsi="Cambria Math"/>
                </w:rPr>
                <m:t>2.5</m:t>
              </m:r>
              <m:d>
                <m:dPr>
                  <m:begChr m:val="["/>
                  <m:endChr m:val="]"/>
                  <m:ctrlPr>
                    <w:rPr>
                      <w:rFonts w:ascii="Cambria Math" w:hAnsi="Cambria Math"/>
                      <w:i/>
                    </w:rPr>
                  </m:ctrlPr>
                </m:dPr>
                <m:e>
                  <m:r>
                    <w:rPr>
                      <w:rFonts w:ascii="Cambria Math" w:hAnsi="Cambria Math"/>
                    </w:rPr>
                    <m:t>s</m:t>
                  </m:r>
                </m:e>
              </m:d>
              <m:r>
                <w:rPr>
                  <w:rFonts w:ascii="Cambria Math" w:hAnsi="Cambria Math"/>
                </w:rPr>
                <m:t>∙absolute Vehicle speed</m:t>
              </m:r>
            </m:oMath>
          </w:p>
        </w:tc>
      </w:tr>
      <w:tr w:rsidR="00F57941" w14:paraId="5D493BAC" w14:textId="77777777" w:rsidTr="00F57941">
        <w:trPr>
          <w:trHeight w:val="332"/>
        </w:trPr>
        <w:tc>
          <w:tcPr>
            <w:tcW w:w="4398" w:type="dxa"/>
            <w:vMerge w:val="restart"/>
          </w:tcPr>
          <w:p w14:paraId="5A826325" w14:textId="5A6CD4DD" w:rsidR="00F57941" w:rsidRDefault="00F57941" w:rsidP="0008690B">
            <w:pPr>
              <w:widowControl/>
              <w:jc w:val="left"/>
            </w:pPr>
            <w:r>
              <w:lastRenderedPageBreak/>
              <w:t>Vehicles’ Speed</w:t>
            </w:r>
          </w:p>
        </w:tc>
        <w:tc>
          <w:tcPr>
            <w:tcW w:w="4398" w:type="dxa"/>
          </w:tcPr>
          <w:p w14:paraId="314E5F51" w14:textId="77777777" w:rsidR="00F57941" w:rsidRDefault="00F57941" w:rsidP="00D514C4">
            <w:pPr>
              <w:keepNext/>
              <w:widowControl/>
              <w:jc w:val="left"/>
            </w:pPr>
            <w:r>
              <w:t>Nominal State:</w:t>
            </w:r>
          </w:p>
          <w:p w14:paraId="1B0B593B" w14:textId="77777777" w:rsidR="00F57941" w:rsidRDefault="00F57941" w:rsidP="00F57941">
            <w:pPr>
              <w:pStyle w:val="ListParagraph"/>
              <w:keepNext/>
              <w:numPr>
                <w:ilvl w:val="0"/>
                <w:numId w:val="14"/>
              </w:numPr>
              <w:ind w:firstLineChars="0"/>
            </w:pPr>
            <w:r>
              <w:t>Fast Lane: 140[km/h].</w:t>
            </w:r>
          </w:p>
          <w:p w14:paraId="2AEE3EDB" w14:textId="77777777" w:rsidR="00F57941" w:rsidRDefault="00F57941" w:rsidP="00F57941">
            <w:pPr>
              <w:pStyle w:val="ListParagraph"/>
              <w:keepNext/>
              <w:numPr>
                <w:ilvl w:val="0"/>
                <w:numId w:val="14"/>
              </w:numPr>
              <w:ind w:firstLineChars="0"/>
            </w:pPr>
            <w:r>
              <w:t>Road: 140[km/h].</w:t>
            </w:r>
          </w:p>
          <w:p w14:paraId="6DFF0489" w14:textId="77777777" w:rsidR="00F57941" w:rsidRDefault="00F57941" w:rsidP="00F57941">
            <w:pPr>
              <w:pStyle w:val="ListParagraph"/>
              <w:keepNext/>
              <w:numPr>
                <w:ilvl w:val="0"/>
                <w:numId w:val="14"/>
              </w:numPr>
              <w:ind w:firstLineChars="0"/>
            </w:pPr>
            <w:r>
              <w:t>Exit/Integration Lane: 60[km/h].</w:t>
            </w:r>
          </w:p>
          <w:p w14:paraId="57226353" w14:textId="0E959CD9" w:rsidR="00F57941" w:rsidRDefault="00F57941" w:rsidP="00F57941">
            <w:pPr>
              <w:pStyle w:val="ListParagraph"/>
              <w:keepNext/>
              <w:numPr>
                <w:ilvl w:val="0"/>
                <w:numId w:val="14"/>
              </w:numPr>
              <w:ind w:firstLineChars="0"/>
            </w:pPr>
            <w:r>
              <w:t>Bridge: 100[km/h]</w:t>
            </w:r>
          </w:p>
        </w:tc>
      </w:tr>
      <w:tr w:rsidR="00F57941" w14:paraId="5EEE2AF2" w14:textId="77777777" w:rsidTr="00D514C4">
        <w:trPr>
          <w:trHeight w:val="332"/>
        </w:trPr>
        <w:tc>
          <w:tcPr>
            <w:tcW w:w="4398" w:type="dxa"/>
            <w:vMerge/>
          </w:tcPr>
          <w:p w14:paraId="77A7EEB3" w14:textId="6B5DF53A" w:rsidR="00F57941" w:rsidRDefault="00F57941" w:rsidP="0008690B">
            <w:pPr>
              <w:widowControl/>
              <w:jc w:val="left"/>
            </w:pPr>
          </w:p>
        </w:tc>
        <w:tc>
          <w:tcPr>
            <w:tcW w:w="4398" w:type="dxa"/>
          </w:tcPr>
          <w:p w14:paraId="552651B4" w14:textId="56DD1749" w:rsidR="00F57941" w:rsidRDefault="00F57941" w:rsidP="00F57941">
            <w:pPr>
              <w:keepNext/>
              <w:widowControl/>
              <w:jc w:val="left"/>
            </w:pPr>
            <w:r>
              <w:t>Congested State:</w:t>
            </w:r>
          </w:p>
          <w:p w14:paraId="3A194780" w14:textId="1241611B" w:rsidR="00F57941" w:rsidRDefault="00F57941" w:rsidP="00F57941">
            <w:pPr>
              <w:pStyle w:val="ListParagraph"/>
              <w:keepNext/>
              <w:numPr>
                <w:ilvl w:val="0"/>
                <w:numId w:val="14"/>
              </w:numPr>
              <w:ind w:firstLineChars="0"/>
            </w:pPr>
            <w:r>
              <w:t>Fast Lane: 60[km/h].</w:t>
            </w:r>
          </w:p>
          <w:p w14:paraId="76D8BC8F" w14:textId="7136F6E3" w:rsidR="00F57941" w:rsidRDefault="00F57941" w:rsidP="00F57941">
            <w:pPr>
              <w:pStyle w:val="ListParagraph"/>
              <w:keepNext/>
              <w:numPr>
                <w:ilvl w:val="0"/>
                <w:numId w:val="14"/>
              </w:numPr>
              <w:ind w:firstLineChars="0"/>
            </w:pPr>
            <w:r>
              <w:t>Road: 40[km/h].</w:t>
            </w:r>
          </w:p>
          <w:p w14:paraId="73C6A997" w14:textId="75EBBF36" w:rsidR="00F57941" w:rsidRDefault="00F57941" w:rsidP="00F57941">
            <w:pPr>
              <w:pStyle w:val="ListParagraph"/>
              <w:keepNext/>
              <w:numPr>
                <w:ilvl w:val="0"/>
                <w:numId w:val="14"/>
              </w:numPr>
              <w:ind w:firstLineChars="0"/>
            </w:pPr>
            <w:r>
              <w:t>Exit/Integration Lane: 40[km/h].</w:t>
            </w:r>
          </w:p>
          <w:p w14:paraId="007D3886" w14:textId="400B4937" w:rsidR="00F57941" w:rsidRDefault="00F57941" w:rsidP="00F57941">
            <w:pPr>
              <w:pStyle w:val="ListParagraph"/>
              <w:keepNext/>
              <w:numPr>
                <w:ilvl w:val="0"/>
                <w:numId w:val="14"/>
              </w:numPr>
              <w:ind w:firstLineChars="0"/>
            </w:pPr>
            <w:r>
              <w:t>Bridge: 40[km/h]</w:t>
            </w:r>
          </w:p>
        </w:tc>
      </w:tr>
      <w:tr w:rsidR="001A0065" w14:paraId="07B9CFC1" w14:textId="77777777" w:rsidTr="00D514C4">
        <w:trPr>
          <w:trHeight w:val="332"/>
        </w:trPr>
        <w:tc>
          <w:tcPr>
            <w:tcW w:w="4398" w:type="dxa"/>
          </w:tcPr>
          <w:p w14:paraId="4E510D4A" w14:textId="4181A419" w:rsidR="001A0065" w:rsidRDefault="001A0065" w:rsidP="006C582E">
            <w:pPr>
              <w:widowControl/>
              <w:jc w:val="left"/>
            </w:pPr>
            <w:r>
              <w:t>Vehicle antenna height</w:t>
            </w:r>
          </w:p>
        </w:tc>
        <w:tc>
          <w:tcPr>
            <w:tcW w:w="4398" w:type="dxa"/>
          </w:tcPr>
          <w:p w14:paraId="1677A9CD" w14:textId="702680EE" w:rsidR="001A0065" w:rsidRDefault="001A0065" w:rsidP="003E0666">
            <w:pPr>
              <w:keepNext/>
              <w:widowControl/>
              <w:jc w:val="left"/>
            </w:pPr>
            <w:r>
              <w:t>1.5m – 60%, 1.8m – 20%, 3m – 20%</w:t>
            </w:r>
          </w:p>
        </w:tc>
      </w:tr>
      <w:tr w:rsidR="006C582E" w14:paraId="3C7EF4BF" w14:textId="77777777" w:rsidTr="00D514C4">
        <w:trPr>
          <w:trHeight w:val="332"/>
        </w:trPr>
        <w:tc>
          <w:tcPr>
            <w:tcW w:w="4398" w:type="dxa"/>
          </w:tcPr>
          <w:p w14:paraId="2947B8BE" w14:textId="619C64F2" w:rsidR="006C582E" w:rsidRDefault="006C582E" w:rsidP="006C582E">
            <w:pPr>
              <w:widowControl/>
              <w:jc w:val="left"/>
            </w:pPr>
            <w:r>
              <w:t>PL Model</w:t>
            </w:r>
          </w:p>
        </w:tc>
        <w:tc>
          <w:tcPr>
            <w:tcW w:w="4398" w:type="dxa"/>
          </w:tcPr>
          <w:p w14:paraId="02A4D769" w14:textId="0E431DA4" w:rsidR="00870F66" w:rsidRDefault="00F802CA" w:rsidP="003E0666">
            <w:pPr>
              <w:keepNext/>
              <w:widowControl/>
              <w:jc w:val="left"/>
            </w:pPr>
            <w:r>
              <w:t xml:space="preserve">Distance between vehicles would be given by </w:t>
            </w:r>
            <m:oMath>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w:r>
              <w:t xml:space="preserve"> </w:t>
            </w:r>
            <w:r w:rsidR="00C5307E">
              <w:t xml:space="preserve">. </w:t>
            </w:r>
          </w:p>
          <w:p w14:paraId="3F8716B5" w14:textId="3810CC17" w:rsidR="006C582E" w:rsidRDefault="00870F66" w:rsidP="003E0666">
            <w:pPr>
              <w:keepNext/>
              <w:widowControl/>
              <w:jc w:val="left"/>
            </w:pPr>
            <w:r w:rsidRPr="00776C61">
              <w:rPr>
                <w:b/>
                <w:bCs/>
              </w:rPr>
              <w:t>FFS</w:t>
            </w:r>
            <w:r>
              <w:t xml:space="preserve"> on how to model </w:t>
            </w:r>
            <w:r w:rsidR="001A0065">
              <w:t>PL</w:t>
            </w:r>
            <w:r>
              <w:t>.</w:t>
            </w:r>
            <w:r w:rsidR="0053617B">
              <w:t xml:space="preserve"> Vehicles act as blockers and hence NLOS channels.</w:t>
            </w:r>
          </w:p>
        </w:tc>
      </w:tr>
      <w:tr w:rsidR="005E2E8D" w14:paraId="4974FF3F" w14:textId="77777777" w:rsidTr="00D514C4">
        <w:trPr>
          <w:trHeight w:val="332"/>
        </w:trPr>
        <w:tc>
          <w:tcPr>
            <w:tcW w:w="4398" w:type="dxa"/>
          </w:tcPr>
          <w:p w14:paraId="5F86DAA6" w14:textId="515C59D3" w:rsidR="005E2E8D" w:rsidRDefault="005E2E8D" w:rsidP="006C582E">
            <w:pPr>
              <w:widowControl/>
              <w:jc w:val="left"/>
            </w:pPr>
            <w:r>
              <w:t>FF Model</w:t>
            </w:r>
          </w:p>
        </w:tc>
        <w:tc>
          <w:tcPr>
            <w:tcW w:w="4398" w:type="dxa"/>
          </w:tcPr>
          <w:p w14:paraId="50F8AD23" w14:textId="77777777" w:rsidR="005E2E8D" w:rsidRDefault="005E2E8D" w:rsidP="00D77745">
            <w:pPr>
              <w:keepNext/>
              <w:widowControl/>
              <w:jc w:val="left"/>
            </w:pPr>
            <w:r>
              <w:t>The velocities of the vehicles corresponding to a single link vary. For every possible combination of velocities a corresponding samples string of the channel needs to be generated.</w:t>
            </w:r>
            <w:r w:rsidR="00D77745">
              <w:t xml:space="preserve"> For example, in nominal state, in order to evaluate the FF behavior of all links the channel samples need to be generated 6 times for the following combinations: 140km/h-to-140km/h, 100km/h-to-100km/h, 60km/h-to-60km/h, 140km/h-to-100km/h, 140km/h-to-60km/h, 100km/h-to-60km/h.</w:t>
            </w:r>
          </w:p>
          <w:p w14:paraId="537EFB21" w14:textId="3C973371" w:rsidR="001A0065" w:rsidRDefault="001A0065" w:rsidP="00D77745">
            <w:pPr>
              <w:keepNext/>
              <w:widowControl/>
              <w:jc w:val="left"/>
            </w:pPr>
            <w:r w:rsidRPr="001A0065">
              <w:rPr>
                <w:b/>
                <w:bCs/>
              </w:rPr>
              <w:t>FFS</w:t>
            </w:r>
            <w:r>
              <w:t xml:space="preserve"> fast fading model.</w:t>
            </w:r>
          </w:p>
        </w:tc>
      </w:tr>
    </w:tbl>
    <w:p w14:paraId="08CD26C1" w14:textId="25ABF445" w:rsidR="002D25AB" w:rsidRDefault="00D514C4" w:rsidP="00D514C4">
      <w:pPr>
        <w:pStyle w:val="Caption"/>
        <w:jc w:val="center"/>
        <w:rPr>
          <w:b w:val="0"/>
          <w:bCs w:val="0"/>
        </w:rPr>
      </w:pPr>
      <w:r w:rsidRPr="00D514C4">
        <w:rPr>
          <w:b w:val="0"/>
          <w:bCs w:val="0"/>
        </w:rPr>
        <w:t xml:space="preserve">Table </w:t>
      </w:r>
      <w:r w:rsidRPr="00D514C4">
        <w:rPr>
          <w:b w:val="0"/>
          <w:bCs w:val="0"/>
        </w:rPr>
        <w:fldChar w:fldCharType="begin"/>
      </w:r>
      <w:r w:rsidRPr="00D514C4">
        <w:rPr>
          <w:b w:val="0"/>
          <w:bCs w:val="0"/>
        </w:rPr>
        <w:instrText xml:space="preserve"> SEQ Table \* ARABIC </w:instrText>
      </w:r>
      <w:r w:rsidRPr="00D514C4">
        <w:rPr>
          <w:b w:val="0"/>
          <w:bCs w:val="0"/>
        </w:rPr>
        <w:fldChar w:fldCharType="separate"/>
      </w:r>
      <w:r w:rsidRPr="00D514C4">
        <w:rPr>
          <w:b w:val="0"/>
          <w:bCs w:val="0"/>
          <w:noProof/>
        </w:rPr>
        <w:t>1</w:t>
      </w:r>
      <w:r w:rsidRPr="00D514C4">
        <w:rPr>
          <w:b w:val="0"/>
          <w:bCs w:val="0"/>
        </w:rPr>
        <w:fldChar w:fldCharType="end"/>
      </w:r>
      <w:r w:rsidRPr="00D514C4">
        <w:rPr>
          <w:b w:val="0"/>
          <w:bCs w:val="0"/>
        </w:rPr>
        <w:t xml:space="preserve">: </w:t>
      </w:r>
      <w:r>
        <w:rPr>
          <w:b w:val="0"/>
          <w:bCs w:val="0"/>
        </w:rPr>
        <w:t>Parameters</w:t>
      </w:r>
      <w:r w:rsidRPr="00D514C4">
        <w:rPr>
          <w:b w:val="0"/>
          <w:bCs w:val="0"/>
        </w:rPr>
        <w:t xml:space="preserve"> of High Volume Freeway Scenario</w:t>
      </w:r>
    </w:p>
    <w:p w14:paraId="4C4A86DA" w14:textId="77777777" w:rsidR="00D514C4" w:rsidRPr="00D514C4" w:rsidRDefault="00D514C4" w:rsidP="00D514C4"/>
    <w:p w14:paraId="2B80BD76" w14:textId="4A8C5181" w:rsidR="006C582E" w:rsidRDefault="006C582E" w:rsidP="006C582E">
      <w:pPr>
        <w:pStyle w:val="Heading2"/>
      </w:pPr>
      <w:r>
        <w:t>Intersections</w:t>
      </w:r>
    </w:p>
    <w:p w14:paraId="04F12592" w14:textId="77777777" w:rsidR="006C582E" w:rsidRPr="00212848" w:rsidRDefault="006C582E" w:rsidP="006C582E">
      <w:pPr>
        <w:pStyle w:val="Heading3"/>
      </w:pPr>
      <w:r>
        <w:t>Motivation</w:t>
      </w:r>
    </w:p>
    <w:p w14:paraId="323B1361" w14:textId="30BE69B1" w:rsidR="006C582E" w:rsidRPr="001A55EA" w:rsidRDefault="006C582E" w:rsidP="00C5307E">
      <w:pPr>
        <w:widowControl/>
        <w:jc w:val="left"/>
        <w:rPr>
          <w:u w:val="single"/>
        </w:rPr>
      </w:pPr>
      <w:r w:rsidRPr="001A55EA">
        <w:rPr>
          <w:u w:val="single"/>
        </w:rPr>
        <w:t>One of the most crucial areas for V2X communication is intersection</w:t>
      </w:r>
      <w:r>
        <w:t xml:space="preserve"> since it may combine different types of r</w:t>
      </w:r>
      <w:r w:rsidR="001A55EA">
        <w:t>o</w:t>
      </w:r>
      <w:r>
        <w:t>ad users (such as pedestrians, cyclists, vehicles and infrastructure). It</w:t>
      </w:r>
      <w:r w:rsidR="00C5307E">
        <w:t xml:space="preserve"> is a challenging scenario since the expected volume of road users is rather high and</w:t>
      </w:r>
      <w:r>
        <w:t xml:space="preserve"> most likely </w:t>
      </w:r>
      <w:r w:rsidR="00C5307E">
        <w:t xml:space="preserve">it </w:t>
      </w:r>
      <w:r>
        <w:t>would include some (or much) NLOS links</w:t>
      </w:r>
      <w:r w:rsidR="00C5307E">
        <w:t xml:space="preserve">. While </w:t>
      </w:r>
      <w:r w:rsidR="00C5307E" w:rsidRPr="001A55EA">
        <w:rPr>
          <w:u w:val="single"/>
        </w:rPr>
        <w:t xml:space="preserve">the Urban environment (Manhattan grid) which </w:t>
      </w:r>
      <w:r w:rsidR="00C5307E" w:rsidRPr="001A55EA">
        <w:rPr>
          <w:u w:val="single"/>
        </w:rPr>
        <w:lastRenderedPageBreak/>
        <w:t>was used so far</w:t>
      </w:r>
      <w:r w:rsidR="00C5307E">
        <w:t xml:space="preserve"> (see [1-2]) includes intersections and NLOS links, it </w:t>
      </w:r>
      <w:r w:rsidR="00C5307E" w:rsidRPr="001A55EA">
        <w:rPr>
          <w:u w:val="single"/>
        </w:rPr>
        <w:t>has several problematic issues:</w:t>
      </w:r>
    </w:p>
    <w:p w14:paraId="1F6332B4" w14:textId="77777777" w:rsidR="006C582E" w:rsidRDefault="006C582E" w:rsidP="006C582E">
      <w:pPr>
        <w:widowControl/>
        <w:jc w:val="left"/>
      </w:pPr>
    </w:p>
    <w:p w14:paraId="3B9CDB4A" w14:textId="1FC92310" w:rsidR="006C582E" w:rsidRDefault="00C5307E" w:rsidP="006C582E">
      <w:pPr>
        <w:pStyle w:val="ListParagraph"/>
        <w:numPr>
          <w:ilvl w:val="0"/>
          <w:numId w:val="12"/>
        </w:numPr>
        <w:ind w:firstLineChars="0"/>
      </w:pPr>
      <w:r>
        <w:t>Since the environment also includes streets and the PRR (Packet Reception Ratio)</w:t>
      </w:r>
      <w:r w:rsidR="009868C4">
        <w:t xml:space="preserve"> is calculated for all road users (those in the intersection and those which are far from it</w:t>
      </w:r>
      <w:r w:rsidR="00BD02AC">
        <w:t>) it is unclear how reliable the communication is at the intersection area.</w:t>
      </w:r>
    </w:p>
    <w:p w14:paraId="0B956CB2" w14:textId="277A2FB0" w:rsidR="006C582E" w:rsidRDefault="00B9060F" w:rsidP="00B9060F">
      <w:pPr>
        <w:pStyle w:val="ListParagraph"/>
        <w:numPr>
          <w:ilvl w:val="0"/>
          <w:numId w:val="12"/>
        </w:numPr>
        <w:ind w:firstLineChars="0"/>
      </w:pPr>
      <w:r>
        <w:t>Manhattan grid present a very unique layout. Many intersection don’t have severe blockage at every intersection’s corner</w:t>
      </w:r>
      <w:r w:rsidR="001E3DF9">
        <w:t>.</w:t>
      </w:r>
      <w:r>
        <w:t xml:space="preserve"> </w:t>
      </w:r>
    </w:p>
    <w:p w14:paraId="7E778EB9" w14:textId="2F005007" w:rsidR="006C582E" w:rsidRDefault="001E3DF9" w:rsidP="006C582E">
      <w:pPr>
        <w:pStyle w:val="ListParagraph"/>
        <w:numPr>
          <w:ilvl w:val="0"/>
          <w:numId w:val="12"/>
        </w:numPr>
        <w:ind w:firstLineChars="0"/>
      </w:pPr>
      <w:r>
        <w:t>In the current Urban environment all vehicles drive at the same velocity during the entire simulation. However, in reality at an intersection</w:t>
      </w:r>
      <w:r w:rsidR="00441466">
        <w:t xml:space="preserve"> with 4 branches (which usually include traffic lights)</w:t>
      </w:r>
      <w:r>
        <w:t xml:space="preserve"> only part of the ve</w:t>
      </w:r>
      <w:r w:rsidR="00441466">
        <w:t>hicles are allowed to drive, others are required to hold. This may induce higher vehicles densities.</w:t>
      </w:r>
    </w:p>
    <w:p w14:paraId="4539B48D" w14:textId="545A45CC" w:rsidR="00664932" w:rsidRDefault="00664932" w:rsidP="006C582E">
      <w:pPr>
        <w:pStyle w:val="ListParagraph"/>
        <w:numPr>
          <w:ilvl w:val="0"/>
          <w:numId w:val="12"/>
        </w:numPr>
        <w:ind w:firstLineChars="0"/>
      </w:pPr>
      <w:r>
        <w:t>Almost every building especially those which are located near central intersections has a parking lot. This may increase the amount of interferers and reduce the reliability of communication between the vehicles on the road.</w:t>
      </w:r>
    </w:p>
    <w:p w14:paraId="08CEAABF" w14:textId="0C2CECAB" w:rsidR="006C582E" w:rsidRPr="00DC3885" w:rsidRDefault="006C582E" w:rsidP="00740BF5">
      <w:pPr>
        <w:pStyle w:val="ListParagraph"/>
        <w:ind w:firstLineChars="0" w:firstLine="0"/>
        <w:rPr>
          <w:b/>
          <w:bCs/>
        </w:rPr>
      </w:pPr>
      <w:r w:rsidRPr="00DC3885">
        <w:rPr>
          <w:b/>
          <w:bCs/>
        </w:rPr>
        <w:t>All of the</w:t>
      </w:r>
      <w:r w:rsidR="009B01B0" w:rsidRPr="00DC3885">
        <w:rPr>
          <w:b/>
          <w:bCs/>
        </w:rPr>
        <w:t>se issues motivated designing an environment</w:t>
      </w:r>
      <w:r w:rsidR="003828A1" w:rsidRPr="00DC3885">
        <w:rPr>
          <w:b/>
          <w:bCs/>
        </w:rPr>
        <w:t xml:space="preserve"> which focuses on the intersection area where part o</w:t>
      </w:r>
      <w:r w:rsidR="00740BF5" w:rsidRPr="00DC3885">
        <w:rPr>
          <w:b/>
          <w:bCs/>
        </w:rPr>
        <w:t>f the branches are at full stop</w:t>
      </w:r>
      <w:r w:rsidRPr="00DC3885">
        <w:rPr>
          <w:b/>
          <w:bCs/>
        </w:rPr>
        <w:t xml:space="preserve">.  </w:t>
      </w:r>
    </w:p>
    <w:p w14:paraId="7B7915AF" w14:textId="77777777" w:rsidR="006C582E" w:rsidRDefault="006C582E" w:rsidP="006C582E">
      <w:pPr>
        <w:pStyle w:val="Heading3"/>
      </w:pPr>
      <w:r>
        <w:t>Simulation Environment Configuration</w:t>
      </w:r>
    </w:p>
    <w:p w14:paraId="6F41D288" w14:textId="27094790" w:rsidR="006C582E" w:rsidRDefault="006C582E" w:rsidP="005F0235">
      <w:pPr>
        <w:widowControl/>
        <w:jc w:val="left"/>
      </w:pPr>
      <w:r>
        <w:t xml:space="preserve">To simulate </w:t>
      </w:r>
      <w:r w:rsidR="005F0235">
        <w:t>an intersection</w:t>
      </w:r>
      <w:r>
        <w:t xml:space="preserve"> environment the following road configuration is suggested:</w:t>
      </w:r>
    </w:p>
    <w:p w14:paraId="4B36A444" w14:textId="77777777" w:rsidR="006C582E" w:rsidRDefault="006C582E" w:rsidP="006C582E">
      <w:pPr>
        <w:widowControl/>
        <w:jc w:val="left"/>
        <w:rPr>
          <w:color w:val="000000"/>
        </w:rPr>
      </w:pPr>
    </w:p>
    <w:tbl>
      <w:tblPr>
        <w:tblStyle w:val="TableGrid"/>
        <w:tblW w:w="84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3"/>
      </w:tblGrid>
      <w:tr w:rsidR="00DE0261" w14:paraId="5571E325" w14:textId="77777777" w:rsidTr="00C05F9C">
        <w:trPr>
          <w:trHeight w:val="4963"/>
        </w:trPr>
        <w:tc>
          <w:tcPr>
            <w:tcW w:w="8433" w:type="dxa"/>
          </w:tcPr>
          <w:p w14:paraId="5AB10DF9" w14:textId="4C8C64BE" w:rsidR="00DE0261" w:rsidRDefault="00FD3D3A" w:rsidP="00FD3D3A">
            <w:pPr>
              <w:widowControl/>
              <w:jc w:val="center"/>
              <w:rPr>
                <w:color w:val="000000"/>
              </w:rPr>
            </w:pPr>
            <w:r>
              <w:rPr>
                <w:color w:val="000000"/>
              </w:rPr>
              <w:t>Fig.3: Intersection Road Configuration.</w:t>
            </w:r>
            <w:r w:rsidR="00D80F06">
              <w:rPr>
                <w:noProof/>
                <w:lang w:val="en-GB" w:eastAsia="en-GB"/>
              </w:rPr>
              <w:drawing>
                <wp:anchor distT="0" distB="0" distL="114300" distR="114300" simplePos="0" relativeHeight="252180480" behindDoc="1" locked="0" layoutInCell="1" allowOverlap="1" wp14:anchorId="52DA420B" wp14:editId="5718AE57">
                  <wp:simplePos x="0" y="0"/>
                  <wp:positionH relativeFrom="column">
                    <wp:posOffset>129019</wp:posOffset>
                  </wp:positionH>
                  <wp:positionV relativeFrom="paragraph">
                    <wp:posOffset>12700</wp:posOffset>
                  </wp:positionV>
                  <wp:extent cx="4940300" cy="3241040"/>
                  <wp:effectExtent l="0" t="0" r="0" b="0"/>
                  <wp:wrapTight wrapText="bothSides">
                    <wp:wrapPolygon edited="0">
                      <wp:start x="0" y="0"/>
                      <wp:lineTo x="0" y="21456"/>
                      <wp:lineTo x="21489" y="21456"/>
                      <wp:lineTo x="21489"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12588" r="12587"/>
                          <a:stretch/>
                        </pic:blipFill>
                        <pic:spPr bwMode="auto">
                          <a:xfrm>
                            <a:off x="0" y="0"/>
                            <a:ext cx="4940300" cy="3241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390F26D" w14:textId="77777777" w:rsidR="00DE0261" w:rsidRDefault="00DE0261" w:rsidP="006C582E">
      <w:pPr>
        <w:widowControl/>
        <w:jc w:val="left"/>
        <w:rPr>
          <w:color w:val="000000"/>
        </w:rPr>
      </w:pPr>
    </w:p>
    <w:p w14:paraId="34829F1D" w14:textId="77777777" w:rsidR="006C582E" w:rsidRDefault="006C582E" w:rsidP="006C582E">
      <w:pPr>
        <w:widowControl/>
        <w:jc w:val="left"/>
        <w:rPr>
          <w:color w:val="000000"/>
        </w:rPr>
      </w:pPr>
    </w:p>
    <w:p w14:paraId="121EFDFE" w14:textId="720076C9" w:rsidR="006C582E" w:rsidRDefault="006C582E" w:rsidP="00FF4EEC">
      <w:pPr>
        <w:widowControl/>
        <w:jc w:val="left"/>
      </w:pPr>
      <w:r>
        <w:lastRenderedPageBreak/>
        <w:t>The details of this c</w:t>
      </w:r>
      <w:r w:rsidR="0006376F">
        <w:t>onfiguration are given in Table</w:t>
      </w:r>
      <w:r>
        <w:t xml:space="preserve"> </w:t>
      </w:r>
      <w:r w:rsidR="00FF4EEC">
        <w:t>2</w:t>
      </w:r>
      <w:r>
        <w:t>:</w:t>
      </w:r>
    </w:p>
    <w:p w14:paraId="4A02C6AD" w14:textId="77777777" w:rsidR="006C582E" w:rsidRDefault="006C582E" w:rsidP="006C582E">
      <w:pPr>
        <w:widowControl/>
        <w:jc w:val="left"/>
      </w:pPr>
    </w:p>
    <w:tbl>
      <w:tblPr>
        <w:tblStyle w:val="TableGrid"/>
        <w:tblW w:w="8796" w:type="dxa"/>
        <w:tblInd w:w="-113" w:type="dxa"/>
        <w:tblLook w:val="04A0" w:firstRow="1" w:lastRow="0" w:firstColumn="1" w:lastColumn="0" w:noHBand="0" w:noVBand="1"/>
      </w:tblPr>
      <w:tblGrid>
        <w:gridCol w:w="4398"/>
        <w:gridCol w:w="4398"/>
      </w:tblGrid>
      <w:tr w:rsidR="006C582E" w14:paraId="36950182" w14:textId="77777777" w:rsidTr="006C582E">
        <w:trPr>
          <w:trHeight w:val="266"/>
        </w:trPr>
        <w:tc>
          <w:tcPr>
            <w:tcW w:w="4398" w:type="dxa"/>
          </w:tcPr>
          <w:p w14:paraId="678CA6AC" w14:textId="77777777" w:rsidR="006C582E" w:rsidRPr="0079022D" w:rsidRDefault="006C582E" w:rsidP="006C582E">
            <w:pPr>
              <w:widowControl/>
              <w:jc w:val="center"/>
              <w:rPr>
                <w:b/>
                <w:bCs/>
              </w:rPr>
            </w:pPr>
            <w:r w:rsidRPr="0079022D">
              <w:rPr>
                <w:b/>
                <w:bCs/>
              </w:rPr>
              <w:t>Parameter</w:t>
            </w:r>
          </w:p>
        </w:tc>
        <w:tc>
          <w:tcPr>
            <w:tcW w:w="4398" w:type="dxa"/>
          </w:tcPr>
          <w:p w14:paraId="19E30DCC" w14:textId="77777777" w:rsidR="006C582E" w:rsidRPr="0079022D" w:rsidRDefault="006C582E" w:rsidP="006C582E">
            <w:pPr>
              <w:widowControl/>
              <w:jc w:val="center"/>
              <w:rPr>
                <w:b/>
                <w:bCs/>
              </w:rPr>
            </w:pPr>
            <w:r>
              <w:rPr>
                <w:b/>
                <w:bCs/>
              </w:rPr>
              <w:t>Value</w:t>
            </w:r>
          </w:p>
        </w:tc>
      </w:tr>
      <w:tr w:rsidR="006C582E" w14:paraId="2C3D9C70" w14:textId="77777777" w:rsidTr="006C582E">
        <w:trPr>
          <w:trHeight w:val="256"/>
        </w:trPr>
        <w:tc>
          <w:tcPr>
            <w:tcW w:w="4398" w:type="dxa"/>
          </w:tcPr>
          <w:p w14:paraId="0D67AD20" w14:textId="1706E1FD" w:rsidR="006C582E" w:rsidRDefault="009200B9" w:rsidP="006C582E">
            <w:pPr>
              <w:widowControl/>
              <w:jc w:val="left"/>
            </w:pPr>
            <w:r>
              <w:t>Branche</w:t>
            </w:r>
            <w:r w:rsidR="006C582E">
              <w:t>s</w:t>
            </w:r>
            <w:r>
              <w:t>’</w:t>
            </w:r>
            <w:r w:rsidR="006C582E">
              <w:t xml:space="preserve"> Length</w:t>
            </w:r>
          </w:p>
        </w:tc>
        <w:tc>
          <w:tcPr>
            <w:tcW w:w="4398" w:type="dxa"/>
          </w:tcPr>
          <w:p w14:paraId="5D695062" w14:textId="0B8EE8C1" w:rsidR="006C582E" w:rsidRDefault="006C582E" w:rsidP="009200B9">
            <w:pPr>
              <w:widowControl/>
              <w:jc w:val="left"/>
            </w:pPr>
            <w:r>
              <w:t>2</w:t>
            </w:r>
            <w:r w:rsidR="009200B9">
              <w:t>00</w:t>
            </w:r>
            <w:r>
              <w:t>[m]</w:t>
            </w:r>
          </w:p>
        </w:tc>
      </w:tr>
      <w:tr w:rsidR="006C582E" w14:paraId="0975DA76" w14:textId="77777777" w:rsidTr="006C582E">
        <w:trPr>
          <w:trHeight w:val="266"/>
        </w:trPr>
        <w:tc>
          <w:tcPr>
            <w:tcW w:w="4398" w:type="dxa"/>
          </w:tcPr>
          <w:p w14:paraId="0F1CB1B7" w14:textId="2FF43F5B" w:rsidR="006C582E" w:rsidRDefault="006C582E" w:rsidP="007D35D4">
            <w:pPr>
              <w:widowControl/>
              <w:jc w:val="left"/>
            </w:pPr>
            <w:r>
              <w:t xml:space="preserve">Lanes’ </w:t>
            </w:r>
            <w:r w:rsidR="007D35D4">
              <w:t>W</w:t>
            </w:r>
            <w:r>
              <w:t>idth</w:t>
            </w:r>
          </w:p>
        </w:tc>
        <w:tc>
          <w:tcPr>
            <w:tcW w:w="4398" w:type="dxa"/>
          </w:tcPr>
          <w:p w14:paraId="5ADA72E0" w14:textId="7591214A" w:rsidR="006C582E" w:rsidRDefault="009200B9" w:rsidP="006C582E">
            <w:pPr>
              <w:widowControl/>
              <w:jc w:val="left"/>
            </w:pPr>
            <w:r>
              <w:t>3.5</w:t>
            </w:r>
            <w:r w:rsidR="006C582E">
              <w:t>[m]</w:t>
            </w:r>
          </w:p>
        </w:tc>
      </w:tr>
      <w:tr w:rsidR="009200B9" w14:paraId="075212F8" w14:textId="77777777" w:rsidTr="006C582E">
        <w:trPr>
          <w:trHeight w:val="266"/>
        </w:trPr>
        <w:tc>
          <w:tcPr>
            <w:tcW w:w="4398" w:type="dxa"/>
          </w:tcPr>
          <w:p w14:paraId="2A385423" w14:textId="4190F217" w:rsidR="009200B9" w:rsidRDefault="007D35D4" w:rsidP="006C582E">
            <w:pPr>
              <w:widowControl/>
              <w:jc w:val="left"/>
            </w:pPr>
            <w:r>
              <w:t>Sidewalk’s Width</w:t>
            </w:r>
          </w:p>
        </w:tc>
        <w:tc>
          <w:tcPr>
            <w:tcW w:w="4398" w:type="dxa"/>
          </w:tcPr>
          <w:p w14:paraId="4E00949C" w14:textId="70A43C09" w:rsidR="009200B9" w:rsidRDefault="007D35D4" w:rsidP="006C582E">
            <w:pPr>
              <w:widowControl/>
              <w:jc w:val="left"/>
            </w:pPr>
            <w:r>
              <w:t>3[m]</w:t>
            </w:r>
          </w:p>
        </w:tc>
      </w:tr>
      <w:tr w:rsidR="007D35D4" w14:paraId="54533BFF" w14:textId="77777777" w:rsidTr="006C582E">
        <w:trPr>
          <w:trHeight w:val="266"/>
        </w:trPr>
        <w:tc>
          <w:tcPr>
            <w:tcW w:w="4398" w:type="dxa"/>
          </w:tcPr>
          <w:p w14:paraId="582FCA64" w14:textId="3779F2F2" w:rsidR="007D35D4" w:rsidRDefault="00DC6AD5" w:rsidP="006C582E">
            <w:pPr>
              <w:widowControl/>
              <w:jc w:val="left"/>
            </w:pPr>
            <w:r>
              <w:t>Parking Lot at North-East and South-West Corners</w:t>
            </w:r>
            <w:r w:rsidR="00342C6E">
              <w:t>’ Width</w:t>
            </w:r>
          </w:p>
        </w:tc>
        <w:tc>
          <w:tcPr>
            <w:tcW w:w="4398" w:type="dxa"/>
          </w:tcPr>
          <w:p w14:paraId="3C744A4D" w14:textId="5C69FAB7" w:rsidR="007D35D4" w:rsidRDefault="00342C6E" w:rsidP="006C582E">
            <w:pPr>
              <w:widowControl/>
              <w:jc w:val="left"/>
            </w:pPr>
            <w:r>
              <w:t>7[m]</w:t>
            </w:r>
          </w:p>
        </w:tc>
      </w:tr>
      <w:tr w:rsidR="006C582E" w14:paraId="16D1156E" w14:textId="77777777" w:rsidTr="00CA1112">
        <w:trPr>
          <w:trHeight w:val="440"/>
        </w:trPr>
        <w:tc>
          <w:tcPr>
            <w:tcW w:w="4398" w:type="dxa"/>
          </w:tcPr>
          <w:p w14:paraId="094AA79A" w14:textId="77777777" w:rsidR="006C582E" w:rsidRDefault="006C582E" w:rsidP="006C582E">
            <w:pPr>
              <w:widowControl/>
              <w:jc w:val="left"/>
            </w:pPr>
            <w:r>
              <w:t>Number of Road’s lanes</w:t>
            </w:r>
          </w:p>
        </w:tc>
        <w:tc>
          <w:tcPr>
            <w:tcW w:w="4398" w:type="dxa"/>
          </w:tcPr>
          <w:p w14:paraId="565F085F" w14:textId="112360D8" w:rsidR="006C582E" w:rsidRDefault="00CA1112" w:rsidP="00CA1112">
            <w:r>
              <w:t>2 lanes at each direction (4 in total per branch)</w:t>
            </w:r>
          </w:p>
        </w:tc>
      </w:tr>
      <w:tr w:rsidR="0076759B" w14:paraId="3620EDFD" w14:textId="77777777" w:rsidTr="00304CED">
        <w:trPr>
          <w:trHeight w:val="332"/>
        </w:trPr>
        <w:tc>
          <w:tcPr>
            <w:tcW w:w="4398" w:type="dxa"/>
            <w:vMerge w:val="restart"/>
          </w:tcPr>
          <w:p w14:paraId="6A11CE90" w14:textId="77777777" w:rsidR="0076759B" w:rsidRDefault="0076759B" w:rsidP="006C582E">
            <w:pPr>
              <w:widowControl/>
              <w:jc w:val="left"/>
            </w:pPr>
            <w:r>
              <w:t>Vehicles’ Density</w:t>
            </w:r>
          </w:p>
        </w:tc>
        <w:tc>
          <w:tcPr>
            <w:tcW w:w="4398" w:type="dxa"/>
          </w:tcPr>
          <w:p w14:paraId="482E5FE0" w14:textId="13ACEAF5" w:rsidR="0076759B" w:rsidRDefault="0076759B" w:rsidP="006C582E">
            <w:pPr>
              <w:keepNext/>
              <w:widowControl/>
              <w:jc w:val="left"/>
            </w:pPr>
            <w:r>
              <w:t xml:space="preserve">For </w:t>
            </w:r>
            <w:r w:rsidRPr="00304CED">
              <w:rPr>
                <w:b/>
                <w:bCs/>
              </w:rPr>
              <w:t>Moving</w:t>
            </w:r>
            <w:r>
              <w:t xml:space="preserve"> Vehicles: Average inter-vehicle distance in the same lane is </w:t>
            </w:r>
            <m:oMath>
              <m:r>
                <w:rPr>
                  <w:rFonts w:ascii="Cambria Math" w:hAnsi="Cambria Math"/>
                </w:rPr>
                <m:t>2.5</m:t>
              </m:r>
              <m:d>
                <m:dPr>
                  <m:begChr m:val="["/>
                  <m:endChr m:val="]"/>
                  <m:ctrlPr>
                    <w:rPr>
                      <w:rFonts w:ascii="Cambria Math" w:hAnsi="Cambria Math"/>
                      <w:i/>
                    </w:rPr>
                  </m:ctrlPr>
                </m:dPr>
                <m:e>
                  <m:r>
                    <w:rPr>
                      <w:rFonts w:ascii="Cambria Math" w:hAnsi="Cambria Math"/>
                    </w:rPr>
                    <m:t>s</m:t>
                  </m:r>
                </m:e>
              </m:d>
              <m:r>
                <w:rPr>
                  <w:rFonts w:ascii="Cambria Math" w:hAnsi="Cambria Math"/>
                </w:rPr>
                <m:t>∙absolute Vehicle speed</m:t>
              </m:r>
            </m:oMath>
          </w:p>
        </w:tc>
      </w:tr>
      <w:tr w:rsidR="0076759B" w14:paraId="11CBD69B" w14:textId="77777777" w:rsidTr="0076759B">
        <w:trPr>
          <w:trHeight w:val="138"/>
        </w:trPr>
        <w:tc>
          <w:tcPr>
            <w:tcW w:w="4398" w:type="dxa"/>
            <w:vMerge/>
          </w:tcPr>
          <w:p w14:paraId="14597156" w14:textId="77777777" w:rsidR="0076759B" w:rsidRDefault="0076759B" w:rsidP="006C582E">
            <w:pPr>
              <w:widowControl/>
              <w:jc w:val="left"/>
            </w:pPr>
          </w:p>
        </w:tc>
        <w:tc>
          <w:tcPr>
            <w:tcW w:w="4398" w:type="dxa"/>
          </w:tcPr>
          <w:p w14:paraId="465DA691" w14:textId="72AD1EAE" w:rsidR="0076759B" w:rsidRDefault="0076759B" w:rsidP="006C582E">
            <w:pPr>
              <w:keepNext/>
              <w:widowControl/>
              <w:jc w:val="left"/>
            </w:pPr>
            <w:r>
              <w:t xml:space="preserve">For </w:t>
            </w:r>
            <w:r w:rsidRPr="00304CED">
              <w:rPr>
                <w:b/>
                <w:bCs/>
              </w:rPr>
              <w:t>Static</w:t>
            </w:r>
            <w:r>
              <w:t xml:space="preserve"> Vehicles: 1 vehicle </w:t>
            </w:r>
            <w:r w:rsidR="00867B6A">
              <w:t>e</w:t>
            </w:r>
            <w:r>
              <w:t>very 7[m].</w:t>
            </w:r>
          </w:p>
        </w:tc>
      </w:tr>
      <w:tr w:rsidR="0076759B" w14:paraId="2F8DE678" w14:textId="77777777" w:rsidTr="006C582E">
        <w:trPr>
          <w:trHeight w:val="137"/>
        </w:trPr>
        <w:tc>
          <w:tcPr>
            <w:tcW w:w="4398" w:type="dxa"/>
            <w:vMerge/>
          </w:tcPr>
          <w:p w14:paraId="1EDD2B38" w14:textId="77777777" w:rsidR="0076759B" w:rsidRDefault="0076759B" w:rsidP="006C582E">
            <w:pPr>
              <w:widowControl/>
              <w:jc w:val="left"/>
            </w:pPr>
          </w:p>
        </w:tc>
        <w:tc>
          <w:tcPr>
            <w:tcW w:w="4398" w:type="dxa"/>
          </w:tcPr>
          <w:p w14:paraId="25CFCA3A" w14:textId="581669B7" w:rsidR="0076759B" w:rsidRDefault="0076759B" w:rsidP="0076759B">
            <w:pPr>
              <w:keepNext/>
              <w:widowControl/>
              <w:jc w:val="left"/>
            </w:pPr>
            <w:r>
              <w:t xml:space="preserve">For Vehicles at the </w:t>
            </w:r>
            <w:r w:rsidRPr="0076759B">
              <w:rPr>
                <w:b/>
                <w:bCs/>
              </w:rPr>
              <w:t>Parking Lot</w:t>
            </w:r>
            <w:r>
              <w:t>: 10 Vehicles randomly distributed at each parking lot.</w:t>
            </w:r>
          </w:p>
        </w:tc>
      </w:tr>
      <w:tr w:rsidR="006C582E" w14:paraId="7F9F3557" w14:textId="77777777" w:rsidTr="00554B12">
        <w:trPr>
          <w:trHeight w:val="341"/>
        </w:trPr>
        <w:tc>
          <w:tcPr>
            <w:tcW w:w="4398" w:type="dxa"/>
            <w:vMerge w:val="restart"/>
          </w:tcPr>
          <w:p w14:paraId="2856E60B" w14:textId="77C8ADD0" w:rsidR="006C582E" w:rsidRDefault="006C582E" w:rsidP="0053013B">
            <w:pPr>
              <w:widowControl/>
              <w:jc w:val="left"/>
            </w:pPr>
            <w:r>
              <w:t>Vehicles’ Speed</w:t>
            </w:r>
            <w:r w:rsidR="00554B12">
              <w:t xml:space="preserve"> (for the moving </w:t>
            </w:r>
            <w:r w:rsidR="0053013B">
              <w:t>v</w:t>
            </w:r>
            <w:r w:rsidR="00554B12">
              <w:t>ehicles)</w:t>
            </w:r>
          </w:p>
        </w:tc>
        <w:tc>
          <w:tcPr>
            <w:tcW w:w="4398" w:type="dxa"/>
          </w:tcPr>
          <w:p w14:paraId="5BEBC987" w14:textId="65FF55CD" w:rsidR="006C582E" w:rsidRDefault="006C582E" w:rsidP="00554B12">
            <w:pPr>
              <w:keepNext/>
              <w:widowControl/>
              <w:jc w:val="left"/>
            </w:pPr>
            <w:r>
              <w:t>Nominal State:</w:t>
            </w:r>
            <w:r w:rsidR="00554B12">
              <w:t xml:space="preserve"> 60[km/h].</w:t>
            </w:r>
          </w:p>
        </w:tc>
      </w:tr>
      <w:tr w:rsidR="006C582E" w14:paraId="172D4113" w14:textId="77777777" w:rsidTr="006C582E">
        <w:trPr>
          <w:trHeight w:val="332"/>
        </w:trPr>
        <w:tc>
          <w:tcPr>
            <w:tcW w:w="4398" w:type="dxa"/>
            <w:vMerge/>
          </w:tcPr>
          <w:p w14:paraId="19CE4557" w14:textId="77777777" w:rsidR="006C582E" w:rsidRDefault="006C582E" w:rsidP="006C582E">
            <w:pPr>
              <w:widowControl/>
              <w:jc w:val="left"/>
            </w:pPr>
          </w:p>
        </w:tc>
        <w:tc>
          <w:tcPr>
            <w:tcW w:w="4398" w:type="dxa"/>
          </w:tcPr>
          <w:p w14:paraId="1011D536" w14:textId="0F8B9050" w:rsidR="006C582E" w:rsidRDefault="006C582E" w:rsidP="00554B12">
            <w:pPr>
              <w:keepNext/>
              <w:widowControl/>
              <w:jc w:val="left"/>
            </w:pPr>
            <w:r>
              <w:t>Congested State:</w:t>
            </w:r>
            <w:r w:rsidR="00554B12">
              <w:t xml:space="preserve"> 30[km/h].</w:t>
            </w:r>
          </w:p>
        </w:tc>
      </w:tr>
      <w:tr w:rsidR="0053617B" w14:paraId="7CDF9138" w14:textId="77777777" w:rsidTr="006C582E">
        <w:trPr>
          <w:trHeight w:val="332"/>
        </w:trPr>
        <w:tc>
          <w:tcPr>
            <w:tcW w:w="4398" w:type="dxa"/>
          </w:tcPr>
          <w:p w14:paraId="18EB4E1E" w14:textId="2CD46408" w:rsidR="0053617B" w:rsidRDefault="0053617B" w:rsidP="0053617B">
            <w:pPr>
              <w:widowControl/>
              <w:jc w:val="left"/>
            </w:pPr>
            <w:r>
              <w:t>Vehicle antenna height</w:t>
            </w:r>
          </w:p>
        </w:tc>
        <w:tc>
          <w:tcPr>
            <w:tcW w:w="4398" w:type="dxa"/>
          </w:tcPr>
          <w:p w14:paraId="1620A17A" w14:textId="6B0E4206" w:rsidR="0053617B" w:rsidRDefault="0053617B" w:rsidP="0053617B">
            <w:pPr>
              <w:keepNext/>
              <w:widowControl/>
              <w:jc w:val="left"/>
            </w:pPr>
            <w:r>
              <w:t>1.5m – 60%, 1.8m – 20%, 3m – 20%</w:t>
            </w:r>
          </w:p>
        </w:tc>
      </w:tr>
      <w:tr w:rsidR="009D7A28" w14:paraId="3906298B" w14:textId="77777777" w:rsidTr="006C582E">
        <w:trPr>
          <w:trHeight w:val="332"/>
        </w:trPr>
        <w:tc>
          <w:tcPr>
            <w:tcW w:w="4398" w:type="dxa"/>
          </w:tcPr>
          <w:p w14:paraId="71079A74" w14:textId="20CAD240" w:rsidR="009D7A28" w:rsidRDefault="008A5C74" w:rsidP="009D7A28">
            <w:pPr>
              <w:widowControl/>
              <w:jc w:val="left"/>
            </w:pPr>
            <w:r>
              <w:t>PL Model-</w:t>
            </w:r>
            <w:r w:rsidR="008D7457">
              <w:t>LOS/NLOS Classification</w:t>
            </w:r>
          </w:p>
        </w:tc>
        <w:tc>
          <w:tcPr>
            <w:tcW w:w="4398" w:type="dxa"/>
          </w:tcPr>
          <w:p w14:paraId="4BBD522B" w14:textId="7200242D" w:rsidR="009D7A28" w:rsidRDefault="009D7A28" w:rsidP="006A40AC">
            <w:pPr>
              <w:keepNext/>
              <w:widowControl/>
              <w:jc w:val="left"/>
            </w:pPr>
            <w:r>
              <w:t xml:space="preserve">For every two vehicles draw the </w:t>
            </w:r>
            <w:r w:rsidR="00846767" w:rsidRPr="00846767">
              <w:t>connect</w:t>
            </w:r>
            <w:r w:rsidR="00846767">
              <w:t>ing</w:t>
            </w:r>
            <w:r>
              <w:t xml:space="preserve"> </w:t>
            </w:r>
            <w:r w:rsidR="006A40AC">
              <w:t xml:space="preserve">straight </w:t>
            </w:r>
            <w:r>
              <w:t>line. If the line goes through an NLOS perimeter</w:t>
            </w:r>
            <w:r w:rsidR="0053617B">
              <w:t xml:space="preserve"> </w:t>
            </w:r>
            <w:r>
              <w:t>use NLOS model</w:t>
            </w:r>
            <w:r w:rsidR="0053617B">
              <w:t xml:space="preserve"> (</w:t>
            </w:r>
            <w:r w:rsidR="0053617B" w:rsidRPr="0053617B">
              <w:rPr>
                <w:b/>
                <w:bCs/>
              </w:rPr>
              <w:t>FFS</w:t>
            </w:r>
            <w:r w:rsidR="0053617B">
              <w:t>)</w:t>
            </w:r>
            <w:r>
              <w:t>. Otherwise, LOS</w:t>
            </w:r>
            <w:r w:rsidR="0053617B">
              <w:t xml:space="preserve"> model (</w:t>
            </w:r>
            <w:r w:rsidR="0053617B" w:rsidRPr="0053617B">
              <w:rPr>
                <w:b/>
                <w:bCs/>
              </w:rPr>
              <w:t>FFS</w:t>
            </w:r>
            <w:r w:rsidR="0053617B">
              <w:t>)</w:t>
            </w:r>
            <w:r>
              <w:t>.</w:t>
            </w:r>
            <w:r w:rsidR="006A40AC">
              <w:t xml:space="preserve"> </w:t>
            </w:r>
            <w:r w:rsidR="006A40AC" w:rsidRPr="00D70607">
              <w:rPr>
                <w:b/>
                <w:bCs/>
              </w:rPr>
              <w:t>FFS</w:t>
            </w:r>
            <w:r w:rsidR="006A40AC">
              <w:t xml:space="preserve"> on how to categorize each link as LOS/NLOS. </w:t>
            </w:r>
            <w:r w:rsidR="0053617B">
              <w:t>Vehicles act as blockers, hence NLOS.</w:t>
            </w:r>
          </w:p>
        </w:tc>
      </w:tr>
      <w:tr w:rsidR="006E6AE1" w14:paraId="4185CA5E" w14:textId="77777777" w:rsidTr="00027766">
        <w:trPr>
          <w:trHeight w:val="332"/>
        </w:trPr>
        <w:tc>
          <w:tcPr>
            <w:tcW w:w="4398" w:type="dxa"/>
          </w:tcPr>
          <w:p w14:paraId="13C419B7" w14:textId="5B5810DC" w:rsidR="006E6AE1" w:rsidRPr="00C5307E" w:rsidRDefault="006E6AE1" w:rsidP="006E6AE1">
            <w:pPr>
              <w:keepNext/>
              <w:widowControl/>
              <w:jc w:val="left"/>
              <w:rPr>
                <w:b/>
                <w:bCs/>
              </w:rPr>
            </w:pPr>
            <w:r>
              <w:t>FF Model</w:t>
            </w:r>
          </w:p>
        </w:tc>
        <w:tc>
          <w:tcPr>
            <w:tcW w:w="4398" w:type="dxa"/>
          </w:tcPr>
          <w:p w14:paraId="6EE425AA" w14:textId="245F4382" w:rsidR="006E6AE1" w:rsidRPr="00C5307E" w:rsidRDefault="006E6AE1" w:rsidP="006E6AE1">
            <w:pPr>
              <w:keepNext/>
              <w:widowControl/>
              <w:jc w:val="left"/>
              <w:rPr>
                <w:b/>
                <w:bCs/>
              </w:rPr>
            </w:pPr>
            <w:r>
              <w:t>The velocities of the vehicles corresponding to a single link vary. For every possible combination of velocities a corresponding samples string of the channel needs to be generated. For example, in nominal state, in order to evaluate the FF behavior of all links the channel samples need to be generated 2 times for the following combinations: 60km/h-to-60km/h, 60km/h-to-0km/h. For a link where both ends are static vehicles there will be no FF effect.</w:t>
            </w:r>
          </w:p>
        </w:tc>
      </w:tr>
    </w:tbl>
    <w:p w14:paraId="3E26422E" w14:textId="262A768A" w:rsidR="006C582E" w:rsidRDefault="006C582E" w:rsidP="00FF4EEC">
      <w:pPr>
        <w:pStyle w:val="Caption"/>
        <w:jc w:val="center"/>
        <w:rPr>
          <w:b w:val="0"/>
          <w:bCs w:val="0"/>
        </w:rPr>
      </w:pPr>
      <w:r w:rsidRPr="00D514C4">
        <w:rPr>
          <w:b w:val="0"/>
          <w:bCs w:val="0"/>
        </w:rPr>
        <w:t xml:space="preserve">Table </w:t>
      </w:r>
      <w:r w:rsidR="00FF4EEC">
        <w:rPr>
          <w:b w:val="0"/>
          <w:bCs w:val="0"/>
        </w:rPr>
        <w:t>2</w:t>
      </w:r>
      <w:r w:rsidRPr="00D514C4">
        <w:rPr>
          <w:b w:val="0"/>
          <w:bCs w:val="0"/>
        </w:rPr>
        <w:t xml:space="preserve">: </w:t>
      </w:r>
      <w:r>
        <w:rPr>
          <w:b w:val="0"/>
          <w:bCs w:val="0"/>
        </w:rPr>
        <w:t>Parameters</w:t>
      </w:r>
      <w:r w:rsidRPr="00D514C4">
        <w:rPr>
          <w:b w:val="0"/>
          <w:bCs w:val="0"/>
        </w:rPr>
        <w:t xml:space="preserve"> of </w:t>
      </w:r>
      <w:r w:rsidR="00FF4EEC">
        <w:rPr>
          <w:b w:val="0"/>
          <w:bCs w:val="0"/>
        </w:rPr>
        <w:t>Intersection</w:t>
      </w:r>
      <w:r w:rsidRPr="00D514C4">
        <w:rPr>
          <w:b w:val="0"/>
          <w:bCs w:val="0"/>
        </w:rPr>
        <w:t xml:space="preserve"> Scenario</w:t>
      </w:r>
    </w:p>
    <w:p w14:paraId="5CC5B51A" w14:textId="77777777" w:rsidR="006C582E" w:rsidRDefault="006C582E" w:rsidP="006C582E"/>
    <w:p w14:paraId="47DE859C" w14:textId="77777777" w:rsidR="006C582E" w:rsidRPr="00D514C4" w:rsidRDefault="006C582E" w:rsidP="006C582E"/>
    <w:p w14:paraId="33FA938F" w14:textId="26CD523D" w:rsidR="006E2FCA" w:rsidRDefault="006E2FCA" w:rsidP="006E2FCA">
      <w:pPr>
        <w:pStyle w:val="Heading2"/>
      </w:pPr>
      <w:r>
        <w:lastRenderedPageBreak/>
        <w:t>Winding Road with Varying Elevation</w:t>
      </w:r>
    </w:p>
    <w:p w14:paraId="2EFBAFD7" w14:textId="77777777" w:rsidR="006E2FCA" w:rsidRPr="00212848" w:rsidRDefault="006E2FCA" w:rsidP="006E2FCA">
      <w:pPr>
        <w:pStyle w:val="Heading3"/>
      </w:pPr>
      <w:r>
        <w:t>Motivation</w:t>
      </w:r>
    </w:p>
    <w:p w14:paraId="633948ED" w14:textId="1441AB5A" w:rsidR="00B7753A" w:rsidRDefault="003162AF" w:rsidP="00B7753A">
      <w:pPr>
        <w:widowControl/>
        <w:jc w:val="left"/>
      </w:pPr>
      <w:r w:rsidRPr="00013B4B">
        <w:rPr>
          <w:u w:val="single"/>
        </w:rPr>
        <w:t>Both Freeway and Urban simulation environments (see [1-2]) are consisted of straight roads all located on the same plain</w:t>
      </w:r>
      <w:r>
        <w:t xml:space="preserve">. </w:t>
      </w:r>
      <w:r w:rsidR="00441BE6">
        <w:t xml:space="preserve">However </w:t>
      </w:r>
      <w:r w:rsidR="00441BE6" w:rsidRPr="00013B4B">
        <w:rPr>
          <w:u w:val="single"/>
        </w:rPr>
        <w:t>there are many ‘real world’ scenarios where the road is winding and may include slopes</w:t>
      </w:r>
      <w:r w:rsidR="00441BE6">
        <w:t>. As the road’s shape becomes more twisted and challenging the driver’s visibility becomes poorer</w:t>
      </w:r>
      <w:r w:rsidR="00E50193">
        <w:t xml:space="preserve"> which increase the potential benefit of V2X communication</w:t>
      </w:r>
      <w:r w:rsidR="00441BE6">
        <w:t xml:space="preserve">. </w:t>
      </w:r>
      <w:r w:rsidR="00B7753A">
        <w:t>We bring here three different scenarios which may include the mentioned features:</w:t>
      </w:r>
    </w:p>
    <w:p w14:paraId="251946E0" w14:textId="77777777" w:rsidR="00AB0B2E" w:rsidRDefault="00AB0B2E" w:rsidP="00B7753A">
      <w:pPr>
        <w:widowControl/>
        <w:jc w:val="left"/>
      </w:pPr>
    </w:p>
    <w:p w14:paraId="74517EED" w14:textId="0FB18496" w:rsidR="00BB6AFF" w:rsidRPr="00235C59" w:rsidRDefault="00BB6AFF" w:rsidP="00235C59">
      <w:pPr>
        <w:pStyle w:val="ListParagraph"/>
        <w:numPr>
          <w:ilvl w:val="0"/>
          <w:numId w:val="15"/>
        </w:numPr>
        <w:ind w:firstLineChars="0"/>
        <w:rPr>
          <w:b/>
          <w:bCs/>
        </w:rPr>
      </w:pPr>
      <w:r w:rsidRPr="00BB6AFF">
        <w:rPr>
          <w:b/>
          <w:bCs/>
        </w:rPr>
        <w:t>Rural Environment</w:t>
      </w:r>
      <w:r>
        <w:t xml:space="preserve">- Due to the landscape of this environment the shape of the road can be consisted of sharp turns combined with slopes (see </w:t>
      </w:r>
      <w:r w:rsidR="00235C59">
        <w:t xml:space="preserve">example in </w:t>
      </w:r>
      <w:r>
        <w:t>Fig. 4</w:t>
      </w:r>
      <w:r w:rsidR="005C290A">
        <w:t>.a</w:t>
      </w:r>
      <w:r>
        <w:t xml:space="preserve">). </w:t>
      </w:r>
      <w:r w:rsidR="00B83D70">
        <w:t>The environment may include constant blockages such rocks and cliffs which challenge obtaining reliable LOS with others road users.</w:t>
      </w:r>
      <w:r w:rsidR="008C743E">
        <w:t xml:space="preserve"> </w:t>
      </w:r>
    </w:p>
    <w:p w14:paraId="61E2511A" w14:textId="59DCA5CF" w:rsidR="008C743E" w:rsidRPr="008C743E" w:rsidRDefault="00235C59" w:rsidP="008C743E">
      <w:pPr>
        <w:pStyle w:val="ListParagraph"/>
        <w:numPr>
          <w:ilvl w:val="0"/>
          <w:numId w:val="15"/>
        </w:numPr>
        <w:ind w:firstLineChars="0"/>
        <w:rPr>
          <w:b/>
          <w:bCs/>
        </w:rPr>
      </w:pPr>
      <w:r>
        <w:rPr>
          <w:b/>
          <w:bCs/>
        </w:rPr>
        <w:t>Multilevel Parking Lot</w:t>
      </w:r>
      <w:r w:rsidR="00B83D70">
        <w:rPr>
          <w:b/>
          <w:bCs/>
        </w:rPr>
        <w:t>-</w:t>
      </w:r>
      <w:r w:rsidR="00B83D70">
        <w:t xml:space="preserve"> This environment also includes sharp turns and slopes while switching through floors</w:t>
      </w:r>
      <w:r w:rsidR="008C743E">
        <w:t>. In addition it is usually a closed space making it difficult to be aware of other road users. Notice that it can be expected that beside the road users there will be amount of cars on the verge of parking or leaving the parking lot which may substantially increase interference for the road users.</w:t>
      </w:r>
    </w:p>
    <w:p w14:paraId="62B33F41" w14:textId="77777777" w:rsidR="00B60214" w:rsidRPr="00B60214" w:rsidRDefault="008C743E" w:rsidP="008C743E">
      <w:pPr>
        <w:pStyle w:val="ListParagraph"/>
        <w:numPr>
          <w:ilvl w:val="0"/>
          <w:numId w:val="15"/>
        </w:numPr>
        <w:ind w:firstLineChars="0"/>
        <w:rPr>
          <w:b/>
          <w:bCs/>
        </w:rPr>
      </w:pPr>
      <w:r>
        <w:rPr>
          <w:b/>
          <w:bCs/>
        </w:rPr>
        <w:t>Suburbs-</w:t>
      </w:r>
      <w:r>
        <w:t xml:space="preserve"> This environment also includes turns (see Fig.4.b) and constant blockages such as houses. </w:t>
      </w:r>
      <w:r w:rsidR="009B6C16">
        <w:t>Notice that it can be expected that beside the road users there will be amount of cars on the verge of parking or leaving the parking lot which may add interferences.</w:t>
      </w:r>
    </w:p>
    <w:p w14:paraId="70E129D6" w14:textId="51E2BC22" w:rsidR="00225678" w:rsidRDefault="00B60214" w:rsidP="0004155F">
      <w:pPr>
        <w:pStyle w:val="ListParagraph"/>
        <w:ind w:firstLineChars="0" w:firstLine="0"/>
      </w:pPr>
      <w:r w:rsidRPr="007F79F7">
        <w:rPr>
          <w:u w:val="single"/>
        </w:rPr>
        <w:t>All three environment</w:t>
      </w:r>
      <w:r w:rsidR="00C0760A" w:rsidRPr="007F79F7">
        <w:rPr>
          <w:u w:val="single"/>
        </w:rPr>
        <w:t>s suffer</w:t>
      </w:r>
      <w:r w:rsidRPr="007F79F7">
        <w:rPr>
          <w:u w:val="single"/>
        </w:rPr>
        <w:t xml:space="preserve"> from poor visibility of the surroundings</w:t>
      </w:r>
      <w:r w:rsidR="003C592A" w:rsidRPr="007F79F7">
        <w:rPr>
          <w:u w:val="single"/>
        </w:rPr>
        <w:t xml:space="preserve"> and can be simulated by similar road shape</w:t>
      </w:r>
      <w:r>
        <w:t xml:space="preserve">. </w:t>
      </w:r>
      <w:r w:rsidR="007E72B7">
        <w:t xml:space="preserve">Usually, there are no more than one lane at each direction and road is rather narrow. </w:t>
      </w:r>
      <w:r>
        <w:t xml:space="preserve">In addition, under normal circumstances vehicles’ speed </w:t>
      </w:r>
      <w:r w:rsidR="009B7E2D">
        <w:t xml:space="preserve">and density </w:t>
      </w:r>
      <w:r>
        <w:t>shouldn’t be high</w:t>
      </w:r>
      <w:r w:rsidR="009B7E2D">
        <w:t>.</w:t>
      </w:r>
      <w:r w:rsidR="003C592A">
        <w:t xml:space="preserve"> These similarities enables simulating the three environments using the same road configuration with relatively minor changes in roads’ parameters.</w:t>
      </w:r>
    </w:p>
    <w:tbl>
      <w:tblPr>
        <w:tblStyle w:val="TableGrid"/>
        <w:tblW w:w="795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50"/>
        <w:gridCol w:w="3904"/>
      </w:tblGrid>
      <w:tr w:rsidR="00225678" w14:paraId="2A71245E" w14:textId="77777777" w:rsidTr="00C05F9C">
        <w:trPr>
          <w:trHeight w:val="3149"/>
          <w:jc w:val="center"/>
        </w:trPr>
        <w:tc>
          <w:tcPr>
            <w:tcW w:w="4050" w:type="dxa"/>
          </w:tcPr>
          <w:p w14:paraId="6A86515D" w14:textId="2BC1E772" w:rsidR="00225678" w:rsidRDefault="00E67C7D" w:rsidP="00E67C7D">
            <w:pPr>
              <w:pStyle w:val="ListParagraph"/>
              <w:spacing w:after="0"/>
              <w:ind w:firstLineChars="0" w:firstLine="0"/>
              <w:jc w:val="center"/>
              <w:rPr>
                <w:b/>
                <w:bCs/>
              </w:rPr>
            </w:pPr>
            <w:r w:rsidRPr="00793122">
              <w:t>Fig. 4.a: China, Rural Road.</w:t>
            </w:r>
            <w:r w:rsidR="00225678" w:rsidRPr="00225678">
              <w:rPr>
                <w:b/>
                <w:bCs/>
                <w:noProof/>
                <w:lang w:val="en-GB" w:eastAsia="en-GB"/>
              </w:rPr>
              <w:drawing>
                <wp:anchor distT="0" distB="0" distL="114300" distR="114300" simplePos="0" relativeHeight="252178432" behindDoc="1" locked="0" layoutInCell="1" allowOverlap="1" wp14:anchorId="37A2F2B8" wp14:editId="6DDAFD28">
                  <wp:simplePos x="0" y="0"/>
                  <wp:positionH relativeFrom="column">
                    <wp:posOffset>-64877</wp:posOffset>
                  </wp:positionH>
                  <wp:positionV relativeFrom="paragraph">
                    <wp:posOffset>0</wp:posOffset>
                  </wp:positionV>
                  <wp:extent cx="2605405" cy="1880870"/>
                  <wp:effectExtent l="0" t="0" r="4445" b="5080"/>
                  <wp:wrapTight wrapText="bothSides">
                    <wp:wrapPolygon edited="0">
                      <wp:start x="0" y="0"/>
                      <wp:lineTo x="0" y="21440"/>
                      <wp:lineTo x="21479" y="21440"/>
                      <wp:lineTo x="21479" y="0"/>
                      <wp:lineTo x="0" y="0"/>
                    </wp:wrapPolygon>
                  </wp:wrapTight>
                  <wp:docPr id="3074" name="Picture 2" descr="Image result for winding roads in rural environ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Image result for winding roads in rural environments"/>
                          <pic:cNvPicPr>
                            <a:picLocks noChangeAspect="1" noChangeArrowheads="1"/>
                          </pic:cNvPicPr>
                        </pic:nvPicPr>
                        <pic:blipFill rotWithShape="1">
                          <a:blip r:embed="rId13">
                            <a:extLst>
                              <a:ext uri="{28A0092B-C50C-407E-A947-70E740481C1C}">
                                <a14:useLocalDpi xmlns:a14="http://schemas.microsoft.com/office/drawing/2010/main" val="0"/>
                              </a:ext>
                            </a:extLst>
                          </a:blip>
                          <a:srcRect t="15491" b="6556"/>
                          <a:stretch/>
                        </pic:blipFill>
                        <pic:spPr bwMode="auto">
                          <a:xfrm>
                            <a:off x="0" y="0"/>
                            <a:ext cx="2605405" cy="1880870"/>
                          </a:xfrm>
                          <a:prstGeom prst="rect">
                            <a:avLst/>
                          </a:prstGeom>
                          <a:noFill/>
                          <a:extLst/>
                        </pic:spPr>
                      </pic:pic>
                    </a:graphicData>
                  </a:graphic>
                  <wp14:sizeRelH relativeFrom="margin">
                    <wp14:pctWidth>0</wp14:pctWidth>
                  </wp14:sizeRelH>
                  <wp14:sizeRelV relativeFrom="margin">
                    <wp14:pctHeight>0</wp14:pctHeight>
                  </wp14:sizeRelV>
                </wp:anchor>
              </w:drawing>
            </w:r>
          </w:p>
        </w:tc>
        <w:tc>
          <w:tcPr>
            <w:tcW w:w="3904" w:type="dxa"/>
          </w:tcPr>
          <w:p w14:paraId="3DEC39C6" w14:textId="12F0C797" w:rsidR="00225678" w:rsidRDefault="00E67C7D" w:rsidP="00E67C7D">
            <w:pPr>
              <w:pStyle w:val="ListParagraph"/>
              <w:spacing w:after="0"/>
              <w:ind w:firstLineChars="0" w:firstLine="0"/>
              <w:jc w:val="center"/>
              <w:rPr>
                <w:b/>
                <w:bCs/>
              </w:rPr>
            </w:pPr>
            <w:r w:rsidRPr="00793122">
              <w:t>Fig. 4.b: U.K., Suburbs</w:t>
            </w:r>
            <w:r w:rsidRPr="0031539B">
              <w:rPr>
                <w:b/>
                <w:bCs/>
                <w:noProof/>
                <w:lang w:eastAsia="en-US" w:bidi="he-IL"/>
              </w:rPr>
              <w:t xml:space="preserve"> </w:t>
            </w:r>
            <w:r w:rsidR="0031539B" w:rsidRPr="0031539B">
              <w:rPr>
                <w:b/>
                <w:bCs/>
                <w:noProof/>
                <w:lang w:val="en-GB" w:eastAsia="en-GB"/>
              </w:rPr>
              <w:drawing>
                <wp:anchor distT="0" distB="0" distL="114300" distR="114300" simplePos="0" relativeHeight="252179456" behindDoc="1" locked="0" layoutInCell="1" allowOverlap="1" wp14:anchorId="44B07D8B" wp14:editId="1EAA39C5">
                  <wp:simplePos x="0" y="0"/>
                  <wp:positionH relativeFrom="column">
                    <wp:posOffset>-65405</wp:posOffset>
                  </wp:positionH>
                  <wp:positionV relativeFrom="paragraph">
                    <wp:posOffset>578</wp:posOffset>
                  </wp:positionV>
                  <wp:extent cx="2490124" cy="1875905"/>
                  <wp:effectExtent l="0" t="0" r="5715" b="0"/>
                  <wp:wrapTight wrapText="bothSides">
                    <wp:wrapPolygon edited="0">
                      <wp:start x="0" y="0"/>
                      <wp:lineTo x="0" y="21278"/>
                      <wp:lineTo x="21484" y="21278"/>
                      <wp:lineTo x="21484" y="0"/>
                      <wp:lineTo x="0" y="0"/>
                    </wp:wrapPolygon>
                  </wp:wrapTight>
                  <wp:docPr id="2052" name="Picture 4" descr="Image result for suburbs in brit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Image result for suburbs in britain"/>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8810"/>
                          <a:stretch/>
                        </pic:blipFill>
                        <pic:spPr bwMode="auto">
                          <a:xfrm>
                            <a:off x="0" y="0"/>
                            <a:ext cx="2490124" cy="1875905"/>
                          </a:xfrm>
                          <a:prstGeom prst="rect">
                            <a:avLst/>
                          </a:prstGeom>
                          <a:noFill/>
                          <a:extLst/>
                        </pic:spPr>
                      </pic:pic>
                    </a:graphicData>
                  </a:graphic>
                  <wp14:sizeRelH relativeFrom="margin">
                    <wp14:pctWidth>0</wp14:pctWidth>
                  </wp14:sizeRelH>
                  <wp14:sizeRelV relativeFrom="margin">
                    <wp14:pctHeight>0</wp14:pctHeight>
                  </wp14:sizeRelV>
                </wp:anchor>
              </w:drawing>
            </w:r>
          </w:p>
        </w:tc>
      </w:tr>
      <w:tr w:rsidR="00225678" w14:paraId="13BE674E" w14:textId="77777777" w:rsidTr="00C05F9C">
        <w:trPr>
          <w:trHeight w:val="249"/>
          <w:jc w:val="center"/>
        </w:trPr>
        <w:tc>
          <w:tcPr>
            <w:tcW w:w="7954" w:type="dxa"/>
            <w:gridSpan w:val="2"/>
          </w:tcPr>
          <w:p w14:paraId="36CDE45C" w14:textId="3AB39D61" w:rsidR="00225678" w:rsidRDefault="00225678" w:rsidP="00E67C7D">
            <w:pPr>
              <w:pStyle w:val="ListParagraph"/>
              <w:spacing w:after="0"/>
              <w:ind w:firstLineChars="0" w:firstLine="0"/>
              <w:jc w:val="center"/>
              <w:rPr>
                <w:b/>
                <w:bCs/>
              </w:rPr>
            </w:pPr>
            <w:r>
              <w:rPr>
                <w:bCs/>
              </w:rPr>
              <w:t xml:space="preserve">Fig.4: </w:t>
            </w:r>
            <w:r>
              <w:t>Examples for Winding roads Configurations around the World.</w:t>
            </w:r>
          </w:p>
        </w:tc>
      </w:tr>
    </w:tbl>
    <w:p w14:paraId="6C0BB5F1" w14:textId="77777777" w:rsidR="006E2FCA" w:rsidRDefault="006E2FCA" w:rsidP="006E2FCA">
      <w:pPr>
        <w:widowControl/>
        <w:jc w:val="left"/>
      </w:pPr>
    </w:p>
    <w:p w14:paraId="725E615E" w14:textId="77777777" w:rsidR="006E2FCA" w:rsidRDefault="006E2FCA" w:rsidP="006E2FCA">
      <w:pPr>
        <w:pStyle w:val="Heading3"/>
      </w:pPr>
      <w:r>
        <w:lastRenderedPageBreak/>
        <w:t>Simulation Environment Configuration</w:t>
      </w:r>
    </w:p>
    <w:p w14:paraId="106F787F" w14:textId="3D6589FF" w:rsidR="006E2FCA" w:rsidRDefault="006E2FCA" w:rsidP="003205D6">
      <w:pPr>
        <w:widowControl/>
        <w:jc w:val="left"/>
        <w:rPr>
          <w:color w:val="000000"/>
        </w:rPr>
      </w:pPr>
      <w:r>
        <w:t xml:space="preserve">To simulate </w:t>
      </w:r>
      <w:r w:rsidR="003205D6">
        <w:t>winding road environment the following road configuration is suggested:</w:t>
      </w:r>
    </w:p>
    <w:p w14:paraId="1F6E6AEB" w14:textId="77777777" w:rsidR="006E2FCA" w:rsidRDefault="006E2FCA" w:rsidP="006E2FCA">
      <w:pPr>
        <w:widowControl/>
        <w:jc w:val="left"/>
        <w:rPr>
          <w:color w:val="000000"/>
        </w:rPr>
      </w:pPr>
    </w:p>
    <w:tbl>
      <w:tblPr>
        <w:tblStyle w:val="TableGrid"/>
        <w:tblW w:w="940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85"/>
        <w:gridCol w:w="4718"/>
      </w:tblGrid>
      <w:tr w:rsidR="00793122" w14:paraId="2B4A595C" w14:textId="77777777" w:rsidTr="00C05F9C">
        <w:trPr>
          <w:trHeight w:val="18"/>
          <w:jc w:val="center"/>
        </w:trPr>
        <w:tc>
          <w:tcPr>
            <w:tcW w:w="4685" w:type="dxa"/>
          </w:tcPr>
          <w:p w14:paraId="399CB7AC" w14:textId="3E562FF5" w:rsidR="00793122" w:rsidRPr="00793122" w:rsidRDefault="00C05F9C" w:rsidP="00E67C7D">
            <w:pPr>
              <w:pStyle w:val="ListParagraph"/>
              <w:spacing w:after="0"/>
              <w:ind w:firstLineChars="0" w:firstLine="0"/>
              <w:jc w:val="center"/>
            </w:pPr>
            <w:r w:rsidRPr="0004155F">
              <w:rPr>
                <w:noProof/>
                <w:lang w:val="en-GB" w:eastAsia="en-GB"/>
              </w:rPr>
              <w:drawing>
                <wp:anchor distT="0" distB="0" distL="114300" distR="114300" simplePos="0" relativeHeight="252182528" behindDoc="1" locked="0" layoutInCell="1" allowOverlap="1" wp14:anchorId="2ADB1CFF" wp14:editId="1A70A36C">
                  <wp:simplePos x="0" y="0"/>
                  <wp:positionH relativeFrom="column">
                    <wp:posOffset>64135</wp:posOffset>
                  </wp:positionH>
                  <wp:positionV relativeFrom="paragraph">
                    <wp:posOffset>1270</wp:posOffset>
                  </wp:positionV>
                  <wp:extent cx="2689225" cy="1924050"/>
                  <wp:effectExtent l="0" t="0" r="0" b="0"/>
                  <wp:wrapTight wrapText="bothSides">
                    <wp:wrapPolygon edited="0">
                      <wp:start x="0" y="0"/>
                      <wp:lineTo x="0" y="21386"/>
                      <wp:lineTo x="21421" y="21386"/>
                      <wp:lineTo x="21421"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12588" t="7821" r="12587" b="21098"/>
                          <a:stretch/>
                        </pic:blipFill>
                        <pic:spPr bwMode="auto">
                          <a:xfrm>
                            <a:off x="0" y="0"/>
                            <a:ext cx="2689225" cy="1924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D216A" w:rsidRPr="00793122">
              <w:t xml:space="preserve">Fig. </w:t>
            </w:r>
            <w:r w:rsidR="002D216A">
              <w:t>5</w:t>
            </w:r>
            <w:r w:rsidR="002D216A" w:rsidRPr="00793122">
              <w:t xml:space="preserve">.a: </w:t>
            </w:r>
            <w:r w:rsidR="002D216A">
              <w:t>Above View</w:t>
            </w:r>
            <w:r w:rsidR="002D216A" w:rsidRPr="00793122">
              <w:t>.</w:t>
            </w:r>
          </w:p>
        </w:tc>
        <w:tc>
          <w:tcPr>
            <w:tcW w:w="4718" w:type="dxa"/>
          </w:tcPr>
          <w:p w14:paraId="4C3F1661" w14:textId="1820A08E" w:rsidR="00793122" w:rsidRPr="00793122" w:rsidRDefault="00C05F9C" w:rsidP="00E67C7D">
            <w:pPr>
              <w:pStyle w:val="ListParagraph"/>
              <w:spacing w:after="0"/>
              <w:ind w:firstLineChars="0" w:firstLine="0"/>
              <w:jc w:val="center"/>
            </w:pPr>
            <w:r>
              <w:rPr>
                <w:noProof/>
                <w:lang w:val="en-GB" w:eastAsia="en-GB"/>
              </w:rPr>
              <w:drawing>
                <wp:anchor distT="0" distB="0" distL="114300" distR="114300" simplePos="0" relativeHeight="252184576" behindDoc="1" locked="0" layoutInCell="1" allowOverlap="1" wp14:anchorId="31C12A7B" wp14:editId="425A10AA">
                  <wp:simplePos x="0" y="0"/>
                  <wp:positionH relativeFrom="column">
                    <wp:posOffset>50800</wp:posOffset>
                  </wp:positionH>
                  <wp:positionV relativeFrom="paragraph">
                    <wp:posOffset>1270</wp:posOffset>
                  </wp:positionV>
                  <wp:extent cx="2754630" cy="1924050"/>
                  <wp:effectExtent l="0" t="0" r="7620" b="0"/>
                  <wp:wrapTight wrapText="bothSides">
                    <wp:wrapPolygon edited="0">
                      <wp:start x="0" y="0"/>
                      <wp:lineTo x="0" y="21386"/>
                      <wp:lineTo x="21510" y="21386"/>
                      <wp:lineTo x="21510"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12788" t="9951" r="12587" b="17435"/>
                          <a:stretch/>
                        </pic:blipFill>
                        <pic:spPr bwMode="auto">
                          <a:xfrm>
                            <a:off x="0" y="0"/>
                            <a:ext cx="2754630" cy="1924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D216A" w:rsidRPr="00793122">
              <w:t xml:space="preserve">Fig. </w:t>
            </w:r>
            <w:r w:rsidR="002D216A">
              <w:t>5</w:t>
            </w:r>
            <w:r w:rsidR="002D216A" w:rsidRPr="00793122">
              <w:t xml:space="preserve">.b: </w:t>
            </w:r>
            <w:r w:rsidR="002D216A">
              <w:t>Side View.</w:t>
            </w:r>
          </w:p>
        </w:tc>
      </w:tr>
      <w:tr w:rsidR="002D216A" w14:paraId="54ACDD80" w14:textId="77777777" w:rsidTr="00C05F9C">
        <w:trPr>
          <w:trHeight w:val="3446"/>
          <w:jc w:val="center"/>
        </w:trPr>
        <w:tc>
          <w:tcPr>
            <w:tcW w:w="9403" w:type="dxa"/>
            <w:gridSpan w:val="2"/>
          </w:tcPr>
          <w:p w14:paraId="7E742FF4" w14:textId="02F01610" w:rsidR="00C35D3E" w:rsidRDefault="00C35D3E" w:rsidP="00E67C7D">
            <w:pPr>
              <w:pStyle w:val="ListParagraph"/>
              <w:spacing w:after="0"/>
              <w:ind w:firstLineChars="0" w:firstLine="0"/>
              <w:jc w:val="center"/>
            </w:pPr>
            <w:r>
              <w:rPr>
                <w:noProof/>
                <w:lang w:val="en-GB" w:eastAsia="en-GB"/>
              </w:rPr>
              <w:drawing>
                <wp:anchor distT="0" distB="0" distL="114300" distR="114300" simplePos="0" relativeHeight="252186624" behindDoc="1" locked="0" layoutInCell="1" allowOverlap="1" wp14:anchorId="1B2C8F33" wp14:editId="2ADEAE22">
                  <wp:simplePos x="0" y="0"/>
                  <wp:positionH relativeFrom="column">
                    <wp:posOffset>1285875</wp:posOffset>
                  </wp:positionH>
                  <wp:positionV relativeFrom="paragraph">
                    <wp:posOffset>44649</wp:posOffset>
                  </wp:positionV>
                  <wp:extent cx="3248025" cy="1931035"/>
                  <wp:effectExtent l="0" t="0" r="9525" b="0"/>
                  <wp:wrapTight wrapText="bothSides">
                    <wp:wrapPolygon edited="0">
                      <wp:start x="0" y="0"/>
                      <wp:lineTo x="0" y="21309"/>
                      <wp:lineTo x="21537" y="21309"/>
                      <wp:lineTo x="21537"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l="8692" t="21863" r="8984" b="20941"/>
                          <a:stretch/>
                        </pic:blipFill>
                        <pic:spPr bwMode="auto">
                          <a:xfrm>
                            <a:off x="0" y="0"/>
                            <a:ext cx="3248025" cy="19310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5CAEDB" w14:textId="2DF441C7" w:rsidR="00C35D3E" w:rsidRDefault="00C35D3E" w:rsidP="00E67C7D">
            <w:pPr>
              <w:pStyle w:val="ListParagraph"/>
              <w:spacing w:after="0"/>
              <w:ind w:firstLineChars="0" w:firstLine="0"/>
              <w:jc w:val="center"/>
            </w:pPr>
          </w:p>
          <w:p w14:paraId="3E4B3995" w14:textId="77777777" w:rsidR="00C35D3E" w:rsidRPr="00C35D3E" w:rsidRDefault="00C35D3E" w:rsidP="00C35D3E"/>
          <w:p w14:paraId="28815921" w14:textId="77777777" w:rsidR="00C35D3E" w:rsidRPr="00C35D3E" w:rsidRDefault="00C35D3E" w:rsidP="00C35D3E"/>
          <w:p w14:paraId="46C7452C" w14:textId="77777777" w:rsidR="00C35D3E" w:rsidRPr="00C35D3E" w:rsidRDefault="00C35D3E" w:rsidP="00C35D3E"/>
          <w:p w14:paraId="7F856907" w14:textId="77777777" w:rsidR="00C35D3E" w:rsidRPr="00C35D3E" w:rsidRDefault="00C35D3E" w:rsidP="00C35D3E"/>
          <w:p w14:paraId="79D1C3D2" w14:textId="77777777" w:rsidR="00C35D3E" w:rsidRPr="00C35D3E" w:rsidRDefault="00C35D3E" w:rsidP="00C35D3E"/>
          <w:p w14:paraId="13280D74" w14:textId="77777777" w:rsidR="00C35D3E" w:rsidRPr="00C35D3E" w:rsidRDefault="00C35D3E" w:rsidP="00C35D3E"/>
          <w:p w14:paraId="0E8C2A6A" w14:textId="0298D06B" w:rsidR="00C35D3E" w:rsidRDefault="00C35D3E" w:rsidP="00C35D3E"/>
          <w:p w14:paraId="51965ECD" w14:textId="77777777" w:rsidR="00C35D3E" w:rsidRDefault="00C35D3E" w:rsidP="00C05F9C"/>
          <w:p w14:paraId="3B8051F8" w14:textId="2930A2A7" w:rsidR="00C35D3E" w:rsidRPr="00C35D3E" w:rsidRDefault="00C35D3E" w:rsidP="00C35D3E">
            <w:pPr>
              <w:jc w:val="center"/>
            </w:pPr>
            <w:r w:rsidRPr="00793122">
              <w:t xml:space="preserve">Fig. </w:t>
            </w:r>
            <w:r>
              <w:t>5</w:t>
            </w:r>
            <w:r w:rsidRPr="00793122">
              <w:t>.</w:t>
            </w:r>
            <w:r>
              <w:t>c</w:t>
            </w:r>
            <w:r w:rsidRPr="00793122">
              <w:t xml:space="preserve">: </w:t>
            </w:r>
            <w:r>
              <w:t>Above View-Division to LOS\NLOS Areas</w:t>
            </w:r>
            <w:r w:rsidRPr="00793122">
              <w:t>.</w:t>
            </w:r>
          </w:p>
        </w:tc>
      </w:tr>
      <w:tr w:rsidR="00793122" w14:paraId="307DEED7" w14:textId="77777777" w:rsidTr="00C05F9C">
        <w:trPr>
          <w:trHeight w:val="18"/>
          <w:jc w:val="center"/>
        </w:trPr>
        <w:tc>
          <w:tcPr>
            <w:tcW w:w="9403" w:type="dxa"/>
            <w:gridSpan w:val="2"/>
          </w:tcPr>
          <w:p w14:paraId="5E52FB42" w14:textId="438EE797" w:rsidR="00793122" w:rsidRDefault="00793122" w:rsidP="00E67C7D">
            <w:pPr>
              <w:pStyle w:val="ListParagraph"/>
              <w:spacing w:after="0"/>
              <w:ind w:firstLineChars="0" w:firstLine="0"/>
              <w:jc w:val="center"/>
              <w:rPr>
                <w:b/>
                <w:bCs/>
              </w:rPr>
            </w:pPr>
            <w:r>
              <w:rPr>
                <w:bCs/>
              </w:rPr>
              <w:t>Fig.</w:t>
            </w:r>
            <w:r w:rsidR="0021140D">
              <w:rPr>
                <w:bCs/>
              </w:rPr>
              <w:t>5</w:t>
            </w:r>
            <w:r>
              <w:rPr>
                <w:bCs/>
              </w:rPr>
              <w:t xml:space="preserve">: </w:t>
            </w:r>
            <w:r w:rsidR="0021140D">
              <w:t>Winding Road with Varying Elevation Road Configuration</w:t>
            </w:r>
          </w:p>
        </w:tc>
      </w:tr>
    </w:tbl>
    <w:p w14:paraId="00CB8352" w14:textId="77777777" w:rsidR="006E2FCA" w:rsidRPr="00D514C4" w:rsidRDefault="006E2FCA" w:rsidP="006E2FCA"/>
    <w:p w14:paraId="16498BC3" w14:textId="24C5C7D4" w:rsidR="0006376F" w:rsidRDefault="0006376F" w:rsidP="0006376F">
      <w:pPr>
        <w:widowControl/>
        <w:jc w:val="left"/>
      </w:pPr>
      <w:r>
        <w:t>The details of this configuration are given in Table 3:</w:t>
      </w:r>
    </w:p>
    <w:p w14:paraId="1E837A3B" w14:textId="77777777" w:rsidR="0006376F" w:rsidRDefault="0006376F" w:rsidP="0006376F">
      <w:pPr>
        <w:widowControl/>
        <w:jc w:val="left"/>
      </w:pPr>
    </w:p>
    <w:tbl>
      <w:tblPr>
        <w:tblStyle w:val="TableGrid"/>
        <w:tblW w:w="8796" w:type="dxa"/>
        <w:tblInd w:w="-113" w:type="dxa"/>
        <w:tblLook w:val="04A0" w:firstRow="1" w:lastRow="0" w:firstColumn="1" w:lastColumn="0" w:noHBand="0" w:noVBand="1"/>
      </w:tblPr>
      <w:tblGrid>
        <w:gridCol w:w="2199"/>
        <w:gridCol w:w="2199"/>
        <w:gridCol w:w="4398"/>
      </w:tblGrid>
      <w:tr w:rsidR="0006376F" w14:paraId="6AAAF488" w14:textId="77777777" w:rsidTr="00981F86">
        <w:trPr>
          <w:trHeight w:val="266"/>
        </w:trPr>
        <w:tc>
          <w:tcPr>
            <w:tcW w:w="4398" w:type="dxa"/>
            <w:gridSpan w:val="2"/>
          </w:tcPr>
          <w:p w14:paraId="34F4DA5D" w14:textId="77777777" w:rsidR="0006376F" w:rsidRPr="0079022D" w:rsidRDefault="0006376F" w:rsidP="00981F86">
            <w:pPr>
              <w:widowControl/>
              <w:jc w:val="center"/>
              <w:rPr>
                <w:b/>
                <w:bCs/>
              </w:rPr>
            </w:pPr>
            <w:r w:rsidRPr="0079022D">
              <w:rPr>
                <w:b/>
                <w:bCs/>
              </w:rPr>
              <w:t>Parameter</w:t>
            </w:r>
          </w:p>
        </w:tc>
        <w:tc>
          <w:tcPr>
            <w:tcW w:w="4398" w:type="dxa"/>
          </w:tcPr>
          <w:p w14:paraId="3069ECB7" w14:textId="77777777" w:rsidR="0006376F" w:rsidRPr="0079022D" w:rsidRDefault="0006376F" w:rsidP="00981F86">
            <w:pPr>
              <w:widowControl/>
              <w:jc w:val="center"/>
              <w:rPr>
                <w:b/>
                <w:bCs/>
              </w:rPr>
            </w:pPr>
            <w:r>
              <w:rPr>
                <w:b/>
                <w:bCs/>
              </w:rPr>
              <w:t>Value</w:t>
            </w:r>
          </w:p>
        </w:tc>
      </w:tr>
      <w:tr w:rsidR="001D6E7E" w14:paraId="6810B1E4" w14:textId="77777777" w:rsidTr="001D6E7E">
        <w:trPr>
          <w:trHeight w:val="89"/>
        </w:trPr>
        <w:tc>
          <w:tcPr>
            <w:tcW w:w="2199" w:type="dxa"/>
            <w:vMerge w:val="restart"/>
          </w:tcPr>
          <w:p w14:paraId="56ADB139" w14:textId="77777777" w:rsidR="001D6E7E" w:rsidRDefault="001D6E7E" w:rsidP="001D6E7E">
            <w:pPr>
              <w:widowControl/>
              <w:jc w:val="left"/>
            </w:pPr>
            <w:r>
              <w:t>plains’ Length</w:t>
            </w:r>
          </w:p>
        </w:tc>
        <w:tc>
          <w:tcPr>
            <w:tcW w:w="2199" w:type="dxa"/>
          </w:tcPr>
          <w:p w14:paraId="3B73ED42" w14:textId="61DDB5E5" w:rsidR="001D6E7E" w:rsidRDefault="001D6E7E" w:rsidP="001D6E7E">
            <w:pPr>
              <w:widowControl/>
              <w:jc w:val="left"/>
            </w:pPr>
            <w:r>
              <w:t>Rural Environment</w:t>
            </w:r>
          </w:p>
        </w:tc>
        <w:tc>
          <w:tcPr>
            <w:tcW w:w="4398" w:type="dxa"/>
          </w:tcPr>
          <w:p w14:paraId="6961CD5F" w14:textId="6C828A9A" w:rsidR="001D6E7E" w:rsidRDefault="00CA03BF" w:rsidP="00A93322">
            <w:pPr>
              <w:widowControl/>
              <w:jc w:val="left"/>
            </w:pPr>
            <w:r>
              <w:t>6</w:t>
            </w:r>
            <w:r w:rsidR="001D6E7E">
              <w:t>00[m]</w:t>
            </w:r>
          </w:p>
        </w:tc>
      </w:tr>
      <w:tr w:rsidR="001D6E7E" w14:paraId="750AA57C" w14:textId="77777777" w:rsidTr="000601F4">
        <w:trPr>
          <w:trHeight w:val="87"/>
        </w:trPr>
        <w:tc>
          <w:tcPr>
            <w:tcW w:w="2199" w:type="dxa"/>
            <w:vMerge/>
          </w:tcPr>
          <w:p w14:paraId="527C5AC8" w14:textId="77777777" w:rsidR="001D6E7E" w:rsidRDefault="001D6E7E" w:rsidP="001D6E7E">
            <w:pPr>
              <w:widowControl/>
              <w:jc w:val="left"/>
            </w:pPr>
          </w:p>
        </w:tc>
        <w:tc>
          <w:tcPr>
            <w:tcW w:w="2199" w:type="dxa"/>
          </w:tcPr>
          <w:p w14:paraId="07B397C1" w14:textId="11980F40" w:rsidR="001D6E7E" w:rsidRDefault="001D6E7E" w:rsidP="001D6E7E">
            <w:pPr>
              <w:widowControl/>
              <w:jc w:val="left"/>
            </w:pPr>
            <w:r>
              <w:t>Multilevel Parking Lot</w:t>
            </w:r>
          </w:p>
        </w:tc>
        <w:tc>
          <w:tcPr>
            <w:tcW w:w="4398" w:type="dxa"/>
          </w:tcPr>
          <w:p w14:paraId="0FD18C93" w14:textId="1CA3F92B" w:rsidR="001D6E7E" w:rsidRDefault="005C1C97" w:rsidP="00A93322">
            <w:pPr>
              <w:widowControl/>
              <w:jc w:val="left"/>
            </w:pPr>
            <w:r>
              <w:t>100[m]</w:t>
            </w:r>
          </w:p>
        </w:tc>
      </w:tr>
      <w:tr w:rsidR="001D6E7E" w14:paraId="50187A3C" w14:textId="77777777" w:rsidTr="000601F4">
        <w:trPr>
          <w:trHeight w:val="87"/>
        </w:trPr>
        <w:tc>
          <w:tcPr>
            <w:tcW w:w="2199" w:type="dxa"/>
            <w:vMerge/>
          </w:tcPr>
          <w:p w14:paraId="347B8E31" w14:textId="77777777" w:rsidR="001D6E7E" w:rsidRDefault="001D6E7E" w:rsidP="001D6E7E">
            <w:pPr>
              <w:widowControl/>
              <w:jc w:val="left"/>
            </w:pPr>
          </w:p>
        </w:tc>
        <w:tc>
          <w:tcPr>
            <w:tcW w:w="2199" w:type="dxa"/>
          </w:tcPr>
          <w:p w14:paraId="030AC94B" w14:textId="069D2FC5" w:rsidR="001D6E7E" w:rsidRDefault="001D6E7E" w:rsidP="001D6E7E">
            <w:pPr>
              <w:widowControl/>
              <w:jc w:val="left"/>
            </w:pPr>
            <w:r>
              <w:t>Suburbs</w:t>
            </w:r>
          </w:p>
        </w:tc>
        <w:tc>
          <w:tcPr>
            <w:tcW w:w="4398" w:type="dxa"/>
          </w:tcPr>
          <w:p w14:paraId="4FD8ED67" w14:textId="599AAAA8" w:rsidR="001D6E7E" w:rsidRDefault="005C1C97" w:rsidP="00A93322">
            <w:pPr>
              <w:widowControl/>
              <w:jc w:val="left"/>
            </w:pPr>
            <w:r>
              <w:t>600[m]</w:t>
            </w:r>
          </w:p>
        </w:tc>
      </w:tr>
      <w:tr w:rsidR="0006376F" w14:paraId="1E18C5D6" w14:textId="77777777" w:rsidTr="00981F86">
        <w:trPr>
          <w:trHeight w:val="266"/>
        </w:trPr>
        <w:tc>
          <w:tcPr>
            <w:tcW w:w="4398" w:type="dxa"/>
            <w:gridSpan w:val="2"/>
          </w:tcPr>
          <w:p w14:paraId="638565BF" w14:textId="77777777" w:rsidR="0006376F" w:rsidRDefault="0006376F" w:rsidP="00981F86">
            <w:pPr>
              <w:widowControl/>
              <w:jc w:val="left"/>
            </w:pPr>
            <w:r>
              <w:t>Lanes’ Width</w:t>
            </w:r>
          </w:p>
        </w:tc>
        <w:tc>
          <w:tcPr>
            <w:tcW w:w="4398" w:type="dxa"/>
          </w:tcPr>
          <w:p w14:paraId="0F9D3C23" w14:textId="77777777" w:rsidR="0006376F" w:rsidRDefault="0006376F" w:rsidP="00A93322">
            <w:pPr>
              <w:widowControl/>
              <w:jc w:val="left"/>
            </w:pPr>
            <w:r>
              <w:t>3.5[m]</w:t>
            </w:r>
          </w:p>
        </w:tc>
      </w:tr>
      <w:tr w:rsidR="00A93322" w14:paraId="201A1A44" w14:textId="77777777" w:rsidTr="00981F86">
        <w:trPr>
          <w:trHeight w:val="266"/>
        </w:trPr>
        <w:tc>
          <w:tcPr>
            <w:tcW w:w="4398" w:type="dxa"/>
            <w:gridSpan w:val="2"/>
          </w:tcPr>
          <w:p w14:paraId="2B8B27D5" w14:textId="246E6504" w:rsidR="00A93322" w:rsidRDefault="00A93322" w:rsidP="00981F86">
            <w:pPr>
              <w:widowControl/>
              <w:jc w:val="left"/>
            </w:pPr>
            <w:r>
              <w:t>Number of Plains</w:t>
            </w:r>
          </w:p>
        </w:tc>
        <w:tc>
          <w:tcPr>
            <w:tcW w:w="4398" w:type="dxa"/>
          </w:tcPr>
          <w:p w14:paraId="1483D1F3" w14:textId="2B01BC0B" w:rsidR="00A93322" w:rsidRDefault="00A93322" w:rsidP="00A93322">
            <w:pPr>
              <w:widowControl/>
              <w:jc w:val="left"/>
            </w:pPr>
            <m:oMath>
              <m:r>
                <w:rPr>
                  <w:rFonts w:ascii="Cambria Math" w:hAnsi="Cambria Math"/>
                </w:rPr>
                <m:t>≥6</m:t>
              </m:r>
            </m:oMath>
            <w:r>
              <w:t xml:space="preserve"> (the slalom would contain 5 turs)</w:t>
            </w:r>
          </w:p>
        </w:tc>
      </w:tr>
      <w:tr w:rsidR="00A93322" w14:paraId="147A37EC" w14:textId="77777777" w:rsidTr="00981F86">
        <w:trPr>
          <w:trHeight w:val="266"/>
        </w:trPr>
        <w:tc>
          <w:tcPr>
            <w:tcW w:w="4398" w:type="dxa"/>
            <w:gridSpan w:val="2"/>
          </w:tcPr>
          <w:p w14:paraId="73A821BA" w14:textId="5E560654" w:rsidR="00A93322" w:rsidRDefault="00A93322" w:rsidP="00981F86">
            <w:pPr>
              <w:widowControl/>
              <w:jc w:val="left"/>
            </w:pPr>
            <w:r>
              <w:t>Curve’s Length</w:t>
            </w:r>
          </w:p>
        </w:tc>
        <w:tc>
          <w:tcPr>
            <w:tcW w:w="4398" w:type="dxa"/>
          </w:tcPr>
          <w:p w14:paraId="1422C207" w14:textId="253D9E48" w:rsidR="00A93322" w:rsidRDefault="00A93322" w:rsidP="00A93322">
            <w:pPr>
              <w:widowControl/>
              <w:jc w:val="left"/>
            </w:pPr>
            <w:r>
              <w:t>10[m]</w:t>
            </w:r>
          </w:p>
        </w:tc>
      </w:tr>
      <w:tr w:rsidR="00A040A0" w14:paraId="30C598B2" w14:textId="77777777" w:rsidTr="00B564D2">
        <w:trPr>
          <w:trHeight w:val="89"/>
        </w:trPr>
        <w:tc>
          <w:tcPr>
            <w:tcW w:w="4398" w:type="dxa"/>
            <w:gridSpan w:val="2"/>
          </w:tcPr>
          <w:p w14:paraId="73611355" w14:textId="5F6521E8" w:rsidR="00A040A0" w:rsidRDefault="00A040A0" w:rsidP="00A93322">
            <w:pPr>
              <w:widowControl/>
              <w:jc w:val="left"/>
            </w:pPr>
            <w:r>
              <w:t>Slope’s Length</w:t>
            </w:r>
          </w:p>
        </w:tc>
        <w:tc>
          <w:tcPr>
            <w:tcW w:w="4398" w:type="dxa"/>
          </w:tcPr>
          <w:p w14:paraId="6E2F89C7" w14:textId="45D2B4D2" w:rsidR="00A040A0" w:rsidRPr="004E277B" w:rsidRDefault="00A040A0" w:rsidP="00A93322">
            <w:pPr>
              <w:widowControl/>
              <w:jc w:val="left"/>
            </w:pPr>
            <w:r>
              <w:t>10[m]</w:t>
            </w:r>
          </w:p>
        </w:tc>
      </w:tr>
      <w:tr w:rsidR="00A93322" w14:paraId="200A2F3E" w14:textId="77777777" w:rsidTr="00A93322">
        <w:trPr>
          <w:trHeight w:val="89"/>
        </w:trPr>
        <w:tc>
          <w:tcPr>
            <w:tcW w:w="2199" w:type="dxa"/>
            <w:vMerge w:val="restart"/>
          </w:tcPr>
          <w:p w14:paraId="0B98F1F8" w14:textId="77777777" w:rsidR="00A93322" w:rsidRDefault="00A93322" w:rsidP="00A93322">
            <w:pPr>
              <w:widowControl/>
              <w:jc w:val="left"/>
            </w:pPr>
            <w:r>
              <w:t>Slope’s Angle</w:t>
            </w:r>
          </w:p>
        </w:tc>
        <w:tc>
          <w:tcPr>
            <w:tcW w:w="2199" w:type="dxa"/>
          </w:tcPr>
          <w:p w14:paraId="376A6248" w14:textId="196F6E39" w:rsidR="00A93322" w:rsidRDefault="00A93322" w:rsidP="00A93322">
            <w:pPr>
              <w:widowControl/>
              <w:jc w:val="left"/>
            </w:pPr>
            <w:r>
              <w:t>Rural Environment</w:t>
            </w:r>
          </w:p>
        </w:tc>
        <w:tc>
          <w:tcPr>
            <w:tcW w:w="4398" w:type="dxa"/>
          </w:tcPr>
          <w:p w14:paraId="07493F33" w14:textId="6BF418D2" w:rsidR="00A93322" w:rsidRPr="00A93322" w:rsidRDefault="00F17C85" w:rsidP="00A93322">
            <w:pPr>
              <w:widowControl/>
              <w:jc w:val="left"/>
            </w:pPr>
            <m:oMathPara>
              <m:oMathParaPr>
                <m:jc m:val="left"/>
              </m:oMathParaPr>
              <m:oMath>
                <m:sSup>
                  <m:sSupPr>
                    <m:ctrlPr>
                      <w:rPr>
                        <w:rFonts w:ascii="Cambria Math" w:hAnsi="Cambria Math"/>
                        <w:i/>
                      </w:rPr>
                    </m:ctrlPr>
                  </m:sSupPr>
                  <m:e>
                    <m:r>
                      <w:rPr>
                        <w:rFonts w:ascii="Cambria Math" w:hAnsi="Cambria Math"/>
                      </w:rPr>
                      <m:t>30</m:t>
                    </m:r>
                  </m:e>
                  <m:sup>
                    <m:r>
                      <w:rPr>
                        <w:rFonts w:ascii="Cambria Math" w:hAnsi="Cambria Math"/>
                      </w:rPr>
                      <m:t>°</m:t>
                    </m:r>
                  </m:sup>
                </m:sSup>
              </m:oMath>
            </m:oMathPara>
          </w:p>
        </w:tc>
      </w:tr>
      <w:tr w:rsidR="00A93322" w14:paraId="5B3A1807" w14:textId="77777777" w:rsidTr="00C91CDA">
        <w:trPr>
          <w:trHeight w:val="87"/>
        </w:trPr>
        <w:tc>
          <w:tcPr>
            <w:tcW w:w="2199" w:type="dxa"/>
            <w:vMerge/>
          </w:tcPr>
          <w:p w14:paraId="588F9CE5" w14:textId="77777777" w:rsidR="00A93322" w:rsidRDefault="00A93322" w:rsidP="00A93322">
            <w:pPr>
              <w:widowControl/>
              <w:jc w:val="left"/>
            </w:pPr>
          </w:p>
        </w:tc>
        <w:tc>
          <w:tcPr>
            <w:tcW w:w="2199" w:type="dxa"/>
          </w:tcPr>
          <w:p w14:paraId="1882F288" w14:textId="62E432AF" w:rsidR="00A93322" w:rsidRDefault="00A93322" w:rsidP="00A93322">
            <w:pPr>
              <w:widowControl/>
              <w:jc w:val="left"/>
            </w:pPr>
            <w:r>
              <w:t>Multilevel Parking Lot</w:t>
            </w:r>
          </w:p>
        </w:tc>
        <w:tc>
          <w:tcPr>
            <w:tcW w:w="4398" w:type="dxa"/>
          </w:tcPr>
          <w:p w14:paraId="729F101D" w14:textId="42FF8048" w:rsidR="00A93322" w:rsidRPr="00A93322" w:rsidRDefault="00F17C85" w:rsidP="00A93322">
            <w:pPr>
              <w:widowControl/>
              <w:jc w:val="left"/>
            </w:pPr>
            <m:oMathPara>
              <m:oMathParaPr>
                <m:jc m:val="left"/>
              </m:oMathParaPr>
              <m:oMath>
                <m:sSup>
                  <m:sSupPr>
                    <m:ctrlPr>
                      <w:rPr>
                        <w:rFonts w:ascii="Cambria Math" w:hAnsi="Cambria Math"/>
                        <w:i/>
                      </w:rPr>
                    </m:ctrlPr>
                  </m:sSupPr>
                  <m:e>
                    <m:r>
                      <w:rPr>
                        <w:rFonts w:ascii="Cambria Math" w:hAnsi="Cambria Math"/>
                      </w:rPr>
                      <m:t>30</m:t>
                    </m:r>
                  </m:e>
                  <m:sup>
                    <m:r>
                      <w:rPr>
                        <w:rFonts w:ascii="Cambria Math" w:hAnsi="Cambria Math"/>
                      </w:rPr>
                      <m:t>°</m:t>
                    </m:r>
                  </m:sup>
                </m:sSup>
              </m:oMath>
            </m:oMathPara>
          </w:p>
        </w:tc>
      </w:tr>
      <w:tr w:rsidR="00A93322" w14:paraId="693800C9" w14:textId="77777777" w:rsidTr="00C91CDA">
        <w:trPr>
          <w:trHeight w:val="87"/>
        </w:trPr>
        <w:tc>
          <w:tcPr>
            <w:tcW w:w="2199" w:type="dxa"/>
            <w:vMerge/>
          </w:tcPr>
          <w:p w14:paraId="5EB8A92C" w14:textId="77777777" w:rsidR="00A93322" w:rsidRDefault="00A93322" w:rsidP="00A93322">
            <w:pPr>
              <w:widowControl/>
              <w:jc w:val="left"/>
            </w:pPr>
          </w:p>
        </w:tc>
        <w:tc>
          <w:tcPr>
            <w:tcW w:w="2199" w:type="dxa"/>
          </w:tcPr>
          <w:p w14:paraId="6D3ED4A6" w14:textId="67794355" w:rsidR="00A93322" w:rsidRDefault="00A93322" w:rsidP="00A93322">
            <w:pPr>
              <w:widowControl/>
              <w:jc w:val="left"/>
            </w:pPr>
            <w:r>
              <w:t>Suburbs</w:t>
            </w:r>
          </w:p>
        </w:tc>
        <w:tc>
          <w:tcPr>
            <w:tcW w:w="4398" w:type="dxa"/>
          </w:tcPr>
          <w:p w14:paraId="1E70D214" w14:textId="669AC8A5" w:rsidR="00A93322" w:rsidRPr="00A93322" w:rsidRDefault="00F17C85" w:rsidP="00A93322">
            <w:pPr>
              <w:widowControl/>
              <w:jc w:val="left"/>
            </w:pPr>
            <m:oMathPara>
              <m:oMathParaPr>
                <m:jc m:val="left"/>
              </m:oMathParaPr>
              <m:oMath>
                <m:sSup>
                  <m:sSupPr>
                    <m:ctrlPr>
                      <w:rPr>
                        <w:rFonts w:ascii="Cambria Math" w:hAnsi="Cambria Math"/>
                        <w:i/>
                      </w:rPr>
                    </m:ctrlPr>
                  </m:sSupPr>
                  <m:e>
                    <m:r>
                      <w:rPr>
                        <w:rFonts w:ascii="Cambria Math" w:hAnsi="Cambria Math"/>
                      </w:rPr>
                      <m:t>0</m:t>
                    </m:r>
                  </m:e>
                  <m:sup>
                    <m:r>
                      <w:rPr>
                        <w:rFonts w:ascii="Cambria Math" w:hAnsi="Cambria Math"/>
                      </w:rPr>
                      <m:t>°</m:t>
                    </m:r>
                  </m:sup>
                </m:sSup>
              </m:oMath>
            </m:oMathPara>
          </w:p>
        </w:tc>
      </w:tr>
      <w:tr w:rsidR="00A93322" w14:paraId="02D52CFD" w14:textId="77777777" w:rsidTr="00981F86">
        <w:trPr>
          <w:trHeight w:val="440"/>
        </w:trPr>
        <w:tc>
          <w:tcPr>
            <w:tcW w:w="4398" w:type="dxa"/>
            <w:gridSpan w:val="2"/>
          </w:tcPr>
          <w:p w14:paraId="4E67CCA8" w14:textId="77777777" w:rsidR="00A93322" w:rsidRDefault="00A93322" w:rsidP="00A93322">
            <w:pPr>
              <w:widowControl/>
              <w:jc w:val="left"/>
            </w:pPr>
            <w:r>
              <w:t>Number of Road’s lanes</w:t>
            </w:r>
          </w:p>
        </w:tc>
        <w:tc>
          <w:tcPr>
            <w:tcW w:w="4398" w:type="dxa"/>
          </w:tcPr>
          <w:p w14:paraId="7F23287D" w14:textId="5B3B640A" w:rsidR="00A93322" w:rsidRDefault="000275D1" w:rsidP="000275D1">
            <w:pPr>
              <w:jc w:val="left"/>
            </w:pPr>
            <w:r>
              <w:t>1</w:t>
            </w:r>
            <w:r w:rsidR="00A93322">
              <w:t xml:space="preserve"> lane at each direction (</w:t>
            </w:r>
            <w:r>
              <w:t>2</w:t>
            </w:r>
            <w:r w:rsidR="00A93322">
              <w:t xml:space="preserve"> in total)</w:t>
            </w:r>
          </w:p>
        </w:tc>
      </w:tr>
      <w:tr w:rsidR="00C27A51" w14:paraId="4EEBC49F" w14:textId="77777777" w:rsidTr="00981F86">
        <w:trPr>
          <w:trHeight w:val="440"/>
        </w:trPr>
        <w:tc>
          <w:tcPr>
            <w:tcW w:w="4398" w:type="dxa"/>
            <w:gridSpan w:val="2"/>
          </w:tcPr>
          <w:p w14:paraId="35ED2CFE" w14:textId="19B232D6" w:rsidR="00C27A51" w:rsidRDefault="00C27A51" w:rsidP="00A93322">
            <w:pPr>
              <w:widowControl/>
              <w:jc w:val="left"/>
            </w:pPr>
            <w:r>
              <w:lastRenderedPageBreak/>
              <w:t>Moving Vehicle’s Density</w:t>
            </w:r>
          </w:p>
        </w:tc>
        <w:tc>
          <w:tcPr>
            <w:tcW w:w="4398" w:type="dxa"/>
          </w:tcPr>
          <w:p w14:paraId="66E3DEEB" w14:textId="37993B33" w:rsidR="00C27A51" w:rsidRDefault="00C27A51" w:rsidP="00C27A51">
            <w:pPr>
              <w:jc w:val="left"/>
            </w:pPr>
            <w:r>
              <w:t xml:space="preserve">Average inter-vehicle distance in the same lane is </w:t>
            </w:r>
            <m:oMath>
              <m:r>
                <w:rPr>
                  <w:rFonts w:ascii="Cambria Math" w:hAnsi="Cambria Math"/>
                </w:rPr>
                <m:t>3.5</m:t>
              </m:r>
              <m:d>
                <m:dPr>
                  <m:begChr m:val="["/>
                  <m:endChr m:val="]"/>
                  <m:ctrlPr>
                    <w:rPr>
                      <w:rFonts w:ascii="Cambria Math" w:hAnsi="Cambria Math"/>
                      <w:i/>
                    </w:rPr>
                  </m:ctrlPr>
                </m:dPr>
                <m:e>
                  <m:r>
                    <w:rPr>
                      <w:rFonts w:ascii="Cambria Math" w:hAnsi="Cambria Math"/>
                    </w:rPr>
                    <m:t>s</m:t>
                  </m:r>
                </m:e>
              </m:d>
              <m:r>
                <w:rPr>
                  <w:rFonts w:ascii="Cambria Math" w:hAnsi="Cambria Math"/>
                </w:rPr>
                <m:t>∙absolute Vehicle speed</m:t>
              </m:r>
            </m:oMath>
          </w:p>
        </w:tc>
      </w:tr>
      <w:tr w:rsidR="00994AFD" w14:paraId="21D11954" w14:textId="77777777" w:rsidTr="00F97992">
        <w:trPr>
          <w:trHeight w:val="332"/>
        </w:trPr>
        <w:tc>
          <w:tcPr>
            <w:tcW w:w="2199" w:type="dxa"/>
            <w:vMerge w:val="restart"/>
          </w:tcPr>
          <w:p w14:paraId="3E1B03E8" w14:textId="579E696B" w:rsidR="00994AFD" w:rsidRDefault="00994AFD" w:rsidP="00313E97">
            <w:pPr>
              <w:widowControl/>
              <w:jc w:val="left"/>
            </w:pPr>
            <w:r>
              <w:t>Side Road Vehicles’ Density</w:t>
            </w:r>
            <w:r w:rsidR="00313E97">
              <w:t xml:space="preserve"> (located at the side road’s LOS areas)</w:t>
            </w:r>
          </w:p>
        </w:tc>
        <w:tc>
          <w:tcPr>
            <w:tcW w:w="2199" w:type="dxa"/>
          </w:tcPr>
          <w:p w14:paraId="472B96D7" w14:textId="78EB6409" w:rsidR="00994AFD" w:rsidRDefault="00994AFD" w:rsidP="00994AFD">
            <w:pPr>
              <w:widowControl/>
              <w:jc w:val="left"/>
            </w:pPr>
            <w:r>
              <w:t>Rural Environment</w:t>
            </w:r>
          </w:p>
        </w:tc>
        <w:tc>
          <w:tcPr>
            <w:tcW w:w="4398" w:type="dxa"/>
          </w:tcPr>
          <w:p w14:paraId="6E468109" w14:textId="2CFE4400" w:rsidR="00994AFD" w:rsidRDefault="00D83684" w:rsidP="00994AFD">
            <w:pPr>
              <w:keepNext/>
              <w:widowControl/>
              <w:jc w:val="left"/>
            </w:pPr>
            <w:r>
              <w:t>None</w:t>
            </w:r>
            <w:r w:rsidR="0096784B">
              <w:t>.</w:t>
            </w:r>
          </w:p>
        </w:tc>
      </w:tr>
      <w:tr w:rsidR="00994AFD" w14:paraId="5D23C904" w14:textId="77777777" w:rsidTr="00F97992">
        <w:trPr>
          <w:trHeight w:val="60"/>
        </w:trPr>
        <w:tc>
          <w:tcPr>
            <w:tcW w:w="2199" w:type="dxa"/>
            <w:vMerge/>
          </w:tcPr>
          <w:p w14:paraId="65753A55" w14:textId="77777777" w:rsidR="00994AFD" w:rsidRDefault="00994AFD" w:rsidP="00994AFD">
            <w:pPr>
              <w:widowControl/>
              <w:jc w:val="left"/>
            </w:pPr>
          </w:p>
        </w:tc>
        <w:tc>
          <w:tcPr>
            <w:tcW w:w="2199" w:type="dxa"/>
          </w:tcPr>
          <w:p w14:paraId="6DC56416" w14:textId="7969A6BA" w:rsidR="00994AFD" w:rsidRDefault="00994AFD" w:rsidP="00994AFD">
            <w:pPr>
              <w:widowControl/>
              <w:jc w:val="left"/>
            </w:pPr>
            <w:r>
              <w:t>Multilevel Parking Lot</w:t>
            </w:r>
          </w:p>
        </w:tc>
        <w:tc>
          <w:tcPr>
            <w:tcW w:w="4398" w:type="dxa"/>
          </w:tcPr>
          <w:p w14:paraId="489D7F27" w14:textId="5AD1DFC3" w:rsidR="00994AFD" w:rsidRDefault="00B6127C" w:rsidP="00994AFD">
            <w:pPr>
              <w:keepNext/>
              <w:widowControl/>
              <w:jc w:val="left"/>
            </w:pPr>
            <w:r>
              <w:t>At each side of every plain 5 vehicles spread uniformly along the plain. (For example, 6 plains would induce 60 road side vehicles).</w:t>
            </w:r>
          </w:p>
        </w:tc>
      </w:tr>
      <w:tr w:rsidR="00994AFD" w14:paraId="3F3DD432" w14:textId="77777777" w:rsidTr="00F97992">
        <w:trPr>
          <w:trHeight w:val="137"/>
        </w:trPr>
        <w:tc>
          <w:tcPr>
            <w:tcW w:w="2199" w:type="dxa"/>
            <w:vMerge/>
          </w:tcPr>
          <w:p w14:paraId="29BA7474" w14:textId="77777777" w:rsidR="00994AFD" w:rsidRDefault="00994AFD" w:rsidP="00994AFD">
            <w:pPr>
              <w:widowControl/>
              <w:jc w:val="left"/>
            </w:pPr>
          </w:p>
        </w:tc>
        <w:tc>
          <w:tcPr>
            <w:tcW w:w="2199" w:type="dxa"/>
          </w:tcPr>
          <w:p w14:paraId="40E39417" w14:textId="652E1857" w:rsidR="00994AFD" w:rsidRDefault="00994AFD" w:rsidP="00994AFD">
            <w:pPr>
              <w:widowControl/>
              <w:jc w:val="left"/>
            </w:pPr>
            <w:r>
              <w:t>Suburbs</w:t>
            </w:r>
          </w:p>
        </w:tc>
        <w:tc>
          <w:tcPr>
            <w:tcW w:w="4398" w:type="dxa"/>
          </w:tcPr>
          <w:p w14:paraId="75B516EF" w14:textId="28B59127" w:rsidR="00994AFD" w:rsidRDefault="0006497A" w:rsidP="001D6BAC">
            <w:pPr>
              <w:keepNext/>
              <w:widowControl/>
              <w:jc w:val="left"/>
            </w:pPr>
            <w:r>
              <w:t xml:space="preserve">At each side of every plain 2 vehicles spread uniformly along the plain. (For example, 6 plains would induce </w:t>
            </w:r>
            <w:r w:rsidR="001D6BAC">
              <w:t>24</w:t>
            </w:r>
            <w:r>
              <w:t xml:space="preserve"> road side vehicles).</w:t>
            </w:r>
          </w:p>
        </w:tc>
      </w:tr>
      <w:tr w:rsidR="00696DF4" w14:paraId="36765CBB" w14:textId="77777777" w:rsidTr="00696DF4">
        <w:trPr>
          <w:trHeight w:val="192"/>
        </w:trPr>
        <w:tc>
          <w:tcPr>
            <w:tcW w:w="2199" w:type="dxa"/>
            <w:vMerge w:val="restart"/>
          </w:tcPr>
          <w:p w14:paraId="798A821A" w14:textId="77777777" w:rsidR="00696DF4" w:rsidRDefault="00696DF4" w:rsidP="00696DF4">
            <w:pPr>
              <w:widowControl/>
              <w:jc w:val="left"/>
            </w:pPr>
            <w:r>
              <w:t>Vehicles’ Speed (for the moving vehicles)</w:t>
            </w:r>
          </w:p>
        </w:tc>
        <w:tc>
          <w:tcPr>
            <w:tcW w:w="2199" w:type="dxa"/>
          </w:tcPr>
          <w:p w14:paraId="4202684B" w14:textId="7A6E0450" w:rsidR="00696DF4" w:rsidRDefault="00696DF4" w:rsidP="00B14A4F">
            <w:pPr>
              <w:widowControl/>
              <w:jc w:val="left"/>
            </w:pPr>
            <w:r>
              <w:t>Rural Environment</w:t>
            </w:r>
          </w:p>
        </w:tc>
        <w:tc>
          <w:tcPr>
            <w:tcW w:w="4398" w:type="dxa"/>
          </w:tcPr>
          <w:p w14:paraId="7167CED3" w14:textId="5B6F541C" w:rsidR="00696DF4" w:rsidRDefault="00696DF4" w:rsidP="00696DF4">
            <w:pPr>
              <w:keepNext/>
              <w:jc w:val="left"/>
            </w:pPr>
            <w:r>
              <w:t>60[km/h].</w:t>
            </w:r>
          </w:p>
        </w:tc>
      </w:tr>
      <w:tr w:rsidR="00696DF4" w14:paraId="04C2CD27" w14:textId="77777777" w:rsidTr="00001385">
        <w:trPr>
          <w:trHeight w:val="192"/>
        </w:trPr>
        <w:tc>
          <w:tcPr>
            <w:tcW w:w="2199" w:type="dxa"/>
            <w:vMerge/>
          </w:tcPr>
          <w:p w14:paraId="306EB08C" w14:textId="77777777" w:rsidR="00696DF4" w:rsidRDefault="00696DF4" w:rsidP="00696DF4">
            <w:pPr>
              <w:widowControl/>
              <w:jc w:val="left"/>
            </w:pPr>
          </w:p>
        </w:tc>
        <w:tc>
          <w:tcPr>
            <w:tcW w:w="2199" w:type="dxa"/>
          </w:tcPr>
          <w:p w14:paraId="2177C2D4" w14:textId="69A877DB" w:rsidR="00696DF4" w:rsidRDefault="00696DF4" w:rsidP="00696DF4">
            <w:pPr>
              <w:widowControl/>
              <w:jc w:val="left"/>
            </w:pPr>
            <w:r>
              <w:t>Multilevel Parking Lot</w:t>
            </w:r>
          </w:p>
        </w:tc>
        <w:tc>
          <w:tcPr>
            <w:tcW w:w="4398" w:type="dxa"/>
          </w:tcPr>
          <w:p w14:paraId="0A79FBF0" w14:textId="58FA9135" w:rsidR="00696DF4" w:rsidRDefault="00696DF4" w:rsidP="00696DF4">
            <w:pPr>
              <w:keepNext/>
              <w:widowControl/>
              <w:jc w:val="left"/>
            </w:pPr>
            <w:r>
              <w:t>30[km/h].</w:t>
            </w:r>
          </w:p>
        </w:tc>
      </w:tr>
      <w:tr w:rsidR="00696DF4" w14:paraId="104EE9DE" w14:textId="77777777" w:rsidTr="00001385">
        <w:trPr>
          <w:trHeight w:val="192"/>
        </w:trPr>
        <w:tc>
          <w:tcPr>
            <w:tcW w:w="2199" w:type="dxa"/>
            <w:vMerge/>
          </w:tcPr>
          <w:p w14:paraId="40451607" w14:textId="77777777" w:rsidR="00696DF4" w:rsidRDefault="00696DF4" w:rsidP="00696DF4">
            <w:pPr>
              <w:widowControl/>
              <w:jc w:val="left"/>
            </w:pPr>
          </w:p>
        </w:tc>
        <w:tc>
          <w:tcPr>
            <w:tcW w:w="2199" w:type="dxa"/>
          </w:tcPr>
          <w:p w14:paraId="356AE19C" w14:textId="7F0B0411" w:rsidR="00696DF4" w:rsidRDefault="00696DF4" w:rsidP="00696DF4">
            <w:pPr>
              <w:widowControl/>
              <w:jc w:val="left"/>
            </w:pPr>
            <w:r>
              <w:t>Suburbs</w:t>
            </w:r>
          </w:p>
        </w:tc>
        <w:tc>
          <w:tcPr>
            <w:tcW w:w="4398" w:type="dxa"/>
          </w:tcPr>
          <w:p w14:paraId="605DFA0F" w14:textId="1FA192B2" w:rsidR="00696DF4" w:rsidRDefault="00696DF4" w:rsidP="00696DF4">
            <w:pPr>
              <w:keepNext/>
              <w:widowControl/>
              <w:jc w:val="left"/>
            </w:pPr>
            <w:r>
              <w:t>50[km/h].</w:t>
            </w:r>
          </w:p>
        </w:tc>
      </w:tr>
      <w:tr w:rsidR="00782E0C" w14:paraId="6E69F2E0" w14:textId="77777777" w:rsidTr="00782E0C">
        <w:trPr>
          <w:trHeight w:val="80"/>
        </w:trPr>
        <w:tc>
          <w:tcPr>
            <w:tcW w:w="2199" w:type="dxa"/>
            <w:vMerge w:val="restart"/>
          </w:tcPr>
          <w:p w14:paraId="5C40EECB" w14:textId="77777777" w:rsidR="00782E0C" w:rsidRDefault="00782E0C" w:rsidP="00782E0C">
            <w:pPr>
              <w:widowControl/>
              <w:jc w:val="left"/>
            </w:pPr>
            <w:r>
              <w:t>Measurements of LOS\NLOS Areas</w:t>
            </w:r>
          </w:p>
          <w:p w14:paraId="227D0BD0" w14:textId="733F25AB" w:rsidR="00313E97" w:rsidRPr="00313E97" w:rsidRDefault="00313E97" w:rsidP="00782E0C">
            <w:pPr>
              <w:widowControl/>
              <w:jc w:val="left"/>
              <w:rPr>
                <w:sz w:val="16"/>
                <w:szCs w:val="16"/>
              </w:rPr>
            </w:pPr>
          </w:p>
        </w:tc>
        <w:tc>
          <w:tcPr>
            <w:tcW w:w="2199" w:type="dxa"/>
          </w:tcPr>
          <w:p w14:paraId="7DEB3DE0" w14:textId="6FDE4B8B" w:rsidR="00782E0C" w:rsidRDefault="00782E0C" w:rsidP="00782E0C">
            <w:pPr>
              <w:widowControl/>
              <w:jc w:val="left"/>
            </w:pPr>
            <w:r>
              <w:t>Rural Environment</w:t>
            </w:r>
          </w:p>
        </w:tc>
        <w:tc>
          <w:tcPr>
            <w:tcW w:w="4398" w:type="dxa"/>
          </w:tcPr>
          <w:p w14:paraId="44B1A73F" w14:textId="60725B20" w:rsidR="00782E0C" w:rsidRPr="00782E0C" w:rsidRDefault="00782E0C" w:rsidP="00782E0C">
            <w:pPr>
              <w:keepNext/>
              <w:widowControl/>
              <w:jc w:val="left"/>
            </w:pPr>
            <m:oMathPara>
              <m:oMathParaPr>
                <m:jc m:val="left"/>
              </m:oMathParaPr>
              <m:oMath>
                <m:r>
                  <w:rPr>
                    <w:rFonts w:ascii="Cambria Math" w:hAnsi="Cambria Math"/>
                  </w:rPr>
                  <m:t>γ=0</m:t>
                </m:r>
                <m:d>
                  <m:dPr>
                    <m:begChr m:val="["/>
                    <m:endChr m:val="]"/>
                    <m:ctrlPr>
                      <w:rPr>
                        <w:rFonts w:ascii="Cambria Math" w:hAnsi="Cambria Math"/>
                        <w:i/>
                      </w:rPr>
                    </m:ctrlPr>
                  </m:dPr>
                  <m:e>
                    <m:r>
                      <w:rPr>
                        <w:rFonts w:ascii="Cambria Math" w:hAnsi="Cambria Math"/>
                      </w:rPr>
                      <m:t>m</m:t>
                    </m:r>
                  </m:e>
                </m:d>
                <m:r>
                  <w:rPr>
                    <w:rFonts w:ascii="Cambria Math" w:hAnsi="Cambria Math"/>
                  </w:rPr>
                  <m:t>;δ=10[m]</m:t>
                </m:r>
              </m:oMath>
            </m:oMathPara>
          </w:p>
        </w:tc>
      </w:tr>
      <w:tr w:rsidR="00782E0C" w14:paraId="0ABCF4E2" w14:textId="77777777" w:rsidTr="00154CDE">
        <w:trPr>
          <w:trHeight w:val="78"/>
        </w:trPr>
        <w:tc>
          <w:tcPr>
            <w:tcW w:w="2199" w:type="dxa"/>
            <w:vMerge/>
          </w:tcPr>
          <w:p w14:paraId="424588BA" w14:textId="77777777" w:rsidR="00782E0C" w:rsidRDefault="00782E0C" w:rsidP="00782E0C">
            <w:pPr>
              <w:widowControl/>
              <w:jc w:val="left"/>
            </w:pPr>
          </w:p>
        </w:tc>
        <w:tc>
          <w:tcPr>
            <w:tcW w:w="2199" w:type="dxa"/>
          </w:tcPr>
          <w:p w14:paraId="009B21B7" w14:textId="3E05029D" w:rsidR="00782E0C" w:rsidRDefault="00782E0C" w:rsidP="00782E0C">
            <w:pPr>
              <w:widowControl/>
              <w:jc w:val="left"/>
            </w:pPr>
            <w:r>
              <w:t>Multilevel Parking Lot</w:t>
            </w:r>
          </w:p>
        </w:tc>
        <w:tc>
          <w:tcPr>
            <w:tcW w:w="4398" w:type="dxa"/>
          </w:tcPr>
          <w:p w14:paraId="5A690A4C" w14:textId="35B1BA65" w:rsidR="00782E0C" w:rsidRPr="00782E0C" w:rsidRDefault="00782E0C" w:rsidP="00782E0C">
            <w:pPr>
              <w:keepNext/>
              <w:widowControl/>
              <w:jc w:val="left"/>
              <w:rPr>
                <w:b/>
                <w:bCs/>
              </w:rPr>
            </w:pPr>
            <m:oMathPara>
              <m:oMathParaPr>
                <m:jc m:val="left"/>
              </m:oMathParaPr>
              <m:oMath>
                <m:r>
                  <w:rPr>
                    <w:rFonts w:ascii="Cambria Math" w:hAnsi="Cambria Math"/>
                  </w:rPr>
                  <m:t>γ=4</m:t>
                </m:r>
                <m:d>
                  <m:dPr>
                    <m:begChr m:val="["/>
                    <m:endChr m:val="]"/>
                    <m:ctrlPr>
                      <w:rPr>
                        <w:rFonts w:ascii="Cambria Math" w:hAnsi="Cambria Math"/>
                        <w:i/>
                      </w:rPr>
                    </m:ctrlPr>
                  </m:dPr>
                  <m:e>
                    <m:r>
                      <w:rPr>
                        <w:rFonts w:ascii="Cambria Math" w:hAnsi="Cambria Math"/>
                      </w:rPr>
                      <m:t>m</m:t>
                    </m:r>
                  </m:e>
                </m:d>
                <m:r>
                  <w:rPr>
                    <w:rFonts w:ascii="Cambria Math" w:hAnsi="Cambria Math"/>
                  </w:rPr>
                  <m:t>;δ=2[m]</m:t>
                </m:r>
              </m:oMath>
            </m:oMathPara>
          </w:p>
        </w:tc>
      </w:tr>
      <w:tr w:rsidR="00782E0C" w14:paraId="329A8B24" w14:textId="77777777" w:rsidTr="00154CDE">
        <w:trPr>
          <w:trHeight w:val="78"/>
        </w:trPr>
        <w:tc>
          <w:tcPr>
            <w:tcW w:w="2199" w:type="dxa"/>
            <w:vMerge/>
          </w:tcPr>
          <w:p w14:paraId="0E0B36EE" w14:textId="77777777" w:rsidR="00782E0C" w:rsidRDefault="00782E0C" w:rsidP="00782E0C">
            <w:pPr>
              <w:widowControl/>
              <w:jc w:val="left"/>
            </w:pPr>
          </w:p>
        </w:tc>
        <w:tc>
          <w:tcPr>
            <w:tcW w:w="2199" w:type="dxa"/>
          </w:tcPr>
          <w:p w14:paraId="5F46FE1C" w14:textId="61422942" w:rsidR="00782E0C" w:rsidRDefault="00782E0C" w:rsidP="00782E0C">
            <w:pPr>
              <w:widowControl/>
              <w:jc w:val="left"/>
            </w:pPr>
            <w:r>
              <w:t>Suburbs</w:t>
            </w:r>
          </w:p>
        </w:tc>
        <w:tc>
          <w:tcPr>
            <w:tcW w:w="4398" w:type="dxa"/>
          </w:tcPr>
          <w:p w14:paraId="418F541C" w14:textId="6056C21A" w:rsidR="00782E0C" w:rsidRPr="001D7642" w:rsidRDefault="001D7642" w:rsidP="001D7642">
            <w:pPr>
              <w:keepNext/>
              <w:widowControl/>
              <w:jc w:val="left"/>
              <w:rPr>
                <w:b/>
                <w:bCs/>
              </w:rPr>
            </w:pPr>
            <m:oMathPara>
              <m:oMathParaPr>
                <m:jc m:val="left"/>
              </m:oMathParaPr>
              <m:oMath>
                <m:r>
                  <w:rPr>
                    <w:rFonts w:ascii="Cambria Math" w:hAnsi="Cambria Math"/>
                  </w:rPr>
                  <m:t>γ=2</m:t>
                </m:r>
                <m:d>
                  <m:dPr>
                    <m:begChr m:val="["/>
                    <m:endChr m:val="]"/>
                    <m:ctrlPr>
                      <w:rPr>
                        <w:rFonts w:ascii="Cambria Math" w:hAnsi="Cambria Math"/>
                        <w:i/>
                      </w:rPr>
                    </m:ctrlPr>
                  </m:dPr>
                  <m:e>
                    <m:r>
                      <w:rPr>
                        <w:rFonts w:ascii="Cambria Math" w:hAnsi="Cambria Math"/>
                      </w:rPr>
                      <m:t>m</m:t>
                    </m:r>
                  </m:e>
                </m:d>
                <m:r>
                  <w:rPr>
                    <w:rFonts w:ascii="Cambria Math" w:hAnsi="Cambria Math"/>
                  </w:rPr>
                  <m:t>;δ=6[m]</m:t>
                </m:r>
              </m:oMath>
            </m:oMathPara>
          </w:p>
        </w:tc>
      </w:tr>
      <w:tr w:rsidR="00846767" w14:paraId="22DF16EC" w14:textId="77777777" w:rsidTr="00846767">
        <w:trPr>
          <w:trHeight w:val="374"/>
        </w:trPr>
        <w:tc>
          <w:tcPr>
            <w:tcW w:w="2199" w:type="dxa"/>
            <w:vMerge w:val="restart"/>
          </w:tcPr>
          <w:p w14:paraId="29B9674C" w14:textId="77777777" w:rsidR="00846767" w:rsidRDefault="00846767" w:rsidP="00846767">
            <w:pPr>
              <w:widowControl/>
              <w:jc w:val="left"/>
            </w:pPr>
            <w:r>
              <w:t>LOS/NLOS Classification</w:t>
            </w:r>
          </w:p>
        </w:tc>
        <w:tc>
          <w:tcPr>
            <w:tcW w:w="2199" w:type="dxa"/>
          </w:tcPr>
          <w:p w14:paraId="623D5CE8" w14:textId="1C952AA7" w:rsidR="00846767" w:rsidRDefault="00846767" w:rsidP="00846767">
            <w:pPr>
              <w:widowControl/>
              <w:jc w:val="left"/>
            </w:pPr>
            <w:r>
              <w:t>Rural Environment</w:t>
            </w:r>
          </w:p>
        </w:tc>
        <w:tc>
          <w:tcPr>
            <w:tcW w:w="4398" w:type="dxa"/>
          </w:tcPr>
          <w:p w14:paraId="67221DD3" w14:textId="1654DBF0" w:rsidR="00846767" w:rsidRPr="00846767" w:rsidRDefault="00846767" w:rsidP="00846767">
            <w:pPr>
              <w:keepNext/>
              <w:widowControl/>
              <w:jc w:val="left"/>
            </w:pPr>
            <w:r w:rsidRPr="00846767">
              <w:t>For every two vehicles draw the connect</w:t>
            </w:r>
            <w:r>
              <w:t>ing</w:t>
            </w:r>
            <w:r w:rsidRPr="00846767">
              <w:t xml:space="preserve"> straight line. If the line goes through an NLOS perimeter it is classified as NLOS. Otherwise, it is classified as LOS. FFS on how to categorize each link as LOS/NLOS. </w:t>
            </w:r>
          </w:p>
        </w:tc>
      </w:tr>
      <w:tr w:rsidR="00846767" w14:paraId="53A1AE4F" w14:textId="77777777" w:rsidTr="00E41EA9">
        <w:trPr>
          <w:trHeight w:val="372"/>
        </w:trPr>
        <w:tc>
          <w:tcPr>
            <w:tcW w:w="2199" w:type="dxa"/>
            <w:vMerge/>
          </w:tcPr>
          <w:p w14:paraId="743477B9" w14:textId="77777777" w:rsidR="00846767" w:rsidRDefault="00846767" w:rsidP="00846767">
            <w:pPr>
              <w:widowControl/>
              <w:jc w:val="left"/>
            </w:pPr>
          </w:p>
        </w:tc>
        <w:tc>
          <w:tcPr>
            <w:tcW w:w="2199" w:type="dxa"/>
          </w:tcPr>
          <w:p w14:paraId="1BE1F037" w14:textId="2191FF4B" w:rsidR="00846767" w:rsidRDefault="00846767" w:rsidP="00846767">
            <w:pPr>
              <w:widowControl/>
              <w:jc w:val="left"/>
            </w:pPr>
            <w:r>
              <w:t>Multilevel Parking Lot</w:t>
            </w:r>
          </w:p>
        </w:tc>
        <w:tc>
          <w:tcPr>
            <w:tcW w:w="4398" w:type="dxa"/>
          </w:tcPr>
          <w:p w14:paraId="45C93922" w14:textId="3BE0F338" w:rsidR="00846767" w:rsidRPr="00846767" w:rsidRDefault="00846767" w:rsidP="00846767">
            <w:pPr>
              <w:keepNext/>
              <w:widowControl/>
              <w:jc w:val="left"/>
            </w:pPr>
            <w:r>
              <w:t>Same as for the Rural Environment.</w:t>
            </w:r>
          </w:p>
        </w:tc>
      </w:tr>
      <w:tr w:rsidR="00846767" w14:paraId="7DE270D4" w14:textId="77777777" w:rsidTr="00E41EA9">
        <w:trPr>
          <w:trHeight w:val="372"/>
        </w:trPr>
        <w:tc>
          <w:tcPr>
            <w:tcW w:w="2199" w:type="dxa"/>
            <w:vMerge/>
          </w:tcPr>
          <w:p w14:paraId="7CA8E82F" w14:textId="77777777" w:rsidR="00846767" w:rsidRDefault="00846767" w:rsidP="00846767">
            <w:pPr>
              <w:widowControl/>
              <w:jc w:val="left"/>
            </w:pPr>
          </w:p>
        </w:tc>
        <w:tc>
          <w:tcPr>
            <w:tcW w:w="2199" w:type="dxa"/>
          </w:tcPr>
          <w:p w14:paraId="76E04AF5" w14:textId="78FBA3AE" w:rsidR="00846767" w:rsidRDefault="00846767" w:rsidP="00846767">
            <w:pPr>
              <w:widowControl/>
              <w:jc w:val="left"/>
            </w:pPr>
            <w:r>
              <w:t>Suburbs</w:t>
            </w:r>
          </w:p>
        </w:tc>
        <w:tc>
          <w:tcPr>
            <w:tcW w:w="4398" w:type="dxa"/>
          </w:tcPr>
          <w:p w14:paraId="15A88AD3" w14:textId="1101CD8B" w:rsidR="00846767" w:rsidRPr="00846767" w:rsidRDefault="00846767" w:rsidP="00BE1769">
            <w:pPr>
              <w:keepNext/>
              <w:widowControl/>
              <w:jc w:val="left"/>
            </w:pPr>
            <w:r w:rsidRPr="00846767">
              <w:t>For every two vehicles draw the connect</w:t>
            </w:r>
            <w:r>
              <w:t>ing</w:t>
            </w:r>
            <w:r w:rsidRPr="00846767">
              <w:t xml:space="preserve"> straight line. If the line goes through an </w:t>
            </w:r>
            <m:oMath>
              <m:r>
                <w:rPr>
                  <w:rFonts w:ascii="Cambria Math" w:hAnsi="Cambria Math"/>
                </w:rPr>
                <m:t>i</m:t>
              </m:r>
            </m:oMath>
            <w:r w:rsidR="00BE1769">
              <w:t xml:space="preserve"> </w:t>
            </w:r>
            <w:r w:rsidRPr="00846767">
              <w:t>NLOS perimeter</w:t>
            </w:r>
            <w:r w:rsidR="00BE1769">
              <w:t>s</w:t>
            </w:r>
            <w:r w:rsidRPr="00846767">
              <w:t xml:space="preserve"> it is classified as NLOS</w:t>
            </w:r>
            <w:r w:rsidR="00BE1769">
              <w:t xml:space="preserve"> with probability of </w:t>
            </w:r>
            <m:oMath>
              <m:r>
                <w:rPr>
                  <w:rFonts w:ascii="Cambria Math" w:hAnsi="Cambria Math"/>
                </w:rPr>
                <m:t>1-</m:t>
              </m:r>
              <m:sSup>
                <m:sSupPr>
                  <m:ctrlPr>
                    <w:rPr>
                      <w:rFonts w:ascii="Cambria Math" w:hAnsi="Cambria Math"/>
                      <w:i/>
                    </w:rPr>
                  </m:ctrlPr>
                </m:sSupPr>
                <m:e>
                  <m:r>
                    <w:rPr>
                      <w:rFonts w:ascii="Cambria Math" w:hAnsi="Cambria Math"/>
                    </w:rPr>
                    <m:t>p</m:t>
                  </m:r>
                </m:e>
                <m:sup>
                  <m:r>
                    <w:rPr>
                      <w:rFonts w:ascii="Cambria Math" w:hAnsi="Cambria Math"/>
                    </w:rPr>
                    <m:t>i</m:t>
                  </m:r>
                </m:sup>
              </m:sSup>
            </m:oMath>
            <w:r w:rsidR="00BE1769">
              <w:t xml:space="preserve"> where </w:t>
            </w:r>
            <m:oMath>
              <m:r>
                <w:rPr>
                  <w:rFonts w:ascii="Cambria Math" w:hAnsi="Cambria Math"/>
                </w:rPr>
                <m:t>p=0.4</m:t>
              </m:r>
            </m:oMath>
            <w:r w:rsidRPr="00846767">
              <w:t>. Otherwise, it is classified as LOS. FFS on how to categorize each link as LOS/NLOS</w:t>
            </w:r>
            <w:r w:rsidR="00BE1769">
              <w:t xml:space="preserve"> and on the value of </w:t>
            </w:r>
            <m:oMath>
              <m:r>
                <w:rPr>
                  <w:rFonts w:ascii="Cambria Math" w:hAnsi="Cambria Math"/>
                </w:rPr>
                <m:t>p</m:t>
              </m:r>
            </m:oMath>
            <w:r w:rsidRPr="00846767">
              <w:t>.</w:t>
            </w:r>
          </w:p>
        </w:tc>
      </w:tr>
      <w:tr w:rsidR="00846767" w14:paraId="61CAB972" w14:textId="77777777" w:rsidTr="00981F86">
        <w:trPr>
          <w:trHeight w:val="332"/>
        </w:trPr>
        <w:tc>
          <w:tcPr>
            <w:tcW w:w="4398" w:type="dxa"/>
            <w:gridSpan w:val="2"/>
          </w:tcPr>
          <w:p w14:paraId="3A52220B" w14:textId="518E9F20" w:rsidR="00846767" w:rsidRDefault="00846767" w:rsidP="007D29CD">
            <w:pPr>
              <w:widowControl/>
              <w:jc w:val="left"/>
            </w:pPr>
            <w:r>
              <w:t>PL Model</w:t>
            </w:r>
          </w:p>
        </w:tc>
        <w:tc>
          <w:tcPr>
            <w:tcW w:w="4398" w:type="dxa"/>
          </w:tcPr>
          <w:p w14:paraId="7BF0D93B" w14:textId="3B4FA13C" w:rsidR="00846767" w:rsidRPr="00846767" w:rsidRDefault="00F16798" w:rsidP="003C5567">
            <w:pPr>
              <w:keepNext/>
              <w:widowControl/>
              <w:jc w:val="left"/>
            </w:pPr>
            <w:r>
              <w:t xml:space="preserve">For LOS links distance is calculated by </w:t>
            </w:r>
            <m:oMath>
              <m:r>
                <w:rPr>
                  <w:rFonts w:ascii="Cambria Math" w:hAnsi="Cambria Math"/>
                </w:rPr>
                <m:t>d=</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w:r>
              <w:t xml:space="preserve">. For NLOS links distances </w:t>
            </w:r>
            <m:oMath>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m:t>
              </m:r>
            </m:oMath>
            <w:r>
              <w:t xml:space="preserve"> are given by</w:t>
            </w:r>
            <w:r w:rsidR="00494ACF">
              <w:t xml:space="preserve"> </w:t>
            </w:r>
            <m:oMath>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w:r w:rsidR="00494ACF">
              <w:t xml:space="preserve"> and </w:t>
            </w:r>
            <m:oMath>
              <m:r>
                <w:rPr>
                  <w:rFonts w:ascii="Cambria Math" w:hAnsi="Cambria Math"/>
                </w:rPr>
                <m:t>∆y</m:t>
              </m:r>
            </m:oMath>
            <w:r w:rsidR="00494ACF">
              <w:t xml:space="preserve"> respectively. </w:t>
            </w:r>
            <w:r w:rsidR="003C5567">
              <w:t>FFS on how to generalize PL NLOS calculation for the 3D case.</w:t>
            </w:r>
            <w:r>
              <w:t xml:space="preserve">  </w:t>
            </w:r>
          </w:p>
        </w:tc>
      </w:tr>
      <w:tr w:rsidR="008157CE" w14:paraId="55D431C9" w14:textId="77777777" w:rsidTr="008157CE">
        <w:trPr>
          <w:trHeight w:val="80"/>
        </w:trPr>
        <w:tc>
          <w:tcPr>
            <w:tcW w:w="2199" w:type="dxa"/>
            <w:vMerge w:val="restart"/>
          </w:tcPr>
          <w:p w14:paraId="61937BD7" w14:textId="2A409666" w:rsidR="008157CE" w:rsidRDefault="008B76C3" w:rsidP="008157CE">
            <w:pPr>
              <w:widowControl/>
              <w:jc w:val="left"/>
            </w:pPr>
            <w:r>
              <w:t>SF model</w:t>
            </w:r>
          </w:p>
        </w:tc>
        <w:tc>
          <w:tcPr>
            <w:tcW w:w="2199" w:type="dxa"/>
          </w:tcPr>
          <w:p w14:paraId="63CB60AC" w14:textId="75003F45" w:rsidR="008157CE" w:rsidRDefault="008157CE" w:rsidP="008157CE">
            <w:pPr>
              <w:widowControl/>
              <w:jc w:val="left"/>
            </w:pPr>
            <w:r>
              <w:t>Rural Environment</w:t>
            </w:r>
          </w:p>
        </w:tc>
        <w:tc>
          <w:tcPr>
            <w:tcW w:w="4398" w:type="dxa"/>
          </w:tcPr>
          <w:p w14:paraId="0C48899E" w14:textId="3FA224A1" w:rsidR="008157CE" w:rsidRDefault="001E39BE" w:rsidP="00692653">
            <w:pPr>
              <w:keepNext/>
              <w:widowControl/>
              <w:jc w:val="left"/>
            </w:pPr>
            <w:r>
              <w:t xml:space="preserve">The shadowing standard deviation is set to be </w:t>
            </w:r>
            <m:oMath>
              <m:r>
                <w:rPr>
                  <w:rFonts w:ascii="Cambria Math" w:hAnsi="Cambria Math"/>
                </w:rPr>
                <m:t>σ=3</m:t>
              </m:r>
              <m:d>
                <m:dPr>
                  <m:begChr m:val="["/>
                  <m:endChr m:val="]"/>
                  <m:ctrlPr>
                    <w:rPr>
                      <w:rFonts w:ascii="Cambria Math" w:hAnsi="Cambria Math"/>
                      <w:i/>
                    </w:rPr>
                  </m:ctrlPr>
                </m:dPr>
                <m:e>
                  <m:r>
                    <w:rPr>
                      <w:rFonts w:ascii="Cambria Math" w:hAnsi="Cambria Math"/>
                    </w:rPr>
                    <m:t>dB</m:t>
                  </m:r>
                </m:e>
              </m:d>
            </m:oMath>
            <w:r>
              <w:t xml:space="preserve"> for LOS links and </w:t>
            </w:r>
            <m:oMath>
              <m:r>
                <w:rPr>
                  <w:rFonts w:ascii="Cambria Math" w:hAnsi="Cambria Math"/>
                </w:rPr>
                <m:t>σ=10</m:t>
              </m:r>
              <m:d>
                <m:dPr>
                  <m:begChr m:val="["/>
                  <m:endChr m:val="]"/>
                  <m:ctrlPr>
                    <w:rPr>
                      <w:rFonts w:ascii="Cambria Math" w:hAnsi="Cambria Math"/>
                      <w:i/>
                    </w:rPr>
                  </m:ctrlPr>
                </m:dPr>
                <m:e>
                  <m:r>
                    <w:rPr>
                      <w:rFonts w:ascii="Cambria Math" w:hAnsi="Cambria Math"/>
                    </w:rPr>
                    <m:t>dB</m:t>
                  </m:r>
                </m:e>
              </m:d>
            </m:oMath>
            <w:r>
              <w:t xml:space="preserve"> for NLOS links.</w:t>
            </w:r>
            <w:r w:rsidR="00F558D7">
              <w:t xml:space="preserve"> Decorrelation distance</w:t>
            </w:r>
            <w:r w:rsidR="00A6254B">
              <w:t xml:space="preserve"> </w:t>
            </w:r>
            <w:r w:rsidR="00F558D7">
              <w:t xml:space="preserve">is set to </w:t>
            </w:r>
            <m:oMath>
              <m:sSub>
                <m:sSubPr>
                  <m:ctrlPr>
                    <w:rPr>
                      <w:rFonts w:ascii="Cambria Math" w:hAnsi="Cambria Math"/>
                      <w:i/>
                    </w:rPr>
                  </m:ctrlPr>
                </m:sSubPr>
                <m:e>
                  <m:r>
                    <w:rPr>
                      <w:rFonts w:ascii="Cambria Math" w:hAnsi="Cambria Math"/>
                    </w:rPr>
                    <m:t>d</m:t>
                  </m:r>
                </m:e>
                <m:sub>
                  <m:r>
                    <w:rPr>
                      <w:rFonts w:ascii="Cambria Math" w:hAnsi="Cambria Math"/>
                    </w:rPr>
                    <m:t>corr</m:t>
                  </m:r>
                </m:sub>
              </m:sSub>
              <m:r>
                <w:rPr>
                  <w:rFonts w:ascii="Cambria Math" w:hAnsi="Cambria Math"/>
                </w:rPr>
                <m:t>=10[m].</m:t>
              </m:r>
            </m:oMath>
            <w:r w:rsidR="00F558D7">
              <w:t xml:space="preserve"> FFS </w:t>
            </w:r>
            <w:r w:rsidR="00DB4E04">
              <w:t xml:space="preserve">on the values of </w:t>
            </w:r>
            <m:oMath>
              <m:r>
                <w:rPr>
                  <w:rFonts w:ascii="Cambria Math" w:hAnsi="Cambria Math"/>
                </w:rPr>
                <m:t xml:space="preserve">σ, </m:t>
              </m:r>
              <m:sSub>
                <m:sSubPr>
                  <m:ctrlPr>
                    <w:rPr>
                      <w:rFonts w:ascii="Cambria Math" w:hAnsi="Cambria Math"/>
                      <w:i/>
                    </w:rPr>
                  </m:ctrlPr>
                </m:sSubPr>
                <m:e>
                  <m:r>
                    <w:rPr>
                      <w:rFonts w:ascii="Cambria Math" w:hAnsi="Cambria Math"/>
                    </w:rPr>
                    <m:t>d</m:t>
                  </m:r>
                </m:e>
                <m:sub>
                  <m:r>
                    <w:rPr>
                      <w:rFonts w:ascii="Cambria Math" w:hAnsi="Cambria Math"/>
                    </w:rPr>
                    <m:t>corr</m:t>
                  </m:r>
                </m:sub>
              </m:sSub>
            </m:oMath>
            <w:r w:rsidR="00DB4E04">
              <w:t>.</w:t>
            </w:r>
            <w:r w:rsidR="00A6254B">
              <w:t xml:space="preserve"> </w:t>
            </w:r>
          </w:p>
        </w:tc>
      </w:tr>
      <w:tr w:rsidR="008157CE" w14:paraId="75CD9D5A" w14:textId="77777777" w:rsidTr="000F5B9E">
        <w:trPr>
          <w:trHeight w:val="78"/>
        </w:trPr>
        <w:tc>
          <w:tcPr>
            <w:tcW w:w="2199" w:type="dxa"/>
            <w:vMerge/>
          </w:tcPr>
          <w:p w14:paraId="157A470A" w14:textId="77777777" w:rsidR="008157CE" w:rsidRDefault="008157CE" w:rsidP="008157CE">
            <w:pPr>
              <w:widowControl/>
              <w:jc w:val="left"/>
            </w:pPr>
          </w:p>
        </w:tc>
        <w:tc>
          <w:tcPr>
            <w:tcW w:w="2199" w:type="dxa"/>
          </w:tcPr>
          <w:p w14:paraId="0F0417D0" w14:textId="25882AB0" w:rsidR="008157CE" w:rsidRDefault="008157CE" w:rsidP="008157CE">
            <w:pPr>
              <w:widowControl/>
              <w:jc w:val="left"/>
            </w:pPr>
            <w:r>
              <w:t>Multilevel Parking Lot</w:t>
            </w:r>
          </w:p>
        </w:tc>
        <w:tc>
          <w:tcPr>
            <w:tcW w:w="4398" w:type="dxa"/>
          </w:tcPr>
          <w:p w14:paraId="2B123D7D" w14:textId="537A929D" w:rsidR="008157CE" w:rsidRDefault="00A43851" w:rsidP="00B3238F">
            <w:pPr>
              <w:keepNext/>
              <w:widowControl/>
              <w:jc w:val="left"/>
            </w:pPr>
            <w:r w:rsidRPr="00846767">
              <w:t>For every two vehicles draw the connect</w:t>
            </w:r>
            <w:r>
              <w:t>ing</w:t>
            </w:r>
            <w:r w:rsidRPr="00846767">
              <w:t xml:space="preserve"> straight line.</w:t>
            </w:r>
            <w:r>
              <w:t xml:space="preserve"> Each NLOS perimeter</w:t>
            </w:r>
            <w:r w:rsidR="00767766">
              <w:t xml:space="preserve"> degrades the signal by </w:t>
            </w:r>
            <m:oMath>
              <m:sSub>
                <m:sSubPr>
                  <m:ctrlPr>
                    <w:rPr>
                      <w:rFonts w:ascii="Cambria Math" w:hAnsi="Cambria Math"/>
                      <w:i/>
                    </w:rPr>
                  </m:ctrlPr>
                </m:sSubPr>
                <m:e>
                  <m:r>
                    <w:rPr>
                      <w:rFonts w:ascii="Cambria Math" w:hAnsi="Cambria Math"/>
                    </w:rPr>
                    <m:t>S</m:t>
                  </m:r>
                </m:e>
                <m:sub>
                  <m:r>
                    <w:rPr>
                      <w:rFonts w:ascii="Cambria Math" w:hAnsi="Cambria Math"/>
                    </w:rPr>
                    <m:t>Loss</m:t>
                  </m:r>
                </m:sub>
              </m:sSub>
              <m:r>
                <w:rPr>
                  <w:rFonts w:ascii="Cambria Math" w:hAnsi="Cambria Math"/>
                </w:rPr>
                <m:t>=30[dB]</m:t>
              </m:r>
            </m:oMath>
            <w:r w:rsidR="00767766">
              <w:t xml:space="preserve"> due to shadowing. FFS on the value of </w:t>
            </w:r>
            <m:oMath>
              <m:sSub>
                <m:sSubPr>
                  <m:ctrlPr>
                    <w:rPr>
                      <w:rFonts w:ascii="Cambria Math" w:hAnsi="Cambria Math"/>
                      <w:i/>
                    </w:rPr>
                  </m:ctrlPr>
                </m:sSubPr>
                <m:e>
                  <m:r>
                    <w:rPr>
                      <w:rFonts w:ascii="Cambria Math" w:hAnsi="Cambria Math"/>
                    </w:rPr>
                    <m:t>S</m:t>
                  </m:r>
                </m:e>
                <m:sub>
                  <m:r>
                    <w:rPr>
                      <w:rFonts w:ascii="Cambria Math" w:hAnsi="Cambria Math"/>
                    </w:rPr>
                    <m:t>Loss</m:t>
                  </m:r>
                </m:sub>
              </m:sSub>
            </m:oMath>
            <w:r w:rsidR="00767766">
              <w:t xml:space="preserve">. </w:t>
            </w:r>
          </w:p>
        </w:tc>
      </w:tr>
      <w:tr w:rsidR="008157CE" w14:paraId="0D5057B9" w14:textId="77777777" w:rsidTr="000F5B9E">
        <w:trPr>
          <w:trHeight w:val="78"/>
        </w:trPr>
        <w:tc>
          <w:tcPr>
            <w:tcW w:w="2199" w:type="dxa"/>
            <w:vMerge/>
          </w:tcPr>
          <w:p w14:paraId="6C1A87B2" w14:textId="77777777" w:rsidR="008157CE" w:rsidRDefault="008157CE" w:rsidP="008157CE">
            <w:pPr>
              <w:widowControl/>
              <w:jc w:val="left"/>
            </w:pPr>
          </w:p>
        </w:tc>
        <w:tc>
          <w:tcPr>
            <w:tcW w:w="2199" w:type="dxa"/>
          </w:tcPr>
          <w:p w14:paraId="50D49732" w14:textId="73DA55B6" w:rsidR="008157CE" w:rsidRDefault="008157CE" w:rsidP="008157CE">
            <w:pPr>
              <w:widowControl/>
              <w:jc w:val="left"/>
            </w:pPr>
            <w:r>
              <w:t>Suburbs</w:t>
            </w:r>
          </w:p>
        </w:tc>
        <w:tc>
          <w:tcPr>
            <w:tcW w:w="4398" w:type="dxa"/>
          </w:tcPr>
          <w:p w14:paraId="06B949C9" w14:textId="038044FC" w:rsidR="008157CE" w:rsidRPr="0053617B" w:rsidRDefault="0053617B" w:rsidP="008157CE">
            <w:pPr>
              <w:keepNext/>
              <w:widowControl/>
              <w:jc w:val="left"/>
              <w:rPr>
                <w:b/>
                <w:bCs/>
              </w:rPr>
            </w:pPr>
            <w:r w:rsidRPr="0053617B">
              <w:rPr>
                <w:b/>
                <w:bCs/>
              </w:rPr>
              <w:t>FFS</w:t>
            </w:r>
          </w:p>
        </w:tc>
      </w:tr>
      <w:tr w:rsidR="008157CE" w14:paraId="3418C26C" w14:textId="77777777" w:rsidTr="00B951A9">
        <w:trPr>
          <w:trHeight w:val="70"/>
        </w:trPr>
        <w:tc>
          <w:tcPr>
            <w:tcW w:w="2199" w:type="dxa"/>
            <w:vMerge w:val="restart"/>
          </w:tcPr>
          <w:p w14:paraId="5988EFA1" w14:textId="77777777" w:rsidR="008157CE" w:rsidRDefault="008157CE" w:rsidP="008157CE">
            <w:pPr>
              <w:widowControl/>
              <w:jc w:val="left"/>
            </w:pPr>
            <w:r>
              <w:t>FF Model</w:t>
            </w:r>
          </w:p>
        </w:tc>
        <w:tc>
          <w:tcPr>
            <w:tcW w:w="2199" w:type="dxa"/>
          </w:tcPr>
          <w:p w14:paraId="3A0B3690" w14:textId="4232B4B0" w:rsidR="008157CE" w:rsidRDefault="008157CE" w:rsidP="008157CE">
            <w:pPr>
              <w:widowControl/>
              <w:jc w:val="left"/>
            </w:pPr>
            <w:r>
              <w:t>Rural Environment</w:t>
            </w:r>
          </w:p>
        </w:tc>
        <w:tc>
          <w:tcPr>
            <w:tcW w:w="4398" w:type="dxa"/>
          </w:tcPr>
          <w:p w14:paraId="5B38FB97" w14:textId="7776C683" w:rsidR="008157CE" w:rsidRPr="0053617B" w:rsidRDefault="0053617B" w:rsidP="008157CE">
            <w:pPr>
              <w:keepNext/>
              <w:widowControl/>
              <w:jc w:val="left"/>
              <w:rPr>
                <w:b/>
                <w:bCs/>
              </w:rPr>
            </w:pPr>
            <w:r w:rsidRPr="0053617B">
              <w:rPr>
                <w:b/>
                <w:bCs/>
              </w:rPr>
              <w:t>FFS</w:t>
            </w:r>
          </w:p>
        </w:tc>
      </w:tr>
      <w:tr w:rsidR="008157CE" w14:paraId="7A481892" w14:textId="77777777" w:rsidTr="0052119D">
        <w:trPr>
          <w:trHeight w:val="68"/>
        </w:trPr>
        <w:tc>
          <w:tcPr>
            <w:tcW w:w="2199" w:type="dxa"/>
            <w:vMerge/>
          </w:tcPr>
          <w:p w14:paraId="770822EB" w14:textId="77777777" w:rsidR="008157CE" w:rsidRDefault="008157CE" w:rsidP="008157CE">
            <w:pPr>
              <w:widowControl/>
              <w:jc w:val="left"/>
            </w:pPr>
          </w:p>
        </w:tc>
        <w:tc>
          <w:tcPr>
            <w:tcW w:w="2199" w:type="dxa"/>
          </w:tcPr>
          <w:p w14:paraId="0E309985" w14:textId="2E4A95C3" w:rsidR="008157CE" w:rsidRDefault="008157CE" w:rsidP="008157CE">
            <w:pPr>
              <w:widowControl/>
              <w:jc w:val="left"/>
            </w:pPr>
            <w:r>
              <w:t>Multilevel Parking Lot</w:t>
            </w:r>
          </w:p>
        </w:tc>
        <w:tc>
          <w:tcPr>
            <w:tcW w:w="4398" w:type="dxa"/>
          </w:tcPr>
          <w:p w14:paraId="797E3870" w14:textId="5A0BF401" w:rsidR="008157CE" w:rsidRPr="001B4456" w:rsidRDefault="008157CE" w:rsidP="008157CE">
            <w:pPr>
              <w:keepNext/>
              <w:widowControl/>
              <w:jc w:val="left"/>
            </w:pPr>
            <w:r w:rsidRPr="001B4456">
              <w:t xml:space="preserve">Since vehicles’ velocity is quite low FF can be disregard. </w:t>
            </w:r>
            <w:r w:rsidRPr="007C4A25">
              <w:rPr>
                <w:b/>
                <w:bCs/>
              </w:rPr>
              <w:t>FFS</w:t>
            </w:r>
            <w:r w:rsidRPr="001B4456">
              <w:t xml:space="preserve"> on the appropriate FF model for this scenario.</w:t>
            </w:r>
          </w:p>
        </w:tc>
      </w:tr>
      <w:tr w:rsidR="008157CE" w14:paraId="777BECC4" w14:textId="77777777" w:rsidTr="0052119D">
        <w:trPr>
          <w:trHeight w:val="68"/>
        </w:trPr>
        <w:tc>
          <w:tcPr>
            <w:tcW w:w="2199" w:type="dxa"/>
            <w:vMerge/>
          </w:tcPr>
          <w:p w14:paraId="3AE38ADB" w14:textId="77777777" w:rsidR="008157CE" w:rsidRDefault="008157CE" w:rsidP="008157CE">
            <w:pPr>
              <w:widowControl/>
              <w:jc w:val="left"/>
            </w:pPr>
          </w:p>
        </w:tc>
        <w:tc>
          <w:tcPr>
            <w:tcW w:w="2199" w:type="dxa"/>
          </w:tcPr>
          <w:p w14:paraId="4652CA1A" w14:textId="7E601ACD" w:rsidR="008157CE" w:rsidRDefault="008157CE" w:rsidP="008157CE">
            <w:pPr>
              <w:widowControl/>
              <w:jc w:val="left"/>
            </w:pPr>
            <w:r>
              <w:t>Suburbs</w:t>
            </w:r>
          </w:p>
        </w:tc>
        <w:tc>
          <w:tcPr>
            <w:tcW w:w="4398" w:type="dxa"/>
          </w:tcPr>
          <w:p w14:paraId="7120196A" w14:textId="6D9DD011" w:rsidR="008157CE" w:rsidRDefault="008157CE" w:rsidP="008157CE">
            <w:pPr>
              <w:keepNext/>
              <w:widowControl/>
              <w:jc w:val="left"/>
              <w:rPr>
                <w:b/>
                <w:bCs/>
              </w:rPr>
            </w:pPr>
            <w:r>
              <w:t xml:space="preserve">The velocities of the vehicles corresponding to a single link vary. For every possible combination of velocities a corresponding samples string of the channel needs to be generated. Here there are two combinations for which the channel samples need to be generated: 50km/h-to-50km/h, 50km/h-to-0km/h. For a link where both ends are static vehicles there will be no FF effect. The channel samples are </w:t>
            </w:r>
            <w:r w:rsidR="0053617B" w:rsidRPr="0053617B">
              <w:rPr>
                <w:b/>
                <w:bCs/>
              </w:rPr>
              <w:t>FFS</w:t>
            </w:r>
            <w:r>
              <w:rPr>
                <w:rFonts w:asciiTheme="majorBidi" w:eastAsia="Times New Roman" w:hAnsiTheme="majorBidi" w:cstheme="majorBidi"/>
                <w:lang w:val="en-GB" w:eastAsia="ko-KR"/>
              </w:rPr>
              <w:t>.</w:t>
            </w:r>
          </w:p>
        </w:tc>
      </w:tr>
    </w:tbl>
    <w:p w14:paraId="0932709B" w14:textId="333BC0CA" w:rsidR="0006376F" w:rsidRDefault="0006376F" w:rsidP="005C51A4">
      <w:pPr>
        <w:pStyle w:val="Caption"/>
        <w:jc w:val="center"/>
        <w:rPr>
          <w:b w:val="0"/>
          <w:bCs w:val="0"/>
        </w:rPr>
      </w:pPr>
      <w:r w:rsidRPr="00D514C4">
        <w:rPr>
          <w:b w:val="0"/>
          <w:bCs w:val="0"/>
        </w:rPr>
        <w:t xml:space="preserve">Table </w:t>
      </w:r>
      <w:r w:rsidR="005C51A4">
        <w:rPr>
          <w:b w:val="0"/>
          <w:bCs w:val="0"/>
        </w:rPr>
        <w:t>3</w:t>
      </w:r>
      <w:r w:rsidRPr="00D514C4">
        <w:rPr>
          <w:b w:val="0"/>
          <w:bCs w:val="0"/>
        </w:rPr>
        <w:t xml:space="preserve">: </w:t>
      </w:r>
      <w:r>
        <w:rPr>
          <w:b w:val="0"/>
          <w:bCs w:val="0"/>
        </w:rPr>
        <w:t>Parameters</w:t>
      </w:r>
      <w:r w:rsidRPr="00D514C4">
        <w:rPr>
          <w:b w:val="0"/>
          <w:bCs w:val="0"/>
        </w:rPr>
        <w:t xml:space="preserve"> of </w:t>
      </w:r>
      <w:r w:rsidR="005C51A4">
        <w:rPr>
          <w:b w:val="0"/>
          <w:bCs w:val="0"/>
        </w:rPr>
        <w:t>Winding Road</w:t>
      </w:r>
      <w:r w:rsidRPr="00D514C4">
        <w:rPr>
          <w:b w:val="0"/>
          <w:bCs w:val="0"/>
        </w:rPr>
        <w:t xml:space="preserve"> Scenario</w:t>
      </w:r>
      <w:r w:rsidR="005C51A4">
        <w:rPr>
          <w:b w:val="0"/>
          <w:bCs w:val="0"/>
        </w:rPr>
        <w:t>s</w:t>
      </w:r>
    </w:p>
    <w:p w14:paraId="6F16A965" w14:textId="77777777" w:rsidR="0006376F" w:rsidRDefault="0006376F" w:rsidP="0006376F"/>
    <w:p w14:paraId="3EB89507" w14:textId="77777777" w:rsidR="006C582E" w:rsidRDefault="006C582E" w:rsidP="006C582E">
      <w:pPr>
        <w:widowControl/>
        <w:jc w:val="left"/>
      </w:pPr>
    </w:p>
    <w:p w14:paraId="43959E97" w14:textId="77777777" w:rsidR="002D25AB" w:rsidRDefault="002D25AB" w:rsidP="00094050">
      <w:pPr>
        <w:widowControl/>
        <w:jc w:val="left"/>
      </w:pPr>
    </w:p>
    <w:p w14:paraId="4F960872" w14:textId="77777777" w:rsidR="00663D2F" w:rsidRPr="009D5256" w:rsidRDefault="00106870" w:rsidP="00106870">
      <w:pPr>
        <w:pStyle w:val="Heading1"/>
        <w:spacing w:before="480"/>
        <w:jc w:val="both"/>
      </w:pPr>
      <w:r>
        <w:t>Summary</w:t>
      </w:r>
    </w:p>
    <w:p w14:paraId="0E670F4D" w14:textId="4952DAA9" w:rsidR="00344DF4" w:rsidRDefault="00344DF4" w:rsidP="00A3078D">
      <w:pPr>
        <w:pStyle w:val="NoSpacing"/>
        <w:rPr>
          <w:color w:val="000000" w:themeColor="text1"/>
        </w:rPr>
      </w:pPr>
      <w:r>
        <w:rPr>
          <w:b/>
          <w:bCs/>
          <w:color w:val="000000" w:themeColor="text1"/>
        </w:rPr>
        <w:t xml:space="preserve">Observation </w:t>
      </w:r>
      <w:r w:rsidRPr="00FE5682">
        <w:rPr>
          <w:b/>
          <w:bCs/>
          <w:color w:val="000000" w:themeColor="text1"/>
        </w:rPr>
        <w:t xml:space="preserve">1: </w:t>
      </w:r>
      <w:r w:rsidR="00A3078D">
        <w:rPr>
          <w:color w:val="000000" w:themeColor="text1"/>
        </w:rPr>
        <w:t>Freeway and Urban environments</w:t>
      </w:r>
      <w:r w:rsidRPr="00FE5682">
        <w:rPr>
          <w:color w:val="000000" w:themeColor="text1"/>
        </w:rPr>
        <w:t xml:space="preserve"> </w:t>
      </w:r>
      <w:r w:rsidR="00A3078D">
        <w:rPr>
          <w:color w:val="000000" w:themeColor="text1"/>
        </w:rPr>
        <w:t>are</w:t>
      </w:r>
      <w:r>
        <w:rPr>
          <w:color w:val="000000" w:themeColor="text1"/>
        </w:rPr>
        <w:t>n’t sufficient to fully evaluate system performance</w:t>
      </w:r>
      <w:r w:rsidR="00976E0A">
        <w:rPr>
          <w:color w:val="000000" w:themeColor="text1"/>
        </w:rPr>
        <w:t xml:space="preserve"> in all crucial conditions</w:t>
      </w:r>
      <w:r>
        <w:rPr>
          <w:color w:val="000000" w:themeColor="text1"/>
        </w:rPr>
        <w:t>.</w:t>
      </w:r>
    </w:p>
    <w:p w14:paraId="22C2B15A" w14:textId="77777777" w:rsidR="00344DF4" w:rsidRPr="00FE5682" w:rsidRDefault="00344DF4" w:rsidP="00344DF4">
      <w:pPr>
        <w:pStyle w:val="NoSpacing"/>
        <w:rPr>
          <w:color w:val="000000" w:themeColor="text1"/>
        </w:rPr>
      </w:pPr>
      <w:r>
        <w:rPr>
          <w:color w:val="000000" w:themeColor="text1"/>
        </w:rPr>
        <w:t xml:space="preserve"> </w:t>
      </w:r>
    </w:p>
    <w:p w14:paraId="221A7BE6" w14:textId="11F5A6DF" w:rsidR="00344DF4" w:rsidRPr="008D0991" w:rsidRDefault="008A04FF" w:rsidP="008A04FF">
      <w:pPr>
        <w:pStyle w:val="HTMLPreformatted"/>
        <w:jc w:val="both"/>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In order to captivate more thoroughly the various scenarios one may encounter on the road</w:t>
      </w:r>
      <w:r w:rsidR="00344DF4" w:rsidRPr="008D0991">
        <w:rPr>
          <w:rFonts w:ascii="Times New Roman" w:hAnsi="Times New Roman" w:cs="Times New Roman"/>
          <w:color w:val="000000" w:themeColor="text1"/>
          <w:sz w:val="21"/>
          <w:szCs w:val="21"/>
        </w:rPr>
        <w:t xml:space="preserve">, the following additional </w:t>
      </w:r>
      <w:r>
        <w:rPr>
          <w:rFonts w:ascii="Times New Roman" w:hAnsi="Times New Roman" w:cs="Times New Roman"/>
          <w:color w:val="000000" w:themeColor="text1"/>
          <w:sz w:val="21"/>
          <w:szCs w:val="21"/>
        </w:rPr>
        <w:t>simulation environments</w:t>
      </w:r>
      <w:r w:rsidR="00344DF4" w:rsidRPr="008D0991">
        <w:rPr>
          <w:rFonts w:ascii="Times New Roman" w:hAnsi="Times New Roman" w:cs="Times New Roman"/>
          <w:color w:val="000000" w:themeColor="text1"/>
          <w:sz w:val="21"/>
          <w:szCs w:val="21"/>
        </w:rPr>
        <w:t xml:space="preserve"> are proposed:</w:t>
      </w:r>
    </w:p>
    <w:p w14:paraId="6D0FF4DA" w14:textId="77777777" w:rsidR="00344DF4" w:rsidRPr="00771502" w:rsidRDefault="00344DF4" w:rsidP="00344DF4">
      <w:pPr>
        <w:pStyle w:val="HTMLPreformatted"/>
        <w:jc w:val="both"/>
        <w:rPr>
          <w:rFonts w:ascii="Times New Roman" w:hAnsi="Times New Roman" w:cs="Times New Roman"/>
          <w:color w:val="FF0000"/>
          <w:sz w:val="21"/>
          <w:szCs w:val="21"/>
        </w:rPr>
      </w:pPr>
    </w:p>
    <w:p w14:paraId="18314848" w14:textId="77777777" w:rsidR="00344DF4" w:rsidRPr="00771502" w:rsidRDefault="00344DF4" w:rsidP="00344DF4">
      <w:pPr>
        <w:pStyle w:val="HTMLPreformatted"/>
        <w:jc w:val="both"/>
        <w:rPr>
          <w:color w:val="FF0000"/>
        </w:rPr>
      </w:pPr>
    </w:p>
    <w:p w14:paraId="35AEBA03" w14:textId="3C150F9A" w:rsidR="00344DF4" w:rsidRPr="00FE5682" w:rsidRDefault="00344DF4" w:rsidP="00454526">
      <w:pPr>
        <w:pStyle w:val="NoSpacing"/>
        <w:rPr>
          <w:color w:val="000000" w:themeColor="text1"/>
        </w:rPr>
      </w:pPr>
      <w:r w:rsidRPr="00FE5682">
        <w:rPr>
          <w:b/>
          <w:bCs/>
          <w:color w:val="000000" w:themeColor="text1"/>
        </w:rPr>
        <w:t xml:space="preserve">Proposal 1: </w:t>
      </w:r>
      <w:r w:rsidR="008A04FF">
        <w:rPr>
          <w:color w:val="000000" w:themeColor="text1"/>
        </w:rPr>
        <w:t xml:space="preserve">A Freeway environment with higher numbers of road users and </w:t>
      </w:r>
      <w:r w:rsidR="00454526">
        <w:rPr>
          <w:color w:val="000000" w:themeColor="text1"/>
        </w:rPr>
        <w:t>elaborated roads system including bridges</w:t>
      </w:r>
      <w:r w:rsidRPr="00FE5682">
        <w:rPr>
          <w:color w:val="000000" w:themeColor="text1"/>
        </w:rPr>
        <w:t xml:space="preserve"> needs to be part of the evaluation methodology to improve understanding of </w:t>
      </w:r>
      <w:r w:rsidR="00454526">
        <w:rPr>
          <w:color w:val="000000" w:themeColor="text1"/>
        </w:rPr>
        <w:t>V2X capabilities.</w:t>
      </w:r>
    </w:p>
    <w:p w14:paraId="0B22E65A" w14:textId="77777777" w:rsidR="00344DF4" w:rsidRPr="00FE5682" w:rsidRDefault="00344DF4" w:rsidP="00344DF4">
      <w:pPr>
        <w:pStyle w:val="NoSpacing"/>
        <w:rPr>
          <w:color w:val="000000" w:themeColor="text1"/>
        </w:rPr>
      </w:pPr>
    </w:p>
    <w:p w14:paraId="474C66C7" w14:textId="590FBD6D" w:rsidR="00D80928" w:rsidRPr="00FE5682" w:rsidRDefault="00344DF4" w:rsidP="00D80928">
      <w:pPr>
        <w:pStyle w:val="NoSpacing"/>
        <w:rPr>
          <w:color w:val="000000" w:themeColor="text1"/>
        </w:rPr>
      </w:pPr>
      <w:r w:rsidRPr="00FE5682">
        <w:rPr>
          <w:b/>
          <w:bCs/>
          <w:color w:val="000000" w:themeColor="text1"/>
          <w:szCs w:val="21"/>
        </w:rPr>
        <w:t xml:space="preserve">Proposal 2: </w:t>
      </w:r>
      <w:r w:rsidR="00D80928">
        <w:rPr>
          <w:color w:val="000000" w:themeColor="text1"/>
          <w:szCs w:val="21"/>
        </w:rPr>
        <w:t xml:space="preserve">An environment which focuses on the V2X performance around intersections needs </w:t>
      </w:r>
      <w:r w:rsidR="00D80928" w:rsidRPr="00FE5682">
        <w:rPr>
          <w:color w:val="000000" w:themeColor="text1"/>
        </w:rPr>
        <w:t xml:space="preserve">to be part of the evaluation methodology to improve understanding of </w:t>
      </w:r>
      <w:r w:rsidR="00D80928">
        <w:rPr>
          <w:color w:val="000000" w:themeColor="text1"/>
        </w:rPr>
        <w:t>V2X capabilities at one of the most crucial scenarios the road has to offer.</w:t>
      </w:r>
    </w:p>
    <w:p w14:paraId="54EBB554" w14:textId="687E1083" w:rsidR="00344DF4" w:rsidRPr="00FE5682" w:rsidRDefault="00D80928" w:rsidP="00D80928">
      <w:pPr>
        <w:pStyle w:val="HTMLPreformatted"/>
        <w:jc w:val="both"/>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p>
    <w:p w14:paraId="71983EEA" w14:textId="77777777" w:rsidR="00344DF4" w:rsidRPr="00FE5682" w:rsidRDefault="00344DF4" w:rsidP="00344DF4">
      <w:pPr>
        <w:pStyle w:val="HTMLPreformatted"/>
        <w:jc w:val="both"/>
        <w:rPr>
          <w:rFonts w:ascii="Times New Roman" w:hAnsi="Times New Roman" w:cs="Times New Roman"/>
          <w:color w:val="000000" w:themeColor="text1"/>
          <w:sz w:val="21"/>
          <w:szCs w:val="21"/>
        </w:rPr>
      </w:pPr>
    </w:p>
    <w:p w14:paraId="78B28A52" w14:textId="3F2972E7" w:rsidR="00344DF4" w:rsidRPr="00FE5682" w:rsidRDefault="00344DF4" w:rsidP="00196416">
      <w:pPr>
        <w:pStyle w:val="HTMLPreformatted"/>
        <w:jc w:val="both"/>
        <w:rPr>
          <w:rFonts w:ascii="Times New Roman" w:hAnsi="Times New Roman" w:cs="Times New Roman"/>
          <w:color w:val="000000" w:themeColor="text1"/>
          <w:sz w:val="21"/>
          <w:szCs w:val="21"/>
        </w:rPr>
      </w:pPr>
      <w:r w:rsidRPr="00FE5682">
        <w:rPr>
          <w:rFonts w:ascii="Times New Roman" w:hAnsi="Times New Roman" w:cs="Times New Roman"/>
          <w:b/>
          <w:bCs/>
          <w:color w:val="000000" w:themeColor="text1"/>
          <w:sz w:val="21"/>
          <w:szCs w:val="21"/>
        </w:rPr>
        <w:t xml:space="preserve">Proposal 3: </w:t>
      </w:r>
      <w:r w:rsidR="00196416">
        <w:rPr>
          <w:rFonts w:ascii="Times New Roman" w:hAnsi="Times New Roman" w:cs="Times New Roman"/>
          <w:color w:val="000000" w:themeColor="text1"/>
          <w:sz w:val="21"/>
          <w:szCs w:val="21"/>
        </w:rPr>
        <w:t>Winding roads with varying Elevation need to be part of the evaluation methodology since the V2X potential benefit at such sc</w:t>
      </w:r>
      <w:r w:rsidR="00DE3A47">
        <w:rPr>
          <w:rFonts w:ascii="Times New Roman" w:hAnsi="Times New Roman" w:cs="Times New Roman"/>
          <w:color w:val="000000" w:themeColor="text1"/>
          <w:sz w:val="21"/>
          <w:szCs w:val="21"/>
        </w:rPr>
        <w:t>enarios can be high.</w:t>
      </w:r>
    </w:p>
    <w:p w14:paraId="623EAEEC" w14:textId="4FFB8F9A" w:rsidR="008C21C5" w:rsidRDefault="008C21C5" w:rsidP="001C5DD3">
      <w:pPr>
        <w:pStyle w:val="HTMLPreformatted"/>
        <w:jc w:val="both"/>
        <w:rPr>
          <w:rFonts w:ascii="Times New Roman" w:hAnsi="Times New Roman" w:cs="Times New Roman"/>
          <w:sz w:val="21"/>
          <w:szCs w:val="21"/>
        </w:rPr>
      </w:pPr>
    </w:p>
    <w:p w14:paraId="19C96CFA" w14:textId="77777777" w:rsidR="00362872" w:rsidRDefault="00362872" w:rsidP="004B0708">
      <w:pPr>
        <w:pStyle w:val="HTMLPreformatted"/>
        <w:jc w:val="both"/>
        <w:rPr>
          <w:rFonts w:ascii="Times New Roman" w:hAnsi="Times New Roman" w:cs="Times New Roman"/>
          <w:sz w:val="21"/>
          <w:szCs w:val="21"/>
        </w:rPr>
      </w:pPr>
    </w:p>
    <w:p w14:paraId="5F66731B" w14:textId="77777777" w:rsidR="00362872" w:rsidRDefault="00362872" w:rsidP="004B0708">
      <w:pPr>
        <w:pStyle w:val="HTMLPreformatted"/>
        <w:jc w:val="both"/>
        <w:rPr>
          <w:rFonts w:ascii="Times New Roman" w:hAnsi="Times New Roman" w:cs="Times New Roman"/>
          <w:sz w:val="21"/>
          <w:szCs w:val="21"/>
        </w:rPr>
      </w:pPr>
    </w:p>
    <w:p w14:paraId="785ACD2A" w14:textId="77777777" w:rsidR="008C21C5" w:rsidRDefault="008C21C5" w:rsidP="004B0708">
      <w:pPr>
        <w:pStyle w:val="HTMLPreformatted"/>
        <w:jc w:val="both"/>
        <w:rPr>
          <w:rFonts w:ascii="Times New Roman" w:hAnsi="Times New Roman" w:cs="Times New Roman"/>
          <w:sz w:val="21"/>
          <w:szCs w:val="21"/>
        </w:rPr>
      </w:pPr>
    </w:p>
    <w:p w14:paraId="4E7DB5D9" w14:textId="77777777" w:rsidR="00DF3445" w:rsidRDefault="00DF3445" w:rsidP="00DF3445">
      <w:pPr>
        <w:pStyle w:val="Heading1"/>
        <w:spacing w:before="480"/>
        <w:jc w:val="both"/>
      </w:pPr>
      <w:r w:rsidRPr="00CD4BE2">
        <w:lastRenderedPageBreak/>
        <w:t>References</w:t>
      </w:r>
    </w:p>
    <w:p w14:paraId="47B62DC2" w14:textId="77777777" w:rsidR="00C660A3" w:rsidRDefault="00C660A3" w:rsidP="004816A8">
      <w:pPr>
        <w:pStyle w:val="ListParagraph"/>
        <w:overflowPunct w:val="0"/>
        <w:autoSpaceDE w:val="0"/>
        <w:autoSpaceDN w:val="0"/>
        <w:adjustRightInd w:val="0"/>
        <w:spacing w:after="0"/>
        <w:ind w:firstLineChars="0" w:firstLine="0"/>
        <w:textAlignment w:val="baseline"/>
        <w:rPr>
          <w:rFonts w:eastAsia="Batang" w:cs="Arial"/>
          <w:color w:val="000000" w:themeColor="text1"/>
        </w:rPr>
      </w:pPr>
      <w:r w:rsidRPr="00871E08">
        <w:rPr>
          <w:rFonts w:eastAsia="Batang" w:cs="Arial"/>
          <w:color w:val="000000" w:themeColor="text1"/>
        </w:rPr>
        <w:t xml:space="preserve">[1] </w:t>
      </w:r>
      <w:r w:rsidRPr="00871E08">
        <w:rPr>
          <w:color w:val="000000" w:themeColor="text1"/>
          <w:lang w:eastAsia="ko-KR"/>
        </w:rPr>
        <w:t>TR 36.885</w:t>
      </w:r>
      <w:r w:rsidRPr="00871E08">
        <w:rPr>
          <w:rFonts w:cs="Arial"/>
          <w:color w:val="000000" w:themeColor="text1"/>
        </w:rPr>
        <w:t>, “</w:t>
      </w:r>
      <w:r w:rsidRPr="00CA7E60">
        <w:rPr>
          <w:rFonts w:eastAsia="Batang" w:cs="Arial"/>
          <w:color w:val="000000" w:themeColor="text1"/>
          <w:sz w:val="21"/>
          <w:szCs w:val="21"/>
        </w:rPr>
        <w:t>Study on LTE-based V2X Services</w:t>
      </w:r>
      <w:r w:rsidRPr="00871E08">
        <w:rPr>
          <w:rFonts w:eastAsia="Batang" w:cs="Arial"/>
          <w:color w:val="000000" w:themeColor="text1"/>
        </w:rPr>
        <w:t>”</w:t>
      </w:r>
      <w:r w:rsidR="001C309F">
        <w:rPr>
          <w:rFonts w:eastAsia="Batang" w:cs="Arial"/>
          <w:color w:val="000000" w:themeColor="text1"/>
        </w:rPr>
        <w:t>.</w:t>
      </w:r>
    </w:p>
    <w:p w14:paraId="67B499BE" w14:textId="77777777" w:rsidR="00CA7E60" w:rsidRDefault="000C6C96" w:rsidP="00CA7E60">
      <w:pPr>
        <w:pStyle w:val="ListParagraph"/>
        <w:overflowPunct w:val="0"/>
        <w:autoSpaceDE w:val="0"/>
        <w:autoSpaceDN w:val="0"/>
        <w:adjustRightInd w:val="0"/>
        <w:spacing w:after="0"/>
        <w:ind w:firstLineChars="0" w:firstLine="0"/>
        <w:textAlignment w:val="baseline"/>
      </w:pPr>
      <w:r>
        <w:rPr>
          <w:rFonts w:eastAsia="Batang" w:cs="Arial"/>
          <w:color w:val="000000" w:themeColor="text1"/>
        </w:rPr>
        <w:t>[2] TR 3</w:t>
      </w:r>
      <w:r w:rsidR="00CA7E60">
        <w:rPr>
          <w:rFonts w:eastAsia="Batang" w:cs="Arial"/>
          <w:color w:val="000000" w:themeColor="text1"/>
        </w:rPr>
        <w:t>8</w:t>
      </w:r>
      <w:r>
        <w:rPr>
          <w:rFonts w:eastAsia="Batang" w:cs="Arial"/>
          <w:color w:val="000000" w:themeColor="text1"/>
        </w:rPr>
        <w:t>.</w:t>
      </w:r>
      <w:r w:rsidR="00CA7E60">
        <w:rPr>
          <w:rFonts w:eastAsia="Batang" w:cs="Arial"/>
          <w:color w:val="000000" w:themeColor="text1"/>
        </w:rPr>
        <w:t>913</w:t>
      </w:r>
      <w:r>
        <w:rPr>
          <w:rFonts w:eastAsia="Batang" w:cs="Arial"/>
          <w:color w:val="000000" w:themeColor="text1"/>
        </w:rPr>
        <w:t>, “</w:t>
      </w:r>
      <w:r w:rsidRPr="000C6C96">
        <w:rPr>
          <w:rFonts w:asciiTheme="majorBidi" w:hAnsiTheme="majorBidi" w:cstheme="majorBidi"/>
          <w:color w:val="000000"/>
          <w:sz w:val="21"/>
          <w:szCs w:val="21"/>
        </w:rPr>
        <w:t xml:space="preserve">Study on </w:t>
      </w:r>
      <w:r w:rsidR="00CA7E60" w:rsidRPr="00190C3D">
        <w:t>Scenarios and Requirements for</w:t>
      </w:r>
      <w:r w:rsidR="00CA7E60">
        <w:t xml:space="preserve"> </w:t>
      </w:r>
      <w:r w:rsidR="00CA7E60" w:rsidRPr="00190C3D">
        <w:t>Next Generation Access Technologies</w:t>
      </w:r>
      <w:r w:rsidR="00CA7E60">
        <w:t>”.</w:t>
      </w:r>
    </w:p>
    <w:p w14:paraId="123F2A5E" w14:textId="7494DD29" w:rsidR="00DF3445" w:rsidRPr="00CA7E60" w:rsidRDefault="00DF3445" w:rsidP="00E21F2D">
      <w:pPr>
        <w:pStyle w:val="ListParagraph"/>
        <w:overflowPunct w:val="0"/>
        <w:autoSpaceDE w:val="0"/>
        <w:autoSpaceDN w:val="0"/>
        <w:adjustRightInd w:val="0"/>
        <w:spacing w:after="0"/>
        <w:ind w:firstLineChars="0" w:firstLine="0"/>
        <w:textAlignment w:val="baseline"/>
        <w:rPr>
          <w:rFonts w:eastAsia="Batang" w:cs="Arial"/>
          <w:color w:val="FF0000"/>
        </w:rPr>
      </w:pPr>
      <w:r w:rsidRPr="004A1CD0">
        <w:rPr>
          <w:rFonts w:eastAsia="Batang" w:cs="Arial"/>
          <w:color w:val="000000" w:themeColor="text1"/>
        </w:rPr>
        <w:t>[</w:t>
      </w:r>
      <w:r w:rsidR="00E94C5D" w:rsidRPr="004A1CD0">
        <w:rPr>
          <w:rFonts w:eastAsia="Batang" w:cs="Arial"/>
          <w:color w:val="000000" w:themeColor="text1"/>
        </w:rPr>
        <w:t>3</w:t>
      </w:r>
      <w:r w:rsidRPr="004A1CD0">
        <w:rPr>
          <w:rFonts w:eastAsia="Batang" w:cs="Arial"/>
          <w:color w:val="000000" w:themeColor="text1"/>
        </w:rPr>
        <w:t xml:space="preserve">] </w:t>
      </w:r>
      <w:r w:rsidR="004A1CD0" w:rsidRPr="004A1CD0">
        <w:rPr>
          <w:color w:val="000000" w:themeColor="text1"/>
          <w:lang w:eastAsia="ko-KR"/>
        </w:rPr>
        <w:t>R1-1717293</w:t>
      </w:r>
      <w:r w:rsidRPr="004A1CD0">
        <w:rPr>
          <w:rFonts w:cs="Arial"/>
          <w:color w:val="000000" w:themeColor="text1"/>
        </w:rPr>
        <w:t>, “</w:t>
      </w:r>
      <w:r w:rsidR="004A1CD0" w:rsidRPr="004A1CD0">
        <w:rPr>
          <w:color w:val="000000" w:themeColor="text1"/>
        </w:rPr>
        <w:t>Summary of e-mail Discussion [90-30] on eV2X Evaluation Methodology</w:t>
      </w:r>
      <w:r w:rsidRPr="004A1CD0">
        <w:rPr>
          <w:rFonts w:eastAsia="Batang" w:cs="Arial"/>
          <w:color w:val="000000" w:themeColor="text1"/>
        </w:rPr>
        <w:t>”</w:t>
      </w:r>
      <w:r w:rsidR="001C309F" w:rsidRPr="004A1CD0">
        <w:rPr>
          <w:rFonts w:eastAsia="Batang" w:cs="Arial"/>
          <w:color w:val="000000" w:themeColor="text1"/>
        </w:rPr>
        <w:t>.</w:t>
      </w:r>
      <w:r w:rsidRPr="004A1CD0">
        <w:rPr>
          <w:rFonts w:eastAsia="Batang" w:cs="Arial"/>
          <w:color w:val="000000" w:themeColor="text1"/>
        </w:rPr>
        <w:t xml:space="preserve">                                   </w:t>
      </w:r>
    </w:p>
    <w:sectPr w:rsidR="00DF3445" w:rsidRPr="00CA7E60">
      <w:footerReference w:type="default" r:id="rId1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62AE43" w14:textId="77777777" w:rsidR="00F17C85" w:rsidRPr="00BA1376" w:rsidRDefault="00F17C85" w:rsidP="008520FA">
      <w:r>
        <w:separator/>
      </w:r>
    </w:p>
  </w:endnote>
  <w:endnote w:type="continuationSeparator" w:id="0">
    <w:p w14:paraId="010DE0D4" w14:textId="77777777" w:rsidR="00F17C85" w:rsidRPr="00BA1376" w:rsidRDefault="00F17C85" w:rsidP="008520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9A067E" w14:textId="4A0AC685" w:rsidR="006C582E" w:rsidRDefault="006C582E">
    <w:pPr>
      <w:pStyle w:val="Footer"/>
      <w:ind w:firstLine="400"/>
      <w:jc w:val="center"/>
    </w:pPr>
    <w:r>
      <w:fldChar w:fldCharType="begin"/>
    </w:r>
    <w:r>
      <w:instrText xml:space="preserve"> PAGE   \* MERGEFORMAT </w:instrText>
    </w:r>
    <w:r>
      <w:fldChar w:fldCharType="separate"/>
    </w:r>
    <w:r w:rsidR="002A20DF">
      <w:rPr>
        <w:noProof/>
      </w:rPr>
      <w:t>11</w:t>
    </w:r>
    <w:r>
      <w:rPr>
        <w:noProof/>
      </w:rPr>
      <w:fldChar w:fldCharType="end"/>
    </w:r>
  </w:p>
  <w:p w14:paraId="4FF7C5B9" w14:textId="77777777" w:rsidR="006C582E" w:rsidRDefault="006C582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BCB30B" w14:textId="77777777" w:rsidR="00F17C85" w:rsidRPr="00BA1376" w:rsidRDefault="00F17C85" w:rsidP="008520FA">
      <w:r>
        <w:separator/>
      </w:r>
    </w:p>
  </w:footnote>
  <w:footnote w:type="continuationSeparator" w:id="0">
    <w:p w14:paraId="7DA05127" w14:textId="77777777" w:rsidR="00F17C85" w:rsidRPr="00BA1376" w:rsidRDefault="00F17C85" w:rsidP="008520F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B91E1E"/>
    <w:multiLevelType w:val="hybridMultilevel"/>
    <w:tmpl w:val="50FE87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146274"/>
    <w:multiLevelType w:val="multilevel"/>
    <w:tmpl w:val="664E2F1E"/>
    <w:lvl w:ilvl="0">
      <w:start w:val="1"/>
      <w:numFmt w:val="decimal"/>
      <w:pStyle w:val="Heading1"/>
      <w:lvlText w:val="%1"/>
      <w:lvlJc w:val="left"/>
      <w:pPr>
        <w:tabs>
          <w:tab w:val="num" w:pos="432"/>
        </w:tabs>
        <w:ind w:left="432" w:hanging="432"/>
      </w:pPr>
      <w:rPr>
        <w:lang w:val="en-US"/>
      </w:rPr>
    </w:lvl>
    <w:lvl w:ilvl="1">
      <w:start w:val="1"/>
      <w:numFmt w:val="decimal"/>
      <w:pStyle w:val="Heading2"/>
      <w:lvlText w:val="%1.%2"/>
      <w:lvlJc w:val="left"/>
      <w:pPr>
        <w:tabs>
          <w:tab w:val="num" w:pos="846"/>
        </w:tabs>
        <w:ind w:left="84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 w15:restartNumberingAfterBreak="0">
    <w:nsid w:val="21F15FC7"/>
    <w:multiLevelType w:val="hybridMultilevel"/>
    <w:tmpl w:val="48681708"/>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 w15:restartNumberingAfterBreak="0">
    <w:nsid w:val="288359C9"/>
    <w:multiLevelType w:val="hybridMultilevel"/>
    <w:tmpl w:val="9E4C3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3A200D5"/>
    <w:multiLevelType w:val="hybridMultilevel"/>
    <w:tmpl w:val="E0246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8A791D"/>
    <w:multiLevelType w:val="hybridMultilevel"/>
    <w:tmpl w:val="21A06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A130024"/>
    <w:multiLevelType w:val="hybridMultilevel"/>
    <w:tmpl w:val="E9EA3F9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D0A3F38"/>
    <w:multiLevelType w:val="hybridMultilevel"/>
    <w:tmpl w:val="0EAAEA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18631E"/>
    <w:multiLevelType w:val="hybridMultilevel"/>
    <w:tmpl w:val="7E12E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C8D458E"/>
    <w:multiLevelType w:val="hybridMultilevel"/>
    <w:tmpl w:val="2DE880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EDD0CF9"/>
    <w:multiLevelType w:val="hybridMultilevel"/>
    <w:tmpl w:val="1714B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44586E"/>
    <w:multiLevelType w:val="hybridMultilevel"/>
    <w:tmpl w:val="E9EA3F9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12D0DAB"/>
    <w:multiLevelType w:val="hybridMultilevel"/>
    <w:tmpl w:val="115A23B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3" w15:restartNumberingAfterBreak="0">
    <w:nsid w:val="7BC330F5"/>
    <w:multiLevelType w:val="hybridMultilevel"/>
    <w:tmpl w:val="C2769C2A"/>
    <w:lvl w:ilvl="0" w:tplc="5FD4DFBC">
      <w:start w:val="1"/>
      <w:numFmt w:val="bullet"/>
      <w:pStyle w:val="ZchnZchnCharChar"/>
      <w:lvlText w:val=""/>
      <w:lvlJc w:val="left"/>
      <w:pPr>
        <w:tabs>
          <w:tab w:val="num" w:pos="851"/>
        </w:tabs>
        <w:ind w:left="851" w:hanging="851"/>
      </w:pPr>
      <w:rPr>
        <w:rFonts w:ascii="ZapfDingbats" w:hAnsi="ZapfDingbats" w:hint="default"/>
        <w:b/>
        <w:i w:val="0"/>
        <w:color w:val="70CEF5"/>
        <w:sz w:val="20"/>
        <w:szCs w:val="20"/>
      </w:rPr>
    </w:lvl>
    <w:lvl w:ilvl="1" w:tplc="ADFAE928">
      <w:start w:val="1"/>
      <w:numFmt w:val="bullet"/>
      <w:lvlText w:val="o"/>
      <w:lvlJc w:val="left"/>
      <w:pPr>
        <w:tabs>
          <w:tab w:val="num" w:pos="1440"/>
        </w:tabs>
        <w:ind w:left="1440" w:hanging="360"/>
      </w:pPr>
      <w:rPr>
        <w:rFonts w:ascii="Courier New" w:hAnsi="Courier New" w:cs="Courier New" w:hint="default"/>
      </w:rPr>
    </w:lvl>
    <w:lvl w:ilvl="2" w:tplc="57024058" w:tentative="1">
      <w:start w:val="1"/>
      <w:numFmt w:val="bullet"/>
      <w:lvlText w:val=""/>
      <w:lvlJc w:val="left"/>
      <w:pPr>
        <w:tabs>
          <w:tab w:val="num" w:pos="2160"/>
        </w:tabs>
        <w:ind w:left="2160" w:hanging="360"/>
      </w:pPr>
      <w:rPr>
        <w:rFonts w:ascii="Wingdings" w:hAnsi="Wingdings" w:hint="default"/>
      </w:rPr>
    </w:lvl>
    <w:lvl w:ilvl="3" w:tplc="EE108882" w:tentative="1">
      <w:start w:val="1"/>
      <w:numFmt w:val="bullet"/>
      <w:lvlText w:val=""/>
      <w:lvlJc w:val="left"/>
      <w:pPr>
        <w:tabs>
          <w:tab w:val="num" w:pos="2880"/>
        </w:tabs>
        <w:ind w:left="2880" w:hanging="360"/>
      </w:pPr>
      <w:rPr>
        <w:rFonts w:ascii="Symbol" w:hAnsi="Symbol" w:hint="default"/>
      </w:rPr>
    </w:lvl>
    <w:lvl w:ilvl="4" w:tplc="8E2CBA72" w:tentative="1">
      <w:start w:val="1"/>
      <w:numFmt w:val="bullet"/>
      <w:lvlText w:val="o"/>
      <w:lvlJc w:val="left"/>
      <w:pPr>
        <w:tabs>
          <w:tab w:val="num" w:pos="3600"/>
        </w:tabs>
        <w:ind w:left="3600" w:hanging="360"/>
      </w:pPr>
      <w:rPr>
        <w:rFonts w:ascii="Courier New" w:hAnsi="Courier New" w:cs="Courier New" w:hint="default"/>
      </w:rPr>
    </w:lvl>
    <w:lvl w:ilvl="5" w:tplc="252EC350" w:tentative="1">
      <w:start w:val="1"/>
      <w:numFmt w:val="bullet"/>
      <w:lvlText w:val=""/>
      <w:lvlJc w:val="left"/>
      <w:pPr>
        <w:tabs>
          <w:tab w:val="num" w:pos="4320"/>
        </w:tabs>
        <w:ind w:left="4320" w:hanging="360"/>
      </w:pPr>
      <w:rPr>
        <w:rFonts w:ascii="Wingdings" w:hAnsi="Wingdings" w:hint="default"/>
      </w:rPr>
    </w:lvl>
    <w:lvl w:ilvl="6" w:tplc="484011C6" w:tentative="1">
      <w:start w:val="1"/>
      <w:numFmt w:val="bullet"/>
      <w:lvlText w:val=""/>
      <w:lvlJc w:val="left"/>
      <w:pPr>
        <w:tabs>
          <w:tab w:val="num" w:pos="5040"/>
        </w:tabs>
        <w:ind w:left="5040" w:hanging="360"/>
      </w:pPr>
      <w:rPr>
        <w:rFonts w:ascii="Symbol" w:hAnsi="Symbol" w:hint="default"/>
      </w:rPr>
    </w:lvl>
    <w:lvl w:ilvl="7" w:tplc="21588222" w:tentative="1">
      <w:start w:val="1"/>
      <w:numFmt w:val="bullet"/>
      <w:lvlText w:val="o"/>
      <w:lvlJc w:val="left"/>
      <w:pPr>
        <w:tabs>
          <w:tab w:val="num" w:pos="5760"/>
        </w:tabs>
        <w:ind w:left="5760" w:hanging="360"/>
      </w:pPr>
      <w:rPr>
        <w:rFonts w:ascii="Courier New" w:hAnsi="Courier New" w:cs="Courier New" w:hint="default"/>
      </w:rPr>
    </w:lvl>
    <w:lvl w:ilvl="8" w:tplc="BCB27BE0"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BCA3E91"/>
    <w:multiLevelType w:val="hybridMultilevel"/>
    <w:tmpl w:val="6D8ADA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3"/>
  </w:num>
  <w:num w:numId="3">
    <w:abstractNumId w:val="12"/>
  </w:num>
  <w:num w:numId="4">
    <w:abstractNumId w:val="0"/>
  </w:num>
  <w:num w:numId="5">
    <w:abstractNumId w:val="14"/>
  </w:num>
  <w:num w:numId="6">
    <w:abstractNumId w:val="9"/>
  </w:num>
  <w:num w:numId="7">
    <w:abstractNumId w:val="3"/>
  </w:num>
  <w:num w:numId="8">
    <w:abstractNumId w:val="7"/>
  </w:num>
  <w:num w:numId="9">
    <w:abstractNumId w:val="6"/>
  </w:num>
  <w:num w:numId="10">
    <w:abstractNumId w:val="10"/>
  </w:num>
  <w:num w:numId="11">
    <w:abstractNumId w:val="11"/>
  </w:num>
  <w:num w:numId="12">
    <w:abstractNumId w:val="2"/>
  </w:num>
  <w:num w:numId="13">
    <w:abstractNumId w:val="5"/>
  </w:num>
  <w:num w:numId="14">
    <w:abstractNumId w:val="4"/>
  </w:num>
  <w:num w:numId="15">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o:colormru v:ext="edit" colors="blue,#9f9"/>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359E"/>
    <w:rsid w:val="000017E5"/>
    <w:rsid w:val="00002F7A"/>
    <w:rsid w:val="00003737"/>
    <w:rsid w:val="00004995"/>
    <w:rsid w:val="00006241"/>
    <w:rsid w:val="00007F7A"/>
    <w:rsid w:val="00013B4B"/>
    <w:rsid w:val="00014224"/>
    <w:rsid w:val="00015864"/>
    <w:rsid w:val="00016104"/>
    <w:rsid w:val="00017B23"/>
    <w:rsid w:val="000216F4"/>
    <w:rsid w:val="00021B49"/>
    <w:rsid w:val="00022728"/>
    <w:rsid w:val="00022C3C"/>
    <w:rsid w:val="00024027"/>
    <w:rsid w:val="00024AC1"/>
    <w:rsid w:val="00025385"/>
    <w:rsid w:val="000255B6"/>
    <w:rsid w:val="00027134"/>
    <w:rsid w:val="000275D1"/>
    <w:rsid w:val="0002794C"/>
    <w:rsid w:val="0003042B"/>
    <w:rsid w:val="000309FF"/>
    <w:rsid w:val="0003158C"/>
    <w:rsid w:val="0003314C"/>
    <w:rsid w:val="00037214"/>
    <w:rsid w:val="00037510"/>
    <w:rsid w:val="00037787"/>
    <w:rsid w:val="00037B54"/>
    <w:rsid w:val="00040AA5"/>
    <w:rsid w:val="00040C50"/>
    <w:rsid w:val="0004155F"/>
    <w:rsid w:val="00043E98"/>
    <w:rsid w:val="00045072"/>
    <w:rsid w:val="00046965"/>
    <w:rsid w:val="0005002F"/>
    <w:rsid w:val="000528AE"/>
    <w:rsid w:val="00052FF1"/>
    <w:rsid w:val="00053724"/>
    <w:rsid w:val="000564C8"/>
    <w:rsid w:val="00056B17"/>
    <w:rsid w:val="000570E0"/>
    <w:rsid w:val="000578F6"/>
    <w:rsid w:val="00060393"/>
    <w:rsid w:val="0006163F"/>
    <w:rsid w:val="000625E0"/>
    <w:rsid w:val="0006267A"/>
    <w:rsid w:val="0006376F"/>
    <w:rsid w:val="0006497A"/>
    <w:rsid w:val="0006535D"/>
    <w:rsid w:val="00066A96"/>
    <w:rsid w:val="00067828"/>
    <w:rsid w:val="00072324"/>
    <w:rsid w:val="00072DE3"/>
    <w:rsid w:val="0007329B"/>
    <w:rsid w:val="00073633"/>
    <w:rsid w:val="0007380C"/>
    <w:rsid w:val="00073B9E"/>
    <w:rsid w:val="00074AE0"/>
    <w:rsid w:val="000758CE"/>
    <w:rsid w:val="00076908"/>
    <w:rsid w:val="00077241"/>
    <w:rsid w:val="0007736E"/>
    <w:rsid w:val="0007792F"/>
    <w:rsid w:val="00077FEC"/>
    <w:rsid w:val="000815C9"/>
    <w:rsid w:val="00081FD0"/>
    <w:rsid w:val="00082AD6"/>
    <w:rsid w:val="00083B6E"/>
    <w:rsid w:val="00083DF1"/>
    <w:rsid w:val="00084433"/>
    <w:rsid w:val="00085090"/>
    <w:rsid w:val="00086586"/>
    <w:rsid w:val="0008690B"/>
    <w:rsid w:val="00087C28"/>
    <w:rsid w:val="00090ACA"/>
    <w:rsid w:val="00090CA5"/>
    <w:rsid w:val="00091200"/>
    <w:rsid w:val="00091207"/>
    <w:rsid w:val="00091A92"/>
    <w:rsid w:val="000923A7"/>
    <w:rsid w:val="000924A6"/>
    <w:rsid w:val="00094050"/>
    <w:rsid w:val="000949BF"/>
    <w:rsid w:val="00094E05"/>
    <w:rsid w:val="00095FED"/>
    <w:rsid w:val="0009738D"/>
    <w:rsid w:val="000A1117"/>
    <w:rsid w:val="000A1F75"/>
    <w:rsid w:val="000A70F0"/>
    <w:rsid w:val="000A724F"/>
    <w:rsid w:val="000B040B"/>
    <w:rsid w:val="000B0C08"/>
    <w:rsid w:val="000B30AA"/>
    <w:rsid w:val="000B42BC"/>
    <w:rsid w:val="000B4A80"/>
    <w:rsid w:val="000B4DAB"/>
    <w:rsid w:val="000B4EC6"/>
    <w:rsid w:val="000B5936"/>
    <w:rsid w:val="000C09D8"/>
    <w:rsid w:val="000C1BB1"/>
    <w:rsid w:val="000C30F1"/>
    <w:rsid w:val="000C34C4"/>
    <w:rsid w:val="000C3A65"/>
    <w:rsid w:val="000C3C45"/>
    <w:rsid w:val="000C5604"/>
    <w:rsid w:val="000C59E5"/>
    <w:rsid w:val="000C5C7C"/>
    <w:rsid w:val="000C6C96"/>
    <w:rsid w:val="000C72D4"/>
    <w:rsid w:val="000C74B3"/>
    <w:rsid w:val="000D02DB"/>
    <w:rsid w:val="000D0D6E"/>
    <w:rsid w:val="000D29C4"/>
    <w:rsid w:val="000D2A60"/>
    <w:rsid w:val="000D2FD4"/>
    <w:rsid w:val="000D3C34"/>
    <w:rsid w:val="000D4C9E"/>
    <w:rsid w:val="000D65A3"/>
    <w:rsid w:val="000D67BC"/>
    <w:rsid w:val="000D7AAD"/>
    <w:rsid w:val="000E025C"/>
    <w:rsid w:val="000E0B45"/>
    <w:rsid w:val="000E1B3E"/>
    <w:rsid w:val="000E1DF4"/>
    <w:rsid w:val="000E25E5"/>
    <w:rsid w:val="000E5914"/>
    <w:rsid w:val="000E61CD"/>
    <w:rsid w:val="000E6E52"/>
    <w:rsid w:val="000E77CB"/>
    <w:rsid w:val="000F0616"/>
    <w:rsid w:val="000F1D2A"/>
    <w:rsid w:val="000F1E84"/>
    <w:rsid w:val="000F2685"/>
    <w:rsid w:val="000F2699"/>
    <w:rsid w:val="000F2AF5"/>
    <w:rsid w:val="000F2D44"/>
    <w:rsid w:val="000F2E32"/>
    <w:rsid w:val="000F3838"/>
    <w:rsid w:val="000F3D4F"/>
    <w:rsid w:val="000F43F1"/>
    <w:rsid w:val="000F51E2"/>
    <w:rsid w:val="000F5858"/>
    <w:rsid w:val="000F6583"/>
    <w:rsid w:val="000F7071"/>
    <w:rsid w:val="00101732"/>
    <w:rsid w:val="00104AB2"/>
    <w:rsid w:val="00106870"/>
    <w:rsid w:val="00110F47"/>
    <w:rsid w:val="0011724E"/>
    <w:rsid w:val="00120047"/>
    <w:rsid w:val="00120CBE"/>
    <w:rsid w:val="00120EA2"/>
    <w:rsid w:val="0012176A"/>
    <w:rsid w:val="001225D6"/>
    <w:rsid w:val="001228A7"/>
    <w:rsid w:val="001229CB"/>
    <w:rsid w:val="00123D71"/>
    <w:rsid w:val="001241C0"/>
    <w:rsid w:val="00124F70"/>
    <w:rsid w:val="001262BE"/>
    <w:rsid w:val="00131734"/>
    <w:rsid w:val="001337CF"/>
    <w:rsid w:val="00133BE0"/>
    <w:rsid w:val="0013438C"/>
    <w:rsid w:val="00135357"/>
    <w:rsid w:val="001360B1"/>
    <w:rsid w:val="00137460"/>
    <w:rsid w:val="00137701"/>
    <w:rsid w:val="001401A8"/>
    <w:rsid w:val="00140536"/>
    <w:rsid w:val="00141285"/>
    <w:rsid w:val="001412D1"/>
    <w:rsid w:val="00144F72"/>
    <w:rsid w:val="00145FD4"/>
    <w:rsid w:val="00146F89"/>
    <w:rsid w:val="00147444"/>
    <w:rsid w:val="001501AC"/>
    <w:rsid w:val="00150BA0"/>
    <w:rsid w:val="0015117D"/>
    <w:rsid w:val="00151DF8"/>
    <w:rsid w:val="0015282E"/>
    <w:rsid w:val="00153281"/>
    <w:rsid w:val="001544C0"/>
    <w:rsid w:val="001549CC"/>
    <w:rsid w:val="00155532"/>
    <w:rsid w:val="00155D2C"/>
    <w:rsid w:val="00155E36"/>
    <w:rsid w:val="0016098E"/>
    <w:rsid w:val="00160AA4"/>
    <w:rsid w:val="00161116"/>
    <w:rsid w:val="0016253E"/>
    <w:rsid w:val="00164776"/>
    <w:rsid w:val="001652D7"/>
    <w:rsid w:val="00166606"/>
    <w:rsid w:val="00166934"/>
    <w:rsid w:val="00167249"/>
    <w:rsid w:val="00170464"/>
    <w:rsid w:val="001708EB"/>
    <w:rsid w:val="001713A0"/>
    <w:rsid w:val="00173A92"/>
    <w:rsid w:val="00176116"/>
    <w:rsid w:val="00176E7D"/>
    <w:rsid w:val="001805C7"/>
    <w:rsid w:val="00180D2B"/>
    <w:rsid w:val="001811C1"/>
    <w:rsid w:val="001819AF"/>
    <w:rsid w:val="001835F3"/>
    <w:rsid w:val="00184114"/>
    <w:rsid w:val="00185632"/>
    <w:rsid w:val="001856BF"/>
    <w:rsid w:val="00192108"/>
    <w:rsid w:val="00192B29"/>
    <w:rsid w:val="00192C2B"/>
    <w:rsid w:val="0019414F"/>
    <w:rsid w:val="00194868"/>
    <w:rsid w:val="00194D3E"/>
    <w:rsid w:val="00194D4D"/>
    <w:rsid w:val="00194F59"/>
    <w:rsid w:val="0019539C"/>
    <w:rsid w:val="00195611"/>
    <w:rsid w:val="00195B9C"/>
    <w:rsid w:val="00196416"/>
    <w:rsid w:val="001975FB"/>
    <w:rsid w:val="00197B02"/>
    <w:rsid w:val="001A0065"/>
    <w:rsid w:val="001A1473"/>
    <w:rsid w:val="001A14F7"/>
    <w:rsid w:val="001A29C6"/>
    <w:rsid w:val="001A3720"/>
    <w:rsid w:val="001A49A3"/>
    <w:rsid w:val="001A4C50"/>
    <w:rsid w:val="001A55EA"/>
    <w:rsid w:val="001A6C1A"/>
    <w:rsid w:val="001A72C2"/>
    <w:rsid w:val="001B03ED"/>
    <w:rsid w:val="001B2B6F"/>
    <w:rsid w:val="001B33A5"/>
    <w:rsid w:val="001B412F"/>
    <w:rsid w:val="001B4456"/>
    <w:rsid w:val="001B52C9"/>
    <w:rsid w:val="001B590F"/>
    <w:rsid w:val="001B690F"/>
    <w:rsid w:val="001B6C32"/>
    <w:rsid w:val="001C14C6"/>
    <w:rsid w:val="001C2153"/>
    <w:rsid w:val="001C2A92"/>
    <w:rsid w:val="001C309F"/>
    <w:rsid w:val="001C3699"/>
    <w:rsid w:val="001C58C4"/>
    <w:rsid w:val="001C5B71"/>
    <w:rsid w:val="001C5DD3"/>
    <w:rsid w:val="001C61BF"/>
    <w:rsid w:val="001D1306"/>
    <w:rsid w:val="001D16FC"/>
    <w:rsid w:val="001D1823"/>
    <w:rsid w:val="001D1AEE"/>
    <w:rsid w:val="001D2126"/>
    <w:rsid w:val="001D3AE4"/>
    <w:rsid w:val="001D6BAC"/>
    <w:rsid w:val="001D6E7E"/>
    <w:rsid w:val="001D7642"/>
    <w:rsid w:val="001D79FC"/>
    <w:rsid w:val="001E1430"/>
    <w:rsid w:val="001E14FB"/>
    <w:rsid w:val="001E37BC"/>
    <w:rsid w:val="001E39BE"/>
    <w:rsid w:val="001E3DF9"/>
    <w:rsid w:val="001E4D03"/>
    <w:rsid w:val="001E5778"/>
    <w:rsid w:val="001E694F"/>
    <w:rsid w:val="001E6B82"/>
    <w:rsid w:val="001F3EAE"/>
    <w:rsid w:val="001F43AC"/>
    <w:rsid w:val="001F6029"/>
    <w:rsid w:val="001F6C5A"/>
    <w:rsid w:val="001F7F39"/>
    <w:rsid w:val="00203C9E"/>
    <w:rsid w:val="0020568E"/>
    <w:rsid w:val="002066B2"/>
    <w:rsid w:val="00210850"/>
    <w:rsid w:val="00210F39"/>
    <w:rsid w:val="00211408"/>
    <w:rsid w:val="0021140D"/>
    <w:rsid w:val="0021250C"/>
    <w:rsid w:val="00212848"/>
    <w:rsid w:val="00213496"/>
    <w:rsid w:val="00214128"/>
    <w:rsid w:val="0021421D"/>
    <w:rsid w:val="0021454E"/>
    <w:rsid w:val="00214B54"/>
    <w:rsid w:val="00216D3A"/>
    <w:rsid w:val="00217608"/>
    <w:rsid w:val="002178B8"/>
    <w:rsid w:val="002216F8"/>
    <w:rsid w:val="00221705"/>
    <w:rsid w:val="00221826"/>
    <w:rsid w:val="00222EBA"/>
    <w:rsid w:val="00223331"/>
    <w:rsid w:val="00224A18"/>
    <w:rsid w:val="00224B72"/>
    <w:rsid w:val="00225678"/>
    <w:rsid w:val="002269CF"/>
    <w:rsid w:val="00230F3E"/>
    <w:rsid w:val="002310F9"/>
    <w:rsid w:val="00231932"/>
    <w:rsid w:val="002323BC"/>
    <w:rsid w:val="00232C47"/>
    <w:rsid w:val="002345BB"/>
    <w:rsid w:val="00235C59"/>
    <w:rsid w:val="0023668C"/>
    <w:rsid w:val="00237015"/>
    <w:rsid w:val="002408C3"/>
    <w:rsid w:val="00241634"/>
    <w:rsid w:val="00242008"/>
    <w:rsid w:val="002436D6"/>
    <w:rsid w:val="00244D84"/>
    <w:rsid w:val="00245961"/>
    <w:rsid w:val="00245DFF"/>
    <w:rsid w:val="0024766E"/>
    <w:rsid w:val="002476F1"/>
    <w:rsid w:val="00247D5E"/>
    <w:rsid w:val="00247F3D"/>
    <w:rsid w:val="002503B7"/>
    <w:rsid w:val="002504E8"/>
    <w:rsid w:val="002510C5"/>
    <w:rsid w:val="00252AA5"/>
    <w:rsid w:val="00252EAE"/>
    <w:rsid w:val="0025543E"/>
    <w:rsid w:val="002559A7"/>
    <w:rsid w:val="0025783F"/>
    <w:rsid w:val="00262A32"/>
    <w:rsid w:val="00262F0A"/>
    <w:rsid w:val="002672BB"/>
    <w:rsid w:val="0026787A"/>
    <w:rsid w:val="00267A82"/>
    <w:rsid w:val="00271143"/>
    <w:rsid w:val="00271BB3"/>
    <w:rsid w:val="00271BB5"/>
    <w:rsid w:val="00271F42"/>
    <w:rsid w:val="00271FBB"/>
    <w:rsid w:val="00272999"/>
    <w:rsid w:val="00272DF5"/>
    <w:rsid w:val="0027444F"/>
    <w:rsid w:val="002748B1"/>
    <w:rsid w:val="00275B56"/>
    <w:rsid w:val="00276D10"/>
    <w:rsid w:val="002809E0"/>
    <w:rsid w:val="0028245A"/>
    <w:rsid w:val="00282E43"/>
    <w:rsid w:val="0028522C"/>
    <w:rsid w:val="00285350"/>
    <w:rsid w:val="00285EBC"/>
    <w:rsid w:val="00285FC2"/>
    <w:rsid w:val="00286F58"/>
    <w:rsid w:val="0028714D"/>
    <w:rsid w:val="0028771B"/>
    <w:rsid w:val="00290552"/>
    <w:rsid w:val="0029071C"/>
    <w:rsid w:val="00290C31"/>
    <w:rsid w:val="00291A38"/>
    <w:rsid w:val="002921A2"/>
    <w:rsid w:val="00292F9D"/>
    <w:rsid w:val="0029670F"/>
    <w:rsid w:val="00297F2D"/>
    <w:rsid w:val="002A08D9"/>
    <w:rsid w:val="002A09B0"/>
    <w:rsid w:val="002A17E1"/>
    <w:rsid w:val="002A1DBD"/>
    <w:rsid w:val="002A20DF"/>
    <w:rsid w:val="002A316B"/>
    <w:rsid w:val="002A3A7B"/>
    <w:rsid w:val="002A556F"/>
    <w:rsid w:val="002A5F65"/>
    <w:rsid w:val="002A6464"/>
    <w:rsid w:val="002A75A1"/>
    <w:rsid w:val="002A76BC"/>
    <w:rsid w:val="002B1C7B"/>
    <w:rsid w:val="002B21E6"/>
    <w:rsid w:val="002B30D9"/>
    <w:rsid w:val="002B370C"/>
    <w:rsid w:val="002B3998"/>
    <w:rsid w:val="002B7077"/>
    <w:rsid w:val="002C04C2"/>
    <w:rsid w:val="002C14B7"/>
    <w:rsid w:val="002C2093"/>
    <w:rsid w:val="002C2C7E"/>
    <w:rsid w:val="002C3320"/>
    <w:rsid w:val="002C3CA3"/>
    <w:rsid w:val="002C4969"/>
    <w:rsid w:val="002C5BF2"/>
    <w:rsid w:val="002C6263"/>
    <w:rsid w:val="002D07CF"/>
    <w:rsid w:val="002D1302"/>
    <w:rsid w:val="002D216A"/>
    <w:rsid w:val="002D25AB"/>
    <w:rsid w:val="002D29F0"/>
    <w:rsid w:val="002D368E"/>
    <w:rsid w:val="002D6164"/>
    <w:rsid w:val="002D6CB5"/>
    <w:rsid w:val="002E143B"/>
    <w:rsid w:val="002E2913"/>
    <w:rsid w:val="002E56A6"/>
    <w:rsid w:val="002E59C4"/>
    <w:rsid w:val="002F1BA7"/>
    <w:rsid w:val="002F2FD8"/>
    <w:rsid w:val="002F3239"/>
    <w:rsid w:val="002F342A"/>
    <w:rsid w:val="002F47B5"/>
    <w:rsid w:val="002F4B0D"/>
    <w:rsid w:val="002F5884"/>
    <w:rsid w:val="00300FB8"/>
    <w:rsid w:val="00301048"/>
    <w:rsid w:val="00301094"/>
    <w:rsid w:val="00302EF4"/>
    <w:rsid w:val="00304CED"/>
    <w:rsid w:val="00305D1E"/>
    <w:rsid w:val="0030609C"/>
    <w:rsid w:val="003062DD"/>
    <w:rsid w:val="0030696A"/>
    <w:rsid w:val="0030705F"/>
    <w:rsid w:val="00307FDA"/>
    <w:rsid w:val="00310EDF"/>
    <w:rsid w:val="00311716"/>
    <w:rsid w:val="00312359"/>
    <w:rsid w:val="003124AF"/>
    <w:rsid w:val="003139EC"/>
    <w:rsid w:val="00313A50"/>
    <w:rsid w:val="00313DFC"/>
    <w:rsid w:val="00313E97"/>
    <w:rsid w:val="00314003"/>
    <w:rsid w:val="003145E5"/>
    <w:rsid w:val="00315184"/>
    <w:rsid w:val="0031539B"/>
    <w:rsid w:val="00315A4B"/>
    <w:rsid w:val="003162AF"/>
    <w:rsid w:val="0031774D"/>
    <w:rsid w:val="00317868"/>
    <w:rsid w:val="003179DF"/>
    <w:rsid w:val="003205D6"/>
    <w:rsid w:val="00320749"/>
    <w:rsid w:val="0032122D"/>
    <w:rsid w:val="003214C2"/>
    <w:rsid w:val="003217F9"/>
    <w:rsid w:val="0032244C"/>
    <w:rsid w:val="00323602"/>
    <w:rsid w:val="003236B1"/>
    <w:rsid w:val="00323AF9"/>
    <w:rsid w:val="0032643E"/>
    <w:rsid w:val="00327482"/>
    <w:rsid w:val="00327594"/>
    <w:rsid w:val="0032784B"/>
    <w:rsid w:val="00327865"/>
    <w:rsid w:val="00327AEF"/>
    <w:rsid w:val="00327BE8"/>
    <w:rsid w:val="00330586"/>
    <w:rsid w:val="00331AB6"/>
    <w:rsid w:val="00332A94"/>
    <w:rsid w:val="00333971"/>
    <w:rsid w:val="003344A3"/>
    <w:rsid w:val="00334C2F"/>
    <w:rsid w:val="00335855"/>
    <w:rsid w:val="00335CAE"/>
    <w:rsid w:val="0033798A"/>
    <w:rsid w:val="00340036"/>
    <w:rsid w:val="00340640"/>
    <w:rsid w:val="00341186"/>
    <w:rsid w:val="00341D51"/>
    <w:rsid w:val="0034200E"/>
    <w:rsid w:val="00342426"/>
    <w:rsid w:val="00342C6E"/>
    <w:rsid w:val="00342F49"/>
    <w:rsid w:val="0034448F"/>
    <w:rsid w:val="00344BB8"/>
    <w:rsid w:val="00344DF4"/>
    <w:rsid w:val="00345317"/>
    <w:rsid w:val="003467D9"/>
    <w:rsid w:val="00347CD9"/>
    <w:rsid w:val="00347EA4"/>
    <w:rsid w:val="00354BE3"/>
    <w:rsid w:val="003607F2"/>
    <w:rsid w:val="003625C6"/>
    <w:rsid w:val="00362872"/>
    <w:rsid w:val="003630FF"/>
    <w:rsid w:val="00363915"/>
    <w:rsid w:val="003647EE"/>
    <w:rsid w:val="00364BBB"/>
    <w:rsid w:val="00365966"/>
    <w:rsid w:val="0037009C"/>
    <w:rsid w:val="00370282"/>
    <w:rsid w:val="003711F8"/>
    <w:rsid w:val="00372E34"/>
    <w:rsid w:val="00373126"/>
    <w:rsid w:val="0037347A"/>
    <w:rsid w:val="00373774"/>
    <w:rsid w:val="003741B5"/>
    <w:rsid w:val="00374493"/>
    <w:rsid w:val="00376068"/>
    <w:rsid w:val="00380317"/>
    <w:rsid w:val="003828A1"/>
    <w:rsid w:val="003856DC"/>
    <w:rsid w:val="00386009"/>
    <w:rsid w:val="00386AE7"/>
    <w:rsid w:val="00387502"/>
    <w:rsid w:val="00387598"/>
    <w:rsid w:val="00387A79"/>
    <w:rsid w:val="00387B03"/>
    <w:rsid w:val="003913F1"/>
    <w:rsid w:val="003919D7"/>
    <w:rsid w:val="00392667"/>
    <w:rsid w:val="00393180"/>
    <w:rsid w:val="003937A7"/>
    <w:rsid w:val="00394948"/>
    <w:rsid w:val="003A1E03"/>
    <w:rsid w:val="003A40E2"/>
    <w:rsid w:val="003A42A1"/>
    <w:rsid w:val="003A5E61"/>
    <w:rsid w:val="003A7C60"/>
    <w:rsid w:val="003B04AF"/>
    <w:rsid w:val="003B08DD"/>
    <w:rsid w:val="003B2D5E"/>
    <w:rsid w:val="003B3072"/>
    <w:rsid w:val="003B37D7"/>
    <w:rsid w:val="003B557D"/>
    <w:rsid w:val="003B644D"/>
    <w:rsid w:val="003B6F0D"/>
    <w:rsid w:val="003B70D8"/>
    <w:rsid w:val="003B7724"/>
    <w:rsid w:val="003C0D7D"/>
    <w:rsid w:val="003C1F42"/>
    <w:rsid w:val="003C2798"/>
    <w:rsid w:val="003C350E"/>
    <w:rsid w:val="003C37B9"/>
    <w:rsid w:val="003C381E"/>
    <w:rsid w:val="003C5567"/>
    <w:rsid w:val="003C592A"/>
    <w:rsid w:val="003C5A58"/>
    <w:rsid w:val="003C6353"/>
    <w:rsid w:val="003C6C40"/>
    <w:rsid w:val="003C7AF0"/>
    <w:rsid w:val="003D2B81"/>
    <w:rsid w:val="003D32C1"/>
    <w:rsid w:val="003D4131"/>
    <w:rsid w:val="003D6787"/>
    <w:rsid w:val="003D6964"/>
    <w:rsid w:val="003D7630"/>
    <w:rsid w:val="003E0666"/>
    <w:rsid w:val="003E0A20"/>
    <w:rsid w:val="003E21A6"/>
    <w:rsid w:val="003E312A"/>
    <w:rsid w:val="003E38C9"/>
    <w:rsid w:val="003E4ACD"/>
    <w:rsid w:val="003E52A2"/>
    <w:rsid w:val="003E787D"/>
    <w:rsid w:val="003F1D81"/>
    <w:rsid w:val="003F4CFD"/>
    <w:rsid w:val="003F6984"/>
    <w:rsid w:val="003F6AC7"/>
    <w:rsid w:val="003F7AAB"/>
    <w:rsid w:val="00401BBE"/>
    <w:rsid w:val="0040202A"/>
    <w:rsid w:val="00402F89"/>
    <w:rsid w:val="00403D1F"/>
    <w:rsid w:val="00405CF4"/>
    <w:rsid w:val="00405F59"/>
    <w:rsid w:val="00406030"/>
    <w:rsid w:val="00407951"/>
    <w:rsid w:val="00407F15"/>
    <w:rsid w:val="00410514"/>
    <w:rsid w:val="004109AB"/>
    <w:rsid w:val="00410D5B"/>
    <w:rsid w:val="004110A3"/>
    <w:rsid w:val="0041282D"/>
    <w:rsid w:val="004133F8"/>
    <w:rsid w:val="00414759"/>
    <w:rsid w:val="00415815"/>
    <w:rsid w:val="00420C63"/>
    <w:rsid w:val="0042359E"/>
    <w:rsid w:val="0042406B"/>
    <w:rsid w:val="00425404"/>
    <w:rsid w:val="00425F5A"/>
    <w:rsid w:val="00426E88"/>
    <w:rsid w:val="00426F1D"/>
    <w:rsid w:val="00427D7A"/>
    <w:rsid w:val="00430078"/>
    <w:rsid w:val="0043029E"/>
    <w:rsid w:val="0043227E"/>
    <w:rsid w:val="00432883"/>
    <w:rsid w:val="00432E52"/>
    <w:rsid w:val="00434018"/>
    <w:rsid w:val="00436069"/>
    <w:rsid w:val="004370E5"/>
    <w:rsid w:val="0043710E"/>
    <w:rsid w:val="0044015D"/>
    <w:rsid w:val="00441466"/>
    <w:rsid w:val="00441BE6"/>
    <w:rsid w:val="004427C4"/>
    <w:rsid w:val="004433C7"/>
    <w:rsid w:val="00443990"/>
    <w:rsid w:val="00443DDB"/>
    <w:rsid w:val="00443F38"/>
    <w:rsid w:val="004453D8"/>
    <w:rsid w:val="004464ED"/>
    <w:rsid w:val="00446BB3"/>
    <w:rsid w:val="00446CBB"/>
    <w:rsid w:val="00452073"/>
    <w:rsid w:val="00453225"/>
    <w:rsid w:val="00454026"/>
    <w:rsid w:val="00454526"/>
    <w:rsid w:val="00456967"/>
    <w:rsid w:val="004578ED"/>
    <w:rsid w:val="0046062D"/>
    <w:rsid w:val="004619F1"/>
    <w:rsid w:val="00462D62"/>
    <w:rsid w:val="004638BA"/>
    <w:rsid w:val="00463B09"/>
    <w:rsid w:val="004644F1"/>
    <w:rsid w:val="00464D75"/>
    <w:rsid w:val="00464EB9"/>
    <w:rsid w:val="0046516A"/>
    <w:rsid w:val="00470FAD"/>
    <w:rsid w:val="00471F0D"/>
    <w:rsid w:val="00472C1E"/>
    <w:rsid w:val="00473131"/>
    <w:rsid w:val="004732E9"/>
    <w:rsid w:val="00473D5D"/>
    <w:rsid w:val="00474266"/>
    <w:rsid w:val="00474563"/>
    <w:rsid w:val="00474760"/>
    <w:rsid w:val="00474B2D"/>
    <w:rsid w:val="004754D2"/>
    <w:rsid w:val="004762F3"/>
    <w:rsid w:val="0048154B"/>
    <w:rsid w:val="004816A8"/>
    <w:rsid w:val="00481F07"/>
    <w:rsid w:val="00483B7A"/>
    <w:rsid w:val="00484611"/>
    <w:rsid w:val="00484A13"/>
    <w:rsid w:val="004854D2"/>
    <w:rsid w:val="00491D89"/>
    <w:rsid w:val="004941FB"/>
    <w:rsid w:val="00494ACF"/>
    <w:rsid w:val="004A1CD0"/>
    <w:rsid w:val="004A38C5"/>
    <w:rsid w:val="004A4139"/>
    <w:rsid w:val="004A454B"/>
    <w:rsid w:val="004B0708"/>
    <w:rsid w:val="004B08C4"/>
    <w:rsid w:val="004B13DA"/>
    <w:rsid w:val="004B21E0"/>
    <w:rsid w:val="004B2206"/>
    <w:rsid w:val="004B3145"/>
    <w:rsid w:val="004B35A4"/>
    <w:rsid w:val="004B3997"/>
    <w:rsid w:val="004B4196"/>
    <w:rsid w:val="004B4B33"/>
    <w:rsid w:val="004B5927"/>
    <w:rsid w:val="004B755C"/>
    <w:rsid w:val="004B7856"/>
    <w:rsid w:val="004C5CC9"/>
    <w:rsid w:val="004C5D26"/>
    <w:rsid w:val="004C7653"/>
    <w:rsid w:val="004D68CD"/>
    <w:rsid w:val="004D6AF9"/>
    <w:rsid w:val="004D756C"/>
    <w:rsid w:val="004D772C"/>
    <w:rsid w:val="004D7E7B"/>
    <w:rsid w:val="004E0344"/>
    <w:rsid w:val="004E24A8"/>
    <w:rsid w:val="004E3A50"/>
    <w:rsid w:val="004E3C76"/>
    <w:rsid w:val="004E50BC"/>
    <w:rsid w:val="004E66E7"/>
    <w:rsid w:val="004E73ED"/>
    <w:rsid w:val="004F1A9D"/>
    <w:rsid w:val="004F2761"/>
    <w:rsid w:val="004F30ED"/>
    <w:rsid w:val="004F37D6"/>
    <w:rsid w:val="004F37E3"/>
    <w:rsid w:val="004F43D1"/>
    <w:rsid w:val="004F4A54"/>
    <w:rsid w:val="004F566F"/>
    <w:rsid w:val="004F7653"/>
    <w:rsid w:val="004F7805"/>
    <w:rsid w:val="00500067"/>
    <w:rsid w:val="005018CC"/>
    <w:rsid w:val="00501A82"/>
    <w:rsid w:val="00501BAF"/>
    <w:rsid w:val="00502897"/>
    <w:rsid w:val="0050433D"/>
    <w:rsid w:val="00504762"/>
    <w:rsid w:val="00504FAE"/>
    <w:rsid w:val="00506010"/>
    <w:rsid w:val="005067C2"/>
    <w:rsid w:val="005068D8"/>
    <w:rsid w:val="00506A02"/>
    <w:rsid w:val="0051068E"/>
    <w:rsid w:val="005110CF"/>
    <w:rsid w:val="00512D31"/>
    <w:rsid w:val="00512F9C"/>
    <w:rsid w:val="00512FFA"/>
    <w:rsid w:val="00516E1C"/>
    <w:rsid w:val="00520893"/>
    <w:rsid w:val="00520E8F"/>
    <w:rsid w:val="00521CCA"/>
    <w:rsid w:val="00522C82"/>
    <w:rsid w:val="005272B7"/>
    <w:rsid w:val="0053013B"/>
    <w:rsid w:val="0053046E"/>
    <w:rsid w:val="005311A3"/>
    <w:rsid w:val="00531D4A"/>
    <w:rsid w:val="00531F0D"/>
    <w:rsid w:val="0053296F"/>
    <w:rsid w:val="00532C8A"/>
    <w:rsid w:val="00533219"/>
    <w:rsid w:val="00533A3B"/>
    <w:rsid w:val="0053402E"/>
    <w:rsid w:val="00534D96"/>
    <w:rsid w:val="0053560E"/>
    <w:rsid w:val="0053617B"/>
    <w:rsid w:val="005373CA"/>
    <w:rsid w:val="00540319"/>
    <w:rsid w:val="00540480"/>
    <w:rsid w:val="005404A2"/>
    <w:rsid w:val="00541262"/>
    <w:rsid w:val="0054220B"/>
    <w:rsid w:val="0054227D"/>
    <w:rsid w:val="00542933"/>
    <w:rsid w:val="0054413C"/>
    <w:rsid w:val="0054474C"/>
    <w:rsid w:val="005447BA"/>
    <w:rsid w:val="00545D6B"/>
    <w:rsid w:val="00545F7F"/>
    <w:rsid w:val="0054655F"/>
    <w:rsid w:val="00547BB9"/>
    <w:rsid w:val="00551607"/>
    <w:rsid w:val="00551C1A"/>
    <w:rsid w:val="00551D36"/>
    <w:rsid w:val="00552C13"/>
    <w:rsid w:val="005545F2"/>
    <w:rsid w:val="00554B12"/>
    <w:rsid w:val="005553D5"/>
    <w:rsid w:val="0055658D"/>
    <w:rsid w:val="005578C5"/>
    <w:rsid w:val="00564AE8"/>
    <w:rsid w:val="00565287"/>
    <w:rsid w:val="00567CF6"/>
    <w:rsid w:val="00567F68"/>
    <w:rsid w:val="00571AC9"/>
    <w:rsid w:val="00571CEC"/>
    <w:rsid w:val="00572288"/>
    <w:rsid w:val="005726AD"/>
    <w:rsid w:val="00572A5B"/>
    <w:rsid w:val="00572F1D"/>
    <w:rsid w:val="005736FA"/>
    <w:rsid w:val="00574E32"/>
    <w:rsid w:val="00575868"/>
    <w:rsid w:val="00576F23"/>
    <w:rsid w:val="00582081"/>
    <w:rsid w:val="0058434C"/>
    <w:rsid w:val="005845DF"/>
    <w:rsid w:val="00584AA8"/>
    <w:rsid w:val="00586AA9"/>
    <w:rsid w:val="00587C5A"/>
    <w:rsid w:val="00587C78"/>
    <w:rsid w:val="005911BB"/>
    <w:rsid w:val="00591F58"/>
    <w:rsid w:val="005922CD"/>
    <w:rsid w:val="005924ED"/>
    <w:rsid w:val="00592B39"/>
    <w:rsid w:val="00592D4C"/>
    <w:rsid w:val="00593464"/>
    <w:rsid w:val="00593E13"/>
    <w:rsid w:val="005940D4"/>
    <w:rsid w:val="00594E5E"/>
    <w:rsid w:val="00595364"/>
    <w:rsid w:val="0059544F"/>
    <w:rsid w:val="00596221"/>
    <w:rsid w:val="005A1E93"/>
    <w:rsid w:val="005A40B2"/>
    <w:rsid w:val="005A4A81"/>
    <w:rsid w:val="005A4E4E"/>
    <w:rsid w:val="005A5055"/>
    <w:rsid w:val="005A5888"/>
    <w:rsid w:val="005A59C5"/>
    <w:rsid w:val="005A5C1E"/>
    <w:rsid w:val="005A5EC2"/>
    <w:rsid w:val="005A6D04"/>
    <w:rsid w:val="005A6F56"/>
    <w:rsid w:val="005B1C9C"/>
    <w:rsid w:val="005B20FB"/>
    <w:rsid w:val="005B26A9"/>
    <w:rsid w:val="005B2F09"/>
    <w:rsid w:val="005B6531"/>
    <w:rsid w:val="005B7234"/>
    <w:rsid w:val="005C03CD"/>
    <w:rsid w:val="005C0807"/>
    <w:rsid w:val="005C0B67"/>
    <w:rsid w:val="005C1C97"/>
    <w:rsid w:val="005C290A"/>
    <w:rsid w:val="005C37E2"/>
    <w:rsid w:val="005C4F48"/>
    <w:rsid w:val="005C51A4"/>
    <w:rsid w:val="005C56BC"/>
    <w:rsid w:val="005C5D44"/>
    <w:rsid w:val="005C7FDF"/>
    <w:rsid w:val="005D0F02"/>
    <w:rsid w:val="005D1FB1"/>
    <w:rsid w:val="005D2D08"/>
    <w:rsid w:val="005D3198"/>
    <w:rsid w:val="005D4F1C"/>
    <w:rsid w:val="005D5C22"/>
    <w:rsid w:val="005D5E63"/>
    <w:rsid w:val="005D75AA"/>
    <w:rsid w:val="005D7B31"/>
    <w:rsid w:val="005E11B0"/>
    <w:rsid w:val="005E2786"/>
    <w:rsid w:val="005E27BE"/>
    <w:rsid w:val="005E2E8D"/>
    <w:rsid w:val="005E30AD"/>
    <w:rsid w:val="005E32E8"/>
    <w:rsid w:val="005E412F"/>
    <w:rsid w:val="005E4991"/>
    <w:rsid w:val="005E4D1A"/>
    <w:rsid w:val="005E56F9"/>
    <w:rsid w:val="005E5803"/>
    <w:rsid w:val="005E74B9"/>
    <w:rsid w:val="005F0235"/>
    <w:rsid w:val="005F0349"/>
    <w:rsid w:val="005F1CBA"/>
    <w:rsid w:val="005F2DA8"/>
    <w:rsid w:val="005F3507"/>
    <w:rsid w:val="005F36EF"/>
    <w:rsid w:val="005F3ED0"/>
    <w:rsid w:val="005F5280"/>
    <w:rsid w:val="005F68E0"/>
    <w:rsid w:val="005F7DA7"/>
    <w:rsid w:val="00600A05"/>
    <w:rsid w:val="00600EFC"/>
    <w:rsid w:val="00602B86"/>
    <w:rsid w:val="00603283"/>
    <w:rsid w:val="0060405F"/>
    <w:rsid w:val="00604352"/>
    <w:rsid w:val="00604B17"/>
    <w:rsid w:val="00604CD3"/>
    <w:rsid w:val="00606BAD"/>
    <w:rsid w:val="00606C1F"/>
    <w:rsid w:val="006072BD"/>
    <w:rsid w:val="00610644"/>
    <w:rsid w:val="00611F06"/>
    <w:rsid w:val="00611FCC"/>
    <w:rsid w:val="006130CD"/>
    <w:rsid w:val="006139F2"/>
    <w:rsid w:val="00614B0E"/>
    <w:rsid w:val="0062022A"/>
    <w:rsid w:val="006207F8"/>
    <w:rsid w:val="00620C33"/>
    <w:rsid w:val="00621BEC"/>
    <w:rsid w:val="006232D6"/>
    <w:rsid w:val="00623F5E"/>
    <w:rsid w:val="006249DB"/>
    <w:rsid w:val="00624BB9"/>
    <w:rsid w:val="0062538B"/>
    <w:rsid w:val="0062698F"/>
    <w:rsid w:val="00626ABF"/>
    <w:rsid w:val="00626F82"/>
    <w:rsid w:val="0063367D"/>
    <w:rsid w:val="00634949"/>
    <w:rsid w:val="00636FEB"/>
    <w:rsid w:val="006401C4"/>
    <w:rsid w:val="0064042A"/>
    <w:rsid w:val="006409CB"/>
    <w:rsid w:val="00642162"/>
    <w:rsid w:val="00642581"/>
    <w:rsid w:val="00642AF6"/>
    <w:rsid w:val="006430FB"/>
    <w:rsid w:val="00643163"/>
    <w:rsid w:val="006431BB"/>
    <w:rsid w:val="00643E18"/>
    <w:rsid w:val="00646139"/>
    <w:rsid w:val="006475DD"/>
    <w:rsid w:val="006501BE"/>
    <w:rsid w:val="006502CF"/>
    <w:rsid w:val="006507C3"/>
    <w:rsid w:val="00650AB3"/>
    <w:rsid w:val="00650B2F"/>
    <w:rsid w:val="0065393A"/>
    <w:rsid w:val="00653F6D"/>
    <w:rsid w:val="00655A5A"/>
    <w:rsid w:val="00655E36"/>
    <w:rsid w:val="006566FD"/>
    <w:rsid w:val="00656A09"/>
    <w:rsid w:val="00660066"/>
    <w:rsid w:val="006601B6"/>
    <w:rsid w:val="0066043E"/>
    <w:rsid w:val="0066183E"/>
    <w:rsid w:val="00661966"/>
    <w:rsid w:val="00661D9C"/>
    <w:rsid w:val="00662757"/>
    <w:rsid w:val="0066334D"/>
    <w:rsid w:val="00663D2F"/>
    <w:rsid w:val="006640B9"/>
    <w:rsid w:val="00664932"/>
    <w:rsid w:val="00667FAF"/>
    <w:rsid w:val="0067001C"/>
    <w:rsid w:val="00670567"/>
    <w:rsid w:val="00670FC5"/>
    <w:rsid w:val="006734EE"/>
    <w:rsid w:val="006747C3"/>
    <w:rsid w:val="006749F0"/>
    <w:rsid w:val="00675B29"/>
    <w:rsid w:val="0067639E"/>
    <w:rsid w:val="006766DB"/>
    <w:rsid w:val="00680077"/>
    <w:rsid w:val="00680C8E"/>
    <w:rsid w:val="00681724"/>
    <w:rsid w:val="006819F5"/>
    <w:rsid w:val="006834F2"/>
    <w:rsid w:val="006835D3"/>
    <w:rsid w:val="006835EC"/>
    <w:rsid w:val="006838D6"/>
    <w:rsid w:val="00684C6B"/>
    <w:rsid w:val="00685C9F"/>
    <w:rsid w:val="00686176"/>
    <w:rsid w:val="00686690"/>
    <w:rsid w:val="0068697A"/>
    <w:rsid w:val="006875BF"/>
    <w:rsid w:val="00687718"/>
    <w:rsid w:val="006910CF"/>
    <w:rsid w:val="00691885"/>
    <w:rsid w:val="00692560"/>
    <w:rsid w:val="00692653"/>
    <w:rsid w:val="006931AC"/>
    <w:rsid w:val="00696DF4"/>
    <w:rsid w:val="00697253"/>
    <w:rsid w:val="006972C1"/>
    <w:rsid w:val="00697880"/>
    <w:rsid w:val="00697B2A"/>
    <w:rsid w:val="006A05B4"/>
    <w:rsid w:val="006A0A2A"/>
    <w:rsid w:val="006A1035"/>
    <w:rsid w:val="006A1BE6"/>
    <w:rsid w:val="006A1E2C"/>
    <w:rsid w:val="006A21FD"/>
    <w:rsid w:val="006A2286"/>
    <w:rsid w:val="006A393D"/>
    <w:rsid w:val="006A40AC"/>
    <w:rsid w:val="006A4500"/>
    <w:rsid w:val="006B0437"/>
    <w:rsid w:val="006B07F3"/>
    <w:rsid w:val="006B3886"/>
    <w:rsid w:val="006B3DEF"/>
    <w:rsid w:val="006B63F3"/>
    <w:rsid w:val="006B6CA0"/>
    <w:rsid w:val="006B74F6"/>
    <w:rsid w:val="006B77C8"/>
    <w:rsid w:val="006C036C"/>
    <w:rsid w:val="006C0D65"/>
    <w:rsid w:val="006C1608"/>
    <w:rsid w:val="006C2430"/>
    <w:rsid w:val="006C2A37"/>
    <w:rsid w:val="006C46C5"/>
    <w:rsid w:val="006C5160"/>
    <w:rsid w:val="006C5380"/>
    <w:rsid w:val="006C582E"/>
    <w:rsid w:val="006C618A"/>
    <w:rsid w:val="006C7EC7"/>
    <w:rsid w:val="006D3CE1"/>
    <w:rsid w:val="006D436B"/>
    <w:rsid w:val="006D46B2"/>
    <w:rsid w:val="006D47B0"/>
    <w:rsid w:val="006D4F6A"/>
    <w:rsid w:val="006D5350"/>
    <w:rsid w:val="006D556E"/>
    <w:rsid w:val="006D6BC5"/>
    <w:rsid w:val="006D7951"/>
    <w:rsid w:val="006D7A6D"/>
    <w:rsid w:val="006E0B0F"/>
    <w:rsid w:val="006E2FCA"/>
    <w:rsid w:val="006E3ED6"/>
    <w:rsid w:val="006E5207"/>
    <w:rsid w:val="006E5A9A"/>
    <w:rsid w:val="006E5F21"/>
    <w:rsid w:val="006E6AE1"/>
    <w:rsid w:val="006E76D7"/>
    <w:rsid w:val="006F26FE"/>
    <w:rsid w:val="006F360F"/>
    <w:rsid w:val="006F54D9"/>
    <w:rsid w:val="006F5AE9"/>
    <w:rsid w:val="006F7109"/>
    <w:rsid w:val="006F790B"/>
    <w:rsid w:val="00701318"/>
    <w:rsid w:val="0070188D"/>
    <w:rsid w:val="00701FBE"/>
    <w:rsid w:val="007040F2"/>
    <w:rsid w:val="00705025"/>
    <w:rsid w:val="00707843"/>
    <w:rsid w:val="00710598"/>
    <w:rsid w:val="00711042"/>
    <w:rsid w:val="0071153D"/>
    <w:rsid w:val="00711FD8"/>
    <w:rsid w:val="00712A97"/>
    <w:rsid w:val="00713B84"/>
    <w:rsid w:val="00714CEB"/>
    <w:rsid w:val="00715EBB"/>
    <w:rsid w:val="007162BE"/>
    <w:rsid w:val="00716334"/>
    <w:rsid w:val="0071759F"/>
    <w:rsid w:val="0072095C"/>
    <w:rsid w:val="00721141"/>
    <w:rsid w:val="007217C1"/>
    <w:rsid w:val="00722B1D"/>
    <w:rsid w:val="00723685"/>
    <w:rsid w:val="00723D12"/>
    <w:rsid w:val="00725077"/>
    <w:rsid w:val="0073137B"/>
    <w:rsid w:val="0073238E"/>
    <w:rsid w:val="0073285F"/>
    <w:rsid w:val="007338C1"/>
    <w:rsid w:val="00736244"/>
    <w:rsid w:val="00740207"/>
    <w:rsid w:val="0074029A"/>
    <w:rsid w:val="00740BF5"/>
    <w:rsid w:val="00741A65"/>
    <w:rsid w:val="00742A9F"/>
    <w:rsid w:val="00742B64"/>
    <w:rsid w:val="007436D2"/>
    <w:rsid w:val="00743850"/>
    <w:rsid w:val="00743B4D"/>
    <w:rsid w:val="007446AF"/>
    <w:rsid w:val="00745694"/>
    <w:rsid w:val="00745A16"/>
    <w:rsid w:val="00745D58"/>
    <w:rsid w:val="00745E2A"/>
    <w:rsid w:val="007463F2"/>
    <w:rsid w:val="007468AC"/>
    <w:rsid w:val="00747006"/>
    <w:rsid w:val="00751B79"/>
    <w:rsid w:val="00751E60"/>
    <w:rsid w:val="007529AF"/>
    <w:rsid w:val="00752FCF"/>
    <w:rsid w:val="007535B4"/>
    <w:rsid w:val="00754447"/>
    <w:rsid w:val="0075468E"/>
    <w:rsid w:val="00754DB8"/>
    <w:rsid w:val="00756903"/>
    <w:rsid w:val="00756B8D"/>
    <w:rsid w:val="0076065C"/>
    <w:rsid w:val="00764540"/>
    <w:rsid w:val="007659A2"/>
    <w:rsid w:val="00766467"/>
    <w:rsid w:val="0076759B"/>
    <w:rsid w:val="00767766"/>
    <w:rsid w:val="0077036A"/>
    <w:rsid w:val="0077158C"/>
    <w:rsid w:val="00772AFD"/>
    <w:rsid w:val="0077329B"/>
    <w:rsid w:val="00774223"/>
    <w:rsid w:val="0077497D"/>
    <w:rsid w:val="007751FC"/>
    <w:rsid w:val="00775818"/>
    <w:rsid w:val="007759DE"/>
    <w:rsid w:val="00776C61"/>
    <w:rsid w:val="007772FF"/>
    <w:rsid w:val="0078056B"/>
    <w:rsid w:val="007810FD"/>
    <w:rsid w:val="007821BE"/>
    <w:rsid w:val="00782E0C"/>
    <w:rsid w:val="00783DAE"/>
    <w:rsid w:val="0078402C"/>
    <w:rsid w:val="0078735B"/>
    <w:rsid w:val="0079022D"/>
    <w:rsid w:val="007902C9"/>
    <w:rsid w:val="00791178"/>
    <w:rsid w:val="007922C8"/>
    <w:rsid w:val="007923D2"/>
    <w:rsid w:val="00793122"/>
    <w:rsid w:val="00793195"/>
    <w:rsid w:val="0079428E"/>
    <w:rsid w:val="007960CC"/>
    <w:rsid w:val="00796408"/>
    <w:rsid w:val="00797D87"/>
    <w:rsid w:val="00797EE1"/>
    <w:rsid w:val="007A16A0"/>
    <w:rsid w:val="007A36C6"/>
    <w:rsid w:val="007A3D52"/>
    <w:rsid w:val="007A477A"/>
    <w:rsid w:val="007A4CF3"/>
    <w:rsid w:val="007A5018"/>
    <w:rsid w:val="007A5243"/>
    <w:rsid w:val="007A58BA"/>
    <w:rsid w:val="007A66A5"/>
    <w:rsid w:val="007A6895"/>
    <w:rsid w:val="007A73D2"/>
    <w:rsid w:val="007B148B"/>
    <w:rsid w:val="007B225C"/>
    <w:rsid w:val="007B31B1"/>
    <w:rsid w:val="007B31C0"/>
    <w:rsid w:val="007B46EA"/>
    <w:rsid w:val="007B6858"/>
    <w:rsid w:val="007B7623"/>
    <w:rsid w:val="007B77AC"/>
    <w:rsid w:val="007C0493"/>
    <w:rsid w:val="007C1E8C"/>
    <w:rsid w:val="007C1ECB"/>
    <w:rsid w:val="007C4359"/>
    <w:rsid w:val="007C4A25"/>
    <w:rsid w:val="007C4F84"/>
    <w:rsid w:val="007C509F"/>
    <w:rsid w:val="007C518A"/>
    <w:rsid w:val="007C5250"/>
    <w:rsid w:val="007C6092"/>
    <w:rsid w:val="007C61BB"/>
    <w:rsid w:val="007C6C9B"/>
    <w:rsid w:val="007C7C66"/>
    <w:rsid w:val="007D0470"/>
    <w:rsid w:val="007D0E19"/>
    <w:rsid w:val="007D12F9"/>
    <w:rsid w:val="007D1866"/>
    <w:rsid w:val="007D29CD"/>
    <w:rsid w:val="007D2E89"/>
    <w:rsid w:val="007D355A"/>
    <w:rsid w:val="007D35D4"/>
    <w:rsid w:val="007D7F36"/>
    <w:rsid w:val="007E1374"/>
    <w:rsid w:val="007E29AE"/>
    <w:rsid w:val="007E3891"/>
    <w:rsid w:val="007E3F6E"/>
    <w:rsid w:val="007E493F"/>
    <w:rsid w:val="007E4D54"/>
    <w:rsid w:val="007E5FAD"/>
    <w:rsid w:val="007E6559"/>
    <w:rsid w:val="007E66D6"/>
    <w:rsid w:val="007E6D57"/>
    <w:rsid w:val="007E6ED6"/>
    <w:rsid w:val="007E72B7"/>
    <w:rsid w:val="007F0AD0"/>
    <w:rsid w:val="007F1037"/>
    <w:rsid w:val="007F27C6"/>
    <w:rsid w:val="007F2EFF"/>
    <w:rsid w:val="007F48C6"/>
    <w:rsid w:val="007F5691"/>
    <w:rsid w:val="007F5D21"/>
    <w:rsid w:val="007F61E3"/>
    <w:rsid w:val="007F743B"/>
    <w:rsid w:val="007F79F7"/>
    <w:rsid w:val="007F7B30"/>
    <w:rsid w:val="00800B65"/>
    <w:rsid w:val="0080240A"/>
    <w:rsid w:val="00802CEC"/>
    <w:rsid w:val="00803243"/>
    <w:rsid w:val="00803E43"/>
    <w:rsid w:val="008049B0"/>
    <w:rsid w:val="00804C58"/>
    <w:rsid w:val="00804E88"/>
    <w:rsid w:val="0080531D"/>
    <w:rsid w:val="008056E0"/>
    <w:rsid w:val="00806A24"/>
    <w:rsid w:val="00806D61"/>
    <w:rsid w:val="00807B7F"/>
    <w:rsid w:val="008125F1"/>
    <w:rsid w:val="00813D14"/>
    <w:rsid w:val="0081537A"/>
    <w:rsid w:val="008157CE"/>
    <w:rsid w:val="00815876"/>
    <w:rsid w:val="00815E9D"/>
    <w:rsid w:val="008179CE"/>
    <w:rsid w:val="00821B24"/>
    <w:rsid w:val="00822048"/>
    <w:rsid w:val="008222D7"/>
    <w:rsid w:val="008226BB"/>
    <w:rsid w:val="00824994"/>
    <w:rsid w:val="00826885"/>
    <w:rsid w:val="00831DF7"/>
    <w:rsid w:val="00831EA9"/>
    <w:rsid w:val="0083225E"/>
    <w:rsid w:val="008338B2"/>
    <w:rsid w:val="008353D2"/>
    <w:rsid w:val="00837A33"/>
    <w:rsid w:val="0084005E"/>
    <w:rsid w:val="00840732"/>
    <w:rsid w:val="00841D78"/>
    <w:rsid w:val="008434E2"/>
    <w:rsid w:val="008441CF"/>
    <w:rsid w:val="00844CD4"/>
    <w:rsid w:val="00844D1C"/>
    <w:rsid w:val="00845DA4"/>
    <w:rsid w:val="00846036"/>
    <w:rsid w:val="00846767"/>
    <w:rsid w:val="00847AA7"/>
    <w:rsid w:val="00850F22"/>
    <w:rsid w:val="0085117D"/>
    <w:rsid w:val="0085199C"/>
    <w:rsid w:val="008520FA"/>
    <w:rsid w:val="008532AB"/>
    <w:rsid w:val="00854A54"/>
    <w:rsid w:val="0085586E"/>
    <w:rsid w:val="00855D97"/>
    <w:rsid w:val="00856298"/>
    <w:rsid w:val="008573C3"/>
    <w:rsid w:val="00860328"/>
    <w:rsid w:val="00861DA4"/>
    <w:rsid w:val="008634BF"/>
    <w:rsid w:val="0086358D"/>
    <w:rsid w:val="00863A0F"/>
    <w:rsid w:val="008649F0"/>
    <w:rsid w:val="00864F06"/>
    <w:rsid w:val="00865145"/>
    <w:rsid w:val="00865764"/>
    <w:rsid w:val="00865B73"/>
    <w:rsid w:val="00867123"/>
    <w:rsid w:val="00867B6A"/>
    <w:rsid w:val="00867CBC"/>
    <w:rsid w:val="00870F66"/>
    <w:rsid w:val="00871E08"/>
    <w:rsid w:val="00872063"/>
    <w:rsid w:val="0087275C"/>
    <w:rsid w:val="008727B7"/>
    <w:rsid w:val="00872C58"/>
    <w:rsid w:val="00872D2E"/>
    <w:rsid w:val="008739FA"/>
    <w:rsid w:val="00873C57"/>
    <w:rsid w:val="00874E33"/>
    <w:rsid w:val="0087506A"/>
    <w:rsid w:val="00877D0D"/>
    <w:rsid w:val="008805C8"/>
    <w:rsid w:val="00880D1D"/>
    <w:rsid w:val="00880E2E"/>
    <w:rsid w:val="00881850"/>
    <w:rsid w:val="00881E14"/>
    <w:rsid w:val="00882984"/>
    <w:rsid w:val="00882A27"/>
    <w:rsid w:val="00882DD3"/>
    <w:rsid w:val="00884CF6"/>
    <w:rsid w:val="0088582F"/>
    <w:rsid w:val="00885AD1"/>
    <w:rsid w:val="008877F1"/>
    <w:rsid w:val="008904FB"/>
    <w:rsid w:val="00890B72"/>
    <w:rsid w:val="0089197D"/>
    <w:rsid w:val="00891DE7"/>
    <w:rsid w:val="00893986"/>
    <w:rsid w:val="00893E3F"/>
    <w:rsid w:val="00894F4B"/>
    <w:rsid w:val="008951A4"/>
    <w:rsid w:val="0089551A"/>
    <w:rsid w:val="008967F2"/>
    <w:rsid w:val="00896B17"/>
    <w:rsid w:val="00897361"/>
    <w:rsid w:val="008977CD"/>
    <w:rsid w:val="008A04FF"/>
    <w:rsid w:val="008A0C8C"/>
    <w:rsid w:val="008A0F0F"/>
    <w:rsid w:val="008A15AF"/>
    <w:rsid w:val="008A3C3B"/>
    <w:rsid w:val="008A5C74"/>
    <w:rsid w:val="008A63C0"/>
    <w:rsid w:val="008A6433"/>
    <w:rsid w:val="008A75F8"/>
    <w:rsid w:val="008B27C7"/>
    <w:rsid w:val="008B33CC"/>
    <w:rsid w:val="008B3668"/>
    <w:rsid w:val="008B4B5B"/>
    <w:rsid w:val="008B4E67"/>
    <w:rsid w:val="008B4E6B"/>
    <w:rsid w:val="008B50DB"/>
    <w:rsid w:val="008B62FB"/>
    <w:rsid w:val="008B76C3"/>
    <w:rsid w:val="008B7F05"/>
    <w:rsid w:val="008C0664"/>
    <w:rsid w:val="008C0A28"/>
    <w:rsid w:val="008C0C54"/>
    <w:rsid w:val="008C21C5"/>
    <w:rsid w:val="008C4F41"/>
    <w:rsid w:val="008C743E"/>
    <w:rsid w:val="008C7A8E"/>
    <w:rsid w:val="008D1C22"/>
    <w:rsid w:val="008D2C4F"/>
    <w:rsid w:val="008D40F8"/>
    <w:rsid w:val="008D6091"/>
    <w:rsid w:val="008D7457"/>
    <w:rsid w:val="008D75D7"/>
    <w:rsid w:val="008D796F"/>
    <w:rsid w:val="008D7E00"/>
    <w:rsid w:val="008E28A4"/>
    <w:rsid w:val="008E4270"/>
    <w:rsid w:val="008E435C"/>
    <w:rsid w:val="008E43E1"/>
    <w:rsid w:val="008E459E"/>
    <w:rsid w:val="008E5497"/>
    <w:rsid w:val="008E6908"/>
    <w:rsid w:val="008E7825"/>
    <w:rsid w:val="008E7B75"/>
    <w:rsid w:val="008F0066"/>
    <w:rsid w:val="008F02E9"/>
    <w:rsid w:val="008F17A1"/>
    <w:rsid w:val="008F18ED"/>
    <w:rsid w:val="008F1BCD"/>
    <w:rsid w:val="008F25C1"/>
    <w:rsid w:val="008F3B97"/>
    <w:rsid w:val="008F4EFB"/>
    <w:rsid w:val="008F58A4"/>
    <w:rsid w:val="008F6A02"/>
    <w:rsid w:val="008F73C8"/>
    <w:rsid w:val="0090026F"/>
    <w:rsid w:val="009014DE"/>
    <w:rsid w:val="009023EB"/>
    <w:rsid w:val="009026C8"/>
    <w:rsid w:val="0090433A"/>
    <w:rsid w:val="0090462A"/>
    <w:rsid w:val="00904994"/>
    <w:rsid w:val="009070DB"/>
    <w:rsid w:val="00910D4E"/>
    <w:rsid w:val="00912107"/>
    <w:rsid w:val="00913010"/>
    <w:rsid w:val="009147F1"/>
    <w:rsid w:val="00914F41"/>
    <w:rsid w:val="009150C9"/>
    <w:rsid w:val="00915696"/>
    <w:rsid w:val="00916194"/>
    <w:rsid w:val="009200B9"/>
    <w:rsid w:val="00920C78"/>
    <w:rsid w:val="0092111B"/>
    <w:rsid w:val="00922F55"/>
    <w:rsid w:val="00923770"/>
    <w:rsid w:val="00923EF2"/>
    <w:rsid w:val="00924973"/>
    <w:rsid w:val="00924D5A"/>
    <w:rsid w:val="00927A64"/>
    <w:rsid w:val="00930800"/>
    <w:rsid w:val="00931816"/>
    <w:rsid w:val="00931B85"/>
    <w:rsid w:val="00931B90"/>
    <w:rsid w:val="009334AF"/>
    <w:rsid w:val="009336B3"/>
    <w:rsid w:val="00934139"/>
    <w:rsid w:val="00934CD1"/>
    <w:rsid w:val="009367EE"/>
    <w:rsid w:val="00936845"/>
    <w:rsid w:val="00936B41"/>
    <w:rsid w:val="00940AF9"/>
    <w:rsid w:val="00940B78"/>
    <w:rsid w:val="00940D95"/>
    <w:rsid w:val="00940E44"/>
    <w:rsid w:val="00941825"/>
    <w:rsid w:val="00942C58"/>
    <w:rsid w:val="009433B4"/>
    <w:rsid w:val="00944470"/>
    <w:rsid w:val="00947232"/>
    <w:rsid w:val="009476BB"/>
    <w:rsid w:val="00947C83"/>
    <w:rsid w:val="00950F1E"/>
    <w:rsid w:val="0095218C"/>
    <w:rsid w:val="00952EB7"/>
    <w:rsid w:val="009534C0"/>
    <w:rsid w:val="00954F4F"/>
    <w:rsid w:val="0095616F"/>
    <w:rsid w:val="00956396"/>
    <w:rsid w:val="00956BA2"/>
    <w:rsid w:val="00957F0F"/>
    <w:rsid w:val="009610F4"/>
    <w:rsid w:val="00961233"/>
    <w:rsid w:val="0096268F"/>
    <w:rsid w:val="00962723"/>
    <w:rsid w:val="0096282A"/>
    <w:rsid w:val="0096304A"/>
    <w:rsid w:val="00963B24"/>
    <w:rsid w:val="00963B9E"/>
    <w:rsid w:val="00965097"/>
    <w:rsid w:val="009655DC"/>
    <w:rsid w:val="00966743"/>
    <w:rsid w:val="00966891"/>
    <w:rsid w:val="00967408"/>
    <w:rsid w:val="0096784B"/>
    <w:rsid w:val="009728A2"/>
    <w:rsid w:val="00974911"/>
    <w:rsid w:val="00976C94"/>
    <w:rsid w:val="00976E0A"/>
    <w:rsid w:val="009776B1"/>
    <w:rsid w:val="00977EA4"/>
    <w:rsid w:val="00982169"/>
    <w:rsid w:val="00982B72"/>
    <w:rsid w:val="00983C1A"/>
    <w:rsid w:val="009846BE"/>
    <w:rsid w:val="0098478B"/>
    <w:rsid w:val="00985DEA"/>
    <w:rsid w:val="00986072"/>
    <w:rsid w:val="009868C4"/>
    <w:rsid w:val="009871DF"/>
    <w:rsid w:val="0099044F"/>
    <w:rsid w:val="00992BFB"/>
    <w:rsid w:val="00992CEB"/>
    <w:rsid w:val="00992D83"/>
    <w:rsid w:val="00993251"/>
    <w:rsid w:val="0099454F"/>
    <w:rsid w:val="0099484D"/>
    <w:rsid w:val="00994AFD"/>
    <w:rsid w:val="00995302"/>
    <w:rsid w:val="00995C1C"/>
    <w:rsid w:val="00996440"/>
    <w:rsid w:val="00997242"/>
    <w:rsid w:val="009A0214"/>
    <w:rsid w:val="009A02FB"/>
    <w:rsid w:val="009A47BE"/>
    <w:rsid w:val="009A54A2"/>
    <w:rsid w:val="009A5AD4"/>
    <w:rsid w:val="009A6D02"/>
    <w:rsid w:val="009A6F04"/>
    <w:rsid w:val="009B01B0"/>
    <w:rsid w:val="009B035B"/>
    <w:rsid w:val="009B0BD2"/>
    <w:rsid w:val="009B0C4A"/>
    <w:rsid w:val="009B175D"/>
    <w:rsid w:val="009B17BB"/>
    <w:rsid w:val="009B28BF"/>
    <w:rsid w:val="009B3036"/>
    <w:rsid w:val="009B46F4"/>
    <w:rsid w:val="009B4F16"/>
    <w:rsid w:val="009B5D3B"/>
    <w:rsid w:val="009B5E95"/>
    <w:rsid w:val="009B6C16"/>
    <w:rsid w:val="009B7297"/>
    <w:rsid w:val="009B757A"/>
    <w:rsid w:val="009B7E2D"/>
    <w:rsid w:val="009C03BC"/>
    <w:rsid w:val="009C1797"/>
    <w:rsid w:val="009C375B"/>
    <w:rsid w:val="009C4D49"/>
    <w:rsid w:val="009C6BAA"/>
    <w:rsid w:val="009D17F3"/>
    <w:rsid w:val="009D1A0C"/>
    <w:rsid w:val="009D1CE2"/>
    <w:rsid w:val="009D377E"/>
    <w:rsid w:val="009D4C29"/>
    <w:rsid w:val="009D4CE3"/>
    <w:rsid w:val="009D5256"/>
    <w:rsid w:val="009D54BC"/>
    <w:rsid w:val="009D5554"/>
    <w:rsid w:val="009D7836"/>
    <w:rsid w:val="009D7A28"/>
    <w:rsid w:val="009D7D57"/>
    <w:rsid w:val="009E2CA8"/>
    <w:rsid w:val="009E2E8E"/>
    <w:rsid w:val="009E3A9C"/>
    <w:rsid w:val="009E5F16"/>
    <w:rsid w:val="009F0243"/>
    <w:rsid w:val="009F0602"/>
    <w:rsid w:val="009F1228"/>
    <w:rsid w:val="009F12AB"/>
    <w:rsid w:val="009F2659"/>
    <w:rsid w:val="009F2B79"/>
    <w:rsid w:val="009F30E3"/>
    <w:rsid w:val="009F3255"/>
    <w:rsid w:val="009F38D5"/>
    <w:rsid w:val="009F6D2C"/>
    <w:rsid w:val="009F7A8B"/>
    <w:rsid w:val="00A02FB3"/>
    <w:rsid w:val="00A035D6"/>
    <w:rsid w:val="00A036FA"/>
    <w:rsid w:val="00A03EA9"/>
    <w:rsid w:val="00A040A0"/>
    <w:rsid w:val="00A040C5"/>
    <w:rsid w:val="00A1125E"/>
    <w:rsid w:val="00A1213D"/>
    <w:rsid w:val="00A12477"/>
    <w:rsid w:val="00A12534"/>
    <w:rsid w:val="00A125FC"/>
    <w:rsid w:val="00A129A4"/>
    <w:rsid w:val="00A12B90"/>
    <w:rsid w:val="00A12E43"/>
    <w:rsid w:val="00A152EB"/>
    <w:rsid w:val="00A1557A"/>
    <w:rsid w:val="00A156EF"/>
    <w:rsid w:val="00A15F8C"/>
    <w:rsid w:val="00A17144"/>
    <w:rsid w:val="00A2022D"/>
    <w:rsid w:val="00A22A03"/>
    <w:rsid w:val="00A243C7"/>
    <w:rsid w:val="00A2493D"/>
    <w:rsid w:val="00A276A1"/>
    <w:rsid w:val="00A3078D"/>
    <w:rsid w:val="00A30C13"/>
    <w:rsid w:val="00A336D2"/>
    <w:rsid w:val="00A4008A"/>
    <w:rsid w:val="00A4110A"/>
    <w:rsid w:val="00A41276"/>
    <w:rsid w:val="00A41A29"/>
    <w:rsid w:val="00A426F1"/>
    <w:rsid w:val="00A42938"/>
    <w:rsid w:val="00A43651"/>
    <w:rsid w:val="00A43851"/>
    <w:rsid w:val="00A44055"/>
    <w:rsid w:val="00A45169"/>
    <w:rsid w:val="00A45356"/>
    <w:rsid w:val="00A45985"/>
    <w:rsid w:val="00A4681C"/>
    <w:rsid w:val="00A47AC6"/>
    <w:rsid w:val="00A47DEA"/>
    <w:rsid w:val="00A50C97"/>
    <w:rsid w:val="00A51ED6"/>
    <w:rsid w:val="00A53371"/>
    <w:rsid w:val="00A5393B"/>
    <w:rsid w:val="00A53D69"/>
    <w:rsid w:val="00A54DC3"/>
    <w:rsid w:val="00A561D7"/>
    <w:rsid w:val="00A56A56"/>
    <w:rsid w:val="00A609AC"/>
    <w:rsid w:val="00A623C4"/>
    <w:rsid w:val="00A6254B"/>
    <w:rsid w:val="00A63BB5"/>
    <w:rsid w:val="00A6541B"/>
    <w:rsid w:val="00A671AE"/>
    <w:rsid w:val="00A675ED"/>
    <w:rsid w:val="00A679E4"/>
    <w:rsid w:val="00A70969"/>
    <w:rsid w:val="00A71256"/>
    <w:rsid w:val="00A71B2C"/>
    <w:rsid w:val="00A72668"/>
    <w:rsid w:val="00A7278A"/>
    <w:rsid w:val="00A72E30"/>
    <w:rsid w:val="00A73278"/>
    <w:rsid w:val="00A74B54"/>
    <w:rsid w:val="00A75D96"/>
    <w:rsid w:val="00A765FF"/>
    <w:rsid w:val="00A76D1D"/>
    <w:rsid w:val="00A80697"/>
    <w:rsid w:val="00A81C4A"/>
    <w:rsid w:val="00A82988"/>
    <w:rsid w:val="00A84175"/>
    <w:rsid w:val="00A84A2C"/>
    <w:rsid w:val="00A85166"/>
    <w:rsid w:val="00A85717"/>
    <w:rsid w:val="00A862C0"/>
    <w:rsid w:val="00A866E8"/>
    <w:rsid w:val="00A8708E"/>
    <w:rsid w:val="00A8711A"/>
    <w:rsid w:val="00A875B7"/>
    <w:rsid w:val="00A90337"/>
    <w:rsid w:val="00A904AB"/>
    <w:rsid w:val="00A90B76"/>
    <w:rsid w:val="00A92017"/>
    <w:rsid w:val="00A93322"/>
    <w:rsid w:val="00A94827"/>
    <w:rsid w:val="00A97705"/>
    <w:rsid w:val="00A979CD"/>
    <w:rsid w:val="00AA01A1"/>
    <w:rsid w:val="00AA095D"/>
    <w:rsid w:val="00AA1945"/>
    <w:rsid w:val="00AA245F"/>
    <w:rsid w:val="00AA3591"/>
    <w:rsid w:val="00AA4276"/>
    <w:rsid w:val="00AA4A2F"/>
    <w:rsid w:val="00AA5C18"/>
    <w:rsid w:val="00AA5DA0"/>
    <w:rsid w:val="00AA66CB"/>
    <w:rsid w:val="00AA76DD"/>
    <w:rsid w:val="00AB0B2E"/>
    <w:rsid w:val="00AB0DA3"/>
    <w:rsid w:val="00AB15D7"/>
    <w:rsid w:val="00AB1CD9"/>
    <w:rsid w:val="00AB2D9A"/>
    <w:rsid w:val="00AB55B0"/>
    <w:rsid w:val="00AB5856"/>
    <w:rsid w:val="00AB5B97"/>
    <w:rsid w:val="00AB657C"/>
    <w:rsid w:val="00AC01ED"/>
    <w:rsid w:val="00AC05BC"/>
    <w:rsid w:val="00AC17C3"/>
    <w:rsid w:val="00AC3336"/>
    <w:rsid w:val="00AC6328"/>
    <w:rsid w:val="00AC7F48"/>
    <w:rsid w:val="00AD08B3"/>
    <w:rsid w:val="00AD18B1"/>
    <w:rsid w:val="00AD3159"/>
    <w:rsid w:val="00AD31C2"/>
    <w:rsid w:val="00AD37C7"/>
    <w:rsid w:val="00AD3AE5"/>
    <w:rsid w:val="00AD527D"/>
    <w:rsid w:val="00AD6730"/>
    <w:rsid w:val="00AD6E69"/>
    <w:rsid w:val="00AD70E2"/>
    <w:rsid w:val="00AD720A"/>
    <w:rsid w:val="00AE0070"/>
    <w:rsid w:val="00AE14CE"/>
    <w:rsid w:val="00AE1B97"/>
    <w:rsid w:val="00AE2D97"/>
    <w:rsid w:val="00AE371C"/>
    <w:rsid w:val="00AE3BCA"/>
    <w:rsid w:val="00AE49C1"/>
    <w:rsid w:val="00AE4BFF"/>
    <w:rsid w:val="00AE4E7F"/>
    <w:rsid w:val="00AE596F"/>
    <w:rsid w:val="00AE7FE7"/>
    <w:rsid w:val="00AF121C"/>
    <w:rsid w:val="00AF1B94"/>
    <w:rsid w:val="00AF1BF9"/>
    <w:rsid w:val="00AF3798"/>
    <w:rsid w:val="00AF37D2"/>
    <w:rsid w:val="00AF3997"/>
    <w:rsid w:val="00AF4B2A"/>
    <w:rsid w:val="00AF5072"/>
    <w:rsid w:val="00AF5C9B"/>
    <w:rsid w:val="00B0009F"/>
    <w:rsid w:val="00B010A4"/>
    <w:rsid w:val="00B01414"/>
    <w:rsid w:val="00B02370"/>
    <w:rsid w:val="00B042C4"/>
    <w:rsid w:val="00B05003"/>
    <w:rsid w:val="00B05AD6"/>
    <w:rsid w:val="00B05CAA"/>
    <w:rsid w:val="00B06511"/>
    <w:rsid w:val="00B0665D"/>
    <w:rsid w:val="00B06A8C"/>
    <w:rsid w:val="00B06AC3"/>
    <w:rsid w:val="00B06C23"/>
    <w:rsid w:val="00B06D13"/>
    <w:rsid w:val="00B079D2"/>
    <w:rsid w:val="00B07F57"/>
    <w:rsid w:val="00B10D22"/>
    <w:rsid w:val="00B1170A"/>
    <w:rsid w:val="00B12E26"/>
    <w:rsid w:val="00B13294"/>
    <w:rsid w:val="00B1329C"/>
    <w:rsid w:val="00B141C2"/>
    <w:rsid w:val="00B14A4F"/>
    <w:rsid w:val="00B14DAE"/>
    <w:rsid w:val="00B15052"/>
    <w:rsid w:val="00B16217"/>
    <w:rsid w:val="00B168AE"/>
    <w:rsid w:val="00B16CF6"/>
    <w:rsid w:val="00B21BB3"/>
    <w:rsid w:val="00B21F5A"/>
    <w:rsid w:val="00B221BF"/>
    <w:rsid w:val="00B23DCB"/>
    <w:rsid w:val="00B23E6A"/>
    <w:rsid w:val="00B262AA"/>
    <w:rsid w:val="00B26879"/>
    <w:rsid w:val="00B30C94"/>
    <w:rsid w:val="00B3238F"/>
    <w:rsid w:val="00B3460A"/>
    <w:rsid w:val="00B36C07"/>
    <w:rsid w:val="00B36E31"/>
    <w:rsid w:val="00B3756A"/>
    <w:rsid w:val="00B42C8B"/>
    <w:rsid w:val="00B43AB9"/>
    <w:rsid w:val="00B467D7"/>
    <w:rsid w:val="00B468BD"/>
    <w:rsid w:val="00B47676"/>
    <w:rsid w:val="00B50532"/>
    <w:rsid w:val="00B515F2"/>
    <w:rsid w:val="00B51D75"/>
    <w:rsid w:val="00B529B6"/>
    <w:rsid w:val="00B55545"/>
    <w:rsid w:val="00B5554A"/>
    <w:rsid w:val="00B57E07"/>
    <w:rsid w:val="00B60214"/>
    <w:rsid w:val="00B60531"/>
    <w:rsid w:val="00B61240"/>
    <w:rsid w:val="00B6127C"/>
    <w:rsid w:val="00B61C4F"/>
    <w:rsid w:val="00B62393"/>
    <w:rsid w:val="00B636B4"/>
    <w:rsid w:val="00B63940"/>
    <w:rsid w:val="00B63F48"/>
    <w:rsid w:val="00B6403F"/>
    <w:rsid w:val="00B65E5B"/>
    <w:rsid w:val="00B66B54"/>
    <w:rsid w:val="00B67293"/>
    <w:rsid w:val="00B70EB3"/>
    <w:rsid w:val="00B7105D"/>
    <w:rsid w:val="00B7173C"/>
    <w:rsid w:val="00B746F2"/>
    <w:rsid w:val="00B75842"/>
    <w:rsid w:val="00B75E0A"/>
    <w:rsid w:val="00B7753A"/>
    <w:rsid w:val="00B775C2"/>
    <w:rsid w:val="00B8009E"/>
    <w:rsid w:val="00B80C2F"/>
    <w:rsid w:val="00B81329"/>
    <w:rsid w:val="00B8230C"/>
    <w:rsid w:val="00B82BA2"/>
    <w:rsid w:val="00B82E8B"/>
    <w:rsid w:val="00B83D70"/>
    <w:rsid w:val="00B83FF0"/>
    <w:rsid w:val="00B846F4"/>
    <w:rsid w:val="00B8596B"/>
    <w:rsid w:val="00B866C4"/>
    <w:rsid w:val="00B869AD"/>
    <w:rsid w:val="00B8770F"/>
    <w:rsid w:val="00B900E2"/>
    <w:rsid w:val="00B9060F"/>
    <w:rsid w:val="00B91DDA"/>
    <w:rsid w:val="00B92A58"/>
    <w:rsid w:val="00B93B64"/>
    <w:rsid w:val="00B951A9"/>
    <w:rsid w:val="00B9555D"/>
    <w:rsid w:val="00B956C4"/>
    <w:rsid w:val="00B9579A"/>
    <w:rsid w:val="00B96106"/>
    <w:rsid w:val="00B97201"/>
    <w:rsid w:val="00B97879"/>
    <w:rsid w:val="00B978C9"/>
    <w:rsid w:val="00B97A5F"/>
    <w:rsid w:val="00BA014F"/>
    <w:rsid w:val="00BA04D3"/>
    <w:rsid w:val="00BA0DDB"/>
    <w:rsid w:val="00BA0FA0"/>
    <w:rsid w:val="00BA1192"/>
    <w:rsid w:val="00BA1756"/>
    <w:rsid w:val="00BA29E8"/>
    <w:rsid w:val="00BA2CE4"/>
    <w:rsid w:val="00BA2DC4"/>
    <w:rsid w:val="00BA3396"/>
    <w:rsid w:val="00BA5A0D"/>
    <w:rsid w:val="00BA7393"/>
    <w:rsid w:val="00BB28F8"/>
    <w:rsid w:val="00BB3F5C"/>
    <w:rsid w:val="00BB4490"/>
    <w:rsid w:val="00BB4A41"/>
    <w:rsid w:val="00BB5168"/>
    <w:rsid w:val="00BB5CE6"/>
    <w:rsid w:val="00BB666B"/>
    <w:rsid w:val="00BB6AFF"/>
    <w:rsid w:val="00BB6C9A"/>
    <w:rsid w:val="00BB6E11"/>
    <w:rsid w:val="00BC0869"/>
    <w:rsid w:val="00BC1ACB"/>
    <w:rsid w:val="00BC59CA"/>
    <w:rsid w:val="00BC6058"/>
    <w:rsid w:val="00BC6282"/>
    <w:rsid w:val="00BC759A"/>
    <w:rsid w:val="00BC7A69"/>
    <w:rsid w:val="00BD02AC"/>
    <w:rsid w:val="00BD45C2"/>
    <w:rsid w:val="00BD5A93"/>
    <w:rsid w:val="00BD633F"/>
    <w:rsid w:val="00BD735A"/>
    <w:rsid w:val="00BE00E9"/>
    <w:rsid w:val="00BE0231"/>
    <w:rsid w:val="00BE08BF"/>
    <w:rsid w:val="00BE0F70"/>
    <w:rsid w:val="00BE0FA0"/>
    <w:rsid w:val="00BE1769"/>
    <w:rsid w:val="00BE19D2"/>
    <w:rsid w:val="00BE3AC1"/>
    <w:rsid w:val="00BE42EE"/>
    <w:rsid w:val="00BE57EB"/>
    <w:rsid w:val="00BE5E74"/>
    <w:rsid w:val="00BE7509"/>
    <w:rsid w:val="00BF1B89"/>
    <w:rsid w:val="00BF2A16"/>
    <w:rsid w:val="00BF34BE"/>
    <w:rsid w:val="00BF3797"/>
    <w:rsid w:val="00BF46DF"/>
    <w:rsid w:val="00BF4942"/>
    <w:rsid w:val="00BF5E36"/>
    <w:rsid w:val="00BF5F4F"/>
    <w:rsid w:val="00BF659F"/>
    <w:rsid w:val="00BF79B2"/>
    <w:rsid w:val="00C015C4"/>
    <w:rsid w:val="00C02048"/>
    <w:rsid w:val="00C034D3"/>
    <w:rsid w:val="00C044E9"/>
    <w:rsid w:val="00C05F9C"/>
    <w:rsid w:val="00C062AC"/>
    <w:rsid w:val="00C0732D"/>
    <w:rsid w:val="00C0760A"/>
    <w:rsid w:val="00C1101E"/>
    <w:rsid w:val="00C1109D"/>
    <w:rsid w:val="00C1174D"/>
    <w:rsid w:val="00C11EF4"/>
    <w:rsid w:val="00C12CF5"/>
    <w:rsid w:val="00C14142"/>
    <w:rsid w:val="00C158F2"/>
    <w:rsid w:val="00C1712A"/>
    <w:rsid w:val="00C17C17"/>
    <w:rsid w:val="00C202B0"/>
    <w:rsid w:val="00C2123A"/>
    <w:rsid w:val="00C222CC"/>
    <w:rsid w:val="00C22A3C"/>
    <w:rsid w:val="00C232A9"/>
    <w:rsid w:val="00C2380F"/>
    <w:rsid w:val="00C25071"/>
    <w:rsid w:val="00C2726D"/>
    <w:rsid w:val="00C2740D"/>
    <w:rsid w:val="00C27A51"/>
    <w:rsid w:val="00C30A25"/>
    <w:rsid w:val="00C324CD"/>
    <w:rsid w:val="00C32F61"/>
    <w:rsid w:val="00C34817"/>
    <w:rsid w:val="00C35854"/>
    <w:rsid w:val="00C3590E"/>
    <w:rsid w:val="00C35D3E"/>
    <w:rsid w:val="00C366AC"/>
    <w:rsid w:val="00C37065"/>
    <w:rsid w:val="00C37313"/>
    <w:rsid w:val="00C377AA"/>
    <w:rsid w:val="00C4018E"/>
    <w:rsid w:val="00C41F17"/>
    <w:rsid w:val="00C421DF"/>
    <w:rsid w:val="00C42612"/>
    <w:rsid w:val="00C42C44"/>
    <w:rsid w:val="00C430C5"/>
    <w:rsid w:val="00C44119"/>
    <w:rsid w:val="00C443CF"/>
    <w:rsid w:val="00C506B1"/>
    <w:rsid w:val="00C50C52"/>
    <w:rsid w:val="00C50CE8"/>
    <w:rsid w:val="00C50F36"/>
    <w:rsid w:val="00C50F41"/>
    <w:rsid w:val="00C50F76"/>
    <w:rsid w:val="00C51F6B"/>
    <w:rsid w:val="00C52931"/>
    <w:rsid w:val="00C52AA1"/>
    <w:rsid w:val="00C5307E"/>
    <w:rsid w:val="00C5346D"/>
    <w:rsid w:val="00C53753"/>
    <w:rsid w:val="00C5571E"/>
    <w:rsid w:val="00C5642D"/>
    <w:rsid w:val="00C56A05"/>
    <w:rsid w:val="00C5749C"/>
    <w:rsid w:val="00C57801"/>
    <w:rsid w:val="00C615AC"/>
    <w:rsid w:val="00C625AC"/>
    <w:rsid w:val="00C629B6"/>
    <w:rsid w:val="00C63860"/>
    <w:rsid w:val="00C63B31"/>
    <w:rsid w:val="00C6483E"/>
    <w:rsid w:val="00C660A3"/>
    <w:rsid w:val="00C672EB"/>
    <w:rsid w:val="00C67AC8"/>
    <w:rsid w:val="00C74ACC"/>
    <w:rsid w:val="00C769DD"/>
    <w:rsid w:val="00C80ACC"/>
    <w:rsid w:val="00C8102C"/>
    <w:rsid w:val="00C81A30"/>
    <w:rsid w:val="00C81FC7"/>
    <w:rsid w:val="00C81FF3"/>
    <w:rsid w:val="00C827AB"/>
    <w:rsid w:val="00C82A56"/>
    <w:rsid w:val="00C83797"/>
    <w:rsid w:val="00C83E16"/>
    <w:rsid w:val="00C84CB6"/>
    <w:rsid w:val="00C8510A"/>
    <w:rsid w:val="00C85F89"/>
    <w:rsid w:val="00C86633"/>
    <w:rsid w:val="00C87470"/>
    <w:rsid w:val="00C87A93"/>
    <w:rsid w:val="00C87B92"/>
    <w:rsid w:val="00C904B5"/>
    <w:rsid w:val="00C9087B"/>
    <w:rsid w:val="00C9151C"/>
    <w:rsid w:val="00C91CCE"/>
    <w:rsid w:val="00C939DF"/>
    <w:rsid w:val="00C95602"/>
    <w:rsid w:val="00C96B54"/>
    <w:rsid w:val="00C97096"/>
    <w:rsid w:val="00CA0094"/>
    <w:rsid w:val="00CA03BF"/>
    <w:rsid w:val="00CA1112"/>
    <w:rsid w:val="00CA13C5"/>
    <w:rsid w:val="00CA29CE"/>
    <w:rsid w:val="00CA2B4C"/>
    <w:rsid w:val="00CA3DC6"/>
    <w:rsid w:val="00CA5DF7"/>
    <w:rsid w:val="00CA5E65"/>
    <w:rsid w:val="00CA6231"/>
    <w:rsid w:val="00CA7E60"/>
    <w:rsid w:val="00CB1243"/>
    <w:rsid w:val="00CB1D9E"/>
    <w:rsid w:val="00CB29C7"/>
    <w:rsid w:val="00CB3835"/>
    <w:rsid w:val="00CB3DDC"/>
    <w:rsid w:val="00CB48E7"/>
    <w:rsid w:val="00CB4AB3"/>
    <w:rsid w:val="00CB4B71"/>
    <w:rsid w:val="00CB5611"/>
    <w:rsid w:val="00CB578A"/>
    <w:rsid w:val="00CB62A5"/>
    <w:rsid w:val="00CB66BC"/>
    <w:rsid w:val="00CC05AF"/>
    <w:rsid w:val="00CC3C47"/>
    <w:rsid w:val="00CC681E"/>
    <w:rsid w:val="00CC7B75"/>
    <w:rsid w:val="00CD03F9"/>
    <w:rsid w:val="00CD06E3"/>
    <w:rsid w:val="00CD1A43"/>
    <w:rsid w:val="00CD42A7"/>
    <w:rsid w:val="00CD495D"/>
    <w:rsid w:val="00CD4BE2"/>
    <w:rsid w:val="00CD5E96"/>
    <w:rsid w:val="00CD6103"/>
    <w:rsid w:val="00CE0FA0"/>
    <w:rsid w:val="00CE28E4"/>
    <w:rsid w:val="00CE33FD"/>
    <w:rsid w:val="00CE6426"/>
    <w:rsid w:val="00CE6A67"/>
    <w:rsid w:val="00CF1BCB"/>
    <w:rsid w:val="00CF33F8"/>
    <w:rsid w:val="00CF34D2"/>
    <w:rsid w:val="00CF4FBA"/>
    <w:rsid w:val="00CF6099"/>
    <w:rsid w:val="00CF6A04"/>
    <w:rsid w:val="00CF6A97"/>
    <w:rsid w:val="00CF7587"/>
    <w:rsid w:val="00D00AE4"/>
    <w:rsid w:val="00D011F3"/>
    <w:rsid w:val="00D012DB"/>
    <w:rsid w:val="00D01D95"/>
    <w:rsid w:val="00D0225D"/>
    <w:rsid w:val="00D035F3"/>
    <w:rsid w:val="00D046CB"/>
    <w:rsid w:val="00D057CF"/>
    <w:rsid w:val="00D05A79"/>
    <w:rsid w:val="00D0675C"/>
    <w:rsid w:val="00D0786D"/>
    <w:rsid w:val="00D07DAA"/>
    <w:rsid w:val="00D114D4"/>
    <w:rsid w:val="00D13F22"/>
    <w:rsid w:val="00D13F9E"/>
    <w:rsid w:val="00D141EA"/>
    <w:rsid w:val="00D14A29"/>
    <w:rsid w:val="00D16122"/>
    <w:rsid w:val="00D16701"/>
    <w:rsid w:val="00D16D04"/>
    <w:rsid w:val="00D16DDC"/>
    <w:rsid w:val="00D2055A"/>
    <w:rsid w:val="00D20976"/>
    <w:rsid w:val="00D23014"/>
    <w:rsid w:val="00D23301"/>
    <w:rsid w:val="00D2338D"/>
    <w:rsid w:val="00D2378F"/>
    <w:rsid w:val="00D23A07"/>
    <w:rsid w:val="00D24AB7"/>
    <w:rsid w:val="00D2562C"/>
    <w:rsid w:val="00D25A96"/>
    <w:rsid w:val="00D26E28"/>
    <w:rsid w:val="00D27375"/>
    <w:rsid w:val="00D31150"/>
    <w:rsid w:val="00D32298"/>
    <w:rsid w:val="00D35EB4"/>
    <w:rsid w:val="00D379AC"/>
    <w:rsid w:val="00D37F2F"/>
    <w:rsid w:val="00D41645"/>
    <w:rsid w:val="00D41ADC"/>
    <w:rsid w:val="00D42052"/>
    <w:rsid w:val="00D4263D"/>
    <w:rsid w:val="00D428A4"/>
    <w:rsid w:val="00D42C15"/>
    <w:rsid w:val="00D436D2"/>
    <w:rsid w:val="00D46BE3"/>
    <w:rsid w:val="00D46FC2"/>
    <w:rsid w:val="00D4703A"/>
    <w:rsid w:val="00D478C7"/>
    <w:rsid w:val="00D47C97"/>
    <w:rsid w:val="00D47FA3"/>
    <w:rsid w:val="00D50905"/>
    <w:rsid w:val="00D50957"/>
    <w:rsid w:val="00D514C4"/>
    <w:rsid w:val="00D52A59"/>
    <w:rsid w:val="00D52CCC"/>
    <w:rsid w:val="00D52F94"/>
    <w:rsid w:val="00D53713"/>
    <w:rsid w:val="00D5629F"/>
    <w:rsid w:val="00D56C71"/>
    <w:rsid w:val="00D57DA0"/>
    <w:rsid w:val="00D61285"/>
    <w:rsid w:val="00D6176F"/>
    <w:rsid w:val="00D641BD"/>
    <w:rsid w:val="00D64330"/>
    <w:rsid w:val="00D65315"/>
    <w:rsid w:val="00D66587"/>
    <w:rsid w:val="00D67165"/>
    <w:rsid w:val="00D70607"/>
    <w:rsid w:val="00D71A67"/>
    <w:rsid w:val="00D71CCB"/>
    <w:rsid w:val="00D72842"/>
    <w:rsid w:val="00D72C4C"/>
    <w:rsid w:val="00D735D7"/>
    <w:rsid w:val="00D74021"/>
    <w:rsid w:val="00D74639"/>
    <w:rsid w:val="00D75D8C"/>
    <w:rsid w:val="00D77745"/>
    <w:rsid w:val="00D80220"/>
    <w:rsid w:val="00D80928"/>
    <w:rsid w:val="00D80F06"/>
    <w:rsid w:val="00D8101E"/>
    <w:rsid w:val="00D81301"/>
    <w:rsid w:val="00D816C4"/>
    <w:rsid w:val="00D81D82"/>
    <w:rsid w:val="00D83684"/>
    <w:rsid w:val="00D84CB8"/>
    <w:rsid w:val="00D856FD"/>
    <w:rsid w:val="00D87DE0"/>
    <w:rsid w:val="00D921CE"/>
    <w:rsid w:val="00D92968"/>
    <w:rsid w:val="00D9302A"/>
    <w:rsid w:val="00D93469"/>
    <w:rsid w:val="00D942BA"/>
    <w:rsid w:val="00D94B72"/>
    <w:rsid w:val="00DA104E"/>
    <w:rsid w:val="00DA1C1E"/>
    <w:rsid w:val="00DA3013"/>
    <w:rsid w:val="00DA384C"/>
    <w:rsid w:val="00DA4177"/>
    <w:rsid w:val="00DA45D6"/>
    <w:rsid w:val="00DA52F0"/>
    <w:rsid w:val="00DA56D9"/>
    <w:rsid w:val="00DA56E0"/>
    <w:rsid w:val="00DA6E62"/>
    <w:rsid w:val="00DA6F02"/>
    <w:rsid w:val="00DA756A"/>
    <w:rsid w:val="00DB13B5"/>
    <w:rsid w:val="00DB170E"/>
    <w:rsid w:val="00DB2D8E"/>
    <w:rsid w:val="00DB2E9F"/>
    <w:rsid w:val="00DB33C2"/>
    <w:rsid w:val="00DB4E04"/>
    <w:rsid w:val="00DB53E4"/>
    <w:rsid w:val="00DB6588"/>
    <w:rsid w:val="00DB6B43"/>
    <w:rsid w:val="00DB6BB7"/>
    <w:rsid w:val="00DC1277"/>
    <w:rsid w:val="00DC1819"/>
    <w:rsid w:val="00DC1C65"/>
    <w:rsid w:val="00DC268F"/>
    <w:rsid w:val="00DC3885"/>
    <w:rsid w:val="00DC3FEA"/>
    <w:rsid w:val="00DC4A60"/>
    <w:rsid w:val="00DC5522"/>
    <w:rsid w:val="00DC5818"/>
    <w:rsid w:val="00DC6AD5"/>
    <w:rsid w:val="00DC7569"/>
    <w:rsid w:val="00DC79D7"/>
    <w:rsid w:val="00DD1744"/>
    <w:rsid w:val="00DD17C9"/>
    <w:rsid w:val="00DD1997"/>
    <w:rsid w:val="00DD3287"/>
    <w:rsid w:val="00DD35CA"/>
    <w:rsid w:val="00DD46B6"/>
    <w:rsid w:val="00DD4CA0"/>
    <w:rsid w:val="00DD5BA2"/>
    <w:rsid w:val="00DD5CD6"/>
    <w:rsid w:val="00DD607B"/>
    <w:rsid w:val="00DD6A3E"/>
    <w:rsid w:val="00DE0261"/>
    <w:rsid w:val="00DE0834"/>
    <w:rsid w:val="00DE09D7"/>
    <w:rsid w:val="00DE133E"/>
    <w:rsid w:val="00DE31F5"/>
    <w:rsid w:val="00DE3A47"/>
    <w:rsid w:val="00DE4620"/>
    <w:rsid w:val="00DE790D"/>
    <w:rsid w:val="00DE7919"/>
    <w:rsid w:val="00DF001F"/>
    <w:rsid w:val="00DF0F65"/>
    <w:rsid w:val="00DF2ABA"/>
    <w:rsid w:val="00DF2E5F"/>
    <w:rsid w:val="00DF3445"/>
    <w:rsid w:val="00DF3AE1"/>
    <w:rsid w:val="00DF4B81"/>
    <w:rsid w:val="00DF5699"/>
    <w:rsid w:val="00DF6529"/>
    <w:rsid w:val="00E018A8"/>
    <w:rsid w:val="00E03827"/>
    <w:rsid w:val="00E042A4"/>
    <w:rsid w:val="00E051E6"/>
    <w:rsid w:val="00E05617"/>
    <w:rsid w:val="00E07E30"/>
    <w:rsid w:val="00E10673"/>
    <w:rsid w:val="00E11BD9"/>
    <w:rsid w:val="00E138F0"/>
    <w:rsid w:val="00E153CA"/>
    <w:rsid w:val="00E176E1"/>
    <w:rsid w:val="00E17A2C"/>
    <w:rsid w:val="00E205A6"/>
    <w:rsid w:val="00E208E0"/>
    <w:rsid w:val="00E210DF"/>
    <w:rsid w:val="00E212DF"/>
    <w:rsid w:val="00E21301"/>
    <w:rsid w:val="00E21F2D"/>
    <w:rsid w:val="00E22017"/>
    <w:rsid w:val="00E221EC"/>
    <w:rsid w:val="00E22C1E"/>
    <w:rsid w:val="00E25774"/>
    <w:rsid w:val="00E268F2"/>
    <w:rsid w:val="00E2708F"/>
    <w:rsid w:val="00E31DCB"/>
    <w:rsid w:val="00E31F37"/>
    <w:rsid w:val="00E32BD6"/>
    <w:rsid w:val="00E33B6D"/>
    <w:rsid w:val="00E3407B"/>
    <w:rsid w:val="00E356ED"/>
    <w:rsid w:val="00E36664"/>
    <w:rsid w:val="00E36C03"/>
    <w:rsid w:val="00E37235"/>
    <w:rsid w:val="00E373DF"/>
    <w:rsid w:val="00E410ED"/>
    <w:rsid w:val="00E4146F"/>
    <w:rsid w:val="00E42047"/>
    <w:rsid w:val="00E429E2"/>
    <w:rsid w:val="00E43F7F"/>
    <w:rsid w:val="00E44360"/>
    <w:rsid w:val="00E44983"/>
    <w:rsid w:val="00E453F0"/>
    <w:rsid w:val="00E45956"/>
    <w:rsid w:val="00E47A53"/>
    <w:rsid w:val="00E50193"/>
    <w:rsid w:val="00E51F1A"/>
    <w:rsid w:val="00E5248B"/>
    <w:rsid w:val="00E5270E"/>
    <w:rsid w:val="00E52E1D"/>
    <w:rsid w:val="00E5411D"/>
    <w:rsid w:val="00E54DF5"/>
    <w:rsid w:val="00E55D9A"/>
    <w:rsid w:val="00E57526"/>
    <w:rsid w:val="00E609CB"/>
    <w:rsid w:val="00E62236"/>
    <w:rsid w:val="00E62434"/>
    <w:rsid w:val="00E62C31"/>
    <w:rsid w:val="00E635EA"/>
    <w:rsid w:val="00E64AE3"/>
    <w:rsid w:val="00E64CD3"/>
    <w:rsid w:val="00E6558E"/>
    <w:rsid w:val="00E6591A"/>
    <w:rsid w:val="00E6676F"/>
    <w:rsid w:val="00E66C85"/>
    <w:rsid w:val="00E67C7D"/>
    <w:rsid w:val="00E700B5"/>
    <w:rsid w:val="00E703DC"/>
    <w:rsid w:val="00E707A8"/>
    <w:rsid w:val="00E71224"/>
    <w:rsid w:val="00E71A61"/>
    <w:rsid w:val="00E7290A"/>
    <w:rsid w:val="00E7329A"/>
    <w:rsid w:val="00E74C10"/>
    <w:rsid w:val="00E75D94"/>
    <w:rsid w:val="00E77CF6"/>
    <w:rsid w:val="00E8082F"/>
    <w:rsid w:val="00E81830"/>
    <w:rsid w:val="00E81E30"/>
    <w:rsid w:val="00E81F99"/>
    <w:rsid w:val="00E8323D"/>
    <w:rsid w:val="00E83C01"/>
    <w:rsid w:val="00E8487F"/>
    <w:rsid w:val="00E854FD"/>
    <w:rsid w:val="00E86332"/>
    <w:rsid w:val="00E8765C"/>
    <w:rsid w:val="00E903C9"/>
    <w:rsid w:val="00E90DFE"/>
    <w:rsid w:val="00E91ACB"/>
    <w:rsid w:val="00E9217B"/>
    <w:rsid w:val="00E92982"/>
    <w:rsid w:val="00E93106"/>
    <w:rsid w:val="00E94C5D"/>
    <w:rsid w:val="00E96B6D"/>
    <w:rsid w:val="00E97623"/>
    <w:rsid w:val="00EA0D73"/>
    <w:rsid w:val="00EA13D8"/>
    <w:rsid w:val="00EA2ED5"/>
    <w:rsid w:val="00EA3D47"/>
    <w:rsid w:val="00EA553C"/>
    <w:rsid w:val="00EA56AA"/>
    <w:rsid w:val="00EA59D4"/>
    <w:rsid w:val="00EA5FD9"/>
    <w:rsid w:val="00EA62B3"/>
    <w:rsid w:val="00EA6814"/>
    <w:rsid w:val="00EB1355"/>
    <w:rsid w:val="00EB17C4"/>
    <w:rsid w:val="00EB3C45"/>
    <w:rsid w:val="00EB48DE"/>
    <w:rsid w:val="00EB50C6"/>
    <w:rsid w:val="00EB5B4E"/>
    <w:rsid w:val="00EB5F48"/>
    <w:rsid w:val="00EB5FF1"/>
    <w:rsid w:val="00EB6DBF"/>
    <w:rsid w:val="00EB6E47"/>
    <w:rsid w:val="00EB7E83"/>
    <w:rsid w:val="00EC0C83"/>
    <w:rsid w:val="00EC1F26"/>
    <w:rsid w:val="00EC247D"/>
    <w:rsid w:val="00EC3F64"/>
    <w:rsid w:val="00EC4522"/>
    <w:rsid w:val="00EC5500"/>
    <w:rsid w:val="00ED05B4"/>
    <w:rsid w:val="00ED085D"/>
    <w:rsid w:val="00ED10E8"/>
    <w:rsid w:val="00ED1E8A"/>
    <w:rsid w:val="00ED2F63"/>
    <w:rsid w:val="00ED338E"/>
    <w:rsid w:val="00ED4ECB"/>
    <w:rsid w:val="00ED628D"/>
    <w:rsid w:val="00ED673B"/>
    <w:rsid w:val="00ED7866"/>
    <w:rsid w:val="00EE07AD"/>
    <w:rsid w:val="00EE2740"/>
    <w:rsid w:val="00EE5DE3"/>
    <w:rsid w:val="00EE6A47"/>
    <w:rsid w:val="00EE7182"/>
    <w:rsid w:val="00EF0616"/>
    <w:rsid w:val="00EF0852"/>
    <w:rsid w:val="00EF17DA"/>
    <w:rsid w:val="00EF4E6D"/>
    <w:rsid w:val="00EF4FE9"/>
    <w:rsid w:val="00EF5B54"/>
    <w:rsid w:val="00F006B1"/>
    <w:rsid w:val="00F01019"/>
    <w:rsid w:val="00F01B83"/>
    <w:rsid w:val="00F0244F"/>
    <w:rsid w:val="00F031E5"/>
    <w:rsid w:val="00F03CF0"/>
    <w:rsid w:val="00F05579"/>
    <w:rsid w:val="00F07CEE"/>
    <w:rsid w:val="00F10366"/>
    <w:rsid w:val="00F10BDA"/>
    <w:rsid w:val="00F10CAF"/>
    <w:rsid w:val="00F10E57"/>
    <w:rsid w:val="00F11ECB"/>
    <w:rsid w:val="00F12728"/>
    <w:rsid w:val="00F13985"/>
    <w:rsid w:val="00F13FD5"/>
    <w:rsid w:val="00F14765"/>
    <w:rsid w:val="00F16798"/>
    <w:rsid w:val="00F16AE1"/>
    <w:rsid w:val="00F16B08"/>
    <w:rsid w:val="00F17923"/>
    <w:rsid w:val="00F17A9B"/>
    <w:rsid w:val="00F17C85"/>
    <w:rsid w:val="00F21D59"/>
    <w:rsid w:val="00F23B31"/>
    <w:rsid w:val="00F24ACC"/>
    <w:rsid w:val="00F24DF3"/>
    <w:rsid w:val="00F31EE8"/>
    <w:rsid w:val="00F325A0"/>
    <w:rsid w:val="00F32B1C"/>
    <w:rsid w:val="00F32EDB"/>
    <w:rsid w:val="00F343EB"/>
    <w:rsid w:val="00F34A80"/>
    <w:rsid w:val="00F3718E"/>
    <w:rsid w:val="00F37D96"/>
    <w:rsid w:val="00F41D10"/>
    <w:rsid w:val="00F43D00"/>
    <w:rsid w:val="00F43DC8"/>
    <w:rsid w:val="00F44973"/>
    <w:rsid w:val="00F45048"/>
    <w:rsid w:val="00F46393"/>
    <w:rsid w:val="00F466A9"/>
    <w:rsid w:val="00F51420"/>
    <w:rsid w:val="00F51602"/>
    <w:rsid w:val="00F51708"/>
    <w:rsid w:val="00F527B1"/>
    <w:rsid w:val="00F528F4"/>
    <w:rsid w:val="00F52D0E"/>
    <w:rsid w:val="00F53FAD"/>
    <w:rsid w:val="00F544D4"/>
    <w:rsid w:val="00F54C42"/>
    <w:rsid w:val="00F558D7"/>
    <w:rsid w:val="00F56AE2"/>
    <w:rsid w:val="00F5746A"/>
    <w:rsid w:val="00F57799"/>
    <w:rsid w:val="00F57941"/>
    <w:rsid w:val="00F60123"/>
    <w:rsid w:val="00F60BBC"/>
    <w:rsid w:val="00F627E3"/>
    <w:rsid w:val="00F63E46"/>
    <w:rsid w:val="00F6596C"/>
    <w:rsid w:val="00F66107"/>
    <w:rsid w:val="00F676A8"/>
    <w:rsid w:val="00F73B6A"/>
    <w:rsid w:val="00F74C37"/>
    <w:rsid w:val="00F750D5"/>
    <w:rsid w:val="00F76981"/>
    <w:rsid w:val="00F77A84"/>
    <w:rsid w:val="00F802CA"/>
    <w:rsid w:val="00F82667"/>
    <w:rsid w:val="00F826BD"/>
    <w:rsid w:val="00F84F94"/>
    <w:rsid w:val="00F85139"/>
    <w:rsid w:val="00F85F84"/>
    <w:rsid w:val="00F873E2"/>
    <w:rsid w:val="00F92BE7"/>
    <w:rsid w:val="00F95D78"/>
    <w:rsid w:val="00F9606A"/>
    <w:rsid w:val="00F9609D"/>
    <w:rsid w:val="00F96AE2"/>
    <w:rsid w:val="00F96E05"/>
    <w:rsid w:val="00F970FA"/>
    <w:rsid w:val="00FA07E2"/>
    <w:rsid w:val="00FA0A28"/>
    <w:rsid w:val="00FA0FFE"/>
    <w:rsid w:val="00FA271F"/>
    <w:rsid w:val="00FA3168"/>
    <w:rsid w:val="00FA334D"/>
    <w:rsid w:val="00FA3DFC"/>
    <w:rsid w:val="00FA42BC"/>
    <w:rsid w:val="00FA4D3F"/>
    <w:rsid w:val="00FA5F91"/>
    <w:rsid w:val="00FB1B47"/>
    <w:rsid w:val="00FB3A44"/>
    <w:rsid w:val="00FB3E7F"/>
    <w:rsid w:val="00FB410E"/>
    <w:rsid w:val="00FB4613"/>
    <w:rsid w:val="00FB56B8"/>
    <w:rsid w:val="00FB5E5A"/>
    <w:rsid w:val="00FB64A7"/>
    <w:rsid w:val="00FB64F5"/>
    <w:rsid w:val="00FB66E3"/>
    <w:rsid w:val="00FC0D50"/>
    <w:rsid w:val="00FC26CC"/>
    <w:rsid w:val="00FC4BAF"/>
    <w:rsid w:val="00FC5E3E"/>
    <w:rsid w:val="00FC60FA"/>
    <w:rsid w:val="00FC614D"/>
    <w:rsid w:val="00FC646D"/>
    <w:rsid w:val="00FC79B9"/>
    <w:rsid w:val="00FD203A"/>
    <w:rsid w:val="00FD3A5F"/>
    <w:rsid w:val="00FD3D3A"/>
    <w:rsid w:val="00FD3F73"/>
    <w:rsid w:val="00FD428E"/>
    <w:rsid w:val="00FD531C"/>
    <w:rsid w:val="00FD5B89"/>
    <w:rsid w:val="00FD5FB8"/>
    <w:rsid w:val="00FD6446"/>
    <w:rsid w:val="00FD6F95"/>
    <w:rsid w:val="00FE1316"/>
    <w:rsid w:val="00FE2F1C"/>
    <w:rsid w:val="00FE345A"/>
    <w:rsid w:val="00FE40BE"/>
    <w:rsid w:val="00FE4827"/>
    <w:rsid w:val="00FE4E01"/>
    <w:rsid w:val="00FF06E6"/>
    <w:rsid w:val="00FF0C89"/>
    <w:rsid w:val="00FF2742"/>
    <w:rsid w:val="00FF2BD3"/>
    <w:rsid w:val="00FF3B42"/>
    <w:rsid w:val="00FF3EC1"/>
    <w:rsid w:val="00FF4EEC"/>
    <w:rsid w:val="00FF6545"/>
    <w:rsid w:val="00FF68F3"/>
    <w:rsid w:val="00FF69A6"/>
    <w:rsid w:val="00FF6CA0"/>
    <w:rsid w:val="00FF6E88"/>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lue,#9f9"/>
    </o:shapedefaults>
    <o:shapelayout v:ext="edit">
      <o:idmap v:ext="edit" data="1"/>
    </o:shapelayout>
  </w:shapeDefaults>
  <w:decimalSymbol w:val=","/>
  <w:listSeparator w:val=";"/>
  <w14:docId w14:val="79E0DEAB"/>
  <w15:chartTrackingRefBased/>
  <w15:docId w15:val="{1E07D19E-9038-4D82-BF67-4077939A5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1DDA"/>
    <w:pPr>
      <w:widowControl w:val="0"/>
      <w:jc w:val="both"/>
    </w:pPr>
    <w:rPr>
      <w:kern w:val="2"/>
      <w:sz w:val="21"/>
      <w:szCs w:val="24"/>
      <w:lang w:eastAsia="zh-CN" w:bidi="ar-SA"/>
    </w:rPr>
  </w:style>
  <w:style w:type="paragraph" w:styleId="Heading1">
    <w:name w:val="heading 1"/>
    <w:aliases w:val="H1,h1,app heading 1,l1,Memo Heading 1,h11,h12,h13,h14,h15,h16,Heading 1_a,heading 1,h17,h111,h121,h131,h141,h151,h161,h18,h112,h122,h132,h142,h152,h162,h19,h113,h123,h133,h143,h153,h163,NMP Heading 1"/>
    <w:next w:val="Normal"/>
    <w:qFormat/>
    <w:rsid w:val="00DA4177"/>
    <w:pPr>
      <w:keepNext/>
      <w:keepLines/>
      <w:numPr>
        <w:numId w:val="1"/>
      </w:numPr>
      <w:pBdr>
        <w:top w:val="single" w:sz="12" w:space="3" w:color="auto"/>
      </w:pBdr>
      <w:spacing w:before="240" w:after="180"/>
      <w:outlineLvl w:val="0"/>
    </w:pPr>
    <w:rPr>
      <w:rFonts w:ascii="Arial" w:eastAsia="MS Mincho" w:hAnsi="Arial"/>
      <w:sz w:val="36"/>
      <w:lang w:val="en-GB" w:bidi="ar-SA"/>
    </w:rPr>
  </w:style>
  <w:style w:type="paragraph" w:styleId="Heading2">
    <w:name w:val="heading 2"/>
    <w:aliases w:val="Head2A,2,H2,UNDERRUBRIK 1-2,DO NOT USE_h2,h2,h21,Heading 2 Char,H2 Char,h2 Char"/>
    <w:basedOn w:val="Heading1"/>
    <w:next w:val="Normal"/>
    <w:qFormat/>
    <w:rsid w:val="00DA4177"/>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DA417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DA4177"/>
    <w:pPr>
      <w:numPr>
        <w:ilvl w:val="3"/>
      </w:numPr>
      <w:outlineLvl w:val="3"/>
    </w:pPr>
    <w:rPr>
      <w:sz w:val="24"/>
    </w:rPr>
  </w:style>
  <w:style w:type="paragraph" w:styleId="Heading5">
    <w:name w:val="heading 5"/>
    <w:basedOn w:val="Heading4"/>
    <w:next w:val="Normal"/>
    <w:qFormat/>
    <w:rsid w:val="00DA4177"/>
    <w:pPr>
      <w:numPr>
        <w:ilvl w:val="4"/>
      </w:numPr>
      <w:outlineLvl w:val="4"/>
    </w:pPr>
    <w:rPr>
      <w:sz w:val="22"/>
    </w:rPr>
  </w:style>
  <w:style w:type="paragraph" w:styleId="Heading6">
    <w:name w:val="heading 6"/>
    <w:basedOn w:val="Normal"/>
    <w:next w:val="Normal"/>
    <w:qFormat/>
    <w:rsid w:val="00DA4177"/>
    <w:pPr>
      <w:keepNext/>
      <w:keepLines/>
      <w:widowControl/>
      <w:numPr>
        <w:ilvl w:val="5"/>
        <w:numId w:val="1"/>
      </w:numPr>
      <w:spacing w:before="120" w:after="180"/>
      <w:jc w:val="left"/>
      <w:outlineLvl w:val="5"/>
    </w:pPr>
    <w:rPr>
      <w:rFonts w:ascii="Arial" w:eastAsia="MS Mincho" w:hAnsi="Arial"/>
      <w:kern w:val="0"/>
      <w:sz w:val="20"/>
      <w:szCs w:val="20"/>
      <w:lang w:val="en-GB" w:eastAsia="en-US"/>
    </w:rPr>
  </w:style>
  <w:style w:type="paragraph" w:styleId="Heading7">
    <w:name w:val="heading 7"/>
    <w:basedOn w:val="Normal"/>
    <w:next w:val="Normal"/>
    <w:qFormat/>
    <w:rsid w:val="00DA4177"/>
    <w:pPr>
      <w:keepNext/>
      <w:keepLines/>
      <w:widowControl/>
      <w:numPr>
        <w:ilvl w:val="6"/>
        <w:numId w:val="1"/>
      </w:numPr>
      <w:spacing w:before="120" w:after="180"/>
      <w:jc w:val="left"/>
      <w:outlineLvl w:val="6"/>
    </w:pPr>
    <w:rPr>
      <w:rFonts w:ascii="Arial" w:eastAsia="MS Mincho" w:hAnsi="Arial"/>
      <w:kern w:val="0"/>
      <w:sz w:val="20"/>
      <w:szCs w:val="20"/>
      <w:lang w:val="en-GB" w:eastAsia="en-US"/>
    </w:rPr>
  </w:style>
  <w:style w:type="paragraph" w:styleId="Heading8">
    <w:name w:val="heading 8"/>
    <w:basedOn w:val="Heading1"/>
    <w:next w:val="Normal"/>
    <w:qFormat/>
    <w:rsid w:val="00DA4177"/>
    <w:pPr>
      <w:numPr>
        <w:ilvl w:val="7"/>
      </w:numPr>
      <w:outlineLvl w:val="7"/>
    </w:pPr>
  </w:style>
  <w:style w:type="paragraph" w:styleId="Heading9">
    <w:name w:val="heading 9"/>
    <w:basedOn w:val="Heading8"/>
    <w:next w:val="Normal"/>
    <w:qFormat/>
    <w:rsid w:val="00DA417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42359E"/>
    <w:pPr>
      <w:widowControl w:val="0"/>
      <w:overflowPunct w:val="0"/>
      <w:autoSpaceDE w:val="0"/>
      <w:autoSpaceDN w:val="0"/>
      <w:adjustRightInd w:val="0"/>
      <w:textAlignment w:val="baseline"/>
    </w:pPr>
    <w:rPr>
      <w:rFonts w:ascii="Arial" w:hAnsi="Arial" w:cs="Arial"/>
      <w:b/>
      <w:bCs/>
      <w:noProof/>
      <w:sz w:val="18"/>
      <w:szCs w:val="18"/>
      <w:lang w:eastAsia="zh-CN" w:bidi="ar-SA"/>
    </w:rPr>
  </w:style>
  <w:style w:type="paragraph" w:customStyle="1" w:styleId="TdocHeader2">
    <w:name w:val="Tdoc_Header_2"/>
    <w:basedOn w:val="Normal"/>
    <w:rsid w:val="0042359E"/>
    <w:pPr>
      <w:tabs>
        <w:tab w:val="left" w:pos="1701"/>
        <w:tab w:val="right" w:pos="9072"/>
        <w:tab w:val="right" w:pos="10206"/>
      </w:tabs>
    </w:pPr>
    <w:rPr>
      <w:rFonts w:ascii="Arial" w:eastAsia="Batang" w:hAnsi="Arial"/>
      <w:b/>
      <w:kern w:val="0"/>
      <w:sz w:val="18"/>
      <w:szCs w:val="20"/>
      <w:lang w:val="en-GB" w:eastAsia="en-US"/>
    </w:rPr>
  </w:style>
  <w:style w:type="paragraph" w:styleId="FootnoteText">
    <w:name w:val="footnote text"/>
    <w:basedOn w:val="Normal"/>
    <w:semiHidden/>
    <w:rsid w:val="0042359E"/>
    <w:pPr>
      <w:widowControl/>
    </w:pPr>
    <w:rPr>
      <w:rFonts w:ascii="Times" w:eastAsia="Batang" w:hAnsi="Times"/>
      <w:kern w:val="0"/>
      <w:sz w:val="20"/>
      <w:szCs w:val="20"/>
      <w:lang w:eastAsia="en-US"/>
    </w:rPr>
  </w:style>
  <w:style w:type="paragraph" w:customStyle="1" w:styleId="3GPPHeader">
    <w:name w:val="3GPP_Header"/>
    <w:basedOn w:val="Normal"/>
    <w:rsid w:val="0042359E"/>
    <w:pPr>
      <w:widowControl/>
      <w:tabs>
        <w:tab w:val="left" w:pos="1701"/>
        <w:tab w:val="right" w:pos="9639"/>
      </w:tabs>
      <w:overflowPunct w:val="0"/>
      <w:autoSpaceDE w:val="0"/>
      <w:autoSpaceDN w:val="0"/>
      <w:adjustRightInd w:val="0"/>
      <w:spacing w:after="240"/>
      <w:jc w:val="left"/>
      <w:textAlignment w:val="baseline"/>
    </w:pPr>
    <w:rPr>
      <w:b/>
      <w:kern w:val="0"/>
      <w:sz w:val="24"/>
      <w:szCs w:val="20"/>
      <w:lang w:val="en-GB"/>
    </w:rPr>
  </w:style>
  <w:style w:type="table" w:styleId="TableGrid">
    <w:name w:val="Table Grid"/>
    <w:basedOn w:val="TableNormal"/>
    <w:uiPriority w:val="39"/>
    <w:rsid w:val="002C496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Normal"/>
    <w:next w:val="Normal"/>
    <w:rsid w:val="00504762"/>
    <w:pPr>
      <w:keepLines/>
      <w:widowControl/>
      <w:tabs>
        <w:tab w:val="center" w:pos="4536"/>
        <w:tab w:val="right" w:pos="9072"/>
      </w:tabs>
      <w:overflowPunct w:val="0"/>
      <w:autoSpaceDE w:val="0"/>
      <w:autoSpaceDN w:val="0"/>
      <w:adjustRightInd w:val="0"/>
      <w:spacing w:after="180"/>
      <w:jc w:val="left"/>
      <w:textAlignment w:val="baseline"/>
    </w:pPr>
    <w:rPr>
      <w:rFonts w:eastAsia="Times New Roman"/>
      <w:noProof/>
      <w:kern w:val="0"/>
      <w:sz w:val="20"/>
      <w:szCs w:val="20"/>
      <w:lang w:val="en-GB" w:eastAsia="ja-JP"/>
    </w:rPr>
  </w:style>
  <w:style w:type="paragraph" w:customStyle="1" w:styleId="ZchnZchnCharChar">
    <w:name w:val="Zchn Zchn Char Char"/>
    <w:semiHidden/>
    <w:rsid w:val="000C72D4"/>
    <w:pPr>
      <w:keepNext/>
      <w:numPr>
        <w:numId w:val="2"/>
      </w:numPr>
      <w:autoSpaceDE w:val="0"/>
      <w:autoSpaceDN w:val="0"/>
      <w:adjustRightInd w:val="0"/>
      <w:spacing w:before="60" w:after="60"/>
      <w:jc w:val="both"/>
    </w:pPr>
    <w:rPr>
      <w:rFonts w:ascii="Arial" w:hAnsi="Arial" w:cs="Arial"/>
      <w:color w:val="0000FF"/>
      <w:kern w:val="2"/>
      <w:lang w:eastAsia="zh-CN" w:bidi="ar-SA"/>
    </w:rPr>
  </w:style>
  <w:style w:type="paragraph" w:customStyle="1" w:styleId="Char">
    <w:name w:val="Char"/>
    <w:rsid w:val="009D7D57"/>
    <w:pPr>
      <w:keepNext/>
      <w:tabs>
        <w:tab w:val="left" w:pos="851"/>
      </w:tabs>
      <w:autoSpaceDE w:val="0"/>
      <w:autoSpaceDN w:val="0"/>
      <w:adjustRightInd w:val="0"/>
      <w:spacing w:before="60" w:after="60"/>
      <w:ind w:left="851" w:hanging="851"/>
      <w:jc w:val="both"/>
    </w:pPr>
    <w:rPr>
      <w:lang w:eastAsia="zh-CN" w:bidi="ar-SA"/>
    </w:rPr>
  </w:style>
  <w:style w:type="paragraph" w:styleId="NormalWeb">
    <w:name w:val="Normal (Web)"/>
    <w:basedOn w:val="Normal"/>
    <w:uiPriority w:val="99"/>
    <w:rsid w:val="00BE00E9"/>
    <w:pPr>
      <w:widowControl/>
      <w:spacing w:before="100" w:beforeAutospacing="1" w:after="100" w:afterAutospacing="1"/>
      <w:jc w:val="left"/>
    </w:pPr>
    <w:rPr>
      <w:rFonts w:ascii="SimSun" w:hAnsi="SimSun" w:cs="SimSun"/>
      <w:kern w:val="0"/>
      <w:sz w:val="24"/>
    </w:rPr>
  </w:style>
  <w:style w:type="paragraph" w:styleId="HTMLPreformatted">
    <w:name w:val="HTML Preformatted"/>
    <w:basedOn w:val="Normal"/>
    <w:rsid w:val="00D81D8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SimSun" w:hAnsi="SimSun" w:cs="SimSun"/>
      <w:kern w:val="0"/>
      <w:sz w:val="24"/>
    </w:rPr>
  </w:style>
  <w:style w:type="paragraph" w:styleId="Footer">
    <w:name w:val="footer"/>
    <w:basedOn w:val="Normal"/>
    <w:link w:val="FooterChar"/>
    <w:uiPriority w:val="99"/>
    <w:rsid w:val="008520FA"/>
    <w:pPr>
      <w:tabs>
        <w:tab w:val="center" w:pos="4153"/>
        <w:tab w:val="right" w:pos="8306"/>
      </w:tabs>
      <w:snapToGrid w:val="0"/>
      <w:jc w:val="left"/>
    </w:pPr>
    <w:rPr>
      <w:sz w:val="18"/>
      <w:szCs w:val="18"/>
      <w:lang w:val="x-none" w:eastAsia="x-none"/>
    </w:rPr>
  </w:style>
  <w:style w:type="character" w:customStyle="1" w:styleId="FooterChar">
    <w:name w:val="Footer Char"/>
    <w:link w:val="Footer"/>
    <w:uiPriority w:val="99"/>
    <w:rsid w:val="008520FA"/>
    <w:rPr>
      <w:kern w:val="2"/>
      <w:sz w:val="18"/>
      <w:szCs w:val="18"/>
    </w:rPr>
  </w:style>
  <w:style w:type="character" w:styleId="CommentReference">
    <w:name w:val="annotation reference"/>
    <w:rsid w:val="005D5E63"/>
    <w:rPr>
      <w:sz w:val="21"/>
      <w:szCs w:val="21"/>
    </w:rPr>
  </w:style>
  <w:style w:type="paragraph" w:styleId="CommentText">
    <w:name w:val="annotation text"/>
    <w:basedOn w:val="Normal"/>
    <w:link w:val="CommentTextChar"/>
    <w:rsid w:val="005D5E63"/>
    <w:pPr>
      <w:jc w:val="left"/>
    </w:pPr>
    <w:rPr>
      <w:lang w:val="x-none" w:eastAsia="x-none"/>
    </w:rPr>
  </w:style>
  <w:style w:type="character" w:customStyle="1" w:styleId="CommentTextChar">
    <w:name w:val="Comment Text Char"/>
    <w:link w:val="CommentText"/>
    <w:rsid w:val="005D5E63"/>
    <w:rPr>
      <w:kern w:val="2"/>
      <w:sz w:val="21"/>
      <w:szCs w:val="24"/>
    </w:rPr>
  </w:style>
  <w:style w:type="paragraph" w:styleId="CommentSubject">
    <w:name w:val="annotation subject"/>
    <w:basedOn w:val="CommentText"/>
    <w:next w:val="CommentText"/>
    <w:link w:val="CommentSubjectChar"/>
    <w:rsid w:val="005D5E63"/>
    <w:rPr>
      <w:b/>
      <w:bCs/>
    </w:rPr>
  </w:style>
  <w:style w:type="character" w:customStyle="1" w:styleId="CommentSubjectChar">
    <w:name w:val="Comment Subject Char"/>
    <w:link w:val="CommentSubject"/>
    <w:rsid w:val="005D5E63"/>
    <w:rPr>
      <w:b/>
      <w:bCs/>
      <w:kern w:val="2"/>
      <w:sz w:val="21"/>
      <w:szCs w:val="24"/>
    </w:rPr>
  </w:style>
  <w:style w:type="paragraph" w:styleId="BalloonText">
    <w:name w:val="Balloon Text"/>
    <w:basedOn w:val="Normal"/>
    <w:link w:val="BalloonTextChar"/>
    <w:rsid w:val="005D5E63"/>
    <w:rPr>
      <w:sz w:val="18"/>
      <w:szCs w:val="18"/>
      <w:lang w:val="x-none" w:eastAsia="x-none"/>
    </w:rPr>
  </w:style>
  <w:style w:type="character" w:customStyle="1" w:styleId="BalloonTextChar">
    <w:name w:val="Balloon Text Char"/>
    <w:link w:val="BalloonText"/>
    <w:rsid w:val="005D5E63"/>
    <w:rPr>
      <w:kern w:val="2"/>
      <w:sz w:val="18"/>
      <w:szCs w:val="18"/>
    </w:rPr>
  </w:style>
  <w:style w:type="paragraph" w:styleId="BodyText">
    <w:name w:val="Body Text"/>
    <w:basedOn w:val="Normal"/>
    <w:rsid w:val="007F1037"/>
    <w:pPr>
      <w:widowControl/>
      <w:spacing w:after="120"/>
      <w:jc w:val="left"/>
    </w:pPr>
    <w:rPr>
      <w:rFonts w:eastAsia="MS Gothic"/>
      <w:kern w:val="0"/>
      <w:sz w:val="24"/>
      <w:szCs w:val="20"/>
      <w:lang w:val="en-GB" w:eastAsia="ja-JP"/>
    </w:rPr>
  </w:style>
  <w:style w:type="paragraph" w:customStyle="1" w:styleId="Char2CharChar">
    <w:name w:val="Char2 Char Char"/>
    <w:autoRedefine/>
    <w:semiHidden/>
    <w:rsid w:val="00DD17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bidi="ar-SA"/>
    </w:rPr>
  </w:style>
  <w:style w:type="paragraph" w:styleId="DocumentMap">
    <w:name w:val="Document Map"/>
    <w:basedOn w:val="Normal"/>
    <w:link w:val="DocumentMapChar"/>
    <w:rsid w:val="00714CEB"/>
    <w:rPr>
      <w:rFonts w:ascii="SimSun"/>
      <w:sz w:val="18"/>
      <w:szCs w:val="18"/>
    </w:rPr>
  </w:style>
  <w:style w:type="character" w:customStyle="1" w:styleId="DocumentMapChar">
    <w:name w:val="Document Map Char"/>
    <w:link w:val="DocumentMap"/>
    <w:rsid w:val="00714CEB"/>
    <w:rPr>
      <w:rFonts w:ascii="SimSun"/>
      <w:kern w:val="2"/>
      <w:sz w:val="18"/>
      <w:szCs w:val="18"/>
    </w:rPr>
  </w:style>
  <w:style w:type="character" w:customStyle="1" w:styleId="apple-converted-space">
    <w:name w:val="apple-converted-space"/>
    <w:basedOn w:val="DefaultParagraphFont"/>
    <w:rsid w:val="007C1E8C"/>
  </w:style>
  <w:style w:type="character" w:styleId="Hyperlink">
    <w:name w:val="Hyperlink"/>
    <w:uiPriority w:val="99"/>
    <w:unhideWhenUsed/>
    <w:rsid w:val="007E6ED6"/>
    <w:rPr>
      <w:color w:val="0000FF"/>
      <w:u w:val="single"/>
    </w:rPr>
  </w:style>
  <w:style w:type="character" w:styleId="Emphasis">
    <w:name w:val="Emphasis"/>
    <w:uiPriority w:val="20"/>
    <w:qFormat/>
    <w:rsid w:val="005C0807"/>
    <w:rPr>
      <w:i/>
      <w:iCs/>
    </w:rPr>
  </w:style>
  <w:style w:type="paragraph" w:styleId="Caption">
    <w:name w:val="caption"/>
    <w:basedOn w:val="Normal"/>
    <w:next w:val="Normal"/>
    <w:unhideWhenUsed/>
    <w:qFormat/>
    <w:rsid w:val="00D428A4"/>
    <w:rPr>
      <w:b/>
      <w:bCs/>
      <w:sz w:val="20"/>
      <w:szCs w:val="20"/>
    </w:rPr>
  </w:style>
  <w:style w:type="character" w:styleId="FollowedHyperlink">
    <w:name w:val="FollowedHyperlink"/>
    <w:rsid w:val="00D72C4C"/>
    <w:rPr>
      <w:color w:val="954F72"/>
      <w:u w:val="single"/>
    </w:rPr>
  </w:style>
  <w:style w:type="paragraph" w:styleId="ListParagraph">
    <w:name w:val="List Paragraph"/>
    <w:basedOn w:val="Normal"/>
    <w:link w:val="ListParagraphChar"/>
    <w:uiPriority w:val="34"/>
    <w:qFormat/>
    <w:rsid w:val="00533A3B"/>
    <w:pPr>
      <w:widowControl/>
      <w:spacing w:after="180"/>
      <w:ind w:firstLineChars="200" w:firstLine="420"/>
      <w:jc w:val="left"/>
    </w:pPr>
    <w:rPr>
      <w:kern w:val="0"/>
      <w:sz w:val="20"/>
      <w:szCs w:val="20"/>
    </w:rPr>
  </w:style>
  <w:style w:type="character" w:customStyle="1" w:styleId="ListParagraphChar">
    <w:name w:val="List Paragraph Char"/>
    <w:link w:val="ListParagraph"/>
    <w:uiPriority w:val="34"/>
    <w:rsid w:val="00533A3B"/>
    <w:rPr>
      <w:lang w:eastAsia="zh-CN" w:bidi="ar-SA"/>
    </w:rPr>
  </w:style>
  <w:style w:type="paragraph" w:styleId="NoSpacing">
    <w:name w:val="No Spacing"/>
    <w:uiPriority w:val="1"/>
    <w:qFormat/>
    <w:rsid w:val="00BC59CA"/>
    <w:pPr>
      <w:widowControl w:val="0"/>
      <w:jc w:val="both"/>
    </w:pPr>
    <w:rPr>
      <w:kern w:val="2"/>
      <w:sz w:val="21"/>
      <w:szCs w:val="24"/>
      <w:lang w:eastAsia="zh-CN" w:bidi="ar-SA"/>
    </w:rPr>
  </w:style>
  <w:style w:type="character" w:styleId="PlaceholderText">
    <w:name w:val="Placeholder Text"/>
    <w:basedOn w:val="DefaultParagraphFont"/>
    <w:uiPriority w:val="99"/>
    <w:semiHidden/>
    <w:rsid w:val="007F0AD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6991216">
      <w:bodyDiv w:val="1"/>
      <w:marLeft w:val="0"/>
      <w:marRight w:val="0"/>
      <w:marTop w:val="0"/>
      <w:marBottom w:val="0"/>
      <w:divBdr>
        <w:top w:val="none" w:sz="0" w:space="0" w:color="auto"/>
        <w:left w:val="none" w:sz="0" w:space="0" w:color="auto"/>
        <w:bottom w:val="none" w:sz="0" w:space="0" w:color="auto"/>
        <w:right w:val="none" w:sz="0" w:space="0" w:color="auto"/>
      </w:divBdr>
    </w:div>
    <w:div w:id="916399951">
      <w:bodyDiv w:val="1"/>
      <w:marLeft w:val="0"/>
      <w:marRight w:val="0"/>
      <w:marTop w:val="0"/>
      <w:marBottom w:val="0"/>
      <w:divBdr>
        <w:top w:val="none" w:sz="0" w:space="0" w:color="auto"/>
        <w:left w:val="none" w:sz="0" w:space="0" w:color="auto"/>
        <w:bottom w:val="none" w:sz="0" w:space="0" w:color="auto"/>
        <w:right w:val="none" w:sz="0" w:space="0" w:color="auto"/>
      </w:divBdr>
    </w:div>
    <w:div w:id="1062827509">
      <w:bodyDiv w:val="1"/>
      <w:marLeft w:val="0"/>
      <w:marRight w:val="0"/>
      <w:marTop w:val="0"/>
      <w:marBottom w:val="0"/>
      <w:divBdr>
        <w:top w:val="none" w:sz="0" w:space="0" w:color="auto"/>
        <w:left w:val="none" w:sz="0" w:space="0" w:color="auto"/>
        <w:bottom w:val="none" w:sz="0" w:space="0" w:color="auto"/>
        <w:right w:val="none" w:sz="0" w:space="0" w:color="auto"/>
      </w:divBdr>
    </w:div>
    <w:div w:id="1220090169">
      <w:bodyDiv w:val="1"/>
      <w:marLeft w:val="0"/>
      <w:marRight w:val="0"/>
      <w:marTop w:val="0"/>
      <w:marBottom w:val="0"/>
      <w:divBdr>
        <w:top w:val="none" w:sz="0" w:space="0" w:color="auto"/>
        <w:left w:val="none" w:sz="0" w:space="0" w:color="auto"/>
        <w:bottom w:val="none" w:sz="0" w:space="0" w:color="auto"/>
        <w:right w:val="none" w:sz="0" w:space="0" w:color="auto"/>
      </w:divBdr>
      <w:divsChild>
        <w:div w:id="946736111">
          <w:marLeft w:val="0"/>
          <w:marRight w:val="0"/>
          <w:marTop w:val="0"/>
          <w:marBottom w:val="0"/>
          <w:divBdr>
            <w:top w:val="none" w:sz="0" w:space="0" w:color="auto"/>
            <w:left w:val="none" w:sz="0" w:space="0" w:color="auto"/>
            <w:bottom w:val="none" w:sz="0" w:space="0" w:color="auto"/>
            <w:right w:val="none" w:sz="0" w:space="0" w:color="auto"/>
          </w:divBdr>
          <w:divsChild>
            <w:div w:id="1429496020">
              <w:marLeft w:val="0"/>
              <w:marRight w:val="0"/>
              <w:marTop w:val="0"/>
              <w:marBottom w:val="0"/>
              <w:divBdr>
                <w:top w:val="none" w:sz="0" w:space="0" w:color="auto"/>
                <w:left w:val="none" w:sz="0" w:space="0" w:color="auto"/>
                <w:bottom w:val="none" w:sz="0" w:space="0" w:color="auto"/>
                <w:right w:val="none" w:sz="0" w:space="0" w:color="auto"/>
              </w:divBdr>
            </w:div>
            <w:div w:id="1556700099">
              <w:marLeft w:val="0"/>
              <w:marRight w:val="0"/>
              <w:marTop w:val="0"/>
              <w:marBottom w:val="0"/>
              <w:divBdr>
                <w:top w:val="none" w:sz="0" w:space="0" w:color="auto"/>
                <w:left w:val="none" w:sz="0" w:space="0" w:color="auto"/>
                <w:bottom w:val="none" w:sz="0" w:space="0" w:color="auto"/>
                <w:right w:val="none" w:sz="0" w:space="0" w:color="auto"/>
              </w:divBdr>
            </w:div>
            <w:div w:id="201596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144662">
      <w:bodyDiv w:val="1"/>
      <w:marLeft w:val="0"/>
      <w:marRight w:val="0"/>
      <w:marTop w:val="0"/>
      <w:marBottom w:val="0"/>
      <w:divBdr>
        <w:top w:val="none" w:sz="0" w:space="0" w:color="auto"/>
        <w:left w:val="none" w:sz="0" w:space="0" w:color="auto"/>
        <w:bottom w:val="none" w:sz="0" w:space="0" w:color="auto"/>
        <w:right w:val="none" w:sz="0" w:space="0" w:color="auto"/>
      </w:divBdr>
    </w:div>
    <w:div w:id="1535461651">
      <w:bodyDiv w:val="1"/>
      <w:marLeft w:val="0"/>
      <w:marRight w:val="0"/>
      <w:marTop w:val="0"/>
      <w:marBottom w:val="0"/>
      <w:divBdr>
        <w:top w:val="none" w:sz="0" w:space="0" w:color="auto"/>
        <w:left w:val="none" w:sz="0" w:space="0" w:color="auto"/>
        <w:bottom w:val="none" w:sz="0" w:space="0" w:color="auto"/>
        <w:right w:val="none" w:sz="0" w:space="0" w:color="auto"/>
      </w:divBdr>
    </w:div>
    <w:div w:id="1784761914">
      <w:bodyDiv w:val="1"/>
      <w:marLeft w:val="0"/>
      <w:marRight w:val="0"/>
      <w:marTop w:val="0"/>
      <w:marBottom w:val="0"/>
      <w:divBdr>
        <w:top w:val="none" w:sz="0" w:space="0" w:color="auto"/>
        <w:left w:val="none" w:sz="0" w:space="0" w:color="auto"/>
        <w:bottom w:val="none" w:sz="0" w:space="0" w:color="auto"/>
        <w:right w:val="none" w:sz="0" w:space="0" w:color="auto"/>
      </w:divBdr>
    </w:div>
    <w:div w:id="2098550042">
      <w:bodyDiv w:val="1"/>
      <w:marLeft w:val="0"/>
      <w:marRight w:val="0"/>
      <w:marTop w:val="0"/>
      <w:marBottom w:val="0"/>
      <w:divBdr>
        <w:top w:val="none" w:sz="0" w:space="0" w:color="auto"/>
        <w:left w:val="none" w:sz="0" w:space="0" w:color="auto"/>
        <w:bottom w:val="none" w:sz="0" w:space="0" w:color="auto"/>
        <w:right w:val="none" w:sz="0" w:space="0" w:color="auto"/>
      </w:divBdr>
    </w:div>
    <w:div w:id="2108692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90EBB-8F0B-49A2-91A7-456EC92522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2146</Words>
  <Characters>12235</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3GPP TSG RAN WG1 Meeting #63                        R1- 106309</vt:lpstr>
    </vt:vector>
  </TitlesOfParts>
  <Company/>
  <LinksUpToDate>false</LinksUpToDate>
  <CharactersWithSpaces>14353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 #63                        R1- 106309</dc:title>
  <dc:subject/>
  <dc:creator>FtpDown</dc:creator>
  <cp:keywords/>
  <cp:lastModifiedBy>MCC: initial review</cp:lastModifiedBy>
  <cp:revision>7</cp:revision>
  <cp:lastPrinted>2014-05-08T07:56:00Z</cp:lastPrinted>
  <dcterms:created xsi:type="dcterms:W3CDTF">2018-04-12T11:47:00Z</dcterms:created>
  <dcterms:modified xsi:type="dcterms:W3CDTF">2018-04-12T14:12:00Z</dcterms:modified>
</cp:coreProperties>
</file>