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22F9027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6E354B">
        <w:rPr>
          <w:rFonts w:ascii="Arial" w:eastAsia="ＭＳ 明朝" w:hAnsi="Arial" w:hint="eastAsia"/>
          <w:b/>
          <w:noProof/>
          <w:lang w:val="en-US"/>
        </w:rPr>
        <w:t>05057</w:t>
      </w:r>
    </w:p>
    <w:p w14:paraId="02716EEC" w14:textId="77777777" w:rsidR="005F64A2" w:rsidRPr="005F64A2" w:rsidRDefault="005F64A2" w:rsidP="005F64A2">
      <w:pPr>
        <w:pStyle w:val="a7"/>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bookmarkStart w:id="1" w:name="_GoBack"/>
      <w:bookmarkEnd w:id="1"/>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44022B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procedure</w:t>
      </w:r>
    </w:p>
    <w:bookmarkEnd w:id="2"/>
    <w:bookmarkEnd w:id="3"/>
    <w:bookmarkEnd w:id="4"/>
    <w:bookmarkEnd w:id="5"/>
    <w:p w14:paraId="02FF14B3" w14:textId="4631E49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1C7FC2EC" w:rsidR="00AF2124" w:rsidRPr="00925AF1" w:rsidRDefault="0047347B" w:rsidP="00925AF1">
      <w:pPr>
        <w:spacing w:afterLines="50" w:after="120"/>
        <w:jc w:val="both"/>
        <w:rPr>
          <w:rFonts w:eastAsia="SimSun"/>
          <w:sz w:val="22"/>
          <w:lang w:eastAsia="zh-CN"/>
        </w:rPr>
      </w:pPr>
      <w:r w:rsidRPr="00B1461C">
        <w:rPr>
          <w:rFonts w:eastAsia="SimSun"/>
          <w:sz w:val="22"/>
          <w:lang w:eastAsia="zh-CN"/>
        </w:rPr>
        <w:t xml:space="preserve">In this contribution, </w:t>
      </w:r>
      <w:r w:rsidR="00C92DB8">
        <w:rPr>
          <w:rFonts w:eastAsia="SimSun"/>
          <w:sz w:val="22"/>
          <w:lang w:eastAsia="zh-CN"/>
        </w:rPr>
        <w:t xml:space="preserve">based on current specification, </w:t>
      </w:r>
      <w:r w:rsidR="0027548D">
        <w:rPr>
          <w:rFonts w:eastAsia="SimSun" w:hint="eastAsia"/>
          <w:sz w:val="22"/>
          <w:lang w:eastAsia="zh-CN"/>
        </w:rPr>
        <w:t>following</w:t>
      </w:r>
      <w:r w:rsidR="00C92DB8">
        <w:rPr>
          <w:rFonts w:eastAsia="SimSun"/>
          <w:sz w:val="22"/>
          <w:lang w:eastAsia="zh-CN"/>
        </w:rPr>
        <w:t xml:space="preserve"> </w:t>
      </w:r>
      <w:r w:rsidRPr="00B1461C">
        <w:rPr>
          <w:rFonts w:eastAsia="SimSun"/>
          <w:sz w:val="22"/>
          <w:lang w:eastAsia="zh-CN"/>
        </w:rPr>
        <w:t xml:space="preserve">remaining issues on </w:t>
      </w:r>
      <w:r w:rsidR="00AF2124" w:rsidRPr="00B1461C">
        <w:rPr>
          <w:rFonts w:eastAsia="SimSun"/>
          <w:sz w:val="22"/>
          <w:lang w:eastAsia="zh-CN"/>
        </w:rPr>
        <w:t xml:space="preserve">UL transmission procedure </w:t>
      </w:r>
      <w:r w:rsidR="00C92DB8">
        <w:rPr>
          <w:rFonts w:eastAsia="SimSun"/>
          <w:sz w:val="22"/>
          <w:lang w:eastAsia="zh-CN"/>
        </w:rPr>
        <w:t>are</w:t>
      </w:r>
      <w:r w:rsidR="00AF2124" w:rsidRPr="00B1461C">
        <w:rPr>
          <w:rFonts w:eastAsia="SimSun"/>
          <w:sz w:val="22"/>
          <w:lang w:eastAsia="zh-CN"/>
        </w:rPr>
        <w:t xml:space="preserve"> discussed:</w:t>
      </w:r>
    </w:p>
    <w:p w14:paraId="37E5517D" w14:textId="6BB2877E" w:rsidR="008D5DBF" w:rsidRPr="00BA0688" w:rsidRDefault="0027548D" w:rsidP="0064060A">
      <w:pPr>
        <w:pStyle w:val="afe"/>
        <w:numPr>
          <w:ilvl w:val="0"/>
          <w:numId w:val="7"/>
        </w:numPr>
        <w:spacing w:afterLines="50" w:after="120"/>
        <w:ind w:leftChars="0"/>
        <w:jc w:val="both"/>
        <w:rPr>
          <w:rFonts w:eastAsia="SimSun"/>
          <w:sz w:val="22"/>
          <w:lang w:eastAsia="zh-CN"/>
        </w:rPr>
      </w:pPr>
      <w:r>
        <w:rPr>
          <w:rFonts w:eastAsia="SimSun"/>
          <w:sz w:val="22"/>
          <w:lang w:eastAsia="zh-CN"/>
        </w:rPr>
        <w:t xml:space="preserve">Repetitions for </w:t>
      </w:r>
      <w:r w:rsidR="003C22A3">
        <w:rPr>
          <w:rFonts w:eastAsia="SimSun"/>
          <w:sz w:val="22"/>
          <w:lang w:eastAsia="zh-CN"/>
        </w:rPr>
        <w:t xml:space="preserve">PUSCH mapping </w:t>
      </w:r>
      <w:r w:rsidR="003C22A3">
        <w:rPr>
          <w:rFonts w:eastAsia="SimSun" w:hint="eastAsia"/>
          <w:sz w:val="22"/>
          <w:lang w:eastAsia="zh-CN"/>
        </w:rPr>
        <w:t>type</w:t>
      </w:r>
      <w:r w:rsidR="003C22A3">
        <w:rPr>
          <w:rFonts w:eastAsia="SimSun"/>
          <w:sz w:val="22"/>
          <w:lang w:eastAsia="zh-CN"/>
        </w:rPr>
        <w:t xml:space="preserve"> </w:t>
      </w:r>
      <w:r w:rsidR="003C22A3">
        <w:rPr>
          <w:rFonts w:eastAsia="SimSun" w:hint="eastAsia"/>
          <w:sz w:val="22"/>
          <w:lang w:eastAsia="zh-CN"/>
        </w:rPr>
        <w:t>B</w:t>
      </w:r>
      <w:r w:rsidR="003C22A3">
        <w:rPr>
          <w:rFonts w:eastAsia="SimSun"/>
          <w:sz w:val="22"/>
          <w:lang w:eastAsia="zh-CN"/>
        </w:rPr>
        <w:t xml:space="preserve"> with configured grant</w:t>
      </w:r>
    </w:p>
    <w:p w14:paraId="500877B9" w14:textId="2405E2DE" w:rsidR="0047347B" w:rsidRPr="00B1461C" w:rsidRDefault="00093C10" w:rsidP="0064060A">
      <w:pPr>
        <w:pStyle w:val="afe"/>
        <w:numPr>
          <w:ilvl w:val="0"/>
          <w:numId w:val="7"/>
        </w:numPr>
        <w:spacing w:afterLines="50" w:after="120"/>
        <w:ind w:leftChars="0"/>
        <w:jc w:val="both"/>
        <w:rPr>
          <w:rFonts w:eastAsia="SimSun"/>
          <w:sz w:val="22"/>
          <w:lang w:eastAsia="zh-CN"/>
        </w:rPr>
      </w:pPr>
      <w:r>
        <w:rPr>
          <w:rFonts w:eastAsia="SimSun"/>
          <w:sz w:val="22"/>
          <w:lang w:eastAsia="zh-CN"/>
        </w:rPr>
        <w:t>Remaining issues</w:t>
      </w:r>
      <w:r w:rsidR="00AF2124">
        <w:rPr>
          <w:rFonts w:eastAsia="SimSun"/>
          <w:sz w:val="22"/>
          <w:lang w:eastAsia="zh-CN"/>
        </w:rPr>
        <w:t xml:space="preserve"> for </w:t>
      </w:r>
      <w:r w:rsidR="0047347B" w:rsidRPr="00B1461C">
        <w:rPr>
          <w:rFonts w:eastAsia="SimSun"/>
          <w:sz w:val="22"/>
          <w:lang w:eastAsia="zh-CN"/>
        </w:rPr>
        <w:t xml:space="preserve">SP-CSI reporting on PUSCH </w:t>
      </w:r>
    </w:p>
    <w:p w14:paraId="29914BD3" w14:textId="2C05A2CA" w:rsidR="00254F50" w:rsidRPr="00254F50" w:rsidRDefault="00DD7407" w:rsidP="003C22A3">
      <w:pPr>
        <w:pStyle w:val="1"/>
        <w:numPr>
          <w:ilvl w:val="0"/>
          <w:numId w:val="6"/>
        </w:numPr>
        <w:spacing w:after="120"/>
        <w:jc w:val="both"/>
        <w:rPr>
          <w:rFonts w:eastAsia="DengXian"/>
          <w:b/>
          <w:lang w:val="en-US" w:eastAsia="zh-CN"/>
        </w:rPr>
      </w:pPr>
      <w:r>
        <w:rPr>
          <w:rFonts w:eastAsia="DengXian"/>
          <w:b/>
          <w:lang w:val="en-US" w:eastAsia="zh-CN"/>
        </w:rPr>
        <w:t xml:space="preserve">Repetition construction for PUSCH mapping type B </w:t>
      </w:r>
      <w:r w:rsidR="00254F50" w:rsidRPr="00254F50">
        <w:rPr>
          <w:rFonts w:eastAsia="DengXian"/>
          <w:b/>
          <w:lang w:val="en-US" w:eastAsia="zh-CN"/>
        </w:rPr>
        <w:t xml:space="preserve"> </w:t>
      </w:r>
    </w:p>
    <w:p w14:paraId="67F46D60" w14:textId="0386DB73" w:rsidR="001F53FC" w:rsidRPr="00DD7407" w:rsidRDefault="00DD7407" w:rsidP="00F5646F">
      <w:pPr>
        <w:spacing w:afterLines="50" w:after="120"/>
        <w:jc w:val="both"/>
        <w:rPr>
          <w:rFonts w:eastAsia="SimSun"/>
          <w:lang w:eastAsia="zh-CN"/>
        </w:rPr>
      </w:pPr>
      <w:r w:rsidRPr="00DD7407">
        <w:rPr>
          <w:rFonts w:eastAsia="SimSun"/>
          <w:sz w:val="22"/>
          <w:lang w:eastAsia="zh-CN"/>
        </w:rPr>
        <w:t xml:space="preserve">In </w:t>
      </w:r>
      <w:r w:rsidR="006E354B">
        <w:rPr>
          <w:rFonts w:eastAsiaTheme="minorEastAsia" w:hint="eastAsia"/>
          <w:sz w:val="22"/>
        </w:rPr>
        <w:t>the TS</w:t>
      </w:r>
      <w:r w:rsidR="006E354B">
        <w:rPr>
          <w:rFonts w:eastAsia="SimSun"/>
          <w:sz w:val="22"/>
          <w:lang w:eastAsia="zh-CN"/>
        </w:rPr>
        <w:t xml:space="preserve"> </w:t>
      </w:r>
      <w:r w:rsidR="00D56456" w:rsidRPr="00DD7407">
        <w:rPr>
          <w:rFonts w:eastAsia="SimSun" w:hint="eastAsia"/>
          <w:sz w:val="22"/>
          <w:lang w:eastAsia="zh-CN"/>
        </w:rPr>
        <w:t>3</w:t>
      </w:r>
      <w:r w:rsidR="00D56456" w:rsidRPr="00DD7407">
        <w:rPr>
          <w:rFonts w:eastAsia="SimSun"/>
          <w:sz w:val="22"/>
          <w:lang w:eastAsia="zh-CN"/>
        </w:rPr>
        <w:t>8.214</w:t>
      </w:r>
      <w:r w:rsidRPr="00DD7407">
        <w:rPr>
          <w:rFonts w:eastAsia="SimSun"/>
          <w:sz w:val="22"/>
          <w:lang w:eastAsia="zh-CN"/>
        </w:rPr>
        <w:t>,</w:t>
      </w:r>
      <w:r w:rsidR="00D56456" w:rsidRPr="00DD7407">
        <w:rPr>
          <w:rFonts w:eastAsia="SimSun"/>
          <w:sz w:val="22"/>
          <w:lang w:eastAsia="zh-CN"/>
        </w:rPr>
        <w:t xml:space="preserve"> </w:t>
      </w:r>
      <w:proofErr w:type="spellStart"/>
      <w:r w:rsidR="00A32C6E">
        <w:rPr>
          <w:rFonts w:eastAsia="SimSun"/>
          <w:sz w:val="22"/>
          <w:lang w:eastAsia="zh-CN"/>
        </w:rPr>
        <w:t>subclause</w:t>
      </w:r>
      <w:proofErr w:type="spellEnd"/>
      <w:r w:rsidR="00F5646F">
        <w:rPr>
          <w:rFonts w:eastAsia="SimSun"/>
          <w:sz w:val="22"/>
          <w:lang w:eastAsia="zh-CN"/>
        </w:rPr>
        <w:t xml:space="preserve"> 6</w:t>
      </w:r>
      <w:r w:rsidR="007C4449" w:rsidRPr="00DD7407">
        <w:rPr>
          <w:rFonts w:eastAsia="SimSun"/>
          <w:sz w:val="22"/>
          <w:lang w:eastAsia="zh-CN"/>
        </w:rPr>
        <w:t>.1.2.</w:t>
      </w:r>
      <w:r w:rsidR="00F5646F">
        <w:rPr>
          <w:rFonts w:eastAsia="SimSun"/>
          <w:sz w:val="22"/>
          <w:lang w:eastAsia="zh-CN"/>
        </w:rPr>
        <w:t>3.</w:t>
      </w:r>
      <w:r w:rsidR="007C4449" w:rsidRPr="00DD7407">
        <w:rPr>
          <w:rFonts w:eastAsia="SimSun"/>
          <w:sz w:val="22"/>
          <w:lang w:eastAsia="zh-CN"/>
        </w:rPr>
        <w:t xml:space="preserve">1 </w:t>
      </w:r>
      <w:r w:rsidRPr="00DD7407">
        <w:rPr>
          <w:rFonts w:eastAsia="SimSun"/>
          <w:sz w:val="22"/>
          <w:lang w:eastAsia="zh-CN"/>
        </w:rPr>
        <w:t>specif</w:t>
      </w:r>
      <w:r w:rsidR="00F5646F">
        <w:rPr>
          <w:rFonts w:eastAsia="SimSun"/>
          <w:sz w:val="22"/>
          <w:lang w:eastAsia="zh-CN"/>
        </w:rPr>
        <w:t>ies</w:t>
      </w:r>
      <w:r w:rsidRPr="00DD7407">
        <w:rPr>
          <w:rFonts w:eastAsia="SimSun"/>
          <w:sz w:val="22"/>
          <w:lang w:eastAsia="zh-CN"/>
        </w:rPr>
        <w:t xml:space="preserve"> </w:t>
      </w:r>
      <w:r w:rsidR="00D56456" w:rsidRPr="00DD7407">
        <w:rPr>
          <w:rFonts w:eastAsia="SimSun"/>
          <w:sz w:val="22"/>
          <w:lang w:eastAsia="zh-CN"/>
        </w:rPr>
        <w:t xml:space="preserve">the </w:t>
      </w:r>
      <w:r w:rsidR="00F5646F" w:rsidRPr="00F5646F">
        <w:rPr>
          <w:rFonts w:eastAsia="SimSun"/>
          <w:sz w:val="22"/>
          <w:lang w:eastAsia="zh-CN"/>
        </w:rPr>
        <w:t xml:space="preserve">transport </w:t>
      </w:r>
      <w:r w:rsidR="00F5646F">
        <w:rPr>
          <w:rFonts w:eastAsia="SimSun"/>
          <w:sz w:val="22"/>
          <w:lang w:eastAsia="zh-CN"/>
        </w:rPr>
        <w:t>b</w:t>
      </w:r>
      <w:r w:rsidR="00F5646F" w:rsidRPr="00F5646F">
        <w:rPr>
          <w:rFonts w:eastAsia="SimSun"/>
          <w:sz w:val="22"/>
          <w:lang w:eastAsia="zh-CN"/>
        </w:rPr>
        <w:t>lock repetition for uplink transmissions with a configured grant</w:t>
      </w:r>
      <w:r w:rsidRPr="00DD7407">
        <w:rPr>
          <w:rFonts w:eastAsia="SimSun"/>
          <w:sz w:val="22"/>
          <w:lang w:eastAsia="zh-CN"/>
        </w:rPr>
        <w:t xml:space="preserve"> as follows: </w:t>
      </w:r>
      <w:r w:rsidR="00D56456" w:rsidRPr="00DD7407">
        <w:rPr>
          <w:rFonts w:eastAsia="SimSun"/>
          <w:lang w:eastAsia="zh-CN"/>
        </w:rPr>
        <w:t xml:space="preserve"> </w:t>
      </w:r>
    </w:p>
    <w:tbl>
      <w:tblPr>
        <w:tblStyle w:val="afc"/>
        <w:tblW w:w="9952" w:type="dxa"/>
        <w:tblInd w:w="108" w:type="dxa"/>
        <w:tblLook w:val="04A0" w:firstRow="1" w:lastRow="0" w:firstColumn="1" w:lastColumn="0" w:noHBand="0" w:noVBand="1"/>
      </w:tblPr>
      <w:tblGrid>
        <w:gridCol w:w="9952"/>
      </w:tblGrid>
      <w:tr w:rsidR="007C4449" w:rsidRPr="00DD7407" w14:paraId="2F1D5196" w14:textId="77777777" w:rsidTr="00F5646F">
        <w:tc>
          <w:tcPr>
            <w:tcW w:w="9952" w:type="dxa"/>
          </w:tcPr>
          <w:p w14:paraId="0D8CA9A1" w14:textId="0CE1F76F" w:rsidR="00F5646F" w:rsidRPr="00F5646F" w:rsidRDefault="00F5646F" w:rsidP="00F5646F">
            <w:pPr>
              <w:spacing w:afterLines="50" w:after="120"/>
              <w:rPr>
                <w:rFonts w:eastAsia="SimSun"/>
                <w:color w:val="000000"/>
                <w:sz w:val="22"/>
                <w:lang w:eastAsia="zh-CN"/>
              </w:rPr>
            </w:pPr>
            <w:r>
              <w:rPr>
                <w:rFonts w:eastAsia="SimSun" w:hint="eastAsia"/>
                <w:color w:val="000000"/>
                <w:sz w:val="22"/>
                <w:lang w:eastAsia="zh-CN"/>
              </w:rPr>
              <w:t>[</w:t>
            </w:r>
            <w:r>
              <w:rPr>
                <w:rFonts w:eastAsia="SimSun"/>
                <w:color w:val="000000"/>
                <w:sz w:val="22"/>
                <w:lang w:eastAsia="zh-CN"/>
              </w:rPr>
              <w:t>…</w:t>
            </w:r>
            <w:r>
              <w:rPr>
                <w:rFonts w:eastAsia="SimSun" w:hint="eastAsia"/>
                <w:color w:val="000000"/>
                <w:sz w:val="22"/>
                <w:lang w:eastAsia="zh-CN"/>
              </w:rPr>
              <w:t>]</w:t>
            </w:r>
          </w:p>
          <w:p w14:paraId="02CF2F31" w14:textId="77777777" w:rsidR="007C4449" w:rsidRDefault="00F5646F" w:rsidP="00F5646F">
            <w:pPr>
              <w:spacing w:afterLines="50" w:after="120"/>
              <w:rPr>
                <w:rFonts w:eastAsia="SimSun"/>
                <w:color w:val="000000"/>
                <w:sz w:val="22"/>
                <w:lang w:eastAsia="zh-CN"/>
              </w:rPr>
            </w:pPr>
            <w:r w:rsidRPr="00F5646F">
              <w:rPr>
                <w:rFonts w:eastAsia="SimSun"/>
                <w:color w:val="000000"/>
                <w:sz w:val="22"/>
                <w:lang w:eastAsia="zh-CN"/>
              </w:rPr>
              <w:t>For both Type 1 and Type 2 PUSCH transmissions with a configured grant, when a UE is configured with data mapping Type A and K&gt; 1, the same symbol allocation is applied across the K consecutive slots and the PUSCH is limited to a single transmission layer. The UE shall repeat the TB across the K consecutive slots applying the same symbol allocation in each slot.</w:t>
            </w:r>
          </w:p>
          <w:p w14:paraId="6CCA7CA9" w14:textId="79683FBF" w:rsidR="00F5646F" w:rsidRPr="00DD7407" w:rsidRDefault="00F5646F" w:rsidP="00F5646F">
            <w:pPr>
              <w:spacing w:afterLines="50" w:after="120"/>
              <w:rPr>
                <w:color w:val="000000"/>
                <w:sz w:val="22"/>
              </w:rPr>
            </w:pPr>
            <w:r>
              <w:rPr>
                <w:rFonts w:eastAsia="SimSun"/>
                <w:color w:val="000000"/>
                <w:sz w:val="22"/>
                <w:lang w:eastAsia="zh-CN"/>
              </w:rPr>
              <w:t>[…]</w:t>
            </w:r>
          </w:p>
        </w:tc>
      </w:tr>
    </w:tbl>
    <w:p w14:paraId="75611433" w14:textId="3598BD4F" w:rsidR="005323EC" w:rsidRDefault="005323EC" w:rsidP="001F53FC">
      <w:pPr>
        <w:jc w:val="both"/>
        <w:rPr>
          <w:rFonts w:eastAsia="SimSun"/>
          <w:b/>
          <w:lang w:eastAsia="zh-CN"/>
        </w:rPr>
      </w:pPr>
    </w:p>
    <w:p w14:paraId="31B41B4C" w14:textId="77B1234F" w:rsidR="006F7D1F" w:rsidRDefault="00403910" w:rsidP="00151023">
      <w:pPr>
        <w:spacing w:afterLines="50" w:after="120"/>
        <w:jc w:val="both"/>
        <w:rPr>
          <w:rFonts w:eastAsia="SimSun"/>
          <w:sz w:val="22"/>
          <w:szCs w:val="22"/>
          <w:lang w:eastAsia="zh-CN"/>
        </w:rPr>
      </w:pPr>
      <w:r>
        <w:rPr>
          <w:rFonts w:eastAsia="SimSun"/>
          <w:sz w:val="22"/>
          <w:szCs w:val="22"/>
          <w:lang w:eastAsia="zh-CN"/>
        </w:rPr>
        <w:t xml:space="preserve">Above </w:t>
      </w:r>
      <w:r w:rsidR="006E354B">
        <w:rPr>
          <w:rFonts w:eastAsiaTheme="minorEastAsia" w:hint="eastAsia"/>
          <w:sz w:val="22"/>
          <w:szCs w:val="22"/>
        </w:rPr>
        <w:t>description</w:t>
      </w:r>
      <w:r w:rsidR="006E354B">
        <w:rPr>
          <w:rFonts w:eastAsia="SimSun"/>
          <w:sz w:val="22"/>
          <w:szCs w:val="22"/>
          <w:lang w:eastAsia="zh-CN"/>
        </w:rPr>
        <w:t xml:space="preserve"> </w:t>
      </w:r>
      <w:r>
        <w:rPr>
          <w:rFonts w:eastAsia="SimSun"/>
          <w:sz w:val="22"/>
          <w:szCs w:val="22"/>
          <w:lang w:eastAsia="zh-CN"/>
        </w:rPr>
        <w:t xml:space="preserve">specifies the repetition </w:t>
      </w:r>
      <w:r w:rsidR="00F4788F">
        <w:rPr>
          <w:rFonts w:eastAsia="SimSun"/>
          <w:sz w:val="22"/>
          <w:szCs w:val="22"/>
          <w:lang w:eastAsia="zh-CN"/>
        </w:rPr>
        <w:t xml:space="preserve">construction for PUSCH mapping </w:t>
      </w:r>
      <w:r w:rsidR="00F4788F">
        <w:rPr>
          <w:rFonts w:eastAsia="SimSun" w:hint="eastAsia"/>
          <w:sz w:val="22"/>
          <w:szCs w:val="22"/>
          <w:lang w:eastAsia="zh-CN"/>
        </w:rPr>
        <w:t>type</w:t>
      </w:r>
      <w:r w:rsidR="00F4788F">
        <w:rPr>
          <w:rFonts w:eastAsia="SimSun"/>
          <w:sz w:val="22"/>
          <w:szCs w:val="22"/>
          <w:lang w:eastAsia="zh-CN"/>
        </w:rPr>
        <w:t xml:space="preserve"> </w:t>
      </w:r>
      <w:r w:rsidR="00F4788F">
        <w:rPr>
          <w:rFonts w:eastAsia="SimSun" w:hint="eastAsia"/>
          <w:sz w:val="22"/>
          <w:szCs w:val="22"/>
          <w:lang w:eastAsia="zh-CN"/>
        </w:rPr>
        <w:t>A</w:t>
      </w:r>
      <w:r w:rsidR="00F4788F">
        <w:rPr>
          <w:rFonts w:eastAsia="SimSun"/>
          <w:sz w:val="22"/>
          <w:szCs w:val="22"/>
          <w:lang w:eastAsia="zh-CN"/>
        </w:rPr>
        <w:t>, while</w:t>
      </w:r>
      <w:r w:rsidR="00F4788F">
        <w:rPr>
          <w:rFonts w:eastAsia="SimSun" w:hint="eastAsia"/>
          <w:sz w:val="22"/>
          <w:szCs w:val="22"/>
          <w:lang w:eastAsia="zh-CN"/>
        </w:rPr>
        <w:t xml:space="preserve"> </w:t>
      </w:r>
      <w:r w:rsidR="00F4788F">
        <w:rPr>
          <w:rFonts w:eastAsia="SimSun"/>
          <w:sz w:val="22"/>
          <w:szCs w:val="22"/>
          <w:lang w:eastAsia="zh-CN"/>
        </w:rPr>
        <w:t>the repetitions for P</w:t>
      </w:r>
      <w:r>
        <w:rPr>
          <w:rFonts w:eastAsia="SimSun"/>
          <w:sz w:val="22"/>
          <w:szCs w:val="22"/>
          <w:lang w:eastAsia="zh-CN"/>
        </w:rPr>
        <w:t>USCH mapping Type B</w:t>
      </w:r>
      <w:r w:rsidR="00DD7407" w:rsidRPr="00B90375">
        <w:rPr>
          <w:rFonts w:eastAsia="SimSun"/>
          <w:sz w:val="22"/>
          <w:szCs w:val="22"/>
          <w:lang w:eastAsia="zh-CN"/>
        </w:rPr>
        <w:t xml:space="preserve"> </w:t>
      </w:r>
      <w:r w:rsidR="00F4788F">
        <w:rPr>
          <w:rFonts w:eastAsia="SimSun"/>
          <w:sz w:val="22"/>
          <w:szCs w:val="22"/>
          <w:lang w:eastAsia="zh-CN"/>
        </w:rPr>
        <w:t xml:space="preserve">is still missing. In the last meeting, </w:t>
      </w:r>
      <w:r w:rsidR="00DD7407" w:rsidRPr="00B90375">
        <w:rPr>
          <w:rFonts w:eastAsia="SimSun"/>
          <w:sz w:val="22"/>
          <w:szCs w:val="22"/>
          <w:lang w:eastAsia="zh-CN"/>
        </w:rPr>
        <w:t xml:space="preserve">we have </w:t>
      </w:r>
      <w:r>
        <w:rPr>
          <w:rFonts w:eastAsia="SimSun"/>
          <w:sz w:val="22"/>
          <w:szCs w:val="22"/>
          <w:lang w:eastAsia="zh-CN"/>
        </w:rPr>
        <w:t xml:space="preserve">had </w:t>
      </w:r>
      <w:r w:rsidR="006E354B">
        <w:rPr>
          <w:rFonts w:eastAsiaTheme="minorEastAsia" w:hint="eastAsia"/>
          <w:sz w:val="22"/>
          <w:szCs w:val="22"/>
        </w:rPr>
        <w:t>long</w:t>
      </w:r>
      <w:r w:rsidR="006E354B">
        <w:rPr>
          <w:rFonts w:eastAsia="SimSun"/>
          <w:sz w:val="22"/>
          <w:szCs w:val="22"/>
          <w:lang w:eastAsia="zh-CN"/>
        </w:rPr>
        <w:t xml:space="preserve"> </w:t>
      </w:r>
      <w:r>
        <w:rPr>
          <w:rFonts w:eastAsia="SimSun"/>
          <w:sz w:val="22"/>
          <w:szCs w:val="22"/>
          <w:lang w:eastAsia="zh-CN"/>
        </w:rPr>
        <w:t>offline discussions</w:t>
      </w:r>
      <w:r w:rsidR="00F4788F">
        <w:rPr>
          <w:rFonts w:eastAsia="SimSun"/>
          <w:sz w:val="22"/>
          <w:szCs w:val="22"/>
          <w:lang w:eastAsia="zh-CN"/>
        </w:rPr>
        <w:t xml:space="preserve"> and </w:t>
      </w:r>
      <w:r w:rsidR="006E354B">
        <w:rPr>
          <w:rFonts w:eastAsiaTheme="minorEastAsia" w:hint="eastAsia"/>
          <w:sz w:val="22"/>
          <w:szCs w:val="22"/>
        </w:rPr>
        <w:t>made consensus</w:t>
      </w:r>
      <w:r w:rsidR="00F4788F">
        <w:rPr>
          <w:rFonts w:eastAsia="SimSun"/>
          <w:sz w:val="22"/>
          <w:szCs w:val="22"/>
          <w:lang w:eastAsia="zh-CN"/>
        </w:rPr>
        <w:t xml:space="preserve"> that it </w:t>
      </w:r>
      <w:r>
        <w:rPr>
          <w:rFonts w:eastAsia="SimSun"/>
          <w:sz w:val="22"/>
          <w:szCs w:val="22"/>
          <w:lang w:eastAsia="zh-CN"/>
        </w:rPr>
        <w:t xml:space="preserve">is very important </w:t>
      </w:r>
      <w:r w:rsidR="006E354B">
        <w:rPr>
          <w:rFonts w:eastAsiaTheme="minorEastAsia" w:hint="eastAsia"/>
          <w:sz w:val="22"/>
          <w:szCs w:val="22"/>
        </w:rPr>
        <w:t>to support repetitions for PUSCH mapping Type B with more flexible way so that NR supports various traffic types including</w:t>
      </w:r>
      <w:r>
        <w:rPr>
          <w:rFonts w:eastAsia="SimSun"/>
          <w:sz w:val="22"/>
          <w:szCs w:val="22"/>
          <w:lang w:eastAsia="zh-CN"/>
        </w:rPr>
        <w:t xml:space="preserve"> tight latency and reliability requirements. It is noted that in LTE HRLLC WI, repetitions using </w:t>
      </w:r>
      <w:r w:rsidR="006E354B">
        <w:rPr>
          <w:rFonts w:eastAsiaTheme="minorEastAsia" w:hint="eastAsia"/>
          <w:sz w:val="22"/>
          <w:szCs w:val="22"/>
        </w:rPr>
        <w:t>short-</w:t>
      </w:r>
      <w:r>
        <w:rPr>
          <w:rFonts w:eastAsia="SimSun"/>
          <w:sz w:val="22"/>
          <w:szCs w:val="22"/>
          <w:lang w:eastAsia="zh-CN"/>
        </w:rPr>
        <w:t xml:space="preserve">TTIs i.e., sub-slot (2 symbols) or slot (7 symbols) are </w:t>
      </w:r>
      <w:r w:rsidR="006E354B">
        <w:rPr>
          <w:rFonts w:eastAsiaTheme="minorEastAsia" w:hint="eastAsia"/>
          <w:sz w:val="22"/>
          <w:szCs w:val="22"/>
        </w:rPr>
        <w:t xml:space="preserve">to be </w:t>
      </w:r>
      <w:r>
        <w:rPr>
          <w:rFonts w:eastAsia="SimSun"/>
          <w:sz w:val="22"/>
          <w:szCs w:val="22"/>
          <w:lang w:eastAsia="zh-CN"/>
        </w:rPr>
        <w:t>supported.</w:t>
      </w:r>
      <w:r w:rsidR="00DD7407" w:rsidRPr="00B90375">
        <w:rPr>
          <w:rFonts w:eastAsia="SimSun"/>
          <w:sz w:val="22"/>
          <w:szCs w:val="22"/>
          <w:lang w:eastAsia="zh-CN"/>
        </w:rPr>
        <w:t xml:space="preserve"> </w:t>
      </w:r>
      <w:r w:rsidR="00F4788F">
        <w:rPr>
          <w:rFonts w:eastAsia="SimSun"/>
          <w:sz w:val="22"/>
          <w:szCs w:val="22"/>
          <w:lang w:eastAsia="zh-CN"/>
        </w:rPr>
        <w:t xml:space="preserve">Therefore, to make NR attractive and reduce the specification efforts, simple mechanism for </w:t>
      </w:r>
      <w:r w:rsidR="00B90375">
        <w:rPr>
          <w:rFonts w:eastAsia="SimSun"/>
          <w:sz w:val="22"/>
          <w:szCs w:val="22"/>
          <w:lang w:eastAsia="zh-CN"/>
        </w:rPr>
        <w:t xml:space="preserve">repetitions </w:t>
      </w:r>
      <w:r w:rsidR="00F4788F">
        <w:rPr>
          <w:rFonts w:eastAsia="SimSun"/>
          <w:sz w:val="22"/>
          <w:szCs w:val="22"/>
          <w:lang w:eastAsia="zh-CN"/>
        </w:rPr>
        <w:t xml:space="preserve">using PUSCH mapping Type B </w:t>
      </w:r>
      <w:r w:rsidR="00B90375">
        <w:rPr>
          <w:rFonts w:eastAsia="SimSun"/>
          <w:sz w:val="22"/>
          <w:szCs w:val="22"/>
          <w:lang w:eastAsia="zh-CN"/>
        </w:rPr>
        <w:t>within one slot should be supported</w:t>
      </w:r>
      <w:r w:rsidR="006E354B">
        <w:rPr>
          <w:rFonts w:eastAsiaTheme="minorEastAsia" w:hint="eastAsia"/>
          <w:sz w:val="22"/>
          <w:szCs w:val="22"/>
        </w:rPr>
        <w:t xml:space="preserve"> for NR</w:t>
      </w:r>
      <w:r w:rsidR="00404E8F">
        <w:rPr>
          <w:rFonts w:eastAsia="SimSun"/>
          <w:sz w:val="22"/>
          <w:szCs w:val="22"/>
          <w:lang w:eastAsia="zh-CN"/>
        </w:rPr>
        <w:t>.</w:t>
      </w:r>
      <w:r w:rsidR="0074548A">
        <w:rPr>
          <w:rFonts w:eastAsia="SimSun"/>
          <w:sz w:val="22"/>
          <w:szCs w:val="22"/>
          <w:lang w:eastAsia="zh-CN"/>
        </w:rPr>
        <w:t xml:space="preserve"> </w:t>
      </w:r>
      <w:r w:rsidR="006F7D1F">
        <w:rPr>
          <w:rFonts w:eastAsia="SimSun"/>
          <w:sz w:val="22"/>
          <w:szCs w:val="22"/>
          <w:lang w:eastAsia="zh-CN"/>
        </w:rPr>
        <w:t>Following is the proposal</w:t>
      </w:r>
      <w:r w:rsidR="006E354B">
        <w:rPr>
          <w:rFonts w:eastAsiaTheme="minorEastAsia" w:hint="eastAsia"/>
          <w:sz w:val="22"/>
          <w:szCs w:val="22"/>
        </w:rPr>
        <w:t xml:space="preserve"> (with improving the wording also for PUSCH mapping Type A)</w:t>
      </w:r>
      <w:r w:rsidR="006F7D1F">
        <w:rPr>
          <w:rFonts w:eastAsia="SimSun"/>
          <w:sz w:val="22"/>
          <w:szCs w:val="22"/>
          <w:lang w:eastAsia="zh-CN"/>
        </w:rPr>
        <w:t xml:space="preserve">: </w:t>
      </w:r>
    </w:p>
    <w:tbl>
      <w:tblPr>
        <w:tblStyle w:val="afc"/>
        <w:tblW w:w="9952" w:type="dxa"/>
        <w:tblInd w:w="108" w:type="dxa"/>
        <w:tblLook w:val="04A0" w:firstRow="1" w:lastRow="0" w:firstColumn="1" w:lastColumn="0" w:noHBand="0" w:noVBand="1"/>
      </w:tblPr>
      <w:tblGrid>
        <w:gridCol w:w="9952"/>
      </w:tblGrid>
      <w:tr w:rsidR="0097165A" w:rsidRPr="00DD7407" w14:paraId="750220DF" w14:textId="77777777" w:rsidTr="000A507C">
        <w:tc>
          <w:tcPr>
            <w:tcW w:w="9952" w:type="dxa"/>
          </w:tcPr>
          <w:p w14:paraId="00DD0114" w14:textId="5ECE6D65" w:rsidR="006E354B" w:rsidRPr="009C600A" w:rsidRDefault="006E354B" w:rsidP="006E354B">
            <w:pPr>
              <w:spacing w:afterLines="50" w:after="120"/>
              <w:rPr>
                <w:rFonts w:eastAsiaTheme="minorEastAsia"/>
                <w:color w:val="000000"/>
                <w:sz w:val="22"/>
              </w:rPr>
            </w:pPr>
            <w:r w:rsidRPr="009E2D81">
              <w:rPr>
                <w:rFonts w:eastAsia="SimSun"/>
                <w:color w:val="000000"/>
                <w:sz w:val="22"/>
                <w:lang w:eastAsia="zh-CN"/>
              </w:rPr>
              <w:t xml:space="preserve">For both Type 1 and Type 2 PUSCH transmissions with a configured grant, when a UE is configured with </w:t>
            </w:r>
            <w:r w:rsidRPr="006E354B">
              <w:rPr>
                <w:rFonts w:eastAsia="SimSun"/>
                <w:strike/>
                <w:color w:val="FF0000"/>
                <w:sz w:val="22"/>
                <w:lang w:eastAsia="zh-CN"/>
              </w:rPr>
              <w:t xml:space="preserve">data mapping Type A and </w:t>
            </w:r>
            <w:r w:rsidRPr="009E2D81">
              <w:rPr>
                <w:rFonts w:eastAsia="SimSun"/>
                <w:color w:val="000000"/>
                <w:sz w:val="22"/>
                <w:lang w:eastAsia="zh-CN"/>
              </w:rPr>
              <w:t xml:space="preserve">K&gt; 1, </w:t>
            </w:r>
            <w:r w:rsidRPr="006E354B">
              <w:rPr>
                <w:rFonts w:eastAsiaTheme="minorEastAsia" w:hint="eastAsia"/>
                <w:color w:val="FF0000"/>
                <w:sz w:val="22"/>
                <w:u w:val="single"/>
              </w:rPr>
              <w:t>if the PUSCH mapping is Type A,</w:t>
            </w:r>
            <w:r>
              <w:rPr>
                <w:rFonts w:eastAsiaTheme="minorEastAsia" w:hint="eastAsia"/>
                <w:color w:val="000000"/>
                <w:sz w:val="22"/>
              </w:rPr>
              <w:t xml:space="preserve"> </w:t>
            </w:r>
            <w:r w:rsidRPr="009C600A">
              <w:rPr>
                <w:rFonts w:eastAsia="SimSun"/>
                <w:strike/>
                <w:color w:val="FF0000"/>
                <w:sz w:val="22"/>
                <w:lang w:eastAsia="zh-CN"/>
              </w:rPr>
              <w:t xml:space="preserve">the same symbol allocation is applied across the K consecutive slots and the PUSCH is limited to a single transmission layer. </w:t>
            </w:r>
            <w:proofErr w:type="spellStart"/>
            <w:r w:rsidRPr="009C600A">
              <w:rPr>
                <w:rFonts w:eastAsia="SimSun"/>
                <w:strike/>
                <w:color w:val="FF0000"/>
                <w:sz w:val="22"/>
                <w:lang w:eastAsia="zh-CN"/>
              </w:rPr>
              <w:t>T</w:t>
            </w:r>
            <w:r w:rsidR="009C600A" w:rsidRPr="009C600A">
              <w:rPr>
                <w:rFonts w:eastAsiaTheme="minorEastAsia" w:hint="eastAsia"/>
                <w:color w:val="FF0000"/>
                <w:sz w:val="22"/>
              </w:rPr>
              <w:t>t</w:t>
            </w:r>
            <w:r w:rsidRPr="009E2D81">
              <w:rPr>
                <w:rFonts w:eastAsia="SimSun"/>
                <w:color w:val="000000"/>
                <w:sz w:val="22"/>
                <w:lang w:eastAsia="zh-CN"/>
              </w:rPr>
              <w:t>he</w:t>
            </w:r>
            <w:proofErr w:type="spellEnd"/>
            <w:r w:rsidRPr="009E2D81">
              <w:rPr>
                <w:rFonts w:eastAsia="SimSun"/>
                <w:color w:val="000000"/>
                <w:sz w:val="22"/>
                <w:lang w:eastAsia="zh-CN"/>
              </w:rPr>
              <w:t xml:space="preserve"> UE shall repeat the TB across the K consecutive slots applying the same symbol allocation in each slot.</w:t>
            </w:r>
            <w:r w:rsidR="009C600A">
              <w:rPr>
                <w:rFonts w:eastAsiaTheme="minorEastAsia" w:hint="eastAsia"/>
                <w:color w:val="000000"/>
                <w:sz w:val="22"/>
              </w:rPr>
              <w:t xml:space="preserve"> </w:t>
            </w:r>
            <w:r w:rsidR="009C600A" w:rsidRPr="009C600A">
              <w:rPr>
                <w:rFonts w:eastAsiaTheme="minorEastAsia" w:hint="eastAsia"/>
                <w:color w:val="FF0000"/>
                <w:sz w:val="22"/>
                <w:u w:val="single"/>
              </w:rPr>
              <w:t>The PUSCH is limited to a single transmission layer.</w:t>
            </w:r>
          </w:p>
          <w:p w14:paraId="184A49E9" w14:textId="6D83BE8A" w:rsidR="0097165A" w:rsidRPr="009C600A" w:rsidRDefault="0097165A" w:rsidP="009C600A">
            <w:pPr>
              <w:spacing w:afterLines="50" w:after="120"/>
              <w:jc w:val="both"/>
              <w:rPr>
                <w:sz w:val="22"/>
                <w:u w:val="single"/>
              </w:rPr>
            </w:pPr>
            <w:r w:rsidRPr="009C600A">
              <w:rPr>
                <w:rFonts w:eastAsia="SimSun"/>
                <w:color w:val="FF0000"/>
                <w:sz w:val="22"/>
                <w:u w:val="single"/>
                <w:lang w:eastAsia="zh-CN"/>
              </w:rPr>
              <w:t xml:space="preserve">For both Type 1 and Type 2 PUSCH transmissions with a configured grant, when a UE is configured with K&gt; 1, </w:t>
            </w:r>
            <w:r w:rsidR="006E354B" w:rsidRPr="009C600A">
              <w:rPr>
                <w:rFonts w:eastAsiaTheme="minorEastAsia" w:hint="eastAsia"/>
                <w:color w:val="FF0000"/>
                <w:sz w:val="22"/>
                <w:u w:val="single"/>
              </w:rPr>
              <w:t xml:space="preserve">if the PUSCH mapping is Type B, according to the </w:t>
            </w:r>
            <w:r w:rsidR="009C600A" w:rsidRPr="009C600A">
              <w:rPr>
                <w:rFonts w:eastAsiaTheme="minorEastAsia" w:hint="eastAsia"/>
                <w:color w:val="FF0000"/>
                <w:sz w:val="22"/>
                <w:u w:val="single"/>
              </w:rPr>
              <w:t xml:space="preserve">time-domain resource allocation for the first repetition, </w:t>
            </w:r>
            <w:r w:rsidR="006E354B" w:rsidRPr="009C600A">
              <w:rPr>
                <w:rFonts w:eastAsiaTheme="minorEastAsia" w:hint="eastAsia"/>
                <w:color w:val="FF0000"/>
                <w:sz w:val="22"/>
                <w:u w:val="single"/>
              </w:rPr>
              <w:t xml:space="preserve"> if all the K repetitions </w:t>
            </w:r>
            <w:r w:rsidR="009C600A" w:rsidRPr="009C600A">
              <w:rPr>
                <w:rFonts w:eastAsiaTheme="minorEastAsia" w:hint="eastAsia"/>
                <w:color w:val="FF0000"/>
                <w:sz w:val="22"/>
                <w:u w:val="single"/>
              </w:rPr>
              <w:t>can be accommodated in the same slot</w:t>
            </w:r>
            <w:r w:rsidR="00250AE0" w:rsidRPr="009C600A">
              <w:rPr>
                <w:color w:val="FF0000"/>
                <w:sz w:val="22"/>
                <w:u w:val="single"/>
              </w:rPr>
              <w:t>,</w:t>
            </w:r>
            <w:r w:rsidR="009E2D81" w:rsidRPr="009C600A">
              <w:rPr>
                <w:color w:val="FF0000"/>
                <w:sz w:val="22"/>
                <w:u w:val="single"/>
              </w:rPr>
              <w:t xml:space="preserve"> all K repetitions are performed within </w:t>
            </w:r>
            <w:r w:rsidR="009C600A" w:rsidRPr="009C600A">
              <w:rPr>
                <w:rFonts w:hint="eastAsia"/>
                <w:color w:val="FF0000"/>
                <w:sz w:val="22"/>
                <w:u w:val="single"/>
              </w:rPr>
              <w:t>the</w:t>
            </w:r>
            <w:r w:rsidR="009E2D81" w:rsidRPr="009C600A">
              <w:rPr>
                <w:color w:val="FF0000"/>
                <w:sz w:val="22"/>
                <w:u w:val="single"/>
              </w:rPr>
              <w:t xml:space="preserve"> slot</w:t>
            </w:r>
            <w:r w:rsidR="009C600A" w:rsidRPr="009C600A">
              <w:rPr>
                <w:rFonts w:hint="eastAsia"/>
                <w:color w:val="FF0000"/>
                <w:sz w:val="22"/>
                <w:u w:val="single"/>
              </w:rPr>
              <w:t xml:space="preserve">, where the </w:t>
            </w:r>
            <w:r w:rsidRPr="009C600A">
              <w:rPr>
                <w:color w:val="FF0000"/>
                <w:sz w:val="22"/>
                <w:u w:val="single"/>
              </w:rPr>
              <w:t xml:space="preserve">first PUSCH transmission occasion is determined based on </w:t>
            </w:r>
            <w:r w:rsidR="009C600A" w:rsidRPr="009C600A">
              <w:rPr>
                <w:rFonts w:hint="eastAsia"/>
                <w:color w:val="FF0000"/>
                <w:sz w:val="22"/>
                <w:u w:val="single"/>
              </w:rPr>
              <w:t xml:space="preserve">the </w:t>
            </w:r>
            <w:r w:rsidRPr="009C600A">
              <w:rPr>
                <w:color w:val="FF0000"/>
                <w:sz w:val="22"/>
                <w:u w:val="single"/>
              </w:rPr>
              <w:t>joint indication of start symbol and length of the PUSCH,</w:t>
            </w:r>
            <w:r w:rsidRPr="009C600A">
              <w:rPr>
                <w:rFonts w:eastAsia="SimSun"/>
                <w:color w:val="FF0000"/>
                <w:sz w:val="22"/>
                <w:u w:val="single"/>
                <w:lang w:val="en-US" w:eastAsia="zh-CN"/>
              </w:rPr>
              <w:t xml:space="preserve"> </w:t>
            </w:r>
            <w:r w:rsidR="009C600A" w:rsidRPr="009C600A">
              <w:rPr>
                <w:rFonts w:eastAsiaTheme="minorEastAsia" w:hint="eastAsia"/>
                <w:color w:val="FF0000"/>
                <w:sz w:val="22"/>
                <w:u w:val="single"/>
                <w:lang w:val="en-US"/>
              </w:rPr>
              <w:t>and</w:t>
            </w:r>
            <w:r w:rsidR="00250AE0" w:rsidRPr="009C600A">
              <w:rPr>
                <w:color w:val="FF0000"/>
                <w:sz w:val="22"/>
                <w:u w:val="single"/>
              </w:rPr>
              <w:t xml:space="preserve"> the following repetitions are allocated consecutively to the first PUSCH and have the same length;</w:t>
            </w:r>
            <w:r w:rsidR="009C600A" w:rsidRPr="009C600A">
              <w:rPr>
                <w:color w:val="FF0000"/>
                <w:sz w:val="22"/>
                <w:u w:val="single"/>
              </w:rPr>
              <w:t xml:space="preserve"> </w:t>
            </w:r>
            <w:r w:rsidR="009C600A" w:rsidRPr="009C600A">
              <w:rPr>
                <w:rFonts w:hint="eastAsia"/>
                <w:color w:val="FF0000"/>
                <w:sz w:val="22"/>
                <w:u w:val="single"/>
              </w:rPr>
              <w:t>o</w:t>
            </w:r>
            <w:r w:rsidR="00250AE0" w:rsidRPr="009C600A">
              <w:rPr>
                <w:color w:val="FF0000"/>
                <w:sz w:val="22"/>
                <w:u w:val="single"/>
              </w:rPr>
              <w:t xml:space="preserve">therwise, </w:t>
            </w:r>
            <w:r w:rsidR="009C600A" w:rsidRPr="009C600A">
              <w:rPr>
                <w:rFonts w:hint="eastAsia"/>
                <w:color w:val="FF0000"/>
                <w:sz w:val="22"/>
                <w:u w:val="single"/>
              </w:rPr>
              <w:t xml:space="preserve">the UE shall repeat the TB across the </w:t>
            </w:r>
            <w:r w:rsidR="009C600A">
              <w:rPr>
                <w:rFonts w:hint="eastAsia"/>
                <w:color w:val="FF0000"/>
                <w:sz w:val="22"/>
                <w:u w:val="single"/>
              </w:rPr>
              <w:t>K</w:t>
            </w:r>
            <w:r w:rsidR="009C600A" w:rsidRPr="009C600A">
              <w:rPr>
                <w:rFonts w:hint="eastAsia"/>
                <w:color w:val="FF0000"/>
                <w:sz w:val="22"/>
                <w:u w:val="single"/>
              </w:rPr>
              <w:t xml:space="preserve"> consecutive slots applying the same symbol allocation in each slot.</w:t>
            </w:r>
            <w:r w:rsidR="009E2D81" w:rsidRPr="009C600A">
              <w:rPr>
                <w:rFonts w:eastAsia="SimSun"/>
                <w:color w:val="FF0000"/>
                <w:sz w:val="22"/>
                <w:u w:val="single"/>
                <w:lang w:eastAsia="zh-CN"/>
              </w:rPr>
              <w:t xml:space="preserve"> For both repetitions performed within one slot and</w:t>
            </w:r>
            <w:r w:rsidR="00250AE0" w:rsidRPr="009C600A">
              <w:rPr>
                <w:rFonts w:eastAsia="SimSun"/>
                <w:color w:val="FF0000"/>
                <w:sz w:val="22"/>
                <w:u w:val="single"/>
                <w:lang w:eastAsia="zh-CN"/>
              </w:rPr>
              <w:t xml:space="preserve"> </w:t>
            </w:r>
            <w:r w:rsidR="009E2D81" w:rsidRPr="009C600A">
              <w:rPr>
                <w:rFonts w:eastAsia="SimSun"/>
                <w:color w:val="FF0000"/>
                <w:sz w:val="22"/>
                <w:u w:val="single"/>
                <w:lang w:eastAsia="zh-CN"/>
              </w:rPr>
              <w:t xml:space="preserve">across slots, </w:t>
            </w:r>
            <w:r w:rsidR="00250AE0" w:rsidRPr="009C600A">
              <w:rPr>
                <w:rFonts w:eastAsia="SimSun"/>
                <w:color w:val="FF0000"/>
                <w:sz w:val="22"/>
                <w:u w:val="single"/>
                <w:lang w:eastAsia="zh-CN"/>
              </w:rPr>
              <w:t>the PUSCH is limited to a single transmission layer</w:t>
            </w:r>
            <w:r w:rsidRPr="009C600A">
              <w:rPr>
                <w:rFonts w:eastAsia="SimSun"/>
                <w:color w:val="FF0000"/>
                <w:sz w:val="22"/>
                <w:u w:val="single"/>
                <w:lang w:eastAsia="zh-CN"/>
              </w:rPr>
              <w:t>.</w:t>
            </w:r>
          </w:p>
        </w:tc>
      </w:tr>
    </w:tbl>
    <w:p w14:paraId="3EFAE79B" w14:textId="55533C7A" w:rsidR="0097165A" w:rsidRDefault="001A0056" w:rsidP="0097165A">
      <w:pPr>
        <w:spacing w:beforeLines="50" w:before="120" w:afterLines="50" w:after="120"/>
        <w:jc w:val="both"/>
        <w:rPr>
          <w:rFonts w:eastAsia="SimSun"/>
          <w:sz w:val="22"/>
          <w:szCs w:val="22"/>
          <w:lang w:eastAsia="zh-CN"/>
        </w:rPr>
      </w:pPr>
      <w:r>
        <w:rPr>
          <w:rFonts w:eastAsia="SimSun" w:hint="eastAsia"/>
          <w:sz w:val="22"/>
          <w:szCs w:val="22"/>
          <w:lang w:eastAsia="zh-CN"/>
        </w:rPr>
        <w:t xml:space="preserve">For traffic with </w:t>
      </w:r>
      <w:r>
        <w:rPr>
          <w:rFonts w:eastAsia="SimSun"/>
          <w:sz w:val="22"/>
          <w:szCs w:val="22"/>
          <w:lang w:eastAsia="zh-CN"/>
        </w:rPr>
        <w:t>stringent latency and reliability requirements,</w:t>
      </w:r>
      <w:r>
        <w:rPr>
          <w:rFonts w:eastAsia="SimSun" w:hint="eastAsia"/>
          <w:sz w:val="22"/>
          <w:szCs w:val="22"/>
          <w:lang w:eastAsia="zh-CN"/>
        </w:rPr>
        <w:t xml:space="preserve"> </w:t>
      </w:r>
      <w:r>
        <w:rPr>
          <w:rFonts w:eastAsia="SimSun"/>
          <w:sz w:val="22"/>
          <w:szCs w:val="22"/>
          <w:lang w:eastAsia="zh-CN"/>
        </w:rPr>
        <w:t xml:space="preserve">it makes sense to configure the period of the configured transmission equal or smaller than one slot. Then when K &gt;1 repetitions are configured, repetitions </w:t>
      </w:r>
      <w:r w:rsidR="00642E4B">
        <w:rPr>
          <w:rFonts w:eastAsia="SimSun"/>
          <w:sz w:val="22"/>
          <w:szCs w:val="22"/>
          <w:lang w:eastAsia="zh-CN"/>
        </w:rPr>
        <w:lastRenderedPageBreak/>
        <w:t xml:space="preserve">are </w:t>
      </w:r>
      <w:r>
        <w:rPr>
          <w:rFonts w:eastAsia="SimSun"/>
          <w:sz w:val="22"/>
          <w:szCs w:val="22"/>
          <w:lang w:eastAsia="zh-CN"/>
        </w:rPr>
        <w:t>conducted within one slot is a straightforward and natural consequence.</w:t>
      </w:r>
      <w:r w:rsidR="00642E4B">
        <w:rPr>
          <w:rFonts w:eastAsia="SimSun"/>
          <w:sz w:val="22"/>
          <w:szCs w:val="22"/>
          <w:lang w:eastAsia="zh-CN"/>
        </w:rPr>
        <w:t xml:space="preserve"> </w:t>
      </w:r>
      <w:r>
        <w:rPr>
          <w:rFonts w:eastAsia="SimSun"/>
          <w:sz w:val="22"/>
          <w:szCs w:val="22"/>
          <w:lang w:eastAsia="zh-CN"/>
        </w:rPr>
        <w:t xml:space="preserve">By this way, </w:t>
      </w:r>
      <w:r w:rsidR="00642E4B">
        <w:rPr>
          <w:rFonts w:eastAsia="SimSun"/>
          <w:sz w:val="22"/>
          <w:szCs w:val="22"/>
          <w:lang w:eastAsia="zh-CN"/>
        </w:rPr>
        <w:t>no other complicated issues need to be handled, for example w</w:t>
      </w:r>
      <w:r w:rsidR="00642E4B" w:rsidRPr="00151023">
        <w:rPr>
          <w:rFonts w:eastAsia="SimSun"/>
          <w:sz w:val="22"/>
          <w:szCs w:val="22"/>
          <w:lang w:eastAsia="zh-CN"/>
        </w:rPr>
        <w:t>hen the remaining resource/symbols within one slot is not enough for one repetition,</w:t>
      </w:r>
      <w:r w:rsidR="00642E4B">
        <w:rPr>
          <w:rFonts w:eastAsia="SimSun"/>
          <w:sz w:val="22"/>
          <w:szCs w:val="22"/>
          <w:lang w:eastAsia="zh-CN"/>
        </w:rPr>
        <w:t xml:space="preserve"> what is the time-domain resources</w:t>
      </w:r>
      <w:r w:rsidR="00642E4B" w:rsidRPr="00151023">
        <w:rPr>
          <w:rFonts w:eastAsia="SimSun"/>
          <w:sz w:val="22"/>
          <w:szCs w:val="22"/>
          <w:lang w:eastAsia="zh-CN"/>
        </w:rPr>
        <w:t xml:space="preserve"> for the remaining repetitions so that the slot boundary is not crossed</w:t>
      </w:r>
      <w:r w:rsidR="00642E4B">
        <w:rPr>
          <w:rFonts w:eastAsia="SimSun"/>
          <w:sz w:val="22"/>
          <w:szCs w:val="22"/>
          <w:lang w:eastAsia="zh-CN"/>
        </w:rPr>
        <w:t xml:space="preserve"> [</w:t>
      </w:r>
      <w:r w:rsidR="00370A7B">
        <w:rPr>
          <w:rFonts w:eastAsia="SimSun"/>
          <w:sz w:val="22"/>
          <w:szCs w:val="22"/>
          <w:lang w:eastAsia="zh-CN"/>
        </w:rPr>
        <w:t>1</w:t>
      </w:r>
      <w:r w:rsidR="00642E4B">
        <w:rPr>
          <w:rFonts w:eastAsia="SimSun"/>
          <w:sz w:val="22"/>
          <w:szCs w:val="22"/>
          <w:lang w:eastAsia="zh-CN"/>
        </w:rPr>
        <w:t>].</w:t>
      </w:r>
    </w:p>
    <w:p w14:paraId="7543FA98" w14:textId="77777777" w:rsidR="00250AE0" w:rsidRPr="00250AE0" w:rsidRDefault="00250AE0" w:rsidP="0097165A">
      <w:pPr>
        <w:spacing w:beforeLines="50" w:before="120" w:afterLines="50" w:after="120"/>
        <w:jc w:val="both"/>
        <w:rPr>
          <w:rFonts w:eastAsia="SimSun"/>
          <w:sz w:val="22"/>
          <w:szCs w:val="22"/>
          <w:lang w:eastAsia="zh-CN"/>
        </w:rPr>
      </w:pPr>
    </w:p>
    <w:p w14:paraId="7301AFAE" w14:textId="33CCBDDD" w:rsidR="00220533" w:rsidRDefault="001664E7" w:rsidP="001664E7">
      <w:pPr>
        <w:spacing w:afterLines="50" w:after="120"/>
        <w:rPr>
          <w:rFonts w:eastAsia="SimSun"/>
          <w:b/>
          <w:u w:val="single"/>
          <w:lang w:eastAsia="zh-CN"/>
        </w:rPr>
      </w:pPr>
      <w:r w:rsidRPr="001664E7">
        <w:rPr>
          <w:rFonts w:eastAsia="SimSun"/>
          <w:b/>
          <w:u w:val="single"/>
          <w:lang w:eastAsia="zh-CN"/>
        </w:rPr>
        <w:t xml:space="preserve">Proposal </w:t>
      </w:r>
      <w:r w:rsidR="00642E4B">
        <w:rPr>
          <w:rFonts w:eastAsia="SimSun"/>
          <w:b/>
          <w:u w:val="single"/>
          <w:lang w:eastAsia="zh-CN"/>
        </w:rPr>
        <w:t>1</w:t>
      </w:r>
      <w:r w:rsidRPr="001664E7">
        <w:rPr>
          <w:rFonts w:eastAsia="SimSun"/>
          <w:b/>
          <w:u w:val="single"/>
          <w:lang w:eastAsia="zh-CN"/>
        </w:rPr>
        <w:t>:</w:t>
      </w:r>
    </w:p>
    <w:p w14:paraId="509C8B05" w14:textId="762A30E3" w:rsidR="009E2D81" w:rsidRDefault="009E2D81" w:rsidP="009E2D81">
      <w:pPr>
        <w:pStyle w:val="afe"/>
        <w:numPr>
          <w:ilvl w:val="0"/>
          <w:numId w:val="8"/>
        </w:numPr>
        <w:spacing w:afterLines="50" w:after="120"/>
        <w:ind w:leftChars="0"/>
        <w:jc w:val="both"/>
        <w:rPr>
          <w:rFonts w:eastAsiaTheme="minorEastAsia"/>
          <w:i/>
          <w:sz w:val="22"/>
          <w:lang w:val="en-US"/>
        </w:rPr>
      </w:pPr>
      <w:r w:rsidRPr="009E2D81">
        <w:rPr>
          <w:rFonts w:eastAsiaTheme="minorEastAsia"/>
          <w:i/>
          <w:sz w:val="22"/>
          <w:lang w:val="en-US"/>
        </w:rPr>
        <w:t>Adopt following TP:</w:t>
      </w:r>
    </w:p>
    <w:tbl>
      <w:tblPr>
        <w:tblStyle w:val="afc"/>
        <w:tblW w:w="9952" w:type="dxa"/>
        <w:tblInd w:w="108" w:type="dxa"/>
        <w:tblLook w:val="04A0" w:firstRow="1" w:lastRow="0" w:firstColumn="1" w:lastColumn="0" w:noHBand="0" w:noVBand="1"/>
      </w:tblPr>
      <w:tblGrid>
        <w:gridCol w:w="9952"/>
      </w:tblGrid>
      <w:tr w:rsidR="00101D6B" w:rsidRPr="00DD7407" w14:paraId="5A7570ED" w14:textId="77777777" w:rsidTr="00DD2148">
        <w:tc>
          <w:tcPr>
            <w:tcW w:w="9952" w:type="dxa"/>
          </w:tcPr>
          <w:p w14:paraId="0651A056" w14:textId="77777777" w:rsidR="00101D6B" w:rsidRPr="009C600A" w:rsidRDefault="00101D6B" w:rsidP="00DD2148">
            <w:pPr>
              <w:spacing w:afterLines="50" w:after="120"/>
              <w:rPr>
                <w:rFonts w:eastAsiaTheme="minorEastAsia"/>
                <w:color w:val="000000"/>
                <w:sz w:val="22"/>
              </w:rPr>
            </w:pPr>
            <w:r w:rsidRPr="009E2D81">
              <w:rPr>
                <w:rFonts w:eastAsia="SimSun"/>
                <w:color w:val="000000"/>
                <w:sz w:val="22"/>
                <w:lang w:eastAsia="zh-CN"/>
              </w:rPr>
              <w:t xml:space="preserve">For both Type 1 and Type 2 PUSCH transmissions with a configured grant, when a UE is configured with </w:t>
            </w:r>
            <w:r w:rsidRPr="006E354B">
              <w:rPr>
                <w:rFonts w:eastAsia="SimSun"/>
                <w:strike/>
                <w:color w:val="FF0000"/>
                <w:sz w:val="22"/>
                <w:lang w:eastAsia="zh-CN"/>
              </w:rPr>
              <w:t xml:space="preserve">data mapping Type A and </w:t>
            </w:r>
            <w:r w:rsidRPr="009E2D81">
              <w:rPr>
                <w:rFonts w:eastAsia="SimSun"/>
                <w:color w:val="000000"/>
                <w:sz w:val="22"/>
                <w:lang w:eastAsia="zh-CN"/>
              </w:rPr>
              <w:t xml:space="preserve">K&gt; 1, </w:t>
            </w:r>
            <w:r w:rsidRPr="006E354B">
              <w:rPr>
                <w:rFonts w:eastAsiaTheme="minorEastAsia" w:hint="eastAsia"/>
                <w:color w:val="FF0000"/>
                <w:sz w:val="22"/>
                <w:u w:val="single"/>
              </w:rPr>
              <w:t>if the PUSCH mapping is Type A,</w:t>
            </w:r>
            <w:r>
              <w:rPr>
                <w:rFonts w:eastAsiaTheme="minorEastAsia" w:hint="eastAsia"/>
                <w:color w:val="000000"/>
                <w:sz w:val="22"/>
              </w:rPr>
              <w:t xml:space="preserve"> </w:t>
            </w:r>
            <w:r w:rsidRPr="009C600A">
              <w:rPr>
                <w:rFonts w:eastAsia="SimSun"/>
                <w:strike/>
                <w:color w:val="FF0000"/>
                <w:sz w:val="22"/>
                <w:lang w:eastAsia="zh-CN"/>
              </w:rPr>
              <w:t xml:space="preserve">the same symbol allocation is applied across the K consecutive slots and the PUSCH is limited to a single transmission layer. </w:t>
            </w:r>
            <w:proofErr w:type="spellStart"/>
            <w:r w:rsidRPr="009C600A">
              <w:rPr>
                <w:rFonts w:eastAsia="SimSun"/>
                <w:strike/>
                <w:color w:val="FF0000"/>
                <w:sz w:val="22"/>
                <w:lang w:eastAsia="zh-CN"/>
              </w:rPr>
              <w:t>T</w:t>
            </w:r>
            <w:r w:rsidRPr="009C600A">
              <w:rPr>
                <w:rFonts w:eastAsiaTheme="minorEastAsia" w:hint="eastAsia"/>
                <w:color w:val="FF0000"/>
                <w:sz w:val="22"/>
              </w:rPr>
              <w:t>t</w:t>
            </w:r>
            <w:r w:rsidRPr="009E2D81">
              <w:rPr>
                <w:rFonts w:eastAsia="SimSun"/>
                <w:color w:val="000000"/>
                <w:sz w:val="22"/>
                <w:lang w:eastAsia="zh-CN"/>
              </w:rPr>
              <w:t>he</w:t>
            </w:r>
            <w:proofErr w:type="spellEnd"/>
            <w:r w:rsidRPr="009E2D81">
              <w:rPr>
                <w:rFonts w:eastAsia="SimSun"/>
                <w:color w:val="000000"/>
                <w:sz w:val="22"/>
                <w:lang w:eastAsia="zh-CN"/>
              </w:rPr>
              <w:t xml:space="preserve"> UE shall repeat the TB across the K consecutive slots applying the same symbol allocation in each slot.</w:t>
            </w:r>
            <w:r>
              <w:rPr>
                <w:rFonts w:eastAsiaTheme="minorEastAsia" w:hint="eastAsia"/>
                <w:color w:val="000000"/>
                <w:sz w:val="22"/>
              </w:rPr>
              <w:t xml:space="preserve"> </w:t>
            </w:r>
            <w:r w:rsidRPr="009C600A">
              <w:rPr>
                <w:rFonts w:eastAsiaTheme="minorEastAsia" w:hint="eastAsia"/>
                <w:color w:val="FF0000"/>
                <w:sz w:val="22"/>
                <w:u w:val="single"/>
              </w:rPr>
              <w:t>The PUSCH is limited to a single transmission layer.</w:t>
            </w:r>
          </w:p>
          <w:p w14:paraId="0480C0EA" w14:textId="77777777" w:rsidR="00101D6B" w:rsidRPr="009C600A" w:rsidRDefault="00101D6B" w:rsidP="00DD2148">
            <w:pPr>
              <w:spacing w:afterLines="50" w:after="120"/>
              <w:jc w:val="both"/>
              <w:rPr>
                <w:sz w:val="22"/>
                <w:u w:val="single"/>
              </w:rPr>
            </w:pPr>
            <w:r w:rsidRPr="009C600A">
              <w:rPr>
                <w:rFonts w:eastAsia="SimSun"/>
                <w:color w:val="FF0000"/>
                <w:sz w:val="22"/>
                <w:u w:val="single"/>
                <w:lang w:eastAsia="zh-CN"/>
              </w:rPr>
              <w:t xml:space="preserve">For both Type 1 and Type 2 PUSCH transmissions with a configured grant, when a UE is configured with K&gt; 1, </w:t>
            </w:r>
            <w:r w:rsidRPr="009C600A">
              <w:rPr>
                <w:rFonts w:eastAsiaTheme="minorEastAsia" w:hint="eastAsia"/>
                <w:color w:val="FF0000"/>
                <w:sz w:val="22"/>
                <w:u w:val="single"/>
              </w:rPr>
              <w:t>if the PUSCH mapping is Type B, according to the time-domain resource allocation for the first repetition,  if all the K repetitions can be accommodated in the same slot</w:t>
            </w:r>
            <w:r w:rsidRPr="009C600A">
              <w:rPr>
                <w:color w:val="FF0000"/>
                <w:sz w:val="22"/>
                <w:u w:val="single"/>
              </w:rPr>
              <w:t xml:space="preserve">, all K repetitions are performed within </w:t>
            </w:r>
            <w:r w:rsidRPr="009C600A">
              <w:rPr>
                <w:rFonts w:hint="eastAsia"/>
                <w:color w:val="FF0000"/>
                <w:sz w:val="22"/>
                <w:u w:val="single"/>
              </w:rPr>
              <w:t>the</w:t>
            </w:r>
            <w:r w:rsidRPr="009C600A">
              <w:rPr>
                <w:color w:val="FF0000"/>
                <w:sz w:val="22"/>
                <w:u w:val="single"/>
              </w:rPr>
              <w:t xml:space="preserve"> slot</w:t>
            </w:r>
            <w:r w:rsidRPr="009C600A">
              <w:rPr>
                <w:rFonts w:hint="eastAsia"/>
                <w:color w:val="FF0000"/>
                <w:sz w:val="22"/>
                <w:u w:val="single"/>
              </w:rPr>
              <w:t xml:space="preserve">, where the </w:t>
            </w:r>
            <w:r w:rsidRPr="009C600A">
              <w:rPr>
                <w:color w:val="FF0000"/>
                <w:sz w:val="22"/>
                <w:u w:val="single"/>
              </w:rPr>
              <w:t xml:space="preserve">first PUSCH transmission occasion is determined based on </w:t>
            </w:r>
            <w:r w:rsidRPr="009C600A">
              <w:rPr>
                <w:rFonts w:hint="eastAsia"/>
                <w:color w:val="FF0000"/>
                <w:sz w:val="22"/>
                <w:u w:val="single"/>
              </w:rPr>
              <w:t xml:space="preserve">the </w:t>
            </w:r>
            <w:r w:rsidRPr="009C600A">
              <w:rPr>
                <w:color w:val="FF0000"/>
                <w:sz w:val="22"/>
                <w:u w:val="single"/>
              </w:rPr>
              <w:t>joint indication of start symbol and length of the PUSCH,</w:t>
            </w:r>
            <w:r w:rsidRPr="009C600A">
              <w:rPr>
                <w:rFonts w:eastAsia="SimSun"/>
                <w:color w:val="FF0000"/>
                <w:sz w:val="22"/>
                <w:u w:val="single"/>
                <w:lang w:val="en-US" w:eastAsia="zh-CN"/>
              </w:rPr>
              <w:t xml:space="preserve"> </w:t>
            </w:r>
            <w:r w:rsidRPr="009C600A">
              <w:rPr>
                <w:rFonts w:eastAsiaTheme="minorEastAsia" w:hint="eastAsia"/>
                <w:color w:val="FF0000"/>
                <w:sz w:val="22"/>
                <w:u w:val="single"/>
                <w:lang w:val="en-US"/>
              </w:rPr>
              <w:t>and</w:t>
            </w:r>
            <w:r w:rsidRPr="009C600A">
              <w:rPr>
                <w:color w:val="FF0000"/>
                <w:sz w:val="22"/>
                <w:u w:val="single"/>
              </w:rPr>
              <w:t xml:space="preserve"> the following repetitions are allocated consecutively to the first PUSCH and have the same length; </w:t>
            </w:r>
            <w:r w:rsidRPr="009C600A">
              <w:rPr>
                <w:rFonts w:hint="eastAsia"/>
                <w:color w:val="FF0000"/>
                <w:sz w:val="22"/>
                <w:u w:val="single"/>
              </w:rPr>
              <w:t>o</w:t>
            </w:r>
            <w:r w:rsidRPr="009C600A">
              <w:rPr>
                <w:color w:val="FF0000"/>
                <w:sz w:val="22"/>
                <w:u w:val="single"/>
              </w:rPr>
              <w:t xml:space="preserve">therwise, </w:t>
            </w:r>
            <w:r w:rsidRPr="009C600A">
              <w:rPr>
                <w:rFonts w:hint="eastAsia"/>
                <w:color w:val="FF0000"/>
                <w:sz w:val="22"/>
                <w:u w:val="single"/>
              </w:rPr>
              <w:t xml:space="preserve">the UE shall repeat the TB across the </w:t>
            </w:r>
            <w:r>
              <w:rPr>
                <w:rFonts w:hint="eastAsia"/>
                <w:color w:val="FF0000"/>
                <w:sz w:val="22"/>
                <w:u w:val="single"/>
              </w:rPr>
              <w:t>K</w:t>
            </w:r>
            <w:r w:rsidRPr="009C600A">
              <w:rPr>
                <w:rFonts w:hint="eastAsia"/>
                <w:color w:val="FF0000"/>
                <w:sz w:val="22"/>
                <w:u w:val="single"/>
              </w:rPr>
              <w:t xml:space="preserve"> consecutive slots applying the same symbol allocation in each slot.</w:t>
            </w:r>
            <w:r w:rsidRPr="009C600A">
              <w:rPr>
                <w:rFonts w:eastAsia="SimSun"/>
                <w:color w:val="FF0000"/>
                <w:sz w:val="22"/>
                <w:u w:val="single"/>
                <w:lang w:eastAsia="zh-CN"/>
              </w:rPr>
              <w:t xml:space="preserve"> For both repetitions performed within one slot and across slots, the PUSCH is limited to a single transmission layer.</w:t>
            </w:r>
          </w:p>
        </w:tc>
      </w:tr>
    </w:tbl>
    <w:p w14:paraId="63425F54" w14:textId="77777777" w:rsidR="00101D6B" w:rsidRPr="00101D6B" w:rsidRDefault="00101D6B" w:rsidP="00101D6B">
      <w:pPr>
        <w:spacing w:afterLines="50" w:after="120"/>
        <w:jc w:val="both"/>
        <w:rPr>
          <w:rFonts w:eastAsiaTheme="minorEastAsia"/>
          <w:i/>
          <w:sz w:val="22"/>
        </w:rPr>
      </w:pPr>
    </w:p>
    <w:p w14:paraId="0F3E7EB8" w14:textId="1B301B28" w:rsidR="00A362F4" w:rsidRDefault="00A362F4" w:rsidP="00B1461C">
      <w:pPr>
        <w:pStyle w:val="1"/>
        <w:numPr>
          <w:ilvl w:val="0"/>
          <w:numId w:val="6"/>
        </w:numPr>
        <w:spacing w:after="120"/>
        <w:jc w:val="both"/>
        <w:rPr>
          <w:rFonts w:eastAsia="DengXian"/>
          <w:b/>
          <w:lang w:val="en-US" w:eastAsia="zh-CN"/>
        </w:rPr>
      </w:pPr>
      <w:r w:rsidRPr="00A362F4">
        <w:rPr>
          <w:rFonts w:eastAsia="DengXian"/>
          <w:b/>
          <w:lang w:val="en-US" w:eastAsia="zh-CN"/>
        </w:rPr>
        <w:t xml:space="preserve">Frequency hopping for </w:t>
      </w:r>
      <w:r w:rsidRPr="00A362F4">
        <w:rPr>
          <w:rFonts w:eastAsia="DengXian" w:hint="eastAsia"/>
          <w:b/>
          <w:lang w:val="en-US" w:eastAsia="zh-CN"/>
        </w:rPr>
        <w:t>PUSCH</w:t>
      </w:r>
      <w:r w:rsidRPr="00A362F4">
        <w:rPr>
          <w:rFonts w:eastAsia="DengXian"/>
          <w:b/>
          <w:lang w:val="en-US" w:eastAsia="zh-CN"/>
        </w:rPr>
        <w:t xml:space="preserve"> repetitions</w:t>
      </w:r>
      <w:r w:rsidRPr="00A362F4">
        <w:rPr>
          <w:rFonts w:eastAsia="DengXian" w:hint="eastAsia"/>
          <w:b/>
          <w:lang w:val="en-US" w:eastAsia="zh-CN"/>
        </w:rPr>
        <w:t xml:space="preserve"> within one slot</w:t>
      </w:r>
    </w:p>
    <w:p w14:paraId="270F9D5B" w14:textId="61A47613" w:rsidR="00333FDF" w:rsidRDefault="00A362F4" w:rsidP="00333FDF">
      <w:pPr>
        <w:spacing w:afterLines="50" w:after="120"/>
        <w:rPr>
          <w:rFonts w:eastAsia="SimSun"/>
          <w:sz w:val="22"/>
          <w:lang w:val="en-US" w:eastAsia="zh-CN"/>
        </w:rPr>
      </w:pPr>
      <w:r w:rsidRPr="00A362F4">
        <w:rPr>
          <w:rFonts w:eastAsia="SimSun"/>
          <w:sz w:val="22"/>
          <w:lang w:val="en-US" w:eastAsia="zh-CN"/>
        </w:rPr>
        <w:t>I</w:t>
      </w:r>
      <w:r w:rsidRPr="00A362F4">
        <w:rPr>
          <w:rFonts w:eastAsia="SimSun" w:hint="eastAsia"/>
          <w:sz w:val="22"/>
          <w:lang w:val="en-US" w:eastAsia="zh-CN"/>
        </w:rPr>
        <w:t xml:space="preserve">f </w:t>
      </w:r>
      <w:r w:rsidR="00F5085C">
        <w:rPr>
          <w:rFonts w:eastAsia="SimSun"/>
          <w:sz w:val="22"/>
          <w:lang w:val="en-US" w:eastAsia="zh-CN"/>
        </w:rPr>
        <w:t xml:space="preserve">above proposal 1 is supported, then only the intra-slot frequency hopping mode can be applied for </w:t>
      </w:r>
      <w:r w:rsidR="00F5085C" w:rsidRPr="00F5085C">
        <w:rPr>
          <w:rFonts w:eastAsia="SimSun" w:hint="eastAsia"/>
          <w:sz w:val="22"/>
          <w:lang w:val="en-US" w:eastAsia="zh-CN"/>
        </w:rPr>
        <w:t>PUSCH</w:t>
      </w:r>
      <w:r w:rsidR="00F5085C" w:rsidRPr="00F5085C">
        <w:rPr>
          <w:rFonts w:eastAsia="SimSun"/>
          <w:sz w:val="22"/>
          <w:lang w:val="en-US" w:eastAsia="zh-CN"/>
        </w:rPr>
        <w:t xml:space="preserve"> repetitions</w:t>
      </w:r>
      <w:r w:rsidR="00F5085C" w:rsidRPr="00F5085C">
        <w:rPr>
          <w:rFonts w:eastAsia="SimSun" w:hint="eastAsia"/>
          <w:sz w:val="22"/>
          <w:lang w:val="en-US" w:eastAsia="zh-CN"/>
        </w:rPr>
        <w:t xml:space="preserve"> within one slot</w:t>
      </w:r>
      <w:r w:rsidR="00F5085C">
        <w:rPr>
          <w:rFonts w:eastAsia="SimSun"/>
          <w:sz w:val="22"/>
          <w:lang w:val="en-US" w:eastAsia="zh-CN"/>
        </w:rPr>
        <w:t xml:space="preserve">. </w:t>
      </w:r>
      <w:r w:rsidR="00333FDF">
        <w:rPr>
          <w:rFonts w:eastAsia="SimSun"/>
          <w:sz w:val="22"/>
          <w:lang w:val="en-US" w:eastAsia="zh-CN"/>
        </w:rPr>
        <w:t xml:space="preserve">To align the intra-slot frequency hopping boundary with the single-slot or multi-slot PUSCH transmission, it is desirable to </w:t>
      </w:r>
      <w:r w:rsidR="00101D6B">
        <w:rPr>
          <w:rFonts w:eastAsiaTheme="minorEastAsia" w:hint="eastAsia"/>
          <w:sz w:val="22"/>
          <w:lang w:val="en-US"/>
        </w:rPr>
        <w:t>adopt</w:t>
      </w:r>
      <w:r w:rsidR="00101D6B">
        <w:rPr>
          <w:rFonts w:eastAsia="SimSun"/>
          <w:sz w:val="22"/>
          <w:lang w:val="en-US" w:eastAsia="zh-CN"/>
        </w:rPr>
        <w:t xml:space="preserve"> </w:t>
      </w:r>
      <w:r w:rsidR="00333FDF">
        <w:rPr>
          <w:rFonts w:eastAsia="SimSun"/>
          <w:sz w:val="22"/>
          <w:lang w:val="en-US" w:eastAsia="zh-CN"/>
        </w:rPr>
        <w:t>following:</w:t>
      </w:r>
    </w:p>
    <w:p w14:paraId="24D309C0" w14:textId="204B9D08" w:rsidR="00333FDF" w:rsidRPr="001664E7" w:rsidRDefault="00333FDF" w:rsidP="00333FDF">
      <w:pPr>
        <w:spacing w:afterLines="50" w:after="120"/>
        <w:rPr>
          <w:rFonts w:eastAsia="SimSun"/>
          <w:b/>
          <w:u w:val="single"/>
          <w:lang w:eastAsia="zh-CN"/>
        </w:rPr>
      </w:pPr>
      <w:r w:rsidRPr="001664E7">
        <w:rPr>
          <w:rFonts w:eastAsia="SimSun"/>
          <w:b/>
          <w:u w:val="single"/>
          <w:lang w:eastAsia="zh-CN"/>
        </w:rPr>
        <w:t xml:space="preserve">Proposal </w:t>
      </w:r>
      <w:r w:rsidR="00D734FF">
        <w:rPr>
          <w:rFonts w:eastAsia="SimSun"/>
          <w:b/>
          <w:u w:val="single"/>
          <w:lang w:eastAsia="zh-CN"/>
        </w:rPr>
        <w:t>2</w:t>
      </w:r>
      <w:r w:rsidRPr="001664E7">
        <w:rPr>
          <w:rFonts w:eastAsia="SimSun"/>
          <w:b/>
          <w:u w:val="single"/>
          <w:lang w:eastAsia="zh-CN"/>
        </w:rPr>
        <w:t>:</w:t>
      </w:r>
    </w:p>
    <w:p w14:paraId="0109BF86" w14:textId="2590B11C" w:rsidR="00D734FF" w:rsidRPr="00DA2B80" w:rsidRDefault="00A22253" w:rsidP="0064060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To support </w:t>
      </w:r>
      <w:r w:rsidRPr="00DA2B80">
        <w:rPr>
          <w:rFonts w:eastAsiaTheme="minorEastAsia"/>
          <w:i/>
          <w:sz w:val="22"/>
          <w:lang w:val="en-US"/>
        </w:rPr>
        <w:t>intra-slot frequency hopping</w:t>
      </w:r>
      <w:r>
        <w:rPr>
          <w:rFonts w:eastAsiaTheme="minorEastAsia"/>
          <w:i/>
          <w:sz w:val="22"/>
          <w:lang w:val="en-US"/>
        </w:rPr>
        <w:t xml:space="preserve"> for P</w:t>
      </w:r>
      <w:r w:rsidR="00D734FF">
        <w:rPr>
          <w:rFonts w:eastAsiaTheme="minorEastAsia" w:hint="eastAsia"/>
          <w:i/>
          <w:sz w:val="22"/>
          <w:lang w:val="en-US"/>
        </w:rPr>
        <w:t>USCH repetitions within one slot</w:t>
      </w:r>
      <w:r w:rsidR="00D734FF" w:rsidRPr="00DA2B80">
        <w:rPr>
          <w:rFonts w:eastAsiaTheme="minorEastAsia"/>
          <w:i/>
          <w:sz w:val="22"/>
          <w:lang w:val="en-US"/>
        </w:rPr>
        <w:t xml:space="preserve">, the number of </w:t>
      </w:r>
      <w:r w:rsidR="00D734FF">
        <w:rPr>
          <w:rFonts w:eastAsiaTheme="minorEastAsia" w:hint="eastAsia"/>
          <w:i/>
          <w:sz w:val="22"/>
          <w:lang w:val="en-US"/>
        </w:rPr>
        <w:t>repetitions</w:t>
      </w:r>
      <w:r w:rsidR="00D734FF" w:rsidRPr="00DA2B80">
        <w:rPr>
          <w:rFonts w:eastAsiaTheme="minorEastAsia"/>
          <w:i/>
          <w:sz w:val="22"/>
          <w:lang w:val="en-US"/>
        </w:rPr>
        <w:t xml:space="preserve"> in the first hop is floor(N/2), the number of </w:t>
      </w:r>
      <w:r w:rsidR="00D734FF">
        <w:rPr>
          <w:rFonts w:eastAsiaTheme="minorEastAsia" w:hint="eastAsia"/>
          <w:i/>
          <w:sz w:val="22"/>
          <w:lang w:val="en-US"/>
        </w:rPr>
        <w:t>repetitions</w:t>
      </w:r>
      <w:r w:rsidR="00D734FF" w:rsidRPr="00DA2B80">
        <w:rPr>
          <w:rFonts w:eastAsiaTheme="minorEastAsia"/>
          <w:i/>
          <w:sz w:val="22"/>
          <w:lang w:val="en-US"/>
        </w:rPr>
        <w:t xml:space="preserve"> in the 2nd hop is ceil(N/2) where N is the number of </w:t>
      </w:r>
      <w:r w:rsidR="00D734FF">
        <w:rPr>
          <w:rFonts w:eastAsiaTheme="minorEastAsia" w:hint="eastAsia"/>
          <w:i/>
          <w:sz w:val="22"/>
          <w:lang w:val="en-US"/>
        </w:rPr>
        <w:t>repetitions</w:t>
      </w:r>
      <w:r w:rsidR="00D734FF" w:rsidRPr="00DA2B80">
        <w:rPr>
          <w:rFonts w:eastAsiaTheme="minorEastAsia"/>
          <w:i/>
          <w:sz w:val="22"/>
          <w:lang w:val="en-US"/>
        </w:rPr>
        <w:t xml:space="preserve"> within a slot</w:t>
      </w:r>
      <w:r>
        <w:rPr>
          <w:rFonts w:eastAsiaTheme="minorEastAsia"/>
          <w:i/>
          <w:sz w:val="22"/>
          <w:lang w:val="en-US"/>
        </w:rPr>
        <w:t>.</w:t>
      </w:r>
    </w:p>
    <w:p w14:paraId="0A600CE0" w14:textId="285991E3" w:rsidR="003D1BFA" w:rsidRPr="00B1461C" w:rsidRDefault="0050193A" w:rsidP="00B1461C">
      <w:pPr>
        <w:pStyle w:val="1"/>
        <w:numPr>
          <w:ilvl w:val="0"/>
          <w:numId w:val="6"/>
        </w:numPr>
        <w:spacing w:after="120"/>
        <w:jc w:val="both"/>
        <w:rPr>
          <w:rFonts w:eastAsia="DengXian"/>
          <w:b/>
          <w:lang w:val="en-US" w:eastAsia="zh-CN"/>
        </w:rPr>
      </w:pPr>
      <w:r>
        <w:rPr>
          <w:rFonts w:eastAsia="DengXian"/>
          <w:b/>
          <w:lang w:val="en-US" w:eastAsia="zh-CN"/>
        </w:rPr>
        <w:t>Remaining issues</w:t>
      </w:r>
      <w:r w:rsidR="003D1BFA" w:rsidRPr="00B1461C">
        <w:rPr>
          <w:rFonts w:eastAsia="DengXian"/>
          <w:b/>
          <w:lang w:val="en-US" w:eastAsia="zh-CN"/>
        </w:rPr>
        <w:t xml:space="preserve"> for SP-CSI reporting on PUSCH</w:t>
      </w:r>
    </w:p>
    <w:p w14:paraId="3C6CF8A5" w14:textId="172D4A4C" w:rsidR="0011487C" w:rsidRPr="0011487C" w:rsidRDefault="0011487C" w:rsidP="00B1461C">
      <w:pPr>
        <w:spacing w:afterLines="50" w:after="12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emaining issues for the SP-CSI reporting on PUSCH are </w:t>
      </w:r>
      <w:r w:rsidR="00F9790A">
        <w:rPr>
          <w:rFonts w:eastAsia="SimSun"/>
          <w:sz w:val="22"/>
          <w:szCs w:val="22"/>
          <w:lang w:val="en-US" w:eastAsia="zh-CN"/>
        </w:rPr>
        <w:t>the acknowledgement for the activation</w:t>
      </w:r>
      <w:r w:rsidR="002E4FE8">
        <w:rPr>
          <w:rFonts w:eastAsia="SimSun"/>
          <w:sz w:val="22"/>
          <w:szCs w:val="22"/>
          <w:lang w:val="en-US" w:eastAsia="zh-CN"/>
        </w:rPr>
        <w:t>/deactivation</w:t>
      </w:r>
      <w:r w:rsidR="00F9790A">
        <w:rPr>
          <w:rFonts w:eastAsia="SimSun"/>
          <w:sz w:val="22"/>
          <w:szCs w:val="22"/>
          <w:lang w:val="en-US" w:eastAsia="zh-CN"/>
        </w:rPr>
        <w:t xml:space="preserve"> signaling for the SP-CSI reporting on PUSCH</w:t>
      </w:r>
      <w:r w:rsidR="002E4FE8">
        <w:rPr>
          <w:rFonts w:eastAsia="SimSun"/>
          <w:sz w:val="22"/>
          <w:szCs w:val="22"/>
          <w:lang w:val="en-US" w:eastAsia="zh-CN"/>
        </w:rPr>
        <w:t xml:space="preserve"> and the d</w:t>
      </w:r>
      <w:proofErr w:type="spellStart"/>
      <w:r w:rsidR="002E4FE8" w:rsidRPr="002E4FE8">
        <w:rPr>
          <w:rFonts w:eastAsia="SimSun"/>
          <w:color w:val="000000"/>
          <w:sz w:val="22"/>
          <w:szCs w:val="22"/>
          <w:lang w:eastAsia="zh-CN"/>
        </w:rPr>
        <w:t>etailed</w:t>
      </w:r>
      <w:proofErr w:type="spellEnd"/>
      <w:r w:rsidR="002E4FE8" w:rsidRPr="002E4FE8">
        <w:rPr>
          <w:rFonts w:eastAsia="SimSun"/>
          <w:color w:val="000000"/>
          <w:sz w:val="22"/>
          <w:szCs w:val="22"/>
          <w:lang w:eastAsia="zh-CN"/>
        </w:rPr>
        <w:t xml:space="preserve"> DCI</w:t>
      </w:r>
      <w:r w:rsidR="002E4FE8">
        <w:rPr>
          <w:rFonts w:eastAsia="SimSun"/>
          <w:color w:val="000000"/>
          <w:sz w:val="22"/>
          <w:szCs w:val="22"/>
          <w:lang w:eastAsia="zh-CN"/>
        </w:rPr>
        <w:t xml:space="preserve"> contents</w:t>
      </w:r>
      <w:r w:rsidR="002E4FE8">
        <w:rPr>
          <w:rFonts w:eastAsia="SimSun"/>
          <w:sz w:val="22"/>
          <w:szCs w:val="22"/>
          <w:lang w:val="en-US" w:eastAsia="zh-CN"/>
        </w:rPr>
        <w:t xml:space="preserve"> for such activation/deactivation signaling</w:t>
      </w:r>
      <w:r w:rsidR="00F9790A">
        <w:rPr>
          <w:rFonts w:eastAsia="SimSun"/>
          <w:sz w:val="22"/>
          <w:szCs w:val="22"/>
          <w:lang w:val="en-US" w:eastAsia="zh-CN"/>
        </w:rPr>
        <w:t>.</w:t>
      </w:r>
    </w:p>
    <w:p w14:paraId="5AD4197C" w14:textId="65A1C0F8" w:rsidR="008F1AE0" w:rsidRDefault="008F1AE0" w:rsidP="00B1461C">
      <w:pPr>
        <w:spacing w:afterLines="50" w:after="120"/>
        <w:jc w:val="both"/>
        <w:rPr>
          <w:sz w:val="22"/>
          <w:szCs w:val="22"/>
        </w:rPr>
      </w:pPr>
      <w:r>
        <w:rPr>
          <w:rFonts w:hint="eastAsia"/>
          <w:sz w:val="22"/>
          <w:szCs w:val="22"/>
        </w:rPr>
        <w:t xml:space="preserve">In Rel.8 LTE UL SPS, acknowledgement for the UL SPS activation is not transmitted; if the activation signalling is missed, the UE will not transmit the UL SPS PUSCH and hence, </w:t>
      </w:r>
      <w:proofErr w:type="spellStart"/>
      <w:r>
        <w:rPr>
          <w:rFonts w:hint="eastAsia"/>
          <w:sz w:val="22"/>
          <w:szCs w:val="22"/>
        </w:rPr>
        <w:t>eNB</w:t>
      </w:r>
      <w:proofErr w:type="spellEnd"/>
      <w:r>
        <w:rPr>
          <w:rFonts w:hint="eastAsia"/>
          <w:sz w:val="22"/>
          <w:szCs w:val="22"/>
        </w:rPr>
        <w:t xml:space="preserve"> can notice it by decoding the PUSCH. In Rel.14 LTE UL SPS, skipping is supported</w:t>
      </w:r>
      <w:r w:rsidR="00F45AF8">
        <w:rPr>
          <w:sz w:val="22"/>
          <w:szCs w:val="22"/>
        </w:rPr>
        <w:t>.</w:t>
      </w:r>
      <w:r w:rsidR="00FB0818">
        <w:rPr>
          <w:sz w:val="22"/>
          <w:szCs w:val="22"/>
        </w:rPr>
        <w:t xml:space="preserve"> </w:t>
      </w:r>
      <w:r w:rsidR="00F45AF8">
        <w:rPr>
          <w:sz w:val="22"/>
          <w:szCs w:val="22"/>
        </w:rPr>
        <w:t>Then</w:t>
      </w:r>
      <w:r>
        <w:rPr>
          <w:rFonts w:hint="eastAsia"/>
          <w:sz w:val="22"/>
          <w:szCs w:val="22"/>
        </w:rPr>
        <w:t xml:space="preserve">, </w:t>
      </w:r>
      <w:r>
        <w:rPr>
          <w:sz w:val="22"/>
          <w:szCs w:val="22"/>
        </w:rPr>
        <w:t>acknowledgement</w:t>
      </w:r>
      <w:r>
        <w:rPr>
          <w:rFonts w:hint="eastAsia"/>
          <w:sz w:val="22"/>
          <w:szCs w:val="22"/>
        </w:rPr>
        <w:t xml:space="preserve"> is transmitted by the MAC CE of the PUSCH, since </w:t>
      </w:r>
      <w:proofErr w:type="spellStart"/>
      <w:r>
        <w:rPr>
          <w:rFonts w:hint="eastAsia"/>
          <w:sz w:val="22"/>
          <w:szCs w:val="22"/>
        </w:rPr>
        <w:t>eNB</w:t>
      </w:r>
      <w:proofErr w:type="spellEnd"/>
      <w:r>
        <w:rPr>
          <w:rFonts w:hint="eastAsia"/>
          <w:sz w:val="22"/>
          <w:szCs w:val="22"/>
        </w:rPr>
        <w:t xml:space="preserve"> cannot identify </w:t>
      </w:r>
      <w:r w:rsidR="00BA5005">
        <w:rPr>
          <w:sz w:val="22"/>
          <w:szCs w:val="22"/>
        </w:rPr>
        <w:t xml:space="preserve">the reason of no PUSCH reception; </w:t>
      </w:r>
      <w:r>
        <w:rPr>
          <w:rFonts w:hint="eastAsia"/>
          <w:sz w:val="22"/>
          <w:szCs w:val="22"/>
        </w:rPr>
        <w:t xml:space="preserve">whether the UE correctly received activation signalling but skips PUSCH transmission, or the UE </w:t>
      </w:r>
      <w:r w:rsidR="00E90DDC">
        <w:rPr>
          <w:rFonts w:hint="eastAsia"/>
          <w:sz w:val="22"/>
          <w:szCs w:val="22"/>
        </w:rPr>
        <w:t>missed it. For SP-CSI on PUSCH,</w:t>
      </w:r>
      <w:r w:rsidR="00437396">
        <w:rPr>
          <w:sz w:val="22"/>
          <w:szCs w:val="22"/>
        </w:rPr>
        <w:t xml:space="preserve"> it is beneficial to allow t</w:t>
      </w:r>
      <w:r w:rsidR="00E90DDC">
        <w:rPr>
          <w:rFonts w:hint="eastAsia"/>
          <w:sz w:val="22"/>
          <w:szCs w:val="22"/>
        </w:rPr>
        <w:t xml:space="preserve">he UE </w:t>
      </w:r>
      <w:r w:rsidR="00437396">
        <w:rPr>
          <w:sz w:val="22"/>
          <w:szCs w:val="22"/>
        </w:rPr>
        <w:t>to</w:t>
      </w:r>
      <w:r w:rsidR="00E90DDC">
        <w:rPr>
          <w:rFonts w:hint="eastAsia"/>
          <w:sz w:val="22"/>
          <w:szCs w:val="22"/>
        </w:rPr>
        <w:t xml:space="preserve"> skip SP-CSI on PUSCH</w:t>
      </w:r>
      <w:r w:rsidR="00437396">
        <w:rPr>
          <w:sz w:val="22"/>
          <w:szCs w:val="22"/>
        </w:rPr>
        <w:t xml:space="preserve"> for some cases. However, it is not essential in Rel.15, hence the acknowledgement can be based on </w:t>
      </w:r>
      <w:proofErr w:type="spellStart"/>
      <w:r w:rsidR="00437396">
        <w:rPr>
          <w:sz w:val="22"/>
          <w:szCs w:val="22"/>
        </w:rPr>
        <w:t>gNB’s</w:t>
      </w:r>
      <w:proofErr w:type="spellEnd"/>
      <w:r w:rsidR="00437396">
        <w:rPr>
          <w:sz w:val="22"/>
          <w:szCs w:val="22"/>
        </w:rPr>
        <w:t xml:space="preserve"> blind detection of the existence of the SP-CSI reporting transmission. Otherwise, RAN2 needs to define the new confirmation MAC CE for SP-CSI reporting activation signalling. </w:t>
      </w:r>
    </w:p>
    <w:p w14:paraId="23431059" w14:textId="12551E63" w:rsidR="00A22253" w:rsidRDefault="00FC77F2" w:rsidP="00A22253">
      <w:pPr>
        <w:pStyle w:val="text"/>
        <w:spacing w:afterLines="50" w:after="120"/>
        <w:rPr>
          <w:rFonts w:eastAsia="SimSun"/>
          <w:sz w:val="22"/>
          <w:szCs w:val="22"/>
          <w:lang w:eastAsia="zh-CN"/>
        </w:rPr>
      </w:pPr>
      <w:r>
        <w:rPr>
          <w:rFonts w:eastAsia="SimSun"/>
          <w:sz w:val="22"/>
          <w:szCs w:val="22"/>
          <w:lang w:eastAsia="zh-CN"/>
        </w:rPr>
        <w:t xml:space="preserve">Regarding </w:t>
      </w:r>
      <w:r w:rsidR="00611FBF">
        <w:rPr>
          <w:rFonts w:eastAsia="SimSun"/>
          <w:sz w:val="22"/>
          <w:szCs w:val="22"/>
          <w:lang w:eastAsia="zh-CN"/>
        </w:rPr>
        <w:t xml:space="preserve">the </w:t>
      </w:r>
      <w:r>
        <w:rPr>
          <w:rFonts w:eastAsia="SimSun"/>
          <w:sz w:val="22"/>
          <w:szCs w:val="22"/>
          <w:lang w:eastAsia="zh-CN"/>
        </w:rPr>
        <w:t>d</w:t>
      </w:r>
      <w:r w:rsidRPr="002E4FE8">
        <w:rPr>
          <w:rFonts w:eastAsia="SimSun"/>
          <w:color w:val="000000"/>
          <w:sz w:val="22"/>
          <w:szCs w:val="22"/>
          <w:lang w:eastAsia="zh-CN"/>
        </w:rPr>
        <w:t>etailed DCI</w:t>
      </w:r>
      <w:r>
        <w:rPr>
          <w:rFonts w:eastAsia="SimSun"/>
          <w:color w:val="000000"/>
          <w:sz w:val="22"/>
          <w:szCs w:val="22"/>
          <w:lang w:eastAsia="zh-CN"/>
        </w:rPr>
        <w:t xml:space="preserve"> contents</w:t>
      </w:r>
      <w:r>
        <w:rPr>
          <w:rFonts w:eastAsia="SimSun"/>
          <w:sz w:val="22"/>
          <w:szCs w:val="22"/>
          <w:lang w:eastAsia="zh-CN"/>
        </w:rPr>
        <w:t xml:space="preserve"> </w:t>
      </w:r>
      <w:r w:rsidR="00954F88">
        <w:rPr>
          <w:rFonts w:eastAsia="SimSun"/>
          <w:sz w:val="22"/>
          <w:szCs w:val="22"/>
          <w:lang w:eastAsia="zh-CN"/>
        </w:rPr>
        <w:t>to</w:t>
      </w:r>
      <w:r>
        <w:rPr>
          <w:rFonts w:eastAsia="SimSun"/>
          <w:sz w:val="22"/>
          <w:szCs w:val="22"/>
          <w:lang w:eastAsia="zh-CN"/>
        </w:rPr>
        <w:t xml:space="preserve"> activat</w:t>
      </w:r>
      <w:r w:rsidR="00954F88">
        <w:rPr>
          <w:rFonts w:eastAsia="SimSun"/>
          <w:sz w:val="22"/>
          <w:szCs w:val="22"/>
          <w:lang w:eastAsia="zh-CN"/>
        </w:rPr>
        <w:t>e</w:t>
      </w:r>
      <w:r>
        <w:rPr>
          <w:rFonts w:eastAsia="SimSun"/>
          <w:sz w:val="22"/>
          <w:szCs w:val="22"/>
          <w:lang w:eastAsia="zh-CN"/>
        </w:rPr>
        <w:t>/deactivat</w:t>
      </w:r>
      <w:r w:rsidR="00954F88">
        <w:rPr>
          <w:rFonts w:eastAsia="SimSun"/>
          <w:sz w:val="22"/>
          <w:szCs w:val="22"/>
          <w:lang w:eastAsia="zh-CN"/>
        </w:rPr>
        <w:t xml:space="preserve">e SP-CSI reporting on PUSCH, </w:t>
      </w:r>
      <w:r w:rsidR="00A22253">
        <w:rPr>
          <w:rFonts w:eastAsia="SimSun"/>
          <w:sz w:val="22"/>
          <w:szCs w:val="22"/>
          <w:lang w:eastAsia="zh-CN"/>
        </w:rPr>
        <w:t>following was agreed in the RAN1 #92 meeting</w:t>
      </w:r>
      <w:r w:rsidR="00370A7B">
        <w:rPr>
          <w:rFonts w:eastAsia="SimSun"/>
          <w:sz w:val="22"/>
          <w:szCs w:val="22"/>
          <w:lang w:eastAsia="zh-CN"/>
        </w:rPr>
        <w:t xml:space="preserve"> [2]</w:t>
      </w:r>
      <w:r w:rsidR="00A22253">
        <w:rPr>
          <w:rFonts w:eastAsia="SimSun"/>
          <w:sz w:val="22"/>
          <w:szCs w:val="22"/>
          <w:lang w:eastAsia="zh-CN"/>
        </w:rPr>
        <w:t>:</w:t>
      </w:r>
    </w:p>
    <w:tbl>
      <w:tblPr>
        <w:tblStyle w:val="afc"/>
        <w:tblW w:w="0" w:type="auto"/>
        <w:tblInd w:w="108" w:type="dxa"/>
        <w:tblLook w:val="04A0" w:firstRow="1" w:lastRow="0" w:firstColumn="1" w:lastColumn="0" w:noHBand="0" w:noVBand="1"/>
      </w:tblPr>
      <w:tblGrid>
        <w:gridCol w:w="9972"/>
      </w:tblGrid>
      <w:tr w:rsidR="00A22253" w14:paraId="00316930" w14:textId="77777777" w:rsidTr="00A22253">
        <w:tc>
          <w:tcPr>
            <w:tcW w:w="9972" w:type="dxa"/>
          </w:tcPr>
          <w:p w14:paraId="1352DBCF" w14:textId="77777777" w:rsidR="00A22253" w:rsidRPr="00A22253" w:rsidRDefault="00A22253" w:rsidP="00A22253">
            <w:pPr>
              <w:kinsoku w:val="0"/>
              <w:spacing w:after="0"/>
              <w:rPr>
                <w:rFonts w:eastAsia="SimSun"/>
                <w:sz w:val="22"/>
                <w:szCs w:val="22"/>
                <w:lang w:val="en-US" w:eastAsia="zh-CN"/>
              </w:rPr>
            </w:pPr>
            <w:r w:rsidRPr="00A22253">
              <w:rPr>
                <w:rFonts w:eastAsia="Batang"/>
                <w:b/>
                <w:bCs/>
                <w:color w:val="000000"/>
                <w:sz w:val="22"/>
                <w:szCs w:val="22"/>
                <w:highlight w:val="green"/>
                <w:lang w:eastAsia="zh-CN"/>
              </w:rPr>
              <w:t>Agreement</w:t>
            </w:r>
          </w:p>
          <w:p w14:paraId="1FB0516A" w14:textId="77777777" w:rsidR="00A22253" w:rsidRPr="00A22253" w:rsidRDefault="00A22253" w:rsidP="0064060A">
            <w:pPr>
              <w:pStyle w:val="afe"/>
              <w:numPr>
                <w:ilvl w:val="0"/>
                <w:numId w:val="12"/>
              </w:numPr>
              <w:kinsoku w:val="0"/>
              <w:spacing w:after="0"/>
              <w:ind w:leftChars="0"/>
              <w:rPr>
                <w:rFonts w:eastAsia="SimSun"/>
                <w:sz w:val="22"/>
                <w:szCs w:val="22"/>
                <w:lang w:val="en-US" w:eastAsia="zh-CN"/>
              </w:rPr>
            </w:pPr>
            <w:r w:rsidRPr="00A22253">
              <w:rPr>
                <w:rFonts w:eastAsia="Batang"/>
                <w:color w:val="000000"/>
                <w:sz w:val="22"/>
                <w:szCs w:val="22"/>
                <w:lang w:eastAsia="zh-CN"/>
              </w:rPr>
              <w:t>DCI Formats 0_1 is used to activate/deactivate SP-CSI reporting on PUSCH</w:t>
            </w:r>
          </w:p>
          <w:p w14:paraId="3828FA93" w14:textId="69A3ECAD" w:rsidR="00A22253" w:rsidRPr="00A22253" w:rsidRDefault="00A22253" w:rsidP="0064060A">
            <w:pPr>
              <w:pStyle w:val="afe"/>
              <w:numPr>
                <w:ilvl w:val="1"/>
                <w:numId w:val="11"/>
              </w:numPr>
              <w:kinsoku w:val="0"/>
              <w:spacing w:after="0"/>
              <w:ind w:leftChars="0"/>
              <w:rPr>
                <w:rFonts w:eastAsia="SimSun"/>
                <w:sz w:val="22"/>
                <w:szCs w:val="22"/>
                <w:lang w:val="en-US" w:eastAsia="zh-CN"/>
              </w:rPr>
            </w:pPr>
            <w:r w:rsidRPr="00A22253">
              <w:rPr>
                <w:rFonts w:eastAsia="Batang"/>
                <w:color w:val="000000"/>
                <w:sz w:val="22"/>
                <w:szCs w:val="22"/>
                <w:lang w:eastAsia="zh-CN"/>
              </w:rPr>
              <w:t xml:space="preserve">DCI Format 0_1 contains a CSI request field and can activate/deactivate any configured SP-CSI </w:t>
            </w:r>
            <w:r w:rsidRPr="00A22253">
              <w:rPr>
                <w:rFonts w:eastAsia="Batang"/>
                <w:color w:val="000000"/>
                <w:sz w:val="22"/>
                <w:szCs w:val="22"/>
                <w:lang w:eastAsia="zh-CN"/>
              </w:rPr>
              <w:lastRenderedPageBreak/>
              <w:t>trigger state</w:t>
            </w:r>
          </w:p>
          <w:p w14:paraId="50BB9D5C" w14:textId="77777777" w:rsidR="00A22253" w:rsidRPr="00A22253" w:rsidRDefault="00A22253" w:rsidP="00A22253">
            <w:pPr>
              <w:pStyle w:val="afe"/>
              <w:kinsoku w:val="0"/>
              <w:spacing w:after="0"/>
              <w:ind w:leftChars="0"/>
              <w:rPr>
                <w:rFonts w:eastAsia="SimSun"/>
                <w:sz w:val="22"/>
                <w:szCs w:val="22"/>
                <w:lang w:val="en-US" w:eastAsia="zh-CN"/>
              </w:rPr>
            </w:pPr>
          </w:p>
          <w:p w14:paraId="1721B318" w14:textId="77777777" w:rsidR="00A22253" w:rsidRPr="00A22253" w:rsidRDefault="00A22253" w:rsidP="00A22253">
            <w:pPr>
              <w:kinsoku w:val="0"/>
              <w:spacing w:after="0"/>
              <w:rPr>
                <w:rFonts w:eastAsia="SimSun"/>
                <w:sz w:val="22"/>
                <w:szCs w:val="22"/>
                <w:lang w:val="en-US" w:eastAsia="zh-CN"/>
              </w:rPr>
            </w:pPr>
            <w:r w:rsidRPr="00A22253">
              <w:rPr>
                <w:rFonts w:eastAsia="Batang"/>
                <w:b/>
                <w:bCs/>
                <w:color w:val="000000"/>
                <w:sz w:val="22"/>
                <w:szCs w:val="22"/>
                <w:highlight w:val="green"/>
                <w:lang w:eastAsia="zh-CN"/>
              </w:rPr>
              <w:t>Agreement</w:t>
            </w:r>
          </w:p>
          <w:p w14:paraId="5BBD173D" w14:textId="1ECE3F61" w:rsidR="00A22253" w:rsidRPr="00A22253" w:rsidRDefault="00A22253" w:rsidP="0064060A">
            <w:pPr>
              <w:pStyle w:val="afe"/>
              <w:numPr>
                <w:ilvl w:val="0"/>
                <w:numId w:val="12"/>
              </w:numPr>
              <w:kinsoku w:val="0"/>
              <w:spacing w:afterLines="50" w:after="120"/>
              <w:ind w:leftChars="0"/>
              <w:rPr>
                <w:rFonts w:eastAsia="Batang"/>
                <w:color w:val="000000"/>
                <w:sz w:val="22"/>
                <w:szCs w:val="22"/>
                <w:lang w:eastAsia="zh-CN"/>
              </w:rPr>
            </w:pPr>
            <w:r w:rsidRPr="00A22253">
              <w:rPr>
                <w:rFonts w:eastAsia="Batang"/>
                <w:color w:val="000000"/>
                <w:sz w:val="22"/>
                <w:szCs w:val="22"/>
                <w:lang w:eastAsia="zh-CN"/>
              </w:rPr>
              <w:t>Re-use the same mechanism for activation / deactivation of SP-CSI on PUSCH as for UL grant free transmission in NR</w:t>
            </w:r>
          </w:p>
        </w:tc>
      </w:tr>
    </w:tbl>
    <w:p w14:paraId="07298083" w14:textId="77777777" w:rsidR="009F4417" w:rsidRDefault="009F4417" w:rsidP="009F4417">
      <w:pPr>
        <w:rPr>
          <w:rFonts w:eastAsia="SimSun"/>
          <w:sz w:val="22"/>
          <w:szCs w:val="22"/>
          <w:lang w:eastAsia="zh-CN"/>
        </w:rPr>
      </w:pPr>
    </w:p>
    <w:p w14:paraId="50E48417" w14:textId="702CFE1D" w:rsidR="00F62D55" w:rsidRPr="009F4417" w:rsidRDefault="00F62D55" w:rsidP="00370A7B">
      <w:pPr>
        <w:spacing w:afterLines="50" w:after="120"/>
        <w:rPr>
          <w:rFonts w:eastAsia="SimSun"/>
          <w:sz w:val="22"/>
          <w:szCs w:val="22"/>
          <w:lang w:eastAsia="zh-CN"/>
        </w:rPr>
      </w:pPr>
      <w:r>
        <w:rPr>
          <w:rFonts w:eastAsia="SimSun" w:hint="eastAsia"/>
          <w:sz w:val="22"/>
          <w:szCs w:val="22"/>
          <w:lang w:eastAsia="zh-CN"/>
        </w:rPr>
        <w:t>For</w:t>
      </w:r>
      <w:r>
        <w:rPr>
          <w:rFonts w:eastAsia="SimSun"/>
          <w:sz w:val="22"/>
          <w:szCs w:val="22"/>
          <w:lang w:eastAsia="zh-CN"/>
        </w:rPr>
        <w:t xml:space="preserve"> </w:t>
      </w:r>
      <w:r>
        <w:rPr>
          <w:rFonts w:eastAsia="SimSun" w:hint="eastAsia"/>
          <w:sz w:val="22"/>
          <w:szCs w:val="22"/>
          <w:lang w:eastAsia="zh-CN"/>
        </w:rPr>
        <w:t>configured</w:t>
      </w:r>
      <w:r>
        <w:rPr>
          <w:rFonts w:eastAsia="SimSun"/>
          <w:sz w:val="22"/>
          <w:szCs w:val="22"/>
          <w:lang w:eastAsia="zh-CN"/>
        </w:rPr>
        <w:t xml:space="preserve"> </w:t>
      </w:r>
      <w:r>
        <w:rPr>
          <w:rFonts w:eastAsia="SimSun" w:hint="eastAsia"/>
          <w:sz w:val="22"/>
          <w:szCs w:val="22"/>
          <w:lang w:eastAsia="zh-CN"/>
        </w:rPr>
        <w:t>grant</w:t>
      </w:r>
      <w:r>
        <w:rPr>
          <w:rFonts w:eastAsia="SimSun"/>
          <w:sz w:val="22"/>
          <w:szCs w:val="22"/>
          <w:lang w:eastAsia="zh-CN"/>
        </w:rPr>
        <w:t xml:space="preserve"> Type 2 PUSCH transmission, two different fields </w:t>
      </w:r>
      <w:r w:rsidR="009F4417">
        <w:rPr>
          <w:rFonts w:eastAsia="SimSun"/>
          <w:sz w:val="22"/>
          <w:szCs w:val="22"/>
          <w:lang w:eastAsia="zh-CN"/>
        </w:rPr>
        <w:t>i.e., fields of M</w:t>
      </w:r>
      <w:r w:rsidR="009F4417" w:rsidRPr="00F62D55">
        <w:rPr>
          <w:rFonts w:eastAsia="SimSun"/>
          <w:sz w:val="22"/>
          <w:szCs w:val="22"/>
          <w:lang w:eastAsia="zh-CN"/>
        </w:rPr>
        <w:t xml:space="preserve">odulation and coding scheme </w:t>
      </w:r>
      <w:r w:rsidR="009F4417">
        <w:rPr>
          <w:rFonts w:eastAsia="SimSun"/>
          <w:sz w:val="22"/>
          <w:szCs w:val="22"/>
          <w:lang w:eastAsia="zh-CN"/>
        </w:rPr>
        <w:t xml:space="preserve">and </w:t>
      </w:r>
      <w:r w:rsidR="009F4417" w:rsidRPr="00F62D55">
        <w:rPr>
          <w:rFonts w:eastAsia="SimSun"/>
          <w:sz w:val="22"/>
          <w:szCs w:val="22"/>
          <w:lang w:eastAsia="zh-CN"/>
        </w:rPr>
        <w:t>Resource block assignment</w:t>
      </w:r>
      <w:r w:rsidR="009F4417">
        <w:rPr>
          <w:rFonts w:eastAsia="SimSun"/>
          <w:sz w:val="22"/>
          <w:szCs w:val="22"/>
          <w:lang w:eastAsia="zh-CN"/>
        </w:rPr>
        <w:t xml:space="preserve"> </w:t>
      </w:r>
      <w:r w:rsidRPr="009F4417">
        <w:rPr>
          <w:rFonts w:eastAsia="SimSun"/>
          <w:sz w:val="22"/>
          <w:szCs w:val="22"/>
          <w:lang w:eastAsia="zh-CN"/>
        </w:rPr>
        <w:t xml:space="preserve">in the DCI are needed to differentiate activation and deactivation </w:t>
      </w:r>
      <w:proofErr w:type="spellStart"/>
      <w:r w:rsidRPr="009F4417">
        <w:rPr>
          <w:rFonts w:eastAsia="SimSun"/>
          <w:sz w:val="22"/>
          <w:szCs w:val="22"/>
          <w:lang w:eastAsia="zh-CN"/>
        </w:rPr>
        <w:t>signaling</w:t>
      </w:r>
      <w:proofErr w:type="spellEnd"/>
      <w:r w:rsidRPr="009F4417">
        <w:rPr>
          <w:rFonts w:eastAsia="SimSun"/>
          <w:sz w:val="22"/>
          <w:szCs w:val="22"/>
          <w:lang w:eastAsia="zh-CN"/>
        </w:rPr>
        <w:t xml:space="preserve"> as shown in Table 1 and 2. To reduce the overhead, it is noted that for deactivation </w:t>
      </w:r>
      <w:proofErr w:type="spellStart"/>
      <w:r w:rsidRPr="009F4417">
        <w:rPr>
          <w:rFonts w:eastAsia="SimSun"/>
          <w:sz w:val="22"/>
          <w:szCs w:val="22"/>
          <w:lang w:eastAsia="zh-CN"/>
        </w:rPr>
        <w:t>signaling</w:t>
      </w:r>
      <w:proofErr w:type="spellEnd"/>
      <w:r w:rsidRPr="009F4417">
        <w:rPr>
          <w:rFonts w:eastAsia="SimSun"/>
          <w:sz w:val="22"/>
          <w:szCs w:val="22"/>
          <w:lang w:eastAsia="zh-CN"/>
        </w:rPr>
        <w:t>, only DCI format 0_0 scrambled by CS-RNTI is used.</w:t>
      </w:r>
    </w:p>
    <w:p w14:paraId="653762C6" w14:textId="7B24797B" w:rsidR="00F62D55" w:rsidRPr="00F62D55" w:rsidRDefault="00F62D55" w:rsidP="00F62D55">
      <w:pPr>
        <w:spacing w:afterLines="50" w:after="120"/>
        <w:jc w:val="center"/>
        <w:rPr>
          <w:rFonts w:ascii="Times" w:eastAsia="Batang" w:hAnsi="Times"/>
          <w:sz w:val="18"/>
          <w:lang w:eastAsia="en-US"/>
        </w:rPr>
      </w:pPr>
      <w:r w:rsidRPr="00F62D55">
        <w:rPr>
          <w:rFonts w:ascii="Times" w:eastAsia="Batang" w:hAnsi="Times"/>
          <w:sz w:val="21"/>
          <w:lang w:eastAsia="en-US"/>
        </w:rPr>
        <w:t>Table 1: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F62D55" w:rsidRPr="00F62D55" w14:paraId="3343DB44" w14:textId="77777777" w:rsidTr="000A507C">
        <w:trPr>
          <w:cantSplit/>
          <w:trHeight w:val="255"/>
          <w:jc w:val="center"/>
        </w:trPr>
        <w:tc>
          <w:tcPr>
            <w:tcW w:w="3406" w:type="dxa"/>
            <w:tcBorders>
              <w:bottom w:val="single" w:sz="4" w:space="0" w:color="auto"/>
            </w:tcBorders>
            <w:shd w:val="clear" w:color="auto" w:fill="E0E0E0"/>
            <w:vAlign w:val="center"/>
          </w:tcPr>
          <w:p w14:paraId="18D52637" w14:textId="77777777" w:rsidR="00F62D55" w:rsidRPr="00F62D55" w:rsidRDefault="00F62D55" w:rsidP="00F62D55">
            <w:pPr>
              <w:rPr>
                <w:rFonts w:ascii="Times" w:eastAsia="Batang" w:hAnsi="Times"/>
                <w:sz w:val="20"/>
                <w:lang w:eastAsia="en-US"/>
              </w:rPr>
            </w:pPr>
          </w:p>
        </w:tc>
        <w:tc>
          <w:tcPr>
            <w:tcW w:w="2408" w:type="dxa"/>
            <w:tcBorders>
              <w:bottom w:val="single" w:sz="4" w:space="0" w:color="auto"/>
            </w:tcBorders>
            <w:shd w:val="clear" w:color="auto" w:fill="E0E0E0"/>
            <w:vAlign w:val="center"/>
          </w:tcPr>
          <w:p w14:paraId="4427CF1E"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0_0/0_1</w:t>
            </w:r>
          </w:p>
        </w:tc>
        <w:tc>
          <w:tcPr>
            <w:tcW w:w="2032" w:type="dxa"/>
            <w:tcBorders>
              <w:bottom w:val="single" w:sz="4" w:space="0" w:color="auto"/>
            </w:tcBorders>
            <w:shd w:val="clear" w:color="auto" w:fill="E0E0E0"/>
            <w:vAlign w:val="center"/>
          </w:tcPr>
          <w:p w14:paraId="46418226"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1_0</w:t>
            </w:r>
          </w:p>
        </w:tc>
        <w:tc>
          <w:tcPr>
            <w:tcW w:w="2078" w:type="dxa"/>
            <w:tcBorders>
              <w:bottom w:val="single" w:sz="4" w:space="0" w:color="auto"/>
            </w:tcBorders>
            <w:shd w:val="clear" w:color="auto" w:fill="E0E0E0"/>
          </w:tcPr>
          <w:p w14:paraId="5A2AB3E2"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1_1</w:t>
            </w:r>
          </w:p>
        </w:tc>
      </w:tr>
      <w:tr w:rsidR="00F62D55" w:rsidRPr="00F62D55" w14:paraId="731980C0" w14:textId="77777777" w:rsidTr="000A507C">
        <w:trPr>
          <w:cantSplit/>
          <w:trHeight w:val="255"/>
          <w:jc w:val="center"/>
        </w:trPr>
        <w:tc>
          <w:tcPr>
            <w:tcW w:w="3406" w:type="dxa"/>
            <w:shd w:val="clear" w:color="auto" w:fill="auto"/>
            <w:vAlign w:val="center"/>
          </w:tcPr>
          <w:p w14:paraId="4D3F8456"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HARQ process number</w:t>
            </w:r>
          </w:p>
        </w:tc>
        <w:tc>
          <w:tcPr>
            <w:tcW w:w="2408" w:type="dxa"/>
            <w:shd w:val="clear" w:color="auto" w:fill="auto"/>
            <w:vAlign w:val="center"/>
          </w:tcPr>
          <w:p w14:paraId="18C4BFC5" w14:textId="77777777" w:rsidR="00F62D55" w:rsidRPr="00F62D55" w:rsidRDefault="00F62D55" w:rsidP="00F62D55">
            <w:pPr>
              <w:rPr>
                <w:rFonts w:ascii="Times" w:eastAsia="Batang" w:hAnsi="Times"/>
                <w:sz w:val="20"/>
                <w:lang w:eastAsia="en-US"/>
              </w:rPr>
            </w:pPr>
            <w:r w:rsidRPr="00F62D55">
              <w:rPr>
                <w:rFonts w:ascii="Times" w:eastAsia="Batang" w:hAnsi="Times" w:hint="eastAsia"/>
                <w:sz w:val="20"/>
                <w:lang w:eastAsia="en-US"/>
              </w:rPr>
              <w:t>s</w:t>
            </w:r>
            <w:r w:rsidRPr="00F62D55">
              <w:rPr>
                <w:rFonts w:ascii="Times" w:eastAsia="Batang" w:hAnsi="Times"/>
                <w:sz w:val="20"/>
                <w:lang w:eastAsia="en-US"/>
              </w:rPr>
              <w:t>et to all '0'</w:t>
            </w:r>
            <w:r w:rsidRPr="00F62D55">
              <w:rPr>
                <w:rFonts w:ascii="Times" w:eastAsia="Batang" w:hAnsi="Times" w:hint="eastAsia"/>
                <w:sz w:val="20"/>
                <w:lang w:eastAsia="en-US"/>
              </w:rPr>
              <w:t>s</w:t>
            </w:r>
          </w:p>
        </w:tc>
        <w:tc>
          <w:tcPr>
            <w:tcW w:w="2032" w:type="dxa"/>
            <w:shd w:val="clear" w:color="auto" w:fill="auto"/>
            <w:vAlign w:val="center"/>
          </w:tcPr>
          <w:p w14:paraId="4EFDAAF4"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'0'</w:t>
            </w:r>
            <w:r w:rsidRPr="00F62D55">
              <w:rPr>
                <w:rFonts w:ascii="Times" w:eastAsia="Batang" w:hAnsi="Times" w:hint="eastAsia"/>
                <w:sz w:val="20"/>
                <w:lang w:eastAsia="en-US"/>
              </w:rPr>
              <w:t>s</w:t>
            </w:r>
          </w:p>
        </w:tc>
        <w:tc>
          <w:tcPr>
            <w:tcW w:w="2078" w:type="dxa"/>
            <w:vAlign w:val="center"/>
          </w:tcPr>
          <w:p w14:paraId="749429EE"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'0'</w:t>
            </w:r>
            <w:r w:rsidRPr="00F62D55">
              <w:rPr>
                <w:rFonts w:ascii="Times" w:eastAsia="Batang" w:hAnsi="Times" w:hint="eastAsia"/>
                <w:sz w:val="20"/>
                <w:lang w:eastAsia="en-US"/>
              </w:rPr>
              <w:t>s</w:t>
            </w:r>
          </w:p>
        </w:tc>
      </w:tr>
      <w:tr w:rsidR="00F62D55" w:rsidRPr="00F62D55" w14:paraId="22DDA87B" w14:textId="77777777" w:rsidTr="000A507C">
        <w:trPr>
          <w:cantSplit/>
          <w:trHeight w:val="757"/>
          <w:jc w:val="center"/>
        </w:trPr>
        <w:tc>
          <w:tcPr>
            <w:tcW w:w="3406" w:type="dxa"/>
            <w:shd w:val="clear" w:color="auto" w:fill="auto"/>
            <w:vAlign w:val="center"/>
          </w:tcPr>
          <w:p w14:paraId="346D382B"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Redundancy version</w:t>
            </w:r>
          </w:p>
        </w:tc>
        <w:tc>
          <w:tcPr>
            <w:tcW w:w="2408" w:type="dxa"/>
            <w:shd w:val="clear" w:color="auto" w:fill="auto"/>
            <w:vAlign w:val="center"/>
          </w:tcPr>
          <w:p w14:paraId="5D108B2F"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c>
          <w:tcPr>
            <w:tcW w:w="2032" w:type="dxa"/>
            <w:shd w:val="clear" w:color="auto" w:fill="auto"/>
            <w:vAlign w:val="center"/>
          </w:tcPr>
          <w:p w14:paraId="5EB86170"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c>
          <w:tcPr>
            <w:tcW w:w="2078" w:type="dxa"/>
            <w:vAlign w:val="center"/>
          </w:tcPr>
          <w:p w14:paraId="627EFDF2" w14:textId="77777777" w:rsidR="00F62D55" w:rsidRPr="00F62D55" w:rsidRDefault="00F62D55" w:rsidP="00F62D55">
            <w:pPr>
              <w:spacing w:before="40"/>
              <w:rPr>
                <w:rFonts w:ascii="Times" w:eastAsia="Batang" w:hAnsi="Times"/>
                <w:sz w:val="20"/>
                <w:lang w:eastAsia="en-US"/>
              </w:rPr>
            </w:pPr>
            <w:r w:rsidRPr="00F62D55">
              <w:rPr>
                <w:rFonts w:ascii="Times" w:eastAsia="Batang" w:hAnsi="Times"/>
                <w:sz w:val="20"/>
                <w:lang w:eastAsia="en-US"/>
              </w:rPr>
              <w:t>For the enabled transport block:</w:t>
            </w:r>
          </w:p>
          <w:p w14:paraId="3CE11B36" w14:textId="77777777" w:rsidR="00F62D55" w:rsidRPr="00F62D55" w:rsidRDefault="00F62D55" w:rsidP="00F62D55">
            <w:pPr>
              <w:spacing w:before="40"/>
              <w:rPr>
                <w:rFonts w:ascii="Arial" w:eastAsia="ＭＳ 明朝" w:hAnsi="Arial"/>
                <w:i/>
                <w:sz w:val="20"/>
                <w:lang w:eastAsia="en-GB"/>
              </w:rPr>
            </w:pPr>
            <w:r w:rsidRPr="00F62D55">
              <w:rPr>
                <w:rFonts w:ascii="Times" w:eastAsia="Batang" w:hAnsi="Times"/>
                <w:sz w:val="20"/>
                <w:lang w:eastAsia="en-US"/>
              </w:rPr>
              <w:t>set to '00'</w:t>
            </w:r>
          </w:p>
        </w:tc>
      </w:tr>
    </w:tbl>
    <w:p w14:paraId="2C954390" w14:textId="77777777" w:rsidR="00F62D55" w:rsidRPr="00F62D55" w:rsidRDefault="00F62D55" w:rsidP="00F62D55">
      <w:pPr>
        <w:rPr>
          <w:rFonts w:ascii="Times" w:eastAsia="Times New Roman" w:hAnsi="Times"/>
          <w:sz w:val="20"/>
          <w:lang w:eastAsia="en-US"/>
        </w:rPr>
      </w:pPr>
    </w:p>
    <w:p w14:paraId="754DACB9" w14:textId="40B40EB9" w:rsidR="00F62D55" w:rsidRPr="00F62D55" w:rsidRDefault="00F62D55" w:rsidP="00F62D55">
      <w:pPr>
        <w:spacing w:afterLines="50" w:after="120"/>
        <w:jc w:val="center"/>
        <w:rPr>
          <w:rFonts w:ascii="Times" w:eastAsia="Batang" w:hAnsi="Times"/>
          <w:sz w:val="21"/>
          <w:lang w:eastAsia="en-US"/>
        </w:rPr>
      </w:pPr>
      <w:r w:rsidRPr="00F62D55">
        <w:rPr>
          <w:rFonts w:ascii="Times" w:eastAsia="Batang" w:hAnsi="Times"/>
          <w:sz w:val="21"/>
          <w:lang w:eastAsia="en-US"/>
        </w:rPr>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F62D55" w:rsidRPr="00F62D55" w14:paraId="1EB2B23F" w14:textId="77777777" w:rsidTr="000A507C">
        <w:trPr>
          <w:cantSplit/>
          <w:trHeight w:val="290"/>
          <w:jc w:val="center"/>
        </w:trPr>
        <w:tc>
          <w:tcPr>
            <w:tcW w:w="4051" w:type="dxa"/>
            <w:tcBorders>
              <w:bottom w:val="single" w:sz="4" w:space="0" w:color="auto"/>
            </w:tcBorders>
            <w:shd w:val="clear" w:color="auto" w:fill="E0E0E0"/>
            <w:vAlign w:val="center"/>
          </w:tcPr>
          <w:p w14:paraId="3FE82500" w14:textId="77777777" w:rsidR="00F62D55" w:rsidRPr="00F62D55" w:rsidRDefault="00F62D55" w:rsidP="00F62D55">
            <w:pPr>
              <w:rPr>
                <w:rFonts w:ascii="Times" w:eastAsia="Batang" w:hAnsi="Times"/>
                <w:sz w:val="20"/>
                <w:lang w:eastAsia="en-US"/>
              </w:rPr>
            </w:pPr>
          </w:p>
        </w:tc>
        <w:tc>
          <w:tcPr>
            <w:tcW w:w="2863" w:type="dxa"/>
            <w:tcBorders>
              <w:bottom w:val="single" w:sz="4" w:space="0" w:color="auto"/>
            </w:tcBorders>
            <w:shd w:val="clear" w:color="auto" w:fill="E0E0E0"/>
            <w:vAlign w:val="center"/>
          </w:tcPr>
          <w:p w14:paraId="47E04B23"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0_0</w:t>
            </w:r>
          </w:p>
        </w:tc>
        <w:tc>
          <w:tcPr>
            <w:tcW w:w="2187" w:type="dxa"/>
            <w:tcBorders>
              <w:bottom w:val="single" w:sz="4" w:space="0" w:color="auto"/>
            </w:tcBorders>
            <w:shd w:val="clear" w:color="auto" w:fill="E0E0E0"/>
            <w:vAlign w:val="center"/>
          </w:tcPr>
          <w:p w14:paraId="02AF6B44"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1_0</w:t>
            </w:r>
          </w:p>
        </w:tc>
      </w:tr>
      <w:tr w:rsidR="00F62D55" w:rsidRPr="00F62D55" w14:paraId="4E00044B" w14:textId="77777777" w:rsidTr="000A507C">
        <w:trPr>
          <w:cantSplit/>
          <w:trHeight w:val="290"/>
          <w:jc w:val="center"/>
        </w:trPr>
        <w:tc>
          <w:tcPr>
            <w:tcW w:w="4051" w:type="dxa"/>
            <w:shd w:val="clear" w:color="auto" w:fill="auto"/>
            <w:vAlign w:val="center"/>
          </w:tcPr>
          <w:p w14:paraId="486CEA9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HARQ process number</w:t>
            </w:r>
          </w:p>
        </w:tc>
        <w:tc>
          <w:tcPr>
            <w:tcW w:w="2863" w:type="dxa"/>
            <w:shd w:val="clear" w:color="auto" w:fill="auto"/>
            <w:vAlign w:val="center"/>
          </w:tcPr>
          <w:p w14:paraId="15715DB5" w14:textId="77777777" w:rsidR="00F62D55" w:rsidRPr="00F62D55" w:rsidRDefault="00F62D55" w:rsidP="00F62D55">
            <w:pPr>
              <w:rPr>
                <w:rFonts w:ascii="Times" w:eastAsia="Batang" w:hAnsi="Times"/>
                <w:sz w:val="20"/>
                <w:lang w:eastAsia="en-US"/>
              </w:rPr>
            </w:pPr>
            <w:r w:rsidRPr="00F62D55">
              <w:rPr>
                <w:rFonts w:ascii="Times" w:eastAsia="SimSun" w:hAnsi="Times" w:hint="eastAsia"/>
                <w:sz w:val="20"/>
                <w:lang w:eastAsia="en-US"/>
              </w:rPr>
              <w:t>s</w:t>
            </w:r>
            <w:r w:rsidRPr="00F62D55">
              <w:rPr>
                <w:rFonts w:ascii="Times" w:eastAsia="SimSun" w:hAnsi="Times"/>
                <w:sz w:val="20"/>
                <w:lang w:eastAsia="en-US"/>
              </w:rPr>
              <w:t xml:space="preserve">et to </w:t>
            </w:r>
            <w:r w:rsidRPr="00F62D55">
              <w:rPr>
                <w:rFonts w:ascii="Times" w:eastAsia="Batang" w:hAnsi="Times"/>
                <w:sz w:val="20"/>
                <w:lang w:eastAsia="en-US"/>
              </w:rPr>
              <w:t>all '0'</w:t>
            </w:r>
            <w:r w:rsidRPr="00F62D55">
              <w:rPr>
                <w:rFonts w:ascii="Times" w:eastAsia="Batang" w:hAnsi="Times" w:hint="eastAsia"/>
                <w:sz w:val="20"/>
                <w:lang w:eastAsia="en-US"/>
              </w:rPr>
              <w:t>s</w:t>
            </w:r>
          </w:p>
        </w:tc>
        <w:tc>
          <w:tcPr>
            <w:tcW w:w="2187" w:type="dxa"/>
            <w:shd w:val="clear" w:color="auto" w:fill="auto"/>
            <w:vAlign w:val="center"/>
          </w:tcPr>
          <w:p w14:paraId="3924A5F9"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'0'</w:t>
            </w:r>
            <w:r w:rsidRPr="00F62D55">
              <w:rPr>
                <w:rFonts w:ascii="Times" w:eastAsia="Batang" w:hAnsi="Times" w:hint="eastAsia"/>
                <w:sz w:val="20"/>
                <w:lang w:eastAsia="en-US"/>
              </w:rPr>
              <w:t>s</w:t>
            </w:r>
          </w:p>
        </w:tc>
      </w:tr>
      <w:tr w:rsidR="00F62D55" w:rsidRPr="00F62D55" w14:paraId="1609A535" w14:textId="77777777" w:rsidTr="000A507C">
        <w:trPr>
          <w:cantSplit/>
          <w:trHeight w:val="280"/>
          <w:jc w:val="center"/>
        </w:trPr>
        <w:tc>
          <w:tcPr>
            <w:tcW w:w="4051" w:type="dxa"/>
            <w:shd w:val="clear" w:color="auto" w:fill="auto"/>
            <w:vAlign w:val="center"/>
          </w:tcPr>
          <w:p w14:paraId="71B18BFB"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 xml:space="preserve">Modulation and coding scheme </w:t>
            </w:r>
          </w:p>
        </w:tc>
        <w:tc>
          <w:tcPr>
            <w:tcW w:w="2863" w:type="dxa"/>
            <w:shd w:val="clear" w:color="auto" w:fill="auto"/>
            <w:vAlign w:val="center"/>
          </w:tcPr>
          <w:p w14:paraId="43541B1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c>
          <w:tcPr>
            <w:tcW w:w="2187" w:type="dxa"/>
            <w:shd w:val="clear" w:color="auto" w:fill="auto"/>
            <w:vAlign w:val="center"/>
          </w:tcPr>
          <w:p w14:paraId="0CA0F5F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r>
      <w:tr w:rsidR="00F62D55" w:rsidRPr="00F62D55" w14:paraId="1DF5011A" w14:textId="77777777" w:rsidTr="000A507C">
        <w:trPr>
          <w:cantSplit/>
          <w:trHeight w:val="290"/>
          <w:jc w:val="center"/>
        </w:trPr>
        <w:tc>
          <w:tcPr>
            <w:tcW w:w="4051" w:type="dxa"/>
            <w:shd w:val="clear" w:color="auto" w:fill="auto"/>
            <w:vAlign w:val="center"/>
          </w:tcPr>
          <w:p w14:paraId="0B13A1DF"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 xml:space="preserve">Resource block assignment </w:t>
            </w:r>
          </w:p>
        </w:tc>
        <w:tc>
          <w:tcPr>
            <w:tcW w:w="2863" w:type="dxa"/>
            <w:shd w:val="clear" w:color="auto" w:fill="auto"/>
            <w:vAlign w:val="center"/>
          </w:tcPr>
          <w:p w14:paraId="0B35A3A8"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w:t>
            </w:r>
            <w:r w:rsidRPr="00F62D55">
              <w:rPr>
                <w:rFonts w:ascii="Times" w:eastAsia="Batang" w:hAnsi="Times" w:hint="eastAsia"/>
                <w:sz w:val="20"/>
                <w:lang w:eastAsia="en-US"/>
              </w:rPr>
              <w:t xml:space="preserve">et to </w:t>
            </w:r>
            <w:r w:rsidRPr="00F62D55">
              <w:rPr>
                <w:rFonts w:ascii="Times" w:eastAsia="Batang" w:hAnsi="Times"/>
                <w:sz w:val="20"/>
                <w:lang w:eastAsia="en-US"/>
              </w:rPr>
              <w:t>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c>
          <w:tcPr>
            <w:tcW w:w="2187" w:type="dxa"/>
            <w:shd w:val="clear" w:color="auto" w:fill="auto"/>
            <w:vAlign w:val="center"/>
          </w:tcPr>
          <w:p w14:paraId="23D42DF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w:t>
            </w:r>
            <w:r w:rsidRPr="00F62D55">
              <w:rPr>
                <w:rFonts w:ascii="Times" w:eastAsia="Batang" w:hAnsi="Times" w:hint="eastAsia"/>
                <w:sz w:val="20"/>
                <w:lang w:eastAsia="en-US"/>
              </w:rPr>
              <w:t xml:space="preserve">et to </w:t>
            </w:r>
            <w:r w:rsidRPr="00F62D55">
              <w:rPr>
                <w:rFonts w:ascii="Times" w:eastAsia="Batang" w:hAnsi="Times"/>
                <w:sz w:val="20"/>
                <w:lang w:eastAsia="en-US"/>
              </w:rPr>
              <w:t>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r>
      <w:tr w:rsidR="00F62D55" w:rsidRPr="00F62D55" w14:paraId="1E2B984A" w14:textId="77777777" w:rsidTr="000A507C">
        <w:trPr>
          <w:cantSplit/>
          <w:trHeight w:val="290"/>
          <w:jc w:val="center"/>
        </w:trPr>
        <w:tc>
          <w:tcPr>
            <w:tcW w:w="4051" w:type="dxa"/>
            <w:shd w:val="clear" w:color="auto" w:fill="auto"/>
            <w:vAlign w:val="center"/>
          </w:tcPr>
          <w:p w14:paraId="5B381324"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Redundancy version</w:t>
            </w:r>
          </w:p>
        </w:tc>
        <w:tc>
          <w:tcPr>
            <w:tcW w:w="2863" w:type="dxa"/>
            <w:shd w:val="clear" w:color="auto" w:fill="auto"/>
            <w:vAlign w:val="center"/>
          </w:tcPr>
          <w:p w14:paraId="11433DF9"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c>
          <w:tcPr>
            <w:tcW w:w="2187" w:type="dxa"/>
            <w:shd w:val="clear" w:color="auto" w:fill="auto"/>
            <w:vAlign w:val="center"/>
          </w:tcPr>
          <w:p w14:paraId="5BAD3087"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r>
    </w:tbl>
    <w:p w14:paraId="0FE5757C" w14:textId="2C5E7C3D" w:rsidR="009F4417" w:rsidRDefault="009F4417" w:rsidP="0020327C">
      <w:pPr>
        <w:pStyle w:val="text"/>
        <w:spacing w:afterLines="50" w:after="120"/>
        <w:rPr>
          <w:rFonts w:eastAsia="SimSun"/>
          <w:sz w:val="22"/>
          <w:szCs w:val="22"/>
          <w:lang w:eastAsia="zh-CN"/>
        </w:rPr>
      </w:pPr>
      <w:r>
        <w:rPr>
          <w:rFonts w:eastAsia="SimSun" w:hint="eastAsia"/>
          <w:sz w:val="22"/>
          <w:szCs w:val="22"/>
          <w:lang w:eastAsia="zh-CN"/>
        </w:rPr>
        <w:t xml:space="preserve">Similarly, two </w:t>
      </w:r>
      <w:r>
        <w:rPr>
          <w:rFonts w:eastAsia="SimSun"/>
          <w:sz w:val="22"/>
          <w:szCs w:val="22"/>
          <w:lang w:eastAsia="zh-CN"/>
        </w:rPr>
        <w:t>different</w:t>
      </w:r>
      <w:r>
        <w:rPr>
          <w:rFonts w:eastAsia="SimSun" w:hint="eastAsia"/>
          <w:sz w:val="22"/>
          <w:szCs w:val="22"/>
          <w:lang w:eastAsia="zh-CN"/>
        </w:rPr>
        <w:t xml:space="preserve"> </w:t>
      </w:r>
      <w:r>
        <w:rPr>
          <w:rFonts w:eastAsia="SimSun"/>
          <w:sz w:val="22"/>
          <w:szCs w:val="22"/>
          <w:lang w:eastAsia="zh-CN"/>
        </w:rPr>
        <w:t xml:space="preserve">fields in DCI format 0_1 are needed to differentiate the activation and deactivation signaling to reduce the false alarm detection. </w:t>
      </w:r>
      <w:r w:rsidR="00380C89">
        <w:rPr>
          <w:rFonts w:eastAsia="SimSun"/>
          <w:sz w:val="22"/>
          <w:szCs w:val="22"/>
          <w:lang w:eastAsia="zh-CN"/>
        </w:rPr>
        <w:t>Compared with configured grant transmission, the deactivation signaling for SP-CSI reporting on PUSCH uses DCI format 0_1, and re-transmission of SP-CSI reporting is not needed, hence f</w:t>
      </w:r>
      <w:r>
        <w:rPr>
          <w:rFonts w:eastAsia="SimSun"/>
          <w:sz w:val="22"/>
          <w:szCs w:val="22"/>
          <w:lang w:eastAsia="zh-CN"/>
        </w:rPr>
        <w:t xml:space="preserve">ollowing fields </w:t>
      </w:r>
      <w:r w:rsidR="00380C89">
        <w:rPr>
          <w:rFonts w:eastAsia="SimSun"/>
          <w:sz w:val="22"/>
          <w:szCs w:val="22"/>
          <w:lang w:eastAsia="zh-CN"/>
        </w:rPr>
        <w:t xml:space="preserve">can be </w:t>
      </w:r>
      <w:r>
        <w:rPr>
          <w:rFonts w:eastAsia="SimSun"/>
          <w:sz w:val="22"/>
          <w:szCs w:val="22"/>
          <w:lang w:eastAsia="zh-CN"/>
        </w:rPr>
        <w:t xml:space="preserve">the candidates to be used for differentiation. </w:t>
      </w:r>
    </w:p>
    <w:p w14:paraId="65098B05" w14:textId="77777777" w:rsidR="00C423D4" w:rsidRDefault="00C423D4" w:rsidP="0064060A">
      <w:pPr>
        <w:pStyle w:val="text"/>
        <w:numPr>
          <w:ilvl w:val="0"/>
          <w:numId w:val="13"/>
        </w:numPr>
        <w:spacing w:afterLines="50" w:after="120"/>
        <w:rPr>
          <w:rFonts w:eastAsia="SimSun"/>
          <w:sz w:val="22"/>
          <w:szCs w:val="22"/>
          <w:lang w:eastAsia="zh-CN"/>
        </w:rPr>
      </w:pPr>
      <w:r w:rsidRPr="00F62D55">
        <w:rPr>
          <w:rFonts w:eastAsia="SimSun"/>
          <w:sz w:val="22"/>
          <w:szCs w:val="22"/>
          <w:lang w:eastAsia="zh-CN"/>
        </w:rPr>
        <w:t>Modulation and coding scheme</w:t>
      </w:r>
      <w:r>
        <w:rPr>
          <w:rFonts w:eastAsia="SimSun"/>
          <w:sz w:val="22"/>
          <w:szCs w:val="22"/>
          <w:lang w:eastAsia="zh-CN"/>
        </w:rPr>
        <w:t xml:space="preserve"> filed, the field set to all ‘1’ means deactivation</w:t>
      </w:r>
    </w:p>
    <w:p w14:paraId="7943420E" w14:textId="77777777" w:rsidR="00C423D4" w:rsidRDefault="00C423D4" w:rsidP="0064060A">
      <w:pPr>
        <w:pStyle w:val="text"/>
        <w:numPr>
          <w:ilvl w:val="0"/>
          <w:numId w:val="13"/>
        </w:numPr>
        <w:spacing w:afterLines="50" w:after="120"/>
        <w:rPr>
          <w:rFonts w:eastAsia="SimSun"/>
          <w:sz w:val="22"/>
          <w:szCs w:val="22"/>
          <w:lang w:eastAsia="zh-CN"/>
        </w:rPr>
      </w:pPr>
      <w:r>
        <w:rPr>
          <w:rFonts w:eastAsia="SimSun"/>
          <w:sz w:val="22"/>
          <w:szCs w:val="22"/>
          <w:lang w:eastAsia="zh-CN"/>
        </w:rPr>
        <w:t>Resource block assignment field</w:t>
      </w:r>
    </w:p>
    <w:p w14:paraId="4A642B18" w14:textId="50EBFBFB" w:rsidR="00C423D4" w:rsidRPr="00C423D4" w:rsidRDefault="00C423D4" w:rsidP="0064060A">
      <w:pPr>
        <w:pStyle w:val="text"/>
        <w:numPr>
          <w:ilvl w:val="1"/>
          <w:numId w:val="13"/>
        </w:numPr>
        <w:spacing w:afterLines="50" w:after="120"/>
        <w:rPr>
          <w:rFonts w:eastAsia="SimSun"/>
          <w:sz w:val="22"/>
          <w:szCs w:val="22"/>
          <w:lang w:eastAsia="zh-CN"/>
        </w:rPr>
      </w:pPr>
      <w:r w:rsidRPr="00C423D4">
        <w:rPr>
          <w:rFonts w:eastAsia="SimSun"/>
          <w:sz w:val="22"/>
          <w:szCs w:val="22"/>
          <w:lang w:eastAsia="zh-CN"/>
        </w:rPr>
        <w:t xml:space="preserve">If higher layer configures </w:t>
      </w:r>
      <w:r>
        <w:rPr>
          <w:rFonts w:eastAsia="SimSun"/>
          <w:sz w:val="22"/>
          <w:szCs w:val="22"/>
          <w:lang w:eastAsia="zh-CN"/>
        </w:rPr>
        <w:t>the resource allocation (</w:t>
      </w:r>
      <w:r w:rsidRPr="00C423D4">
        <w:rPr>
          <w:rFonts w:eastAsia="SimSun"/>
          <w:sz w:val="22"/>
          <w:szCs w:val="22"/>
          <w:lang w:eastAsia="zh-CN"/>
        </w:rPr>
        <w:t>RA</w:t>
      </w:r>
      <w:r>
        <w:rPr>
          <w:rFonts w:eastAsia="SimSun"/>
          <w:sz w:val="22"/>
          <w:szCs w:val="22"/>
          <w:lang w:eastAsia="zh-CN"/>
        </w:rPr>
        <w:t>)</w:t>
      </w:r>
      <w:r w:rsidRPr="00C423D4">
        <w:rPr>
          <w:rFonts w:eastAsia="SimSun"/>
          <w:sz w:val="22"/>
          <w:szCs w:val="22"/>
          <w:lang w:eastAsia="zh-CN"/>
        </w:rPr>
        <w:t xml:space="preserve"> type</w:t>
      </w:r>
      <w:r>
        <w:rPr>
          <w:rFonts w:eastAsia="SimSun"/>
          <w:sz w:val="22"/>
          <w:szCs w:val="22"/>
          <w:lang w:eastAsia="zh-CN"/>
        </w:rPr>
        <w:t xml:space="preserve"> is RA</w:t>
      </w:r>
      <w:r w:rsidRPr="00C423D4">
        <w:rPr>
          <w:rFonts w:eastAsia="SimSun"/>
          <w:sz w:val="22"/>
          <w:szCs w:val="22"/>
          <w:lang w:eastAsia="zh-CN"/>
        </w:rPr>
        <w:t xml:space="preserve"> </w:t>
      </w:r>
      <w:r w:rsidR="000E5796">
        <w:rPr>
          <w:rFonts w:eastAsia="SimSun"/>
          <w:sz w:val="22"/>
          <w:szCs w:val="22"/>
          <w:lang w:eastAsia="zh-CN"/>
        </w:rPr>
        <w:t xml:space="preserve">type </w:t>
      </w:r>
      <w:r w:rsidRPr="00C423D4">
        <w:rPr>
          <w:rFonts w:eastAsia="SimSun"/>
          <w:sz w:val="22"/>
          <w:szCs w:val="22"/>
          <w:lang w:eastAsia="zh-CN"/>
        </w:rPr>
        <w:t xml:space="preserve">0 only, </w:t>
      </w:r>
      <w:r w:rsidR="000E5796">
        <w:rPr>
          <w:rFonts w:eastAsia="SimSun"/>
          <w:sz w:val="22"/>
          <w:szCs w:val="22"/>
          <w:lang w:eastAsia="zh-CN"/>
        </w:rPr>
        <w:t>the field set to all</w:t>
      </w:r>
      <w:r w:rsidRPr="00C423D4">
        <w:rPr>
          <w:rFonts w:eastAsia="SimSun"/>
          <w:sz w:val="22"/>
          <w:szCs w:val="22"/>
          <w:lang w:eastAsia="zh-CN"/>
        </w:rPr>
        <w:t xml:space="preserve"> </w:t>
      </w:r>
      <w:r w:rsidR="00DE2529">
        <w:rPr>
          <w:rFonts w:eastAsia="SimSun"/>
          <w:sz w:val="22"/>
          <w:szCs w:val="22"/>
          <w:lang w:eastAsia="zh-CN"/>
        </w:rPr>
        <w:t>‘</w:t>
      </w:r>
      <w:r w:rsidRPr="00C423D4">
        <w:rPr>
          <w:rFonts w:eastAsia="SimSun"/>
          <w:sz w:val="22"/>
          <w:szCs w:val="22"/>
          <w:lang w:eastAsia="zh-CN"/>
        </w:rPr>
        <w:t>0</w:t>
      </w:r>
      <w:r w:rsidR="00DE2529">
        <w:rPr>
          <w:rFonts w:eastAsia="SimSun"/>
          <w:sz w:val="22"/>
          <w:szCs w:val="22"/>
          <w:lang w:eastAsia="zh-CN"/>
        </w:rPr>
        <w:t>’</w:t>
      </w:r>
      <w:r w:rsidR="000E5796">
        <w:rPr>
          <w:rFonts w:eastAsia="SimSun"/>
          <w:sz w:val="22"/>
          <w:szCs w:val="22"/>
          <w:lang w:eastAsia="zh-CN"/>
        </w:rPr>
        <w:t xml:space="preserve"> means deactivation</w:t>
      </w:r>
      <w:r w:rsidRPr="00C423D4">
        <w:rPr>
          <w:rFonts w:eastAsia="SimSun"/>
          <w:sz w:val="22"/>
          <w:szCs w:val="22"/>
          <w:lang w:eastAsia="zh-CN"/>
        </w:rPr>
        <w:t>;</w:t>
      </w:r>
    </w:p>
    <w:p w14:paraId="7FD61095" w14:textId="6B621979" w:rsidR="00C423D4" w:rsidRPr="00C423D4" w:rsidRDefault="00C423D4" w:rsidP="0064060A">
      <w:pPr>
        <w:pStyle w:val="text"/>
        <w:numPr>
          <w:ilvl w:val="1"/>
          <w:numId w:val="13"/>
        </w:numPr>
        <w:spacing w:afterLines="50" w:after="120"/>
        <w:rPr>
          <w:rFonts w:eastAsia="SimSun"/>
          <w:sz w:val="22"/>
          <w:szCs w:val="22"/>
          <w:lang w:eastAsia="zh-CN"/>
        </w:rPr>
      </w:pPr>
      <w:r w:rsidRPr="00C423D4">
        <w:rPr>
          <w:rFonts w:eastAsia="SimSun"/>
          <w:sz w:val="22"/>
          <w:szCs w:val="22"/>
          <w:lang w:val="en-GB" w:eastAsia="zh-CN"/>
        </w:rPr>
        <w:t xml:space="preserve">If higher layer configures RA type 1 only, </w:t>
      </w:r>
      <w:r w:rsidR="00DE2529">
        <w:rPr>
          <w:rFonts w:eastAsia="SimSun"/>
          <w:sz w:val="22"/>
          <w:szCs w:val="22"/>
          <w:lang w:eastAsia="zh-CN"/>
        </w:rPr>
        <w:t>the field set to all</w:t>
      </w:r>
      <w:r w:rsidR="00DE2529" w:rsidRPr="00C423D4">
        <w:rPr>
          <w:rFonts w:eastAsia="SimSun"/>
          <w:sz w:val="22"/>
          <w:szCs w:val="22"/>
          <w:lang w:eastAsia="zh-CN"/>
        </w:rPr>
        <w:t xml:space="preserve"> </w:t>
      </w:r>
      <w:r w:rsidR="00DE2529">
        <w:rPr>
          <w:rFonts w:eastAsia="SimSun"/>
          <w:sz w:val="22"/>
          <w:szCs w:val="22"/>
          <w:lang w:eastAsia="zh-CN"/>
        </w:rPr>
        <w:t>‘1’ means deactivation</w:t>
      </w:r>
      <w:r w:rsidRPr="00C423D4">
        <w:rPr>
          <w:rFonts w:eastAsia="SimSun"/>
          <w:sz w:val="22"/>
          <w:szCs w:val="22"/>
          <w:lang w:val="en-GB" w:eastAsia="zh-CN"/>
        </w:rPr>
        <w:t>;</w:t>
      </w:r>
    </w:p>
    <w:p w14:paraId="0D7D8FEA" w14:textId="3292C3B9" w:rsidR="007F2CA8" w:rsidRDefault="00C423D4" w:rsidP="0064060A">
      <w:pPr>
        <w:pStyle w:val="text"/>
        <w:numPr>
          <w:ilvl w:val="1"/>
          <w:numId w:val="13"/>
        </w:numPr>
        <w:spacing w:afterLines="50" w:after="120"/>
        <w:rPr>
          <w:rFonts w:eastAsia="SimSun"/>
          <w:sz w:val="22"/>
          <w:szCs w:val="22"/>
          <w:lang w:val="en-GB" w:eastAsia="zh-CN"/>
        </w:rPr>
      </w:pPr>
      <w:r w:rsidRPr="007F2CA8">
        <w:rPr>
          <w:rFonts w:eastAsia="SimSun"/>
          <w:sz w:val="22"/>
          <w:szCs w:val="22"/>
          <w:lang w:val="en-GB" w:eastAsia="zh-CN"/>
        </w:rPr>
        <w:t>If higher layer configures dynamic switch b</w:t>
      </w:r>
      <w:r w:rsidR="00DE2529" w:rsidRPr="007F2CA8">
        <w:rPr>
          <w:rFonts w:eastAsia="SimSun"/>
          <w:sz w:val="22"/>
          <w:szCs w:val="22"/>
          <w:lang w:val="en-GB" w:eastAsia="zh-CN"/>
        </w:rPr>
        <w:t>et</w:t>
      </w:r>
      <w:r w:rsidRPr="007F2CA8">
        <w:rPr>
          <w:rFonts w:eastAsia="SimSun"/>
          <w:sz w:val="22"/>
          <w:szCs w:val="22"/>
          <w:lang w:val="en-GB" w:eastAsia="zh-CN"/>
        </w:rPr>
        <w:t>w</w:t>
      </w:r>
      <w:r w:rsidR="00DE2529" w:rsidRPr="007F2CA8">
        <w:rPr>
          <w:rFonts w:eastAsia="SimSun"/>
          <w:sz w:val="22"/>
          <w:szCs w:val="22"/>
          <w:lang w:val="en-GB" w:eastAsia="zh-CN"/>
        </w:rPr>
        <w:t>een</w:t>
      </w:r>
      <w:r w:rsidRPr="007F2CA8">
        <w:rPr>
          <w:rFonts w:eastAsia="SimSun"/>
          <w:sz w:val="22"/>
          <w:szCs w:val="22"/>
          <w:lang w:val="en-GB" w:eastAsia="zh-CN"/>
        </w:rPr>
        <w:t xml:space="preserve"> RA type 0 and</w:t>
      </w:r>
      <w:r w:rsidR="00DE2529" w:rsidRPr="007F2CA8">
        <w:rPr>
          <w:rFonts w:eastAsia="SimSun"/>
          <w:sz w:val="22"/>
          <w:szCs w:val="22"/>
          <w:lang w:val="en-GB" w:eastAsia="zh-CN"/>
        </w:rPr>
        <w:t xml:space="preserve"> RA type</w:t>
      </w:r>
      <w:r w:rsidRPr="007F2CA8">
        <w:rPr>
          <w:rFonts w:eastAsia="SimSun"/>
          <w:sz w:val="22"/>
          <w:szCs w:val="22"/>
          <w:lang w:val="en-GB" w:eastAsia="zh-CN"/>
        </w:rPr>
        <w:t xml:space="preserve"> 1, </w:t>
      </w:r>
      <w:r w:rsidR="007F2CA8">
        <w:rPr>
          <w:rFonts w:eastAsia="SimSun"/>
          <w:sz w:val="22"/>
          <w:szCs w:val="22"/>
          <w:lang w:val="en-GB" w:eastAsia="zh-CN"/>
        </w:rPr>
        <w:t xml:space="preserve">and if </w:t>
      </w:r>
      <w:r w:rsidR="00DE2529" w:rsidRPr="007F2CA8">
        <w:rPr>
          <w:rFonts w:eastAsia="SimSun" w:hint="eastAsia"/>
          <w:sz w:val="22"/>
          <w:szCs w:val="22"/>
          <w:lang w:val="en-GB" w:eastAsia="zh-CN"/>
        </w:rPr>
        <w:t xml:space="preserve">MSB bit </w:t>
      </w:r>
      <w:r w:rsidR="00DE2529" w:rsidRPr="007F2CA8">
        <w:rPr>
          <w:rFonts w:eastAsia="SimSun"/>
          <w:sz w:val="22"/>
          <w:szCs w:val="22"/>
          <w:lang w:val="en-GB" w:eastAsia="zh-CN"/>
        </w:rPr>
        <w:t>indicat</w:t>
      </w:r>
      <w:r w:rsidR="00DE2529" w:rsidRPr="007F2CA8">
        <w:rPr>
          <w:rFonts w:eastAsia="SimSun" w:hint="eastAsia"/>
          <w:sz w:val="22"/>
          <w:szCs w:val="22"/>
          <w:lang w:val="en-GB" w:eastAsia="zh-CN"/>
        </w:rPr>
        <w:t>e</w:t>
      </w:r>
      <w:r w:rsidR="007F2CA8">
        <w:rPr>
          <w:rFonts w:eastAsia="SimSun"/>
          <w:sz w:val="22"/>
          <w:szCs w:val="22"/>
          <w:lang w:val="en-GB" w:eastAsia="zh-CN"/>
        </w:rPr>
        <w:t>s</w:t>
      </w:r>
      <w:r w:rsidR="00DE2529" w:rsidRPr="007F2CA8">
        <w:rPr>
          <w:rFonts w:eastAsia="SimSun"/>
          <w:sz w:val="22"/>
          <w:szCs w:val="22"/>
          <w:lang w:val="en-GB" w:eastAsia="zh-CN"/>
        </w:rPr>
        <w:t xml:space="preserve"> </w:t>
      </w:r>
      <w:r w:rsidR="007F2CA8">
        <w:rPr>
          <w:rFonts w:eastAsia="SimSun"/>
          <w:sz w:val="22"/>
          <w:szCs w:val="22"/>
          <w:lang w:val="en-GB" w:eastAsia="zh-CN"/>
        </w:rPr>
        <w:t>RA</w:t>
      </w:r>
      <w:r w:rsidR="004B55D0">
        <w:rPr>
          <w:rFonts w:eastAsia="SimSun" w:hint="eastAsia"/>
          <w:sz w:val="22"/>
          <w:szCs w:val="22"/>
          <w:lang w:val="en-GB" w:eastAsia="zh-CN"/>
        </w:rPr>
        <w:t xml:space="preserve"> type 0</w:t>
      </w:r>
      <w:r w:rsidR="007F2CA8">
        <w:rPr>
          <w:rFonts w:eastAsia="SimSun"/>
          <w:sz w:val="22"/>
          <w:szCs w:val="22"/>
          <w:lang w:val="en-GB" w:eastAsia="zh-CN"/>
        </w:rPr>
        <w:t xml:space="preserve">, then the </w:t>
      </w:r>
      <w:r w:rsidR="007F2CA8">
        <w:rPr>
          <w:rFonts w:eastAsia="SimSun"/>
          <w:sz w:val="22"/>
          <w:szCs w:val="22"/>
          <w:lang w:eastAsia="zh-CN"/>
        </w:rPr>
        <w:t>the field set to all</w:t>
      </w:r>
      <w:r w:rsidR="007F2CA8" w:rsidRPr="00C423D4">
        <w:rPr>
          <w:rFonts w:eastAsia="SimSun"/>
          <w:sz w:val="22"/>
          <w:szCs w:val="22"/>
          <w:lang w:eastAsia="zh-CN"/>
        </w:rPr>
        <w:t xml:space="preserve"> </w:t>
      </w:r>
      <w:r w:rsidR="007F2CA8">
        <w:rPr>
          <w:rFonts w:eastAsia="SimSun"/>
          <w:sz w:val="22"/>
          <w:szCs w:val="22"/>
          <w:lang w:eastAsia="zh-CN"/>
        </w:rPr>
        <w:t>‘</w:t>
      </w:r>
      <w:r w:rsidR="007F2CA8" w:rsidRPr="00C423D4">
        <w:rPr>
          <w:rFonts w:eastAsia="SimSun"/>
          <w:sz w:val="22"/>
          <w:szCs w:val="22"/>
          <w:lang w:eastAsia="zh-CN"/>
        </w:rPr>
        <w:t>0</w:t>
      </w:r>
      <w:r w:rsidR="007F2CA8">
        <w:rPr>
          <w:rFonts w:eastAsia="SimSun"/>
          <w:sz w:val="22"/>
          <w:szCs w:val="22"/>
          <w:lang w:eastAsia="zh-CN"/>
        </w:rPr>
        <w:t>’ means deactivation</w:t>
      </w:r>
      <w:r w:rsidR="00A92090">
        <w:rPr>
          <w:rFonts w:eastAsia="SimSun"/>
          <w:sz w:val="22"/>
          <w:szCs w:val="22"/>
          <w:lang w:val="en-GB" w:eastAsia="zh-CN"/>
        </w:rPr>
        <w:t xml:space="preserve">; else if </w:t>
      </w:r>
      <w:r w:rsidR="004B55D0" w:rsidRPr="007F2CA8">
        <w:rPr>
          <w:rFonts w:eastAsia="SimSun" w:hint="eastAsia"/>
          <w:sz w:val="22"/>
          <w:szCs w:val="22"/>
          <w:lang w:val="en-GB" w:eastAsia="zh-CN"/>
        </w:rPr>
        <w:t xml:space="preserve">MSB bit </w:t>
      </w:r>
      <w:r w:rsidR="004B55D0" w:rsidRPr="007F2CA8">
        <w:rPr>
          <w:rFonts w:eastAsia="SimSun"/>
          <w:sz w:val="22"/>
          <w:szCs w:val="22"/>
          <w:lang w:val="en-GB" w:eastAsia="zh-CN"/>
        </w:rPr>
        <w:t>indicat</w:t>
      </w:r>
      <w:r w:rsidR="004B55D0" w:rsidRPr="007F2CA8">
        <w:rPr>
          <w:rFonts w:eastAsia="SimSun" w:hint="eastAsia"/>
          <w:sz w:val="22"/>
          <w:szCs w:val="22"/>
          <w:lang w:val="en-GB" w:eastAsia="zh-CN"/>
        </w:rPr>
        <w:t>e</w:t>
      </w:r>
      <w:r w:rsidR="004B55D0">
        <w:rPr>
          <w:rFonts w:eastAsia="SimSun"/>
          <w:sz w:val="22"/>
          <w:szCs w:val="22"/>
          <w:lang w:val="en-GB" w:eastAsia="zh-CN"/>
        </w:rPr>
        <w:t>s</w:t>
      </w:r>
      <w:r w:rsidR="004B55D0" w:rsidRPr="007F2CA8">
        <w:rPr>
          <w:rFonts w:eastAsia="SimSun"/>
          <w:sz w:val="22"/>
          <w:szCs w:val="22"/>
          <w:lang w:val="en-GB" w:eastAsia="zh-CN"/>
        </w:rPr>
        <w:t xml:space="preserve"> </w:t>
      </w:r>
      <w:r w:rsidR="004B55D0">
        <w:rPr>
          <w:rFonts w:eastAsia="SimSun"/>
          <w:sz w:val="22"/>
          <w:szCs w:val="22"/>
          <w:lang w:val="en-GB" w:eastAsia="zh-CN"/>
        </w:rPr>
        <w:t>RA</w:t>
      </w:r>
      <w:r w:rsidR="004B55D0">
        <w:rPr>
          <w:rFonts w:eastAsia="SimSun" w:hint="eastAsia"/>
          <w:sz w:val="22"/>
          <w:szCs w:val="22"/>
          <w:lang w:val="en-GB" w:eastAsia="zh-CN"/>
        </w:rPr>
        <w:t xml:space="preserve"> type </w:t>
      </w:r>
      <w:r w:rsidR="00E16E3B">
        <w:rPr>
          <w:rFonts w:eastAsia="SimSun"/>
          <w:sz w:val="22"/>
          <w:szCs w:val="22"/>
          <w:lang w:val="en-GB" w:eastAsia="zh-CN"/>
        </w:rPr>
        <w:t xml:space="preserve">1, then the </w:t>
      </w:r>
      <w:r w:rsidR="00E16E3B">
        <w:rPr>
          <w:rFonts w:eastAsia="SimSun"/>
          <w:sz w:val="22"/>
          <w:szCs w:val="22"/>
          <w:lang w:eastAsia="zh-CN"/>
        </w:rPr>
        <w:t>the field set to all</w:t>
      </w:r>
      <w:r w:rsidR="00E16E3B" w:rsidRPr="00C423D4">
        <w:rPr>
          <w:rFonts w:eastAsia="SimSun"/>
          <w:sz w:val="22"/>
          <w:szCs w:val="22"/>
          <w:lang w:eastAsia="zh-CN"/>
        </w:rPr>
        <w:t xml:space="preserve"> </w:t>
      </w:r>
      <w:r w:rsidR="00E16E3B">
        <w:rPr>
          <w:rFonts w:eastAsia="SimSun"/>
          <w:sz w:val="22"/>
          <w:szCs w:val="22"/>
          <w:lang w:eastAsia="zh-CN"/>
        </w:rPr>
        <w:t>‘1’ means deactivation</w:t>
      </w:r>
      <w:r w:rsidR="00E16E3B">
        <w:rPr>
          <w:rFonts w:eastAsia="SimSun"/>
          <w:sz w:val="22"/>
          <w:szCs w:val="22"/>
          <w:lang w:val="en-GB" w:eastAsia="zh-CN"/>
        </w:rPr>
        <w:t>.</w:t>
      </w:r>
    </w:p>
    <w:p w14:paraId="1D04D8CF" w14:textId="0A2F73F7" w:rsidR="00A22253" w:rsidRDefault="00926806" w:rsidP="0064060A">
      <w:pPr>
        <w:pStyle w:val="text"/>
        <w:numPr>
          <w:ilvl w:val="0"/>
          <w:numId w:val="13"/>
        </w:numPr>
        <w:spacing w:after="50"/>
        <w:rPr>
          <w:rFonts w:eastAsia="SimSun"/>
          <w:sz w:val="22"/>
          <w:szCs w:val="22"/>
          <w:lang w:eastAsia="zh-CN"/>
        </w:rPr>
      </w:pPr>
      <w:r>
        <w:rPr>
          <w:rFonts w:eastAsia="SimSun" w:hint="eastAsia"/>
          <w:sz w:val="22"/>
          <w:szCs w:val="22"/>
          <w:lang w:eastAsia="zh-CN"/>
        </w:rPr>
        <w:t xml:space="preserve">NDI field, the </w:t>
      </w:r>
      <w:r>
        <w:rPr>
          <w:rFonts w:eastAsia="SimSun"/>
          <w:sz w:val="22"/>
          <w:szCs w:val="22"/>
          <w:lang w:eastAsia="zh-CN"/>
        </w:rPr>
        <w:t>field set to all ‘1’ means activation; the field set to all ‘0’ means deactivation.</w:t>
      </w:r>
    </w:p>
    <w:p w14:paraId="59807DFB" w14:textId="573FAFFB" w:rsidR="00926806" w:rsidRDefault="00926806" w:rsidP="0064060A">
      <w:pPr>
        <w:pStyle w:val="text"/>
        <w:numPr>
          <w:ilvl w:val="0"/>
          <w:numId w:val="13"/>
        </w:numPr>
        <w:spacing w:after="50"/>
        <w:rPr>
          <w:rFonts w:eastAsia="SimSun"/>
          <w:sz w:val="22"/>
          <w:szCs w:val="22"/>
          <w:lang w:eastAsia="zh-CN"/>
        </w:rPr>
      </w:pPr>
      <w:r>
        <w:rPr>
          <w:rFonts w:eastAsia="SimSun"/>
          <w:sz w:val="22"/>
          <w:szCs w:val="22"/>
          <w:lang w:eastAsia="zh-CN"/>
        </w:rPr>
        <w:t>CSI request field, the field set to all ‘0’ means deactivation.</w:t>
      </w:r>
    </w:p>
    <w:p w14:paraId="7E54014D" w14:textId="51FEF67C" w:rsidR="007E0FD7" w:rsidRDefault="007E0FD7" w:rsidP="0020327C">
      <w:pPr>
        <w:spacing w:afterLines="50" w:after="120"/>
        <w:jc w:val="both"/>
        <w:rPr>
          <w:rFonts w:eastAsia="SimSun"/>
          <w:sz w:val="22"/>
          <w:szCs w:val="22"/>
          <w:lang w:eastAsia="zh-CN"/>
        </w:rPr>
      </w:pPr>
      <w:r>
        <w:rPr>
          <w:rFonts w:eastAsia="SimSun"/>
          <w:sz w:val="22"/>
          <w:szCs w:val="22"/>
          <w:lang w:val="en-US" w:eastAsia="zh-CN"/>
        </w:rPr>
        <w:t>Following table 3 and 4 give the example</w:t>
      </w:r>
      <w:r w:rsidR="00943076">
        <w:rPr>
          <w:sz w:val="22"/>
        </w:rPr>
        <w:t xml:space="preserve"> for activation and deactivation signalling for </w:t>
      </w:r>
      <w:r>
        <w:rPr>
          <w:rFonts w:eastAsia="SimSun"/>
          <w:sz w:val="22"/>
          <w:szCs w:val="22"/>
          <w:lang w:val="en-US" w:eastAsia="zh-CN"/>
        </w:rPr>
        <w:t xml:space="preserve">SP-CSI reporting on PUSCH.  </w:t>
      </w:r>
    </w:p>
    <w:p w14:paraId="77C2D530" w14:textId="77777777" w:rsidR="007E0FD7" w:rsidRPr="00B97E83" w:rsidRDefault="007E0FD7" w:rsidP="007E0FD7">
      <w:pPr>
        <w:jc w:val="center"/>
        <w:rPr>
          <w:sz w:val="22"/>
        </w:rPr>
      </w:pPr>
      <w:r w:rsidRPr="00B97E83">
        <w:rPr>
          <w:sz w:val="22"/>
        </w:rPr>
        <w:t xml:space="preserve">Table </w:t>
      </w:r>
      <w:r>
        <w:rPr>
          <w:sz w:val="22"/>
        </w:rPr>
        <w:t xml:space="preserve">3: </w:t>
      </w:r>
      <w:r w:rsidRPr="00B97E83">
        <w:rPr>
          <w:sz w:val="22"/>
        </w:rPr>
        <w:t xml:space="preserve">Special fields for </w:t>
      </w:r>
      <w:r>
        <w:rPr>
          <w:sz w:val="22"/>
        </w:rPr>
        <w:t>SP-CSI reporting on PUSCH</w:t>
      </w:r>
      <w:r w:rsidRPr="00B97E83">
        <w:rPr>
          <w:sz w:val="22"/>
        </w:rPr>
        <w:t xml:space="preserve"> Activation PDCCH Validation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3"/>
        <w:gridCol w:w="5968"/>
      </w:tblGrid>
      <w:tr w:rsidR="007E0FD7" w:rsidRPr="00B97E83" w14:paraId="6E6C0093" w14:textId="77777777" w:rsidTr="0020327C">
        <w:trPr>
          <w:cantSplit/>
          <w:trHeight w:val="259"/>
          <w:jc w:val="center"/>
        </w:trPr>
        <w:tc>
          <w:tcPr>
            <w:tcW w:w="3653" w:type="dxa"/>
            <w:tcBorders>
              <w:bottom w:val="single" w:sz="4" w:space="0" w:color="auto"/>
            </w:tcBorders>
            <w:shd w:val="clear" w:color="auto" w:fill="E0E0E0"/>
            <w:vAlign w:val="center"/>
          </w:tcPr>
          <w:p w14:paraId="08799A23" w14:textId="77777777" w:rsidR="007E0FD7" w:rsidRPr="00B97E83" w:rsidRDefault="007E0FD7" w:rsidP="000A507C">
            <w:pPr>
              <w:rPr>
                <w:sz w:val="22"/>
              </w:rPr>
            </w:pPr>
          </w:p>
        </w:tc>
        <w:tc>
          <w:tcPr>
            <w:tcW w:w="5968" w:type="dxa"/>
            <w:tcBorders>
              <w:bottom w:val="single" w:sz="4" w:space="0" w:color="auto"/>
            </w:tcBorders>
            <w:shd w:val="clear" w:color="auto" w:fill="E0E0E0"/>
            <w:vAlign w:val="center"/>
          </w:tcPr>
          <w:p w14:paraId="3C1AE265" w14:textId="77777777" w:rsidR="007E0FD7" w:rsidRPr="00B97E83" w:rsidRDefault="007E0FD7" w:rsidP="000A507C">
            <w:pPr>
              <w:rPr>
                <w:sz w:val="22"/>
              </w:rPr>
            </w:pPr>
            <w:r w:rsidRPr="00B97E83">
              <w:rPr>
                <w:sz w:val="22"/>
              </w:rPr>
              <w:t xml:space="preserve">DCI format </w:t>
            </w:r>
            <w:r>
              <w:rPr>
                <w:sz w:val="22"/>
              </w:rPr>
              <w:t>0_1</w:t>
            </w:r>
          </w:p>
        </w:tc>
      </w:tr>
      <w:tr w:rsidR="007E0FD7" w:rsidRPr="00B97E83" w14:paraId="0338A5CB" w14:textId="77777777" w:rsidTr="0020327C">
        <w:trPr>
          <w:cantSplit/>
          <w:trHeight w:val="259"/>
          <w:jc w:val="center"/>
        </w:trPr>
        <w:tc>
          <w:tcPr>
            <w:tcW w:w="3653" w:type="dxa"/>
            <w:shd w:val="clear" w:color="auto" w:fill="auto"/>
            <w:vAlign w:val="center"/>
          </w:tcPr>
          <w:p w14:paraId="70D35680" w14:textId="77777777" w:rsidR="007E0FD7" w:rsidRPr="00B97E83" w:rsidRDefault="007E0FD7" w:rsidP="000A507C">
            <w:pPr>
              <w:rPr>
                <w:sz w:val="22"/>
              </w:rPr>
            </w:pPr>
            <w:r w:rsidRPr="00B97E83">
              <w:rPr>
                <w:sz w:val="22"/>
              </w:rPr>
              <w:t>HARQ process number</w:t>
            </w:r>
          </w:p>
        </w:tc>
        <w:tc>
          <w:tcPr>
            <w:tcW w:w="5968" w:type="dxa"/>
            <w:shd w:val="clear" w:color="auto" w:fill="auto"/>
            <w:vAlign w:val="center"/>
          </w:tcPr>
          <w:p w14:paraId="76AA6D86" w14:textId="77777777" w:rsidR="007E0FD7" w:rsidRPr="005F6C64" w:rsidRDefault="007E0FD7" w:rsidP="000A507C">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20327C" w:rsidRPr="00B97E83" w14:paraId="217BDC03" w14:textId="77777777" w:rsidTr="0020327C">
        <w:trPr>
          <w:cantSplit/>
          <w:trHeight w:val="252"/>
          <w:jc w:val="center"/>
        </w:trPr>
        <w:tc>
          <w:tcPr>
            <w:tcW w:w="3653" w:type="dxa"/>
            <w:shd w:val="clear" w:color="auto" w:fill="auto"/>
            <w:vAlign w:val="center"/>
          </w:tcPr>
          <w:p w14:paraId="2F3D16D1" w14:textId="77DE06AD" w:rsidR="0020327C" w:rsidRPr="00B97E83" w:rsidRDefault="0020327C" w:rsidP="0020327C">
            <w:pPr>
              <w:rPr>
                <w:sz w:val="22"/>
              </w:rPr>
            </w:pPr>
            <w:r w:rsidRPr="00B97E83">
              <w:rPr>
                <w:sz w:val="22"/>
              </w:rPr>
              <w:t>Redundancy version</w:t>
            </w:r>
          </w:p>
        </w:tc>
        <w:tc>
          <w:tcPr>
            <w:tcW w:w="5968" w:type="dxa"/>
            <w:shd w:val="clear" w:color="auto" w:fill="auto"/>
            <w:vAlign w:val="center"/>
          </w:tcPr>
          <w:p w14:paraId="55A12100" w14:textId="1BB31429" w:rsidR="0020327C" w:rsidRPr="00B97E83" w:rsidRDefault="0020327C" w:rsidP="0020327C">
            <w:pPr>
              <w:rPr>
                <w:sz w:val="22"/>
              </w:rPr>
            </w:pPr>
            <w:r w:rsidRPr="00B97E83">
              <w:rPr>
                <w:sz w:val="22"/>
              </w:rPr>
              <w:t>set to '</w:t>
            </w:r>
            <w:r>
              <w:rPr>
                <w:sz w:val="22"/>
              </w:rPr>
              <w:t>00</w:t>
            </w:r>
            <w:r w:rsidRPr="00B97E83">
              <w:rPr>
                <w:sz w:val="22"/>
              </w:rPr>
              <w:t>'</w:t>
            </w:r>
          </w:p>
        </w:tc>
      </w:tr>
      <w:tr w:rsidR="0020327C" w:rsidRPr="00B97E83" w14:paraId="483703CA" w14:textId="77777777" w:rsidTr="0020327C">
        <w:trPr>
          <w:cantSplit/>
          <w:trHeight w:val="266"/>
          <w:jc w:val="center"/>
        </w:trPr>
        <w:tc>
          <w:tcPr>
            <w:tcW w:w="3653" w:type="dxa"/>
            <w:shd w:val="clear" w:color="auto" w:fill="auto"/>
            <w:vAlign w:val="center"/>
          </w:tcPr>
          <w:p w14:paraId="27B41EDB" w14:textId="5F3A93E7" w:rsidR="0020327C" w:rsidRPr="0020327C" w:rsidRDefault="0020327C" w:rsidP="0020327C">
            <w:pPr>
              <w:rPr>
                <w:sz w:val="22"/>
              </w:rPr>
            </w:pPr>
            <w:r w:rsidRPr="0020327C">
              <w:rPr>
                <w:sz w:val="22"/>
              </w:rPr>
              <w:t>Modulation and coding scheme</w:t>
            </w:r>
          </w:p>
        </w:tc>
        <w:tc>
          <w:tcPr>
            <w:tcW w:w="5968" w:type="dxa"/>
            <w:shd w:val="clear" w:color="auto" w:fill="auto"/>
            <w:vAlign w:val="center"/>
          </w:tcPr>
          <w:p w14:paraId="44108123" w14:textId="6548E2F3" w:rsidR="0020327C" w:rsidRPr="0020327C" w:rsidRDefault="0020327C" w:rsidP="0020327C">
            <w:pPr>
              <w:rPr>
                <w:sz w:val="22"/>
              </w:rPr>
            </w:pPr>
            <w:r w:rsidRPr="0020327C">
              <w:rPr>
                <w:sz w:val="22"/>
              </w:rPr>
              <w:t>MSB is set to '0'</w:t>
            </w:r>
          </w:p>
        </w:tc>
      </w:tr>
      <w:tr w:rsidR="0020327C" w:rsidRPr="00B97E83" w14:paraId="65487B87" w14:textId="77777777" w:rsidTr="0020327C">
        <w:trPr>
          <w:cantSplit/>
          <w:trHeight w:val="266"/>
          <w:jc w:val="center"/>
        </w:trPr>
        <w:tc>
          <w:tcPr>
            <w:tcW w:w="3653" w:type="dxa"/>
            <w:shd w:val="clear" w:color="auto" w:fill="auto"/>
            <w:vAlign w:val="center"/>
          </w:tcPr>
          <w:p w14:paraId="1A97D013" w14:textId="01B6F007" w:rsidR="0020327C" w:rsidRPr="00B97E83" w:rsidRDefault="0020327C" w:rsidP="0020327C">
            <w:pPr>
              <w:rPr>
                <w:sz w:val="22"/>
              </w:rPr>
            </w:pPr>
            <w:r>
              <w:rPr>
                <w:rFonts w:eastAsia="SimSun"/>
                <w:sz w:val="22"/>
                <w:lang w:eastAsia="zh-CN"/>
              </w:rPr>
              <w:t>[</w:t>
            </w:r>
            <w:r>
              <w:rPr>
                <w:rFonts w:eastAsia="SimSun" w:hint="eastAsia"/>
                <w:sz w:val="22"/>
                <w:lang w:eastAsia="zh-CN"/>
              </w:rPr>
              <w:t>New data indicator</w:t>
            </w:r>
            <w:r>
              <w:rPr>
                <w:rFonts w:eastAsia="SimSun"/>
                <w:sz w:val="22"/>
                <w:lang w:eastAsia="zh-CN"/>
              </w:rPr>
              <w:t>]</w:t>
            </w:r>
          </w:p>
        </w:tc>
        <w:tc>
          <w:tcPr>
            <w:tcW w:w="5968" w:type="dxa"/>
            <w:shd w:val="clear" w:color="auto" w:fill="auto"/>
            <w:vAlign w:val="center"/>
          </w:tcPr>
          <w:p w14:paraId="4D1622F9" w14:textId="39A30C52"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1</w:t>
            </w:r>
            <w:r>
              <w:rPr>
                <w:rFonts w:eastAsia="SimSun" w:hint="eastAsia"/>
                <w:sz w:val="22"/>
                <w:lang w:eastAsia="zh-CN"/>
              </w:rPr>
              <w:t>]</w:t>
            </w:r>
          </w:p>
        </w:tc>
      </w:tr>
    </w:tbl>
    <w:p w14:paraId="019941B1" w14:textId="77777777" w:rsidR="007E0FD7" w:rsidRDefault="007E0FD7" w:rsidP="007E0FD7">
      <w:pPr>
        <w:rPr>
          <w:rFonts w:eastAsia="SimSun"/>
          <w:sz w:val="22"/>
          <w:lang w:eastAsia="zh-CN"/>
        </w:rPr>
      </w:pPr>
    </w:p>
    <w:p w14:paraId="6F79C697" w14:textId="77777777" w:rsidR="007E0FD7" w:rsidRDefault="007E0FD7" w:rsidP="007E0FD7">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8"/>
        <w:gridCol w:w="5996"/>
      </w:tblGrid>
      <w:tr w:rsidR="007E0FD7" w:rsidRPr="005F6C64" w14:paraId="46B5E5C6" w14:textId="77777777" w:rsidTr="0020327C">
        <w:trPr>
          <w:cantSplit/>
          <w:trHeight w:val="238"/>
          <w:jc w:val="center"/>
        </w:trPr>
        <w:tc>
          <w:tcPr>
            <w:tcW w:w="3758" w:type="dxa"/>
            <w:tcBorders>
              <w:bottom w:val="single" w:sz="4" w:space="0" w:color="auto"/>
            </w:tcBorders>
            <w:shd w:val="clear" w:color="auto" w:fill="E0E0E0"/>
            <w:vAlign w:val="center"/>
          </w:tcPr>
          <w:p w14:paraId="2DC47DE7" w14:textId="77777777" w:rsidR="007E0FD7" w:rsidRPr="005F6C64" w:rsidRDefault="007E0FD7" w:rsidP="000A507C">
            <w:pPr>
              <w:rPr>
                <w:sz w:val="22"/>
              </w:rPr>
            </w:pPr>
          </w:p>
        </w:tc>
        <w:tc>
          <w:tcPr>
            <w:tcW w:w="5996" w:type="dxa"/>
            <w:tcBorders>
              <w:bottom w:val="single" w:sz="4" w:space="0" w:color="auto"/>
            </w:tcBorders>
            <w:shd w:val="clear" w:color="auto" w:fill="E0E0E0"/>
            <w:vAlign w:val="center"/>
          </w:tcPr>
          <w:p w14:paraId="661ECD46" w14:textId="1B10A5AC" w:rsidR="007E0FD7" w:rsidRPr="005F6C64" w:rsidRDefault="007E0FD7" w:rsidP="0020327C">
            <w:pPr>
              <w:rPr>
                <w:sz w:val="22"/>
              </w:rPr>
            </w:pPr>
            <w:r w:rsidRPr="00B97E83">
              <w:rPr>
                <w:sz w:val="22"/>
              </w:rPr>
              <w:t xml:space="preserve">DCI format </w:t>
            </w:r>
            <w:r>
              <w:rPr>
                <w:sz w:val="22"/>
              </w:rPr>
              <w:t>0_1</w:t>
            </w:r>
          </w:p>
        </w:tc>
      </w:tr>
      <w:tr w:rsidR="007E0FD7" w:rsidRPr="005F6C64" w14:paraId="672F4534" w14:textId="77777777" w:rsidTr="0020327C">
        <w:trPr>
          <w:cantSplit/>
          <w:trHeight w:val="238"/>
          <w:jc w:val="center"/>
        </w:trPr>
        <w:tc>
          <w:tcPr>
            <w:tcW w:w="3758" w:type="dxa"/>
            <w:shd w:val="clear" w:color="auto" w:fill="auto"/>
            <w:vAlign w:val="center"/>
          </w:tcPr>
          <w:p w14:paraId="13008D02" w14:textId="77777777" w:rsidR="007E0FD7" w:rsidRPr="005F6C64" w:rsidRDefault="007E0FD7" w:rsidP="000A507C">
            <w:pPr>
              <w:rPr>
                <w:sz w:val="22"/>
              </w:rPr>
            </w:pPr>
            <w:r w:rsidRPr="005F6C64">
              <w:rPr>
                <w:sz w:val="22"/>
              </w:rPr>
              <w:t>HARQ process number</w:t>
            </w:r>
          </w:p>
        </w:tc>
        <w:tc>
          <w:tcPr>
            <w:tcW w:w="5996" w:type="dxa"/>
            <w:shd w:val="clear" w:color="auto" w:fill="auto"/>
            <w:vAlign w:val="center"/>
          </w:tcPr>
          <w:p w14:paraId="172E52E8" w14:textId="77777777" w:rsidR="007E0FD7" w:rsidRPr="005F6C64" w:rsidRDefault="007E0FD7" w:rsidP="000A507C">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20327C" w:rsidRPr="005F6C64" w14:paraId="28157DB8" w14:textId="77777777" w:rsidTr="0020327C">
        <w:trPr>
          <w:cantSplit/>
          <w:trHeight w:val="238"/>
          <w:jc w:val="center"/>
        </w:trPr>
        <w:tc>
          <w:tcPr>
            <w:tcW w:w="3758" w:type="dxa"/>
            <w:shd w:val="clear" w:color="auto" w:fill="auto"/>
            <w:vAlign w:val="center"/>
          </w:tcPr>
          <w:p w14:paraId="1B7EBB34" w14:textId="472B5769" w:rsidR="0020327C" w:rsidRPr="005F6C64" w:rsidRDefault="0020327C" w:rsidP="0020327C">
            <w:pPr>
              <w:rPr>
                <w:sz w:val="22"/>
              </w:rPr>
            </w:pPr>
            <w:r w:rsidRPr="005F6C64">
              <w:rPr>
                <w:sz w:val="22"/>
              </w:rPr>
              <w:t>Redundancy version</w:t>
            </w:r>
          </w:p>
        </w:tc>
        <w:tc>
          <w:tcPr>
            <w:tcW w:w="5996" w:type="dxa"/>
            <w:shd w:val="clear" w:color="auto" w:fill="auto"/>
            <w:vAlign w:val="center"/>
          </w:tcPr>
          <w:p w14:paraId="67E06F2A" w14:textId="64C5382D" w:rsidR="0020327C" w:rsidRPr="005F6C64" w:rsidRDefault="0020327C" w:rsidP="0020327C">
            <w:pPr>
              <w:rPr>
                <w:sz w:val="22"/>
              </w:rPr>
            </w:pPr>
            <w:r w:rsidRPr="005F6C64">
              <w:rPr>
                <w:sz w:val="22"/>
              </w:rPr>
              <w:t>set to '</w:t>
            </w:r>
            <w:r>
              <w:rPr>
                <w:sz w:val="22"/>
              </w:rPr>
              <w:t>00</w:t>
            </w:r>
            <w:r w:rsidRPr="005F6C64">
              <w:rPr>
                <w:sz w:val="22"/>
              </w:rPr>
              <w:t>'</w:t>
            </w:r>
          </w:p>
        </w:tc>
      </w:tr>
      <w:tr w:rsidR="0020327C" w:rsidRPr="005F6C64" w14:paraId="04629B4D" w14:textId="77777777" w:rsidTr="0020327C">
        <w:trPr>
          <w:cantSplit/>
          <w:trHeight w:val="238"/>
          <w:jc w:val="center"/>
        </w:trPr>
        <w:tc>
          <w:tcPr>
            <w:tcW w:w="3758" w:type="dxa"/>
            <w:shd w:val="clear" w:color="auto" w:fill="auto"/>
            <w:vAlign w:val="center"/>
          </w:tcPr>
          <w:p w14:paraId="5B84BF0E" w14:textId="4D23037D" w:rsidR="0020327C" w:rsidRPr="0020327C" w:rsidRDefault="0020327C" w:rsidP="0020327C">
            <w:pPr>
              <w:rPr>
                <w:sz w:val="22"/>
              </w:rPr>
            </w:pPr>
            <w:r w:rsidRPr="0020327C">
              <w:rPr>
                <w:sz w:val="22"/>
              </w:rPr>
              <w:t xml:space="preserve">Modulation and coding scheme </w:t>
            </w:r>
          </w:p>
        </w:tc>
        <w:tc>
          <w:tcPr>
            <w:tcW w:w="5996" w:type="dxa"/>
            <w:shd w:val="clear" w:color="auto" w:fill="auto"/>
            <w:vAlign w:val="center"/>
          </w:tcPr>
          <w:p w14:paraId="0EA2534E" w14:textId="5349BAA2" w:rsidR="0020327C" w:rsidRPr="0020327C" w:rsidRDefault="0020327C" w:rsidP="0020327C">
            <w:pPr>
              <w:rPr>
                <w:sz w:val="22"/>
              </w:rPr>
            </w:pPr>
            <w:r w:rsidRPr="0020327C">
              <w:rPr>
                <w:sz w:val="22"/>
              </w:rPr>
              <w:t>set to all '</w:t>
            </w:r>
            <w:r w:rsidRPr="0020327C">
              <w:rPr>
                <w:rFonts w:hint="eastAsia"/>
                <w:sz w:val="22"/>
              </w:rPr>
              <w:t>1</w:t>
            </w:r>
            <w:r w:rsidRPr="0020327C">
              <w:rPr>
                <w:sz w:val="22"/>
              </w:rPr>
              <w:t>'</w:t>
            </w:r>
            <w:r w:rsidRPr="0020327C">
              <w:rPr>
                <w:rFonts w:hint="eastAsia"/>
                <w:sz w:val="22"/>
              </w:rPr>
              <w:t>s</w:t>
            </w:r>
          </w:p>
        </w:tc>
      </w:tr>
      <w:tr w:rsidR="0020327C" w:rsidRPr="005F6C64" w14:paraId="67915E45" w14:textId="77777777" w:rsidTr="0020327C">
        <w:trPr>
          <w:cantSplit/>
          <w:trHeight w:val="238"/>
          <w:jc w:val="center"/>
        </w:trPr>
        <w:tc>
          <w:tcPr>
            <w:tcW w:w="3758" w:type="dxa"/>
            <w:shd w:val="clear" w:color="auto" w:fill="auto"/>
            <w:vAlign w:val="center"/>
          </w:tcPr>
          <w:p w14:paraId="55EC82C8" w14:textId="02AFE2B1" w:rsidR="0020327C" w:rsidRPr="0020327C" w:rsidRDefault="0020327C" w:rsidP="0020327C">
            <w:pPr>
              <w:rPr>
                <w:rFonts w:eastAsia="SimSun"/>
                <w:sz w:val="22"/>
                <w:lang w:eastAsia="zh-CN"/>
              </w:rPr>
            </w:pPr>
            <w:r>
              <w:rPr>
                <w:rFonts w:eastAsia="SimSun"/>
                <w:sz w:val="22"/>
                <w:lang w:eastAsia="zh-CN"/>
              </w:rPr>
              <w:t>[</w:t>
            </w:r>
            <w:r>
              <w:rPr>
                <w:rFonts w:eastAsia="SimSun" w:hint="eastAsia"/>
                <w:sz w:val="22"/>
                <w:lang w:eastAsia="zh-CN"/>
              </w:rPr>
              <w:t>New data indicator</w:t>
            </w:r>
            <w:r>
              <w:rPr>
                <w:rFonts w:eastAsia="SimSun"/>
                <w:sz w:val="22"/>
                <w:lang w:eastAsia="zh-CN"/>
              </w:rPr>
              <w:t>]</w:t>
            </w:r>
          </w:p>
        </w:tc>
        <w:tc>
          <w:tcPr>
            <w:tcW w:w="5996" w:type="dxa"/>
            <w:shd w:val="clear" w:color="auto" w:fill="auto"/>
            <w:vAlign w:val="center"/>
          </w:tcPr>
          <w:p w14:paraId="6D621A21" w14:textId="7B40A8C1"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0</w:t>
            </w:r>
            <w:r>
              <w:rPr>
                <w:rFonts w:eastAsia="SimSun" w:hint="eastAsia"/>
                <w:sz w:val="22"/>
                <w:lang w:eastAsia="zh-CN"/>
              </w:rPr>
              <w:t>]</w:t>
            </w:r>
          </w:p>
        </w:tc>
      </w:tr>
      <w:tr w:rsidR="0020327C" w:rsidRPr="005F6C64" w14:paraId="2566B752" w14:textId="77777777" w:rsidTr="0020327C">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1F3C848B" w14:textId="20F4024B"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CSI request</w:t>
            </w:r>
            <w:r>
              <w:rPr>
                <w:rFonts w:eastAsia="SimSun" w:hint="eastAsia"/>
                <w:sz w:val="22"/>
                <w:lang w:eastAsia="zh-CN"/>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6FB59D76" w14:textId="6597EDE2"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set to all ‘0’(s)</w:t>
            </w:r>
            <w:r>
              <w:rPr>
                <w:rFonts w:eastAsia="SimSun" w:hint="eastAsia"/>
                <w:sz w:val="22"/>
                <w:lang w:eastAsia="zh-CN"/>
              </w:rPr>
              <w:t>]</w:t>
            </w:r>
          </w:p>
        </w:tc>
      </w:tr>
      <w:tr w:rsidR="0020327C" w:rsidRPr="005F6C64" w14:paraId="2D1E2BD1" w14:textId="77777777" w:rsidTr="0020327C">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70939D94" w14:textId="5744D0A6" w:rsidR="0020327C" w:rsidRPr="005F6C64" w:rsidRDefault="0020327C" w:rsidP="0020327C">
            <w:pPr>
              <w:rPr>
                <w:sz w:val="22"/>
              </w:rPr>
            </w:pPr>
            <w:r>
              <w:rPr>
                <w:sz w:val="22"/>
              </w:rPr>
              <w:t>[</w:t>
            </w:r>
            <w:r w:rsidRPr="005F6C64">
              <w:rPr>
                <w:sz w:val="22"/>
              </w:rPr>
              <w:t>Resource block assignment</w:t>
            </w:r>
            <w:r>
              <w:rPr>
                <w:sz w:val="22"/>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32116EE2" w14:textId="77777777" w:rsidR="0020327C" w:rsidRDefault="0020327C" w:rsidP="0020327C">
            <w:pPr>
              <w:rPr>
                <w:sz w:val="22"/>
                <w:lang w:val="en-US"/>
              </w:rPr>
            </w:pPr>
            <w:r w:rsidRPr="0020327C">
              <w:rPr>
                <w:sz w:val="22"/>
              </w:rPr>
              <w:t>[</w:t>
            </w:r>
            <w:r>
              <w:rPr>
                <w:sz w:val="22"/>
              </w:rPr>
              <w:t xml:space="preserve"> </w:t>
            </w:r>
            <w:r w:rsidRPr="0020327C">
              <w:rPr>
                <w:sz w:val="22"/>
              </w:rPr>
              <w:t>If higher layer configures RA type 0 only, set to all ‘0’s;</w:t>
            </w:r>
          </w:p>
          <w:p w14:paraId="143B1100" w14:textId="77777777" w:rsidR="0020327C" w:rsidRDefault="0020327C" w:rsidP="0020327C">
            <w:pPr>
              <w:rPr>
                <w:sz w:val="22"/>
                <w:lang w:val="en-US"/>
              </w:rPr>
            </w:pPr>
            <w:r w:rsidRPr="0020327C">
              <w:rPr>
                <w:sz w:val="22"/>
              </w:rPr>
              <w:t>If higher layer configures RA type 1 only, set to all ‘1’s;</w:t>
            </w:r>
          </w:p>
          <w:p w14:paraId="6A1119F8" w14:textId="11736D76" w:rsidR="0020327C" w:rsidRPr="0020327C" w:rsidRDefault="0020327C" w:rsidP="0020327C">
            <w:pPr>
              <w:rPr>
                <w:sz w:val="22"/>
                <w:lang w:val="en-US"/>
              </w:rPr>
            </w:pPr>
            <w:r w:rsidRPr="0020327C">
              <w:rPr>
                <w:sz w:val="22"/>
              </w:rPr>
              <w:t>If higher layer configures dynamic switch between RA type 0 and 1, then if MSB is’0’, set to all ‘0’s; else, set to all ‘1’s ]</w:t>
            </w:r>
          </w:p>
        </w:tc>
      </w:tr>
    </w:tbl>
    <w:p w14:paraId="184A7FA5" w14:textId="77777777" w:rsidR="007E0FD7" w:rsidRDefault="007E0FD7" w:rsidP="00B50C7A">
      <w:pPr>
        <w:spacing w:afterLines="50" w:after="120"/>
        <w:rPr>
          <w:rFonts w:eastAsia="SimSun"/>
          <w:b/>
          <w:u w:val="single"/>
          <w:lang w:eastAsia="zh-CN"/>
        </w:rPr>
      </w:pPr>
    </w:p>
    <w:p w14:paraId="1B7FF80C" w14:textId="054EFC3B" w:rsidR="00CB6AFE" w:rsidRDefault="00CB6AFE" w:rsidP="00B50C7A">
      <w:pPr>
        <w:spacing w:afterLines="50" w:after="120"/>
        <w:rPr>
          <w:rFonts w:eastAsia="SimSun"/>
          <w:sz w:val="22"/>
          <w:szCs w:val="22"/>
          <w:lang w:val="en-US" w:eastAsia="zh-CN"/>
        </w:rPr>
      </w:pPr>
      <w:r w:rsidRPr="00CB6AFE">
        <w:rPr>
          <w:rFonts w:eastAsia="SimSun"/>
          <w:sz w:val="22"/>
          <w:szCs w:val="22"/>
          <w:lang w:val="en-US" w:eastAsia="zh-CN"/>
        </w:rPr>
        <w:t>I</w:t>
      </w:r>
      <w:r w:rsidRPr="00CB6AFE">
        <w:rPr>
          <w:rFonts w:eastAsia="SimSun" w:hint="eastAsia"/>
          <w:sz w:val="22"/>
          <w:szCs w:val="22"/>
          <w:lang w:val="en-US" w:eastAsia="zh-CN"/>
        </w:rPr>
        <w:t xml:space="preserve">n </w:t>
      </w:r>
      <w:r w:rsidRPr="00CB6AFE">
        <w:rPr>
          <w:rFonts w:eastAsia="SimSun"/>
          <w:sz w:val="22"/>
          <w:szCs w:val="22"/>
          <w:lang w:val="en-US" w:eastAsia="zh-CN"/>
        </w:rPr>
        <w:t xml:space="preserve">addition, </w:t>
      </w:r>
      <w:r>
        <w:rPr>
          <w:rFonts w:eastAsia="SimSun"/>
          <w:sz w:val="22"/>
          <w:szCs w:val="22"/>
          <w:lang w:val="en-US" w:eastAsia="zh-CN"/>
        </w:rPr>
        <w:t xml:space="preserve">same as configured grant transmission, the RV and HARQ process number fields can be fixed as 0 for both activation and deactivation signaling. </w:t>
      </w:r>
    </w:p>
    <w:p w14:paraId="30BA3947" w14:textId="409E7F21" w:rsidR="00B50C7A" w:rsidRPr="001664E7" w:rsidRDefault="00B50C7A" w:rsidP="00B50C7A">
      <w:pPr>
        <w:spacing w:afterLines="50" w:after="120"/>
        <w:rPr>
          <w:rFonts w:eastAsia="SimSun"/>
          <w:b/>
          <w:u w:val="single"/>
          <w:lang w:eastAsia="zh-CN"/>
        </w:rPr>
      </w:pPr>
      <w:r w:rsidRPr="001664E7">
        <w:rPr>
          <w:rFonts w:eastAsia="SimSun"/>
          <w:b/>
          <w:u w:val="single"/>
          <w:lang w:eastAsia="zh-CN"/>
        </w:rPr>
        <w:t xml:space="preserve">Proposal </w:t>
      </w:r>
      <w:r w:rsidR="00927877">
        <w:rPr>
          <w:rFonts w:eastAsia="SimSun"/>
          <w:b/>
          <w:u w:val="single"/>
          <w:lang w:eastAsia="zh-CN"/>
        </w:rPr>
        <w:t>3</w:t>
      </w:r>
      <w:r w:rsidRPr="001664E7">
        <w:rPr>
          <w:rFonts w:eastAsia="SimSun"/>
          <w:b/>
          <w:u w:val="single"/>
          <w:lang w:eastAsia="zh-CN"/>
        </w:rPr>
        <w:t>:</w:t>
      </w:r>
    </w:p>
    <w:p w14:paraId="2BD2742E" w14:textId="77777777" w:rsidR="00D456FD" w:rsidRPr="001A547B" w:rsidRDefault="00D456FD" w:rsidP="0064060A">
      <w:pPr>
        <w:pStyle w:val="afe"/>
        <w:numPr>
          <w:ilvl w:val="0"/>
          <w:numId w:val="10"/>
        </w:numPr>
        <w:spacing w:afterLines="50" w:after="120"/>
        <w:ind w:leftChars="0"/>
        <w:jc w:val="both"/>
        <w:rPr>
          <w:rFonts w:eastAsia="SimSun"/>
          <w:i/>
          <w:sz w:val="22"/>
          <w:szCs w:val="22"/>
          <w:lang w:eastAsia="zh-CN"/>
        </w:rPr>
      </w:pPr>
      <w:r w:rsidRPr="001A547B">
        <w:rPr>
          <w:rFonts w:eastAsiaTheme="minorEastAsia"/>
          <w:i/>
          <w:sz w:val="22"/>
          <w:lang w:val="en-US"/>
        </w:rPr>
        <w:t xml:space="preserve">Take above Table </w:t>
      </w:r>
      <w:r>
        <w:rPr>
          <w:rFonts w:eastAsiaTheme="minorEastAsia"/>
          <w:i/>
          <w:sz w:val="22"/>
          <w:lang w:val="en-US"/>
        </w:rPr>
        <w:t>3</w:t>
      </w:r>
      <w:r w:rsidRPr="001A547B">
        <w:rPr>
          <w:rFonts w:eastAsiaTheme="minorEastAsia"/>
          <w:i/>
          <w:sz w:val="22"/>
          <w:lang w:val="en-US"/>
        </w:rPr>
        <w:t xml:space="preserve"> and Table </w:t>
      </w:r>
      <w:r>
        <w:rPr>
          <w:rFonts w:eastAsiaTheme="minorEastAsia"/>
          <w:i/>
          <w:sz w:val="22"/>
          <w:lang w:val="en-US"/>
        </w:rPr>
        <w:t>4</w:t>
      </w:r>
      <w:r w:rsidRPr="001A547B">
        <w:rPr>
          <w:rFonts w:eastAsiaTheme="minorEastAsia"/>
          <w:i/>
          <w:sz w:val="22"/>
          <w:lang w:val="en-US"/>
        </w:rPr>
        <w:t xml:space="preserve"> as the activation/deactivation signaling for SP-CSI report on PUSCH.</w:t>
      </w:r>
    </w:p>
    <w:p w14:paraId="43BFD789" w14:textId="77777777" w:rsidR="00D456FD" w:rsidRPr="001A547B" w:rsidRDefault="00D456FD" w:rsidP="0064060A">
      <w:pPr>
        <w:pStyle w:val="afe"/>
        <w:numPr>
          <w:ilvl w:val="0"/>
          <w:numId w:val="10"/>
        </w:numPr>
        <w:spacing w:afterLines="50" w:after="120"/>
        <w:ind w:leftChars="0"/>
        <w:jc w:val="both"/>
        <w:rPr>
          <w:rFonts w:eastAsia="SimSun"/>
          <w:i/>
          <w:sz w:val="22"/>
          <w:szCs w:val="22"/>
          <w:lang w:eastAsia="zh-CN"/>
        </w:rPr>
      </w:pPr>
      <w:r w:rsidRPr="001A547B">
        <w:rPr>
          <w:rFonts w:eastAsia="SimSun"/>
          <w:i/>
          <w:sz w:val="22"/>
          <w:szCs w:val="22"/>
          <w:lang w:eastAsia="zh-CN"/>
        </w:rPr>
        <w:t xml:space="preserve">The activation/deactivation signalling for SP-CSI report on PUSCH and configured grant transmission can be differentiated by different RNTI. </w:t>
      </w:r>
    </w:p>
    <w:p w14:paraId="7F59CE5C" w14:textId="0E52ECDA" w:rsidR="00472EFA" w:rsidRDefault="00802D90" w:rsidP="00802D90">
      <w:pPr>
        <w:spacing w:afterLines="50" w:after="120"/>
        <w:jc w:val="both"/>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nother </w:t>
      </w:r>
      <w:r>
        <w:rPr>
          <w:rFonts w:eastAsia="SimSun"/>
          <w:sz w:val="22"/>
          <w:szCs w:val="22"/>
          <w:lang w:val="en-US" w:eastAsia="zh-CN"/>
        </w:rPr>
        <w:t>point</w:t>
      </w:r>
      <w:r w:rsidR="00370A7B">
        <w:rPr>
          <w:rFonts w:eastAsia="SimSun"/>
          <w:sz w:val="22"/>
          <w:szCs w:val="22"/>
          <w:lang w:val="en-US" w:eastAsia="zh-CN"/>
        </w:rPr>
        <w:t>s</w:t>
      </w:r>
      <w:r>
        <w:rPr>
          <w:rFonts w:eastAsia="SimSun"/>
          <w:sz w:val="22"/>
          <w:szCs w:val="22"/>
          <w:lang w:val="en-US" w:eastAsia="zh-CN"/>
        </w:rPr>
        <w:t xml:space="preserve"> need to be clarified is that on one carrier, only one configuration for SP-CSI reports on PUSCH is supported</w:t>
      </w:r>
      <w:r w:rsidR="00F201C0">
        <w:rPr>
          <w:rFonts w:eastAsia="SimSun"/>
          <w:sz w:val="22"/>
          <w:szCs w:val="22"/>
          <w:lang w:val="en-US" w:eastAsia="zh-CN"/>
        </w:rPr>
        <w:t xml:space="preserve">, while multiple configurations for SP-CSI reports on PUSCH can be configured for multiple carriers. </w:t>
      </w:r>
      <w:r>
        <w:rPr>
          <w:rFonts w:eastAsia="SimSun"/>
          <w:sz w:val="22"/>
          <w:szCs w:val="22"/>
          <w:lang w:val="en-US" w:eastAsia="zh-CN"/>
        </w:rPr>
        <w:t>At a given time</w:t>
      </w:r>
      <w:r w:rsidR="00F201C0">
        <w:rPr>
          <w:rFonts w:eastAsia="SimSun"/>
          <w:sz w:val="22"/>
          <w:szCs w:val="22"/>
          <w:lang w:val="en-US" w:eastAsia="zh-CN"/>
        </w:rPr>
        <w:t xml:space="preserve"> and a given carrier</w:t>
      </w:r>
      <w:r>
        <w:rPr>
          <w:rFonts w:eastAsia="SimSun"/>
          <w:sz w:val="22"/>
          <w:szCs w:val="22"/>
          <w:lang w:val="en-US" w:eastAsia="zh-CN"/>
        </w:rPr>
        <w:t xml:space="preserve">, only one </w:t>
      </w:r>
      <w:r w:rsidR="009816D9">
        <w:rPr>
          <w:rFonts w:eastAsia="SimSun"/>
          <w:sz w:val="22"/>
          <w:szCs w:val="22"/>
          <w:lang w:val="en-US" w:eastAsia="zh-CN"/>
        </w:rPr>
        <w:t>trigger state indicated by CSI request field is active</w:t>
      </w:r>
      <w:r>
        <w:rPr>
          <w:rFonts w:eastAsia="SimSun"/>
          <w:sz w:val="22"/>
          <w:szCs w:val="22"/>
          <w:lang w:val="en-US" w:eastAsia="zh-CN"/>
        </w:rPr>
        <w:t xml:space="preserve">. </w:t>
      </w:r>
      <w:r w:rsidR="009816D9">
        <w:rPr>
          <w:rFonts w:eastAsia="SimSun"/>
          <w:sz w:val="22"/>
          <w:szCs w:val="22"/>
          <w:lang w:val="en-US" w:eastAsia="zh-CN"/>
        </w:rPr>
        <w:t xml:space="preserve">It is noted that </w:t>
      </w:r>
      <w:r w:rsidR="00F201C0">
        <w:rPr>
          <w:rFonts w:eastAsia="SimSun"/>
          <w:sz w:val="22"/>
          <w:szCs w:val="22"/>
          <w:lang w:val="en-US" w:eastAsia="zh-CN"/>
        </w:rPr>
        <w:t xml:space="preserve">similar as </w:t>
      </w:r>
      <w:r w:rsidR="009816D9">
        <w:rPr>
          <w:rFonts w:eastAsia="SimSun"/>
          <w:sz w:val="22"/>
          <w:szCs w:val="22"/>
          <w:lang w:val="en-US" w:eastAsia="zh-CN"/>
        </w:rPr>
        <w:t xml:space="preserve">configured </w:t>
      </w:r>
      <w:r w:rsidR="00F201C0">
        <w:rPr>
          <w:rFonts w:eastAsia="SimSun"/>
          <w:sz w:val="22"/>
          <w:szCs w:val="22"/>
          <w:lang w:val="en-US" w:eastAsia="zh-CN"/>
        </w:rPr>
        <w:t>grant transmission, the activation signaling</w:t>
      </w:r>
      <w:r w:rsidR="00175630">
        <w:rPr>
          <w:rFonts w:eastAsia="SimSun"/>
          <w:sz w:val="22"/>
          <w:szCs w:val="22"/>
          <w:lang w:val="en-US" w:eastAsia="zh-CN"/>
        </w:rPr>
        <w:t xml:space="preserve"> for SP-CSI reporting on PUSCH should</w:t>
      </w:r>
      <w:r w:rsidR="00F201C0">
        <w:rPr>
          <w:rFonts w:eastAsia="SimSun"/>
          <w:sz w:val="22"/>
          <w:szCs w:val="22"/>
          <w:lang w:val="en-US" w:eastAsia="zh-CN"/>
        </w:rPr>
        <w:t xml:space="preserve"> </w:t>
      </w:r>
      <w:r w:rsidR="00175630">
        <w:rPr>
          <w:rFonts w:eastAsia="SimSun"/>
          <w:sz w:val="22"/>
          <w:szCs w:val="22"/>
          <w:lang w:val="en-US" w:eastAsia="zh-CN"/>
        </w:rPr>
        <w:t xml:space="preserve">include the function of modification, so that the trigger state, MCS </w:t>
      </w:r>
      <w:r w:rsidR="00175630" w:rsidRPr="00175630">
        <w:rPr>
          <w:rFonts w:eastAsia="SimSun"/>
          <w:i/>
          <w:sz w:val="22"/>
          <w:szCs w:val="22"/>
          <w:lang w:val="en-US" w:eastAsia="zh-CN"/>
        </w:rPr>
        <w:t>etc.</w:t>
      </w:r>
      <w:r w:rsidR="00175630">
        <w:rPr>
          <w:rFonts w:eastAsia="SimSun"/>
          <w:sz w:val="22"/>
          <w:szCs w:val="22"/>
          <w:lang w:val="en-US" w:eastAsia="zh-CN"/>
        </w:rPr>
        <w:t xml:space="preserve"> can be adjusted based on real needs and channel conditions. </w:t>
      </w:r>
    </w:p>
    <w:p w14:paraId="69879F9A" w14:textId="27974E83" w:rsidR="00611FBF" w:rsidRDefault="00611FBF" w:rsidP="00B1461C">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0B9C28DC"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 necessary corrections related to UL data transmission</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5D7CE334" w14:textId="77777777" w:rsidR="00370A7B" w:rsidRPr="001664E7" w:rsidRDefault="00370A7B" w:rsidP="00370A7B">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1</w:t>
      </w:r>
      <w:r w:rsidRPr="001664E7">
        <w:rPr>
          <w:rFonts w:eastAsia="SimSun"/>
          <w:b/>
          <w:u w:val="single"/>
          <w:lang w:eastAsia="zh-CN"/>
        </w:rPr>
        <w:t>:</w:t>
      </w:r>
    </w:p>
    <w:p w14:paraId="5F5DA5EF" w14:textId="77777777" w:rsidR="003D07A1" w:rsidRDefault="003D07A1" w:rsidP="003D07A1">
      <w:pPr>
        <w:pStyle w:val="afe"/>
        <w:numPr>
          <w:ilvl w:val="0"/>
          <w:numId w:val="8"/>
        </w:numPr>
        <w:spacing w:afterLines="50" w:after="120"/>
        <w:ind w:leftChars="0"/>
        <w:jc w:val="both"/>
        <w:rPr>
          <w:rFonts w:eastAsiaTheme="minorEastAsia"/>
          <w:i/>
          <w:sz w:val="22"/>
          <w:lang w:val="en-US"/>
        </w:rPr>
      </w:pPr>
      <w:r w:rsidRPr="009E2D81">
        <w:rPr>
          <w:rFonts w:eastAsiaTheme="minorEastAsia"/>
          <w:i/>
          <w:sz w:val="22"/>
          <w:lang w:val="en-US"/>
        </w:rPr>
        <w:t>Adopt following TP:</w:t>
      </w:r>
    </w:p>
    <w:tbl>
      <w:tblPr>
        <w:tblStyle w:val="afc"/>
        <w:tblW w:w="9952" w:type="dxa"/>
        <w:tblInd w:w="108" w:type="dxa"/>
        <w:tblLook w:val="04A0" w:firstRow="1" w:lastRow="0" w:firstColumn="1" w:lastColumn="0" w:noHBand="0" w:noVBand="1"/>
      </w:tblPr>
      <w:tblGrid>
        <w:gridCol w:w="9952"/>
      </w:tblGrid>
      <w:tr w:rsidR="00101D6B" w:rsidRPr="00DD7407" w14:paraId="65E3E1B7" w14:textId="77777777" w:rsidTr="00DD2148">
        <w:tc>
          <w:tcPr>
            <w:tcW w:w="9952" w:type="dxa"/>
          </w:tcPr>
          <w:p w14:paraId="71AE059F" w14:textId="77777777" w:rsidR="00101D6B" w:rsidRPr="009C600A" w:rsidRDefault="00101D6B" w:rsidP="00DD2148">
            <w:pPr>
              <w:spacing w:afterLines="50" w:after="120"/>
              <w:rPr>
                <w:rFonts w:eastAsiaTheme="minorEastAsia"/>
                <w:color w:val="000000"/>
                <w:sz w:val="22"/>
              </w:rPr>
            </w:pPr>
            <w:r w:rsidRPr="009E2D81">
              <w:rPr>
                <w:rFonts w:eastAsia="SimSun"/>
                <w:color w:val="000000"/>
                <w:sz w:val="22"/>
                <w:lang w:eastAsia="zh-CN"/>
              </w:rPr>
              <w:t xml:space="preserve">For both Type 1 and Type 2 PUSCH transmissions with a configured grant, when a UE is configured with </w:t>
            </w:r>
            <w:r w:rsidRPr="006E354B">
              <w:rPr>
                <w:rFonts w:eastAsia="SimSun"/>
                <w:strike/>
                <w:color w:val="FF0000"/>
                <w:sz w:val="22"/>
                <w:lang w:eastAsia="zh-CN"/>
              </w:rPr>
              <w:t xml:space="preserve">data mapping Type A and </w:t>
            </w:r>
            <w:r w:rsidRPr="009E2D81">
              <w:rPr>
                <w:rFonts w:eastAsia="SimSun"/>
                <w:color w:val="000000"/>
                <w:sz w:val="22"/>
                <w:lang w:eastAsia="zh-CN"/>
              </w:rPr>
              <w:t xml:space="preserve">K&gt; 1, </w:t>
            </w:r>
            <w:r w:rsidRPr="006E354B">
              <w:rPr>
                <w:rFonts w:eastAsiaTheme="minorEastAsia" w:hint="eastAsia"/>
                <w:color w:val="FF0000"/>
                <w:sz w:val="22"/>
                <w:u w:val="single"/>
              </w:rPr>
              <w:t>if the PUSCH mapping is Type A,</w:t>
            </w:r>
            <w:r>
              <w:rPr>
                <w:rFonts w:eastAsiaTheme="minorEastAsia" w:hint="eastAsia"/>
                <w:color w:val="000000"/>
                <w:sz w:val="22"/>
              </w:rPr>
              <w:t xml:space="preserve"> </w:t>
            </w:r>
            <w:r w:rsidRPr="009C600A">
              <w:rPr>
                <w:rFonts w:eastAsia="SimSun"/>
                <w:strike/>
                <w:color w:val="FF0000"/>
                <w:sz w:val="22"/>
                <w:lang w:eastAsia="zh-CN"/>
              </w:rPr>
              <w:t xml:space="preserve">the same symbol allocation is applied across the K consecutive slots and the PUSCH is limited to a single transmission layer. </w:t>
            </w:r>
            <w:proofErr w:type="spellStart"/>
            <w:r w:rsidRPr="009C600A">
              <w:rPr>
                <w:rFonts w:eastAsia="SimSun"/>
                <w:strike/>
                <w:color w:val="FF0000"/>
                <w:sz w:val="22"/>
                <w:lang w:eastAsia="zh-CN"/>
              </w:rPr>
              <w:t>T</w:t>
            </w:r>
            <w:r w:rsidRPr="009C600A">
              <w:rPr>
                <w:rFonts w:eastAsiaTheme="minorEastAsia" w:hint="eastAsia"/>
                <w:color w:val="FF0000"/>
                <w:sz w:val="22"/>
              </w:rPr>
              <w:t>t</w:t>
            </w:r>
            <w:r w:rsidRPr="009E2D81">
              <w:rPr>
                <w:rFonts w:eastAsia="SimSun"/>
                <w:color w:val="000000"/>
                <w:sz w:val="22"/>
                <w:lang w:eastAsia="zh-CN"/>
              </w:rPr>
              <w:t>he</w:t>
            </w:r>
            <w:proofErr w:type="spellEnd"/>
            <w:r w:rsidRPr="009E2D81">
              <w:rPr>
                <w:rFonts w:eastAsia="SimSun"/>
                <w:color w:val="000000"/>
                <w:sz w:val="22"/>
                <w:lang w:eastAsia="zh-CN"/>
              </w:rPr>
              <w:t xml:space="preserve"> UE shall repeat the TB across the K consecutive slots applying the same symbol allocation in each slot.</w:t>
            </w:r>
            <w:r>
              <w:rPr>
                <w:rFonts w:eastAsiaTheme="minorEastAsia" w:hint="eastAsia"/>
                <w:color w:val="000000"/>
                <w:sz w:val="22"/>
              </w:rPr>
              <w:t xml:space="preserve"> </w:t>
            </w:r>
            <w:r w:rsidRPr="009C600A">
              <w:rPr>
                <w:rFonts w:eastAsiaTheme="minorEastAsia" w:hint="eastAsia"/>
                <w:color w:val="FF0000"/>
                <w:sz w:val="22"/>
                <w:u w:val="single"/>
              </w:rPr>
              <w:t>The PUSCH is limited to a single transmission layer.</w:t>
            </w:r>
          </w:p>
          <w:p w14:paraId="3C1AA976" w14:textId="77777777" w:rsidR="00101D6B" w:rsidRPr="009C600A" w:rsidRDefault="00101D6B" w:rsidP="00DD2148">
            <w:pPr>
              <w:spacing w:afterLines="50" w:after="120"/>
              <w:jc w:val="both"/>
              <w:rPr>
                <w:sz w:val="22"/>
                <w:u w:val="single"/>
              </w:rPr>
            </w:pPr>
            <w:r w:rsidRPr="009C600A">
              <w:rPr>
                <w:rFonts w:eastAsia="SimSun"/>
                <w:color w:val="FF0000"/>
                <w:sz w:val="22"/>
                <w:u w:val="single"/>
                <w:lang w:eastAsia="zh-CN"/>
              </w:rPr>
              <w:t xml:space="preserve">For both Type 1 and Type 2 PUSCH transmissions with a configured grant, when a UE is configured with K&gt; 1, </w:t>
            </w:r>
            <w:r w:rsidRPr="009C600A">
              <w:rPr>
                <w:rFonts w:eastAsiaTheme="minorEastAsia" w:hint="eastAsia"/>
                <w:color w:val="FF0000"/>
                <w:sz w:val="22"/>
                <w:u w:val="single"/>
              </w:rPr>
              <w:t>if the PUSCH mapping is Type B, according to the time-domain resource allocation for the first repetition,  if all the K repetitions can be accommodated in the same slot</w:t>
            </w:r>
            <w:r w:rsidRPr="009C600A">
              <w:rPr>
                <w:color w:val="FF0000"/>
                <w:sz w:val="22"/>
                <w:u w:val="single"/>
              </w:rPr>
              <w:t xml:space="preserve">, all K repetitions are performed within </w:t>
            </w:r>
            <w:r w:rsidRPr="009C600A">
              <w:rPr>
                <w:rFonts w:hint="eastAsia"/>
                <w:color w:val="FF0000"/>
                <w:sz w:val="22"/>
                <w:u w:val="single"/>
              </w:rPr>
              <w:t>the</w:t>
            </w:r>
            <w:r w:rsidRPr="009C600A">
              <w:rPr>
                <w:color w:val="FF0000"/>
                <w:sz w:val="22"/>
                <w:u w:val="single"/>
              </w:rPr>
              <w:t xml:space="preserve"> slot</w:t>
            </w:r>
            <w:r w:rsidRPr="009C600A">
              <w:rPr>
                <w:rFonts w:hint="eastAsia"/>
                <w:color w:val="FF0000"/>
                <w:sz w:val="22"/>
                <w:u w:val="single"/>
              </w:rPr>
              <w:t xml:space="preserve">, where the </w:t>
            </w:r>
            <w:r w:rsidRPr="009C600A">
              <w:rPr>
                <w:color w:val="FF0000"/>
                <w:sz w:val="22"/>
                <w:u w:val="single"/>
              </w:rPr>
              <w:t xml:space="preserve">first PUSCH transmission occasion is determined based on </w:t>
            </w:r>
            <w:r w:rsidRPr="009C600A">
              <w:rPr>
                <w:rFonts w:hint="eastAsia"/>
                <w:color w:val="FF0000"/>
                <w:sz w:val="22"/>
                <w:u w:val="single"/>
              </w:rPr>
              <w:t xml:space="preserve">the </w:t>
            </w:r>
            <w:r w:rsidRPr="009C600A">
              <w:rPr>
                <w:color w:val="FF0000"/>
                <w:sz w:val="22"/>
                <w:u w:val="single"/>
              </w:rPr>
              <w:t>joint indication of start symbol and length of the PUSCH,</w:t>
            </w:r>
            <w:r w:rsidRPr="009C600A">
              <w:rPr>
                <w:rFonts w:eastAsia="SimSun"/>
                <w:color w:val="FF0000"/>
                <w:sz w:val="22"/>
                <w:u w:val="single"/>
                <w:lang w:val="en-US" w:eastAsia="zh-CN"/>
              </w:rPr>
              <w:t xml:space="preserve"> </w:t>
            </w:r>
            <w:r w:rsidRPr="009C600A">
              <w:rPr>
                <w:rFonts w:eastAsiaTheme="minorEastAsia" w:hint="eastAsia"/>
                <w:color w:val="FF0000"/>
                <w:sz w:val="22"/>
                <w:u w:val="single"/>
                <w:lang w:val="en-US"/>
              </w:rPr>
              <w:t>and</w:t>
            </w:r>
            <w:r w:rsidRPr="009C600A">
              <w:rPr>
                <w:color w:val="FF0000"/>
                <w:sz w:val="22"/>
                <w:u w:val="single"/>
              </w:rPr>
              <w:t xml:space="preserve"> the following repetitions are allocated consecutively to the first PUSCH and have the same length; </w:t>
            </w:r>
            <w:r w:rsidRPr="009C600A">
              <w:rPr>
                <w:rFonts w:hint="eastAsia"/>
                <w:color w:val="FF0000"/>
                <w:sz w:val="22"/>
                <w:u w:val="single"/>
              </w:rPr>
              <w:t>o</w:t>
            </w:r>
            <w:r w:rsidRPr="009C600A">
              <w:rPr>
                <w:color w:val="FF0000"/>
                <w:sz w:val="22"/>
                <w:u w:val="single"/>
              </w:rPr>
              <w:t xml:space="preserve">therwise, </w:t>
            </w:r>
            <w:r w:rsidRPr="009C600A">
              <w:rPr>
                <w:rFonts w:hint="eastAsia"/>
                <w:color w:val="FF0000"/>
                <w:sz w:val="22"/>
                <w:u w:val="single"/>
              </w:rPr>
              <w:t xml:space="preserve">the UE shall repeat the TB across the </w:t>
            </w:r>
            <w:r>
              <w:rPr>
                <w:rFonts w:hint="eastAsia"/>
                <w:color w:val="FF0000"/>
                <w:sz w:val="22"/>
                <w:u w:val="single"/>
              </w:rPr>
              <w:t>K</w:t>
            </w:r>
            <w:r w:rsidRPr="009C600A">
              <w:rPr>
                <w:rFonts w:hint="eastAsia"/>
                <w:color w:val="FF0000"/>
                <w:sz w:val="22"/>
                <w:u w:val="single"/>
              </w:rPr>
              <w:t xml:space="preserve"> consecutive slots applying the same symbol allocation in each slot.</w:t>
            </w:r>
            <w:r w:rsidRPr="009C600A">
              <w:rPr>
                <w:rFonts w:eastAsia="SimSun"/>
                <w:color w:val="FF0000"/>
                <w:sz w:val="22"/>
                <w:u w:val="single"/>
                <w:lang w:eastAsia="zh-CN"/>
              </w:rPr>
              <w:t xml:space="preserve"> For both repetitions performed within one slot and across slots, the PUSCH is limited to a single transmission layer.</w:t>
            </w:r>
          </w:p>
        </w:tc>
      </w:tr>
    </w:tbl>
    <w:p w14:paraId="763CD429" w14:textId="77777777" w:rsidR="00101D6B" w:rsidRPr="00101D6B" w:rsidRDefault="00101D6B" w:rsidP="00101D6B">
      <w:pPr>
        <w:spacing w:afterLines="50" w:after="120"/>
        <w:jc w:val="both"/>
        <w:rPr>
          <w:rFonts w:eastAsiaTheme="minorEastAsia"/>
          <w:i/>
          <w:sz w:val="22"/>
        </w:rPr>
      </w:pPr>
    </w:p>
    <w:p w14:paraId="3B3C79E7" w14:textId="77777777" w:rsidR="00370A7B" w:rsidRPr="001664E7" w:rsidRDefault="00370A7B" w:rsidP="00370A7B">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2</w:t>
      </w:r>
      <w:r w:rsidRPr="001664E7">
        <w:rPr>
          <w:rFonts w:eastAsia="SimSun"/>
          <w:b/>
          <w:u w:val="single"/>
          <w:lang w:eastAsia="zh-CN"/>
        </w:rPr>
        <w:t>:</w:t>
      </w:r>
    </w:p>
    <w:p w14:paraId="1A1D797F" w14:textId="77777777" w:rsidR="00370A7B" w:rsidRPr="00DA2B80" w:rsidRDefault="00370A7B" w:rsidP="0064060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lastRenderedPageBreak/>
        <w:t xml:space="preserve">To support </w:t>
      </w:r>
      <w:r w:rsidRPr="00DA2B80">
        <w:rPr>
          <w:rFonts w:eastAsiaTheme="minorEastAsia"/>
          <w:i/>
          <w:sz w:val="22"/>
          <w:lang w:val="en-US"/>
        </w:rPr>
        <w:t>intra-slot frequency hopping</w:t>
      </w:r>
      <w:r>
        <w:rPr>
          <w:rFonts w:eastAsiaTheme="minorEastAsia"/>
          <w:i/>
          <w:sz w:val="22"/>
          <w:lang w:val="en-US"/>
        </w:rPr>
        <w:t xml:space="preserve"> for P</w:t>
      </w:r>
      <w:r>
        <w:rPr>
          <w:rFonts w:eastAsiaTheme="minorEastAsia" w:hint="eastAsia"/>
          <w:i/>
          <w:sz w:val="22"/>
          <w:lang w:val="en-US"/>
        </w:rPr>
        <w:t>USCH repetitions within one slot</w:t>
      </w:r>
      <w:r w:rsidRPr="00DA2B80">
        <w:rPr>
          <w:rFonts w:eastAsiaTheme="minorEastAsia"/>
          <w:i/>
          <w:sz w:val="22"/>
          <w:lang w:val="en-US"/>
        </w:rPr>
        <w:t xml:space="preserve">, the number of </w:t>
      </w:r>
      <w:r>
        <w:rPr>
          <w:rFonts w:eastAsiaTheme="minorEastAsia" w:hint="eastAsia"/>
          <w:i/>
          <w:sz w:val="22"/>
          <w:lang w:val="en-US"/>
        </w:rPr>
        <w:t>repetitions</w:t>
      </w:r>
      <w:r w:rsidRPr="00DA2B80">
        <w:rPr>
          <w:rFonts w:eastAsiaTheme="minorEastAsia"/>
          <w:i/>
          <w:sz w:val="22"/>
          <w:lang w:val="en-US"/>
        </w:rPr>
        <w:t xml:space="preserve"> in the first hop is floor(N/2), the number of </w:t>
      </w:r>
      <w:r>
        <w:rPr>
          <w:rFonts w:eastAsiaTheme="minorEastAsia" w:hint="eastAsia"/>
          <w:i/>
          <w:sz w:val="22"/>
          <w:lang w:val="en-US"/>
        </w:rPr>
        <w:t>repetitions</w:t>
      </w:r>
      <w:r w:rsidRPr="00DA2B80">
        <w:rPr>
          <w:rFonts w:eastAsiaTheme="minorEastAsia"/>
          <w:i/>
          <w:sz w:val="22"/>
          <w:lang w:val="en-US"/>
        </w:rPr>
        <w:t xml:space="preserve"> in the 2nd hop is ceil(N/2) where N is the number of </w:t>
      </w:r>
      <w:r>
        <w:rPr>
          <w:rFonts w:eastAsiaTheme="minorEastAsia" w:hint="eastAsia"/>
          <w:i/>
          <w:sz w:val="22"/>
          <w:lang w:val="en-US"/>
        </w:rPr>
        <w:t>repetitions</w:t>
      </w:r>
      <w:r w:rsidRPr="00DA2B80">
        <w:rPr>
          <w:rFonts w:eastAsiaTheme="minorEastAsia"/>
          <w:i/>
          <w:sz w:val="22"/>
          <w:lang w:val="en-US"/>
        </w:rPr>
        <w:t xml:space="preserve"> within a slot</w:t>
      </w:r>
      <w:r>
        <w:rPr>
          <w:rFonts w:eastAsiaTheme="minorEastAsia"/>
          <w:i/>
          <w:sz w:val="22"/>
          <w:lang w:val="en-US"/>
        </w:rPr>
        <w:t>.</w:t>
      </w:r>
    </w:p>
    <w:p w14:paraId="77CACA29" w14:textId="77777777" w:rsidR="00370A7B" w:rsidRPr="001664E7" w:rsidRDefault="00370A7B" w:rsidP="00370A7B">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3</w:t>
      </w:r>
      <w:r w:rsidRPr="001664E7">
        <w:rPr>
          <w:rFonts w:eastAsia="SimSun"/>
          <w:b/>
          <w:u w:val="single"/>
          <w:lang w:eastAsia="zh-CN"/>
        </w:rPr>
        <w:t>:</w:t>
      </w:r>
    </w:p>
    <w:p w14:paraId="39BA7C9C" w14:textId="77777777" w:rsidR="00370A7B" w:rsidRPr="001A547B" w:rsidRDefault="00370A7B" w:rsidP="0064060A">
      <w:pPr>
        <w:pStyle w:val="afe"/>
        <w:numPr>
          <w:ilvl w:val="0"/>
          <w:numId w:val="10"/>
        </w:numPr>
        <w:spacing w:afterLines="50" w:after="120"/>
        <w:ind w:leftChars="0"/>
        <w:jc w:val="both"/>
        <w:rPr>
          <w:rFonts w:eastAsia="SimSun"/>
          <w:i/>
          <w:sz w:val="22"/>
          <w:szCs w:val="22"/>
          <w:lang w:eastAsia="zh-CN"/>
        </w:rPr>
      </w:pPr>
      <w:r w:rsidRPr="001A547B">
        <w:rPr>
          <w:rFonts w:eastAsiaTheme="minorEastAsia"/>
          <w:i/>
          <w:sz w:val="22"/>
          <w:lang w:val="en-US"/>
        </w:rPr>
        <w:t xml:space="preserve">Take above Table </w:t>
      </w:r>
      <w:r>
        <w:rPr>
          <w:rFonts w:eastAsiaTheme="minorEastAsia"/>
          <w:i/>
          <w:sz w:val="22"/>
          <w:lang w:val="en-US"/>
        </w:rPr>
        <w:t>3</w:t>
      </w:r>
      <w:r w:rsidRPr="001A547B">
        <w:rPr>
          <w:rFonts w:eastAsiaTheme="minorEastAsia"/>
          <w:i/>
          <w:sz w:val="22"/>
          <w:lang w:val="en-US"/>
        </w:rPr>
        <w:t xml:space="preserve"> and Table </w:t>
      </w:r>
      <w:r>
        <w:rPr>
          <w:rFonts w:eastAsiaTheme="minorEastAsia"/>
          <w:i/>
          <w:sz w:val="22"/>
          <w:lang w:val="en-US"/>
        </w:rPr>
        <w:t>4</w:t>
      </w:r>
      <w:r w:rsidRPr="001A547B">
        <w:rPr>
          <w:rFonts w:eastAsiaTheme="minorEastAsia"/>
          <w:i/>
          <w:sz w:val="22"/>
          <w:lang w:val="en-US"/>
        </w:rPr>
        <w:t xml:space="preserve"> as the activation/deactivation signaling for SP-CSI report on PUSCH.</w:t>
      </w:r>
    </w:p>
    <w:p w14:paraId="424B2DEF" w14:textId="77777777" w:rsidR="00370A7B" w:rsidRPr="001A547B" w:rsidRDefault="00370A7B" w:rsidP="0064060A">
      <w:pPr>
        <w:pStyle w:val="afe"/>
        <w:numPr>
          <w:ilvl w:val="0"/>
          <w:numId w:val="10"/>
        </w:numPr>
        <w:spacing w:afterLines="50" w:after="120"/>
        <w:ind w:leftChars="0"/>
        <w:jc w:val="both"/>
        <w:rPr>
          <w:rFonts w:eastAsia="SimSun"/>
          <w:i/>
          <w:sz w:val="22"/>
          <w:szCs w:val="22"/>
          <w:lang w:eastAsia="zh-CN"/>
        </w:rPr>
      </w:pPr>
      <w:r w:rsidRPr="001A547B">
        <w:rPr>
          <w:rFonts w:eastAsia="SimSun"/>
          <w:i/>
          <w:sz w:val="22"/>
          <w:szCs w:val="22"/>
          <w:lang w:eastAsia="zh-CN"/>
        </w:rPr>
        <w:t xml:space="preserve">The activation/deactivation signalling for SP-CSI report on PUSCH and configured grant transmission can be differentiated by different RNTI. </w:t>
      </w:r>
    </w:p>
    <w:p w14:paraId="6D189CB1" w14:textId="77777777" w:rsidR="001A547B" w:rsidRPr="001A547B" w:rsidRDefault="001A547B" w:rsidP="00D5166A">
      <w:pPr>
        <w:spacing w:after="120"/>
        <w:jc w:val="both"/>
        <w:rPr>
          <w:rFonts w:eastAsia="Malgun Gothic"/>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BB7B353" w14:textId="48528A6E" w:rsidR="000B63F5" w:rsidRPr="000B63F5" w:rsidRDefault="00990CFF" w:rsidP="0036158F">
      <w:pPr>
        <w:widowControl w:val="0"/>
        <w:numPr>
          <w:ilvl w:val="0"/>
          <w:numId w:val="4"/>
        </w:numPr>
        <w:spacing w:after="120"/>
        <w:jc w:val="both"/>
        <w:rPr>
          <w:rFonts w:eastAsia="SimSun"/>
          <w:sz w:val="22"/>
          <w:lang w:val="en-US" w:eastAsia="zh-CN"/>
        </w:rPr>
      </w:pPr>
      <w:hyperlink r:id="rId9" w:history="1">
        <w:r w:rsidR="000B63F5" w:rsidRPr="000B63F5">
          <w:rPr>
            <w:rFonts w:eastAsia="SimSun"/>
            <w:sz w:val="22"/>
            <w:lang w:val="en-US" w:eastAsia="zh-CN"/>
          </w:rPr>
          <w:t>R1-1803295</w:t>
        </w:r>
      </w:hyperlink>
      <w:r w:rsidR="000B63F5">
        <w:rPr>
          <w:rFonts w:eastAsia="SimSun"/>
          <w:sz w:val="22"/>
          <w:lang w:val="en-US" w:eastAsia="zh-CN"/>
        </w:rPr>
        <w:t xml:space="preserve">, </w:t>
      </w:r>
      <w:r w:rsidR="000B63F5" w:rsidRPr="000B63F5">
        <w:rPr>
          <w:rFonts w:eastAsia="SimSun"/>
          <w:sz w:val="22"/>
          <w:lang w:val="en-US" w:eastAsia="zh-CN"/>
        </w:rPr>
        <w:t>Offline summary for AI 7.1.3.3.4 UL data transmission procedure</w:t>
      </w:r>
      <w:r w:rsidR="000B63F5">
        <w:rPr>
          <w:rFonts w:eastAsia="SimSun"/>
          <w:sz w:val="22"/>
          <w:lang w:val="en-US" w:eastAsia="zh-CN"/>
        </w:rPr>
        <w:t xml:space="preserve">, </w:t>
      </w:r>
      <w:r w:rsidR="000B63F5" w:rsidRPr="000B63F5">
        <w:rPr>
          <w:rFonts w:eastAsia="SimSun"/>
          <w:sz w:val="22"/>
          <w:lang w:val="en-US" w:eastAsia="zh-CN"/>
        </w:rPr>
        <w:t>NTT DOCOMO</w:t>
      </w:r>
      <w:r w:rsidR="00101D6B">
        <w:rPr>
          <w:rFonts w:eastAsiaTheme="minorEastAsia" w:hint="eastAsia"/>
          <w:sz w:val="22"/>
          <w:lang w:val="en-US"/>
        </w:rPr>
        <w:t>, INC.</w:t>
      </w:r>
      <w:r w:rsidR="000B63F5">
        <w:rPr>
          <w:rFonts w:eastAsia="SimSun"/>
          <w:sz w:val="22"/>
          <w:lang w:val="en-US" w:eastAsia="zh-CN"/>
        </w:rPr>
        <w:t xml:space="preserve"> </w:t>
      </w:r>
    </w:p>
    <w:p w14:paraId="218B176B" w14:textId="355EAA4A"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1A8D8" w14:textId="77777777" w:rsidR="00046516" w:rsidRDefault="00046516">
      <w:r>
        <w:separator/>
      </w:r>
    </w:p>
  </w:endnote>
  <w:endnote w:type="continuationSeparator" w:id="0">
    <w:p w14:paraId="4BEC9552" w14:textId="77777777" w:rsidR="00046516" w:rsidRDefault="00046516">
      <w:r>
        <w:continuationSeparator/>
      </w:r>
    </w:p>
  </w:endnote>
  <w:endnote w:type="continuationNotice" w:id="1">
    <w:p w14:paraId="1FADCC80" w14:textId="77777777" w:rsidR="00046516" w:rsidRDefault="00046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C8694"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90CF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90CFF">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4528E" w14:textId="77777777" w:rsidR="00046516" w:rsidRDefault="00046516">
      <w:r>
        <w:separator/>
      </w:r>
    </w:p>
  </w:footnote>
  <w:footnote w:type="continuationSeparator" w:id="0">
    <w:p w14:paraId="52552D2E" w14:textId="77777777" w:rsidR="00046516" w:rsidRDefault="00046516">
      <w:r>
        <w:continuationSeparator/>
      </w:r>
    </w:p>
  </w:footnote>
  <w:footnote w:type="continuationNotice" w:id="1">
    <w:p w14:paraId="7A75C410" w14:textId="77777777" w:rsidR="00046516" w:rsidRDefault="0004651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3"/>
  </w:num>
  <w:num w:numId="5">
    <w:abstractNumId w:val="10"/>
  </w:num>
  <w:num w:numId="6">
    <w:abstractNumId w:val="7"/>
  </w:num>
  <w:num w:numId="7">
    <w:abstractNumId w:val="1"/>
  </w:num>
  <w:num w:numId="8">
    <w:abstractNumId w:val="9"/>
  </w:num>
  <w:num w:numId="9">
    <w:abstractNumId w:val="5"/>
  </w:num>
  <w:num w:numId="10">
    <w:abstractNumId w:val="9"/>
  </w:num>
  <w:num w:numId="11">
    <w:abstractNumId w:val="4"/>
  </w:num>
  <w:num w:numId="12">
    <w:abstractNumId w:val="1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laptop\RAN_1_meeting\92\Docs\R1-180329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C1264-FB01-41A5-AA8E-3F0E7E23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1992</Words>
  <Characters>11357</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2018-04-07T05:26:00Z</dcterms:created>
  <dcterms:modified xsi:type="dcterms:W3CDTF">2018-04-07T05:26:00Z</dcterms:modified>
</cp:coreProperties>
</file>