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8E" w:rsidRPr="00135C93" w:rsidRDefault="00835C8E" w:rsidP="00835C8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_GoBack"/>
      <w:bookmarkEnd w:id="0"/>
      <w:r w:rsidRPr="00835C8E">
        <w:rPr>
          <w:rFonts w:ascii="Arial" w:eastAsia="MS Mincho" w:hAnsi="Arial"/>
          <w:b/>
          <w:sz w:val="22"/>
          <w:szCs w:val="22"/>
          <w:lang w:eastAsia="zh-CN"/>
        </w:rPr>
        <w:t>3GPP TSG RAN WG1 Meeting #92</w:t>
      </w:r>
      <w:r w:rsidR="000612DC">
        <w:rPr>
          <w:rFonts w:ascii="Arial" w:eastAsiaTheme="minorEastAsia" w:hAnsi="Arial" w:hint="eastAsia"/>
          <w:b/>
          <w:sz w:val="22"/>
          <w:szCs w:val="22"/>
          <w:lang w:eastAsia="zh-CN"/>
        </w:rPr>
        <w:t>bis</w:t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835C8E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2C4635"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135C93">
        <w:rPr>
          <w:rFonts w:ascii="Arial" w:eastAsia="MS Mincho" w:hAnsi="Arial"/>
          <w:b/>
          <w:sz w:val="22"/>
          <w:szCs w:val="22"/>
          <w:lang w:eastAsia="zh-CN"/>
        </w:rPr>
        <w:t>R1-18</w:t>
      </w:r>
      <w:r w:rsidR="00135C93">
        <w:rPr>
          <w:rFonts w:ascii="Arial" w:eastAsiaTheme="minorEastAsia" w:hAnsi="Arial" w:hint="eastAsia"/>
          <w:b/>
          <w:sz w:val="22"/>
          <w:szCs w:val="22"/>
          <w:lang w:eastAsia="zh-CN"/>
        </w:rPr>
        <w:t>0</w:t>
      </w:r>
      <w:r w:rsidR="00D8677A">
        <w:rPr>
          <w:rFonts w:ascii="Arial" w:eastAsiaTheme="minorEastAsia" w:hAnsi="Arial" w:hint="eastAsia"/>
          <w:b/>
          <w:sz w:val="22"/>
          <w:szCs w:val="22"/>
          <w:lang w:eastAsia="zh-CN"/>
        </w:rPr>
        <w:t>4339</w:t>
      </w:r>
    </w:p>
    <w:p w:rsidR="000612DC" w:rsidRPr="000612DC" w:rsidRDefault="000612DC" w:rsidP="000612DC">
      <w:pPr>
        <w:tabs>
          <w:tab w:val="center" w:pos="4536"/>
          <w:tab w:val="right" w:pos="9072"/>
        </w:tabs>
        <w:rPr>
          <w:rFonts w:ascii="Arial" w:eastAsiaTheme="minorEastAsia" w:hAnsi="Arial"/>
          <w:b/>
          <w:noProof/>
          <w:sz w:val="22"/>
          <w:szCs w:val="22"/>
          <w:lang w:val="en-GB"/>
        </w:rPr>
      </w:pP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Sanya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China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April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16</w:t>
      </w:r>
      <w:r w:rsidRPr="000612DC">
        <w:rPr>
          <w:rFonts w:ascii="Arial" w:eastAsia="Times New Roman" w:hAnsi="Arial"/>
          <w:b/>
          <w:noProof/>
          <w:sz w:val="22"/>
          <w:szCs w:val="22"/>
          <w:vertAlign w:val="superscript"/>
          <w:lang w:val="en-GB"/>
        </w:rPr>
        <w:t>th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– 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20</w:t>
      </w:r>
      <w:r w:rsidRPr="000612DC"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/>
        </w:rPr>
        <w:t>th</w:t>
      </w:r>
      <w:r w:rsidRPr="000612DC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2018 </w:t>
      </w:r>
    </w:p>
    <w:p w:rsidR="00FE23A2" w:rsidRPr="00AA68B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0612DC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835C8E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C2141D" w:rsidRPr="00C2141D">
        <w:rPr>
          <w:rFonts w:ascii="Arial" w:eastAsiaTheme="minorEastAsia" w:hAnsi="Arial"/>
          <w:b/>
          <w:sz w:val="22"/>
          <w:szCs w:val="22"/>
          <w:lang w:eastAsia="zh-CN"/>
        </w:rPr>
        <w:t>Discussion on 2 HARQ processes and cross carrier scheduling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D50768" w:rsidRDefault="00A2022C" w:rsidP="006D2DE9">
      <w:pPr>
        <w:jc w:val="both"/>
        <w:rPr>
          <w:rFonts w:eastAsiaTheme="minorEastAsia"/>
          <w:lang w:val="x-none" w:eastAsia="zh-CN"/>
        </w:rPr>
      </w:pPr>
      <w:bookmarkStart w:id="1" w:name="_Ref421460494"/>
      <w:r>
        <w:rPr>
          <w:rFonts w:eastAsiaTheme="minorEastAsia" w:hint="eastAsia"/>
          <w:lang w:val="x-none" w:eastAsia="zh-CN"/>
        </w:rPr>
        <w:t xml:space="preserve">The common aspects of TDD </w:t>
      </w:r>
      <w:r w:rsidR="00D64AF0">
        <w:rPr>
          <w:rFonts w:eastAsiaTheme="minorEastAsia" w:hint="eastAsia"/>
          <w:lang w:val="x-none" w:eastAsia="zh-CN"/>
        </w:rPr>
        <w:t xml:space="preserve">NB-IoT </w:t>
      </w:r>
      <w:r>
        <w:rPr>
          <w:rFonts w:eastAsiaTheme="minorEastAsia" w:hint="eastAsia"/>
          <w:lang w:val="x-none" w:eastAsia="zh-CN"/>
        </w:rPr>
        <w:t>was discussed in RAN1 #92 meeting with the following agreements:</w:t>
      </w:r>
    </w:p>
    <w:p w:rsidR="00D64AF0" w:rsidRPr="00D64AF0" w:rsidRDefault="00D64AF0" w:rsidP="00D64AF0">
      <w:p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highlight w:val="green"/>
          <w:lang w:eastAsia="ja-JP"/>
        </w:rPr>
        <w:t>Agreement</w:t>
      </w:r>
    </w:p>
    <w:p w:rsidR="00D64AF0" w:rsidRPr="00D64AF0" w:rsidRDefault="00D64AF0" w:rsidP="00D64AF0">
      <w:pPr>
        <w:numPr>
          <w:ilvl w:val="0"/>
          <w:numId w:val="13"/>
        </w:num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lang w:eastAsia="ja-JP"/>
        </w:rPr>
        <w:t>Supporting two HARQ processes is an optional UE capability in NB-IoT TDD system.</w:t>
      </w:r>
    </w:p>
    <w:p w:rsidR="00D64AF0" w:rsidRPr="00D64AF0" w:rsidRDefault="00D64AF0" w:rsidP="00D64AF0">
      <w:pPr>
        <w:numPr>
          <w:ilvl w:val="0"/>
          <w:numId w:val="13"/>
        </w:numPr>
        <w:spacing w:after="0"/>
        <w:rPr>
          <w:i/>
          <w:lang w:eastAsia="x-none"/>
        </w:rPr>
      </w:pPr>
      <w:r w:rsidRPr="00D64AF0">
        <w:rPr>
          <w:i/>
          <w:lang w:eastAsia="x-none"/>
        </w:rPr>
        <w:t>A 2-HARQ capable UE configured with 2 HARQ processes can be scheduled to transmit in UL subframes that occur during a DL reception, and receive in DL subframes that occur during a UL transmission.</w:t>
      </w:r>
    </w:p>
    <w:p w:rsidR="00D64AF0" w:rsidRPr="00D64AF0" w:rsidRDefault="00D64AF0" w:rsidP="00D64AF0">
      <w:pPr>
        <w:spacing w:before="240"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highlight w:val="green"/>
          <w:lang w:eastAsia="ja-JP"/>
        </w:rPr>
        <w:t>Agreement</w:t>
      </w:r>
    </w:p>
    <w:p w:rsidR="00D64AF0" w:rsidRPr="00D64AF0" w:rsidRDefault="00D64AF0" w:rsidP="00D64AF0">
      <w:pPr>
        <w:numPr>
          <w:ilvl w:val="0"/>
          <w:numId w:val="14"/>
        </w:num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lang w:eastAsia="ja-JP"/>
        </w:rPr>
        <w:t>Dynamic indication of scheduling delay in DCI is used for TDD NB-IoT.</w:t>
      </w:r>
    </w:p>
    <w:p w:rsidR="00D64AF0" w:rsidRPr="00D64AF0" w:rsidRDefault="00D64AF0" w:rsidP="00D64AF0">
      <w:pPr>
        <w:numPr>
          <w:ilvl w:val="1"/>
          <w:numId w:val="14"/>
        </w:numPr>
        <w:spacing w:after="0"/>
        <w:rPr>
          <w:rFonts w:eastAsia="Yu Mincho"/>
          <w:i/>
          <w:lang w:eastAsia="ja-JP"/>
        </w:rPr>
      </w:pPr>
      <w:r w:rsidRPr="00D64AF0">
        <w:rPr>
          <w:rFonts w:eastAsia="Yu Mincho"/>
          <w:i/>
          <w:lang w:eastAsia="ja-JP"/>
        </w:rPr>
        <w:t>FFS: definition of DL/UL scheduling delay</w:t>
      </w:r>
    </w:p>
    <w:p w:rsidR="00517E4F" w:rsidRDefault="00517E4F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6D2DE9">
        <w:rPr>
          <w:rFonts w:eastAsiaTheme="minorEastAsia" w:hint="eastAsia"/>
          <w:lang w:eastAsia="zh-CN"/>
        </w:rPr>
        <w:t>support of 2</w:t>
      </w:r>
      <w:r w:rsidR="009E0F05">
        <w:rPr>
          <w:rFonts w:eastAsiaTheme="minorEastAsia" w:hint="eastAsia"/>
          <w:lang w:eastAsia="zh-CN"/>
        </w:rPr>
        <w:t xml:space="preserve"> HARQ</w:t>
      </w:r>
      <w:r w:rsidR="006D2DE9">
        <w:rPr>
          <w:rFonts w:eastAsiaTheme="minorEastAsia" w:hint="eastAsia"/>
          <w:lang w:eastAsia="zh-CN"/>
        </w:rPr>
        <w:t xml:space="preserve"> and cross carrier </w:t>
      </w:r>
      <w:r w:rsidR="006D2DE9">
        <w:rPr>
          <w:rFonts w:eastAsiaTheme="minorEastAsia"/>
          <w:lang w:eastAsia="zh-CN"/>
        </w:rPr>
        <w:t>scheduling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discussed. </w:t>
      </w:r>
    </w:p>
    <w:bookmarkEnd w:id="1"/>
    <w:p w:rsidR="00B65A18" w:rsidRDefault="00B65A18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Cross carrier scheduling</w:t>
      </w:r>
    </w:p>
    <w:p w:rsidR="00B65A18" w:rsidRDefault="00B65A18" w:rsidP="00B65A1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Compared with FDD, on one carrier, TDD system has less uplink subframe and downlink subframe</w:t>
      </w:r>
      <w:r w:rsidR="00D63D0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and the ratio is configured by eNB. Therefore, in some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limited, and in other UL/DL </w:t>
      </w:r>
      <w:r>
        <w:rPr>
          <w:rFonts w:eastAsiaTheme="minorEastAsia"/>
          <w:lang w:eastAsia="zh-CN"/>
        </w:rPr>
        <w:t>configuration</w:t>
      </w:r>
      <w:r w:rsidR="00391B3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</w:t>
      </w:r>
      <w:r w:rsidR="00391B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UL </w:t>
      </w:r>
      <w:r w:rsidR="00391B32">
        <w:rPr>
          <w:rFonts w:eastAsiaTheme="minorEastAsia" w:hint="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is very limited. For anchor carrier, 2~3 DL subframes every 10ms are </w:t>
      </w:r>
      <w:r>
        <w:rPr>
          <w:rFonts w:eastAsiaTheme="minorEastAsia"/>
          <w:lang w:eastAsia="zh-CN"/>
        </w:rPr>
        <w:t>occupied</w:t>
      </w:r>
      <w:r>
        <w:rPr>
          <w:rFonts w:eastAsiaTheme="minorEastAsia" w:hint="eastAsia"/>
          <w:lang w:eastAsia="zh-CN"/>
        </w:rPr>
        <w:t xml:space="preserve"> by DL common </w:t>
      </w:r>
      <w:r>
        <w:rPr>
          <w:rFonts w:eastAsiaTheme="minor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/signals, which makes UL and DL resource are very </w:t>
      </w:r>
      <w:r>
        <w:rPr>
          <w:rFonts w:eastAsiaTheme="minorEastAsia"/>
          <w:lang w:eastAsia="zh-CN"/>
        </w:rPr>
        <w:t>imbalanced</w:t>
      </w:r>
      <w:r>
        <w:rPr>
          <w:rFonts w:eastAsiaTheme="minorEastAsia" w:hint="eastAsia"/>
          <w:lang w:eastAsia="zh-CN"/>
        </w:rPr>
        <w:t xml:space="preserve">. In order to balance the UL and DL resource, it is better to support cross carrier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for TDD NB-IoT system. 1ms for UL to DL or DL to UL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time is better to be kept, similar as the one for FDD, </w:t>
      </w:r>
      <w:r>
        <w:rPr>
          <w:rFonts w:eastAsiaTheme="minorEastAsia"/>
          <w:lang w:eastAsia="zh-CN"/>
        </w:rPr>
        <w:t>although</w:t>
      </w:r>
      <w:r>
        <w:rPr>
          <w:rFonts w:eastAsiaTheme="minorEastAsia" w:hint="eastAsia"/>
          <w:lang w:eastAsia="zh-CN"/>
        </w:rPr>
        <w:t xml:space="preserve"> the retuning gap may be limited within 20MHz. </w:t>
      </w:r>
      <w:r w:rsidR="007108FC">
        <w:rPr>
          <w:rFonts w:eastAsiaTheme="minorEastAsia" w:hint="eastAsia"/>
          <w:lang w:eastAsia="zh-CN"/>
        </w:rPr>
        <w:t xml:space="preserve">Based on LS from RAN 4, since there are guard period from DL-to-UL and </w:t>
      </w:r>
      <w:r w:rsidR="007108FC">
        <w:rPr>
          <w:rFonts w:eastAsiaTheme="minorEastAsia"/>
          <w:lang w:eastAsia="zh-CN"/>
        </w:rPr>
        <w:t>timing</w:t>
      </w:r>
      <w:r w:rsidR="007108FC">
        <w:rPr>
          <w:rFonts w:eastAsiaTheme="minorEastAsia" w:hint="eastAsia"/>
          <w:lang w:eastAsia="zh-CN"/>
        </w:rPr>
        <w:t xml:space="preserve"> advance may natural create a gap for UL-to-DL, therefore, there is no need to further specify the gap for UL-to-DL or DL-to-UL switching on the same carrier for TDD NB-IoT. </w:t>
      </w:r>
    </w:p>
    <w:p w:rsidR="00B65A18" w:rsidRDefault="00F0203C" w:rsidP="00B65A1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carrier for UE specific search space (USS) can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RRC, as well as a set of DL carriers and UL carriers. DCI can be used to indicate one of the set of UL or UL carriers for NPDSCH or NPUSCH format 1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For carrier for NPUSCH format 2 (UCI) </w:t>
      </w:r>
      <w:proofErr w:type="gramStart"/>
      <w:r w:rsidR="002613DE">
        <w:rPr>
          <w:rFonts w:eastAsiaTheme="minorEastAsia"/>
          <w:lang w:eastAsia="zh-CN"/>
        </w:rPr>
        <w:t>transmission</w:t>
      </w:r>
      <w:proofErr w:type="gramEnd"/>
      <w:r>
        <w:rPr>
          <w:rFonts w:eastAsiaTheme="minorEastAsia" w:hint="eastAsia"/>
          <w:lang w:eastAsia="zh-CN"/>
        </w:rPr>
        <w:t xml:space="preserve">, as discussed in [2], can also be configured by RRC, so that it may not have to be the same one as for NPUSCH format 1.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eNB point of view, it may be easier to </w:t>
      </w:r>
      <w:r>
        <w:rPr>
          <w:rFonts w:eastAsiaTheme="minorEastAsia"/>
          <w:lang w:eastAsia="zh-CN"/>
        </w:rPr>
        <w:t>schedule</w:t>
      </w:r>
      <w:r>
        <w:rPr>
          <w:rFonts w:eastAsiaTheme="minorEastAsia" w:hint="eastAsia"/>
          <w:lang w:eastAsia="zh-CN"/>
        </w:rPr>
        <w:t xml:space="preserve"> a group of UEs on one carrier for UCI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which only has single-tone allocation. It could also have more uplink resource with whole PRBs to support high data rate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with 12 tones.   </w:t>
      </w:r>
    </w:p>
    <w:p w:rsidR="00B65A18" w:rsidRPr="00975A95" w:rsidRDefault="00B65A18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 w:rsidR="00683E88">
        <w:rPr>
          <w:rFonts w:eastAsiaTheme="minorEastAsia" w:hint="eastAsia"/>
          <w:b/>
          <w:u w:val="single"/>
          <w:lang w:eastAsia="zh-CN"/>
        </w:rPr>
        <w:t>in NB-IoT TDD system, with 1ms for UL-to-DL or DL-to-UL carrier switching.</w:t>
      </w:r>
      <w:r w:rsidR="007108FC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F0203C" w:rsidRPr="00975A95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lastRenderedPageBreak/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F0203C" w:rsidRDefault="00F0203C" w:rsidP="00B65A18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="007C4EFC"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1A1420" w:rsidRDefault="006D2DE9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 xml:space="preserve">Support of 2 </w:t>
      </w:r>
      <w:r w:rsidR="001A1420">
        <w:rPr>
          <w:rFonts w:hint="eastAsia"/>
          <w:color w:val="000000"/>
          <w:sz w:val="32"/>
          <w:lang w:val="en-US" w:eastAsia="zh-CN"/>
        </w:rPr>
        <w:t>HARQ</w:t>
      </w:r>
      <w:r>
        <w:rPr>
          <w:rFonts w:hint="eastAsia"/>
          <w:color w:val="000000"/>
          <w:sz w:val="32"/>
          <w:lang w:val="en-US" w:eastAsia="zh-CN"/>
        </w:rPr>
        <w:t xml:space="preserve"> in TDD</w:t>
      </w:r>
    </w:p>
    <w:p w:rsidR="005E06F1" w:rsidRPr="005E06F1" w:rsidRDefault="005E06F1" w:rsidP="00777A39">
      <w:pPr>
        <w:pStyle w:val="Heading2"/>
        <w:tabs>
          <w:tab w:val="clear" w:pos="5113"/>
          <w:tab w:val="num" w:pos="426"/>
        </w:tabs>
        <w:ind w:left="426" w:hangingChars="152" w:hanging="426"/>
        <w:jc w:val="both"/>
        <w:rPr>
          <w:color w:val="000000"/>
          <w:sz w:val="28"/>
          <w:lang w:val="en-US" w:eastAsia="zh-CN"/>
        </w:rPr>
      </w:pPr>
      <w:r>
        <w:rPr>
          <w:rFonts w:hint="eastAsia"/>
          <w:color w:val="000000"/>
          <w:sz w:val="28"/>
          <w:lang w:val="en-US" w:eastAsia="zh-CN"/>
        </w:rPr>
        <w:t>Definition of scheduling delay</w:t>
      </w:r>
    </w:p>
    <w:p w:rsidR="00F1090A" w:rsidRDefault="00412478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Rel-14</w:t>
      </w:r>
      <w:r w:rsidR="00D07A8C">
        <w:rPr>
          <w:rFonts w:eastAsiaTheme="minorEastAsia" w:hint="eastAsia"/>
          <w:lang w:eastAsia="zh-CN"/>
        </w:rPr>
        <w:t xml:space="preserve"> FDD</w:t>
      </w:r>
      <w:r>
        <w:rPr>
          <w:rFonts w:eastAsiaTheme="minorEastAsia" w:hint="eastAsia"/>
          <w:lang w:eastAsia="zh-CN"/>
        </w:rPr>
        <w:t xml:space="preserve"> NB-IoT, </w:t>
      </w:r>
      <w:r w:rsidR="00F20882">
        <w:rPr>
          <w:rFonts w:eastAsiaTheme="minorEastAsia" w:hint="eastAsia"/>
          <w:lang w:eastAsia="zh-CN"/>
        </w:rPr>
        <w:t xml:space="preserve">for uplink data transmission, </w:t>
      </w:r>
      <w:r w:rsidR="00093FD1">
        <w:rPr>
          <w:rFonts w:eastAsiaTheme="minorEastAsia" w:hint="eastAsia"/>
          <w:lang w:eastAsia="zh-CN"/>
        </w:rPr>
        <w:t xml:space="preserve">scheduling delay for NPUSCH format 1 is indicated </w:t>
      </w:r>
      <w:r w:rsidR="00830436">
        <w:rPr>
          <w:rFonts w:eastAsiaTheme="minorEastAsia" w:hint="eastAsia"/>
          <w:lang w:eastAsia="zh-CN"/>
        </w:rPr>
        <w:t>in</w:t>
      </w:r>
      <w:r w:rsidR="00093FD1">
        <w:rPr>
          <w:rFonts w:eastAsiaTheme="minorEastAsia" w:hint="eastAsia"/>
          <w:lang w:eastAsia="zh-CN"/>
        </w:rPr>
        <w:t xml:space="preserve"> DCI, </w:t>
      </w:r>
      <w:r w:rsidR="00830436">
        <w:rPr>
          <w:rFonts w:eastAsiaTheme="minorEastAsia" w:hint="eastAsia"/>
          <w:lang w:eastAsia="zh-CN"/>
        </w:rPr>
        <w:t>with the</w:t>
      </w:r>
      <w:r w:rsidR="008442AA">
        <w:rPr>
          <w:rFonts w:eastAsiaTheme="minorEastAsia" w:hint="eastAsia"/>
          <w:lang w:eastAsia="zh-CN"/>
        </w:rPr>
        <w:t xml:space="preserve"> supported</w:t>
      </w:r>
      <w:r w:rsidR="00830436">
        <w:rPr>
          <w:rFonts w:eastAsiaTheme="minorEastAsia" w:hint="eastAsia"/>
          <w:lang w:eastAsia="zh-CN"/>
        </w:rPr>
        <w:t xml:space="preserve"> value from </w:t>
      </w:r>
      <w:r w:rsidR="001D6662">
        <w:rPr>
          <w:rFonts w:eastAsiaTheme="minorEastAsia" w:hint="eastAsia"/>
          <w:lang w:eastAsia="zh-CN"/>
        </w:rPr>
        <w:t>{8, 16, 32, 64}</w:t>
      </w:r>
      <w:proofErr w:type="spellStart"/>
      <w:r w:rsidR="00830436">
        <w:rPr>
          <w:rFonts w:eastAsiaTheme="minorEastAsia" w:hint="eastAsia"/>
          <w:lang w:eastAsia="zh-CN"/>
        </w:rPr>
        <w:t>ms</w:t>
      </w:r>
      <w:r w:rsidR="00174D62">
        <w:rPr>
          <w:rFonts w:eastAsiaTheme="minorEastAsia" w:hint="eastAsia"/>
          <w:lang w:eastAsia="zh-CN"/>
        </w:rPr>
        <w:t>.</w:t>
      </w:r>
      <w:proofErr w:type="spellEnd"/>
      <w:r w:rsidR="00174D62">
        <w:rPr>
          <w:rFonts w:eastAsiaTheme="minorEastAsia" w:hint="eastAsia"/>
          <w:lang w:eastAsia="zh-CN"/>
        </w:rPr>
        <w:t xml:space="preserve"> </w:t>
      </w:r>
      <w:r w:rsidR="00D717BD">
        <w:rPr>
          <w:rFonts w:eastAsiaTheme="minorEastAsia" w:hint="eastAsia"/>
          <w:lang w:eastAsia="zh-CN"/>
        </w:rPr>
        <w:t>F</w:t>
      </w:r>
      <w:r w:rsidR="00143D49">
        <w:rPr>
          <w:rFonts w:eastAsiaTheme="minorEastAsia" w:hint="eastAsia"/>
          <w:lang w:eastAsia="zh-CN"/>
        </w:rPr>
        <w:t>or NPDSCH</w:t>
      </w:r>
      <w:r w:rsidR="001747AE">
        <w:rPr>
          <w:rFonts w:eastAsiaTheme="minorEastAsia" w:hint="eastAsia"/>
          <w:lang w:eastAsia="zh-CN"/>
        </w:rPr>
        <w:t>,</w:t>
      </w:r>
      <w:r w:rsidR="00143D49">
        <w:rPr>
          <w:rFonts w:eastAsiaTheme="minorEastAsia" w:hint="eastAsia"/>
          <w:lang w:eastAsia="zh-CN"/>
        </w:rPr>
        <w:t xml:space="preserve"> </w:t>
      </w:r>
      <w:r w:rsidR="00932EA3">
        <w:rPr>
          <w:rFonts w:eastAsiaTheme="minorEastAsia" w:hint="eastAsia"/>
          <w:lang w:eastAsia="zh-CN"/>
        </w:rPr>
        <w:t>4</w:t>
      </w:r>
      <w:r w:rsidR="00143D49">
        <w:rPr>
          <w:rFonts w:eastAsiaTheme="minorEastAsia" w:hint="eastAsia"/>
          <w:lang w:eastAsia="zh-CN"/>
        </w:rPr>
        <w:t xml:space="preserve">ms is </w:t>
      </w:r>
      <w:r w:rsidR="00143D49">
        <w:rPr>
          <w:rFonts w:eastAsiaTheme="minorEastAsia"/>
          <w:lang w:eastAsia="zh-CN"/>
        </w:rPr>
        <w:t>guaranteed</w:t>
      </w:r>
      <w:r w:rsidR="00143D49">
        <w:rPr>
          <w:rFonts w:eastAsiaTheme="minorEastAsia" w:hint="eastAsia"/>
          <w:lang w:eastAsia="zh-CN"/>
        </w:rPr>
        <w:t xml:space="preserve"> to decode DCI, and prepare for receiving</w:t>
      </w:r>
      <w:r w:rsidR="00B269DF">
        <w:rPr>
          <w:rFonts w:eastAsiaTheme="minorEastAsia" w:hint="eastAsia"/>
          <w:lang w:eastAsia="zh-CN"/>
        </w:rPr>
        <w:t xml:space="preserve"> downlink data.</w:t>
      </w:r>
      <w:r w:rsidR="00D556D5">
        <w:rPr>
          <w:rFonts w:eastAsiaTheme="minorEastAsia" w:hint="eastAsia"/>
          <w:lang w:eastAsia="zh-CN"/>
        </w:rPr>
        <w:t xml:space="preserve"> </w:t>
      </w:r>
      <w:r w:rsidR="00B269DF">
        <w:rPr>
          <w:rFonts w:eastAsiaTheme="minorEastAsia" w:hint="eastAsia"/>
          <w:lang w:eastAsia="zh-CN"/>
        </w:rPr>
        <w:t>DCI indicates</w:t>
      </w:r>
      <w:r w:rsidR="005D7944">
        <w:rPr>
          <w:rFonts w:eastAsiaTheme="minorEastAsia" w:hint="eastAsia"/>
          <w:lang w:eastAsia="zh-CN"/>
        </w:rPr>
        <w:t xml:space="preserve"> additional</w:t>
      </w:r>
      <w:r w:rsidR="00B269DF">
        <w:rPr>
          <w:rFonts w:eastAsiaTheme="minorEastAsia" w:hint="eastAsia"/>
          <w:lang w:eastAsia="zh-CN"/>
        </w:rPr>
        <w:t xml:space="preserve"> </w:t>
      </w:r>
      <w:r w:rsidR="00D556D5">
        <w:rPr>
          <w:rFonts w:eastAsiaTheme="minorEastAsia" w:hint="eastAsia"/>
          <w:lang w:eastAsia="zh-CN"/>
        </w:rPr>
        <w:t xml:space="preserve">scheduling delay </w:t>
      </w:r>
      <w:r w:rsidR="006771E0">
        <w:rPr>
          <w:rFonts w:eastAsiaTheme="minorEastAsia" w:hint="eastAsia"/>
          <w:lang w:eastAsia="zh-CN"/>
        </w:rPr>
        <w:t>from 0</w:t>
      </w:r>
      <w:r w:rsidR="00EB05D4">
        <w:rPr>
          <w:rFonts w:eastAsiaTheme="minorEastAsia" w:hint="eastAsia"/>
          <w:lang w:eastAsia="zh-CN"/>
        </w:rPr>
        <w:t xml:space="preserve"> </w:t>
      </w:r>
      <w:r w:rsidR="00D87292">
        <w:rPr>
          <w:rFonts w:eastAsiaTheme="minorEastAsia" w:hint="eastAsia"/>
          <w:lang w:eastAsia="zh-CN"/>
        </w:rPr>
        <w:t>to</w:t>
      </w:r>
      <w:r w:rsidR="006771E0">
        <w:rPr>
          <w:rFonts w:eastAsiaTheme="minorEastAsia" w:hint="eastAsia"/>
          <w:lang w:eastAsia="zh-CN"/>
        </w:rPr>
        <w:t xml:space="preserve"> maximal</w:t>
      </w:r>
      <w:r w:rsidR="00D87292">
        <w:rPr>
          <w:rFonts w:eastAsiaTheme="minorEastAsia" w:hint="eastAsia"/>
          <w:lang w:eastAsia="zh-CN"/>
        </w:rPr>
        <w:t xml:space="preserve"> 1024</w:t>
      </w:r>
      <w:r w:rsidR="00402E74">
        <w:rPr>
          <w:rFonts w:eastAsiaTheme="minorEastAsia" w:hint="eastAsia"/>
          <w:lang w:eastAsia="zh-CN"/>
        </w:rPr>
        <w:t xml:space="preserve"> valid subframe</w:t>
      </w:r>
      <w:r w:rsidR="00F24D8A">
        <w:rPr>
          <w:rFonts w:eastAsiaTheme="minorEastAsia" w:hint="eastAsia"/>
          <w:lang w:eastAsia="zh-CN"/>
        </w:rPr>
        <w:t>s</w:t>
      </w:r>
      <w:r w:rsidR="00D87292">
        <w:rPr>
          <w:rFonts w:eastAsiaTheme="minorEastAsia" w:hint="eastAsia"/>
          <w:lang w:eastAsia="zh-CN"/>
        </w:rPr>
        <w:t xml:space="preserve"> </w:t>
      </w:r>
      <w:proofErr w:type="gramStart"/>
      <w:r w:rsidR="00D87292">
        <w:rPr>
          <w:rFonts w:eastAsiaTheme="minorEastAsia" w:hint="eastAsia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max</m:t>
            </m:r>
          </m:sub>
        </m:sSub>
        <m:r>
          <w:rPr>
            <w:rFonts w:ascii="Cambria Math" w:eastAsiaTheme="minorEastAsia" w:hAnsi="Cambria Math"/>
            <w:lang w:eastAsia="zh-CN"/>
          </w:rPr>
          <m:t>≥128</m:t>
        </m:r>
      </m:oMath>
      <w:r w:rsidR="00720BB1">
        <w:rPr>
          <w:rFonts w:eastAsiaTheme="minorEastAsia" w:hint="eastAsia"/>
          <w:lang w:eastAsia="zh-CN"/>
        </w:rPr>
        <w:t xml:space="preserve">, </w:t>
      </w:r>
      <w:r w:rsidR="004261BF">
        <w:rPr>
          <w:rFonts w:eastAsiaTheme="minorEastAsia" w:hint="eastAsia"/>
          <w:lang w:eastAsia="zh-CN"/>
        </w:rPr>
        <w:t>after</w:t>
      </w:r>
      <w:r w:rsidR="007C107F">
        <w:rPr>
          <w:rFonts w:eastAsiaTheme="minorEastAsia" w:hint="eastAsia"/>
          <w:lang w:eastAsia="zh-CN"/>
        </w:rPr>
        <w:t xml:space="preserve"> 4ms</w:t>
      </w:r>
      <w:r w:rsidR="0052186E">
        <w:rPr>
          <w:rFonts w:eastAsiaTheme="minorEastAsia" w:hint="eastAsia"/>
          <w:lang w:eastAsia="zh-CN"/>
        </w:rPr>
        <w:t xml:space="preserve">. </w:t>
      </w:r>
      <w:r w:rsidR="00AC72CA">
        <w:rPr>
          <w:rFonts w:eastAsiaTheme="minorEastAsia" w:hint="eastAsia"/>
          <w:lang w:eastAsia="zh-CN"/>
        </w:rPr>
        <w:t xml:space="preserve">For TDD NB-IoT, </w:t>
      </w:r>
      <w:r w:rsidR="00D176D9">
        <w:rPr>
          <w:rFonts w:eastAsiaTheme="minorEastAsia" w:hint="eastAsia"/>
          <w:lang w:eastAsia="zh-CN"/>
        </w:rPr>
        <w:t xml:space="preserve">the indication method </w:t>
      </w:r>
      <w:r w:rsidR="003C5B71">
        <w:rPr>
          <w:rFonts w:eastAsiaTheme="minorEastAsia" w:hint="eastAsia"/>
          <w:lang w:eastAsia="zh-CN"/>
        </w:rPr>
        <w:t>of sch</w:t>
      </w:r>
      <w:r w:rsidR="0002135C">
        <w:rPr>
          <w:rFonts w:eastAsiaTheme="minorEastAsia" w:hint="eastAsia"/>
          <w:lang w:eastAsia="zh-CN"/>
        </w:rPr>
        <w:t>eduling de</w:t>
      </w:r>
      <w:r w:rsidR="00D74085">
        <w:rPr>
          <w:rFonts w:eastAsiaTheme="minorEastAsia" w:hint="eastAsia"/>
          <w:lang w:eastAsia="zh-CN"/>
        </w:rPr>
        <w:t xml:space="preserve">lay can be </w:t>
      </w:r>
      <w:r w:rsidR="00065F6E">
        <w:rPr>
          <w:rFonts w:eastAsiaTheme="minorEastAsia" w:hint="eastAsia"/>
          <w:lang w:eastAsia="zh-CN"/>
        </w:rPr>
        <w:t>reused</w:t>
      </w:r>
      <w:r w:rsidR="00D74085">
        <w:rPr>
          <w:rFonts w:eastAsiaTheme="minorEastAsia" w:hint="eastAsia"/>
          <w:lang w:eastAsia="zh-CN"/>
        </w:rPr>
        <w:t xml:space="preserve">, with </w:t>
      </w:r>
      <w:r w:rsidR="00452801">
        <w:rPr>
          <w:rFonts w:eastAsiaTheme="minorEastAsia" w:hint="eastAsia"/>
          <w:lang w:eastAsia="zh-CN"/>
        </w:rPr>
        <w:t>a few</w:t>
      </w:r>
      <w:r w:rsidR="00D74085">
        <w:rPr>
          <w:rFonts w:eastAsiaTheme="minorEastAsia" w:hint="eastAsia"/>
          <w:lang w:eastAsia="zh-CN"/>
        </w:rPr>
        <w:t xml:space="preserve"> </w:t>
      </w:r>
      <w:r w:rsidR="006F729D">
        <w:rPr>
          <w:rFonts w:eastAsiaTheme="minorEastAsia" w:hint="eastAsia"/>
          <w:lang w:eastAsia="zh-CN"/>
        </w:rPr>
        <w:t>change</w:t>
      </w:r>
      <w:r w:rsidR="00452801">
        <w:rPr>
          <w:rFonts w:eastAsiaTheme="minorEastAsia" w:hint="eastAsia"/>
          <w:lang w:eastAsia="zh-CN"/>
        </w:rPr>
        <w:t>s</w:t>
      </w:r>
      <w:r w:rsidR="00DF5B0B">
        <w:rPr>
          <w:rFonts w:eastAsiaTheme="minorEastAsia" w:hint="eastAsia"/>
          <w:lang w:eastAsia="zh-CN"/>
        </w:rPr>
        <w:t>.</w:t>
      </w:r>
      <w:r w:rsidR="00452801">
        <w:rPr>
          <w:rFonts w:eastAsiaTheme="minorEastAsia" w:hint="eastAsia"/>
          <w:lang w:eastAsia="zh-CN"/>
        </w:rPr>
        <w:t xml:space="preserve"> </w:t>
      </w:r>
    </w:p>
    <w:p w:rsidR="00F51C1D" w:rsidRDefault="00452801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Firstly,</w:t>
      </w:r>
      <w:r w:rsidR="00790A0C"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 xml:space="preserve">NPUSCH transmission </w:t>
      </w:r>
      <w:r w:rsidR="00790A0C">
        <w:rPr>
          <w:rFonts w:eastAsiaTheme="minorEastAsia" w:hint="eastAsia"/>
          <w:lang w:eastAsia="zh-CN"/>
        </w:rPr>
        <w:t xml:space="preserve">should start </w:t>
      </w:r>
      <w:r w:rsidR="00E26431">
        <w:rPr>
          <w:rFonts w:eastAsiaTheme="minorEastAsia" w:hint="eastAsia"/>
          <w:lang w:eastAsia="zh-CN"/>
        </w:rPr>
        <w:t>from,</w:t>
      </w:r>
      <w:r w:rsidR="00790A0C">
        <w:rPr>
          <w:rFonts w:eastAsiaTheme="minorEastAsia" w:hint="eastAsia"/>
          <w:lang w:eastAsia="zh-CN"/>
        </w:rPr>
        <w:t xml:space="preserve"> the first valid uplink subframe </w:t>
      </w:r>
      <w:r w:rsidR="00BE0057">
        <w:rPr>
          <w:rFonts w:eastAsiaTheme="minorEastAsia" w:hint="eastAsia"/>
          <w:lang w:eastAsia="zh-CN"/>
        </w:rPr>
        <w:t xml:space="preserve">that meets the scheduling delay, </w:t>
      </w:r>
      <w:r w:rsidR="003264B4">
        <w:rPr>
          <w:rFonts w:eastAsiaTheme="minorEastAsia" w:hint="eastAsia"/>
          <w:lang w:eastAsia="zh-CN"/>
        </w:rPr>
        <w:t xml:space="preserve">since the </w:t>
      </w:r>
      <w:r w:rsidR="00E81021">
        <w:rPr>
          <w:rFonts w:eastAsiaTheme="minorEastAsia" w:hint="eastAsia"/>
          <w:lang w:eastAsia="zh-CN"/>
        </w:rPr>
        <w:t>first subframe</w:t>
      </w:r>
      <w:r w:rsidR="0077743E">
        <w:rPr>
          <w:rFonts w:eastAsiaTheme="minorEastAsia" w:hint="eastAsia"/>
          <w:lang w:eastAsia="zh-CN"/>
        </w:rPr>
        <w:t xml:space="preserve"> shortly after</w:t>
      </w:r>
      <w:r w:rsidR="00E81021">
        <w:rPr>
          <w:rFonts w:eastAsiaTheme="minorEastAsia" w:hint="eastAsia"/>
          <w:lang w:eastAsia="zh-CN"/>
        </w:rPr>
        <w:t xml:space="preserve"> scheduling delay may not be for uplink</w:t>
      </w:r>
      <w:r w:rsidR="00E26431">
        <w:rPr>
          <w:rFonts w:eastAsiaTheme="minorEastAsia" w:hint="eastAsia"/>
          <w:lang w:eastAsia="zh-CN"/>
        </w:rPr>
        <w:t xml:space="preserve"> subframe</w:t>
      </w:r>
      <w:r w:rsidR="00E81021">
        <w:rPr>
          <w:rFonts w:eastAsiaTheme="minorEastAsia" w:hint="eastAsia"/>
          <w:lang w:eastAsia="zh-CN"/>
        </w:rPr>
        <w:t xml:space="preserve"> with</w:t>
      </w:r>
      <w:r w:rsidR="00940B97">
        <w:rPr>
          <w:rFonts w:eastAsiaTheme="minorEastAsia" w:hint="eastAsia"/>
          <w:lang w:eastAsia="zh-CN"/>
        </w:rPr>
        <w:t xml:space="preserve"> a</w:t>
      </w:r>
      <w:r w:rsidR="00E81021">
        <w:rPr>
          <w:rFonts w:eastAsiaTheme="minorEastAsia" w:hint="eastAsia"/>
          <w:lang w:eastAsia="zh-CN"/>
        </w:rPr>
        <w:t xml:space="preserve"> certain UL/DL configuration. </w:t>
      </w:r>
    </w:p>
    <w:p w:rsidR="00790A0C" w:rsidRDefault="00A6606E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Secondly,</w:t>
      </w:r>
      <w:r w:rsidR="00B55B47">
        <w:rPr>
          <w:rFonts w:eastAsiaTheme="minorEastAsia" w:hint="eastAsia"/>
          <w:lang w:eastAsia="zh-CN"/>
        </w:rPr>
        <w:t xml:space="preserve"> to support 2 HARQ process</w:t>
      </w:r>
      <w:r w:rsidR="004F2564">
        <w:rPr>
          <w:rFonts w:eastAsiaTheme="minorEastAsia" w:hint="eastAsia"/>
          <w:lang w:eastAsia="zh-CN"/>
        </w:rPr>
        <w:t xml:space="preserve"> in TDD</w:t>
      </w:r>
      <w:r w:rsidR="00B55B47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>larger</w:t>
      </w:r>
      <w:r>
        <w:rPr>
          <w:rFonts w:eastAsiaTheme="minorEastAsia" w:hint="eastAsia"/>
          <w:lang w:eastAsia="zh-CN"/>
        </w:rPr>
        <w:t xml:space="preserve"> </w:t>
      </w:r>
      <w:r w:rsidR="00B02C1F">
        <w:rPr>
          <w:rFonts w:eastAsiaTheme="minorEastAsia" w:hint="eastAsia"/>
          <w:lang w:eastAsia="zh-CN"/>
        </w:rPr>
        <w:t xml:space="preserve">scheduling delay </w:t>
      </w:r>
      <w:r w:rsidR="00E26431">
        <w:rPr>
          <w:rFonts w:eastAsiaTheme="minorEastAsia" w:hint="eastAsia"/>
          <w:lang w:eastAsia="zh-CN"/>
        </w:rPr>
        <w:t>may be needed</w:t>
      </w:r>
      <w:r w:rsidR="00E722BF">
        <w:rPr>
          <w:rFonts w:eastAsiaTheme="minorEastAsia" w:hint="eastAsia"/>
          <w:lang w:eastAsia="zh-CN"/>
        </w:rPr>
        <w:t xml:space="preserve">, </w:t>
      </w:r>
      <w:r w:rsidR="00CD0F26">
        <w:rPr>
          <w:rFonts w:eastAsiaTheme="minorEastAsia" w:hint="eastAsia"/>
          <w:lang w:eastAsia="zh-CN"/>
        </w:rPr>
        <w:t xml:space="preserve">at least </w:t>
      </w:r>
      <w:r w:rsidR="0013181C">
        <w:rPr>
          <w:rFonts w:eastAsiaTheme="minorEastAsia" w:hint="eastAsia"/>
          <w:lang w:eastAsia="zh-CN"/>
        </w:rPr>
        <w:t xml:space="preserve">for </w:t>
      </w:r>
      <w:r w:rsidR="00E26431">
        <w:rPr>
          <w:rFonts w:eastAsiaTheme="minorEastAsia" w:hint="eastAsia"/>
          <w:lang w:eastAsia="zh-CN"/>
        </w:rPr>
        <w:t>NPUSCH</w:t>
      </w:r>
      <w:r w:rsidR="0013181C">
        <w:rPr>
          <w:rFonts w:eastAsiaTheme="minorEastAsia" w:hint="eastAsia"/>
          <w:lang w:eastAsia="zh-CN"/>
        </w:rPr>
        <w:t>.</w:t>
      </w:r>
      <w:r w:rsidR="001E1159">
        <w:rPr>
          <w:rFonts w:eastAsiaTheme="minorEastAsia" w:hint="eastAsia"/>
          <w:lang w:eastAsia="zh-CN"/>
        </w:rPr>
        <w:t xml:space="preserve"> </w:t>
      </w:r>
      <w:r w:rsidR="005E3A0D">
        <w:rPr>
          <w:rFonts w:eastAsiaTheme="minorEastAsia" w:hint="eastAsia"/>
          <w:lang w:eastAsia="zh-CN"/>
        </w:rPr>
        <w:t>For NPUSCH,</w:t>
      </w:r>
      <w:r w:rsidR="00E84578">
        <w:rPr>
          <w:rFonts w:eastAsiaTheme="minorEastAsia" w:hint="eastAsia"/>
          <w:lang w:eastAsia="zh-CN"/>
        </w:rPr>
        <w:t xml:space="preserve"> in order</w:t>
      </w:r>
      <w:r w:rsidR="00ED0C8A">
        <w:rPr>
          <w:rFonts w:eastAsiaTheme="minorEastAsia" w:hint="eastAsia"/>
          <w:lang w:eastAsia="zh-CN"/>
        </w:rPr>
        <w:t xml:space="preserve"> </w:t>
      </w:r>
      <w:r w:rsidR="005E3A0D">
        <w:rPr>
          <w:rFonts w:eastAsiaTheme="minorEastAsia" w:hint="eastAsia"/>
          <w:lang w:eastAsia="zh-CN"/>
        </w:rPr>
        <w:t>t</w:t>
      </w:r>
      <w:r w:rsidR="001D3E92">
        <w:rPr>
          <w:rFonts w:eastAsiaTheme="minorEastAsia" w:hint="eastAsia"/>
          <w:lang w:eastAsia="zh-CN"/>
        </w:rPr>
        <w:t xml:space="preserve">o schedule the second </w:t>
      </w:r>
      <w:r w:rsidR="00B44FEE">
        <w:rPr>
          <w:rFonts w:eastAsiaTheme="minorEastAsia" w:hint="eastAsia"/>
          <w:lang w:eastAsia="zh-CN"/>
        </w:rPr>
        <w:t>HARQ process, the s</w:t>
      </w:r>
      <w:r w:rsidR="001939DD">
        <w:rPr>
          <w:rFonts w:eastAsiaTheme="minorEastAsia" w:hint="eastAsia"/>
          <w:lang w:eastAsia="zh-CN"/>
        </w:rPr>
        <w:t>cheduling delay needs to be large</w:t>
      </w:r>
      <w:r w:rsidR="00B44FEE">
        <w:rPr>
          <w:rFonts w:eastAsiaTheme="minorEastAsia" w:hint="eastAsia"/>
          <w:lang w:eastAsia="zh-CN"/>
        </w:rPr>
        <w:t xml:space="preserve"> enough to </w:t>
      </w:r>
      <w:r w:rsidR="001939DD">
        <w:rPr>
          <w:rFonts w:eastAsiaTheme="minorEastAsia" w:hint="eastAsia"/>
          <w:lang w:eastAsia="zh-CN"/>
        </w:rPr>
        <w:t xml:space="preserve">ensure </w:t>
      </w:r>
      <w:r w:rsidR="00073B60">
        <w:rPr>
          <w:rFonts w:eastAsiaTheme="minorEastAsia" w:hint="eastAsia"/>
          <w:lang w:eastAsia="zh-CN"/>
        </w:rPr>
        <w:t>NPUSCH</w:t>
      </w:r>
      <w:r w:rsidR="001939DD">
        <w:rPr>
          <w:rFonts w:eastAsiaTheme="minorEastAsia" w:hint="eastAsia"/>
          <w:lang w:eastAsia="zh-CN"/>
        </w:rPr>
        <w:t xml:space="preserve"> </w:t>
      </w:r>
      <w:r w:rsidR="00073B60">
        <w:rPr>
          <w:rFonts w:eastAsiaTheme="minorEastAsia" w:hint="eastAsia"/>
          <w:lang w:eastAsia="zh-CN"/>
        </w:rPr>
        <w:t>for</w:t>
      </w:r>
      <w:r w:rsidR="001939DD">
        <w:rPr>
          <w:rFonts w:eastAsiaTheme="minorEastAsia" w:hint="eastAsia"/>
          <w:lang w:eastAsia="zh-CN"/>
        </w:rPr>
        <w:t xml:space="preserve"> the first process </w:t>
      </w:r>
      <w:r w:rsidR="005E3A0D">
        <w:rPr>
          <w:rFonts w:eastAsiaTheme="minorEastAsia" w:hint="eastAsia"/>
          <w:lang w:eastAsia="zh-CN"/>
        </w:rPr>
        <w:t>end</w:t>
      </w:r>
      <w:r w:rsidR="00BC5148">
        <w:rPr>
          <w:rFonts w:eastAsiaTheme="minorEastAsia" w:hint="eastAsia"/>
          <w:lang w:eastAsia="zh-CN"/>
        </w:rPr>
        <w:t>s before the NPUSCH for the second</w:t>
      </w:r>
      <w:r w:rsidR="005E3A0D">
        <w:rPr>
          <w:rFonts w:eastAsiaTheme="minorEastAsia" w:hint="eastAsia"/>
          <w:lang w:eastAsia="zh-CN"/>
        </w:rPr>
        <w:t xml:space="preserve"> </w:t>
      </w:r>
      <w:r w:rsidR="001C03AB">
        <w:rPr>
          <w:rFonts w:eastAsiaTheme="minorEastAsia" w:hint="eastAsia"/>
          <w:lang w:eastAsia="zh-CN"/>
        </w:rPr>
        <w:t>process starts.</w:t>
      </w:r>
      <w:r w:rsidR="00847AB6">
        <w:rPr>
          <w:rFonts w:eastAsiaTheme="minorEastAsia" w:hint="eastAsia"/>
          <w:lang w:eastAsia="zh-CN"/>
        </w:rPr>
        <w:t xml:space="preserve"> </w:t>
      </w:r>
      <w:r w:rsidR="00E84578">
        <w:rPr>
          <w:rFonts w:eastAsiaTheme="minorEastAsia" w:hint="eastAsia"/>
          <w:lang w:eastAsia="zh-CN"/>
        </w:rPr>
        <w:t>For NB-</w:t>
      </w:r>
      <w:proofErr w:type="spellStart"/>
      <w:r w:rsidR="00E84578">
        <w:rPr>
          <w:rFonts w:eastAsiaTheme="minorEastAsia" w:hint="eastAsia"/>
          <w:lang w:eastAsia="zh-CN"/>
        </w:rPr>
        <w:t>IoT</w:t>
      </w:r>
      <w:proofErr w:type="spellEnd"/>
      <w:r w:rsidR="00E84578">
        <w:rPr>
          <w:rFonts w:eastAsiaTheme="minorEastAsia" w:hint="eastAsia"/>
          <w:lang w:eastAsia="zh-CN"/>
        </w:rPr>
        <w:t xml:space="preserve"> FDD, the </w:t>
      </w:r>
      <w:r w:rsidR="00ED0C8A">
        <w:rPr>
          <w:rFonts w:eastAsiaTheme="minorEastAsia" w:hint="eastAsia"/>
          <w:lang w:eastAsia="zh-CN"/>
        </w:rPr>
        <w:t>maximum scheduling delay for NPUSCH is</w:t>
      </w:r>
      <w:r w:rsidR="00AF2792">
        <w:rPr>
          <w:rFonts w:eastAsiaTheme="minorEastAsia" w:hint="eastAsia"/>
          <w:lang w:eastAsia="zh-CN"/>
        </w:rPr>
        <w:t xml:space="preserve"> only</w:t>
      </w:r>
      <w:r w:rsidR="00ED0C8A">
        <w:rPr>
          <w:rFonts w:eastAsiaTheme="minorEastAsia" w:hint="eastAsia"/>
          <w:lang w:eastAsia="zh-CN"/>
        </w:rPr>
        <w:t xml:space="preserve"> 64 </w:t>
      </w:r>
      <w:proofErr w:type="spellStart"/>
      <w:r w:rsidR="00ED0C8A">
        <w:rPr>
          <w:rFonts w:eastAsiaTheme="minorEastAsia" w:hint="eastAsia"/>
          <w:lang w:eastAsia="zh-CN"/>
        </w:rPr>
        <w:t>ms</w:t>
      </w:r>
      <w:proofErr w:type="spellEnd"/>
      <w:r w:rsidR="005B4161">
        <w:rPr>
          <w:rFonts w:eastAsiaTheme="minorEastAsia" w:hint="eastAsia"/>
          <w:lang w:eastAsia="zh-CN"/>
        </w:rPr>
        <w:t xml:space="preserve"> in legacy</w:t>
      </w:r>
      <w:r w:rsidR="00ED0C8A">
        <w:rPr>
          <w:rFonts w:eastAsiaTheme="minorEastAsia" w:hint="eastAsia"/>
          <w:lang w:eastAsia="zh-CN"/>
        </w:rPr>
        <w:t xml:space="preserve"> NB-</w:t>
      </w:r>
      <w:proofErr w:type="spellStart"/>
      <w:r w:rsidR="00ED0C8A">
        <w:rPr>
          <w:rFonts w:eastAsiaTheme="minorEastAsia" w:hint="eastAsia"/>
          <w:lang w:eastAsia="zh-CN"/>
        </w:rPr>
        <w:t>IoT</w:t>
      </w:r>
      <w:proofErr w:type="spellEnd"/>
      <w:r w:rsidR="00ED0C8A">
        <w:rPr>
          <w:rFonts w:eastAsiaTheme="minorEastAsia" w:hint="eastAsia"/>
          <w:lang w:eastAsia="zh-CN"/>
        </w:rPr>
        <w:t>.</w:t>
      </w:r>
      <w:r w:rsidR="0013181C">
        <w:rPr>
          <w:rFonts w:eastAsiaTheme="minorEastAsia" w:hint="eastAsia"/>
          <w:lang w:eastAsia="zh-CN"/>
        </w:rPr>
        <w:t xml:space="preserve"> </w:t>
      </w:r>
      <w:r w:rsidR="00E84578">
        <w:rPr>
          <w:rFonts w:eastAsiaTheme="minorEastAsia" w:hint="eastAsia"/>
          <w:lang w:eastAsia="zh-CN"/>
        </w:rPr>
        <w:t>F</w:t>
      </w:r>
      <w:r w:rsidR="005C639A">
        <w:rPr>
          <w:rFonts w:eastAsiaTheme="minorEastAsia" w:hint="eastAsia"/>
          <w:lang w:eastAsia="zh-CN"/>
        </w:rPr>
        <w:t xml:space="preserve">or 12-tone, 64 </w:t>
      </w:r>
      <w:proofErr w:type="spellStart"/>
      <w:r w:rsidR="005C639A">
        <w:rPr>
          <w:rFonts w:eastAsiaTheme="minorEastAsia" w:hint="eastAsia"/>
          <w:lang w:eastAsia="zh-CN"/>
        </w:rPr>
        <w:t>ms</w:t>
      </w:r>
      <w:proofErr w:type="spellEnd"/>
      <w:r w:rsidR="005C639A">
        <w:rPr>
          <w:rFonts w:eastAsiaTheme="minorEastAsia" w:hint="eastAsia"/>
          <w:lang w:eastAsia="zh-CN"/>
        </w:rPr>
        <w:t xml:space="preserve"> is only enough for 4 repetitions if the number of RU is 10</w:t>
      </w:r>
      <w:r w:rsidR="00E84578">
        <w:rPr>
          <w:rFonts w:eastAsiaTheme="minorEastAsia" w:hint="eastAsia"/>
          <w:lang w:eastAsia="zh-CN"/>
        </w:rPr>
        <w:t xml:space="preserve"> without considering the DL subframe for TDD NB-</w:t>
      </w:r>
      <w:proofErr w:type="spellStart"/>
      <w:r w:rsidR="00E84578">
        <w:rPr>
          <w:rFonts w:eastAsiaTheme="minorEastAsia" w:hint="eastAsia"/>
          <w:lang w:eastAsia="zh-CN"/>
        </w:rPr>
        <w:t>IoT</w:t>
      </w:r>
      <w:proofErr w:type="spellEnd"/>
      <w:r w:rsidR="00E84578">
        <w:rPr>
          <w:rFonts w:eastAsiaTheme="minorEastAsia" w:hint="eastAsia"/>
          <w:lang w:eastAsia="zh-CN"/>
        </w:rPr>
        <w:t xml:space="preserve"> system</w:t>
      </w:r>
      <w:r w:rsidR="005C639A">
        <w:rPr>
          <w:rFonts w:eastAsiaTheme="minorEastAsia" w:hint="eastAsia"/>
          <w:lang w:eastAsia="zh-CN"/>
        </w:rPr>
        <w:t xml:space="preserve">. </w:t>
      </w:r>
      <w:r w:rsidR="00CC3661">
        <w:rPr>
          <w:rFonts w:eastAsiaTheme="minorEastAsia" w:hint="eastAsia"/>
          <w:lang w:eastAsia="zh-CN"/>
        </w:rPr>
        <w:t xml:space="preserve">Since uplink </w:t>
      </w:r>
      <w:proofErr w:type="spellStart"/>
      <w:r w:rsidR="00CC3661">
        <w:rPr>
          <w:rFonts w:eastAsiaTheme="minorEastAsia" w:hint="eastAsia"/>
          <w:lang w:eastAsia="zh-CN"/>
        </w:rPr>
        <w:t>subframes</w:t>
      </w:r>
      <w:proofErr w:type="spellEnd"/>
      <w:r w:rsidR="00CC3661">
        <w:rPr>
          <w:rFonts w:eastAsiaTheme="minorEastAsia" w:hint="eastAsia"/>
          <w:lang w:eastAsia="zh-CN"/>
        </w:rPr>
        <w:t xml:space="preserve"> are not </w:t>
      </w:r>
      <w:r w:rsidR="00CC3661">
        <w:rPr>
          <w:rFonts w:eastAsiaTheme="minorEastAsia"/>
          <w:lang w:eastAsia="zh-CN"/>
        </w:rPr>
        <w:t>continuous</w:t>
      </w:r>
      <w:r w:rsidR="00CC3661">
        <w:rPr>
          <w:rFonts w:eastAsiaTheme="minorEastAsia" w:hint="eastAsia"/>
          <w:lang w:eastAsia="zh-CN"/>
        </w:rPr>
        <w:t>, the</w:t>
      </w:r>
      <w:r w:rsidR="0008262E">
        <w:rPr>
          <w:rFonts w:eastAsiaTheme="minorEastAsia" w:hint="eastAsia"/>
          <w:lang w:eastAsia="zh-CN"/>
        </w:rPr>
        <w:t xml:space="preserve"> uplink subframes for </w:t>
      </w:r>
      <w:r w:rsidR="00CC3661">
        <w:rPr>
          <w:rFonts w:eastAsiaTheme="minorEastAsia" w:hint="eastAsia"/>
          <w:lang w:eastAsia="zh-CN"/>
        </w:rPr>
        <w:t xml:space="preserve">NPUSCH </w:t>
      </w:r>
      <w:r w:rsidR="0008262E">
        <w:rPr>
          <w:rFonts w:eastAsiaTheme="minorEastAsia"/>
          <w:lang w:eastAsia="zh-CN"/>
        </w:rPr>
        <w:t>transmission</w:t>
      </w:r>
      <w:r w:rsidR="00CC3661">
        <w:rPr>
          <w:rFonts w:eastAsiaTheme="minorEastAsia" w:hint="eastAsia"/>
          <w:lang w:eastAsia="zh-CN"/>
        </w:rPr>
        <w:t xml:space="preserve"> within 64ms has even smaller than previous analysis</w:t>
      </w:r>
      <w:r w:rsidR="00CC3661">
        <w:rPr>
          <w:rFonts w:eastAsiaTheme="minorEastAsia"/>
          <w:lang w:eastAsia="zh-CN"/>
        </w:rPr>
        <w:t>.</w:t>
      </w:r>
      <w:r w:rsidR="008E0994">
        <w:rPr>
          <w:rFonts w:eastAsiaTheme="minorEastAsia" w:hint="eastAsia"/>
          <w:lang w:eastAsia="zh-CN"/>
        </w:rPr>
        <w:t xml:space="preserve"> To support efficient </w:t>
      </w:r>
      <w:r w:rsidR="004E4705">
        <w:rPr>
          <w:rFonts w:eastAsiaTheme="minorEastAsia" w:hint="eastAsia"/>
          <w:lang w:eastAsia="zh-CN"/>
        </w:rPr>
        <w:t>application of this</w:t>
      </w:r>
      <w:r w:rsidR="001A7BE0">
        <w:rPr>
          <w:rFonts w:eastAsiaTheme="minorEastAsia" w:hint="eastAsia"/>
          <w:lang w:eastAsia="zh-CN"/>
        </w:rPr>
        <w:t xml:space="preserve"> feature, </w:t>
      </w:r>
      <w:r w:rsidR="002E09C2">
        <w:rPr>
          <w:rFonts w:eastAsiaTheme="minorEastAsia" w:hint="eastAsia"/>
          <w:lang w:eastAsia="zh-CN"/>
        </w:rPr>
        <w:t>it is suggested to enlarge the maximum scheduling delay, at least for NPUSCH</w:t>
      </w:r>
      <w:r w:rsidR="00E84578">
        <w:rPr>
          <w:rFonts w:eastAsiaTheme="minorEastAsia" w:hint="eastAsia"/>
          <w:lang w:eastAsia="zh-CN"/>
        </w:rPr>
        <w:t xml:space="preserve"> for TDD NB-</w:t>
      </w:r>
      <w:proofErr w:type="spellStart"/>
      <w:r w:rsidR="00E84578">
        <w:rPr>
          <w:rFonts w:eastAsiaTheme="minorEastAsia" w:hint="eastAsia"/>
          <w:lang w:eastAsia="zh-CN"/>
        </w:rPr>
        <w:t>IoT</w:t>
      </w:r>
      <w:proofErr w:type="spellEnd"/>
      <w:r w:rsidR="002E09C2">
        <w:rPr>
          <w:rFonts w:eastAsiaTheme="minorEastAsia" w:hint="eastAsia"/>
          <w:lang w:eastAsia="zh-CN"/>
        </w:rPr>
        <w:t xml:space="preserve">. </w:t>
      </w:r>
      <w:r w:rsidR="0013181C">
        <w:rPr>
          <w:rFonts w:eastAsiaTheme="minorEastAsia" w:hint="eastAsia"/>
          <w:lang w:eastAsia="zh-CN"/>
        </w:rPr>
        <w:t>The detailed value could be FFS.</w:t>
      </w:r>
      <w:r w:rsidR="00FE4463">
        <w:rPr>
          <w:rFonts w:eastAsiaTheme="minorEastAsia" w:hint="eastAsia"/>
          <w:lang w:eastAsia="zh-CN"/>
        </w:rPr>
        <w:t xml:space="preserve"> </w:t>
      </w:r>
    </w:p>
    <w:p w:rsidR="0008262E" w:rsidRDefault="00F14A9D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</w:t>
      </w:r>
      <w:r w:rsidR="00975A95">
        <w:rPr>
          <w:rFonts w:eastAsiaTheme="minorEastAsia" w:hint="eastAsia"/>
          <w:b/>
          <w:u w:val="single"/>
          <w:lang w:eastAsia="zh-CN"/>
        </w:rPr>
        <w:t>4</w:t>
      </w:r>
      <w:r>
        <w:rPr>
          <w:rFonts w:eastAsiaTheme="minorEastAsia" w:hint="eastAsia"/>
          <w:b/>
          <w:u w:val="single"/>
          <w:lang w:eastAsia="zh-CN"/>
        </w:rPr>
        <w:t xml:space="preserve">: </w:t>
      </w:r>
      <w:r w:rsidR="0083384E">
        <w:rPr>
          <w:rFonts w:eastAsiaTheme="minorEastAsia" w:hint="eastAsia"/>
          <w:b/>
          <w:u w:val="single"/>
          <w:lang w:eastAsia="zh-CN"/>
        </w:rPr>
        <w:t xml:space="preserve">For TDD NB-IoT, the </w:t>
      </w:r>
      <w:r w:rsidR="00146758">
        <w:rPr>
          <w:rFonts w:eastAsiaTheme="minorEastAsia" w:hint="eastAsia"/>
          <w:b/>
          <w:u w:val="single"/>
          <w:lang w:eastAsia="zh-CN"/>
        </w:rPr>
        <w:t xml:space="preserve">same method </w:t>
      </w:r>
      <w:bookmarkStart w:id="2" w:name="OLE_LINK1"/>
      <w:r w:rsidR="002C765D">
        <w:rPr>
          <w:rFonts w:eastAsiaTheme="minorEastAsia" w:hint="eastAsia"/>
          <w:b/>
          <w:u w:val="single"/>
          <w:lang w:eastAsia="zh-CN"/>
        </w:rPr>
        <w:t>(</w:t>
      </w:r>
      <w:r w:rsidR="002C765D">
        <w:rPr>
          <w:rFonts w:eastAsiaTheme="minorEastAsia"/>
          <w:b/>
          <w:u w:val="single"/>
          <w:lang w:eastAsia="zh-CN"/>
        </w:rPr>
        <w:t>absolute</w:t>
      </w:r>
      <w:r w:rsidR="002C765D">
        <w:rPr>
          <w:rFonts w:eastAsiaTheme="minorEastAsia" w:hint="eastAsia"/>
          <w:b/>
          <w:u w:val="single"/>
          <w:lang w:eastAsia="zh-CN"/>
        </w:rPr>
        <w:t xml:space="preserve"> value of </w:t>
      </w:r>
      <w:proofErr w:type="spellStart"/>
      <w:r w:rsidR="002C765D">
        <w:rPr>
          <w:rFonts w:eastAsiaTheme="minorEastAsia" w:hint="eastAsia"/>
          <w:b/>
          <w:u w:val="single"/>
          <w:lang w:eastAsia="zh-CN"/>
        </w:rPr>
        <w:t>ms</w:t>
      </w:r>
      <w:proofErr w:type="spellEnd"/>
      <w:r w:rsidR="002C765D">
        <w:rPr>
          <w:rFonts w:eastAsiaTheme="minorEastAsia" w:hint="eastAsia"/>
          <w:b/>
          <w:u w:val="single"/>
          <w:lang w:eastAsia="zh-CN"/>
        </w:rPr>
        <w:t>)</w:t>
      </w:r>
      <w:bookmarkEnd w:id="2"/>
      <w:r w:rsidR="002C765D">
        <w:rPr>
          <w:rFonts w:eastAsiaTheme="minorEastAsia" w:hint="eastAsia"/>
          <w:b/>
          <w:u w:val="single"/>
          <w:lang w:eastAsia="zh-CN"/>
        </w:rPr>
        <w:t xml:space="preserve"> </w:t>
      </w:r>
      <w:r w:rsidR="00146758">
        <w:rPr>
          <w:rFonts w:eastAsiaTheme="minorEastAsia" w:hint="eastAsia"/>
          <w:b/>
          <w:u w:val="single"/>
          <w:lang w:eastAsia="zh-CN"/>
        </w:rPr>
        <w:t xml:space="preserve">of scheduling delay indication </w:t>
      </w:r>
      <w:r w:rsidR="00535D50">
        <w:rPr>
          <w:rFonts w:eastAsiaTheme="minorEastAsia" w:hint="eastAsia"/>
          <w:b/>
          <w:u w:val="single"/>
          <w:lang w:eastAsia="zh-CN"/>
        </w:rPr>
        <w:t>in</w:t>
      </w:r>
      <w:r w:rsid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535D50">
        <w:rPr>
          <w:rFonts w:eastAsiaTheme="minorEastAsia" w:hint="eastAsia"/>
          <w:b/>
          <w:u w:val="single"/>
          <w:lang w:eastAsia="zh-CN"/>
        </w:rPr>
        <w:t>DCI</w:t>
      </w:r>
      <w:r w:rsidR="00146758">
        <w:rPr>
          <w:rFonts w:eastAsiaTheme="minorEastAsia" w:hint="eastAsia"/>
          <w:b/>
          <w:u w:val="single"/>
          <w:lang w:eastAsia="zh-CN"/>
        </w:rPr>
        <w:t xml:space="preserve"> can be </w:t>
      </w:r>
      <w:proofErr w:type="spellStart"/>
      <w:r w:rsidR="00146758"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 w:rsidR="00146758">
        <w:rPr>
          <w:rFonts w:eastAsiaTheme="minorEastAsia" w:hint="eastAsia"/>
          <w:b/>
          <w:u w:val="single"/>
          <w:lang w:eastAsia="zh-CN"/>
        </w:rPr>
        <w:t>.</w:t>
      </w:r>
      <w:r w:rsidR="00E26431">
        <w:rPr>
          <w:rFonts w:eastAsiaTheme="minorEastAsia" w:hint="eastAsia"/>
          <w:b/>
          <w:u w:val="single"/>
          <w:lang w:eastAsia="zh-CN"/>
        </w:rPr>
        <w:t xml:space="preserve"> </w:t>
      </w:r>
      <w:r w:rsidR="00146758">
        <w:rPr>
          <w:rFonts w:eastAsiaTheme="minorEastAsia" w:hint="eastAsia"/>
          <w:b/>
          <w:u w:val="single"/>
          <w:lang w:eastAsia="zh-CN"/>
        </w:rPr>
        <w:t xml:space="preserve">The </w:t>
      </w:r>
      <w:r w:rsidR="00E26431">
        <w:rPr>
          <w:rFonts w:eastAsiaTheme="minorEastAsia" w:hint="eastAsia"/>
          <w:b/>
          <w:u w:val="single"/>
          <w:lang w:eastAsia="zh-CN"/>
        </w:rPr>
        <w:t>NPUSCH</w:t>
      </w:r>
      <w:r w:rsidR="00C7499D">
        <w:rPr>
          <w:rFonts w:eastAsiaTheme="minorEastAsia" w:hint="eastAsia"/>
          <w:b/>
          <w:u w:val="single"/>
          <w:lang w:eastAsia="zh-CN"/>
        </w:rPr>
        <w:t xml:space="preserve"> transmission </w:t>
      </w:r>
      <w:r w:rsidR="00146758" w:rsidRPr="00146758">
        <w:rPr>
          <w:rFonts w:eastAsiaTheme="minorEastAsia" w:hint="eastAsia"/>
          <w:b/>
          <w:u w:val="single"/>
          <w:lang w:eastAsia="zh-CN"/>
        </w:rPr>
        <w:t>start</w:t>
      </w:r>
      <w:r w:rsidR="00C7499D">
        <w:rPr>
          <w:rFonts w:eastAsiaTheme="minorEastAsia" w:hint="eastAsia"/>
          <w:b/>
          <w:u w:val="single"/>
          <w:lang w:eastAsia="zh-CN"/>
        </w:rPr>
        <w:t>s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E26431">
        <w:rPr>
          <w:rFonts w:eastAsiaTheme="minorEastAsia" w:hint="eastAsia"/>
          <w:b/>
          <w:u w:val="single"/>
          <w:lang w:eastAsia="zh-CN"/>
        </w:rPr>
        <w:t>from the first valid uplink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 w:rsidR="00E26431">
        <w:rPr>
          <w:rFonts w:eastAsiaTheme="minorEastAsia" w:hint="eastAsia"/>
          <w:b/>
          <w:u w:val="single"/>
          <w:lang w:eastAsia="zh-CN"/>
        </w:rPr>
        <w:t>after the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 w:rsidR="008662E8"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F14A9D" w:rsidRDefault="0008262E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#5:</w:t>
      </w:r>
      <w:r w:rsidR="00E84578">
        <w:rPr>
          <w:rFonts w:eastAsiaTheme="minorEastAsia" w:hint="eastAsia"/>
          <w:b/>
          <w:u w:val="single"/>
          <w:lang w:eastAsia="zh-CN"/>
        </w:rPr>
        <w:t xml:space="preserve"> For TDD NB-</w:t>
      </w:r>
      <w:proofErr w:type="spellStart"/>
      <w:r w:rsidR="00E84578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E84578">
        <w:rPr>
          <w:rFonts w:eastAsiaTheme="minorEastAsia" w:hint="eastAsia"/>
          <w:b/>
          <w:u w:val="single"/>
          <w:lang w:eastAsia="zh-CN"/>
        </w:rPr>
        <w:t>,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E84578">
        <w:rPr>
          <w:rFonts w:eastAsiaTheme="minorEastAsia" w:hint="eastAsia"/>
          <w:b/>
          <w:u w:val="single"/>
          <w:lang w:eastAsia="zh-CN"/>
        </w:rPr>
        <w:t xml:space="preserve">introduce </w:t>
      </w:r>
      <w:r w:rsidR="00F1090A">
        <w:rPr>
          <w:rFonts w:eastAsiaTheme="minorEastAsia" w:hint="eastAsia"/>
          <w:b/>
          <w:u w:val="single"/>
          <w:lang w:eastAsia="zh-CN"/>
        </w:rPr>
        <w:t xml:space="preserve">larger scheduling delay for NPUSCH at least for 2 HARQ processes and FFS on the values. </w:t>
      </w:r>
    </w:p>
    <w:p w:rsidR="00777A39" w:rsidRPr="005E06F1" w:rsidRDefault="00777A39" w:rsidP="00777A39">
      <w:pPr>
        <w:pStyle w:val="Heading2"/>
        <w:tabs>
          <w:tab w:val="clear" w:pos="5113"/>
          <w:tab w:val="num" w:pos="426"/>
        </w:tabs>
        <w:ind w:left="426" w:hangingChars="152" w:hanging="426"/>
        <w:jc w:val="both"/>
        <w:rPr>
          <w:color w:val="000000"/>
          <w:sz w:val="28"/>
          <w:lang w:val="en-US" w:eastAsia="zh-CN"/>
        </w:rPr>
      </w:pPr>
      <w:r>
        <w:rPr>
          <w:rFonts w:hint="eastAsia"/>
          <w:color w:val="000000"/>
          <w:sz w:val="28"/>
          <w:lang w:val="en-US" w:eastAsia="zh-CN"/>
        </w:rPr>
        <w:t xml:space="preserve">Interlaced UL/DL </w:t>
      </w:r>
      <w:r w:rsidR="00BA0952">
        <w:rPr>
          <w:rFonts w:hint="eastAsia"/>
          <w:color w:val="000000"/>
          <w:sz w:val="28"/>
          <w:lang w:val="en-US" w:eastAsia="zh-CN"/>
        </w:rPr>
        <w:t>HARQ processes</w:t>
      </w:r>
    </w:p>
    <w:p w:rsidR="00772F07" w:rsidRDefault="00772F07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Interlac</w:t>
      </w:r>
      <w:r w:rsidR="00B567C5">
        <w:rPr>
          <w:rFonts w:eastAsiaTheme="minorEastAsia" w:hint="eastAsia"/>
          <w:lang w:eastAsia="zh-CN"/>
        </w:rPr>
        <w:t xml:space="preserve">ed </w:t>
      </w:r>
      <w:r>
        <w:rPr>
          <w:rFonts w:eastAsiaTheme="minorEastAsia" w:hint="eastAsia"/>
          <w:lang w:eastAsia="zh-CN"/>
        </w:rPr>
        <w:t>UL/DL transmission was considered in TDD since the</w:t>
      </w:r>
      <w:r w:rsidR="00EA6A4C">
        <w:rPr>
          <w:rFonts w:eastAsiaTheme="minorEastAsia" w:hint="eastAsia"/>
          <w:lang w:eastAsia="zh-CN"/>
        </w:rPr>
        <w:t xml:space="preserve"> increased</w:t>
      </w:r>
      <w:r>
        <w:rPr>
          <w:rFonts w:eastAsiaTheme="minorEastAsia" w:hint="eastAsia"/>
          <w:lang w:eastAsia="zh-CN"/>
        </w:rPr>
        <w:t xml:space="preserve"> duration of a single HARQ process transmitted in interlaced UL/DL subframe structure</w:t>
      </w:r>
      <w:r w:rsidR="00367282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367282">
        <w:rPr>
          <w:rFonts w:eastAsiaTheme="minorEastAsia" w:hint="eastAsia"/>
          <w:lang w:eastAsia="zh-CN"/>
        </w:rPr>
        <w:t xml:space="preserve">which </w:t>
      </w:r>
      <w:r>
        <w:rPr>
          <w:rFonts w:eastAsiaTheme="minorEastAsia" w:hint="eastAsia"/>
          <w:lang w:eastAsia="zh-CN"/>
        </w:rPr>
        <w:t>result in a lower throughput</w:t>
      </w:r>
      <w:r w:rsidR="00993A85">
        <w:rPr>
          <w:rFonts w:eastAsiaTheme="minorEastAsia" w:hint="eastAsia"/>
          <w:lang w:eastAsia="zh-CN"/>
        </w:rPr>
        <w:t xml:space="preserve"> for TDD</w:t>
      </w:r>
      <w:r>
        <w:rPr>
          <w:rFonts w:eastAsiaTheme="minorEastAsia" w:hint="eastAsia"/>
          <w:lang w:eastAsia="zh-CN"/>
        </w:rPr>
        <w:t>.</w:t>
      </w:r>
      <w:r w:rsidR="00503DEF">
        <w:rPr>
          <w:rFonts w:eastAsiaTheme="minorEastAsia" w:hint="eastAsia"/>
          <w:lang w:eastAsia="zh-CN"/>
        </w:rPr>
        <w:t xml:space="preserve"> According to the agreement made in RAN1#92, </w:t>
      </w:r>
      <w:r>
        <w:rPr>
          <w:rFonts w:eastAsiaTheme="minorEastAsia" w:hint="eastAsia"/>
          <w:lang w:eastAsia="zh-CN"/>
        </w:rPr>
        <w:t xml:space="preserve">UE with 2-HARQ capability can support interlaced UL/DL </w:t>
      </w:r>
      <w:r w:rsidR="00B567C5">
        <w:rPr>
          <w:rFonts w:eastAsiaTheme="minorEastAsia" w:hint="eastAsia"/>
          <w:lang w:eastAsia="zh-CN"/>
        </w:rPr>
        <w:t>HARQ processes</w:t>
      </w:r>
      <w:r w:rsidR="00503DEF">
        <w:rPr>
          <w:rFonts w:eastAsiaTheme="minorEastAsia" w:hint="eastAsia"/>
          <w:lang w:eastAsia="zh-CN"/>
        </w:rPr>
        <w:t>.</w:t>
      </w:r>
      <w:r w:rsidR="002D3419">
        <w:rPr>
          <w:rFonts w:eastAsiaTheme="minorEastAsia" w:hint="eastAsia"/>
          <w:lang w:eastAsia="zh-CN"/>
        </w:rPr>
        <w:t xml:space="preserve"> For design of UL/DL interlacing, some issues needs to be further discussed.</w:t>
      </w:r>
    </w:p>
    <w:p w:rsidR="000F7173" w:rsidRDefault="00716CDB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full</w:t>
      </w:r>
      <w:r w:rsidR="00A90941">
        <w:rPr>
          <w:rFonts w:eastAsiaTheme="minorEastAsia" w:hint="eastAsia"/>
          <w:lang w:eastAsia="zh-CN"/>
        </w:rPr>
        <w:t xml:space="preserve"> flexibility of UL/DL interlacing is introduced, which means eNodeB can send DL grant or NPDSCH at any time during </w:t>
      </w:r>
      <w:r w:rsidR="00EA6A4C">
        <w:rPr>
          <w:rFonts w:eastAsiaTheme="minorEastAsia" w:hint="eastAsia"/>
          <w:lang w:eastAsia="zh-CN"/>
        </w:rPr>
        <w:t xml:space="preserve">the </w:t>
      </w:r>
      <w:r w:rsidR="00847941">
        <w:rPr>
          <w:rFonts w:eastAsiaTheme="minorEastAsia" w:hint="eastAsia"/>
          <w:lang w:eastAsia="zh-CN"/>
        </w:rPr>
        <w:t>uplink</w:t>
      </w:r>
      <w:r w:rsidR="00A90941">
        <w:rPr>
          <w:rFonts w:eastAsiaTheme="minorEastAsia" w:hint="eastAsia"/>
          <w:lang w:eastAsia="zh-CN"/>
        </w:rPr>
        <w:t xml:space="preserve"> </w:t>
      </w:r>
      <w:r w:rsidR="00EA6A4C">
        <w:rPr>
          <w:rFonts w:eastAsiaTheme="minorEastAsia" w:hint="eastAsia"/>
          <w:lang w:eastAsia="zh-CN"/>
        </w:rPr>
        <w:t>HARQ process of UE</w:t>
      </w:r>
      <w:r w:rsidR="00A90941">
        <w:rPr>
          <w:rFonts w:eastAsiaTheme="minorEastAsia" w:hint="eastAsia"/>
          <w:lang w:eastAsia="zh-CN"/>
        </w:rPr>
        <w:t xml:space="preserve">, and vice versa, </w:t>
      </w:r>
      <w:r w:rsidR="000F7173">
        <w:rPr>
          <w:rFonts w:eastAsiaTheme="minorEastAsia" w:hint="eastAsia"/>
          <w:lang w:eastAsia="zh-CN"/>
        </w:rPr>
        <w:t xml:space="preserve">some </w:t>
      </w:r>
      <w:r w:rsidR="00A90941">
        <w:rPr>
          <w:rFonts w:eastAsiaTheme="minorEastAsia" w:hint="eastAsia"/>
          <w:lang w:eastAsia="zh-CN"/>
        </w:rPr>
        <w:t xml:space="preserve">potential </w:t>
      </w:r>
      <w:r w:rsidR="000F7173">
        <w:rPr>
          <w:rFonts w:eastAsiaTheme="minorEastAsia" w:hint="eastAsia"/>
          <w:lang w:eastAsia="zh-CN"/>
        </w:rPr>
        <w:t>issues might be observed</w:t>
      </w:r>
      <w:r w:rsidR="00A90941">
        <w:rPr>
          <w:rFonts w:eastAsiaTheme="minorEastAsia" w:hint="eastAsia"/>
          <w:lang w:eastAsia="zh-CN"/>
        </w:rPr>
        <w:t>.</w:t>
      </w:r>
      <w:r w:rsidR="00847941">
        <w:rPr>
          <w:rFonts w:eastAsiaTheme="minorEastAsia" w:hint="eastAsia"/>
          <w:lang w:eastAsia="zh-CN"/>
        </w:rPr>
        <w:t xml:space="preserve"> </w:t>
      </w:r>
      <w:r w:rsidR="00EA6A4C">
        <w:rPr>
          <w:rFonts w:eastAsiaTheme="minorEastAsia" w:hint="eastAsia"/>
          <w:lang w:eastAsia="zh-CN"/>
        </w:rPr>
        <w:t>Therefore, t</w:t>
      </w:r>
      <w:r w:rsidR="000F7173">
        <w:rPr>
          <w:rFonts w:eastAsiaTheme="minorEastAsia" w:hint="eastAsia"/>
          <w:lang w:eastAsia="zh-CN"/>
        </w:rPr>
        <w:t xml:space="preserve">he supported types of UL/DL interlacing should be discussed at first. Some type of UL/DL </w:t>
      </w:r>
      <w:r w:rsidR="000F7173">
        <w:rPr>
          <w:rFonts w:eastAsiaTheme="minorEastAsia"/>
          <w:lang w:eastAsia="zh-CN"/>
        </w:rPr>
        <w:t>interlacing</w:t>
      </w:r>
      <w:r w:rsidR="000F7173">
        <w:rPr>
          <w:rFonts w:eastAsiaTheme="minorEastAsia" w:hint="eastAsia"/>
          <w:lang w:eastAsia="zh-CN"/>
        </w:rPr>
        <w:t xml:space="preserve"> might have lower performance gain</w:t>
      </w:r>
      <w:r w:rsidR="00640CC0">
        <w:rPr>
          <w:rFonts w:eastAsiaTheme="minorEastAsia" w:hint="eastAsia"/>
          <w:lang w:eastAsia="zh-CN"/>
        </w:rPr>
        <w:t xml:space="preserve"> with </w:t>
      </w:r>
      <w:r w:rsidR="00EA6A4C">
        <w:rPr>
          <w:rFonts w:eastAsiaTheme="minorEastAsia" w:hint="eastAsia"/>
          <w:lang w:eastAsia="zh-CN"/>
        </w:rPr>
        <w:t xml:space="preserve">additional </w:t>
      </w:r>
      <w:r w:rsidR="000F7173">
        <w:rPr>
          <w:rFonts w:eastAsiaTheme="minorEastAsia" w:hint="eastAsia"/>
          <w:lang w:eastAsia="zh-CN"/>
        </w:rPr>
        <w:t>complexity</w:t>
      </w:r>
      <w:r w:rsidR="00C9775F">
        <w:rPr>
          <w:rFonts w:eastAsiaTheme="minorEastAsia" w:hint="eastAsia"/>
          <w:lang w:eastAsia="zh-CN"/>
        </w:rPr>
        <w:t xml:space="preserve">, </w:t>
      </w:r>
      <w:r w:rsidR="00640CC0">
        <w:rPr>
          <w:rFonts w:eastAsiaTheme="minorEastAsia" w:hint="eastAsia"/>
          <w:lang w:eastAsia="zh-CN"/>
        </w:rPr>
        <w:t xml:space="preserve">or introduce potential collision, </w:t>
      </w:r>
      <w:r w:rsidR="00C9775F">
        <w:rPr>
          <w:rFonts w:eastAsiaTheme="minorEastAsia" w:hint="eastAsia"/>
          <w:lang w:eastAsia="zh-CN"/>
        </w:rPr>
        <w:t xml:space="preserve">thus support of all types of </w:t>
      </w:r>
      <w:r w:rsidR="004E6C33">
        <w:rPr>
          <w:rFonts w:eastAsiaTheme="minorEastAsia" w:hint="eastAsia"/>
          <w:lang w:eastAsia="zh-CN"/>
        </w:rPr>
        <w:t xml:space="preserve">UL/DL </w:t>
      </w:r>
      <w:r w:rsidR="00C9775F">
        <w:rPr>
          <w:rFonts w:eastAsiaTheme="minorEastAsia" w:hint="eastAsia"/>
          <w:lang w:eastAsia="zh-CN"/>
        </w:rPr>
        <w:t>interlacing is unnecessary.</w:t>
      </w:r>
    </w:p>
    <w:p w:rsidR="00C9775F" w:rsidRDefault="00C9775F" w:rsidP="00C9775F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11646A">
        <w:rPr>
          <w:rFonts w:eastAsiaTheme="minorEastAsia" w:hint="eastAsia"/>
          <w:u w:val="single"/>
          <w:lang w:eastAsia="zh-CN"/>
        </w:rPr>
        <w:lastRenderedPageBreak/>
        <w:t xml:space="preserve">Interlaced </w:t>
      </w:r>
      <w:r w:rsidR="008F1E5B" w:rsidRPr="0011646A">
        <w:rPr>
          <w:rFonts w:eastAsiaTheme="minorEastAsia" w:hint="eastAsia"/>
          <w:u w:val="single"/>
          <w:lang w:eastAsia="zh-CN"/>
        </w:rPr>
        <w:t>NPDCCH</w:t>
      </w:r>
      <w:r w:rsidR="0011646A" w:rsidRPr="0011646A">
        <w:rPr>
          <w:rFonts w:eastAsiaTheme="minorEastAsia" w:hint="eastAsia"/>
          <w:u w:val="single"/>
          <w:lang w:eastAsia="zh-CN"/>
        </w:rPr>
        <w:t xml:space="preserve"> reception</w:t>
      </w:r>
      <w:r>
        <w:rPr>
          <w:rFonts w:eastAsiaTheme="minorEastAsia" w:hint="eastAsia"/>
          <w:lang w:eastAsia="zh-CN"/>
        </w:rPr>
        <w:t xml:space="preserve">: </w:t>
      </w:r>
      <w:r w:rsidR="009C5AF6">
        <w:rPr>
          <w:rFonts w:eastAsiaTheme="minorEastAsia" w:hint="eastAsia"/>
          <w:lang w:eastAsia="zh-CN"/>
        </w:rPr>
        <w:t>I</w:t>
      </w:r>
      <w:r w:rsidR="00B5004F">
        <w:rPr>
          <w:rFonts w:eastAsiaTheme="minorEastAsia" w:hint="eastAsia"/>
          <w:lang w:eastAsia="zh-CN"/>
        </w:rPr>
        <w:t xml:space="preserve">n this case, </w:t>
      </w:r>
      <w:r>
        <w:rPr>
          <w:rFonts w:eastAsiaTheme="minorEastAsia" w:hint="eastAsia"/>
          <w:lang w:eastAsia="zh-CN"/>
        </w:rPr>
        <w:t>eNodeB sends two UL/DL grants successively</w:t>
      </w:r>
      <w:r w:rsidR="008F1E5B">
        <w:rPr>
          <w:rFonts w:eastAsiaTheme="minorEastAsia" w:hint="eastAsia"/>
          <w:lang w:eastAsia="zh-CN"/>
        </w:rPr>
        <w:t>, and finished</w:t>
      </w:r>
      <w:r w:rsidR="000903D4">
        <w:rPr>
          <w:rFonts w:eastAsiaTheme="minorEastAsia" w:hint="eastAsia"/>
          <w:lang w:eastAsia="zh-CN"/>
        </w:rPr>
        <w:t xml:space="preserve"> the two</w:t>
      </w:r>
      <w:r w:rsidR="008F1E5B">
        <w:rPr>
          <w:rFonts w:eastAsiaTheme="minorEastAsia" w:hint="eastAsia"/>
          <w:lang w:eastAsia="zh-CN"/>
        </w:rPr>
        <w:t xml:space="preserve"> NPDCCH transmissions</w:t>
      </w:r>
      <w:r>
        <w:rPr>
          <w:rFonts w:eastAsiaTheme="minorEastAsia" w:hint="eastAsia"/>
          <w:lang w:eastAsia="zh-CN"/>
        </w:rPr>
        <w:t xml:space="preserve"> before the associated two data transmission/receptions. The timing relationship of this case is </w:t>
      </w:r>
      <w:r>
        <w:rPr>
          <w:rFonts w:eastAsiaTheme="minorEastAsia"/>
          <w:lang w:eastAsia="zh-CN"/>
        </w:rPr>
        <w:t>similar</w:t>
      </w:r>
      <w:r>
        <w:rPr>
          <w:rFonts w:eastAsiaTheme="minorEastAsia" w:hint="eastAsia"/>
          <w:lang w:eastAsia="zh-CN"/>
        </w:rPr>
        <w:t xml:space="preserve"> to legacy 2-HARQ processes, but the two HARQ processes are UL and DL separately. This is a relatively simple option to start with.</w:t>
      </w:r>
    </w:p>
    <w:p w:rsidR="00BB7214" w:rsidRPr="00BB7214" w:rsidRDefault="008F1E5B" w:rsidP="00C90872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BB7214">
        <w:rPr>
          <w:rFonts w:eastAsiaTheme="minorEastAsia" w:hint="eastAsia"/>
          <w:u w:val="single"/>
          <w:lang w:eastAsia="zh-CN"/>
        </w:rPr>
        <w:t xml:space="preserve">NPDCCH </w:t>
      </w:r>
      <w:r w:rsidR="0011646A" w:rsidRPr="00BB7214">
        <w:rPr>
          <w:rFonts w:eastAsiaTheme="minorEastAsia" w:hint="eastAsia"/>
          <w:u w:val="single"/>
          <w:lang w:eastAsia="zh-CN"/>
        </w:rPr>
        <w:t xml:space="preserve">reception </w:t>
      </w:r>
      <w:r w:rsidRPr="00BB7214">
        <w:rPr>
          <w:rFonts w:eastAsiaTheme="minorEastAsia" w:hint="eastAsia"/>
          <w:u w:val="single"/>
          <w:lang w:eastAsia="zh-CN"/>
        </w:rPr>
        <w:t xml:space="preserve">during </w:t>
      </w:r>
      <w:r w:rsidR="00BB7214" w:rsidRPr="00BB7214">
        <w:rPr>
          <w:rFonts w:eastAsiaTheme="minorEastAsia" w:hint="eastAsia"/>
          <w:u w:val="single"/>
          <w:lang w:eastAsia="zh-CN"/>
        </w:rPr>
        <w:t>data</w:t>
      </w:r>
      <w:r w:rsidRPr="00BB7214">
        <w:rPr>
          <w:rFonts w:eastAsiaTheme="minorEastAsia" w:hint="eastAsia"/>
          <w:lang w:eastAsia="zh-CN"/>
        </w:rPr>
        <w:t xml:space="preserve">: </w:t>
      </w:r>
      <w:r w:rsidR="009C5AF6">
        <w:rPr>
          <w:rFonts w:eastAsiaTheme="minorEastAsia" w:hint="eastAsia"/>
          <w:lang w:eastAsia="zh-CN"/>
        </w:rPr>
        <w:t>F</w:t>
      </w:r>
      <w:r w:rsidR="00BB7214" w:rsidRPr="00BB7214">
        <w:rPr>
          <w:rFonts w:eastAsiaTheme="minorEastAsia" w:hint="eastAsia"/>
          <w:lang w:eastAsia="zh-CN"/>
        </w:rPr>
        <w:t xml:space="preserve">or UL HARQ process, </w:t>
      </w:r>
      <w:r w:rsidRPr="00BB7214">
        <w:rPr>
          <w:rFonts w:eastAsiaTheme="minorEastAsia" w:hint="eastAsia"/>
          <w:lang w:eastAsia="zh-CN"/>
        </w:rPr>
        <w:t xml:space="preserve">UE </w:t>
      </w:r>
      <w:r w:rsidR="00516971">
        <w:rPr>
          <w:rFonts w:eastAsiaTheme="minorEastAsia" w:hint="eastAsia"/>
          <w:lang w:eastAsia="zh-CN"/>
        </w:rPr>
        <w:t xml:space="preserve">can </w:t>
      </w:r>
      <w:r w:rsidR="00BB7214" w:rsidRPr="00BB7214">
        <w:rPr>
          <w:rFonts w:eastAsiaTheme="minorEastAsia" w:hint="eastAsia"/>
          <w:lang w:eastAsia="zh-CN"/>
        </w:rPr>
        <w:t xml:space="preserve">monitor DL subframes during NPUSCH transmission </w:t>
      </w:r>
      <w:r w:rsidRPr="00BB7214">
        <w:rPr>
          <w:rFonts w:eastAsiaTheme="minorEastAsia" w:hint="eastAsia"/>
          <w:lang w:eastAsia="zh-CN"/>
        </w:rPr>
        <w:t xml:space="preserve">to receive potential </w:t>
      </w:r>
      <w:r w:rsidR="00BB7214" w:rsidRPr="00BB7214">
        <w:rPr>
          <w:rFonts w:eastAsiaTheme="minorEastAsia" w:hint="eastAsia"/>
          <w:lang w:eastAsia="zh-CN"/>
        </w:rPr>
        <w:t>D</w:t>
      </w:r>
      <w:r w:rsidRPr="00BB7214">
        <w:rPr>
          <w:rFonts w:eastAsiaTheme="minorEastAsia" w:hint="eastAsia"/>
          <w:lang w:eastAsia="zh-CN"/>
        </w:rPr>
        <w:t>L</w:t>
      </w:r>
      <w:r w:rsidR="00BB7214" w:rsidRPr="00BB7214">
        <w:rPr>
          <w:rFonts w:eastAsiaTheme="minorEastAsia" w:hint="eastAsia"/>
          <w:lang w:eastAsia="zh-CN"/>
        </w:rPr>
        <w:t xml:space="preserve"> </w:t>
      </w:r>
      <w:r w:rsidRPr="00BB7214">
        <w:rPr>
          <w:rFonts w:eastAsiaTheme="minorEastAsia" w:hint="eastAsia"/>
          <w:lang w:eastAsia="zh-CN"/>
        </w:rPr>
        <w:t>grants</w:t>
      </w:r>
      <w:r w:rsidR="00516971">
        <w:rPr>
          <w:rFonts w:eastAsiaTheme="minorEastAsia" w:hint="eastAsia"/>
          <w:lang w:eastAsia="zh-CN"/>
        </w:rPr>
        <w:t>, and this case should be supported</w:t>
      </w:r>
      <w:r w:rsidRPr="00BB7214">
        <w:rPr>
          <w:rFonts w:eastAsiaTheme="minorEastAsia" w:hint="eastAsia"/>
          <w:lang w:eastAsia="zh-CN"/>
        </w:rPr>
        <w:t xml:space="preserve">. </w:t>
      </w:r>
      <w:r w:rsidR="00C90872">
        <w:rPr>
          <w:rFonts w:eastAsiaTheme="minorEastAsia" w:hint="eastAsia"/>
          <w:lang w:eastAsia="zh-CN"/>
        </w:rPr>
        <w:t xml:space="preserve">On the contrary, </w:t>
      </w:r>
      <w:r w:rsidR="00CD024C">
        <w:rPr>
          <w:rFonts w:eastAsiaTheme="minorEastAsia" w:hint="eastAsia"/>
          <w:lang w:eastAsia="zh-CN"/>
        </w:rPr>
        <w:t>f</w:t>
      </w:r>
      <w:r w:rsidR="00BB7214" w:rsidRPr="00BB7214">
        <w:rPr>
          <w:rFonts w:eastAsiaTheme="minorEastAsia" w:hint="eastAsia"/>
          <w:lang w:eastAsia="zh-CN"/>
        </w:rPr>
        <w:t>or DL HARQ process</w:t>
      </w:r>
      <w:r w:rsidR="00C90872">
        <w:rPr>
          <w:rFonts w:eastAsiaTheme="minorEastAsia" w:hint="eastAsia"/>
          <w:lang w:eastAsia="zh-CN"/>
        </w:rPr>
        <w:t>, during NPDSCH reception, NPDCCH is not expected since NPDSCH occupies the overall bandwidth.</w:t>
      </w:r>
      <w:r w:rsidR="000B4825">
        <w:rPr>
          <w:rFonts w:eastAsiaTheme="minorEastAsia" w:hint="eastAsia"/>
          <w:lang w:eastAsia="zh-CN"/>
        </w:rPr>
        <w:t xml:space="preserve"> </w:t>
      </w:r>
    </w:p>
    <w:p w:rsidR="00B5004F" w:rsidRDefault="00B5004F" w:rsidP="00B5004F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11646A">
        <w:rPr>
          <w:rFonts w:eastAsiaTheme="minorEastAsia" w:hint="eastAsia"/>
          <w:u w:val="single"/>
          <w:lang w:eastAsia="zh-CN"/>
        </w:rPr>
        <w:t>Interlaced data</w:t>
      </w:r>
      <w:r>
        <w:rPr>
          <w:rFonts w:eastAsiaTheme="minorEastAsia" w:hint="eastAsia"/>
          <w:lang w:eastAsia="zh-CN"/>
        </w:rPr>
        <w:t xml:space="preserve">: UE </w:t>
      </w:r>
      <w:r w:rsidR="00516971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transmit NUSCH </w:t>
      </w:r>
      <w:r w:rsidR="00645D03">
        <w:rPr>
          <w:rFonts w:eastAsiaTheme="minorEastAsia" w:hint="eastAsia"/>
          <w:lang w:eastAsia="zh-CN"/>
        </w:rPr>
        <w:t xml:space="preserve">in UL subframes </w:t>
      </w:r>
      <w:r>
        <w:rPr>
          <w:rFonts w:eastAsiaTheme="minorEastAsia" w:hint="eastAsia"/>
          <w:lang w:eastAsia="zh-CN"/>
        </w:rPr>
        <w:t>during NPDSCH reception</w:t>
      </w:r>
      <w:r w:rsidR="00645D03">
        <w:rPr>
          <w:rFonts w:eastAsiaTheme="minorEastAsia" w:hint="eastAsia"/>
          <w:lang w:eastAsia="zh-CN"/>
        </w:rPr>
        <w:t xml:space="preserve"> in DL subframes</w:t>
      </w:r>
      <w:r>
        <w:rPr>
          <w:rFonts w:eastAsiaTheme="minorEastAsia" w:hint="eastAsia"/>
          <w:lang w:eastAsia="zh-CN"/>
        </w:rPr>
        <w:t xml:space="preserve">. This is a basic </w:t>
      </w:r>
      <w:r w:rsidR="00C3488D">
        <w:rPr>
          <w:rFonts w:eastAsiaTheme="minorEastAsia" w:hint="eastAsia"/>
          <w:lang w:eastAsia="zh-CN"/>
        </w:rPr>
        <w:t>case</w:t>
      </w:r>
      <w:r>
        <w:rPr>
          <w:rFonts w:eastAsiaTheme="minorEastAsia" w:hint="eastAsia"/>
          <w:lang w:eastAsia="zh-CN"/>
        </w:rPr>
        <w:t xml:space="preserve"> for UL/DL interlacing scenarios and should be supported. </w:t>
      </w:r>
    </w:p>
    <w:p w:rsidR="000F6C29" w:rsidRDefault="00640CC0" w:rsidP="008577E4">
      <w:pPr>
        <w:pStyle w:val="ListParagraph"/>
        <w:numPr>
          <w:ilvl w:val="0"/>
          <w:numId w:val="14"/>
        </w:numPr>
        <w:spacing w:after="0"/>
        <w:ind w:firstLineChars="0"/>
        <w:rPr>
          <w:rFonts w:eastAsiaTheme="minorEastAsia"/>
          <w:lang w:eastAsia="zh-CN"/>
        </w:rPr>
      </w:pPr>
      <w:r w:rsidRPr="0011646A">
        <w:rPr>
          <w:rFonts w:eastAsiaTheme="minorEastAsia" w:hint="eastAsia"/>
          <w:u w:val="single"/>
          <w:lang w:eastAsia="zh-CN"/>
        </w:rPr>
        <w:t xml:space="preserve">HARQ-ACK </w:t>
      </w:r>
      <w:r w:rsidR="000F6C29" w:rsidRPr="0011646A">
        <w:rPr>
          <w:rFonts w:eastAsiaTheme="minorEastAsia" w:hint="eastAsia"/>
          <w:u w:val="single"/>
          <w:lang w:eastAsia="zh-CN"/>
        </w:rPr>
        <w:t>feedback during data</w:t>
      </w:r>
      <w:r w:rsidR="000F6C29">
        <w:rPr>
          <w:rFonts w:eastAsiaTheme="minorEastAsia" w:hint="eastAsia"/>
          <w:lang w:eastAsia="zh-CN"/>
        </w:rPr>
        <w:t xml:space="preserve">: </w:t>
      </w:r>
      <w:r w:rsidR="00C441F6">
        <w:rPr>
          <w:rFonts w:eastAsiaTheme="minorEastAsia" w:hint="eastAsia"/>
          <w:lang w:eastAsia="zh-CN"/>
        </w:rPr>
        <w:t>C</w:t>
      </w:r>
      <w:r w:rsidR="00014D8B">
        <w:rPr>
          <w:rFonts w:eastAsiaTheme="minorEastAsia" w:hint="eastAsia"/>
          <w:lang w:eastAsia="zh-CN"/>
        </w:rPr>
        <w:t>ollision</w:t>
      </w:r>
      <w:r w:rsidR="000F6C29">
        <w:rPr>
          <w:rFonts w:eastAsiaTheme="minorEastAsia" w:hint="eastAsia"/>
          <w:lang w:eastAsia="zh-CN"/>
        </w:rPr>
        <w:t xml:space="preserve"> happen</w:t>
      </w:r>
      <w:r w:rsidR="00014D8B">
        <w:rPr>
          <w:rFonts w:eastAsiaTheme="minorEastAsia" w:hint="eastAsia"/>
          <w:lang w:eastAsia="zh-CN"/>
        </w:rPr>
        <w:t>s</w:t>
      </w:r>
      <w:r w:rsidR="000F6C29">
        <w:rPr>
          <w:rFonts w:eastAsiaTheme="minorEastAsia" w:hint="eastAsia"/>
          <w:lang w:eastAsia="zh-CN"/>
        </w:rPr>
        <w:t xml:space="preserve"> between NPUSCH format 1 and NPUSCH format 2</w:t>
      </w:r>
      <w:r w:rsidR="00BD3194">
        <w:rPr>
          <w:rFonts w:eastAsiaTheme="minorEastAsia" w:hint="eastAsia"/>
          <w:lang w:eastAsia="zh-CN"/>
        </w:rPr>
        <w:t xml:space="preserve">, as </w:t>
      </w:r>
      <w:r w:rsidR="008E66D1">
        <w:rPr>
          <w:rFonts w:eastAsiaTheme="minorEastAsia" w:hint="eastAsia"/>
          <w:lang w:eastAsia="zh-CN"/>
        </w:rPr>
        <w:t xml:space="preserve">illustrated </w:t>
      </w:r>
      <w:r w:rsidR="00CF43D4">
        <w:rPr>
          <w:rFonts w:eastAsiaTheme="minorEastAsia" w:hint="eastAsia"/>
          <w:lang w:eastAsia="zh-CN"/>
        </w:rPr>
        <w:t>in</w:t>
      </w:r>
      <w:r w:rsidR="008E66D1">
        <w:rPr>
          <w:rFonts w:eastAsiaTheme="minorEastAsia" w:hint="eastAsia"/>
          <w:lang w:eastAsia="zh-CN"/>
        </w:rPr>
        <w:t xml:space="preserve"> </w:t>
      </w:r>
      <w:r w:rsidR="003A4E53">
        <w:rPr>
          <w:rFonts w:eastAsiaTheme="minorEastAsia" w:hint="eastAsia"/>
          <w:lang w:eastAsia="zh-CN"/>
        </w:rPr>
        <w:t xml:space="preserve">Figure </w:t>
      </w:r>
      <w:r w:rsidR="00C90872">
        <w:rPr>
          <w:rFonts w:eastAsiaTheme="minorEastAsia" w:hint="eastAsia"/>
          <w:lang w:eastAsia="zh-CN"/>
        </w:rPr>
        <w:t>1</w:t>
      </w:r>
      <w:r w:rsidR="000F6C29">
        <w:rPr>
          <w:rFonts w:eastAsiaTheme="minorEastAsia" w:hint="eastAsia"/>
          <w:lang w:eastAsia="zh-CN"/>
        </w:rPr>
        <w:t>.</w:t>
      </w:r>
      <w:r w:rsidR="003A4E53">
        <w:rPr>
          <w:rFonts w:eastAsiaTheme="minorEastAsia" w:hint="eastAsia"/>
          <w:lang w:eastAsia="zh-CN"/>
        </w:rPr>
        <w:t xml:space="preserve"> Since only limited values of timing offset between NPDSCH and NPUSCH format 2 are supported in NB-IoT, </w:t>
      </w:r>
      <w:r w:rsidR="00406EA4">
        <w:rPr>
          <w:rFonts w:eastAsiaTheme="minorEastAsia" w:hint="eastAsia"/>
          <w:lang w:eastAsia="zh-CN"/>
        </w:rPr>
        <w:t>this</w:t>
      </w:r>
      <w:r w:rsidR="001C73A9">
        <w:rPr>
          <w:rFonts w:eastAsiaTheme="minorEastAsia" w:hint="eastAsia"/>
          <w:lang w:eastAsia="zh-CN"/>
        </w:rPr>
        <w:t xml:space="preserve"> potential</w:t>
      </w:r>
      <w:r w:rsidR="00406EA4">
        <w:rPr>
          <w:rFonts w:eastAsiaTheme="minorEastAsia" w:hint="eastAsia"/>
          <w:lang w:eastAsia="zh-CN"/>
        </w:rPr>
        <w:t xml:space="preserve"> </w:t>
      </w:r>
      <w:r w:rsidR="003A4E53">
        <w:rPr>
          <w:rFonts w:eastAsiaTheme="minorEastAsia" w:hint="eastAsia"/>
          <w:lang w:eastAsia="zh-CN"/>
        </w:rPr>
        <w:t xml:space="preserve">collision needs to be </w:t>
      </w:r>
      <w:r w:rsidR="00406EA4">
        <w:rPr>
          <w:rFonts w:eastAsiaTheme="minorEastAsia"/>
          <w:lang w:eastAsia="zh-CN"/>
        </w:rPr>
        <w:t>controlled</w:t>
      </w:r>
      <w:r w:rsidR="00406EA4">
        <w:rPr>
          <w:rFonts w:eastAsiaTheme="minorEastAsia" w:hint="eastAsia"/>
          <w:lang w:eastAsia="zh-CN"/>
        </w:rPr>
        <w:t xml:space="preserve"> </w:t>
      </w:r>
      <w:r w:rsidR="003A4E53">
        <w:rPr>
          <w:rFonts w:eastAsiaTheme="minorEastAsia" w:hint="eastAsia"/>
          <w:lang w:eastAsia="zh-CN"/>
        </w:rPr>
        <w:t xml:space="preserve">by eNodeB </w:t>
      </w:r>
      <w:r w:rsidR="00113D41">
        <w:rPr>
          <w:rFonts w:eastAsiaTheme="minorEastAsia" w:hint="eastAsia"/>
          <w:lang w:eastAsia="zh-CN"/>
        </w:rPr>
        <w:t xml:space="preserve">in the </w:t>
      </w:r>
      <w:r w:rsidR="00406EA4">
        <w:rPr>
          <w:rFonts w:eastAsiaTheme="minorEastAsia" w:hint="eastAsia"/>
          <w:lang w:eastAsia="zh-CN"/>
        </w:rPr>
        <w:t xml:space="preserve">scheduling </w:t>
      </w:r>
      <w:r w:rsidR="00CF43D4">
        <w:rPr>
          <w:rFonts w:eastAsiaTheme="minorEastAsia" w:hint="eastAsia"/>
          <w:lang w:eastAsia="zh-CN"/>
        </w:rPr>
        <w:t>procedure</w:t>
      </w:r>
      <w:r w:rsidR="003A4E53">
        <w:rPr>
          <w:rFonts w:eastAsiaTheme="minorEastAsia" w:hint="eastAsia"/>
          <w:lang w:eastAsia="zh-CN"/>
        </w:rPr>
        <w:t>.</w:t>
      </w:r>
    </w:p>
    <w:p w:rsidR="003A4E53" w:rsidRDefault="00E22993" w:rsidP="00E22993">
      <w:pPr>
        <w:spacing w:after="0"/>
        <w:jc w:val="center"/>
        <w:rPr>
          <w:rFonts w:eastAsiaTheme="minorEastAsia"/>
          <w:lang w:eastAsia="zh-CN"/>
        </w:rPr>
      </w:pPr>
      <w:r>
        <w:object w:dxaOrig="13071" w:dyaOrig="5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5pt;height:157.1pt" o:ole="">
            <v:imagedata r:id="rId9" o:title=""/>
          </v:shape>
          <o:OLEObject Type="Embed" ProgID="Visio.Drawing.15" ShapeID="_x0000_i1025" DrawAspect="Content" ObjectID="_1584534783" r:id="rId10"/>
        </w:object>
      </w:r>
    </w:p>
    <w:p w:rsidR="003A4E53" w:rsidRPr="003A4E53" w:rsidRDefault="003A4E53" w:rsidP="003A4E5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C90872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Collision between NPUSCH format 1 and NPUSCH format 2</w:t>
      </w:r>
    </w:p>
    <w:p w:rsidR="008F1E5B" w:rsidRDefault="00C441F6" w:rsidP="00C9775F">
      <w:pPr>
        <w:pStyle w:val="ListParagraph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C441F6">
        <w:rPr>
          <w:rFonts w:eastAsiaTheme="minorEastAsia" w:hint="eastAsia"/>
          <w:u w:val="single"/>
          <w:lang w:eastAsia="zh-CN"/>
        </w:rPr>
        <w:t>Others</w:t>
      </w:r>
      <w:r>
        <w:rPr>
          <w:rFonts w:eastAsiaTheme="minorEastAsia" w:hint="eastAsia"/>
          <w:lang w:eastAsia="zh-CN"/>
        </w:rPr>
        <w:t xml:space="preserve">: </w:t>
      </w:r>
      <w:r w:rsidR="008F1E5B">
        <w:rPr>
          <w:rFonts w:eastAsiaTheme="minorEastAsia" w:hint="eastAsia"/>
          <w:lang w:eastAsia="zh-CN"/>
        </w:rPr>
        <w:t>NPDCCH</w:t>
      </w:r>
      <w:r w:rsidR="00640CC0">
        <w:rPr>
          <w:rFonts w:eastAsiaTheme="minorEastAsia" w:hint="eastAsia"/>
          <w:lang w:eastAsia="zh-CN"/>
        </w:rPr>
        <w:t xml:space="preserve"> </w:t>
      </w:r>
      <w:r w:rsidR="008F1E5B">
        <w:rPr>
          <w:rFonts w:eastAsiaTheme="minorEastAsia" w:hint="eastAsia"/>
          <w:lang w:eastAsia="zh-CN"/>
        </w:rPr>
        <w:t xml:space="preserve">during the gap between data and </w:t>
      </w:r>
      <w:r w:rsidR="00640CC0">
        <w:rPr>
          <w:rFonts w:eastAsiaTheme="minorEastAsia" w:hint="eastAsia"/>
          <w:lang w:eastAsia="zh-CN"/>
        </w:rPr>
        <w:t xml:space="preserve">HARQ-ACK </w:t>
      </w:r>
      <w:r w:rsidR="008F1E5B">
        <w:rPr>
          <w:rFonts w:eastAsiaTheme="minorEastAsia"/>
          <w:lang w:eastAsia="zh-CN"/>
        </w:rPr>
        <w:t>feedback</w:t>
      </w:r>
      <w:r w:rsidR="00640CC0">
        <w:rPr>
          <w:rFonts w:eastAsiaTheme="minorEastAsia" w:hint="eastAsia"/>
          <w:lang w:eastAsia="zh-CN"/>
        </w:rPr>
        <w:t xml:space="preserve">, </w:t>
      </w:r>
      <w:r w:rsidR="008577E4">
        <w:rPr>
          <w:rFonts w:eastAsiaTheme="minorEastAsia" w:hint="eastAsia"/>
          <w:lang w:eastAsia="zh-CN"/>
        </w:rPr>
        <w:t>and</w:t>
      </w:r>
      <w:r w:rsidR="00640CC0">
        <w:rPr>
          <w:rFonts w:eastAsiaTheme="minorEastAsia" w:hint="eastAsia"/>
          <w:lang w:eastAsia="zh-CN"/>
        </w:rPr>
        <w:t xml:space="preserve"> NPDCCH during HARQ-ACK transmission </w:t>
      </w:r>
      <w:r w:rsidR="008577E4">
        <w:rPr>
          <w:rFonts w:eastAsiaTheme="minorEastAsia" w:hint="eastAsia"/>
          <w:lang w:eastAsia="zh-CN"/>
        </w:rPr>
        <w:t>are</w:t>
      </w:r>
      <w:r w:rsidR="00640CC0">
        <w:rPr>
          <w:rFonts w:eastAsiaTheme="minorEastAsia" w:hint="eastAsia"/>
          <w:lang w:eastAsia="zh-CN"/>
        </w:rPr>
        <w:t xml:space="preserve"> not recommended. </w:t>
      </w:r>
      <w:r>
        <w:rPr>
          <w:rFonts w:eastAsiaTheme="minorEastAsia" w:hint="eastAsia"/>
          <w:lang w:eastAsia="zh-CN"/>
        </w:rPr>
        <w:t>T</w:t>
      </w:r>
      <w:r w:rsidR="00640CC0">
        <w:rPr>
          <w:rFonts w:eastAsiaTheme="minorEastAsia" w:hint="eastAsia"/>
          <w:lang w:eastAsia="zh-CN"/>
        </w:rPr>
        <w:t xml:space="preserve">he </w:t>
      </w:r>
      <w:r w:rsidR="000B13EF">
        <w:rPr>
          <w:rFonts w:eastAsiaTheme="minorEastAsia" w:hint="eastAsia"/>
          <w:lang w:eastAsia="zh-CN"/>
        </w:rPr>
        <w:t xml:space="preserve">first </w:t>
      </w:r>
      <w:r w:rsidR="00640CC0">
        <w:rPr>
          <w:rFonts w:eastAsiaTheme="minorEastAsia" w:hint="eastAsia"/>
          <w:lang w:eastAsia="zh-CN"/>
        </w:rPr>
        <w:t xml:space="preserve">HARQ process will finish after a short time interval thus only small gain can be achieved. The </w:t>
      </w:r>
      <w:r w:rsidR="006A78A6">
        <w:rPr>
          <w:rFonts w:eastAsiaTheme="minorEastAsia" w:hint="eastAsia"/>
          <w:lang w:eastAsia="zh-CN"/>
        </w:rPr>
        <w:t xml:space="preserve">additional UE </w:t>
      </w:r>
      <w:r w:rsidR="00640CC0">
        <w:rPr>
          <w:rFonts w:eastAsiaTheme="minorEastAsia" w:hint="eastAsia"/>
          <w:lang w:eastAsia="zh-CN"/>
        </w:rPr>
        <w:t>complexity caused by interlaced NPDCCH reception will also have impact</w:t>
      </w:r>
      <w:r w:rsidR="006A78A6">
        <w:rPr>
          <w:rFonts w:eastAsiaTheme="minorEastAsia" w:hint="eastAsia"/>
          <w:lang w:eastAsia="zh-CN"/>
        </w:rPr>
        <w:t xml:space="preserve"> on UE processing time of the </w:t>
      </w:r>
      <w:r w:rsidR="000B13EF">
        <w:rPr>
          <w:rFonts w:eastAsiaTheme="minorEastAsia" w:hint="eastAsia"/>
          <w:lang w:eastAsia="zh-CN"/>
        </w:rPr>
        <w:t xml:space="preserve">first </w:t>
      </w:r>
      <w:r w:rsidR="006A78A6">
        <w:rPr>
          <w:rFonts w:eastAsiaTheme="minorEastAsia" w:hint="eastAsia"/>
          <w:lang w:eastAsia="zh-CN"/>
        </w:rPr>
        <w:t>HARQ process. Therefore the case should not be supported.</w:t>
      </w:r>
    </w:p>
    <w:p w:rsidR="00645D03" w:rsidRDefault="00645D03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we have the following proposal:</w:t>
      </w:r>
    </w:p>
    <w:p w:rsidR="00645D03" w:rsidRDefault="00645D03" w:rsidP="001D6662">
      <w:pPr>
        <w:rPr>
          <w:rFonts w:eastAsiaTheme="minorEastAsia"/>
          <w:b/>
          <w:u w:val="single"/>
          <w:lang w:eastAsia="zh-CN"/>
        </w:rPr>
      </w:pPr>
      <w:r w:rsidRPr="00645D03">
        <w:rPr>
          <w:rFonts w:eastAsiaTheme="minorEastAsia" w:hint="eastAsia"/>
          <w:b/>
          <w:u w:val="single"/>
          <w:lang w:eastAsia="zh-CN"/>
        </w:rPr>
        <w:t>Proposal #6:</w:t>
      </w:r>
      <w:r w:rsidR="00F7051C">
        <w:rPr>
          <w:rFonts w:eastAsiaTheme="minorEastAsia" w:hint="eastAsia"/>
          <w:b/>
          <w:u w:val="single"/>
          <w:lang w:eastAsia="zh-CN"/>
        </w:rPr>
        <w:t xml:space="preserve"> For </w:t>
      </w:r>
      <w:r w:rsidR="0011646A">
        <w:rPr>
          <w:rFonts w:eastAsiaTheme="minorEastAsia" w:hint="eastAsia"/>
          <w:b/>
          <w:u w:val="single"/>
          <w:lang w:eastAsia="zh-CN"/>
        </w:rPr>
        <w:t xml:space="preserve">UE with </w:t>
      </w:r>
      <w:r w:rsidR="0011646A">
        <w:rPr>
          <w:rFonts w:eastAsiaTheme="minorEastAsia"/>
          <w:b/>
          <w:u w:val="single"/>
          <w:lang w:eastAsia="zh-CN"/>
        </w:rPr>
        <w:t>capability</w:t>
      </w:r>
      <w:r w:rsidR="0011646A">
        <w:rPr>
          <w:rFonts w:eastAsiaTheme="minorEastAsia" w:hint="eastAsia"/>
          <w:b/>
          <w:u w:val="single"/>
          <w:lang w:eastAsia="zh-CN"/>
        </w:rPr>
        <w:t xml:space="preserve"> of </w:t>
      </w:r>
      <w:r w:rsidR="00F7051C">
        <w:rPr>
          <w:rFonts w:eastAsiaTheme="minorEastAsia" w:hint="eastAsia"/>
          <w:b/>
          <w:u w:val="single"/>
          <w:lang w:eastAsia="zh-CN"/>
        </w:rPr>
        <w:t xml:space="preserve">interlaced UL/DL </w:t>
      </w:r>
      <w:r w:rsidR="00D53A31">
        <w:rPr>
          <w:rFonts w:eastAsiaTheme="minorEastAsia" w:hint="eastAsia"/>
          <w:b/>
          <w:u w:val="single"/>
          <w:lang w:eastAsia="zh-CN"/>
        </w:rPr>
        <w:t>HARQ processes</w:t>
      </w:r>
      <w:r w:rsidR="00F7051C">
        <w:rPr>
          <w:rFonts w:eastAsiaTheme="minorEastAsia" w:hint="eastAsia"/>
          <w:b/>
          <w:u w:val="single"/>
          <w:lang w:eastAsia="zh-CN"/>
        </w:rPr>
        <w:t xml:space="preserve">, the following </w:t>
      </w:r>
      <w:r w:rsidR="00D53A31">
        <w:rPr>
          <w:rFonts w:eastAsiaTheme="minorEastAsia" w:hint="eastAsia"/>
          <w:b/>
          <w:u w:val="single"/>
          <w:lang w:eastAsia="zh-CN"/>
        </w:rPr>
        <w:t>are</w:t>
      </w:r>
      <w:r w:rsidR="00F7051C">
        <w:rPr>
          <w:rFonts w:eastAsiaTheme="minorEastAsia" w:hint="eastAsia"/>
          <w:b/>
          <w:u w:val="single"/>
          <w:lang w:eastAsia="zh-CN"/>
        </w:rPr>
        <w:t xml:space="preserve"> supported:</w:t>
      </w:r>
    </w:p>
    <w:p w:rsidR="00F7051C" w:rsidRPr="00F7051C" w:rsidRDefault="00F7051C" w:rsidP="00F7051C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 w:rsidRPr="00F7051C">
        <w:rPr>
          <w:rFonts w:eastAsiaTheme="minorEastAsia" w:hint="eastAsia"/>
          <w:b/>
          <w:u w:val="single"/>
          <w:lang w:eastAsia="zh-CN"/>
        </w:rPr>
        <w:t xml:space="preserve">UE </w:t>
      </w:r>
      <w:r w:rsidR="0011646A">
        <w:rPr>
          <w:rFonts w:eastAsiaTheme="minorEastAsia" w:hint="eastAsia"/>
          <w:b/>
          <w:u w:val="single"/>
          <w:lang w:eastAsia="zh-CN"/>
        </w:rPr>
        <w:t xml:space="preserve">is required to monitor NPDCCH on DL subframes </w:t>
      </w:r>
      <w:r w:rsidRPr="00F7051C">
        <w:rPr>
          <w:rFonts w:eastAsiaTheme="minorEastAsia" w:hint="eastAsia"/>
          <w:b/>
          <w:u w:val="single"/>
          <w:lang w:eastAsia="zh-CN"/>
        </w:rPr>
        <w:t>during the gap between UL</w:t>
      </w:r>
      <w:r w:rsidR="0011646A">
        <w:rPr>
          <w:rFonts w:eastAsiaTheme="minorEastAsia" w:hint="eastAsia"/>
          <w:b/>
          <w:u w:val="single"/>
          <w:lang w:eastAsia="zh-CN"/>
        </w:rPr>
        <w:t>/DL</w:t>
      </w:r>
      <w:r w:rsidRPr="00F7051C">
        <w:rPr>
          <w:rFonts w:eastAsiaTheme="minorEastAsia" w:hint="eastAsia"/>
          <w:b/>
          <w:u w:val="single"/>
          <w:lang w:eastAsia="zh-CN"/>
        </w:rPr>
        <w:t xml:space="preserve"> grant and the associated NPUSCH</w:t>
      </w:r>
      <w:r w:rsidR="0011646A">
        <w:rPr>
          <w:rFonts w:eastAsiaTheme="minorEastAsia" w:hint="eastAsia"/>
          <w:b/>
          <w:u w:val="single"/>
          <w:lang w:eastAsia="zh-CN"/>
        </w:rPr>
        <w:t>/NPDSCH of the first HARQ process in order to receive UL/DL grant of the second HARQ process</w:t>
      </w:r>
      <w:r w:rsidRPr="00F7051C">
        <w:rPr>
          <w:rFonts w:eastAsiaTheme="minorEastAsia" w:hint="eastAsia"/>
          <w:b/>
          <w:u w:val="single"/>
          <w:lang w:eastAsia="zh-CN"/>
        </w:rPr>
        <w:t>;</w:t>
      </w:r>
    </w:p>
    <w:p w:rsidR="00F7051C" w:rsidRDefault="00F7051C" w:rsidP="00F7051C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UE </w:t>
      </w:r>
      <w:r w:rsidR="0011646A">
        <w:rPr>
          <w:rFonts w:eastAsiaTheme="minorEastAsia" w:hint="eastAsia"/>
          <w:b/>
          <w:u w:val="single"/>
          <w:lang w:eastAsia="zh-CN"/>
        </w:rPr>
        <w:t xml:space="preserve">is able to </w:t>
      </w:r>
      <w:r>
        <w:rPr>
          <w:rFonts w:eastAsiaTheme="minorEastAsia" w:hint="eastAsia"/>
          <w:b/>
          <w:u w:val="single"/>
          <w:lang w:eastAsia="zh-CN"/>
        </w:rPr>
        <w:t xml:space="preserve">transmit NPUSCH during NPDSCH </w:t>
      </w:r>
      <w:r>
        <w:rPr>
          <w:rFonts w:eastAsiaTheme="minorEastAsia"/>
          <w:b/>
          <w:u w:val="single"/>
          <w:lang w:eastAsia="zh-CN"/>
        </w:rPr>
        <w:t>reception</w:t>
      </w:r>
      <w:r>
        <w:rPr>
          <w:rFonts w:eastAsiaTheme="minorEastAsia" w:hint="eastAsia"/>
          <w:b/>
          <w:u w:val="single"/>
          <w:lang w:eastAsia="zh-CN"/>
        </w:rPr>
        <w:t xml:space="preserve">, and receive NPDSCH </w:t>
      </w:r>
      <w:r>
        <w:rPr>
          <w:rFonts w:eastAsiaTheme="minorEastAsia"/>
          <w:b/>
          <w:u w:val="single"/>
          <w:lang w:eastAsia="zh-CN"/>
        </w:rPr>
        <w:t>during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C90872">
        <w:rPr>
          <w:rFonts w:eastAsiaTheme="minorEastAsia" w:hint="eastAsia"/>
          <w:b/>
          <w:u w:val="single"/>
          <w:lang w:eastAsia="zh-CN"/>
        </w:rPr>
        <w:t>NPUSCH transmission;</w:t>
      </w:r>
    </w:p>
    <w:p w:rsidR="00F7051C" w:rsidRDefault="00F7051C" w:rsidP="00F7051C">
      <w:pPr>
        <w:pStyle w:val="ListParagraph"/>
        <w:numPr>
          <w:ilvl w:val="0"/>
          <w:numId w:val="17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UE </w:t>
      </w:r>
      <w:r w:rsidR="0011646A">
        <w:rPr>
          <w:rFonts w:eastAsiaTheme="minorEastAsia" w:hint="eastAsia"/>
          <w:b/>
          <w:u w:val="single"/>
          <w:lang w:eastAsia="zh-CN"/>
        </w:rPr>
        <w:t xml:space="preserve">is required to monitor </w:t>
      </w:r>
      <w:r>
        <w:rPr>
          <w:rFonts w:eastAsiaTheme="minorEastAsia" w:hint="eastAsia"/>
          <w:b/>
          <w:u w:val="single"/>
          <w:lang w:eastAsia="zh-CN"/>
        </w:rPr>
        <w:t xml:space="preserve">NPDCCH </w:t>
      </w:r>
      <w:r w:rsidR="00CD024C">
        <w:rPr>
          <w:rFonts w:eastAsiaTheme="minorEastAsia" w:hint="eastAsia"/>
          <w:b/>
          <w:u w:val="single"/>
          <w:lang w:eastAsia="zh-CN"/>
        </w:rPr>
        <w:t>on DL subframes during NPUSCH transmission of the first HARQ process in order to receive</w:t>
      </w:r>
      <w:r>
        <w:rPr>
          <w:rFonts w:eastAsiaTheme="minorEastAsia" w:hint="eastAsia"/>
          <w:b/>
          <w:u w:val="single"/>
          <w:lang w:eastAsia="zh-CN"/>
        </w:rPr>
        <w:t xml:space="preserve"> DL grant </w:t>
      </w:r>
      <w:r w:rsidR="00C90872">
        <w:rPr>
          <w:rFonts w:eastAsiaTheme="minorEastAsia" w:hint="eastAsia"/>
          <w:b/>
          <w:u w:val="single"/>
          <w:lang w:eastAsia="zh-CN"/>
        </w:rPr>
        <w:t>of the second HARQ process.</w:t>
      </w:r>
    </w:p>
    <w:p w:rsidR="00F7051C" w:rsidRDefault="00F7051C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Other types of UL/DL interlacing </w:t>
      </w:r>
      <w:r w:rsidR="0047472E">
        <w:rPr>
          <w:rFonts w:eastAsiaTheme="minorEastAsia" w:hint="eastAsia"/>
          <w:b/>
          <w:u w:val="single"/>
          <w:lang w:eastAsia="zh-CN"/>
        </w:rPr>
        <w:t>are</w:t>
      </w:r>
      <w:r>
        <w:rPr>
          <w:rFonts w:eastAsiaTheme="minorEastAsia" w:hint="eastAsia"/>
          <w:b/>
          <w:u w:val="single"/>
          <w:lang w:eastAsia="zh-CN"/>
        </w:rPr>
        <w:t xml:space="preserve"> not supported.</w:t>
      </w:r>
    </w:p>
    <w:p w:rsidR="00640CC0" w:rsidRPr="00645D03" w:rsidRDefault="00640CC0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lastRenderedPageBreak/>
        <w:t xml:space="preserve">Proposal #7: </w:t>
      </w:r>
      <w:r w:rsidR="00D5670F">
        <w:rPr>
          <w:rFonts w:eastAsiaTheme="minorEastAsia" w:hint="eastAsia"/>
          <w:b/>
          <w:u w:val="single"/>
          <w:lang w:eastAsia="zh-CN"/>
        </w:rPr>
        <w:t>When interlaced UL/DL HARQ processes are adopted, c</w:t>
      </w:r>
      <w:r w:rsidR="00E065E9">
        <w:rPr>
          <w:rFonts w:eastAsiaTheme="minorEastAsia" w:hint="eastAsia"/>
          <w:b/>
          <w:u w:val="single"/>
          <w:lang w:eastAsia="zh-CN"/>
        </w:rPr>
        <w:t xml:space="preserve">ollision between NPUSCH format 1 and NPUSCH format 2 should be avoided </w:t>
      </w:r>
      <w:r w:rsidR="00AB01BD">
        <w:rPr>
          <w:rFonts w:eastAsiaTheme="minorEastAsia" w:hint="eastAsia"/>
          <w:b/>
          <w:u w:val="single"/>
          <w:lang w:eastAsia="zh-CN"/>
        </w:rPr>
        <w:t>by</w:t>
      </w:r>
      <w:r w:rsidR="00E065E9">
        <w:rPr>
          <w:rFonts w:eastAsiaTheme="minorEastAsia" w:hint="eastAsia"/>
          <w:b/>
          <w:u w:val="single"/>
          <w:lang w:eastAsia="zh-CN"/>
        </w:rPr>
        <w:t xml:space="preserve"> eNodeB scheduling.</w:t>
      </w:r>
    </w:p>
    <w:p w:rsidR="00C441F6" w:rsidRDefault="002B53CE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interlaced UL/DL HARQ processes, the UL/DL switching will happen more frequently and the </w:t>
      </w:r>
      <w:r w:rsidR="00EC767C">
        <w:rPr>
          <w:rFonts w:eastAsiaTheme="minorEastAsia" w:hint="eastAsia"/>
          <w:lang w:eastAsia="zh-CN"/>
        </w:rPr>
        <w:t xml:space="preserve">switching time </w:t>
      </w:r>
      <w:r>
        <w:rPr>
          <w:rFonts w:eastAsiaTheme="minorEastAsia" w:hint="eastAsia"/>
          <w:lang w:eastAsia="zh-CN"/>
        </w:rPr>
        <w:t>introduces large overhead. Since the</w:t>
      </w:r>
      <w:r w:rsidR="00EC767C">
        <w:rPr>
          <w:rFonts w:eastAsiaTheme="minorEastAsia" w:hint="eastAsia"/>
          <w:lang w:eastAsia="zh-CN"/>
        </w:rPr>
        <w:t xml:space="preserve"> same carrier is</w:t>
      </w:r>
      <w:r>
        <w:rPr>
          <w:rFonts w:eastAsiaTheme="minorEastAsia" w:hint="eastAsia"/>
          <w:lang w:eastAsia="zh-CN"/>
        </w:rPr>
        <w:t xml:space="preserve"> used for both UL and DL in TDD,</w:t>
      </w:r>
      <w:r w:rsidRPr="002B53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UL/DL switching time should be reduced compared with legacy </w:t>
      </w:r>
      <w:r w:rsidR="00D93681">
        <w:rPr>
          <w:rFonts w:eastAsiaTheme="minorEastAsia" w:hint="eastAsia"/>
          <w:lang w:eastAsia="zh-CN"/>
        </w:rPr>
        <w:t xml:space="preserve">FDD </w:t>
      </w:r>
      <w:r>
        <w:rPr>
          <w:rFonts w:eastAsiaTheme="minorEastAsia" w:hint="eastAsia"/>
          <w:lang w:eastAsia="zh-CN"/>
        </w:rPr>
        <w:t>NB-IoT.</w:t>
      </w:r>
      <w:r w:rsidR="00C441F6">
        <w:rPr>
          <w:rFonts w:eastAsiaTheme="minorEastAsia" w:hint="eastAsia"/>
          <w:lang w:eastAsia="zh-CN"/>
        </w:rPr>
        <w:t xml:space="preserve"> In RAN1#91 meeting, RAN4 replies an LS on minimum time for UL/DL switching on one NB-IoT carrier for TDD NB-IoT UEs as follows,</w:t>
      </w:r>
    </w:p>
    <w:p w:rsidR="00C441F6" w:rsidRPr="00C441F6" w:rsidRDefault="00C441F6" w:rsidP="00C441F6">
      <w:pPr>
        <w:rPr>
          <w:rFonts w:ascii="Arial" w:eastAsia="MS Mincho" w:hAnsi="Arial" w:cs="Arial"/>
          <w:i/>
          <w:iCs/>
          <w:lang w:eastAsia="ja-JP"/>
        </w:rPr>
      </w:pPr>
      <w:r w:rsidRPr="00C441F6">
        <w:rPr>
          <w:rFonts w:ascii="Arial" w:eastAsia="MS Mincho" w:hAnsi="Arial" w:cs="Arial"/>
          <w:i/>
          <w:iCs/>
          <w:lang w:eastAsia="ja-JP"/>
        </w:rPr>
        <w:t>Considering NB-IoT UEs should be low complexity, RAN4 further discussed the minimum time for DL-to-UL and UL-to-DL switching on one NB-IoT carrier for TDD NB-IoT UEs and evaluated it to be equal to 40</w:t>
      </w:r>
      <w:r w:rsidRPr="00C441F6">
        <w:rPr>
          <w:rFonts w:ascii="Symbol" w:hAnsi="Symbol"/>
          <w:i/>
          <w:sz w:val="22"/>
          <w:szCs w:val="22"/>
          <w:lang w:eastAsia="ko-KR"/>
        </w:rPr>
        <w:t></w:t>
      </w:r>
      <w:r w:rsidRPr="00C441F6">
        <w:rPr>
          <w:rFonts w:ascii="Arial" w:eastAsia="MS Mincho" w:hAnsi="Arial" w:cs="Arial"/>
          <w:i/>
          <w:iCs/>
          <w:lang w:eastAsia="ja-JP"/>
        </w:rPr>
        <w:t xml:space="preserve">s for both </w:t>
      </w:r>
      <w:proofErr w:type="gramStart"/>
      <w:r w:rsidRPr="00C441F6">
        <w:rPr>
          <w:rFonts w:ascii="Arial" w:eastAsia="MS Mincho" w:hAnsi="Arial" w:cs="Arial"/>
          <w:i/>
          <w:iCs/>
          <w:lang w:eastAsia="ja-JP"/>
        </w:rPr>
        <w:t>direction</w:t>
      </w:r>
      <w:proofErr w:type="gramEnd"/>
      <w:r w:rsidRPr="00C441F6">
        <w:rPr>
          <w:rFonts w:ascii="Arial" w:eastAsia="MS Mincho" w:hAnsi="Arial" w:cs="Arial"/>
          <w:i/>
          <w:iCs/>
          <w:lang w:eastAsia="ja-JP"/>
        </w:rPr>
        <w:t>.</w:t>
      </w:r>
    </w:p>
    <w:p w:rsidR="00C441F6" w:rsidRPr="00C441F6" w:rsidRDefault="00C322F9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</w:t>
      </w:r>
      <w:r w:rsidR="00C441F6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for two adjacent UL and DL subframes with interlaced UL/DL transmission,</w:t>
      </w:r>
      <w:r w:rsidR="00C441F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at least one symbol should be punctured as minimum gap to allow UL/DL switching. </w:t>
      </w:r>
      <w:r w:rsidR="00BC2DB2">
        <w:rPr>
          <w:rFonts w:eastAsiaTheme="minorEastAsia" w:hint="eastAsia"/>
          <w:lang w:eastAsia="zh-CN"/>
        </w:rPr>
        <w:t xml:space="preserve">Further evaluation is needed </w:t>
      </w:r>
      <w:r w:rsidR="00E74855">
        <w:rPr>
          <w:rFonts w:eastAsiaTheme="minorEastAsia" w:hint="eastAsia"/>
          <w:lang w:eastAsia="zh-CN"/>
        </w:rPr>
        <w:t xml:space="preserve">that </w:t>
      </w:r>
      <w:r w:rsidR="00BC2DB2">
        <w:rPr>
          <w:rFonts w:eastAsiaTheme="minorEastAsia" w:hint="eastAsia"/>
          <w:lang w:eastAsia="zh-CN"/>
        </w:rPr>
        <w:t>w</w:t>
      </w:r>
      <w:r>
        <w:rPr>
          <w:rFonts w:eastAsiaTheme="minorEastAsia" w:hint="eastAsia"/>
          <w:lang w:eastAsia="zh-CN"/>
        </w:rPr>
        <w:t>hich sy</w:t>
      </w:r>
      <w:r w:rsidR="00BC2DB2">
        <w:rPr>
          <w:rFonts w:eastAsiaTheme="minorEastAsia" w:hint="eastAsia"/>
          <w:lang w:eastAsia="zh-CN"/>
        </w:rPr>
        <w:t xml:space="preserve">mbol(s) in the two subframes should be </w:t>
      </w:r>
      <w:r>
        <w:rPr>
          <w:rFonts w:eastAsiaTheme="minorEastAsia" w:hint="eastAsia"/>
          <w:lang w:eastAsia="zh-CN"/>
        </w:rPr>
        <w:t>puncture</w:t>
      </w:r>
      <w:r w:rsidR="00BC2DB2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.</w:t>
      </w:r>
    </w:p>
    <w:p w:rsidR="00653357" w:rsidRDefault="00653357" w:rsidP="001D66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timing relationship is another issue for of interlaced UL/DL HARQ processes. The parallel scheduled UL and DL HARQ processes will introduce higher UE complexity, </w:t>
      </w:r>
      <w:r w:rsidR="0064519B">
        <w:rPr>
          <w:rFonts w:eastAsiaTheme="minorEastAsia" w:hint="eastAsia"/>
          <w:lang w:eastAsia="zh-CN"/>
        </w:rPr>
        <w:t xml:space="preserve">which might have impact on </w:t>
      </w:r>
      <w:r>
        <w:rPr>
          <w:rFonts w:eastAsiaTheme="minorEastAsia" w:hint="eastAsia"/>
          <w:lang w:eastAsia="zh-CN"/>
        </w:rPr>
        <w:t>UE processing</w:t>
      </w:r>
      <w:r w:rsidR="0064519B">
        <w:rPr>
          <w:rFonts w:eastAsiaTheme="minorEastAsia" w:hint="eastAsia"/>
          <w:lang w:eastAsia="zh-CN"/>
        </w:rPr>
        <w:t xml:space="preserve"> time. Therefore, the legacy timeline of 2-HARQ processes and minimum UE processing time might be insufficient for UL/DL interlaced scenario. Timing relationship of UL/DL interlaced HARQ processes needs to be further evaluated.</w:t>
      </w:r>
    </w:p>
    <w:p w:rsidR="00B34EF3" w:rsidRPr="00653357" w:rsidRDefault="00B34EF3" w:rsidP="001D6662">
      <w:pPr>
        <w:rPr>
          <w:rFonts w:eastAsiaTheme="minorEastAsia"/>
          <w:b/>
          <w:u w:val="single"/>
          <w:lang w:eastAsia="zh-CN"/>
        </w:rPr>
      </w:pPr>
      <w:r w:rsidRPr="00653357">
        <w:rPr>
          <w:rFonts w:eastAsiaTheme="minorEastAsia" w:hint="eastAsia"/>
          <w:b/>
          <w:u w:val="single"/>
          <w:lang w:eastAsia="zh-CN"/>
        </w:rPr>
        <w:t xml:space="preserve">Proposal #8: </w:t>
      </w:r>
      <w:r w:rsidR="00E74855">
        <w:rPr>
          <w:rFonts w:eastAsiaTheme="minorEastAsia" w:hint="eastAsia"/>
          <w:b/>
          <w:u w:val="single"/>
          <w:lang w:eastAsia="zh-CN"/>
        </w:rPr>
        <w:t xml:space="preserve">Further evaluation is needed that </w:t>
      </w:r>
      <w:r w:rsidR="00AF03F9">
        <w:rPr>
          <w:rFonts w:eastAsiaTheme="minorEastAsia" w:hint="eastAsia"/>
          <w:b/>
          <w:u w:val="single"/>
          <w:lang w:eastAsia="zh-CN"/>
        </w:rPr>
        <w:t xml:space="preserve">which symbol(s) should be punctured when </w:t>
      </w:r>
      <w:r w:rsidR="00C322F9">
        <w:rPr>
          <w:rFonts w:eastAsiaTheme="minorEastAsia" w:hint="eastAsia"/>
          <w:b/>
          <w:u w:val="single"/>
          <w:lang w:eastAsia="zh-CN"/>
        </w:rPr>
        <w:t xml:space="preserve">UL/DL </w:t>
      </w:r>
      <w:r w:rsidR="00AF03F9">
        <w:rPr>
          <w:rFonts w:eastAsiaTheme="minorEastAsia" w:hint="eastAsia"/>
          <w:b/>
          <w:u w:val="single"/>
          <w:lang w:eastAsia="zh-CN"/>
        </w:rPr>
        <w:t>switching happens</w:t>
      </w:r>
      <w:r w:rsidRPr="00653357">
        <w:rPr>
          <w:rFonts w:eastAsiaTheme="minorEastAsia" w:hint="eastAsia"/>
          <w:b/>
          <w:u w:val="single"/>
          <w:lang w:eastAsia="zh-CN"/>
        </w:rPr>
        <w:t>.</w:t>
      </w:r>
    </w:p>
    <w:p w:rsidR="008A24AB" w:rsidRPr="00653357" w:rsidRDefault="008A24AB" w:rsidP="008A24AB">
      <w:pPr>
        <w:rPr>
          <w:rFonts w:eastAsiaTheme="minorEastAsia"/>
          <w:b/>
          <w:u w:val="single"/>
          <w:lang w:eastAsia="zh-CN"/>
        </w:rPr>
      </w:pPr>
      <w:r w:rsidRPr="00653357">
        <w:rPr>
          <w:rFonts w:eastAsiaTheme="minorEastAsia" w:hint="eastAsia"/>
          <w:b/>
          <w:u w:val="single"/>
          <w:lang w:eastAsia="zh-CN"/>
        </w:rPr>
        <w:t>Proposal #9:</w:t>
      </w:r>
      <w:r w:rsidRPr="0064519B">
        <w:rPr>
          <w:rFonts w:eastAsiaTheme="minorEastAsia" w:hint="eastAsia"/>
          <w:b/>
          <w:u w:val="single"/>
          <w:lang w:eastAsia="zh-CN"/>
        </w:rPr>
        <w:t xml:space="preserve"> Timing relationship of UL/DL interlaced HARQ processes </w:t>
      </w:r>
      <w:r>
        <w:rPr>
          <w:rFonts w:eastAsiaTheme="minorEastAsia" w:hint="eastAsia"/>
          <w:b/>
          <w:u w:val="single"/>
          <w:lang w:eastAsia="zh-CN"/>
        </w:rPr>
        <w:t xml:space="preserve">in TDD NB-IoT </w:t>
      </w:r>
      <w:r w:rsidRPr="0064519B">
        <w:rPr>
          <w:rFonts w:eastAsiaTheme="minorEastAsia" w:hint="eastAsia"/>
          <w:b/>
          <w:u w:val="single"/>
          <w:lang w:eastAsia="zh-CN"/>
        </w:rPr>
        <w:t>needs to be further evaluated.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644084" w:rsidRDefault="00644084" w:rsidP="006865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</w:t>
      </w:r>
      <w:r w:rsidR="007108FC">
        <w:rPr>
          <w:rFonts w:eastAsiaTheme="minorEastAsia" w:hint="eastAsia"/>
          <w:lang w:eastAsia="zh-CN"/>
        </w:rPr>
        <w:t xml:space="preserve">support of 2 HARQ and cross carrier </w:t>
      </w:r>
      <w:r w:rsidR="007108FC">
        <w:rPr>
          <w:rFonts w:eastAsiaTheme="minorEastAsia"/>
          <w:lang w:eastAsia="zh-CN"/>
        </w:rPr>
        <w:t xml:space="preserve">scheduling </w:t>
      </w:r>
      <w:r w:rsidR="007108FC">
        <w:rPr>
          <w:rFonts w:eastAsiaTheme="minorEastAsia" w:hint="eastAsia"/>
          <w:lang w:eastAsia="zh-CN"/>
        </w:rPr>
        <w:t>are discussed. We proposed:</w:t>
      </w:r>
    </w:p>
    <w:p w:rsidR="0050529A" w:rsidRPr="00975A95" w:rsidRDefault="0050529A" w:rsidP="0050529A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#1: Support cross carrier </w:t>
      </w:r>
      <w:r w:rsidRPr="00975A95">
        <w:rPr>
          <w:rFonts w:eastAsiaTheme="minorEastAsia"/>
          <w:b/>
          <w:u w:val="single"/>
          <w:lang w:eastAsia="zh-CN"/>
        </w:rPr>
        <w:t>scheduling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 xml:space="preserve">in NB-IoT TDD system, with 1ms for UL-to-DL or DL-to-UL carrier switching. </w:t>
      </w:r>
    </w:p>
    <w:p w:rsidR="0050529A" w:rsidRPr="00975A95" w:rsidRDefault="0050529A" w:rsidP="0050529A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#2: Use DCI to indicate one of the carrier for NPDSCH or NPUSCH format 1 </w:t>
      </w:r>
      <w:r w:rsidRPr="00975A95">
        <w:rPr>
          <w:rFonts w:eastAsiaTheme="minorEastAsia"/>
          <w:b/>
          <w:u w:val="single"/>
          <w:lang w:eastAsia="zh-CN"/>
        </w:rPr>
        <w:t>transmission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from a set of DL or UL carriers configured by RRC.</w:t>
      </w:r>
    </w:p>
    <w:p w:rsidR="0050529A" w:rsidRDefault="0050529A" w:rsidP="0050529A">
      <w:pPr>
        <w:rPr>
          <w:rFonts w:eastAsiaTheme="minorEastAsia"/>
          <w:b/>
          <w:u w:val="single"/>
          <w:lang w:eastAsia="zh-CN"/>
        </w:rPr>
      </w:pPr>
      <w:r w:rsidRPr="00975A95">
        <w:rPr>
          <w:rFonts w:eastAsiaTheme="minorEastAsia" w:hint="eastAsia"/>
          <w:b/>
          <w:u w:val="single"/>
          <w:lang w:eastAsia="zh-CN"/>
        </w:rPr>
        <w:t xml:space="preserve">Proposal #3: The carrier for NPUSCH </w:t>
      </w:r>
      <w:r w:rsidRPr="00975A95">
        <w:rPr>
          <w:rFonts w:eastAsiaTheme="minorEastAsia"/>
          <w:b/>
          <w:u w:val="single"/>
          <w:lang w:eastAsia="zh-CN"/>
        </w:rPr>
        <w:t>format</w:t>
      </w:r>
      <w:r w:rsidRPr="00975A95">
        <w:rPr>
          <w:rFonts w:eastAsiaTheme="minorEastAsia" w:hint="eastAsia"/>
          <w:b/>
          <w:u w:val="single"/>
          <w:lang w:eastAsia="zh-CN"/>
        </w:rPr>
        <w:t xml:space="preserve"> 2 </w:t>
      </w:r>
      <w:proofErr w:type="gramStart"/>
      <w:r w:rsidRPr="00975A95">
        <w:rPr>
          <w:rFonts w:eastAsiaTheme="minorEastAsia"/>
          <w:b/>
          <w:u w:val="single"/>
          <w:lang w:eastAsia="zh-CN"/>
        </w:rPr>
        <w:t>transmission</w:t>
      </w:r>
      <w:proofErr w:type="gramEnd"/>
      <w:r w:rsidRPr="00975A95">
        <w:rPr>
          <w:rFonts w:eastAsiaTheme="minorEastAsia" w:hint="eastAsia"/>
          <w:b/>
          <w:u w:val="single"/>
          <w:lang w:eastAsia="zh-CN"/>
        </w:rPr>
        <w:t xml:space="preserve"> is configured by RRC. </w:t>
      </w:r>
    </w:p>
    <w:p w:rsidR="0050529A" w:rsidRDefault="0050529A" w:rsidP="0050529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#4: For TDD NB-IoT, the same method </w:t>
      </w:r>
      <w:r w:rsidR="002C765D">
        <w:rPr>
          <w:rFonts w:eastAsiaTheme="minorEastAsia" w:hint="eastAsia"/>
          <w:b/>
          <w:u w:val="single"/>
          <w:lang w:eastAsia="zh-CN"/>
        </w:rPr>
        <w:t>(</w:t>
      </w:r>
      <w:r w:rsidR="002C765D">
        <w:rPr>
          <w:rFonts w:eastAsiaTheme="minorEastAsia"/>
          <w:b/>
          <w:u w:val="single"/>
          <w:lang w:eastAsia="zh-CN"/>
        </w:rPr>
        <w:t>absolute</w:t>
      </w:r>
      <w:r w:rsidR="002C765D">
        <w:rPr>
          <w:rFonts w:eastAsiaTheme="minorEastAsia" w:hint="eastAsia"/>
          <w:b/>
          <w:u w:val="single"/>
          <w:lang w:eastAsia="zh-CN"/>
        </w:rPr>
        <w:t xml:space="preserve"> value of </w:t>
      </w:r>
      <w:proofErr w:type="spellStart"/>
      <w:r w:rsidR="002C765D">
        <w:rPr>
          <w:rFonts w:eastAsiaTheme="minorEastAsia" w:hint="eastAsia"/>
          <w:b/>
          <w:u w:val="single"/>
          <w:lang w:eastAsia="zh-CN"/>
        </w:rPr>
        <w:t>ms</w:t>
      </w:r>
      <w:proofErr w:type="spellEnd"/>
      <w:r w:rsidR="002C765D">
        <w:rPr>
          <w:rFonts w:eastAsiaTheme="minorEastAsia" w:hint="eastAsia"/>
          <w:b/>
          <w:u w:val="single"/>
          <w:lang w:eastAsia="zh-CN"/>
        </w:rPr>
        <w:t xml:space="preserve">) </w:t>
      </w:r>
      <w:r>
        <w:rPr>
          <w:rFonts w:eastAsiaTheme="minorEastAsia" w:hint="eastAsia"/>
          <w:b/>
          <w:u w:val="single"/>
          <w:lang w:eastAsia="zh-CN"/>
        </w:rPr>
        <w:t xml:space="preserve">of scheduling delay indication in DCI can be </w:t>
      </w:r>
      <w:proofErr w:type="spellStart"/>
      <w:r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. The NPUSCH transmission </w:t>
      </w:r>
      <w:r w:rsidRPr="00146758">
        <w:rPr>
          <w:rFonts w:eastAsiaTheme="minorEastAsia" w:hint="eastAsia"/>
          <w:b/>
          <w:u w:val="single"/>
          <w:lang w:eastAsia="zh-CN"/>
        </w:rPr>
        <w:t>start</w:t>
      </w:r>
      <w:r>
        <w:rPr>
          <w:rFonts w:eastAsiaTheme="minorEastAsia" w:hint="eastAsia"/>
          <w:b/>
          <w:u w:val="single"/>
          <w:lang w:eastAsia="zh-CN"/>
        </w:rPr>
        <w:t>s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from the first valid uplink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>
        <w:rPr>
          <w:rFonts w:eastAsiaTheme="minorEastAsia" w:hint="eastAsia"/>
          <w:b/>
          <w:u w:val="single"/>
          <w:lang w:eastAsia="zh-CN"/>
        </w:rPr>
        <w:t>after the</w:t>
      </w:r>
      <w:r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50529A" w:rsidRDefault="0050529A" w:rsidP="0050529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#5: </w:t>
      </w:r>
      <w:r w:rsidR="00E84578">
        <w:rPr>
          <w:rFonts w:eastAsiaTheme="minorEastAsia" w:hint="eastAsia"/>
          <w:b/>
          <w:u w:val="single"/>
          <w:lang w:eastAsia="zh-CN"/>
        </w:rPr>
        <w:t>For TDD NB-</w:t>
      </w:r>
      <w:proofErr w:type="spellStart"/>
      <w:r w:rsidR="00E84578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E84578">
        <w:rPr>
          <w:rFonts w:eastAsiaTheme="minorEastAsia" w:hint="eastAsia"/>
          <w:b/>
          <w:u w:val="single"/>
          <w:lang w:eastAsia="zh-CN"/>
        </w:rPr>
        <w:t xml:space="preserve">, introduce </w:t>
      </w:r>
      <w:r>
        <w:rPr>
          <w:rFonts w:eastAsiaTheme="minorEastAsia" w:hint="eastAsia"/>
          <w:b/>
          <w:u w:val="single"/>
          <w:lang w:eastAsia="zh-CN"/>
        </w:rPr>
        <w:t xml:space="preserve">larger scheduling delay for NPUSCH at least for 2 HARQ processes and FFS on the values. </w:t>
      </w:r>
    </w:p>
    <w:p w:rsidR="00C90872" w:rsidRDefault="00C90872" w:rsidP="00C90872">
      <w:pPr>
        <w:rPr>
          <w:rFonts w:eastAsiaTheme="minorEastAsia"/>
          <w:b/>
          <w:u w:val="single"/>
          <w:lang w:eastAsia="zh-CN"/>
        </w:rPr>
      </w:pPr>
      <w:r w:rsidRPr="00645D03">
        <w:rPr>
          <w:rFonts w:eastAsiaTheme="minorEastAsia" w:hint="eastAsia"/>
          <w:b/>
          <w:u w:val="single"/>
          <w:lang w:eastAsia="zh-CN"/>
        </w:rPr>
        <w:t>Proposal #6:</w:t>
      </w:r>
      <w:r>
        <w:rPr>
          <w:rFonts w:eastAsiaTheme="minorEastAsia" w:hint="eastAsia"/>
          <w:b/>
          <w:u w:val="single"/>
          <w:lang w:eastAsia="zh-CN"/>
        </w:rPr>
        <w:t xml:space="preserve"> For UE with </w:t>
      </w:r>
      <w:r>
        <w:rPr>
          <w:rFonts w:eastAsiaTheme="minorEastAsia"/>
          <w:b/>
          <w:u w:val="single"/>
          <w:lang w:eastAsia="zh-CN"/>
        </w:rPr>
        <w:t>capability</w:t>
      </w:r>
      <w:r>
        <w:rPr>
          <w:rFonts w:eastAsiaTheme="minorEastAsia" w:hint="eastAsia"/>
          <w:b/>
          <w:u w:val="single"/>
          <w:lang w:eastAsia="zh-CN"/>
        </w:rPr>
        <w:t xml:space="preserve"> of interlaced UL/DL HARQ processes, the following are supported:</w:t>
      </w:r>
    </w:p>
    <w:p w:rsidR="00C90872" w:rsidRPr="00F7051C" w:rsidRDefault="00C90872" w:rsidP="00C9087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 w:rsidRPr="00F7051C">
        <w:rPr>
          <w:rFonts w:eastAsiaTheme="minorEastAsia" w:hint="eastAsia"/>
          <w:b/>
          <w:u w:val="single"/>
          <w:lang w:eastAsia="zh-CN"/>
        </w:rPr>
        <w:lastRenderedPageBreak/>
        <w:t xml:space="preserve">UE </w:t>
      </w:r>
      <w:r>
        <w:rPr>
          <w:rFonts w:eastAsiaTheme="minorEastAsia" w:hint="eastAsia"/>
          <w:b/>
          <w:u w:val="single"/>
          <w:lang w:eastAsia="zh-CN"/>
        </w:rPr>
        <w:t xml:space="preserve">is required to monitor NPDCCH on DL subframes </w:t>
      </w:r>
      <w:r w:rsidRPr="00F7051C">
        <w:rPr>
          <w:rFonts w:eastAsiaTheme="minorEastAsia" w:hint="eastAsia"/>
          <w:b/>
          <w:u w:val="single"/>
          <w:lang w:eastAsia="zh-CN"/>
        </w:rPr>
        <w:t>during the gap between UL</w:t>
      </w:r>
      <w:r>
        <w:rPr>
          <w:rFonts w:eastAsiaTheme="minorEastAsia" w:hint="eastAsia"/>
          <w:b/>
          <w:u w:val="single"/>
          <w:lang w:eastAsia="zh-CN"/>
        </w:rPr>
        <w:t>/DL</w:t>
      </w:r>
      <w:r w:rsidRPr="00F7051C">
        <w:rPr>
          <w:rFonts w:eastAsiaTheme="minorEastAsia" w:hint="eastAsia"/>
          <w:b/>
          <w:u w:val="single"/>
          <w:lang w:eastAsia="zh-CN"/>
        </w:rPr>
        <w:t xml:space="preserve"> grant and the associated NPUSCH</w:t>
      </w:r>
      <w:r>
        <w:rPr>
          <w:rFonts w:eastAsiaTheme="minorEastAsia" w:hint="eastAsia"/>
          <w:b/>
          <w:u w:val="single"/>
          <w:lang w:eastAsia="zh-CN"/>
        </w:rPr>
        <w:t>/NPDSCH of the first HARQ process in order to receive UL/DL grant of the second HARQ process</w:t>
      </w:r>
      <w:r w:rsidRPr="00F7051C">
        <w:rPr>
          <w:rFonts w:eastAsiaTheme="minorEastAsia" w:hint="eastAsia"/>
          <w:b/>
          <w:u w:val="single"/>
          <w:lang w:eastAsia="zh-CN"/>
        </w:rPr>
        <w:t>;</w:t>
      </w:r>
    </w:p>
    <w:p w:rsidR="00C90872" w:rsidRDefault="00C90872" w:rsidP="00C90872">
      <w:pPr>
        <w:pStyle w:val="ListParagraph"/>
        <w:numPr>
          <w:ilvl w:val="0"/>
          <w:numId w:val="16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UE is able to transmit NPUSCH during NPDSCH </w:t>
      </w:r>
      <w:r>
        <w:rPr>
          <w:rFonts w:eastAsiaTheme="minorEastAsia"/>
          <w:b/>
          <w:u w:val="single"/>
          <w:lang w:eastAsia="zh-CN"/>
        </w:rPr>
        <w:t>reception</w:t>
      </w:r>
      <w:r>
        <w:rPr>
          <w:rFonts w:eastAsiaTheme="minorEastAsia" w:hint="eastAsia"/>
          <w:b/>
          <w:u w:val="single"/>
          <w:lang w:eastAsia="zh-CN"/>
        </w:rPr>
        <w:t xml:space="preserve">, and receive NPDSCH </w:t>
      </w:r>
      <w:r>
        <w:rPr>
          <w:rFonts w:eastAsiaTheme="minorEastAsia"/>
          <w:b/>
          <w:u w:val="single"/>
          <w:lang w:eastAsia="zh-CN"/>
        </w:rPr>
        <w:t>during</w:t>
      </w:r>
      <w:r>
        <w:rPr>
          <w:rFonts w:eastAsiaTheme="minorEastAsia" w:hint="eastAsia"/>
          <w:b/>
          <w:u w:val="single"/>
          <w:lang w:eastAsia="zh-CN"/>
        </w:rPr>
        <w:t xml:space="preserve"> NPUSCH transmission;</w:t>
      </w:r>
    </w:p>
    <w:p w:rsidR="00C90872" w:rsidRDefault="00C90872" w:rsidP="00C90872">
      <w:pPr>
        <w:pStyle w:val="ListParagraph"/>
        <w:numPr>
          <w:ilvl w:val="0"/>
          <w:numId w:val="17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UE is required to monitor NPDCCH on DL subframes during NPUSCH transmission of the first HARQ process in order to receive DL grant of the second HARQ process.</w:t>
      </w:r>
    </w:p>
    <w:p w:rsidR="00C90872" w:rsidRDefault="00C90872" w:rsidP="00C9087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Other types of UL/DL interlacing are not supported.</w:t>
      </w:r>
    </w:p>
    <w:p w:rsidR="0050529A" w:rsidRPr="00645D03" w:rsidRDefault="0050529A" w:rsidP="0050529A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#7: When interlaced UL/DL HARQ processes are adopted, collision between NPUSCH format 1 and NPUSCH format 2 should be avoided by eNodeB scheduling.</w:t>
      </w:r>
    </w:p>
    <w:p w:rsidR="00AF1846" w:rsidRPr="00653357" w:rsidRDefault="00AF1846" w:rsidP="00AF1846">
      <w:pPr>
        <w:rPr>
          <w:rFonts w:eastAsiaTheme="minorEastAsia"/>
          <w:b/>
          <w:u w:val="single"/>
          <w:lang w:eastAsia="zh-CN"/>
        </w:rPr>
      </w:pPr>
      <w:r w:rsidRPr="00653357">
        <w:rPr>
          <w:rFonts w:eastAsiaTheme="minorEastAsia" w:hint="eastAsia"/>
          <w:b/>
          <w:u w:val="single"/>
          <w:lang w:eastAsia="zh-CN"/>
        </w:rPr>
        <w:t xml:space="preserve">Proposal #8: </w:t>
      </w:r>
      <w:r>
        <w:rPr>
          <w:rFonts w:eastAsiaTheme="minorEastAsia" w:hint="eastAsia"/>
          <w:b/>
          <w:u w:val="single"/>
          <w:lang w:eastAsia="zh-CN"/>
        </w:rPr>
        <w:t>Further evaluation is needed that which symbol(s) should be punctured when UL/DL switching happens</w:t>
      </w:r>
      <w:r w:rsidRPr="00653357">
        <w:rPr>
          <w:rFonts w:eastAsiaTheme="minorEastAsia" w:hint="eastAsia"/>
          <w:b/>
          <w:u w:val="single"/>
          <w:lang w:eastAsia="zh-CN"/>
        </w:rPr>
        <w:t>.</w:t>
      </w:r>
    </w:p>
    <w:p w:rsidR="0064519B" w:rsidRPr="00653357" w:rsidRDefault="0064519B" w:rsidP="0064519B">
      <w:pPr>
        <w:rPr>
          <w:rFonts w:eastAsiaTheme="minorEastAsia"/>
          <w:b/>
          <w:u w:val="single"/>
          <w:lang w:eastAsia="zh-CN"/>
        </w:rPr>
      </w:pPr>
      <w:r w:rsidRPr="00653357">
        <w:rPr>
          <w:rFonts w:eastAsiaTheme="minorEastAsia" w:hint="eastAsia"/>
          <w:b/>
          <w:u w:val="single"/>
          <w:lang w:eastAsia="zh-CN"/>
        </w:rPr>
        <w:t>Proposal #9:</w:t>
      </w:r>
      <w:r w:rsidRPr="0064519B">
        <w:rPr>
          <w:rFonts w:eastAsiaTheme="minorEastAsia" w:hint="eastAsia"/>
          <w:b/>
          <w:u w:val="single"/>
          <w:lang w:eastAsia="zh-CN"/>
        </w:rPr>
        <w:t xml:space="preserve"> Timing relationship of UL/DL interlaced HARQ processes </w:t>
      </w:r>
      <w:r w:rsidR="005B72C5">
        <w:rPr>
          <w:rFonts w:eastAsiaTheme="minorEastAsia" w:hint="eastAsia"/>
          <w:b/>
          <w:u w:val="single"/>
          <w:lang w:eastAsia="zh-CN"/>
        </w:rPr>
        <w:t xml:space="preserve">in TDD NB-IoT </w:t>
      </w:r>
      <w:r w:rsidRPr="0064519B">
        <w:rPr>
          <w:rFonts w:eastAsiaTheme="minorEastAsia" w:hint="eastAsia"/>
          <w:b/>
          <w:u w:val="single"/>
          <w:lang w:eastAsia="zh-CN"/>
        </w:rPr>
        <w:t>needs to be further evaluated.</w:t>
      </w:r>
    </w:p>
    <w:p w:rsidR="00A039D3" w:rsidRPr="00880949" w:rsidRDefault="00A039D3" w:rsidP="00CA336A">
      <w:pPr>
        <w:pStyle w:val="Heading1"/>
        <w:jc w:val="both"/>
        <w:rPr>
          <w:color w:val="000000"/>
          <w:sz w:val="32"/>
          <w:lang w:val="en-US" w:eastAsia="ko-KR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6D2DE9" w:rsidRDefault="006D2DE9" w:rsidP="007108FC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481515825"/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R1-1719322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6D2DE9">
        <w:rPr>
          <w:rFonts w:ascii="Times New Roman" w:eastAsiaTheme="minorEastAsia" w:hAnsi="Times New Roman" w:cs="Times New Roman"/>
          <w:sz w:val="20"/>
          <w:szCs w:val="20"/>
          <w:lang w:eastAsia="zh-CN"/>
        </w:rPr>
        <w:t>Reply LS to R1-1715304 LS on minimum time for DL-to-UL and UL-to-DL switching on one NB-IoT carrier for TDD NB-IoT UEs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RAN 4</w:t>
      </w:r>
    </w:p>
    <w:p w:rsidR="00F0203C" w:rsidRDefault="00F0203C" w:rsidP="00F0203C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R1-172</w:t>
      </w:r>
      <w:r w:rsid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0267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B701E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“Discussion on UL channel for TDD NB-IoT”</w:t>
      </w:r>
      <w:r w:rsidRPr="00B701E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3"/>
    </w:p>
    <w:sectPr w:rsidR="00F0203C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B79" w:rsidRDefault="00321B79" w:rsidP="00E9695D">
      <w:pPr>
        <w:spacing w:after="0"/>
      </w:pPr>
      <w:r>
        <w:separator/>
      </w:r>
    </w:p>
  </w:endnote>
  <w:endnote w:type="continuationSeparator" w:id="0">
    <w:p w:rsidR="00321B79" w:rsidRDefault="00321B79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B79" w:rsidRDefault="00321B79" w:rsidP="00E9695D">
      <w:pPr>
        <w:spacing w:after="0"/>
      </w:pPr>
      <w:r>
        <w:separator/>
      </w:r>
    </w:p>
  </w:footnote>
  <w:footnote w:type="continuationSeparator" w:id="0">
    <w:p w:rsidR="00321B79" w:rsidRDefault="00321B79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0BF"/>
    <w:multiLevelType w:val="hybridMultilevel"/>
    <w:tmpl w:val="539CEAAC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236A45"/>
    <w:multiLevelType w:val="hybridMultilevel"/>
    <w:tmpl w:val="2086FD10"/>
    <w:lvl w:ilvl="0" w:tplc="FFFFFFFF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24A080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24645B75"/>
    <w:multiLevelType w:val="hybridMultilevel"/>
    <w:tmpl w:val="DB528D92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A2613B0"/>
    <w:multiLevelType w:val="hybridMultilevel"/>
    <w:tmpl w:val="9F261A44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7">
    <w:nsid w:val="63295E97"/>
    <w:multiLevelType w:val="hybridMultilevel"/>
    <w:tmpl w:val="44863F4C"/>
    <w:lvl w:ilvl="0" w:tplc="24A080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7333CE1"/>
    <w:multiLevelType w:val="singleLevel"/>
    <w:tmpl w:val="291438E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7C9D5C47"/>
    <w:multiLevelType w:val="hybridMultilevel"/>
    <w:tmpl w:val="903612E2"/>
    <w:lvl w:ilvl="0" w:tplc="C81A3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BEF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E3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4B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5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AC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E8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F8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24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8"/>
  </w:num>
  <w:num w:numId="6">
    <w:abstractNumId w:val="1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9"/>
  </w:num>
  <w:num w:numId="9">
    <w:abstractNumId w:val="1"/>
  </w:num>
  <w:num w:numId="10">
    <w:abstractNumId w:val="2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2EB9"/>
    <w:rsid w:val="00003299"/>
    <w:rsid w:val="000032F1"/>
    <w:rsid w:val="00005224"/>
    <w:rsid w:val="00005D27"/>
    <w:rsid w:val="000074E4"/>
    <w:rsid w:val="00010479"/>
    <w:rsid w:val="00011549"/>
    <w:rsid w:val="00012B43"/>
    <w:rsid w:val="00013F16"/>
    <w:rsid w:val="0001444F"/>
    <w:rsid w:val="0001464B"/>
    <w:rsid w:val="00014D8B"/>
    <w:rsid w:val="00015FE1"/>
    <w:rsid w:val="00016076"/>
    <w:rsid w:val="00017996"/>
    <w:rsid w:val="000210A8"/>
    <w:rsid w:val="0002135C"/>
    <w:rsid w:val="00022778"/>
    <w:rsid w:val="000236C3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47D4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B74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2DC"/>
    <w:rsid w:val="00061FFE"/>
    <w:rsid w:val="000624F7"/>
    <w:rsid w:val="000631DC"/>
    <w:rsid w:val="0006350B"/>
    <w:rsid w:val="00065F6E"/>
    <w:rsid w:val="00067379"/>
    <w:rsid w:val="00067DC4"/>
    <w:rsid w:val="0007135D"/>
    <w:rsid w:val="00071A48"/>
    <w:rsid w:val="00071B6E"/>
    <w:rsid w:val="00073B60"/>
    <w:rsid w:val="00075F91"/>
    <w:rsid w:val="00076C3D"/>
    <w:rsid w:val="00076F90"/>
    <w:rsid w:val="00077C9C"/>
    <w:rsid w:val="00080566"/>
    <w:rsid w:val="000810A1"/>
    <w:rsid w:val="0008262E"/>
    <w:rsid w:val="0008329F"/>
    <w:rsid w:val="000843EF"/>
    <w:rsid w:val="00085480"/>
    <w:rsid w:val="000862AC"/>
    <w:rsid w:val="00086D6B"/>
    <w:rsid w:val="000903D4"/>
    <w:rsid w:val="000915BF"/>
    <w:rsid w:val="00092C9F"/>
    <w:rsid w:val="000935C0"/>
    <w:rsid w:val="00093799"/>
    <w:rsid w:val="00093FD1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77F"/>
    <w:rsid w:val="000A3E05"/>
    <w:rsid w:val="000A506F"/>
    <w:rsid w:val="000A5AE2"/>
    <w:rsid w:val="000A7FE6"/>
    <w:rsid w:val="000B0D8A"/>
    <w:rsid w:val="000B13EF"/>
    <w:rsid w:val="000B1DFA"/>
    <w:rsid w:val="000B1E2A"/>
    <w:rsid w:val="000B4825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C54E1"/>
    <w:rsid w:val="000C621F"/>
    <w:rsid w:val="000D0D57"/>
    <w:rsid w:val="000D2065"/>
    <w:rsid w:val="000D318B"/>
    <w:rsid w:val="000D7292"/>
    <w:rsid w:val="000D73D9"/>
    <w:rsid w:val="000D775E"/>
    <w:rsid w:val="000E045C"/>
    <w:rsid w:val="000E09A6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6C29"/>
    <w:rsid w:val="000F7173"/>
    <w:rsid w:val="000F73D7"/>
    <w:rsid w:val="0010063A"/>
    <w:rsid w:val="001008CD"/>
    <w:rsid w:val="00101239"/>
    <w:rsid w:val="00101B95"/>
    <w:rsid w:val="00101EC4"/>
    <w:rsid w:val="00102436"/>
    <w:rsid w:val="00102748"/>
    <w:rsid w:val="00102A51"/>
    <w:rsid w:val="00102D18"/>
    <w:rsid w:val="001038E3"/>
    <w:rsid w:val="001046B6"/>
    <w:rsid w:val="0010480A"/>
    <w:rsid w:val="00104ED7"/>
    <w:rsid w:val="00105B70"/>
    <w:rsid w:val="00107D91"/>
    <w:rsid w:val="0011131C"/>
    <w:rsid w:val="00112775"/>
    <w:rsid w:val="00112D81"/>
    <w:rsid w:val="00113D41"/>
    <w:rsid w:val="0011488B"/>
    <w:rsid w:val="001149BC"/>
    <w:rsid w:val="00114A02"/>
    <w:rsid w:val="00114A43"/>
    <w:rsid w:val="00114B53"/>
    <w:rsid w:val="001157D2"/>
    <w:rsid w:val="00115DD8"/>
    <w:rsid w:val="00115EB5"/>
    <w:rsid w:val="00116356"/>
    <w:rsid w:val="001163FB"/>
    <w:rsid w:val="0011646A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1C"/>
    <w:rsid w:val="00131839"/>
    <w:rsid w:val="00132EBE"/>
    <w:rsid w:val="00133407"/>
    <w:rsid w:val="00133B3A"/>
    <w:rsid w:val="00133D83"/>
    <w:rsid w:val="00133F82"/>
    <w:rsid w:val="0013542B"/>
    <w:rsid w:val="00135C93"/>
    <w:rsid w:val="001366DF"/>
    <w:rsid w:val="00136C7F"/>
    <w:rsid w:val="00137406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3D49"/>
    <w:rsid w:val="00146758"/>
    <w:rsid w:val="001475BF"/>
    <w:rsid w:val="001478CA"/>
    <w:rsid w:val="001500A2"/>
    <w:rsid w:val="00150345"/>
    <w:rsid w:val="001514A1"/>
    <w:rsid w:val="00151B1E"/>
    <w:rsid w:val="0015255E"/>
    <w:rsid w:val="00153E62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0AD3"/>
    <w:rsid w:val="00171B7A"/>
    <w:rsid w:val="00171E00"/>
    <w:rsid w:val="00171E5E"/>
    <w:rsid w:val="00172441"/>
    <w:rsid w:val="00172C63"/>
    <w:rsid w:val="0017313F"/>
    <w:rsid w:val="001747AE"/>
    <w:rsid w:val="00174D62"/>
    <w:rsid w:val="001750BA"/>
    <w:rsid w:val="00176036"/>
    <w:rsid w:val="00176624"/>
    <w:rsid w:val="00177DC4"/>
    <w:rsid w:val="00180479"/>
    <w:rsid w:val="00181B0D"/>
    <w:rsid w:val="00181CFD"/>
    <w:rsid w:val="00186109"/>
    <w:rsid w:val="00187732"/>
    <w:rsid w:val="001919A7"/>
    <w:rsid w:val="001926C8"/>
    <w:rsid w:val="001939DD"/>
    <w:rsid w:val="001942F6"/>
    <w:rsid w:val="001943CC"/>
    <w:rsid w:val="00194829"/>
    <w:rsid w:val="001957C5"/>
    <w:rsid w:val="00195C35"/>
    <w:rsid w:val="00196069"/>
    <w:rsid w:val="00196C7D"/>
    <w:rsid w:val="001A037E"/>
    <w:rsid w:val="001A06AE"/>
    <w:rsid w:val="001A0CF2"/>
    <w:rsid w:val="001A1197"/>
    <w:rsid w:val="001A127C"/>
    <w:rsid w:val="001A1420"/>
    <w:rsid w:val="001A3097"/>
    <w:rsid w:val="001A3762"/>
    <w:rsid w:val="001A441A"/>
    <w:rsid w:val="001A52AD"/>
    <w:rsid w:val="001A5C66"/>
    <w:rsid w:val="001A7BE0"/>
    <w:rsid w:val="001B1150"/>
    <w:rsid w:val="001B1A1C"/>
    <w:rsid w:val="001B2C09"/>
    <w:rsid w:val="001B3A86"/>
    <w:rsid w:val="001C03AB"/>
    <w:rsid w:val="001C0409"/>
    <w:rsid w:val="001C0AEB"/>
    <w:rsid w:val="001C1302"/>
    <w:rsid w:val="001C1A08"/>
    <w:rsid w:val="001C63C6"/>
    <w:rsid w:val="001C73A9"/>
    <w:rsid w:val="001D06F6"/>
    <w:rsid w:val="001D0FAF"/>
    <w:rsid w:val="001D1B08"/>
    <w:rsid w:val="001D2812"/>
    <w:rsid w:val="001D2A6F"/>
    <w:rsid w:val="001D326F"/>
    <w:rsid w:val="001D3E92"/>
    <w:rsid w:val="001D52BE"/>
    <w:rsid w:val="001D5641"/>
    <w:rsid w:val="001D580C"/>
    <w:rsid w:val="001D6662"/>
    <w:rsid w:val="001D6BAF"/>
    <w:rsid w:val="001D6D98"/>
    <w:rsid w:val="001E02D9"/>
    <w:rsid w:val="001E02EB"/>
    <w:rsid w:val="001E04FB"/>
    <w:rsid w:val="001E0539"/>
    <w:rsid w:val="001E0F69"/>
    <w:rsid w:val="001E1159"/>
    <w:rsid w:val="001E1191"/>
    <w:rsid w:val="001E19C5"/>
    <w:rsid w:val="001E3C77"/>
    <w:rsid w:val="001E3DAD"/>
    <w:rsid w:val="001E4156"/>
    <w:rsid w:val="001E4783"/>
    <w:rsid w:val="001E4832"/>
    <w:rsid w:val="001E5738"/>
    <w:rsid w:val="001E61B5"/>
    <w:rsid w:val="001E68C8"/>
    <w:rsid w:val="001E74B6"/>
    <w:rsid w:val="001E7524"/>
    <w:rsid w:val="001E76F8"/>
    <w:rsid w:val="001F08DC"/>
    <w:rsid w:val="001F4C99"/>
    <w:rsid w:val="001F5ADA"/>
    <w:rsid w:val="001F5F8E"/>
    <w:rsid w:val="001F6A33"/>
    <w:rsid w:val="001F7188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909"/>
    <w:rsid w:val="00237B62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B4A"/>
    <w:rsid w:val="002463C4"/>
    <w:rsid w:val="002468F2"/>
    <w:rsid w:val="00247753"/>
    <w:rsid w:val="00250125"/>
    <w:rsid w:val="002503EC"/>
    <w:rsid w:val="00252166"/>
    <w:rsid w:val="00252A07"/>
    <w:rsid w:val="002541A6"/>
    <w:rsid w:val="00255147"/>
    <w:rsid w:val="0025560C"/>
    <w:rsid w:val="00255954"/>
    <w:rsid w:val="00255A64"/>
    <w:rsid w:val="00255DF3"/>
    <w:rsid w:val="0025716B"/>
    <w:rsid w:val="00257CA9"/>
    <w:rsid w:val="002613DE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874BC"/>
    <w:rsid w:val="002905DA"/>
    <w:rsid w:val="0029098B"/>
    <w:rsid w:val="002913A3"/>
    <w:rsid w:val="002925BA"/>
    <w:rsid w:val="002935A0"/>
    <w:rsid w:val="00294A61"/>
    <w:rsid w:val="002952A4"/>
    <w:rsid w:val="002959E2"/>
    <w:rsid w:val="00295C1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53CE"/>
    <w:rsid w:val="002B6DD4"/>
    <w:rsid w:val="002B6FFD"/>
    <w:rsid w:val="002C1988"/>
    <w:rsid w:val="002C1C70"/>
    <w:rsid w:val="002C29E7"/>
    <w:rsid w:val="002C31B7"/>
    <w:rsid w:val="002C398B"/>
    <w:rsid w:val="002C4635"/>
    <w:rsid w:val="002C4E84"/>
    <w:rsid w:val="002C650D"/>
    <w:rsid w:val="002C6811"/>
    <w:rsid w:val="002C6961"/>
    <w:rsid w:val="002C7117"/>
    <w:rsid w:val="002C732A"/>
    <w:rsid w:val="002C765D"/>
    <w:rsid w:val="002D2AFF"/>
    <w:rsid w:val="002D3419"/>
    <w:rsid w:val="002D3B06"/>
    <w:rsid w:val="002D60D5"/>
    <w:rsid w:val="002E0012"/>
    <w:rsid w:val="002E09C2"/>
    <w:rsid w:val="002E0D4D"/>
    <w:rsid w:val="002E0F45"/>
    <w:rsid w:val="002E0F68"/>
    <w:rsid w:val="002E2550"/>
    <w:rsid w:val="002E3311"/>
    <w:rsid w:val="002E3555"/>
    <w:rsid w:val="002E3B55"/>
    <w:rsid w:val="002E3DEB"/>
    <w:rsid w:val="002E4476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C11"/>
    <w:rsid w:val="00303D93"/>
    <w:rsid w:val="0030450A"/>
    <w:rsid w:val="00305BDC"/>
    <w:rsid w:val="003064FC"/>
    <w:rsid w:val="0030752B"/>
    <w:rsid w:val="00307F10"/>
    <w:rsid w:val="00310A05"/>
    <w:rsid w:val="003127B6"/>
    <w:rsid w:val="00313D47"/>
    <w:rsid w:val="00315CCF"/>
    <w:rsid w:val="00315F08"/>
    <w:rsid w:val="003171E9"/>
    <w:rsid w:val="0031778B"/>
    <w:rsid w:val="00317DF5"/>
    <w:rsid w:val="00321B79"/>
    <w:rsid w:val="00322176"/>
    <w:rsid w:val="00323D64"/>
    <w:rsid w:val="0032411B"/>
    <w:rsid w:val="00324B31"/>
    <w:rsid w:val="00324C75"/>
    <w:rsid w:val="003264B4"/>
    <w:rsid w:val="00326EF8"/>
    <w:rsid w:val="00327ED6"/>
    <w:rsid w:val="003313D5"/>
    <w:rsid w:val="003320F3"/>
    <w:rsid w:val="00332480"/>
    <w:rsid w:val="00332E81"/>
    <w:rsid w:val="0033334C"/>
    <w:rsid w:val="00333B03"/>
    <w:rsid w:val="003351C1"/>
    <w:rsid w:val="0033587E"/>
    <w:rsid w:val="00335FFB"/>
    <w:rsid w:val="00336146"/>
    <w:rsid w:val="003368E3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2EB"/>
    <w:rsid w:val="00350316"/>
    <w:rsid w:val="003509F2"/>
    <w:rsid w:val="00350DA1"/>
    <w:rsid w:val="00351D02"/>
    <w:rsid w:val="00353F40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67282"/>
    <w:rsid w:val="0037128B"/>
    <w:rsid w:val="00371317"/>
    <w:rsid w:val="0037237F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5972"/>
    <w:rsid w:val="00386F90"/>
    <w:rsid w:val="0039029D"/>
    <w:rsid w:val="00391B32"/>
    <w:rsid w:val="00391FC6"/>
    <w:rsid w:val="003921DD"/>
    <w:rsid w:val="00392D78"/>
    <w:rsid w:val="003935E5"/>
    <w:rsid w:val="00393878"/>
    <w:rsid w:val="003962C0"/>
    <w:rsid w:val="00397B0E"/>
    <w:rsid w:val="003A1343"/>
    <w:rsid w:val="003A1D2D"/>
    <w:rsid w:val="003A304E"/>
    <w:rsid w:val="003A4E53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5500"/>
    <w:rsid w:val="003B68D5"/>
    <w:rsid w:val="003B735E"/>
    <w:rsid w:val="003B778E"/>
    <w:rsid w:val="003C0087"/>
    <w:rsid w:val="003C1272"/>
    <w:rsid w:val="003C2EBD"/>
    <w:rsid w:val="003C3377"/>
    <w:rsid w:val="003C3C82"/>
    <w:rsid w:val="003C4287"/>
    <w:rsid w:val="003C4596"/>
    <w:rsid w:val="003C5B71"/>
    <w:rsid w:val="003C5EE0"/>
    <w:rsid w:val="003C5F34"/>
    <w:rsid w:val="003C60E6"/>
    <w:rsid w:val="003D09BA"/>
    <w:rsid w:val="003D0F27"/>
    <w:rsid w:val="003D1636"/>
    <w:rsid w:val="003D2AE9"/>
    <w:rsid w:val="003D4B9D"/>
    <w:rsid w:val="003D65C7"/>
    <w:rsid w:val="003D6B32"/>
    <w:rsid w:val="003D7515"/>
    <w:rsid w:val="003D7C7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2E74"/>
    <w:rsid w:val="00404A24"/>
    <w:rsid w:val="0040584B"/>
    <w:rsid w:val="00405C17"/>
    <w:rsid w:val="004063C0"/>
    <w:rsid w:val="00406EA4"/>
    <w:rsid w:val="00407CEC"/>
    <w:rsid w:val="00410A7D"/>
    <w:rsid w:val="004115D2"/>
    <w:rsid w:val="00411890"/>
    <w:rsid w:val="00411AB2"/>
    <w:rsid w:val="00411DD2"/>
    <w:rsid w:val="00412478"/>
    <w:rsid w:val="00412851"/>
    <w:rsid w:val="004134F1"/>
    <w:rsid w:val="00413A7D"/>
    <w:rsid w:val="00413BBC"/>
    <w:rsid w:val="00413CE9"/>
    <w:rsid w:val="00414FC8"/>
    <w:rsid w:val="00415DAE"/>
    <w:rsid w:val="00415DD9"/>
    <w:rsid w:val="00415FBC"/>
    <w:rsid w:val="004168AF"/>
    <w:rsid w:val="00416957"/>
    <w:rsid w:val="00421831"/>
    <w:rsid w:val="00422139"/>
    <w:rsid w:val="00422E60"/>
    <w:rsid w:val="00425ADE"/>
    <w:rsid w:val="004261BF"/>
    <w:rsid w:val="004272C7"/>
    <w:rsid w:val="00427F02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37D71"/>
    <w:rsid w:val="004407C1"/>
    <w:rsid w:val="00440A60"/>
    <w:rsid w:val="00440DE5"/>
    <w:rsid w:val="0044266F"/>
    <w:rsid w:val="00442C85"/>
    <w:rsid w:val="00443469"/>
    <w:rsid w:val="004448B8"/>
    <w:rsid w:val="00446E39"/>
    <w:rsid w:val="00451F76"/>
    <w:rsid w:val="00452617"/>
    <w:rsid w:val="00452801"/>
    <w:rsid w:val="00452D8F"/>
    <w:rsid w:val="00454148"/>
    <w:rsid w:val="0045514E"/>
    <w:rsid w:val="00455543"/>
    <w:rsid w:val="00455E1F"/>
    <w:rsid w:val="00457092"/>
    <w:rsid w:val="00460A95"/>
    <w:rsid w:val="00461203"/>
    <w:rsid w:val="004612F0"/>
    <w:rsid w:val="00461975"/>
    <w:rsid w:val="00462645"/>
    <w:rsid w:val="0046578B"/>
    <w:rsid w:val="00466652"/>
    <w:rsid w:val="00467568"/>
    <w:rsid w:val="004718F9"/>
    <w:rsid w:val="00473637"/>
    <w:rsid w:val="00474045"/>
    <w:rsid w:val="0047472E"/>
    <w:rsid w:val="00474C9F"/>
    <w:rsid w:val="0047525B"/>
    <w:rsid w:val="00476348"/>
    <w:rsid w:val="00477895"/>
    <w:rsid w:val="004816F8"/>
    <w:rsid w:val="0048301D"/>
    <w:rsid w:val="00484FBF"/>
    <w:rsid w:val="00485474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34E"/>
    <w:rsid w:val="004B6D61"/>
    <w:rsid w:val="004B796B"/>
    <w:rsid w:val="004C0ED6"/>
    <w:rsid w:val="004C4893"/>
    <w:rsid w:val="004C48B6"/>
    <w:rsid w:val="004C4A82"/>
    <w:rsid w:val="004C55D9"/>
    <w:rsid w:val="004C56C7"/>
    <w:rsid w:val="004C5BCD"/>
    <w:rsid w:val="004C6AB7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705"/>
    <w:rsid w:val="004E4EDF"/>
    <w:rsid w:val="004E4F94"/>
    <w:rsid w:val="004E592A"/>
    <w:rsid w:val="004E6C33"/>
    <w:rsid w:val="004E713B"/>
    <w:rsid w:val="004F09F6"/>
    <w:rsid w:val="004F2564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3DEF"/>
    <w:rsid w:val="0050529A"/>
    <w:rsid w:val="00505A90"/>
    <w:rsid w:val="00505E2E"/>
    <w:rsid w:val="00507387"/>
    <w:rsid w:val="00511D12"/>
    <w:rsid w:val="00512EA8"/>
    <w:rsid w:val="00514165"/>
    <w:rsid w:val="00516971"/>
    <w:rsid w:val="00517E4F"/>
    <w:rsid w:val="005217B7"/>
    <w:rsid w:val="0052186E"/>
    <w:rsid w:val="00522487"/>
    <w:rsid w:val="005229B6"/>
    <w:rsid w:val="005231C2"/>
    <w:rsid w:val="00523470"/>
    <w:rsid w:val="005248F6"/>
    <w:rsid w:val="00524E7A"/>
    <w:rsid w:val="0052504D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5D50"/>
    <w:rsid w:val="005377A4"/>
    <w:rsid w:val="00537CCD"/>
    <w:rsid w:val="00542DA9"/>
    <w:rsid w:val="00543ED7"/>
    <w:rsid w:val="005441DD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14EF"/>
    <w:rsid w:val="00572131"/>
    <w:rsid w:val="005721A8"/>
    <w:rsid w:val="00572C41"/>
    <w:rsid w:val="00574A5D"/>
    <w:rsid w:val="00575D60"/>
    <w:rsid w:val="00577FAA"/>
    <w:rsid w:val="005817E9"/>
    <w:rsid w:val="005818A8"/>
    <w:rsid w:val="00582075"/>
    <w:rsid w:val="00582DFA"/>
    <w:rsid w:val="00583C87"/>
    <w:rsid w:val="005840FB"/>
    <w:rsid w:val="005854C1"/>
    <w:rsid w:val="00585D0D"/>
    <w:rsid w:val="00585F63"/>
    <w:rsid w:val="00586273"/>
    <w:rsid w:val="00591FA1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5A53"/>
    <w:rsid w:val="005B0146"/>
    <w:rsid w:val="005B036D"/>
    <w:rsid w:val="005B120C"/>
    <w:rsid w:val="005B18FA"/>
    <w:rsid w:val="005B2854"/>
    <w:rsid w:val="005B4161"/>
    <w:rsid w:val="005B4987"/>
    <w:rsid w:val="005B5227"/>
    <w:rsid w:val="005B72C5"/>
    <w:rsid w:val="005C14F6"/>
    <w:rsid w:val="005C1F0A"/>
    <w:rsid w:val="005C2004"/>
    <w:rsid w:val="005C319C"/>
    <w:rsid w:val="005C3D57"/>
    <w:rsid w:val="005C46CA"/>
    <w:rsid w:val="005C5190"/>
    <w:rsid w:val="005C52AF"/>
    <w:rsid w:val="005C596C"/>
    <w:rsid w:val="005C5D29"/>
    <w:rsid w:val="005C639A"/>
    <w:rsid w:val="005D0068"/>
    <w:rsid w:val="005D0F4E"/>
    <w:rsid w:val="005D170F"/>
    <w:rsid w:val="005D1CB1"/>
    <w:rsid w:val="005D2EB1"/>
    <w:rsid w:val="005D3745"/>
    <w:rsid w:val="005D45E5"/>
    <w:rsid w:val="005D4A47"/>
    <w:rsid w:val="005D5EF4"/>
    <w:rsid w:val="005D6031"/>
    <w:rsid w:val="005D7707"/>
    <w:rsid w:val="005D7944"/>
    <w:rsid w:val="005E0195"/>
    <w:rsid w:val="005E030D"/>
    <w:rsid w:val="005E06F1"/>
    <w:rsid w:val="005E2E80"/>
    <w:rsid w:val="005E3546"/>
    <w:rsid w:val="005E3844"/>
    <w:rsid w:val="005E3A0D"/>
    <w:rsid w:val="005E3CA3"/>
    <w:rsid w:val="005E4338"/>
    <w:rsid w:val="005E4648"/>
    <w:rsid w:val="005E4C74"/>
    <w:rsid w:val="005E6023"/>
    <w:rsid w:val="005E69A3"/>
    <w:rsid w:val="005E6B4F"/>
    <w:rsid w:val="005E70DD"/>
    <w:rsid w:val="005F22F9"/>
    <w:rsid w:val="005F37A6"/>
    <w:rsid w:val="005F551B"/>
    <w:rsid w:val="005F589A"/>
    <w:rsid w:val="005F62D3"/>
    <w:rsid w:val="0060014D"/>
    <w:rsid w:val="006006E7"/>
    <w:rsid w:val="00600C0E"/>
    <w:rsid w:val="00601901"/>
    <w:rsid w:val="00601BD3"/>
    <w:rsid w:val="00602BF0"/>
    <w:rsid w:val="0060623A"/>
    <w:rsid w:val="0060681D"/>
    <w:rsid w:val="00606C0C"/>
    <w:rsid w:val="00607827"/>
    <w:rsid w:val="0061089B"/>
    <w:rsid w:val="00612602"/>
    <w:rsid w:val="0061355C"/>
    <w:rsid w:val="00613657"/>
    <w:rsid w:val="00613A18"/>
    <w:rsid w:val="0061434E"/>
    <w:rsid w:val="00617BCA"/>
    <w:rsid w:val="00620DF2"/>
    <w:rsid w:val="00621658"/>
    <w:rsid w:val="0062277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0CC0"/>
    <w:rsid w:val="00641AC5"/>
    <w:rsid w:val="0064268F"/>
    <w:rsid w:val="00644084"/>
    <w:rsid w:val="00644637"/>
    <w:rsid w:val="0064519B"/>
    <w:rsid w:val="00645D03"/>
    <w:rsid w:val="006465EC"/>
    <w:rsid w:val="00647A24"/>
    <w:rsid w:val="006511F3"/>
    <w:rsid w:val="00651C1C"/>
    <w:rsid w:val="00653357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2478"/>
    <w:rsid w:val="006732BD"/>
    <w:rsid w:val="00673D10"/>
    <w:rsid w:val="0067485B"/>
    <w:rsid w:val="00675C9E"/>
    <w:rsid w:val="00676652"/>
    <w:rsid w:val="006766E7"/>
    <w:rsid w:val="006771E0"/>
    <w:rsid w:val="006800AD"/>
    <w:rsid w:val="00680477"/>
    <w:rsid w:val="006823B8"/>
    <w:rsid w:val="00683ADC"/>
    <w:rsid w:val="00683E88"/>
    <w:rsid w:val="0068402F"/>
    <w:rsid w:val="006849A7"/>
    <w:rsid w:val="00684AB8"/>
    <w:rsid w:val="00684FB0"/>
    <w:rsid w:val="0068538E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2608"/>
    <w:rsid w:val="006A3831"/>
    <w:rsid w:val="006A4A15"/>
    <w:rsid w:val="006A6CC2"/>
    <w:rsid w:val="006A78A6"/>
    <w:rsid w:val="006B0264"/>
    <w:rsid w:val="006B13FB"/>
    <w:rsid w:val="006B378C"/>
    <w:rsid w:val="006B46C4"/>
    <w:rsid w:val="006B47A6"/>
    <w:rsid w:val="006B56C0"/>
    <w:rsid w:val="006B587F"/>
    <w:rsid w:val="006B5F97"/>
    <w:rsid w:val="006B696D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DE9"/>
    <w:rsid w:val="006D2F16"/>
    <w:rsid w:val="006D32FD"/>
    <w:rsid w:val="006D3817"/>
    <w:rsid w:val="006D4F71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933"/>
    <w:rsid w:val="006E6DF6"/>
    <w:rsid w:val="006E7000"/>
    <w:rsid w:val="006F0714"/>
    <w:rsid w:val="006F3A11"/>
    <w:rsid w:val="006F4B33"/>
    <w:rsid w:val="006F6C64"/>
    <w:rsid w:val="006F6E9B"/>
    <w:rsid w:val="006F7039"/>
    <w:rsid w:val="006F7065"/>
    <w:rsid w:val="006F729D"/>
    <w:rsid w:val="0070078A"/>
    <w:rsid w:val="007022DB"/>
    <w:rsid w:val="00702A47"/>
    <w:rsid w:val="0070383D"/>
    <w:rsid w:val="007047E7"/>
    <w:rsid w:val="007057F2"/>
    <w:rsid w:val="007061DC"/>
    <w:rsid w:val="007072C0"/>
    <w:rsid w:val="007078CC"/>
    <w:rsid w:val="007101DB"/>
    <w:rsid w:val="007108FC"/>
    <w:rsid w:val="00711551"/>
    <w:rsid w:val="00711A12"/>
    <w:rsid w:val="00711D61"/>
    <w:rsid w:val="00711F3F"/>
    <w:rsid w:val="0071218E"/>
    <w:rsid w:val="00713F12"/>
    <w:rsid w:val="007152FC"/>
    <w:rsid w:val="00715F86"/>
    <w:rsid w:val="00716388"/>
    <w:rsid w:val="00716AF8"/>
    <w:rsid w:val="00716CDB"/>
    <w:rsid w:val="00717B78"/>
    <w:rsid w:val="00717BF2"/>
    <w:rsid w:val="007205A9"/>
    <w:rsid w:val="00720BB1"/>
    <w:rsid w:val="0072384E"/>
    <w:rsid w:val="00723875"/>
    <w:rsid w:val="00724003"/>
    <w:rsid w:val="0072518B"/>
    <w:rsid w:val="007267CD"/>
    <w:rsid w:val="00726F3B"/>
    <w:rsid w:val="00727F32"/>
    <w:rsid w:val="00730FD7"/>
    <w:rsid w:val="007319BE"/>
    <w:rsid w:val="00731D2D"/>
    <w:rsid w:val="007323B5"/>
    <w:rsid w:val="007327C0"/>
    <w:rsid w:val="00732E07"/>
    <w:rsid w:val="007335DA"/>
    <w:rsid w:val="00734564"/>
    <w:rsid w:val="007405F8"/>
    <w:rsid w:val="00740838"/>
    <w:rsid w:val="00741D38"/>
    <w:rsid w:val="007430CD"/>
    <w:rsid w:val="007440DA"/>
    <w:rsid w:val="007455BD"/>
    <w:rsid w:val="00746974"/>
    <w:rsid w:val="00753C71"/>
    <w:rsid w:val="00753D7D"/>
    <w:rsid w:val="00753EBB"/>
    <w:rsid w:val="00754BE9"/>
    <w:rsid w:val="00756C54"/>
    <w:rsid w:val="007571AE"/>
    <w:rsid w:val="0076221C"/>
    <w:rsid w:val="007626DB"/>
    <w:rsid w:val="00763993"/>
    <w:rsid w:val="00763D4B"/>
    <w:rsid w:val="007655B2"/>
    <w:rsid w:val="007703BE"/>
    <w:rsid w:val="007721EB"/>
    <w:rsid w:val="00772F07"/>
    <w:rsid w:val="00773273"/>
    <w:rsid w:val="007738B8"/>
    <w:rsid w:val="00773B21"/>
    <w:rsid w:val="00774B54"/>
    <w:rsid w:val="0077743E"/>
    <w:rsid w:val="00777A39"/>
    <w:rsid w:val="0078059B"/>
    <w:rsid w:val="00782900"/>
    <w:rsid w:val="00783C4D"/>
    <w:rsid w:val="00785BCD"/>
    <w:rsid w:val="00785C2F"/>
    <w:rsid w:val="00785F4A"/>
    <w:rsid w:val="00786A44"/>
    <w:rsid w:val="007871E4"/>
    <w:rsid w:val="00787873"/>
    <w:rsid w:val="00790A0C"/>
    <w:rsid w:val="00793D6F"/>
    <w:rsid w:val="007941F0"/>
    <w:rsid w:val="00794746"/>
    <w:rsid w:val="00795449"/>
    <w:rsid w:val="00795C04"/>
    <w:rsid w:val="0079725F"/>
    <w:rsid w:val="007A053F"/>
    <w:rsid w:val="007A35D6"/>
    <w:rsid w:val="007A3DDB"/>
    <w:rsid w:val="007A3ED4"/>
    <w:rsid w:val="007A43E9"/>
    <w:rsid w:val="007A600B"/>
    <w:rsid w:val="007A77E4"/>
    <w:rsid w:val="007B12F5"/>
    <w:rsid w:val="007B1F54"/>
    <w:rsid w:val="007B202F"/>
    <w:rsid w:val="007B23A0"/>
    <w:rsid w:val="007B28C9"/>
    <w:rsid w:val="007B2D19"/>
    <w:rsid w:val="007B5C36"/>
    <w:rsid w:val="007B74CD"/>
    <w:rsid w:val="007C0659"/>
    <w:rsid w:val="007C107F"/>
    <w:rsid w:val="007C2022"/>
    <w:rsid w:val="007C2267"/>
    <w:rsid w:val="007C3D9E"/>
    <w:rsid w:val="007C4206"/>
    <w:rsid w:val="007C4EC7"/>
    <w:rsid w:val="007C4EFC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48DD"/>
    <w:rsid w:val="007D635B"/>
    <w:rsid w:val="007D677E"/>
    <w:rsid w:val="007D6C35"/>
    <w:rsid w:val="007D6E60"/>
    <w:rsid w:val="007D739A"/>
    <w:rsid w:val="007D79D3"/>
    <w:rsid w:val="007E00BF"/>
    <w:rsid w:val="007E019A"/>
    <w:rsid w:val="007E0474"/>
    <w:rsid w:val="007E0DDF"/>
    <w:rsid w:val="007E2C56"/>
    <w:rsid w:val="007E32A4"/>
    <w:rsid w:val="007E503F"/>
    <w:rsid w:val="007E5956"/>
    <w:rsid w:val="007F1845"/>
    <w:rsid w:val="007F2883"/>
    <w:rsid w:val="007F5B4D"/>
    <w:rsid w:val="007F6D46"/>
    <w:rsid w:val="007F744D"/>
    <w:rsid w:val="007F7775"/>
    <w:rsid w:val="007F7C1A"/>
    <w:rsid w:val="008017E8"/>
    <w:rsid w:val="00802C77"/>
    <w:rsid w:val="008051C9"/>
    <w:rsid w:val="00805834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3AD2"/>
    <w:rsid w:val="008242C9"/>
    <w:rsid w:val="0082542B"/>
    <w:rsid w:val="0082553A"/>
    <w:rsid w:val="00827687"/>
    <w:rsid w:val="00830436"/>
    <w:rsid w:val="0083045C"/>
    <w:rsid w:val="00830DB9"/>
    <w:rsid w:val="008321BA"/>
    <w:rsid w:val="00833569"/>
    <w:rsid w:val="0083384E"/>
    <w:rsid w:val="00833952"/>
    <w:rsid w:val="00835C8E"/>
    <w:rsid w:val="00837851"/>
    <w:rsid w:val="00837D0A"/>
    <w:rsid w:val="0084075F"/>
    <w:rsid w:val="00841493"/>
    <w:rsid w:val="00843E73"/>
    <w:rsid w:val="008442AA"/>
    <w:rsid w:val="00845FB2"/>
    <w:rsid w:val="00846934"/>
    <w:rsid w:val="00847941"/>
    <w:rsid w:val="00847AB6"/>
    <w:rsid w:val="008510FB"/>
    <w:rsid w:val="0085181B"/>
    <w:rsid w:val="00851B4C"/>
    <w:rsid w:val="008526B7"/>
    <w:rsid w:val="008532CE"/>
    <w:rsid w:val="008538BA"/>
    <w:rsid w:val="0085447C"/>
    <w:rsid w:val="00854D4B"/>
    <w:rsid w:val="00854F7D"/>
    <w:rsid w:val="00855673"/>
    <w:rsid w:val="008577E4"/>
    <w:rsid w:val="00857BA4"/>
    <w:rsid w:val="008607C6"/>
    <w:rsid w:val="00863549"/>
    <w:rsid w:val="0086383A"/>
    <w:rsid w:val="00863874"/>
    <w:rsid w:val="00864FDB"/>
    <w:rsid w:val="00865E4E"/>
    <w:rsid w:val="008662E8"/>
    <w:rsid w:val="0086654E"/>
    <w:rsid w:val="00866D7B"/>
    <w:rsid w:val="00866E68"/>
    <w:rsid w:val="00867AF6"/>
    <w:rsid w:val="00867CD6"/>
    <w:rsid w:val="008707D6"/>
    <w:rsid w:val="008707EE"/>
    <w:rsid w:val="00871757"/>
    <w:rsid w:val="00873C72"/>
    <w:rsid w:val="00874128"/>
    <w:rsid w:val="008751B7"/>
    <w:rsid w:val="008756AA"/>
    <w:rsid w:val="0087696B"/>
    <w:rsid w:val="00877871"/>
    <w:rsid w:val="00880949"/>
    <w:rsid w:val="00880BAE"/>
    <w:rsid w:val="00881A4B"/>
    <w:rsid w:val="008835D4"/>
    <w:rsid w:val="00884A71"/>
    <w:rsid w:val="0088521C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4B5C"/>
    <w:rsid w:val="00894FEC"/>
    <w:rsid w:val="0089529F"/>
    <w:rsid w:val="00895EB9"/>
    <w:rsid w:val="00896046"/>
    <w:rsid w:val="00897654"/>
    <w:rsid w:val="008A1817"/>
    <w:rsid w:val="008A1D04"/>
    <w:rsid w:val="008A21E5"/>
    <w:rsid w:val="008A24AB"/>
    <w:rsid w:val="008A2A0F"/>
    <w:rsid w:val="008A3704"/>
    <w:rsid w:val="008B203A"/>
    <w:rsid w:val="008B2C2D"/>
    <w:rsid w:val="008B39EC"/>
    <w:rsid w:val="008B5AFD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0CB"/>
    <w:rsid w:val="008C3E92"/>
    <w:rsid w:val="008C506A"/>
    <w:rsid w:val="008C61C0"/>
    <w:rsid w:val="008C6853"/>
    <w:rsid w:val="008C7459"/>
    <w:rsid w:val="008D177E"/>
    <w:rsid w:val="008D3032"/>
    <w:rsid w:val="008D59C4"/>
    <w:rsid w:val="008E05A3"/>
    <w:rsid w:val="008E0994"/>
    <w:rsid w:val="008E1D6D"/>
    <w:rsid w:val="008E27A0"/>
    <w:rsid w:val="008E53A0"/>
    <w:rsid w:val="008E6122"/>
    <w:rsid w:val="008E66D1"/>
    <w:rsid w:val="008E6E12"/>
    <w:rsid w:val="008F1E5B"/>
    <w:rsid w:val="008F1F98"/>
    <w:rsid w:val="008F35B8"/>
    <w:rsid w:val="008F656B"/>
    <w:rsid w:val="008F65D1"/>
    <w:rsid w:val="008F6BE7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8C3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2EA3"/>
    <w:rsid w:val="00933585"/>
    <w:rsid w:val="00933A2C"/>
    <w:rsid w:val="0093482A"/>
    <w:rsid w:val="00936B2D"/>
    <w:rsid w:val="009377AA"/>
    <w:rsid w:val="00940806"/>
    <w:rsid w:val="00940B97"/>
    <w:rsid w:val="0094142D"/>
    <w:rsid w:val="0094354F"/>
    <w:rsid w:val="00943668"/>
    <w:rsid w:val="009444EB"/>
    <w:rsid w:val="00944C3D"/>
    <w:rsid w:val="0094707D"/>
    <w:rsid w:val="0094713D"/>
    <w:rsid w:val="009513EE"/>
    <w:rsid w:val="00951948"/>
    <w:rsid w:val="00951992"/>
    <w:rsid w:val="00954127"/>
    <w:rsid w:val="0095607A"/>
    <w:rsid w:val="009560AC"/>
    <w:rsid w:val="00957710"/>
    <w:rsid w:val="009606E6"/>
    <w:rsid w:val="009607BF"/>
    <w:rsid w:val="0096155C"/>
    <w:rsid w:val="00962567"/>
    <w:rsid w:val="009629C9"/>
    <w:rsid w:val="00962A0E"/>
    <w:rsid w:val="00962F15"/>
    <w:rsid w:val="00966EB4"/>
    <w:rsid w:val="0097036A"/>
    <w:rsid w:val="00972111"/>
    <w:rsid w:val="00972BF9"/>
    <w:rsid w:val="00974078"/>
    <w:rsid w:val="00974928"/>
    <w:rsid w:val="00975101"/>
    <w:rsid w:val="009757EA"/>
    <w:rsid w:val="00975A95"/>
    <w:rsid w:val="00975E1E"/>
    <w:rsid w:val="0097645B"/>
    <w:rsid w:val="00983C0F"/>
    <w:rsid w:val="00983EEF"/>
    <w:rsid w:val="00984A08"/>
    <w:rsid w:val="00984E95"/>
    <w:rsid w:val="00986190"/>
    <w:rsid w:val="00986512"/>
    <w:rsid w:val="009905F2"/>
    <w:rsid w:val="00993992"/>
    <w:rsid w:val="00993A85"/>
    <w:rsid w:val="0099517C"/>
    <w:rsid w:val="00995B45"/>
    <w:rsid w:val="00996729"/>
    <w:rsid w:val="009977D5"/>
    <w:rsid w:val="009A10BD"/>
    <w:rsid w:val="009A1AB1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2649"/>
    <w:rsid w:val="009B32CF"/>
    <w:rsid w:val="009B3607"/>
    <w:rsid w:val="009B56B4"/>
    <w:rsid w:val="009B5932"/>
    <w:rsid w:val="009B60A5"/>
    <w:rsid w:val="009B6156"/>
    <w:rsid w:val="009B799A"/>
    <w:rsid w:val="009B7B3B"/>
    <w:rsid w:val="009C2797"/>
    <w:rsid w:val="009C2FBF"/>
    <w:rsid w:val="009C5646"/>
    <w:rsid w:val="009C5AF6"/>
    <w:rsid w:val="009C6218"/>
    <w:rsid w:val="009D015E"/>
    <w:rsid w:val="009D0C29"/>
    <w:rsid w:val="009D4707"/>
    <w:rsid w:val="009D49FF"/>
    <w:rsid w:val="009D5B6F"/>
    <w:rsid w:val="009D659E"/>
    <w:rsid w:val="009E0F05"/>
    <w:rsid w:val="009E27F6"/>
    <w:rsid w:val="009E2E9E"/>
    <w:rsid w:val="009E2EBE"/>
    <w:rsid w:val="009E54A8"/>
    <w:rsid w:val="009F0649"/>
    <w:rsid w:val="009F4B56"/>
    <w:rsid w:val="009F5278"/>
    <w:rsid w:val="009F61A2"/>
    <w:rsid w:val="009F6400"/>
    <w:rsid w:val="009F6734"/>
    <w:rsid w:val="009F7F9C"/>
    <w:rsid w:val="00A00442"/>
    <w:rsid w:val="00A0049F"/>
    <w:rsid w:val="00A00A39"/>
    <w:rsid w:val="00A00D9E"/>
    <w:rsid w:val="00A02B81"/>
    <w:rsid w:val="00A02DF1"/>
    <w:rsid w:val="00A039D3"/>
    <w:rsid w:val="00A048EB"/>
    <w:rsid w:val="00A05116"/>
    <w:rsid w:val="00A0557E"/>
    <w:rsid w:val="00A05DB1"/>
    <w:rsid w:val="00A06BB8"/>
    <w:rsid w:val="00A100E5"/>
    <w:rsid w:val="00A10A76"/>
    <w:rsid w:val="00A11CE7"/>
    <w:rsid w:val="00A12E3E"/>
    <w:rsid w:val="00A1357D"/>
    <w:rsid w:val="00A14704"/>
    <w:rsid w:val="00A150DA"/>
    <w:rsid w:val="00A16C7C"/>
    <w:rsid w:val="00A20146"/>
    <w:rsid w:val="00A2022C"/>
    <w:rsid w:val="00A2130C"/>
    <w:rsid w:val="00A217AE"/>
    <w:rsid w:val="00A22E8B"/>
    <w:rsid w:val="00A23245"/>
    <w:rsid w:val="00A25785"/>
    <w:rsid w:val="00A25C17"/>
    <w:rsid w:val="00A27F0F"/>
    <w:rsid w:val="00A30B9F"/>
    <w:rsid w:val="00A317FC"/>
    <w:rsid w:val="00A34C40"/>
    <w:rsid w:val="00A35506"/>
    <w:rsid w:val="00A37DC4"/>
    <w:rsid w:val="00A41D29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B71"/>
    <w:rsid w:val="00A56190"/>
    <w:rsid w:val="00A5694A"/>
    <w:rsid w:val="00A61A3B"/>
    <w:rsid w:val="00A623CF"/>
    <w:rsid w:val="00A62B5D"/>
    <w:rsid w:val="00A63981"/>
    <w:rsid w:val="00A63A2C"/>
    <w:rsid w:val="00A63FD7"/>
    <w:rsid w:val="00A6606E"/>
    <w:rsid w:val="00A66A6E"/>
    <w:rsid w:val="00A732D0"/>
    <w:rsid w:val="00A74531"/>
    <w:rsid w:val="00A7565E"/>
    <w:rsid w:val="00A80460"/>
    <w:rsid w:val="00A80564"/>
    <w:rsid w:val="00A81441"/>
    <w:rsid w:val="00A84257"/>
    <w:rsid w:val="00A859AB"/>
    <w:rsid w:val="00A90941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68BB"/>
    <w:rsid w:val="00AA7B58"/>
    <w:rsid w:val="00AA7D99"/>
    <w:rsid w:val="00AB00BF"/>
    <w:rsid w:val="00AB01BD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2CA"/>
    <w:rsid w:val="00AC7623"/>
    <w:rsid w:val="00AD1D18"/>
    <w:rsid w:val="00AD2E98"/>
    <w:rsid w:val="00AD342F"/>
    <w:rsid w:val="00AD4152"/>
    <w:rsid w:val="00AD41D1"/>
    <w:rsid w:val="00AD5838"/>
    <w:rsid w:val="00AD6827"/>
    <w:rsid w:val="00AD7E8B"/>
    <w:rsid w:val="00AE12B9"/>
    <w:rsid w:val="00AE12D6"/>
    <w:rsid w:val="00AE2A76"/>
    <w:rsid w:val="00AE2F5E"/>
    <w:rsid w:val="00AE3359"/>
    <w:rsid w:val="00AE3B75"/>
    <w:rsid w:val="00AE44C5"/>
    <w:rsid w:val="00AE4BAB"/>
    <w:rsid w:val="00AE54D0"/>
    <w:rsid w:val="00AE5858"/>
    <w:rsid w:val="00AE5D55"/>
    <w:rsid w:val="00AE7663"/>
    <w:rsid w:val="00AF03F9"/>
    <w:rsid w:val="00AF0703"/>
    <w:rsid w:val="00AF0ED0"/>
    <w:rsid w:val="00AF0FC4"/>
    <w:rsid w:val="00AF1846"/>
    <w:rsid w:val="00AF187D"/>
    <w:rsid w:val="00AF1B07"/>
    <w:rsid w:val="00AF2792"/>
    <w:rsid w:val="00AF3A38"/>
    <w:rsid w:val="00AF5086"/>
    <w:rsid w:val="00AF563C"/>
    <w:rsid w:val="00AF6DAD"/>
    <w:rsid w:val="00AF7F69"/>
    <w:rsid w:val="00AF7FDD"/>
    <w:rsid w:val="00B017DF"/>
    <w:rsid w:val="00B01A9A"/>
    <w:rsid w:val="00B02C1F"/>
    <w:rsid w:val="00B04589"/>
    <w:rsid w:val="00B0460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2E33"/>
    <w:rsid w:val="00B235CB"/>
    <w:rsid w:val="00B2470B"/>
    <w:rsid w:val="00B248AF"/>
    <w:rsid w:val="00B24906"/>
    <w:rsid w:val="00B2616A"/>
    <w:rsid w:val="00B266AB"/>
    <w:rsid w:val="00B26780"/>
    <w:rsid w:val="00B269DF"/>
    <w:rsid w:val="00B300F7"/>
    <w:rsid w:val="00B30100"/>
    <w:rsid w:val="00B305EB"/>
    <w:rsid w:val="00B30C51"/>
    <w:rsid w:val="00B30FEE"/>
    <w:rsid w:val="00B321BF"/>
    <w:rsid w:val="00B3257B"/>
    <w:rsid w:val="00B326EA"/>
    <w:rsid w:val="00B332DA"/>
    <w:rsid w:val="00B33C48"/>
    <w:rsid w:val="00B34EF3"/>
    <w:rsid w:val="00B403A9"/>
    <w:rsid w:val="00B4047A"/>
    <w:rsid w:val="00B426D6"/>
    <w:rsid w:val="00B433DD"/>
    <w:rsid w:val="00B43A3D"/>
    <w:rsid w:val="00B4478A"/>
    <w:rsid w:val="00B44DD4"/>
    <w:rsid w:val="00B44F8E"/>
    <w:rsid w:val="00B44FEE"/>
    <w:rsid w:val="00B46077"/>
    <w:rsid w:val="00B5004F"/>
    <w:rsid w:val="00B519A0"/>
    <w:rsid w:val="00B536FD"/>
    <w:rsid w:val="00B53F77"/>
    <w:rsid w:val="00B55B47"/>
    <w:rsid w:val="00B567C5"/>
    <w:rsid w:val="00B56A41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65A18"/>
    <w:rsid w:val="00B701E8"/>
    <w:rsid w:val="00B7159A"/>
    <w:rsid w:val="00B718EE"/>
    <w:rsid w:val="00B71AC1"/>
    <w:rsid w:val="00B75295"/>
    <w:rsid w:val="00B756CE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0952"/>
    <w:rsid w:val="00BA5A2A"/>
    <w:rsid w:val="00BA5F52"/>
    <w:rsid w:val="00BA7633"/>
    <w:rsid w:val="00BB0967"/>
    <w:rsid w:val="00BB44AA"/>
    <w:rsid w:val="00BB5222"/>
    <w:rsid w:val="00BB5C9B"/>
    <w:rsid w:val="00BB60D4"/>
    <w:rsid w:val="00BB6A33"/>
    <w:rsid w:val="00BB7214"/>
    <w:rsid w:val="00BB7F02"/>
    <w:rsid w:val="00BC0B5B"/>
    <w:rsid w:val="00BC0C94"/>
    <w:rsid w:val="00BC10FF"/>
    <w:rsid w:val="00BC1150"/>
    <w:rsid w:val="00BC1629"/>
    <w:rsid w:val="00BC2DB2"/>
    <w:rsid w:val="00BC3187"/>
    <w:rsid w:val="00BC3863"/>
    <w:rsid w:val="00BC4DC7"/>
    <w:rsid w:val="00BC5148"/>
    <w:rsid w:val="00BC5B87"/>
    <w:rsid w:val="00BC5E53"/>
    <w:rsid w:val="00BC67D5"/>
    <w:rsid w:val="00BC6ECF"/>
    <w:rsid w:val="00BD04F7"/>
    <w:rsid w:val="00BD27CC"/>
    <w:rsid w:val="00BD2B61"/>
    <w:rsid w:val="00BD3194"/>
    <w:rsid w:val="00BD3D42"/>
    <w:rsid w:val="00BD49A2"/>
    <w:rsid w:val="00BD5809"/>
    <w:rsid w:val="00BD70D7"/>
    <w:rsid w:val="00BD7601"/>
    <w:rsid w:val="00BE0057"/>
    <w:rsid w:val="00BE1080"/>
    <w:rsid w:val="00BE205B"/>
    <w:rsid w:val="00BE43D1"/>
    <w:rsid w:val="00BE45D6"/>
    <w:rsid w:val="00BE474A"/>
    <w:rsid w:val="00BE4A9B"/>
    <w:rsid w:val="00BE6120"/>
    <w:rsid w:val="00BE7743"/>
    <w:rsid w:val="00BE77D8"/>
    <w:rsid w:val="00BF0771"/>
    <w:rsid w:val="00BF0D76"/>
    <w:rsid w:val="00BF2384"/>
    <w:rsid w:val="00BF2EEE"/>
    <w:rsid w:val="00BF3315"/>
    <w:rsid w:val="00BF3FC8"/>
    <w:rsid w:val="00BF6A3A"/>
    <w:rsid w:val="00BF6EBA"/>
    <w:rsid w:val="00BF7F64"/>
    <w:rsid w:val="00C00EFE"/>
    <w:rsid w:val="00C04406"/>
    <w:rsid w:val="00C056A3"/>
    <w:rsid w:val="00C05A4F"/>
    <w:rsid w:val="00C0626D"/>
    <w:rsid w:val="00C06EDC"/>
    <w:rsid w:val="00C06FD7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08A"/>
    <w:rsid w:val="00C1733B"/>
    <w:rsid w:val="00C17414"/>
    <w:rsid w:val="00C17B93"/>
    <w:rsid w:val="00C20190"/>
    <w:rsid w:val="00C2141D"/>
    <w:rsid w:val="00C21C3E"/>
    <w:rsid w:val="00C239C5"/>
    <w:rsid w:val="00C23FFB"/>
    <w:rsid w:val="00C2578C"/>
    <w:rsid w:val="00C25D48"/>
    <w:rsid w:val="00C25FD5"/>
    <w:rsid w:val="00C26389"/>
    <w:rsid w:val="00C2697E"/>
    <w:rsid w:val="00C27D85"/>
    <w:rsid w:val="00C27F4A"/>
    <w:rsid w:val="00C32097"/>
    <w:rsid w:val="00C322F9"/>
    <w:rsid w:val="00C32AC5"/>
    <w:rsid w:val="00C347BC"/>
    <w:rsid w:val="00C3488D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883"/>
    <w:rsid w:val="00C42D04"/>
    <w:rsid w:val="00C441F6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055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124"/>
    <w:rsid w:val="00C71689"/>
    <w:rsid w:val="00C71B90"/>
    <w:rsid w:val="00C71D8A"/>
    <w:rsid w:val="00C721B2"/>
    <w:rsid w:val="00C742BF"/>
    <w:rsid w:val="00C7499D"/>
    <w:rsid w:val="00C749E1"/>
    <w:rsid w:val="00C764E0"/>
    <w:rsid w:val="00C802BC"/>
    <w:rsid w:val="00C81220"/>
    <w:rsid w:val="00C82B9E"/>
    <w:rsid w:val="00C84DEC"/>
    <w:rsid w:val="00C85C3C"/>
    <w:rsid w:val="00C86261"/>
    <w:rsid w:val="00C86B15"/>
    <w:rsid w:val="00C86BC1"/>
    <w:rsid w:val="00C87CC2"/>
    <w:rsid w:val="00C90872"/>
    <w:rsid w:val="00C91469"/>
    <w:rsid w:val="00C91613"/>
    <w:rsid w:val="00C92B7C"/>
    <w:rsid w:val="00C94856"/>
    <w:rsid w:val="00C94E85"/>
    <w:rsid w:val="00C96572"/>
    <w:rsid w:val="00C96BF6"/>
    <w:rsid w:val="00C96CC2"/>
    <w:rsid w:val="00C9743C"/>
    <w:rsid w:val="00C9775F"/>
    <w:rsid w:val="00CA08DD"/>
    <w:rsid w:val="00CA0FA0"/>
    <w:rsid w:val="00CA267B"/>
    <w:rsid w:val="00CA2F3F"/>
    <w:rsid w:val="00CA336A"/>
    <w:rsid w:val="00CA3B4E"/>
    <w:rsid w:val="00CA44BC"/>
    <w:rsid w:val="00CA6A10"/>
    <w:rsid w:val="00CA6BF4"/>
    <w:rsid w:val="00CA70F7"/>
    <w:rsid w:val="00CA793E"/>
    <w:rsid w:val="00CB06CC"/>
    <w:rsid w:val="00CB096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3661"/>
    <w:rsid w:val="00CC604A"/>
    <w:rsid w:val="00CC7B98"/>
    <w:rsid w:val="00CD024C"/>
    <w:rsid w:val="00CD0F26"/>
    <w:rsid w:val="00CD1B9C"/>
    <w:rsid w:val="00CD3266"/>
    <w:rsid w:val="00CD3B40"/>
    <w:rsid w:val="00CD408F"/>
    <w:rsid w:val="00CD4B96"/>
    <w:rsid w:val="00CD5736"/>
    <w:rsid w:val="00CD6E39"/>
    <w:rsid w:val="00CD7177"/>
    <w:rsid w:val="00CD776F"/>
    <w:rsid w:val="00CD77E3"/>
    <w:rsid w:val="00CE05E6"/>
    <w:rsid w:val="00CE1CE3"/>
    <w:rsid w:val="00CE1EDB"/>
    <w:rsid w:val="00CE269A"/>
    <w:rsid w:val="00CE2AAE"/>
    <w:rsid w:val="00CE2C26"/>
    <w:rsid w:val="00CE3140"/>
    <w:rsid w:val="00CE3F80"/>
    <w:rsid w:val="00CE4781"/>
    <w:rsid w:val="00CE4980"/>
    <w:rsid w:val="00CE5B21"/>
    <w:rsid w:val="00CE6124"/>
    <w:rsid w:val="00CE7636"/>
    <w:rsid w:val="00CF1A1D"/>
    <w:rsid w:val="00CF1BDC"/>
    <w:rsid w:val="00CF325B"/>
    <w:rsid w:val="00CF403F"/>
    <w:rsid w:val="00CF43D4"/>
    <w:rsid w:val="00CF4FE5"/>
    <w:rsid w:val="00CF63F4"/>
    <w:rsid w:val="00CF686D"/>
    <w:rsid w:val="00CF74CD"/>
    <w:rsid w:val="00D001B1"/>
    <w:rsid w:val="00D003D4"/>
    <w:rsid w:val="00D00BD5"/>
    <w:rsid w:val="00D00D6A"/>
    <w:rsid w:val="00D0107F"/>
    <w:rsid w:val="00D0262F"/>
    <w:rsid w:val="00D02725"/>
    <w:rsid w:val="00D03E4B"/>
    <w:rsid w:val="00D04517"/>
    <w:rsid w:val="00D06A25"/>
    <w:rsid w:val="00D07026"/>
    <w:rsid w:val="00D07A8C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6D9"/>
    <w:rsid w:val="00D177AD"/>
    <w:rsid w:val="00D17F53"/>
    <w:rsid w:val="00D209F1"/>
    <w:rsid w:val="00D20AAB"/>
    <w:rsid w:val="00D22A7E"/>
    <w:rsid w:val="00D23F61"/>
    <w:rsid w:val="00D24647"/>
    <w:rsid w:val="00D250B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46CB"/>
    <w:rsid w:val="00D4594D"/>
    <w:rsid w:val="00D45FA9"/>
    <w:rsid w:val="00D46F80"/>
    <w:rsid w:val="00D4752C"/>
    <w:rsid w:val="00D47D51"/>
    <w:rsid w:val="00D50768"/>
    <w:rsid w:val="00D512EC"/>
    <w:rsid w:val="00D51F6E"/>
    <w:rsid w:val="00D52036"/>
    <w:rsid w:val="00D53A31"/>
    <w:rsid w:val="00D5553B"/>
    <w:rsid w:val="00D556D5"/>
    <w:rsid w:val="00D55DA5"/>
    <w:rsid w:val="00D564F4"/>
    <w:rsid w:val="00D5670F"/>
    <w:rsid w:val="00D56D8F"/>
    <w:rsid w:val="00D600A2"/>
    <w:rsid w:val="00D62729"/>
    <w:rsid w:val="00D6338F"/>
    <w:rsid w:val="00D63D00"/>
    <w:rsid w:val="00D6445F"/>
    <w:rsid w:val="00D64AF0"/>
    <w:rsid w:val="00D64DF6"/>
    <w:rsid w:val="00D65362"/>
    <w:rsid w:val="00D6540E"/>
    <w:rsid w:val="00D654F3"/>
    <w:rsid w:val="00D6556F"/>
    <w:rsid w:val="00D65C6D"/>
    <w:rsid w:val="00D6735E"/>
    <w:rsid w:val="00D675B7"/>
    <w:rsid w:val="00D677BF"/>
    <w:rsid w:val="00D67EEF"/>
    <w:rsid w:val="00D7051D"/>
    <w:rsid w:val="00D71491"/>
    <w:rsid w:val="00D717BD"/>
    <w:rsid w:val="00D737CF"/>
    <w:rsid w:val="00D73E05"/>
    <w:rsid w:val="00D74053"/>
    <w:rsid w:val="00D74085"/>
    <w:rsid w:val="00D74BCA"/>
    <w:rsid w:val="00D754CC"/>
    <w:rsid w:val="00D75E22"/>
    <w:rsid w:val="00D7642F"/>
    <w:rsid w:val="00D77077"/>
    <w:rsid w:val="00D7753D"/>
    <w:rsid w:val="00D77972"/>
    <w:rsid w:val="00D80DF9"/>
    <w:rsid w:val="00D8193C"/>
    <w:rsid w:val="00D82429"/>
    <w:rsid w:val="00D82F5E"/>
    <w:rsid w:val="00D8443D"/>
    <w:rsid w:val="00D8677A"/>
    <w:rsid w:val="00D869F9"/>
    <w:rsid w:val="00D87292"/>
    <w:rsid w:val="00D878A0"/>
    <w:rsid w:val="00D87B86"/>
    <w:rsid w:val="00D90F9B"/>
    <w:rsid w:val="00D923AB"/>
    <w:rsid w:val="00D9271C"/>
    <w:rsid w:val="00D93238"/>
    <w:rsid w:val="00D93681"/>
    <w:rsid w:val="00D94E07"/>
    <w:rsid w:val="00D9768D"/>
    <w:rsid w:val="00DA16D9"/>
    <w:rsid w:val="00DA1E56"/>
    <w:rsid w:val="00DA2B19"/>
    <w:rsid w:val="00DA3BB7"/>
    <w:rsid w:val="00DA49AD"/>
    <w:rsid w:val="00DA6C63"/>
    <w:rsid w:val="00DA7471"/>
    <w:rsid w:val="00DA7952"/>
    <w:rsid w:val="00DA7F18"/>
    <w:rsid w:val="00DB03FF"/>
    <w:rsid w:val="00DB127A"/>
    <w:rsid w:val="00DB1281"/>
    <w:rsid w:val="00DB2837"/>
    <w:rsid w:val="00DB283C"/>
    <w:rsid w:val="00DB38A9"/>
    <w:rsid w:val="00DB3A77"/>
    <w:rsid w:val="00DB5F7D"/>
    <w:rsid w:val="00DC05EC"/>
    <w:rsid w:val="00DC0C8C"/>
    <w:rsid w:val="00DC155D"/>
    <w:rsid w:val="00DC1636"/>
    <w:rsid w:val="00DC228E"/>
    <w:rsid w:val="00DC2407"/>
    <w:rsid w:val="00DC4CE6"/>
    <w:rsid w:val="00DC5109"/>
    <w:rsid w:val="00DC5314"/>
    <w:rsid w:val="00DC6F54"/>
    <w:rsid w:val="00DC722C"/>
    <w:rsid w:val="00DD1B08"/>
    <w:rsid w:val="00DD2FA9"/>
    <w:rsid w:val="00DD42D7"/>
    <w:rsid w:val="00DD5140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F53"/>
    <w:rsid w:val="00DF371D"/>
    <w:rsid w:val="00DF38A3"/>
    <w:rsid w:val="00DF4568"/>
    <w:rsid w:val="00DF460A"/>
    <w:rsid w:val="00DF4878"/>
    <w:rsid w:val="00DF4991"/>
    <w:rsid w:val="00DF4B94"/>
    <w:rsid w:val="00DF5B0B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065E9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691F"/>
    <w:rsid w:val="00E17051"/>
    <w:rsid w:val="00E2173E"/>
    <w:rsid w:val="00E227A2"/>
    <w:rsid w:val="00E22993"/>
    <w:rsid w:val="00E23249"/>
    <w:rsid w:val="00E236A3"/>
    <w:rsid w:val="00E238ED"/>
    <w:rsid w:val="00E23D1C"/>
    <w:rsid w:val="00E243BC"/>
    <w:rsid w:val="00E25724"/>
    <w:rsid w:val="00E259E5"/>
    <w:rsid w:val="00E26161"/>
    <w:rsid w:val="00E2643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3598"/>
    <w:rsid w:val="00E35C33"/>
    <w:rsid w:val="00E36B09"/>
    <w:rsid w:val="00E40D3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47B64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57C82"/>
    <w:rsid w:val="00E602FB"/>
    <w:rsid w:val="00E60B61"/>
    <w:rsid w:val="00E60EE4"/>
    <w:rsid w:val="00E614FD"/>
    <w:rsid w:val="00E617F0"/>
    <w:rsid w:val="00E623ED"/>
    <w:rsid w:val="00E63DEC"/>
    <w:rsid w:val="00E665F0"/>
    <w:rsid w:val="00E670E8"/>
    <w:rsid w:val="00E672FC"/>
    <w:rsid w:val="00E677A6"/>
    <w:rsid w:val="00E70147"/>
    <w:rsid w:val="00E704C3"/>
    <w:rsid w:val="00E722BF"/>
    <w:rsid w:val="00E72EFE"/>
    <w:rsid w:val="00E74855"/>
    <w:rsid w:val="00E76340"/>
    <w:rsid w:val="00E765C3"/>
    <w:rsid w:val="00E76C7D"/>
    <w:rsid w:val="00E77DDE"/>
    <w:rsid w:val="00E81021"/>
    <w:rsid w:val="00E82E8D"/>
    <w:rsid w:val="00E84578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183"/>
    <w:rsid w:val="00EA4456"/>
    <w:rsid w:val="00EA4747"/>
    <w:rsid w:val="00EA53C3"/>
    <w:rsid w:val="00EA5428"/>
    <w:rsid w:val="00EA63FF"/>
    <w:rsid w:val="00EA6A4C"/>
    <w:rsid w:val="00EB05D4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B7B1E"/>
    <w:rsid w:val="00EC11E8"/>
    <w:rsid w:val="00EC1CBF"/>
    <w:rsid w:val="00EC1D57"/>
    <w:rsid w:val="00EC1F8A"/>
    <w:rsid w:val="00EC2854"/>
    <w:rsid w:val="00EC3B4E"/>
    <w:rsid w:val="00EC439C"/>
    <w:rsid w:val="00EC46CD"/>
    <w:rsid w:val="00EC6173"/>
    <w:rsid w:val="00EC6C7E"/>
    <w:rsid w:val="00EC6D5F"/>
    <w:rsid w:val="00EC767C"/>
    <w:rsid w:val="00EC790E"/>
    <w:rsid w:val="00EC7FF0"/>
    <w:rsid w:val="00ED045E"/>
    <w:rsid w:val="00ED0466"/>
    <w:rsid w:val="00ED04CC"/>
    <w:rsid w:val="00ED0C8A"/>
    <w:rsid w:val="00ED11FF"/>
    <w:rsid w:val="00ED1F89"/>
    <w:rsid w:val="00ED239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3980"/>
    <w:rsid w:val="00EE54E4"/>
    <w:rsid w:val="00EE569B"/>
    <w:rsid w:val="00EE585B"/>
    <w:rsid w:val="00EE7AEF"/>
    <w:rsid w:val="00EF0DBC"/>
    <w:rsid w:val="00EF1B93"/>
    <w:rsid w:val="00EF294F"/>
    <w:rsid w:val="00EF3D89"/>
    <w:rsid w:val="00EF4B98"/>
    <w:rsid w:val="00EF797D"/>
    <w:rsid w:val="00F00268"/>
    <w:rsid w:val="00F004B8"/>
    <w:rsid w:val="00F00FB0"/>
    <w:rsid w:val="00F0101E"/>
    <w:rsid w:val="00F0203C"/>
    <w:rsid w:val="00F0216F"/>
    <w:rsid w:val="00F0366C"/>
    <w:rsid w:val="00F03DE1"/>
    <w:rsid w:val="00F04C2E"/>
    <w:rsid w:val="00F050E5"/>
    <w:rsid w:val="00F05AA9"/>
    <w:rsid w:val="00F05F14"/>
    <w:rsid w:val="00F075CE"/>
    <w:rsid w:val="00F07B12"/>
    <w:rsid w:val="00F10844"/>
    <w:rsid w:val="00F1090A"/>
    <w:rsid w:val="00F10C01"/>
    <w:rsid w:val="00F14688"/>
    <w:rsid w:val="00F14A9D"/>
    <w:rsid w:val="00F15B55"/>
    <w:rsid w:val="00F15E81"/>
    <w:rsid w:val="00F166CC"/>
    <w:rsid w:val="00F16CA4"/>
    <w:rsid w:val="00F2073E"/>
    <w:rsid w:val="00F20882"/>
    <w:rsid w:val="00F21C4C"/>
    <w:rsid w:val="00F22273"/>
    <w:rsid w:val="00F2335F"/>
    <w:rsid w:val="00F23890"/>
    <w:rsid w:val="00F23DDA"/>
    <w:rsid w:val="00F244DE"/>
    <w:rsid w:val="00F24D8A"/>
    <w:rsid w:val="00F2535E"/>
    <w:rsid w:val="00F26026"/>
    <w:rsid w:val="00F26824"/>
    <w:rsid w:val="00F26E02"/>
    <w:rsid w:val="00F27423"/>
    <w:rsid w:val="00F278BD"/>
    <w:rsid w:val="00F27954"/>
    <w:rsid w:val="00F310F0"/>
    <w:rsid w:val="00F311B8"/>
    <w:rsid w:val="00F3146A"/>
    <w:rsid w:val="00F32AB3"/>
    <w:rsid w:val="00F353BD"/>
    <w:rsid w:val="00F36B3D"/>
    <w:rsid w:val="00F37FE7"/>
    <w:rsid w:val="00F40F31"/>
    <w:rsid w:val="00F4117E"/>
    <w:rsid w:val="00F41BE7"/>
    <w:rsid w:val="00F421A6"/>
    <w:rsid w:val="00F455E9"/>
    <w:rsid w:val="00F46BBB"/>
    <w:rsid w:val="00F47297"/>
    <w:rsid w:val="00F50221"/>
    <w:rsid w:val="00F508E7"/>
    <w:rsid w:val="00F51415"/>
    <w:rsid w:val="00F51A36"/>
    <w:rsid w:val="00F51C1D"/>
    <w:rsid w:val="00F53333"/>
    <w:rsid w:val="00F54ECE"/>
    <w:rsid w:val="00F57682"/>
    <w:rsid w:val="00F6090C"/>
    <w:rsid w:val="00F60AA4"/>
    <w:rsid w:val="00F60FDF"/>
    <w:rsid w:val="00F61C23"/>
    <w:rsid w:val="00F637D8"/>
    <w:rsid w:val="00F64E8C"/>
    <w:rsid w:val="00F65056"/>
    <w:rsid w:val="00F652B6"/>
    <w:rsid w:val="00F65F47"/>
    <w:rsid w:val="00F676D3"/>
    <w:rsid w:val="00F7051C"/>
    <w:rsid w:val="00F706C1"/>
    <w:rsid w:val="00F728F2"/>
    <w:rsid w:val="00F73D9C"/>
    <w:rsid w:val="00F7425C"/>
    <w:rsid w:val="00F743DA"/>
    <w:rsid w:val="00F76E71"/>
    <w:rsid w:val="00F7747F"/>
    <w:rsid w:val="00F80A75"/>
    <w:rsid w:val="00F813DC"/>
    <w:rsid w:val="00F81753"/>
    <w:rsid w:val="00F82093"/>
    <w:rsid w:val="00F82626"/>
    <w:rsid w:val="00F83169"/>
    <w:rsid w:val="00F84273"/>
    <w:rsid w:val="00F842E2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8F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0274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280"/>
    <w:rsid w:val="00FE4463"/>
    <w:rsid w:val="00FE46CA"/>
    <w:rsid w:val="00FE481C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881A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rsid w:val="00881A4B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5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FFB36-9698-4093-999D-3E60E9CD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3</cp:revision>
  <dcterms:created xsi:type="dcterms:W3CDTF">2018-04-06T07:46:00Z</dcterms:created>
  <dcterms:modified xsi:type="dcterms:W3CDTF">2018-04-06T07:46:00Z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