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5751E" w14:textId="03854BC1" w:rsidR="009C0564" w:rsidRPr="007D7E4C" w:rsidRDefault="001D7FB3" w:rsidP="007D5C2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145ABB6" wp14:editId="37642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C754C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5D0E4F" w:rsidRPr="007D7E4C">
        <w:rPr>
          <w:b/>
          <w:kern w:val="2"/>
          <w:lang w:eastAsia="zh-CN"/>
        </w:rPr>
        <w:t xml:space="preserve">3GPP </w:t>
      </w:r>
      <w:r w:rsidR="009C0564" w:rsidRPr="007D7E4C">
        <w:rPr>
          <w:b/>
          <w:kern w:val="2"/>
          <w:lang w:eastAsia="zh-CN"/>
        </w:rPr>
        <w:t xml:space="preserve">TSG RAN </w:t>
      </w:r>
      <w:r w:rsidR="001A2C89" w:rsidRPr="007D7E4C">
        <w:rPr>
          <w:b/>
          <w:kern w:val="2"/>
          <w:lang w:eastAsia="zh-CN"/>
        </w:rPr>
        <w:t>WG</w:t>
      </w:r>
      <w:r w:rsidR="00FF2E73" w:rsidRPr="007D7E4C">
        <w:rPr>
          <w:b/>
          <w:kern w:val="2"/>
          <w:lang w:eastAsia="zh-CN"/>
        </w:rPr>
        <w:t>1</w:t>
      </w:r>
      <w:r w:rsidR="00A34D62" w:rsidRPr="007D7E4C">
        <w:rPr>
          <w:b/>
          <w:kern w:val="2"/>
          <w:lang w:eastAsia="zh-CN"/>
        </w:rPr>
        <w:t xml:space="preserve"> </w:t>
      </w:r>
      <w:r w:rsidR="00CF195E" w:rsidRPr="007D7E4C">
        <w:rPr>
          <w:b/>
          <w:kern w:val="2"/>
          <w:lang w:eastAsia="zh-CN"/>
        </w:rPr>
        <w:t>M</w:t>
      </w:r>
      <w:r w:rsidR="00972929" w:rsidRPr="007D7E4C">
        <w:rPr>
          <w:b/>
          <w:kern w:val="2"/>
          <w:lang w:eastAsia="zh-CN"/>
        </w:rPr>
        <w:t>eeting</w:t>
      </w:r>
      <w:r w:rsidR="001F7121" w:rsidRPr="007D7E4C">
        <w:rPr>
          <w:b/>
          <w:kern w:val="2"/>
          <w:lang w:eastAsia="zh-CN"/>
        </w:rPr>
        <w:t xml:space="preserve"> #</w:t>
      </w:r>
      <w:r w:rsidR="00A40D55" w:rsidRPr="007D7E4C">
        <w:rPr>
          <w:b/>
          <w:kern w:val="2"/>
          <w:lang w:eastAsia="zh-CN"/>
        </w:rPr>
        <w:t>9</w:t>
      </w:r>
      <w:r w:rsidR="00184ED6" w:rsidRPr="007D7E4C">
        <w:rPr>
          <w:b/>
          <w:kern w:val="2"/>
          <w:lang w:eastAsia="zh-CN"/>
        </w:rPr>
        <w:t>2</w:t>
      </w:r>
      <w:r w:rsidR="002C5997" w:rsidRPr="007D7E4C">
        <w:rPr>
          <w:b/>
          <w:kern w:val="2"/>
          <w:lang w:eastAsia="zh-CN"/>
        </w:rPr>
        <w:t>bis</w:t>
      </w:r>
      <w:r w:rsidR="00972929" w:rsidRPr="007D7E4C">
        <w:rPr>
          <w:b/>
          <w:kern w:val="2"/>
          <w:lang w:eastAsia="zh-CN"/>
        </w:rPr>
        <w:tab/>
      </w:r>
      <w:r w:rsidR="00685FD4" w:rsidRPr="007D7E4C">
        <w:rPr>
          <w:b/>
          <w:kern w:val="2"/>
          <w:lang w:eastAsia="zh-CN"/>
        </w:rPr>
        <w:t>R</w:t>
      </w:r>
      <w:r w:rsidR="00FF2E73" w:rsidRPr="007D7E4C">
        <w:rPr>
          <w:b/>
          <w:kern w:val="2"/>
          <w:lang w:eastAsia="zh-CN"/>
        </w:rPr>
        <w:t>1</w:t>
      </w:r>
      <w:r w:rsidR="009C0564" w:rsidRPr="007D7E4C">
        <w:rPr>
          <w:b/>
          <w:kern w:val="2"/>
          <w:lang w:eastAsia="zh-CN"/>
        </w:rPr>
        <w:t>-</w:t>
      </w:r>
      <w:r w:rsidR="002C5997" w:rsidRPr="007D7E4C">
        <w:rPr>
          <w:b/>
          <w:kern w:val="2"/>
          <w:lang w:eastAsia="zh-CN"/>
        </w:rPr>
        <w:t>18</w:t>
      </w:r>
      <w:r w:rsidR="004D04EE">
        <w:rPr>
          <w:b/>
          <w:kern w:val="2"/>
          <w:lang w:eastAsia="zh-CN"/>
        </w:rPr>
        <w:t>04146</w:t>
      </w:r>
    </w:p>
    <w:p w14:paraId="086AE7D4" w14:textId="77777777" w:rsidR="009C0564" w:rsidRPr="007D7E4C" w:rsidRDefault="002C5997" w:rsidP="007D5C29">
      <w:pPr>
        <w:jc w:val="left"/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>Sanya, China, April 16-20, 2018</w:t>
      </w:r>
    </w:p>
    <w:p w14:paraId="084C6106" w14:textId="77777777" w:rsidR="009C0564" w:rsidRPr="007D7E4C" w:rsidRDefault="009C0564" w:rsidP="007D5C29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532CEB6" w14:textId="5E773710" w:rsidR="009C0564" w:rsidRPr="007D7E4C" w:rsidRDefault="009C0564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>Agenda Item:</w:t>
      </w:r>
      <w:r w:rsidR="00F31B49" w:rsidRPr="007D7E4C">
        <w:rPr>
          <w:b/>
          <w:kern w:val="2"/>
          <w:lang w:eastAsia="zh-CN"/>
        </w:rPr>
        <w:tab/>
      </w:r>
      <w:r w:rsidR="00153BC4">
        <w:rPr>
          <w:b/>
          <w:kern w:val="2"/>
          <w:lang w:eastAsia="zh-CN"/>
        </w:rPr>
        <w:t>6</w:t>
      </w:r>
      <w:r w:rsidR="00F558B0" w:rsidRPr="007D7E4C">
        <w:rPr>
          <w:b/>
          <w:kern w:val="2"/>
          <w:lang w:eastAsia="zh-CN"/>
        </w:rPr>
        <w:t>.</w:t>
      </w:r>
      <w:r w:rsidR="00153BC4">
        <w:rPr>
          <w:b/>
          <w:kern w:val="2"/>
          <w:lang w:eastAsia="zh-CN"/>
        </w:rPr>
        <w:t>1</w:t>
      </w:r>
      <w:r w:rsidR="00F558B0" w:rsidRPr="007D7E4C">
        <w:rPr>
          <w:b/>
          <w:kern w:val="2"/>
          <w:lang w:eastAsia="zh-CN"/>
        </w:rPr>
        <w:t>.</w:t>
      </w:r>
      <w:r w:rsidR="00153BC4">
        <w:rPr>
          <w:b/>
          <w:kern w:val="2"/>
          <w:lang w:eastAsia="zh-CN"/>
        </w:rPr>
        <w:t>6</w:t>
      </w:r>
    </w:p>
    <w:p w14:paraId="39310A6A" w14:textId="77777777" w:rsidR="00BC1C3C" w:rsidRPr="007D7E4C" w:rsidRDefault="00305FF9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>Source:</w:t>
      </w:r>
      <w:r w:rsidRPr="007D7E4C">
        <w:rPr>
          <w:b/>
          <w:kern w:val="2"/>
          <w:lang w:eastAsia="zh-CN"/>
        </w:rPr>
        <w:tab/>
      </w:r>
      <w:r w:rsidR="009C0564" w:rsidRPr="007D7E4C">
        <w:rPr>
          <w:b/>
          <w:kern w:val="2"/>
          <w:lang w:eastAsia="zh-CN"/>
        </w:rPr>
        <w:t>Huawei</w:t>
      </w:r>
      <w:r w:rsidR="009B48A3" w:rsidRPr="007D7E4C">
        <w:rPr>
          <w:b/>
          <w:kern w:val="2"/>
          <w:lang w:eastAsia="zh-CN"/>
        </w:rPr>
        <w:t>, Hi</w:t>
      </w:r>
      <w:r w:rsidR="00467E89" w:rsidRPr="007D7E4C">
        <w:rPr>
          <w:b/>
          <w:kern w:val="2"/>
          <w:lang w:eastAsia="zh-CN"/>
        </w:rPr>
        <w:t>S</w:t>
      </w:r>
      <w:r w:rsidR="009B48A3" w:rsidRPr="007D7E4C">
        <w:rPr>
          <w:b/>
          <w:kern w:val="2"/>
          <w:lang w:eastAsia="zh-CN"/>
        </w:rPr>
        <w:t>ilicon</w:t>
      </w:r>
    </w:p>
    <w:p w14:paraId="2969465F" w14:textId="77777777" w:rsidR="0026538C" w:rsidRPr="007D7E4C" w:rsidRDefault="009C0564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>Title:</w:t>
      </w:r>
      <w:r w:rsidRPr="007D7E4C">
        <w:rPr>
          <w:b/>
          <w:kern w:val="2"/>
          <w:lang w:eastAsia="zh-CN"/>
        </w:rPr>
        <w:tab/>
      </w:r>
      <w:r w:rsidR="00D40114" w:rsidRPr="007D7E4C">
        <w:rPr>
          <w:b/>
          <w:kern w:val="2"/>
          <w:lang w:eastAsia="zh-CN"/>
        </w:rPr>
        <w:t>On downlink channel quality measurement and report in Msg3</w:t>
      </w:r>
    </w:p>
    <w:p w14:paraId="46BD7763" w14:textId="77777777" w:rsidR="009C0564" w:rsidRPr="007D7E4C" w:rsidRDefault="009C0564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>Document for:</w:t>
      </w:r>
      <w:r w:rsidRPr="007D7E4C">
        <w:rPr>
          <w:b/>
          <w:kern w:val="2"/>
          <w:lang w:eastAsia="zh-CN"/>
        </w:rPr>
        <w:tab/>
      </w:r>
      <w:r w:rsidR="001F7121" w:rsidRPr="007D7E4C">
        <w:rPr>
          <w:b/>
          <w:kern w:val="2"/>
          <w:lang w:eastAsia="zh-CN"/>
        </w:rPr>
        <w:t>Discussion and decision</w:t>
      </w:r>
      <w:r w:rsidR="002D0439" w:rsidRPr="007D7E4C">
        <w:rPr>
          <w:b/>
          <w:kern w:val="2"/>
          <w:lang w:eastAsia="zh-CN"/>
        </w:rPr>
        <w:t xml:space="preserve"> </w:t>
      </w:r>
    </w:p>
    <w:p w14:paraId="6D99F8BD" w14:textId="77777777" w:rsidR="009C0564" w:rsidRPr="007D7E4C" w:rsidRDefault="009C0564" w:rsidP="007D5C2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6E85A74" w14:textId="77777777" w:rsidR="009C0564" w:rsidRPr="00D91669" w:rsidRDefault="009C0564" w:rsidP="00F95000">
      <w:pPr>
        <w:pStyle w:val="1"/>
      </w:pPr>
      <w:bookmarkStart w:id="0" w:name="_Ref124589705"/>
      <w:bookmarkStart w:id="1" w:name="_Ref129681862"/>
      <w:r w:rsidRPr="00D91669">
        <w:t>Introduction</w:t>
      </w:r>
      <w:bookmarkEnd w:id="0"/>
      <w:bookmarkEnd w:id="1"/>
    </w:p>
    <w:p w14:paraId="5AE2EE47" w14:textId="2BB7CE08" w:rsidR="00C943AE" w:rsidRPr="007D7E4C" w:rsidRDefault="00C943AE" w:rsidP="00C12BC1">
      <w:pPr>
        <w:rPr>
          <w:rFonts w:eastAsiaTheme="minorEastAsia"/>
          <w:lang w:eastAsia="zh-CN"/>
        </w:rPr>
      </w:pPr>
      <w:r w:rsidRPr="007D7E4C">
        <w:rPr>
          <w:rFonts w:eastAsiaTheme="minorEastAsia"/>
          <w:lang w:eastAsia="zh-CN"/>
        </w:rPr>
        <w:t xml:space="preserve">In RAN1#92, the following agreement on </w:t>
      </w:r>
      <w:r w:rsidR="004E6DF5">
        <w:rPr>
          <w:rFonts w:eastAsiaTheme="minorEastAsia"/>
          <w:lang w:eastAsia="zh-CN"/>
        </w:rPr>
        <w:t>DL</w:t>
      </w:r>
      <w:r w:rsidRPr="007D7E4C">
        <w:rPr>
          <w:rFonts w:eastAsiaTheme="minorEastAsia"/>
          <w:lang w:eastAsia="zh-CN"/>
        </w:rPr>
        <w:t xml:space="preserve"> channel quality </w:t>
      </w:r>
      <w:r w:rsidR="002649F6">
        <w:rPr>
          <w:rFonts w:eastAsiaTheme="minorEastAsia"/>
          <w:lang w:eastAsia="zh-CN"/>
        </w:rPr>
        <w:t>was</w:t>
      </w:r>
      <w:r w:rsidR="002649F6" w:rsidRPr="007D7E4C">
        <w:rPr>
          <w:rFonts w:eastAsiaTheme="minorEastAsia"/>
          <w:lang w:eastAsia="zh-CN"/>
        </w:rPr>
        <w:t xml:space="preserve"> </w:t>
      </w:r>
      <w:r w:rsidRPr="007D7E4C">
        <w:rPr>
          <w:rFonts w:eastAsiaTheme="minorEastAsia"/>
          <w:lang w:eastAsia="zh-CN"/>
        </w:rPr>
        <w:t>reached:</w:t>
      </w:r>
    </w:p>
    <w:p w14:paraId="4EDC0756" w14:textId="77777777" w:rsidR="00C943AE" w:rsidRPr="007D7E4C" w:rsidRDefault="00C943AE" w:rsidP="00C943AE">
      <w:r w:rsidRPr="007D7E4C">
        <w:rPr>
          <w:highlight w:val="green"/>
        </w:rPr>
        <w:t>Agreement:</w:t>
      </w:r>
    </w:p>
    <w:p w14:paraId="6A125D82" w14:textId="77777777" w:rsidR="00C943AE" w:rsidRPr="007D7E4C" w:rsidRDefault="00C943AE" w:rsidP="00C943AE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>The downlink channel quality of NB-IoT UE is reported in MSG 3</w:t>
      </w:r>
    </w:p>
    <w:p w14:paraId="5D9A3A50" w14:textId="77777777" w:rsidR="00C943AE" w:rsidRPr="007D7E4C" w:rsidRDefault="00C943AE" w:rsidP="00C943AE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bookmarkStart w:id="2" w:name="OLE_LINK11"/>
      <w:r w:rsidRPr="007D7E4C">
        <w:rPr>
          <w:i/>
        </w:rPr>
        <w:t xml:space="preserve">The downlink channel quality is denoted as the repetition number that the UE needs to decode </w:t>
      </w:r>
      <w:bookmarkStart w:id="3" w:name="OLE_LINK12"/>
      <w:r w:rsidRPr="007D7E4C">
        <w:rPr>
          <w:i/>
        </w:rPr>
        <w:t xml:space="preserve">hypothetical </w:t>
      </w:r>
      <w:bookmarkEnd w:id="3"/>
      <w:r w:rsidRPr="007D7E4C">
        <w:rPr>
          <w:i/>
        </w:rPr>
        <w:t>NPDCCH with BLER of 1%</w:t>
      </w:r>
    </w:p>
    <w:bookmarkEnd w:id="2"/>
    <w:p w14:paraId="00BBF319" w14:textId="77777777" w:rsidR="00C943AE" w:rsidRPr="007D7E4C" w:rsidRDefault="00C943AE" w:rsidP="00C943AE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>FFS the details for this metric (at least including measure resources, measure duration, and the details for hypothetical NPDCCH, such as the format, the aggregation level)</w:t>
      </w:r>
    </w:p>
    <w:p w14:paraId="4569A600" w14:textId="77777777" w:rsidR="00C943AE" w:rsidRPr="007D7E4C" w:rsidRDefault="00C943AE" w:rsidP="00C943AE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>This feature is optional for Rel-14 UEs</w:t>
      </w:r>
    </w:p>
    <w:p w14:paraId="01123661" w14:textId="77777777" w:rsidR="00C943AE" w:rsidRPr="007D7E4C" w:rsidRDefault="00C943AE" w:rsidP="00C943AE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 xml:space="preserve">Send LS to RAN2/RAN4 with the following actions: </w:t>
      </w:r>
    </w:p>
    <w:p w14:paraId="32BCE727" w14:textId="77777777" w:rsidR="00C943AE" w:rsidRPr="007D7E4C" w:rsidRDefault="00C943AE" w:rsidP="00C943AE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>To RAN2: To implement the above signaling</w:t>
      </w:r>
    </w:p>
    <w:p w14:paraId="13FC9AB0" w14:textId="77777777" w:rsidR="00C943AE" w:rsidRPr="007D7E4C" w:rsidRDefault="00C943AE" w:rsidP="00C943AE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>To RAN4: To define the channel quality metric and new requirements/test cases (if needed)</w:t>
      </w:r>
    </w:p>
    <w:p w14:paraId="5CC716E8" w14:textId="77777777" w:rsidR="00C943AE" w:rsidRPr="007D7E4C" w:rsidRDefault="00C943AE" w:rsidP="00C943AE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</w:rPr>
      </w:pPr>
      <w:r w:rsidRPr="007D7E4C">
        <w:rPr>
          <w:i/>
        </w:rPr>
        <w:t>Note: This info can be used to assist subsequent DL transmission scheduling and does not put constraints on future enhancements in later release</w:t>
      </w:r>
    </w:p>
    <w:p w14:paraId="32457BC6" w14:textId="77777777" w:rsidR="00F43C0C" w:rsidRDefault="00F43C0C" w:rsidP="00C12BC1">
      <w:pPr>
        <w:rPr>
          <w:rFonts w:eastAsiaTheme="minorEastAsia"/>
          <w:lang w:eastAsia="zh-CN"/>
        </w:rPr>
      </w:pPr>
    </w:p>
    <w:p w14:paraId="52C2DE15" w14:textId="3B676299" w:rsidR="008F72CC" w:rsidRPr="007D7E4C" w:rsidRDefault="00A55517" w:rsidP="00C12BC1">
      <w:pPr>
        <w:rPr>
          <w:rFonts w:eastAsiaTheme="minorEastAsia"/>
          <w:lang w:eastAsia="zh-CN"/>
        </w:rPr>
      </w:pPr>
      <w:r w:rsidRPr="007D7E4C">
        <w:rPr>
          <w:rFonts w:eastAsiaTheme="minorEastAsia"/>
          <w:lang w:eastAsia="zh-CN"/>
        </w:rPr>
        <w:t xml:space="preserve">In this paper, we </w:t>
      </w:r>
      <w:r w:rsidR="00C943AE" w:rsidRPr="007D7E4C">
        <w:rPr>
          <w:rFonts w:eastAsiaTheme="minorEastAsia"/>
          <w:lang w:eastAsia="zh-CN"/>
        </w:rPr>
        <w:t xml:space="preserve">will </w:t>
      </w:r>
      <w:bookmarkStart w:id="4" w:name="OLE_LINK2"/>
      <w:r w:rsidR="00C943AE" w:rsidRPr="007D7E4C">
        <w:rPr>
          <w:rFonts w:eastAsiaTheme="minorEastAsia"/>
          <w:lang w:eastAsia="zh-CN"/>
        </w:rPr>
        <w:t>discuss</w:t>
      </w:r>
      <w:r w:rsidRPr="007D7E4C">
        <w:rPr>
          <w:rFonts w:eastAsiaTheme="minorEastAsia"/>
          <w:lang w:eastAsia="zh-CN"/>
        </w:rPr>
        <w:t xml:space="preserve"> </w:t>
      </w:r>
      <w:r w:rsidR="00C943AE" w:rsidRPr="007D7E4C">
        <w:rPr>
          <w:rFonts w:eastAsiaTheme="minorEastAsia"/>
          <w:lang w:eastAsia="zh-CN"/>
        </w:rPr>
        <w:t xml:space="preserve">the </w:t>
      </w:r>
      <w:r w:rsidR="002649F6">
        <w:rPr>
          <w:rFonts w:eastAsiaTheme="minorEastAsia"/>
          <w:lang w:eastAsia="zh-CN"/>
        </w:rPr>
        <w:t xml:space="preserve">RAN1 </w:t>
      </w:r>
      <w:r w:rsidR="00C943AE" w:rsidRPr="007D7E4C">
        <w:rPr>
          <w:rFonts w:eastAsiaTheme="minorEastAsia"/>
          <w:lang w:eastAsia="zh-CN"/>
        </w:rPr>
        <w:t xml:space="preserve">details of </w:t>
      </w:r>
      <w:r w:rsidR="004E6DF5">
        <w:rPr>
          <w:rFonts w:eastAsiaTheme="minorEastAsia"/>
          <w:lang w:eastAsia="zh-CN"/>
        </w:rPr>
        <w:t>DL</w:t>
      </w:r>
      <w:r w:rsidR="00C943AE" w:rsidRPr="007D7E4C">
        <w:rPr>
          <w:rFonts w:eastAsiaTheme="minorEastAsia"/>
          <w:lang w:eastAsia="zh-CN"/>
        </w:rPr>
        <w:t xml:space="preserve"> channel quality measurement and report</w:t>
      </w:r>
      <w:r w:rsidR="00F43C0C">
        <w:rPr>
          <w:rFonts w:eastAsiaTheme="minorEastAsia"/>
          <w:lang w:eastAsia="zh-CN"/>
        </w:rPr>
        <w:t>ing</w:t>
      </w:r>
      <w:r w:rsidR="00C943AE" w:rsidRPr="007D7E4C">
        <w:rPr>
          <w:rFonts w:eastAsiaTheme="minorEastAsia"/>
          <w:lang w:eastAsia="zh-CN"/>
        </w:rPr>
        <w:t xml:space="preserve"> in Msg3</w:t>
      </w:r>
      <w:r w:rsidRPr="007D7E4C">
        <w:rPr>
          <w:rFonts w:eastAsiaTheme="minorEastAsia"/>
          <w:lang w:eastAsia="zh-CN"/>
        </w:rPr>
        <w:t>.</w:t>
      </w:r>
    </w:p>
    <w:p w14:paraId="18CE9BF4" w14:textId="7F662878" w:rsidR="00BE4E42" w:rsidRPr="00D91669" w:rsidRDefault="00913B29" w:rsidP="00F95000">
      <w:pPr>
        <w:pStyle w:val="1"/>
      </w:pPr>
      <w:bookmarkStart w:id="5" w:name="_Ref129681832"/>
      <w:bookmarkEnd w:id="4"/>
      <w:r>
        <w:t>D</w:t>
      </w:r>
      <w:r w:rsidR="001E3072" w:rsidRPr="00D91669">
        <w:t>efinition</w:t>
      </w:r>
      <w:r w:rsidR="00EF4690" w:rsidRPr="00D91669">
        <w:t xml:space="preserve"> of </w:t>
      </w:r>
      <w:r>
        <w:t>DL</w:t>
      </w:r>
      <w:r w:rsidRPr="00D91669">
        <w:t xml:space="preserve"> </w:t>
      </w:r>
      <w:r w:rsidR="00EF4690" w:rsidRPr="00D91669">
        <w:t>channel quality</w:t>
      </w:r>
    </w:p>
    <w:p w14:paraId="77D787FA" w14:textId="51EE8352" w:rsidR="007662A4" w:rsidRPr="007D7E4C" w:rsidRDefault="00D361BB" w:rsidP="0046161D">
      <w:pPr>
        <w:rPr>
          <w:kern w:val="2"/>
          <w:lang w:eastAsia="zh-CN"/>
        </w:rPr>
      </w:pPr>
      <w:r w:rsidRPr="007D7E4C">
        <w:rPr>
          <w:kern w:val="2"/>
          <w:lang w:eastAsia="zh-CN"/>
        </w:rPr>
        <w:t>T</w:t>
      </w:r>
      <w:r w:rsidR="00C064D0" w:rsidRPr="007D7E4C">
        <w:rPr>
          <w:kern w:val="2"/>
          <w:lang w:eastAsia="zh-CN"/>
        </w:rPr>
        <w:t xml:space="preserve">he </w:t>
      </w:r>
      <w:r w:rsidR="004E6DF5">
        <w:rPr>
          <w:kern w:val="2"/>
          <w:lang w:eastAsia="zh-CN"/>
        </w:rPr>
        <w:t>DL</w:t>
      </w:r>
      <w:r w:rsidR="00C064D0" w:rsidRPr="007D7E4C">
        <w:rPr>
          <w:kern w:val="2"/>
          <w:lang w:eastAsia="zh-CN"/>
        </w:rPr>
        <w:t xml:space="preserve"> channel quality is denoted as </w:t>
      </w:r>
      <w:bookmarkStart w:id="6" w:name="OLE_LINK1"/>
      <w:r w:rsidR="00C064D0" w:rsidRPr="007D7E4C">
        <w:rPr>
          <w:kern w:val="2"/>
          <w:lang w:eastAsia="zh-CN"/>
        </w:rPr>
        <w:t xml:space="preserve">the </w:t>
      </w:r>
      <w:r w:rsidR="00133FEC">
        <w:rPr>
          <w:kern w:val="2"/>
          <w:lang w:eastAsia="zh-CN"/>
        </w:rPr>
        <w:t xml:space="preserve">number of </w:t>
      </w:r>
      <w:r w:rsidR="00C064D0" w:rsidRPr="007D7E4C">
        <w:rPr>
          <w:kern w:val="2"/>
          <w:lang w:eastAsia="zh-CN"/>
        </w:rPr>
        <w:t>repetition</w:t>
      </w:r>
      <w:r w:rsidR="00133FEC">
        <w:rPr>
          <w:kern w:val="2"/>
          <w:lang w:eastAsia="zh-CN"/>
        </w:rPr>
        <w:t>s</w:t>
      </w:r>
      <w:r w:rsidR="00C064D0" w:rsidRPr="007D7E4C">
        <w:rPr>
          <w:kern w:val="2"/>
          <w:lang w:eastAsia="zh-CN"/>
        </w:rPr>
        <w:t xml:space="preserve"> that the UE needs to decode </w:t>
      </w:r>
      <w:r w:rsidR="00133FEC">
        <w:rPr>
          <w:kern w:val="2"/>
          <w:lang w:eastAsia="zh-CN"/>
        </w:rPr>
        <w:t xml:space="preserve">a </w:t>
      </w:r>
      <w:r w:rsidR="00C064D0" w:rsidRPr="007D7E4C">
        <w:rPr>
          <w:kern w:val="2"/>
          <w:lang w:eastAsia="zh-CN"/>
        </w:rPr>
        <w:t xml:space="preserve">hypothetical NPDCCH with </w:t>
      </w:r>
      <w:r w:rsidR="00F43C0C">
        <w:rPr>
          <w:kern w:val="2"/>
          <w:lang w:eastAsia="zh-CN"/>
        </w:rPr>
        <w:t xml:space="preserve">a </w:t>
      </w:r>
      <w:r w:rsidR="00C064D0" w:rsidRPr="007D7E4C">
        <w:rPr>
          <w:kern w:val="2"/>
          <w:lang w:eastAsia="zh-CN"/>
        </w:rPr>
        <w:t>BLER of 1%</w:t>
      </w:r>
      <w:bookmarkEnd w:id="6"/>
      <w:r w:rsidR="00C064D0" w:rsidRPr="007D7E4C">
        <w:rPr>
          <w:kern w:val="2"/>
          <w:lang w:eastAsia="zh-CN"/>
        </w:rPr>
        <w:t xml:space="preserve">. </w:t>
      </w:r>
      <w:r w:rsidRPr="007D7E4C">
        <w:rPr>
          <w:kern w:val="2"/>
          <w:lang w:eastAsia="zh-CN"/>
        </w:rPr>
        <w:t xml:space="preserve">It is not </w:t>
      </w:r>
      <w:r w:rsidR="000572DF">
        <w:rPr>
          <w:kern w:val="2"/>
          <w:lang w:eastAsia="zh-CN"/>
        </w:rPr>
        <w:t>a</w:t>
      </w:r>
      <w:r w:rsidRPr="007D7E4C">
        <w:rPr>
          <w:kern w:val="2"/>
          <w:lang w:eastAsia="zh-CN"/>
        </w:rPr>
        <w:t xml:space="preserve"> direct</w:t>
      </w:r>
      <w:r w:rsidR="00397620">
        <w:rPr>
          <w:kern w:val="2"/>
          <w:lang w:eastAsia="zh-CN"/>
        </w:rPr>
        <w:t>ly</w:t>
      </w:r>
      <w:r w:rsidRPr="007D7E4C">
        <w:rPr>
          <w:kern w:val="2"/>
          <w:lang w:eastAsia="zh-CN"/>
        </w:rPr>
        <w:t xml:space="preserve"> measurable quantity. </w:t>
      </w:r>
      <w:r w:rsidR="009608DE" w:rsidRPr="007D7E4C">
        <w:rPr>
          <w:lang w:eastAsia="zh-CN"/>
        </w:rPr>
        <w:t>UE should first measure NRS</w:t>
      </w:r>
      <w:r w:rsidR="000672B5">
        <w:rPr>
          <w:rFonts w:hint="eastAsia"/>
          <w:lang w:eastAsia="zh-CN"/>
        </w:rPr>
        <w:t xml:space="preserve"> to derive </w:t>
      </w:r>
      <w:r w:rsidR="00F43C0C">
        <w:rPr>
          <w:lang w:eastAsia="zh-CN"/>
        </w:rPr>
        <w:t xml:space="preserve">its </w:t>
      </w:r>
      <w:r w:rsidR="000672B5">
        <w:rPr>
          <w:rFonts w:hint="eastAsia"/>
          <w:lang w:eastAsia="zh-CN"/>
        </w:rPr>
        <w:t>SINR</w:t>
      </w:r>
      <w:r w:rsidR="00397620">
        <w:rPr>
          <w:lang w:eastAsia="zh-CN"/>
        </w:rPr>
        <w:t>, t</w:t>
      </w:r>
      <w:r w:rsidRPr="007D7E4C">
        <w:rPr>
          <w:lang w:eastAsia="zh-CN"/>
        </w:rPr>
        <w:t xml:space="preserve">hen map </w:t>
      </w:r>
      <w:r w:rsidR="00397620">
        <w:rPr>
          <w:lang w:eastAsia="zh-CN"/>
        </w:rPr>
        <w:t xml:space="preserve">to </w:t>
      </w:r>
      <w:r w:rsidRPr="007D7E4C">
        <w:rPr>
          <w:lang w:eastAsia="zh-CN"/>
        </w:rPr>
        <w:t xml:space="preserve">the </w:t>
      </w:r>
      <w:r w:rsidR="00397620">
        <w:rPr>
          <w:lang w:eastAsia="zh-CN"/>
        </w:rPr>
        <w:t xml:space="preserve">number of </w:t>
      </w:r>
      <w:r w:rsidRPr="007D7E4C">
        <w:rPr>
          <w:lang w:eastAsia="zh-CN"/>
        </w:rPr>
        <w:t>repetition</w:t>
      </w:r>
      <w:r w:rsidR="00397620">
        <w:rPr>
          <w:lang w:eastAsia="zh-CN"/>
        </w:rPr>
        <w:t>s</w:t>
      </w:r>
      <w:r w:rsidRPr="007D7E4C">
        <w:rPr>
          <w:lang w:eastAsia="zh-CN"/>
        </w:rPr>
        <w:t xml:space="preserve"> based on a </w:t>
      </w:r>
      <w:r w:rsidR="00397620">
        <w:rPr>
          <w:lang w:eastAsia="zh-CN"/>
        </w:rPr>
        <w:t xml:space="preserve">stored </w:t>
      </w:r>
      <w:r w:rsidRPr="007D7E4C">
        <w:rPr>
          <w:lang w:eastAsia="zh-CN"/>
        </w:rPr>
        <w:t>loo</w:t>
      </w:r>
      <w:r w:rsidR="00133FEC">
        <w:rPr>
          <w:lang w:eastAsia="zh-CN"/>
        </w:rPr>
        <w:t>k</w:t>
      </w:r>
      <w:r w:rsidRPr="007D7E4C">
        <w:rPr>
          <w:lang w:eastAsia="zh-CN"/>
        </w:rPr>
        <w:t>-up table</w:t>
      </w:r>
      <w:r w:rsidRPr="007D7E4C">
        <w:rPr>
          <w:kern w:val="2"/>
          <w:lang w:eastAsia="zh-CN"/>
        </w:rPr>
        <w:t xml:space="preserve">. </w:t>
      </w:r>
      <w:r w:rsidR="00CC621F">
        <w:rPr>
          <w:kern w:val="2"/>
          <w:lang w:eastAsia="zh-CN"/>
        </w:rPr>
        <w:t>The loo</w:t>
      </w:r>
      <w:r w:rsidR="00397620">
        <w:rPr>
          <w:kern w:val="2"/>
          <w:lang w:eastAsia="zh-CN"/>
        </w:rPr>
        <w:t>k</w:t>
      </w:r>
      <w:r w:rsidR="00CC621F">
        <w:rPr>
          <w:kern w:val="2"/>
          <w:lang w:eastAsia="zh-CN"/>
        </w:rPr>
        <w:t>-up table is a part of</w:t>
      </w:r>
      <w:r w:rsidR="00F43C0C">
        <w:rPr>
          <w:kern w:val="2"/>
          <w:lang w:eastAsia="zh-CN"/>
        </w:rPr>
        <w:t xml:space="preserve"> the</w:t>
      </w:r>
      <w:r w:rsidR="00CC621F">
        <w:rPr>
          <w:kern w:val="2"/>
          <w:lang w:eastAsia="zh-CN"/>
        </w:rPr>
        <w:t xml:space="preserve"> definition of </w:t>
      </w:r>
      <w:r w:rsidR="004E6DF5">
        <w:rPr>
          <w:kern w:val="2"/>
          <w:lang w:eastAsia="zh-CN"/>
        </w:rPr>
        <w:t>DL</w:t>
      </w:r>
      <w:r w:rsidR="00CC621F">
        <w:rPr>
          <w:kern w:val="2"/>
          <w:lang w:eastAsia="zh-CN"/>
        </w:rPr>
        <w:t xml:space="preserve"> channel quality</w:t>
      </w:r>
      <w:r w:rsidR="00397620">
        <w:rPr>
          <w:kern w:val="2"/>
          <w:lang w:eastAsia="zh-CN"/>
        </w:rPr>
        <w:t>, b</w:t>
      </w:r>
      <w:r w:rsidR="00CC621F">
        <w:rPr>
          <w:kern w:val="2"/>
          <w:lang w:eastAsia="zh-CN"/>
        </w:rPr>
        <w:t xml:space="preserve">ut </w:t>
      </w:r>
      <w:r w:rsidR="00397620">
        <w:rPr>
          <w:kern w:val="2"/>
          <w:lang w:eastAsia="zh-CN"/>
        </w:rPr>
        <w:t>it</w:t>
      </w:r>
      <w:r w:rsidR="00981764" w:rsidRPr="007D7E4C">
        <w:rPr>
          <w:kern w:val="2"/>
          <w:lang w:eastAsia="zh-CN"/>
        </w:rPr>
        <w:t xml:space="preserve"> depends on UE  implementation. </w:t>
      </w:r>
      <w:r w:rsidR="00AF769B" w:rsidRPr="007D7E4C">
        <w:rPr>
          <w:kern w:val="2"/>
          <w:lang w:eastAsia="zh-CN"/>
        </w:rPr>
        <w:t xml:space="preserve">So it is preferred that the definition of </w:t>
      </w:r>
      <w:r w:rsidR="004E6DF5">
        <w:rPr>
          <w:kern w:val="2"/>
          <w:lang w:eastAsia="zh-CN"/>
        </w:rPr>
        <w:t>DL</w:t>
      </w:r>
      <w:r w:rsidR="00AF769B" w:rsidRPr="007D7E4C">
        <w:rPr>
          <w:kern w:val="2"/>
          <w:lang w:eastAsia="zh-CN"/>
        </w:rPr>
        <w:t xml:space="preserve"> channel quality is not given in TS 36.214. </w:t>
      </w:r>
      <w:r w:rsidR="00AF185C">
        <w:rPr>
          <w:kern w:val="2"/>
          <w:lang w:eastAsia="zh-CN"/>
        </w:rPr>
        <w:t xml:space="preserve">It can be defined in RAN4 specification with </w:t>
      </w:r>
      <w:r w:rsidR="00AF185C" w:rsidRPr="00AF185C">
        <w:rPr>
          <w:kern w:val="2"/>
          <w:lang w:eastAsia="zh-CN"/>
        </w:rPr>
        <w:t>hypothetical NPDCCH</w:t>
      </w:r>
      <w:r w:rsidR="00AF185C">
        <w:rPr>
          <w:kern w:val="2"/>
          <w:lang w:eastAsia="zh-CN"/>
        </w:rPr>
        <w:t xml:space="preserve"> details</w:t>
      </w:r>
      <w:r w:rsidR="00AF185C">
        <w:rPr>
          <w:rFonts w:hint="eastAsia"/>
          <w:kern w:val="2"/>
          <w:lang w:eastAsia="zh-CN"/>
        </w:rPr>
        <w:t xml:space="preserve">, like </w:t>
      </w:r>
      <w:r w:rsidR="00AF185C" w:rsidRPr="009261A9">
        <w:rPr>
          <w:rFonts w:cs="v5.0.0"/>
        </w:rPr>
        <w:t>Q</w:t>
      </w:r>
      <w:r w:rsidR="00AF185C" w:rsidRPr="009261A9">
        <w:rPr>
          <w:rFonts w:cs="v5.0.0"/>
          <w:vertAlign w:val="subscript"/>
        </w:rPr>
        <w:t>in</w:t>
      </w:r>
      <w:r w:rsidR="00AF185C" w:rsidRPr="009261A9">
        <w:rPr>
          <w:rFonts w:cs="v5.0.0" w:hint="eastAsia"/>
          <w:vertAlign w:val="subscript"/>
          <w:lang w:eastAsia="zh-CN"/>
        </w:rPr>
        <w:t>_NB-IoT</w:t>
      </w:r>
      <w:r w:rsidR="00AF185C">
        <w:rPr>
          <w:rFonts w:cs="v5.0.0"/>
          <w:lang w:eastAsia="zh-CN"/>
        </w:rPr>
        <w:t>/</w:t>
      </w:r>
      <w:r w:rsidR="00AF185C" w:rsidRPr="009261A9">
        <w:rPr>
          <w:rFonts w:cs="v5.0.0"/>
        </w:rPr>
        <w:t>Q</w:t>
      </w:r>
      <w:r w:rsidR="00AF185C">
        <w:rPr>
          <w:rFonts w:cs="v5.0.0"/>
          <w:vertAlign w:val="subscript"/>
        </w:rPr>
        <w:t>out</w:t>
      </w:r>
      <w:r w:rsidR="00AF185C" w:rsidRPr="009261A9">
        <w:rPr>
          <w:rFonts w:cs="v5.0.0" w:hint="eastAsia"/>
          <w:vertAlign w:val="subscript"/>
          <w:lang w:eastAsia="zh-CN"/>
        </w:rPr>
        <w:t>_NB-IoT</w:t>
      </w:r>
      <w:r w:rsidR="00AF185C">
        <w:rPr>
          <w:rFonts w:hint="eastAsia"/>
          <w:kern w:val="2"/>
          <w:lang w:eastAsia="zh-CN"/>
        </w:rPr>
        <w:t xml:space="preserve"> </w:t>
      </w:r>
      <w:r w:rsidR="00AF185C">
        <w:rPr>
          <w:kern w:val="2"/>
          <w:lang w:eastAsia="zh-CN"/>
        </w:rPr>
        <w:t xml:space="preserve">in </w:t>
      </w:r>
      <w:r w:rsidR="00F43C0C">
        <w:rPr>
          <w:kern w:val="2"/>
          <w:lang w:eastAsia="zh-CN"/>
        </w:rPr>
        <w:t>RLM</w:t>
      </w:r>
      <w:r w:rsidR="00AF185C">
        <w:rPr>
          <w:kern w:val="2"/>
          <w:lang w:eastAsia="zh-CN"/>
        </w:rPr>
        <w:t>.</w:t>
      </w:r>
    </w:p>
    <w:p w14:paraId="22886D32" w14:textId="5AE4BF18" w:rsidR="00EF4690" w:rsidRDefault="00AF769B" w:rsidP="008979CA">
      <w:pPr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 xml:space="preserve">Proposal 1: The definition of </w:t>
      </w:r>
      <w:r w:rsidR="004E6DF5">
        <w:rPr>
          <w:b/>
          <w:kern w:val="2"/>
          <w:lang w:eastAsia="zh-CN"/>
        </w:rPr>
        <w:t>DL</w:t>
      </w:r>
      <w:r w:rsidR="004E6DF5" w:rsidRPr="007D7E4C">
        <w:rPr>
          <w:b/>
          <w:kern w:val="2"/>
          <w:lang w:eastAsia="zh-CN"/>
        </w:rPr>
        <w:t xml:space="preserve"> </w:t>
      </w:r>
      <w:r w:rsidRPr="007D7E4C">
        <w:rPr>
          <w:b/>
          <w:kern w:val="2"/>
          <w:lang w:eastAsia="zh-CN"/>
        </w:rPr>
        <w:t>channel quality is</w:t>
      </w:r>
      <w:r w:rsidR="00F95000">
        <w:rPr>
          <w:b/>
          <w:kern w:val="2"/>
          <w:lang w:eastAsia="zh-CN"/>
        </w:rPr>
        <w:t xml:space="preserve"> left to RAN4</w:t>
      </w:r>
      <w:r w:rsidR="00977EF5">
        <w:rPr>
          <w:b/>
          <w:kern w:val="2"/>
          <w:lang w:eastAsia="zh-CN"/>
        </w:rPr>
        <w:t xml:space="preserve"> specifications</w:t>
      </w:r>
      <w:r w:rsidRPr="007D7E4C">
        <w:rPr>
          <w:b/>
          <w:kern w:val="2"/>
          <w:lang w:eastAsia="zh-CN"/>
        </w:rPr>
        <w:t>.</w:t>
      </w:r>
    </w:p>
    <w:p w14:paraId="587F8150" w14:textId="18400DA7" w:rsidR="00913B29" w:rsidRPr="00D91669" w:rsidRDefault="00913B29" w:rsidP="008979CA">
      <w:pPr>
        <w:rPr>
          <w:kern w:val="2"/>
          <w:lang w:eastAsia="zh-CN"/>
        </w:rPr>
      </w:pPr>
      <w:r>
        <w:rPr>
          <w:kern w:val="2"/>
          <w:lang w:eastAsia="zh-CN"/>
        </w:rPr>
        <w:t>In the following sections we discuss how the channel quality report should be formulated from a RAN1 point of view.</w:t>
      </w:r>
    </w:p>
    <w:p w14:paraId="66D1D5E1" w14:textId="222E6EE8" w:rsidR="00EF4690" w:rsidRPr="00D91669" w:rsidRDefault="00913B29" w:rsidP="00F95000">
      <w:pPr>
        <w:pStyle w:val="1"/>
      </w:pPr>
      <w:bookmarkStart w:id="7" w:name="OLE_LINK8"/>
      <w:r>
        <w:t>DL</w:t>
      </w:r>
      <w:r w:rsidRPr="00D91669">
        <w:t xml:space="preserve"> </w:t>
      </w:r>
      <w:r w:rsidR="00C064D0" w:rsidRPr="00D91669">
        <w:t>channel quality measurement</w:t>
      </w:r>
    </w:p>
    <w:bookmarkEnd w:id="7"/>
    <w:p w14:paraId="1B06F3DB" w14:textId="384C0B2C" w:rsidR="00A72E60" w:rsidRPr="007D7E4C" w:rsidRDefault="0077481E" w:rsidP="008979CA">
      <w:pPr>
        <w:rPr>
          <w:lang w:eastAsia="zh-CN"/>
        </w:rPr>
      </w:pPr>
      <w:r>
        <w:rPr>
          <w:lang w:eastAsia="zh-CN"/>
        </w:rPr>
        <w:t>F</w:t>
      </w:r>
      <w:r w:rsidR="009E2482">
        <w:rPr>
          <w:lang w:eastAsia="zh-CN"/>
        </w:rPr>
        <w:t>o</w:t>
      </w:r>
      <w:r>
        <w:rPr>
          <w:lang w:eastAsia="zh-CN"/>
        </w:rPr>
        <w:t>r</w:t>
      </w:r>
      <w:r w:rsidRPr="007D7E4C">
        <w:rPr>
          <w:lang w:eastAsia="zh-CN"/>
        </w:rPr>
        <w:t xml:space="preserve"> </w:t>
      </w:r>
      <w:r w:rsidR="00CD0A6C" w:rsidRPr="007D7E4C">
        <w:rPr>
          <w:lang w:eastAsia="zh-CN"/>
        </w:rPr>
        <w:t>the measurement reso</w:t>
      </w:r>
      <w:r w:rsidR="00080C88">
        <w:rPr>
          <w:lang w:eastAsia="zh-CN"/>
        </w:rPr>
        <w:t>urce</w:t>
      </w:r>
      <w:r w:rsidR="007D7E4C" w:rsidRPr="007D7E4C">
        <w:rPr>
          <w:lang w:eastAsia="zh-CN"/>
        </w:rPr>
        <w:t>, there are two possible solutions:</w:t>
      </w:r>
    </w:p>
    <w:p w14:paraId="74C5C73C" w14:textId="5E7DABA9" w:rsidR="00080C88" w:rsidRPr="00080C88" w:rsidRDefault="00080C88" w:rsidP="00080C88">
      <w:pPr>
        <w:pStyle w:val="af5"/>
        <w:numPr>
          <w:ilvl w:val="0"/>
          <w:numId w:val="9"/>
        </w:numPr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Alt</w:t>
      </w:r>
      <w:r w:rsidR="0077481E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 xml:space="preserve">1: </w:t>
      </w:r>
      <w:r w:rsidR="007D7E4C" w:rsidRPr="00080C88">
        <w:rPr>
          <w:rFonts w:ascii="Times New Roman" w:eastAsiaTheme="minorEastAsia" w:hAnsi="Times New Roman"/>
          <w:sz w:val="22"/>
          <w:szCs w:val="22"/>
        </w:rPr>
        <w:t>Measure</w:t>
      </w:r>
      <w:r>
        <w:rPr>
          <w:rFonts w:ascii="Times New Roman" w:eastAsiaTheme="minorEastAsia" w:hAnsi="Times New Roman"/>
          <w:sz w:val="22"/>
          <w:szCs w:val="22"/>
        </w:rPr>
        <w:t>ment always in</w:t>
      </w:r>
      <w:r w:rsidR="007D7E4C" w:rsidRPr="00080C88">
        <w:rPr>
          <w:rFonts w:ascii="Times New Roman" w:eastAsiaTheme="minorEastAsia" w:hAnsi="Times New Roman"/>
          <w:sz w:val="22"/>
          <w:szCs w:val="22"/>
        </w:rPr>
        <w:t xml:space="preserve"> the anchor carrier </w:t>
      </w:r>
      <w:r w:rsidR="005D0E78">
        <w:rPr>
          <w:rFonts w:ascii="Times New Roman" w:eastAsiaTheme="minorEastAsia" w:hAnsi="Times New Roman"/>
          <w:sz w:val="22"/>
          <w:szCs w:val="22"/>
        </w:rPr>
        <w:t>before random access procedure</w:t>
      </w:r>
    </w:p>
    <w:p w14:paraId="62794F37" w14:textId="3094FB69" w:rsidR="00080C88" w:rsidRPr="00080C88" w:rsidRDefault="00080C88" w:rsidP="006A3216">
      <w:pPr>
        <w:pStyle w:val="af5"/>
        <w:numPr>
          <w:ilvl w:val="0"/>
          <w:numId w:val="9"/>
        </w:numPr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Alt</w:t>
      </w:r>
      <w:r w:rsidR="0077481E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2: Measurement in the carrier where UE performs the random access procedure</w:t>
      </w:r>
    </w:p>
    <w:p w14:paraId="62E0EC16" w14:textId="0D0DBD5D" w:rsidR="00EF4690" w:rsidRDefault="00080C88" w:rsidP="008979CA">
      <w:pPr>
        <w:rPr>
          <w:lang w:eastAsia="zh-CN"/>
        </w:rPr>
      </w:pPr>
      <w:r>
        <w:rPr>
          <w:rFonts w:hint="eastAsia"/>
          <w:lang w:eastAsia="zh-CN"/>
        </w:rPr>
        <w:t>For A</w:t>
      </w:r>
      <w:r w:rsidRPr="00080C88">
        <w:rPr>
          <w:rFonts w:hint="eastAsia"/>
          <w:lang w:eastAsia="zh-CN"/>
        </w:rPr>
        <w:t>lt</w:t>
      </w:r>
      <w:r w:rsidR="00575ECF">
        <w:rPr>
          <w:lang w:eastAsia="zh-CN"/>
        </w:rPr>
        <w:t xml:space="preserve"> </w:t>
      </w:r>
      <w:r w:rsidRPr="00080C88">
        <w:rPr>
          <w:rFonts w:hint="eastAsia"/>
          <w:lang w:eastAsia="zh-CN"/>
        </w:rPr>
        <w:t xml:space="preserve">1, </w:t>
      </w:r>
      <w:r w:rsidRPr="00080C88">
        <w:rPr>
          <w:lang w:eastAsia="zh-CN"/>
        </w:rPr>
        <w:t>the benefit</w:t>
      </w:r>
      <w:r>
        <w:rPr>
          <w:lang w:eastAsia="zh-CN"/>
        </w:rPr>
        <w:t xml:space="preserve"> is </w:t>
      </w:r>
      <w:r w:rsidR="009B41F0">
        <w:rPr>
          <w:lang w:eastAsia="zh-CN"/>
        </w:rPr>
        <w:t xml:space="preserve">that </w:t>
      </w:r>
      <w:r>
        <w:rPr>
          <w:lang w:eastAsia="zh-CN"/>
        </w:rPr>
        <w:t>it has minimum impact on UE. T</w:t>
      </w:r>
      <w:r w:rsidRPr="00080C88">
        <w:rPr>
          <w:lang w:eastAsia="zh-CN"/>
        </w:rPr>
        <w:t xml:space="preserve">he new measurement </w:t>
      </w:r>
      <w:r>
        <w:rPr>
          <w:lang w:eastAsia="zh-CN"/>
        </w:rPr>
        <w:t>can</w:t>
      </w:r>
      <w:r w:rsidRPr="00080C88">
        <w:rPr>
          <w:lang w:eastAsia="zh-CN"/>
        </w:rPr>
        <w:t xml:space="preserve"> be done together with the legacy RRM measurement</w:t>
      </w:r>
      <w:r w:rsidR="009C5E68">
        <w:rPr>
          <w:rFonts w:hint="eastAsia"/>
          <w:lang w:eastAsia="zh-CN"/>
        </w:rPr>
        <w:t>.</w:t>
      </w:r>
      <w:r w:rsidRPr="00080C88">
        <w:rPr>
          <w:lang w:eastAsia="zh-CN"/>
        </w:rPr>
        <w:t xml:space="preserve"> </w:t>
      </w:r>
      <w:r w:rsidR="009C5E68">
        <w:rPr>
          <w:rFonts w:hint="eastAsia"/>
          <w:lang w:eastAsia="zh-CN"/>
        </w:rPr>
        <w:t>A</w:t>
      </w:r>
      <w:r w:rsidRPr="00080C88">
        <w:rPr>
          <w:lang w:eastAsia="zh-CN"/>
        </w:rPr>
        <w:t>ll</w:t>
      </w:r>
      <w:r w:rsidR="009C5E68">
        <w:rPr>
          <w:rFonts w:hint="eastAsia"/>
          <w:lang w:eastAsia="zh-CN"/>
        </w:rPr>
        <w:t xml:space="preserve"> measurements are</w:t>
      </w:r>
      <w:r w:rsidRPr="00080C88">
        <w:rPr>
          <w:lang w:eastAsia="zh-CN"/>
        </w:rPr>
        <w:t xml:space="preserve"> based on NRS in the anchor carrier. The drawback is that the measurement can be only </w:t>
      </w:r>
      <w:r w:rsidR="002445F9">
        <w:rPr>
          <w:lang w:eastAsia="zh-CN"/>
        </w:rPr>
        <w:t>in</w:t>
      </w:r>
      <w:r w:rsidRPr="00080C88">
        <w:rPr>
          <w:lang w:eastAsia="zh-CN"/>
        </w:rPr>
        <w:t xml:space="preserve"> anchor carrier</w:t>
      </w:r>
      <w:r w:rsidR="00D715CB">
        <w:rPr>
          <w:lang w:eastAsia="zh-CN"/>
        </w:rPr>
        <w:t>.</w:t>
      </w:r>
      <w:r w:rsidRPr="00080C88">
        <w:rPr>
          <w:lang w:eastAsia="zh-CN"/>
        </w:rPr>
        <w:t xml:space="preserve"> </w:t>
      </w:r>
      <w:r w:rsidR="00D715CB">
        <w:rPr>
          <w:lang w:eastAsia="zh-CN"/>
        </w:rPr>
        <w:t xml:space="preserve">In Rel-14, UE can perform random access procedure in a </w:t>
      </w:r>
      <w:r w:rsidRPr="00080C88">
        <w:rPr>
          <w:lang w:eastAsia="zh-CN"/>
        </w:rPr>
        <w:t xml:space="preserve">non-anchor carrier. </w:t>
      </w:r>
      <w:r w:rsidR="00D715CB">
        <w:rPr>
          <w:lang w:eastAsia="zh-CN"/>
        </w:rPr>
        <w:t>The</w:t>
      </w:r>
      <w:r w:rsidR="002445F9">
        <w:rPr>
          <w:lang w:eastAsia="zh-CN"/>
        </w:rPr>
        <w:t xml:space="preserve"> DL</w:t>
      </w:r>
      <w:r w:rsidR="00D715CB">
        <w:rPr>
          <w:lang w:eastAsia="zh-CN"/>
        </w:rPr>
        <w:t xml:space="preserve"> carrier used for signaling or data transmission during random access procedure can also be</w:t>
      </w:r>
      <w:r w:rsidR="009B41F0">
        <w:rPr>
          <w:lang w:eastAsia="zh-CN"/>
        </w:rPr>
        <w:t xml:space="preserve"> configured as</w:t>
      </w:r>
      <w:r w:rsidR="00D715CB">
        <w:rPr>
          <w:lang w:eastAsia="zh-CN"/>
        </w:rPr>
        <w:t xml:space="preserve"> a non-anchor carrier. </w:t>
      </w:r>
      <w:r w:rsidRPr="00080C88">
        <w:rPr>
          <w:lang w:eastAsia="zh-CN"/>
        </w:rPr>
        <w:t xml:space="preserve">Hence, the reported </w:t>
      </w:r>
      <w:r w:rsidR="004E6DF5">
        <w:rPr>
          <w:lang w:eastAsia="zh-CN"/>
        </w:rPr>
        <w:t>DL</w:t>
      </w:r>
      <w:r w:rsidR="00316632">
        <w:rPr>
          <w:lang w:eastAsia="zh-CN"/>
        </w:rPr>
        <w:t xml:space="preserve"> channel</w:t>
      </w:r>
      <w:r w:rsidRPr="00080C88">
        <w:rPr>
          <w:lang w:eastAsia="zh-CN"/>
        </w:rPr>
        <w:t xml:space="preserve"> quality</w:t>
      </w:r>
      <w:r w:rsidR="00316632">
        <w:rPr>
          <w:lang w:eastAsia="zh-CN"/>
        </w:rPr>
        <w:t xml:space="preserve"> may</w:t>
      </w:r>
      <w:r w:rsidRPr="00080C88">
        <w:rPr>
          <w:lang w:eastAsia="zh-CN"/>
        </w:rPr>
        <w:t xml:space="preserve"> not correspond to the DL carrier which is used for Msg4 and following transmissions. One potential </w:t>
      </w:r>
      <w:r w:rsidRPr="00080C88">
        <w:rPr>
          <w:lang w:eastAsia="zh-CN"/>
        </w:rPr>
        <w:lastRenderedPageBreak/>
        <w:t xml:space="preserve">method </w:t>
      </w:r>
      <w:r w:rsidR="009E2482">
        <w:rPr>
          <w:lang w:eastAsia="zh-CN"/>
        </w:rPr>
        <w:t>would be to derive</w:t>
      </w:r>
      <w:r w:rsidRPr="00080C88">
        <w:rPr>
          <w:lang w:eastAsia="zh-CN"/>
        </w:rPr>
        <w:t xml:space="preserve"> the SINR on </w:t>
      </w:r>
      <w:r w:rsidR="009E2482">
        <w:rPr>
          <w:lang w:eastAsia="zh-CN"/>
        </w:rPr>
        <w:t xml:space="preserve">the </w:t>
      </w:r>
      <w:r w:rsidR="005D0E78">
        <w:rPr>
          <w:lang w:eastAsia="zh-CN"/>
        </w:rPr>
        <w:t>non-anchor carrier from</w:t>
      </w:r>
      <w:r w:rsidRPr="00080C88">
        <w:rPr>
          <w:lang w:eastAsia="zh-CN"/>
        </w:rPr>
        <w:t xml:space="preserve"> </w:t>
      </w:r>
      <w:r w:rsidR="005D0E78">
        <w:rPr>
          <w:lang w:eastAsia="zh-CN"/>
        </w:rPr>
        <w:t xml:space="preserve">the SINR on </w:t>
      </w:r>
      <w:r w:rsidR="009E2482">
        <w:rPr>
          <w:lang w:eastAsia="zh-CN"/>
        </w:rPr>
        <w:t xml:space="preserve">the </w:t>
      </w:r>
      <w:r w:rsidRPr="00080C88">
        <w:rPr>
          <w:lang w:eastAsia="zh-CN"/>
        </w:rPr>
        <w:t xml:space="preserve">anchor carrier by using the power offset between </w:t>
      </w:r>
      <w:r w:rsidR="009E2482">
        <w:rPr>
          <w:lang w:eastAsia="zh-CN"/>
        </w:rPr>
        <w:t>the</w:t>
      </w:r>
      <w:r w:rsidRPr="00080C88">
        <w:rPr>
          <w:lang w:eastAsia="zh-CN"/>
        </w:rPr>
        <w:t xml:space="preserve"> carriers. However, </w:t>
      </w:r>
      <w:r w:rsidR="005D0E78">
        <w:rPr>
          <w:lang w:eastAsia="zh-CN"/>
        </w:rPr>
        <w:t>the power offset cannot</w:t>
      </w:r>
      <w:r w:rsidR="00316632">
        <w:rPr>
          <w:lang w:eastAsia="zh-CN"/>
        </w:rPr>
        <w:t xml:space="preserve"> reflect </w:t>
      </w:r>
      <w:r w:rsidRPr="00080C88">
        <w:rPr>
          <w:lang w:eastAsia="zh-CN"/>
        </w:rPr>
        <w:t xml:space="preserve">the </w:t>
      </w:r>
      <w:r w:rsidR="00316632">
        <w:rPr>
          <w:lang w:eastAsia="zh-CN"/>
        </w:rPr>
        <w:t xml:space="preserve">SINR difference between </w:t>
      </w:r>
      <w:r w:rsidR="00D86E76">
        <w:rPr>
          <w:lang w:eastAsia="zh-CN"/>
        </w:rPr>
        <w:t>the</w:t>
      </w:r>
      <w:r w:rsidR="00316632">
        <w:rPr>
          <w:lang w:eastAsia="zh-CN"/>
        </w:rPr>
        <w:t xml:space="preserve"> </w:t>
      </w:r>
      <w:r w:rsidR="00D86E76">
        <w:rPr>
          <w:lang w:eastAsia="zh-CN"/>
        </w:rPr>
        <w:t xml:space="preserve">two </w:t>
      </w:r>
      <w:r w:rsidR="00316632">
        <w:rPr>
          <w:lang w:eastAsia="zh-CN"/>
        </w:rPr>
        <w:t>carrier</w:t>
      </w:r>
      <w:r w:rsidR="00D86E76">
        <w:rPr>
          <w:lang w:eastAsia="zh-CN"/>
        </w:rPr>
        <w:t>s</w:t>
      </w:r>
      <w:r w:rsidR="008737D5">
        <w:rPr>
          <w:lang w:eastAsia="zh-CN"/>
        </w:rPr>
        <w:t xml:space="preserve"> due to different interference conditions</w:t>
      </w:r>
      <w:r w:rsidR="00316632">
        <w:rPr>
          <w:lang w:eastAsia="zh-CN"/>
        </w:rPr>
        <w:t>.</w:t>
      </w:r>
      <w:r w:rsidRPr="00080C88">
        <w:rPr>
          <w:lang w:eastAsia="zh-CN"/>
        </w:rPr>
        <w:t xml:space="preserve"> </w:t>
      </w:r>
    </w:p>
    <w:p w14:paraId="69CDF28A" w14:textId="52FAEC36" w:rsidR="00CC621F" w:rsidRDefault="00080C88" w:rsidP="00CC621F">
      <w:pPr>
        <w:rPr>
          <w:lang w:eastAsia="zh-CN"/>
        </w:rPr>
      </w:pPr>
      <w:r>
        <w:rPr>
          <w:lang w:eastAsia="zh-CN"/>
        </w:rPr>
        <w:t>For Alt</w:t>
      </w:r>
      <w:r w:rsidR="008737D5">
        <w:rPr>
          <w:lang w:eastAsia="zh-CN"/>
        </w:rPr>
        <w:t xml:space="preserve"> </w:t>
      </w:r>
      <w:r>
        <w:rPr>
          <w:lang w:eastAsia="zh-CN"/>
        </w:rPr>
        <w:t xml:space="preserve">2, </w:t>
      </w:r>
      <w:r w:rsidRPr="00080C88">
        <w:rPr>
          <w:lang w:eastAsia="zh-CN"/>
        </w:rPr>
        <w:t xml:space="preserve">the benefit is the reported </w:t>
      </w:r>
      <w:r w:rsidR="004E6DF5">
        <w:rPr>
          <w:lang w:eastAsia="zh-CN"/>
        </w:rPr>
        <w:t>DL</w:t>
      </w:r>
      <w:r w:rsidR="009B41F0">
        <w:rPr>
          <w:lang w:eastAsia="zh-CN"/>
        </w:rPr>
        <w:t xml:space="preserve"> channel </w:t>
      </w:r>
      <w:r w:rsidRPr="00080C88">
        <w:rPr>
          <w:lang w:eastAsia="zh-CN"/>
        </w:rPr>
        <w:t xml:space="preserve">quality corresponds to the DL carrier at least can be used for </w:t>
      </w:r>
      <w:r w:rsidR="009C5E68">
        <w:rPr>
          <w:rFonts w:hint="eastAsia"/>
          <w:lang w:eastAsia="zh-CN"/>
        </w:rPr>
        <w:t xml:space="preserve">subsequent </w:t>
      </w:r>
      <w:r w:rsidRPr="00080C88">
        <w:rPr>
          <w:lang w:eastAsia="zh-CN"/>
        </w:rPr>
        <w:t>Ms</w:t>
      </w:r>
      <w:r w:rsidR="002445F9">
        <w:rPr>
          <w:lang w:eastAsia="zh-CN"/>
        </w:rPr>
        <w:t xml:space="preserve">g4 scheduling. </w:t>
      </w:r>
      <w:r w:rsidR="009C5E68">
        <w:rPr>
          <w:rFonts w:hint="eastAsia"/>
          <w:lang w:eastAsia="zh-CN"/>
        </w:rPr>
        <w:t>Furthermore,</w:t>
      </w:r>
      <w:r w:rsidR="009C5E68">
        <w:rPr>
          <w:lang w:eastAsia="zh-CN"/>
        </w:rPr>
        <w:t xml:space="preserve"> </w:t>
      </w:r>
      <w:r w:rsidR="002445F9">
        <w:rPr>
          <w:lang w:eastAsia="zh-CN"/>
        </w:rPr>
        <w:t xml:space="preserve">considering that </w:t>
      </w:r>
      <w:r w:rsidRPr="00080C88">
        <w:rPr>
          <w:lang w:eastAsia="zh-CN"/>
        </w:rPr>
        <w:t xml:space="preserve">the DL carrier </w:t>
      </w:r>
      <w:r w:rsidR="009C5E68">
        <w:rPr>
          <w:rFonts w:hint="eastAsia"/>
          <w:lang w:eastAsia="zh-CN"/>
        </w:rPr>
        <w:t xml:space="preserve">for the following scheduling </w:t>
      </w:r>
      <w:r w:rsidRPr="00080C88">
        <w:rPr>
          <w:lang w:eastAsia="zh-CN"/>
        </w:rPr>
        <w:t xml:space="preserve">can be configured </w:t>
      </w:r>
      <w:r w:rsidR="002445F9">
        <w:rPr>
          <w:lang w:eastAsia="zh-CN"/>
        </w:rPr>
        <w:t>to a different one</w:t>
      </w:r>
      <w:r w:rsidRPr="00080C88">
        <w:rPr>
          <w:lang w:eastAsia="zh-CN"/>
        </w:rPr>
        <w:t xml:space="preserve"> by RRC signaling</w:t>
      </w:r>
      <w:r w:rsidR="002445F9">
        <w:rPr>
          <w:lang w:eastAsia="zh-CN"/>
        </w:rPr>
        <w:t xml:space="preserve">, it gives </w:t>
      </w:r>
      <w:r w:rsidR="00D86E76">
        <w:rPr>
          <w:lang w:eastAsia="zh-CN"/>
        </w:rPr>
        <w:t>a little more information</w:t>
      </w:r>
      <w:r w:rsidR="002445F9">
        <w:rPr>
          <w:lang w:eastAsia="zh-CN"/>
        </w:rPr>
        <w:t xml:space="preserve"> for</w:t>
      </w:r>
      <w:r w:rsidRPr="00080C88">
        <w:rPr>
          <w:lang w:eastAsia="zh-CN"/>
        </w:rPr>
        <w:t xml:space="preserve"> the network to decide </w:t>
      </w:r>
      <w:r w:rsidR="00D86E76">
        <w:rPr>
          <w:lang w:eastAsia="zh-CN"/>
        </w:rPr>
        <w:t>whether and where</w:t>
      </w:r>
      <w:r w:rsidR="00D86E76" w:rsidRPr="00080C88">
        <w:rPr>
          <w:lang w:eastAsia="zh-CN"/>
        </w:rPr>
        <w:t xml:space="preserve"> </w:t>
      </w:r>
      <w:r w:rsidR="002445F9">
        <w:rPr>
          <w:lang w:eastAsia="zh-CN"/>
        </w:rPr>
        <w:t xml:space="preserve">to configure </w:t>
      </w:r>
      <w:r w:rsidRPr="00080C88">
        <w:rPr>
          <w:lang w:eastAsia="zh-CN"/>
        </w:rPr>
        <w:t>a new DL carrier</w:t>
      </w:r>
      <w:r w:rsidR="009C5E68">
        <w:rPr>
          <w:rFonts w:hint="eastAsia"/>
          <w:lang w:eastAsia="zh-CN"/>
        </w:rPr>
        <w:t>.</w:t>
      </w:r>
      <w:r w:rsidR="008737D5">
        <w:rPr>
          <w:lang w:eastAsia="zh-CN"/>
        </w:rPr>
        <w:t xml:space="preserve"> </w:t>
      </w:r>
      <w:r w:rsidR="002445F9">
        <w:rPr>
          <w:lang w:eastAsia="zh-CN"/>
        </w:rPr>
        <w:t xml:space="preserve">The drawback of </w:t>
      </w:r>
      <w:r w:rsidR="009B41F0">
        <w:rPr>
          <w:lang w:eastAsia="zh-CN"/>
        </w:rPr>
        <w:t>Alt</w:t>
      </w:r>
      <w:r w:rsidR="008737D5">
        <w:rPr>
          <w:lang w:eastAsia="zh-CN"/>
        </w:rPr>
        <w:t xml:space="preserve"> </w:t>
      </w:r>
      <w:r w:rsidR="009B41F0">
        <w:rPr>
          <w:lang w:eastAsia="zh-CN"/>
        </w:rPr>
        <w:t>2</w:t>
      </w:r>
      <w:r w:rsidRPr="00080C88">
        <w:rPr>
          <w:lang w:eastAsia="zh-CN"/>
        </w:rPr>
        <w:t xml:space="preserve"> is </w:t>
      </w:r>
      <w:r w:rsidR="009B41F0">
        <w:rPr>
          <w:lang w:eastAsia="zh-CN"/>
        </w:rPr>
        <w:t>that i</w:t>
      </w:r>
      <w:r w:rsidRPr="00080C88">
        <w:rPr>
          <w:lang w:eastAsia="zh-CN"/>
        </w:rPr>
        <w:t xml:space="preserve">t </w:t>
      </w:r>
      <w:r w:rsidR="004D59EF">
        <w:rPr>
          <w:lang w:eastAsia="zh-CN"/>
        </w:rPr>
        <w:t xml:space="preserve">will </w:t>
      </w:r>
      <w:r w:rsidR="002445F9">
        <w:rPr>
          <w:lang w:eastAsia="zh-CN"/>
        </w:rPr>
        <w:t>have</w:t>
      </w:r>
      <w:r w:rsidRPr="00080C88">
        <w:rPr>
          <w:lang w:eastAsia="zh-CN"/>
        </w:rPr>
        <w:t xml:space="preserve"> larger impact on UE, e.g. </w:t>
      </w:r>
      <w:r w:rsidR="002445F9">
        <w:rPr>
          <w:lang w:eastAsia="zh-CN"/>
        </w:rPr>
        <w:t xml:space="preserve">the Msg2 to </w:t>
      </w:r>
      <w:r w:rsidR="002445F9" w:rsidRPr="00080C88">
        <w:rPr>
          <w:lang w:eastAsia="zh-CN"/>
        </w:rPr>
        <w:t>Msg3 gap for new measurement</w:t>
      </w:r>
      <w:r w:rsidR="004D59EF">
        <w:rPr>
          <w:lang w:eastAsia="zh-CN"/>
        </w:rPr>
        <w:t>s</w:t>
      </w:r>
      <w:r w:rsidR="002445F9">
        <w:rPr>
          <w:lang w:eastAsia="zh-CN"/>
        </w:rPr>
        <w:t xml:space="preserve"> may need to be increased, </w:t>
      </w:r>
      <w:r w:rsidRPr="00080C88">
        <w:rPr>
          <w:lang w:eastAsia="zh-CN"/>
        </w:rPr>
        <w:t>new measurement</w:t>
      </w:r>
      <w:r w:rsidR="002445F9">
        <w:rPr>
          <w:lang w:eastAsia="zh-CN"/>
        </w:rPr>
        <w:t xml:space="preserve"> procedure and requirement</w:t>
      </w:r>
      <w:r w:rsidR="004D59EF">
        <w:rPr>
          <w:lang w:eastAsia="zh-CN"/>
        </w:rPr>
        <w:t>s</w:t>
      </w:r>
      <w:r w:rsidR="002445F9">
        <w:rPr>
          <w:lang w:eastAsia="zh-CN"/>
        </w:rPr>
        <w:t xml:space="preserve"> may need to be defined</w:t>
      </w:r>
      <w:r w:rsidRPr="00080C88">
        <w:rPr>
          <w:lang w:eastAsia="zh-CN"/>
        </w:rPr>
        <w:t xml:space="preserve"> in</w:t>
      </w:r>
      <w:r w:rsidR="002445F9">
        <w:rPr>
          <w:lang w:eastAsia="zh-CN"/>
        </w:rPr>
        <w:t xml:space="preserve"> RAN4, etc.</w:t>
      </w:r>
      <w:r w:rsidR="004D59EF">
        <w:rPr>
          <w:lang w:eastAsia="zh-CN"/>
        </w:rPr>
        <w:t>Additionally</w:t>
      </w:r>
      <w:r w:rsidR="00CC621F">
        <w:rPr>
          <w:lang w:eastAsia="zh-CN"/>
        </w:rPr>
        <w:t xml:space="preserve"> for Alt</w:t>
      </w:r>
      <w:r w:rsidR="0077481E">
        <w:rPr>
          <w:lang w:eastAsia="zh-CN"/>
        </w:rPr>
        <w:t xml:space="preserve"> </w:t>
      </w:r>
      <w:r w:rsidR="00CC621F">
        <w:rPr>
          <w:lang w:eastAsia="zh-CN"/>
        </w:rPr>
        <w:t>2, the measurement is done</w:t>
      </w:r>
      <w:r w:rsidR="00CE07EA">
        <w:rPr>
          <w:lang w:eastAsia="zh-CN"/>
        </w:rPr>
        <w:t xml:space="preserve"> in the carrier where UE performs the random access procedure. </w:t>
      </w:r>
      <w:r w:rsidR="0077481E">
        <w:rPr>
          <w:lang w:eastAsia="zh-CN"/>
        </w:rPr>
        <w:t xml:space="preserve">However, </w:t>
      </w:r>
      <w:r w:rsidR="00CE07EA">
        <w:rPr>
          <w:lang w:eastAsia="zh-CN"/>
        </w:rPr>
        <w:t xml:space="preserve">UE </w:t>
      </w:r>
      <w:r w:rsidR="0077481E">
        <w:rPr>
          <w:lang w:eastAsia="zh-CN"/>
        </w:rPr>
        <w:t xml:space="preserve">only </w:t>
      </w:r>
      <w:r w:rsidR="00CE07EA">
        <w:rPr>
          <w:lang w:eastAsia="zh-CN"/>
        </w:rPr>
        <w:t xml:space="preserve">knows which carrier </w:t>
      </w:r>
      <w:r w:rsidR="0077481E">
        <w:rPr>
          <w:lang w:eastAsia="zh-CN"/>
        </w:rPr>
        <w:t xml:space="preserve">it uses </w:t>
      </w:r>
      <w:r w:rsidR="00CE07EA">
        <w:rPr>
          <w:lang w:eastAsia="zh-CN"/>
        </w:rPr>
        <w:t>after the random access procedure begins</w:t>
      </w:r>
      <w:r w:rsidR="0077481E">
        <w:rPr>
          <w:lang w:eastAsia="zh-CN"/>
        </w:rPr>
        <w:t>, by which point the RRC message has already been constructed (and it is not re-constructed during the RACH procedure)</w:t>
      </w:r>
      <w:r w:rsidR="00CE07EA">
        <w:rPr>
          <w:lang w:eastAsia="zh-CN"/>
        </w:rPr>
        <w:t>. So it is not feasible to report in Msg3 via RRC signaling</w:t>
      </w:r>
      <w:r w:rsidR="0077481E">
        <w:rPr>
          <w:lang w:eastAsia="zh-CN"/>
        </w:rPr>
        <w:t xml:space="preserve"> without substantial changes to long-established LTE higher</w:t>
      </w:r>
      <w:r w:rsidR="00F46EAA">
        <w:rPr>
          <w:lang w:eastAsia="zh-CN"/>
        </w:rPr>
        <w:t>-</w:t>
      </w:r>
      <w:r w:rsidR="0077481E">
        <w:rPr>
          <w:lang w:eastAsia="zh-CN"/>
        </w:rPr>
        <w:t>layer designs and procedures</w:t>
      </w:r>
      <w:r w:rsidR="00CE07EA">
        <w:rPr>
          <w:lang w:eastAsia="zh-CN"/>
        </w:rPr>
        <w:t xml:space="preserve">. </w:t>
      </w:r>
      <w:r w:rsidR="0077481E">
        <w:rPr>
          <w:lang w:eastAsia="zh-CN"/>
        </w:rPr>
        <w:t>Thus, r</w:t>
      </w:r>
      <w:r w:rsidR="00CE07EA">
        <w:rPr>
          <w:lang w:eastAsia="zh-CN"/>
        </w:rPr>
        <w:t xml:space="preserve">eporting in Msg3 via MAC CE </w:t>
      </w:r>
      <w:r w:rsidR="0075472F">
        <w:rPr>
          <w:rFonts w:hint="eastAsia"/>
          <w:lang w:eastAsia="zh-CN"/>
        </w:rPr>
        <w:t>need</w:t>
      </w:r>
      <w:r w:rsidR="00AE4ECF">
        <w:rPr>
          <w:rFonts w:hint="eastAsia"/>
          <w:lang w:eastAsia="zh-CN"/>
        </w:rPr>
        <w:t>s</w:t>
      </w:r>
      <w:r w:rsidR="009C5E68">
        <w:rPr>
          <w:rFonts w:hint="eastAsia"/>
          <w:lang w:eastAsia="zh-CN"/>
        </w:rPr>
        <w:t xml:space="preserve"> to</w:t>
      </w:r>
      <w:r w:rsidR="00CE07EA">
        <w:rPr>
          <w:lang w:eastAsia="zh-CN"/>
        </w:rPr>
        <w:t xml:space="preserve"> be considered.</w:t>
      </w:r>
    </w:p>
    <w:p w14:paraId="360AB04C" w14:textId="2FE6160B" w:rsidR="00914699" w:rsidRPr="00914699" w:rsidRDefault="00F46EAA" w:rsidP="00D91669">
      <w:r>
        <w:rPr>
          <w:lang w:eastAsia="zh-CN"/>
        </w:rPr>
        <w:t>T</w:t>
      </w:r>
      <w:r w:rsidR="00CF3DAC">
        <w:rPr>
          <w:rFonts w:hint="eastAsia"/>
          <w:lang w:eastAsia="zh-CN"/>
        </w:rPr>
        <w:t>he standard</w:t>
      </w:r>
      <w:r w:rsidR="006236A3">
        <w:rPr>
          <w:lang w:eastAsia="zh-CN"/>
        </w:rPr>
        <w:t>s and protocol stack re-implementation</w:t>
      </w:r>
      <w:r w:rsidR="00CF3DAC">
        <w:rPr>
          <w:rFonts w:hint="eastAsia"/>
          <w:lang w:eastAsia="zh-CN"/>
        </w:rPr>
        <w:t xml:space="preserve"> impact for Alt</w:t>
      </w:r>
      <w:r w:rsidR="006236A3">
        <w:rPr>
          <w:lang w:eastAsia="zh-CN"/>
        </w:rPr>
        <w:t xml:space="preserve"> </w:t>
      </w:r>
      <w:r w:rsidR="00CF3DAC">
        <w:rPr>
          <w:rFonts w:hint="eastAsia"/>
          <w:lang w:eastAsia="zh-CN"/>
        </w:rPr>
        <w:t>2 is</w:t>
      </w:r>
      <w:r w:rsidR="006236A3">
        <w:rPr>
          <w:lang w:eastAsia="zh-CN"/>
        </w:rPr>
        <w:t xml:space="preserve"> too</w:t>
      </w:r>
      <w:r w:rsidR="00CF3DAC">
        <w:rPr>
          <w:rFonts w:hint="eastAsia"/>
          <w:lang w:eastAsia="zh-CN"/>
        </w:rPr>
        <w:t xml:space="preserve"> large</w:t>
      </w:r>
      <w:r w:rsidR="006236A3">
        <w:rPr>
          <w:lang w:eastAsia="zh-CN"/>
        </w:rPr>
        <w:t xml:space="preserve"> for this purpose</w:t>
      </w:r>
      <w:r w:rsidR="0014000E">
        <w:rPr>
          <w:lang w:eastAsia="zh-CN"/>
        </w:rPr>
        <w:t>.</w:t>
      </w:r>
    </w:p>
    <w:p w14:paraId="598A5FAB" w14:textId="6A7BBED7" w:rsidR="00EF4690" w:rsidRPr="004D04EE" w:rsidRDefault="00CE07EA" w:rsidP="004D04EE">
      <w:pPr>
        <w:rPr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</w:t>
      </w:r>
      <w:r w:rsidR="00914699" w:rsidRPr="004D04EE">
        <w:rPr>
          <w:b/>
          <w:kern w:val="2"/>
          <w:lang w:eastAsia="zh-CN"/>
        </w:rPr>
        <w:t xml:space="preserve">The </w:t>
      </w:r>
      <w:r w:rsidR="004E6DF5">
        <w:rPr>
          <w:b/>
          <w:kern w:val="2"/>
          <w:lang w:eastAsia="zh-CN"/>
        </w:rPr>
        <w:t>DL</w:t>
      </w:r>
      <w:r w:rsidR="004E6DF5" w:rsidRPr="004D04EE">
        <w:rPr>
          <w:b/>
          <w:kern w:val="2"/>
          <w:lang w:eastAsia="zh-CN"/>
        </w:rPr>
        <w:t xml:space="preserve"> </w:t>
      </w:r>
      <w:r w:rsidR="00914699" w:rsidRPr="004D04EE">
        <w:rPr>
          <w:b/>
          <w:kern w:val="2"/>
          <w:lang w:eastAsia="zh-CN"/>
        </w:rPr>
        <w:t xml:space="preserve">channel quality is measured on </w:t>
      </w:r>
      <w:r w:rsidR="00F46EAA">
        <w:rPr>
          <w:b/>
          <w:kern w:val="2"/>
          <w:lang w:eastAsia="zh-CN"/>
        </w:rPr>
        <w:t xml:space="preserve">the </w:t>
      </w:r>
      <w:r w:rsidR="00914699" w:rsidRPr="004D04EE">
        <w:rPr>
          <w:b/>
          <w:kern w:val="2"/>
          <w:lang w:eastAsia="zh-CN"/>
        </w:rPr>
        <w:t xml:space="preserve">anchor carrier </w:t>
      </w:r>
      <w:r w:rsidR="0074069E">
        <w:rPr>
          <w:rFonts w:hint="eastAsia"/>
          <w:b/>
          <w:kern w:val="2"/>
          <w:lang w:eastAsia="zh-CN"/>
        </w:rPr>
        <w:t>for Rel-14</w:t>
      </w:r>
      <w:r>
        <w:rPr>
          <w:b/>
          <w:kern w:val="2"/>
          <w:lang w:eastAsia="zh-CN"/>
        </w:rPr>
        <w:t xml:space="preserve">. </w:t>
      </w:r>
      <w:r w:rsidR="00033155">
        <w:rPr>
          <w:b/>
          <w:kern w:val="2"/>
          <w:lang w:eastAsia="zh-CN"/>
        </w:rPr>
        <w:t xml:space="preserve">Further </w:t>
      </w:r>
      <w:r>
        <w:rPr>
          <w:b/>
          <w:kern w:val="2"/>
          <w:lang w:eastAsia="zh-CN"/>
        </w:rPr>
        <w:t xml:space="preserve">enhancement of </w:t>
      </w:r>
      <w:r w:rsidR="004E6DF5">
        <w:rPr>
          <w:b/>
          <w:kern w:val="2"/>
          <w:lang w:eastAsia="zh-CN"/>
        </w:rPr>
        <w:t>DL</w:t>
      </w:r>
      <w:r w:rsidR="00914699" w:rsidRPr="00914699">
        <w:rPr>
          <w:rFonts w:hint="eastAsia"/>
          <w:b/>
          <w:kern w:val="2"/>
          <w:lang w:eastAsia="zh-CN"/>
        </w:rPr>
        <w:t xml:space="preserve"> channel quality</w:t>
      </w:r>
      <w:r w:rsidR="0091469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measurement</w:t>
      </w:r>
      <w:r w:rsidR="00914699">
        <w:rPr>
          <w:rFonts w:hint="eastAsia"/>
          <w:b/>
          <w:kern w:val="2"/>
          <w:lang w:eastAsia="zh-CN"/>
        </w:rPr>
        <w:t xml:space="preserve"> on</w:t>
      </w:r>
      <w:r>
        <w:rPr>
          <w:b/>
          <w:kern w:val="2"/>
          <w:lang w:eastAsia="zh-CN"/>
        </w:rPr>
        <w:t xml:space="preserve"> non-anchor carrier</w:t>
      </w:r>
      <w:r w:rsidR="00F46EAA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 xml:space="preserve"> can be considered in </w:t>
      </w:r>
      <w:r w:rsidR="00C55598">
        <w:rPr>
          <w:b/>
          <w:kern w:val="2"/>
          <w:lang w:eastAsia="zh-CN"/>
        </w:rPr>
        <w:t>Rel-16</w:t>
      </w:r>
      <w:r>
        <w:rPr>
          <w:b/>
          <w:kern w:val="2"/>
          <w:lang w:eastAsia="zh-CN"/>
        </w:rPr>
        <w:t>.</w:t>
      </w:r>
    </w:p>
    <w:p w14:paraId="2C84FD56" w14:textId="680ADC77" w:rsidR="00260FB6" w:rsidRPr="00D91669" w:rsidRDefault="004E6DF5" w:rsidP="00F95000">
      <w:pPr>
        <w:pStyle w:val="1"/>
      </w:pPr>
      <w:r>
        <w:rPr>
          <w:rFonts w:hint="eastAsia"/>
        </w:rPr>
        <w:t>DL</w:t>
      </w:r>
      <w:r w:rsidR="00260FB6" w:rsidRPr="00D91669">
        <w:t xml:space="preserve"> channel quality </w:t>
      </w:r>
      <w:r w:rsidR="00260FB6" w:rsidRPr="00D91669">
        <w:rPr>
          <w:rFonts w:hint="eastAsia"/>
        </w:rPr>
        <w:t>report</w:t>
      </w:r>
    </w:p>
    <w:p w14:paraId="04F79A65" w14:textId="39D81A6A" w:rsidR="00FA4D05" w:rsidRDefault="00CE07EA" w:rsidP="008979C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4E6DF5">
        <w:rPr>
          <w:kern w:val="2"/>
          <w:lang w:eastAsia="zh-CN"/>
        </w:rPr>
        <w:t>DL</w:t>
      </w:r>
      <w:r>
        <w:rPr>
          <w:kern w:val="2"/>
          <w:lang w:eastAsia="zh-CN"/>
        </w:rPr>
        <w:t xml:space="preserve"> channel quality is reported in Msg3. </w:t>
      </w:r>
      <w:r w:rsidR="00FA4D05">
        <w:rPr>
          <w:kern w:val="2"/>
          <w:lang w:eastAsia="zh-CN"/>
        </w:rPr>
        <w:t>T</w:t>
      </w:r>
      <w:r w:rsidR="00FA4D05">
        <w:rPr>
          <w:rFonts w:hint="eastAsia"/>
          <w:kern w:val="2"/>
          <w:lang w:eastAsia="zh-CN"/>
        </w:rPr>
        <w:t xml:space="preserve">he spare bits in Msg3 </w:t>
      </w:r>
      <w:r w:rsidR="00F26CB9">
        <w:rPr>
          <w:rFonts w:hint="eastAsia"/>
          <w:kern w:val="2"/>
          <w:lang w:eastAsia="zh-CN"/>
        </w:rPr>
        <w:t>are</w:t>
      </w:r>
      <w:r w:rsidR="00FA4D05">
        <w:rPr>
          <w:kern w:val="2"/>
          <w:lang w:eastAsia="zh-CN"/>
        </w:rPr>
        <w:t xml:space="preserve"> limited</w:t>
      </w:r>
      <w:r w:rsidR="00F26CB9">
        <w:rPr>
          <w:rFonts w:hint="eastAsia"/>
          <w:kern w:val="2"/>
          <w:lang w:eastAsia="zh-CN"/>
        </w:rPr>
        <w:t xml:space="preserve"> and the minimum case of Msg3 is only 4 spare bits (1 of the 4 already </w:t>
      </w:r>
      <w:r w:rsidR="00F26CB9" w:rsidRPr="00F26CB9">
        <w:rPr>
          <w:kern w:val="2"/>
          <w:lang w:eastAsia="zh-CN"/>
        </w:rPr>
        <w:t>preempted</w:t>
      </w:r>
      <w:r w:rsidR="00F26CB9">
        <w:rPr>
          <w:rFonts w:hint="eastAsia"/>
          <w:kern w:val="2"/>
          <w:lang w:eastAsia="zh-CN"/>
        </w:rPr>
        <w:t xml:space="preserve"> in RAN2, only 3 bits left in this case)</w:t>
      </w:r>
      <w:r w:rsidR="000A5BDC">
        <w:rPr>
          <w:kern w:val="2"/>
          <w:lang w:eastAsia="zh-CN"/>
        </w:rPr>
        <w:t xml:space="preserve"> [2]</w:t>
      </w:r>
      <w:r w:rsidR="00657E1F">
        <w:rPr>
          <w:kern w:val="2"/>
          <w:lang w:eastAsia="zh-CN"/>
        </w:rPr>
        <w:t>,[3]</w:t>
      </w:r>
      <w:r w:rsidR="00FA4D05">
        <w:rPr>
          <w:kern w:val="2"/>
          <w:lang w:eastAsia="zh-CN"/>
        </w:rPr>
        <w:t xml:space="preserve">. </w:t>
      </w:r>
      <w:r w:rsidR="00F26CB9">
        <w:rPr>
          <w:rFonts w:hint="eastAsia"/>
          <w:kern w:val="2"/>
          <w:lang w:eastAsia="zh-CN"/>
        </w:rPr>
        <w:t>It</w:t>
      </w:r>
      <w:r w:rsidR="00FA4D05">
        <w:rPr>
          <w:kern w:val="2"/>
          <w:lang w:eastAsia="zh-CN"/>
        </w:rPr>
        <w:t xml:space="preserve"> is preferred to specify N repetition number thresholds to sp</w:t>
      </w:r>
      <w:r w:rsidR="0015748B">
        <w:rPr>
          <w:kern w:val="2"/>
          <w:lang w:eastAsia="zh-CN"/>
        </w:rPr>
        <w:t>lit</w:t>
      </w:r>
      <w:r w:rsidR="00FA4D05">
        <w:rPr>
          <w:kern w:val="2"/>
          <w:lang w:eastAsia="zh-CN"/>
        </w:rPr>
        <w:t xml:space="preserve"> the target repetition set into N+1 </w:t>
      </w:r>
      <w:r w:rsidR="009E09B0">
        <w:rPr>
          <w:kern w:val="2"/>
          <w:lang w:eastAsia="zh-CN"/>
        </w:rPr>
        <w:t>repetition level</w:t>
      </w:r>
      <w:r w:rsidR="00325A5C">
        <w:rPr>
          <w:kern w:val="2"/>
          <w:lang w:eastAsia="zh-CN"/>
        </w:rPr>
        <w:t>s</w:t>
      </w:r>
      <w:r w:rsidR="00FA4D05">
        <w:rPr>
          <w:rFonts w:hint="eastAsia"/>
          <w:kern w:val="2"/>
          <w:lang w:eastAsia="zh-CN"/>
        </w:rPr>
        <w:t>.</w:t>
      </w:r>
      <w:r w:rsidR="009E09B0">
        <w:rPr>
          <w:kern w:val="2"/>
          <w:lang w:eastAsia="zh-CN"/>
        </w:rPr>
        <w:t xml:space="preserve"> The repetition level is reported in Msg3. </w:t>
      </w:r>
      <w:r w:rsidR="001A72C4">
        <w:rPr>
          <w:kern w:val="2"/>
          <w:lang w:eastAsia="zh-CN"/>
        </w:rPr>
        <w:t xml:space="preserve">Then the reported channel quality is determined by </w:t>
      </w:r>
      <w:r w:rsidR="00626BCD">
        <w:rPr>
          <w:kern w:val="2"/>
          <w:lang w:eastAsia="zh-CN"/>
        </w:rPr>
        <w:fldChar w:fldCharType="begin"/>
      </w:r>
      <w:r w:rsidR="001A72C4">
        <w:rPr>
          <w:kern w:val="2"/>
          <w:lang w:eastAsia="zh-CN"/>
        </w:rPr>
        <w:instrText xml:space="preserve"> REF _Ref510549827 \h </w:instrText>
      </w:r>
      <w:r w:rsidR="00626BCD">
        <w:rPr>
          <w:kern w:val="2"/>
          <w:lang w:eastAsia="zh-CN"/>
        </w:rPr>
      </w:r>
      <w:r w:rsidR="00626BCD">
        <w:rPr>
          <w:kern w:val="2"/>
          <w:lang w:eastAsia="zh-CN"/>
        </w:rPr>
        <w:fldChar w:fldCharType="separate"/>
      </w:r>
      <w:r w:rsidR="001A72C4">
        <w:t xml:space="preserve">Table </w:t>
      </w:r>
      <w:r w:rsidR="001A72C4">
        <w:rPr>
          <w:noProof/>
        </w:rPr>
        <w:t>1</w:t>
      </w:r>
      <w:r w:rsidR="00626BCD">
        <w:rPr>
          <w:kern w:val="2"/>
          <w:lang w:eastAsia="zh-CN"/>
        </w:rPr>
        <w:fldChar w:fldCharType="end"/>
      </w:r>
      <w:r w:rsidR="00830C53">
        <w:rPr>
          <w:kern w:val="2"/>
          <w:lang w:eastAsia="zh-CN"/>
        </w:rPr>
        <w:t xml:space="preserve"> as an example, where the goal is for finer granularity at higher numbers of repetitions </w:t>
      </w:r>
      <w:r w:rsidR="00C27FFC">
        <w:rPr>
          <w:kern w:val="2"/>
          <w:lang w:eastAsia="zh-CN"/>
        </w:rPr>
        <w:t>to reduce the need for over-dimension when the repetition steps are large</w:t>
      </w:r>
      <w:r w:rsidR="001A72C4">
        <w:rPr>
          <w:kern w:val="2"/>
          <w:lang w:eastAsia="zh-CN"/>
        </w:rPr>
        <w:t>.</w:t>
      </w:r>
    </w:p>
    <w:p w14:paraId="29EAD97A" w14:textId="1126427A" w:rsidR="0040348C" w:rsidRDefault="001A72C4" w:rsidP="004D04EE">
      <w:pPr>
        <w:pStyle w:val="a5"/>
        <w:rPr>
          <w:kern w:val="2"/>
          <w:lang w:eastAsia="zh-CN"/>
        </w:rPr>
      </w:pPr>
      <w:bookmarkStart w:id="8" w:name="_Ref510549827"/>
      <w:r>
        <w:t xml:space="preserve">Table </w:t>
      </w:r>
      <w:r w:rsidR="00626BCD">
        <w:fldChar w:fldCharType="begin"/>
      </w:r>
      <w:r>
        <w:instrText xml:space="preserve"> SEQ Table \* ARABIC </w:instrText>
      </w:r>
      <w:r w:rsidR="00626BCD">
        <w:fldChar w:fldCharType="separate"/>
      </w:r>
      <w:r>
        <w:rPr>
          <w:noProof/>
        </w:rPr>
        <w:t>1</w:t>
      </w:r>
      <w:r w:rsidR="00626BCD">
        <w:fldChar w:fldCharType="end"/>
      </w:r>
      <w:bookmarkEnd w:id="8"/>
      <w:r>
        <w:t xml:space="preserve"> </w:t>
      </w:r>
      <w:r w:rsidR="00F26CB9">
        <w:rPr>
          <w:rFonts w:hint="eastAsia"/>
          <w:lang w:eastAsia="zh-CN"/>
        </w:rPr>
        <w:t>Example of c</w:t>
      </w:r>
      <w:r>
        <w:t>hannel quality</w:t>
      </w:r>
      <w:r w:rsidR="00F26CB9">
        <w:rPr>
          <w:rFonts w:hint="eastAsia"/>
          <w:lang w:eastAsia="zh-CN"/>
        </w:rPr>
        <w:t xml:space="preserve"> report</w:t>
      </w:r>
      <w:r>
        <w:t xml:space="preserve"> in Msg3</w:t>
      </w:r>
      <w:r w:rsidR="00D73D16">
        <w:rPr>
          <w:rFonts w:hint="eastAsia"/>
          <w:lang w:eastAsia="zh-CN"/>
        </w:rPr>
        <w:t xml:space="preserve"> assuming two</w:t>
      </w:r>
      <w:r w:rsidR="00B441CB">
        <w:rPr>
          <w:rFonts w:hint="eastAsia"/>
          <w:lang w:eastAsia="zh-CN"/>
        </w:rPr>
        <w:t xml:space="preserve"> repetition</w:t>
      </w:r>
      <w:r w:rsidR="00D73D16">
        <w:rPr>
          <w:rFonts w:hint="eastAsia"/>
          <w:lang w:eastAsia="zh-CN"/>
        </w:rPr>
        <w:t xml:space="preserve"> thresholds are </w:t>
      </w:r>
      <w:r w:rsidR="00D740E5">
        <w:rPr>
          <w:lang w:eastAsia="zh-CN"/>
        </w:rPr>
        <w:t>64, 384, 1024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1A72C4" w14:paraId="0D721B48" w14:textId="77777777" w:rsidTr="001A72C4">
        <w:tc>
          <w:tcPr>
            <w:tcW w:w="4653" w:type="dxa"/>
          </w:tcPr>
          <w:p w14:paraId="31A5ED6B" w14:textId="77777777" w:rsidR="001A72C4" w:rsidRDefault="001A72C4" w:rsidP="008979CA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Channel quality</w:t>
            </w:r>
            <w:r>
              <w:rPr>
                <w:kern w:val="2"/>
                <w:lang w:eastAsia="zh-CN"/>
              </w:rPr>
              <w:t xml:space="preserve"> indicator in Msg3</w:t>
            </w:r>
          </w:p>
        </w:tc>
        <w:tc>
          <w:tcPr>
            <w:tcW w:w="4654" w:type="dxa"/>
          </w:tcPr>
          <w:p w14:paraId="45920261" w14:textId="77777777" w:rsidR="001A72C4" w:rsidRDefault="001A72C4" w:rsidP="008979CA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Repetition number range</w:t>
            </w:r>
          </w:p>
        </w:tc>
      </w:tr>
      <w:tr w:rsidR="001A72C4" w14:paraId="5873E833" w14:textId="77777777" w:rsidTr="001A72C4">
        <w:tc>
          <w:tcPr>
            <w:tcW w:w="4653" w:type="dxa"/>
          </w:tcPr>
          <w:p w14:paraId="6D8D5D0A" w14:textId="77777777" w:rsidR="001A72C4" w:rsidRDefault="001A72C4" w:rsidP="008979CA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00</w:t>
            </w:r>
          </w:p>
        </w:tc>
        <w:tc>
          <w:tcPr>
            <w:tcW w:w="4654" w:type="dxa"/>
          </w:tcPr>
          <w:p w14:paraId="63373833" w14:textId="0410522A" w:rsidR="001A72C4" w:rsidRDefault="00055276" w:rsidP="0005527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supported, or supported and 1-64</w:t>
            </w:r>
          </w:p>
        </w:tc>
      </w:tr>
      <w:tr w:rsidR="001A72C4" w14:paraId="38566BC5" w14:textId="77777777" w:rsidTr="001A72C4">
        <w:tc>
          <w:tcPr>
            <w:tcW w:w="4653" w:type="dxa"/>
          </w:tcPr>
          <w:p w14:paraId="719FC70A" w14:textId="77777777" w:rsidR="001A72C4" w:rsidRDefault="001A72C4" w:rsidP="008979CA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01</w:t>
            </w:r>
          </w:p>
        </w:tc>
        <w:tc>
          <w:tcPr>
            <w:tcW w:w="4654" w:type="dxa"/>
          </w:tcPr>
          <w:p w14:paraId="19A3B4A9" w14:textId="2B5A85C9" w:rsidR="001A72C4" w:rsidRDefault="00055276" w:rsidP="008979CA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128-384</w:t>
            </w:r>
          </w:p>
        </w:tc>
      </w:tr>
      <w:tr w:rsidR="001A72C4" w14:paraId="24BC4C64" w14:textId="77777777" w:rsidTr="001A72C4">
        <w:tc>
          <w:tcPr>
            <w:tcW w:w="4653" w:type="dxa"/>
          </w:tcPr>
          <w:p w14:paraId="66713D21" w14:textId="77777777" w:rsidR="001A72C4" w:rsidRDefault="001A72C4" w:rsidP="008979CA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4654" w:type="dxa"/>
          </w:tcPr>
          <w:p w14:paraId="21430FA7" w14:textId="4ACB3362" w:rsidR="001A72C4" w:rsidRDefault="001A72C4" w:rsidP="0005527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512</w:t>
            </w:r>
            <w:r w:rsidR="00055276">
              <w:rPr>
                <w:kern w:val="2"/>
                <w:lang w:eastAsia="zh-CN"/>
              </w:rPr>
              <w:t>-1024</w:t>
            </w:r>
          </w:p>
        </w:tc>
      </w:tr>
      <w:tr w:rsidR="001A72C4" w14:paraId="61ECA9E0" w14:textId="77777777" w:rsidTr="001A72C4">
        <w:tc>
          <w:tcPr>
            <w:tcW w:w="4653" w:type="dxa"/>
          </w:tcPr>
          <w:p w14:paraId="66CB602F" w14:textId="77777777" w:rsidR="001A72C4" w:rsidRDefault="001A72C4" w:rsidP="008979CA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</w:t>
            </w: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4654" w:type="dxa"/>
          </w:tcPr>
          <w:p w14:paraId="2335CC55" w14:textId="707F00E4" w:rsidR="001A72C4" w:rsidRDefault="00055276" w:rsidP="0005527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1536</w:t>
            </w:r>
            <w:r w:rsidR="001A72C4">
              <w:rPr>
                <w:rFonts w:hint="eastAsia"/>
                <w:kern w:val="2"/>
                <w:lang w:eastAsia="zh-CN"/>
              </w:rPr>
              <w:t>-2048</w:t>
            </w:r>
          </w:p>
        </w:tc>
      </w:tr>
    </w:tbl>
    <w:p w14:paraId="4F3DDDC7" w14:textId="4362C4B7" w:rsidR="005D0E78" w:rsidRPr="00BF38E3" w:rsidRDefault="00FA4D05" w:rsidP="008979CA">
      <w:pPr>
        <w:rPr>
          <w:kern w:val="2"/>
          <w:lang w:eastAsia="zh-CN"/>
        </w:rPr>
      </w:pPr>
      <w:r>
        <w:rPr>
          <w:kern w:val="2"/>
          <w:lang w:eastAsia="zh-CN"/>
        </w:rPr>
        <w:t>The repetition threshold can be specified or configured by the network.</w:t>
      </w:r>
      <w:r w:rsidR="001A72C4">
        <w:rPr>
          <w:kern w:val="2"/>
          <w:lang w:eastAsia="zh-CN"/>
        </w:rPr>
        <w:t xml:space="preserve"> For the target repetition number set, </w:t>
      </w:r>
      <w:r w:rsidR="00BF38E3" w:rsidRPr="00BF38E3">
        <w:rPr>
          <w:kern w:val="2"/>
          <w:lang w:eastAsia="zh-CN"/>
        </w:rPr>
        <w:t xml:space="preserve">there are </w:t>
      </w:r>
      <w:r w:rsidR="001A72C4">
        <w:rPr>
          <w:kern w:val="2"/>
          <w:lang w:eastAsia="zh-CN"/>
        </w:rPr>
        <w:t>three</w:t>
      </w:r>
      <w:r w:rsidR="00BF38E3" w:rsidRPr="00BF38E3">
        <w:rPr>
          <w:kern w:val="2"/>
          <w:lang w:eastAsia="zh-CN"/>
        </w:rPr>
        <w:t xml:space="preserve"> possible options.</w:t>
      </w:r>
    </w:p>
    <w:p w14:paraId="1371E83F" w14:textId="0D2E6661" w:rsidR="00BF38E3" w:rsidRPr="00BF38E3" w:rsidRDefault="00BF38E3" w:rsidP="00BF38E3">
      <w:pPr>
        <w:pStyle w:val="af5"/>
        <w:numPr>
          <w:ilvl w:val="0"/>
          <w:numId w:val="10"/>
        </w:numPr>
        <w:rPr>
          <w:rFonts w:ascii="Times New Roman" w:hAnsi="Times New Roman"/>
          <w:kern w:val="2"/>
          <w:sz w:val="22"/>
          <w:szCs w:val="22"/>
        </w:rPr>
      </w:pPr>
      <w:r w:rsidRPr="00BF38E3">
        <w:rPr>
          <w:rFonts w:ascii="Times New Roman" w:hAnsi="Times New Roman"/>
          <w:kern w:val="2"/>
          <w:sz w:val="22"/>
          <w:szCs w:val="22"/>
        </w:rPr>
        <w:t>Option</w:t>
      </w:r>
      <w:r w:rsidR="00BF2768">
        <w:rPr>
          <w:rFonts w:ascii="Times New Roman" w:hAnsi="Times New Roman"/>
          <w:kern w:val="2"/>
          <w:sz w:val="22"/>
          <w:szCs w:val="22"/>
        </w:rPr>
        <w:t xml:space="preserve"> </w:t>
      </w:r>
      <w:r w:rsidRPr="00BF38E3">
        <w:rPr>
          <w:rFonts w:ascii="Times New Roman" w:hAnsi="Times New Roman"/>
          <w:kern w:val="2"/>
          <w:sz w:val="22"/>
          <w:szCs w:val="22"/>
        </w:rPr>
        <w:t xml:space="preserve">1: </w:t>
      </w:r>
      <w:r w:rsidR="003F7C7D">
        <w:rPr>
          <w:rFonts w:ascii="Times New Roman" w:hAnsi="Times New Roman"/>
          <w:kern w:val="2"/>
          <w:sz w:val="22"/>
          <w:szCs w:val="22"/>
        </w:rPr>
        <w:t xml:space="preserve">From the whole range of </w:t>
      </w:r>
      <w:r>
        <w:rPr>
          <w:rFonts w:ascii="Times New Roman" w:hAnsi="Times New Roman"/>
          <w:kern w:val="2"/>
          <w:sz w:val="22"/>
          <w:szCs w:val="22"/>
        </w:rPr>
        <w:t>NPDCCH repetition number, i.e.{1, 2, 4, 8, 16, 32, 64, 128, 192, 256, 384, 512, 768, 1024, 1536, 2048}</w:t>
      </w:r>
    </w:p>
    <w:p w14:paraId="13E78145" w14:textId="53521B85" w:rsidR="009D1FAB" w:rsidRPr="009D1FAB" w:rsidRDefault="009D1FAB" w:rsidP="003F7C7D">
      <w:pPr>
        <w:pStyle w:val="af5"/>
        <w:numPr>
          <w:ilvl w:val="0"/>
          <w:numId w:val="10"/>
        </w:numPr>
        <w:rPr>
          <w:rFonts w:ascii="Times New Roman" w:hAnsi="Times New Roman"/>
          <w:kern w:val="2"/>
          <w:sz w:val="22"/>
          <w:szCs w:val="22"/>
        </w:rPr>
      </w:pPr>
      <w:r>
        <w:rPr>
          <w:rFonts w:ascii="Times New Roman" w:hAnsi="Times New Roman"/>
          <w:kern w:val="2"/>
          <w:sz w:val="22"/>
          <w:szCs w:val="22"/>
        </w:rPr>
        <w:t>Option</w:t>
      </w:r>
      <w:r w:rsidR="00BF2768">
        <w:rPr>
          <w:rFonts w:ascii="Times New Roman" w:hAnsi="Times New Roman"/>
          <w:kern w:val="2"/>
          <w:sz w:val="22"/>
          <w:szCs w:val="22"/>
        </w:rPr>
        <w:t xml:space="preserve"> </w:t>
      </w:r>
      <w:r>
        <w:rPr>
          <w:rFonts w:ascii="Times New Roman" w:hAnsi="Times New Roman"/>
          <w:kern w:val="2"/>
          <w:sz w:val="22"/>
          <w:szCs w:val="22"/>
        </w:rPr>
        <w:t>2</w:t>
      </w:r>
      <w:r w:rsidRPr="00BF38E3">
        <w:rPr>
          <w:rFonts w:ascii="Times New Roman" w:hAnsi="Times New Roman"/>
          <w:kern w:val="2"/>
          <w:sz w:val="22"/>
          <w:szCs w:val="22"/>
        </w:rPr>
        <w:t xml:space="preserve">: </w:t>
      </w:r>
      <w:r w:rsidR="001A72C4">
        <w:rPr>
          <w:rFonts w:ascii="Times New Roman" w:hAnsi="Times New Roman"/>
          <w:kern w:val="2"/>
          <w:sz w:val="22"/>
          <w:szCs w:val="22"/>
        </w:rPr>
        <w:t xml:space="preserve">1 to </w:t>
      </w:r>
      <w:r w:rsidR="003F7C7D" w:rsidRPr="003F7C7D">
        <w:rPr>
          <w:rFonts w:ascii="Times New Roman" w:hAnsi="Times New Roman"/>
          <w:i/>
          <w:kern w:val="2"/>
          <w:sz w:val="22"/>
          <w:szCs w:val="22"/>
        </w:rPr>
        <w:t>npdcch-MaxNumRepetitions-RA</w:t>
      </w:r>
      <w:r w:rsidR="00B60EB0" w:rsidRPr="00B60EB0">
        <w:rPr>
          <w:rFonts w:ascii="Times New Roman" w:hAnsi="Times New Roman"/>
          <w:kern w:val="2"/>
          <w:sz w:val="22"/>
          <w:szCs w:val="22"/>
        </w:rPr>
        <w:t xml:space="preserve"> for one of the coverage levels in the cell</w:t>
      </w:r>
    </w:p>
    <w:p w14:paraId="69D87DFF" w14:textId="14C7A8C9" w:rsidR="00ED1780" w:rsidRDefault="00BE3672" w:rsidP="00805293">
      <w:pPr>
        <w:rPr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Table 1 is an example of option 1</w:t>
      </w:r>
      <w:r w:rsidR="0015748B">
        <w:rPr>
          <w:kern w:val="2"/>
          <w:lang w:eastAsia="zh-CN"/>
        </w:rPr>
        <w:t xml:space="preserve">. </w:t>
      </w:r>
      <w:r w:rsidR="009D1FAB">
        <w:rPr>
          <w:kern w:val="2"/>
          <w:lang w:eastAsia="zh-CN"/>
        </w:rPr>
        <w:t>For option</w:t>
      </w:r>
      <w:r w:rsidR="008C55A4">
        <w:rPr>
          <w:kern w:val="2"/>
          <w:lang w:eastAsia="zh-CN"/>
        </w:rPr>
        <w:t xml:space="preserve"> </w:t>
      </w:r>
      <w:r w:rsidR="009D1FAB">
        <w:rPr>
          <w:kern w:val="2"/>
          <w:lang w:eastAsia="zh-CN"/>
        </w:rPr>
        <w:t>2, t</w:t>
      </w:r>
      <w:r w:rsidR="0015748B">
        <w:rPr>
          <w:kern w:val="2"/>
          <w:lang w:eastAsia="zh-CN"/>
        </w:rPr>
        <w:t xml:space="preserve">he granularity </w:t>
      </w:r>
      <w:r w:rsidR="00ED1780">
        <w:rPr>
          <w:rFonts w:hint="eastAsia"/>
          <w:kern w:val="2"/>
          <w:lang w:eastAsia="zh-CN"/>
        </w:rPr>
        <w:t>may be</w:t>
      </w:r>
      <w:r w:rsidR="0015748B">
        <w:rPr>
          <w:kern w:val="2"/>
          <w:lang w:eastAsia="zh-CN"/>
        </w:rPr>
        <w:t xml:space="preserve"> finer than option</w:t>
      </w:r>
      <w:r w:rsidR="00ED1780">
        <w:rPr>
          <w:rFonts w:hint="eastAsia"/>
          <w:kern w:val="2"/>
          <w:lang w:eastAsia="zh-CN"/>
        </w:rPr>
        <w:t xml:space="preserve"> </w:t>
      </w:r>
      <w:r w:rsidR="0015748B">
        <w:rPr>
          <w:kern w:val="2"/>
          <w:lang w:eastAsia="zh-CN"/>
        </w:rPr>
        <w:t>1</w:t>
      </w:r>
      <w:r w:rsidR="00B60EB0">
        <w:rPr>
          <w:kern w:val="2"/>
          <w:lang w:eastAsia="zh-CN"/>
        </w:rPr>
        <w:t xml:space="preserve"> due to the lower maximum</w:t>
      </w:r>
      <w:r w:rsidR="00ED1780">
        <w:rPr>
          <w:rFonts w:hint="eastAsia"/>
          <w:kern w:val="2"/>
          <w:lang w:eastAsia="zh-CN"/>
        </w:rPr>
        <w:t xml:space="preserve">. </w:t>
      </w:r>
      <w:r w:rsidR="009D1FAB">
        <w:rPr>
          <w:kern w:val="2"/>
          <w:lang w:eastAsia="zh-CN"/>
        </w:rPr>
        <w:t xml:space="preserve">The </w:t>
      </w:r>
      <w:r w:rsidR="00631C70">
        <w:rPr>
          <w:kern w:val="2"/>
          <w:lang w:eastAsia="zh-CN"/>
        </w:rPr>
        <w:t xml:space="preserve">reference </w:t>
      </w:r>
      <w:r w:rsidR="009D1FAB">
        <w:rPr>
          <w:kern w:val="2"/>
          <w:lang w:eastAsia="zh-CN"/>
        </w:rPr>
        <w:t xml:space="preserve">NPDCCH repetition number in Type2-CSS can be specified, e.g. specify Rmax corresponding </w:t>
      </w:r>
      <w:r w:rsidR="00811DE8">
        <w:rPr>
          <w:kern w:val="2"/>
          <w:lang w:eastAsia="zh-CN"/>
        </w:rPr>
        <w:t xml:space="preserve">to </w:t>
      </w:r>
      <w:r w:rsidR="009D1FAB">
        <w:rPr>
          <w:kern w:val="2"/>
          <w:lang w:eastAsia="zh-CN"/>
        </w:rPr>
        <w:t>coverage level 2 as the reference.</w:t>
      </w:r>
      <w:r w:rsidR="0015748B">
        <w:rPr>
          <w:kern w:val="2"/>
          <w:lang w:eastAsia="zh-CN"/>
        </w:rPr>
        <w:t xml:space="preserve"> </w:t>
      </w:r>
    </w:p>
    <w:p w14:paraId="3166986C" w14:textId="34C1C656" w:rsidR="00ED1780" w:rsidRDefault="00ED1780" w:rsidP="00ED1780">
      <w:pPr>
        <w:pStyle w:val="a5"/>
        <w:rPr>
          <w:kern w:val="2"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Example of c</w:t>
      </w:r>
      <w:r>
        <w:t>hannel quality</w:t>
      </w:r>
      <w:r>
        <w:rPr>
          <w:rFonts w:hint="eastAsia"/>
          <w:lang w:eastAsia="zh-CN"/>
        </w:rPr>
        <w:t xml:space="preserve"> report</w:t>
      </w:r>
      <w:r>
        <w:t xml:space="preserve"> in Msg3</w:t>
      </w:r>
      <w:r>
        <w:rPr>
          <w:rFonts w:hint="eastAsia"/>
          <w:lang w:eastAsia="zh-CN"/>
        </w:rPr>
        <w:t xml:space="preserve"> assuming Rmax = </w:t>
      </w:r>
      <w:r w:rsidR="00282C9F">
        <w:rPr>
          <w:lang w:eastAsia="zh-CN"/>
        </w:rPr>
        <w:t>512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ED1780" w14:paraId="05C04EBB" w14:textId="77777777" w:rsidTr="000F34F6">
        <w:tc>
          <w:tcPr>
            <w:tcW w:w="4653" w:type="dxa"/>
          </w:tcPr>
          <w:p w14:paraId="47F23995" w14:textId="77777777" w:rsidR="00ED1780" w:rsidRDefault="00ED1780" w:rsidP="000F34F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Channel quality</w:t>
            </w:r>
            <w:r>
              <w:rPr>
                <w:kern w:val="2"/>
                <w:lang w:eastAsia="zh-CN"/>
              </w:rPr>
              <w:t xml:space="preserve"> indicator in Msg3</w:t>
            </w:r>
          </w:p>
        </w:tc>
        <w:tc>
          <w:tcPr>
            <w:tcW w:w="4654" w:type="dxa"/>
          </w:tcPr>
          <w:p w14:paraId="3297D482" w14:textId="77777777" w:rsidR="00ED1780" w:rsidRDefault="00ED1780" w:rsidP="000F34F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Repetition number range</w:t>
            </w:r>
          </w:p>
        </w:tc>
      </w:tr>
      <w:tr w:rsidR="00ED1780" w14:paraId="266404F4" w14:textId="77777777" w:rsidTr="000F34F6">
        <w:tc>
          <w:tcPr>
            <w:tcW w:w="4653" w:type="dxa"/>
          </w:tcPr>
          <w:p w14:paraId="3D9904B2" w14:textId="77777777" w:rsidR="00ED1780" w:rsidRDefault="00ED1780" w:rsidP="000F34F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00</w:t>
            </w:r>
          </w:p>
        </w:tc>
        <w:tc>
          <w:tcPr>
            <w:tcW w:w="4654" w:type="dxa"/>
          </w:tcPr>
          <w:p w14:paraId="3255F350" w14:textId="7A4E7BDC" w:rsidR="00ED1780" w:rsidRDefault="00B60EB0" w:rsidP="000F34F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Not </w:t>
            </w:r>
            <w:r w:rsidR="008F16F8">
              <w:rPr>
                <w:kern w:val="2"/>
                <w:lang w:eastAsia="zh-CN"/>
              </w:rPr>
              <w:t>supported, or supported and 1-16</w:t>
            </w:r>
          </w:p>
        </w:tc>
      </w:tr>
      <w:tr w:rsidR="00ED1780" w14:paraId="7C9EF596" w14:textId="77777777" w:rsidTr="000F34F6">
        <w:tc>
          <w:tcPr>
            <w:tcW w:w="4653" w:type="dxa"/>
          </w:tcPr>
          <w:p w14:paraId="661EC3A7" w14:textId="77777777" w:rsidR="00ED1780" w:rsidRDefault="00ED1780" w:rsidP="000F34F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01</w:t>
            </w:r>
          </w:p>
        </w:tc>
        <w:tc>
          <w:tcPr>
            <w:tcW w:w="4654" w:type="dxa"/>
          </w:tcPr>
          <w:p w14:paraId="4544D4A7" w14:textId="2FF29811" w:rsidR="00ED1780" w:rsidRDefault="00E26FAE" w:rsidP="00E26FAE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32-128</w:t>
            </w:r>
          </w:p>
        </w:tc>
      </w:tr>
      <w:tr w:rsidR="00ED1780" w14:paraId="46F07030" w14:textId="77777777" w:rsidTr="000F34F6">
        <w:tc>
          <w:tcPr>
            <w:tcW w:w="4653" w:type="dxa"/>
          </w:tcPr>
          <w:p w14:paraId="79408369" w14:textId="77777777" w:rsidR="00ED1780" w:rsidRDefault="00ED1780" w:rsidP="000F34F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4654" w:type="dxa"/>
          </w:tcPr>
          <w:p w14:paraId="3AFE402A" w14:textId="5C5900B7" w:rsidR="00ED1780" w:rsidRDefault="00A940B0" w:rsidP="00A940B0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192</w:t>
            </w:r>
            <w:r w:rsidR="00ED1780">
              <w:rPr>
                <w:rFonts w:hint="eastAsia"/>
                <w:kern w:val="2"/>
                <w:lang w:eastAsia="zh-CN"/>
              </w:rPr>
              <w:t>-</w:t>
            </w:r>
            <w:r w:rsidR="00E26FAE">
              <w:rPr>
                <w:kern w:val="2"/>
                <w:lang w:eastAsia="zh-CN"/>
              </w:rPr>
              <w:t>256</w:t>
            </w:r>
          </w:p>
        </w:tc>
      </w:tr>
      <w:tr w:rsidR="00ED1780" w14:paraId="6F941B18" w14:textId="77777777" w:rsidTr="000F34F6">
        <w:tc>
          <w:tcPr>
            <w:tcW w:w="4653" w:type="dxa"/>
          </w:tcPr>
          <w:p w14:paraId="110CAE9E" w14:textId="77777777" w:rsidR="00ED1780" w:rsidRDefault="00ED1780" w:rsidP="000F34F6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lastRenderedPageBreak/>
              <w:t>1</w:t>
            </w: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4654" w:type="dxa"/>
          </w:tcPr>
          <w:p w14:paraId="2E939A53" w14:textId="6073542C" w:rsidR="00ED1780" w:rsidRDefault="00A940B0" w:rsidP="00A940B0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384</w:t>
            </w:r>
            <w:r w:rsidR="00E26FAE">
              <w:rPr>
                <w:kern w:val="2"/>
                <w:lang w:eastAsia="zh-CN"/>
              </w:rPr>
              <w:t>-</w:t>
            </w:r>
            <w:r w:rsidR="00282C9F">
              <w:rPr>
                <w:kern w:val="2"/>
                <w:lang w:eastAsia="zh-CN"/>
              </w:rPr>
              <w:t>512</w:t>
            </w:r>
          </w:p>
        </w:tc>
      </w:tr>
    </w:tbl>
    <w:p w14:paraId="3E4C7735" w14:textId="77777777" w:rsidR="00470E17" w:rsidRDefault="00470E17" w:rsidP="00805293">
      <w:pPr>
        <w:rPr>
          <w:b/>
          <w:kern w:val="2"/>
          <w:lang w:eastAsia="zh-CN"/>
        </w:rPr>
      </w:pPr>
      <w:bookmarkStart w:id="9" w:name="OLE_LINK80"/>
    </w:p>
    <w:p w14:paraId="188BA324" w14:textId="77777777" w:rsidR="00394442" w:rsidRPr="00B70664" w:rsidRDefault="0015748B" w:rsidP="00805293">
      <w:pPr>
        <w:rPr>
          <w:b/>
          <w:kern w:val="2"/>
          <w:lang w:eastAsia="zh-CN"/>
        </w:rPr>
      </w:pPr>
      <w:r w:rsidRPr="00B70664">
        <w:rPr>
          <w:b/>
          <w:kern w:val="2"/>
          <w:lang w:eastAsia="zh-CN"/>
        </w:rPr>
        <w:t xml:space="preserve">Proposal 3: </w:t>
      </w:r>
      <w:r w:rsidR="00394442" w:rsidRPr="00B70664">
        <w:rPr>
          <w:b/>
          <w:kern w:val="2"/>
          <w:lang w:eastAsia="zh-CN"/>
        </w:rPr>
        <w:t>Use 2 bits to report 4 ranges of NPDCCH repetition number. The ranges are defined either</w:t>
      </w:r>
    </w:p>
    <w:p w14:paraId="444DFB3F" w14:textId="77777777" w:rsidR="00394442" w:rsidRPr="00B70664" w:rsidRDefault="00394442" w:rsidP="00D91669">
      <w:pPr>
        <w:pStyle w:val="af5"/>
        <w:numPr>
          <w:ilvl w:val="1"/>
          <w:numId w:val="14"/>
        </w:numPr>
        <w:rPr>
          <w:rFonts w:ascii="Times New Roman" w:hAnsi="Times New Roman"/>
          <w:b/>
          <w:kern w:val="2"/>
          <w:sz w:val="22"/>
          <w:szCs w:val="22"/>
        </w:rPr>
      </w:pPr>
      <w:r w:rsidRPr="00B70664">
        <w:rPr>
          <w:rFonts w:ascii="Times New Roman" w:hAnsi="Times New Roman"/>
          <w:b/>
          <w:kern w:val="2"/>
          <w:sz w:val="22"/>
          <w:szCs w:val="22"/>
        </w:rPr>
        <w:t>Over the whole range of NPDCCH repetition, i.e. 1-2048; or</w:t>
      </w:r>
    </w:p>
    <w:p w14:paraId="7F449760" w14:textId="20B87C6A" w:rsidR="0015748B" w:rsidRPr="00394442" w:rsidRDefault="00CA6EA0" w:rsidP="00D91669">
      <w:pPr>
        <w:pStyle w:val="af5"/>
        <w:numPr>
          <w:ilvl w:val="1"/>
          <w:numId w:val="14"/>
        </w:numPr>
        <w:rPr>
          <w:rFonts w:ascii="Times New Roman" w:hAnsi="Times New Roman"/>
          <w:kern w:val="2"/>
          <w:sz w:val="22"/>
          <w:szCs w:val="22"/>
        </w:rPr>
      </w:pPr>
      <w:r w:rsidRPr="00B70664">
        <w:rPr>
          <w:rFonts w:ascii="Times New Roman" w:hAnsi="Times New Roman"/>
          <w:b/>
          <w:kern w:val="2"/>
          <w:sz w:val="22"/>
          <w:szCs w:val="22"/>
        </w:rPr>
        <w:t>Over the range</w:t>
      </w:r>
      <w:r w:rsidR="00BE6649">
        <w:rPr>
          <w:rFonts w:ascii="Times New Roman" w:hAnsi="Times New Roman"/>
          <w:b/>
          <w:kern w:val="2"/>
          <w:sz w:val="22"/>
          <w:szCs w:val="22"/>
        </w:rPr>
        <w:t xml:space="preserve"> from 1</w:t>
      </w:r>
      <w:r w:rsidRPr="00B70664">
        <w:rPr>
          <w:rFonts w:ascii="Times New Roman" w:hAnsi="Times New Roman"/>
          <w:b/>
          <w:kern w:val="2"/>
          <w:sz w:val="22"/>
          <w:szCs w:val="22"/>
        </w:rPr>
        <w:t xml:space="preserve"> up to the number of repetitions configured for one of the CE levels for Type2-CSS</w:t>
      </w:r>
      <w:r w:rsidR="0051130D" w:rsidRPr="00394442">
        <w:rPr>
          <w:rFonts w:ascii="Times New Roman" w:hAnsi="Times New Roman" w:hint="eastAsia"/>
          <w:kern w:val="2"/>
          <w:sz w:val="22"/>
          <w:szCs w:val="22"/>
        </w:rPr>
        <w:t>.</w:t>
      </w:r>
    </w:p>
    <w:bookmarkEnd w:id="9"/>
    <w:p w14:paraId="3BB1921E" w14:textId="77777777" w:rsidR="00157FC3" w:rsidRPr="00D91669" w:rsidRDefault="00747F48" w:rsidP="00F95000">
      <w:pPr>
        <w:pStyle w:val="1"/>
      </w:pPr>
      <w:r w:rsidRPr="00D91669">
        <w:t>Conclusion</w:t>
      </w:r>
      <w:r w:rsidR="006B1FD5" w:rsidRPr="00D91669">
        <w:t>s</w:t>
      </w:r>
    </w:p>
    <w:p w14:paraId="263F5B2C" w14:textId="6089B012" w:rsidR="00B40E0B" w:rsidRDefault="006C3D06" w:rsidP="00B40E0B">
      <w:pPr>
        <w:rPr>
          <w:rFonts w:eastAsiaTheme="minorEastAsia"/>
          <w:lang w:eastAsia="zh-CN"/>
        </w:rPr>
      </w:pPr>
      <w:r w:rsidRPr="007D7E4C">
        <w:rPr>
          <w:kern w:val="2"/>
          <w:lang w:eastAsia="zh-CN"/>
        </w:rPr>
        <w:t>In this contribution,</w:t>
      </w:r>
      <w:r w:rsidR="001865CD" w:rsidRPr="007D7E4C">
        <w:rPr>
          <w:kern w:val="2"/>
          <w:lang w:eastAsia="zh-CN"/>
        </w:rPr>
        <w:t xml:space="preserve"> </w:t>
      </w:r>
      <w:r w:rsidR="001865CD" w:rsidRPr="007D7E4C">
        <w:rPr>
          <w:rFonts w:eastAsiaTheme="minorEastAsia"/>
          <w:lang w:eastAsia="zh-CN"/>
        </w:rPr>
        <w:t>we provide our analysis</w:t>
      </w:r>
      <w:r w:rsidR="00393151" w:rsidRPr="007D7E4C">
        <w:rPr>
          <w:rFonts w:eastAsiaTheme="minorEastAsia"/>
          <w:lang w:eastAsia="zh-CN"/>
        </w:rPr>
        <w:t xml:space="preserve"> about the details of </w:t>
      </w:r>
      <w:r w:rsidR="004E6DF5">
        <w:rPr>
          <w:rFonts w:eastAsiaTheme="minorEastAsia"/>
          <w:lang w:eastAsia="zh-CN"/>
        </w:rPr>
        <w:t>DL</w:t>
      </w:r>
      <w:r w:rsidR="00393151" w:rsidRPr="007D7E4C">
        <w:rPr>
          <w:rFonts w:eastAsiaTheme="minorEastAsia"/>
          <w:lang w:eastAsia="zh-CN"/>
        </w:rPr>
        <w:t xml:space="preserve"> channel quality measurement and report in Msg3. </w:t>
      </w:r>
      <w:r w:rsidR="001865CD" w:rsidRPr="007D7E4C">
        <w:rPr>
          <w:rFonts w:eastAsiaTheme="minorEastAsia"/>
          <w:lang w:eastAsia="zh-CN"/>
        </w:rPr>
        <w:t>The following observations and proposal are made:</w:t>
      </w:r>
    </w:p>
    <w:p w14:paraId="46F54530" w14:textId="25F58C1A" w:rsidR="00B70664" w:rsidRDefault="00B70664" w:rsidP="00B70664">
      <w:pPr>
        <w:rPr>
          <w:b/>
          <w:kern w:val="2"/>
          <w:lang w:eastAsia="zh-CN"/>
        </w:rPr>
      </w:pPr>
      <w:r w:rsidRPr="007D7E4C">
        <w:rPr>
          <w:b/>
          <w:kern w:val="2"/>
          <w:lang w:eastAsia="zh-CN"/>
        </w:rPr>
        <w:t xml:space="preserve">Proposal 1: The definition of </w:t>
      </w:r>
      <w:r w:rsidR="004E6DF5">
        <w:rPr>
          <w:b/>
          <w:kern w:val="2"/>
          <w:lang w:eastAsia="zh-CN"/>
        </w:rPr>
        <w:t>DL</w:t>
      </w:r>
      <w:r w:rsidRPr="007D7E4C">
        <w:rPr>
          <w:b/>
          <w:kern w:val="2"/>
          <w:lang w:eastAsia="zh-CN"/>
        </w:rPr>
        <w:t xml:space="preserve"> channel quality is</w:t>
      </w:r>
      <w:r>
        <w:rPr>
          <w:b/>
          <w:kern w:val="2"/>
          <w:lang w:eastAsia="zh-CN"/>
        </w:rPr>
        <w:t xml:space="preserve"> left to RAN4</w:t>
      </w:r>
      <w:r w:rsidR="00977EF5">
        <w:rPr>
          <w:b/>
          <w:kern w:val="2"/>
          <w:lang w:eastAsia="zh-CN"/>
        </w:rPr>
        <w:t xml:space="preserve"> specifications</w:t>
      </w:r>
      <w:r w:rsidRPr="007D7E4C">
        <w:rPr>
          <w:b/>
          <w:kern w:val="2"/>
          <w:lang w:eastAsia="zh-CN"/>
        </w:rPr>
        <w:t>.</w:t>
      </w:r>
    </w:p>
    <w:bookmarkEnd w:id="5"/>
    <w:p w14:paraId="56D81908" w14:textId="77777777" w:rsidR="00921F1A" w:rsidRPr="004D04EE" w:rsidRDefault="00921F1A" w:rsidP="00921F1A">
      <w:pPr>
        <w:rPr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</w:t>
      </w:r>
      <w:r w:rsidRPr="004D04EE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DL</w:t>
      </w:r>
      <w:r w:rsidRPr="004D04EE">
        <w:rPr>
          <w:b/>
          <w:kern w:val="2"/>
          <w:lang w:eastAsia="zh-CN"/>
        </w:rPr>
        <w:t xml:space="preserve"> channel quality is measured on </w:t>
      </w:r>
      <w:r>
        <w:rPr>
          <w:b/>
          <w:kern w:val="2"/>
          <w:lang w:eastAsia="zh-CN"/>
        </w:rPr>
        <w:t xml:space="preserve">the </w:t>
      </w:r>
      <w:r w:rsidRPr="004D04EE">
        <w:rPr>
          <w:b/>
          <w:kern w:val="2"/>
          <w:lang w:eastAsia="zh-CN"/>
        </w:rPr>
        <w:t xml:space="preserve">anchor carrier </w:t>
      </w:r>
      <w:r>
        <w:rPr>
          <w:rFonts w:hint="eastAsia"/>
          <w:b/>
          <w:kern w:val="2"/>
          <w:lang w:eastAsia="zh-CN"/>
        </w:rPr>
        <w:t>for Rel-14</w:t>
      </w:r>
      <w:r>
        <w:rPr>
          <w:b/>
          <w:kern w:val="2"/>
          <w:lang w:eastAsia="zh-CN"/>
        </w:rPr>
        <w:t>. Further enhancement of DL</w:t>
      </w:r>
      <w:r w:rsidRPr="00914699">
        <w:rPr>
          <w:rFonts w:hint="eastAsia"/>
          <w:b/>
          <w:kern w:val="2"/>
          <w:lang w:eastAsia="zh-CN"/>
        </w:rPr>
        <w:t xml:space="preserve"> channel quality</w:t>
      </w:r>
      <w:r>
        <w:rPr>
          <w:b/>
          <w:kern w:val="2"/>
          <w:lang w:eastAsia="zh-CN"/>
        </w:rPr>
        <w:t xml:space="preserve"> measurement</w:t>
      </w:r>
      <w:r>
        <w:rPr>
          <w:rFonts w:hint="eastAsia"/>
          <w:b/>
          <w:kern w:val="2"/>
          <w:lang w:eastAsia="zh-CN"/>
        </w:rPr>
        <w:t xml:space="preserve"> on</w:t>
      </w:r>
      <w:r>
        <w:rPr>
          <w:b/>
          <w:kern w:val="2"/>
          <w:lang w:eastAsia="zh-CN"/>
        </w:rPr>
        <w:t xml:space="preserve"> non-anchor carriers can be considered in Rel-16.</w:t>
      </w:r>
    </w:p>
    <w:p w14:paraId="0C9D3033" w14:textId="77777777" w:rsidR="0035284E" w:rsidRPr="00B70664" w:rsidRDefault="0035284E" w:rsidP="0035284E">
      <w:pPr>
        <w:rPr>
          <w:b/>
          <w:kern w:val="2"/>
          <w:lang w:eastAsia="zh-CN"/>
        </w:rPr>
      </w:pPr>
      <w:bookmarkStart w:id="10" w:name="_GoBack"/>
      <w:bookmarkEnd w:id="10"/>
      <w:r w:rsidRPr="00B70664">
        <w:rPr>
          <w:b/>
          <w:kern w:val="2"/>
          <w:lang w:eastAsia="zh-CN"/>
        </w:rPr>
        <w:t>Proposal 3: Use 2 bits to report 4 ranges of NPDCCH repetition number. The ranges are defined either</w:t>
      </w:r>
    </w:p>
    <w:p w14:paraId="7FF5CC09" w14:textId="77777777" w:rsidR="0035284E" w:rsidRDefault="0035284E" w:rsidP="00967D4C">
      <w:pPr>
        <w:pStyle w:val="af5"/>
        <w:numPr>
          <w:ilvl w:val="1"/>
          <w:numId w:val="14"/>
        </w:numPr>
        <w:rPr>
          <w:rFonts w:ascii="Times New Roman" w:hAnsi="Times New Roman"/>
          <w:b/>
          <w:kern w:val="2"/>
          <w:sz w:val="22"/>
          <w:szCs w:val="22"/>
        </w:rPr>
      </w:pPr>
      <w:r w:rsidRPr="00B70664">
        <w:rPr>
          <w:rFonts w:ascii="Times New Roman" w:hAnsi="Times New Roman"/>
          <w:b/>
          <w:kern w:val="2"/>
          <w:sz w:val="22"/>
          <w:szCs w:val="22"/>
        </w:rPr>
        <w:t>Over the whole range of NPDCCH repetition, i.e. 1-2048; or</w:t>
      </w:r>
    </w:p>
    <w:p w14:paraId="30681ABC" w14:textId="06A6A7A2" w:rsidR="0035284E" w:rsidRPr="00967D4C" w:rsidRDefault="0035284E" w:rsidP="00967D4C">
      <w:pPr>
        <w:pStyle w:val="af5"/>
        <w:numPr>
          <w:ilvl w:val="1"/>
          <w:numId w:val="14"/>
        </w:numPr>
        <w:rPr>
          <w:rFonts w:ascii="Times New Roman" w:hAnsi="Times New Roman"/>
          <w:b/>
          <w:kern w:val="2"/>
          <w:sz w:val="22"/>
          <w:szCs w:val="22"/>
        </w:rPr>
      </w:pPr>
      <w:r w:rsidRPr="00967D4C">
        <w:rPr>
          <w:rFonts w:ascii="Times New Roman" w:hAnsi="Times New Roman"/>
          <w:b/>
          <w:kern w:val="2"/>
          <w:sz w:val="22"/>
          <w:szCs w:val="22"/>
        </w:rPr>
        <w:t xml:space="preserve">Over the range </w:t>
      </w:r>
      <w:r w:rsidR="00BE6649">
        <w:rPr>
          <w:rFonts w:ascii="Times New Roman" w:hAnsi="Times New Roman"/>
          <w:b/>
          <w:kern w:val="2"/>
          <w:sz w:val="22"/>
          <w:szCs w:val="22"/>
        </w:rPr>
        <w:t xml:space="preserve">from 1 </w:t>
      </w:r>
      <w:r w:rsidRPr="00967D4C">
        <w:rPr>
          <w:rFonts w:ascii="Times New Roman" w:hAnsi="Times New Roman"/>
          <w:b/>
          <w:kern w:val="2"/>
          <w:sz w:val="22"/>
          <w:szCs w:val="22"/>
        </w:rPr>
        <w:t>up to the number of repetitions configured for one of the CE levels for Type2-CSS</w:t>
      </w:r>
    </w:p>
    <w:p w14:paraId="5BAAC46D" w14:textId="77777777" w:rsidR="001C161B" w:rsidRPr="007D5C29" w:rsidRDefault="001C161B" w:rsidP="001C161B">
      <w:pPr>
        <w:pStyle w:val="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7D5C29">
        <w:t>References</w:t>
      </w:r>
    </w:p>
    <w:p w14:paraId="413E6D1A" w14:textId="77777777" w:rsidR="001C161B" w:rsidRDefault="001C161B" w:rsidP="001C161B">
      <w:pPr>
        <w:pStyle w:val="References"/>
      </w:pPr>
      <w:bookmarkStart w:id="14" w:name="_Ref505093607"/>
      <w:bookmarkEnd w:id="11"/>
      <w:bookmarkEnd w:id="12"/>
      <w:bookmarkEnd w:id="13"/>
      <w:r w:rsidRPr="007D5C29">
        <w:t>TS 36.214, “Physical layer Measurements”.</w:t>
      </w:r>
      <w:bookmarkEnd w:id="14"/>
    </w:p>
    <w:p w14:paraId="01DEE16F" w14:textId="101D2954" w:rsidR="000A5BDC" w:rsidRDefault="000A5BDC" w:rsidP="000A5BDC">
      <w:pPr>
        <w:pStyle w:val="References"/>
      </w:pPr>
      <w:r>
        <w:t>R2-18</w:t>
      </w:r>
      <w:r w:rsidR="003F6C8B">
        <w:t>05076</w:t>
      </w:r>
      <w:r>
        <w:t>, “</w:t>
      </w:r>
      <w:r w:rsidRPr="000A5BDC">
        <w:t>Introduction of DL channel quality reporting in MSG3</w:t>
      </w:r>
      <w:r>
        <w:t>”</w:t>
      </w:r>
      <w:r w:rsidR="00E709E4">
        <w:t xml:space="preserve">, </w:t>
      </w:r>
      <w:r>
        <w:t>Huawei, HiSilicon, RAN2#101bis, Sanya, China, April 2018.</w:t>
      </w:r>
    </w:p>
    <w:p w14:paraId="7B0404A1" w14:textId="285F78DA" w:rsidR="00657E1F" w:rsidRPr="007D5C29" w:rsidRDefault="00657E1F" w:rsidP="000A5BDC">
      <w:pPr>
        <w:pStyle w:val="References"/>
      </w:pPr>
      <w:r>
        <w:t>TS 36.331, “Radio Resource Control (RRC)</w:t>
      </w:r>
      <w:r w:rsidR="00B02CCA">
        <w:t>; Protocol s</w:t>
      </w:r>
      <w:r>
        <w:t>pecification”.</w:t>
      </w:r>
    </w:p>
    <w:p w14:paraId="12EC60AE" w14:textId="77777777" w:rsidR="001C161B" w:rsidRPr="001C161B" w:rsidRDefault="001C161B" w:rsidP="006C3D06">
      <w:pPr>
        <w:rPr>
          <w:b/>
          <w:kern w:val="2"/>
          <w:lang w:eastAsia="zh-CN"/>
        </w:rPr>
      </w:pPr>
    </w:p>
    <w:sectPr w:rsidR="001C161B" w:rsidRPr="001C16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0891F" w14:textId="77777777" w:rsidR="00C46B7D" w:rsidRDefault="00C46B7D">
      <w:r>
        <w:separator/>
      </w:r>
    </w:p>
  </w:endnote>
  <w:endnote w:type="continuationSeparator" w:id="0">
    <w:p w14:paraId="080AC648" w14:textId="77777777" w:rsidR="00C46B7D" w:rsidRDefault="00C46B7D">
      <w:r>
        <w:continuationSeparator/>
      </w:r>
    </w:p>
  </w:endnote>
  <w:endnote w:type="continuationNotice" w:id="1">
    <w:p w14:paraId="6B441586" w14:textId="77777777" w:rsidR="00C46B7D" w:rsidRDefault="00C46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E57D2" w14:textId="77777777" w:rsidR="00C46B7D" w:rsidRDefault="00C46B7D">
      <w:r>
        <w:separator/>
      </w:r>
    </w:p>
  </w:footnote>
  <w:footnote w:type="continuationSeparator" w:id="0">
    <w:p w14:paraId="2C3AB135" w14:textId="77777777" w:rsidR="00C46B7D" w:rsidRDefault="00C46B7D">
      <w:r>
        <w:continuationSeparator/>
      </w:r>
    </w:p>
  </w:footnote>
  <w:footnote w:type="continuationNotice" w:id="1">
    <w:p w14:paraId="24E6E960" w14:textId="77777777" w:rsidR="00C46B7D" w:rsidRDefault="00C46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571C2"/>
    <w:multiLevelType w:val="hybridMultilevel"/>
    <w:tmpl w:val="DD00D24C"/>
    <w:lvl w:ilvl="0" w:tplc="5C0CB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9D0C3D"/>
    <w:multiLevelType w:val="hybridMultilevel"/>
    <w:tmpl w:val="5AEEDA76"/>
    <w:lvl w:ilvl="0" w:tplc="5C0CB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854353"/>
    <w:multiLevelType w:val="hybridMultilevel"/>
    <w:tmpl w:val="1C3EB7FA"/>
    <w:lvl w:ilvl="0" w:tplc="5C0CB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377EA4"/>
    <w:multiLevelType w:val="hybridMultilevel"/>
    <w:tmpl w:val="79868FF6"/>
    <w:lvl w:ilvl="0" w:tplc="8362E028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8B4EA1"/>
    <w:multiLevelType w:val="hybridMultilevel"/>
    <w:tmpl w:val="52C2681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45309"/>
    <w:multiLevelType w:val="hybridMultilevel"/>
    <w:tmpl w:val="30F2114C"/>
    <w:lvl w:ilvl="0" w:tplc="B5B6A9D0">
      <w:start w:val="256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624D6AF5"/>
    <w:multiLevelType w:val="hybridMultilevel"/>
    <w:tmpl w:val="65C4ADB4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F04116A">
      <w:start w:val="2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8E0B1B"/>
    <w:multiLevelType w:val="hybridMultilevel"/>
    <w:tmpl w:val="9830E5C8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B92D92"/>
    <w:multiLevelType w:val="hybridMultilevel"/>
    <w:tmpl w:val="FD1CD830"/>
    <w:lvl w:ilvl="0" w:tplc="5C0CB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12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  <w:num w:numId="13">
    <w:abstractNumId w:val="0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6D"/>
    <w:rsid w:val="00003EC2"/>
    <w:rsid w:val="000040A9"/>
    <w:rsid w:val="0000458E"/>
    <w:rsid w:val="00004E70"/>
    <w:rsid w:val="000072B6"/>
    <w:rsid w:val="000073D9"/>
    <w:rsid w:val="00007813"/>
    <w:rsid w:val="000109E6"/>
    <w:rsid w:val="00011F67"/>
    <w:rsid w:val="00012576"/>
    <w:rsid w:val="00012862"/>
    <w:rsid w:val="000128E6"/>
    <w:rsid w:val="00012D1B"/>
    <w:rsid w:val="00015EFB"/>
    <w:rsid w:val="000165E2"/>
    <w:rsid w:val="00016A01"/>
    <w:rsid w:val="00016DD9"/>
    <w:rsid w:val="000172BE"/>
    <w:rsid w:val="00017D8A"/>
    <w:rsid w:val="00023388"/>
    <w:rsid w:val="00023425"/>
    <w:rsid w:val="000238EE"/>
    <w:rsid w:val="000241BE"/>
    <w:rsid w:val="000242F2"/>
    <w:rsid w:val="0002521A"/>
    <w:rsid w:val="00026D4B"/>
    <w:rsid w:val="000275C6"/>
    <w:rsid w:val="00027AD6"/>
    <w:rsid w:val="0003024C"/>
    <w:rsid w:val="00031ADB"/>
    <w:rsid w:val="00032056"/>
    <w:rsid w:val="000328CA"/>
    <w:rsid w:val="00032D36"/>
    <w:rsid w:val="00032E40"/>
    <w:rsid w:val="00032FAF"/>
    <w:rsid w:val="00033155"/>
    <w:rsid w:val="0003376B"/>
    <w:rsid w:val="00034676"/>
    <w:rsid w:val="000346E6"/>
    <w:rsid w:val="00034E0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6EBD"/>
    <w:rsid w:val="00047225"/>
    <w:rsid w:val="0004763B"/>
    <w:rsid w:val="00047E60"/>
    <w:rsid w:val="000506C3"/>
    <w:rsid w:val="000510FB"/>
    <w:rsid w:val="000512C3"/>
    <w:rsid w:val="00051455"/>
    <w:rsid w:val="00052828"/>
    <w:rsid w:val="00052AD2"/>
    <w:rsid w:val="000530DF"/>
    <w:rsid w:val="00054E0C"/>
    <w:rsid w:val="00055276"/>
    <w:rsid w:val="0005541D"/>
    <w:rsid w:val="000557AD"/>
    <w:rsid w:val="000565C8"/>
    <w:rsid w:val="000572DF"/>
    <w:rsid w:val="0005744A"/>
    <w:rsid w:val="00057DC8"/>
    <w:rsid w:val="000612E1"/>
    <w:rsid w:val="000614FE"/>
    <w:rsid w:val="00061759"/>
    <w:rsid w:val="00065666"/>
    <w:rsid w:val="00065D38"/>
    <w:rsid w:val="00066C9D"/>
    <w:rsid w:val="000672B5"/>
    <w:rsid w:val="00067DD1"/>
    <w:rsid w:val="00070107"/>
    <w:rsid w:val="00070447"/>
    <w:rsid w:val="000706E7"/>
    <w:rsid w:val="00070EF2"/>
    <w:rsid w:val="00070EF8"/>
    <w:rsid w:val="00070FEB"/>
    <w:rsid w:val="00071192"/>
    <w:rsid w:val="000713A7"/>
    <w:rsid w:val="0007141E"/>
    <w:rsid w:val="000723F3"/>
    <w:rsid w:val="00072A80"/>
    <w:rsid w:val="000731A0"/>
    <w:rsid w:val="000736C1"/>
    <w:rsid w:val="00073797"/>
    <w:rsid w:val="00073944"/>
    <w:rsid w:val="00073DEC"/>
    <w:rsid w:val="000745AA"/>
    <w:rsid w:val="000748D9"/>
    <w:rsid w:val="00074979"/>
    <w:rsid w:val="00074E86"/>
    <w:rsid w:val="00075D52"/>
    <w:rsid w:val="00076097"/>
    <w:rsid w:val="00076541"/>
    <w:rsid w:val="000772F4"/>
    <w:rsid w:val="000776EB"/>
    <w:rsid w:val="00077DFE"/>
    <w:rsid w:val="00080C88"/>
    <w:rsid w:val="000812D8"/>
    <w:rsid w:val="0008141B"/>
    <w:rsid w:val="00081A96"/>
    <w:rsid w:val="000823B0"/>
    <w:rsid w:val="0008335B"/>
    <w:rsid w:val="00083379"/>
    <w:rsid w:val="00083587"/>
    <w:rsid w:val="00083838"/>
    <w:rsid w:val="00083B6A"/>
    <w:rsid w:val="00085E04"/>
    <w:rsid w:val="00086787"/>
    <w:rsid w:val="00086800"/>
    <w:rsid w:val="00087913"/>
    <w:rsid w:val="000902DC"/>
    <w:rsid w:val="000911AE"/>
    <w:rsid w:val="0009301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4BC2"/>
    <w:rsid w:val="000A5BDC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182"/>
    <w:rsid w:val="000C1535"/>
    <w:rsid w:val="000C252B"/>
    <w:rsid w:val="000C2FBD"/>
    <w:rsid w:val="000C328F"/>
    <w:rsid w:val="000C3B0C"/>
    <w:rsid w:val="000C422D"/>
    <w:rsid w:val="000C4C74"/>
    <w:rsid w:val="000C5F91"/>
    <w:rsid w:val="000C6025"/>
    <w:rsid w:val="000D0565"/>
    <w:rsid w:val="000D0627"/>
    <w:rsid w:val="000D0E4E"/>
    <w:rsid w:val="000D113C"/>
    <w:rsid w:val="000D12D1"/>
    <w:rsid w:val="000D159A"/>
    <w:rsid w:val="000D1796"/>
    <w:rsid w:val="000D17F5"/>
    <w:rsid w:val="000D22CC"/>
    <w:rsid w:val="000D36AE"/>
    <w:rsid w:val="000D38A1"/>
    <w:rsid w:val="000D4C4E"/>
    <w:rsid w:val="000D5077"/>
    <w:rsid w:val="000D5362"/>
    <w:rsid w:val="000D57F8"/>
    <w:rsid w:val="000D5851"/>
    <w:rsid w:val="000D59B8"/>
    <w:rsid w:val="000D5BE5"/>
    <w:rsid w:val="000D5C60"/>
    <w:rsid w:val="000D7012"/>
    <w:rsid w:val="000D71E2"/>
    <w:rsid w:val="000D73A5"/>
    <w:rsid w:val="000E07D6"/>
    <w:rsid w:val="000E1380"/>
    <w:rsid w:val="000E18DF"/>
    <w:rsid w:val="000E59A0"/>
    <w:rsid w:val="000E65D4"/>
    <w:rsid w:val="000E7A84"/>
    <w:rsid w:val="000F15BC"/>
    <w:rsid w:val="000F180A"/>
    <w:rsid w:val="000F1C92"/>
    <w:rsid w:val="000F2993"/>
    <w:rsid w:val="000F2EEE"/>
    <w:rsid w:val="000F3697"/>
    <w:rsid w:val="000F6DFE"/>
    <w:rsid w:val="000F7633"/>
    <w:rsid w:val="000F7F58"/>
    <w:rsid w:val="00100128"/>
    <w:rsid w:val="00100FF3"/>
    <w:rsid w:val="001026CA"/>
    <w:rsid w:val="001043C2"/>
    <w:rsid w:val="001043E1"/>
    <w:rsid w:val="00104528"/>
    <w:rsid w:val="00104AD0"/>
    <w:rsid w:val="0010505A"/>
    <w:rsid w:val="001055F7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32B0"/>
    <w:rsid w:val="001233D7"/>
    <w:rsid w:val="00124D84"/>
    <w:rsid w:val="001250DD"/>
    <w:rsid w:val="00125733"/>
    <w:rsid w:val="001263AA"/>
    <w:rsid w:val="001266B1"/>
    <w:rsid w:val="00130779"/>
    <w:rsid w:val="001307A1"/>
    <w:rsid w:val="00132003"/>
    <w:rsid w:val="001321D3"/>
    <w:rsid w:val="00133599"/>
    <w:rsid w:val="00133BF7"/>
    <w:rsid w:val="00133FEC"/>
    <w:rsid w:val="00134B88"/>
    <w:rsid w:val="00136A23"/>
    <w:rsid w:val="00136B99"/>
    <w:rsid w:val="00137F48"/>
    <w:rsid w:val="0014000E"/>
    <w:rsid w:val="0014008C"/>
    <w:rsid w:val="0014063E"/>
    <w:rsid w:val="0014087D"/>
    <w:rsid w:val="00140F74"/>
    <w:rsid w:val="00141191"/>
    <w:rsid w:val="0014159C"/>
    <w:rsid w:val="00142665"/>
    <w:rsid w:val="0014384A"/>
    <w:rsid w:val="00143D0B"/>
    <w:rsid w:val="0014450F"/>
    <w:rsid w:val="00144D8F"/>
    <w:rsid w:val="00145C74"/>
    <w:rsid w:val="001462E9"/>
    <w:rsid w:val="00146E32"/>
    <w:rsid w:val="00151619"/>
    <w:rsid w:val="00152835"/>
    <w:rsid w:val="00153BC4"/>
    <w:rsid w:val="001559FA"/>
    <w:rsid w:val="00156374"/>
    <w:rsid w:val="0015748B"/>
    <w:rsid w:val="00157555"/>
    <w:rsid w:val="001577D8"/>
    <w:rsid w:val="00157FC3"/>
    <w:rsid w:val="00160739"/>
    <w:rsid w:val="00161366"/>
    <w:rsid w:val="001617DA"/>
    <w:rsid w:val="0016271E"/>
    <w:rsid w:val="00162D7A"/>
    <w:rsid w:val="00164DAB"/>
    <w:rsid w:val="00165BBB"/>
    <w:rsid w:val="0016613F"/>
    <w:rsid w:val="00166215"/>
    <w:rsid w:val="00166591"/>
    <w:rsid w:val="00171143"/>
    <w:rsid w:val="0017119C"/>
    <w:rsid w:val="00172864"/>
    <w:rsid w:val="00172B82"/>
    <w:rsid w:val="00172EFA"/>
    <w:rsid w:val="00173608"/>
    <w:rsid w:val="00173957"/>
    <w:rsid w:val="00173A73"/>
    <w:rsid w:val="001745EC"/>
    <w:rsid w:val="001747B7"/>
    <w:rsid w:val="00175C30"/>
    <w:rsid w:val="00177069"/>
    <w:rsid w:val="0017763C"/>
    <w:rsid w:val="00177FC1"/>
    <w:rsid w:val="00180A43"/>
    <w:rsid w:val="00180B5B"/>
    <w:rsid w:val="00181182"/>
    <w:rsid w:val="001815A2"/>
    <w:rsid w:val="00181FC1"/>
    <w:rsid w:val="00183034"/>
    <w:rsid w:val="001830F7"/>
    <w:rsid w:val="00183EE6"/>
    <w:rsid w:val="0018499E"/>
    <w:rsid w:val="00184ED6"/>
    <w:rsid w:val="0018588A"/>
    <w:rsid w:val="001865CD"/>
    <w:rsid w:val="00187252"/>
    <w:rsid w:val="001912D8"/>
    <w:rsid w:val="00191C91"/>
    <w:rsid w:val="0019236D"/>
    <w:rsid w:val="00192DD9"/>
    <w:rsid w:val="00194339"/>
    <w:rsid w:val="00194425"/>
    <w:rsid w:val="00194848"/>
    <w:rsid w:val="001958EA"/>
    <w:rsid w:val="00195A78"/>
    <w:rsid w:val="00195E0E"/>
    <w:rsid w:val="001A180D"/>
    <w:rsid w:val="001A1BAC"/>
    <w:rsid w:val="001A23CE"/>
    <w:rsid w:val="001A295E"/>
    <w:rsid w:val="001A2C89"/>
    <w:rsid w:val="001A31CE"/>
    <w:rsid w:val="001A3A44"/>
    <w:rsid w:val="001A673E"/>
    <w:rsid w:val="001A67E9"/>
    <w:rsid w:val="001A72C4"/>
    <w:rsid w:val="001A7763"/>
    <w:rsid w:val="001B3964"/>
    <w:rsid w:val="001B4452"/>
    <w:rsid w:val="001B466C"/>
    <w:rsid w:val="001B4B28"/>
    <w:rsid w:val="001B4D35"/>
    <w:rsid w:val="001B4F34"/>
    <w:rsid w:val="001B52EC"/>
    <w:rsid w:val="001B554A"/>
    <w:rsid w:val="001B60F2"/>
    <w:rsid w:val="001B6564"/>
    <w:rsid w:val="001B691A"/>
    <w:rsid w:val="001C02D8"/>
    <w:rsid w:val="001C04E3"/>
    <w:rsid w:val="001C161B"/>
    <w:rsid w:val="001C2378"/>
    <w:rsid w:val="001C3EE9"/>
    <w:rsid w:val="001C3FA4"/>
    <w:rsid w:val="001C40F9"/>
    <w:rsid w:val="001C458B"/>
    <w:rsid w:val="001C4E74"/>
    <w:rsid w:val="001C5D4F"/>
    <w:rsid w:val="001C5DC2"/>
    <w:rsid w:val="001C64C0"/>
    <w:rsid w:val="001C69DA"/>
    <w:rsid w:val="001C6F06"/>
    <w:rsid w:val="001D173C"/>
    <w:rsid w:val="001D2360"/>
    <w:rsid w:val="001D3109"/>
    <w:rsid w:val="001D332E"/>
    <w:rsid w:val="001D5033"/>
    <w:rsid w:val="001D506D"/>
    <w:rsid w:val="001D5C88"/>
    <w:rsid w:val="001D6567"/>
    <w:rsid w:val="001D67BC"/>
    <w:rsid w:val="001D695C"/>
    <w:rsid w:val="001D6FD9"/>
    <w:rsid w:val="001D780E"/>
    <w:rsid w:val="001D7D37"/>
    <w:rsid w:val="001D7FB3"/>
    <w:rsid w:val="001E05C3"/>
    <w:rsid w:val="001E0AD3"/>
    <w:rsid w:val="001E0F0C"/>
    <w:rsid w:val="001E1ED8"/>
    <w:rsid w:val="001E3072"/>
    <w:rsid w:val="001E36E4"/>
    <w:rsid w:val="001E379D"/>
    <w:rsid w:val="001E3A3C"/>
    <w:rsid w:val="001E5C23"/>
    <w:rsid w:val="001E7504"/>
    <w:rsid w:val="001E75E0"/>
    <w:rsid w:val="001E76DF"/>
    <w:rsid w:val="001F1308"/>
    <w:rsid w:val="001F1525"/>
    <w:rsid w:val="001F1E87"/>
    <w:rsid w:val="001F1EB6"/>
    <w:rsid w:val="001F205F"/>
    <w:rsid w:val="001F2E23"/>
    <w:rsid w:val="001F341F"/>
    <w:rsid w:val="001F3911"/>
    <w:rsid w:val="001F3DC6"/>
    <w:rsid w:val="001F3F1A"/>
    <w:rsid w:val="001F414C"/>
    <w:rsid w:val="001F453B"/>
    <w:rsid w:val="001F4CBD"/>
    <w:rsid w:val="001F5545"/>
    <w:rsid w:val="001F5777"/>
    <w:rsid w:val="001F5937"/>
    <w:rsid w:val="001F59E3"/>
    <w:rsid w:val="001F59ED"/>
    <w:rsid w:val="001F7121"/>
    <w:rsid w:val="001F7174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E2C"/>
    <w:rsid w:val="00210860"/>
    <w:rsid w:val="00210A02"/>
    <w:rsid w:val="00210B6A"/>
    <w:rsid w:val="00211460"/>
    <w:rsid w:val="00212CB6"/>
    <w:rsid w:val="00212E37"/>
    <w:rsid w:val="00213FD6"/>
    <w:rsid w:val="002140FF"/>
    <w:rsid w:val="00217409"/>
    <w:rsid w:val="00220894"/>
    <w:rsid w:val="00224952"/>
    <w:rsid w:val="00224DD2"/>
    <w:rsid w:val="00225635"/>
    <w:rsid w:val="00225A6A"/>
    <w:rsid w:val="00225AC7"/>
    <w:rsid w:val="00225ACC"/>
    <w:rsid w:val="00226A2C"/>
    <w:rsid w:val="00231C25"/>
    <w:rsid w:val="00231C6F"/>
    <w:rsid w:val="002329EA"/>
    <w:rsid w:val="00232A90"/>
    <w:rsid w:val="00232C0C"/>
    <w:rsid w:val="00234151"/>
    <w:rsid w:val="00234F8C"/>
    <w:rsid w:val="00235542"/>
    <w:rsid w:val="002369B0"/>
    <w:rsid w:val="00236AD8"/>
    <w:rsid w:val="002401F5"/>
    <w:rsid w:val="00240E54"/>
    <w:rsid w:val="00243CAA"/>
    <w:rsid w:val="002445F9"/>
    <w:rsid w:val="002451C5"/>
    <w:rsid w:val="00245F1F"/>
    <w:rsid w:val="0024663B"/>
    <w:rsid w:val="00246B1C"/>
    <w:rsid w:val="00247103"/>
    <w:rsid w:val="00250067"/>
    <w:rsid w:val="002500C0"/>
    <w:rsid w:val="002513E1"/>
    <w:rsid w:val="002516DE"/>
    <w:rsid w:val="00251F81"/>
    <w:rsid w:val="00252BE0"/>
    <w:rsid w:val="00253588"/>
    <w:rsid w:val="00253F5F"/>
    <w:rsid w:val="002546F4"/>
    <w:rsid w:val="002551D0"/>
    <w:rsid w:val="00255374"/>
    <w:rsid w:val="00257BF4"/>
    <w:rsid w:val="00260003"/>
    <w:rsid w:val="002600BD"/>
    <w:rsid w:val="0026035D"/>
    <w:rsid w:val="00260657"/>
    <w:rsid w:val="002606D6"/>
    <w:rsid w:val="00260FB6"/>
    <w:rsid w:val="00261C98"/>
    <w:rsid w:val="0026248E"/>
    <w:rsid w:val="00262914"/>
    <w:rsid w:val="002647BF"/>
    <w:rsid w:val="002647D5"/>
    <w:rsid w:val="002649CE"/>
    <w:rsid w:val="002649F6"/>
    <w:rsid w:val="00265032"/>
    <w:rsid w:val="002651FB"/>
    <w:rsid w:val="0026538C"/>
    <w:rsid w:val="00265781"/>
    <w:rsid w:val="00266B13"/>
    <w:rsid w:val="002705C6"/>
    <w:rsid w:val="00270728"/>
    <w:rsid w:val="00270D42"/>
    <w:rsid w:val="0027195D"/>
    <w:rsid w:val="002722F0"/>
    <w:rsid w:val="00272B03"/>
    <w:rsid w:val="002733E2"/>
    <w:rsid w:val="002750B1"/>
    <w:rsid w:val="00276A35"/>
    <w:rsid w:val="00277103"/>
    <w:rsid w:val="00277835"/>
    <w:rsid w:val="00280AB1"/>
    <w:rsid w:val="00282925"/>
    <w:rsid w:val="00282C9F"/>
    <w:rsid w:val="00283A03"/>
    <w:rsid w:val="00283BD7"/>
    <w:rsid w:val="00284BAE"/>
    <w:rsid w:val="002859AF"/>
    <w:rsid w:val="00286AE7"/>
    <w:rsid w:val="00287243"/>
    <w:rsid w:val="00290242"/>
    <w:rsid w:val="00290647"/>
    <w:rsid w:val="00291385"/>
    <w:rsid w:val="00291422"/>
    <w:rsid w:val="0029237F"/>
    <w:rsid w:val="002926FC"/>
    <w:rsid w:val="00292715"/>
    <w:rsid w:val="00293E57"/>
    <w:rsid w:val="002943D4"/>
    <w:rsid w:val="002947D1"/>
    <w:rsid w:val="002948DF"/>
    <w:rsid w:val="00294D90"/>
    <w:rsid w:val="00295A70"/>
    <w:rsid w:val="002960F8"/>
    <w:rsid w:val="002A0DBB"/>
    <w:rsid w:val="002A1675"/>
    <w:rsid w:val="002A1E92"/>
    <w:rsid w:val="002A204D"/>
    <w:rsid w:val="002A2616"/>
    <w:rsid w:val="002A26E1"/>
    <w:rsid w:val="002A368A"/>
    <w:rsid w:val="002A3845"/>
    <w:rsid w:val="002A4065"/>
    <w:rsid w:val="002A4302"/>
    <w:rsid w:val="002A59F0"/>
    <w:rsid w:val="002A6432"/>
    <w:rsid w:val="002A6F25"/>
    <w:rsid w:val="002A6FD3"/>
    <w:rsid w:val="002A7BD4"/>
    <w:rsid w:val="002B0A7D"/>
    <w:rsid w:val="002B0D2C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82"/>
    <w:rsid w:val="002C38B2"/>
    <w:rsid w:val="002C3F9C"/>
    <w:rsid w:val="002C5997"/>
    <w:rsid w:val="002C5AFA"/>
    <w:rsid w:val="002C64EE"/>
    <w:rsid w:val="002D0439"/>
    <w:rsid w:val="002D11B7"/>
    <w:rsid w:val="002D13E7"/>
    <w:rsid w:val="002D18E3"/>
    <w:rsid w:val="002D279C"/>
    <w:rsid w:val="002D3BBC"/>
    <w:rsid w:val="002D438A"/>
    <w:rsid w:val="002D5738"/>
    <w:rsid w:val="002D5E53"/>
    <w:rsid w:val="002D6EF5"/>
    <w:rsid w:val="002E0319"/>
    <w:rsid w:val="002E1149"/>
    <w:rsid w:val="002E179B"/>
    <w:rsid w:val="002E1C9E"/>
    <w:rsid w:val="002E1D72"/>
    <w:rsid w:val="002E257B"/>
    <w:rsid w:val="002E31ED"/>
    <w:rsid w:val="002E3C65"/>
    <w:rsid w:val="002E3F5B"/>
    <w:rsid w:val="002E4362"/>
    <w:rsid w:val="002E63D9"/>
    <w:rsid w:val="002E640E"/>
    <w:rsid w:val="002E701A"/>
    <w:rsid w:val="002F0C28"/>
    <w:rsid w:val="002F0F49"/>
    <w:rsid w:val="002F2B02"/>
    <w:rsid w:val="002F2DB1"/>
    <w:rsid w:val="002F3BB7"/>
    <w:rsid w:val="002F3CDE"/>
    <w:rsid w:val="002F407A"/>
    <w:rsid w:val="002F55E9"/>
    <w:rsid w:val="002F5D0A"/>
    <w:rsid w:val="002F5DD6"/>
    <w:rsid w:val="002F5FEA"/>
    <w:rsid w:val="002F63E7"/>
    <w:rsid w:val="002F7990"/>
    <w:rsid w:val="002F7BE3"/>
    <w:rsid w:val="002F7E6A"/>
    <w:rsid w:val="00300165"/>
    <w:rsid w:val="0030026C"/>
    <w:rsid w:val="003003C3"/>
    <w:rsid w:val="003010CF"/>
    <w:rsid w:val="00301468"/>
    <w:rsid w:val="00302054"/>
    <w:rsid w:val="00303440"/>
    <w:rsid w:val="00304D9B"/>
    <w:rsid w:val="0030591A"/>
    <w:rsid w:val="003059E0"/>
    <w:rsid w:val="00305FF9"/>
    <w:rsid w:val="00306487"/>
    <w:rsid w:val="00306E6B"/>
    <w:rsid w:val="00307FC4"/>
    <w:rsid w:val="003100C8"/>
    <w:rsid w:val="00310507"/>
    <w:rsid w:val="003105B2"/>
    <w:rsid w:val="00311161"/>
    <w:rsid w:val="0031117A"/>
    <w:rsid w:val="00312400"/>
    <w:rsid w:val="00312739"/>
    <w:rsid w:val="00312D10"/>
    <w:rsid w:val="00314F57"/>
    <w:rsid w:val="00316632"/>
    <w:rsid w:val="003178DA"/>
    <w:rsid w:val="00317DB8"/>
    <w:rsid w:val="003200C8"/>
    <w:rsid w:val="003205A6"/>
    <w:rsid w:val="00320618"/>
    <w:rsid w:val="0032100B"/>
    <w:rsid w:val="00321BD7"/>
    <w:rsid w:val="0032207E"/>
    <w:rsid w:val="0032260F"/>
    <w:rsid w:val="003228DA"/>
    <w:rsid w:val="0032300E"/>
    <w:rsid w:val="00323D6B"/>
    <w:rsid w:val="00324F4A"/>
    <w:rsid w:val="0032526C"/>
    <w:rsid w:val="00325A5C"/>
    <w:rsid w:val="00325CB2"/>
    <w:rsid w:val="00326957"/>
    <w:rsid w:val="00326AE2"/>
    <w:rsid w:val="00327CC2"/>
    <w:rsid w:val="00331426"/>
    <w:rsid w:val="0033151F"/>
    <w:rsid w:val="003315D6"/>
    <w:rsid w:val="0033171D"/>
    <w:rsid w:val="00331FC3"/>
    <w:rsid w:val="003336B3"/>
    <w:rsid w:val="00333CFD"/>
    <w:rsid w:val="003343E2"/>
    <w:rsid w:val="00335B75"/>
    <w:rsid w:val="00335D8C"/>
    <w:rsid w:val="00335E38"/>
    <w:rsid w:val="00336072"/>
    <w:rsid w:val="003363A1"/>
    <w:rsid w:val="0033670E"/>
    <w:rsid w:val="00340827"/>
    <w:rsid w:val="0034103F"/>
    <w:rsid w:val="00341A02"/>
    <w:rsid w:val="0034226D"/>
    <w:rsid w:val="00342972"/>
    <w:rsid w:val="00342FDD"/>
    <w:rsid w:val="00343ECD"/>
    <w:rsid w:val="0034429B"/>
    <w:rsid w:val="00344866"/>
    <w:rsid w:val="00344946"/>
    <w:rsid w:val="0034638C"/>
    <w:rsid w:val="00346F7F"/>
    <w:rsid w:val="003477C8"/>
    <w:rsid w:val="00350108"/>
    <w:rsid w:val="00350762"/>
    <w:rsid w:val="003507C4"/>
    <w:rsid w:val="003519A1"/>
    <w:rsid w:val="00352480"/>
    <w:rsid w:val="0035284E"/>
    <w:rsid w:val="003530D2"/>
    <w:rsid w:val="0035331A"/>
    <w:rsid w:val="003534E1"/>
    <w:rsid w:val="00353ECD"/>
    <w:rsid w:val="003548D8"/>
    <w:rsid w:val="003554CA"/>
    <w:rsid w:val="00357987"/>
    <w:rsid w:val="00360232"/>
    <w:rsid w:val="003602E0"/>
    <w:rsid w:val="00360D01"/>
    <w:rsid w:val="00362569"/>
    <w:rsid w:val="003635AD"/>
    <w:rsid w:val="003636CD"/>
    <w:rsid w:val="0036487C"/>
    <w:rsid w:val="00365411"/>
    <w:rsid w:val="00365FA2"/>
    <w:rsid w:val="003665AD"/>
    <w:rsid w:val="00366C69"/>
    <w:rsid w:val="00367441"/>
    <w:rsid w:val="00367B1D"/>
    <w:rsid w:val="00367C70"/>
    <w:rsid w:val="00370E4F"/>
    <w:rsid w:val="00371215"/>
    <w:rsid w:val="00372F0D"/>
    <w:rsid w:val="00374059"/>
    <w:rsid w:val="00374D78"/>
    <w:rsid w:val="0037535B"/>
    <w:rsid w:val="0037552D"/>
    <w:rsid w:val="003756DB"/>
    <w:rsid w:val="003758F1"/>
    <w:rsid w:val="003770BB"/>
    <w:rsid w:val="0037750F"/>
    <w:rsid w:val="0037771A"/>
    <w:rsid w:val="003802DC"/>
    <w:rsid w:val="00380E4E"/>
    <w:rsid w:val="00380FBF"/>
    <w:rsid w:val="0038235D"/>
    <w:rsid w:val="00382A43"/>
    <w:rsid w:val="00382D60"/>
    <w:rsid w:val="00382F29"/>
    <w:rsid w:val="00383A92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151"/>
    <w:rsid w:val="00393497"/>
    <w:rsid w:val="003940CE"/>
    <w:rsid w:val="00394442"/>
    <w:rsid w:val="00397620"/>
    <w:rsid w:val="003976CC"/>
    <w:rsid w:val="00397B6B"/>
    <w:rsid w:val="00397B7F"/>
    <w:rsid w:val="00397C1D"/>
    <w:rsid w:val="003A053D"/>
    <w:rsid w:val="003A0AFA"/>
    <w:rsid w:val="003A13E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39D"/>
    <w:rsid w:val="003B50BC"/>
    <w:rsid w:val="003B5D97"/>
    <w:rsid w:val="003B61AB"/>
    <w:rsid w:val="003B63A4"/>
    <w:rsid w:val="003B68FE"/>
    <w:rsid w:val="003B6D7D"/>
    <w:rsid w:val="003B7D0C"/>
    <w:rsid w:val="003B7D7E"/>
    <w:rsid w:val="003C1012"/>
    <w:rsid w:val="003C11C9"/>
    <w:rsid w:val="003C1229"/>
    <w:rsid w:val="003C14C9"/>
    <w:rsid w:val="003C1CB5"/>
    <w:rsid w:val="003C1FD4"/>
    <w:rsid w:val="003C213D"/>
    <w:rsid w:val="003C25AD"/>
    <w:rsid w:val="003C2D21"/>
    <w:rsid w:val="003C44B5"/>
    <w:rsid w:val="003C4AD5"/>
    <w:rsid w:val="003C52BB"/>
    <w:rsid w:val="003C5E6B"/>
    <w:rsid w:val="003C60E6"/>
    <w:rsid w:val="003C76F3"/>
    <w:rsid w:val="003C7AD7"/>
    <w:rsid w:val="003D0F4A"/>
    <w:rsid w:val="003D0FC3"/>
    <w:rsid w:val="003D2C1D"/>
    <w:rsid w:val="003D2C34"/>
    <w:rsid w:val="003D3DDD"/>
    <w:rsid w:val="003D3E0E"/>
    <w:rsid w:val="003D4348"/>
    <w:rsid w:val="003D5B68"/>
    <w:rsid w:val="003D5CBF"/>
    <w:rsid w:val="003D66D2"/>
    <w:rsid w:val="003E049A"/>
    <w:rsid w:val="003E07AE"/>
    <w:rsid w:val="003E14FC"/>
    <w:rsid w:val="003E223A"/>
    <w:rsid w:val="003E2976"/>
    <w:rsid w:val="003E32E6"/>
    <w:rsid w:val="003E4858"/>
    <w:rsid w:val="003E6316"/>
    <w:rsid w:val="003E6884"/>
    <w:rsid w:val="003E6AC5"/>
    <w:rsid w:val="003F0096"/>
    <w:rsid w:val="003F0850"/>
    <w:rsid w:val="003F0D12"/>
    <w:rsid w:val="003F160C"/>
    <w:rsid w:val="003F2449"/>
    <w:rsid w:val="003F324F"/>
    <w:rsid w:val="003F33BC"/>
    <w:rsid w:val="003F3D4E"/>
    <w:rsid w:val="003F477E"/>
    <w:rsid w:val="003F6C8B"/>
    <w:rsid w:val="003F6CD2"/>
    <w:rsid w:val="003F712B"/>
    <w:rsid w:val="003F788D"/>
    <w:rsid w:val="003F7C7D"/>
    <w:rsid w:val="00400AA7"/>
    <w:rsid w:val="0040126E"/>
    <w:rsid w:val="004020D4"/>
    <w:rsid w:val="004021B6"/>
    <w:rsid w:val="0040348C"/>
    <w:rsid w:val="004047C4"/>
    <w:rsid w:val="0040570B"/>
    <w:rsid w:val="00405EDB"/>
    <w:rsid w:val="00405F5C"/>
    <w:rsid w:val="00405FB1"/>
    <w:rsid w:val="00406460"/>
    <w:rsid w:val="00407688"/>
    <w:rsid w:val="0041218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C51"/>
    <w:rsid w:val="004173B9"/>
    <w:rsid w:val="004176B6"/>
    <w:rsid w:val="00417D5E"/>
    <w:rsid w:val="00421DCF"/>
    <w:rsid w:val="00422341"/>
    <w:rsid w:val="0042333A"/>
    <w:rsid w:val="00423641"/>
    <w:rsid w:val="00423F2F"/>
    <w:rsid w:val="004246E6"/>
    <w:rsid w:val="00425C5E"/>
    <w:rsid w:val="00426266"/>
    <w:rsid w:val="00426501"/>
    <w:rsid w:val="00426A92"/>
    <w:rsid w:val="004305CE"/>
    <w:rsid w:val="00430A2D"/>
    <w:rsid w:val="0043102C"/>
    <w:rsid w:val="00431505"/>
    <w:rsid w:val="00431AF0"/>
    <w:rsid w:val="0043213A"/>
    <w:rsid w:val="004330F4"/>
    <w:rsid w:val="00433590"/>
    <w:rsid w:val="0043393D"/>
    <w:rsid w:val="004344C7"/>
    <w:rsid w:val="00434D18"/>
    <w:rsid w:val="00435274"/>
    <w:rsid w:val="004352AD"/>
    <w:rsid w:val="0043545D"/>
    <w:rsid w:val="00435FE2"/>
    <w:rsid w:val="00436E2F"/>
    <w:rsid w:val="00436EAB"/>
    <w:rsid w:val="00436EE4"/>
    <w:rsid w:val="00442461"/>
    <w:rsid w:val="004461D9"/>
    <w:rsid w:val="00446AC6"/>
    <w:rsid w:val="0044757D"/>
    <w:rsid w:val="0044759B"/>
    <w:rsid w:val="00447F54"/>
    <w:rsid w:val="00450B7E"/>
    <w:rsid w:val="0045136B"/>
    <w:rsid w:val="00451C7E"/>
    <w:rsid w:val="00451CB1"/>
    <w:rsid w:val="004530FD"/>
    <w:rsid w:val="00453BB6"/>
    <w:rsid w:val="00453CAA"/>
    <w:rsid w:val="00454C4C"/>
    <w:rsid w:val="00455113"/>
    <w:rsid w:val="004561AF"/>
    <w:rsid w:val="00456421"/>
    <w:rsid w:val="00456DAB"/>
    <w:rsid w:val="004575A5"/>
    <w:rsid w:val="00457EA2"/>
    <w:rsid w:val="00460CC3"/>
    <w:rsid w:val="00460E86"/>
    <w:rsid w:val="00460F18"/>
    <w:rsid w:val="0046161D"/>
    <w:rsid w:val="00461760"/>
    <w:rsid w:val="004619DF"/>
    <w:rsid w:val="004646B4"/>
    <w:rsid w:val="00464A88"/>
    <w:rsid w:val="004651A0"/>
    <w:rsid w:val="00466532"/>
    <w:rsid w:val="00467488"/>
    <w:rsid w:val="0046789E"/>
    <w:rsid w:val="00467E89"/>
    <w:rsid w:val="0047083E"/>
    <w:rsid w:val="00470E17"/>
    <w:rsid w:val="00470EB5"/>
    <w:rsid w:val="0047193B"/>
    <w:rsid w:val="0047286B"/>
    <w:rsid w:val="00472E27"/>
    <w:rsid w:val="00474220"/>
    <w:rsid w:val="004752D3"/>
    <w:rsid w:val="004754E1"/>
    <w:rsid w:val="00475CE0"/>
    <w:rsid w:val="00476487"/>
    <w:rsid w:val="00476827"/>
    <w:rsid w:val="00476BD4"/>
    <w:rsid w:val="00477570"/>
    <w:rsid w:val="0047763F"/>
    <w:rsid w:val="00477C35"/>
    <w:rsid w:val="00480988"/>
    <w:rsid w:val="00480E05"/>
    <w:rsid w:val="00482BBE"/>
    <w:rsid w:val="00482F89"/>
    <w:rsid w:val="00483A12"/>
    <w:rsid w:val="00484A77"/>
    <w:rsid w:val="0048540F"/>
    <w:rsid w:val="004858BB"/>
    <w:rsid w:val="004858F3"/>
    <w:rsid w:val="00485970"/>
    <w:rsid w:val="00485C0D"/>
    <w:rsid w:val="00486575"/>
    <w:rsid w:val="004866D0"/>
    <w:rsid w:val="00490276"/>
    <w:rsid w:val="004907E8"/>
    <w:rsid w:val="004913E6"/>
    <w:rsid w:val="00494242"/>
    <w:rsid w:val="00494E8E"/>
    <w:rsid w:val="004955BC"/>
    <w:rsid w:val="00495D63"/>
    <w:rsid w:val="0049648F"/>
    <w:rsid w:val="00496606"/>
    <w:rsid w:val="0049677A"/>
    <w:rsid w:val="00496F05"/>
    <w:rsid w:val="00497370"/>
    <w:rsid w:val="004A0F39"/>
    <w:rsid w:val="004A126A"/>
    <w:rsid w:val="004A251F"/>
    <w:rsid w:val="004A3BF1"/>
    <w:rsid w:val="004A3E42"/>
    <w:rsid w:val="004A44E3"/>
    <w:rsid w:val="004A4715"/>
    <w:rsid w:val="004A5046"/>
    <w:rsid w:val="004A565E"/>
    <w:rsid w:val="004A5DF3"/>
    <w:rsid w:val="004A6065"/>
    <w:rsid w:val="004A6134"/>
    <w:rsid w:val="004A65DC"/>
    <w:rsid w:val="004A7092"/>
    <w:rsid w:val="004B00E5"/>
    <w:rsid w:val="004B0EF6"/>
    <w:rsid w:val="004B0F20"/>
    <w:rsid w:val="004B49E6"/>
    <w:rsid w:val="004B4D69"/>
    <w:rsid w:val="004B55F9"/>
    <w:rsid w:val="004B6386"/>
    <w:rsid w:val="004C01A8"/>
    <w:rsid w:val="004C1840"/>
    <w:rsid w:val="004C24C9"/>
    <w:rsid w:val="004C31B6"/>
    <w:rsid w:val="004C33D3"/>
    <w:rsid w:val="004C4B4D"/>
    <w:rsid w:val="004C5319"/>
    <w:rsid w:val="004C5A38"/>
    <w:rsid w:val="004C621F"/>
    <w:rsid w:val="004C7948"/>
    <w:rsid w:val="004C7BB8"/>
    <w:rsid w:val="004C7C60"/>
    <w:rsid w:val="004D04EE"/>
    <w:rsid w:val="004D0DFE"/>
    <w:rsid w:val="004D1D91"/>
    <w:rsid w:val="004D22C3"/>
    <w:rsid w:val="004D59EF"/>
    <w:rsid w:val="004D623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DF5"/>
    <w:rsid w:val="004F04EF"/>
    <w:rsid w:val="004F0740"/>
    <w:rsid w:val="004F0FB9"/>
    <w:rsid w:val="004F2F7E"/>
    <w:rsid w:val="004F32B5"/>
    <w:rsid w:val="004F407E"/>
    <w:rsid w:val="004F432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09"/>
    <w:rsid w:val="00502B72"/>
    <w:rsid w:val="00502C16"/>
    <w:rsid w:val="0050325E"/>
    <w:rsid w:val="00503329"/>
    <w:rsid w:val="0050396D"/>
    <w:rsid w:val="00504BC1"/>
    <w:rsid w:val="00505134"/>
    <w:rsid w:val="00505C04"/>
    <w:rsid w:val="00507A95"/>
    <w:rsid w:val="0051130D"/>
    <w:rsid w:val="00511C25"/>
    <w:rsid w:val="00511DB5"/>
    <w:rsid w:val="00511E9F"/>
    <w:rsid w:val="00511F15"/>
    <w:rsid w:val="005130D1"/>
    <w:rsid w:val="0051318C"/>
    <w:rsid w:val="005142CD"/>
    <w:rsid w:val="005143C9"/>
    <w:rsid w:val="005157A9"/>
    <w:rsid w:val="005173A7"/>
    <w:rsid w:val="005177E1"/>
    <w:rsid w:val="005179E2"/>
    <w:rsid w:val="00520C0A"/>
    <w:rsid w:val="005218B6"/>
    <w:rsid w:val="00522589"/>
    <w:rsid w:val="00522EE0"/>
    <w:rsid w:val="00524545"/>
    <w:rsid w:val="005255BF"/>
    <w:rsid w:val="005257DE"/>
    <w:rsid w:val="00527200"/>
    <w:rsid w:val="005275CB"/>
    <w:rsid w:val="00527F9A"/>
    <w:rsid w:val="00530157"/>
    <w:rsid w:val="005303AC"/>
    <w:rsid w:val="00531EBE"/>
    <w:rsid w:val="00532F8B"/>
    <w:rsid w:val="00533737"/>
    <w:rsid w:val="00535B79"/>
    <w:rsid w:val="00535D7C"/>
    <w:rsid w:val="00536579"/>
    <w:rsid w:val="00536795"/>
    <w:rsid w:val="00536A1D"/>
    <w:rsid w:val="00536C1E"/>
    <w:rsid w:val="00540FB0"/>
    <w:rsid w:val="00541797"/>
    <w:rsid w:val="0054343A"/>
    <w:rsid w:val="00543974"/>
    <w:rsid w:val="00543EBF"/>
    <w:rsid w:val="00544ABA"/>
    <w:rsid w:val="005456A5"/>
    <w:rsid w:val="0054593A"/>
    <w:rsid w:val="0054610A"/>
    <w:rsid w:val="005467FB"/>
    <w:rsid w:val="00546AE9"/>
    <w:rsid w:val="00546FB0"/>
    <w:rsid w:val="0054738C"/>
    <w:rsid w:val="00547989"/>
    <w:rsid w:val="00551320"/>
    <w:rsid w:val="005518A4"/>
    <w:rsid w:val="00552768"/>
    <w:rsid w:val="00552935"/>
    <w:rsid w:val="00552ED7"/>
    <w:rsid w:val="00553127"/>
    <w:rsid w:val="005537D5"/>
    <w:rsid w:val="00554BE7"/>
    <w:rsid w:val="00556725"/>
    <w:rsid w:val="00556D68"/>
    <w:rsid w:val="00557173"/>
    <w:rsid w:val="005576A1"/>
    <w:rsid w:val="00557A64"/>
    <w:rsid w:val="005605C0"/>
    <w:rsid w:val="00560D23"/>
    <w:rsid w:val="005615D8"/>
    <w:rsid w:val="005626D6"/>
    <w:rsid w:val="00562DF5"/>
    <w:rsid w:val="005638D4"/>
    <w:rsid w:val="005656ED"/>
    <w:rsid w:val="00566544"/>
    <w:rsid w:val="00566608"/>
    <w:rsid w:val="00566C83"/>
    <w:rsid w:val="00567FB6"/>
    <w:rsid w:val="005700FE"/>
    <w:rsid w:val="00570E24"/>
    <w:rsid w:val="0057219D"/>
    <w:rsid w:val="00572760"/>
    <w:rsid w:val="0057406C"/>
    <w:rsid w:val="005743DE"/>
    <w:rsid w:val="00574944"/>
    <w:rsid w:val="00574F3F"/>
    <w:rsid w:val="0057562C"/>
    <w:rsid w:val="005759F6"/>
    <w:rsid w:val="00575A28"/>
    <w:rsid w:val="00575E3E"/>
    <w:rsid w:val="00575ECF"/>
    <w:rsid w:val="005765F5"/>
    <w:rsid w:val="00576D6C"/>
    <w:rsid w:val="00577208"/>
    <w:rsid w:val="005777CA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7D"/>
    <w:rsid w:val="00585028"/>
    <w:rsid w:val="005854D1"/>
    <w:rsid w:val="0058571E"/>
    <w:rsid w:val="00585F5B"/>
    <w:rsid w:val="0058620A"/>
    <w:rsid w:val="00587FC0"/>
    <w:rsid w:val="005906AD"/>
    <w:rsid w:val="00590DA6"/>
    <w:rsid w:val="00591017"/>
    <w:rsid w:val="00591296"/>
    <w:rsid w:val="00591C7D"/>
    <w:rsid w:val="00592B03"/>
    <w:rsid w:val="00593AB9"/>
    <w:rsid w:val="00594641"/>
    <w:rsid w:val="00594ABB"/>
    <w:rsid w:val="00594D1C"/>
    <w:rsid w:val="00594E36"/>
    <w:rsid w:val="00594F0A"/>
    <w:rsid w:val="005950B3"/>
    <w:rsid w:val="0059525E"/>
    <w:rsid w:val="00595887"/>
    <w:rsid w:val="005961F7"/>
    <w:rsid w:val="005967BB"/>
    <w:rsid w:val="00596B9C"/>
    <w:rsid w:val="005A054D"/>
    <w:rsid w:val="005A0A46"/>
    <w:rsid w:val="005A10B9"/>
    <w:rsid w:val="005A11EA"/>
    <w:rsid w:val="005A269F"/>
    <w:rsid w:val="005A305E"/>
    <w:rsid w:val="005A30BB"/>
    <w:rsid w:val="005A34A6"/>
    <w:rsid w:val="005A3887"/>
    <w:rsid w:val="005A540D"/>
    <w:rsid w:val="005A7918"/>
    <w:rsid w:val="005B0542"/>
    <w:rsid w:val="005B07A8"/>
    <w:rsid w:val="005B15F5"/>
    <w:rsid w:val="005B1995"/>
    <w:rsid w:val="005B1CE7"/>
    <w:rsid w:val="005B2225"/>
    <w:rsid w:val="005B2799"/>
    <w:rsid w:val="005B2B77"/>
    <w:rsid w:val="005B32E9"/>
    <w:rsid w:val="005B363E"/>
    <w:rsid w:val="005B3D4A"/>
    <w:rsid w:val="005B4D87"/>
    <w:rsid w:val="005B553D"/>
    <w:rsid w:val="005B6C5D"/>
    <w:rsid w:val="005B6F28"/>
    <w:rsid w:val="005B7C87"/>
    <w:rsid w:val="005B7DD1"/>
    <w:rsid w:val="005C00A0"/>
    <w:rsid w:val="005C28FA"/>
    <w:rsid w:val="005C2CA7"/>
    <w:rsid w:val="005C380B"/>
    <w:rsid w:val="005C40F4"/>
    <w:rsid w:val="005C43BE"/>
    <w:rsid w:val="005C44F3"/>
    <w:rsid w:val="005C66CF"/>
    <w:rsid w:val="005C6CE4"/>
    <w:rsid w:val="005C712D"/>
    <w:rsid w:val="005C7C75"/>
    <w:rsid w:val="005D0E4F"/>
    <w:rsid w:val="005D0E78"/>
    <w:rsid w:val="005D1E32"/>
    <w:rsid w:val="005D206B"/>
    <w:rsid w:val="005D22B7"/>
    <w:rsid w:val="005D2324"/>
    <w:rsid w:val="005D23B2"/>
    <w:rsid w:val="005D2BDE"/>
    <w:rsid w:val="005D3D76"/>
    <w:rsid w:val="005D4051"/>
    <w:rsid w:val="005D4578"/>
    <w:rsid w:val="005D4EFA"/>
    <w:rsid w:val="005D55BA"/>
    <w:rsid w:val="005D5ADB"/>
    <w:rsid w:val="005D648A"/>
    <w:rsid w:val="005D6FA5"/>
    <w:rsid w:val="005D7E0D"/>
    <w:rsid w:val="005E03FF"/>
    <w:rsid w:val="005E234A"/>
    <w:rsid w:val="005E2C2D"/>
    <w:rsid w:val="005E3246"/>
    <w:rsid w:val="005E35CC"/>
    <w:rsid w:val="005E371E"/>
    <w:rsid w:val="005E3C96"/>
    <w:rsid w:val="005E3FC8"/>
    <w:rsid w:val="005E53F9"/>
    <w:rsid w:val="005E736A"/>
    <w:rsid w:val="005E775D"/>
    <w:rsid w:val="005F0A43"/>
    <w:rsid w:val="005F2156"/>
    <w:rsid w:val="005F27BF"/>
    <w:rsid w:val="005F4171"/>
    <w:rsid w:val="005F4487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C5"/>
    <w:rsid w:val="006130F7"/>
    <w:rsid w:val="00613AF8"/>
    <w:rsid w:val="00613D8E"/>
    <w:rsid w:val="006142E0"/>
    <w:rsid w:val="00615179"/>
    <w:rsid w:val="0061526E"/>
    <w:rsid w:val="00615F39"/>
    <w:rsid w:val="00616112"/>
    <w:rsid w:val="006205CA"/>
    <w:rsid w:val="0062104A"/>
    <w:rsid w:val="00621F53"/>
    <w:rsid w:val="00622E2A"/>
    <w:rsid w:val="00623089"/>
    <w:rsid w:val="0062308E"/>
    <w:rsid w:val="00623256"/>
    <w:rsid w:val="006234C4"/>
    <w:rsid w:val="006236A3"/>
    <w:rsid w:val="00623EBE"/>
    <w:rsid w:val="006244C9"/>
    <w:rsid w:val="006245F6"/>
    <w:rsid w:val="0062475D"/>
    <w:rsid w:val="0062495F"/>
    <w:rsid w:val="0062660B"/>
    <w:rsid w:val="00626AD1"/>
    <w:rsid w:val="00626BCD"/>
    <w:rsid w:val="006304BC"/>
    <w:rsid w:val="00630DCE"/>
    <w:rsid w:val="00630EF9"/>
    <w:rsid w:val="0063120A"/>
    <w:rsid w:val="0063150B"/>
    <w:rsid w:val="00631585"/>
    <w:rsid w:val="00631633"/>
    <w:rsid w:val="00631C70"/>
    <w:rsid w:val="00634ACF"/>
    <w:rsid w:val="00635035"/>
    <w:rsid w:val="006350EC"/>
    <w:rsid w:val="0063580D"/>
    <w:rsid w:val="00635CAE"/>
    <w:rsid w:val="00637240"/>
    <w:rsid w:val="00643660"/>
    <w:rsid w:val="00646F53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DC6"/>
    <w:rsid w:val="006571F6"/>
    <w:rsid w:val="00657E1F"/>
    <w:rsid w:val="006609EC"/>
    <w:rsid w:val="006618CC"/>
    <w:rsid w:val="00662111"/>
    <w:rsid w:val="00662118"/>
    <w:rsid w:val="0066238F"/>
    <w:rsid w:val="00662E59"/>
    <w:rsid w:val="006638AD"/>
    <w:rsid w:val="006638BA"/>
    <w:rsid w:val="00663DD4"/>
    <w:rsid w:val="0066478C"/>
    <w:rsid w:val="0066483C"/>
    <w:rsid w:val="00665EBF"/>
    <w:rsid w:val="0066714C"/>
    <w:rsid w:val="0066732C"/>
    <w:rsid w:val="00667860"/>
    <w:rsid w:val="006679F5"/>
    <w:rsid w:val="00667B77"/>
    <w:rsid w:val="006716DA"/>
    <w:rsid w:val="00671FB0"/>
    <w:rsid w:val="006728ED"/>
    <w:rsid w:val="006732B1"/>
    <w:rsid w:val="006743CF"/>
    <w:rsid w:val="0067446F"/>
    <w:rsid w:val="006746A4"/>
    <w:rsid w:val="00675558"/>
    <w:rsid w:val="00675611"/>
    <w:rsid w:val="00675A60"/>
    <w:rsid w:val="0067697E"/>
    <w:rsid w:val="00677443"/>
    <w:rsid w:val="0067769A"/>
    <w:rsid w:val="00677EDF"/>
    <w:rsid w:val="006806A3"/>
    <w:rsid w:val="006806A6"/>
    <w:rsid w:val="00681211"/>
    <w:rsid w:val="0068163A"/>
    <w:rsid w:val="00681B36"/>
    <w:rsid w:val="00682E14"/>
    <w:rsid w:val="0068436C"/>
    <w:rsid w:val="006848ED"/>
    <w:rsid w:val="0068545E"/>
    <w:rsid w:val="00685FD4"/>
    <w:rsid w:val="00686612"/>
    <w:rsid w:val="0068661E"/>
    <w:rsid w:val="006874D4"/>
    <w:rsid w:val="00690A49"/>
    <w:rsid w:val="00690BB6"/>
    <w:rsid w:val="00690D13"/>
    <w:rsid w:val="00690FBB"/>
    <w:rsid w:val="00691B30"/>
    <w:rsid w:val="006926BF"/>
    <w:rsid w:val="00693E1F"/>
    <w:rsid w:val="00693ECB"/>
    <w:rsid w:val="006940CF"/>
    <w:rsid w:val="00694797"/>
    <w:rsid w:val="00695887"/>
    <w:rsid w:val="00697733"/>
    <w:rsid w:val="006A10B4"/>
    <w:rsid w:val="006A254E"/>
    <w:rsid w:val="006A2B51"/>
    <w:rsid w:val="006A2C30"/>
    <w:rsid w:val="006A301C"/>
    <w:rsid w:val="006A3E2B"/>
    <w:rsid w:val="006A6311"/>
    <w:rsid w:val="006A6DF0"/>
    <w:rsid w:val="006A6E17"/>
    <w:rsid w:val="006B088A"/>
    <w:rsid w:val="006B120D"/>
    <w:rsid w:val="006B1480"/>
    <w:rsid w:val="006B1741"/>
    <w:rsid w:val="006B17E7"/>
    <w:rsid w:val="006B19E8"/>
    <w:rsid w:val="006B1A8A"/>
    <w:rsid w:val="006B1FD5"/>
    <w:rsid w:val="006B555A"/>
    <w:rsid w:val="006B600A"/>
    <w:rsid w:val="006B6635"/>
    <w:rsid w:val="006B70DA"/>
    <w:rsid w:val="006B7D22"/>
    <w:rsid w:val="006B7D2C"/>
    <w:rsid w:val="006C1019"/>
    <w:rsid w:val="006C19FE"/>
    <w:rsid w:val="006C2BB5"/>
    <w:rsid w:val="006C2BEE"/>
    <w:rsid w:val="006C2DE8"/>
    <w:rsid w:val="006C3AD8"/>
    <w:rsid w:val="006C3D06"/>
    <w:rsid w:val="006C42DD"/>
    <w:rsid w:val="006C4516"/>
    <w:rsid w:val="006C455E"/>
    <w:rsid w:val="006C536C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75C"/>
    <w:rsid w:val="006D3BE1"/>
    <w:rsid w:val="006D48FC"/>
    <w:rsid w:val="006D5FE1"/>
    <w:rsid w:val="006D62BC"/>
    <w:rsid w:val="006D6450"/>
    <w:rsid w:val="006D6736"/>
    <w:rsid w:val="006D6939"/>
    <w:rsid w:val="006D75B3"/>
    <w:rsid w:val="006D7EB0"/>
    <w:rsid w:val="006E0138"/>
    <w:rsid w:val="006E069D"/>
    <w:rsid w:val="006E0BB0"/>
    <w:rsid w:val="006E12C3"/>
    <w:rsid w:val="006E2529"/>
    <w:rsid w:val="006E45F3"/>
    <w:rsid w:val="006E4A2F"/>
    <w:rsid w:val="006E4ED4"/>
    <w:rsid w:val="006E574C"/>
    <w:rsid w:val="006E5E19"/>
    <w:rsid w:val="006E61C3"/>
    <w:rsid w:val="006E799D"/>
    <w:rsid w:val="006F051E"/>
    <w:rsid w:val="006F0593"/>
    <w:rsid w:val="006F1064"/>
    <w:rsid w:val="006F1EB7"/>
    <w:rsid w:val="006F4C3D"/>
    <w:rsid w:val="006F52E5"/>
    <w:rsid w:val="006F6066"/>
    <w:rsid w:val="006F6850"/>
    <w:rsid w:val="006F6A0B"/>
    <w:rsid w:val="006F707E"/>
    <w:rsid w:val="006F7833"/>
    <w:rsid w:val="007001DC"/>
    <w:rsid w:val="007025CB"/>
    <w:rsid w:val="007034AA"/>
    <w:rsid w:val="00703C9D"/>
    <w:rsid w:val="00704705"/>
    <w:rsid w:val="0070490C"/>
    <w:rsid w:val="00705188"/>
    <w:rsid w:val="00705C38"/>
    <w:rsid w:val="00706465"/>
    <w:rsid w:val="007065B0"/>
    <w:rsid w:val="0070695A"/>
    <w:rsid w:val="0070782D"/>
    <w:rsid w:val="007109C2"/>
    <w:rsid w:val="00711340"/>
    <w:rsid w:val="00711EEF"/>
    <w:rsid w:val="00712C42"/>
    <w:rsid w:val="00713DE4"/>
    <w:rsid w:val="00714C47"/>
    <w:rsid w:val="00715099"/>
    <w:rsid w:val="00715B69"/>
    <w:rsid w:val="0071608F"/>
    <w:rsid w:val="00716462"/>
    <w:rsid w:val="00721084"/>
    <w:rsid w:val="00721262"/>
    <w:rsid w:val="00721D0A"/>
    <w:rsid w:val="00721D9B"/>
    <w:rsid w:val="00722121"/>
    <w:rsid w:val="007224B9"/>
    <w:rsid w:val="00722F94"/>
    <w:rsid w:val="00723AA7"/>
    <w:rsid w:val="0072432E"/>
    <w:rsid w:val="00724B9D"/>
    <w:rsid w:val="00726036"/>
    <w:rsid w:val="00726279"/>
    <w:rsid w:val="00726A9B"/>
    <w:rsid w:val="0072721F"/>
    <w:rsid w:val="00727530"/>
    <w:rsid w:val="007315A2"/>
    <w:rsid w:val="00731E7C"/>
    <w:rsid w:val="007321D5"/>
    <w:rsid w:val="007329EF"/>
    <w:rsid w:val="0073327A"/>
    <w:rsid w:val="007337E0"/>
    <w:rsid w:val="00734EBE"/>
    <w:rsid w:val="00736381"/>
    <w:rsid w:val="00736DD8"/>
    <w:rsid w:val="0074069E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AF"/>
    <w:rsid w:val="007461AC"/>
    <w:rsid w:val="007462B5"/>
    <w:rsid w:val="0074638D"/>
    <w:rsid w:val="00746484"/>
    <w:rsid w:val="0074704F"/>
    <w:rsid w:val="0074766E"/>
    <w:rsid w:val="00747F48"/>
    <w:rsid w:val="00747F4C"/>
    <w:rsid w:val="00750AC7"/>
    <w:rsid w:val="00750F94"/>
    <w:rsid w:val="00751091"/>
    <w:rsid w:val="00751B83"/>
    <w:rsid w:val="00751D1C"/>
    <w:rsid w:val="00754359"/>
    <w:rsid w:val="00754411"/>
    <w:rsid w:val="0075472F"/>
    <w:rsid w:val="00754BD9"/>
    <w:rsid w:val="00754E42"/>
    <w:rsid w:val="00754E7A"/>
    <w:rsid w:val="00754EEC"/>
    <w:rsid w:val="007551B8"/>
    <w:rsid w:val="0075540C"/>
    <w:rsid w:val="00755DB1"/>
    <w:rsid w:val="0075622E"/>
    <w:rsid w:val="007574FC"/>
    <w:rsid w:val="00760975"/>
    <w:rsid w:val="00761FDA"/>
    <w:rsid w:val="007621FF"/>
    <w:rsid w:val="00763042"/>
    <w:rsid w:val="007634E3"/>
    <w:rsid w:val="00764194"/>
    <w:rsid w:val="00765ED3"/>
    <w:rsid w:val="00766106"/>
    <w:rsid w:val="007662A4"/>
    <w:rsid w:val="0076681D"/>
    <w:rsid w:val="00766A65"/>
    <w:rsid w:val="007671F5"/>
    <w:rsid w:val="007676B8"/>
    <w:rsid w:val="0077175C"/>
    <w:rsid w:val="00771870"/>
    <w:rsid w:val="00771BF9"/>
    <w:rsid w:val="00772AB0"/>
    <w:rsid w:val="00772F8A"/>
    <w:rsid w:val="00773742"/>
    <w:rsid w:val="007739C6"/>
    <w:rsid w:val="00773A4A"/>
    <w:rsid w:val="0077481E"/>
    <w:rsid w:val="00774889"/>
    <w:rsid w:val="00774FF5"/>
    <w:rsid w:val="007750B3"/>
    <w:rsid w:val="00775F76"/>
    <w:rsid w:val="00776AEA"/>
    <w:rsid w:val="00777BA0"/>
    <w:rsid w:val="007803BD"/>
    <w:rsid w:val="007808BB"/>
    <w:rsid w:val="007811DC"/>
    <w:rsid w:val="007820FA"/>
    <w:rsid w:val="0078285F"/>
    <w:rsid w:val="007830EF"/>
    <w:rsid w:val="00783207"/>
    <w:rsid w:val="0078393E"/>
    <w:rsid w:val="00783E1D"/>
    <w:rsid w:val="0078483B"/>
    <w:rsid w:val="00784EED"/>
    <w:rsid w:val="00785900"/>
    <w:rsid w:val="00786958"/>
    <w:rsid w:val="00786E71"/>
    <w:rsid w:val="00787765"/>
    <w:rsid w:val="0079119E"/>
    <w:rsid w:val="0079162F"/>
    <w:rsid w:val="007922CF"/>
    <w:rsid w:val="00792FD6"/>
    <w:rsid w:val="0079318C"/>
    <w:rsid w:val="00794924"/>
    <w:rsid w:val="00797D2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CF7"/>
    <w:rsid w:val="007A7E4B"/>
    <w:rsid w:val="007A7E9D"/>
    <w:rsid w:val="007B03AF"/>
    <w:rsid w:val="007B1543"/>
    <w:rsid w:val="007B1572"/>
    <w:rsid w:val="007B1AC0"/>
    <w:rsid w:val="007B270A"/>
    <w:rsid w:val="007B2D3B"/>
    <w:rsid w:val="007B52CD"/>
    <w:rsid w:val="007B5EBE"/>
    <w:rsid w:val="007B6B29"/>
    <w:rsid w:val="007B7DC1"/>
    <w:rsid w:val="007B7EDB"/>
    <w:rsid w:val="007C069E"/>
    <w:rsid w:val="007C19AD"/>
    <w:rsid w:val="007C3598"/>
    <w:rsid w:val="007C3FA8"/>
    <w:rsid w:val="007C40C1"/>
    <w:rsid w:val="007C4BBC"/>
    <w:rsid w:val="007C68DA"/>
    <w:rsid w:val="007C6D2A"/>
    <w:rsid w:val="007D229A"/>
    <w:rsid w:val="007D2F44"/>
    <w:rsid w:val="007D2F4D"/>
    <w:rsid w:val="007D350E"/>
    <w:rsid w:val="007D4178"/>
    <w:rsid w:val="007D4D33"/>
    <w:rsid w:val="007D4E95"/>
    <w:rsid w:val="007D5C29"/>
    <w:rsid w:val="007D7175"/>
    <w:rsid w:val="007D7589"/>
    <w:rsid w:val="007D7E4C"/>
    <w:rsid w:val="007E1369"/>
    <w:rsid w:val="007E1A1B"/>
    <w:rsid w:val="007E1A88"/>
    <w:rsid w:val="007E4C88"/>
    <w:rsid w:val="007E5859"/>
    <w:rsid w:val="007E585E"/>
    <w:rsid w:val="007E7DDF"/>
    <w:rsid w:val="007F11C8"/>
    <w:rsid w:val="007F1BD3"/>
    <w:rsid w:val="007F1CFB"/>
    <w:rsid w:val="007F220B"/>
    <w:rsid w:val="007F27DD"/>
    <w:rsid w:val="007F65FB"/>
    <w:rsid w:val="007F6880"/>
    <w:rsid w:val="007F7457"/>
    <w:rsid w:val="007F76B4"/>
    <w:rsid w:val="008001B4"/>
    <w:rsid w:val="00800769"/>
    <w:rsid w:val="00800ED2"/>
    <w:rsid w:val="0080179D"/>
    <w:rsid w:val="00802E74"/>
    <w:rsid w:val="00804B92"/>
    <w:rsid w:val="00804E21"/>
    <w:rsid w:val="00805092"/>
    <w:rsid w:val="00805293"/>
    <w:rsid w:val="00805CB8"/>
    <w:rsid w:val="00806AAF"/>
    <w:rsid w:val="008070AC"/>
    <w:rsid w:val="00807866"/>
    <w:rsid w:val="00807FFA"/>
    <w:rsid w:val="008101FD"/>
    <w:rsid w:val="00810D8D"/>
    <w:rsid w:val="00811835"/>
    <w:rsid w:val="00811977"/>
    <w:rsid w:val="00811DE8"/>
    <w:rsid w:val="0081454C"/>
    <w:rsid w:val="0081581D"/>
    <w:rsid w:val="008172BE"/>
    <w:rsid w:val="00817B71"/>
    <w:rsid w:val="00820244"/>
    <w:rsid w:val="008221B3"/>
    <w:rsid w:val="0082248E"/>
    <w:rsid w:val="00824FDF"/>
    <w:rsid w:val="00825049"/>
    <w:rsid w:val="00825125"/>
    <w:rsid w:val="008257CC"/>
    <w:rsid w:val="00825B08"/>
    <w:rsid w:val="008274BF"/>
    <w:rsid w:val="00827506"/>
    <w:rsid w:val="00830C53"/>
    <w:rsid w:val="00830DC3"/>
    <w:rsid w:val="00831555"/>
    <w:rsid w:val="00831F52"/>
    <w:rsid w:val="00832154"/>
    <w:rsid w:val="00832F5C"/>
    <w:rsid w:val="008338ED"/>
    <w:rsid w:val="008359E0"/>
    <w:rsid w:val="008362F6"/>
    <w:rsid w:val="008366E3"/>
    <w:rsid w:val="008376F6"/>
    <w:rsid w:val="00837D5B"/>
    <w:rsid w:val="00840607"/>
    <w:rsid w:val="00841CD2"/>
    <w:rsid w:val="00842117"/>
    <w:rsid w:val="00842B77"/>
    <w:rsid w:val="0084309F"/>
    <w:rsid w:val="00845C12"/>
    <w:rsid w:val="008469D9"/>
    <w:rsid w:val="00846DC0"/>
    <w:rsid w:val="008474A7"/>
    <w:rsid w:val="00847D10"/>
    <w:rsid w:val="008506B6"/>
    <w:rsid w:val="00850AE0"/>
    <w:rsid w:val="00850BBD"/>
    <w:rsid w:val="008524D2"/>
    <w:rsid w:val="00852E19"/>
    <w:rsid w:val="008532AB"/>
    <w:rsid w:val="00856833"/>
    <w:rsid w:val="00856840"/>
    <w:rsid w:val="0086087C"/>
    <w:rsid w:val="00860D8E"/>
    <w:rsid w:val="00861DBF"/>
    <w:rsid w:val="00861EC9"/>
    <w:rsid w:val="0086275E"/>
    <w:rsid w:val="00864440"/>
    <w:rsid w:val="00864D76"/>
    <w:rsid w:val="008650FC"/>
    <w:rsid w:val="008665DB"/>
    <w:rsid w:val="00866EB3"/>
    <w:rsid w:val="0086701A"/>
    <w:rsid w:val="00867BD2"/>
    <w:rsid w:val="008712FD"/>
    <w:rsid w:val="008716A1"/>
    <w:rsid w:val="00872D3F"/>
    <w:rsid w:val="008733E4"/>
    <w:rsid w:val="008737D5"/>
    <w:rsid w:val="00873F15"/>
    <w:rsid w:val="00874096"/>
    <w:rsid w:val="008756A4"/>
    <w:rsid w:val="0087578C"/>
    <w:rsid w:val="00875F73"/>
    <w:rsid w:val="00877654"/>
    <w:rsid w:val="00880F30"/>
    <w:rsid w:val="00881D37"/>
    <w:rsid w:val="008833E8"/>
    <w:rsid w:val="00887086"/>
    <w:rsid w:val="00887B48"/>
    <w:rsid w:val="0089176E"/>
    <w:rsid w:val="008917E0"/>
    <w:rsid w:val="00891F32"/>
    <w:rsid w:val="00892365"/>
    <w:rsid w:val="00892BE5"/>
    <w:rsid w:val="0089387C"/>
    <w:rsid w:val="0089444E"/>
    <w:rsid w:val="008949DF"/>
    <w:rsid w:val="008951DB"/>
    <w:rsid w:val="00896C81"/>
    <w:rsid w:val="00896D83"/>
    <w:rsid w:val="008979CA"/>
    <w:rsid w:val="008A0381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3F82"/>
    <w:rsid w:val="008B5299"/>
    <w:rsid w:val="008B5A5F"/>
    <w:rsid w:val="008B5AB0"/>
    <w:rsid w:val="008B6054"/>
    <w:rsid w:val="008B7869"/>
    <w:rsid w:val="008B7B08"/>
    <w:rsid w:val="008C00E1"/>
    <w:rsid w:val="008C13F0"/>
    <w:rsid w:val="008C1ECA"/>
    <w:rsid w:val="008C1F26"/>
    <w:rsid w:val="008C2076"/>
    <w:rsid w:val="008C2A3A"/>
    <w:rsid w:val="008C4C7E"/>
    <w:rsid w:val="008C55A4"/>
    <w:rsid w:val="008C5C46"/>
    <w:rsid w:val="008C6184"/>
    <w:rsid w:val="008C785E"/>
    <w:rsid w:val="008C78E4"/>
    <w:rsid w:val="008D03A2"/>
    <w:rsid w:val="008D0AFB"/>
    <w:rsid w:val="008D1271"/>
    <w:rsid w:val="008D1511"/>
    <w:rsid w:val="008D32DF"/>
    <w:rsid w:val="008D35E9"/>
    <w:rsid w:val="008D3959"/>
    <w:rsid w:val="008D3966"/>
    <w:rsid w:val="008D4352"/>
    <w:rsid w:val="008D4BA5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EE5"/>
    <w:rsid w:val="008E2F6E"/>
    <w:rsid w:val="008E38AD"/>
    <w:rsid w:val="008E3B00"/>
    <w:rsid w:val="008E3EEC"/>
    <w:rsid w:val="008E5BF2"/>
    <w:rsid w:val="008E5C81"/>
    <w:rsid w:val="008E6AC1"/>
    <w:rsid w:val="008F0A38"/>
    <w:rsid w:val="008F0D1F"/>
    <w:rsid w:val="008F0DEE"/>
    <w:rsid w:val="008F0F84"/>
    <w:rsid w:val="008F1014"/>
    <w:rsid w:val="008F11C9"/>
    <w:rsid w:val="008F158F"/>
    <w:rsid w:val="008F16F8"/>
    <w:rsid w:val="008F23D8"/>
    <w:rsid w:val="008F2FD5"/>
    <w:rsid w:val="008F37E5"/>
    <w:rsid w:val="008F3FBD"/>
    <w:rsid w:val="008F48C2"/>
    <w:rsid w:val="008F5840"/>
    <w:rsid w:val="008F5EEF"/>
    <w:rsid w:val="008F66FE"/>
    <w:rsid w:val="008F6890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B29"/>
    <w:rsid w:val="00913EA6"/>
    <w:rsid w:val="00914699"/>
    <w:rsid w:val="00915757"/>
    <w:rsid w:val="009159B3"/>
    <w:rsid w:val="00916181"/>
    <w:rsid w:val="00916C8A"/>
    <w:rsid w:val="00917FBD"/>
    <w:rsid w:val="009204C5"/>
    <w:rsid w:val="00920E32"/>
    <w:rsid w:val="009211C6"/>
    <w:rsid w:val="0092180D"/>
    <w:rsid w:val="00921ADE"/>
    <w:rsid w:val="00921F1A"/>
    <w:rsid w:val="009232C9"/>
    <w:rsid w:val="00923608"/>
    <w:rsid w:val="009236D6"/>
    <w:rsid w:val="009238E5"/>
    <w:rsid w:val="00923F12"/>
    <w:rsid w:val="00924FF8"/>
    <w:rsid w:val="00925BA8"/>
    <w:rsid w:val="00926DA7"/>
    <w:rsid w:val="00927F8B"/>
    <w:rsid w:val="0093094D"/>
    <w:rsid w:val="009328AD"/>
    <w:rsid w:val="009328C7"/>
    <w:rsid w:val="009336EC"/>
    <w:rsid w:val="00933F56"/>
    <w:rsid w:val="00934C13"/>
    <w:rsid w:val="00934EFE"/>
    <w:rsid w:val="00935228"/>
    <w:rsid w:val="009355A2"/>
    <w:rsid w:val="00935F9E"/>
    <w:rsid w:val="00936D98"/>
    <w:rsid w:val="009408AB"/>
    <w:rsid w:val="0094189B"/>
    <w:rsid w:val="00942154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C0A"/>
    <w:rsid w:val="00954353"/>
    <w:rsid w:val="00955C0A"/>
    <w:rsid w:val="00955C4F"/>
    <w:rsid w:val="009572D6"/>
    <w:rsid w:val="00957E66"/>
    <w:rsid w:val="009608DE"/>
    <w:rsid w:val="00960925"/>
    <w:rsid w:val="00960BCC"/>
    <w:rsid w:val="00964753"/>
    <w:rsid w:val="009657F1"/>
    <w:rsid w:val="0096625D"/>
    <w:rsid w:val="00967698"/>
    <w:rsid w:val="00967A3A"/>
    <w:rsid w:val="00967CBD"/>
    <w:rsid w:val="00967D4C"/>
    <w:rsid w:val="00970728"/>
    <w:rsid w:val="009709F8"/>
    <w:rsid w:val="00970DE9"/>
    <w:rsid w:val="00972929"/>
    <w:rsid w:val="00972F91"/>
    <w:rsid w:val="00972FED"/>
    <w:rsid w:val="0097321E"/>
    <w:rsid w:val="009734EE"/>
    <w:rsid w:val="00973827"/>
    <w:rsid w:val="009742D3"/>
    <w:rsid w:val="009758BF"/>
    <w:rsid w:val="00977BA7"/>
    <w:rsid w:val="00977EF5"/>
    <w:rsid w:val="00980517"/>
    <w:rsid w:val="00981710"/>
    <w:rsid w:val="00981764"/>
    <w:rsid w:val="0098194F"/>
    <w:rsid w:val="009826C8"/>
    <w:rsid w:val="00982ABB"/>
    <w:rsid w:val="009836E4"/>
    <w:rsid w:val="00983EB0"/>
    <w:rsid w:val="0098412F"/>
    <w:rsid w:val="00984F1E"/>
    <w:rsid w:val="00985044"/>
    <w:rsid w:val="00985F28"/>
    <w:rsid w:val="00986149"/>
    <w:rsid w:val="00986176"/>
    <w:rsid w:val="00986E7F"/>
    <w:rsid w:val="00987536"/>
    <w:rsid w:val="0099027F"/>
    <w:rsid w:val="00990BD5"/>
    <w:rsid w:val="00991201"/>
    <w:rsid w:val="0099196F"/>
    <w:rsid w:val="00992B98"/>
    <w:rsid w:val="0099359F"/>
    <w:rsid w:val="00994871"/>
    <w:rsid w:val="00994E08"/>
    <w:rsid w:val="009951F9"/>
    <w:rsid w:val="0099564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1F0"/>
    <w:rsid w:val="009B4519"/>
    <w:rsid w:val="009B4696"/>
    <w:rsid w:val="009B48A3"/>
    <w:rsid w:val="009B506B"/>
    <w:rsid w:val="009B57EF"/>
    <w:rsid w:val="009B5B85"/>
    <w:rsid w:val="009B5CAA"/>
    <w:rsid w:val="009B7204"/>
    <w:rsid w:val="009B7B11"/>
    <w:rsid w:val="009C0035"/>
    <w:rsid w:val="009C0074"/>
    <w:rsid w:val="009C0564"/>
    <w:rsid w:val="009C1B6C"/>
    <w:rsid w:val="009C2685"/>
    <w:rsid w:val="009C39BC"/>
    <w:rsid w:val="009C4BC2"/>
    <w:rsid w:val="009C4D22"/>
    <w:rsid w:val="009C5E68"/>
    <w:rsid w:val="009C6911"/>
    <w:rsid w:val="009C7320"/>
    <w:rsid w:val="009D0729"/>
    <w:rsid w:val="009D0F66"/>
    <w:rsid w:val="009D114B"/>
    <w:rsid w:val="009D1A06"/>
    <w:rsid w:val="009D1BA4"/>
    <w:rsid w:val="009D1FAB"/>
    <w:rsid w:val="009D22E4"/>
    <w:rsid w:val="009D22F7"/>
    <w:rsid w:val="009D319C"/>
    <w:rsid w:val="009D5BAB"/>
    <w:rsid w:val="009D6A0A"/>
    <w:rsid w:val="009E058F"/>
    <w:rsid w:val="009E09B0"/>
    <w:rsid w:val="009E0A9E"/>
    <w:rsid w:val="009E1070"/>
    <w:rsid w:val="009E19A2"/>
    <w:rsid w:val="009E2482"/>
    <w:rsid w:val="009E2E2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336"/>
    <w:rsid w:val="009F150E"/>
    <w:rsid w:val="009F18B9"/>
    <w:rsid w:val="009F27AD"/>
    <w:rsid w:val="009F3FB5"/>
    <w:rsid w:val="009F521F"/>
    <w:rsid w:val="009F553C"/>
    <w:rsid w:val="009F59F8"/>
    <w:rsid w:val="00A00559"/>
    <w:rsid w:val="00A005B0"/>
    <w:rsid w:val="00A01729"/>
    <w:rsid w:val="00A01D2E"/>
    <w:rsid w:val="00A01F17"/>
    <w:rsid w:val="00A022A5"/>
    <w:rsid w:val="00A03A22"/>
    <w:rsid w:val="00A04634"/>
    <w:rsid w:val="00A04E81"/>
    <w:rsid w:val="00A06119"/>
    <w:rsid w:val="00A07A48"/>
    <w:rsid w:val="00A108EE"/>
    <w:rsid w:val="00A10BB8"/>
    <w:rsid w:val="00A1187E"/>
    <w:rsid w:val="00A1200D"/>
    <w:rsid w:val="00A137E4"/>
    <w:rsid w:val="00A14813"/>
    <w:rsid w:val="00A15306"/>
    <w:rsid w:val="00A1566A"/>
    <w:rsid w:val="00A165BF"/>
    <w:rsid w:val="00A172E8"/>
    <w:rsid w:val="00A179FF"/>
    <w:rsid w:val="00A20DCA"/>
    <w:rsid w:val="00A21A36"/>
    <w:rsid w:val="00A22973"/>
    <w:rsid w:val="00A24140"/>
    <w:rsid w:val="00A25059"/>
    <w:rsid w:val="00A25294"/>
    <w:rsid w:val="00A254EE"/>
    <w:rsid w:val="00A258E0"/>
    <w:rsid w:val="00A25BE7"/>
    <w:rsid w:val="00A27008"/>
    <w:rsid w:val="00A273AE"/>
    <w:rsid w:val="00A27BC4"/>
    <w:rsid w:val="00A27CDF"/>
    <w:rsid w:val="00A309C6"/>
    <w:rsid w:val="00A30D13"/>
    <w:rsid w:val="00A314F9"/>
    <w:rsid w:val="00A319D0"/>
    <w:rsid w:val="00A31DBB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ACB"/>
    <w:rsid w:val="00A40D55"/>
    <w:rsid w:val="00A4376F"/>
    <w:rsid w:val="00A44C29"/>
    <w:rsid w:val="00A4549F"/>
    <w:rsid w:val="00A45B9B"/>
    <w:rsid w:val="00A462FE"/>
    <w:rsid w:val="00A501C9"/>
    <w:rsid w:val="00A50506"/>
    <w:rsid w:val="00A50E1D"/>
    <w:rsid w:val="00A51EE2"/>
    <w:rsid w:val="00A53F55"/>
    <w:rsid w:val="00A5417B"/>
    <w:rsid w:val="00A54599"/>
    <w:rsid w:val="00A54B82"/>
    <w:rsid w:val="00A55517"/>
    <w:rsid w:val="00A5640E"/>
    <w:rsid w:val="00A569D4"/>
    <w:rsid w:val="00A57373"/>
    <w:rsid w:val="00A57E3B"/>
    <w:rsid w:val="00A57F1A"/>
    <w:rsid w:val="00A60163"/>
    <w:rsid w:val="00A6038D"/>
    <w:rsid w:val="00A60CF0"/>
    <w:rsid w:val="00A61429"/>
    <w:rsid w:val="00A614AA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C9A"/>
    <w:rsid w:val="00A7075B"/>
    <w:rsid w:val="00A70E99"/>
    <w:rsid w:val="00A71CE6"/>
    <w:rsid w:val="00A71D23"/>
    <w:rsid w:val="00A72E60"/>
    <w:rsid w:val="00A7333A"/>
    <w:rsid w:val="00A73D0D"/>
    <w:rsid w:val="00A73E57"/>
    <w:rsid w:val="00A74A92"/>
    <w:rsid w:val="00A74B77"/>
    <w:rsid w:val="00A75CC1"/>
    <w:rsid w:val="00A75E88"/>
    <w:rsid w:val="00A771C6"/>
    <w:rsid w:val="00A8035A"/>
    <w:rsid w:val="00A8056E"/>
    <w:rsid w:val="00A82D58"/>
    <w:rsid w:val="00A8399D"/>
    <w:rsid w:val="00A83E3D"/>
    <w:rsid w:val="00A8443A"/>
    <w:rsid w:val="00A8479C"/>
    <w:rsid w:val="00A8557B"/>
    <w:rsid w:val="00A85807"/>
    <w:rsid w:val="00A85A05"/>
    <w:rsid w:val="00A864F2"/>
    <w:rsid w:val="00A86D63"/>
    <w:rsid w:val="00A87797"/>
    <w:rsid w:val="00A90E72"/>
    <w:rsid w:val="00A922A2"/>
    <w:rsid w:val="00A925A4"/>
    <w:rsid w:val="00A92D15"/>
    <w:rsid w:val="00A9327B"/>
    <w:rsid w:val="00A93B69"/>
    <w:rsid w:val="00A940B0"/>
    <w:rsid w:val="00A963C7"/>
    <w:rsid w:val="00A96C29"/>
    <w:rsid w:val="00AA1626"/>
    <w:rsid w:val="00AA1C25"/>
    <w:rsid w:val="00AA3DB7"/>
    <w:rsid w:val="00AA3FB1"/>
    <w:rsid w:val="00AA49EB"/>
    <w:rsid w:val="00AA4AEF"/>
    <w:rsid w:val="00AA51F5"/>
    <w:rsid w:val="00AA5E3B"/>
    <w:rsid w:val="00AA68B4"/>
    <w:rsid w:val="00AB0543"/>
    <w:rsid w:val="00AB0A53"/>
    <w:rsid w:val="00AB0AC9"/>
    <w:rsid w:val="00AB185A"/>
    <w:rsid w:val="00AB1BA7"/>
    <w:rsid w:val="00AB1E04"/>
    <w:rsid w:val="00AB29CF"/>
    <w:rsid w:val="00AB3113"/>
    <w:rsid w:val="00AB348A"/>
    <w:rsid w:val="00AB37BE"/>
    <w:rsid w:val="00AB3F38"/>
    <w:rsid w:val="00AB43EC"/>
    <w:rsid w:val="00AB491C"/>
    <w:rsid w:val="00AB4BF4"/>
    <w:rsid w:val="00AB5ADF"/>
    <w:rsid w:val="00AB5E57"/>
    <w:rsid w:val="00AB5E5C"/>
    <w:rsid w:val="00AB725F"/>
    <w:rsid w:val="00AC0705"/>
    <w:rsid w:val="00AC109B"/>
    <w:rsid w:val="00AC28E2"/>
    <w:rsid w:val="00AC4BA9"/>
    <w:rsid w:val="00AC51DE"/>
    <w:rsid w:val="00AC74DA"/>
    <w:rsid w:val="00AC7A2B"/>
    <w:rsid w:val="00AC7C25"/>
    <w:rsid w:val="00AC7D2C"/>
    <w:rsid w:val="00AD00AF"/>
    <w:rsid w:val="00AD0A51"/>
    <w:rsid w:val="00AD0B37"/>
    <w:rsid w:val="00AD0D5D"/>
    <w:rsid w:val="00AD11F7"/>
    <w:rsid w:val="00AD1DB7"/>
    <w:rsid w:val="00AD2441"/>
    <w:rsid w:val="00AD2852"/>
    <w:rsid w:val="00AD2EF9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3"/>
    <w:rsid w:val="00AE2F3F"/>
    <w:rsid w:val="00AE3B4E"/>
    <w:rsid w:val="00AE4ECF"/>
    <w:rsid w:val="00AE52A3"/>
    <w:rsid w:val="00AE59EC"/>
    <w:rsid w:val="00AE67B3"/>
    <w:rsid w:val="00AE7864"/>
    <w:rsid w:val="00AE7949"/>
    <w:rsid w:val="00AF0468"/>
    <w:rsid w:val="00AF185C"/>
    <w:rsid w:val="00AF25D5"/>
    <w:rsid w:val="00AF3DBB"/>
    <w:rsid w:val="00AF5194"/>
    <w:rsid w:val="00AF53EF"/>
    <w:rsid w:val="00AF73C3"/>
    <w:rsid w:val="00AF769B"/>
    <w:rsid w:val="00AF795C"/>
    <w:rsid w:val="00B00122"/>
    <w:rsid w:val="00B00752"/>
    <w:rsid w:val="00B008DD"/>
    <w:rsid w:val="00B026C1"/>
    <w:rsid w:val="00B02B9C"/>
    <w:rsid w:val="00B02CCA"/>
    <w:rsid w:val="00B0353B"/>
    <w:rsid w:val="00B03953"/>
    <w:rsid w:val="00B0400B"/>
    <w:rsid w:val="00B040B2"/>
    <w:rsid w:val="00B05A8B"/>
    <w:rsid w:val="00B0668F"/>
    <w:rsid w:val="00B10558"/>
    <w:rsid w:val="00B113DE"/>
    <w:rsid w:val="00B12509"/>
    <w:rsid w:val="00B156A9"/>
    <w:rsid w:val="00B15F83"/>
    <w:rsid w:val="00B160FF"/>
    <w:rsid w:val="00B16322"/>
    <w:rsid w:val="00B1662E"/>
    <w:rsid w:val="00B16A6F"/>
    <w:rsid w:val="00B1757B"/>
    <w:rsid w:val="00B22C0D"/>
    <w:rsid w:val="00B23977"/>
    <w:rsid w:val="00B23AF4"/>
    <w:rsid w:val="00B23C15"/>
    <w:rsid w:val="00B25762"/>
    <w:rsid w:val="00B25B40"/>
    <w:rsid w:val="00B25FDE"/>
    <w:rsid w:val="00B262D5"/>
    <w:rsid w:val="00B26AB0"/>
    <w:rsid w:val="00B26AD2"/>
    <w:rsid w:val="00B26CA2"/>
    <w:rsid w:val="00B30B4E"/>
    <w:rsid w:val="00B31246"/>
    <w:rsid w:val="00B320F6"/>
    <w:rsid w:val="00B32159"/>
    <w:rsid w:val="00B326FF"/>
    <w:rsid w:val="00B340AA"/>
    <w:rsid w:val="00B34A9F"/>
    <w:rsid w:val="00B34B80"/>
    <w:rsid w:val="00B34EE8"/>
    <w:rsid w:val="00B35CDA"/>
    <w:rsid w:val="00B37D97"/>
    <w:rsid w:val="00B40BD7"/>
    <w:rsid w:val="00B40E0B"/>
    <w:rsid w:val="00B411BD"/>
    <w:rsid w:val="00B41559"/>
    <w:rsid w:val="00B418E8"/>
    <w:rsid w:val="00B42285"/>
    <w:rsid w:val="00B4274B"/>
    <w:rsid w:val="00B435B1"/>
    <w:rsid w:val="00B4367F"/>
    <w:rsid w:val="00B438BA"/>
    <w:rsid w:val="00B441CB"/>
    <w:rsid w:val="00B44F99"/>
    <w:rsid w:val="00B45052"/>
    <w:rsid w:val="00B45876"/>
    <w:rsid w:val="00B46507"/>
    <w:rsid w:val="00B47F48"/>
    <w:rsid w:val="00B50096"/>
    <w:rsid w:val="00B50D61"/>
    <w:rsid w:val="00B51542"/>
    <w:rsid w:val="00B51D1D"/>
    <w:rsid w:val="00B52A21"/>
    <w:rsid w:val="00B5310E"/>
    <w:rsid w:val="00B54ACC"/>
    <w:rsid w:val="00B54DCB"/>
    <w:rsid w:val="00B55252"/>
    <w:rsid w:val="00B55AC2"/>
    <w:rsid w:val="00B560C9"/>
    <w:rsid w:val="00B56533"/>
    <w:rsid w:val="00B56CFC"/>
    <w:rsid w:val="00B57655"/>
    <w:rsid w:val="00B57777"/>
    <w:rsid w:val="00B57A17"/>
    <w:rsid w:val="00B603D5"/>
    <w:rsid w:val="00B60EB0"/>
    <w:rsid w:val="00B615C5"/>
    <w:rsid w:val="00B61BE2"/>
    <w:rsid w:val="00B6266F"/>
    <w:rsid w:val="00B628F5"/>
    <w:rsid w:val="00B62E0B"/>
    <w:rsid w:val="00B63C32"/>
    <w:rsid w:val="00B64434"/>
    <w:rsid w:val="00B65107"/>
    <w:rsid w:val="00B67EEE"/>
    <w:rsid w:val="00B70664"/>
    <w:rsid w:val="00B70FB7"/>
    <w:rsid w:val="00B711CE"/>
    <w:rsid w:val="00B71DC8"/>
    <w:rsid w:val="00B746C6"/>
    <w:rsid w:val="00B74B1D"/>
    <w:rsid w:val="00B7604C"/>
    <w:rsid w:val="00B7652C"/>
    <w:rsid w:val="00B766BF"/>
    <w:rsid w:val="00B76FA6"/>
    <w:rsid w:val="00B77827"/>
    <w:rsid w:val="00B77FD0"/>
    <w:rsid w:val="00B80910"/>
    <w:rsid w:val="00B8102B"/>
    <w:rsid w:val="00B818F4"/>
    <w:rsid w:val="00B81BC9"/>
    <w:rsid w:val="00B8222F"/>
    <w:rsid w:val="00B82615"/>
    <w:rsid w:val="00B82FDD"/>
    <w:rsid w:val="00B83444"/>
    <w:rsid w:val="00B836ED"/>
    <w:rsid w:val="00B847BA"/>
    <w:rsid w:val="00B8497F"/>
    <w:rsid w:val="00B853BE"/>
    <w:rsid w:val="00B86476"/>
    <w:rsid w:val="00B86A3D"/>
    <w:rsid w:val="00B871B5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D59"/>
    <w:rsid w:val="00BA0632"/>
    <w:rsid w:val="00BA0AAA"/>
    <w:rsid w:val="00BA0DFB"/>
    <w:rsid w:val="00BA1B09"/>
    <w:rsid w:val="00BA2FEF"/>
    <w:rsid w:val="00BA6BC0"/>
    <w:rsid w:val="00BA74CC"/>
    <w:rsid w:val="00BB1548"/>
    <w:rsid w:val="00BB1C3C"/>
    <w:rsid w:val="00BB1CE7"/>
    <w:rsid w:val="00BB2DF8"/>
    <w:rsid w:val="00BB2FD3"/>
    <w:rsid w:val="00BB2FDF"/>
    <w:rsid w:val="00BB2FFF"/>
    <w:rsid w:val="00BB5FCB"/>
    <w:rsid w:val="00BB604B"/>
    <w:rsid w:val="00BB6249"/>
    <w:rsid w:val="00BB6B9B"/>
    <w:rsid w:val="00BC00EC"/>
    <w:rsid w:val="00BC08C5"/>
    <w:rsid w:val="00BC09FE"/>
    <w:rsid w:val="00BC1144"/>
    <w:rsid w:val="00BC12FB"/>
    <w:rsid w:val="00BC1C3C"/>
    <w:rsid w:val="00BC307F"/>
    <w:rsid w:val="00BC3159"/>
    <w:rsid w:val="00BC3257"/>
    <w:rsid w:val="00BC39DB"/>
    <w:rsid w:val="00BC3A32"/>
    <w:rsid w:val="00BC3B07"/>
    <w:rsid w:val="00BC3E25"/>
    <w:rsid w:val="00BC4213"/>
    <w:rsid w:val="00BC46EF"/>
    <w:rsid w:val="00BC6DA4"/>
    <w:rsid w:val="00BC6FD6"/>
    <w:rsid w:val="00BC72FB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F8"/>
    <w:rsid w:val="00BE1D82"/>
    <w:rsid w:val="00BE1EE4"/>
    <w:rsid w:val="00BE1F56"/>
    <w:rsid w:val="00BE1F8B"/>
    <w:rsid w:val="00BE22B2"/>
    <w:rsid w:val="00BE2B4F"/>
    <w:rsid w:val="00BE2F39"/>
    <w:rsid w:val="00BE332D"/>
    <w:rsid w:val="00BE3672"/>
    <w:rsid w:val="00BE3CF1"/>
    <w:rsid w:val="00BE460D"/>
    <w:rsid w:val="00BE47EF"/>
    <w:rsid w:val="00BE4B20"/>
    <w:rsid w:val="00BE4D90"/>
    <w:rsid w:val="00BE4E42"/>
    <w:rsid w:val="00BE5FC4"/>
    <w:rsid w:val="00BE6649"/>
    <w:rsid w:val="00BE6904"/>
    <w:rsid w:val="00BE7215"/>
    <w:rsid w:val="00BE79B0"/>
    <w:rsid w:val="00BE7C4D"/>
    <w:rsid w:val="00BE7F6A"/>
    <w:rsid w:val="00BF0274"/>
    <w:rsid w:val="00BF08C4"/>
    <w:rsid w:val="00BF0BAF"/>
    <w:rsid w:val="00BF19CE"/>
    <w:rsid w:val="00BF2768"/>
    <w:rsid w:val="00BF2B6F"/>
    <w:rsid w:val="00BF3258"/>
    <w:rsid w:val="00BF351A"/>
    <w:rsid w:val="00BF38E3"/>
    <w:rsid w:val="00BF3914"/>
    <w:rsid w:val="00BF3A97"/>
    <w:rsid w:val="00BF49B1"/>
    <w:rsid w:val="00BF5552"/>
    <w:rsid w:val="00BF66A0"/>
    <w:rsid w:val="00BF73F2"/>
    <w:rsid w:val="00C01671"/>
    <w:rsid w:val="00C02419"/>
    <w:rsid w:val="00C02766"/>
    <w:rsid w:val="00C03EE8"/>
    <w:rsid w:val="00C04535"/>
    <w:rsid w:val="00C0595A"/>
    <w:rsid w:val="00C05BEC"/>
    <w:rsid w:val="00C064D0"/>
    <w:rsid w:val="00C06E7D"/>
    <w:rsid w:val="00C0765D"/>
    <w:rsid w:val="00C07A7A"/>
    <w:rsid w:val="00C101B7"/>
    <w:rsid w:val="00C10565"/>
    <w:rsid w:val="00C1112B"/>
    <w:rsid w:val="00C11628"/>
    <w:rsid w:val="00C11A88"/>
    <w:rsid w:val="00C12012"/>
    <w:rsid w:val="00C12874"/>
    <w:rsid w:val="00C12BC1"/>
    <w:rsid w:val="00C13B41"/>
    <w:rsid w:val="00C13BDA"/>
    <w:rsid w:val="00C13FFD"/>
    <w:rsid w:val="00C143B6"/>
    <w:rsid w:val="00C14632"/>
    <w:rsid w:val="00C16630"/>
    <w:rsid w:val="00C16713"/>
    <w:rsid w:val="00C16AE3"/>
    <w:rsid w:val="00C16C30"/>
    <w:rsid w:val="00C20A00"/>
    <w:rsid w:val="00C21673"/>
    <w:rsid w:val="00C21C7A"/>
    <w:rsid w:val="00C22AC6"/>
    <w:rsid w:val="00C23130"/>
    <w:rsid w:val="00C231B8"/>
    <w:rsid w:val="00C2527D"/>
    <w:rsid w:val="00C2541D"/>
    <w:rsid w:val="00C255A5"/>
    <w:rsid w:val="00C2584B"/>
    <w:rsid w:val="00C25942"/>
    <w:rsid w:val="00C25DD9"/>
    <w:rsid w:val="00C2663F"/>
    <w:rsid w:val="00C26DB8"/>
    <w:rsid w:val="00C27444"/>
    <w:rsid w:val="00C27FFC"/>
    <w:rsid w:val="00C3294A"/>
    <w:rsid w:val="00C331EC"/>
    <w:rsid w:val="00C3400F"/>
    <w:rsid w:val="00C34B64"/>
    <w:rsid w:val="00C34C36"/>
    <w:rsid w:val="00C352B3"/>
    <w:rsid w:val="00C3654C"/>
    <w:rsid w:val="00C36BF5"/>
    <w:rsid w:val="00C36DBC"/>
    <w:rsid w:val="00C37278"/>
    <w:rsid w:val="00C376BA"/>
    <w:rsid w:val="00C40373"/>
    <w:rsid w:val="00C4082D"/>
    <w:rsid w:val="00C40AE6"/>
    <w:rsid w:val="00C411AF"/>
    <w:rsid w:val="00C4138D"/>
    <w:rsid w:val="00C41AD2"/>
    <w:rsid w:val="00C41E3A"/>
    <w:rsid w:val="00C4304C"/>
    <w:rsid w:val="00C43315"/>
    <w:rsid w:val="00C43981"/>
    <w:rsid w:val="00C452F5"/>
    <w:rsid w:val="00C46555"/>
    <w:rsid w:val="00C46B15"/>
    <w:rsid w:val="00C46B7D"/>
    <w:rsid w:val="00C46F7D"/>
    <w:rsid w:val="00C479B5"/>
    <w:rsid w:val="00C50242"/>
    <w:rsid w:val="00C5034D"/>
    <w:rsid w:val="00C5050E"/>
    <w:rsid w:val="00C50E99"/>
    <w:rsid w:val="00C515EC"/>
    <w:rsid w:val="00C52744"/>
    <w:rsid w:val="00C53EB3"/>
    <w:rsid w:val="00C542D4"/>
    <w:rsid w:val="00C54C1B"/>
    <w:rsid w:val="00C54D71"/>
    <w:rsid w:val="00C55598"/>
    <w:rsid w:val="00C563F5"/>
    <w:rsid w:val="00C570F7"/>
    <w:rsid w:val="00C62CD5"/>
    <w:rsid w:val="00C636E6"/>
    <w:rsid w:val="00C639D6"/>
    <w:rsid w:val="00C63ABB"/>
    <w:rsid w:val="00C63F8E"/>
    <w:rsid w:val="00C647FB"/>
    <w:rsid w:val="00C64BF7"/>
    <w:rsid w:val="00C654E0"/>
    <w:rsid w:val="00C679AF"/>
    <w:rsid w:val="00C67C5B"/>
    <w:rsid w:val="00C67EAB"/>
    <w:rsid w:val="00C7076F"/>
    <w:rsid w:val="00C70DFF"/>
    <w:rsid w:val="00C73368"/>
    <w:rsid w:val="00C73CFC"/>
    <w:rsid w:val="00C73DD5"/>
    <w:rsid w:val="00C75A6B"/>
    <w:rsid w:val="00C763B6"/>
    <w:rsid w:val="00C7644F"/>
    <w:rsid w:val="00C768F6"/>
    <w:rsid w:val="00C7707F"/>
    <w:rsid w:val="00C7714D"/>
    <w:rsid w:val="00C80073"/>
    <w:rsid w:val="00C80DEA"/>
    <w:rsid w:val="00C832DC"/>
    <w:rsid w:val="00C8377F"/>
    <w:rsid w:val="00C86129"/>
    <w:rsid w:val="00C8646D"/>
    <w:rsid w:val="00C91DE3"/>
    <w:rsid w:val="00C92C7F"/>
    <w:rsid w:val="00C9369D"/>
    <w:rsid w:val="00C93C34"/>
    <w:rsid w:val="00C943AE"/>
    <w:rsid w:val="00C944FA"/>
    <w:rsid w:val="00C95854"/>
    <w:rsid w:val="00C95EFF"/>
    <w:rsid w:val="00C96D28"/>
    <w:rsid w:val="00C96E6F"/>
    <w:rsid w:val="00C9716F"/>
    <w:rsid w:val="00C97872"/>
    <w:rsid w:val="00CA0532"/>
    <w:rsid w:val="00CA11AC"/>
    <w:rsid w:val="00CA1512"/>
    <w:rsid w:val="00CA2241"/>
    <w:rsid w:val="00CA3CDD"/>
    <w:rsid w:val="00CA403B"/>
    <w:rsid w:val="00CA505A"/>
    <w:rsid w:val="00CA59DD"/>
    <w:rsid w:val="00CA6EA0"/>
    <w:rsid w:val="00CA7E6A"/>
    <w:rsid w:val="00CA7F81"/>
    <w:rsid w:val="00CB008E"/>
    <w:rsid w:val="00CB01FA"/>
    <w:rsid w:val="00CB0737"/>
    <w:rsid w:val="00CB097A"/>
    <w:rsid w:val="00CB26EC"/>
    <w:rsid w:val="00CB2D2A"/>
    <w:rsid w:val="00CB388E"/>
    <w:rsid w:val="00CB3DF2"/>
    <w:rsid w:val="00CB5B1E"/>
    <w:rsid w:val="00CB787A"/>
    <w:rsid w:val="00CC0C4A"/>
    <w:rsid w:val="00CC17F0"/>
    <w:rsid w:val="00CC1853"/>
    <w:rsid w:val="00CC1FAE"/>
    <w:rsid w:val="00CC2E71"/>
    <w:rsid w:val="00CC3A23"/>
    <w:rsid w:val="00CC4156"/>
    <w:rsid w:val="00CC621F"/>
    <w:rsid w:val="00CC737C"/>
    <w:rsid w:val="00CD087D"/>
    <w:rsid w:val="00CD0A6C"/>
    <w:rsid w:val="00CD0F5D"/>
    <w:rsid w:val="00CD1C0B"/>
    <w:rsid w:val="00CD239A"/>
    <w:rsid w:val="00CD4E38"/>
    <w:rsid w:val="00CD5512"/>
    <w:rsid w:val="00CD6519"/>
    <w:rsid w:val="00CD6E3D"/>
    <w:rsid w:val="00CD71AB"/>
    <w:rsid w:val="00CD7D07"/>
    <w:rsid w:val="00CE0109"/>
    <w:rsid w:val="00CE06D8"/>
    <w:rsid w:val="00CE07EA"/>
    <w:rsid w:val="00CE1FC5"/>
    <w:rsid w:val="00CE2219"/>
    <w:rsid w:val="00CE264F"/>
    <w:rsid w:val="00CE34CB"/>
    <w:rsid w:val="00CE46E5"/>
    <w:rsid w:val="00CE485A"/>
    <w:rsid w:val="00CE5279"/>
    <w:rsid w:val="00CE5A78"/>
    <w:rsid w:val="00CE61B0"/>
    <w:rsid w:val="00CE6C96"/>
    <w:rsid w:val="00CE78AE"/>
    <w:rsid w:val="00CE7E62"/>
    <w:rsid w:val="00CF0C91"/>
    <w:rsid w:val="00CF195E"/>
    <w:rsid w:val="00CF19DA"/>
    <w:rsid w:val="00CF1C7F"/>
    <w:rsid w:val="00CF1CC0"/>
    <w:rsid w:val="00CF24F8"/>
    <w:rsid w:val="00CF2653"/>
    <w:rsid w:val="00CF3DAC"/>
    <w:rsid w:val="00CF4247"/>
    <w:rsid w:val="00CF4564"/>
    <w:rsid w:val="00CF5263"/>
    <w:rsid w:val="00CF60B5"/>
    <w:rsid w:val="00CF6CCC"/>
    <w:rsid w:val="00CF7A2C"/>
    <w:rsid w:val="00D004FA"/>
    <w:rsid w:val="00D01B21"/>
    <w:rsid w:val="00D01E2F"/>
    <w:rsid w:val="00D01E63"/>
    <w:rsid w:val="00D03102"/>
    <w:rsid w:val="00D03727"/>
    <w:rsid w:val="00D0378A"/>
    <w:rsid w:val="00D05132"/>
    <w:rsid w:val="00D05160"/>
    <w:rsid w:val="00D05EA9"/>
    <w:rsid w:val="00D071F8"/>
    <w:rsid w:val="00D07252"/>
    <w:rsid w:val="00D074F4"/>
    <w:rsid w:val="00D07CE1"/>
    <w:rsid w:val="00D1026A"/>
    <w:rsid w:val="00D107CF"/>
    <w:rsid w:val="00D11A05"/>
    <w:rsid w:val="00D11B0B"/>
    <w:rsid w:val="00D12293"/>
    <w:rsid w:val="00D12AC3"/>
    <w:rsid w:val="00D14182"/>
    <w:rsid w:val="00D14236"/>
    <w:rsid w:val="00D14553"/>
    <w:rsid w:val="00D14DB1"/>
    <w:rsid w:val="00D15F43"/>
    <w:rsid w:val="00D16DEB"/>
    <w:rsid w:val="00D16E87"/>
    <w:rsid w:val="00D174F3"/>
    <w:rsid w:val="00D20B8B"/>
    <w:rsid w:val="00D2162C"/>
    <w:rsid w:val="00D21A3C"/>
    <w:rsid w:val="00D21B7A"/>
    <w:rsid w:val="00D233F1"/>
    <w:rsid w:val="00D256F8"/>
    <w:rsid w:val="00D2685C"/>
    <w:rsid w:val="00D26A3B"/>
    <w:rsid w:val="00D302FD"/>
    <w:rsid w:val="00D3038A"/>
    <w:rsid w:val="00D3098D"/>
    <w:rsid w:val="00D30CF1"/>
    <w:rsid w:val="00D30FA5"/>
    <w:rsid w:val="00D31A02"/>
    <w:rsid w:val="00D3323C"/>
    <w:rsid w:val="00D332C8"/>
    <w:rsid w:val="00D33456"/>
    <w:rsid w:val="00D3396F"/>
    <w:rsid w:val="00D33D4D"/>
    <w:rsid w:val="00D34A0B"/>
    <w:rsid w:val="00D352CF"/>
    <w:rsid w:val="00D361BB"/>
    <w:rsid w:val="00D36234"/>
    <w:rsid w:val="00D36371"/>
    <w:rsid w:val="00D40114"/>
    <w:rsid w:val="00D437D8"/>
    <w:rsid w:val="00D44994"/>
    <w:rsid w:val="00D45DF3"/>
    <w:rsid w:val="00D46174"/>
    <w:rsid w:val="00D47DD0"/>
    <w:rsid w:val="00D50183"/>
    <w:rsid w:val="00D5096D"/>
    <w:rsid w:val="00D51D12"/>
    <w:rsid w:val="00D51D73"/>
    <w:rsid w:val="00D5362B"/>
    <w:rsid w:val="00D53E47"/>
    <w:rsid w:val="00D55072"/>
    <w:rsid w:val="00D551B5"/>
    <w:rsid w:val="00D5626C"/>
    <w:rsid w:val="00D56C2B"/>
    <w:rsid w:val="00D56DB2"/>
    <w:rsid w:val="00D5734F"/>
    <w:rsid w:val="00D5747F"/>
    <w:rsid w:val="00D57495"/>
    <w:rsid w:val="00D574FA"/>
    <w:rsid w:val="00D6004B"/>
    <w:rsid w:val="00D60AA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12D"/>
    <w:rsid w:val="00D6550F"/>
    <w:rsid w:val="00D659B1"/>
    <w:rsid w:val="00D66E18"/>
    <w:rsid w:val="00D6734D"/>
    <w:rsid w:val="00D679CF"/>
    <w:rsid w:val="00D679D3"/>
    <w:rsid w:val="00D710E8"/>
    <w:rsid w:val="00D715CB"/>
    <w:rsid w:val="00D71B66"/>
    <w:rsid w:val="00D720CC"/>
    <w:rsid w:val="00D726CB"/>
    <w:rsid w:val="00D7356F"/>
    <w:rsid w:val="00D73587"/>
    <w:rsid w:val="00D73D16"/>
    <w:rsid w:val="00D73EBB"/>
    <w:rsid w:val="00D740E5"/>
    <w:rsid w:val="00D751FB"/>
    <w:rsid w:val="00D754D6"/>
    <w:rsid w:val="00D761AA"/>
    <w:rsid w:val="00D76FAE"/>
    <w:rsid w:val="00D777D7"/>
    <w:rsid w:val="00D80AB8"/>
    <w:rsid w:val="00D81792"/>
    <w:rsid w:val="00D819B1"/>
    <w:rsid w:val="00D81B8C"/>
    <w:rsid w:val="00D82494"/>
    <w:rsid w:val="00D83AE9"/>
    <w:rsid w:val="00D84FCD"/>
    <w:rsid w:val="00D8542C"/>
    <w:rsid w:val="00D857B8"/>
    <w:rsid w:val="00D86E76"/>
    <w:rsid w:val="00D87175"/>
    <w:rsid w:val="00D87ABF"/>
    <w:rsid w:val="00D90CD3"/>
    <w:rsid w:val="00D91669"/>
    <w:rsid w:val="00D919E6"/>
    <w:rsid w:val="00D91BE1"/>
    <w:rsid w:val="00D92285"/>
    <w:rsid w:val="00D92C29"/>
    <w:rsid w:val="00D936E2"/>
    <w:rsid w:val="00D95104"/>
    <w:rsid w:val="00D95600"/>
    <w:rsid w:val="00D9683C"/>
    <w:rsid w:val="00D9718A"/>
    <w:rsid w:val="00D97884"/>
    <w:rsid w:val="00DA021F"/>
    <w:rsid w:val="00DA0A7F"/>
    <w:rsid w:val="00DA1C31"/>
    <w:rsid w:val="00DA20BC"/>
    <w:rsid w:val="00DA2ED7"/>
    <w:rsid w:val="00DA3E7A"/>
    <w:rsid w:val="00DA3EA3"/>
    <w:rsid w:val="00DA430C"/>
    <w:rsid w:val="00DA615D"/>
    <w:rsid w:val="00DA6598"/>
    <w:rsid w:val="00DA6C0F"/>
    <w:rsid w:val="00DA702F"/>
    <w:rsid w:val="00DA7F8A"/>
    <w:rsid w:val="00DB0176"/>
    <w:rsid w:val="00DB0404"/>
    <w:rsid w:val="00DB0430"/>
    <w:rsid w:val="00DB1181"/>
    <w:rsid w:val="00DB11F8"/>
    <w:rsid w:val="00DB18F8"/>
    <w:rsid w:val="00DB1F2A"/>
    <w:rsid w:val="00DB297F"/>
    <w:rsid w:val="00DB3153"/>
    <w:rsid w:val="00DB317A"/>
    <w:rsid w:val="00DB3B82"/>
    <w:rsid w:val="00DB3EAC"/>
    <w:rsid w:val="00DB4256"/>
    <w:rsid w:val="00DB485D"/>
    <w:rsid w:val="00DB7440"/>
    <w:rsid w:val="00DC018B"/>
    <w:rsid w:val="00DC1327"/>
    <w:rsid w:val="00DC1350"/>
    <w:rsid w:val="00DC25FE"/>
    <w:rsid w:val="00DC3237"/>
    <w:rsid w:val="00DC41A4"/>
    <w:rsid w:val="00DC5672"/>
    <w:rsid w:val="00DC60A2"/>
    <w:rsid w:val="00DC6600"/>
    <w:rsid w:val="00DC67BD"/>
    <w:rsid w:val="00DC6924"/>
    <w:rsid w:val="00DC71F2"/>
    <w:rsid w:val="00DC7670"/>
    <w:rsid w:val="00DD1F28"/>
    <w:rsid w:val="00DD2025"/>
    <w:rsid w:val="00DD22EA"/>
    <w:rsid w:val="00DD23A0"/>
    <w:rsid w:val="00DD3EF5"/>
    <w:rsid w:val="00DD53FA"/>
    <w:rsid w:val="00DD59A9"/>
    <w:rsid w:val="00DD5F42"/>
    <w:rsid w:val="00DD617B"/>
    <w:rsid w:val="00DE0E59"/>
    <w:rsid w:val="00DE0F6C"/>
    <w:rsid w:val="00DE219B"/>
    <w:rsid w:val="00DE2A29"/>
    <w:rsid w:val="00DE52E3"/>
    <w:rsid w:val="00DE7C00"/>
    <w:rsid w:val="00DF03E9"/>
    <w:rsid w:val="00DF03ED"/>
    <w:rsid w:val="00DF04EE"/>
    <w:rsid w:val="00DF0BF4"/>
    <w:rsid w:val="00DF1667"/>
    <w:rsid w:val="00DF179D"/>
    <w:rsid w:val="00DF1E9C"/>
    <w:rsid w:val="00DF27F3"/>
    <w:rsid w:val="00DF41A0"/>
    <w:rsid w:val="00DF4572"/>
    <w:rsid w:val="00DF4658"/>
    <w:rsid w:val="00DF6C8B"/>
    <w:rsid w:val="00DF6F17"/>
    <w:rsid w:val="00DF78FA"/>
    <w:rsid w:val="00E002F1"/>
    <w:rsid w:val="00E0082C"/>
    <w:rsid w:val="00E01C6B"/>
    <w:rsid w:val="00E01DAA"/>
    <w:rsid w:val="00E023E5"/>
    <w:rsid w:val="00E02432"/>
    <w:rsid w:val="00E03FE1"/>
    <w:rsid w:val="00E04022"/>
    <w:rsid w:val="00E0728F"/>
    <w:rsid w:val="00E0755C"/>
    <w:rsid w:val="00E141E4"/>
    <w:rsid w:val="00E14A7E"/>
    <w:rsid w:val="00E151E1"/>
    <w:rsid w:val="00E15BBC"/>
    <w:rsid w:val="00E17619"/>
    <w:rsid w:val="00E17805"/>
    <w:rsid w:val="00E17EC7"/>
    <w:rsid w:val="00E20F79"/>
    <w:rsid w:val="00E21278"/>
    <w:rsid w:val="00E22CCD"/>
    <w:rsid w:val="00E22FE9"/>
    <w:rsid w:val="00E236FD"/>
    <w:rsid w:val="00E23A11"/>
    <w:rsid w:val="00E23FB7"/>
    <w:rsid w:val="00E24A27"/>
    <w:rsid w:val="00E25D35"/>
    <w:rsid w:val="00E25F89"/>
    <w:rsid w:val="00E26CE0"/>
    <w:rsid w:val="00E26FAE"/>
    <w:rsid w:val="00E31397"/>
    <w:rsid w:val="00E3149D"/>
    <w:rsid w:val="00E32D62"/>
    <w:rsid w:val="00E339DC"/>
    <w:rsid w:val="00E33B20"/>
    <w:rsid w:val="00E33BEF"/>
    <w:rsid w:val="00E33E15"/>
    <w:rsid w:val="00E343A9"/>
    <w:rsid w:val="00E361B8"/>
    <w:rsid w:val="00E36A1B"/>
    <w:rsid w:val="00E40DDF"/>
    <w:rsid w:val="00E429ED"/>
    <w:rsid w:val="00E42F0C"/>
    <w:rsid w:val="00E43F37"/>
    <w:rsid w:val="00E450ED"/>
    <w:rsid w:val="00E4791B"/>
    <w:rsid w:val="00E47E31"/>
    <w:rsid w:val="00E50AC6"/>
    <w:rsid w:val="00E51DDD"/>
    <w:rsid w:val="00E51FDD"/>
    <w:rsid w:val="00E52435"/>
    <w:rsid w:val="00E52861"/>
    <w:rsid w:val="00E52E54"/>
    <w:rsid w:val="00E53122"/>
    <w:rsid w:val="00E5351B"/>
    <w:rsid w:val="00E53FA9"/>
    <w:rsid w:val="00E5414C"/>
    <w:rsid w:val="00E547B3"/>
    <w:rsid w:val="00E5526A"/>
    <w:rsid w:val="00E55BA6"/>
    <w:rsid w:val="00E56D0B"/>
    <w:rsid w:val="00E5733D"/>
    <w:rsid w:val="00E61CC0"/>
    <w:rsid w:val="00E6277B"/>
    <w:rsid w:val="00E64424"/>
    <w:rsid w:val="00E64C99"/>
    <w:rsid w:val="00E64CD3"/>
    <w:rsid w:val="00E66CE7"/>
    <w:rsid w:val="00E671C9"/>
    <w:rsid w:val="00E6743F"/>
    <w:rsid w:val="00E6758E"/>
    <w:rsid w:val="00E67E23"/>
    <w:rsid w:val="00E70016"/>
    <w:rsid w:val="00E708AE"/>
    <w:rsid w:val="00E709E4"/>
    <w:rsid w:val="00E70BC7"/>
    <w:rsid w:val="00E70FBC"/>
    <w:rsid w:val="00E72C01"/>
    <w:rsid w:val="00E72D13"/>
    <w:rsid w:val="00E741AC"/>
    <w:rsid w:val="00E75174"/>
    <w:rsid w:val="00E75EA6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858"/>
    <w:rsid w:val="00E84C39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6CD"/>
    <w:rsid w:val="00EA0E4A"/>
    <w:rsid w:val="00EA1A54"/>
    <w:rsid w:val="00EA1D52"/>
    <w:rsid w:val="00EA2095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634"/>
    <w:rsid w:val="00EB0CA3"/>
    <w:rsid w:val="00EB0D49"/>
    <w:rsid w:val="00EB104F"/>
    <w:rsid w:val="00EB1B27"/>
    <w:rsid w:val="00EB1DA8"/>
    <w:rsid w:val="00EB2CCB"/>
    <w:rsid w:val="00EB4CFF"/>
    <w:rsid w:val="00EB5476"/>
    <w:rsid w:val="00EB70B0"/>
    <w:rsid w:val="00EB7633"/>
    <w:rsid w:val="00EB7736"/>
    <w:rsid w:val="00EB77ED"/>
    <w:rsid w:val="00EC2142"/>
    <w:rsid w:val="00EC2E2D"/>
    <w:rsid w:val="00EC462B"/>
    <w:rsid w:val="00EC4723"/>
    <w:rsid w:val="00EC4A0E"/>
    <w:rsid w:val="00EC56E0"/>
    <w:rsid w:val="00EC6057"/>
    <w:rsid w:val="00EC6847"/>
    <w:rsid w:val="00EC752D"/>
    <w:rsid w:val="00EC7DB6"/>
    <w:rsid w:val="00ED127A"/>
    <w:rsid w:val="00ED162F"/>
    <w:rsid w:val="00ED1780"/>
    <w:rsid w:val="00ED1904"/>
    <w:rsid w:val="00ED28F1"/>
    <w:rsid w:val="00ED2E52"/>
    <w:rsid w:val="00ED3024"/>
    <w:rsid w:val="00ED5FE4"/>
    <w:rsid w:val="00ED62C6"/>
    <w:rsid w:val="00ED6995"/>
    <w:rsid w:val="00ED71C5"/>
    <w:rsid w:val="00ED75AC"/>
    <w:rsid w:val="00EE0CD9"/>
    <w:rsid w:val="00EE16FA"/>
    <w:rsid w:val="00EE263F"/>
    <w:rsid w:val="00EE28D6"/>
    <w:rsid w:val="00EE3C42"/>
    <w:rsid w:val="00EE3D4F"/>
    <w:rsid w:val="00EE534D"/>
    <w:rsid w:val="00EE5560"/>
    <w:rsid w:val="00EE65CE"/>
    <w:rsid w:val="00EE6F1E"/>
    <w:rsid w:val="00EE7C0E"/>
    <w:rsid w:val="00EF0348"/>
    <w:rsid w:val="00EF1813"/>
    <w:rsid w:val="00EF1D43"/>
    <w:rsid w:val="00EF1F9C"/>
    <w:rsid w:val="00EF4366"/>
    <w:rsid w:val="00EF4690"/>
    <w:rsid w:val="00EF4CD6"/>
    <w:rsid w:val="00EF55A0"/>
    <w:rsid w:val="00EF63D1"/>
    <w:rsid w:val="00EF63F4"/>
    <w:rsid w:val="00EF6513"/>
    <w:rsid w:val="00EF6683"/>
    <w:rsid w:val="00EF7002"/>
    <w:rsid w:val="00EF769B"/>
    <w:rsid w:val="00EF7907"/>
    <w:rsid w:val="00F00203"/>
    <w:rsid w:val="00F027BA"/>
    <w:rsid w:val="00F03E79"/>
    <w:rsid w:val="00F040B2"/>
    <w:rsid w:val="00F04ACE"/>
    <w:rsid w:val="00F0628D"/>
    <w:rsid w:val="00F06651"/>
    <w:rsid w:val="00F07DE6"/>
    <w:rsid w:val="00F1056C"/>
    <w:rsid w:val="00F107F1"/>
    <w:rsid w:val="00F10FC1"/>
    <w:rsid w:val="00F112FD"/>
    <w:rsid w:val="00F133A1"/>
    <w:rsid w:val="00F13A0C"/>
    <w:rsid w:val="00F13ECD"/>
    <w:rsid w:val="00F155CE"/>
    <w:rsid w:val="00F17EAE"/>
    <w:rsid w:val="00F218D4"/>
    <w:rsid w:val="00F21AD8"/>
    <w:rsid w:val="00F2250A"/>
    <w:rsid w:val="00F24788"/>
    <w:rsid w:val="00F2608F"/>
    <w:rsid w:val="00F2640F"/>
    <w:rsid w:val="00F26CB9"/>
    <w:rsid w:val="00F271CB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9EE"/>
    <w:rsid w:val="00F405A4"/>
    <w:rsid w:val="00F41219"/>
    <w:rsid w:val="00F416D0"/>
    <w:rsid w:val="00F41F05"/>
    <w:rsid w:val="00F4249A"/>
    <w:rsid w:val="00F433BD"/>
    <w:rsid w:val="00F43C0C"/>
    <w:rsid w:val="00F44EC5"/>
    <w:rsid w:val="00F46EAA"/>
    <w:rsid w:val="00F47498"/>
    <w:rsid w:val="00F512B2"/>
    <w:rsid w:val="00F514AF"/>
    <w:rsid w:val="00F517AD"/>
    <w:rsid w:val="00F51ED4"/>
    <w:rsid w:val="00F51EF4"/>
    <w:rsid w:val="00F5283D"/>
    <w:rsid w:val="00F52ABA"/>
    <w:rsid w:val="00F52BC7"/>
    <w:rsid w:val="00F53BF4"/>
    <w:rsid w:val="00F54266"/>
    <w:rsid w:val="00F55043"/>
    <w:rsid w:val="00F558B0"/>
    <w:rsid w:val="00F56DCF"/>
    <w:rsid w:val="00F57034"/>
    <w:rsid w:val="00F577A8"/>
    <w:rsid w:val="00F60BE9"/>
    <w:rsid w:val="00F61147"/>
    <w:rsid w:val="00F61FD8"/>
    <w:rsid w:val="00F6221D"/>
    <w:rsid w:val="00F62DBF"/>
    <w:rsid w:val="00F63B55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22A"/>
    <w:rsid w:val="00F80399"/>
    <w:rsid w:val="00F812C8"/>
    <w:rsid w:val="00F8132D"/>
    <w:rsid w:val="00F818AE"/>
    <w:rsid w:val="00F81B40"/>
    <w:rsid w:val="00F820C4"/>
    <w:rsid w:val="00F833E4"/>
    <w:rsid w:val="00F83829"/>
    <w:rsid w:val="00F84069"/>
    <w:rsid w:val="00F843D7"/>
    <w:rsid w:val="00F84F21"/>
    <w:rsid w:val="00F85536"/>
    <w:rsid w:val="00F8657A"/>
    <w:rsid w:val="00F8679A"/>
    <w:rsid w:val="00F86E16"/>
    <w:rsid w:val="00F87117"/>
    <w:rsid w:val="00F8736C"/>
    <w:rsid w:val="00F9030E"/>
    <w:rsid w:val="00F90ADB"/>
    <w:rsid w:val="00F90E78"/>
    <w:rsid w:val="00F91209"/>
    <w:rsid w:val="00F9221F"/>
    <w:rsid w:val="00F92F41"/>
    <w:rsid w:val="00F931C7"/>
    <w:rsid w:val="00F93559"/>
    <w:rsid w:val="00F93BE5"/>
    <w:rsid w:val="00F93D72"/>
    <w:rsid w:val="00F93E65"/>
    <w:rsid w:val="00F94070"/>
    <w:rsid w:val="00F9419E"/>
    <w:rsid w:val="00F95000"/>
    <w:rsid w:val="00F950B5"/>
    <w:rsid w:val="00F9513F"/>
    <w:rsid w:val="00F95A3D"/>
    <w:rsid w:val="00F963DA"/>
    <w:rsid w:val="00F978F8"/>
    <w:rsid w:val="00F97908"/>
    <w:rsid w:val="00F97B43"/>
    <w:rsid w:val="00FA07F8"/>
    <w:rsid w:val="00FA105C"/>
    <w:rsid w:val="00FA1475"/>
    <w:rsid w:val="00FA148A"/>
    <w:rsid w:val="00FA27C8"/>
    <w:rsid w:val="00FA3B76"/>
    <w:rsid w:val="00FA3BFA"/>
    <w:rsid w:val="00FA4D05"/>
    <w:rsid w:val="00FA4D66"/>
    <w:rsid w:val="00FA5A4E"/>
    <w:rsid w:val="00FA5A9B"/>
    <w:rsid w:val="00FA6036"/>
    <w:rsid w:val="00FB0082"/>
    <w:rsid w:val="00FB0243"/>
    <w:rsid w:val="00FB1075"/>
    <w:rsid w:val="00FB13D8"/>
    <w:rsid w:val="00FB1527"/>
    <w:rsid w:val="00FB2537"/>
    <w:rsid w:val="00FB33DC"/>
    <w:rsid w:val="00FB3424"/>
    <w:rsid w:val="00FB4338"/>
    <w:rsid w:val="00FB477E"/>
    <w:rsid w:val="00FB4C9C"/>
    <w:rsid w:val="00FB6165"/>
    <w:rsid w:val="00FB6267"/>
    <w:rsid w:val="00FB71DF"/>
    <w:rsid w:val="00FC0150"/>
    <w:rsid w:val="00FC03AB"/>
    <w:rsid w:val="00FC1086"/>
    <w:rsid w:val="00FC4729"/>
    <w:rsid w:val="00FC4A8C"/>
    <w:rsid w:val="00FC53DB"/>
    <w:rsid w:val="00FC5B96"/>
    <w:rsid w:val="00FC5FC2"/>
    <w:rsid w:val="00FC6177"/>
    <w:rsid w:val="00FC63D1"/>
    <w:rsid w:val="00FC6609"/>
    <w:rsid w:val="00FC6B6C"/>
    <w:rsid w:val="00FC7528"/>
    <w:rsid w:val="00FD0572"/>
    <w:rsid w:val="00FD072C"/>
    <w:rsid w:val="00FD0F1E"/>
    <w:rsid w:val="00FD1A97"/>
    <w:rsid w:val="00FD29FB"/>
    <w:rsid w:val="00FD2D7B"/>
    <w:rsid w:val="00FD37F6"/>
    <w:rsid w:val="00FD3E94"/>
    <w:rsid w:val="00FD3F17"/>
    <w:rsid w:val="00FD4589"/>
    <w:rsid w:val="00FD473E"/>
    <w:rsid w:val="00FD494B"/>
    <w:rsid w:val="00FD5C36"/>
    <w:rsid w:val="00FD752B"/>
    <w:rsid w:val="00FD784F"/>
    <w:rsid w:val="00FD7DF9"/>
    <w:rsid w:val="00FE0960"/>
    <w:rsid w:val="00FE0B51"/>
    <w:rsid w:val="00FE0B78"/>
    <w:rsid w:val="00FE0ED4"/>
    <w:rsid w:val="00FE1664"/>
    <w:rsid w:val="00FE1EAB"/>
    <w:rsid w:val="00FE3465"/>
    <w:rsid w:val="00FE473E"/>
    <w:rsid w:val="00FE5984"/>
    <w:rsid w:val="00FE67CF"/>
    <w:rsid w:val="00FE6D20"/>
    <w:rsid w:val="00FE6F8C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46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4EF3E1"/>
  <w15:docId w15:val="{19E8C39D-5795-4009-86EC-55340BED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F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rsid w:val="00BC72FB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C72F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C72F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C72F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C72F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C72F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C72F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C72F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C72F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C72F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BC72FB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BC72F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lang w:val="en-US" w:eastAsia="en-US"/>
    </w:rPr>
  </w:style>
  <w:style w:type="paragraph" w:styleId="a6">
    <w:name w:val="List Bullet"/>
    <w:basedOn w:val="a7"/>
    <w:rsid w:val="00BC72F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C72FB"/>
    <w:pPr>
      <w:ind w:left="360" w:hanging="360"/>
    </w:pPr>
  </w:style>
  <w:style w:type="paragraph" w:styleId="20">
    <w:name w:val="Body Text 2"/>
    <w:basedOn w:val="a"/>
    <w:rsid w:val="00BC72F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C72F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BC72FB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BC72FB"/>
    <w:rPr>
      <w:sz w:val="20"/>
      <w:szCs w:val="20"/>
    </w:rPr>
  </w:style>
  <w:style w:type="character" w:styleId="ab">
    <w:name w:val="footnote reference"/>
    <w:semiHidden/>
    <w:rsid w:val="00BC72FB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511C2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511C25"/>
    <w:rPr>
      <w:kern w:val="2"/>
      <w:sz w:val="20"/>
      <w:szCs w:val="20"/>
    </w:rPr>
  </w:style>
  <w:style w:type="character" w:customStyle="1" w:styleId="Char3">
    <w:name w:val="批注文字 Char"/>
    <w:link w:val="af1"/>
    <w:rsid w:val="00511C25"/>
    <w:rPr>
      <w:kern w:val="2"/>
      <w:lang w:val="en-US" w:eastAsia="en-US" w:bidi="ar-SA"/>
    </w:rPr>
  </w:style>
  <w:style w:type="paragraph" w:styleId="af2">
    <w:name w:val="annotation subject"/>
    <w:basedOn w:val="af1"/>
    <w:next w:val="af1"/>
    <w:link w:val="Char4"/>
    <w:rsid w:val="00511C25"/>
    <w:rPr>
      <w:b/>
      <w:bCs/>
    </w:rPr>
  </w:style>
  <w:style w:type="character" w:customStyle="1" w:styleId="Char4">
    <w:name w:val="批注主题 Char"/>
    <w:link w:val="af2"/>
    <w:rsid w:val="00511C25"/>
    <w:rPr>
      <w:b/>
      <w:bCs/>
      <w:kern w:val="2"/>
      <w:lang w:val="en-US" w:eastAsia="en-US" w:bidi="ar-SA"/>
    </w:rPr>
  </w:style>
  <w:style w:type="paragraph" w:styleId="af3">
    <w:name w:val="Revision"/>
    <w:hidden/>
    <w:uiPriority w:val="99"/>
    <w:semiHidden/>
    <w:rsid w:val="002513E1"/>
    <w:rPr>
      <w:sz w:val="22"/>
      <w:szCs w:val="22"/>
      <w:lang w:val="en-US" w:eastAsia="en-US"/>
    </w:rPr>
  </w:style>
  <w:style w:type="paragraph" w:customStyle="1" w:styleId="B1">
    <w:name w:val="B1"/>
    <w:basedOn w:val="a7"/>
    <w:link w:val="B1Char1"/>
    <w:rsid w:val="00FD0F1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FD0F1E"/>
    <w:rPr>
      <w:rFonts w:eastAsia="Times New Roman"/>
    </w:rPr>
  </w:style>
  <w:style w:type="paragraph" w:customStyle="1" w:styleId="NumberedList">
    <w:name w:val="Numbered List"/>
    <w:basedOn w:val="a"/>
    <w:rsid w:val="006C3D06"/>
    <w:pPr>
      <w:widowControl w:val="0"/>
      <w:numPr>
        <w:numId w:val="3"/>
      </w:numPr>
      <w:autoSpaceDE/>
      <w:autoSpaceDN/>
      <w:snapToGrid/>
      <w:spacing w:after="0" w:line="360" w:lineRule="atLeas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NO">
    <w:name w:val="NO"/>
    <w:basedOn w:val="a"/>
    <w:link w:val="NOChar"/>
    <w:rsid w:val="006C3D06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rsid w:val="006C3D06"/>
    <w:rPr>
      <w:lang w:eastAsia="ja-JP"/>
    </w:rPr>
  </w:style>
  <w:style w:type="paragraph" w:styleId="af4">
    <w:name w:val="Document Map"/>
    <w:basedOn w:val="a"/>
    <w:link w:val="Char5"/>
    <w:rsid w:val="00B70FB7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4"/>
    <w:rsid w:val="00B70FB7"/>
    <w:rPr>
      <w:rFonts w:ascii="宋体"/>
      <w:sz w:val="18"/>
      <w:szCs w:val="18"/>
      <w:lang w:val="en-US" w:eastAsia="en-US"/>
    </w:rPr>
  </w:style>
  <w:style w:type="paragraph" w:customStyle="1" w:styleId="textintend3">
    <w:name w:val="text intend 3"/>
    <w:basedOn w:val="a"/>
    <w:rsid w:val="006350E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EW">
    <w:name w:val="EW"/>
    <w:basedOn w:val="a"/>
    <w:rsid w:val="006350EC"/>
    <w:pPr>
      <w:keepLines/>
      <w:overflowPunct w:val="0"/>
      <w:snapToGrid/>
      <w:spacing w:after="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X">
    <w:name w:val="EX"/>
    <w:basedOn w:val="a"/>
    <w:rsid w:val="006350EC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af5">
    <w:name w:val="List Paragraph"/>
    <w:basedOn w:val="a"/>
    <w:link w:val="Char6"/>
    <w:uiPriority w:val="34"/>
    <w:qFormat/>
    <w:rsid w:val="007808BB"/>
    <w:pPr>
      <w:overflowPunct w:val="0"/>
      <w:snapToGrid/>
      <w:ind w:left="720"/>
      <w:contextualSpacing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Char6">
    <w:name w:val="列出段落 Char"/>
    <w:link w:val="af5"/>
    <w:uiPriority w:val="34"/>
    <w:rsid w:val="007808BB"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5EC9B-118D-4536-8A90-7D793D42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4</cp:revision>
  <cp:lastPrinted>2007-06-18T16:08:00Z</cp:lastPrinted>
  <dcterms:created xsi:type="dcterms:W3CDTF">2018-04-05T20:33:00Z</dcterms:created>
  <dcterms:modified xsi:type="dcterms:W3CDTF">2018-04-06T10:22:00Z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(3)BiyBeQimZNRhOZnz6VU1oK41c+snWFXauBygvQqSrgI2C8JFXZPDahEA4qf5J0WeP8LAvj1y
0Ct/zfxLfJq2atUWIPcu4iz3PbzQBq500er9/w7lsGEVX5ZuOkmnaf1qfw2iJLC6X3Lk+Iao
kDxfmBrICg5pxXFsvlPaTXtw+A83qVb1Bv/Ex4pbxOqZTGh9I79WLxJwCijkGGS2WmtOusuI
hQWf9yHqkNpVmGTxLD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Qk0rVKBIegroFJtvK1XQUs1mFyvDSQN1X/DepQmX4ZUp6D0D+VVkeg
TfnWvPeeycgrrm4j7pUsFYcZM6yvZQUb4lqgrzBcJN58llyvptUiw0SPbe0uIolkjuo4RF+V
z6ul5rg8zqBB+0nRvnKI3kn5xFT4mV/6sRL/RRamrvLUoR/FXe+nOUo6qWnNLKj7dusNAJmp
3yE+1r1c6n1CcvYuf4hFactd/tsOB+oA6acQ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RUDC0u9bI/o9tUdFxFzi/xUAVz0XG+e8RYRD
702Cqtm22uJOruaFEbYKZY3oxPeEYA==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1522959812</vt:lpwstr>
  </property>
</Properties>
</file>