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308" w:rsidRDefault="004F5308" w:rsidP="004F5308">
      <w:pPr>
        <w:pStyle w:val="a4"/>
        <w:tabs>
          <w:tab w:val="left" w:pos="1891"/>
        </w:tabs>
        <w:rPr>
          <w:rFonts w:eastAsia="宋体"/>
          <w:sz w:val="22"/>
          <w:lang w:eastAsia="zh-CN"/>
        </w:rPr>
      </w:pPr>
      <w:r>
        <w:rPr>
          <w:rFonts w:eastAsia="宋体"/>
          <w:sz w:val="22"/>
          <w:lang w:eastAsia="zh-CN"/>
        </w:rPr>
        <w:t>3GPP TSG RAN WG1 Meeting #92bis</w:t>
      </w:r>
      <w:r>
        <w:rPr>
          <w:rFonts w:eastAsia="宋体"/>
          <w:sz w:val="22"/>
          <w:lang w:eastAsia="zh-CN"/>
        </w:rPr>
        <w:tab/>
      </w:r>
      <w:r>
        <w:rPr>
          <w:rFonts w:eastAsia="宋体"/>
          <w:sz w:val="22"/>
          <w:lang w:eastAsia="zh-CN"/>
        </w:rPr>
        <w:tab/>
        <w:t>R1-18039</w:t>
      </w:r>
      <w:r>
        <w:rPr>
          <w:rFonts w:eastAsia="宋体" w:hint="eastAsia"/>
          <w:sz w:val="22"/>
          <w:lang w:eastAsia="zh-CN"/>
        </w:rPr>
        <w:t>9</w:t>
      </w:r>
      <w:r>
        <w:rPr>
          <w:rFonts w:eastAsia="宋体" w:hint="eastAsia"/>
          <w:sz w:val="22"/>
          <w:lang w:eastAsia="zh-CN"/>
        </w:rPr>
        <w:t>3</w:t>
      </w:r>
    </w:p>
    <w:p w:rsidR="004F5308" w:rsidRDefault="004F5308" w:rsidP="004F5308">
      <w:pPr>
        <w:tabs>
          <w:tab w:val="center" w:pos="4536"/>
          <w:tab w:val="right" w:pos="9072"/>
        </w:tabs>
        <w:rPr>
          <w:rFonts w:ascii="Arial" w:eastAsia="宋体" w:hAnsi="Arial"/>
          <w:b/>
          <w:sz w:val="22"/>
          <w:lang w:eastAsia="zh-CN"/>
        </w:rPr>
      </w:pPr>
      <w:r>
        <w:rPr>
          <w:rFonts w:ascii="Arial" w:eastAsia="宋体" w:hAnsi="Arial"/>
          <w:b/>
          <w:sz w:val="22"/>
          <w:lang w:eastAsia="zh-CN"/>
        </w:rPr>
        <w:t>Sanya, China, April 16</w:t>
      </w:r>
      <w:r>
        <w:rPr>
          <w:rFonts w:ascii="Arial" w:eastAsia="宋体" w:hAnsi="Arial"/>
          <w:b/>
          <w:sz w:val="22"/>
          <w:vertAlign w:val="superscript"/>
          <w:lang w:eastAsia="zh-CN"/>
        </w:rPr>
        <w:t>th</w:t>
      </w:r>
      <w:r>
        <w:rPr>
          <w:rFonts w:ascii="Arial" w:eastAsia="宋体" w:hAnsi="Arial"/>
          <w:b/>
          <w:sz w:val="22"/>
          <w:lang w:eastAsia="zh-CN"/>
        </w:rPr>
        <w:t xml:space="preserve"> – April 20</w:t>
      </w:r>
      <w:r>
        <w:rPr>
          <w:rFonts w:ascii="Arial" w:eastAsia="宋体" w:hAnsi="Arial"/>
          <w:b/>
          <w:sz w:val="22"/>
          <w:vertAlign w:val="superscript"/>
          <w:lang w:eastAsia="zh-CN"/>
        </w:rPr>
        <w:t>th</w:t>
      </w:r>
      <w:r>
        <w:rPr>
          <w:rFonts w:ascii="Arial" w:eastAsia="宋体" w:hAnsi="Arial"/>
          <w:b/>
          <w:sz w:val="22"/>
          <w:lang w:eastAsia="zh-CN"/>
        </w:rPr>
        <w:t>, 2018</w:t>
      </w:r>
    </w:p>
    <w:p w:rsidR="00D61C52" w:rsidRPr="004F5308"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D0E01" w:rsidRPr="005D0E01">
        <w:rPr>
          <w:rFonts w:eastAsia="宋体"/>
          <w:sz w:val="22"/>
          <w:lang w:eastAsia="zh-CN"/>
        </w:rPr>
        <w:t>Remaining details on NR RRM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7.1.1.5.1</w:t>
      </w:r>
    </w:p>
    <w:p w:rsidR="00BE781B" w:rsidRPr="00BE781B" w:rsidRDefault="00BE781B" w:rsidP="00BE781B">
      <w:pPr>
        <w:pStyle w:val="a4"/>
        <w:tabs>
          <w:tab w:val="left" w:pos="1800"/>
        </w:tabs>
        <w:rPr>
          <w:sz w:val="22"/>
        </w:rPr>
      </w:pPr>
      <w:r w:rsidRPr="00BE781B">
        <w:rPr>
          <w:sz w:val="22"/>
        </w:rPr>
        <w:t>Document for:</w:t>
      </w:r>
      <w:r w:rsidRPr="00BE781B">
        <w:rPr>
          <w:sz w:val="22"/>
        </w:rPr>
        <w:tab/>
        <w:t xml:space="preserve">Discussion </w:t>
      </w:r>
      <w:bookmarkStart w:id="0" w:name="_GoBack"/>
      <w:bookmarkEnd w:id="0"/>
      <w:r w:rsidRPr="00BE781B">
        <w:rPr>
          <w:sz w:val="22"/>
        </w:rPr>
        <w:t>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EB3CE3" w:rsidRDefault="00EB3CE3"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7F5D86">
        <w:rPr>
          <w:rFonts w:eastAsia="宋体" w:hint="eastAsia"/>
          <w:lang w:eastAsia="zh-CN"/>
        </w:rPr>
        <w:t xml:space="preserve">we further discuss some remaining </w:t>
      </w:r>
      <w:r w:rsidR="006B68E8">
        <w:rPr>
          <w:rFonts w:eastAsia="宋体" w:hint="eastAsia"/>
          <w:lang w:eastAsia="zh-CN"/>
        </w:rPr>
        <w:t>issue</w:t>
      </w:r>
      <w:r w:rsidR="007F5D86">
        <w:rPr>
          <w:rFonts w:eastAsia="宋体" w:hint="eastAsia"/>
          <w:lang w:eastAsia="zh-CN"/>
        </w:rPr>
        <w:t xml:space="preserve">s </w:t>
      </w:r>
      <w:r w:rsidR="00617115">
        <w:rPr>
          <w:rFonts w:eastAsia="宋体" w:hint="eastAsia"/>
          <w:lang w:eastAsia="zh-CN"/>
        </w:rPr>
        <w:t>for NR RRM</w:t>
      </w:r>
      <w:r w:rsidR="006B68E8">
        <w:rPr>
          <w:rFonts w:eastAsia="宋体" w:hint="eastAsia"/>
          <w:lang w:eastAsia="zh-CN"/>
        </w:rPr>
        <w:t xml:space="preserve"> and give our views</w:t>
      </w:r>
      <w:r w:rsidR="002E614D">
        <w:rPr>
          <w:rFonts w:eastAsia="宋体"/>
          <w:lang w:eastAsia="zh-CN"/>
        </w:rPr>
        <w:t xml:space="preserve">. </w:t>
      </w:r>
    </w:p>
    <w:p w:rsidR="00BE14A9" w:rsidRPr="004D60D1" w:rsidRDefault="00BE14A9" w:rsidP="000260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CA081E" w:rsidRDefault="00617115" w:rsidP="000260EE">
      <w:pPr>
        <w:pStyle w:val="a0"/>
        <w:spacing w:line="360" w:lineRule="auto"/>
        <w:rPr>
          <w:rFonts w:eastAsia="宋体"/>
          <w:b/>
          <w:u w:val="single"/>
          <w:lang w:eastAsia="zh-CN"/>
        </w:rPr>
      </w:pPr>
      <w:r>
        <w:rPr>
          <w:rFonts w:eastAsia="宋体"/>
          <w:b/>
          <w:u w:val="single"/>
          <w:lang w:eastAsia="zh-CN"/>
        </w:rPr>
        <w:t>M</w:t>
      </w:r>
      <w:r>
        <w:rPr>
          <w:rFonts w:eastAsia="宋体" w:hint="eastAsia"/>
          <w:b/>
          <w:u w:val="single"/>
          <w:lang w:eastAsia="zh-CN"/>
        </w:rPr>
        <w:t>easurement bandwidth for SS-RSSI</w:t>
      </w:r>
    </w:p>
    <w:p w:rsidR="007F5D86" w:rsidRPr="00321967" w:rsidRDefault="007F5D86" w:rsidP="000260EE">
      <w:pPr>
        <w:spacing w:before="100" w:beforeAutospacing="1" w:after="100" w:afterAutospacing="1" w:line="360" w:lineRule="auto"/>
        <w:rPr>
          <w:color w:val="000000"/>
          <w:lang w:eastAsia="fi-FI"/>
        </w:rPr>
      </w:pPr>
      <w:r w:rsidRPr="00321967">
        <w:rPr>
          <w:color w:val="000000"/>
          <w:lang w:eastAsia="fi-FI"/>
        </w:rPr>
        <w:t>In RAN1#91</w:t>
      </w:r>
      <w:r w:rsidR="00617115">
        <w:rPr>
          <w:rFonts w:eastAsiaTheme="minorEastAsia" w:hint="eastAsia"/>
          <w:color w:val="000000"/>
          <w:lang w:eastAsia="zh-CN"/>
        </w:rPr>
        <w:t>meeting, the</w:t>
      </w:r>
      <w:r w:rsidRPr="00321967">
        <w:rPr>
          <w:color w:val="000000"/>
          <w:lang w:eastAsia="fi-FI"/>
        </w:rPr>
        <w:t xml:space="preserve"> foll</w:t>
      </w:r>
      <w:r w:rsidR="00617115">
        <w:rPr>
          <w:color w:val="000000"/>
          <w:lang w:eastAsia="fi-FI"/>
        </w:rPr>
        <w:t xml:space="preserve">owing agreement was made on </w:t>
      </w:r>
      <w:r w:rsidR="00617115">
        <w:rPr>
          <w:rFonts w:eastAsiaTheme="minorEastAsia" w:hint="eastAsia"/>
          <w:color w:val="000000"/>
          <w:lang w:eastAsia="zh-CN"/>
        </w:rPr>
        <w:t>RRM</w:t>
      </w:r>
      <w:r w:rsidRPr="00321967">
        <w:rPr>
          <w:color w:val="000000"/>
          <w:lang w:eastAsia="fi-FI"/>
        </w:rPr>
        <w:t xml:space="preserve"> measurement</w:t>
      </w:r>
      <w:r w:rsidR="00617115">
        <w:rPr>
          <w:rFonts w:eastAsiaTheme="minorEastAsia" w:hint="eastAsia"/>
          <w:color w:val="000000"/>
          <w:lang w:eastAsia="zh-CN"/>
        </w:rPr>
        <w:t>.</w:t>
      </w:r>
      <w:r w:rsidRPr="00321967">
        <w:rPr>
          <w:color w:val="000000"/>
          <w:lang w:eastAsia="fi-FI"/>
        </w:rPr>
        <w:t xml:space="preserve"> </w:t>
      </w:r>
    </w:p>
    <w:p w:rsidR="007F5D86" w:rsidRPr="00321967" w:rsidRDefault="007F5D86" w:rsidP="000260EE">
      <w:pPr>
        <w:spacing w:line="360" w:lineRule="auto"/>
        <w:rPr>
          <w:i/>
        </w:rPr>
      </w:pPr>
      <w:r w:rsidRPr="00321967">
        <w:rPr>
          <w:i/>
          <w:highlight w:val="green"/>
        </w:rPr>
        <w:t>Agreements</w:t>
      </w:r>
      <w:r w:rsidRPr="00321967">
        <w:rPr>
          <w:i/>
        </w:rPr>
        <w:t>:</w:t>
      </w:r>
    </w:p>
    <w:p w:rsidR="007F5D86" w:rsidRPr="00321967" w:rsidRDefault="007F5D86" w:rsidP="000260EE">
      <w:pPr>
        <w:pStyle w:val="a7"/>
        <w:widowControl w:val="0"/>
        <w:numPr>
          <w:ilvl w:val="0"/>
          <w:numId w:val="19"/>
        </w:numPr>
        <w:spacing w:after="180" w:line="360" w:lineRule="auto"/>
        <w:contextualSpacing w:val="0"/>
        <w:jc w:val="both"/>
        <w:rPr>
          <w:i/>
          <w:szCs w:val="22"/>
        </w:rPr>
      </w:pPr>
      <w:r w:rsidRPr="00321967">
        <w:rPr>
          <w:i/>
          <w:szCs w:val="22"/>
        </w:rPr>
        <w:t>In Rel-15, different measurement BW for CSI-RSSI than for CSI-RSRP is not supported</w:t>
      </w:r>
    </w:p>
    <w:p w:rsidR="007F5D86" w:rsidRDefault="007F5D86" w:rsidP="000260EE">
      <w:pPr>
        <w:pStyle w:val="a7"/>
        <w:widowControl w:val="0"/>
        <w:numPr>
          <w:ilvl w:val="0"/>
          <w:numId w:val="19"/>
        </w:numPr>
        <w:spacing w:after="180" w:line="360" w:lineRule="auto"/>
        <w:contextualSpacing w:val="0"/>
        <w:jc w:val="both"/>
        <w:rPr>
          <w:rFonts w:eastAsia="宋体"/>
          <w:b/>
          <w:u w:val="single"/>
          <w:lang w:eastAsia="zh-CN"/>
        </w:rPr>
      </w:pPr>
      <w:r w:rsidRPr="00321967">
        <w:rPr>
          <w:i/>
        </w:rPr>
        <w:t>In Rel-15, there is no consensus to support different measurement BW for SS-RSSI than for SS-RSRP</w:t>
      </w:r>
    </w:p>
    <w:p w:rsidR="000D79E0" w:rsidRDefault="00617115" w:rsidP="000260EE">
      <w:pPr>
        <w:pStyle w:val="a0"/>
        <w:spacing w:line="360" w:lineRule="auto"/>
        <w:rPr>
          <w:rFonts w:eastAsiaTheme="minorEastAsia"/>
          <w:color w:val="000000"/>
          <w:lang w:eastAsia="zh-CN"/>
        </w:rPr>
      </w:pPr>
      <w:r w:rsidRPr="00617115">
        <w:rPr>
          <w:rFonts w:eastAsiaTheme="minorEastAsia"/>
          <w:color w:val="000000"/>
          <w:lang w:eastAsia="zh-CN"/>
        </w:rPr>
        <w:t>F</w:t>
      </w:r>
      <w:r w:rsidRPr="00617115">
        <w:rPr>
          <w:rFonts w:eastAsiaTheme="minorEastAsia" w:hint="eastAsia"/>
          <w:color w:val="000000"/>
          <w:lang w:eastAsia="zh-CN"/>
        </w:rPr>
        <w:t xml:space="preserve">or </w:t>
      </w:r>
      <w:r>
        <w:rPr>
          <w:rFonts w:eastAsiaTheme="minorEastAsia" w:hint="eastAsia"/>
          <w:color w:val="000000"/>
          <w:lang w:eastAsia="zh-CN"/>
        </w:rPr>
        <w:t xml:space="preserve">SS-RSRQ measurement, there </w:t>
      </w:r>
      <w:r w:rsidR="00781FC3">
        <w:rPr>
          <w:rFonts w:eastAsiaTheme="minorEastAsia" w:hint="eastAsia"/>
          <w:color w:val="000000"/>
          <w:lang w:eastAsia="zh-CN"/>
        </w:rPr>
        <w:t>is</w:t>
      </w:r>
      <w:r>
        <w:rPr>
          <w:rFonts w:eastAsiaTheme="minorEastAsia" w:hint="eastAsia"/>
          <w:color w:val="000000"/>
          <w:lang w:eastAsia="zh-CN"/>
        </w:rPr>
        <w:t xml:space="preserve"> still no consensus to support different measurement bandwidth for SS-RSSI and for SS-RSRP.</w:t>
      </w:r>
      <w:r w:rsidR="00610F07">
        <w:rPr>
          <w:rFonts w:eastAsiaTheme="minorEastAsia" w:hint="eastAsia"/>
          <w:color w:val="000000"/>
          <w:lang w:eastAsia="zh-CN"/>
        </w:rPr>
        <w:t xml:space="preserve"> </w:t>
      </w:r>
      <w:r w:rsidR="00610F07">
        <w:rPr>
          <w:rFonts w:eastAsiaTheme="minorEastAsia"/>
          <w:color w:val="000000"/>
          <w:lang w:eastAsia="zh-CN"/>
        </w:rPr>
        <w:t>I</w:t>
      </w:r>
      <w:r w:rsidR="00610F07">
        <w:rPr>
          <w:rFonts w:eastAsiaTheme="minorEastAsia" w:hint="eastAsia"/>
          <w:color w:val="000000"/>
          <w:lang w:eastAsia="zh-CN"/>
        </w:rPr>
        <w:t xml:space="preserve">n our view, it is beneficial to support different measurement bandwidth for SS-RSSI and for SS-RSRP due to the following reasons. </w:t>
      </w:r>
      <w:r w:rsidR="00702D51">
        <w:rPr>
          <w:rFonts w:eastAsiaTheme="minorEastAsia"/>
          <w:color w:val="000000"/>
          <w:lang w:eastAsia="zh-CN"/>
        </w:rPr>
        <w:t>T</w:t>
      </w:r>
      <w:r w:rsidR="00702D51">
        <w:rPr>
          <w:rFonts w:eastAsiaTheme="minorEastAsia" w:hint="eastAsia"/>
          <w:color w:val="000000"/>
          <w:lang w:eastAsia="zh-CN"/>
        </w:rPr>
        <w:t xml:space="preserve">he first motivation is that large bandwidth for SS-RSSI measurement can improve the measurement accuracy. </w:t>
      </w:r>
      <w:r w:rsidR="004F64EC">
        <w:rPr>
          <w:rFonts w:eastAsiaTheme="minorEastAsia" w:hint="eastAsia"/>
          <w:color w:val="000000"/>
          <w:lang w:eastAsia="zh-CN"/>
        </w:rPr>
        <w:t xml:space="preserve">The second reason is that use </w:t>
      </w:r>
      <w:r w:rsidR="004F64EC">
        <w:rPr>
          <w:rFonts w:eastAsiaTheme="minorEastAsia"/>
          <w:color w:val="000000"/>
          <w:lang w:eastAsia="zh-CN"/>
        </w:rPr>
        <w:t>different</w:t>
      </w:r>
      <w:r w:rsidR="004F64EC" w:rsidRPr="004F64EC">
        <w:rPr>
          <w:rFonts w:eastAsiaTheme="minorEastAsia" w:hint="eastAsia"/>
          <w:color w:val="000000"/>
          <w:lang w:eastAsia="zh-CN"/>
        </w:rPr>
        <w:t xml:space="preserve"> </w:t>
      </w:r>
      <w:r w:rsidR="004F64EC">
        <w:rPr>
          <w:rFonts w:eastAsiaTheme="minorEastAsia" w:hint="eastAsia"/>
          <w:color w:val="000000"/>
          <w:lang w:eastAsia="zh-CN"/>
        </w:rPr>
        <w:t xml:space="preserve">measurement bandwidth for SS-RSSI and for SS-RSRP can  better reflect the system load and system interference. </w:t>
      </w:r>
      <w:r w:rsidR="004F64EC">
        <w:rPr>
          <w:rFonts w:eastAsiaTheme="minorEastAsia"/>
          <w:color w:val="000000"/>
          <w:lang w:eastAsia="zh-CN"/>
        </w:rPr>
        <w:t>I</w:t>
      </w:r>
      <w:r w:rsidR="004F64EC">
        <w:rPr>
          <w:rFonts w:eastAsiaTheme="minorEastAsia" w:hint="eastAsia"/>
          <w:color w:val="000000"/>
          <w:lang w:eastAsia="zh-CN"/>
        </w:rPr>
        <w:t>f we use same</w:t>
      </w:r>
      <w:r w:rsidR="004F64EC" w:rsidRPr="004F64EC">
        <w:rPr>
          <w:rFonts w:eastAsiaTheme="minorEastAsia" w:hint="eastAsia"/>
          <w:color w:val="000000"/>
          <w:lang w:eastAsia="zh-CN"/>
        </w:rPr>
        <w:t xml:space="preserve"> </w:t>
      </w:r>
      <w:r w:rsidR="004F64EC">
        <w:rPr>
          <w:rFonts w:eastAsiaTheme="minorEastAsia" w:hint="eastAsia"/>
          <w:color w:val="000000"/>
          <w:lang w:eastAsia="zh-CN"/>
        </w:rPr>
        <w:t>SS-RSSI and SS-RSRP measurement bandwidth, neighboring cell</w:t>
      </w:r>
      <w:r w:rsidR="004F64EC">
        <w:rPr>
          <w:rFonts w:eastAsiaTheme="minorEastAsia"/>
          <w:color w:val="000000"/>
          <w:lang w:eastAsia="zh-CN"/>
        </w:rPr>
        <w:t>’</w:t>
      </w:r>
      <w:r w:rsidR="004F64EC">
        <w:rPr>
          <w:rFonts w:eastAsiaTheme="minorEastAsia" w:hint="eastAsia"/>
          <w:color w:val="000000"/>
          <w:lang w:eastAsia="zh-CN"/>
        </w:rPr>
        <w:t xml:space="preserve">s SS/PBCH bolcks may be measured. And furthermore, when there are </w:t>
      </w:r>
      <w:r w:rsidR="000D79E0">
        <w:rPr>
          <w:rFonts w:eastAsiaTheme="minorEastAsia" w:hint="eastAsia"/>
          <w:color w:val="000000"/>
          <w:lang w:eastAsia="zh-CN"/>
        </w:rPr>
        <w:t>multiple SS/</w:t>
      </w:r>
      <w:r w:rsidR="004F64EC">
        <w:rPr>
          <w:rFonts w:eastAsiaTheme="minorEastAsia" w:hint="eastAsia"/>
          <w:color w:val="000000"/>
          <w:lang w:eastAsia="zh-CN"/>
        </w:rPr>
        <w:t>PBCH blocks in the frequency domain,  based on the current agreement, the UE only know</w:t>
      </w:r>
      <w:r w:rsidR="004F64EC">
        <w:rPr>
          <w:rFonts w:eastAsiaTheme="minorEastAsia"/>
          <w:color w:val="000000"/>
          <w:lang w:eastAsia="zh-CN"/>
        </w:rPr>
        <w:t xml:space="preserve"> </w:t>
      </w:r>
      <w:r w:rsidR="000D79E0">
        <w:rPr>
          <w:rFonts w:eastAsiaTheme="minorEastAsia" w:hint="eastAsia"/>
          <w:color w:val="000000"/>
          <w:lang w:eastAsia="zh-CN"/>
        </w:rPr>
        <w:t xml:space="preserve">the frequency location of </w:t>
      </w:r>
      <w:r w:rsidR="004F64EC">
        <w:rPr>
          <w:rFonts w:eastAsiaTheme="minorEastAsia"/>
          <w:color w:val="000000"/>
          <w:lang w:eastAsia="zh-CN"/>
        </w:rPr>
        <w:t>it</w:t>
      </w:r>
      <w:r w:rsidR="004F64EC">
        <w:rPr>
          <w:rFonts w:eastAsiaTheme="minorEastAsia" w:hint="eastAsia"/>
          <w:color w:val="000000"/>
          <w:lang w:eastAsia="zh-CN"/>
        </w:rPr>
        <w:t xml:space="preserve">s </w:t>
      </w:r>
      <w:r w:rsidR="004F64EC">
        <w:rPr>
          <w:rFonts w:eastAsiaTheme="minorEastAsia"/>
          <w:color w:val="000000"/>
          <w:lang w:eastAsia="zh-CN"/>
        </w:rPr>
        <w:t>cell</w:t>
      </w:r>
      <w:r w:rsidR="000D79E0">
        <w:rPr>
          <w:rFonts w:eastAsiaTheme="minorEastAsia" w:hint="eastAsia"/>
          <w:color w:val="000000"/>
          <w:lang w:eastAsia="zh-CN"/>
        </w:rPr>
        <w:t>-defining SS/PBCH blocks, the gNB would not indicate the frequency location of other SS/PBCH blocks. Therefore, in order to gurantee the PDSCH decoding performance,</w:t>
      </w:r>
      <w:r w:rsidR="004F64EC">
        <w:rPr>
          <w:rFonts w:eastAsiaTheme="minorEastAsia" w:hint="eastAsia"/>
          <w:color w:val="000000"/>
          <w:lang w:eastAsia="zh-CN"/>
        </w:rPr>
        <w:t xml:space="preserve"> </w:t>
      </w:r>
      <w:r w:rsidR="000D79E0">
        <w:rPr>
          <w:rFonts w:eastAsiaTheme="minorEastAsia" w:hint="eastAsia"/>
          <w:color w:val="000000"/>
          <w:lang w:eastAsia="zh-CN"/>
        </w:rPr>
        <w:t>the gNB may not schedule the UE on the PRBs occupied by those SS/PBCH blocks.Therefore, for th</w:t>
      </w:r>
      <w:r w:rsidR="00781FC3">
        <w:rPr>
          <w:rFonts w:eastAsiaTheme="minorEastAsia" w:hint="eastAsia"/>
          <w:color w:val="000000"/>
          <w:lang w:eastAsia="zh-CN"/>
        </w:rPr>
        <w:t xml:space="preserve">ose </w:t>
      </w:r>
      <w:r w:rsidR="000D79E0">
        <w:rPr>
          <w:rFonts w:eastAsiaTheme="minorEastAsia" w:hint="eastAsia"/>
          <w:color w:val="000000"/>
          <w:lang w:eastAsia="zh-CN"/>
        </w:rPr>
        <w:t>SS/PBCH blocks, RSSI measured on the same bandwidth of SS/PBCH blocks cann</w:t>
      </w:r>
      <w:r w:rsidR="000D79E0">
        <w:rPr>
          <w:rFonts w:eastAsiaTheme="minorEastAsia"/>
          <w:color w:val="000000"/>
          <w:lang w:eastAsia="zh-CN"/>
        </w:rPr>
        <w:t>’</w:t>
      </w:r>
      <w:r w:rsidR="000D79E0">
        <w:rPr>
          <w:rFonts w:eastAsiaTheme="minorEastAsia" w:hint="eastAsia"/>
          <w:color w:val="000000"/>
          <w:lang w:eastAsia="zh-CN"/>
        </w:rPr>
        <w:t xml:space="preserve">t refelct the system load. The third reason is that if the gNB has some preference to schedule the UE at some specific bandwidth based on its scheduling decision and system load, </w:t>
      </w:r>
      <w:r w:rsidR="000D79E0">
        <w:rPr>
          <w:rFonts w:eastAsiaTheme="minorEastAsia"/>
          <w:color w:val="000000"/>
          <w:lang w:eastAsia="zh-CN"/>
        </w:rPr>
        <w:t>the</w:t>
      </w:r>
      <w:r w:rsidR="000D79E0">
        <w:rPr>
          <w:rFonts w:eastAsiaTheme="minorEastAsia" w:hint="eastAsia"/>
          <w:color w:val="000000"/>
          <w:lang w:eastAsia="zh-CN"/>
        </w:rPr>
        <w:t xml:space="preserve"> gNB can just configure the UE to do SS-RSSI measurement within </w:t>
      </w:r>
      <w:r w:rsidR="000D79E0">
        <w:rPr>
          <w:rFonts w:eastAsiaTheme="minorEastAsia"/>
          <w:color w:val="000000"/>
          <w:lang w:eastAsia="zh-CN"/>
        </w:rPr>
        <w:t>this</w:t>
      </w:r>
      <w:r w:rsidR="000D79E0">
        <w:rPr>
          <w:rFonts w:eastAsiaTheme="minorEastAsia" w:hint="eastAsia"/>
          <w:color w:val="000000"/>
          <w:lang w:eastAsia="zh-CN"/>
        </w:rPr>
        <w:t xml:space="preserve"> specific bandwidth.</w:t>
      </w:r>
    </w:p>
    <w:p w:rsidR="007F5D86" w:rsidRPr="000D79E0" w:rsidRDefault="000D79E0" w:rsidP="000260EE">
      <w:pPr>
        <w:pStyle w:val="a0"/>
        <w:spacing w:line="360" w:lineRule="auto"/>
        <w:rPr>
          <w:rFonts w:eastAsiaTheme="minorEastAsia"/>
          <w:color w:val="000000"/>
          <w:lang w:eastAsia="zh-CN"/>
        </w:rPr>
      </w:pPr>
      <w:r>
        <w:rPr>
          <w:rFonts w:eastAsiaTheme="minorEastAsia" w:hint="eastAsia"/>
          <w:color w:val="000000"/>
          <w:lang w:eastAsia="zh-CN"/>
        </w:rPr>
        <w:t xml:space="preserve">Therefore, we propose that different </w:t>
      </w:r>
      <w:r w:rsidRPr="000D79E0">
        <w:rPr>
          <w:rFonts w:eastAsiaTheme="minorEastAsia"/>
          <w:color w:val="000000"/>
          <w:lang w:eastAsia="zh-CN"/>
        </w:rPr>
        <w:t xml:space="preserve">measurement </w:t>
      </w:r>
      <w:r w:rsidR="00B83429">
        <w:rPr>
          <w:rFonts w:eastAsiaTheme="minorEastAsia" w:hint="eastAsia"/>
          <w:color w:val="000000"/>
          <w:lang w:eastAsia="zh-CN"/>
        </w:rPr>
        <w:t>bandwidth</w:t>
      </w:r>
      <w:r w:rsidRPr="000D79E0">
        <w:rPr>
          <w:rFonts w:eastAsiaTheme="minorEastAsia"/>
          <w:color w:val="000000"/>
          <w:lang w:eastAsia="zh-CN"/>
        </w:rPr>
        <w:t xml:space="preserve"> for SS-RSSI than for SS-RSRP</w:t>
      </w:r>
      <w:r w:rsidRPr="000D79E0">
        <w:rPr>
          <w:rFonts w:eastAsiaTheme="minorEastAsia" w:hint="eastAsia"/>
          <w:color w:val="000000"/>
          <w:lang w:eastAsia="zh-CN"/>
        </w:rPr>
        <w:t xml:space="preserve"> can be supported.</w:t>
      </w:r>
    </w:p>
    <w:p w:rsidR="00BE3278" w:rsidRPr="00CA081E" w:rsidRDefault="00BE3278" w:rsidP="000260EE">
      <w:pPr>
        <w:pStyle w:val="a0"/>
        <w:spacing w:line="360" w:lineRule="auto"/>
        <w:rPr>
          <w:rFonts w:eastAsia="宋体"/>
          <w:b/>
          <w:i/>
          <w:lang w:eastAsia="zh-CN"/>
        </w:rPr>
      </w:pPr>
      <w:r>
        <w:rPr>
          <w:rFonts w:eastAsia="宋体"/>
          <w:b/>
          <w:i/>
          <w:lang w:eastAsia="zh-CN"/>
        </w:rPr>
        <w:t xml:space="preserve">Proposal </w:t>
      </w:r>
      <w:r w:rsidR="000D79E0">
        <w:rPr>
          <w:rFonts w:eastAsia="宋体" w:hint="eastAsia"/>
          <w:b/>
          <w:i/>
          <w:lang w:eastAsia="zh-CN"/>
        </w:rPr>
        <w:t>1</w:t>
      </w:r>
      <w:r>
        <w:rPr>
          <w:rFonts w:eastAsia="宋体"/>
          <w:b/>
          <w:i/>
          <w:lang w:eastAsia="zh-CN"/>
        </w:rPr>
        <w:t>:</w:t>
      </w:r>
      <w:r w:rsidR="000D79E0" w:rsidRPr="000D79E0">
        <w:rPr>
          <w:rFonts w:eastAsia="宋体" w:hint="eastAsia"/>
          <w:b/>
          <w:i/>
          <w:lang w:eastAsia="zh-CN"/>
        </w:rPr>
        <w:t xml:space="preserve"> different </w:t>
      </w:r>
      <w:r w:rsidR="000D79E0" w:rsidRPr="000D79E0">
        <w:rPr>
          <w:rFonts w:eastAsia="宋体"/>
          <w:b/>
          <w:i/>
          <w:lang w:eastAsia="zh-CN"/>
        </w:rPr>
        <w:t xml:space="preserve">measurement </w:t>
      </w:r>
      <w:r w:rsidR="00B83429">
        <w:rPr>
          <w:rFonts w:eastAsia="宋体" w:hint="eastAsia"/>
          <w:b/>
          <w:i/>
          <w:lang w:eastAsia="zh-CN"/>
        </w:rPr>
        <w:t>bandwidth</w:t>
      </w:r>
      <w:r w:rsidR="000D79E0" w:rsidRPr="000D79E0">
        <w:rPr>
          <w:rFonts w:eastAsia="宋体"/>
          <w:b/>
          <w:i/>
          <w:lang w:eastAsia="zh-CN"/>
        </w:rPr>
        <w:t xml:space="preserve"> for SS-RSSI than for SS-RSRP</w:t>
      </w:r>
      <w:r w:rsidR="000D79E0" w:rsidRPr="000D79E0">
        <w:rPr>
          <w:rFonts w:eastAsia="宋体" w:hint="eastAsia"/>
          <w:b/>
          <w:i/>
          <w:lang w:eastAsia="zh-CN"/>
        </w:rPr>
        <w:t xml:space="preserve"> can be supported</w:t>
      </w:r>
      <w:r w:rsidRPr="00CA081E">
        <w:rPr>
          <w:rFonts w:eastAsia="宋体" w:hint="eastAsia"/>
          <w:b/>
          <w:i/>
          <w:lang w:eastAsia="zh-CN"/>
        </w:rPr>
        <w:t>.</w:t>
      </w:r>
    </w:p>
    <w:p w:rsidR="00DA0E4F" w:rsidRDefault="00112182" w:rsidP="000260EE">
      <w:pPr>
        <w:pStyle w:val="a0"/>
        <w:spacing w:line="360" w:lineRule="auto"/>
        <w:rPr>
          <w:rFonts w:eastAsia="宋体"/>
          <w:b/>
          <w:i/>
          <w:lang w:eastAsia="zh-CN"/>
        </w:rPr>
      </w:pPr>
      <w:r w:rsidRPr="00112182">
        <w:rPr>
          <w:rFonts w:eastAsia="宋体" w:hint="eastAsia"/>
          <w:b/>
          <w:i/>
          <w:lang w:eastAsia="zh-CN"/>
        </w:rPr>
        <w:t xml:space="preserve">Proposal 2: If configured, SS-RSSI is measured in the bandwidth configured by the network. Otherwise, SS-RSSI is measured with the same bandwidth as SS-RSRP.  </w:t>
      </w:r>
    </w:p>
    <w:p w:rsidR="00112182" w:rsidRPr="00146BA7" w:rsidRDefault="00146BA7" w:rsidP="000260EE">
      <w:pPr>
        <w:pStyle w:val="a0"/>
        <w:spacing w:line="360" w:lineRule="auto"/>
        <w:rPr>
          <w:rFonts w:eastAsia="宋体"/>
          <w:b/>
          <w:u w:val="single"/>
          <w:lang w:eastAsia="zh-CN"/>
        </w:rPr>
      </w:pPr>
      <w:r w:rsidRPr="00146BA7">
        <w:rPr>
          <w:rFonts w:eastAsia="宋体" w:hint="eastAsia"/>
          <w:b/>
          <w:u w:val="single"/>
          <w:lang w:eastAsia="zh-CN"/>
        </w:rPr>
        <w:t>C-DRX and CSI-RS for L3 mobility</w:t>
      </w:r>
    </w:p>
    <w:p w:rsidR="00146BA7" w:rsidRPr="00146BA7" w:rsidRDefault="00146BA7" w:rsidP="000260EE">
      <w:pPr>
        <w:spacing w:line="360" w:lineRule="auto"/>
        <w:rPr>
          <w:rFonts w:eastAsiaTheme="minorEastAsia"/>
          <w:lang w:eastAsia="zh-CN"/>
        </w:rPr>
      </w:pPr>
      <w:r w:rsidRPr="00146BA7">
        <w:rPr>
          <w:lang w:eastAsia="ja-JP"/>
        </w:rPr>
        <w:lastRenderedPageBreak/>
        <w:t>I</w:t>
      </w:r>
      <w:r w:rsidRPr="00146BA7">
        <w:rPr>
          <w:rFonts w:hint="eastAsia"/>
          <w:lang w:eastAsia="ja-JP"/>
        </w:rPr>
        <w:t>n previous</w:t>
      </w:r>
      <w:r w:rsidR="00781FC3">
        <w:rPr>
          <w:rFonts w:eastAsiaTheme="minorEastAsia" w:hint="eastAsia"/>
          <w:lang w:eastAsia="zh-CN"/>
        </w:rPr>
        <w:t xml:space="preserve"> meeting</w:t>
      </w:r>
      <w:r w:rsidRPr="00146BA7">
        <w:rPr>
          <w:rFonts w:hint="eastAsia"/>
          <w:lang w:eastAsia="ja-JP"/>
        </w:rPr>
        <w:t xml:space="preserve">, the following agreements has been </w:t>
      </w:r>
      <w:r>
        <w:rPr>
          <w:rFonts w:hint="eastAsia"/>
          <w:lang w:eastAsia="ja-JP"/>
        </w:rPr>
        <w:t>agree</w:t>
      </w:r>
      <w:r>
        <w:rPr>
          <w:rFonts w:eastAsiaTheme="minorEastAsia" w:hint="eastAsia"/>
          <w:lang w:eastAsia="zh-CN"/>
        </w:rPr>
        <w:t>d for RRM measurement based on CSI-RS when UE is in DRX mode.</w:t>
      </w:r>
    </w:p>
    <w:p w:rsidR="00146BA7" w:rsidRDefault="00146BA7" w:rsidP="000260EE">
      <w:pPr>
        <w:spacing w:line="360" w:lineRule="auto"/>
        <w:rPr>
          <w:rFonts w:eastAsiaTheme="minorEastAsia"/>
          <w:b/>
          <w:highlight w:val="green"/>
          <w:u w:val="single"/>
          <w:lang w:eastAsia="zh-CN"/>
        </w:rPr>
      </w:pPr>
    </w:p>
    <w:p w:rsidR="00146BA7" w:rsidRPr="00031420" w:rsidRDefault="00146BA7" w:rsidP="000260EE">
      <w:pPr>
        <w:spacing w:line="360" w:lineRule="auto"/>
        <w:rPr>
          <w:b/>
          <w:u w:val="single"/>
          <w:lang w:eastAsia="ja-JP"/>
        </w:rPr>
      </w:pPr>
      <w:r w:rsidRPr="00031420">
        <w:rPr>
          <w:rFonts w:hint="eastAsia"/>
          <w:b/>
          <w:highlight w:val="green"/>
          <w:u w:val="single"/>
          <w:lang w:eastAsia="ja-JP"/>
        </w:rPr>
        <w:t>Agreements:</w:t>
      </w:r>
    </w:p>
    <w:p w:rsidR="00146BA7" w:rsidRPr="00EC7D36" w:rsidRDefault="00146BA7" w:rsidP="000260EE">
      <w:pPr>
        <w:numPr>
          <w:ilvl w:val="0"/>
          <w:numId w:val="20"/>
        </w:numPr>
        <w:tabs>
          <w:tab w:val="left" w:pos="1440"/>
        </w:tabs>
        <w:spacing w:line="360" w:lineRule="auto"/>
        <w:rPr>
          <w:lang w:eastAsia="ja-JP"/>
        </w:rPr>
      </w:pPr>
      <w:r w:rsidRPr="00EC7D36">
        <w:rPr>
          <w:lang w:eastAsia="ja-JP"/>
        </w:rPr>
        <w:t>UE is not required to measure CSI-RS configured for L3 mobility outside the active time</w:t>
      </w:r>
    </w:p>
    <w:p w:rsidR="00146BA7" w:rsidRPr="00EC7D36" w:rsidRDefault="00146BA7" w:rsidP="000260EE">
      <w:pPr>
        <w:numPr>
          <w:ilvl w:val="0"/>
          <w:numId w:val="20"/>
        </w:numPr>
        <w:tabs>
          <w:tab w:val="left" w:pos="1440"/>
        </w:tabs>
        <w:spacing w:line="360" w:lineRule="auto"/>
        <w:rPr>
          <w:lang w:eastAsia="ja-JP"/>
        </w:rPr>
      </w:pPr>
      <w:r w:rsidRPr="00D647BB">
        <w:rPr>
          <w:lang w:eastAsia="ja-JP"/>
        </w:rPr>
        <w:t>Note exact definition of C-DRX active time depends on RAN2</w:t>
      </w:r>
    </w:p>
    <w:p w:rsidR="00146BA7" w:rsidRPr="00EC7D36" w:rsidRDefault="00146BA7" w:rsidP="000260EE">
      <w:pPr>
        <w:numPr>
          <w:ilvl w:val="1"/>
          <w:numId w:val="20"/>
        </w:numPr>
        <w:tabs>
          <w:tab w:val="left" w:pos="1440"/>
        </w:tabs>
        <w:spacing w:line="360" w:lineRule="auto"/>
        <w:rPr>
          <w:lang w:eastAsia="ja-JP"/>
        </w:rPr>
      </w:pPr>
      <w:r w:rsidRPr="00D647BB">
        <w:rPr>
          <w:lang w:eastAsia="ja-JP"/>
        </w:rPr>
        <w:t xml:space="preserve">In this context the active time referred by RAN1 relates to the time when UE is monitoring PDCCH in onDuration or due to any timer triggered by gNB activity </w:t>
      </w:r>
    </w:p>
    <w:p w:rsidR="00146BA7" w:rsidRPr="00EC7D36" w:rsidRDefault="00146BA7" w:rsidP="000260EE">
      <w:pPr>
        <w:numPr>
          <w:ilvl w:val="2"/>
          <w:numId w:val="20"/>
        </w:numPr>
        <w:tabs>
          <w:tab w:val="left" w:pos="1440"/>
        </w:tabs>
        <w:spacing w:line="360" w:lineRule="auto"/>
        <w:rPr>
          <w:lang w:eastAsia="ja-JP"/>
        </w:rPr>
      </w:pPr>
      <w:r w:rsidRPr="00D647BB">
        <w:rPr>
          <w:lang w:eastAsia="ja-JP"/>
        </w:rPr>
        <w:t>I.e. when any of ‘onDurationTimer’, ‘drx-InactitivityTimer’ or ’ drx-RetransmissionTimer’ is running</w:t>
      </w:r>
    </w:p>
    <w:p w:rsidR="00146BA7" w:rsidRPr="00EC7D36" w:rsidRDefault="00146BA7" w:rsidP="000260EE">
      <w:pPr>
        <w:numPr>
          <w:ilvl w:val="0"/>
          <w:numId w:val="20"/>
        </w:numPr>
        <w:spacing w:line="360" w:lineRule="auto"/>
        <w:rPr>
          <w:lang w:eastAsia="ja-JP"/>
        </w:rPr>
      </w:pPr>
      <w:r>
        <w:rPr>
          <w:rFonts w:hint="eastAsia"/>
          <w:lang w:eastAsia="ja-JP"/>
        </w:rPr>
        <w:t>FFS:</w:t>
      </w:r>
    </w:p>
    <w:p w:rsidR="00146BA7" w:rsidRPr="00EC7D36" w:rsidRDefault="00146BA7" w:rsidP="000260EE">
      <w:pPr>
        <w:numPr>
          <w:ilvl w:val="1"/>
          <w:numId w:val="20"/>
        </w:numPr>
        <w:spacing w:line="360" w:lineRule="auto"/>
        <w:rPr>
          <w:lang w:eastAsia="ja-JP"/>
        </w:rPr>
      </w:pPr>
      <w:r w:rsidRPr="00EC7D36">
        <w:rPr>
          <w:rFonts w:hint="eastAsia"/>
          <w:lang w:eastAsia="ja-JP"/>
        </w:rPr>
        <w:t xml:space="preserve">whether </w:t>
      </w:r>
      <w:r w:rsidRPr="00EC7D36">
        <w:rPr>
          <w:lang w:eastAsia="ja-JP"/>
        </w:rPr>
        <w:t>CSI-RS for L3 mobility is configured only within C-DRX UE’s active time</w:t>
      </w:r>
      <w:r w:rsidRPr="00EC7D36">
        <w:rPr>
          <w:rFonts w:hint="eastAsia"/>
          <w:lang w:eastAsia="ja-JP"/>
        </w:rPr>
        <w:t xml:space="preserve"> for C-DRX operation</w:t>
      </w:r>
    </w:p>
    <w:p w:rsidR="00146BA7" w:rsidRPr="00146BA7" w:rsidRDefault="00146BA7" w:rsidP="000260EE">
      <w:pPr>
        <w:numPr>
          <w:ilvl w:val="1"/>
          <w:numId w:val="20"/>
        </w:numPr>
        <w:spacing w:line="360" w:lineRule="auto"/>
        <w:rPr>
          <w:lang w:eastAsia="ja-JP"/>
        </w:rPr>
      </w:pPr>
      <w:r w:rsidRPr="00EC7D36">
        <w:rPr>
          <w:rFonts w:hint="eastAsia"/>
          <w:lang w:eastAsia="ja-JP"/>
        </w:rPr>
        <w:t xml:space="preserve">whether </w:t>
      </w:r>
      <w:r w:rsidRPr="00EC7D36">
        <w:rPr>
          <w:lang w:eastAsia="ja-JP"/>
        </w:rPr>
        <w:t>UE should not assume that configured CSI-RS resources for L3 mobility are present outside the active time</w:t>
      </w:r>
    </w:p>
    <w:p w:rsidR="009A5595" w:rsidRDefault="009A5595" w:rsidP="000260EE">
      <w:pPr>
        <w:spacing w:line="360" w:lineRule="auto"/>
        <w:rPr>
          <w:rFonts w:eastAsiaTheme="minorEastAsia"/>
          <w:lang w:eastAsia="zh-CN"/>
        </w:rPr>
      </w:pPr>
      <w:r>
        <w:rPr>
          <w:rFonts w:eastAsiaTheme="minorEastAsia" w:hint="eastAsia"/>
          <w:lang w:eastAsia="zh-CN"/>
        </w:rPr>
        <w:t xml:space="preserve">The above two FFS issues have been discussed in the past RAN1 meeting, but there is still no consensus. </w:t>
      </w:r>
      <w:r>
        <w:rPr>
          <w:rFonts w:eastAsiaTheme="minorEastAsia"/>
          <w:lang w:eastAsia="zh-CN"/>
        </w:rPr>
        <w:t>I</w:t>
      </w:r>
      <w:r>
        <w:rPr>
          <w:rFonts w:eastAsiaTheme="minorEastAsia" w:hint="eastAsia"/>
          <w:lang w:eastAsia="zh-CN"/>
        </w:rPr>
        <w:t>n our view, CSI-RS configured for L3 mobility transmission shall be decoupled with one specific UE</w:t>
      </w:r>
      <w:r>
        <w:rPr>
          <w:rFonts w:eastAsiaTheme="minorEastAsia"/>
          <w:lang w:eastAsia="zh-CN"/>
        </w:rPr>
        <w:t>’</w:t>
      </w:r>
      <w:r>
        <w:rPr>
          <w:rFonts w:eastAsiaTheme="minorEastAsia" w:hint="eastAsia"/>
          <w:lang w:eastAsia="zh-CN"/>
        </w:rPr>
        <w:t xml:space="preserve">s DRX operation. </w:t>
      </w:r>
      <w:r>
        <w:rPr>
          <w:rFonts w:eastAsiaTheme="minorEastAsia"/>
          <w:lang w:eastAsia="zh-CN"/>
        </w:rPr>
        <w:t>F</w:t>
      </w:r>
      <w:r>
        <w:rPr>
          <w:rFonts w:eastAsiaTheme="minorEastAsia" w:hint="eastAsia"/>
          <w:lang w:eastAsia="zh-CN"/>
        </w:rPr>
        <w:t xml:space="preserve">irstly it is because that CSI-RS configured for L3 mobility may be shared by multiple UEs and different UEs may have different DRX configuration and different DRX on-time duration based on </w:t>
      </w:r>
      <w:r>
        <w:rPr>
          <w:rFonts w:eastAsiaTheme="minorEastAsia"/>
          <w:lang w:eastAsia="zh-CN"/>
        </w:rPr>
        <w:t>their</w:t>
      </w:r>
      <w:r>
        <w:rPr>
          <w:rFonts w:eastAsiaTheme="minorEastAsia" w:hint="eastAsia"/>
          <w:lang w:eastAsia="zh-CN"/>
        </w:rPr>
        <w:t xml:space="preserve"> actural scheduling.</w:t>
      </w:r>
      <w:r w:rsidR="00781FC3">
        <w:rPr>
          <w:rFonts w:eastAsiaTheme="minorEastAsia" w:hint="eastAsia"/>
          <w:lang w:eastAsia="zh-CN"/>
        </w:rPr>
        <w:t xml:space="preserve"> Therefore, when one UE is DRX off time, other UEs may be in DRX on duration.</w:t>
      </w:r>
      <w:r>
        <w:rPr>
          <w:rFonts w:eastAsiaTheme="minorEastAsia"/>
          <w:lang w:eastAsia="zh-CN"/>
        </w:rPr>
        <w:t>S</w:t>
      </w:r>
      <w:r>
        <w:rPr>
          <w:rFonts w:eastAsiaTheme="minorEastAsia" w:hint="eastAsia"/>
          <w:lang w:eastAsia="zh-CN"/>
        </w:rPr>
        <w:t xml:space="preserve">econdly, for UEs with long DRX cycle, occasional RRM measurement within DRX off time may be necessary especially for UEs with high mobility. Therefore, we propose that UE can assume there </w:t>
      </w:r>
      <w:r w:rsidR="00781FC3">
        <w:rPr>
          <w:rFonts w:eastAsiaTheme="minorEastAsia" w:hint="eastAsia"/>
          <w:lang w:eastAsia="zh-CN"/>
        </w:rPr>
        <w:t>are</w:t>
      </w:r>
      <w:r>
        <w:rPr>
          <w:rFonts w:eastAsiaTheme="minorEastAsia" w:hint="eastAsia"/>
          <w:lang w:eastAsia="zh-CN"/>
        </w:rPr>
        <w:t xml:space="preserve"> </w:t>
      </w:r>
      <w:r w:rsidRPr="00EC7D36">
        <w:rPr>
          <w:lang w:eastAsia="ja-JP"/>
        </w:rPr>
        <w:t>CSI-RS resources for L3 mobility</w:t>
      </w:r>
      <w:r>
        <w:rPr>
          <w:rFonts w:eastAsiaTheme="minorEastAsia" w:hint="eastAsia"/>
          <w:lang w:eastAsia="zh-CN"/>
        </w:rPr>
        <w:t xml:space="preserve"> outside the active time.</w:t>
      </w:r>
    </w:p>
    <w:p w:rsidR="009A5595" w:rsidRDefault="009A5595" w:rsidP="000260EE">
      <w:pPr>
        <w:spacing w:line="360" w:lineRule="auto"/>
        <w:rPr>
          <w:rFonts w:eastAsiaTheme="minorEastAsia"/>
          <w:lang w:eastAsia="zh-CN"/>
        </w:rPr>
      </w:pPr>
      <w:r w:rsidRPr="00112182">
        <w:rPr>
          <w:rFonts w:eastAsia="宋体" w:hint="eastAsia"/>
          <w:b/>
          <w:i/>
          <w:lang w:eastAsia="zh-CN"/>
        </w:rPr>
        <w:t xml:space="preserve">Proposal </w:t>
      </w:r>
      <w:r>
        <w:rPr>
          <w:rFonts w:eastAsia="宋体" w:hint="eastAsia"/>
          <w:b/>
          <w:i/>
          <w:lang w:eastAsia="zh-CN"/>
        </w:rPr>
        <w:t>3</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sidR="006C4013">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CSI-RS resources for L3 mobility</w:t>
      </w:r>
      <w:r w:rsidRPr="009A5595">
        <w:rPr>
          <w:rFonts w:eastAsia="宋体" w:hint="eastAsia"/>
          <w:b/>
          <w:i/>
          <w:lang w:eastAsia="zh-CN"/>
        </w:rPr>
        <w:t xml:space="preserve"> outside the active time.</w:t>
      </w:r>
    </w:p>
    <w:p w:rsidR="009A5595" w:rsidRPr="009A5595" w:rsidRDefault="009A5595" w:rsidP="000260EE">
      <w:pPr>
        <w:spacing w:line="360" w:lineRule="auto"/>
        <w:rPr>
          <w:rFonts w:eastAsiaTheme="minorEastAsia"/>
          <w:lang w:eastAsia="zh-CN"/>
        </w:rPr>
      </w:pPr>
    </w:p>
    <w:p w:rsidR="00AF7453" w:rsidRDefault="001A686C" w:rsidP="000260EE">
      <w:pPr>
        <w:pStyle w:val="1"/>
        <w:spacing w:before="0" w:afterLines="50" w:after="120" w:line="360" w:lineRule="auto"/>
        <w:rPr>
          <w:rFonts w:eastAsia="宋体"/>
          <w:lang w:eastAsia="zh-CN"/>
        </w:rPr>
      </w:pPr>
      <w:r>
        <w:rPr>
          <w:rFonts w:eastAsia="宋体"/>
          <w:lang w:eastAsia="zh-CN"/>
        </w:rPr>
        <w:t>Conclusion</w:t>
      </w:r>
    </w:p>
    <w:p w:rsidR="001A686C" w:rsidRDefault="00AB6E41"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0260EE">
        <w:rPr>
          <w:rFonts w:eastAsia="宋体" w:hint="eastAsia"/>
          <w:lang w:eastAsia="zh-CN"/>
        </w:rPr>
        <w:t>we discussed some remaining issues for NR RRM</w:t>
      </w:r>
      <w:r w:rsidR="00C5430E">
        <w:rPr>
          <w:rFonts w:eastAsia="宋体"/>
          <w:lang w:eastAsia="zh-CN"/>
        </w:rPr>
        <w:t xml:space="preserve">. </w:t>
      </w:r>
      <w:r w:rsidR="00A30C9F">
        <w:rPr>
          <w:rFonts w:eastAsia="宋体"/>
          <w:lang w:eastAsia="zh-CN"/>
        </w:rPr>
        <w:t>B</w:t>
      </w:r>
      <w:r w:rsidR="00A30C9F">
        <w:rPr>
          <w:rFonts w:eastAsia="宋体" w:hint="eastAsia"/>
          <w:lang w:eastAsia="zh-CN"/>
        </w:rPr>
        <w:t xml:space="preserve">ased on the discussion, </w:t>
      </w:r>
      <w:r w:rsidR="000260EE">
        <w:rPr>
          <w:rFonts w:eastAsia="宋体" w:hint="eastAsia"/>
          <w:lang w:eastAsia="zh-CN"/>
        </w:rPr>
        <w:t>t</w:t>
      </w:r>
      <w:r>
        <w:rPr>
          <w:rFonts w:eastAsia="宋体"/>
          <w:lang w:eastAsia="zh-CN"/>
        </w:rPr>
        <w:t>he following are proposed.</w:t>
      </w:r>
    </w:p>
    <w:p w:rsidR="009A5595" w:rsidRPr="00CA081E" w:rsidRDefault="009A5595" w:rsidP="000260EE">
      <w:pPr>
        <w:pStyle w:val="a0"/>
        <w:spacing w:line="360" w:lineRule="auto"/>
        <w:rPr>
          <w:rFonts w:eastAsia="宋体"/>
          <w:b/>
          <w:i/>
          <w:lang w:eastAsia="zh-CN"/>
        </w:rPr>
      </w:pPr>
      <w:r>
        <w:rPr>
          <w:rFonts w:eastAsia="宋体"/>
          <w:b/>
          <w:i/>
          <w:lang w:eastAsia="zh-CN"/>
        </w:rPr>
        <w:t xml:space="preserve">Proposal </w:t>
      </w:r>
      <w:r>
        <w:rPr>
          <w:rFonts w:eastAsia="宋体" w:hint="eastAsia"/>
          <w:b/>
          <w:i/>
          <w:lang w:eastAsia="zh-CN"/>
        </w:rPr>
        <w:t>1</w:t>
      </w:r>
      <w:r>
        <w:rPr>
          <w:rFonts w:eastAsia="宋体"/>
          <w:b/>
          <w:i/>
          <w:lang w:eastAsia="zh-CN"/>
        </w:rPr>
        <w:t>:</w:t>
      </w:r>
      <w:r w:rsidRPr="000D79E0">
        <w:rPr>
          <w:rFonts w:eastAsia="宋体" w:hint="eastAsia"/>
          <w:b/>
          <w:i/>
          <w:lang w:eastAsia="zh-CN"/>
        </w:rPr>
        <w:t xml:space="preserve"> different </w:t>
      </w:r>
      <w:r w:rsidRPr="000D79E0">
        <w:rPr>
          <w:rFonts w:eastAsia="宋体"/>
          <w:b/>
          <w:i/>
          <w:lang w:eastAsia="zh-CN"/>
        </w:rPr>
        <w:t xml:space="preserve">measurement </w:t>
      </w:r>
      <w:r>
        <w:rPr>
          <w:rFonts w:eastAsia="宋体" w:hint="eastAsia"/>
          <w:b/>
          <w:i/>
          <w:lang w:eastAsia="zh-CN"/>
        </w:rPr>
        <w:t>bandwidth</w:t>
      </w:r>
      <w:r w:rsidRPr="000D79E0">
        <w:rPr>
          <w:rFonts w:eastAsia="宋体"/>
          <w:b/>
          <w:i/>
          <w:lang w:eastAsia="zh-CN"/>
        </w:rPr>
        <w:t xml:space="preserve"> for SS-RSSI than for SS-RSRP</w:t>
      </w:r>
      <w:r w:rsidRPr="000D79E0">
        <w:rPr>
          <w:rFonts w:eastAsia="宋体" w:hint="eastAsia"/>
          <w:b/>
          <w:i/>
          <w:lang w:eastAsia="zh-CN"/>
        </w:rPr>
        <w:t xml:space="preserve"> can be supported</w:t>
      </w:r>
      <w:r w:rsidRPr="00CA081E">
        <w:rPr>
          <w:rFonts w:eastAsia="宋体" w:hint="eastAsia"/>
          <w:b/>
          <w:i/>
          <w:lang w:eastAsia="zh-CN"/>
        </w:rPr>
        <w:t>.</w:t>
      </w:r>
    </w:p>
    <w:p w:rsidR="00C5430E" w:rsidRPr="00D019C7" w:rsidRDefault="009A5595" w:rsidP="000260EE">
      <w:pPr>
        <w:pStyle w:val="a0"/>
        <w:spacing w:line="360" w:lineRule="auto"/>
        <w:rPr>
          <w:rFonts w:eastAsia="宋体"/>
          <w:b/>
          <w:i/>
          <w:lang w:eastAsia="zh-CN"/>
        </w:rPr>
      </w:pPr>
      <w:r w:rsidRPr="00112182">
        <w:rPr>
          <w:rFonts w:eastAsia="宋体" w:hint="eastAsia"/>
          <w:b/>
          <w:i/>
          <w:lang w:eastAsia="zh-CN"/>
        </w:rPr>
        <w:t xml:space="preserve">Proposal 2: If configured, SS-RSSI is measured in the bandwidth configured by the network. Otherwise, SS-RSSI is measured with the same bandwidth as SS-RSRP. </w:t>
      </w:r>
      <w:r w:rsidR="00C5430E">
        <w:rPr>
          <w:rFonts w:eastAsia="宋体"/>
          <w:b/>
          <w:i/>
          <w:lang w:eastAsia="zh-CN"/>
        </w:rPr>
        <w:t xml:space="preserve"> </w:t>
      </w:r>
    </w:p>
    <w:p w:rsidR="009A5595" w:rsidRDefault="009A5595" w:rsidP="000260EE">
      <w:pPr>
        <w:spacing w:line="360" w:lineRule="auto"/>
        <w:rPr>
          <w:rFonts w:eastAsiaTheme="minorEastAsia"/>
          <w:lang w:eastAsia="zh-CN"/>
        </w:rPr>
      </w:pPr>
      <w:r w:rsidRPr="00112182">
        <w:rPr>
          <w:rFonts w:eastAsia="宋体" w:hint="eastAsia"/>
          <w:b/>
          <w:i/>
          <w:lang w:eastAsia="zh-CN"/>
        </w:rPr>
        <w:t xml:space="preserve">Proposal </w:t>
      </w:r>
      <w:r>
        <w:rPr>
          <w:rFonts w:eastAsia="宋体" w:hint="eastAsia"/>
          <w:b/>
          <w:i/>
          <w:lang w:eastAsia="zh-CN"/>
        </w:rPr>
        <w:t>3</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sidR="006C4013">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CSI-RS resources for L3 mobility</w:t>
      </w:r>
      <w:r w:rsidRPr="009A5595">
        <w:rPr>
          <w:rFonts w:eastAsia="宋体" w:hint="eastAsia"/>
          <w:b/>
          <w:i/>
          <w:lang w:eastAsia="zh-CN"/>
        </w:rPr>
        <w:t xml:space="preserve"> outside the active time.</w:t>
      </w:r>
    </w:p>
    <w:p w:rsidR="00A51663" w:rsidRPr="009A5595"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B00" w:rsidRDefault="002A5B00" w:rsidP="001B3EB1">
      <w:r>
        <w:separator/>
      </w:r>
    </w:p>
  </w:endnote>
  <w:endnote w:type="continuationSeparator" w:id="0">
    <w:p w:rsidR="002A5B00" w:rsidRDefault="002A5B0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B00" w:rsidRDefault="002A5B00" w:rsidP="001B3EB1">
      <w:r>
        <w:separator/>
      </w:r>
    </w:p>
  </w:footnote>
  <w:footnote w:type="continuationSeparator" w:id="0">
    <w:p w:rsidR="002A5B00" w:rsidRDefault="002A5B0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3">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5">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6">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9"/>
  </w:num>
  <w:num w:numId="6">
    <w:abstractNumId w:val="15"/>
  </w:num>
  <w:num w:numId="7">
    <w:abstractNumId w:val="12"/>
  </w:num>
  <w:num w:numId="8">
    <w:abstractNumId w:val="17"/>
  </w:num>
  <w:num w:numId="9">
    <w:abstractNumId w:val="8"/>
  </w:num>
  <w:num w:numId="10">
    <w:abstractNumId w:val="11"/>
  </w:num>
  <w:num w:numId="11">
    <w:abstractNumId w:val="4"/>
  </w:num>
  <w:num w:numId="12">
    <w:abstractNumId w:val="5"/>
  </w:num>
  <w:num w:numId="13">
    <w:abstractNumId w:val="10"/>
  </w:num>
  <w:num w:numId="14">
    <w:abstractNumId w:val="13"/>
  </w:num>
  <w:num w:numId="15">
    <w:abstractNumId w:val="9"/>
  </w:num>
  <w:num w:numId="16">
    <w:abstractNumId w:val="2"/>
  </w:num>
  <w:num w:numId="17">
    <w:abstractNumId w:val="16"/>
  </w:num>
  <w:num w:numId="18">
    <w:abstractNumId w:val="6"/>
  </w:num>
  <w:num w:numId="19">
    <w:abstractNumId w:val="3"/>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60EE"/>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558D"/>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D79E0"/>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2182"/>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46BA7"/>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496C"/>
    <w:rsid w:val="0029503F"/>
    <w:rsid w:val="00295C4A"/>
    <w:rsid w:val="002A0344"/>
    <w:rsid w:val="002A0A68"/>
    <w:rsid w:val="002A0C7E"/>
    <w:rsid w:val="002A1128"/>
    <w:rsid w:val="002A3690"/>
    <w:rsid w:val="002A3A08"/>
    <w:rsid w:val="002A3F45"/>
    <w:rsid w:val="002A46A7"/>
    <w:rsid w:val="002A46C1"/>
    <w:rsid w:val="002A5619"/>
    <w:rsid w:val="002A5B00"/>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308"/>
    <w:rsid w:val="004F64EC"/>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F07"/>
    <w:rsid w:val="006131C4"/>
    <w:rsid w:val="00613D75"/>
    <w:rsid w:val="0061645B"/>
    <w:rsid w:val="00617115"/>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013"/>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2D51"/>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1FC3"/>
    <w:rsid w:val="007849AB"/>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5D8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95"/>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3429"/>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12F7"/>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5F2F"/>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E0E4C-9E7D-4213-AC30-41031824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4051</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85</cp:revision>
  <dcterms:created xsi:type="dcterms:W3CDTF">2018-01-10T14:35:00Z</dcterms:created>
  <dcterms:modified xsi:type="dcterms:W3CDTF">2018-04-06T13:38:00Z</dcterms:modified>
</cp:coreProperties>
</file>