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38D226F" w14:textId="77777777" w:rsidR="009C4B4D" w:rsidRDefault="009C4B4D" w:rsidP="00AE668E">
      <w:pPr>
        <w:pStyle w:val="ad"/>
        <w:widowControl w:val="0"/>
        <w:tabs>
          <w:tab w:val="clear" w:pos="9072"/>
          <w:tab w:val="right" w:pos="8280"/>
          <w:tab w:val="right" w:pos="9781"/>
        </w:tabs>
        <w:snapToGrid w:val="0"/>
        <w:ind w:left="-2" w:right="-57"/>
        <w:jc w:val="both"/>
        <w:rPr>
          <w:sz w:val="22"/>
          <w:szCs w:val="22"/>
        </w:rPr>
      </w:pPr>
    </w:p>
    <w:p w14:paraId="786EC5E7" w14:textId="77777777" w:rsidR="00632770" w:rsidRPr="002B452E" w:rsidRDefault="00632770" w:rsidP="00632770">
      <w:pPr>
        <w:pStyle w:val="ad"/>
        <w:widowControl w:val="0"/>
        <w:tabs>
          <w:tab w:val="right" w:pos="9781"/>
        </w:tabs>
        <w:snapToGrid w:val="0"/>
        <w:ind w:left="-2" w:right="-57"/>
        <w:rPr>
          <w:rFonts w:eastAsia="宋体" w:cs="Arial"/>
          <w:bCs/>
          <w:sz w:val="22"/>
          <w:lang w:eastAsia="zh-CN"/>
        </w:rPr>
      </w:pPr>
      <w:r w:rsidRPr="0052231C">
        <w:rPr>
          <w:rFonts w:cs="Arial"/>
          <w:bCs/>
          <w:sz w:val="22"/>
        </w:rPr>
        <w:t xml:space="preserve">3GPP TSG RAN WG1 </w:t>
      </w:r>
      <w:r>
        <w:rPr>
          <w:rFonts w:cs="Arial"/>
          <w:bCs/>
          <w:sz w:val="22"/>
        </w:rPr>
        <w:t xml:space="preserve">Meeting </w:t>
      </w:r>
      <w:r>
        <w:rPr>
          <w:rFonts w:eastAsia="宋体" w:cs="Arial" w:hint="eastAsia"/>
          <w:bCs/>
          <w:sz w:val="22"/>
          <w:lang w:eastAsia="zh-CN"/>
        </w:rPr>
        <w:t>#92</w:t>
      </w:r>
      <w:r w:rsidR="00D766EE">
        <w:rPr>
          <w:rFonts w:eastAsia="宋体" w:cs="Arial" w:hint="eastAsia"/>
          <w:bCs/>
          <w:sz w:val="22"/>
          <w:lang w:eastAsia="zh-CN"/>
        </w:rPr>
        <w:t>bis</w:t>
      </w:r>
      <w:r w:rsidRPr="0052231C">
        <w:rPr>
          <w:rFonts w:cs="Arial"/>
          <w:bCs/>
          <w:sz w:val="22"/>
        </w:rPr>
        <w:tab/>
      </w:r>
      <w:r w:rsidRPr="0052231C">
        <w:rPr>
          <w:rFonts w:cs="Arial"/>
          <w:bCs/>
          <w:sz w:val="22"/>
        </w:rPr>
        <w:tab/>
      </w:r>
      <w:r>
        <w:rPr>
          <w:rFonts w:cs="Arial"/>
          <w:bCs/>
          <w:sz w:val="22"/>
        </w:rPr>
        <w:t>R1-</w:t>
      </w:r>
      <w:r w:rsidRPr="001F5F2D">
        <w:t xml:space="preserve"> </w:t>
      </w:r>
      <w:r w:rsidR="00172820" w:rsidRPr="001F7151">
        <w:rPr>
          <w:rFonts w:cs="Arial"/>
          <w:bCs/>
          <w:sz w:val="22"/>
        </w:rPr>
        <w:t>18</w:t>
      </w:r>
      <w:r w:rsidR="00172820">
        <w:rPr>
          <w:rFonts w:eastAsiaTheme="minorEastAsia" w:cs="Arial"/>
          <w:bCs/>
          <w:sz w:val="22"/>
          <w:lang w:eastAsia="zh-CN"/>
        </w:rPr>
        <w:t>03768</w:t>
      </w:r>
    </w:p>
    <w:p w14:paraId="4CAB16FE" w14:textId="77777777" w:rsidR="00312914" w:rsidRPr="00646444" w:rsidRDefault="00312914" w:rsidP="00312914">
      <w:pPr>
        <w:pStyle w:val="af8"/>
        <w:rPr>
          <w:rFonts w:ascii="Arial" w:hAnsi="Arial" w:cs="Arial"/>
          <w:b/>
          <w:bCs/>
          <w:sz w:val="22"/>
          <w:szCs w:val="22"/>
          <w:lang w:val="en-GB"/>
        </w:rPr>
      </w:pPr>
      <w:r w:rsidRPr="00646444">
        <w:rPr>
          <w:rFonts w:ascii="Arial" w:hAnsi="Arial" w:cs="Arial"/>
          <w:b/>
          <w:bCs/>
          <w:sz w:val="22"/>
          <w:szCs w:val="22"/>
          <w:lang w:val="en-GB"/>
        </w:rPr>
        <w:t>Sanya, China, April 16</w:t>
      </w:r>
      <w:r w:rsidRPr="00646444">
        <w:rPr>
          <w:rFonts w:ascii="Arial" w:hAnsi="Arial" w:cs="Arial"/>
          <w:b/>
          <w:bCs/>
          <w:sz w:val="22"/>
          <w:szCs w:val="22"/>
          <w:vertAlign w:val="superscript"/>
          <w:lang w:val="en-GB"/>
        </w:rPr>
        <w:t>th</w:t>
      </w:r>
      <w:r w:rsidRPr="00646444">
        <w:rPr>
          <w:rFonts w:ascii="Arial" w:hAnsi="Arial" w:cs="Arial"/>
          <w:b/>
          <w:bCs/>
          <w:sz w:val="22"/>
          <w:szCs w:val="22"/>
          <w:lang w:val="en-GB"/>
        </w:rPr>
        <w:t xml:space="preserve"> – 20</w:t>
      </w:r>
      <w:r w:rsidRPr="00646444">
        <w:rPr>
          <w:rFonts w:ascii="Arial" w:hAnsi="Arial" w:cs="Arial"/>
          <w:b/>
          <w:bCs/>
          <w:sz w:val="22"/>
          <w:szCs w:val="22"/>
          <w:vertAlign w:val="superscript"/>
          <w:lang w:val="en-GB"/>
        </w:rPr>
        <w:t>th</w:t>
      </w:r>
      <w:r w:rsidRPr="00646444">
        <w:rPr>
          <w:rFonts w:ascii="Arial" w:hAnsi="Arial" w:cs="Arial"/>
          <w:b/>
          <w:bCs/>
          <w:sz w:val="22"/>
          <w:szCs w:val="22"/>
          <w:lang w:val="en-GB"/>
        </w:rPr>
        <w:t xml:space="preserve">, 2018 </w:t>
      </w:r>
    </w:p>
    <w:p w14:paraId="5A9DF3A6" w14:textId="77777777" w:rsidR="00632770" w:rsidRPr="005D47C0" w:rsidRDefault="00632770" w:rsidP="00632770">
      <w:pPr>
        <w:pStyle w:val="ad"/>
        <w:widowControl w:val="0"/>
        <w:tabs>
          <w:tab w:val="clear" w:pos="9072"/>
          <w:tab w:val="right" w:pos="8280"/>
          <w:tab w:val="right" w:pos="9781"/>
        </w:tabs>
        <w:snapToGrid w:val="0"/>
        <w:ind w:left="-2" w:right="-57"/>
        <w:rPr>
          <w:rFonts w:cs="Arial"/>
          <w:bCs/>
          <w:sz w:val="22"/>
        </w:rPr>
      </w:pPr>
    </w:p>
    <w:p w14:paraId="78991E4A" w14:textId="77777777" w:rsidR="00830F4E" w:rsidRPr="0052231C" w:rsidRDefault="00830F4E" w:rsidP="00AE668E">
      <w:pPr>
        <w:pStyle w:val="ad"/>
        <w:ind w:left="-2"/>
        <w:jc w:val="both"/>
        <w:rPr>
          <w:sz w:val="22"/>
          <w:szCs w:val="22"/>
        </w:rPr>
      </w:pPr>
    </w:p>
    <w:p w14:paraId="252BE7CF" w14:textId="77777777" w:rsidR="00830F4E" w:rsidRPr="0052231C" w:rsidRDefault="00830F4E" w:rsidP="00AE668E">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2068AB78" w14:textId="77777777" w:rsidR="00830F4E" w:rsidRPr="00635239" w:rsidRDefault="00830F4E" w:rsidP="00AE668E">
      <w:pPr>
        <w:pStyle w:val="ad"/>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635239" w:rsidRPr="00635239">
        <w:rPr>
          <w:sz w:val="22"/>
          <w:szCs w:val="22"/>
        </w:rPr>
        <w:t>Multiplexing of UL transmissions of different reliability requirements</w:t>
      </w:r>
      <w:r w:rsidR="00635239">
        <w:rPr>
          <w:rFonts w:eastAsiaTheme="minorEastAsia" w:hint="eastAsia"/>
          <w:sz w:val="22"/>
          <w:szCs w:val="22"/>
          <w:lang w:eastAsia="zh-CN"/>
        </w:rPr>
        <w:t xml:space="preserve"> </w:t>
      </w:r>
    </w:p>
    <w:p w14:paraId="6A86E811" w14:textId="77777777" w:rsidR="00830F4E" w:rsidRPr="0052231C" w:rsidRDefault="00830F4E" w:rsidP="00AE668E">
      <w:pPr>
        <w:pStyle w:val="ad"/>
        <w:tabs>
          <w:tab w:val="left" w:pos="1800"/>
        </w:tabs>
        <w:ind w:left="-2"/>
        <w:jc w:val="both"/>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F422A" w:rsidRPr="004F422A">
        <w:rPr>
          <w:sz w:val="22"/>
          <w:szCs w:val="22"/>
        </w:rPr>
        <w:t>7.2.4</w:t>
      </w:r>
    </w:p>
    <w:p w14:paraId="5481CD55" w14:textId="77777777" w:rsidR="00830F4E" w:rsidRPr="0052231C" w:rsidRDefault="00830F4E" w:rsidP="00AE668E">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12AF2B12" w14:textId="77777777" w:rsidR="004D7EEC" w:rsidRDefault="004D7EEC">
      <w:pPr>
        <w:pBdr>
          <w:bottom w:val="single" w:sz="4" w:space="2" w:color="auto"/>
        </w:pBdr>
        <w:tabs>
          <w:tab w:val="left" w:pos="2552"/>
        </w:tabs>
        <w:ind w:left="-2"/>
        <w:jc w:val="both"/>
        <w:rPr>
          <w:rFonts w:eastAsia="宋体"/>
          <w:lang w:eastAsia="zh-CN"/>
        </w:rPr>
      </w:pPr>
    </w:p>
    <w:p w14:paraId="6514084F" w14:textId="77777777" w:rsidR="00622C73" w:rsidRDefault="00830F4E" w:rsidP="0015794F">
      <w:pPr>
        <w:pStyle w:val="1"/>
        <w:ind w:left="426"/>
        <w:jc w:val="both"/>
      </w:pPr>
      <w:bookmarkStart w:id="3" w:name="_Ref497831218"/>
      <w:r w:rsidRPr="0052231C">
        <w:t>Introduction</w:t>
      </w:r>
      <w:bookmarkEnd w:id="3"/>
    </w:p>
    <w:p w14:paraId="4C8FB66F" w14:textId="77777777" w:rsidR="003D3A48" w:rsidRDefault="003D3A48" w:rsidP="00622C73">
      <w:pPr>
        <w:pStyle w:val="a0"/>
        <w:rPr>
          <w:rFonts w:eastAsia="宋体"/>
          <w:lang w:eastAsia="zh-CN"/>
        </w:rPr>
      </w:pPr>
      <w:r>
        <w:rPr>
          <w:rFonts w:eastAsia="宋体"/>
          <w:lang w:eastAsia="zh-CN"/>
        </w:rPr>
        <w:t xml:space="preserve">For NR Phase 1, RAN1 discussed </w:t>
      </w:r>
      <w:r w:rsidR="0035204D">
        <w:rPr>
          <w:rFonts w:eastAsia="宋体"/>
          <w:lang w:eastAsia="zh-CN"/>
        </w:rPr>
        <w:t xml:space="preserve">a scenario </w:t>
      </w:r>
      <w:r>
        <w:rPr>
          <w:rFonts w:eastAsia="宋体"/>
          <w:lang w:eastAsia="zh-CN"/>
        </w:rPr>
        <w:t xml:space="preserve">where a first DL transmission from a gNB may be interrupted (pre-empted) by a second </w:t>
      </w:r>
      <w:r w:rsidR="0046042A">
        <w:rPr>
          <w:rFonts w:eastAsia="宋体"/>
          <w:lang w:eastAsia="zh-CN"/>
        </w:rPr>
        <w:t xml:space="preserve">higher priority </w:t>
      </w:r>
      <w:r>
        <w:rPr>
          <w:rFonts w:eastAsia="宋体"/>
          <w:lang w:eastAsia="zh-CN"/>
        </w:rPr>
        <w:t xml:space="preserve">transmission from the same gNB. </w:t>
      </w:r>
      <w:r w:rsidR="0046042A">
        <w:rPr>
          <w:rFonts w:eastAsia="宋体"/>
          <w:lang w:eastAsia="zh-CN"/>
        </w:rPr>
        <w:t xml:space="preserve">Consequently, DCI format 2_1 was specified </w:t>
      </w:r>
      <w:r w:rsidR="0035204D">
        <w:rPr>
          <w:rFonts w:eastAsia="宋体"/>
          <w:lang w:eastAsia="zh-CN"/>
        </w:rPr>
        <w:t xml:space="preserve">in </w:t>
      </w:r>
      <w:r w:rsidR="0046042A">
        <w:rPr>
          <w:rFonts w:eastAsia="宋体"/>
          <w:lang w:eastAsia="zh-CN"/>
        </w:rPr>
        <w:t xml:space="preserve">Rel-15 to indicate to </w:t>
      </w:r>
      <w:r w:rsidR="0035204D">
        <w:rPr>
          <w:rFonts w:eastAsia="宋体"/>
          <w:lang w:eastAsia="zh-CN"/>
        </w:rPr>
        <w:t xml:space="preserve">a group of </w:t>
      </w:r>
      <w:r w:rsidR="0046042A">
        <w:rPr>
          <w:rFonts w:eastAsia="宋体"/>
          <w:lang w:eastAsia="zh-CN"/>
        </w:rPr>
        <w:t xml:space="preserve">UEs </w:t>
      </w:r>
      <w:r w:rsidR="0035204D">
        <w:rPr>
          <w:rFonts w:eastAsia="宋体"/>
          <w:lang w:eastAsia="zh-CN"/>
        </w:rPr>
        <w:t xml:space="preserve">a set of </w:t>
      </w:r>
      <w:r>
        <w:rPr>
          <w:rFonts w:eastAsia="宋体"/>
          <w:lang w:eastAsia="zh-CN"/>
        </w:rPr>
        <w:t xml:space="preserve">interrupted resources within a so-called reference DL </w:t>
      </w:r>
      <w:r w:rsidR="0035204D">
        <w:rPr>
          <w:rFonts w:eastAsia="宋体"/>
          <w:lang w:eastAsia="zh-CN"/>
        </w:rPr>
        <w:t xml:space="preserve">region </w:t>
      </w:r>
      <w:r w:rsidR="0046042A">
        <w:rPr>
          <w:rFonts w:eastAsia="宋体"/>
          <w:lang w:eastAsia="zh-CN"/>
        </w:rPr>
        <w:t>comprising of</w:t>
      </w:r>
      <w:r>
        <w:rPr>
          <w:rFonts w:eastAsia="宋体"/>
          <w:lang w:eastAsia="zh-CN"/>
        </w:rPr>
        <w:t xml:space="preserve"> a set of PRBs equal to the active </w:t>
      </w:r>
      <w:r w:rsidR="0046042A">
        <w:rPr>
          <w:rFonts w:eastAsia="宋体"/>
          <w:lang w:eastAsia="zh-CN"/>
        </w:rPr>
        <w:t xml:space="preserve">DL </w:t>
      </w:r>
      <w:r>
        <w:rPr>
          <w:rFonts w:eastAsia="宋体"/>
          <w:lang w:eastAsia="zh-CN"/>
        </w:rPr>
        <w:t xml:space="preserve">BWP and a set of symbols that spans the </w:t>
      </w:r>
      <w:r w:rsidR="0035204D">
        <w:rPr>
          <w:rFonts w:eastAsia="宋体"/>
          <w:lang w:eastAsia="zh-CN"/>
        </w:rPr>
        <w:t xml:space="preserve">symbols </w:t>
      </w:r>
      <w:r>
        <w:rPr>
          <w:rFonts w:eastAsia="宋体"/>
          <w:lang w:eastAsia="zh-CN"/>
        </w:rPr>
        <w:t xml:space="preserve">between DCI 2_1 monitoring occasions. </w:t>
      </w:r>
      <w:r w:rsidR="0046042A">
        <w:rPr>
          <w:rFonts w:eastAsia="宋体"/>
          <w:lang w:eastAsia="zh-CN"/>
        </w:rPr>
        <w:t xml:space="preserve">The UE may use the </w:t>
      </w:r>
      <w:r>
        <w:rPr>
          <w:rFonts w:eastAsia="宋体"/>
          <w:lang w:eastAsia="zh-CN"/>
        </w:rPr>
        <w:t xml:space="preserve">DL interruption (INT) indication </w:t>
      </w:r>
      <w:r w:rsidR="00655607">
        <w:rPr>
          <w:rFonts w:eastAsia="宋体"/>
          <w:lang w:eastAsia="zh-CN"/>
        </w:rPr>
        <w:t xml:space="preserve">in DCI format 2_1 to facilitate </w:t>
      </w:r>
      <w:r>
        <w:rPr>
          <w:rFonts w:eastAsia="宋体"/>
          <w:lang w:eastAsia="zh-CN"/>
        </w:rPr>
        <w:t>decoding of a TB.</w:t>
      </w:r>
    </w:p>
    <w:p w14:paraId="4056A434" w14:textId="77777777" w:rsidR="003D3A48" w:rsidRPr="00046BAC" w:rsidRDefault="003D3A48" w:rsidP="00622C73">
      <w:pPr>
        <w:pStyle w:val="a0"/>
        <w:rPr>
          <w:rFonts w:eastAsia="宋体"/>
          <w:lang w:eastAsia="zh-CN"/>
        </w:rPr>
      </w:pPr>
      <w:r>
        <w:rPr>
          <w:rFonts w:eastAsia="宋体"/>
          <w:lang w:eastAsia="zh-CN"/>
        </w:rPr>
        <w:t xml:space="preserve">A similar </w:t>
      </w:r>
      <w:r w:rsidR="0035204D">
        <w:rPr>
          <w:rFonts w:eastAsia="宋体"/>
          <w:lang w:eastAsia="zh-CN"/>
        </w:rPr>
        <w:t>scenario</w:t>
      </w:r>
      <w:r>
        <w:rPr>
          <w:rFonts w:eastAsia="宋体"/>
          <w:lang w:eastAsia="zh-CN"/>
        </w:rPr>
        <w:t xml:space="preserve"> is now being discussed for the UL where a first latency-tolerant transmission is interrupted by a shorter duration latency-</w:t>
      </w:r>
      <w:r w:rsidR="0035204D">
        <w:rPr>
          <w:rFonts w:eastAsia="宋体"/>
          <w:lang w:eastAsia="zh-CN"/>
        </w:rPr>
        <w:t xml:space="preserve">sensitive </w:t>
      </w:r>
      <w:r>
        <w:rPr>
          <w:rFonts w:eastAsia="宋体"/>
          <w:lang w:eastAsia="zh-CN"/>
        </w:rPr>
        <w:t xml:space="preserve">data transmission. Two scenarios are being discussed, namely the intra-UE and inter-UE cases. </w:t>
      </w:r>
      <w:r w:rsidR="0035204D">
        <w:rPr>
          <w:rFonts w:eastAsia="宋体"/>
          <w:lang w:eastAsia="zh-CN"/>
        </w:rPr>
        <w:t>Regarding</w:t>
      </w:r>
      <w:r w:rsidR="0035204D" w:rsidRPr="00046BAC">
        <w:rPr>
          <w:rFonts w:eastAsia="宋体" w:hint="eastAsia"/>
          <w:lang w:eastAsia="zh-CN"/>
        </w:rPr>
        <w:t xml:space="preserve"> </w:t>
      </w:r>
      <w:r w:rsidR="0046042A">
        <w:rPr>
          <w:rFonts w:eastAsia="宋体"/>
          <w:lang w:eastAsia="zh-CN"/>
        </w:rPr>
        <w:t xml:space="preserve">the </w:t>
      </w:r>
      <w:r w:rsidR="00271E94" w:rsidRPr="00046BAC">
        <w:rPr>
          <w:rFonts w:eastAsia="宋体" w:hint="eastAsia"/>
          <w:lang w:eastAsia="zh-CN"/>
        </w:rPr>
        <w:t xml:space="preserve">inter-UE </w:t>
      </w:r>
      <w:r w:rsidR="0046042A">
        <w:rPr>
          <w:rFonts w:eastAsia="宋体"/>
          <w:lang w:eastAsia="zh-CN"/>
        </w:rPr>
        <w:t xml:space="preserve">use </w:t>
      </w:r>
      <w:r w:rsidR="00271E94" w:rsidRPr="00046BAC">
        <w:rPr>
          <w:rFonts w:eastAsia="宋体" w:hint="eastAsia"/>
          <w:lang w:eastAsia="zh-CN"/>
        </w:rPr>
        <w:t xml:space="preserve">case, </w:t>
      </w:r>
      <w:r w:rsidR="0046042A">
        <w:rPr>
          <w:rFonts w:eastAsia="宋体"/>
          <w:lang w:eastAsia="zh-CN"/>
        </w:rPr>
        <w:t xml:space="preserve">it was agreed to study how/whether to support UL interruption indication or an UL power control solution </w:t>
      </w:r>
      <w:r w:rsidR="00E4196F">
        <w:rPr>
          <w:rFonts w:eastAsia="宋体"/>
          <w:lang w:eastAsia="zh-CN"/>
        </w:rPr>
        <w:fldChar w:fldCharType="begin"/>
      </w:r>
      <w:r w:rsidR="0046042A">
        <w:rPr>
          <w:rFonts w:eastAsia="宋体"/>
          <w:lang w:eastAsia="zh-CN"/>
        </w:rPr>
        <w:instrText xml:space="preserve"> REF _Ref492768053 \n \h </w:instrText>
      </w:r>
      <w:r w:rsidR="00E4196F">
        <w:rPr>
          <w:rFonts w:eastAsia="宋体"/>
          <w:lang w:eastAsia="zh-CN"/>
        </w:rPr>
      </w:r>
      <w:r w:rsidR="00E4196F">
        <w:rPr>
          <w:rFonts w:eastAsia="宋体"/>
          <w:lang w:eastAsia="zh-CN"/>
        </w:rPr>
        <w:fldChar w:fldCharType="separate"/>
      </w:r>
      <w:r w:rsidR="0046042A">
        <w:rPr>
          <w:rFonts w:eastAsia="宋体"/>
          <w:lang w:eastAsia="zh-CN"/>
        </w:rPr>
        <w:t>[1]</w:t>
      </w:r>
      <w:r w:rsidR="00E4196F">
        <w:rPr>
          <w:rFonts w:eastAsia="宋体"/>
          <w:lang w:eastAsia="zh-CN"/>
        </w:rPr>
        <w:fldChar w:fldCharType="end"/>
      </w:r>
      <w:r w:rsidR="0046042A">
        <w:rPr>
          <w:rFonts w:eastAsia="宋体"/>
          <w:lang w:eastAsia="zh-CN"/>
        </w:rPr>
        <w:t>.</w:t>
      </w:r>
    </w:p>
    <w:p w14:paraId="56E63D99" w14:textId="77777777" w:rsidR="003D3A48" w:rsidRDefault="00271E94" w:rsidP="00622C73">
      <w:pPr>
        <w:pStyle w:val="a0"/>
        <w:rPr>
          <w:rFonts w:eastAsia="宋体"/>
          <w:lang w:eastAsia="zh-CN"/>
        </w:rPr>
      </w:pPr>
      <w:r>
        <w:rPr>
          <w:rFonts w:eastAsiaTheme="minorEastAsia"/>
          <w:lang w:eastAsia="zh-CN"/>
        </w:rPr>
        <w:t>I</w:t>
      </w:r>
      <w:r>
        <w:rPr>
          <w:rFonts w:eastAsiaTheme="minorEastAsia" w:hint="eastAsia"/>
          <w:lang w:eastAsia="zh-CN"/>
        </w:rPr>
        <w:t>n this contribution, f</w:t>
      </w:r>
      <w:r w:rsidR="003D3A48">
        <w:rPr>
          <w:rFonts w:eastAsia="宋体"/>
          <w:lang w:eastAsia="zh-CN"/>
        </w:rPr>
        <w:t>irst</w:t>
      </w:r>
      <w:r>
        <w:rPr>
          <w:rFonts w:eastAsiaTheme="minorEastAsia" w:hint="eastAsia"/>
          <w:lang w:eastAsia="zh-CN"/>
        </w:rPr>
        <w:t>ly</w:t>
      </w:r>
      <w:r w:rsidR="003D3A48">
        <w:rPr>
          <w:rFonts w:eastAsia="宋体"/>
          <w:lang w:eastAsia="zh-CN"/>
        </w:rPr>
        <w:t xml:space="preserve"> we investigate what </w:t>
      </w:r>
      <w:r w:rsidR="0046042A">
        <w:rPr>
          <w:rFonts w:eastAsia="宋体"/>
          <w:lang w:eastAsia="zh-CN"/>
        </w:rPr>
        <w:t xml:space="preserve">mechanisms are </w:t>
      </w:r>
      <w:r w:rsidR="003D3A48">
        <w:rPr>
          <w:rFonts w:eastAsia="宋体"/>
          <w:lang w:eastAsia="zh-CN"/>
        </w:rPr>
        <w:t xml:space="preserve">possible </w:t>
      </w:r>
      <w:r w:rsidR="0046042A">
        <w:rPr>
          <w:rFonts w:eastAsia="宋体"/>
          <w:lang w:eastAsia="zh-CN"/>
        </w:rPr>
        <w:t xml:space="preserve">with </w:t>
      </w:r>
      <w:r w:rsidR="003D3A48">
        <w:rPr>
          <w:rFonts w:eastAsia="宋体"/>
          <w:lang w:eastAsia="zh-CN"/>
        </w:rPr>
        <w:t>the current Rel-15 specifications and then consider what enhancements</w:t>
      </w:r>
      <w:r w:rsidR="0046042A">
        <w:rPr>
          <w:rFonts w:eastAsia="宋体"/>
          <w:lang w:eastAsia="zh-CN"/>
        </w:rPr>
        <w:t>, if any,</w:t>
      </w:r>
      <w:r w:rsidR="003D3A48">
        <w:rPr>
          <w:rFonts w:eastAsia="宋体"/>
          <w:lang w:eastAsia="zh-CN"/>
        </w:rPr>
        <w:t xml:space="preserve"> may be added to support such </w:t>
      </w:r>
      <w:r w:rsidR="0035204D">
        <w:rPr>
          <w:rFonts w:eastAsia="宋体"/>
          <w:lang w:eastAsia="zh-CN"/>
        </w:rPr>
        <w:t>multiplexing of UL channels from the same or from different UEs</w:t>
      </w:r>
      <w:r w:rsidR="003D3A48">
        <w:rPr>
          <w:rFonts w:eastAsia="宋体"/>
          <w:lang w:eastAsia="zh-CN"/>
        </w:rPr>
        <w:t>.</w:t>
      </w:r>
    </w:p>
    <w:p w14:paraId="59D60733" w14:textId="77777777" w:rsidR="00F515FC" w:rsidRDefault="00AA28E0" w:rsidP="00622C73">
      <w:pPr>
        <w:pStyle w:val="1"/>
        <w:rPr>
          <w:rFonts w:eastAsiaTheme="minorEastAsia"/>
          <w:lang w:val="en-GB"/>
        </w:rPr>
      </w:pPr>
      <w:r>
        <w:rPr>
          <w:rFonts w:eastAsiaTheme="minorEastAsia" w:hint="eastAsia"/>
          <w:lang w:val="en-GB"/>
        </w:rPr>
        <w:t>Discussion</w:t>
      </w:r>
    </w:p>
    <w:p w14:paraId="02DF0998" w14:textId="77777777" w:rsidR="00E632D2" w:rsidRPr="00B8185A" w:rsidRDefault="00E32E89" w:rsidP="00E632D2">
      <w:pPr>
        <w:pStyle w:val="2"/>
        <w:rPr>
          <w:rFonts w:eastAsiaTheme="minorEastAsia"/>
        </w:rPr>
      </w:pPr>
      <w:r w:rsidRPr="00E32E89">
        <w:rPr>
          <w:rFonts w:eastAsiaTheme="minorEastAsia"/>
        </w:rPr>
        <w:t>UL l</w:t>
      </w:r>
      <w:r w:rsidRPr="00E32E89">
        <w:t xml:space="preserve">atency </w:t>
      </w:r>
      <w:r w:rsidRPr="00E32E89">
        <w:rPr>
          <w:rFonts w:eastAsiaTheme="minorEastAsia"/>
          <w:sz w:val="22"/>
        </w:rPr>
        <w:t>e</w:t>
      </w:r>
      <w:r w:rsidRPr="00E32E89">
        <w:rPr>
          <w:sz w:val="22"/>
        </w:rPr>
        <w:t xml:space="preserve">valuation </w:t>
      </w:r>
      <w:r w:rsidRPr="00E32E89">
        <w:t xml:space="preserve">for </w:t>
      </w:r>
      <w:r w:rsidRPr="00E32E89">
        <w:rPr>
          <w:rFonts w:eastAsiaTheme="minorEastAsia"/>
        </w:rPr>
        <w:t>slot-based and non-slot-based transmission</w:t>
      </w:r>
    </w:p>
    <w:p w14:paraId="417FCC6F" w14:textId="5308F8D6" w:rsidR="00E632D2" w:rsidRPr="00494475" w:rsidRDefault="00327998" w:rsidP="00E632D2">
      <w:pPr>
        <w:pStyle w:val="a0"/>
        <w:rPr>
          <w:rFonts w:eastAsiaTheme="minorEastAsia"/>
          <w:lang w:eastAsia="zh-CN"/>
        </w:rPr>
      </w:pPr>
      <w:r>
        <w:rPr>
          <w:rFonts w:eastAsiaTheme="minorEastAsia"/>
          <w:lang w:eastAsia="zh-CN"/>
        </w:rPr>
        <w:t>As a first step we investigate the latency involved in grant-based transmission given the stringent latency target for the most demanding URLLC applications</w:t>
      </w:r>
      <w:r w:rsidR="00E632D2" w:rsidRPr="00494475">
        <w:rPr>
          <w:rFonts w:hint="eastAsia"/>
          <w:lang w:eastAsia="ko-KR"/>
        </w:rPr>
        <w:t>.</w:t>
      </w:r>
      <w:r w:rsidR="00E632D2">
        <w:rPr>
          <w:rFonts w:eastAsiaTheme="minorEastAsia" w:hint="eastAsia"/>
          <w:lang w:eastAsia="zh-CN"/>
        </w:rPr>
        <w:t xml:space="preserve"> </w:t>
      </w:r>
      <w:r>
        <w:rPr>
          <w:rFonts w:eastAsiaTheme="minorEastAsia"/>
          <w:lang w:eastAsia="zh-CN"/>
        </w:rPr>
        <w:t>We consider both FDD and TDD for 15 and 30 KHz SCS under very optimistic configuration assumptions to get an idea of a best case scenario.</w:t>
      </w:r>
      <w:r w:rsidR="00E632D2">
        <w:rPr>
          <w:rFonts w:eastAsiaTheme="minorEastAsia" w:hint="eastAsia"/>
          <w:lang w:eastAsia="zh-CN"/>
        </w:rPr>
        <w:t>.</w:t>
      </w:r>
    </w:p>
    <w:p w14:paraId="5ED28B5A" w14:textId="66F6CEE8" w:rsidR="00E632D2" w:rsidRPr="00494475" w:rsidRDefault="00E632D2" w:rsidP="00E632D2">
      <w:pPr>
        <w:pStyle w:val="af2"/>
        <w:numPr>
          <w:ilvl w:val="0"/>
          <w:numId w:val="18"/>
        </w:numPr>
        <w:spacing w:after="120"/>
        <w:ind w:firstLineChars="0"/>
        <w:rPr>
          <w:rFonts w:ascii="Times New Roman" w:eastAsia="MS Mincho" w:hAnsi="Times New Roman"/>
          <w:sz w:val="20"/>
          <w:szCs w:val="20"/>
          <w:lang w:eastAsia="ko-KR"/>
        </w:rPr>
      </w:pPr>
      <w:r w:rsidRPr="00494475">
        <w:rPr>
          <w:rFonts w:ascii="Times New Roman" w:eastAsia="MS Mincho" w:hAnsi="Times New Roman"/>
          <w:sz w:val="20"/>
          <w:szCs w:val="20"/>
          <w:lang w:eastAsia="ko-KR"/>
        </w:rPr>
        <w:t>C</w:t>
      </w:r>
      <w:r w:rsidRPr="00494475">
        <w:rPr>
          <w:rFonts w:ascii="Times New Roman" w:eastAsia="MS Mincho" w:hAnsi="Times New Roman" w:hint="eastAsia"/>
          <w:sz w:val="20"/>
          <w:szCs w:val="20"/>
          <w:lang w:eastAsia="ko-KR"/>
        </w:rPr>
        <w:t>ase 1: FDD</w:t>
      </w:r>
      <w:r w:rsidR="00327998">
        <w:rPr>
          <w:rFonts w:ascii="Times New Roman" w:eastAsia="MS Mincho" w:hAnsi="Times New Roman"/>
          <w:sz w:val="20"/>
          <w:szCs w:val="20"/>
          <w:lang w:eastAsia="ko-KR"/>
        </w:rPr>
        <w:t>, 15 KHz SCS</w:t>
      </w:r>
      <w:r w:rsidRPr="00494475">
        <w:rPr>
          <w:rFonts w:ascii="Times New Roman" w:eastAsia="MS Mincho" w:hAnsi="Times New Roman" w:hint="eastAsia"/>
          <w:sz w:val="20"/>
          <w:szCs w:val="20"/>
          <w:lang w:eastAsia="ko-KR"/>
        </w:rPr>
        <w:t xml:space="preserve"> </w:t>
      </w:r>
      <w:r w:rsidR="00327998">
        <w:rPr>
          <w:rFonts w:ascii="Times New Roman" w:eastAsia="MS Mincho" w:hAnsi="Times New Roman"/>
          <w:sz w:val="20"/>
          <w:szCs w:val="20"/>
          <w:lang w:eastAsia="ko-KR"/>
        </w:rPr>
        <w:t xml:space="preserve">and </w:t>
      </w:r>
      <w:r w:rsidRPr="00494475">
        <w:rPr>
          <w:rFonts w:ascii="Times New Roman" w:eastAsia="MS Mincho" w:hAnsi="Times New Roman" w:hint="eastAsia"/>
          <w:sz w:val="20"/>
          <w:szCs w:val="20"/>
          <w:lang w:eastAsia="ko-KR"/>
        </w:rPr>
        <w:t>non-slot-based</w:t>
      </w:r>
      <w:r w:rsidR="000D32D2">
        <w:rPr>
          <w:rFonts w:ascii="Times New Roman" w:eastAsiaTheme="minorEastAsia" w:hAnsi="Times New Roman" w:hint="eastAsia"/>
          <w:sz w:val="20"/>
          <w:szCs w:val="20"/>
          <w:lang w:eastAsia="zh-CN"/>
        </w:rPr>
        <w:t xml:space="preserve"> </w:t>
      </w:r>
      <w:r w:rsidR="00327998">
        <w:rPr>
          <w:rFonts w:ascii="Times New Roman" w:eastAsiaTheme="minorEastAsia" w:hAnsi="Times New Roman"/>
          <w:sz w:val="20"/>
          <w:szCs w:val="20"/>
          <w:lang w:eastAsia="zh-CN"/>
        </w:rPr>
        <w:t>scheduling.</w:t>
      </w:r>
      <w:r>
        <w:rPr>
          <w:rFonts w:ascii="Times New Roman" w:eastAsiaTheme="minorEastAsia" w:hAnsi="Times New Roman" w:hint="eastAsia"/>
          <w:sz w:val="20"/>
          <w:szCs w:val="20"/>
          <w:lang w:eastAsia="zh-CN"/>
        </w:rPr>
        <w:t xml:space="preserve"> </w:t>
      </w:r>
      <w:r w:rsidR="00D42950">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assumption</w:t>
      </w:r>
      <w:r>
        <w:rPr>
          <w:rFonts w:ascii="Times New Roman" w:eastAsiaTheme="minorEastAsia" w:hAnsi="Times New Roman" w:hint="eastAsia"/>
          <w:sz w:val="20"/>
          <w:szCs w:val="20"/>
          <w:lang w:eastAsia="zh-CN"/>
        </w:rPr>
        <w:t xml:space="preserve">s are as </w:t>
      </w:r>
      <w:r w:rsidR="00D42950">
        <w:rPr>
          <w:rFonts w:ascii="Times New Roman" w:eastAsiaTheme="minorEastAsia" w:hAnsi="Times New Roman" w:hint="eastAsia"/>
          <w:sz w:val="20"/>
          <w:szCs w:val="20"/>
          <w:lang w:eastAsia="zh-CN"/>
        </w:rPr>
        <w:t>follow</w:t>
      </w:r>
      <w:r w:rsidR="00D42950">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w:t>
      </w:r>
    </w:p>
    <w:p w14:paraId="4E38E20C" w14:textId="31570DFB" w:rsidR="00E632D2" w:rsidRPr="00494475" w:rsidRDefault="00327998" w:rsidP="00E632D2">
      <w:pPr>
        <w:pStyle w:val="af2"/>
        <w:numPr>
          <w:ilvl w:val="0"/>
          <w:numId w:val="16"/>
        </w:numPr>
        <w:spacing w:after="120"/>
        <w:ind w:firstLineChars="0"/>
        <w:rPr>
          <w:rFonts w:ascii="Times New Roman" w:eastAsia="MS Mincho" w:hAnsi="Times New Roman"/>
          <w:sz w:val="20"/>
          <w:szCs w:val="20"/>
          <w:lang w:eastAsia="ko-KR"/>
        </w:rPr>
      </w:pPr>
      <w:r>
        <w:rPr>
          <w:rFonts w:ascii="Times New Roman" w:eastAsiaTheme="minorEastAsia" w:hAnsi="Times New Roman"/>
          <w:sz w:val="20"/>
          <w:szCs w:val="20"/>
          <w:lang w:eastAsia="zh-CN"/>
        </w:rPr>
        <w:t>1-symbol</w:t>
      </w:r>
      <w:r w:rsidRPr="00494475">
        <w:rPr>
          <w:rFonts w:ascii="Times New Roman" w:eastAsia="MS Mincho" w:hAnsi="Times New Roman" w:hint="eastAsia"/>
          <w:sz w:val="20"/>
          <w:szCs w:val="20"/>
          <w:lang w:eastAsia="ko-KR"/>
        </w:rPr>
        <w:t xml:space="preserve"> </w:t>
      </w:r>
      <w:r>
        <w:rPr>
          <w:rFonts w:ascii="Times New Roman" w:eastAsia="MS Mincho" w:hAnsi="Times New Roman"/>
          <w:sz w:val="20"/>
          <w:szCs w:val="20"/>
          <w:lang w:eastAsia="ko-KR"/>
        </w:rPr>
        <w:t xml:space="preserve">PUCCH Format 0 for </w:t>
      </w:r>
      <w:r w:rsidR="00E632D2" w:rsidRPr="00494475">
        <w:rPr>
          <w:rFonts w:ascii="Times New Roman" w:eastAsia="MS Mincho" w:hAnsi="Times New Roman" w:hint="eastAsia"/>
          <w:sz w:val="20"/>
          <w:szCs w:val="20"/>
          <w:lang w:eastAsia="ko-KR"/>
        </w:rPr>
        <w:t xml:space="preserve">SR </w:t>
      </w:r>
      <w:r>
        <w:rPr>
          <w:rFonts w:ascii="Times New Roman" w:eastAsia="MS Mincho" w:hAnsi="Times New Roman"/>
          <w:sz w:val="20"/>
          <w:szCs w:val="20"/>
          <w:lang w:eastAsia="ko-KR"/>
        </w:rPr>
        <w:t xml:space="preserve">with SR periodicity of </w:t>
      </w:r>
      <w:r w:rsidR="00E632D2" w:rsidRPr="00494475">
        <w:rPr>
          <w:rFonts w:ascii="Times New Roman" w:eastAsia="MS Mincho" w:hAnsi="Times New Roman" w:hint="eastAsia"/>
          <w:sz w:val="20"/>
          <w:szCs w:val="20"/>
          <w:lang w:eastAsia="ko-KR"/>
        </w:rPr>
        <w:t>2 symbols</w:t>
      </w:r>
      <w:r w:rsidR="005C6FDD">
        <w:rPr>
          <w:rFonts w:ascii="Times New Roman" w:eastAsiaTheme="minorEastAsia" w:hAnsi="Times New Roman" w:hint="eastAsia"/>
          <w:sz w:val="20"/>
          <w:szCs w:val="20"/>
          <w:lang w:eastAsia="zh-CN"/>
        </w:rPr>
        <w:t>.</w:t>
      </w:r>
    </w:p>
    <w:p w14:paraId="7744C4D7" w14:textId="5EF97E5B" w:rsidR="00E632D2" w:rsidRPr="00494475" w:rsidRDefault="00327998" w:rsidP="00E632D2">
      <w:pPr>
        <w:pStyle w:val="af2"/>
        <w:numPr>
          <w:ilvl w:val="0"/>
          <w:numId w:val="16"/>
        </w:numPr>
        <w:spacing w:after="120"/>
        <w:ind w:firstLineChars="0"/>
        <w:rPr>
          <w:rFonts w:ascii="Times New Roman" w:eastAsia="MS Mincho" w:hAnsi="Times New Roman"/>
          <w:sz w:val="20"/>
          <w:szCs w:val="20"/>
          <w:lang w:eastAsia="ko-KR"/>
        </w:rPr>
      </w:pPr>
      <w:r>
        <w:rPr>
          <w:rFonts w:ascii="Times New Roman" w:eastAsiaTheme="minorEastAsia" w:hAnsi="Times New Roman"/>
          <w:sz w:val="20"/>
          <w:szCs w:val="20"/>
          <w:lang w:eastAsia="zh-CN"/>
        </w:rPr>
        <w:t>1-symbol CORESET for PDCCH scheduling an UL grant</w:t>
      </w:r>
      <w:r w:rsidR="005C6FDD">
        <w:rPr>
          <w:rFonts w:ascii="Times New Roman" w:eastAsiaTheme="minorEastAsia" w:hAnsi="Times New Roman" w:hint="eastAsia"/>
          <w:sz w:val="20"/>
          <w:szCs w:val="20"/>
          <w:lang w:eastAsia="zh-CN"/>
        </w:rPr>
        <w:t>.</w:t>
      </w:r>
    </w:p>
    <w:p w14:paraId="24406E2F" w14:textId="6A55A85B" w:rsidR="00E632D2" w:rsidRPr="00CB3483" w:rsidRDefault="00327998" w:rsidP="00E632D2">
      <w:pPr>
        <w:pStyle w:val="af2"/>
        <w:numPr>
          <w:ilvl w:val="0"/>
          <w:numId w:val="16"/>
        </w:numPr>
        <w:spacing w:after="120"/>
        <w:ind w:firstLineChars="0"/>
        <w:rPr>
          <w:rFonts w:ascii="Times New Roman" w:eastAsia="MS Mincho" w:hAnsi="Times New Roman"/>
          <w:sz w:val="20"/>
          <w:szCs w:val="20"/>
          <w:lang w:eastAsia="ko-KR"/>
        </w:rPr>
      </w:pPr>
      <w:r>
        <w:rPr>
          <w:rFonts w:ascii="Times New Roman" w:eastAsiaTheme="minorEastAsia" w:hAnsi="Times New Roman"/>
          <w:sz w:val="20"/>
          <w:szCs w:val="20"/>
          <w:lang w:eastAsia="zh-CN"/>
        </w:rPr>
        <w:t xml:space="preserve">1-symbol PUSCH duration for </w:t>
      </w:r>
      <w:r w:rsidR="00E632D2" w:rsidRPr="00494475">
        <w:rPr>
          <w:rFonts w:ascii="Times New Roman" w:eastAsia="MS Mincho" w:hAnsi="Times New Roman" w:hint="eastAsia"/>
          <w:sz w:val="20"/>
          <w:szCs w:val="20"/>
          <w:lang w:eastAsia="ko-KR"/>
        </w:rPr>
        <w:t>URLLC</w:t>
      </w:r>
      <w:r w:rsidR="005C6FDD">
        <w:rPr>
          <w:rFonts w:ascii="Times New Roman" w:eastAsiaTheme="minorEastAsia" w:hAnsi="Times New Roman" w:hint="eastAsia"/>
          <w:sz w:val="20"/>
          <w:szCs w:val="20"/>
          <w:lang w:eastAsia="zh-CN"/>
        </w:rPr>
        <w:t>.</w:t>
      </w:r>
    </w:p>
    <w:p w14:paraId="56CFC123" w14:textId="17EFB1E7" w:rsidR="00CB3483" w:rsidRPr="00494475" w:rsidRDefault="00D42950" w:rsidP="00E632D2">
      <w:pPr>
        <w:pStyle w:val="af2"/>
        <w:numPr>
          <w:ilvl w:val="0"/>
          <w:numId w:val="16"/>
        </w:numPr>
        <w:spacing w:after="120"/>
        <w:ind w:firstLineChars="0"/>
        <w:rPr>
          <w:rFonts w:ascii="Times New Roman" w:eastAsia="MS Mincho" w:hAnsi="Times New Roman"/>
          <w:sz w:val="20"/>
          <w:szCs w:val="20"/>
          <w:lang w:eastAsia="ko-KR"/>
        </w:rPr>
      </w:pPr>
      <w:bookmarkStart w:id="4" w:name="OLE_LINK5"/>
      <w:r>
        <w:rPr>
          <w:rFonts w:ascii="Times New Roman" w:eastAsiaTheme="minorEastAsia" w:hAnsi="Times New Roman"/>
          <w:sz w:val="20"/>
          <w:szCs w:val="20"/>
          <w:lang w:eastAsia="zh-CN"/>
        </w:rPr>
        <w:t>A</w:t>
      </w:r>
      <w:r w:rsidR="00CB3483">
        <w:rPr>
          <w:rFonts w:ascii="Times New Roman" w:eastAsiaTheme="minorEastAsia" w:hAnsi="Times New Roman" w:hint="eastAsia"/>
          <w:sz w:val="20"/>
          <w:szCs w:val="20"/>
          <w:lang w:eastAsia="zh-CN"/>
        </w:rPr>
        <w:t xml:space="preserve"> minimum </w:t>
      </w:r>
      <w:r>
        <w:rPr>
          <w:rFonts w:ascii="Times New Roman" w:eastAsiaTheme="minorEastAsia" w:hAnsi="Times New Roman"/>
          <w:sz w:val="20"/>
          <w:szCs w:val="20"/>
          <w:lang w:eastAsia="zh-CN"/>
        </w:rPr>
        <w:t xml:space="preserve">UE </w:t>
      </w:r>
      <w:r w:rsidR="00CB3483">
        <w:rPr>
          <w:rFonts w:ascii="Times New Roman" w:eastAsiaTheme="minorEastAsia" w:hAnsi="Times New Roman" w:hint="eastAsia"/>
          <w:sz w:val="20"/>
          <w:szCs w:val="20"/>
          <w:lang w:eastAsia="zh-CN"/>
        </w:rPr>
        <w:t xml:space="preserve">processing time </w:t>
      </w:r>
      <w:r>
        <w:rPr>
          <w:rFonts w:ascii="Times New Roman" w:eastAsiaTheme="minorEastAsia" w:hAnsi="Times New Roman"/>
          <w:sz w:val="20"/>
          <w:szCs w:val="20"/>
          <w:lang w:eastAsia="zh-CN"/>
        </w:rPr>
        <w:t xml:space="preserve">of </w:t>
      </w:r>
      <w:r w:rsidR="00CB3483">
        <w:rPr>
          <w:rFonts w:ascii="Times New Roman" w:eastAsiaTheme="minorEastAsia" w:hAnsi="Times New Roman" w:hint="eastAsia"/>
          <w:sz w:val="20"/>
          <w:szCs w:val="20"/>
          <w:lang w:eastAsia="zh-CN"/>
        </w:rPr>
        <w:t xml:space="preserve">N2 </w:t>
      </w:r>
      <w:r>
        <w:rPr>
          <w:rFonts w:ascii="Times New Roman" w:eastAsiaTheme="minorEastAsia" w:hAnsi="Times New Roman"/>
          <w:sz w:val="20"/>
          <w:szCs w:val="20"/>
          <w:lang w:eastAsia="zh-CN"/>
        </w:rPr>
        <w:t>=10</w:t>
      </w:r>
      <w:r w:rsidR="00327998">
        <w:rPr>
          <w:rFonts w:ascii="Times New Roman" w:eastAsiaTheme="minorEastAsia" w:hAnsi="Times New Roman"/>
          <w:sz w:val="20"/>
          <w:szCs w:val="20"/>
          <w:lang w:eastAsia="zh-CN"/>
        </w:rPr>
        <w:t xml:space="preserve"> symbols</w:t>
      </w:r>
      <w:r w:rsidR="005B6536">
        <w:rPr>
          <w:rFonts w:ascii="Times New Roman" w:eastAsiaTheme="minorEastAsia" w:hAnsi="Times New Roman"/>
          <w:sz w:val="20"/>
          <w:szCs w:val="20"/>
          <w:lang w:eastAsia="zh-CN"/>
        </w:rPr>
        <w:t xml:space="preserve">, which is the </w:t>
      </w:r>
      <w:r>
        <w:rPr>
          <w:rFonts w:ascii="Times New Roman" w:eastAsiaTheme="minorEastAsia" w:hAnsi="Times New Roman"/>
          <w:sz w:val="20"/>
          <w:szCs w:val="20"/>
          <w:lang w:eastAsia="zh-CN"/>
        </w:rPr>
        <w:t xml:space="preserve">agreed </w:t>
      </w:r>
      <w:r w:rsidR="00327998">
        <w:rPr>
          <w:rFonts w:ascii="Times New Roman" w:eastAsiaTheme="minorEastAsia" w:hAnsi="Times New Roman"/>
          <w:sz w:val="20"/>
          <w:szCs w:val="20"/>
          <w:lang w:eastAsia="zh-CN"/>
        </w:rPr>
        <w:t xml:space="preserve">Rel-15 </w:t>
      </w:r>
      <w:r>
        <w:rPr>
          <w:rFonts w:ascii="Times New Roman" w:eastAsiaTheme="minorEastAsia" w:hAnsi="Times New Roman"/>
          <w:sz w:val="20"/>
          <w:szCs w:val="20"/>
          <w:lang w:eastAsia="zh-CN"/>
        </w:rPr>
        <w:t xml:space="preserve">baseline </w:t>
      </w:r>
      <w:r w:rsidR="005B6536">
        <w:rPr>
          <w:rFonts w:ascii="Times New Roman" w:eastAsiaTheme="minorEastAsia" w:hAnsi="Times New Roman"/>
          <w:sz w:val="20"/>
          <w:szCs w:val="20"/>
          <w:lang w:eastAsia="zh-CN"/>
        </w:rPr>
        <w:t>capability</w:t>
      </w:r>
      <w:r w:rsidR="00327998">
        <w:rPr>
          <w:rFonts w:ascii="Times New Roman" w:eastAsiaTheme="minorEastAsia" w:hAnsi="Times New Roman"/>
          <w:sz w:val="20"/>
          <w:szCs w:val="20"/>
          <w:lang w:eastAsia="zh-CN"/>
        </w:rPr>
        <w:t>,</w:t>
      </w:r>
      <w:r w:rsidR="005B6536">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can be used as a </w:t>
      </w:r>
      <w:r w:rsidR="00CB3483">
        <w:rPr>
          <w:rFonts w:ascii="Times New Roman" w:eastAsiaTheme="minorEastAsia" w:hAnsi="Times New Roman" w:hint="eastAsia"/>
          <w:sz w:val="20"/>
          <w:szCs w:val="20"/>
          <w:lang w:eastAsia="zh-CN"/>
        </w:rPr>
        <w:t xml:space="preserve">reference. </w:t>
      </w:r>
      <w:r>
        <w:rPr>
          <w:rFonts w:ascii="Times New Roman" w:eastAsiaTheme="minorEastAsia" w:hAnsi="Times New Roman"/>
          <w:sz w:val="20"/>
          <w:szCs w:val="20"/>
          <w:lang w:eastAsia="zh-CN"/>
        </w:rPr>
        <w:t xml:space="preserve">In addition, a </w:t>
      </w:r>
      <w:r w:rsidR="001917F5">
        <w:rPr>
          <w:rFonts w:ascii="Times New Roman" w:eastAsiaTheme="minorEastAsia" w:hAnsi="Times New Roman"/>
          <w:sz w:val="20"/>
          <w:szCs w:val="20"/>
          <w:lang w:eastAsia="zh-CN"/>
        </w:rPr>
        <w:t>very</w:t>
      </w:r>
      <w:r w:rsidR="001917F5">
        <w:rPr>
          <w:rFonts w:ascii="Times New Roman" w:eastAsiaTheme="minorEastAsia" w:hAnsi="Times New Roman" w:hint="eastAsia"/>
          <w:sz w:val="20"/>
          <w:szCs w:val="20"/>
          <w:lang w:eastAsia="zh-CN"/>
        </w:rPr>
        <w:t xml:space="preserve"> </w:t>
      </w:r>
      <w:r w:rsidR="00CB3483">
        <w:rPr>
          <w:rFonts w:ascii="Times New Roman" w:eastAsiaTheme="minorEastAsia" w:hAnsi="Times New Roman" w:hint="eastAsia"/>
          <w:sz w:val="20"/>
          <w:szCs w:val="20"/>
          <w:lang w:eastAsia="zh-CN"/>
        </w:rPr>
        <w:t xml:space="preserve">aggressive processing time </w:t>
      </w:r>
      <w:r>
        <w:rPr>
          <w:rFonts w:ascii="Times New Roman" w:eastAsiaTheme="minorEastAsia" w:hAnsi="Times New Roman"/>
          <w:sz w:val="20"/>
          <w:szCs w:val="20"/>
          <w:lang w:eastAsia="zh-CN"/>
        </w:rPr>
        <w:t xml:space="preserve">of </w:t>
      </w:r>
      <w:r w:rsidR="00CB3483">
        <w:rPr>
          <w:rFonts w:ascii="Times New Roman" w:eastAsiaTheme="minorEastAsia" w:hAnsi="Times New Roman" w:hint="eastAsia"/>
          <w:sz w:val="20"/>
          <w:szCs w:val="20"/>
          <w:lang w:eastAsia="zh-CN"/>
        </w:rPr>
        <w:t xml:space="preserve">N2 </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w:t>
      </w:r>
      <w:r w:rsidR="00CB3483">
        <w:rPr>
          <w:rFonts w:ascii="Times New Roman" w:eastAsiaTheme="minorEastAsia" w:hAnsi="Times New Roman" w:hint="eastAsia"/>
          <w:sz w:val="20"/>
          <w:szCs w:val="20"/>
          <w:lang w:eastAsia="zh-CN"/>
        </w:rPr>
        <w:t xml:space="preserve">2.5 symbols </w:t>
      </w:r>
      <w:r>
        <w:rPr>
          <w:rFonts w:ascii="Times New Roman" w:eastAsiaTheme="minorEastAsia" w:hAnsi="Times New Roman"/>
          <w:sz w:val="20"/>
          <w:szCs w:val="20"/>
          <w:lang w:eastAsia="zh-CN"/>
        </w:rPr>
        <w:t xml:space="preserve">can also be considered </w:t>
      </w:r>
      <w:r w:rsidR="005B6536">
        <w:rPr>
          <w:rFonts w:ascii="Times New Roman" w:eastAsiaTheme="minorEastAsia" w:hAnsi="Times New Roman"/>
          <w:sz w:val="20"/>
          <w:szCs w:val="20"/>
          <w:lang w:eastAsia="zh-CN"/>
        </w:rPr>
        <w:t>(</w:t>
      </w:r>
      <w:r w:rsidR="00327998">
        <w:rPr>
          <w:rFonts w:ascii="Times New Roman" w:eastAsiaTheme="minorEastAsia" w:hAnsi="Times New Roman"/>
          <w:sz w:val="20"/>
          <w:szCs w:val="20"/>
          <w:lang w:eastAsia="zh-CN"/>
        </w:rPr>
        <w:t xml:space="preserve">based on the discussions summarized in </w:t>
      </w:r>
      <w:r w:rsidR="00E4196F">
        <w:rPr>
          <w:rFonts w:ascii="Times New Roman" w:eastAsiaTheme="minorEastAsia" w:hAnsi="Times New Roman"/>
          <w:sz w:val="20"/>
          <w:szCs w:val="20"/>
          <w:lang w:eastAsia="zh-CN"/>
        </w:rPr>
        <w:fldChar w:fldCharType="begin"/>
      </w:r>
      <w:r w:rsidR="005B6536">
        <w:rPr>
          <w:rFonts w:ascii="Times New Roman" w:eastAsiaTheme="minorEastAsia" w:hAnsi="Times New Roman"/>
          <w:sz w:val="20"/>
          <w:szCs w:val="20"/>
          <w:lang w:eastAsia="zh-CN"/>
        </w:rPr>
        <w:instrText xml:space="preserve"> </w:instrText>
      </w:r>
      <w:r w:rsidR="005B6536">
        <w:rPr>
          <w:rFonts w:ascii="Times New Roman" w:eastAsiaTheme="minorEastAsia" w:hAnsi="Times New Roman" w:hint="eastAsia"/>
          <w:sz w:val="20"/>
          <w:szCs w:val="20"/>
          <w:lang w:eastAsia="zh-CN"/>
        </w:rPr>
        <w:instrText>REF _Ref510740597 \n \h</w:instrText>
      </w:r>
      <w:r w:rsidR="005B6536">
        <w:rPr>
          <w:rFonts w:ascii="Times New Roman" w:eastAsiaTheme="minorEastAsia" w:hAnsi="Times New Roman"/>
          <w:sz w:val="20"/>
          <w:szCs w:val="20"/>
          <w:lang w:eastAsia="zh-CN"/>
        </w:rPr>
        <w:instrText xml:space="preserve"> </w:instrText>
      </w:r>
      <w:r w:rsidR="00E4196F">
        <w:rPr>
          <w:rFonts w:ascii="Times New Roman" w:eastAsiaTheme="minorEastAsia" w:hAnsi="Times New Roman"/>
          <w:sz w:val="20"/>
          <w:szCs w:val="20"/>
          <w:lang w:eastAsia="zh-CN"/>
        </w:rPr>
      </w:r>
      <w:r w:rsidR="00E4196F">
        <w:rPr>
          <w:rFonts w:ascii="Times New Roman" w:eastAsiaTheme="minorEastAsia" w:hAnsi="Times New Roman"/>
          <w:sz w:val="20"/>
          <w:szCs w:val="20"/>
          <w:lang w:eastAsia="zh-CN"/>
        </w:rPr>
        <w:fldChar w:fldCharType="separate"/>
      </w:r>
      <w:r w:rsidR="005B6536">
        <w:rPr>
          <w:rFonts w:ascii="Times New Roman" w:eastAsiaTheme="minorEastAsia" w:hAnsi="Times New Roman"/>
          <w:sz w:val="20"/>
          <w:szCs w:val="20"/>
          <w:lang w:eastAsia="zh-CN"/>
        </w:rPr>
        <w:t>[2]</w:t>
      </w:r>
      <w:r w:rsidR="00E4196F">
        <w:rPr>
          <w:rFonts w:ascii="Times New Roman" w:eastAsiaTheme="minorEastAsia" w:hAnsi="Times New Roman"/>
          <w:sz w:val="20"/>
          <w:szCs w:val="20"/>
          <w:lang w:eastAsia="zh-CN"/>
        </w:rPr>
        <w:fldChar w:fldCharType="end"/>
      </w:r>
      <w:r w:rsidR="005B6536">
        <w:rPr>
          <w:rFonts w:ascii="Times New Roman" w:eastAsiaTheme="minorEastAsia" w:hAnsi="Times New Roman"/>
          <w:sz w:val="20"/>
          <w:szCs w:val="20"/>
          <w:lang w:eastAsia="zh-CN"/>
        </w:rPr>
        <w:t>)</w:t>
      </w:r>
      <w:r w:rsidR="00CB3483">
        <w:rPr>
          <w:rFonts w:ascii="Times New Roman" w:eastAsiaTheme="minorEastAsia" w:hAnsi="Times New Roman" w:hint="eastAsia"/>
          <w:sz w:val="20"/>
          <w:szCs w:val="20"/>
          <w:lang w:eastAsia="zh-CN"/>
        </w:rPr>
        <w:t>.</w:t>
      </w:r>
    </w:p>
    <w:bookmarkEnd w:id="4"/>
    <w:p w14:paraId="7B31412A" w14:textId="394AB451" w:rsidR="00E632D2" w:rsidRPr="00FA5B9D" w:rsidRDefault="00E632D2" w:rsidP="00E632D2">
      <w:pPr>
        <w:pStyle w:val="a7"/>
        <w:keepNext/>
        <w:jc w:val="center"/>
        <w:rPr>
          <w:rFonts w:eastAsiaTheme="minorEastAsia"/>
          <w:lang w:val="en-US" w:eastAsia="zh-CN"/>
        </w:rPr>
      </w:pPr>
      <w:r w:rsidRPr="00494475">
        <w:rPr>
          <w:rFonts w:eastAsia="MS Mincho"/>
          <w:lang w:val="en-US" w:eastAsia="ko-KR"/>
        </w:rPr>
        <w:lastRenderedPageBreak/>
        <w:t xml:space="preserve">Table </w:t>
      </w:r>
      <w:r w:rsidR="00E4196F" w:rsidRPr="00494475">
        <w:rPr>
          <w:rFonts w:eastAsia="MS Mincho"/>
          <w:lang w:val="en-US" w:eastAsia="ko-KR"/>
        </w:rPr>
        <w:fldChar w:fldCharType="begin"/>
      </w:r>
      <w:r w:rsidRPr="00494475">
        <w:rPr>
          <w:rFonts w:eastAsia="MS Mincho"/>
          <w:lang w:val="en-US" w:eastAsia="ko-KR"/>
        </w:rPr>
        <w:instrText xml:space="preserve"> SEQ Table \* ARABIC </w:instrText>
      </w:r>
      <w:r w:rsidR="00E4196F" w:rsidRPr="00494475">
        <w:rPr>
          <w:rFonts w:eastAsia="MS Mincho"/>
          <w:lang w:val="en-US" w:eastAsia="ko-KR"/>
        </w:rPr>
        <w:fldChar w:fldCharType="separate"/>
      </w:r>
      <w:r w:rsidRPr="00494475">
        <w:rPr>
          <w:rFonts w:eastAsia="MS Mincho"/>
          <w:lang w:val="en-US" w:eastAsia="ko-KR"/>
        </w:rPr>
        <w:t>1</w:t>
      </w:r>
      <w:r w:rsidR="00E4196F" w:rsidRPr="00494475">
        <w:rPr>
          <w:rFonts w:eastAsia="MS Mincho"/>
          <w:lang w:val="en-US" w:eastAsia="ko-KR"/>
        </w:rPr>
        <w:fldChar w:fldCharType="end"/>
      </w:r>
      <w:r w:rsidRPr="00494475">
        <w:rPr>
          <w:rFonts w:eastAsia="MS Mincho"/>
          <w:lang w:val="en-US" w:eastAsia="ko-KR"/>
        </w:rPr>
        <w:t xml:space="preserve"> </w:t>
      </w:r>
      <w:r w:rsidRPr="00494475">
        <w:rPr>
          <w:rFonts w:eastAsia="MS Mincho" w:hint="eastAsia"/>
          <w:lang w:val="en-US" w:eastAsia="ko-KR"/>
        </w:rPr>
        <w:t xml:space="preserve">: </w:t>
      </w:r>
      <w:r w:rsidR="005B6536">
        <w:rPr>
          <w:rFonts w:eastAsia="MS Mincho"/>
          <w:lang w:val="en-US" w:eastAsia="ko-KR"/>
        </w:rPr>
        <w:t xml:space="preserve">FDD </w:t>
      </w:r>
      <w:r w:rsidRPr="00494475">
        <w:rPr>
          <w:rFonts w:eastAsia="MS Mincho"/>
          <w:lang w:val="en-US" w:eastAsia="ko-KR"/>
        </w:rPr>
        <w:t>UL transmission latency calculation</w:t>
      </w:r>
      <w:r w:rsidRPr="00494475">
        <w:rPr>
          <w:rFonts w:eastAsia="MS Mincho" w:hint="eastAsia"/>
          <w:lang w:val="en-US" w:eastAsia="ko-KR"/>
        </w:rPr>
        <w:t xml:space="preserve"> for non-slot based </w:t>
      </w:r>
      <w:r w:rsidR="005B6536">
        <w:rPr>
          <w:rFonts w:eastAsia="MS Mincho"/>
          <w:lang w:val="en-US" w:eastAsia="ko-KR"/>
        </w:rPr>
        <w:t xml:space="preserve">scheduling </w:t>
      </w:r>
      <w:r w:rsidR="001917F5">
        <w:rPr>
          <w:rFonts w:eastAsiaTheme="minorEastAsia"/>
          <w:lang w:val="en-US" w:eastAsia="zh-CN"/>
        </w:rPr>
        <w:t>and</w:t>
      </w:r>
      <w:r w:rsidR="00FA5B9D">
        <w:rPr>
          <w:rFonts w:eastAsiaTheme="minorEastAsia" w:hint="eastAsia"/>
          <w:lang w:val="en-US" w:eastAsia="zh-CN"/>
        </w:rPr>
        <w:t xml:space="preserve"> 15</w:t>
      </w:r>
      <w:r w:rsidR="005B6536">
        <w:rPr>
          <w:rFonts w:eastAsiaTheme="minorEastAsia"/>
          <w:lang w:val="en-US" w:eastAsia="zh-CN"/>
        </w:rPr>
        <w:t xml:space="preserve"> </w:t>
      </w:r>
      <w:r w:rsidR="00FA5B9D">
        <w:rPr>
          <w:rFonts w:eastAsiaTheme="minorEastAsia" w:hint="eastAsia"/>
          <w:lang w:val="en-US" w:eastAsia="zh-CN"/>
        </w:rPr>
        <w:t>KHz SCS</w:t>
      </w:r>
    </w:p>
    <w:tbl>
      <w:tblPr>
        <w:tblW w:w="8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4000"/>
        <w:gridCol w:w="3202"/>
      </w:tblGrid>
      <w:tr w:rsidR="00E632D2" w:rsidRPr="00494475" w14:paraId="3A75F9B7" w14:textId="77777777" w:rsidTr="00CF5714">
        <w:trPr>
          <w:trHeight w:val="255"/>
          <w:jc w:val="center"/>
        </w:trPr>
        <w:tc>
          <w:tcPr>
            <w:tcW w:w="1291" w:type="dxa"/>
            <w:shd w:val="clear" w:color="auto" w:fill="auto"/>
            <w:noWrap/>
            <w:vAlign w:val="bottom"/>
          </w:tcPr>
          <w:p w14:paraId="2B9DE637" w14:textId="77777777" w:rsidR="00E632D2" w:rsidRPr="00494475" w:rsidRDefault="00E632D2" w:rsidP="004A6D94">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Component</w:t>
            </w:r>
          </w:p>
        </w:tc>
        <w:tc>
          <w:tcPr>
            <w:tcW w:w="4000" w:type="dxa"/>
            <w:shd w:val="clear" w:color="auto" w:fill="auto"/>
            <w:noWrap/>
            <w:vAlign w:val="bottom"/>
          </w:tcPr>
          <w:p w14:paraId="63958C7E" w14:textId="77777777" w:rsidR="00E632D2" w:rsidRPr="00494475" w:rsidRDefault="00E632D2" w:rsidP="004A6D94">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Description</w:t>
            </w:r>
          </w:p>
        </w:tc>
        <w:tc>
          <w:tcPr>
            <w:tcW w:w="3202" w:type="dxa"/>
            <w:shd w:val="clear" w:color="auto" w:fill="auto"/>
            <w:noWrap/>
            <w:vAlign w:val="bottom"/>
          </w:tcPr>
          <w:p w14:paraId="7B3BA6AB" w14:textId="01F46158" w:rsidR="00E632D2" w:rsidRPr="00494475" w:rsidRDefault="00E632D2" w:rsidP="00790796">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Time (</w:t>
            </w:r>
            <w:r w:rsidR="00790796">
              <w:rPr>
                <w:rFonts w:ascii="Times New Roman" w:eastAsia="MS Mincho" w:hAnsi="Times New Roman"/>
                <w:b w:val="0"/>
                <w:sz w:val="20"/>
                <w:lang w:val="en-US" w:eastAsia="ko-KR"/>
              </w:rPr>
              <w:t>symbols</w:t>
            </w:r>
            <w:r w:rsidRPr="00494475">
              <w:rPr>
                <w:rFonts w:ascii="Times New Roman" w:eastAsia="MS Mincho" w:hAnsi="Times New Roman"/>
                <w:b w:val="0"/>
                <w:sz w:val="20"/>
                <w:lang w:val="en-US" w:eastAsia="ko-KR"/>
              </w:rPr>
              <w:t>)</w:t>
            </w:r>
          </w:p>
        </w:tc>
      </w:tr>
      <w:tr w:rsidR="00E632D2" w:rsidRPr="00494475" w14:paraId="7C2B75BF" w14:textId="77777777" w:rsidTr="00CF5714">
        <w:trPr>
          <w:trHeight w:val="255"/>
          <w:jc w:val="center"/>
        </w:trPr>
        <w:tc>
          <w:tcPr>
            <w:tcW w:w="1291" w:type="dxa"/>
            <w:shd w:val="clear" w:color="auto" w:fill="auto"/>
            <w:noWrap/>
          </w:tcPr>
          <w:p w14:paraId="5AF9A43E"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1</w:t>
            </w:r>
          </w:p>
        </w:tc>
        <w:tc>
          <w:tcPr>
            <w:tcW w:w="4000" w:type="dxa"/>
            <w:shd w:val="clear" w:color="auto" w:fill="auto"/>
          </w:tcPr>
          <w:p w14:paraId="361EB24B"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 xml:space="preserve">Average </w:t>
            </w:r>
            <w:r w:rsidRPr="00494475">
              <w:rPr>
                <w:rFonts w:ascii="Times New Roman" w:eastAsia="MS Mincho" w:hAnsi="Times New Roman" w:hint="eastAsia"/>
                <w:sz w:val="20"/>
                <w:lang w:val="en-US" w:eastAsia="ko-KR"/>
              </w:rPr>
              <w:t>delay</w:t>
            </w:r>
            <w:r w:rsidRPr="00494475">
              <w:rPr>
                <w:rFonts w:ascii="Times New Roman" w:eastAsia="MS Mincho" w:hAnsi="Times New Roman"/>
                <w:sz w:val="20"/>
                <w:lang w:val="en-US" w:eastAsia="ko-KR"/>
              </w:rPr>
              <w:t xml:space="preserve"> </w:t>
            </w:r>
            <w:r w:rsidRPr="00494475">
              <w:rPr>
                <w:rFonts w:ascii="Times New Roman" w:eastAsia="MS Mincho" w:hAnsi="Times New Roman" w:hint="eastAsia"/>
                <w:sz w:val="20"/>
                <w:lang w:val="en-US" w:eastAsia="ko-KR"/>
              </w:rPr>
              <w:t>waiting</w:t>
            </w:r>
            <w:r w:rsidRPr="00494475">
              <w:rPr>
                <w:rFonts w:ascii="Times New Roman" w:eastAsia="MS Mincho" w:hAnsi="Times New Roman"/>
                <w:sz w:val="20"/>
                <w:lang w:val="en-US" w:eastAsia="ko-KR"/>
              </w:rPr>
              <w:t xml:space="preserve"> for </w:t>
            </w:r>
            <w:r w:rsidRPr="00494475">
              <w:rPr>
                <w:rFonts w:ascii="Times New Roman" w:eastAsia="MS Mincho" w:hAnsi="Times New Roman" w:hint="eastAsia"/>
                <w:sz w:val="20"/>
                <w:lang w:val="en-US" w:eastAsia="ko-KR"/>
              </w:rPr>
              <w:t xml:space="preserve">SR </w:t>
            </w:r>
            <w:r w:rsidR="00790796">
              <w:rPr>
                <w:rFonts w:ascii="Times New Roman" w:eastAsia="MS Mincho" w:hAnsi="Times New Roman"/>
                <w:sz w:val="20"/>
                <w:lang w:val="en-US" w:eastAsia="ko-KR"/>
              </w:rPr>
              <w:t>opportunity</w:t>
            </w:r>
          </w:p>
        </w:tc>
        <w:tc>
          <w:tcPr>
            <w:tcW w:w="3202" w:type="dxa"/>
            <w:shd w:val="clear" w:color="auto" w:fill="auto"/>
          </w:tcPr>
          <w:p w14:paraId="52AAC3EE" w14:textId="17471F40" w:rsidR="00E632D2" w:rsidRPr="00494475" w:rsidRDefault="00E632D2" w:rsidP="00790796">
            <w:pPr>
              <w:pStyle w:val="TAC"/>
              <w:spacing w:after="120"/>
              <w:rPr>
                <w:rFonts w:ascii="Times New Roman" w:eastAsia="MS Mincho" w:hAnsi="Times New Roman"/>
                <w:sz w:val="20"/>
                <w:lang w:val="en-US" w:eastAsia="ko-KR"/>
              </w:rPr>
            </w:pPr>
            <w:r w:rsidRPr="00494475">
              <w:rPr>
                <w:rFonts w:ascii="Times New Roman" w:eastAsia="MS Mincho" w:hAnsi="Times New Roman" w:hint="eastAsia"/>
                <w:sz w:val="20"/>
                <w:lang w:val="en-US" w:eastAsia="ko-KR"/>
              </w:rPr>
              <w:t>1 (0.5 SR period)</w:t>
            </w:r>
          </w:p>
        </w:tc>
      </w:tr>
      <w:tr w:rsidR="00E632D2" w:rsidRPr="00494475" w14:paraId="4BA536B5" w14:textId="77777777" w:rsidTr="00CF5714">
        <w:trPr>
          <w:trHeight w:val="255"/>
          <w:jc w:val="center"/>
        </w:trPr>
        <w:tc>
          <w:tcPr>
            <w:tcW w:w="1291" w:type="dxa"/>
            <w:shd w:val="clear" w:color="auto" w:fill="auto"/>
            <w:noWrap/>
          </w:tcPr>
          <w:p w14:paraId="2A511CFE"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2</w:t>
            </w:r>
          </w:p>
        </w:tc>
        <w:tc>
          <w:tcPr>
            <w:tcW w:w="4000" w:type="dxa"/>
            <w:shd w:val="clear" w:color="auto" w:fill="auto"/>
          </w:tcPr>
          <w:p w14:paraId="04D218D0" w14:textId="2A48A923" w:rsidR="00E632D2" w:rsidRPr="00494475" w:rsidRDefault="00790796" w:rsidP="0079079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SR transmission </w:t>
            </w:r>
          </w:p>
        </w:tc>
        <w:tc>
          <w:tcPr>
            <w:tcW w:w="3202" w:type="dxa"/>
            <w:shd w:val="clear" w:color="auto" w:fill="auto"/>
          </w:tcPr>
          <w:p w14:paraId="0B0EA38E" w14:textId="13A4B64B" w:rsidR="00E632D2" w:rsidRPr="00494475" w:rsidRDefault="000D32D2" w:rsidP="00790796">
            <w:pPr>
              <w:pStyle w:val="TAC"/>
              <w:spacing w:after="120"/>
              <w:rPr>
                <w:rFonts w:ascii="Times New Roman" w:eastAsia="MS Mincho" w:hAnsi="Times New Roman"/>
                <w:sz w:val="20"/>
                <w:lang w:val="en-US" w:eastAsia="ko-KR"/>
              </w:rPr>
            </w:pPr>
            <w:r>
              <w:rPr>
                <w:rFonts w:ascii="Times New Roman" w:eastAsiaTheme="minorEastAsia" w:hAnsi="Times New Roman" w:hint="eastAsia"/>
                <w:sz w:val="20"/>
                <w:lang w:val="en-US" w:eastAsia="zh-CN"/>
              </w:rPr>
              <w:t>1</w:t>
            </w:r>
            <w:r w:rsidRPr="00494475">
              <w:rPr>
                <w:rFonts w:ascii="Times New Roman" w:eastAsia="MS Mincho" w:hAnsi="Times New Roman" w:hint="eastAsia"/>
                <w:sz w:val="20"/>
                <w:lang w:val="en-US" w:eastAsia="ko-KR"/>
              </w:rPr>
              <w:t xml:space="preserve"> </w:t>
            </w:r>
          </w:p>
        </w:tc>
      </w:tr>
      <w:tr w:rsidR="00E632D2" w:rsidRPr="00494475" w14:paraId="3E4AC6A3" w14:textId="77777777" w:rsidTr="00CF5714">
        <w:trPr>
          <w:trHeight w:val="255"/>
          <w:jc w:val="center"/>
        </w:trPr>
        <w:tc>
          <w:tcPr>
            <w:tcW w:w="1291" w:type="dxa"/>
            <w:shd w:val="clear" w:color="auto" w:fill="auto"/>
            <w:noWrap/>
          </w:tcPr>
          <w:p w14:paraId="1C309978"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3</w:t>
            </w:r>
          </w:p>
        </w:tc>
        <w:tc>
          <w:tcPr>
            <w:tcW w:w="4000" w:type="dxa"/>
            <w:shd w:val="clear" w:color="auto" w:fill="auto"/>
          </w:tcPr>
          <w:p w14:paraId="0F7C50A9" w14:textId="30F21731" w:rsidR="00E632D2" w:rsidRPr="00494475" w:rsidRDefault="00790796" w:rsidP="0079079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gNB processing: </w:t>
            </w:r>
            <w:r w:rsidR="00E632D2" w:rsidRPr="00494475">
              <w:rPr>
                <w:rFonts w:ascii="Times New Roman" w:eastAsia="MS Mincho" w:hAnsi="Times New Roman" w:hint="eastAsia"/>
                <w:sz w:val="20"/>
                <w:lang w:val="en-US" w:eastAsia="ko-KR"/>
              </w:rPr>
              <w:t xml:space="preserve">SR decoding </w:t>
            </w:r>
            <w:r w:rsidR="00E632D2" w:rsidRPr="00494475">
              <w:rPr>
                <w:rFonts w:ascii="Times New Roman" w:eastAsia="MS Mincho" w:hAnsi="Times New Roman"/>
                <w:sz w:val="20"/>
                <w:lang w:val="en-US" w:eastAsia="ko-KR"/>
              </w:rPr>
              <w:t>and generat</w:t>
            </w:r>
            <w:r>
              <w:rPr>
                <w:rFonts w:ascii="Times New Roman" w:eastAsia="MS Mincho" w:hAnsi="Times New Roman"/>
                <w:sz w:val="20"/>
                <w:lang w:val="en-US" w:eastAsia="ko-KR"/>
              </w:rPr>
              <w:t xml:space="preserve">ion of </w:t>
            </w:r>
            <w:r w:rsidR="00E632D2" w:rsidRPr="00494475">
              <w:rPr>
                <w:rFonts w:ascii="Times New Roman" w:eastAsia="MS Mincho" w:hAnsi="Times New Roman" w:hint="eastAsia"/>
                <w:sz w:val="20"/>
                <w:lang w:val="en-US" w:eastAsia="ko-KR"/>
              </w:rPr>
              <w:t>UL grant</w:t>
            </w:r>
          </w:p>
        </w:tc>
        <w:tc>
          <w:tcPr>
            <w:tcW w:w="3202" w:type="dxa"/>
            <w:shd w:val="clear" w:color="auto" w:fill="auto"/>
          </w:tcPr>
          <w:p w14:paraId="2F2F227C" w14:textId="29927421" w:rsidR="00E632D2" w:rsidRPr="00494475" w:rsidRDefault="000D32D2" w:rsidP="00EC69BE">
            <w:pPr>
              <w:pStyle w:val="TAC"/>
              <w:spacing w:after="120"/>
              <w:rPr>
                <w:rFonts w:ascii="Times New Roman" w:eastAsia="MS Mincho" w:hAnsi="Times New Roman"/>
                <w:sz w:val="20"/>
                <w:lang w:val="en-US" w:eastAsia="ko-KR"/>
              </w:rPr>
            </w:pPr>
            <w:r>
              <w:rPr>
                <w:rFonts w:ascii="Times New Roman" w:eastAsiaTheme="minorEastAsia" w:hAnsi="Times New Roman" w:hint="eastAsia"/>
                <w:sz w:val="20"/>
                <w:lang w:val="en-US" w:eastAsia="zh-CN"/>
              </w:rPr>
              <w:t>3</w:t>
            </w:r>
            <w:r w:rsidRPr="00494475">
              <w:rPr>
                <w:rFonts w:ascii="Times New Roman" w:eastAsia="MS Mincho" w:hAnsi="Times New Roman" w:hint="eastAsia"/>
                <w:sz w:val="20"/>
                <w:lang w:val="en-US" w:eastAsia="ko-KR"/>
              </w:rPr>
              <w:t xml:space="preserve"> </w:t>
            </w:r>
          </w:p>
        </w:tc>
      </w:tr>
      <w:tr w:rsidR="00E632D2" w:rsidRPr="00494475" w14:paraId="213C67F4" w14:textId="77777777" w:rsidTr="00CF5714">
        <w:trPr>
          <w:trHeight w:val="255"/>
          <w:jc w:val="center"/>
        </w:trPr>
        <w:tc>
          <w:tcPr>
            <w:tcW w:w="1291" w:type="dxa"/>
            <w:shd w:val="clear" w:color="auto" w:fill="auto"/>
            <w:noWrap/>
          </w:tcPr>
          <w:p w14:paraId="55B34204"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4</w:t>
            </w:r>
          </w:p>
        </w:tc>
        <w:tc>
          <w:tcPr>
            <w:tcW w:w="4000" w:type="dxa"/>
            <w:shd w:val="clear" w:color="auto" w:fill="auto"/>
          </w:tcPr>
          <w:p w14:paraId="58F87562"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T</w:t>
            </w:r>
            <w:r w:rsidRPr="00494475">
              <w:rPr>
                <w:rFonts w:ascii="Times New Roman" w:eastAsia="MS Mincho" w:hAnsi="Times New Roman" w:hint="eastAsia"/>
                <w:sz w:val="20"/>
                <w:lang w:val="en-US" w:eastAsia="ko-KR"/>
              </w:rPr>
              <w:t xml:space="preserve">ransmission of </w:t>
            </w:r>
            <w:r w:rsidR="00790796">
              <w:rPr>
                <w:rFonts w:ascii="Times New Roman" w:eastAsia="MS Mincho" w:hAnsi="Times New Roman"/>
                <w:sz w:val="20"/>
                <w:lang w:val="en-US" w:eastAsia="ko-KR"/>
              </w:rPr>
              <w:t xml:space="preserve">PDCCH scheduling </w:t>
            </w:r>
            <w:r w:rsidRPr="00494475">
              <w:rPr>
                <w:rFonts w:ascii="Times New Roman" w:eastAsia="MS Mincho" w:hAnsi="Times New Roman" w:hint="eastAsia"/>
                <w:sz w:val="20"/>
                <w:lang w:val="en-US" w:eastAsia="ko-KR"/>
              </w:rPr>
              <w:t>UL grant</w:t>
            </w:r>
          </w:p>
        </w:tc>
        <w:tc>
          <w:tcPr>
            <w:tcW w:w="3202" w:type="dxa"/>
            <w:shd w:val="clear" w:color="auto" w:fill="auto"/>
          </w:tcPr>
          <w:p w14:paraId="4EBC19F3" w14:textId="05B299D8" w:rsidR="00E632D2" w:rsidRPr="00494475" w:rsidRDefault="000D32D2" w:rsidP="00790796">
            <w:pPr>
              <w:pStyle w:val="TAC"/>
              <w:spacing w:after="120"/>
              <w:rPr>
                <w:rFonts w:ascii="Times New Roman" w:eastAsia="MS Mincho" w:hAnsi="Times New Roman"/>
                <w:sz w:val="20"/>
                <w:lang w:val="en-US" w:eastAsia="ko-KR"/>
              </w:rPr>
            </w:pPr>
            <w:r>
              <w:rPr>
                <w:rFonts w:ascii="Times New Roman" w:eastAsiaTheme="minorEastAsia" w:hAnsi="Times New Roman" w:hint="eastAsia"/>
                <w:sz w:val="20"/>
                <w:lang w:val="en-US" w:eastAsia="zh-CN"/>
              </w:rPr>
              <w:t>1</w:t>
            </w:r>
            <w:r w:rsidRPr="00494475">
              <w:rPr>
                <w:rFonts w:ascii="Times New Roman" w:eastAsia="MS Mincho" w:hAnsi="Times New Roman" w:hint="eastAsia"/>
                <w:sz w:val="20"/>
                <w:lang w:val="en-US" w:eastAsia="ko-KR"/>
              </w:rPr>
              <w:t xml:space="preserve"> </w:t>
            </w:r>
          </w:p>
        </w:tc>
      </w:tr>
      <w:tr w:rsidR="00E632D2" w:rsidRPr="00494475" w14:paraId="59C2BAC2" w14:textId="77777777" w:rsidTr="00CF5714">
        <w:trPr>
          <w:trHeight w:val="255"/>
          <w:jc w:val="center"/>
        </w:trPr>
        <w:tc>
          <w:tcPr>
            <w:tcW w:w="1291" w:type="dxa"/>
            <w:shd w:val="clear" w:color="auto" w:fill="auto"/>
            <w:noWrap/>
          </w:tcPr>
          <w:p w14:paraId="256CCBF7"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5</w:t>
            </w:r>
          </w:p>
        </w:tc>
        <w:tc>
          <w:tcPr>
            <w:tcW w:w="4000" w:type="dxa"/>
            <w:shd w:val="clear" w:color="auto" w:fill="auto"/>
          </w:tcPr>
          <w:p w14:paraId="59D991C7"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UE Processing Delay</w:t>
            </w:r>
            <w:r w:rsidRPr="00494475">
              <w:rPr>
                <w:rFonts w:ascii="Times New Roman" w:eastAsia="MS Mincho" w:hAnsi="Times New Roman" w:hint="eastAsia"/>
                <w:sz w:val="20"/>
                <w:lang w:val="en-US" w:eastAsia="ko-KR"/>
              </w:rPr>
              <w:t xml:space="preserve"> </w:t>
            </w:r>
          </w:p>
          <w:p w14:paraId="0ABA7156" w14:textId="77777777" w:rsidR="00E632D2" w:rsidRPr="00494475" w:rsidRDefault="00E632D2" w:rsidP="004A6D94">
            <w:pPr>
              <w:pStyle w:val="TAC"/>
              <w:spacing w:after="120"/>
              <w:rPr>
                <w:rFonts w:ascii="Times New Roman" w:eastAsia="MS Mincho" w:hAnsi="Times New Roman"/>
                <w:sz w:val="20"/>
                <w:lang w:val="en-US" w:eastAsia="ko-KR"/>
              </w:rPr>
            </w:pPr>
          </w:p>
        </w:tc>
        <w:tc>
          <w:tcPr>
            <w:tcW w:w="3202" w:type="dxa"/>
            <w:shd w:val="clear" w:color="auto" w:fill="auto"/>
          </w:tcPr>
          <w:p w14:paraId="2D9AB541" w14:textId="2FC4ADC4" w:rsidR="00790796" w:rsidRDefault="00790796" w:rsidP="005B653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N2 = </w:t>
            </w:r>
            <w:r w:rsidR="00E632D2" w:rsidRPr="00494475">
              <w:rPr>
                <w:rFonts w:ascii="Times New Roman" w:eastAsia="MS Mincho" w:hAnsi="Times New Roman" w:hint="eastAsia"/>
                <w:sz w:val="20"/>
                <w:lang w:val="en-US" w:eastAsia="ko-KR"/>
              </w:rPr>
              <w:t xml:space="preserve">10 </w:t>
            </w:r>
          </w:p>
          <w:p w14:paraId="23283D41" w14:textId="77777777" w:rsidR="00E632D2" w:rsidRPr="00494475" w:rsidRDefault="00790796" w:rsidP="0079079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N2 = 2.5 (very aggressive)</w:t>
            </w:r>
          </w:p>
        </w:tc>
      </w:tr>
      <w:tr w:rsidR="00E632D2" w:rsidRPr="00494475" w14:paraId="7482295B" w14:textId="77777777" w:rsidTr="00CF5714">
        <w:trPr>
          <w:trHeight w:val="255"/>
          <w:jc w:val="center"/>
        </w:trPr>
        <w:tc>
          <w:tcPr>
            <w:tcW w:w="1291" w:type="dxa"/>
            <w:shd w:val="clear" w:color="auto" w:fill="auto"/>
            <w:noWrap/>
          </w:tcPr>
          <w:p w14:paraId="1E837DA5" w14:textId="77777777" w:rsidR="00E632D2" w:rsidRPr="00494475" w:rsidRDefault="00E632D2" w:rsidP="004A6D94">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6</w:t>
            </w:r>
          </w:p>
        </w:tc>
        <w:tc>
          <w:tcPr>
            <w:tcW w:w="4000" w:type="dxa"/>
            <w:shd w:val="clear" w:color="auto" w:fill="auto"/>
          </w:tcPr>
          <w:p w14:paraId="3577DC43" w14:textId="274AF7D2" w:rsidR="00E632D2" w:rsidRPr="00494475" w:rsidRDefault="00E632D2" w:rsidP="0079079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 xml:space="preserve">Transmission of </w:t>
            </w:r>
            <w:r w:rsidR="00790796">
              <w:rPr>
                <w:rFonts w:ascii="Times New Roman" w:eastAsia="MS Mincho" w:hAnsi="Times New Roman"/>
                <w:sz w:val="20"/>
                <w:lang w:val="en-US" w:eastAsia="ko-KR"/>
              </w:rPr>
              <w:t>PUSCH</w:t>
            </w:r>
          </w:p>
        </w:tc>
        <w:tc>
          <w:tcPr>
            <w:tcW w:w="3202" w:type="dxa"/>
            <w:shd w:val="clear" w:color="auto" w:fill="auto"/>
          </w:tcPr>
          <w:p w14:paraId="5249CE74" w14:textId="050810C8" w:rsidR="00E632D2" w:rsidRPr="00494475" w:rsidRDefault="000D32D2" w:rsidP="00EC69BE">
            <w:pPr>
              <w:pStyle w:val="TAC"/>
              <w:spacing w:after="120"/>
              <w:rPr>
                <w:rFonts w:ascii="Times New Roman" w:eastAsia="MS Mincho" w:hAnsi="Times New Roman"/>
                <w:sz w:val="20"/>
                <w:lang w:val="en-US" w:eastAsia="ko-KR"/>
              </w:rPr>
            </w:pPr>
            <w:r>
              <w:rPr>
                <w:rFonts w:ascii="Times New Roman" w:eastAsiaTheme="minorEastAsia" w:hAnsi="Times New Roman" w:hint="eastAsia"/>
                <w:sz w:val="20"/>
                <w:lang w:val="en-US" w:eastAsia="zh-CN"/>
              </w:rPr>
              <w:t>1</w:t>
            </w:r>
            <w:r w:rsidRPr="00494475">
              <w:rPr>
                <w:rFonts w:ascii="Times New Roman" w:eastAsia="MS Mincho" w:hAnsi="Times New Roman" w:hint="eastAsia"/>
                <w:sz w:val="20"/>
                <w:lang w:val="en-US" w:eastAsia="ko-KR"/>
              </w:rPr>
              <w:t xml:space="preserve"> </w:t>
            </w:r>
            <w:r w:rsidR="00E632D2" w:rsidRPr="00494475">
              <w:rPr>
                <w:rFonts w:ascii="Times New Roman" w:eastAsia="MS Mincho" w:hAnsi="Times New Roman" w:hint="eastAsia"/>
                <w:sz w:val="20"/>
                <w:lang w:val="en-US" w:eastAsia="ko-KR"/>
              </w:rPr>
              <w:t xml:space="preserve">+ p*RTT(PUSCH duration plus p*RTT, where p is </w:t>
            </w:r>
            <w:r w:rsidR="00790796">
              <w:rPr>
                <w:rFonts w:ascii="Times New Roman" w:eastAsia="MS Mincho" w:hAnsi="Times New Roman"/>
                <w:sz w:val="20"/>
                <w:lang w:val="en-US" w:eastAsia="ko-KR"/>
              </w:rPr>
              <w:t xml:space="preserve">target </w:t>
            </w:r>
            <w:r w:rsidR="00E632D2" w:rsidRPr="00494475">
              <w:rPr>
                <w:rFonts w:ascii="Times New Roman" w:eastAsia="MS Mincho" w:hAnsi="Times New Roman" w:hint="eastAsia"/>
                <w:sz w:val="20"/>
                <w:lang w:val="en-US" w:eastAsia="ko-KR"/>
              </w:rPr>
              <w:t>BLER of initial transmission)</w:t>
            </w:r>
          </w:p>
        </w:tc>
      </w:tr>
      <w:tr w:rsidR="00E632D2" w:rsidRPr="00494475" w14:paraId="49344886" w14:textId="77777777" w:rsidTr="00CF5714">
        <w:trPr>
          <w:trHeight w:val="255"/>
          <w:jc w:val="center"/>
        </w:trPr>
        <w:tc>
          <w:tcPr>
            <w:tcW w:w="1291" w:type="dxa"/>
            <w:shd w:val="clear" w:color="auto" w:fill="auto"/>
            <w:noWrap/>
          </w:tcPr>
          <w:p w14:paraId="40797382" w14:textId="77777777" w:rsidR="00E632D2" w:rsidRPr="00DB1355" w:rsidRDefault="00E632D2" w:rsidP="00DB1355">
            <w:pPr>
              <w:pStyle w:val="TAC"/>
              <w:spacing w:after="120"/>
              <w:rPr>
                <w:rFonts w:ascii="Times New Roman" w:eastAsiaTheme="minorEastAsia" w:hAnsi="Times New Roman"/>
                <w:sz w:val="20"/>
                <w:lang w:val="en-US" w:eastAsia="zh-CN"/>
              </w:rPr>
            </w:pPr>
            <w:r w:rsidRPr="00494475">
              <w:rPr>
                <w:rFonts w:ascii="Times New Roman" w:eastAsia="MS Mincho" w:hAnsi="Times New Roman" w:hint="eastAsia"/>
                <w:sz w:val="20"/>
                <w:lang w:val="en-US" w:eastAsia="ko-KR"/>
              </w:rPr>
              <w:t xml:space="preserve">7 </w:t>
            </w:r>
          </w:p>
        </w:tc>
        <w:tc>
          <w:tcPr>
            <w:tcW w:w="4000" w:type="dxa"/>
            <w:shd w:val="clear" w:color="auto" w:fill="auto"/>
          </w:tcPr>
          <w:p w14:paraId="0E5107FD" w14:textId="217886DA" w:rsidR="00E632D2" w:rsidRPr="00494475" w:rsidRDefault="00E632D2" w:rsidP="00790796">
            <w:pPr>
              <w:pStyle w:val="TAC"/>
              <w:spacing w:after="120"/>
              <w:rPr>
                <w:rFonts w:ascii="Times New Roman" w:eastAsia="MS Mincho" w:hAnsi="Times New Roman"/>
                <w:sz w:val="20"/>
                <w:lang w:val="en-US" w:eastAsia="ko-KR"/>
              </w:rPr>
            </w:pPr>
            <w:r w:rsidRPr="00494475">
              <w:rPr>
                <w:rFonts w:ascii="Times New Roman" w:eastAsia="MS Mincho" w:hAnsi="Times New Roman" w:hint="eastAsia"/>
                <w:sz w:val="20"/>
                <w:lang w:val="en-US" w:eastAsia="ko-KR"/>
              </w:rPr>
              <w:t xml:space="preserve">gNB </w:t>
            </w:r>
            <w:r w:rsidR="00790796">
              <w:rPr>
                <w:rFonts w:ascii="Times New Roman" w:eastAsia="MS Mincho" w:hAnsi="Times New Roman"/>
                <w:sz w:val="20"/>
                <w:lang w:val="en-US" w:eastAsia="ko-KR"/>
              </w:rPr>
              <w:t>processing:</w:t>
            </w:r>
            <w:r w:rsidR="00790796" w:rsidRPr="00494475">
              <w:rPr>
                <w:rFonts w:ascii="Times New Roman" w:eastAsia="MS Mincho" w:hAnsi="Times New Roman" w:hint="eastAsia"/>
                <w:sz w:val="20"/>
                <w:lang w:val="en-US" w:eastAsia="ko-KR"/>
              </w:rPr>
              <w:t xml:space="preserve"> </w:t>
            </w:r>
            <w:r w:rsidR="00790796">
              <w:rPr>
                <w:rFonts w:ascii="Times New Roman" w:eastAsia="MS Mincho" w:hAnsi="Times New Roman"/>
                <w:sz w:val="20"/>
                <w:lang w:val="en-US" w:eastAsia="ko-KR"/>
              </w:rPr>
              <w:t xml:space="preserve">PUSCH decoding </w:t>
            </w:r>
          </w:p>
        </w:tc>
        <w:tc>
          <w:tcPr>
            <w:tcW w:w="3202" w:type="dxa"/>
            <w:shd w:val="clear" w:color="auto" w:fill="auto"/>
          </w:tcPr>
          <w:p w14:paraId="55AC2C82" w14:textId="0ED19072" w:rsidR="00E632D2" w:rsidRPr="00494475" w:rsidRDefault="00E632D2" w:rsidP="00EC69BE">
            <w:pPr>
              <w:pStyle w:val="TAC"/>
              <w:spacing w:after="120"/>
              <w:rPr>
                <w:rFonts w:ascii="Times New Roman" w:eastAsia="MS Mincho" w:hAnsi="Times New Roman"/>
                <w:sz w:val="20"/>
                <w:lang w:val="en-US" w:eastAsia="ko-KR"/>
              </w:rPr>
            </w:pPr>
            <w:r w:rsidRPr="00494475">
              <w:rPr>
                <w:rFonts w:ascii="Times New Roman" w:eastAsia="MS Mincho" w:hAnsi="Times New Roman" w:hint="eastAsia"/>
                <w:sz w:val="20"/>
                <w:lang w:val="en-US" w:eastAsia="ko-KR"/>
              </w:rPr>
              <w:t xml:space="preserve">3 </w:t>
            </w:r>
          </w:p>
        </w:tc>
      </w:tr>
      <w:tr w:rsidR="00E632D2" w:rsidRPr="00494475" w14:paraId="31B08180" w14:textId="77777777" w:rsidTr="00CF5714">
        <w:trPr>
          <w:trHeight w:val="255"/>
          <w:jc w:val="center"/>
        </w:trPr>
        <w:tc>
          <w:tcPr>
            <w:tcW w:w="1291" w:type="dxa"/>
            <w:shd w:val="clear" w:color="auto" w:fill="auto"/>
            <w:noWrap/>
          </w:tcPr>
          <w:p w14:paraId="75CF1996" w14:textId="77777777" w:rsidR="00E632D2" w:rsidRPr="00494475" w:rsidRDefault="00E632D2" w:rsidP="004A6D94">
            <w:pPr>
              <w:pStyle w:val="TAC"/>
              <w:spacing w:after="120"/>
              <w:rPr>
                <w:rFonts w:ascii="Times New Roman" w:eastAsia="MS Mincho" w:hAnsi="Times New Roman"/>
                <w:sz w:val="20"/>
                <w:lang w:val="en-US" w:eastAsia="ko-KR"/>
              </w:rPr>
            </w:pPr>
          </w:p>
        </w:tc>
        <w:tc>
          <w:tcPr>
            <w:tcW w:w="4000" w:type="dxa"/>
            <w:shd w:val="clear" w:color="auto" w:fill="auto"/>
          </w:tcPr>
          <w:p w14:paraId="251598B0" w14:textId="189F13CC" w:rsidR="00E632D2" w:rsidRPr="00CF5714" w:rsidRDefault="00E632D2" w:rsidP="00790796">
            <w:pPr>
              <w:pStyle w:val="TAC"/>
              <w:spacing w:after="120"/>
              <w:rPr>
                <w:rFonts w:ascii="Times New Roman" w:eastAsiaTheme="minorEastAsia" w:hAnsi="Times New Roman"/>
                <w:sz w:val="20"/>
                <w:lang w:val="en-US" w:eastAsia="zh-CN"/>
              </w:rPr>
            </w:pPr>
            <w:r w:rsidRPr="00494475">
              <w:rPr>
                <w:rFonts w:ascii="Times New Roman" w:eastAsia="MS Mincho" w:hAnsi="Times New Roman"/>
                <w:sz w:val="20"/>
                <w:lang w:val="en-US" w:eastAsia="ko-KR"/>
              </w:rPr>
              <w:t>Total delay</w:t>
            </w:r>
            <w:r w:rsidR="002377F8">
              <w:rPr>
                <w:rFonts w:ascii="Times New Roman" w:eastAsiaTheme="minorEastAsia" w:hAnsi="Times New Roman" w:hint="eastAsia"/>
                <w:sz w:val="20"/>
                <w:lang w:val="en-US" w:eastAsia="zh-CN"/>
              </w:rPr>
              <w:t xml:space="preserve"> </w:t>
            </w:r>
          </w:p>
        </w:tc>
        <w:tc>
          <w:tcPr>
            <w:tcW w:w="3202" w:type="dxa"/>
            <w:shd w:val="clear" w:color="auto" w:fill="auto"/>
          </w:tcPr>
          <w:p w14:paraId="488F61E4" w14:textId="1CA78AEB" w:rsidR="00E632D2" w:rsidRDefault="00BC2239" w:rsidP="004A6D94">
            <w:pPr>
              <w:pStyle w:val="TAC"/>
              <w:spacing w:after="120"/>
              <w:rPr>
                <w:rFonts w:ascii="Times New Roman" w:eastAsiaTheme="minorEastAsia" w:hAnsi="Times New Roman"/>
                <w:sz w:val="20"/>
                <w:lang w:val="en-US" w:eastAsia="zh-CN"/>
              </w:rPr>
            </w:pPr>
            <w:r>
              <w:rPr>
                <w:rFonts w:ascii="Times New Roman" w:eastAsia="MS Mincho" w:hAnsi="Times New Roman"/>
                <w:sz w:val="20"/>
                <w:lang w:val="en-US" w:eastAsia="ko-KR"/>
              </w:rPr>
              <w:t>Baseline: 20 + (p * RTT)</w:t>
            </w:r>
          </w:p>
          <w:p w14:paraId="3FAB4C62" w14:textId="77777777" w:rsidR="00BC2239" w:rsidRDefault="00BC2239" w:rsidP="004A6D94">
            <w:pPr>
              <w:pStyle w:val="TAC"/>
              <w:spacing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Aggressive: 12.5 + (p * RTT)</w:t>
            </w:r>
          </w:p>
          <w:p w14:paraId="299E1C4D" w14:textId="462C2C0C" w:rsidR="000E6DDD" w:rsidRPr="000E6DDD" w:rsidRDefault="000E6DDD" w:rsidP="005B6536">
            <w:pPr>
              <w:pStyle w:val="TAC"/>
              <w:tabs>
                <w:tab w:val="left" w:pos="-806"/>
              </w:tabs>
              <w:spacing w:before="240" w:after="120"/>
              <w:outlineLvl w:val="1"/>
              <w:rPr>
                <w:rFonts w:ascii="Times New Roman" w:eastAsiaTheme="minorEastAsia" w:hAnsi="Times New Roman"/>
                <w:sz w:val="20"/>
                <w:lang w:val="en-US" w:eastAsia="zh-CN"/>
              </w:rPr>
            </w:pPr>
          </w:p>
        </w:tc>
      </w:tr>
    </w:tbl>
    <w:p w14:paraId="5B64E8EF" w14:textId="77777777" w:rsidR="00E632D2" w:rsidRPr="004A6D94" w:rsidRDefault="00E632D2" w:rsidP="00E632D2">
      <w:pPr>
        <w:spacing w:after="120"/>
        <w:rPr>
          <w:rFonts w:eastAsiaTheme="minorEastAsia"/>
          <w:lang w:eastAsia="zh-CN"/>
        </w:rPr>
      </w:pPr>
    </w:p>
    <w:p w14:paraId="49490612" w14:textId="25F15868" w:rsidR="00E32E89" w:rsidRDefault="004A6D94" w:rsidP="00E32E89">
      <w:pPr>
        <w:spacing w:after="120"/>
        <w:jc w:val="both"/>
        <w:rPr>
          <w:rFonts w:eastAsiaTheme="minorEastAsia"/>
          <w:lang w:eastAsia="zh-CN"/>
        </w:rPr>
      </w:pPr>
      <w:r>
        <w:rPr>
          <w:rFonts w:eastAsiaTheme="minorEastAsia" w:hint="eastAsia"/>
          <w:lang w:eastAsia="zh-CN"/>
        </w:rPr>
        <w:t xml:space="preserve">It can be seen from Table 1 that for </w:t>
      </w:r>
      <w:r w:rsidR="00790796">
        <w:rPr>
          <w:rFonts w:eastAsiaTheme="minorEastAsia"/>
          <w:lang w:eastAsia="zh-CN"/>
        </w:rPr>
        <w:t xml:space="preserve">the </w:t>
      </w:r>
      <w:r>
        <w:rPr>
          <w:rFonts w:eastAsiaTheme="minorEastAsia" w:hint="eastAsia"/>
          <w:lang w:eastAsia="zh-CN"/>
        </w:rPr>
        <w:t xml:space="preserve">baseline N2 value </w:t>
      </w:r>
      <w:r w:rsidR="00790796">
        <w:rPr>
          <w:rFonts w:eastAsiaTheme="minorEastAsia"/>
          <w:lang w:eastAsia="zh-CN"/>
        </w:rPr>
        <w:t>and</w:t>
      </w:r>
      <w:r>
        <w:rPr>
          <w:rFonts w:eastAsiaTheme="minorEastAsia" w:hint="eastAsia"/>
          <w:lang w:eastAsia="zh-CN"/>
        </w:rPr>
        <w:t xml:space="preserve"> </w:t>
      </w:r>
      <w:r w:rsidR="00790796">
        <w:rPr>
          <w:rFonts w:eastAsiaTheme="minorEastAsia"/>
          <w:lang w:eastAsia="zh-CN"/>
        </w:rPr>
        <w:t xml:space="preserve">SCS = </w:t>
      </w:r>
      <w:r>
        <w:rPr>
          <w:rFonts w:eastAsiaTheme="minorEastAsia" w:hint="eastAsia"/>
          <w:lang w:eastAsia="zh-CN"/>
        </w:rPr>
        <w:t>15</w:t>
      </w:r>
      <w:r w:rsidR="00790796">
        <w:rPr>
          <w:rFonts w:eastAsiaTheme="minorEastAsia"/>
          <w:lang w:eastAsia="zh-CN"/>
        </w:rPr>
        <w:t xml:space="preserve"> </w:t>
      </w:r>
      <w:r>
        <w:rPr>
          <w:rFonts w:eastAsiaTheme="minorEastAsia" w:hint="eastAsia"/>
          <w:lang w:eastAsia="zh-CN"/>
        </w:rPr>
        <w:t xml:space="preserve">KHz, the non-slot based UL transmission </w:t>
      </w:r>
      <w:r w:rsidR="005B6536">
        <w:rPr>
          <w:rFonts w:eastAsiaTheme="minorEastAsia"/>
          <w:lang w:eastAsia="zh-CN"/>
        </w:rPr>
        <w:t>latency</w:t>
      </w:r>
      <w:r>
        <w:rPr>
          <w:rFonts w:eastAsiaTheme="minorEastAsia" w:hint="eastAsia"/>
          <w:lang w:eastAsia="zh-CN"/>
        </w:rPr>
        <w:t xml:space="preserve"> cannot meet the URLLC requirements even without retransmission</w:t>
      </w:r>
      <w:r w:rsidR="00790796">
        <w:rPr>
          <w:rFonts w:eastAsiaTheme="minorEastAsia"/>
          <w:lang w:eastAsia="zh-CN"/>
        </w:rPr>
        <w:t xml:space="preserve"> </w:t>
      </w:r>
      <w:r w:rsidR="00BC2239">
        <w:rPr>
          <w:rFonts w:eastAsiaTheme="minorEastAsia"/>
          <w:lang w:eastAsia="zh-CN"/>
        </w:rPr>
        <w:t>and under</w:t>
      </w:r>
      <w:r w:rsidR="00790796">
        <w:rPr>
          <w:rFonts w:eastAsiaTheme="minorEastAsia"/>
          <w:lang w:eastAsia="zh-CN"/>
        </w:rPr>
        <w:t xml:space="preserve"> the most promising conditions such as very fast gNB processing delay and 1-symbol channel durations</w:t>
      </w:r>
      <w:r>
        <w:rPr>
          <w:rFonts w:eastAsiaTheme="minorEastAsia" w:hint="eastAsia"/>
          <w:lang w:eastAsia="zh-CN"/>
        </w:rPr>
        <w:t xml:space="preserve">. </w:t>
      </w:r>
    </w:p>
    <w:p w14:paraId="2B55B809" w14:textId="5F38DDD3" w:rsidR="00E32E89" w:rsidRDefault="004A6D94" w:rsidP="00E32E89">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owever, for </w:t>
      </w:r>
      <w:r w:rsidR="005B6536">
        <w:rPr>
          <w:rFonts w:eastAsiaTheme="minorEastAsia"/>
          <w:lang w:eastAsia="zh-CN"/>
        </w:rPr>
        <w:t xml:space="preserve">the quite optimistic </w:t>
      </w:r>
      <w:r>
        <w:rPr>
          <w:rFonts w:eastAsiaTheme="minorEastAsia" w:hint="eastAsia"/>
          <w:lang w:eastAsia="zh-CN"/>
        </w:rPr>
        <w:t xml:space="preserve">aggressive processing time </w:t>
      </w:r>
      <w:r w:rsidR="00790796">
        <w:rPr>
          <w:rFonts w:eastAsiaTheme="minorEastAsia"/>
          <w:lang w:eastAsia="zh-CN"/>
        </w:rPr>
        <w:t xml:space="preserve">of </w:t>
      </w:r>
      <w:r>
        <w:rPr>
          <w:rFonts w:eastAsiaTheme="minorEastAsia" w:hint="eastAsia"/>
          <w:lang w:eastAsia="zh-CN"/>
        </w:rPr>
        <w:t>N2</w:t>
      </w:r>
      <w:r w:rsidR="005B6536">
        <w:rPr>
          <w:rFonts w:eastAsiaTheme="minorEastAsia"/>
          <w:lang w:eastAsia="zh-CN"/>
        </w:rPr>
        <w:t xml:space="preserve"> = 2.5 symbols</w:t>
      </w:r>
      <w:r>
        <w:rPr>
          <w:rFonts w:eastAsiaTheme="minorEastAsia" w:hint="eastAsia"/>
          <w:lang w:eastAsia="zh-CN"/>
        </w:rPr>
        <w:t xml:space="preserve">, the </w:t>
      </w:r>
      <w:r w:rsidR="00790796">
        <w:rPr>
          <w:rFonts w:eastAsiaTheme="minorEastAsia"/>
          <w:lang w:eastAsia="zh-CN"/>
        </w:rPr>
        <w:t>latency of a single PUSCH</w:t>
      </w:r>
      <w:r w:rsidR="005B6536">
        <w:rPr>
          <w:rFonts w:eastAsiaTheme="minorEastAsia"/>
          <w:lang w:eastAsia="zh-CN"/>
        </w:rPr>
        <w:t xml:space="preserve"> transmission is</w:t>
      </w:r>
      <w:r>
        <w:rPr>
          <w:rFonts w:eastAsiaTheme="minorEastAsia" w:hint="eastAsia"/>
          <w:lang w:eastAsia="zh-CN"/>
        </w:rPr>
        <w:t xml:space="preserve"> within 1ms. </w:t>
      </w:r>
      <w:r w:rsidR="008557F6">
        <w:rPr>
          <w:rFonts w:eastAsiaTheme="minorEastAsia"/>
          <w:lang w:eastAsia="zh-CN"/>
        </w:rPr>
        <w:t xml:space="preserve">From Table 1 </w:t>
      </w:r>
      <w:r w:rsidR="00BC2239">
        <w:rPr>
          <w:rFonts w:eastAsiaTheme="minorEastAsia"/>
          <w:lang w:eastAsia="zh-CN"/>
        </w:rPr>
        <w:t>the RTT between a first and second transmission of the same TB</w:t>
      </w:r>
      <w:r w:rsidR="007C27A7">
        <w:rPr>
          <w:rFonts w:eastAsiaTheme="minorEastAsia"/>
          <w:lang w:eastAsia="zh-CN"/>
        </w:rPr>
        <w:t xml:space="preserve"> for the aggressive processing case</w:t>
      </w:r>
      <w:r w:rsidR="00BC2239">
        <w:rPr>
          <w:rFonts w:eastAsiaTheme="minorEastAsia"/>
          <w:lang w:eastAsia="zh-CN"/>
        </w:rPr>
        <w:t xml:space="preserve"> is about </w:t>
      </w:r>
      <w:r w:rsidR="00EF13B3">
        <w:rPr>
          <w:rFonts w:eastAsiaTheme="minorEastAsia"/>
          <w:lang w:eastAsia="zh-CN"/>
        </w:rPr>
        <w:t>7.5</w:t>
      </w:r>
      <w:r w:rsidR="00173615">
        <w:rPr>
          <w:rFonts w:eastAsiaTheme="minorEastAsia"/>
          <w:lang w:eastAsia="zh-CN"/>
        </w:rPr>
        <w:t xml:space="preserve"> symbols (</w:t>
      </w:r>
      <w:r w:rsidR="00783F59">
        <w:rPr>
          <w:rFonts w:eastAsiaTheme="minorEastAsia"/>
          <w:lang w:eastAsia="zh-CN"/>
        </w:rPr>
        <w:t xml:space="preserve">PUSCH transmission time + </w:t>
      </w:r>
      <w:r w:rsidR="00173615">
        <w:rPr>
          <w:rFonts w:eastAsiaTheme="minorEastAsia"/>
          <w:lang w:eastAsia="zh-CN"/>
        </w:rPr>
        <w:t xml:space="preserve">gNB processing + PDCCH transmission + UE processing). Thus, assuming </w:t>
      </w:r>
      <w:r w:rsidR="00E766BE">
        <w:rPr>
          <w:rFonts w:eastAsiaTheme="minorEastAsia" w:hint="eastAsia"/>
          <w:lang w:eastAsia="zh-CN"/>
        </w:rPr>
        <w:t xml:space="preserve">at most </w:t>
      </w:r>
      <w:r>
        <w:rPr>
          <w:rFonts w:eastAsiaTheme="minorEastAsia" w:hint="eastAsia"/>
          <w:lang w:eastAsia="zh-CN"/>
        </w:rPr>
        <w:t xml:space="preserve">one </w:t>
      </w:r>
      <w:r>
        <w:rPr>
          <w:rFonts w:eastAsiaTheme="minorEastAsia"/>
          <w:lang w:eastAsia="zh-CN"/>
        </w:rPr>
        <w:t>retransmission</w:t>
      </w:r>
      <w:r w:rsidR="00695E02">
        <w:rPr>
          <w:rFonts w:eastAsiaTheme="minorEastAsia" w:hint="eastAsia"/>
          <w:lang w:eastAsia="zh-CN"/>
        </w:rPr>
        <w:t xml:space="preserve"> </w:t>
      </w:r>
      <w:r w:rsidR="008557F6">
        <w:rPr>
          <w:rFonts w:eastAsiaTheme="minorEastAsia"/>
          <w:lang w:eastAsia="zh-CN"/>
        </w:rPr>
        <w:t>and a</w:t>
      </w:r>
      <w:r w:rsidR="00584946">
        <w:rPr>
          <w:rFonts w:eastAsiaTheme="minorEastAsia" w:hint="eastAsia"/>
          <w:lang w:eastAsia="zh-CN"/>
        </w:rPr>
        <w:t xml:space="preserve"> </w:t>
      </w:r>
      <w:r w:rsidR="008557F6">
        <w:rPr>
          <w:rFonts w:eastAsiaTheme="minorEastAsia"/>
          <w:lang w:eastAsia="zh-CN"/>
        </w:rPr>
        <w:t xml:space="preserve">target </w:t>
      </w:r>
      <w:r w:rsidR="00584946">
        <w:rPr>
          <w:rFonts w:eastAsiaTheme="minorEastAsia" w:hint="eastAsia"/>
          <w:lang w:eastAsia="zh-CN"/>
        </w:rPr>
        <w:t xml:space="preserve">BLER of initial </w:t>
      </w:r>
      <w:r w:rsidR="00584946">
        <w:rPr>
          <w:rFonts w:eastAsiaTheme="minorEastAsia"/>
          <w:lang w:eastAsia="zh-CN"/>
        </w:rPr>
        <w:t>transmission</w:t>
      </w:r>
      <w:r w:rsidR="00584946">
        <w:rPr>
          <w:rFonts w:eastAsiaTheme="minorEastAsia" w:hint="eastAsia"/>
          <w:lang w:eastAsia="zh-CN"/>
        </w:rPr>
        <w:t xml:space="preserve"> </w:t>
      </w:r>
      <w:r w:rsidR="00173615">
        <w:rPr>
          <w:rFonts w:eastAsiaTheme="minorEastAsia"/>
          <w:lang w:eastAsia="zh-CN"/>
        </w:rPr>
        <w:t xml:space="preserve">of </w:t>
      </w:r>
      <w:r w:rsidR="00584946">
        <w:rPr>
          <w:rFonts w:eastAsiaTheme="minorEastAsia" w:hint="eastAsia"/>
          <w:lang w:eastAsia="zh-CN"/>
        </w:rPr>
        <w:t>0.1</w:t>
      </w:r>
      <w:r w:rsidR="00173615">
        <w:rPr>
          <w:rFonts w:eastAsiaTheme="minorEastAsia"/>
          <w:lang w:eastAsia="zh-CN"/>
        </w:rPr>
        <w:t xml:space="preserve"> (lower target BLER of 0.001 can also be considered for URLLC)</w:t>
      </w:r>
      <w:r w:rsidR="00173615">
        <w:rPr>
          <w:rStyle w:val="a4"/>
        </w:rPr>
        <w:t>,</w:t>
      </w:r>
      <w:r w:rsidR="00584946">
        <w:rPr>
          <w:rFonts w:eastAsiaTheme="minorEastAsia" w:hint="eastAsia"/>
          <w:lang w:eastAsia="zh-CN"/>
        </w:rPr>
        <w:t xml:space="preserve"> the total </w:t>
      </w:r>
      <w:r w:rsidR="00173615">
        <w:rPr>
          <w:rFonts w:eastAsiaTheme="minorEastAsia"/>
          <w:lang w:eastAsia="zh-CN"/>
        </w:rPr>
        <w:t>latency is 13.2</w:t>
      </w:r>
      <w:r w:rsidR="00783F59">
        <w:rPr>
          <w:rFonts w:eastAsiaTheme="minorEastAsia"/>
          <w:lang w:eastAsia="zh-CN"/>
        </w:rPr>
        <w:t>5</w:t>
      </w:r>
      <w:r w:rsidR="00584946">
        <w:rPr>
          <w:rFonts w:eastAsiaTheme="minorEastAsia" w:hint="eastAsia"/>
          <w:lang w:eastAsia="zh-CN"/>
        </w:rPr>
        <w:t xml:space="preserve"> symbols</w:t>
      </w:r>
      <w:r w:rsidR="00173615">
        <w:rPr>
          <w:rFonts w:eastAsiaTheme="minorEastAsia"/>
          <w:lang w:eastAsia="zh-CN"/>
        </w:rPr>
        <w:t xml:space="preserve"> which is equivalent to</w:t>
      </w:r>
      <w:r w:rsidR="00584946">
        <w:rPr>
          <w:rFonts w:eastAsiaTheme="minorEastAsia" w:hint="eastAsia"/>
          <w:lang w:eastAsia="zh-CN"/>
        </w:rPr>
        <w:t xml:space="preserve"> </w:t>
      </w:r>
      <w:r w:rsidR="00173615">
        <w:rPr>
          <w:rFonts w:eastAsiaTheme="minorEastAsia"/>
          <w:lang w:eastAsia="zh-CN"/>
        </w:rPr>
        <w:t xml:space="preserve"> </w:t>
      </w:r>
      <w:r w:rsidR="00783F59">
        <w:rPr>
          <w:rFonts w:eastAsiaTheme="minorEastAsia"/>
          <w:lang w:eastAsia="zh-CN"/>
        </w:rPr>
        <w:t>0.946</w:t>
      </w:r>
      <w:r w:rsidR="00173615">
        <w:rPr>
          <w:rFonts w:eastAsiaTheme="minorEastAsia"/>
          <w:lang w:eastAsia="zh-CN"/>
        </w:rPr>
        <w:t>ms using the shorter OFDM symbol length as a nominal convention</w:t>
      </w:r>
      <w:r w:rsidR="00584946">
        <w:rPr>
          <w:rFonts w:eastAsiaTheme="minorEastAsia" w:hint="eastAsia"/>
          <w:lang w:eastAsia="zh-CN"/>
        </w:rPr>
        <w:t xml:space="preserve">. </w:t>
      </w:r>
      <w:r w:rsidR="00584946">
        <w:rPr>
          <w:rFonts w:eastAsiaTheme="minorEastAsia"/>
          <w:lang w:eastAsia="zh-CN"/>
        </w:rPr>
        <w:t>T</w:t>
      </w:r>
      <w:r w:rsidR="00584946">
        <w:rPr>
          <w:rFonts w:eastAsiaTheme="minorEastAsia" w:hint="eastAsia"/>
          <w:lang w:eastAsia="zh-CN"/>
        </w:rPr>
        <w:t xml:space="preserve">herefore, </w:t>
      </w:r>
      <w:r w:rsidR="008557F6">
        <w:rPr>
          <w:rFonts w:eastAsiaTheme="minorEastAsia"/>
          <w:lang w:eastAsia="zh-CN"/>
        </w:rPr>
        <w:t xml:space="preserve">for </w:t>
      </w:r>
      <w:r w:rsidR="00584946">
        <w:rPr>
          <w:rFonts w:eastAsiaTheme="minorEastAsia" w:hint="eastAsia"/>
          <w:lang w:eastAsia="zh-CN"/>
        </w:rPr>
        <w:t xml:space="preserve">such </w:t>
      </w:r>
      <w:r w:rsidR="008557F6">
        <w:rPr>
          <w:rFonts w:eastAsiaTheme="minorEastAsia"/>
          <w:lang w:eastAsia="zh-CN"/>
        </w:rPr>
        <w:t xml:space="preserve">optimistic (rather unlikely) </w:t>
      </w:r>
      <w:r w:rsidR="00584946">
        <w:rPr>
          <w:rFonts w:eastAsiaTheme="minorEastAsia" w:hint="eastAsia"/>
          <w:lang w:eastAsia="zh-CN"/>
        </w:rPr>
        <w:t>assumption</w:t>
      </w:r>
      <w:r w:rsidR="00173615">
        <w:rPr>
          <w:rFonts w:eastAsiaTheme="minorEastAsia"/>
          <w:lang w:eastAsia="zh-CN"/>
        </w:rPr>
        <w:t>s</w:t>
      </w:r>
      <w:r w:rsidR="00584946">
        <w:rPr>
          <w:rFonts w:eastAsiaTheme="minorEastAsia" w:hint="eastAsia"/>
          <w:lang w:eastAsia="zh-CN"/>
        </w:rPr>
        <w:t xml:space="preserve">, the non-slot based UL </w:t>
      </w:r>
      <w:r w:rsidR="00584946">
        <w:rPr>
          <w:rFonts w:eastAsiaTheme="minorEastAsia"/>
          <w:lang w:eastAsia="zh-CN"/>
        </w:rPr>
        <w:t>transmission</w:t>
      </w:r>
      <w:r w:rsidR="00584946">
        <w:rPr>
          <w:rFonts w:eastAsiaTheme="minorEastAsia" w:hint="eastAsia"/>
          <w:lang w:eastAsia="zh-CN"/>
        </w:rPr>
        <w:t xml:space="preserve"> </w:t>
      </w:r>
      <w:r w:rsidR="00173615">
        <w:rPr>
          <w:rFonts w:eastAsiaTheme="minorEastAsia"/>
          <w:lang w:eastAsia="zh-CN"/>
        </w:rPr>
        <w:t xml:space="preserve">may just about </w:t>
      </w:r>
      <w:r w:rsidR="00584946">
        <w:rPr>
          <w:rFonts w:eastAsiaTheme="minorEastAsia" w:hint="eastAsia"/>
          <w:lang w:eastAsia="zh-CN"/>
        </w:rPr>
        <w:t xml:space="preserve">meet the </w:t>
      </w:r>
      <w:r w:rsidR="00173615">
        <w:rPr>
          <w:rFonts w:eastAsiaTheme="minorEastAsia"/>
          <w:lang w:eastAsia="zh-CN"/>
        </w:rPr>
        <w:t xml:space="preserve">URLLC </w:t>
      </w:r>
      <w:r w:rsidR="00584946">
        <w:rPr>
          <w:rFonts w:eastAsiaTheme="minorEastAsia" w:hint="eastAsia"/>
          <w:lang w:eastAsia="zh-CN"/>
        </w:rPr>
        <w:t xml:space="preserve">requirement for 15KHz SCS. </w:t>
      </w:r>
      <w:r w:rsidR="00173615">
        <w:rPr>
          <w:rFonts w:eastAsiaTheme="minorEastAsia"/>
          <w:lang w:eastAsia="zh-CN"/>
        </w:rPr>
        <w:t xml:space="preserve">For more practical processing times and channel durations </w:t>
      </w:r>
      <w:r w:rsidR="00584946">
        <w:rPr>
          <w:rFonts w:eastAsiaTheme="minorEastAsia" w:hint="eastAsia"/>
          <w:lang w:eastAsia="zh-CN"/>
        </w:rPr>
        <w:t xml:space="preserve">the </w:t>
      </w:r>
      <w:r w:rsidR="00695E02">
        <w:rPr>
          <w:rFonts w:eastAsiaTheme="minorEastAsia" w:hint="eastAsia"/>
          <w:lang w:eastAsia="zh-CN"/>
        </w:rPr>
        <w:t xml:space="preserve">total average </w:t>
      </w:r>
      <w:r w:rsidR="00173615">
        <w:rPr>
          <w:rFonts w:eastAsiaTheme="minorEastAsia"/>
          <w:lang w:eastAsia="zh-CN"/>
        </w:rPr>
        <w:t xml:space="preserve">latency </w:t>
      </w:r>
      <w:r w:rsidR="00584946">
        <w:rPr>
          <w:rFonts w:eastAsiaTheme="minorEastAsia" w:hint="eastAsia"/>
          <w:lang w:eastAsia="zh-CN"/>
        </w:rPr>
        <w:t xml:space="preserve">would exceed 1ms. </w:t>
      </w:r>
    </w:p>
    <w:p w14:paraId="1281ED71" w14:textId="3A6E35B5" w:rsidR="00E32E89" w:rsidRPr="00CF5714" w:rsidRDefault="00E4196F" w:rsidP="00E32E89">
      <w:pPr>
        <w:pStyle w:val="af2"/>
        <w:numPr>
          <w:ilvl w:val="0"/>
          <w:numId w:val="18"/>
        </w:numPr>
        <w:spacing w:after="120"/>
        <w:ind w:firstLineChars="0"/>
        <w:jc w:val="both"/>
        <w:rPr>
          <w:rFonts w:ascii="Times New Roman" w:eastAsia="MS Mincho" w:hAnsi="Times New Roman"/>
          <w:sz w:val="20"/>
          <w:szCs w:val="20"/>
          <w:lang w:eastAsia="ko-KR"/>
        </w:rPr>
      </w:pPr>
      <w:r w:rsidRPr="00CF5714">
        <w:rPr>
          <w:rFonts w:ascii="Times New Roman" w:eastAsia="MS Mincho" w:hAnsi="Times New Roman"/>
          <w:sz w:val="20"/>
          <w:szCs w:val="20"/>
          <w:lang w:eastAsia="ko-KR"/>
        </w:rPr>
        <w:t>Case 2:</w:t>
      </w:r>
      <w:r w:rsidR="00B8185A">
        <w:rPr>
          <w:rFonts w:ascii="Times New Roman" w:eastAsiaTheme="minorEastAsia" w:hAnsi="Times New Roman" w:hint="eastAsia"/>
          <w:sz w:val="20"/>
          <w:szCs w:val="20"/>
          <w:lang w:eastAsia="zh-CN"/>
        </w:rPr>
        <w:t xml:space="preserve"> </w:t>
      </w:r>
      <w:r w:rsidRPr="00CF5714">
        <w:rPr>
          <w:rFonts w:ascii="Times New Roman" w:eastAsia="MS Mincho" w:hAnsi="Times New Roman"/>
          <w:sz w:val="20"/>
          <w:szCs w:val="20"/>
          <w:lang w:eastAsia="ko-KR"/>
        </w:rPr>
        <w:t>FDD</w:t>
      </w:r>
      <w:r w:rsidR="001917F5">
        <w:rPr>
          <w:rFonts w:ascii="Times New Roman" w:eastAsia="MS Mincho" w:hAnsi="Times New Roman"/>
          <w:sz w:val="20"/>
          <w:szCs w:val="20"/>
          <w:lang w:eastAsia="ko-KR"/>
        </w:rPr>
        <w:t>, 30 KHz SCS</w:t>
      </w:r>
      <w:r w:rsidR="001917F5" w:rsidRPr="00494475">
        <w:rPr>
          <w:rFonts w:ascii="Times New Roman" w:eastAsia="MS Mincho" w:hAnsi="Times New Roman" w:hint="eastAsia"/>
          <w:sz w:val="20"/>
          <w:szCs w:val="20"/>
          <w:lang w:eastAsia="ko-KR"/>
        </w:rPr>
        <w:t xml:space="preserve"> </w:t>
      </w:r>
      <w:r w:rsidR="001917F5">
        <w:rPr>
          <w:rFonts w:ascii="Times New Roman" w:eastAsia="MS Mincho" w:hAnsi="Times New Roman"/>
          <w:sz w:val="20"/>
          <w:szCs w:val="20"/>
          <w:lang w:eastAsia="ko-KR"/>
        </w:rPr>
        <w:t xml:space="preserve">and </w:t>
      </w:r>
      <w:r w:rsidR="001917F5" w:rsidRPr="00494475">
        <w:rPr>
          <w:rFonts w:ascii="Times New Roman" w:eastAsia="MS Mincho" w:hAnsi="Times New Roman" w:hint="eastAsia"/>
          <w:sz w:val="20"/>
          <w:szCs w:val="20"/>
          <w:lang w:eastAsia="ko-KR"/>
        </w:rPr>
        <w:t>non-slot-based</w:t>
      </w:r>
      <w:r w:rsidR="001917F5">
        <w:rPr>
          <w:rFonts w:ascii="Times New Roman" w:eastAsiaTheme="minorEastAsia" w:hAnsi="Times New Roman" w:hint="eastAsia"/>
          <w:sz w:val="20"/>
          <w:szCs w:val="20"/>
          <w:lang w:eastAsia="zh-CN"/>
        </w:rPr>
        <w:t xml:space="preserve"> </w:t>
      </w:r>
      <w:r w:rsidR="001917F5">
        <w:rPr>
          <w:rFonts w:ascii="Times New Roman" w:eastAsiaTheme="minorEastAsia" w:hAnsi="Times New Roman"/>
          <w:sz w:val="20"/>
          <w:szCs w:val="20"/>
          <w:lang w:eastAsia="zh-CN"/>
        </w:rPr>
        <w:t>scheduling</w:t>
      </w:r>
      <w:r w:rsidR="008557F6">
        <w:rPr>
          <w:rFonts w:ascii="Times New Roman" w:eastAsiaTheme="minorEastAsia" w:hAnsi="Times New Roman"/>
          <w:sz w:val="20"/>
          <w:szCs w:val="20"/>
          <w:lang w:eastAsia="zh-CN"/>
        </w:rPr>
        <w:t xml:space="preserve">. The </w:t>
      </w:r>
      <w:r w:rsidRPr="00CF5714">
        <w:rPr>
          <w:rFonts w:ascii="Times New Roman" w:eastAsiaTheme="minorEastAsia" w:hAnsi="Times New Roman"/>
          <w:sz w:val="20"/>
          <w:szCs w:val="20"/>
          <w:lang w:eastAsia="zh-CN"/>
        </w:rPr>
        <w:t>assumptions are as follow</w:t>
      </w:r>
      <w:r w:rsidR="008557F6">
        <w:rPr>
          <w:rFonts w:ascii="Times New Roman" w:eastAsiaTheme="minorEastAsia" w:hAnsi="Times New Roman"/>
          <w:sz w:val="20"/>
          <w:szCs w:val="20"/>
          <w:lang w:eastAsia="zh-CN"/>
        </w:rPr>
        <w:t>s</w:t>
      </w:r>
      <w:r w:rsidRPr="00CF5714">
        <w:rPr>
          <w:rFonts w:ascii="Times New Roman" w:eastAsiaTheme="minorEastAsia" w:hAnsi="Times New Roman"/>
          <w:sz w:val="20"/>
          <w:szCs w:val="20"/>
          <w:lang w:eastAsia="zh-CN"/>
        </w:rPr>
        <w:t>:</w:t>
      </w:r>
    </w:p>
    <w:p w14:paraId="1D7EB60F" w14:textId="3A5B7955" w:rsidR="00E32E89" w:rsidRDefault="001917F5" w:rsidP="00E32E89">
      <w:pPr>
        <w:pStyle w:val="af2"/>
        <w:numPr>
          <w:ilvl w:val="0"/>
          <w:numId w:val="16"/>
        </w:numPr>
        <w:spacing w:after="120"/>
        <w:ind w:firstLineChars="0"/>
        <w:jc w:val="both"/>
        <w:rPr>
          <w:rFonts w:ascii="Times New Roman" w:eastAsia="MS Mincho" w:hAnsi="Times New Roman"/>
          <w:sz w:val="20"/>
          <w:szCs w:val="20"/>
          <w:lang w:eastAsia="ko-KR"/>
        </w:rPr>
      </w:pPr>
      <w:r>
        <w:rPr>
          <w:rFonts w:ascii="Times New Roman" w:eastAsiaTheme="minorEastAsia" w:hAnsi="Times New Roman"/>
          <w:sz w:val="20"/>
          <w:szCs w:val="20"/>
          <w:lang w:eastAsia="zh-CN"/>
        </w:rPr>
        <w:t>1-symbol</w:t>
      </w:r>
      <w:r w:rsidRPr="00494475">
        <w:rPr>
          <w:rFonts w:ascii="Times New Roman" w:eastAsia="MS Mincho" w:hAnsi="Times New Roman" w:hint="eastAsia"/>
          <w:sz w:val="20"/>
          <w:szCs w:val="20"/>
          <w:lang w:eastAsia="ko-KR"/>
        </w:rPr>
        <w:t xml:space="preserve"> </w:t>
      </w:r>
      <w:r>
        <w:rPr>
          <w:rFonts w:ascii="Times New Roman" w:eastAsia="MS Mincho" w:hAnsi="Times New Roman"/>
          <w:sz w:val="20"/>
          <w:szCs w:val="20"/>
          <w:lang w:eastAsia="ko-KR"/>
        </w:rPr>
        <w:t xml:space="preserve">PUCCH Format 0 for </w:t>
      </w:r>
      <w:r w:rsidRPr="00494475">
        <w:rPr>
          <w:rFonts w:ascii="Times New Roman" w:eastAsia="MS Mincho" w:hAnsi="Times New Roman" w:hint="eastAsia"/>
          <w:sz w:val="20"/>
          <w:szCs w:val="20"/>
          <w:lang w:eastAsia="ko-KR"/>
        </w:rPr>
        <w:t xml:space="preserve">SR </w:t>
      </w:r>
      <w:r>
        <w:rPr>
          <w:rFonts w:ascii="Times New Roman" w:eastAsia="MS Mincho" w:hAnsi="Times New Roman"/>
          <w:sz w:val="20"/>
          <w:szCs w:val="20"/>
          <w:lang w:eastAsia="ko-KR"/>
        </w:rPr>
        <w:t xml:space="preserve">with SR periodicity of </w:t>
      </w:r>
      <w:r w:rsidRPr="00494475">
        <w:rPr>
          <w:rFonts w:ascii="Times New Roman" w:eastAsia="MS Mincho" w:hAnsi="Times New Roman" w:hint="eastAsia"/>
          <w:sz w:val="20"/>
          <w:szCs w:val="20"/>
          <w:lang w:eastAsia="ko-KR"/>
        </w:rPr>
        <w:t>2 symbols</w:t>
      </w:r>
      <w:r w:rsidR="00B8185A">
        <w:rPr>
          <w:rFonts w:ascii="Times New Roman" w:eastAsiaTheme="minorEastAsia" w:hAnsi="Times New Roman" w:hint="eastAsia"/>
          <w:sz w:val="20"/>
          <w:szCs w:val="20"/>
          <w:lang w:eastAsia="zh-CN"/>
        </w:rPr>
        <w:t>.</w:t>
      </w:r>
    </w:p>
    <w:p w14:paraId="211B2528" w14:textId="3A70CB41" w:rsidR="00E32E89" w:rsidRDefault="001917F5" w:rsidP="00E32E89">
      <w:pPr>
        <w:pStyle w:val="af2"/>
        <w:numPr>
          <w:ilvl w:val="0"/>
          <w:numId w:val="16"/>
        </w:numPr>
        <w:spacing w:after="120"/>
        <w:ind w:firstLineChars="0"/>
        <w:jc w:val="both"/>
        <w:rPr>
          <w:rFonts w:ascii="Times New Roman" w:eastAsia="MS Mincho" w:hAnsi="Times New Roman"/>
          <w:sz w:val="20"/>
          <w:szCs w:val="20"/>
          <w:lang w:eastAsia="ko-KR"/>
        </w:rPr>
      </w:pPr>
      <w:r>
        <w:rPr>
          <w:rFonts w:ascii="Times New Roman" w:eastAsiaTheme="minorEastAsia" w:hAnsi="Times New Roman"/>
          <w:sz w:val="20"/>
          <w:szCs w:val="20"/>
          <w:lang w:eastAsia="zh-CN"/>
        </w:rPr>
        <w:t>2-symbol CORESET for PDCCH scheduling an UL grant</w:t>
      </w:r>
      <w:r w:rsidR="00B8185A">
        <w:rPr>
          <w:rFonts w:ascii="Times New Roman" w:eastAsiaTheme="minorEastAsia" w:hAnsi="Times New Roman" w:hint="eastAsia"/>
          <w:sz w:val="20"/>
          <w:szCs w:val="20"/>
          <w:lang w:eastAsia="zh-CN"/>
        </w:rPr>
        <w:t>.</w:t>
      </w:r>
    </w:p>
    <w:p w14:paraId="296D42DA" w14:textId="7310C59A" w:rsidR="00E32E89" w:rsidRDefault="001917F5" w:rsidP="00E32E89">
      <w:pPr>
        <w:pStyle w:val="af2"/>
        <w:numPr>
          <w:ilvl w:val="0"/>
          <w:numId w:val="16"/>
        </w:numPr>
        <w:spacing w:after="120"/>
        <w:ind w:firstLineChars="0"/>
        <w:jc w:val="both"/>
        <w:rPr>
          <w:rFonts w:ascii="Times New Roman" w:eastAsia="MS Mincho" w:hAnsi="Times New Roman"/>
          <w:sz w:val="20"/>
          <w:szCs w:val="20"/>
          <w:lang w:eastAsia="ko-KR"/>
        </w:rPr>
      </w:pPr>
      <w:r>
        <w:rPr>
          <w:rFonts w:ascii="Times New Roman" w:eastAsiaTheme="minorEastAsia" w:hAnsi="Times New Roman"/>
          <w:sz w:val="20"/>
          <w:szCs w:val="20"/>
          <w:lang w:eastAsia="zh-CN"/>
        </w:rPr>
        <w:t>2-symbol PUSCH duration for</w:t>
      </w:r>
      <w:r>
        <w:rPr>
          <w:rFonts w:ascii="Times New Roman" w:eastAsiaTheme="minorEastAsia" w:hAnsi="Times New Roman" w:hint="eastAsia"/>
          <w:sz w:val="20"/>
          <w:szCs w:val="20"/>
          <w:lang w:eastAsia="zh-CN"/>
        </w:rPr>
        <w:t xml:space="preserve"> </w:t>
      </w:r>
      <w:r w:rsidR="00B8185A" w:rsidRPr="00494475">
        <w:rPr>
          <w:rFonts w:ascii="Times New Roman" w:eastAsia="MS Mincho" w:hAnsi="Times New Roman" w:hint="eastAsia"/>
          <w:sz w:val="20"/>
          <w:szCs w:val="20"/>
          <w:lang w:eastAsia="ko-KR"/>
        </w:rPr>
        <w:t>URLLC</w:t>
      </w:r>
      <w:r w:rsidR="00B8185A">
        <w:rPr>
          <w:rFonts w:ascii="Times New Roman" w:eastAsiaTheme="minorEastAsia" w:hAnsi="Times New Roman" w:hint="eastAsia"/>
          <w:sz w:val="20"/>
          <w:szCs w:val="20"/>
          <w:lang w:eastAsia="zh-CN"/>
        </w:rPr>
        <w:t>.</w:t>
      </w:r>
    </w:p>
    <w:p w14:paraId="5FAA7E6F" w14:textId="3BC4A182" w:rsidR="00E32E89" w:rsidRDefault="00853258" w:rsidP="00E32E89">
      <w:pPr>
        <w:pStyle w:val="af2"/>
        <w:numPr>
          <w:ilvl w:val="0"/>
          <w:numId w:val="16"/>
        </w:numPr>
        <w:spacing w:after="120"/>
        <w:ind w:firstLineChars="0"/>
        <w:jc w:val="both"/>
        <w:rPr>
          <w:rFonts w:ascii="Times New Roman" w:eastAsia="MS Mincho" w:hAnsi="Times New Roman"/>
          <w:sz w:val="20"/>
          <w:szCs w:val="20"/>
          <w:lang w:eastAsia="ko-KR"/>
        </w:rPr>
      </w:pP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 minimum </w:t>
      </w:r>
      <w:r>
        <w:rPr>
          <w:rFonts w:ascii="Times New Roman" w:eastAsiaTheme="minorEastAsia" w:hAnsi="Times New Roman"/>
          <w:sz w:val="20"/>
          <w:szCs w:val="20"/>
          <w:lang w:eastAsia="zh-CN"/>
        </w:rPr>
        <w:t xml:space="preserve">UE </w:t>
      </w:r>
      <w:r>
        <w:rPr>
          <w:rFonts w:ascii="Times New Roman" w:eastAsiaTheme="minorEastAsia" w:hAnsi="Times New Roman" w:hint="eastAsia"/>
          <w:sz w:val="20"/>
          <w:szCs w:val="20"/>
          <w:lang w:eastAsia="zh-CN"/>
        </w:rPr>
        <w:t xml:space="preserve">processing time </w:t>
      </w:r>
      <w:r>
        <w:rPr>
          <w:rFonts w:ascii="Times New Roman" w:eastAsiaTheme="minorEastAsia" w:hAnsi="Times New Roman"/>
          <w:sz w:val="20"/>
          <w:szCs w:val="20"/>
          <w:lang w:eastAsia="zh-CN"/>
        </w:rPr>
        <w:t xml:space="preserve">of </w:t>
      </w:r>
      <w:r>
        <w:rPr>
          <w:rFonts w:ascii="Times New Roman" w:eastAsiaTheme="minorEastAsia" w:hAnsi="Times New Roman" w:hint="eastAsia"/>
          <w:sz w:val="20"/>
          <w:szCs w:val="20"/>
          <w:lang w:eastAsia="zh-CN"/>
        </w:rPr>
        <w:t xml:space="preserve">N2 </w:t>
      </w:r>
      <w:r>
        <w:rPr>
          <w:rFonts w:ascii="Times New Roman" w:eastAsiaTheme="minorEastAsia" w:hAnsi="Times New Roman"/>
          <w:sz w:val="20"/>
          <w:szCs w:val="20"/>
          <w:lang w:eastAsia="zh-CN"/>
        </w:rPr>
        <w:t>=12</w:t>
      </w:r>
      <w:r w:rsidR="001917F5">
        <w:rPr>
          <w:rFonts w:ascii="Times New Roman" w:eastAsiaTheme="minorEastAsia" w:hAnsi="Times New Roman"/>
          <w:sz w:val="20"/>
          <w:szCs w:val="20"/>
          <w:lang w:eastAsia="zh-CN"/>
        </w:rPr>
        <w:t xml:space="preserve"> symbols</w:t>
      </w:r>
      <w:r>
        <w:rPr>
          <w:rFonts w:ascii="Times New Roman" w:eastAsiaTheme="minorEastAsia" w:hAnsi="Times New Roman"/>
          <w:sz w:val="20"/>
          <w:szCs w:val="20"/>
          <w:lang w:eastAsia="zh-CN"/>
        </w:rPr>
        <w:t>, which is the agreed baseline capability</w:t>
      </w:r>
      <w:r w:rsidR="001917F5">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can be used as a </w:t>
      </w:r>
      <w:r>
        <w:rPr>
          <w:rFonts w:ascii="Times New Roman" w:eastAsiaTheme="minorEastAsia" w:hAnsi="Times New Roman" w:hint="eastAsia"/>
          <w:sz w:val="20"/>
          <w:szCs w:val="20"/>
          <w:lang w:eastAsia="zh-CN"/>
        </w:rPr>
        <w:t xml:space="preserve">reference. </w:t>
      </w:r>
      <w:r>
        <w:rPr>
          <w:rFonts w:ascii="Times New Roman" w:eastAsiaTheme="minorEastAsia" w:hAnsi="Times New Roman"/>
          <w:sz w:val="20"/>
          <w:szCs w:val="20"/>
          <w:lang w:eastAsia="zh-CN"/>
        </w:rPr>
        <w:t xml:space="preserve">In addition, a </w:t>
      </w:r>
      <w:r>
        <w:rPr>
          <w:rFonts w:ascii="Times New Roman" w:eastAsiaTheme="minorEastAsia" w:hAnsi="Times New Roman" w:hint="eastAsia"/>
          <w:sz w:val="20"/>
          <w:szCs w:val="20"/>
          <w:lang w:eastAsia="zh-CN"/>
        </w:rPr>
        <w:t xml:space="preserve">tentative </w:t>
      </w:r>
      <w:r w:rsidR="001917F5">
        <w:rPr>
          <w:rFonts w:ascii="Times New Roman" w:eastAsiaTheme="minorEastAsia" w:hAnsi="Times New Roman"/>
          <w:sz w:val="20"/>
          <w:szCs w:val="20"/>
          <w:lang w:eastAsia="zh-CN"/>
        </w:rPr>
        <w:t xml:space="preserve">very </w:t>
      </w:r>
      <w:r>
        <w:rPr>
          <w:rFonts w:ascii="Times New Roman" w:eastAsiaTheme="minorEastAsia" w:hAnsi="Times New Roman" w:hint="eastAsia"/>
          <w:sz w:val="20"/>
          <w:szCs w:val="20"/>
          <w:lang w:eastAsia="zh-CN"/>
        </w:rPr>
        <w:t xml:space="preserve">aggressive processing time </w:t>
      </w:r>
      <w:r>
        <w:rPr>
          <w:rFonts w:ascii="Times New Roman" w:eastAsiaTheme="minorEastAsia" w:hAnsi="Times New Roman"/>
          <w:sz w:val="20"/>
          <w:szCs w:val="20"/>
          <w:lang w:eastAsia="zh-CN"/>
        </w:rPr>
        <w:t xml:space="preserve">of </w:t>
      </w:r>
      <w:r>
        <w:rPr>
          <w:rFonts w:ascii="Times New Roman" w:eastAsiaTheme="minorEastAsia" w:hAnsi="Times New Roman" w:hint="eastAsia"/>
          <w:sz w:val="20"/>
          <w:szCs w:val="20"/>
          <w:lang w:eastAsia="zh-CN"/>
        </w:rPr>
        <w:t xml:space="preserve">N2 </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2.5 symbols </w:t>
      </w:r>
      <w:r>
        <w:rPr>
          <w:rFonts w:ascii="Times New Roman" w:eastAsiaTheme="minorEastAsia" w:hAnsi="Times New Roman"/>
          <w:sz w:val="20"/>
          <w:szCs w:val="20"/>
          <w:lang w:eastAsia="zh-CN"/>
        </w:rPr>
        <w:t xml:space="preserve">can also be considered (see summary of </w:t>
      </w:r>
      <w:r w:rsidR="00E4196F">
        <w:rPr>
          <w:rFonts w:ascii="Times New Roman" w:eastAsiaTheme="minorEastAsia" w:hAnsi="Times New Roman"/>
          <w:sz w:val="20"/>
          <w:szCs w:val="20"/>
          <w:lang w:eastAsia="zh-CN"/>
        </w:rPr>
        <w:fldChar w:fldCharType="begin"/>
      </w:r>
      <w:r>
        <w:rPr>
          <w:rFonts w:ascii="Times New Roman" w:eastAsiaTheme="minorEastAsia" w:hAnsi="Times New Roman"/>
          <w:sz w:val="20"/>
          <w:szCs w:val="20"/>
          <w:lang w:eastAsia="zh-CN"/>
        </w:rPr>
        <w:instrText xml:space="preserve"> </w:instrText>
      </w:r>
      <w:r>
        <w:rPr>
          <w:rFonts w:ascii="Times New Roman" w:eastAsiaTheme="minorEastAsia" w:hAnsi="Times New Roman" w:hint="eastAsia"/>
          <w:sz w:val="20"/>
          <w:szCs w:val="20"/>
          <w:lang w:eastAsia="zh-CN"/>
        </w:rPr>
        <w:instrText>REF _Ref510740597 \n \h</w:instrText>
      </w:r>
      <w:r>
        <w:rPr>
          <w:rFonts w:ascii="Times New Roman" w:eastAsiaTheme="minorEastAsia" w:hAnsi="Times New Roman"/>
          <w:sz w:val="20"/>
          <w:szCs w:val="20"/>
          <w:lang w:eastAsia="zh-CN"/>
        </w:rPr>
        <w:instrText xml:space="preserve"> </w:instrText>
      </w:r>
      <w:r w:rsidR="00E4196F">
        <w:rPr>
          <w:rFonts w:ascii="Times New Roman" w:eastAsiaTheme="minorEastAsia" w:hAnsi="Times New Roman"/>
          <w:sz w:val="20"/>
          <w:szCs w:val="20"/>
          <w:lang w:eastAsia="zh-CN"/>
        </w:rPr>
      </w:r>
      <w:r w:rsidR="00E4196F">
        <w:rPr>
          <w:rFonts w:ascii="Times New Roman" w:eastAsiaTheme="minorEastAsia" w:hAnsi="Times New Roman"/>
          <w:sz w:val="20"/>
          <w:szCs w:val="20"/>
          <w:lang w:eastAsia="zh-CN"/>
        </w:rPr>
        <w:fldChar w:fldCharType="separate"/>
      </w:r>
      <w:r>
        <w:rPr>
          <w:rFonts w:ascii="Times New Roman" w:eastAsiaTheme="minorEastAsia" w:hAnsi="Times New Roman"/>
          <w:sz w:val="20"/>
          <w:szCs w:val="20"/>
          <w:lang w:eastAsia="zh-CN"/>
        </w:rPr>
        <w:t>[2]</w:t>
      </w:r>
      <w:r w:rsidR="00E4196F">
        <w:rPr>
          <w:rFonts w:ascii="Times New Roman" w:eastAsiaTheme="minorEastAsia" w:hAnsi="Times New Roman"/>
          <w:sz w:val="20"/>
          <w:szCs w:val="20"/>
          <w:lang w:eastAsia="zh-CN"/>
        </w:rPr>
        <w:fldChar w:fldCharType="end"/>
      </w:r>
      <w:r>
        <w:rPr>
          <w:rFonts w:ascii="Times New Roman" w:eastAsiaTheme="minorEastAsia" w:hAnsi="Times New Roman"/>
          <w:sz w:val="20"/>
          <w:szCs w:val="20"/>
          <w:lang w:eastAsia="zh-CN"/>
        </w:rPr>
        <w:t>)</w:t>
      </w:r>
      <w:r w:rsidR="00B8185A">
        <w:rPr>
          <w:rFonts w:ascii="Times New Roman" w:eastAsiaTheme="minorEastAsia" w:hAnsi="Times New Roman" w:hint="eastAsia"/>
          <w:sz w:val="20"/>
          <w:szCs w:val="20"/>
          <w:lang w:eastAsia="zh-CN"/>
        </w:rPr>
        <w:t>.</w:t>
      </w:r>
    </w:p>
    <w:p w14:paraId="2AC14EFA" w14:textId="77777777" w:rsidR="00E32E89" w:rsidRDefault="00E32E89" w:rsidP="00E32E89">
      <w:pPr>
        <w:spacing w:after="120"/>
        <w:jc w:val="both"/>
        <w:rPr>
          <w:rFonts w:eastAsiaTheme="minorEastAsia"/>
          <w:lang w:eastAsia="zh-CN"/>
        </w:rPr>
      </w:pPr>
    </w:p>
    <w:p w14:paraId="54FFA0D0" w14:textId="41B778F8" w:rsidR="00FA5B9D" w:rsidRDefault="00FA5B9D" w:rsidP="00FA5B9D">
      <w:pPr>
        <w:pStyle w:val="a7"/>
        <w:keepNext/>
        <w:jc w:val="center"/>
        <w:rPr>
          <w:rFonts w:eastAsiaTheme="minorEastAsia"/>
          <w:lang w:val="en-US" w:eastAsia="zh-CN"/>
        </w:rPr>
      </w:pPr>
      <w:r w:rsidRPr="00494475">
        <w:rPr>
          <w:rFonts w:eastAsia="MS Mincho"/>
          <w:lang w:val="en-US" w:eastAsia="ko-KR"/>
        </w:rPr>
        <w:t xml:space="preserve">Table </w:t>
      </w:r>
      <w:r w:rsidR="00E4196F" w:rsidRPr="00494475">
        <w:rPr>
          <w:rFonts w:eastAsia="MS Mincho"/>
          <w:lang w:val="en-US" w:eastAsia="ko-KR"/>
        </w:rPr>
        <w:fldChar w:fldCharType="begin"/>
      </w:r>
      <w:r w:rsidRPr="00494475">
        <w:rPr>
          <w:rFonts w:eastAsia="MS Mincho"/>
          <w:lang w:val="en-US" w:eastAsia="ko-KR"/>
        </w:rPr>
        <w:instrText xml:space="preserve"> SEQ Table \* ARABIC </w:instrText>
      </w:r>
      <w:r w:rsidR="00E4196F" w:rsidRPr="00494475">
        <w:rPr>
          <w:rFonts w:eastAsia="MS Mincho"/>
          <w:lang w:val="en-US" w:eastAsia="ko-KR"/>
        </w:rPr>
        <w:fldChar w:fldCharType="separate"/>
      </w:r>
      <w:r w:rsidR="00E56CCA">
        <w:rPr>
          <w:rFonts w:eastAsia="MS Mincho"/>
          <w:noProof/>
          <w:lang w:val="en-US" w:eastAsia="ko-KR"/>
        </w:rPr>
        <w:t>2</w:t>
      </w:r>
      <w:r w:rsidR="00E4196F" w:rsidRPr="00494475">
        <w:rPr>
          <w:rFonts w:eastAsia="MS Mincho"/>
          <w:lang w:val="en-US" w:eastAsia="ko-KR"/>
        </w:rPr>
        <w:fldChar w:fldCharType="end"/>
      </w:r>
      <w:r w:rsidRPr="00494475">
        <w:rPr>
          <w:rFonts w:eastAsia="MS Mincho"/>
          <w:lang w:val="en-US" w:eastAsia="ko-KR"/>
        </w:rPr>
        <w:t xml:space="preserve"> </w:t>
      </w:r>
      <w:r w:rsidRPr="00494475">
        <w:rPr>
          <w:rFonts w:eastAsia="MS Mincho" w:hint="eastAsia"/>
          <w:lang w:val="en-US" w:eastAsia="ko-KR"/>
        </w:rPr>
        <w:t xml:space="preserve">: </w:t>
      </w:r>
      <w:r w:rsidR="001917F5">
        <w:rPr>
          <w:rFonts w:eastAsia="MS Mincho"/>
          <w:lang w:val="en-US" w:eastAsia="ko-KR"/>
        </w:rPr>
        <w:t xml:space="preserve">FDD </w:t>
      </w:r>
      <w:r w:rsidRPr="00494475">
        <w:rPr>
          <w:rFonts w:eastAsia="MS Mincho"/>
          <w:lang w:val="en-US" w:eastAsia="ko-KR"/>
        </w:rPr>
        <w:t>UL transmission latency calculation</w:t>
      </w:r>
      <w:r w:rsidRPr="00494475">
        <w:rPr>
          <w:rFonts w:eastAsia="MS Mincho" w:hint="eastAsia"/>
          <w:lang w:val="en-US" w:eastAsia="ko-KR"/>
        </w:rPr>
        <w:t xml:space="preserve"> for non-slot based </w:t>
      </w:r>
      <w:r w:rsidR="001917F5">
        <w:rPr>
          <w:rFonts w:eastAsia="MS Mincho"/>
          <w:lang w:val="en-US" w:eastAsia="ko-KR"/>
        </w:rPr>
        <w:t>scheduling and</w:t>
      </w:r>
      <w:r w:rsidR="00E56CCA">
        <w:rPr>
          <w:rFonts w:eastAsiaTheme="minorEastAsia" w:hint="eastAsia"/>
          <w:lang w:val="en-US" w:eastAsia="zh-CN"/>
        </w:rPr>
        <w:t xml:space="preserve"> 30</w:t>
      </w:r>
      <w:r w:rsidR="001917F5">
        <w:rPr>
          <w:rFonts w:eastAsiaTheme="minorEastAsia"/>
          <w:lang w:val="en-US" w:eastAsia="zh-CN"/>
        </w:rPr>
        <w:t xml:space="preserve"> </w:t>
      </w:r>
      <w:r>
        <w:rPr>
          <w:rFonts w:eastAsiaTheme="minorEastAsia" w:hint="eastAsia"/>
          <w:lang w:val="en-US" w:eastAsia="zh-CN"/>
        </w:rPr>
        <w:t>KHz SCS</w:t>
      </w:r>
    </w:p>
    <w:tbl>
      <w:tblPr>
        <w:tblW w:w="8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4000"/>
        <w:gridCol w:w="3202"/>
      </w:tblGrid>
      <w:tr w:rsidR="001917F5" w:rsidRPr="00494475" w14:paraId="5DBA9EC2" w14:textId="77777777" w:rsidTr="001917F5">
        <w:trPr>
          <w:trHeight w:val="255"/>
          <w:jc w:val="center"/>
        </w:trPr>
        <w:tc>
          <w:tcPr>
            <w:tcW w:w="1291" w:type="dxa"/>
            <w:shd w:val="clear" w:color="auto" w:fill="auto"/>
            <w:noWrap/>
            <w:vAlign w:val="bottom"/>
          </w:tcPr>
          <w:p w14:paraId="6DC93D27" w14:textId="77777777" w:rsidR="001917F5" w:rsidRPr="00494475" w:rsidRDefault="001917F5" w:rsidP="001917F5">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Component</w:t>
            </w:r>
          </w:p>
        </w:tc>
        <w:tc>
          <w:tcPr>
            <w:tcW w:w="4000" w:type="dxa"/>
            <w:shd w:val="clear" w:color="auto" w:fill="auto"/>
            <w:noWrap/>
            <w:vAlign w:val="bottom"/>
          </w:tcPr>
          <w:p w14:paraId="5C3BE918" w14:textId="77777777" w:rsidR="001917F5" w:rsidRPr="00494475" w:rsidRDefault="001917F5" w:rsidP="001917F5">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Description</w:t>
            </w:r>
          </w:p>
        </w:tc>
        <w:tc>
          <w:tcPr>
            <w:tcW w:w="3202" w:type="dxa"/>
            <w:shd w:val="clear" w:color="auto" w:fill="auto"/>
            <w:noWrap/>
            <w:vAlign w:val="bottom"/>
          </w:tcPr>
          <w:p w14:paraId="016A152A" w14:textId="77777777" w:rsidR="001917F5" w:rsidRPr="00494475" w:rsidRDefault="001917F5" w:rsidP="001917F5">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Time (</w:t>
            </w:r>
            <w:r>
              <w:rPr>
                <w:rFonts w:ascii="Times New Roman" w:eastAsia="MS Mincho" w:hAnsi="Times New Roman"/>
                <w:b w:val="0"/>
                <w:sz w:val="20"/>
                <w:lang w:val="en-US" w:eastAsia="ko-KR"/>
              </w:rPr>
              <w:t>symbols</w:t>
            </w:r>
            <w:r w:rsidRPr="00494475">
              <w:rPr>
                <w:rFonts w:ascii="Times New Roman" w:eastAsia="MS Mincho" w:hAnsi="Times New Roman"/>
                <w:b w:val="0"/>
                <w:sz w:val="20"/>
                <w:lang w:val="en-US" w:eastAsia="ko-KR"/>
              </w:rPr>
              <w:t>)</w:t>
            </w:r>
          </w:p>
        </w:tc>
      </w:tr>
      <w:tr w:rsidR="001917F5" w:rsidRPr="00494475" w14:paraId="435FB4A8" w14:textId="77777777" w:rsidTr="001917F5">
        <w:trPr>
          <w:trHeight w:val="255"/>
          <w:jc w:val="center"/>
        </w:trPr>
        <w:tc>
          <w:tcPr>
            <w:tcW w:w="1291" w:type="dxa"/>
            <w:shd w:val="clear" w:color="auto" w:fill="auto"/>
            <w:noWrap/>
          </w:tcPr>
          <w:p w14:paraId="5B6962A6"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1</w:t>
            </w:r>
          </w:p>
        </w:tc>
        <w:tc>
          <w:tcPr>
            <w:tcW w:w="4000" w:type="dxa"/>
            <w:shd w:val="clear" w:color="auto" w:fill="auto"/>
          </w:tcPr>
          <w:p w14:paraId="74FA6E5E"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 xml:space="preserve">Average </w:t>
            </w:r>
            <w:r w:rsidRPr="00494475">
              <w:rPr>
                <w:rFonts w:ascii="Times New Roman" w:eastAsia="MS Mincho" w:hAnsi="Times New Roman" w:hint="eastAsia"/>
                <w:sz w:val="20"/>
                <w:lang w:val="en-US" w:eastAsia="ko-KR"/>
              </w:rPr>
              <w:t>delay</w:t>
            </w:r>
            <w:r w:rsidRPr="00494475">
              <w:rPr>
                <w:rFonts w:ascii="Times New Roman" w:eastAsia="MS Mincho" w:hAnsi="Times New Roman"/>
                <w:sz w:val="20"/>
                <w:lang w:val="en-US" w:eastAsia="ko-KR"/>
              </w:rPr>
              <w:t xml:space="preserve"> </w:t>
            </w:r>
            <w:r w:rsidRPr="00494475">
              <w:rPr>
                <w:rFonts w:ascii="Times New Roman" w:eastAsia="MS Mincho" w:hAnsi="Times New Roman" w:hint="eastAsia"/>
                <w:sz w:val="20"/>
                <w:lang w:val="en-US" w:eastAsia="ko-KR"/>
              </w:rPr>
              <w:t>waiting</w:t>
            </w:r>
            <w:r w:rsidRPr="00494475">
              <w:rPr>
                <w:rFonts w:ascii="Times New Roman" w:eastAsia="MS Mincho" w:hAnsi="Times New Roman"/>
                <w:sz w:val="20"/>
                <w:lang w:val="en-US" w:eastAsia="ko-KR"/>
              </w:rPr>
              <w:t xml:space="preserve"> for </w:t>
            </w:r>
            <w:r w:rsidRPr="00494475">
              <w:rPr>
                <w:rFonts w:ascii="Times New Roman" w:eastAsia="MS Mincho" w:hAnsi="Times New Roman" w:hint="eastAsia"/>
                <w:sz w:val="20"/>
                <w:lang w:val="en-US" w:eastAsia="ko-KR"/>
              </w:rPr>
              <w:t xml:space="preserve">SR </w:t>
            </w:r>
            <w:r>
              <w:rPr>
                <w:rFonts w:ascii="Times New Roman" w:eastAsia="MS Mincho" w:hAnsi="Times New Roman"/>
                <w:sz w:val="20"/>
                <w:lang w:val="en-US" w:eastAsia="ko-KR"/>
              </w:rPr>
              <w:t>opportunity</w:t>
            </w:r>
          </w:p>
        </w:tc>
        <w:tc>
          <w:tcPr>
            <w:tcW w:w="3202" w:type="dxa"/>
            <w:shd w:val="clear" w:color="auto" w:fill="auto"/>
          </w:tcPr>
          <w:p w14:paraId="4668F3D9"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hint="eastAsia"/>
                <w:sz w:val="20"/>
                <w:lang w:val="en-US" w:eastAsia="ko-KR"/>
              </w:rPr>
              <w:t>1 (0.5 SR period)</w:t>
            </w:r>
          </w:p>
        </w:tc>
      </w:tr>
      <w:tr w:rsidR="001917F5" w:rsidRPr="00494475" w14:paraId="763B05EA" w14:textId="77777777" w:rsidTr="001917F5">
        <w:trPr>
          <w:trHeight w:val="255"/>
          <w:jc w:val="center"/>
        </w:trPr>
        <w:tc>
          <w:tcPr>
            <w:tcW w:w="1291" w:type="dxa"/>
            <w:shd w:val="clear" w:color="auto" w:fill="auto"/>
            <w:noWrap/>
          </w:tcPr>
          <w:p w14:paraId="49A26F4A"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2</w:t>
            </w:r>
          </w:p>
        </w:tc>
        <w:tc>
          <w:tcPr>
            <w:tcW w:w="4000" w:type="dxa"/>
            <w:shd w:val="clear" w:color="auto" w:fill="auto"/>
          </w:tcPr>
          <w:p w14:paraId="7794570D" w14:textId="77777777" w:rsidR="001917F5" w:rsidRPr="00494475" w:rsidRDefault="001917F5" w:rsidP="001917F5">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SR transmission </w:t>
            </w:r>
          </w:p>
        </w:tc>
        <w:tc>
          <w:tcPr>
            <w:tcW w:w="3202" w:type="dxa"/>
            <w:shd w:val="clear" w:color="auto" w:fill="auto"/>
          </w:tcPr>
          <w:p w14:paraId="10DC8084" w14:textId="77777777" w:rsidR="001917F5" w:rsidRPr="00494475" w:rsidRDefault="001917F5" w:rsidP="001917F5">
            <w:pPr>
              <w:pStyle w:val="TAC"/>
              <w:spacing w:after="120"/>
              <w:rPr>
                <w:rFonts w:ascii="Times New Roman" w:eastAsia="MS Mincho" w:hAnsi="Times New Roman"/>
                <w:sz w:val="20"/>
                <w:lang w:val="en-US" w:eastAsia="ko-KR"/>
              </w:rPr>
            </w:pPr>
            <w:r>
              <w:rPr>
                <w:rFonts w:ascii="Times New Roman" w:eastAsiaTheme="minorEastAsia" w:hAnsi="Times New Roman" w:hint="eastAsia"/>
                <w:sz w:val="20"/>
                <w:lang w:val="en-US" w:eastAsia="zh-CN"/>
              </w:rPr>
              <w:t>1</w:t>
            </w:r>
            <w:r w:rsidRPr="00494475">
              <w:rPr>
                <w:rFonts w:ascii="Times New Roman" w:eastAsia="MS Mincho" w:hAnsi="Times New Roman" w:hint="eastAsia"/>
                <w:sz w:val="20"/>
                <w:lang w:val="en-US" w:eastAsia="ko-KR"/>
              </w:rPr>
              <w:t xml:space="preserve"> </w:t>
            </w:r>
          </w:p>
        </w:tc>
      </w:tr>
      <w:tr w:rsidR="001917F5" w:rsidRPr="00494475" w14:paraId="52E770F1" w14:textId="77777777" w:rsidTr="001917F5">
        <w:trPr>
          <w:trHeight w:val="255"/>
          <w:jc w:val="center"/>
        </w:trPr>
        <w:tc>
          <w:tcPr>
            <w:tcW w:w="1291" w:type="dxa"/>
            <w:shd w:val="clear" w:color="auto" w:fill="auto"/>
            <w:noWrap/>
          </w:tcPr>
          <w:p w14:paraId="515EEA87"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3</w:t>
            </w:r>
          </w:p>
        </w:tc>
        <w:tc>
          <w:tcPr>
            <w:tcW w:w="4000" w:type="dxa"/>
            <w:shd w:val="clear" w:color="auto" w:fill="auto"/>
          </w:tcPr>
          <w:p w14:paraId="41581515" w14:textId="77777777" w:rsidR="001917F5" w:rsidRPr="00494475" w:rsidRDefault="001917F5" w:rsidP="001917F5">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gNB processing: </w:t>
            </w:r>
            <w:r w:rsidRPr="00494475">
              <w:rPr>
                <w:rFonts w:ascii="Times New Roman" w:eastAsia="MS Mincho" w:hAnsi="Times New Roman" w:hint="eastAsia"/>
                <w:sz w:val="20"/>
                <w:lang w:val="en-US" w:eastAsia="ko-KR"/>
              </w:rPr>
              <w:t xml:space="preserve">SR decoding </w:t>
            </w:r>
            <w:r w:rsidRPr="00494475">
              <w:rPr>
                <w:rFonts w:ascii="Times New Roman" w:eastAsia="MS Mincho" w:hAnsi="Times New Roman"/>
                <w:sz w:val="20"/>
                <w:lang w:val="en-US" w:eastAsia="ko-KR"/>
              </w:rPr>
              <w:t>and generat</w:t>
            </w:r>
            <w:r>
              <w:rPr>
                <w:rFonts w:ascii="Times New Roman" w:eastAsia="MS Mincho" w:hAnsi="Times New Roman"/>
                <w:sz w:val="20"/>
                <w:lang w:val="en-US" w:eastAsia="ko-KR"/>
              </w:rPr>
              <w:t xml:space="preserve">ion of </w:t>
            </w:r>
            <w:r w:rsidRPr="00494475">
              <w:rPr>
                <w:rFonts w:ascii="Times New Roman" w:eastAsia="MS Mincho" w:hAnsi="Times New Roman" w:hint="eastAsia"/>
                <w:sz w:val="20"/>
                <w:lang w:val="en-US" w:eastAsia="ko-KR"/>
              </w:rPr>
              <w:t>UL grant</w:t>
            </w:r>
          </w:p>
        </w:tc>
        <w:tc>
          <w:tcPr>
            <w:tcW w:w="3202" w:type="dxa"/>
            <w:shd w:val="clear" w:color="auto" w:fill="auto"/>
          </w:tcPr>
          <w:p w14:paraId="6B2DB0E0" w14:textId="77777777" w:rsidR="001917F5" w:rsidRPr="00494475" w:rsidRDefault="00977265" w:rsidP="001917F5">
            <w:pPr>
              <w:pStyle w:val="TAC"/>
              <w:spacing w:after="120"/>
              <w:rPr>
                <w:rFonts w:ascii="Times New Roman" w:eastAsia="MS Mincho" w:hAnsi="Times New Roman"/>
                <w:sz w:val="20"/>
                <w:lang w:val="en-US" w:eastAsia="ko-KR"/>
              </w:rPr>
            </w:pPr>
            <w:r>
              <w:rPr>
                <w:rFonts w:ascii="Times New Roman" w:eastAsiaTheme="minorEastAsia" w:hAnsi="Times New Roman"/>
                <w:sz w:val="20"/>
                <w:lang w:val="en-US" w:eastAsia="zh-CN"/>
              </w:rPr>
              <w:t>4</w:t>
            </w:r>
            <w:r w:rsidR="001917F5" w:rsidRPr="00494475">
              <w:rPr>
                <w:rFonts w:ascii="Times New Roman" w:eastAsia="MS Mincho" w:hAnsi="Times New Roman" w:hint="eastAsia"/>
                <w:sz w:val="20"/>
                <w:lang w:val="en-US" w:eastAsia="ko-KR"/>
              </w:rPr>
              <w:t xml:space="preserve"> </w:t>
            </w:r>
          </w:p>
        </w:tc>
      </w:tr>
      <w:tr w:rsidR="001917F5" w:rsidRPr="00494475" w14:paraId="14C930D1" w14:textId="77777777" w:rsidTr="001917F5">
        <w:trPr>
          <w:trHeight w:val="255"/>
          <w:jc w:val="center"/>
        </w:trPr>
        <w:tc>
          <w:tcPr>
            <w:tcW w:w="1291" w:type="dxa"/>
            <w:shd w:val="clear" w:color="auto" w:fill="auto"/>
            <w:noWrap/>
          </w:tcPr>
          <w:p w14:paraId="13E4B93A"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4</w:t>
            </w:r>
          </w:p>
        </w:tc>
        <w:tc>
          <w:tcPr>
            <w:tcW w:w="4000" w:type="dxa"/>
            <w:shd w:val="clear" w:color="auto" w:fill="auto"/>
          </w:tcPr>
          <w:p w14:paraId="48A29A38"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T</w:t>
            </w:r>
            <w:r w:rsidRPr="00494475">
              <w:rPr>
                <w:rFonts w:ascii="Times New Roman" w:eastAsia="MS Mincho" w:hAnsi="Times New Roman" w:hint="eastAsia"/>
                <w:sz w:val="20"/>
                <w:lang w:val="en-US" w:eastAsia="ko-KR"/>
              </w:rPr>
              <w:t xml:space="preserve">ransmission of </w:t>
            </w:r>
            <w:r>
              <w:rPr>
                <w:rFonts w:ascii="Times New Roman" w:eastAsia="MS Mincho" w:hAnsi="Times New Roman"/>
                <w:sz w:val="20"/>
                <w:lang w:val="en-US" w:eastAsia="ko-KR"/>
              </w:rPr>
              <w:t xml:space="preserve">PDCCH scheduling </w:t>
            </w:r>
            <w:r w:rsidRPr="00494475">
              <w:rPr>
                <w:rFonts w:ascii="Times New Roman" w:eastAsia="MS Mincho" w:hAnsi="Times New Roman" w:hint="eastAsia"/>
                <w:sz w:val="20"/>
                <w:lang w:val="en-US" w:eastAsia="ko-KR"/>
              </w:rPr>
              <w:t>UL grant</w:t>
            </w:r>
          </w:p>
        </w:tc>
        <w:tc>
          <w:tcPr>
            <w:tcW w:w="3202" w:type="dxa"/>
            <w:shd w:val="clear" w:color="auto" w:fill="auto"/>
          </w:tcPr>
          <w:p w14:paraId="2103405F" w14:textId="77777777" w:rsidR="001917F5" w:rsidRPr="00494475" w:rsidRDefault="001917F5" w:rsidP="001917F5">
            <w:pPr>
              <w:pStyle w:val="TAC"/>
              <w:spacing w:after="120"/>
              <w:rPr>
                <w:rFonts w:ascii="Times New Roman" w:eastAsia="MS Mincho" w:hAnsi="Times New Roman"/>
                <w:sz w:val="20"/>
                <w:lang w:val="en-US" w:eastAsia="ko-KR"/>
              </w:rPr>
            </w:pPr>
            <w:r>
              <w:rPr>
                <w:rFonts w:ascii="Times New Roman" w:eastAsiaTheme="minorEastAsia" w:hAnsi="Times New Roman"/>
                <w:sz w:val="20"/>
                <w:lang w:val="en-US" w:eastAsia="zh-CN"/>
              </w:rPr>
              <w:t>2</w:t>
            </w:r>
            <w:r w:rsidRPr="00494475">
              <w:rPr>
                <w:rFonts w:ascii="Times New Roman" w:eastAsia="MS Mincho" w:hAnsi="Times New Roman" w:hint="eastAsia"/>
                <w:sz w:val="20"/>
                <w:lang w:val="en-US" w:eastAsia="ko-KR"/>
              </w:rPr>
              <w:t xml:space="preserve"> </w:t>
            </w:r>
          </w:p>
        </w:tc>
      </w:tr>
      <w:tr w:rsidR="001917F5" w:rsidRPr="00494475" w14:paraId="7ED14964" w14:textId="77777777" w:rsidTr="001917F5">
        <w:trPr>
          <w:trHeight w:val="255"/>
          <w:jc w:val="center"/>
        </w:trPr>
        <w:tc>
          <w:tcPr>
            <w:tcW w:w="1291" w:type="dxa"/>
            <w:shd w:val="clear" w:color="auto" w:fill="auto"/>
            <w:noWrap/>
          </w:tcPr>
          <w:p w14:paraId="05626D2A"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5</w:t>
            </w:r>
          </w:p>
        </w:tc>
        <w:tc>
          <w:tcPr>
            <w:tcW w:w="4000" w:type="dxa"/>
            <w:shd w:val="clear" w:color="auto" w:fill="auto"/>
          </w:tcPr>
          <w:p w14:paraId="2C029051"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UE Processing Delay</w:t>
            </w:r>
            <w:r w:rsidRPr="00494475">
              <w:rPr>
                <w:rFonts w:ascii="Times New Roman" w:eastAsia="MS Mincho" w:hAnsi="Times New Roman" w:hint="eastAsia"/>
                <w:sz w:val="20"/>
                <w:lang w:val="en-US" w:eastAsia="ko-KR"/>
              </w:rPr>
              <w:t xml:space="preserve"> </w:t>
            </w:r>
          </w:p>
          <w:p w14:paraId="796745C5" w14:textId="77777777" w:rsidR="001917F5" w:rsidRPr="00494475" w:rsidRDefault="001917F5" w:rsidP="001917F5">
            <w:pPr>
              <w:pStyle w:val="TAC"/>
              <w:spacing w:after="120"/>
              <w:rPr>
                <w:rFonts w:ascii="Times New Roman" w:eastAsia="MS Mincho" w:hAnsi="Times New Roman"/>
                <w:sz w:val="20"/>
                <w:lang w:val="en-US" w:eastAsia="ko-KR"/>
              </w:rPr>
            </w:pPr>
          </w:p>
        </w:tc>
        <w:tc>
          <w:tcPr>
            <w:tcW w:w="3202" w:type="dxa"/>
            <w:shd w:val="clear" w:color="auto" w:fill="auto"/>
          </w:tcPr>
          <w:p w14:paraId="09EC8850" w14:textId="77777777" w:rsidR="001917F5" w:rsidRDefault="001917F5" w:rsidP="001917F5">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N2 = </w:t>
            </w:r>
            <w:r>
              <w:rPr>
                <w:rFonts w:ascii="Times New Roman" w:eastAsia="MS Mincho" w:hAnsi="Times New Roman" w:hint="eastAsia"/>
                <w:sz w:val="20"/>
                <w:lang w:val="en-US" w:eastAsia="ko-KR"/>
              </w:rPr>
              <w:t>1</w:t>
            </w:r>
            <w:r>
              <w:rPr>
                <w:rFonts w:ascii="Times New Roman" w:eastAsia="MS Mincho" w:hAnsi="Times New Roman"/>
                <w:sz w:val="20"/>
                <w:lang w:val="en-US" w:eastAsia="ko-KR"/>
              </w:rPr>
              <w:t>2</w:t>
            </w:r>
            <w:r w:rsidRPr="00494475">
              <w:rPr>
                <w:rFonts w:ascii="Times New Roman" w:eastAsia="MS Mincho" w:hAnsi="Times New Roman" w:hint="eastAsia"/>
                <w:sz w:val="20"/>
                <w:lang w:val="en-US" w:eastAsia="ko-KR"/>
              </w:rPr>
              <w:t xml:space="preserve"> </w:t>
            </w:r>
          </w:p>
          <w:p w14:paraId="52360E59" w14:textId="77777777" w:rsidR="001917F5" w:rsidRPr="00494475" w:rsidRDefault="001917F5" w:rsidP="001917F5">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N2 = 2.5 (very aggressive)</w:t>
            </w:r>
          </w:p>
        </w:tc>
      </w:tr>
      <w:tr w:rsidR="001917F5" w:rsidRPr="00494475" w14:paraId="6334E360" w14:textId="77777777" w:rsidTr="001917F5">
        <w:trPr>
          <w:trHeight w:val="255"/>
          <w:jc w:val="center"/>
        </w:trPr>
        <w:tc>
          <w:tcPr>
            <w:tcW w:w="1291" w:type="dxa"/>
            <w:shd w:val="clear" w:color="auto" w:fill="auto"/>
            <w:noWrap/>
          </w:tcPr>
          <w:p w14:paraId="3DF97218"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6</w:t>
            </w:r>
          </w:p>
        </w:tc>
        <w:tc>
          <w:tcPr>
            <w:tcW w:w="4000" w:type="dxa"/>
            <w:shd w:val="clear" w:color="auto" w:fill="auto"/>
          </w:tcPr>
          <w:p w14:paraId="259AEACC"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 xml:space="preserve">Transmission of </w:t>
            </w:r>
            <w:r>
              <w:rPr>
                <w:rFonts w:ascii="Times New Roman" w:eastAsia="MS Mincho" w:hAnsi="Times New Roman"/>
                <w:sz w:val="20"/>
                <w:lang w:val="en-US" w:eastAsia="ko-KR"/>
              </w:rPr>
              <w:t>PUSCH</w:t>
            </w:r>
          </w:p>
        </w:tc>
        <w:tc>
          <w:tcPr>
            <w:tcW w:w="3202" w:type="dxa"/>
            <w:shd w:val="clear" w:color="auto" w:fill="auto"/>
          </w:tcPr>
          <w:p w14:paraId="432E530D" w14:textId="77777777" w:rsidR="001917F5" w:rsidRPr="00494475" w:rsidRDefault="008F2DD1" w:rsidP="001917F5">
            <w:pPr>
              <w:pStyle w:val="TAC"/>
              <w:spacing w:after="120"/>
              <w:rPr>
                <w:rFonts w:ascii="Times New Roman" w:eastAsia="MS Mincho" w:hAnsi="Times New Roman"/>
                <w:sz w:val="20"/>
                <w:lang w:val="en-US" w:eastAsia="ko-KR"/>
              </w:rPr>
            </w:pPr>
            <w:r>
              <w:rPr>
                <w:rFonts w:ascii="Times New Roman" w:eastAsiaTheme="minorEastAsia" w:hAnsi="Times New Roman"/>
                <w:sz w:val="20"/>
                <w:lang w:val="en-US" w:eastAsia="zh-CN"/>
              </w:rPr>
              <w:t>2</w:t>
            </w:r>
            <w:r w:rsidR="001917F5" w:rsidRPr="00494475">
              <w:rPr>
                <w:rFonts w:ascii="Times New Roman" w:eastAsia="MS Mincho" w:hAnsi="Times New Roman" w:hint="eastAsia"/>
                <w:sz w:val="20"/>
                <w:lang w:val="en-US" w:eastAsia="ko-KR"/>
              </w:rPr>
              <w:t xml:space="preserve"> + p*RTT(PUSCH duration plus p*RTT, where p is </w:t>
            </w:r>
            <w:r w:rsidR="001917F5">
              <w:rPr>
                <w:rFonts w:ascii="Times New Roman" w:eastAsia="MS Mincho" w:hAnsi="Times New Roman"/>
                <w:sz w:val="20"/>
                <w:lang w:val="en-US" w:eastAsia="ko-KR"/>
              </w:rPr>
              <w:t xml:space="preserve">target </w:t>
            </w:r>
            <w:r w:rsidR="001917F5" w:rsidRPr="00494475">
              <w:rPr>
                <w:rFonts w:ascii="Times New Roman" w:eastAsia="MS Mincho" w:hAnsi="Times New Roman" w:hint="eastAsia"/>
                <w:sz w:val="20"/>
                <w:lang w:val="en-US" w:eastAsia="ko-KR"/>
              </w:rPr>
              <w:t>BLER of initial transmission)</w:t>
            </w:r>
          </w:p>
        </w:tc>
      </w:tr>
      <w:tr w:rsidR="001917F5" w:rsidRPr="00494475" w14:paraId="0EDB3F6E" w14:textId="77777777" w:rsidTr="001917F5">
        <w:trPr>
          <w:trHeight w:val="255"/>
          <w:jc w:val="center"/>
        </w:trPr>
        <w:tc>
          <w:tcPr>
            <w:tcW w:w="1291" w:type="dxa"/>
            <w:shd w:val="clear" w:color="auto" w:fill="auto"/>
            <w:noWrap/>
          </w:tcPr>
          <w:p w14:paraId="7F03C8EA" w14:textId="77777777" w:rsidR="001917F5" w:rsidRPr="00DB1355" w:rsidRDefault="001917F5" w:rsidP="001917F5">
            <w:pPr>
              <w:pStyle w:val="TAC"/>
              <w:spacing w:after="120"/>
              <w:rPr>
                <w:rFonts w:ascii="Times New Roman" w:eastAsiaTheme="minorEastAsia" w:hAnsi="Times New Roman"/>
                <w:sz w:val="20"/>
                <w:lang w:val="en-US" w:eastAsia="zh-CN"/>
              </w:rPr>
            </w:pPr>
            <w:r w:rsidRPr="00494475">
              <w:rPr>
                <w:rFonts w:ascii="Times New Roman" w:eastAsia="MS Mincho" w:hAnsi="Times New Roman" w:hint="eastAsia"/>
                <w:sz w:val="20"/>
                <w:lang w:val="en-US" w:eastAsia="ko-KR"/>
              </w:rPr>
              <w:t xml:space="preserve">7 </w:t>
            </w:r>
          </w:p>
        </w:tc>
        <w:tc>
          <w:tcPr>
            <w:tcW w:w="4000" w:type="dxa"/>
            <w:shd w:val="clear" w:color="auto" w:fill="auto"/>
          </w:tcPr>
          <w:p w14:paraId="4F3FC08D" w14:textId="77777777" w:rsidR="001917F5" w:rsidRPr="00494475" w:rsidRDefault="001917F5" w:rsidP="001917F5">
            <w:pPr>
              <w:pStyle w:val="TAC"/>
              <w:spacing w:after="120"/>
              <w:rPr>
                <w:rFonts w:ascii="Times New Roman" w:eastAsia="MS Mincho" w:hAnsi="Times New Roman"/>
                <w:sz w:val="20"/>
                <w:lang w:val="en-US" w:eastAsia="ko-KR"/>
              </w:rPr>
            </w:pPr>
            <w:r w:rsidRPr="00494475">
              <w:rPr>
                <w:rFonts w:ascii="Times New Roman" w:eastAsia="MS Mincho" w:hAnsi="Times New Roman" w:hint="eastAsia"/>
                <w:sz w:val="20"/>
                <w:lang w:val="en-US" w:eastAsia="ko-KR"/>
              </w:rPr>
              <w:t xml:space="preserve">gNB </w:t>
            </w:r>
            <w:r>
              <w:rPr>
                <w:rFonts w:ascii="Times New Roman" w:eastAsia="MS Mincho" w:hAnsi="Times New Roman"/>
                <w:sz w:val="20"/>
                <w:lang w:val="en-US" w:eastAsia="ko-KR"/>
              </w:rPr>
              <w:t>processing:</w:t>
            </w:r>
            <w:r w:rsidRPr="00494475">
              <w:rPr>
                <w:rFonts w:ascii="Times New Roman" w:eastAsia="MS Mincho" w:hAnsi="Times New Roman" w:hint="eastAsia"/>
                <w:sz w:val="20"/>
                <w:lang w:val="en-US" w:eastAsia="ko-KR"/>
              </w:rPr>
              <w:t xml:space="preserve"> </w:t>
            </w:r>
            <w:r>
              <w:rPr>
                <w:rFonts w:ascii="Times New Roman" w:eastAsia="MS Mincho" w:hAnsi="Times New Roman"/>
                <w:sz w:val="20"/>
                <w:lang w:val="en-US" w:eastAsia="ko-KR"/>
              </w:rPr>
              <w:t xml:space="preserve">PUSCH decoding </w:t>
            </w:r>
          </w:p>
        </w:tc>
        <w:tc>
          <w:tcPr>
            <w:tcW w:w="3202" w:type="dxa"/>
            <w:shd w:val="clear" w:color="auto" w:fill="auto"/>
          </w:tcPr>
          <w:p w14:paraId="5BCAD1B0" w14:textId="77777777" w:rsidR="001917F5" w:rsidRPr="00494475" w:rsidRDefault="00977265" w:rsidP="001917F5">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4</w:t>
            </w:r>
            <w:r w:rsidR="001917F5" w:rsidRPr="00494475">
              <w:rPr>
                <w:rFonts w:ascii="Times New Roman" w:eastAsia="MS Mincho" w:hAnsi="Times New Roman" w:hint="eastAsia"/>
                <w:sz w:val="20"/>
                <w:lang w:val="en-US" w:eastAsia="ko-KR"/>
              </w:rPr>
              <w:t xml:space="preserve"> </w:t>
            </w:r>
          </w:p>
        </w:tc>
      </w:tr>
      <w:tr w:rsidR="001917F5" w:rsidRPr="00494475" w14:paraId="15C97480" w14:textId="77777777" w:rsidTr="001917F5">
        <w:trPr>
          <w:trHeight w:val="255"/>
          <w:jc w:val="center"/>
        </w:trPr>
        <w:tc>
          <w:tcPr>
            <w:tcW w:w="1291" w:type="dxa"/>
            <w:shd w:val="clear" w:color="auto" w:fill="auto"/>
            <w:noWrap/>
          </w:tcPr>
          <w:p w14:paraId="0C1D276C" w14:textId="77777777" w:rsidR="001917F5" w:rsidRPr="00494475" w:rsidRDefault="001917F5" w:rsidP="001917F5">
            <w:pPr>
              <w:pStyle w:val="TAC"/>
              <w:spacing w:after="120"/>
              <w:rPr>
                <w:rFonts w:ascii="Times New Roman" w:eastAsia="MS Mincho" w:hAnsi="Times New Roman"/>
                <w:sz w:val="20"/>
                <w:lang w:val="en-US" w:eastAsia="ko-KR"/>
              </w:rPr>
            </w:pPr>
          </w:p>
        </w:tc>
        <w:tc>
          <w:tcPr>
            <w:tcW w:w="4000" w:type="dxa"/>
            <w:shd w:val="clear" w:color="auto" w:fill="auto"/>
          </w:tcPr>
          <w:p w14:paraId="557E0026" w14:textId="77777777" w:rsidR="001917F5" w:rsidRPr="002377F8" w:rsidRDefault="001917F5" w:rsidP="001917F5">
            <w:pPr>
              <w:pStyle w:val="TAC"/>
              <w:spacing w:after="120"/>
              <w:rPr>
                <w:rFonts w:ascii="Times New Roman" w:eastAsiaTheme="minorEastAsia" w:hAnsi="Times New Roman"/>
                <w:sz w:val="20"/>
                <w:lang w:val="en-US" w:eastAsia="zh-CN"/>
              </w:rPr>
            </w:pPr>
            <w:r w:rsidRPr="00494475">
              <w:rPr>
                <w:rFonts w:ascii="Times New Roman" w:eastAsia="MS Mincho" w:hAnsi="Times New Roman"/>
                <w:sz w:val="20"/>
                <w:lang w:val="en-US" w:eastAsia="ko-KR"/>
              </w:rPr>
              <w:t>Total delay</w:t>
            </w:r>
            <w:r>
              <w:rPr>
                <w:rFonts w:ascii="Times New Roman" w:eastAsiaTheme="minorEastAsia" w:hAnsi="Times New Roman" w:hint="eastAsia"/>
                <w:sz w:val="20"/>
                <w:lang w:val="en-US" w:eastAsia="zh-CN"/>
              </w:rPr>
              <w:t xml:space="preserve"> </w:t>
            </w:r>
          </w:p>
        </w:tc>
        <w:tc>
          <w:tcPr>
            <w:tcW w:w="3202" w:type="dxa"/>
            <w:shd w:val="clear" w:color="auto" w:fill="auto"/>
          </w:tcPr>
          <w:p w14:paraId="5DD88832" w14:textId="77777777" w:rsidR="001917F5" w:rsidRDefault="001917F5" w:rsidP="001917F5">
            <w:pPr>
              <w:pStyle w:val="TAC"/>
              <w:spacing w:after="120"/>
              <w:rPr>
                <w:rFonts w:ascii="Times New Roman" w:eastAsiaTheme="minorEastAsia" w:hAnsi="Times New Roman"/>
                <w:sz w:val="20"/>
                <w:lang w:val="en-US" w:eastAsia="zh-CN"/>
              </w:rPr>
            </w:pPr>
            <w:r>
              <w:rPr>
                <w:rFonts w:ascii="Times New Roman" w:eastAsia="MS Mincho" w:hAnsi="Times New Roman"/>
                <w:sz w:val="20"/>
                <w:lang w:val="en-US" w:eastAsia="ko-KR"/>
              </w:rPr>
              <w:t>Baseline: 2</w:t>
            </w:r>
            <w:r w:rsidR="002962F8">
              <w:rPr>
                <w:rFonts w:ascii="Times New Roman" w:eastAsia="MS Mincho" w:hAnsi="Times New Roman"/>
                <w:sz w:val="20"/>
                <w:lang w:val="en-US" w:eastAsia="ko-KR"/>
              </w:rPr>
              <w:t>6</w:t>
            </w:r>
            <w:r>
              <w:rPr>
                <w:rFonts w:ascii="Times New Roman" w:eastAsia="MS Mincho" w:hAnsi="Times New Roman"/>
                <w:sz w:val="20"/>
                <w:lang w:val="en-US" w:eastAsia="ko-KR"/>
              </w:rPr>
              <w:t xml:space="preserve"> + (p * RTT)</w:t>
            </w:r>
          </w:p>
          <w:p w14:paraId="56EDD090" w14:textId="77777777" w:rsidR="001917F5" w:rsidRDefault="001917F5" w:rsidP="001917F5">
            <w:pPr>
              <w:pStyle w:val="TAC"/>
              <w:spacing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Aggressive: 1</w:t>
            </w:r>
            <w:r w:rsidR="002962F8">
              <w:rPr>
                <w:rFonts w:ascii="Times New Roman" w:eastAsiaTheme="minorEastAsia" w:hAnsi="Times New Roman"/>
                <w:sz w:val="20"/>
                <w:lang w:val="en-US" w:eastAsia="zh-CN"/>
              </w:rPr>
              <w:t>6</w:t>
            </w:r>
            <w:r>
              <w:rPr>
                <w:rFonts w:ascii="Times New Roman" w:eastAsiaTheme="minorEastAsia" w:hAnsi="Times New Roman"/>
                <w:sz w:val="20"/>
                <w:lang w:val="en-US" w:eastAsia="zh-CN"/>
              </w:rPr>
              <w:t>.5 + (p * RTT)</w:t>
            </w:r>
          </w:p>
          <w:p w14:paraId="7C66FB73" w14:textId="77777777" w:rsidR="001917F5" w:rsidRPr="000E6DDD" w:rsidRDefault="001917F5" w:rsidP="001917F5">
            <w:pPr>
              <w:pStyle w:val="TAC"/>
              <w:tabs>
                <w:tab w:val="left" w:pos="-806"/>
              </w:tabs>
              <w:spacing w:before="240" w:after="120"/>
              <w:outlineLvl w:val="1"/>
              <w:rPr>
                <w:rFonts w:ascii="Times New Roman" w:eastAsiaTheme="minorEastAsia" w:hAnsi="Times New Roman"/>
                <w:sz w:val="20"/>
                <w:lang w:val="en-US" w:eastAsia="zh-CN"/>
              </w:rPr>
            </w:pPr>
          </w:p>
        </w:tc>
      </w:tr>
    </w:tbl>
    <w:p w14:paraId="6C870094" w14:textId="77777777" w:rsidR="001917F5" w:rsidRDefault="001917F5" w:rsidP="00CF5714">
      <w:pPr>
        <w:rPr>
          <w:rFonts w:eastAsiaTheme="minorEastAsia"/>
          <w:lang w:eastAsia="zh-CN"/>
        </w:rPr>
      </w:pPr>
    </w:p>
    <w:p w14:paraId="122E22CF" w14:textId="77777777" w:rsidR="001917F5" w:rsidRDefault="001917F5" w:rsidP="00CF5714">
      <w:pPr>
        <w:rPr>
          <w:rFonts w:eastAsiaTheme="minorEastAsia"/>
          <w:lang w:eastAsia="zh-CN"/>
        </w:rPr>
      </w:pPr>
    </w:p>
    <w:p w14:paraId="0EFA0830" w14:textId="77777777" w:rsidR="001917F5" w:rsidRPr="001917F5" w:rsidRDefault="001917F5" w:rsidP="00CF5714">
      <w:pPr>
        <w:rPr>
          <w:rFonts w:eastAsiaTheme="minorEastAsia"/>
          <w:lang w:eastAsia="zh-CN"/>
        </w:rPr>
      </w:pPr>
    </w:p>
    <w:p w14:paraId="314303A9" w14:textId="77777777" w:rsidR="00FA5B9D" w:rsidRPr="00CF5714" w:rsidRDefault="00FA5B9D" w:rsidP="00E632D2">
      <w:pPr>
        <w:spacing w:after="120"/>
        <w:rPr>
          <w:rFonts w:eastAsiaTheme="minorEastAsia"/>
          <w:lang w:eastAsia="zh-CN"/>
        </w:rPr>
      </w:pPr>
    </w:p>
    <w:p w14:paraId="72F030E6" w14:textId="310EDD84" w:rsidR="002377F8" w:rsidRDefault="002B4BF8" w:rsidP="00E632D2">
      <w:pPr>
        <w:spacing w:after="120"/>
        <w:rPr>
          <w:rFonts w:eastAsiaTheme="minorEastAsia"/>
          <w:lang w:eastAsia="zh-CN"/>
        </w:rPr>
      </w:pPr>
      <w:r>
        <w:rPr>
          <w:rFonts w:eastAsiaTheme="minorEastAsia" w:hint="eastAsia"/>
          <w:lang w:eastAsia="zh-CN"/>
        </w:rPr>
        <w:t xml:space="preserve">It can be seen from Table 2 that </w:t>
      </w:r>
      <w:r w:rsidR="008F2DD1">
        <w:rPr>
          <w:rFonts w:eastAsiaTheme="minorEastAsia"/>
          <w:lang w:eastAsia="zh-CN"/>
        </w:rPr>
        <w:t xml:space="preserve">for </w:t>
      </w:r>
      <w:r w:rsidR="002377F8">
        <w:rPr>
          <w:rFonts w:eastAsiaTheme="minorEastAsia" w:hint="eastAsia"/>
          <w:lang w:eastAsia="zh-CN"/>
        </w:rPr>
        <w:t xml:space="preserve">non-slot based </w:t>
      </w:r>
      <w:r w:rsidR="002377F8">
        <w:rPr>
          <w:rFonts w:eastAsiaTheme="minorEastAsia"/>
          <w:lang w:eastAsia="zh-CN"/>
        </w:rPr>
        <w:t>transmission</w:t>
      </w:r>
      <w:r w:rsidR="002377F8">
        <w:rPr>
          <w:rFonts w:eastAsiaTheme="minorEastAsia" w:hint="eastAsia"/>
          <w:lang w:eastAsia="zh-CN"/>
        </w:rPr>
        <w:t xml:space="preserve"> </w:t>
      </w:r>
      <w:r w:rsidR="008F2DD1">
        <w:rPr>
          <w:rFonts w:eastAsiaTheme="minorEastAsia"/>
          <w:lang w:eastAsia="zh-CN"/>
        </w:rPr>
        <w:t>at</w:t>
      </w:r>
      <w:r w:rsidR="002377F8">
        <w:rPr>
          <w:rFonts w:eastAsiaTheme="minorEastAsia" w:hint="eastAsia"/>
          <w:lang w:eastAsia="zh-CN"/>
        </w:rPr>
        <w:t xml:space="preserve"> 30</w:t>
      </w:r>
      <w:r w:rsidR="00853258">
        <w:rPr>
          <w:rFonts w:eastAsiaTheme="minorEastAsia"/>
          <w:lang w:eastAsia="zh-CN"/>
        </w:rPr>
        <w:t xml:space="preserve"> </w:t>
      </w:r>
      <w:r w:rsidR="002377F8">
        <w:rPr>
          <w:rFonts w:eastAsiaTheme="minorEastAsia" w:hint="eastAsia"/>
          <w:lang w:eastAsia="zh-CN"/>
        </w:rPr>
        <w:t xml:space="preserve">KHz </w:t>
      </w:r>
      <w:r w:rsidR="008F2DD1">
        <w:rPr>
          <w:rFonts w:eastAsiaTheme="minorEastAsia"/>
          <w:lang w:eastAsia="zh-CN"/>
        </w:rPr>
        <w:t xml:space="preserve">and a single </w:t>
      </w:r>
      <w:r w:rsidR="002377F8">
        <w:rPr>
          <w:rFonts w:eastAsiaTheme="minorEastAsia"/>
          <w:lang w:eastAsia="zh-CN"/>
        </w:rPr>
        <w:t>transmission</w:t>
      </w:r>
      <w:r w:rsidR="002377F8">
        <w:rPr>
          <w:rFonts w:eastAsiaTheme="minorEastAsia" w:hint="eastAsia"/>
          <w:lang w:eastAsia="zh-CN"/>
        </w:rPr>
        <w:t xml:space="preserve"> the </w:t>
      </w:r>
      <w:r w:rsidR="00977265">
        <w:rPr>
          <w:rFonts w:eastAsiaTheme="minorEastAsia"/>
          <w:lang w:eastAsia="zh-CN"/>
        </w:rPr>
        <w:t xml:space="preserve">average </w:t>
      </w:r>
      <w:r w:rsidR="00853258" w:rsidRPr="00853258">
        <w:rPr>
          <w:rFonts w:eastAsiaTheme="minorEastAsia"/>
          <w:lang w:eastAsia="zh-CN"/>
        </w:rPr>
        <w:t>latency</w:t>
      </w:r>
      <w:r w:rsidR="00853258" w:rsidRPr="00E32E89">
        <w:rPr>
          <w:rFonts w:eastAsiaTheme="minorEastAsia"/>
          <w:b/>
          <w:lang w:eastAsia="zh-CN"/>
        </w:rPr>
        <w:t xml:space="preserve"> </w:t>
      </w:r>
      <w:r w:rsidR="00977265">
        <w:rPr>
          <w:rFonts w:eastAsiaTheme="minorEastAsia"/>
          <w:lang w:eastAsia="zh-CN"/>
        </w:rPr>
        <w:t>can</w:t>
      </w:r>
      <w:r w:rsidR="002377F8">
        <w:rPr>
          <w:rFonts w:eastAsiaTheme="minorEastAsia" w:hint="eastAsia"/>
          <w:lang w:eastAsia="zh-CN"/>
        </w:rPr>
        <w:t xml:space="preserve"> meet the URLLC requirements in both baseline case and aggressive N2 </w:t>
      </w:r>
      <w:r w:rsidR="008F2DD1">
        <w:rPr>
          <w:rFonts w:eastAsiaTheme="minorEastAsia"/>
          <w:lang w:eastAsia="zh-CN"/>
        </w:rPr>
        <w:t>UE processing scenarios</w:t>
      </w:r>
      <w:r w:rsidR="002377F8">
        <w:rPr>
          <w:rFonts w:eastAsiaTheme="minorEastAsia" w:hint="eastAsia"/>
          <w:lang w:eastAsia="zh-CN"/>
        </w:rPr>
        <w:t xml:space="preserve">. </w:t>
      </w:r>
    </w:p>
    <w:p w14:paraId="0390E4D7" w14:textId="7946CE0A" w:rsidR="00E766BE" w:rsidRDefault="007C27A7" w:rsidP="00E632D2">
      <w:pPr>
        <w:spacing w:after="120"/>
        <w:rPr>
          <w:rFonts w:eastAsiaTheme="minorEastAsia"/>
          <w:lang w:eastAsia="zh-CN"/>
        </w:rPr>
      </w:pPr>
      <w:r>
        <w:rPr>
          <w:rFonts w:eastAsiaTheme="minorEastAsia"/>
          <w:lang w:eastAsia="zh-CN"/>
        </w:rPr>
        <w:t xml:space="preserve">The RTT is </w:t>
      </w:r>
      <w:r w:rsidR="004C5C6A">
        <w:rPr>
          <w:rFonts w:eastAsiaTheme="minorEastAsia"/>
          <w:lang w:eastAsia="zh-CN"/>
        </w:rPr>
        <w:t>20</w:t>
      </w:r>
      <w:r w:rsidR="007E1DE5">
        <w:rPr>
          <w:rFonts w:eastAsiaTheme="minorEastAsia"/>
          <w:lang w:eastAsia="zh-CN"/>
        </w:rPr>
        <w:t xml:space="preserve"> (</w:t>
      </w:r>
      <w:r w:rsidR="004C5C6A">
        <w:rPr>
          <w:rFonts w:eastAsiaTheme="minorEastAsia"/>
          <w:lang w:eastAsia="zh-CN"/>
        </w:rPr>
        <w:t>10</w:t>
      </w:r>
      <w:r w:rsidR="007E1DE5">
        <w:rPr>
          <w:rFonts w:eastAsiaTheme="minorEastAsia"/>
          <w:lang w:eastAsia="zh-CN"/>
        </w:rPr>
        <w:t xml:space="preserve">.5) </w:t>
      </w:r>
      <w:r>
        <w:rPr>
          <w:rFonts w:eastAsiaTheme="minorEastAsia"/>
          <w:lang w:eastAsia="zh-CN"/>
        </w:rPr>
        <w:t>about f</w:t>
      </w:r>
      <w:r w:rsidR="002962F8">
        <w:rPr>
          <w:rFonts w:eastAsiaTheme="minorEastAsia"/>
          <w:lang w:eastAsia="zh-CN"/>
        </w:rPr>
        <w:t xml:space="preserve">or </w:t>
      </w:r>
      <w:r>
        <w:rPr>
          <w:rFonts w:eastAsiaTheme="minorEastAsia"/>
          <w:lang w:eastAsia="zh-CN"/>
        </w:rPr>
        <w:t xml:space="preserve">the baseline and aggressive processing times respectively. Thus, for </w:t>
      </w:r>
      <w:r w:rsidR="00E766BE">
        <w:rPr>
          <w:rFonts w:eastAsiaTheme="minorEastAsia" w:hint="eastAsia"/>
          <w:lang w:eastAsia="zh-CN"/>
        </w:rPr>
        <w:t xml:space="preserve">at most </w:t>
      </w:r>
      <w:r w:rsidR="002377F8">
        <w:rPr>
          <w:rFonts w:eastAsiaTheme="minorEastAsia" w:hint="eastAsia"/>
          <w:lang w:eastAsia="zh-CN"/>
        </w:rPr>
        <w:t xml:space="preserve">one </w:t>
      </w:r>
      <w:r w:rsidR="002377F8">
        <w:rPr>
          <w:rFonts w:eastAsiaTheme="minorEastAsia"/>
          <w:lang w:eastAsia="zh-CN"/>
        </w:rPr>
        <w:t>retransmission</w:t>
      </w:r>
      <w:r w:rsidR="002962F8">
        <w:rPr>
          <w:rFonts w:eastAsiaTheme="minorEastAsia"/>
          <w:lang w:eastAsia="zh-CN"/>
        </w:rPr>
        <w:t xml:space="preserve"> and target </w:t>
      </w:r>
      <w:r w:rsidR="002377F8">
        <w:rPr>
          <w:rFonts w:eastAsiaTheme="minorEastAsia" w:hint="eastAsia"/>
          <w:lang w:eastAsia="zh-CN"/>
        </w:rPr>
        <w:t xml:space="preserve">BLER of initial </w:t>
      </w:r>
      <w:r w:rsidR="002377F8">
        <w:rPr>
          <w:rFonts w:eastAsiaTheme="minorEastAsia"/>
          <w:lang w:eastAsia="zh-CN"/>
        </w:rPr>
        <w:t>transmission</w:t>
      </w:r>
      <w:r w:rsidR="002377F8">
        <w:rPr>
          <w:rFonts w:eastAsiaTheme="minorEastAsia" w:hint="eastAsia"/>
          <w:lang w:eastAsia="zh-CN"/>
        </w:rPr>
        <w:t xml:space="preserve"> </w:t>
      </w:r>
      <w:r w:rsidR="002962F8">
        <w:rPr>
          <w:rFonts w:eastAsiaTheme="minorEastAsia"/>
          <w:lang w:eastAsia="zh-CN"/>
        </w:rPr>
        <w:t xml:space="preserve">equal to </w:t>
      </w:r>
      <w:r w:rsidR="002377F8">
        <w:rPr>
          <w:rFonts w:eastAsiaTheme="minorEastAsia" w:hint="eastAsia"/>
          <w:lang w:eastAsia="zh-CN"/>
        </w:rPr>
        <w:t xml:space="preserve">0.1, the </w:t>
      </w:r>
      <w:r w:rsidR="002962F8">
        <w:rPr>
          <w:rFonts w:eastAsiaTheme="minorEastAsia"/>
          <w:lang w:eastAsia="zh-CN"/>
        </w:rPr>
        <w:t xml:space="preserve">total average latency is </w:t>
      </w:r>
      <w:r w:rsidR="004C5C6A">
        <w:rPr>
          <w:rFonts w:eastAsiaTheme="minorEastAsia"/>
          <w:lang w:eastAsia="zh-CN"/>
        </w:rPr>
        <w:t>28</w:t>
      </w:r>
      <w:r w:rsidR="007E1DE5">
        <w:rPr>
          <w:rFonts w:eastAsiaTheme="minorEastAsia"/>
          <w:lang w:eastAsia="zh-CN"/>
        </w:rPr>
        <w:t xml:space="preserve"> symbols </w:t>
      </w:r>
      <w:r w:rsidR="002377F8">
        <w:rPr>
          <w:rFonts w:eastAsiaTheme="minorEastAsia" w:hint="eastAsia"/>
          <w:lang w:eastAsia="zh-CN"/>
        </w:rPr>
        <w:t xml:space="preserve">for baseline N2 case and </w:t>
      </w:r>
      <w:r w:rsidR="007E1DE5">
        <w:rPr>
          <w:rFonts w:eastAsiaTheme="minorEastAsia"/>
          <w:lang w:eastAsia="zh-CN"/>
        </w:rPr>
        <w:t>17.</w:t>
      </w:r>
      <w:r w:rsidR="004C5C6A">
        <w:rPr>
          <w:rFonts w:eastAsiaTheme="minorEastAsia"/>
          <w:lang w:eastAsia="zh-CN"/>
        </w:rPr>
        <w:t>55</w:t>
      </w:r>
      <w:r w:rsidR="007E1DE5">
        <w:rPr>
          <w:rFonts w:eastAsiaTheme="minorEastAsia"/>
          <w:lang w:eastAsia="zh-CN"/>
        </w:rPr>
        <w:t xml:space="preserve"> symb</w:t>
      </w:r>
      <w:bookmarkStart w:id="5" w:name="_GoBack"/>
      <w:bookmarkEnd w:id="5"/>
      <w:r w:rsidR="007E1DE5">
        <w:rPr>
          <w:rFonts w:eastAsiaTheme="minorEastAsia"/>
          <w:lang w:eastAsia="zh-CN"/>
        </w:rPr>
        <w:t xml:space="preserve">ols for the </w:t>
      </w:r>
      <w:r w:rsidR="00E766BE">
        <w:rPr>
          <w:rFonts w:eastAsiaTheme="minorEastAsia" w:hint="eastAsia"/>
          <w:lang w:eastAsia="zh-CN"/>
        </w:rPr>
        <w:t xml:space="preserve">aggressive N2 case, which both meet the </w:t>
      </w:r>
      <w:r w:rsidR="007E1DE5">
        <w:rPr>
          <w:rFonts w:eastAsiaTheme="minorEastAsia"/>
          <w:lang w:eastAsia="zh-CN"/>
        </w:rPr>
        <w:t xml:space="preserve">URLLC </w:t>
      </w:r>
      <w:r w:rsidR="00E766BE">
        <w:rPr>
          <w:rFonts w:eastAsiaTheme="minorEastAsia" w:hint="eastAsia"/>
          <w:lang w:eastAsia="zh-CN"/>
        </w:rPr>
        <w:t>requirement.</w:t>
      </w:r>
    </w:p>
    <w:p w14:paraId="68A7B431" w14:textId="77777777" w:rsidR="002B4BF8" w:rsidRPr="00CF5714" w:rsidRDefault="002B4BF8" w:rsidP="00E632D2">
      <w:pPr>
        <w:spacing w:after="120"/>
        <w:rPr>
          <w:rFonts w:eastAsiaTheme="minorEastAsia"/>
          <w:lang w:eastAsia="zh-CN"/>
        </w:rPr>
      </w:pPr>
    </w:p>
    <w:p w14:paraId="04B89C76" w14:textId="3F295818" w:rsidR="00E632D2" w:rsidRPr="00494475" w:rsidRDefault="00E632D2" w:rsidP="00E632D2">
      <w:pPr>
        <w:pStyle w:val="af2"/>
        <w:numPr>
          <w:ilvl w:val="0"/>
          <w:numId w:val="18"/>
        </w:numPr>
        <w:spacing w:after="120"/>
        <w:ind w:firstLineChars="0"/>
        <w:rPr>
          <w:rFonts w:ascii="Times New Roman" w:eastAsia="MS Mincho" w:hAnsi="Times New Roman"/>
          <w:sz w:val="20"/>
          <w:szCs w:val="20"/>
          <w:lang w:eastAsia="ko-KR"/>
        </w:rPr>
      </w:pPr>
      <w:r w:rsidRPr="00494475">
        <w:rPr>
          <w:rFonts w:ascii="Times New Roman" w:eastAsia="MS Mincho" w:hAnsi="Times New Roman"/>
          <w:sz w:val="20"/>
          <w:szCs w:val="20"/>
          <w:lang w:eastAsia="ko-KR"/>
        </w:rPr>
        <w:t>C</w:t>
      </w:r>
      <w:r w:rsidRPr="00494475">
        <w:rPr>
          <w:rFonts w:ascii="Times New Roman" w:eastAsia="MS Mincho" w:hAnsi="Times New Roman" w:hint="eastAsia"/>
          <w:sz w:val="20"/>
          <w:szCs w:val="20"/>
          <w:lang w:eastAsia="ko-KR"/>
        </w:rPr>
        <w:t xml:space="preserve">ase 3: </w:t>
      </w:r>
      <w:r>
        <w:rPr>
          <w:rFonts w:ascii="Times New Roman" w:eastAsiaTheme="minorEastAsia" w:hAnsi="Times New Roman" w:hint="eastAsia"/>
          <w:sz w:val="20"/>
          <w:szCs w:val="20"/>
          <w:lang w:eastAsia="zh-CN"/>
        </w:rPr>
        <w:t>T</w:t>
      </w:r>
      <w:r w:rsidRPr="00494475">
        <w:rPr>
          <w:rFonts w:ascii="Times New Roman" w:eastAsia="MS Mincho" w:hAnsi="Times New Roman" w:hint="eastAsia"/>
          <w:sz w:val="20"/>
          <w:szCs w:val="20"/>
          <w:lang w:eastAsia="ko-KR"/>
        </w:rPr>
        <w:t>DD</w:t>
      </w:r>
      <w:r w:rsidR="002962F8">
        <w:rPr>
          <w:rFonts w:ascii="Times New Roman" w:eastAsia="MS Mincho" w:hAnsi="Times New Roman"/>
          <w:sz w:val="20"/>
          <w:szCs w:val="20"/>
          <w:lang w:eastAsia="ko-KR"/>
        </w:rPr>
        <w:t>,</w:t>
      </w:r>
      <w:r>
        <w:rPr>
          <w:rFonts w:ascii="Times New Roman" w:eastAsiaTheme="minorEastAsia" w:hAnsi="Times New Roman" w:hint="eastAsia"/>
          <w:sz w:val="20"/>
          <w:szCs w:val="20"/>
          <w:lang w:eastAsia="zh-CN"/>
        </w:rPr>
        <w:t xml:space="preserve"> </w:t>
      </w:r>
      <w:r w:rsidR="002962F8">
        <w:rPr>
          <w:rFonts w:ascii="Times New Roman" w:eastAsia="MS Mincho" w:hAnsi="Times New Roman"/>
          <w:sz w:val="20"/>
          <w:szCs w:val="20"/>
          <w:lang w:eastAsia="ko-KR"/>
        </w:rPr>
        <w:t>30 KHz SCS</w:t>
      </w:r>
      <w:r w:rsidR="002962F8" w:rsidRPr="00494475">
        <w:rPr>
          <w:rFonts w:ascii="Times New Roman" w:eastAsia="MS Mincho" w:hAnsi="Times New Roman" w:hint="eastAsia"/>
          <w:sz w:val="20"/>
          <w:szCs w:val="20"/>
          <w:lang w:eastAsia="ko-KR"/>
        </w:rPr>
        <w:t xml:space="preserve"> </w:t>
      </w:r>
      <w:r w:rsidR="002962F8">
        <w:rPr>
          <w:rFonts w:ascii="Times New Roman" w:eastAsiaTheme="minorEastAsia" w:hAnsi="Times New Roman"/>
          <w:sz w:val="20"/>
          <w:szCs w:val="20"/>
          <w:lang w:eastAsia="zh-CN"/>
        </w:rPr>
        <w:t>and</w:t>
      </w:r>
      <w:r w:rsidR="002B4BF8" w:rsidRPr="00494475">
        <w:rPr>
          <w:rFonts w:ascii="Times New Roman" w:eastAsia="MS Mincho" w:hAnsi="Times New Roman" w:hint="eastAsia"/>
          <w:sz w:val="20"/>
          <w:szCs w:val="20"/>
          <w:lang w:eastAsia="ko-KR"/>
        </w:rPr>
        <w:t xml:space="preserve"> </w:t>
      </w:r>
      <w:r w:rsidRPr="00494475">
        <w:rPr>
          <w:rFonts w:ascii="Times New Roman" w:eastAsia="MS Mincho" w:hAnsi="Times New Roman" w:hint="eastAsia"/>
          <w:sz w:val="20"/>
          <w:szCs w:val="20"/>
          <w:lang w:eastAsia="ko-KR"/>
        </w:rPr>
        <w:t xml:space="preserve">non-slot-based </w:t>
      </w:r>
      <w:r w:rsidR="002962F8">
        <w:rPr>
          <w:rFonts w:ascii="Times New Roman" w:eastAsia="MS Mincho" w:hAnsi="Times New Roman"/>
          <w:sz w:val="20"/>
          <w:szCs w:val="20"/>
          <w:lang w:eastAsia="ko-KR"/>
        </w:rPr>
        <w:t>scheduling</w:t>
      </w:r>
      <w:r w:rsidR="00853258">
        <w:rPr>
          <w:rFonts w:ascii="Times New Roman" w:eastAsiaTheme="minorEastAsia" w:hAnsi="Times New Roman"/>
          <w:sz w:val="20"/>
          <w:szCs w:val="20"/>
          <w:lang w:eastAsia="zh-CN"/>
        </w:rPr>
        <w:t>.</w:t>
      </w:r>
      <w:r w:rsidR="00853258">
        <w:rPr>
          <w:rFonts w:ascii="Times New Roman" w:eastAsiaTheme="minorEastAsia" w:hAnsi="Times New Roman" w:hint="eastAsia"/>
          <w:sz w:val="20"/>
          <w:szCs w:val="20"/>
          <w:lang w:eastAsia="zh-CN"/>
        </w:rPr>
        <w:t xml:space="preserve"> </w:t>
      </w:r>
      <w:r w:rsidR="00853258">
        <w:rPr>
          <w:rFonts w:ascii="Times New Roman" w:eastAsiaTheme="minorEastAsia" w:hAnsi="Times New Roman"/>
          <w:sz w:val="20"/>
          <w:szCs w:val="20"/>
          <w:lang w:eastAsia="zh-CN"/>
        </w:rPr>
        <w:t xml:space="preserve">The </w:t>
      </w:r>
      <w:r>
        <w:rPr>
          <w:rFonts w:ascii="Times New Roman" w:eastAsiaTheme="minorEastAsia" w:hAnsi="Times New Roman" w:hint="eastAsia"/>
          <w:sz w:val="20"/>
          <w:szCs w:val="20"/>
          <w:lang w:eastAsia="zh-CN"/>
        </w:rPr>
        <w:t xml:space="preserve"> </w:t>
      </w:r>
      <w:r w:rsidR="00E51BB7">
        <w:rPr>
          <w:rFonts w:ascii="Times New Roman" w:eastAsiaTheme="minorEastAsia" w:hAnsi="Times New Roman"/>
          <w:sz w:val="20"/>
          <w:szCs w:val="20"/>
          <w:lang w:eastAsia="zh-CN"/>
        </w:rPr>
        <w:t xml:space="preserve">same </w:t>
      </w:r>
      <w:r>
        <w:rPr>
          <w:rFonts w:ascii="Times New Roman" w:eastAsiaTheme="minorEastAsia" w:hAnsi="Times New Roman"/>
          <w:sz w:val="20"/>
          <w:szCs w:val="20"/>
          <w:lang w:eastAsia="zh-CN"/>
        </w:rPr>
        <w:t>assumption</w:t>
      </w:r>
      <w:r>
        <w:rPr>
          <w:rFonts w:ascii="Times New Roman" w:eastAsiaTheme="minorEastAsia" w:hAnsi="Times New Roman" w:hint="eastAsia"/>
          <w:sz w:val="20"/>
          <w:szCs w:val="20"/>
          <w:lang w:eastAsia="zh-CN"/>
        </w:rPr>
        <w:t>s a</w:t>
      </w:r>
      <w:r w:rsidR="00E51BB7">
        <w:rPr>
          <w:rFonts w:ascii="Times New Roman" w:eastAsiaTheme="minorEastAsia" w:hAnsi="Times New Roman"/>
          <w:sz w:val="20"/>
          <w:szCs w:val="20"/>
          <w:lang w:eastAsia="zh-CN"/>
        </w:rPr>
        <w:t>s for FDD in Case 2. In addition,</w:t>
      </w:r>
    </w:p>
    <w:p w14:paraId="5FF4B651" w14:textId="16BD164B" w:rsidR="001917F5" w:rsidRDefault="003D2F96" w:rsidP="00CF5714">
      <w:pPr>
        <w:pStyle w:val="af2"/>
        <w:numPr>
          <w:ilvl w:val="0"/>
          <w:numId w:val="16"/>
        </w:numPr>
        <w:spacing w:after="120"/>
        <w:ind w:firstLineChars="0"/>
        <w:jc w:val="both"/>
        <w:rPr>
          <w:rFonts w:ascii="Times New Roman" w:eastAsia="MS Mincho" w:hAnsi="Times New Roman"/>
          <w:sz w:val="20"/>
          <w:szCs w:val="20"/>
          <w:lang w:eastAsia="ko-KR"/>
        </w:rPr>
      </w:pPr>
      <w:r>
        <w:rPr>
          <w:rFonts w:ascii="Times New Roman" w:eastAsiaTheme="minorEastAsia" w:hAnsi="Times New Roman" w:hint="eastAsia"/>
          <w:sz w:val="20"/>
          <w:szCs w:val="20"/>
          <w:lang w:eastAsia="zh-CN"/>
        </w:rPr>
        <w:t>T</w:t>
      </w:r>
      <w:r w:rsidR="00E632D2" w:rsidRPr="00494475">
        <w:rPr>
          <w:rFonts w:ascii="Times New Roman" w:eastAsia="MS Mincho" w:hAnsi="Times New Roman" w:hint="eastAsia"/>
          <w:sz w:val="20"/>
          <w:szCs w:val="20"/>
          <w:lang w:eastAsia="ko-KR"/>
        </w:rPr>
        <w:t xml:space="preserve">he </w:t>
      </w:r>
      <w:r w:rsidR="00E51BB7">
        <w:rPr>
          <w:rFonts w:ascii="Times New Roman" w:eastAsia="MS Mincho" w:hAnsi="Times New Roman"/>
          <w:sz w:val="20"/>
          <w:szCs w:val="20"/>
          <w:lang w:eastAsia="ko-KR"/>
        </w:rPr>
        <w:t xml:space="preserve">actual </w:t>
      </w:r>
      <w:r w:rsidR="00E632D2" w:rsidRPr="00494475">
        <w:rPr>
          <w:rFonts w:ascii="Times New Roman" w:eastAsia="MS Mincho" w:hAnsi="Times New Roman" w:hint="eastAsia"/>
          <w:sz w:val="20"/>
          <w:szCs w:val="20"/>
          <w:lang w:eastAsia="ko-KR"/>
        </w:rPr>
        <w:t xml:space="preserve">TDD </w:t>
      </w:r>
      <w:r w:rsidR="00E51BB7">
        <w:rPr>
          <w:rFonts w:ascii="Times New Roman" w:eastAsia="MS Mincho" w:hAnsi="Times New Roman"/>
          <w:sz w:val="20"/>
          <w:szCs w:val="20"/>
          <w:lang w:eastAsia="ko-KR"/>
        </w:rPr>
        <w:t xml:space="preserve">UL-DL assignment </w:t>
      </w:r>
      <w:r w:rsidR="00E632D2" w:rsidRPr="00494475">
        <w:rPr>
          <w:rFonts w:ascii="Times New Roman" w:eastAsia="MS Mincho" w:hAnsi="Times New Roman" w:hint="eastAsia"/>
          <w:sz w:val="20"/>
          <w:szCs w:val="20"/>
          <w:lang w:eastAsia="ko-KR"/>
        </w:rPr>
        <w:t xml:space="preserve">over 10 slots </w:t>
      </w:r>
      <w:r w:rsidR="00E632D2">
        <w:rPr>
          <w:rFonts w:ascii="Times New Roman" w:eastAsiaTheme="minorEastAsia" w:hAnsi="Times New Roman" w:hint="eastAsia"/>
          <w:sz w:val="20"/>
          <w:szCs w:val="20"/>
          <w:lang w:eastAsia="zh-CN"/>
        </w:rPr>
        <w:t xml:space="preserve">is (D, </w:t>
      </w:r>
      <w:r w:rsidR="00853258">
        <w:rPr>
          <w:rFonts w:ascii="Times New Roman" w:eastAsiaTheme="minorEastAsia" w:hAnsi="Times New Roman"/>
          <w:sz w:val="20"/>
          <w:szCs w:val="20"/>
          <w:lang w:eastAsia="zh-CN"/>
        </w:rPr>
        <w:t>X</w:t>
      </w:r>
      <w:r w:rsidR="00E632D2">
        <w:rPr>
          <w:rFonts w:ascii="Times New Roman" w:eastAsiaTheme="minorEastAsia" w:hAnsi="Times New Roman" w:hint="eastAsia"/>
          <w:sz w:val="20"/>
          <w:szCs w:val="20"/>
          <w:lang w:eastAsia="zh-CN"/>
        </w:rPr>
        <w:t xml:space="preserve">, U, U, D, D, </w:t>
      </w:r>
      <w:r w:rsidR="00853258">
        <w:rPr>
          <w:rFonts w:ascii="Times New Roman" w:eastAsiaTheme="minorEastAsia" w:hAnsi="Times New Roman"/>
          <w:sz w:val="20"/>
          <w:szCs w:val="20"/>
          <w:lang w:eastAsia="zh-CN"/>
        </w:rPr>
        <w:t>X</w:t>
      </w:r>
      <w:r w:rsidR="00E632D2">
        <w:rPr>
          <w:rFonts w:ascii="Times New Roman" w:eastAsiaTheme="minorEastAsia" w:hAnsi="Times New Roman" w:hint="eastAsia"/>
          <w:sz w:val="20"/>
          <w:szCs w:val="20"/>
          <w:lang w:eastAsia="zh-CN"/>
        </w:rPr>
        <w:t>, U, U, D)</w:t>
      </w:r>
      <w:r w:rsidR="00853258">
        <w:rPr>
          <w:rFonts w:ascii="Times New Roman" w:eastAsiaTheme="minorEastAsia" w:hAnsi="Times New Roman"/>
          <w:sz w:val="20"/>
          <w:szCs w:val="20"/>
          <w:lang w:eastAsia="zh-CN"/>
        </w:rPr>
        <w:t>, where X denotes a flexible slot</w:t>
      </w:r>
      <w:r w:rsidR="00E632D2" w:rsidRPr="00AB3E82">
        <w:rPr>
          <w:rFonts w:ascii="Times New Roman" w:eastAsia="MS Mincho" w:hAnsi="Times New Roman" w:hint="eastAsia"/>
          <w:sz w:val="20"/>
          <w:szCs w:val="20"/>
          <w:lang w:eastAsia="ko-KR"/>
        </w:rPr>
        <w:t>.</w:t>
      </w:r>
    </w:p>
    <w:p w14:paraId="4A033351" w14:textId="6195F9B1" w:rsidR="00E632D2" w:rsidRDefault="00E632D2" w:rsidP="00E632D2">
      <w:pPr>
        <w:pStyle w:val="a7"/>
        <w:keepNext/>
        <w:jc w:val="center"/>
        <w:rPr>
          <w:rFonts w:eastAsiaTheme="minorEastAsia"/>
          <w:lang w:val="en-US" w:eastAsia="zh-CN"/>
        </w:rPr>
      </w:pPr>
      <w:r w:rsidRPr="00494475">
        <w:rPr>
          <w:rFonts w:eastAsia="MS Mincho"/>
          <w:lang w:val="en-US" w:eastAsia="ko-KR"/>
        </w:rPr>
        <w:t xml:space="preserve">Table </w:t>
      </w:r>
      <w:r w:rsidR="00E4196F" w:rsidRPr="00494475">
        <w:rPr>
          <w:rFonts w:eastAsia="MS Mincho"/>
          <w:lang w:val="en-US" w:eastAsia="ko-KR"/>
        </w:rPr>
        <w:fldChar w:fldCharType="begin"/>
      </w:r>
      <w:r w:rsidRPr="00494475">
        <w:rPr>
          <w:rFonts w:eastAsia="MS Mincho"/>
          <w:lang w:val="en-US" w:eastAsia="ko-KR"/>
        </w:rPr>
        <w:instrText xml:space="preserve"> SEQ Table \* ARABIC </w:instrText>
      </w:r>
      <w:r w:rsidR="00E4196F" w:rsidRPr="00494475">
        <w:rPr>
          <w:rFonts w:eastAsia="MS Mincho"/>
          <w:lang w:val="en-US" w:eastAsia="ko-KR"/>
        </w:rPr>
        <w:fldChar w:fldCharType="separate"/>
      </w:r>
      <w:r w:rsidRPr="00494475">
        <w:rPr>
          <w:rFonts w:eastAsia="MS Mincho"/>
          <w:lang w:val="en-US" w:eastAsia="ko-KR"/>
        </w:rPr>
        <w:t>3</w:t>
      </w:r>
      <w:r w:rsidR="00E4196F" w:rsidRPr="00494475">
        <w:rPr>
          <w:rFonts w:eastAsia="MS Mincho"/>
          <w:lang w:val="en-US" w:eastAsia="ko-KR"/>
        </w:rPr>
        <w:fldChar w:fldCharType="end"/>
      </w:r>
      <w:r w:rsidRPr="00494475">
        <w:rPr>
          <w:rFonts w:eastAsia="MS Mincho"/>
          <w:lang w:val="en-US" w:eastAsia="ko-KR"/>
        </w:rPr>
        <w:t xml:space="preserve"> </w:t>
      </w:r>
      <w:r w:rsidRPr="00494475">
        <w:rPr>
          <w:rFonts w:eastAsia="MS Mincho" w:hint="eastAsia"/>
          <w:lang w:val="en-US" w:eastAsia="ko-KR"/>
        </w:rPr>
        <w:t xml:space="preserve">: </w:t>
      </w:r>
      <w:r w:rsidR="00E51BB7">
        <w:rPr>
          <w:rFonts w:eastAsia="MS Mincho"/>
          <w:lang w:val="en-US" w:eastAsia="ko-KR"/>
        </w:rPr>
        <w:t xml:space="preserve">TDD </w:t>
      </w:r>
      <w:r w:rsidRPr="00494475">
        <w:rPr>
          <w:rFonts w:eastAsia="MS Mincho"/>
          <w:lang w:val="en-US" w:eastAsia="ko-KR"/>
        </w:rPr>
        <w:t>UL transmission latency calculation</w:t>
      </w:r>
      <w:r w:rsidRPr="00494475">
        <w:rPr>
          <w:rFonts w:eastAsia="MS Mincho" w:hint="eastAsia"/>
          <w:lang w:val="en-US" w:eastAsia="ko-KR"/>
        </w:rPr>
        <w:t xml:space="preserve"> for non-slot based </w:t>
      </w:r>
      <w:r w:rsidR="00E51BB7">
        <w:rPr>
          <w:rFonts w:eastAsia="MS Mincho"/>
          <w:lang w:val="en-US" w:eastAsia="ko-KR"/>
        </w:rPr>
        <w:t xml:space="preserve">scheduling and </w:t>
      </w:r>
      <w:r w:rsidR="00751D5F">
        <w:rPr>
          <w:rFonts w:eastAsiaTheme="minorEastAsia" w:hint="eastAsia"/>
          <w:lang w:val="en-US" w:eastAsia="zh-CN"/>
        </w:rPr>
        <w:t>30</w:t>
      </w:r>
      <w:r w:rsidR="00E51BB7">
        <w:rPr>
          <w:rFonts w:eastAsiaTheme="minorEastAsia"/>
          <w:lang w:val="en-US" w:eastAsia="zh-CN"/>
        </w:rPr>
        <w:t xml:space="preserve"> </w:t>
      </w:r>
      <w:r w:rsidR="00751D5F">
        <w:rPr>
          <w:rFonts w:eastAsiaTheme="minorEastAsia" w:hint="eastAsia"/>
          <w:lang w:val="en-US" w:eastAsia="zh-CN"/>
        </w:rPr>
        <w:t>KHz</w:t>
      </w:r>
      <w:r w:rsidR="00E51BB7">
        <w:rPr>
          <w:rFonts w:eastAsiaTheme="minorEastAsia"/>
          <w:lang w:val="en-US" w:eastAsia="zh-CN"/>
        </w:rPr>
        <w:t xml:space="preserve"> SCS</w:t>
      </w:r>
    </w:p>
    <w:tbl>
      <w:tblPr>
        <w:tblW w:w="8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1"/>
        <w:gridCol w:w="4000"/>
        <w:gridCol w:w="3202"/>
      </w:tblGrid>
      <w:tr w:rsidR="00E51BB7" w:rsidRPr="00494475" w14:paraId="7FA2C98D" w14:textId="77777777" w:rsidTr="003E7C46">
        <w:trPr>
          <w:trHeight w:val="255"/>
          <w:jc w:val="center"/>
        </w:trPr>
        <w:tc>
          <w:tcPr>
            <w:tcW w:w="1291" w:type="dxa"/>
            <w:shd w:val="clear" w:color="auto" w:fill="auto"/>
            <w:noWrap/>
            <w:vAlign w:val="bottom"/>
          </w:tcPr>
          <w:p w14:paraId="77D49353" w14:textId="77777777" w:rsidR="00E51BB7" w:rsidRPr="00494475" w:rsidRDefault="00E51BB7" w:rsidP="003E7C46">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Component</w:t>
            </w:r>
          </w:p>
        </w:tc>
        <w:tc>
          <w:tcPr>
            <w:tcW w:w="4000" w:type="dxa"/>
            <w:shd w:val="clear" w:color="auto" w:fill="auto"/>
            <w:noWrap/>
            <w:vAlign w:val="bottom"/>
          </w:tcPr>
          <w:p w14:paraId="3124BC62" w14:textId="77777777" w:rsidR="00E51BB7" w:rsidRPr="00494475" w:rsidRDefault="00E51BB7" w:rsidP="003E7C46">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Description</w:t>
            </w:r>
          </w:p>
        </w:tc>
        <w:tc>
          <w:tcPr>
            <w:tcW w:w="3202" w:type="dxa"/>
            <w:shd w:val="clear" w:color="auto" w:fill="auto"/>
            <w:noWrap/>
            <w:vAlign w:val="bottom"/>
          </w:tcPr>
          <w:p w14:paraId="695BBE5C" w14:textId="77777777" w:rsidR="00E51BB7" w:rsidRPr="00494475" w:rsidRDefault="00E51BB7" w:rsidP="003E7C46">
            <w:pPr>
              <w:pStyle w:val="TAH"/>
              <w:spacing w:after="120"/>
              <w:rPr>
                <w:rFonts w:ascii="Times New Roman" w:eastAsia="MS Mincho" w:hAnsi="Times New Roman"/>
                <w:b w:val="0"/>
                <w:sz w:val="20"/>
                <w:lang w:val="en-US" w:eastAsia="ko-KR"/>
              </w:rPr>
            </w:pPr>
            <w:r w:rsidRPr="00494475">
              <w:rPr>
                <w:rFonts w:ascii="Times New Roman" w:eastAsia="MS Mincho" w:hAnsi="Times New Roman"/>
                <w:b w:val="0"/>
                <w:sz w:val="20"/>
                <w:lang w:val="en-US" w:eastAsia="ko-KR"/>
              </w:rPr>
              <w:t>Time (</w:t>
            </w:r>
            <w:r>
              <w:rPr>
                <w:rFonts w:ascii="Times New Roman" w:eastAsia="MS Mincho" w:hAnsi="Times New Roman"/>
                <w:b w:val="0"/>
                <w:sz w:val="20"/>
                <w:lang w:val="en-US" w:eastAsia="ko-KR"/>
              </w:rPr>
              <w:t>symbols</w:t>
            </w:r>
            <w:r w:rsidRPr="00494475">
              <w:rPr>
                <w:rFonts w:ascii="Times New Roman" w:eastAsia="MS Mincho" w:hAnsi="Times New Roman"/>
                <w:b w:val="0"/>
                <w:sz w:val="20"/>
                <w:lang w:val="en-US" w:eastAsia="ko-KR"/>
              </w:rPr>
              <w:t>)</w:t>
            </w:r>
          </w:p>
        </w:tc>
      </w:tr>
      <w:tr w:rsidR="00E51BB7" w:rsidRPr="00494475" w14:paraId="6F2B7553" w14:textId="77777777" w:rsidTr="003E7C46">
        <w:trPr>
          <w:trHeight w:val="255"/>
          <w:jc w:val="center"/>
        </w:trPr>
        <w:tc>
          <w:tcPr>
            <w:tcW w:w="1291" w:type="dxa"/>
            <w:shd w:val="clear" w:color="auto" w:fill="auto"/>
            <w:noWrap/>
          </w:tcPr>
          <w:p w14:paraId="231B2946"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1</w:t>
            </w:r>
          </w:p>
        </w:tc>
        <w:tc>
          <w:tcPr>
            <w:tcW w:w="4000" w:type="dxa"/>
            <w:shd w:val="clear" w:color="auto" w:fill="auto"/>
          </w:tcPr>
          <w:p w14:paraId="640B306E"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 xml:space="preserve">Average </w:t>
            </w:r>
            <w:r w:rsidRPr="00494475">
              <w:rPr>
                <w:rFonts w:ascii="Times New Roman" w:eastAsia="MS Mincho" w:hAnsi="Times New Roman" w:hint="eastAsia"/>
                <w:sz w:val="20"/>
                <w:lang w:val="en-US" w:eastAsia="ko-KR"/>
              </w:rPr>
              <w:t>delay</w:t>
            </w:r>
            <w:r w:rsidRPr="00494475">
              <w:rPr>
                <w:rFonts w:ascii="Times New Roman" w:eastAsia="MS Mincho" w:hAnsi="Times New Roman"/>
                <w:sz w:val="20"/>
                <w:lang w:val="en-US" w:eastAsia="ko-KR"/>
              </w:rPr>
              <w:t xml:space="preserve"> </w:t>
            </w:r>
            <w:r w:rsidRPr="00494475">
              <w:rPr>
                <w:rFonts w:ascii="Times New Roman" w:eastAsia="MS Mincho" w:hAnsi="Times New Roman" w:hint="eastAsia"/>
                <w:sz w:val="20"/>
                <w:lang w:val="en-US" w:eastAsia="ko-KR"/>
              </w:rPr>
              <w:t>waiting</w:t>
            </w:r>
            <w:r w:rsidRPr="00494475">
              <w:rPr>
                <w:rFonts w:ascii="Times New Roman" w:eastAsia="MS Mincho" w:hAnsi="Times New Roman"/>
                <w:sz w:val="20"/>
                <w:lang w:val="en-US" w:eastAsia="ko-KR"/>
              </w:rPr>
              <w:t xml:space="preserve"> for </w:t>
            </w:r>
            <w:r w:rsidRPr="00494475">
              <w:rPr>
                <w:rFonts w:ascii="Times New Roman" w:eastAsia="MS Mincho" w:hAnsi="Times New Roman" w:hint="eastAsia"/>
                <w:sz w:val="20"/>
                <w:lang w:val="en-US" w:eastAsia="ko-KR"/>
              </w:rPr>
              <w:t xml:space="preserve">SR </w:t>
            </w:r>
            <w:r>
              <w:rPr>
                <w:rFonts w:ascii="Times New Roman" w:eastAsia="MS Mincho" w:hAnsi="Times New Roman"/>
                <w:sz w:val="20"/>
                <w:lang w:val="en-US" w:eastAsia="ko-KR"/>
              </w:rPr>
              <w:t>opportunity</w:t>
            </w:r>
          </w:p>
        </w:tc>
        <w:tc>
          <w:tcPr>
            <w:tcW w:w="3202" w:type="dxa"/>
            <w:shd w:val="clear" w:color="auto" w:fill="auto"/>
          </w:tcPr>
          <w:p w14:paraId="1C4DC92D" w14:textId="77777777" w:rsidR="00E51BB7" w:rsidRPr="00494475" w:rsidRDefault="00D40315"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14.2</w:t>
            </w:r>
          </w:p>
        </w:tc>
      </w:tr>
      <w:tr w:rsidR="00E51BB7" w:rsidRPr="00494475" w14:paraId="437E163B" w14:textId="77777777" w:rsidTr="003E7C46">
        <w:trPr>
          <w:trHeight w:val="255"/>
          <w:jc w:val="center"/>
        </w:trPr>
        <w:tc>
          <w:tcPr>
            <w:tcW w:w="1291" w:type="dxa"/>
            <w:shd w:val="clear" w:color="auto" w:fill="auto"/>
            <w:noWrap/>
          </w:tcPr>
          <w:p w14:paraId="7140D0E8"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2</w:t>
            </w:r>
          </w:p>
        </w:tc>
        <w:tc>
          <w:tcPr>
            <w:tcW w:w="4000" w:type="dxa"/>
            <w:shd w:val="clear" w:color="auto" w:fill="auto"/>
          </w:tcPr>
          <w:p w14:paraId="5E9B59E0"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SR transmission </w:t>
            </w:r>
          </w:p>
        </w:tc>
        <w:tc>
          <w:tcPr>
            <w:tcW w:w="3202" w:type="dxa"/>
            <w:shd w:val="clear" w:color="auto" w:fill="auto"/>
          </w:tcPr>
          <w:p w14:paraId="08D3E17C"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Theme="minorEastAsia" w:hAnsi="Times New Roman" w:hint="eastAsia"/>
                <w:sz w:val="20"/>
                <w:lang w:val="en-US" w:eastAsia="zh-CN"/>
              </w:rPr>
              <w:t>1</w:t>
            </w:r>
            <w:r w:rsidRPr="00494475">
              <w:rPr>
                <w:rFonts w:ascii="Times New Roman" w:eastAsia="MS Mincho" w:hAnsi="Times New Roman" w:hint="eastAsia"/>
                <w:sz w:val="20"/>
                <w:lang w:val="en-US" w:eastAsia="ko-KR"/>
              </w:rPr>
              <w:t xml:space="preserve"> </w:t>
            </w:r>
          </w:p>
        </w:tc>
      </w:tr>
      <w:tr w:rsidR="00E51BB7" w:rsidRPr="00494475" w14:paraId="384B5662" w14:textId="77777777" w:rsidTr="003E7C46">
        <w:trPr>
          <w:trHeight w:val="255"/>
          <w:jc w:val="center"/>
        </w:trPr>
        <w:tc>
          <w:tcPr>
            <w:tcW w:w="1291" w:type="dxa"/>
            <w:shd w:val="clear" w:color="auto" w:fill="auto"/>
            <w:noWrap/>
          </w:tcPr>
          <w:p w14:paraId="5727BA83"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3</w:t>
            </w:r>
          </w:p>
        </w:tc>
        <w:tc>
          <w:tcPr>
            <w:tcW w:w="4000" w:type="dxa"/>
            <w:shd w:val="clear" w:color="auto" w:fill="auto"/>
          </w:tcPr>
          <w:p w14:paraId="2A2B0EB4"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gNB processing: </w:t>
            </w:r>
            <w:r w:rsidRPr="00494475">
              <w:rPr>
                <w:rFonts w:ascii="Times New Roman" w:eastAsia="MS Mincho" w:hAnsi="Times New Roman" w:hint="eastAsia"/>
                <w:sz w:val="20"/>
                <w:lang w:val="en-US" w:eastAsia="ko-KR"/>
              </w:rPr>
              <w:t xml:space="preserve">SR decoding </w:t>
            </w:r>
            <w:r w:rsidRPr="00494475">
              <w:rPr>
                <w:rFonts w:ascii="Times New Roman" w:eastAsia="MS Mincho" w:hAnsi="Times New Roman"/>
                <w:sz w:val="20"/>
                <w:lang w:val="en-US" w:eastAsia="ko-KR"/>
              </w:rPr>
              <w:t>and generat</w:t>
            </w:r>
            <w:r>
              <w:rPr>
                <w:rFonts w:ascii="Times New Roman" w:eastAsia="MS Mincho" w:hAnsi="Times New Roman"/>
                <w:sz w:val="20"/>
                <w:lang w:val="en-US" w:eastAsia="ko-KR"/>
              </w:rPr>
              <w:t xml:space="preserve">ion of </w:t>
            </w:r>
            <w:r w:rsidRPr="00494475">
              <w:rPr>
                <w:rFonts w:ascii="Times New Roman" w:eastAsia="MS Mincho" w:hAnsi="Times New Roman" w:hint="eastAsia"/>
                <w:sz w:val="20"/>
                <w:lang w:val="en-US" w:eastAsia="ko-KR"/>
              </w:rPr>
              <w:t>UL grant</w:t>
            </w:r>
          </w:p>
        </w:tc>
        <w:tc>
          <w:tcPr>
            <w:tcW w:w="3202" w:type="dxa"/>
            <w:shd w:val="clear" w:color="auto" w:fill="auto"/>
          </w:tcPr>
          <w:p w14:paraId="50DFE46F"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Theme="minorEastAsia" w:hAnsi="Times New Roman"/>
                <w:sz w:val="20"/>
                <w:lang w:val="en-US" w:eastAsia="zh-CN"/>
              </w:rPr>
              <w:t>4</w:t>
            </w:r>
            <w:r w:rsidRPr="00494475">
              <w:rPr>
                <w:rFonts w:ascii="Times New Roman" w:eastAsia="MS Mincho" w:hAnsi="Times New Roman" w:hint="eastAsia"/>
                <w:sz w:val="20"/>
                <w:lang w:val="en-US" w:eastAsia="ko-KR"/>
              </w:rPr>
              <w:t xml:space="preserve"> </w:t>
            </w:r>
          </w:p>
        </w:tc>
      </w:tr>
      <w:tr w:rsidR="00E51BB7" w:rsidRPr="00494475" w14:paraId="13777A9E" w14:textId="77777777" w:rsidTr="003E7C46">
        <w:trPr>
          <w:trHeight w:val="255"/>
          <w:jc w:val="center"/>
        </w:trPr>
        <w:tc>
          <w:tcPr>
            <w:tcW w:w="1291" w:type="dxa"/>
            <w:shd w:val="clear" w:color="auto" w:fill="auto"/>
            <w:noWrap/>
          </w:tcPr>
          <w:p w14:paraId="3D3DC232"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4</w:t>
            </w:r>
          </w:p>
        </w:tc>
        <w:tc>
          <w:tcPr>
            <w:tcW w:w="4000" w:type="dxa"/>
            <w:shd w:val="clear" w:color="auto" w:fill="auto"/>
          </w:tcPr>
          <w:p w14:paraId="054FD4C8" w14:textId="050898DC" w:rsidR="00E51BB7"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Average delay waiting for a DL tran</w:t>
            </w:r>
            <w:r w:rsidR="006A274E">
              <w:rPr>
                <w:rFonts w:ascii="Times New Roman" w:eastAsia="MS Mincho" w:hAnsi="Times New Roman"/>
                <w:sz w:val="20"/>
                <w:lang w:val="en-US" w:eastAsia="ko-KR"/>
              </w:rPr>
              <w:t xml:space="preserve">                           </w:t>
            </w:r>
            <w:r>
              <w:rPr>
                <w:rFonts w:ascii="Times New Roman" w:eastAsia="MS Mincho" w:hAnsi="Times New Roman"/>
                <w:sz w:val="20"/>
                <w:lang w:val="en-US" w:eastAsia="ko-KR"/>
              </w:rPr>
              <w:t>smission opportunity</w:t>
            </w:r>
          </w:p>
        </w:tc>
        <w:tc>
          <w:tcPr>
            <w:tcW w:w="3202" w:type="dxa"/>
            <w:shd w:val="clear" w:color="auto" w:fill="auto"/>
          </w:tcPr>
          <w:p w14:paraId="62A29D40" w14:textId="5198E613" w:rsidR="006A274E" w:rsidRDefault="006A274E" w:rsidP="006A274E">
            <w:pPr>
              <w:pStyle w:val="TAC"/>
              <w:spacing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10.286</w:t>
            </w:r>
          </w:p>
        </w:tc>
      </w:tr>
      <w:tr w:rsidR="00E51BB7" w:rsidRPr="00494475" w14:paraId="3BC4200F" w14:textId="77777777" w:rsidTr="003E7C46">
        <w:trPr>
          <w:trHeight w:val="255"/>
          <w:jc w:val="center"/>
        </w:trPr>
        <w:tc>
          <w:tcPr>
            <w:tcW w:w="1291" w:type="dxa"/>
            <w:shd w:val="clear" w:color="auto" w:fill="auto"/>
            <w:noWrap/>
          </w:tcPr>
          <w:p w14:paraId="69A7B51F"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5</w:t>
            </w:r>
          </w:p>
        </w:tc>
        <w:tc>
          <w:tcPr>
            <w:tcW w:w="4000" w:type="dxa"/>
            <w:shd w:val="clear" w:color="auto" w:fill="auto"/>
          </w:tcPr>
          <w:p w14:paraId="61DC492A"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T</w:t>
            </w:r>
            <w:r w:rsidRPr="00494475">
              <w:rPr>
                <w:rFonts w:ascii="Times New Roman" w:eastAsia="MS Mincho" w:hAnsi="Times New Roman" w:hint="eastAsia"/>
                <w:sz w:val="20"/>
                <w:lang w:val="en-US" w:eastAsia="ko-KR"/>
              </w:rPr>
              <w:t xml:space="preserve">ransmission of </w:t>
            </w:r>
            <w:r>
              <w:rPr>
                <w:rFonts w:ascii="Times New Roman" w:eastAsia="MS Mincho" w:hAnsi="Times New Roman"/>
                <w:sz w:val="20"/>
                <w:lang w:val="en-US" w:eastAsia="ko-KR"/>
              </w:rPr>
              <w:t xml:space="preserve">PDCCH scheduling </w:t>
            </w:r>
            <w:r w:rsidRPr="00494475">
              <w:rPr>
                <w:rFonts w:ascii="Times New Roman" w:eastAsia="MS Mincho" w:hAnsi="Times New Roman" w:hint="eastAsia"/>
                <w:sz w:val="20"/>
                <w:lang w:val="en-US" w:eastAsia="ko-KR"/>
              </w:rPr>
              <w:t>UL grant</w:t>
            </w:r>
          </w:p>
        </w:tc>
        <w:tc>
          <w:tcPr>
            <w:tcW w:w="3202" w:type="dxa"/>
            <w:shd w:val="clear" w:color="auto" w:fill="auto"/>
          </w:tcPr>
          <w:p w14:paraId="5AEFC778"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Theme="minorEastAsia" w:hAnsi="Times New Roman"/>
                <w:sz w:val="20"/>
                <w:lang w:val="en-US" w:eastAsia="zh-CN"/>
              </w:rPr>
              <w:t>2</w:t>
            </w:r>
            <w:r w:rsidRPr="00494475">
              <w:rPr>
                <w:rFonts w:ascii="Times New Roman" w:eastAsia="MS Mincho" w:hAnsi="Times New Roman" w:hint="eastAsia"/>
                <w:sz w:val="20"/>
                <w:lang w:val="en-US" w:eastAsia="ko-KR"/>
              </w:rPr>
              <w:t xml:space="preserve"> </w:t>
            </w:r>
          </w:p>
        </w:tc>
      </w:tr>
      <w:tr w:rsidR="00E51BB7" w:rsidRPr="00494475" w14:paraId="4297A250" w14:textId="77777777" w:rsidTr="003E7C46">
        <w:trPr>
          <w:trHeight w:val="255"/>
          <w:jc w:val="center"/>
        </w:trPr>
        <w:tc>
          <w:tcPr>
            <w:tcW w:w="1291" w:type="dxa"/>
            <w:shd w:val="clear" w:color="auto" w:fill="auto"/>
            <w:noWrap/>
          </w:tcPr>
          <w:p w14:paraId="6E0EB4A4"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6</w:t>
            </w:r>
          </w:p>
        </w:tc>
        <w:tc>
          <w:tcPr>
            <w:tcW w:w="4000" w:type="dxa"/>
            <w:shd w:val="clear" w:color="auto" w:fill="auto"/>
          </w:tcPr>
          <w:p w14:paraId="4534E593"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UE Processing Delay</w:t>
            </w:r>
            <w:r w:rsidRPr="00494475">
              <w:rPr>
                <w:rFonts w:ascii="Times New Roman" w:eastAsia="MS Mincho" w:hAnsi="Times New Roman" w:hint="eastAsia"/>
                <w:sz w:val="20"/>
                <w:lang w:val="en-US" w:eastAsia="ko-KR"/>
              </w:rPr>
              <w:t xml:space="preserve"> </w:t>
            </w:r>
          </w:p>
          <w:p w14:paraId="195804C2" w14:textId="77777777" w:rsidR="00E51BB7" w:rsidRPr="00494475" w:rsidRDefault="00E51BB7" w:rsidP="003E7C46">
            <w:pPr>
              <w:pStyle w:val="TAC"/>
              <w:spacing w:after="120"/>
              <w:rPr>
                <w:rFonts w:ascii="Times New Roman" w:eastAsia="MS Mincho" w:hAnsi="Times New Roman"/>
                <w:sz w:val="20"/>
                <w:lang w:val="en-US" w:eastAsia="ko-KR"/>
              </w:rPr>
            </w:pPr>
          </w:p>
        </w:tc>
        <w:tc>
          <w:tcPr>
            <w:tcW w:w="3202" w:type="dxa"/>
            <w:shd w:val="clear" w:color="auto" w:fill="auto"/>
          </w:tcPr>
          <w:p w14:paraId="60BB3D79" w14:textId="77777777" w:rsidR="00E51BB7"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 xml:space="preserve">N2 = </w:t>
            </w:r>
            <w:r>
              <w:rPr>
                <w:rFonts w:ascii="Times New Roman" w:eastAsia="MS Mincho" w:hAnsi="Times New Roman" w:hint="eastAsia"/>
                <w:sz w:val="20"/>
                <w:lang w:val="en-US" w:eastAsia="ko-KR"/>
              </w:rPr>
              <w:t>1</w:t>
            </w:r>
            <w:r>
              <w:rPr>
                <w:rFonts w:ascii="Times New Roman" w:eastAsia="MS Mincho" w:hAnsi="Times New Roman"/>
                <w:sz w:val="20"/>
                <w:lang w:val="en-US" w:eastAsia="ko-KR"/>
              </w:rPr>
              <w:t>2</w:t>
            </w:r>
            <w:r w:rsidRPr="00494475">
              <w:rPr>
                <w:rFonts w:ascii="Times New Roman" w:eastAsia="MS Mincho" w:hAnsi="Times New Roman" w:hint="eastAsia"/>
                <w:sz w:val="20"/>
                <w:lang w:val="en-US" w:eastAsia="ko-KR"/>
              </w:rPr>
              <w:t xml:space="preserve"> </w:t>
            </w:r>
          </w:p>
          <w:p w14:paraId="0A32313D"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N2 = 2.5 (very aggressive)</w:t>
            </w:r>
          </w:p>
        </w:tc>
      </w:tr>
      <w:tr w:rsidR="00E51BB7" w:rsidRPr="00494475" w14:paraId="660EF9CE" w14:textId="77777777" w:rsidTr="003E7C46">
        <w:trPr>
          <w:trHeight w:val="255"/>
          <w:jc w:val="center"/>
        </w:trPr>
        <w:tc>
          <w:tcPr>
            <w:tcW w:w="1291" w:type="dxa"/>
            <w:shd w:val="clear" w:color="auto" w:fill="auto"/>
            <w:noWrap/>
          </w:tcPr>
          <w:p w14:paraId="4E3AB6E5" w14:textId="77777777" w:rsidR="00E51BB7"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7</w:t>
            </w:r>
          </w:p>
        </w:tc>
        <w:tc>
          <w:tcPr>
            <w:tcW w:w="4000" w:type="dxa"/>
            <w:shd w:val="clear" w:color="auto" w:fill="auto"/>
          </w:tcPr>
          <w:p w14:paraId="3D87553F" w14:textId="77777777" w:rsidR="00E51BB7" w:rsidRPr="00494475" w:rsidRDefault="00E51BB7" w:rsidP="00E51BB7">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Average delay waiting for an UL transmission opportunity</w:t>
            </w:r>
          </w:p>
        </w:tc>
        <w:tc>
          <w:tcPr>
            <w:tcW w:w="3202" w:type="dxa"/>
            <w:shd w:val="clear" w:color="auto" w:fill="auto"/>
          </w:tcPr>
          <w:p w14:paraId="0BDE1480" w14:textId="77777777" w:rsidR="00E51BB7" w:rsidRDefault="00AE70D2"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Baseline:15</w:t>
            </w:r>
          </w:p>
          <w:p w14:paraId="61C53855" w14:textId="77777777" w:rsidR="00AE70D2" w:rsidRDefault="00AE70D2"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Aggressive: 24.5</w:t>
            </w:r>
          </w:p>
        </w:tc>
      </w:tr>
      <w:tr w:rsidR="00E51BB7" w:rsidRPr="00494475" w14:paraId="3C8DBD87" w14:textId="77777777" w:rsidTr="003E7C46">
        <w:trPr>
          <w:trHeight w:val="255"/>
          <w:jc w:val="center"/>
        </w:trPr>
        <w:tc>
          <w:tcPr>
            <w:tcW w:w="1291" w:type="dxa"/>
            <w:shd w:val="clear" w:color="auto" w:fill="auto"/>
            <w:noWrap/>
          </w:tcPr>
          <w:p w14:paraId="67924760"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8</w:t>
            </w:r>
          </w:p>
        </w:tc>
        <w:tc>
          <w:tcPr>
            <w:tcW w:w="4000" w:type="dxa"/>
            <w:shd w:val="clear" w:color="auto" w:fill="auto"/>
          </w:tcPr>
          <w:p w14:paraId="71C90B28"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sz w:val="20"/>
                <w:lang w:val="en-US" w:eastAsia="ko-KR"/>
              </w:rPr>
              <w:t xml:space="preserve">Transmission of </w:t>
            </w:r>
            <w:r>
              <w:rPr>
                <w:rFonts w:ascii="Times New Roman" w:eastAsia="MS Mincho" w:hAnsi="Times New Roman"/>
                <w:sz w:val="20"/>
                <w:lang w:val="en-US" w:eastAsia="ko-KR"/>
              </w:rPr>
              <w:t>PUSCH</w:t>
            </w:r>
          </w:p>
        </w:tc>
        <w:tc>
          <w:tcPr>
            <w:tcW w:w="3202" w:type="dxa"/>
            <w:shd w:val="clear" w:color="auto" w:fill="auto"/>
          </w:tcPr>
          <w:p w14:paraId="48BE0334"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Theme="minorEastAsia" w:hAnsi="Times New Roman"/>
                <w:sz w:val="20"/>
                <w:lang w:val="en-US" w:eastAsia="zh-CN"/>
              </w:rPr>
              <w:t>2</w:t>
            </w:r>
            <w:r w:rsidRPr="00494475">
              <w:rPr>
                <w:rFonts w:ascii="Times New Roman" w:eastAsia="MS Mincho" w:hAnsi="Times New Roman" w:hint="eastAsia"/>
                <w:sz w:val="20"/>
                <w:lang w:val="en-US" w:eastAsia="ko-KR"/>
              </w:rPr>
              <w:t xml:space="preserve"> + p*RTT(PUSCH duration plus p*RTT, where p is </w:t>
            </w:r>
            <w:r>
              <w:rPr>
                <w:rFonts w:ascii="Times New Roman" w:eastAsia="MS Mincho" w:hAnsi="Times New Roman"/>
                <w:sz w:val="20"/>
                <w:lang w:val="en-US" w:eastAsia="ko-KR"/>
              </w:rPr>
              <w:t xml:space="preserve">target </w:t>
            </w:r>
            <w:r w:rsidRPr="00494475">
              <w:rPr>
                <w:rFonts w:ascii="Times New Roman" w:eastAsia="MS Mincho" w:hAnsi="Times New Roman" w:hint="eastAsia"/>
                <w:sz w:val="20"/>
                <w:lang w:val="en-US" w:eastAsia="ko-KR"/>
              </w:rPr>
              <w:t>BLER of initial transmission)</w:t>
            </w:r>
          </w:p>
        </w:tc>
      </w:tr>
      <w:tr w:rsidR="00E51BB7" w:rsidRPr="00494475" w14:paraId="1287003A" w14:textId="77777777" w:rsidTr="003E7C46">
        <w:trPr>
          <w:trHeight w:val="255"/>
          <w:jc w:val="center"/>
        </w:trPr>
        <w:tc>
          <w:tcPr>
            <w:tcW w:w="1291" w:type="dxa"/>
            <w:shd w:val="clear" w:color="auto" w:fill="auto"/>
            <w:noWrap/>
          </w:tcPr>
          <w:p w14:paraId="24ACC381" w14:textId="77777777" w:rsidR="00E51BB7" w:rsidRPr="00DB1355" w:rsidRDefault="00E51BB7" w:rsidP="003E7C46">
            <w:pPr>
              <w:pStyle w:val="TAC"/>
              <w:spacing w:after="120"/>
              <w:rPr>
                <w:rFonts w:ascii="Times New Roman" w:eastAsiaTheme="minorEastAsia" w:hAnsi="Times New Roman"/>
                <w:sz w:val="20"/>
                <w:lang w:val="en-US" w:eastAsia="zh-CN"/>
              </w:rPr>
            </w:pPr>
            <w:r>
              <w:rPr>
                <w:rFonts w:ascii="Times New Roman" w:eastAsia="MS Mincho" w:hAnsi="Times New Roman"/>
                <w:sz w:val="20"/>
                <w:lang w:val="en-US" w:eastAsia="ko-KR"/>
              </w:rPr>
              <w:t>9</w:t>
            </w:r>
          </w:p>
        </w:tc>
        <w:tc>
          <w:tcPr>
            <w:tcW w:w="4000" w:type="dxa"/>
            <w:shd w:val="clear" w:color="auto" w:fill="auto"/>
          </w:tcPr>
          <w:p w14:paraId="12D4EF14" w14:textId="77777777" w:rsidR="00E51BB7" w:rsidRPr="00494475" w:rsidRDefault="00E51BB7" w:rsidP="003E7C46">
            <w:pPr>
              <w:pStyle w:val="TAC"/>
              <w:spacing w:after="120"/>
              <w:rPr>
                <w:rFonts w:ascii="Times New Roman" w:eastAsia="MS Mincho" w:hAnsi="Times New Roman"/>
                <w:sz w:val="20"/>
                <w:lang w:val="en-US" w:eastAsia="ko-KR"/>
              </w:rPr>
            </w:pPr>
            <w:r w:rsidRPr="00494475">
              <w:rPr>
                <w:rFonts w:ascii="Times New Roman" w:eastAsia="MS Mincho" w:hAnsi="Times New Roman" w:hint="eastAsia"/>
                <w:sz w:val="20"/>
                <w:lang w:val="en-US" w:eastAsia="ko-KR"/>
              </w:rPr>
              <w:t xml:space="preserve">gNB </w:t>
            </w:r>
            <w:r>
              <w:rPr>
                <w:rFonts w:ascii="Times New Roman" w:eastAsia="MS Mincho" w:hAnsi="Times New Roman"/>
                <w:sz w:val="20"/>
                <w:lang w:val="en-US" w:eastAsia="ko-KR"/>
              </w:rPr>
              <w:t>processing:</w:t>
            </w:r>
            <w:r w:rsidRPr="00494475">
              <w:rPr>
                <w:rFonts w:ascii="Times New Roman" w:eastAsia="MS Mincho" w:hAnsi="Times New Roman" w:hint="eastAsia"/>
                <w:sz w:val="20"/>
                <w:lang w:val="en-US" w:eastAsia="ko-KR"/>
              </w:rPr>
              <w:t xml:space="preserve"> </w:t>
            </w:r>
            <w:r>
              <w:rPr>
                <w:rFonts w:ascii="Times New Roman" w:eastAsia="MS Mincho" w:hAnsi="Times New Roman"/>
                <w:sz w:val="20"/>
                <w:lang w:val="en-US" w:eastAsia="ko-KR"/>
              </w:rPr>
              <w:t xml:space="preserve">PUSCH decoding </w:t>
            </w:r>
          </w:p>
        </w:tc>
        <w:tc>
          <w:tcPr>
            <w:tcW w:w="3202" w:type="dxa"/>
            <w:shd w:val="clear" w:color="auto" w:fill="auto"/>
          </w:tcPr>
          <w:p w14:paraId="0DE4831F" w14:textId="77777777" w:rsidR="00E51BB7" w:rsidRPr="00494475" w:rsidRDefault="00E51BB7" w:rsidP="003E7C46">
            <w:pPr>
              <w:pStyle w:val="TAC"/>
              <w:spacing w:after="120"/>
              <w:rPr>
                <w:rFonts w:ascii="Times New Roman" w:eastAsia="MS Mincho" w:hAnsi="Times New Roman"/>
                <w:sz w:val="20"/>
                <w:lang w:val="en-US" w:eastAsia="ko-KR"/>
              </w:rPr>
            </w:pPr>
            <w:r>
              <w:rPr>
                <w:rFonts w:ascii="Times New Roman" w:eastAsia="MS Mincho" w:hAnsi="Times New Roman"/>
                <w:sz w:val="20"/>
                <w:lang w:val="en-US" w:eastAsia="ko-KR"/>
              </w:rPr>
              <w:t>4</w:t>
            </w:r>
            <w:r w:rsidRPr="00494475">
              <w:rPr>
                <w:rFonts w:ascii="Times New Roman" w:eastAsia="MS Mincho" w:hAnsi="Times New Roman" w:hint="eastAsia"/>
                <w:sz w:val="20"/>
                <w:lang w:val="en-US" w:eastAsia="ko-KR"/>
              </w:rPr>
              <w:t xml:space="preserve"> </w:t>
            </w:r>
          </w:p>
        </w:tc>
      </w:tr>
      <w:tr w:rsidR="00E51BB7" w:rsidRPr="00494475" w14:paraId="0CD023B0" w14:textId="77777777" w:rsidTr="003E7C46">
        <w:trPr>
          <w:trHeight w:val="255"/>
          <w:jc w:val="center"/>
        </w:trPr>
        <w:tc>
          <w:tcPr>
            <w:tcW w:w="1291" w:type="dxa"/>
            <w:shd w:val="clear" w:color="auto" w:fill="auto"/>
            <w:noWrap/>
          </w:tcPr>
          <w:p w14:paraId="60205AE1" w14:textId="77777777" w:rsidR="00E51BB7" w:rsidRPr="00494475" w:rsidRDefault="00E51BB7" w:rsidP="003E7C46">
            <w:pPr>
              <w:pStyle w:val="TAC"/>
              <w:spacing w:after="120"/>
              <w:rPr>
                <w:rFonts w:ascii="Times New Roman" w:eastAsia="MS Mincho" w:hAnsi="Times New Roman"/>
                <w:sz w:val="20"/>
                <w:lang w:val="en-US" w:eastAsia="ko-KR"/>
              </w:rPr>
            </w:pPr>
          </w:p>
        </w:tc>
        <w:tc>
          <w:tcPr>
            <w:tcW w:w="4000" w:type="dxa"/>
            <w:shd w:val="clear" w:color="auto" w:fill="auto"/>
          </w:tcPr>
          <w:p w14:paraId="544B5137" w14:textId="77777777" w:rsidR="00E51BB7" w:rsidRPr="002377F8" w:rsidRDefault="00E51BB7" w:rsidP="003E7C46">
            <w:pPr>
              <w:pStyle w:val="TAC"/>
              <w:spacing w:after="120"/>
              <w:rPr>
                <w:rFonts w:ascii="Times New Roman" w:eastAsiaTheme="minorEastAsia" w:hAnsi="Times New Roman"/>
                <w:sz w:val="20"/>
                <w:lang w:val="en-US" w:eastAsia="zh-CN"/>
              </w:rPr>
            </w:pPr>
            <w:r w:rsidRPr="00494475">
              <w:rPr>
                <w:rFonts w:ascii="Times New Roman" w:eastAsia="MS Mincho" w:hAnsi="Times New Roman"/>
                <w:sz w:val="20"/>
                <w:lang w:val="en-US" w:eastAsia="ko-KR"/>
              </w:rPr>
              <w:t>Total delay</w:t>
            </w:r>
            <w:r>
              <w:rPr>
                <w:rFonts w:ascii="Times New Roman" w:eastAsiaTheme="minorEastAsia" w:hAnsi="Times New Roman" w:hint="eastAsia"/>
                <w:sz w:val="20"/>
                <w:lang w:val="en-US" w:eastAsia="zh-CN"/>
              </w:rPr>
              <w:t xml:space="preserve"> </w:t>
            </w:r>
          </w:p>
        </w:tc>
        <w:tc>
          <w:tcPr>
            <w:tcW w:w="3202" w:type="dxa"/>
            <w:shd w:val="clear" w:color="auto" w:fill="auto"/>
          </w:tcPr>
          <w:p w14:paraId="68777EE6" w14:textId="71BF3A85" w:rsidR="00E51BB7" w:rsidRDefault="00E51BB7" w:rsidP="003E7C46">
            <w:pPr>
              <w:pStyle w:val="TAC"/>
              <w:spacing w:after="120"/>
              <w:rPr>
                <w:rFonts w:ascii="Times New Roman" w:eastAsiaTheme="minorEastAsia" w:hAnsi="Times New Roman"/>
                <w:sz w:val="20"/>
                <w:lang w:val="en-US" w:eastAsia="zh-CN"/>
              </w:rPr>
            </w:pPr>
            <w:r>
              <w:rPr>
                <w:rFonts w:ascii="Times New Roman" w:eastAsia="MS Mincho" w:hAnsi="Times New Roman"/>
                <w:sz w:val="20"/>
                <w:lang w:val="en-US" w:eastAsia="ko-KR"/>
              </w:rPr>
              <w:t xml:space="preserve">Baseline: </w:t>
            </w:r>
            <w:r w:rsidR="006A274E">
              <w:rPr>
                <w:rFonts w:ascii="Times New Roman" w:eastAsia="MS Mincho" w:hAnsi="Times New Roman"/>
                <w:sz w:val="20"/>
                <w:lang w:val="en-US" w:eastAsia="ko-KR"/>
              </w:rPr>
              <w:t>64.486</w:t>
            </w:r>
            <w:r>
              <w:rPr>
                <w:rFonts w:ascii="Times New Roman" w:eastAsia="MS Mincho" w:hAnsi="Times New Roman"/>
                <w:sz w:val="20"/>
                <w:lang w:val="en-US" w:eastAsia="ko-KR"/>
              </w:rPr>
              <w:t xml:space="preserve"> + (p * RTT)</w:t>
            </w:r>
          </w:p>
          <w:p w14:paraId="4B4C282D" w14:textId="55B74559" w:rsidR="00E51BB7" w:rsidRDefault="00E51BB7" w:rsidP="003E7C46">
            <w:pPr>
              <w:pStyle w:val="TAC"/>
              <w:spacing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Aggressive: </w:t>
            </w:r>
            <w:r w:rsidR="006A274E">
              <w:rPr>
                <w:rFonts w:ascii="Times New Roman" w:eastAsia="MS Mincho" w:hAnsi="Times New Roman"/>
                <w:sz w:val="20"/>
                <w:lang w:val="en-US" w:eastAsia="ko-KR"/>
              </w:rPr>
              <w:t>64.486</w:t>
            </w:r>
            <w:r>
              <w:rPr>
                <w:rFonts w:ascii="Times New Roman" w:eastAsiaTheme="minorEastAsia" w:hAnsi="Times New Roman"/>
                <w:sz w:val="20"/>
                <w:lang w:val="en-US" w:eastAsia="zh-CN"/>
              </w:rPr>
              <w:t xml:space="preserve"> + (p * RTT)</w:t>
            </w:r>
          </w:p>
          <w:p w14:paraId="43AE3265" w14:textId="77777777" w:rsidR="00E51BB7" w:rsidRPr="000E6DDD" w:rsidRDefault="00E51BB7" w:rsidP="003E7C46">
            <w:pPr>
              <w:pStyle w:val="TAC"/>
              <w:tabs>
                <w:tab w:val="left" w:pos="-806"/>
              </w:tabs>
              <w:spacing w:before="240" w:after="120"/>
              <w:outlineLvl w:val="1"/>
              <w:rPr>
                <w:rFonts w:ascii="Times New Roman" w:eastAsiaTheme="minorEastAsia" w:hAnsi="Times New Roman"/>
                <w:sz w:val="20"/>
                <w:lang w:val="en-US" w:eastAsia="zh-CN"/>
              </w:rPr>
            </w:pPr>
          </w:p>
        </w:tc>
      </w:tr>
    </w:tbl>
    <w:p w14:paraId="27F5C5FF" w14:textId="77777777" w:rsidR="00E51BB7" w:rsidRDefault="00E51BB7" w:rsidP="00CF5714">
      <w:pPr>
        <w:rPr>
          <w:rFonts w:eastAsiaTheme="minorEastAsia"/>
          <w:lang w:eastAsia="zh-CN"/>
        </w:rPr>
      </w:pPr>
    </w:p>
    <w:p w14:paraId="1AB97DD0" w14:textId="77777777" w:rsidR="00E51BB7" w:rsidRPr="00CF5714" w:rsidRDefault="00E51BB7" w:rsidP="00CF5714">
      <w:pPr>
        <w:rPr>
          <w:rFonts w:eastAsiaTheme="minorEastAsia"/>
          <w:lang w:eastAsia="zh-CN"/>
        </w:rPr>
      </w:pPr>
    </w:p>
    <w:p w14:paraId="5272D50C" w14:textId="77777777" w:rsidR="001917F5" w:rsidRDefault="001917F5" w:rsidP="00CF5714">
      <w:pPr>
        <w:spacing w:after="120"/>
        <w:jc w:val="both"/>
        <w:rPr>
          <w:rFonts w:eastAsia="MS Mincho"/>
          <w:lang w:eastAsia="ko-KR"/>
        </w:rPr>
      </w:pPr>
    </w:p>
    <w:p w14:paraId="1A6407CD" w14:textId="44171EF8" w:rsidR="001917F5" w:rsidRDefault="00F95231" w:rsidP="00CF5714">
      <w:pPr>
        <w:spacing w:after="120"/>
        <w:jc w:val="both"/>
        <w:rPr>
          <w:rFonts w:eastAsiaTheme="minorEastAsia"/>
          <w:lang w:eastAsia="zh-CN"/>
        </w:rPr>
      </w:pPr>
      <w:r>
        <w:rPr>
          <w:rFonts w:eastAsiaTheme="minorEastAsia" w:hint="eastAsia"/>
          <w:lang w:eastAsia="zh-CN"/>
        </w:rPr>
        <w:t xml:space="preserve">It can be seen from the Table 3 that </w:t>
      </w:r>
      <w:r w:rsidR="00AE70D2">
        <w:rPr>
          <w:rFonts w:eastAsiaTheme="minorEastAsia"/>
          <w:lang w:eastAsia="zh-CN"/>
        </w:rPr>
        <w:t xml:space="preserve">for TDD and </w:t>
      </w:r>
      <w:r>
        <w:rPr>
          <w:rFonts w:eastAsiaTheme="minorEastAsia" w:hint="eastAsia"/>
          <w:lang w:eastAsia="zh-CN"/>
        </w:rPr>
        <w:t xml:space="preserve">non-slot based </w:t>
      </w:r>
      <w:r>
        <w:rPr>
          <w:rFonts w:eastAsiaTheme="minorEastAsia"/>
          <w:lang w:eastAsia="zh-CN"/>
        </w:rPr>
        <w:t>transmission</w:t>
      </w:r>
      <w:r>
        <w:rPr>
          <w:rFonts w:eastAsiaTheme="minorEastAsia" w:hint="eastAsia"/>
          <w:lang w:eastAsia="zh-CN"/>
        </w:rPr>
        <w:t xml:space="preserve"> </w:t>
      </w:r>
      <w:r w:rsidR="00AE70D2">
        <w:rPr>
          <w:rFonts w:eastAsiaTheme="minorEastAsia"/>
          <w:lang w:eastAsia="zh-CN"/>
        </w:rPr>
        <w:t>at</w:t>
      </w:r>
      <w:r>
        <w:rPr>
          <w:rFonts w:eastAsiaTheme="minorEastAsia" w:hint="eastAsia"/>
          <w:lang w:eastAsia="zh-CN"/>
        </w:rPr>
        <w:t>30</w:t>
      </w:r>
      <w:r w:rsidR="00AE70D2">
        <w:rPr>
          <w:rFonts w:eastAsiaTheme="minorEastAsia"/>
          <w:lang w:eastAsia="zh-CN"/>
        </w:rPr>
        <w:t xml:space="preserve"> </w:t>
      </w:r>
      <w:r>
        <w:rPr>
          <w:rFonts w:eastAsiaTheme="minorEastAsia" w:hint="eastAsia"/>
          <w:lang w:eastAsia="zh-CN"/>
        </w:rPr>
        <w:t xml:space="preserve">KHz </w:t>
      </w:r>
      <w:r w:rsidR="00AE70D2">
        <w:rPr>
          <w:rFonts w:eastAsiaTheme="minorEastAsia"/>
          <w:lang w:eastAsia="zh-CN"/>
        </w:rPr>
        <w:t>SCS, the latency requirement cannot be met for a relatively symmetric UL-DL assignment</w:t>
      </w:r>
      <w:r>
        <w:rPr>
          <w:rFonts w:eastAsiaTheme="minorEastAsia" w:hint="eastAsia"/>
          <w:lang w:eastAsia="zh-CN"/>
        </w:rPr>
        <w:t>.</w:t>
      </w:r>
      <w:r w:rsidR="0013683B">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F95231">
        <w:rPr>
          <w:rFonts w:eastAsiaTheme="minorEastAsia"/>
          <w:lang w:eastAsia="zh-CN"/>
        </w:rPr>
        <w:t>major</w:t>
      </w:r>
      <w:r>
        <w:rPr>
          <w:rFonts w:eastAsiaTheme="minorEastAsia" w:hint="eastAsia"/>
          <w:lang w:eastAsia="zh-CN"/>
        </w:rPr>
        <w:t xml:space="preserve"> delay is caused by </w:t>
      </w:r>
      <w:bookmarkStart w:id="6" w:name="OLE_LINK6"/>
      <w:bookmarkStart w:id="7" w:name="OLE_LINK7"/>
      <w:r>
        <w:rPr>
          <w:rFonts w:eastAsiaTheme="minorEastAsia" w:hint="eastAsia"/>
          <w:lang w:eastAsia="zh-CN"/>
        </w:rPr>
        <w:t>the average waiting time for a transmission opportunity</w:t>
      </w:r>
      <w:bookmarkEnd w:id="6"/>
      <w:bookmarkEnd w:id="7"/>
      <w:r>
        <w:rPr>
          <w:rFonts w:eastAsiaTheme="minorEastAsia" w:hint="eastAsia"/>
          <w:lang w:eastAsia="zh-CN"/>
        </w:rPr>
        <w:t xml:space="preserve"> which </w:t>
      </w:r>
      <w:r w:rsidR="00AE70D2">
        <w:rPr>
          <w:rFonts w:eastAsiaTheme="minorEastAsia"/>
          <w:lang w:eastAsia="zh-CN"/>
        </w:rPr>
        <w:t>is highly correlated to the U</w:t>
      </w:r>
      <w:r>
        <w:rPr>
          <w:rFonts w:eastAsiaTheme="minorEastAsia" w:hint="eastAsia"/>
          <w:lang w:eastAsia="zh-CN"/>
        </w:rPr>
        <w:t>L-</w:t>
      </w:r>
      <w:r w:rsidR="00AE70D2">
        <w:rPr>
          <w:rFonts w:eastAsiaTheme="minorEastAsia"/>
          <w:lang w:eastAsia="zh-CN"/>
        </w:rPr>
        <w:t>D</w:t>
      </w:r>
      <w:r>
        <w:rPr>
          <w:rFonts w:eastAsiaTheme="minorEastAsia" w:hint="eastAsia"/>
          <w:lang w:eastAsia="zh-CN"/>
        </w:rPr>
        <w:t xml:space="preserve">L pattern. </w:t>
      </w:r>
      <w:r w:rsidR="00853258">
        <w:rPr>
          <w:rFonts w:eastAsiaTheme="minorEastAsia"/>
          <w:lang w:eastAsia="zh-CN"/>
        </w:rPr>
        <w:t xml:space="preserve">This average waiting time still dominates even with an </w:t>
      </w:r>
      <w:r w:rsidR="0013683B">
        <w:rPr>
          <w:rFonts w:eastAsiaTheme="minorEastAsia" w:hint="eastAsia"/>
          <w:lang w:eastAsia="zh-CN"/>
        </w:rPr>
        <w:t>aggressive UE processing time.</w:t>
      </w:r>
    </w:p>
    <w:p w14:paraId="37EF2A0B" w14:textId="460BE703" w:rsidR="00E632D2" w:rsidRDefault="00E632D2" w:rsidP="00E632D2">
      <w:pPr>
        <w:pStyle w:val="a0"/>
        <w:ind w:left="-2"/>
        <w:rPr>
          <w:rFonts w:eastAsiaTheme="minorEastAsia"/>
          <w:lang w:eastAsia="zh-CN"/>
        </w:rPr>
      </w:pPr>
      <w:r>
        <w:rPr>
          <w:rFonts w:eastAsiaTheme="minorEastAsia"/>
          <w:lang w:eastAsia="zh-CN"/>
        </w:rPr>
        <w:t>From the</w:t>
      </w:r>
      <w:r>
        <w:rPr>
          <w:rFonts w:eastAsiaTheme="minorEastAsia" w:hint="eastAsia"/>
          <w:lang w:eastAsia="zh-CN"/>
        </w:rPr>
        <w:t xml:space="preserve"> </w:t>
      </w:r>
      <w:r w:rsidR="00AE70D2">
        <w:rPr>
          <w:rFonts w:eastAsiaTheme="minorEastAsia"/>
          <w:lang w:eastAsia="zh-CN"/>
        </w:rPr>
        <w:t xml:space="preserve">latency </w:t>
      </w:r>
      <w:r>
        <w:rPr>
          <w:rFonts w:eastAsiaTheme="minorEastAsia" w:hint="eastAsia"/>
          <w:lang w:eastAsia="zh-CN"/>
        </w:rPr>
        <w:t>evaluation</w:t>
      </w:r>
      <w:r w:rsidR="00AE70D2">
        <w:rPr>
          <w:rFonts w:eastAsiaTheme="minorEastAsia"/>
          <w:lang w:eastAsia="zh-CN"/>
        </w:rPr>
        <w:t>s shown in Tables 1 - 3</w:t>
      </w:r>
      <w:r>
        <w:rPr>
          <w:rFonts w:eastAsiaTheme="minorEastAsia" w:hint="eastAsia"/>
          <w:lang w:eastAsia="zh-CN"/>
        </w:rPr>
        <w:t>, we have following observations:</w:t>
      </w:r>
    </w:p>
    <w:p w14:paraId="6D2CB937" w14:textId="77777777" w:rsidR="00695E02" w:rsidRPr="00CF5714" w:rsidRDefault="00695E02" w:rsidP="00E632D2">
      <w:pPr>
        <w:pStyle w:val="a0"/>
        <w:ind w:left="-2"/>
        <w:rPr>
          <w:b/>
          <w:lang w:eastAsia="zh-CN"/>
        </w:rPr>
      </w:pPr>
      <w:r w:rsidRPr="00695E02">
        <w:rPr>
          <w:rFonts w:eastAsiaTheme="minorEastAsia"/>
          <w:b/>
          <w:lang w:eastAsia="zh-CN"/>
        </w:rPr>
        <w:t>O</w:t>
      </w:r>
      <w:r w:rsidR="00E4196F" w:rsidRPr="00CF5714">
        <w:rPr>
          <w:rFonts w:eastAsiaTheme="minorEastAsia"/>
          <w:b/>
          <w:lang w:eastAsia="zh-CN"/>
        </w:rPr>
        <w:t>bservation</w:t>
      </w:r>
      <w:r w:rsidR="00853258">
        <w:rPr>
          <w:rFonts w:eastAsiaTheme="minorEastAsia"/>
          <w:b/>
          <w:lang w:eastAsia="zh-CN"/>
        </w:rPr>
        <w:t>s</w:t>
      </w:r>
      <w:r>
        <w:rPr>
          <w:rFonts w:eastAsiaTheme="minorEastAsia" w:hint="eastAsia"/>
          <w:b/>
          <w:lang w:eastAsia="zh-CN"/>
        </w:rPr>
        <w:t>:</w:t>
      </w:r>
    </w:p>
    <w:p w14:paraId="67CA6F49" w14:textId="58DCB825" w:rsidR="00F95231" w:rsidRDefault="00E4196F" w:rsidP="00E632D2">
      <w:pPr>
        <w:pStyle w:val="a0"/>
        <w:numPr>
          <w:ilvl w:val="0"/>
          <w:numId w:val="23"/>
        </w:numPr>
        <w:rPr>
          <w:rFonts w:eastAsiaTheme="minorEastAsia"/>
          <w:b/>
          <w:lang w:eastAsia="zh-CN"/>
        </w:rPr>
      </w:pPr>
      <w:r w:rsidRPr="00CF5714">
        <w:rPr>
          <w:rFonts w:eastAsiaTheme="minorEastAsia"/>
          <w:b/>
          <w:lang w:eastAsia="zh-CN"/>
        </w:rPr>
        <w:t xml:space="preserve">For </w:t>
      </w:r>
      <w:r w:rsidR="00853258">
        <w:rPr>
          <w:rFonts w:eastAsiaTheme="minorEastAsia"/>
          <w:b/>
          <w:lang w:eastAsia="zh-CN"/>
        </w:rPr>
        <w:t xml:space="preserve">FDD and </w:t>
      </w:r>
      <w:r w:rsidRPr="00CF5714">
        <w:rPr>
          <w:rFonts w:eastAsiaTheme="minorEastAsia"/>
          <w:b/>
          <w:lang w:eastAsia="zh-CN"/>
        </w:rPr>
        <w:t xml:space="preserve">non-slot based </w:t>
      </w:r>
      <w:r w:rsidR="00853258">
        <w:rPr>
          <w:rFonts w:eastAsiaTheme="minorEastAsia"/>
          <w:b/>
          <w:lang w:eastAsia="zh-CN"/>
        </w:rPr>
        <w:t xml:space="preserve">scheduling </w:t>
      </w:r>
      <w:r w:rsidRPr="00CF5714">
        <w:rPr>
          <w:rFonts w:eastAsiaTheme="minorEastAsia"/>
          <w:b/>
          <w:lang w:eastAsia="zh-CN"/>
        </w:rPr>
        <w:t>with 15</w:t>
      </w:r>
      <w:r w:rsidR="00853258">
        <w:rPr>
          <w:rFonts w:eastAsiaTheme="minorEastAsia"/>
          <w:b/>
          <w:lang w:eastAsia="zh-CN"/>
        </w:rPr>
        <w:t xml:space="preserve"> </w:t>
      </w:r>
      <w:r w:rsidRPr="00CF5714">
        <w:rPr>
          <w:rFonts w:eastAsiaTheme="minorEastAsia"/>
          <w:b/>
          <w:lang w:eastAsia="zh-CN"/>
        </w:rPr>
        <w:t xml:space="preserve">KHz SCS, it is </w:t>
      </w:r>
      <w:r w:rsidR="00853258">
        <w:rPr>
          <w:rFonts w:eastAsiaTheme="minorEastAsia"/>
          <w:b/>
          <w:lang w:eastAsia="zh-CN"/>
        </w:rPr>
        <w:t>difficul</w:t>
      </w:r>
      <w:r w:rsidR="00AE70D2">
        <w:rPr>
          <w:rFonts w:eastAsiaTheme="minorEastAsia"/>
          <w:b/>
          <w:lang w:eastAsia="zh-CN"/>
        </w:rPr>
        <w:t>t</w:t>
      </w:r>
      <w:r w:rsidRPr="00CF5714">
        <w:rPr>
          <w:rFonts w:eastAsiaTheme="minorEastAsia"/>
          <w:b/>
          <w:lang w:eastAsia="zh-CN"/>
        </w:rPr>
        <w:t xml:space="preserve"> to achieve 1ms </w:t>
      </w:r>
      <w:r w:rsidR="00853258">
        <w:rPr>
          <w:rFonts w:eastAsiaTheme="minorEastAsia"/>
          <w:b/>
          <w:lang w:eastAsia="zh-CN"/>
        </w:rPr>
        <w:t>latency</w:t>
      </w:r>
      <w:r w:rsidRPr="00CF5714">
        <w:rPr>
          <w:rFonts w:eastAsiaTheme="minorEastAsia"/>
          <w:b/>
          <w:lang w:eastAsia="zh-CN"/>
        </w:rPr>
        <w:t xml:space="preserve"> requirement</w:t>
      </w:r>
      <w:r w:rsidR="00F95231">
        <w:rPr>
          <w:rFonts w:eastAsiaTheme="minorEastAsia" w:hint="eastAsia"/>
          <w:b/>
          <w:lang w:eastAsia="zh-CN"/>
        </w:rPr>
        <w:t xml:space="preserve"> </w:t>
      </w:r>
      <w:r w:rsidR="00853258">
        <w:rPr>
          <w:rFonts w:eastAsiaTheme="minorEastAsia"/>
          <w:b/>
          <w:lang w:eastAsia="zh-CN"/>
        </w:rPr>
        <w:t xml:space="preserve">for the </w:t>
      </w:r>
      <w:r w:rsidR="00F95231">
        <w:rPr>
          <w:rFonts w:eastAsiaTheme="minorEastAsia" w:hint="eastAsia"/>
          <w:b/>
          <w:lang w:eastAsia="zh-CN"/>
        </w:rPr>
        <w:t xml:space="preserve">baseline UE processing time. </w:t>
      </w:r>
      <w:r w:rsidR="00853258">
        <w:rPr>
          <w:rFonts w:eastAsiaTheme="minorEastAsia"/>
          <w:b/>
          <w:lang w:eastAsia="zh-CN"/>
        </w:rPr>
        <w:t>If a</w:t>
      </w:r>
      <w:r w:rsidR="00F95231">
        <w:rPr>
          <w:rFonts w:eastAsiaTheme="minorEastAsia" w:hint="eastAsia"/>
          <w:b/>
          <w:lang w:eastAsia="zh-CN"/>
        </w:rPr>
        <w:t xml:space="preserve"> UE </w:t>
      </w:r>
      <w:r w:rsidR="00853258">
        <w:rPr>
          <w:rFonts w:eastAsiaTheme="minorEastAsia"/>
          <w:b/>
          <w:lang w:eastAsia="zh-CN"/>
        </w:rPr>
        <w:t xml:space="preserve">supports an </w:t>
      </w:r>
      <w:r w:rsidR="00F95231">
        <w:rPr>
          <w:rFonts w:eastAsiaTheme="minorEastAsia" w:hint="eastAsia"/>
          <w:b/>
          <w:lang w:eastAsia="zh-CN"/>
        </w:rPr>
        <w:t xml:space="preserve">aggressive processing time, the average </w:t>
      </w:r>
      <w:r w:rsidR="00853258">
        <w:rPr>
          <w:rFonts w:eastAsiaTheme="minorEastAsia"/>
          <w:b/>
          <w:lang w:eastAsia="zh-CN"/>
        </w:rPr>
        <w:t>latency</w:t>
      </w:r>
      <w:r w:rsidR="00F95231">
        <w:rPr>
          <w:rFonts w:eastAsiaTheme="minorEastAsia" w:hint="eastAsia"/>
          <w:b/>
          <w:lang w:eastAsia="zh-CN"/>
        </w:rPr>
        <w:t xml:space="preserve"> could meet the requirement of URLLC </w:t>
      </w:r>
      <w:r w:rsidR="00853258">
        <w:rPr>
          <w:rFonts w:eastAsiaTheme="minorEastAsia"/>
          <w:b/>
          <w:lang w:eastAsia="zh-CN"/>
        </w:rPr>
        <w:t xml:space="preserve">for very short channel durations on the order of </w:t>
      </w:r>
      <w:r w:rsidR="00F95231">
        <w:rPr>
          <w:rFonts w:eastAsiaTheme="minorEastAsia" w:hint="eastAsia"/>
          <w:b/>
          <w:lang w:eastAsia="zh-CN"/>
        </w:rPr>
        <w:t>1 symbol.</w:t>
      </w:r>
      <w:r w:rsidR="00652C75">
        <w:rPr>
          <w:rFonts w:eastAsiaTheme="minorEastAsia" w:hint="eastAsia"/>
          <w:b/>
          <w:lang w:eastAsia="zh-CN"/>
        </w:rPr>
        <w:t xml:space="preserve"> </w:t>
      </w:r>
    </w:p>
    <w:p w14:paraId="5C1C2A8B" w14:textId="2BF74FB1" w:rsidR="00F95231" w:rsidRDefault="00F95231" w:rsidP="00E632D2">
      <w:pPr>
        <w:pStyle w:val="a0"/>
        <w:numPr>
          <w:ilvl w:val="0"/>
          <w:numId w:val="23"/>
        </w:numPr>
        <w:rPr>
          <w:rFonts w:eastAsiaTheme="minorEastAsia"/>
          <w:b/>
          <w:lang w:eastAsia="zh-CN"/>
        </w:rPr>
      </w:pPr>
      <w:r w:rsidRPr="00841B91">
        <w:rPr>
          <w:rFonts w:eastAsiaTheme="minorEastAsia" w:hint="eastAsia"/>
          <w:b/>
          <w:lang w:eastAsia="zh-CN"/>
        </w:rPr>
        <w:t xml:space="preserve">For </w:t>
      </w:r>
      <w:r w:rsidR="00853258">
        <w:rPr>
          <w:rFonts w:eastAsiaTheme="minorEastAsia"/>
          <w:b/>
          <w:lang w:eastAsia="zh-CN"/>
        </w:rPr>
        <w:t xml:space="preserve">FDD and </w:t>
      </w:r>
      <w:r w:rsidRPr="00841B91">
        <w:rPr>
          <w:rFonts w:eastAsiaTheme="minorEastAsia" w:hint="eastAsia"/>
          <w:b/>
          <w:lang w:eastAsia="zh-CN"/>
        </w:rPr>
        <w:t xml:space="preserve">non-slot based </w:t>
      </w:r>
      <w:r w:rsidR="00853258">
        <w:rPr>
          <w:rFonts w:eastAsiaTheme="minorEastAsia"/>
          <w:b/>
          <w:lang w:eastAsia="zh-CN"/>
        </w:rPr>
        <w:t>scheduling</w:t>
      </w:r>
      <w:r w:rsidR="00853258" w:rsidRPr="00841B91">
        <w:rPr>
          <w:rFonts w:eastAsiaTheme="minorEastAsia" w:hint="eastAsia"/>
          <w:b/>
          <w:lang w:eastAsia="zh-CN"/>
        </w:rPr>
        <w:t xml:space="preserve"> </w:t>
      </w:r>
      <w:r w:rsidRPr="00841B91">
        <w:rPr>
          <w:rFonts w:eastAsiaTheme="minorEastAsia" w:hint="eastAsia"/>
          <w:b/>
          <w:lang w:eastAsia="zh-CN"/>
        </w:rPr>
        <w:t xml:space="preserve">with </w:t>
      </w:r>
      <w:r>
        <w:rPr>
          <w:rFonts w:eastAsiaTheme="minorEastAsia" w:hint="eastAsia"/>
          <w:b/>
          <w:lang w:eastAsia="zh-CN"/>
        </w:rPr>
        <w:t>30</w:t>
      </w:r>
      <w:r w:rsidR="00853258">
        <w:rPr>
          <w:rFonts w:eastAsiaTheme="minorEastAsia"/>
          <w:b/>
          <w:lang w:eastAsia="zh-CN"/>
        </w:rPr>
        <w:t xml:space="preserve"> </w:t>
      </w:r>
      <w:r w:rsidRPr="00841B91">
        <w:rPr>
          <w:rFonts w:eastAsiaTheme="minorEastAsia" w:hint="eastAsia"/>
          <w:b/>
          <w:lang w:eastAsia="zh-CN"/>
        </w:rPr>
        <w:t xml:space="preserve">KHz SCS, </w:t>
      </w:r>
      <w:r w:rsidR="00E4196F" w:rsidRPr="00CF5714">
        <w:rPr>
          <w:rFonts w:eastAsiaTheme="minorEastAsia"/>
          <w:b/>
          <w:lang w:eastAsia="zh-CN"/>
        </w:rPr>
        <w:t xml:space="preserve">the average transmission </w:t>
      </w:r>
      <w:r w:rsidR="00853258">
        <w:rPr>
          <w:rFonts w:eastAsiaTheme="minorEastAsia"/>
          <w:b/>
          <w:lang w:eastAsia="zh-CN"/>
        </w:rPr>
        <w:t>latency</w:t>
      </w:r>
      <w:r w:rsidR="00E4196F" w:rsidRPr="00CF5714">
        <w:rPr>
          <w:rFonts w:eastAsiaTheme="minorEastAsia"/>
          <w:b/>
          <w:lang w:eastAsia="zh-CN"/>
        </w:rPr>
        <w:t xml:space="preserve"> could meet the URLLC requirements when at most one retransmission </w:t>
      </w:r>
      <w:r w:rsidR="00853258">
        <w:rPr>
          <w:rFonts w:eastAsiaTheme="minorEastAsia"/>
          <w:b/>
          <w:lang w:eastAsia="zh-CN"/>
        </w:rPr>
        <w:t xml:space="preserve">is </w:t>
      </w:r>
      <w:r w:rsidR="00E4196F" w:rsidRPr="00CF5714">
        <w:rPr>
          <w:rFonts w:eastAsiaTheme="minorEastAsia"/>
          <w:b/>
          <w:lang w:eastAsia="zh-CN"/>
        </w:rPr>
        <w:t>allowed.</w:t>
      </w:r>
    </w:p>
    <w:p w14:paraId="2B2C5BC1" w14:textId="21E2424F" w:rsidR="001917F5" w:rsidRDefault="00E4196F" w:rsidP="00CF5714">
      <w:pPr>
        <w:pStyle w:val="a0"/>
        <w:ind w:left="418"/>
        <w:rPr>
          <w:rFonts w:eastAsiaTheme="minorEastAsia"/>
          <w:lang w:eastAsia="zh-CN"/>
        </w:rPr>
      </w:pPr>
      <w:r w:rsidRPr="00CF5714">
        <w:rPr>
          <w:rFonts w:eastAsiaTheme="minorEastAsia"/>
          <w:b/>
          <w:lang w:eastAsia="zh-CN"/>
        </w:rPr>
        <w:t xml:space="preserve">For TDD, the UL </w:t>
      </w:r>
      <w:r w:rsidR="008B2B11">
        <w:rPr>
          <w:rFonts w:eastAsiaTheme="minorEastAsia"/>
          <w:b/>
          <w:lang w:eastAsia="zh-CN"/>
        </w:rPr>
        <w:t>latency</w:t>
      </w:r>
      <w:r w:rsidR="008B2B11" w:rsidRPr="00E32E89">
        <w:rPr>
          <w:rFonts w:eastAsiaTheme="minorEastAsia"/>
          <w:b/>
          <w:lang w:eastAsia="zh-CN"/>
        </w:rPr>
        <w:t xml:space="preserve"> </w:t>
      </w:r>
      <w:r w:rsidRPr="00CF5714">
        <w:rPr>
          <w:rFonts w:eastAsiaTheme="minorEastAsia"/>
          <w:b/>
          <w:lang w:eastAsia="zh-CN"/>
        </w:rPr>
        <w:t xml:space="preserve">is </w:t>
      </w:r>
      <w:r w:rsidR="008B2B11">
        <w:rPr>
          <w:rFonts w:eastAsiaTheme="minorEastAsia"/>
          <w:b/>
          <w:lang w:eastAsia="zh-CN"/>
        </w:rPr>
        <w:t>dominated</w:t>
      </w:r>
      <w:r w:rsidRPr="00CF5714">
        <w:rPr>
          <w:rFonts w:eastAsiaTheme="minorEastAsia"/>
          <w:b/>
          <w:lang w:eastAsia="zh-CN"/>
        </w:rPr>
        <w:t xml:space="preserve"> </w:t>
      </w:r>
      <w:r w:rsidR="00652C75">
        <w:rPr>
          <w:rFonts w:eastAsiaTheme="minorEastAsia" w:hint="eastAsia"/>
          <w:b/>
          <w:lang w:eastAsia="zh-CN"/>
        </w:rPr>
        <w:t>by</w:t>
      </w:r>
      <w:r w:rsidRPr="00CF5714">
        <w:rPr>
          <w:rFonts w:eastAsiaTheme="minorEastAsia"/>
          <w:b/>
          <w:lang w:eastAsia="zh-CN"/>
        </w:rPr>
        <w:t xml:space="preserve"> the the average waiting time for a transmission opportunity</w:t>
      </w:r>
      <w:r w:rsidR="008B2B11">
        <w:rPr>
          <w:rFonts w:eastAsiaTheme="minorEastAsia"/>
          <w:b/>
          <w:lang w:eastAsia="zh-CN"/>
        </w:rPr>
        <w:t>, which depends on the</w:t>
      </w:r>
      <w:r w:rsidR="00652C75">
        <w:rPr>
          <w:rFonts w:eastAsiaTheme="minorEastAsia" w:hint="eastAsia"/>
          <w:b/>
          <w:lang w:eastAsia="zh-CN"/>
        </w:rPr>
        <w:t xml:space="preserve"> DL-UL pattern. Even with 30</w:t>
      </w:r>
      <w:r w:rsidR="008B2B11">
        <w:rPr>
          <w:rFonts w:eastAsiaTheme="minorEastAsia"/>
          <w:b/>
          <w:lang w:eastAsia="zh-CN"/>
        </w:rPr>
        <w:t xml:space="preserve"> </w:t>
      </w:r>
      <w:r w:rsidR="00652C75">
        <w:rPr>
          <w:rFonts w:eastAsiaTheme="minorEastAsia" w:hint="eastAsia"/>
          <w:b/>
          <w:lang w:eastAsia="zh-CN"/>
        </w:rPr>
        <w:t xml:space="preserve">KHz, the </w:t>
      </w:r>
      <w:r w:rsidR="008B2B11">
        <w:rPr>
          <w:rFonts w:eastAsiaTheme="minorEastAsia"/>
          <w:b/>
          <w:lang w:eastAsia="zh-CN"/>
        </w:rPr>
        <w:t>latency</w:t>
      </w:r>
      <w:r w:rsidR="00652C75">
        <w:rPr>
          <w:rFonts w:eastAsiaTheme="minorEastAsia" w:hint="eastAsia"/>
          <w:b/>
          <w:lang w:eastAsia="zh-CN"/>
        </w:rPr>
        <w:t xml:space="preserve"> </w:t>
      </w:r>
      <w:r w:rsidR="00E32E89">
        <w:rPr>
          <w:rFonts w:eastAsiaTheme="minorEastAsia"/>
          <w:b/>
          <w:sz w:val="21"/>
          <w:lang w:eastAsia="zh-CN"/>
        </w:rPr>
        <w:t xml:space="preserve">may </w:t>
      </w:r>
      <w:r w:rsidR="00652C75">
        <w:rPr>
          <w:rFonts w:eastAsiaTheme="minorEastAsia" w:hint="eastAsia"/>
          <w:b/>
          <w:lang w:eastAsia="zh-CN"/>
        </w:rPr>
        <w:t xml:space="preserve">not meet the </w:t>
      </w:r>
      <w:r w:rsidR="008B2B11">
        <w:rPr>
          <w:rFonts w:eastAsiaTheme="minorEastAsia"/>
          <w:b/>
          <w:lang w:eastAsia="zh-CN"/>
        </w:rPr>
        <w:t xml:space="preserve">URLLC </w:t>
      </w:r>
      <w:r w:rsidR="00652C75">
        <w:rPr>
          <w:rFonts w:eastAsiaTheme="minorEastAsia" w:hint="eastAsia"/>
          <w:b/>
          <w:lang w:eastAsia="zh-CN"/>
        </w:rPr>
        <w:t xml:space="preserve">requirement. </w:t>
      </w:r>
      <w:r w:rsidR="00652C75">
        <w:rPr>
          <w:rFonts w:eastAsiaTheme="minorEastAsia"/>
          <w:b/>
          <w:lang w:eastAsia="zh-CN"/>
        </w:rPr>
        <w:t>I</w:t>
      </w:r>
      <w:r w:rsidR="00652C75">
        <w:rPr>
          <w:rFonts w:eastAsiaTheme="minorEastAsia" w:hint="eastAsia"/>
          <w:b/>
          <w:lang w:eastAsia="zh-CN"/>
        </w:rPr>
        <w:t xml:space="preserve">t is </w:t>
      </w:r>
      <w:r w:rsidR="008B2B11">
        <w:rPr>
          <w:rFonts w:eastAsiaTheme="minorEastAsia"/>
          <w:b/>
          <w:lang w:eastAsia="zh-CN"/>
        </w:rPr>
        <w:t>necessary</w:t>
      </w:r>
      <w:r w:rsidR="00652C75">
        <w:rPr>
          <w:rFonts w:eastAsiaTheme="minorEastAsia" w:hint="eastAsia"/>
          <w:b/>
          <w:lang w:eastAsia="zh-CN"/>
        </w:rPr>
        <w:t xml:space="preserve"> to configure URLLC </w:t>
      </w:r>
      <w:r w:rsidR="008B2B11">
        <w:rPr>
          <w:rFonts w:eastAsiaTheme="minorEastAsia"/>
          <w:b/>
          <w:lang w:eastAsia="zh-CN"/>
        </w:rPr>
        <w:t xml:space="preserve">with SCS </w:t>
      </w:r>
      <w:r w:rsidR="00652C75">
        <w:rPr>
          <w:rFonts w:eastAsiaTheme="minorEastAsia" w:hint="eastAsia"/>
          <w:b/>
          <w:lang w:eastAsia="zh-CN"/>
        </w:rPr>
        <w:t>larger than 15</w:t>
      </w:r>
      <w:r w:rsidR="008B2B11">
        <w:rPr>
          <w:rFonts w:eastAsiaTheme="minorEastAsia"/>
          <w:b/>
          <w:lang w:eastAsia="zh-CN"/>
        </w:rPr>
        <w:t xml:space="preserve"> </w:t>
      </w:r>
      <w:r w:rsidR="00652C75">
        <w:rPr>
          <w:rFonts w:eastAsiaTheme="minorEastAsia" w:hint="eastAsia"/>
          <w:b/>
          <w:lang w:eastAsia="zh-CN"/>
        </w:rPr>
        <w:t xml:space="preserve">KHz in FDD. </w:t>
      </w:r>
    </w:p>
    <w:p w14:paraId="5FC8B2B5" w14:textId="77777777" w:rsidR="00622C73" w:rsidRPr="00690712" w:rsidRDefault="00622C73" w:rsidP="001A6F25">
      <w:pPr>
        <w:pStyle w:val="2"/>
      </w:pPr>
      <w:r>
        <w:t>Handling of colliding UL grants for the same UE</w:t>
      </w:r>
    </w:p>
    <w:p w14:paraId="317CC16A" w14:textId="37782C7F" w:rsidR="00025F9B" w:rsidRPr="00246BED" w:rsidRDefault="00025F9B" w:rsidP="00570D00">
      <w:pPr>
        <w:pStyle w:val="a0"/>
        <w:rPr>
          <w:rFonts w:eastAsiaTheme="minorEastAsia"/>
          <w:lang w:eastAsia="zh-CN"/>
        </w:rPr>
      </w:pPr>
      <w:r>
        <w:rPr>
          <w:rFonts w:eastAsia="宋体"/>
          <w:lang w:eastAsia="zh-CN"/>
        </w:rPr>
        <w:t>The TS 38.321 specification provides a set of tools that support multiplexing of different traffic types on an UL grant</w:t>
      </w:r>
      <w:r>
        <w:rPr>
          <w:rFonts w:eastAsiaTheme="minorEastAsia" w:hint="eastAsia"/>
          <w:lang w:eastAsia="zh-CN"/>
        </w:rPr>
        <w:t xml:space="preserve">. </w:t>
      </w:r>
      <w:r w:rsidR="009F0005">
        <w:rPr>
          <w:rFonts w:eastAsiaTheme="minorEastAsia"/>
          <w:lang w:eastAsia="zh-CN"/>
        </w:rPr>
        <w:t>R</w:t>
      </w:r>
      <w:r w:rsidR="009F0005" w:rsidRPr="007125A0">
        <w:rPr>
          <w:rFonts w:eastAsia="宋体" w:hint="eastAsia"/>
          <w:lang w:eastAsia="zh-CN"/>
        </w:rPr>
        <w:t xml:space="preserve">egarding </w:t>
      </w:r>
      <w:r w:rsidR="009F0005">
        <w:rPr>
          <w:rFonts w:eastAsia="宋体"/>
          <w:lang w:eastAsia="zh-CN"/>
        </w:rPr>
        <w:t>the logical channel prioritization (LCP) function</w:t>
      </w:r>
      <w:r w:rsidR="009F0005" w:rsidRPr="007125A0">
        <w:rPr>
          <w:rFonts w:eastAsia="宋体" w:hint="eastAsia"/>
          <w:lang w:eastAsia="zh-CN"/>
        </w:rPr>
        <w:t xml:space="preserve">, </w:t>
      </w:r>
      <w:r>
        <w:rPr>
          <w:rFonts w:eastAsia="宋体"/>
          <w:lang w:eastAsia="zh-CN"/>
        </w:rPr>
        <w:t xml:space="preserve">multiple logical channels (LCH) </w:t>
      </w:r>
      <w:r w:rsidR="000914E4">
        <w:rPr>
          <w:rFonts w:eastAsia="宋体"/>
          <w:lang w:eastAsia="zh-CN"/>
        </w:rPr>
        <w:t xml:space="preserve">can be mapped onto a PUSCH </w:t>
      </w:r>
      <w:r w:rsidR="00246BED" w:rsidRPr="007125A0">
        <w:rPr>
          <w:rFonts w:eastAsia="宋体" w:hint="eastAsia"/>
          <w:lang w:eastAsia="zh-CN"/>
        </w:rPr>
        <w:t xml:space="preserve">based on UL grant </w:t>
      </w:r>
      <w:r w:rsidR="007E1DE5">
        <w:rPr>
          <w:rFonts w:eastAsia="宋体"/>
          <w:lang w:eastAsia="zh-CN"/>
        </w:rPr>
        <w:t>attributes</w:t>
      </w:r>
      <w:r w:rsidR="007E1DE5" w:rsidRPr="007125A0">
        <w:rPr>
          <w:rFonts w:eastAsia="宋体" w:hint="eastAsia"/>
          <w:lang w:eastAsia="zh-CN"/>
        </w:rPr>
        <w:t xml:space="preserve"> </w:t>
      </w:r>
      <w:r w:rsidR="00246BED" w:rsidRPr="007125A0">
        <w:rPr>
          <w:rFonts w:eastAsia="宋体" w:hint="eastAsia"/>
          <w:lang w:eastAsia="zh-CN"/>
        </w:rPr>
        <w:t xml:space="preserve">such as </w:t>
      </w:r>
      <w:r w:rsidR="000914E4">
        <w:rPr>
          <w:rFonts w:eastAsia="宋体"/>
          <w:lang w:eastAsia="zh-CN"/>
        </w:rPr>
        <w:t xml:space="preserve">the </w:t>
      </w:r>
      <w:r w:rsidR="007E1DE5">
        <w:rPr>
          <w:rFonts w:eastAsia="宋体"/>
          <w:lang w:eastAsia="zh-CN"/>
        </w:rPr>
        <w:t xml:space="preserve">operational </w:t>
      </w:r>
      <w:r w:rsidR="00246BED" w:rsidRPr="007125A0">
        <w:rPr>
          <w:rFonts w:eastAsia="宋体" w:hint="eastAsia"/>
          <w:lang w:eastAsia="zh-CN"/>
        </w:rPr>
        <w:t xml:space="preserve">SCS, PUSCH duration, grant type, etc. </w:t>
      </w:r>
      <w:r>
        <w:rPr>
          <w:rFonts w:eastAsia="宋体"/>
          <w:lang w:eastAsia="zh-CN"/>
        </w:rPr>
        <w:t xml:space="preserve">A set of restrictions </w:t>
      </w:r>
      <w:r w:rsidR="000914E4">
        <w:rPr>
          <w:rFonts w:eastAsia="宋体"/>
          <w:lang w:eastAsia="zh-CN"/>
        </w:rPr>
        <w:t xml:space="preserve">are supported for this purpose including </w:t>
      </w:r>
    </w:p>
    <w:p w14:paraId="1A14DC6C" w14:textId="77777777" w:rsidR="00025F9B" w:rsidRDefault="00025F9B" w:rsidP="00570D00">
      <w:pPr>
        <w:pStyle w:val="a0"/>
        <w:numPr>
          <w:ilvl w:val="1"/>
          <w:numId w:val="29"/>
        </w:numPr>
        <w:ind w:left="709"/>
        <w:rPr>
          <w:rFonts w:eastAsia="宋体"/>
          <w:lang w:eastAsia="zh-CN"/>
        </w:rPr>
      </w:pPr>
      <w:r w:rsidRPr="00856178">
        <w:rPr>
          <w:i/>
          <w:lang w:eastAsia="ko-KR"/>
        </w:rPr>
        <w:t>lcp-allowedSCS</w:t>
      </w:r>
      <w:r>
        <w:rPr>
          <w:rFonts w:eastAsia="宋体"/>
          <w:lang w:eastAsia="zh-CN"/>
        </w:rPr>
        <w:t>: the allowed SCS(s) of a PUSCH that this LCH can be mapped onto</w:t>
      </w:r>
      <w:r w:rsidR="004346FF">
        <w:rPr>
          <w:rFonts w:eastAsiaTheme="minorEastAsia" w:hint="eastAsia"/>
          <w:lang w:eastAsia="zh-CN"/>
        </w:rPr>
        <w:t>.</w:t>
      </w:r>
    </w:p>
    <w:p w14:paraId="2D58D7B4" w14:textId="77777777" w:rsidR="00025F9B" w:rsidRPr="00490723" w:rsidRDefault="00025F9B" w:rsidP="00570D00">
      <w:pPr>
        <w:pStyle w:val="a0"/>
        <w:numPr>
          <w:ilvl w:val="1"/>
          <w:numId w:val="29"/>
        </w:numPr>
        <w:ind w:left="709"/>
        <w:rPr>
          <w:rFonts w:eastAsia="宋体"/>
          <w:lang w:eastAsia="zh-CN"/>
        </w:rPr>
      </w:pPr>
      <w:r w:rsidRPr="00490723">
        <w:rPr>
          <w:rFonts w:eastAsia="宋体"/>
          <w:lang w:eastAsia="zh-CN"/>
        </w:rPr>
        <w:t>lcp-maxPUSCH-Duration</w:t>
      </w:r>
      <w:r>
        <w:rPr>
          <w:rFonts w:eastAsia="宋体"/>
          <w:lang w:eastAsia="zh-CN"/>
        </w:rPr>
        <w:t xml:space="preserve">: </w:t>
      </w:r>
      <w:r w:rsidRPr="00490723">
        <w:rPr>
          <w:rFonts w:eastAsia="宋体"/>
          <w:lang w:eastAsia="zh-CN"/>
        </w:rPr>
        <w:t>sets the maximum PUSCH du</w:t>
      </w:r>
      <w:r>
        <w:rPr>
          <w:rFonts w:eastAsia="宋体"/>
          <w:lang w:eastAsia="zh-CN"/>
        </w:rPr>
        <w:t>ration allowed for transmission</w:t>
      </w:r>
      <w:r w:rsidR="004346FF">
        <w:rPr>
          <w:rFonts w:eastAsiaTheme="minorEastAsia" w:hint="eastAsia"/>
          <w:lang w:eastAsia="zh-CN"/>
        </w:rPr>
        <w:t>.</w:t>
      </w:r>
      <w:r w:rsidR="0006090A">
        <w:rPr>
          <w:rFonts w:eastAsiaTheme="minorEastAsia" w:hint="eastAsia"/>
          <w:lang w:eastAsia="zh-CN"/>
        </w:rPr>
        <w:t xml:space="preserve"> </w:t>
      </w:r>
      <w:r w:rsidR="00E35472">
        <w:rPr>
          <w:rFonts w:eastAsiaTheme="minorEastAsia" w:hint="eastAsia"/>
          <w:lang w:eastAsia="zh-CN"/>
        </w:rPr>
        <w:t>T</w:t>
      </w:r>
      <w:r w:rsidR="0006090A">
        <w:rPr>
          <w:rFonts w:eastAsiaTheme="minorEastAsia" w:hint="eastAsia"/>
          <w:lang w:eastAsia="zh-CN"/>
        </w:rPr>
        <w:t xml:space="preserve">he </w:t>
      </w:r>
      <w:r w:rsidR="0006090A">
        <w:rPr>
          <w:rFonts w:eastAsia="Malgun Gothic"/>
          <w:lang w:val="en-GB" w:eastAsia="ko-KR"/>
        </w:rPr>
        <w:t xml:space="preserve">larger than or equal to the maximum PUSCH duration </w:t>
      </w:r>
      <w:r w:rsidR="0006090A">
        <w:rPr>
          <w:rFonts w:eastAsiaTheme="minorEastAsia" w:hint="eastAsia"/>
          <w:lang w:val="en-GB" w:eastAsia="zh-CN"/>
        </w:rPr>
        <w:t>can be transmitted.</w:t>
      </w:r>
    </w:p>
    <w:p w14:paraId="4457DE45" w14:textId="77777777" w:rsidR="00025F9B" w:rsidRPr="00246BED" w:rsidRDefault="00025F9B" w:rsidP="00570D00">
      <w:pPr>
        <w:pStyle w:val="a0"/>
        <w:numPr>
          <w:ilvl w:val="1"/>
          <w:numId w:val="29"/>
        </w:numPr>
        <w:ind w:left="709"/>
        <w:rPr>
          <w:rFonts w:eastAsia="宋体"/>
          <w:lang w:eastAsia="zh-CN"/>
        </w:rPr>
      </w:pPr>
      <w:r w:rsidRPr="00490723">
        <w:rPr>
          <w:rFonts w:eastAsia="宋体"/>
          <w:lang w:eastAsia="zh-CN"/>
        </w:rPr>
        <w:t>lcp-configuredGrantType1Allowed</w:t>
      </w:r>
      <w:r>
        <w:rPr>
          <w:rFonts w:eastAsia="宋体"/>
          <w:lang w:eastAsia="zh-CN"/>
        </w:rPr>
        <w:t xml:space="preserve">: </w:t>
      </w:r>
      <w:r w:rsidRPr="00490723">
        <w:rPr>
          <w:rFonts w:eastAsia="宋体"/>
          <w:lang w:eastAsia="zh-CN"/>
        </w:rPr>
        <w:t>sets whether a Configured Grant Type</w:t>
      </w:r>
      <w:r>
        <w:rPr>
          <w:rFonts w:eastAsia="宋体"/>
          <w:lang w:eastAsia="zh-CN"/>
        </w:rPr>
        <w:t xml:space="preserve"> 1 can be used for transmission</w:t>
      </w:r>
      <w:r w:rsidR="00246BED">
        <w:rPr>
          <w:rFonts w:eastAsiaTheme="minorEastAsia" w:hint="eastAsia"/>
          <w:lang w:eastAsia="zh-CN"/>
        </w:rPr>
        <w:t xml:space="preserve">. </w:t>
      </w:r>
      <w:r w:rsidR="00246BED">
        <w:rPr>
          <w:rFonts w:eastAsia="宋体"/>
          <w:lang w:eastAsia="zh-CN"/>
        </w:rPr>
        <w:t>The UL grant can be scheduled or it can be a Type 1 configured grant. This implies that unless an LCH (e.g. for eMBB or URLLC) is precluded by RRC configuration from using the Type 1 CG it can be multiplexed on the UL grant.</w:t>
      </w:r>
      <w:r w:rsidR="00E35472">
        <w:rPr>
          <w:rFonts w:eastAsiaTheme="minorEastAsia" w:hint="eastAsia"/>
          <w:lang w:eastAsia="zh-CN"/>
        </w:rPr>
        <w:t xml:space="preserve"> A </w:t>
      </w:r>
      <w:r w:rsidR="00E35472">
        <w:rPr>
          <w:rFonts w:eastAsia="宋体"/>
          <w:lang w:eastAsia="zh-CN"/>
        </w:rPr>
        <w:t xml:space="preserve">dynamic UL grant </w:t>
      </w:r>
      <w:r w:rsidR="00E35472">
        <w:rPr>
          <w:rFonts w:eastAsiaTheme="minorEastAsia" w:hint="eastAsia"/>
          <w:lang w:eastAsia="zh-CN"/>
        </w:rPr>
        <w:t xml:space="preserve">can </w:t>
      </w:r>
      <w:r w:rsidR="00E35472">
        <w:rPr>
          <w:rFonts w:eastAsia="宋体"/>
          <w:lang w:eastAsia="zh-CN"/>
        </w:rPr>
        <w:t>override a configured UL grant</w:t>
      </w:r>
      <w:r w:rsidR="00E35472">
        <w:rPr>
          <w:rFonts w:eastAsiaTheme="minorEastAsia" w:hint="eastAsia"/>
          <w:lang w:eastAsia="zh-CN"/>
        </w:rPr>
        <w:t xml:space="preserve"> based on </w:t>
      </w:r>
      <w:r w:rsidR="00E35472">
        <w:rPr>
          <w:rFonts w:eastAsia="宋体"/>
          <w:lang w:eastAsia="zh-CN"/>
        </w:rPr>
        <w:t>38.321</w:t>
      </w:r>
      <w:r w:rsidR="00E35472">
        <w:rPr>
          <w:rFonts w:eastAsiaTheme="minorEastAsia" w:hint="eastAsia"/>
          <w:lang w:eastAsia="zh-CN"/>
        </w:rPr>
        <w:t xml:space="preserve">. </w:t>
      </w:r>
      <w:r w:rsidR="00E35472">
        <w:rPr>
          <w:rFonts w:eastAsia="宋体"/>
          <w:lang w:eastAsia="zh-CN"/>
        </w:rPr>
        <w:t xml:space="preserve">As an example if a low latency LCH is configured with </w:t>
      </w:r>
      <w:r w:rsidR="00E35472" w:rsidRPr="00490723">
        <w:rPr>
          <w:rFonts w:eastAsia="宋体"/>
          <w:lang w:eastAsia="zh-CN"/>
        </w:rPr>
        <w:t>lcp-configuredGrantType1Allowed</w:t>
      </w:r>
      <w:r w:rsidR="00E35472">
        <w:rPr>
          <w:rFonts w:eastAsia="宋体"/>
          <w:lang w:eastAsia="zh-CN"/>
        </w:rPr>
        <w:t xml:space="preserve"> set to </w:t>
      </w:r>
      <w:r w:rsidR="00E35472" w:rsidRPr="00DF5E7D">
        <w:rPr>
          <w:rFonts w:eastAsia="宋体"/>
          <w:i/>
          <w:lang w:eastAsia="zh-CN"/>
        </w:rPr>
        <w:t>TRUE</w:t>
      </w:r>
      <w:r w:rsidR="00E35472">
        <w:rPr>
          <w:rFonts w:eastAsia="宋体"/>
          <w:lang w:eastAsia="zh-CN"/>
        </w:rPr>
        <w:t>, and a given configured UL grant is overridden by a dynamic UL grant, the LCH that was to be transmitted on the configured grant can be multiplexed on the dynamic UL grant subject to the LCP restrictions above.</w:t>
      </w:r>
    </w:p>
    <w:p w14:paraId="79F6DAA6" w14:textId="77777777" w:rsidR="00025F9B" w:rsidRPr="0006090A" w:rsidRDefault="00025F9B" w:rsidP="00570D00">
      <w:pPr>
        <w:pStyle w:val="a0"/>
        <w:numPr>
          <w:ilvl w:val="1"/>
          <w:numId w:val="29"/>
        </w:numPr>
        <w:ind w:left="709"/>
        <w:rPr>
          <w:rFonts w:eastAsia="宋体"/>
          <w:lang w:eastAsia="zh-CN"/>
        </w:rPr>
      </w:pPr>
      <w:r w:rsidRPr="00490723">
        <w:rPr>
          <w:rFonts w:eastAsia="宋体"/>
          <w:lang w:eastAsia="zh-CN"/>
        </w:rPr>
        <w:t>lcp-allowedServingCells</w:t>
      </w:r>
      <w:r>
        <w:rPr>
          <w:rFonts w:eastAsia="宋体"/>
          <w:lang w:eastAsia="zh-CN"/>
        </w:rPr>
        <w:t xml:space="preserve">: </w:t>
      </w:r>
      <w:r w:rsidRPr="00490723">
        <w:rPr>
          <w:rFonts w:eastAsia="宋体"/>
          <w:lang w:eastAsia="zh-CN"/>
        </w:rPr>
        <w:t>sets the allowed cell(s) for transmission.</w:t>
      </w:r>
    </w:p>
    <w:p w14:paraId="0E2F0D7D" w14:textId="77777777" w:rsidR="000914E4" w:rsidRDefault="000914E4" w:rsidP="00570D00">
      <w:pPr>
        <w:pStyle w:val="a0"/>
        <w:rPr>
          <w:rFonts w:eastAsia="宋体"/>
          <w:lang w:eastAsia="zh-CN"/>
        </w:rPr>
      </w:pPr>
    </w:p>
    <w:p w14:paraId="3E253F90" w14:textId="47157EC2" w:rsidR="00622C73" w:rsidRDefault="000914E4" w:rsidP="00570D00">
      <w:pPr>
        <w:pStyle w:val="a0"/>
        <w:rPr>
          <w:rFonts w:eastAsia="宋体"/>
          <w:lang w:eastAsia="zh-CN"/>
        </w:rPr>
      </w:pPr>
      <w:r>
        <w:rPr>
          <w:rFonts w:eastAsia="宋体"/>
          <w:lang w:eastAsia="zh-CN"/>
        </w:rPr>
        <w:t xml:space="preserve">The LCP framework is quite flexible and simply classifies data according to </w:t>
      </w:r>
      <w:r w:rsidR="007E1DE5">
        <w:rPr>
          <w:rFonts w:eastAsia="宋体"/>
          <w:lang w:eastAsia="zh-CN"/>
        </w:rPr>
        <w:t xml:space="preserve">these </w:t>
      </w:r>
      <w:r>
        <w:rPr>
          <w:rFonts w:eastAsia="宋体"/>
          <w:lang w:eastAsia="zh-CN"/>
        </w:rPr>
        <w:t xml:space="preserve">transmission attributes (allowed SCS, maximum PUSCH duration) rather than vertical use cases such as eMBB and URLLC. An important observation to make is that it is possible to multiplex </w:t>
      </w:r>
      <w:r w:rsidR="007E1DE5">
        <w:rPr>
          <w:rFonts w:eastAsia="宋体"/>
          <w:lang w:eastAsia="zh-CN"/>
        </w:rPr>
        <w:t xml:space="preserve">latency-critical </w:t>
      </w:r>
      <w:r>
        <w:rPr>
          <w:rFonts w:eastAsia="宋体"/>
          <w:lang w:eastAsia="zh-CN"/>
        </w:rPr>
        <w:t xml:space="preserve">data from a first LCH with </w:t>
      </w:r>
      <w:r w:rsidR="007E1DE5">
        <w:rPr>
          <w:rFonts w:eastAsia="宋体"/>
          <w:lang w:eastAsia="zh-CN"/>
        </w:rPr>
        <w:t xml:space="preserve">an UL grant for latency-tolerant data in </w:t>
      </w:r>
      <w:r>
        <w:rPr>
          <w:rFonts w:eastAsia="宋体"/>
          <w:lang w:eastAsia="zh-CN"/>
        </w:rPr>
        <w:t xml:space="preserve">a second LCH as long as the maximum PUSCH duration allowed by the first LCH is greater </w:t>
      </w:r>
      <w:r w:rsidR="007E1DE5">
        <w:rPr>
          <w:rFonts w:eastAsia="宋体"/>
          <w:lang w:eastAsia="zh-CN"/>
        </w:rPr>
        <w:t xml:space="preserve">than </w:t>
      </w:r>
      <w:r>
        <w:rPr>
          <w:rFonts w:eastAsia="宋体"/>
          <w:lang w:eastAsia="zh-CN"/>
        </w:rPr>
        <w:t xml:space="preserve">or equal to the duration of the UL grant. </w:t>
      </w:r>
      <w:r w:rsidR="00622C73">
        <w:rPr>
          <w:rFonts w:eastAsia="宋体"/>
          <w:lang w:eastAsia="zh-CN"/>
        </w:rPr>
        <w:t xml:space="preserve">Consider </w:t>
      </w:r>
      <w:r w:rsidR="007E1DE5">
        <w:rPr>
          <w:rFonts w:eastAsia="宋体"/>
          <w:lang w:eastAsia="zh-CN"/>
        </w:rPr>
        <w:t xml:space="preserve">the scenario shown in </w:t>
      </w:r>
      <w:r w:rsidR="007E1DE5">
        <w:rPr>
          <w:rFonts w:eastAsia="宋体"/>
          <w:lang w:eastAsia="zh-CN"/>
        </w:rPr>
        <w:fldChar w:fldCharType="begin"/>
      </w:r>
      <w:r w:rsidR="007E1DE5">
        <w:rPr>
          <w:rFonts w:eastAsia="宋体"/>
          <w:lang w:eastAsia="zh-CN"/>
        </w:rPr>
        <w:instrText xml:space="preserve"> REF _Ref510783738 \h </w:instrText>
      </w:r>
      <w:r w:rsidR="007E1DE5">
        <w:rPr>
          <w:rFonts w:eastAsia="宋体"/>
          <w:lang w:eastAsia="zh-CN"/>
        </w:rPr>
      </w:r>
      <w:r w:rsidR="007E1DE5">
        <w:rPr>
          <w:rFonts w:eastAsia="宋体"/>
          <w:lang w:eastAsia="zh-CN"/>
        </w:rPr>
        <w:fldChar w:fldCharType="separate"/>
      </w:r>
      <w:r w:rsidR="007E1DE5">
        <w:t xml:space="preserve">Figure </w:t>
      </w:r>
      <w:r w:rsidR="007E1DE5">
        <w:rPr>
          <w:noProof/>
        </w:rPr>
        <w:t>1</w:t>
      </w:r>
      <w:r w:rsidR="007E1DE5">
        <w:rPr>
          <w:rFonts w:eastAsia="宋体"/>
          <w:lang w:eastAsia="zh-CN"/>
        </w:rPr>
        <w:fldChar w:fldCharType="end"/>
      </w:r>
      <w:r w:rsidR="007E1DE5">
        <w:rPr>
          <w:rFonts w:eastAsia="宋体"/>
          <w:lang w:eastAsia="zh-CN"/>
        </w:rPr>
        <w:t xml:space="preserve"> and assume </w:t>
      </w:r>
      <w:r w:rsidR="00622C73">
        <w:rPr>
          <w:rFonts w:eastAsia="宋体"/>
          <w:lang w:eastAsia="zh-CN"/>
        </w:rPr>
        <w:t>that the UL grants are for the same UE</w:t>
      </w:r>
      <w:r w:rsidR="007E1DE5">
        <w:rPr>
          <w:rFonts w:eastAsia="宋体"/>
          <w:lang w:eastAsia="zh-CN"/>
        </w:rPr>
        <w:t xml:space="preserve"> (intra-UE collision case)</w:t>
      </w:r>
      <w:r w:rsidR="00622C73">
        <w:rPr>
          <w:rFonts w:eastAsia="宋体"/>
          <w:lang w:eastAsia="zh-CN"/>
        </w:rPr>
        <w:t xml:space="preserve">. </w:t>
      </w:r>
      <w:r w:rsidR="00622C73" w:rsidRPr="00787C3B">
        <w:rPr>
          <w:rFonts w:eastAsia="宋体"/>
          <w:lang w:eastAsia="zh-CN"/>
        </w:rPr>
        <w:t>The intra-UE case</w:t>
      </w:r>
      <w:r>
        <w:rPr>
          <w:rFonts w:eastAsia="宋体"/>
          <w:lang w:eastAsia="zh-CN"/>
        </w:rPr>
        <w:t xml:space="preserve"> for colliding UL grants</w:t>
      </w:r>
      <w:r w:rsidR="00622C73" w:rsidRPr="00787C3B">
        <w:rPr>
          <w:rFonts w:eastAsia="宋体"/>
          <w:lang w:eastAsia="zh-CN"/>
        </w:rPr>
        <w:t xml:space="preserve"> only exists </w:t>
      </w:r>
      <w:r w:rsidR="00622C73">
        <w:rPr>
          <w:rFonts w:eastAsia="宋体"/>
          <w:lang w:eastAsia="zh-CN"/>
        </w:rPr>
        <w:t>under the following conditions</w:t>
      </w:r>
    </w:p>
    <w:p w14:paraId="36045845" w14:textId="77777777" w:rsidR="00622C73" w:rsidRDefault="00622C73" w:rsidP="00570D00">
      <w:pPr>
        <w:pStyle w:val="a0"/>
        <w:numPr>
          <w:ilvl w:val="0"/>
          <w:numId w:val="14"/>
        </w:numPr>
        <w:rPr>
          <w:rFonts w:eastAsia="宋体"/>
          <w:lang w:eastAsia="zh-CN"/>
        </w:rPr>
      </w:pPr>
      <w:r>
        <w:rPr>
          <w:rFonts w:eastAsia="宋体"/>
          <w:lang w:eastAsia="zh-CN"/>
        </w:rPr>
        <w:t xml:space="preserve">At </w:t>
      </w:r>
      <w:r w:rsidRPr="00787C3B">
        <w:rPr>
          <w:rFonts w:eastAsia="宋体"/>
          <w:lang w:eastAsia="zh-CN"/>
        </w:rPr>
        <w:t xml:space="preserve">the time </w:t>
      </w:r>
      <w:r>
        <w:rPr>
          <w:rFonts w:eastAsia="宋体"/>
          <w:lang w:eastAsia="zh-CN"/>
        </w:rPr>
        <w:t>of sending an SR for a low latency LCH (LCH2 shown in</w:t>
      </w:r>
      <w:r w:rsidR="0024283A">
        <w:rPr>
          <w:rFonts w:eastAsiaTheme="minorEastAsia" w:hint="eastAsia"/>
          <w:lang w:eastAsia="zh-CN"/>
        </w:rPr>
        <w:t xml:space="preserve"> </w:t>
      </w:r>
      <w:r w:rsidR="00CF5714">
        <w:fldChar w:fldCharType="begin"/>
      </w:r>
      <w:r w:rsidR="00CF5714">
        <w:instrText xml:space="preserve"> REF _Ref510198896 \h  \* MERGEFORMAT </w:instrText>
      </w:r>
      <w:r w:rsidR="00CF5714">
        <w:fldChar w:fldCharType="separate"/>
      </w:r>
      <w:r w:rsidR="0024283A">
        <w:t>Figure 1</w:t>
      </w:r>
      <w:r w:rsidR="00CF5714">
        <w:fldChar w:fldCharType="end"/>
      </w:r>
      <w:r>
        <w:rPr>
          <w:rFonts w:eastAsia="宋体"/>
          <w:lang w:eastAsia="zh-CN"/>
        </w:rPr>
        <w:t>), there is no UL grant to send a BSR</w:t>
      </w:r>
    </w:p>
    <w:p w14:paraId="5FBB2A8D" w14:textId="77777777" w:rsidR="00622C73" w:rsidRDefault="00622C73" w:rsidP="00570D00">
      <w:pPr>
        <w:pStyle w:val="a0"/>
        <w:numPr>
          <w:ilvl w:val="0"/>
          <w:numId w:val="14"/>
        </w:numPr>
        <w:rPr>
          <w:rFonts w:eastAsia="宋体"/>
          <w:lang w:eastAsia="zh-CN"/>
        </w:rPr>
      </w:pPr>
      <w:r>
        <w:rPr>
          <w:rFonts w:eastAsia="宋体"/>
          <w:lang w:eastAsia="zh-CN"/>
        </w:rPr>
        <w:t xml:space="preserve">When the </w:t>
      </w:r>
      <w:r w:rsidRPr="00787C3B">
        <w:rPr>
          <w:rFonts w:eastAsia="宋体"/>
          <w:lang w:eastAsia="zh-CN"/>
        </w:rPr>
        <w:t xml:space="preserve">LCP processes </w:t>
      </w:r>
      <w:r>
        <w:rPr>
          <w:rFonts w:eastAsia="宋体"/>
          <w:lang w:eastAsia="zh-CN"/>
        </w:rPr>
        <w:t xml:space="preserve">the UL grant </w:t>
      </w:r>
      <w:r w:rsidRPr="00787C3B">
        <w:rPr>
          <w:rFonts w:eastAsia="宋体"/>
          <w:lang w:eastAsia="zh-CN"/>
        </w:rPr>
        <w:t xml:space="preserve">data for a first </w:t>
      </w:r>
      <w:r>
        <w:rPr>
          <w:rFonts w:eastAsia="宋体"/>
          <w:lang w:eastAsia="zh-CN"/>
        </w:rPr>
        <w:t xml:space="preserve">latency-tolerant </w:t>
      </w:r>
      <w:r w:rsidRPr="00787C3B">
        <w:rPr>
          <w:rFonts w:eastAsia="宋体"/>
          <w:lang w:eastAsia="zh-CN"/>
        </w:rPr>
        <w:t xml:space="preserve">transmission </w:t>
      </w:r>
      <w:r>
        <w:rPr>
          <w:rFonts w:eastAsia="宋体"/>
          <w:lang w:eastAsia="zh-CN"/>
        </w:rPr>
        <w:t xml:space="preserve">(Grant 1 in </w:t>
      </w:r>
      <w:r w:rsidR="00CF5714">
        <w:fldChar w:fldCharType="begin"/>
      </w:r>
      <w:r w:rsidR="00CF5714">
        <w:instrText xml:space="preserve"> REF _Ref510198896 \h  \* MERGEFORMAT </w:instrText>
      </w:r>
      <w:r w:rsidR="00CF5714">
        <w:fldChar w:fldCharType="separate"/>
      </w:r>
      <w:r w:rsidR="004E5091">
        <w:t>Figure 1</w:t>
      </w:r>
      <w:r w:rsidR="00CF5714">
        <w:fldChar w:fldCharType="end"/>
      </w:r>
      <w:r>
        <w:rPr>
          <w:rFonts w:eastAsia="宋体"/>
          <w:lang w:eastAsia="zh-CN"/>
        </w:rPr>
        <w:t xml:space="preserve">) </w:t>
      </w:r>
      <w:r w:rsidRPr="00787C3B">
        <w:rPr>
          <w:rFonts w:eastAsia="宋体"/>
          <w:lang w:eastAsia="zh-CN"/>
        </w:rPr>
        <w:t xml:space="preserve">the UE has not received/processed a second UL grant </w:t>
      </w:r>
      <w:r>
        <w:rPr>
          <w:rFonts w:eastAsia="宋体"/>
          <w:lang w:eastAsia="zh-CN"/>
        </w:rPr>
        <w:t xml:space="preserve">(Grant 2) </w:t>
      </w:r>
      <w:r w:rsidRPr="00787C3B">
        <w:rPr>
          <w:rFonts w:eastAsia="宋体"/>
          <w:lang w:eastAsia="zh-CN"/>
        </w:rPr>
        <w:t xml:space="preserve">for a shorter UL transmission as shown in Figure 1. </w:t>
      </w:r>
    </w:p>
    <w:p w14:paraId="2A5C5B1C" w14:textId="77777777" w:rsidR="00025F9B" w:rsidRDefault="00025F9B" w:rsidP="00622C73">
      <w:pPr>
        <w:pStyle w:val="a0"/>
        <w:rPr>
          <w:rFonts w:eastAsiaTheme="minorEastAsia"/>
          <w:lang w:eastAsia="zh-CN"/>
        </w:rPr>
      </w:pPr>
    </w:p>
    <w:p w14:paraId="34200CA0" w14:textId="77777777" w:rsidR="00025F9B" w:rsidRDefault="00025F9B" w:rsidP="00025F9B">
      <w:pPr>
        <w:pStyle w:val="a0"/>
        <w:keepNext/>
        <w:jc w:val="center"/>
      </w:pPr>
      <w:r>
        <w:object w:dxaOrig="8184" w:dyaOrig="4844" w14:anchorId="33631D79">
          <v:shape id="_x0000_i1026" type="#_x0000_t75" style="width:351.1pt;height:207.6pt" o:ole="">
            <v:imagedata r:id="rId8" o:title=""/>
          </v:shape>
          <o:OLEObject Type="Embed" ProgID="Visio.Drawing.11" ShapeID="_x0000_i1026" DrawAspect="Content" ObjectID="_1584605870" r:id="rId9"/>
        </w:object>
      </w:r>
    </w:p>
    <w:p w14:paraId="4C912C98" w14:textId="77777777" w:rsidR="00025F9B" w:rsidRDefault="00025F9B" w:rsidP="00025F9B">
      <w:pPr>
        <w:pStyle w:val="a7"/>
        <w:jc w:val="center"/>
        <w:rPr>
          <w:rFonts w:eastAsia="宋体"/>
        </w:rPr>
      </w:pPr>
      <w:bookmarkStart w:id="8" w:name="_Ref510783738"/>
      <w:r>
        <w:t xml:space="preserve">Figure </w:t>
      </w:r>
      <w:r w:rsidR="00CF5714">
        <w:fldChar w:fldCharType="begin"/>
      </w:r>
      <w:r w:rsidR="00CF5714">
        <w:instrText xml:space="preserve"> SEQ Figure \* ARABIC </w:instrText>
      </w:r>
      <w:r w:rsidR="00CF5714">
        <w:fldChar w:fldCharType="separate"/>
      </w:r>
      <w:r>
        <w:rPr>
          <w:noProof/>
        </w:rPr>
        <w:t>1</w:t>
      </w:r>
      <w:r w:rsidR="00CF5714">
        <w:rPr>
          <w:noProof/>
        </w:rPr>
        <w:fldChar w:fldCharType="end"/>
      </w:r>
      <w:bookmarkEnd w:id="8"/>
      <w:r>
        <w:t xml:space="preserve"> Interruption of a first UL grant by a second UL grant</w:t>
      </w:r>
    </w:p>
    <w:p w14:paraId="78688E38" w14:textId="77777777" w:rsidR="00025F9B" w:rsidRPr="00025F9B" w:rsidRDefault="00025F9B" w:rsidP="00622C73">
      <w:pPr>
        <w:pStyle w:val="a0"/>
        <w:rPr>
          <w:rFonts w:eastAsiaTheme="minorEastAsia"/>
          <w:lang w:eastAsia="zh-CN"/>
        </w:rPr>
      </w:pPr>
    </w:p>
    <w:p w14:paraId="5E24F3BA" w14:textId="77777777" w:rsidR="00622C73" w:rsidRPr="000D2049" w:rsidRDefault="00622C73" w:rsidP="00622C73">
      <w:pPr>
        <w:pStyle w:val="a0"/>
        <w:rPr>
          <w:rFonts w:eastAsia="宋体"/>
          <w:lang w:eastAsia="zh-CN"/>
        </w:rPr>
      </w:pPr>
      <w:r>
        <w:rPr>
          <w:rFonts w:eastAsia="宋体"/>
          <w:lang w:eastAsia="zh-CN"/>
        </w:rPr>
        <w:t xml:space="preserve">Note that the only reason for the gNB to respond to the SR </w:t>
      </w:r>
      <w:r w:rsidR="000914E4">
        <w:rPr>
          <w:rFonts w:eastAsia="宋体"/>
          <w:lang w:eastAsia="zh-CN"/>
        </w:rPr>
        <w:t xml:space="preserve">for LCH2 in Figure 1 </w:t>
      </w:r>
      <w:r>
        <w:rPr>
          <w:rFonts w:eastAsia="宋体"/>
          <w:lang w:eastAsia="zh-CN"/>
        </w:rPr>
        <w:t>with an UL grant (Grant</w:t>
      </w:r>
      <w:r w:rsidR="00080303">
        <w:rPr>
          <w:rFonts w:eastAsia="宋体"/>
          <w:lang w:eastAsia="zh-CN"/>
        </w:rPr>
        <w:t xml:space="preserve"> </w:t>
      </w:r>
      <w:r>
        <w:rPr>
          <w:rFonts w:eastAsia="宋体"/>
          <w:lang w:eastAsia="zh-CN"/>
        </w:rPr>
        <w:t>2) is if LCP restrictions prevent the UE from multiplexing LCH2 on Grant</w:t>
      </w:r>
      <w:r w:rsidR="00080303">
        <w:rPr>
          <w:rFonts w:eastAsia="宋体"/>
          <w:lang w:eastAsia="zh-CN"/>
        </w:rPr>
        <w:t xml:space="preserve"> </w:t>
      </w:r>
      <w:r>
        <w:rPr>
          <w:rFonts w:eastAsia="宋体"/>
          <w:lang w:eastAsia="zh-CN"/>
        </w:rPr>
        <w:t xml:space="preserve">1. </w:t>
      </w:r>
      <w:r w:rsidRPr="0032247B">
        <w:rPr>
          <w:rFonts w:eastAsia="宋体"/>
          <w:lang w:eastAsia="zh-CN"/>
        </w:rPr>
        <w:t>This can be avoided by the gNB configuring an LCH for URLLC with a maximum PUSCH duration that allows it to be transmitted in the earlier UL grant.</w:t>
      </w:r>
    </w:p>
    <w:p w14:paraId="4AA70A4D" w14:textId="1EACA26F" w:rsidR="00622C73" w:rsidRDefault="00622C73" w:rsidP="00622C73">
      <w:pPr>
        <w:pStyle w:val="a0"/>
        <w:rPr>
          <w:rFonts w:eastAsia="宋体"/>
          <w:lang w:eastAsia="zh-CN"/>
        </w:rPr>
      </w:pPr>
      <w:r>
        <w:rPr>
          <w:rFonts w:eastAsia="宋体"/>
          <w:lang w:eastAsia="zh-CN"/>
        </w:rPr>
        <w:t xml:space="preserve">If configuring a sufficiently large </w:t>
      </w:r>
      <w:r w:rsidRPr="00490723">
        <w:rPr>
          <w:rFonts w:eastAsia="Malgun Gothic"/>
          <w:i/>
          <w:lang w:val="en-GB" w:eastAsia="ko-KR"/>
        </w:rPr>
        <w:t>lcp-maxPUSCH-Duration</w:t>
      </w:r>
      <w:r>
        <w:rPr>
          <w:rFonts w:eastAsia="宋体"/>
          <w:lang w:eastAsia="zh-CN"/>
        </w:rPr>
        <w:t xml:space="preserve"> is not desirable, the UE behavior can be as follows. The LCP processes LCHs for </w:t>
      </w:r>
      <w:r w:rsidR="00BA6EAA">
        <w:rPr>
          <w:rFonts w:eastAsia="宋体"/>
          <w:lang w:eastAsia="zh-CN"/>
        </w:rPr>
        <w:t xml:space="preserve">a </w:t>
      </w:r>
      <w:r>
        <w:rPr>
          <w:rFonts w:eastAsia="宋体"/>
          <w:lang w:eastAsia="zh-CN"/>
        </w:rPr>
        <w:t xml:space="preserve">second </w:t>
      </w:r>
      <w:r w:rsidR="007125A0">
        <w:rPr>
          <w:rFonts w:eastAsiaTheme="minorEastAsia" w:hint="eastAsia"/>
          <w:lang w:eastAsia="zh-CN"/>
        </w:rPr>
        <w:t xml:space="preserve">(latest) </w:t>
      </w:r>
      <w:r>
        <w:rPr>
          <w:rFonts w:eastAsia="宋体"/>
          <w:lang w:eastAsia="zh-CN"/>
        </w:rPr>
        <w:t xml:space="preserve">UL grant and passes the MAC PDU to the PHY. The PHY stops a first ongoing transmission to transmit the second UL grant if scheduled on the same serving cell. Note that if a UE is configured for UL CA the network can avoid collision by scheduling the second UL Grant 2 on a different serving cell if the UE supports parallel UL transmission across serving cells. </w:t>
      </w:r>
    </w:p>
    <w:p w14:paraId="0542FCC0" w14:textId="0F55F43B" w:rsidR="00E35472" w:rsidRPr="00AA1A70" w:rsidRDefault="000914E4" w:rsidP="00622C73">
      <w:pPr>
        <w:pStyle w:val="a0"/>
        <w:rPr>
          <w:rFonts w:eastAsiaTheme="minorEastAsia"/>
          <w:b/>
          <w:lang w:eastAsia="zh-CN"/>
        </w:rPr>
      </w:pPr>
      <w:r>
        <w:rPr>
          <w:rFonts w:eastAsiaTheme="minorEastAsia"/>
          <w:b/>
          <w:lang w:eastAsia="zh-CN"/>
        </w:rPr>
        <w:t>Observation</w:t>
      </w:r>
      <w:r w:rsidR="00E35472" w:rsidRPr="00AA1A70">
        <w:rPr>
          <w:rFonts w:eastAsiaTheme="minorEastAsia" w:hint="eastAsia"/>
          <w:b/>
          <w:lang w:eastAsia="zh-CN"/>
        </w:rPr>
        <w:t xml:space="preserve">: </w:t>
      </w:r>
      <w:r>
        <w:rPr>
          <w:rFonts w:eastAsiaTheme="minorEastAsia"/>
          <w:b/>
          <w:lang w:eastAsia="zh-CN"/>
        </w:rPr>
        <w:t xml:space="preserve">To avoid the </w:t>
      </w:r>
      <w:r w:rsidR="00570D00" w:rsidRPr="00AA1A70">
        <w:rPr>
          <w:rFonts w:eastAsiaTheme="minorEastAsia" w:hint="eastAsia"/>
          <w:b/>
          <w:lang w:eastAsia="zh-CN"/>
        </w:rPr>
        <w:t xml:space="preserve">intra-UE </w:t>
      </w:r>
      <w:r>
        <w:rPr>
          <w:rFonts w:eastAsiaTheme="minorEastAsia"/>
          <w:b/>
          <w:lang w:eastAsia="zh-CN"/>
        </w:rPr>
        <w:t xml:space="preserve">collision </w:t>
      </w:r>
      <w:r w:rsidR="00570D00" w:rsidRPr="00AA1A70">
        <w:rPr>
          <w:rFonts w:eastAsiaTheme="minorEastAsia" w:hint="eastAsia"/>
          <w:b/>
          <w:lang w:eastAsia="zh-CN"/>
        </w:rPr>
        <w:t xml:space="preserve">case, </w:t>
      </w:r>
      <w:r>
        <w:rPr>
          <w:rFonts w:eastAsiaTheme="minorEastAsia"/>
          <w:b/>
          <w:lang w:eastAsia="zh-CN"/>
        </w:rPr>
        <w:t xml:space="preserve">the </w:t>
      </w:r>
      <w:r w:rsidR="007125A0" w:rsidRPr="00AA1A70">
        <w:rPr>
          <w:rFonts w:eastAsia="宋体"/>
          <w:b/>
          <w:lang w:eastAsia="zh-CN"/>
        </w:rPr>
        <w:t xml:space="preserve">gNB </w:t>
      </w:r>
      <w:r>
        <w:rPr>
          <w:rFonts w:eastAsia="宋体"/>
          <w:b/>
          <w:lang w:eastAsia="zh-CN"/>
        </w:rPr>
        <w:t xml:space="preserve">may </w:t>
      </w:r>
      <w:r w:rsidR="007125A0" w:rsidRPr="00AA1A70">
        <w:rPr>
          <w:rFonts w:eastAsia="宋体"/>
          <w:b/>
          <w:lang w:eastAsia="zh-CN"/>
        </w:rPr>
        <w:t>configur</w:t>
      </w:r>
      <w:r w:rsidR="007125A0" w:rsidRPr="00AA1A70">
        <w:rPr>
          <w:rFonts w:eastAsiaTheme="minorEastAsia" w:hint="eastAsia"/>
          <w:b/>
          <w:lang w:eastAsia="zh-CN"/>
        </w:rPr>
        <w:t>e</w:t>
      </w:r>
      <w:r w:rsidR="007125A0" w:rsidRPr="00AA1A70">
        <w:rPr>
          <w:rFonts w:eastAsia="宋体"/>
          <w:b/>
          <w:lang w:eastAsia="zh-CN"/>
        </w:rPr>
        <w:t xml:space="preserve"> a </w:t>
      </w:r>
      <w:r>
        <w:rPr>
          <w:rFonts w:eastAsia="宋体"/>
          <w:b/>
          <w:lang w:eastAsia="zh-CN"/>
        </w:rPr>
        <w:t xml:space="preserve">low latency </w:t>
      </w:r>
      <w:r w:rsidR="007125A0" w:rsidRPr="00AA1A70">
        <w:rPr>
          <w:rFonts w:eastAsia="宋体"/>
          <w:b/>
          <w:lang w:eastAsia="zh-CN"/>
        </w:rPr>
        <w:t xml:space="preserve">LCH with a maximum PUSCH duration that allows it to be </w:t>
      </w:r>
      <w:r>
        <w:rPr>
          <w:rFonts w:eastAsia="宋体"/>
          <w:b/>
          <w:lang w:eastAsia="zh-CN"/>
        </w:rPr>
        <w:t xml:space="preserve">multiplexed in an earlier UL grant scheduled for latency-tolerant </w:t>
      </w:r>
      <w:r w:rsidR="00080303">
        <w:rPr>
          <w:rFonts w:eastAsia="宋体"/>
          <w:b/>
          <w:lang w:eastAsia="zh-CN"/>
        </w:rPr>
        <w:t>data</w:t>
      </w:r>
      <w:r w:rsidR="007125A0" w:rsidRPr="00AA1A70">
        <w:rPr>
          <w:rFonts w:eastAsia="宋体"/>
          <w:b/>
          <w:lang w:eastAsia="zh-CN"/>
        </w:rPr>
        <w:t>.</w:t>
      </w:r>
    </w:p>
    <w:p w14:paraId="75E6FDE1" w14:textId="0C1FF2AB" w:rsidR="009A3000" w:rsidRPr="00E35472" w:rsidRDefault="00C1059B" w:rsidP="00622C73">
      <w:pPr>
        <w:pStyle w:val="a0"/>
        <w:rPr>
          <w:rFonts w:eastAsiaTheme="minorEastAsia"/>
          <w:b/>
          <w:lang w:eastAsia="zh-CN"/>
        </w:rPr>
      </w:pPr>
      <w:r w:rsidRPr="00E35472">
        <w:rPr>
          <w:rFonts w:eastAsiaTheme="minorEastAsia"/>
          <w:b/>
          <w:lang w:eastAsia="zh-CN"/>
        </w:rPr>
        <w:t>P</w:t>
      </w:r>
      <w:r w:rsidRPr="00E35472">
        <w:rPr>
          <w:rFonts w:eastAsiaTheme="minorEastAsia" w:hint="eastAsia"/>
          <w:b/>
          <w:lang w:eastAsia="zh-CN"/>
        </w:rPr>
        <w:t xml:space="preserve">roposal: </w:t>
      </w:r>
      <w:r w:rsidR="00BA6EAA">
        <w:rPr>
          <w:rFonts w:eastAsiaTheme="minorEastAsia"/>
          <w:b/>
          <w:lang w:eastAsia="zh-CN"/>
        </w:rPr>
        <w:t>If higher layers provide an UL grant partially overlapping in time with an ongoing transmission on the same serving cell, the UE stops the ongoing transmission and transmits the second UL grant</w:t>
      </w:r>
      <w:r w:rsidRPr="00E35472">
        <w:rPr>
          <w:rFonts w:eastAsiaTheme="minorEastAsia" w:hint="eastAsia"/>
          <w:b/>
          <w:lang w:eastAsia="zh-CN"/>
        </w:rPr>
        <w:t xml:space="preserve">. </w:t>
      </w:r>
    </w:p>
    <w:p w14:paraId="39A6A06B" w14:textId="77777777" w:rsidR="00622C73" w:rsidRPr="00690712" w:rsidRDefault="00622C73" w:rsidP="001A6F25">
      <w:pPr>
        <w:pStyle w:val="2"/>
      </w:pPr>
      <w:r>
        <w:t>Handling of colliding UL grants from different UEs</w:t>
      </w:r>
    </w:p>
    <w:p w14:paraId="4864F021" w14:textId="77777777" w:rsidR="00C02D89" w:rsidRDefault="00C02D89" w:rsidP="00C02D89">
      <w:pPr>
        <w:pStyle w:val="a0"/>
        <w:rPr>
          <w:rFonts w:eastAsia="宋体"/>
          <w:lang w:eastAsia="zh-CN"/>
        </w:rPr>
      </w:pPr>
      <w:r>
        <w:rPr>
          <w:rFonts w:eastAsia="宋体"/>
          <w:lang w:eastAsia="zh-CN"/>
        </w:rPr>
        <w:t xml:space="preserve">Consider that the UL grants shown in </w:t>
      </w:r>
      <w:r w:rsidR="00E4196F">
        <w:rPr>
          <w:rFonts w:eastAsia="宋体"/>
          <w:lang w:eastAsia="zh-CN"/>
        </w:rPr>
        <w:fldChar w:fldCharType="begin"/>
      </w:r>
      <w:r>
        <w:rPr>
          <w:rFonts w:eastAsia="宋体"/>
          <w:lang w:eastAsia="zh-CN"/>
        </w:rPr>
        <w:instrText xml:space="preserve"> REF _Ref510198896 \h </w:instrText>
      </w:r>
      <w:r w:rsidR="00E4196F">
        <w:rPr>
          <w:rFonts w:eastAsia="宋体"/>
          <w:lang w:eastAsia="zh-CN"/>
        </w:rPr>
      </w:r>
      <w:r w:rsidR="00E4196F">
        <w:rPr>
          <w:rFonts w:eastAsia="宋体"/>
          <w:lang w:eastAsia="zh-CN"/>
        </w:rPr>
        <w:fldChar w:fldCharType="separate"/>
      </w:r>
      <w:r>
        <w:t xml:space="preserve">Figure </w:t>
      </w:r>
      <w:r>
        <w:rPr>
          <w:noProof/>
        </w:rPr>
        <w:t>1</w:t>
      </w:r>
      <w:r w:rsidR="00E4196F">
        <w:rPr>
          <w:rFonts w:eastAsia="宋体"/>
          <w:lang w:eastAsia="zh-CN"/>
        </w:rPr>
        <w:fldChar w:fldCharType="end"/>
      </w:r>
      <w:r>
        <w:rPr>
          <w:rFonts w:eastAsiaTheme="minorEastAsia" w:hint="eastAsia"/>
          <w:lang w:eastAsia="zh-CN"/>
        </w:rPr>
        <w:t xml:space="preserve"> </w:t>
      </w:r>
      <w:r>
        <w:rPr>
          <w:rFonts w:eastAsia="宋体"/>
          <w:lang w:eastAsia="zh-CN"/>
        </w:rPr>
        <w:t>are for different UEs. Here the gNB is in control of whether to interrupt an already scheduled transmission. At least for single-slot transmissions the gNB is not aware if a UE decides to transmit physical resources allocated to a Type1 configured grant. Thus, there is no way for the gNB to interrupt a first transmission on a configured UL grant since the gNB is unaware when a UE decides to transmit on the configured grant. But for dynamic scheduling the gNB may decide to interrupt a first transmission as shown in Figure 1. There are two possible solutions to indicate UL interruption:</w:t>
      </w:r>
    </w:p>
    <w:p w14:paraId="635CF1DC" w14:textId="7C8FE344" w:rsidR="00C02D89" w:rsidRDefault="00C02D89" w:rsidP="00C02D89">
      <w:pPr>
        <w:pStyle w:val="a0"/>
        <w:numPr>
          <w:ilvl w:val="0"/>
          <w:numId w:val="13"/>
        </w:numPr>
        <w:rPr>
          <w:rFonts w:eastAsia="宋体"/>
          <w:lang w:eastAsia="zh-CN"/>
        </w:rPr>
      </w:pPr>
      <w:r>
        <w:rPr>
          <w:rFonts w:eastAsia="宋体"/>
          <w:lang w:eastAsia="zh-CN"/>
        </w:rPr>
        <w:t>Solution 1</w:t>
      </w:r>
      <w:r>
        <w:rPr>
          <w:rFonts w:eastAsiaTheme="minorEastAsia" w:hint="eastAsia"/>
          <w:lang w:eastAsia="zh-CN"/>
        </w:rPr>
        <w:t xml:space="preserve">: </w:t>
      </w:r>
      <w:r>
        <w:rPr>
          <w:rFonts w:eastAsia="宋体"/>
          <w:lang w:eastAsia="zh-CN"/>
        </w:rPr>
        <w:t xml:space="preserve">The gNB sends a second PDCCH to the UE for Grant 1 indicating a change to the previous PDCCH for the same HARQ process and TB. </w:t>
      </w:r>
      <w:r w:rsidRPr="000C777C">
        <w:rPr>
          <w:rFonts w:eastAsia="宋体"/>
          <w:lang w:eastAsia="zh-CN"/>
        </w:rPr>
        <w:t>The second PDCCH indicates a new scheduling timing for the transmission</w:t>
      </w:r>
      <w:r>
        <w:rPr>
          <w:rFonts w:eastAsiaTheme="minorEastAsia" w:hint="eastAsia"/>
          <w:lang w:eastAsia="zh-CN"/>
        </w:rPr>
        <w:t xml:space="preserve"> </w:t>
      </w:r>
      <w:r w:rsidR="00E4196F">
        <w:rPr>
          <w:rFonts w:eastAsiaTheme="minorEastAsia"/>
          <w:lang w:eastAsia="zh-CN"/>
        </w:rPr>
        <w:fldChar w:fldCharType="begin"/>
      </w:r>
      <w:r w:rsidR="00BA6EAA">
        <w:rPr>
          <w:rFonts w:eastAsiaTheme="minorEastAsia"/>
          <w:lang w:eastAsia="zh-CN"/>
        </w:rPr>
        <w:instrText xml:space="preserve"> </w:instrText>
      </w:r>
      <w:r w:rsidR="00BA6EAA">
        <w:rPr>
          <w:rFonts w:eastAsiaTheme="minorEastAsia" w:hint="eastAsia"/>
          <w:lang w:eastAsia="zh-CN"/>
        </w:rPr>
        <w:instrText>REF _Ref510200372 \n \h</w:instrText>
      </w:r>
      <w:r w:rsidR="00BA6EAA">
        <w:rPr>
          <w:rFonts w:eastAsiaTheme="minorEastAsia"/>
          <w:lang w:eastAsia="zh-CN"/>
        </w:rPr>
        <w:instrText xml:space="preserve"> </w:instrText>
      </w:r>
      <w:r w:rsidR="00E4196F">
        <w:rPr>
          <w:rFonts w:eastAsiaTheme="minorEastAsia"/>
          <w:lang w:eastAsia="zh-CN"/>
        </w:rPr>
      </w:r>
      <w:r w:rsidR="00E4196F">
        <w:rPr>
          <w:rFonts w:eastAsiaTheme="minorEastAsia"/>
          <w:lang w:eastAsia="zh-CN"/>
        </w:rPr>
        <w:fldChar w:fldCharType="separate"/>
      </w:r>
      <w:r w:rsidR="00BA6EAA">
        <w:rPr>
          <w:rFonts w:eastAsiaTheme="minorEastAsia"/>
          <w:lang w:eastAsia="zh-CN"/>
        </w:rPr>
        <w:t>[3]</w:t>
      </w:r>
      <w:r w:rsidR="00E4196F">
        <w:rPr>
          <w:rFonts w:eastAsiaTheme="minorEastAsia"/>
          <w:lang w:eastAsia="zh-CN"/>
        </w:rPr>
        <w:fldChar w:fldCharType="end"/>
      </w:r>
      <w:r w:rsidRPr="000C777C">
        <w:rPr>
          <w:rFonts w:eastAsia="宋体"/>
          <w:lang w:eastAsia="zh-CN"/>
        </w:rPr>
        <w:t xml:space="preserve">. The UE interprets this as an indication to cancel the </w:t>
      </w:r>
      <w:r>
        <w:rPr>
          <w:rFonts w:eastAsia="宋体"/>
          <w:lang w:eastAsia="zh-CN"/>
        </w:rPr>
        <w:t xml:space="preserve">first </w:t>
      </w:r>
      <w:r w:rsidRPr="000C777C">
        <w:rPr>
          <w:rFonts w:eastAsia="宋体"/>
          <w:lang w:eastAsia="zh-CN"/>
        </w:rPr>
        <w:t>tra</w:t>
      </w:r>
      <w:r>
        <w:rPr>
          <w:rFonts w:eastAsia="宋体"/>
          <w:lang w:eastAsia="zh-CN"/>
        </w:rPr>
        <w:t>nsmission</w:t>
      </w:r>
      <w:r w:rsidRPr="000C777C">
        <w:rPr>
          <w:rFonts w:eastAsia="宋体"/>
          <w:lang w:eastAsia="zh-CN"/>
        </w:rPr>
        <w:t xml:space="preserve">. </w:t>
      </w:r>
      <w:r>
        <w:rPr>
          <w:rFonts w:eastAsia="宋体"/>
          <w:lang w:eastAsia="zh-CN"/>
        </w:rPr>
        <w:t xml:space="preserve"> The merit of this solution is that it is the same as the case of intra-UE multiplexing </w:t>
      </w:r>
      <w:r w:rsidR="00BA6EAA">
        <w:rPr>
          <w:rFonts w:eastAsia="宋体"/>
          <w:lang w:eastAsia="zh-CN"/>
        </w:rPr>
        <w:t xml:space="preserve">in the previous section, </w:t>
      </w:r>
      <w:r>
        <w:rPr>
          <w:rFonts w:eastAsia="宋体"/>
          <w:lang w:eastAsia="zh-CN"/>
        </w:rPr>
        <w:t xml:space="preserve">where basically </w:t>
      </w:r>
      <w:r w:rsidRPr="001A6F25">
        <w:rPr>
          <w:rFonts w:eastAsia="宋体"/>
          <w:lang w:eastAsia="zh-CN"/>
        </w:rPr>
        <w:t>“</w:t>
      </w:r>
      <w:r w:rsidR="00080303" w:rsidRPr="001A6F25">
        <w:rPr>
          <w:rFonts w:eastAsia="宋体"/>
          <w:lang w:eastAsia="zh-CN"/>
        </w:rPr>
        <w:t>la</w:t>
      </w:r>
      <w:r w:rsidR="00080303">
        <w:rPr>
          <w:rFonts w:eastAsia="宋体"/>
          <w:lang w:eastAsia="zh-CN"/>
        </w:rPr>
        <w:t>test</w:t>
      </w:r>
      <w:r w:rsidR="00080303" w:rsidRPr="001A6F25">
        <w:rPr>
          <w:rFonts w:eastAsia="宋体"/>
          <w:lang w:eastAsia="zh-CN"/>
        </w:rPr>
        <w:t xml:space="preserve"> </w:t>
      </w:r>
      <w:r w:rsidR="00080303">
        <w:rPr>
          <w:rFonts w:eastAsia="宋体"/>
          <w:lang w:eastAsia="zh-CN"/>
        </w:rPr>
        <w:t xml:space="preserve">UL grant </w:t>
      </w:r>
      <w:bookmarkStart w:id="9" w:name="OLE_LINK38"/>
      <w:bookmarkStart w:id="10" w:name="OLE_LINK39"/>
      <w:r w:rsidRPr="001A6F25">
        <w:rPr>
          <w:rFonts w:eastAsia="宋体"/>
          <w:lang w:eastAsia="zh-CN"/>
        </w:rPr>
        <w:t xml:space="preserve">overrides </w:t>
      </w:r>
      <w:bookmarkEnd w:id="9"/>
      <w:bookmarkEnd w:id="10"/>
      <w:r w:rsidRPr="001A6F25">
        <w:rPr>
          <w:rFonts w:eastAsia="宋体"/>
          <w:lang w:eastAsia="zh-CN"/>
        </w:rPr>
        <w:t>any previous</w:t>
      </w:r>
      <w:r w:rsidR="00080303">
        <w:rPr>
          <w:rFonts w:eastAsia="宋体"/>
          <w:lang w:eastAsia="zh-CN"/>
        </w:rPr>
        <w:t>ly scheduled</w:t>
      </w:r>
      <w:r w:rsidRPr="001A6F25">
        <w:rPr>
          <w:rFonts w:eastAsia="宋体"/>
          <w:lang w:eastAsia="zh-CN"/>
        </w:rPr>
        <w:t xml:space="preserve"> </w:t>
      </w:r>
      <w:r w:rsidR="00080303">
        <w:rPr>
          <w:rFonts w:eastAsia="宋体"/>
          <w:lang w:eastAsia="zh-CN"/>
        </w:rPr>
        <w:t>and overlapping UL grant</w:t>
      </w:r>
      <w:r w:rsidRPr="001A6F25">
        <w:rPr>
          <w:rFonts w:eastAsia="宋体"/>
          <w:lang w:eastAsia="zh-CN"/>
        </w:rPr>
        <w:t>”.</w:t>
      </w:r>
      <w:r>
        <w:rPr>
          <w:rFonts w:eastAsia="宋体"/>
          <w:lang w:eastAsia="zh-CN"/>
        </w:rPr>
        <w:t xml:space="preserve"> It is particularly useful when the interruption happens early enough that a retransmission would anyway be needed for this TB. The disadvantage is that it </w:t>
      </w:r>
      <w:r w:rsidR="00F252BA">
        <w:rPr>
          <w:rFonts w:eastAsia="宋体"/>
          <w:lang w:eastAsia="zh-CN"/>
        </w:rPr>
        <w:t xml:space="preserve">may increase the </w:t>
      </w:r>
      <w:r>
        <w:rPr>
          <w:rFonts w:eastAsia="宋体"/>
          <w:lang w:eastAsia="zh-CN"/>
        </w:rPr>
        <w:t>PDCCH capacity</w:t>
      </w:r>
      <w:r w:rsidR="00F252BA">
        <w:rPr>
          <w:rFonts w:eastAsia="宋体"/>
          <w:lang w:eastAsia="zh-CN"/>
        </w:rPr>
        <w:t xml:space="preserve"> if multiple PUSCHs are impacted</w:t>
      </w:r>
      <w:r>
        <w:rPr>
          <w:rFonts w:eastAsia="宋体"/>
          <w:lang w:eastAsia="zh-CN"/>
        </w:rPr>
        <w:t xml:space="preserve"> </w:t>
      </w:r>
      <w:r w:rsidR="00F252BA">
        <w:rPr>
          <w:rFonts w:eastAsia="宋体"/>
          <w:lang w:eastAsia="zh-CN"/>
        </w:rPr>
        <w:t>by an interrupting PUSCH as each of the victim UEs need</w:t>
      </w:r>
      <w:r w:rsidR="00080303">
        <w:rPr>
          <w:rFonts w:eastAsia="宋体"/>
          <w:lang w:eastAsia="zh-CN"/>
        </w:rPr>
        <w:t>s</w:t>
      </w:r>
      <w:r w:rsidR="00F252BA">
        <w:rPr>
          <w:rFonts w:eastAsia="宋体"/>
          <w:lang w:eastAsia="zh-CN"/>
        </w:rPr>
        <w:t xml:space="preserve"> to be re-scheduled</w:t>
      </w:r>
      <w:r>
        <w:rPr>
          <w:rFonts w:eastAsia="宋体"/>
          <w:lang w:eastAsia="zh-CN"/>
        </w:rPr>
        <w:t>.</w:t>
      </w:r>
      <w:r w:rsidR="00F252BA">
        <w:rPr>
          <w:rFonts w:eastAsia="宋体"/>
          <w:lang w:eastAsia="zh-CN"/>
        </w:rPr>
        <w:t xml:space="preserve"> On the other hand this may not be a major problem as from the latency analysis in the previous section such UL interruptions would not be frequent. </w:t>
      </w:r>
      <w:r>
        <w:rPr>
          <w:rFonts w:eastAsia="宋体"/>
          <w:lang w:eastAsia="zh-CN"/>
        </w:rPr>
        <w:t xml:space="preserve"> </w:t>
      </w:r>
    </w:p>
    <w:p w14:paraId="7FB776E2" w14:textId="32CAE265" w:rsidR="00C02D89" w:rsidRPr="0025576E" w:rsidRDefault="00C02D89" w:rsidP="00C02D89">
      <w:pPr>
        <w:pStyle w:val="a0"/>
        <w:numPr>
          <w:ilvl w:val="0"/>
          <w:numId w:val="13"/>
        </w:numPr>
        <w:rPr>
          <w:rFonts w:eastAsia="宋体"/>
          <w:lang w:eastAsia="zh-CN"/>
        </w:rPr>
      </w:pPr>
      <w:r>
        <w:rPr>
          <w:rFonts w:eastAsia="宋体"/>
          <w:lang w:eastAsia="zh-CN"/>
        </w:rPr>
        <w:t xml:space="preserve">Solution 2: an UL </w:t>
      </w:r>
      <w:r>
        <w:rPr>
          <w:rFonts w:eastAsiaTheme="minorEastAsia" w:hint="eastAsia"/>
          <w:lang w:eastAsia="zh-CN"/>
        </w:rPr>
        <w:t>INT</w:t>
      </w:r>
      <w:r>
        <w:rPr>
          <w:rFonts w:eastAsia="宋体"/>
          <w:lang w:eastAsia="zh-CN"/>
        </w:rPr>
        <w:t xml:space="preserve"> indication is sent as a group control command to a group of UEs. </w:t>
      </w:r>
      <w:r w:rsidRPr="0025576E">
        <w:rPr>
          <w:rFonts w:eastAsia="宋体"/>
          <w:lang w:eastAsia="zh-CN"/>
        </w:rPr>
        <w:t xml:space="preserve">This solves the PDCCH capacity issue </w:t>
      </w:r>
      <w:r w:rsidR="00BA6EAA">
        <w:rPr>
          <w:rFonts w:eastAsia="宋体"/>
          <w:lang w:eastAsia="zh-CN"/>
        </w:rPr>
        <w:t xml:space="preserve">seen in Solution 1 </w:t>
      </w:r>
      <w:r w:rsidRPr="0025576E">
        <w:rPr>
          <w:rFonts w:eastAsia="宋体"/>
          <w:lang w:eastAsia="zh-CN"/>
        </w:rPr>
        <w:t xml:space="preserve">since multiple UEs are notified by a single PDCCH to stop UL transmission. However, </w:t>
      </w:r>
      <w:r w:rsidR="00BA6EAA">
        <w:rPr>
          <w:rFonts w:eastAsia="宋体"/>
          <w:lang w:eastAsia="zh-CN"/>
        </w:rPr>
        <w:t>a</w:t>
      </w:r>
      <w:r w:rsidR="00BA6EAA" w:rsidRPr="00BA6EAA">
        <w:rPr>
          <w:rFonts w:eastAsia="宋体"/>
          <w:lang w:eastAsia="zh-CN"/>
        </w:rPr>
        <w:t>s each interrupted transmission still needs to be re-scheduled, the number of PDCCHs is still K +1 as in Solution 1. However, the re-scheduling does not have to be in the same PDCCH monitoring occasion but can be staggered which gives some flexibility to the scheduler</w:t>
      </w:r>
      <w:r w:rsidR="00BA6EAA">
        <w:rPr>
          <w:rFonts w:eastAsia="宋体"/>
          <w:lang w:eastAsia="zh-CN"/>
        </w:rPr>
        <w:t xml:space="preserve">. More importantly, from the latency analysis shown in the previous </w:t>
      </w:r>
      <w:r w:rsidR="00F252BA">
        <w:rPr>
          <w:rFonts w:eastAsia="宋体"/>
          <w:lang w:eastAsia="zh-CN"/>
        </w:rPr>
        <w:t>section</w:t>
      </w:r>
      <w:r w:rsidR="00BA6EAA">
        <w:rPr>
          <w:rFonts w:eastAsia="宋体"/>
          <w:lang w:eastAsia="zh-CN"/>
        </w:rPr>
        <w:t xml:space="preserve"> it is really questionable whether </w:t>
      </w:r>
      <w:r w:rsidR="00F252BA">
        <w:rPr>
          <w:rFonts w:eastAsia="宋体"/>
          <w:lang w:eastAsia="zh-CN"/>
        </w:rPr>
        <w:t xml:space="preserve">UL pre-emption is useful as the </w:t>
      </w:r>
      <w:r w:rsidR="00080303">
        <w:rPr>
          <w:rFonts w:eastAsia="宋体"/>
          <w:lang w:eastAsia="zh-CN"/>
        </w:rPr>
        <w:t xml:space="preserve">latency of the </w:t>
      </w:r>
      <w:r w:rsidR="00F252BA">
        <w:rPr>
          <w:rFonts w:eastAsia="宋体"/>
          <w:lang w:eastAsia="zh-CN"/>
        </w:rPr>
        <w:t>entire procedure of SR</w:t>
      </w:r>
      <w:r w:rsidR="00080303" w:rsidRPr="00080303">
        <w:rPr>
          <w:rFonts w:eastAsia="宋体"/>
          <w:lang w:eastAsia="zh-CN"/>
        </w:rPr>
        <w:sym w:font="Wingdings" w:char="F0E0"/>
      </w:r>
      <w:r w:rsidR="00F252BA">
        <w:rPr>
          <w:rFonts w:eastAsia="宋体"/>
          <w:lang w:eastAsia="zh-CN"/>
        </w:rPr>
        <w:t>scheduling PDCCH</w:t>
      </w:r>
      <w:r w:rsidR="00080303" w:rsidRPr="00080303">
        <w:rPr>
          <w:rFonts w:eastAsia="宋体"/>
          <w:lang w:eastAsia="zh-CN"/>
        </w:rPr>
        <w:sym w:font="Wingdings" w:char="F0E0"/>
      </w:r>
      <w:r w:rsidR="00F252BA">
        <w:rPr>
          <w:rFonts w:eastAsia="宋体"/>
          <w:lang w:eastAsia="zh-CN"/>
        </w:rPr>
        <w:t xml:space="preserve">PUSCH </w:t>
      </w:r>
      <w:r w:rsidR="00080303">
        <w:rPr>
          <w:rFonts w:eastAsia="宋体"/>
          <w:lang w:eastAsia="zh-CN"/>
        </w:rPr>
        <w:t xml:space="preserve">may not be </w:t>
      </w:r>
      <w:r w:rsidR="00F252BA">
        <w:rPr>
          <w:rFonts w:eastAsia="宋体"/>
          <w:lang w:eastAsia="zh-CN"/>
        </w:rPr>
        <w:t xml:space="preserve">fast enough to interrupt an ongoing PUSCH. </w:t>
      </w:r>
    </w:p>
    <w:p w14:paraId="3FE00B7B" w14:textId="77777777" w:rsidR="001917F5" w:rsidRDefault="001917F5" w:rsidP="00CF5714">
      <w:pPr>
        <w:pStyle w:val="a0"/>
        <w:rPr>
          <w:rFonts w:eastAsiaTheme="minorEastAsia"/>
          <w:lang w:eastAsia="zh-CN"/>
        </w:rPr>
      </w:pPr>
    </w:p>
    <w:p w14:paraId="1BA46A58" w14:textId="73480A6D" w:rsidR="00C02D89" w:rsidRPr="006101DC" w:rsidRDefault="00C02D89" w:rsidP="00C02D89">
      <w:pPr>
        <w:pStyle w:val="a0"/>
        <w:rPr>
          <w:rFonts w:eastAsiaTheme="minorEastAsia"/>
          <w:b/>
          <w:lang w:eastAsia="zh-CN"/>
        </w:rPr>
      </w:pPr>
      <w:r w:rsidRPr="006101DC">
        <w:rPr>
          <w:rFonts w:eastAsiaTheme="minorEastAsia" w:hint="eastAsia"/>
          <w:b/>
          <w:lang w:eastAsia="zh-CN"/>
        </w:rPr>
        <w:t xml:space="preserve">Proposal: </w:t>
      </w:r>
      <w:r w:rsidR="00F252BA">
        <w:rPr>
          <w:rFonts w:eastAsiaTheme="minorEastAsia"/>
          <w:b/>
          <w:lang w:eastAsia="zh-CN"/>
        </w:rPr>
        <w:t>if interruption of a first UL transmission by a second UL transmission is deemed feasible</w:t>
      </w:r>
      <w:r w:rsidR="00F01D93">
        <w:rPr>
          <w:rFonts w:eastAsiaTheme="minorEastAsia"/>
          <w:b/>
          <w:lang w:eastAsia="zh-CN"/>
        </w:rPr>
        <w:t>, consider re-scheduling UL grants to cancel the interrupted UL transmissions</w:t>
      </w:r>
      <w:r>
        <w:rPr>
          <w:rFonts w:eastAsiaTheme="minorEastAsia" w:hint="eastAsia"/>
          <w:b/>
          <w:lang w:eastAsia="zh-CN"/>
        </w:rPr>
        <w:t xml:space="preserve">. </w:t>
      </w:r>
    </w:p>
    <w:p w14:paraId="7A7356D9" w14:textId="77777777" w:rsidR="00AF4A32" w:rsidRPr="00622C73" w:rsidRDefault="00AF4A32" w:rsidP="00622C73">
      <w:pPr>
        <w:pStyle w:val="a0"/>
        <w:rPr>
          <w:rFonts w:eastAsiaTheme="minorEastAsia"/>
          <w:lang w:eastAsia="zh-CN"/>
        </w:rPr>
      </w:pPr>
    </w:p>
    <w:p w14:paraId="1E78F979" w14:textId="52A98619" w:rsidR="00157543" w:rsidRPr="001E6404" w:rsidRDefault="00157543" w:rsidP="00AE668E">
      <w:pPr>
        <w:jc w:val="both"/>
        <w:rPr>
          <w:rFonts w:eastAsia="宋体"/>
          <w:b/>
          <w:sz w:val="16"/>
        </w:rPr>
      </w:pPr>
    </w:p>
    <w:p w14:paraId="22074843" w14:textId="77777777" w:rsidR="005935B8" w:rsidRDefault="00830F4E" w:rsidP="00AE668E">
      <w:pPr>
        <w:pStyle w:val="1"/>
        <w:jc w:val="both"/>
      </w:pPr>
      <w:r w:rsidRPr="0052231C">
        <w:rPr>
          <w:rFonts w:hint="eastAsia"/>
        </w:rPr>
        <w:t>Conclusion</w:t>
      </w:r>
    </w:p>
    <w:p w14:paraId="0C6BF9C0" w14:textId="240C816E" w:rsidR="00FB6AD0" w:rsidRDefault="00080303" w:rsidP="00634491">
      <w:pPr>
        <w:pStyle w:val="a0"/>
        <w:ind w:left="-2"/>
        <w:rPr>
          <w:rFonts w:eastAsiaTheme="minorEastAsia"/>
          <w:lang w:eastAsia="zh-CN"/>
        </w:rPr>
      </w:pPr>
      <w:r>
        <w:rPr>
          <w:rFonts w:eastAsiaTheme="minorEastAsia"/>
          <w:lang w:eastAsia="zh-CN"/>
        </w:rPr>
        <w:t xml:space="preserve">This contribution investigated the feasibility of grant-based URLLC scheduling in terms of latency evaluations. In addition, we described mechanisms for multiplexing UL transmissions with different reliability requirements in overlapping physical resources. The observations and proposals are as follows: </w:t>
      </w:r>
    </w:p>
    <w:p w14:paraId="2558F233" w14:textId="77777777" w:rsidR="00080303" w:rsidRPr="00695E02" w:rsidRDefault="00080303" w:rsidP="00080303">
      <w:pPr>
        <w:pStyle w:val="a0"/>
        <w:ind w:left="-2"/>
        <w:rPr>
          <w:b/>
          <w:lang w:eastAsia="zh-CN"/>
        </w:rPr>
      </w:pPr>
      <w:r w:rsidRPr="00695E02">
        <w:rPr>
          <w:rFonts w:eastAsiaTheme="minorEastAsia"/>
          <w:b/>
          <w:lang w:eastAsia="zh-CN"/>
        </w:rPr>
        <w:t>O</w:t>
      </w:r>
      <w:r w:rsidRPr="00E4196F">
        <w:rPr>
          <w:rFonts w:eastAsiaTheme="minorEastAsia"/>
          <w:b/>
          <w:lang w:eastAsia="zh-CN"/>
        </w:rPr>
        <w:t>bservation</w:t>
      </w:r>
      <w:r>
        <w:rPr>
          <w:rFonts w:eastAsiaTheme="minorEastAsia"/>
          <w:b/>
          <w:lang w:eastAsia="zh-CN"/>
        </w:rPr>
        <w:t>s</w:t>
      </w:r>
      <w:r>
        <w:rPr>
          <w:rFonts w:eastAsiaTheme="minorEastAsia" w:hint="eastAsia"/>
          <w:b/>
          <w:lang w:eastAsia="zh-CN"/>
        </w:rPr>
        <w:t>:</w:t>
      </w:r>
    </w:p>
    <w:p w14:paraId="605051E3" w14:textId="77777777" w:rsidR="00080303" w:rsidRDefault="00080303" w:rsidP="00080303">
      <w:pPr>
        <w:pStyle w:val="a0"/>
        <w:numPr>
          <w:ilvl w:val="0"/>
          <w:numId w:val="23"/>
        </w:numPr>
        <w:rPr>
          <w:rFonts w:eastAsiaTheme="minorEastAsia"/>
          <w:b/>
          <w:lang w:eastAsia="zh-CN"/>
        </w:rPr>
      </w:pPr>
      <w:r w:rsidRPr="00E4196F">
        <w:rPr>
          <w:rFonts w:eastAsiaTheme="minorEastAsia"/>
          <w:b/>
          <w:lang w:eastAsia="zh-CN"/>
        </w:rPr>
        <w:t xml:space="preserve">For </w:t>
      </w:r>
      <w:r>
        <w:rPr>
          <w:rFonts w:eastAsiaTheme="minorEastAsia"/>
          <w:b/>
          <w:lang w:eastAsia="zh-CN"/>
        </w:rPr>
        <w:t xml:space="preserve">FDD and </w:t>
      </w:r>
      <w:r w:rsidRPr="00E4196F">
        <w:rPr>
          <w:rFonts w:eastAsiaTheme="minorEastAsia"/>
          <w:b/>
          <w:lang w:eastAsia="zh-CN"/>
        </w:rPr>
        <w:t xml:space="preserve">non-slot based </w:t>
      </w:r>
      <w:r>
        <w:rPr>
          <w:rFonts w:eastAsiaTheme="minorEastAsia"/>
          <w:b/>
          <w:lang w:eastAsia="zh-CN"/>
        </w:rPr>
        <w:t xml:space="preserve">scheduling </w:t>
      </w:r>
      <w:r w:rsidRPr="00E4196F">
        <w:rPr>
          <w:rFonts w:eastAsiaTheme="minorEastAsia"/>
          <w:b/>
          <w:lang w:eastAsia="zh-CN"/>
        </w:rPr>
        <w:t>with 15</w:t>
      </w:r>
      <w:r>
        <w:rPr>
          <w:rFonts w:eastAsiaTheme="minorEastAsia"/>
          <w:b/>
          <w:lang w:eastAsia="zh-CN"/>
        </w:rPr>
        <w:t xml:space="preserve"> </w:t>
      </w:r>
      <w:r w:rsidRPr="00E4196F">
        <w:rPr>
          <w:rFonts w:eastAsiaTheme="minorEastAsia"/>
          <w:b/>
          <w:lang w:eastAsia="zh-CN"/>
        </w:rPr>
        <w:t xml:space="preserve">KHz SCS, it is </w:t>
      </w:r>
      <w:r>
        <w:rPr>
          <w:rFonts w:eastAsiaTheme="minorEastAsia"/>
          <w:b/>
          <w:lang w:eastAsia="zh-CN"/>
        </w:rPr>
        <w:t>difficult</w:t>
      </w:r>
      <w:r w:rsidRPr="00E4196F">
        <w:rPr>
          <w:rFonts w:eastAsiaTheme="minorEastAsia"/>
          <w:b/>
          <w:lang w:eastAsia="zh-CN"/>
        </w:rPr>
        <w:t xml:space="preserve"> to achieve 1ms </w:t>
      </w:r>
      <w:r>
        <w:rPr>
          <w:rFonts w:eastAsiaTheme="minorEastAsia"/>
          <w:b/>
          <w:lang w:eastAsia="zh-CN"/>
        </w:rPr>
        <w:t>latency</w:t>
      </w:r>
      <w:r w:rsidRPr="00E4196F">
        <w:rPr>
          <w:rFonts w:eastAsiaTheme="minorEastAsia"/>
          <w:b/>
          <w:lang w:eastAsia="zh-CN"/>
        </w:rPr>
        <w:t xml:space="preserve"> requirement</w:t>
      </w:r>
      <w:r>
        <w:rPr>
          <w:rFonts w:eastAsiaTheme="minorEastAsia" w:hint="eastAsia"/>
          <w:b/>
          <w:lang w:eastAsia="zh-CN"/>
        </w:rPr>
        <w:t xml:space="preserve"> </w:t>
      </w:r>
      <w:r>
        <w:rPr>
          <w:rFonts w:eastAsiaTheme="minorEastAsia"/>
          <w:b/>
          <w:lang w:eastAsia="zh-CN"/>
        </w:rPr>
        <w:t xml:space="preserve">for the </w:t>
      </w:r>
      <w:r>
        <w:rPr>
          <w:rFonts w:eastAsiaTheme="minorEastAsia" w:hint="eastAsia"/>
          <w:b/>
          <w:lang w:eastAsia="zh-CN"/>
        </w:rPr>
        <w:t xml:space="preserve">baseline UE processing time. </w:t>
      </w:r>
      <w:r>
        <w:rPr>
          <w:rFonts w:eastAsiaTheme="minorEastAsia"/>
          <w:b/>
          <w:lang w:eastAsia="zh-CN"/>
        </w:rPr>
        <w:t>If a</w:t>
      </w:r>
      <w:r>
        <w:rPr>
          <w:rFonts w:eastAsiaTheme="minorEastAsia" w:hint="eastAsia"/>
          <w:b/>
          <w:lang w:eastAsia="zh-CN"/>
        </w:rPr>
        <w:t xml:space="preserve"> UE </w:t>
      </w:r>
      <w:r>
        <w:rPr>
          <w:rFonts w:eastAsiaTheme="minorEastAsia"/>
          <w:b/>
          <w:lang w:eastAsia="zh-CN"/>
        </w:rPr>
        <w:t xml:space="preserve">supports an </w:t>
      </w:r>
      <w:r>
        <w:rPr>
          <w:rFonts w:eastAsiaTheme="minorEastAsia" w:hint="eastAsia"/>
          <w:b/>
          <w:lang w:eastAsia="zh-CN"/>
        </w:rPr>
        <w:t xml:space="preserve">aggressive processing time, the average </w:t>
      </w:r>
      <w:r>
        <w:rPr>
          <w:rFonts w:eastAsiaTheme="minorEastAsia"/>
          <w:b/>
          <w:lang w:eastAsia="zh-CN"/>
        </w:rPr>
        <w:t>latency</w:t>
      </w:r>
      <w:r>
        <w:rPr>
          <w:rFonts w:eastAsiaTheme="minorEastAsia" w:hint="eastAsia"/>
          <w:b/>
          <w:lang w:eastAsia="zh-CN"/>
        </w:rPr>
        <w:t xml:space="preserve"> could meet the requirement of URLLC </w:t>
      </w:r>
      <w:r>
        <w:rPr>
          <w:rFonts w:eastAsiaTheme="minorEastAsia"/>
          <w:b/>
          <w:lang w:eastAsia="zh-CN"/>
        </w:rPr>
        <w:t xml:space="preserve">for very short channel durations on the order of </w:t>
      </w:r>
      <w:r>
        <w:rPr>
          <w:rFonts w:eastAsiaTheme="minorEastAsia" w:hint="eastAsia"/>
          <w:b/>
          <w:lang w:eastAsia="zh-CN"/>
        </w:rPr>
        <w:t xml:space="preserve">1 symbol. </w:t>
      </w:r>
    </w:p>
    <w:p w14:paraId="0462569F" w14:textId="77777777" w:rsidR="00080303" w:rsidRPr="0058031D" w:rsidRDefault="00080303" w:rsidP="00080303">
      <w:pPr>
        <w:pStyle w:val="a0"/>
        <w:numPr>
          <w:ilvl w:val="0"/>
          <w:numId w:val="23"/>
        </w:numPr>
        <w:rPr>
          <w:rFonts w:eastAsiaTheme="minorEastAsia"/>
          <w:b/>
          <w:sz w:val="22"/>
          <w:lang w:eastAsia="zh-CN"/>
        </w:rPr>
      </w:pPr>
      <w:r w:rsidRPr="00841B91">
        <w:rPr>
          <w:rFonts w:eastAsiaTheme="minorEastAsia" w:hint="eastAsia"/>
          <w:b/>
          <w:lang w:eastAsia="zh-CN"/>
        </w:rPr>
        <w:t xml:space="preserve">For </w:t>
      </w:r>
      <w:r>
        <w:rPr>
          <w:rFonts w:eastAsiaTheme="minorEastAsia"/>
          <w:b/>
          <w:lang w:eastAsia="zh-CN"/>
        </w:rPr>
        <w:t xml:space="preserve">FDD and </w:t>
      </w:r>
      <w:r w:rsidRPr="00841B91">
        <w:rPr>
          <w:rFonts w:eastAsiaTheme="minorEastAsia" w:hint="eastAsia"/>
          <w:b/>
          <w:lang w:eastAsia="zh-CN"/>
        </w:rPr>
        <w:t xml:space="preserve">non-slot based </w:t>
      </w:r>
      <w:r>
        <w:rPr>
          <w:rFonts w:eastAsiaTheme="minorEastAsia"/>
          <w:b/>
          <w:lang w:eastAsia="zh-CN"/>
        </w:rPr>
        <w:t>scheduling</w:t>
      </w:r>
      <w:r w:rsidRPr="00841B91">
        <w:rPr>
          <w:rFonts w:eastAsiaTheme="minorEastAsia" w:hint="eastAsia"/>
          <w:b/>
          <w:lang w:eastAsia="zh-CN"/>
        </w:rPr>
        <w:t xml:space="preserve"> with </w:t>
      </w:r>
      <w:r>
        <w:rPr>
          <w:rFonts w:eastAsiaTheme="minorEastAsia" w:hint="eastAsia"/>
          <w:b/>
          <w:lang w:eastAsia="zh-CN"/>
        </w:rPr>
        <w:t>30</w:t>
      </w:r>
      <w:r>
        <w:rPr>
          <w:rFonts w:eastAsiaTheme="minorEastAsia"/>
          <w:b/>
          <w:lang w:eastAsia="zh-CN"/>
        </w:rPr>
        <w:t xml:space="preserve"> </w:t>
      </w:r>
      <w:r w:rsidRPr="00841B91">
        <w:rPr>
          <w:rFonts w:eastAsiaTheme="minorEastAsia" w:hint="eastAsia"/>
          <w:b/>
          <w:lang w:eastAsia="zh-CN"/>
        </w:rPr>
        <w:t xml:space="preserve">KHz SCS, </w:t>
      </w:r>
      <w:r w:rsidRPr="00E4196F">
        <w:rPr>
          <w:rFonts w:eastAsiaTheme="minorEastAsia"/>
          <w:b/>
          <w:lang w:eastAsia="zh-CN"/>
        </w:rPr>
        <w:t xml:space="preserve">the average transmission </w:t>
      </w:r>
      <w:r>
        <w:rPr>
          <w:rFonts w:eastAsiaTheme="minorEastAsia"/>
          <w:b/>
          <w:lang w:eastAsia="zh-CN"/>
        </w:rPr>
        <w:t>latency</w:t>
      </w:r>
      <w:r w:rsidRPr="00E4196F">
        <w:rPr>
          <w:rFonts w:eastAsiaTheme="minorEastAsia"/>
          <w:b/>
          <w:lang w:eastAsia="zh-CN"/>
        </w:rPr>
        <w:t xml:space="preserve"> could meet the URLLC requirements when at most one retransmission </w:t>
      </w:r>
      <w:r>
        <w:rPr>
          <w:rFonts w:eastAsiaTheme="minorEastAsia"/>
          <w:b/>
          <w:lang w:eastAsia="zh-CN"/>
        </w:rPr>
        <w:t xml:space="preserve">is </w:t>
      </w:r>
      <w:r w:rsidRPr="00E4196F">
        <w:rPr>
          <w:rFonts w:eastAsiaTheme="minorEastAsia"/>
          <w:b/>
          <w:lang w:eastAsia="zh-CN"/>
        </w:rPr>
        <w:t>allowed.</w:t>
      </w:r>
    </w:p>
    <w:p w14:paraId="4BA1CD7B" w14:textId="77777777" w:rsidR="00080303" w:rsidRDefault="00080303" w:rsidP="00080303">
      <w:pPr>
        <w:pStyle w:val="a0"/>
        <w:numPr>
          <w:ilvl w:val="0"/>
          <w:numId w:val="23"/>
        </w:numPr>
        <w:rPr>
          <w:rFonts w:eastAsiaTheme="minorEastAsia"/>
          <w:b/>
          <w:lang w:eastAsia="zh-CN"/>
        </w:rPr>
      </w:pPr>
      <w:r w:rsidRPr="0058031D">
        <w:rPr>
          <w:rFonts w:eastAsiaTheme="minorEastAsia"/>
          <w:b/>
          <w:lang w:eastAsia="zh-CN"/>
        </w:rPr>
        <w:t xml:space="preserve">For TDD, the UL latency is dominated </w:t>
      </w:r>
      <w:r w:rsidRPr="0058031D">
        <w:rPr>
          <w:rFonts w:eastAsiaTheme="minorEastAsia" w:hint="eastAsia"/>
          <w:b/>
          <w:lang w:eastAsia="zh-CN"/>
        </w:rPr>
        <w:t>by</w:t>
      </w:r>
      <w:r w:rsidRPr="0058031D">
        <w:rPr>
          <w:rFonts w:eastAsiaTheme="minorEastAsia"/>
          <w:b/>
          <w:lang w:eastAsia="zh-CN"/>
        </w:rPr>
        <w:t xml:space="preserve"> the the average waiting time for a transmission opportunity, which depends on the</w:t>
      </w:r>
      <w:r w:rsidRPr="0058031D">
        <w:rPr>
          <w:rFonts w:eastAsiaTheme="minorEastAsia" w:hint="eastAsia"/>
          <w:b/>
          <w:lang w:eastAsia="zh-CN"/>
        </w:rPr>
        <w:t xml:space="preserve"> DL-UL pattern. Even with 30</w:t>
      </w:r>
      <w:r w:rsidRPr="0058031D">
        <w:rPr>
          <w:rFonts w:eastAsiaTheme="minorEastAsia"/>
          <w:b/>
          <w:lang w:eastAsia="zh-CN"/>
        </w:rPr>
        <w:t xml:space="preserve"> </w:t>
      </w:r>
      <w:r w:rsidRPr="0058031D">
        <w:rPr>
          <w:rFonts w:eastAsiaTheme="minorEastAsia" w:hint="eastAsia"/>
          <w:b/>
          <w:lang w:eastAsia="zh-CN"/>
        </w:rPr>
        <w:t xml:space="preserve">KHz, the </w:t>
      </w:r>
      <w:r w:rsidRPr="0058031D">
        <w:rPr>
          <w:rFonts w:eastAsiaTheme="minorEastAsia"/>
          <w:b/>
          <w:lang w:eastAsia="zh-CN"/>
        </w:rPr>
        <w:t>latency</w:t>
      </w:r>
      <w:r w:rsidRPr="0058031D">
        <w:rPr>
          <w:rFonts w:eastAsiaTheme="minorEastAsia" w:hint="eastAsia"/>
          <w:b/>
          <w:lang w:eastAsia="zh-CN"/>
        </w:rPr>
        <w:t xml:space="preserve"> </w:t>
      </w:r>
      <w:r w:rsidRPr="0058031D">
        <w:rPr>
          <w:rFonts w:eastAsiaTheme="minorEastAsia"/>
          <w:b/>
          <w:sz w:val="21"/>
          <w:lang w:eastAsia="zh-CN"/>
        </w:rPr>
        <w:t xml:space="preserve">may </w:t>
      </w:r>
      <w:r w:rsidRPr="0058031D">
        <w:rPr>
          <w:rFonts w:eastAsiaTheme="minorEastAsia" w:hint="eastAsia"/>
          <w:b/>
          <w:lang w:eastAsia="zh-CN"/>
        </w:rPr>
        <w:t xml:space="preserve">not meet the </w:t>
      </w:r>
      <w:r w:rsidRPr="0058031D">
        <w:rPr>
          <w:rFonts w:eastAsiaTheme="minorEastAsia"/>
          <w:b/>
          <w:lang w:eastAsia="zh-CN"/>
        </w:rPr>
        <w:t xml:space="preserve">URLLC </w:t>
      </w:r>
      <w:r w:rsidRPr="0058031D">
        <w:rPr>
          <w:rFonts w:eastAsiaTheme="minorEastAsia" w:hint="eastAsia"/>
          <w:b/>
          <w:lang w:eastAsia="zh-CN"/>
        </w:rPr>
        <w:t xml:space="preserve">requirement. </w:t>
      </w:r>
      <w:r w:rsidRPr="0058031D">
        <w:rPr>
          <w:rFonts w:eastAsiaTheme="minorEastAsia"/>
          <w:b/>
          <w:lang w:eastAsia="zh-CN"/>
        </w:rPr>
        <w:t>I</w:t>
      </w:r>
      <w:r w:rsidRPr="0058031D">
        <w:rPr>
          <w:rFonts w:eastAsiaTheme="minorEastAsia" w:hint="eastAsia"/>
          <w:b/>
          <w:lang w:eastAsia="zh-CN"/>
        </w:rPr>
        <w:t xml:space="preserve">t is </w:t>
      </w:r>
      <w:r w:rsidRPr="0058031D">
        <w:rPr>
          <w:rFonts w:eastAsiaTheme="minorEastAsia"/>
          <w:b/>
          <w:lang w:eastAsia="zh-CN"/>
        </w:rPr>
        <w:t>necessary</w:t>
      </w:r>
      <w:r w:rsidRPr="0058031D">
        <w:rPr>
          <w:rFonts w:eastAsiaTheme="minorEastAsia" w:hint="eastAsia"/>
          <w:b/>
          <w:lang w:eastAsia="zh-CN"/>
        </w:rPr>
        <w:t xml:space="preserve"> to configure URLLC </w:t>
      </w:r>
      <w:r w:rsidRPr="0058031D">
        <w:rPr>
          <w:rFonts w:eastAsiaTheme="minorEastAsia"/>
          <w:b/>
          <w:lang w:eastAsia="zh-CN"/>
        </w:rPr>
        <w:t xml:space="preserve">with SCS </w:t>
      </w:r>
      <w:r w:rsidRPr="0058031D">
        <w:rPr>
          <w:rFonts w:eastAsiaTheme="minorEastAsia" w:hint="eastAsia"/>
          <w:b/>
          <w:lang w:eastAsia="zh-CN"/>
        </w:rPr>
        <w:t>larger than 15</w:t>
      </w:r>
      <w:r w:rsidRPr="0058031D">
        <w:rPr>
          <w:rFonts w:eastAsiaTheme="minorEastAsia"/>
          <w:b/>
          <w:lang w:eastAsia="zh-CN"/>
        </w:rPr>
        <w:t xml:space="preserve"> </w:t>
      </w:r>
      <w:r w:rsidRPr="0058031D">
        <w:rPr>
          <w:rFonts w:eastAsiaTheme="minorEastAsia" w:hint="eastAsia"/>
          <w:b/>
          <w:lang w:eastAsia="zh-CN"/>
        </w:rPr>
        <w:t>KHz in FDD.</w:t>
      </w:r>
    </w:p>
    <w:p w14:paraId="1954B89C" w14:textId="77777777" w:rsidR="00080303" w:rsidRDefault="00080303" w:rsidP="00080303">
      <w:pPr>
        <w:pStyle w:val="a0"/>
        <w:rPr>
          <w:rFonts w:eastAsiaTheme="minorEastAsia"/>
          <w:lang w:eastAsia="zh-CN"/>
        </w:rPr>
      </w:pPr>
    </w:p>
    <w:p w14:paraId="623AF2BD" w14:textId="77777777" w:rsidR="00080303" w:rsidRPr="00AA1A70" w:rsidRDefault="00080303" w:rsidP="00080303">
      <w:pPr>
        <w:pStyle w:val="a0"/>
        <w:rPr>
          <w:rFonts w:eastAsiaTheme="minorEastAsia"/>
          <w:b/>
          <w:lang w:eastAsia="zh-CN"/>
        </w:rPr>
      </w:pPr>
      <w:r>
        <w:rPr>
          <w:rFonts w:eastAsiaTheme="minorEastAsia"/>
          <w:b/>
          <w:lang w:eastAsia="zh-CN"/>
        </w:rPr>
        <w:t>Observation</w:t>
      </w:r>
      <w:r w:rsidRPr="00AA1A70">
        <w:rPr>
          <w:rFonts w:eastAsiaTheme="minorEastAsia" w:hint="eastAsia"/>
          <w:b/>
          <w:lang w:eastAsia="zh-CN"/>
        </w:rPr>
        <w:t xml:space="preserve">: </w:t>
      </w:r>
      <w:r>
        <w:rPr>
          <w:rFonts w:eastAsiaTheme="minorEastAsia"/>
          <w:b/>
          <w:lang w:eastAsia="zh-CN"/>
        </w:rPr>
        <w:t xml:space="preserve">To avoid the </w:t>
      </w:r>
      <w:r w:rsidRPr="00AA1A70">
        <w:rPr>
          <w:rFonts w:eastAsiaTheme="minorEastAsia" w:hint="eastAsia"/>
          <w:b/>
          <w:lang w:eastAsia="zh-CN"/>
        </w:rPr>
        <w:t xml:space="preserve">intra-UE </w:t>
      </w:r>
      <w:r>
        <w:rPr>
          <w:rFonts w:eastAsiaTheme="minorEastAsia"/>
          <w:b/>
          <w:lang w:eastAsia="zh-CN"/>
        </w:rPr>
        <w:t xml:space="preserve">collision </w:t>
      </w:r>
      <w:r w:rsidRPr="00AA1A70">
        <w:rPr>
          <w:rFonts w:eastAsiaTheme="minorEastAsia" w:hint="eastAsia"/>
          <w:b/>
          <w:lang w:eastAsia="zh-CN"/>
        </w:rPr>
        <w:t xml:space="preserve">case, </w:t>
      </w:r>
      <w:r>
        <w:rPr>
          <w:rFonts w:eastAsiaTheme="minorEastAsia"/>
          <w:b/>
          <w:lang w:eastAsia="zh-CN"/>
        </w:rPr>
        <w:t xml:space="preserve">the </w:t>
      </w:r>
      <w:r w:rsidRPr="00AA1A70">
        <w:rPr>
          <w:rFonts w:eastAsia="宋体"/>
          <w:b/>
          <w:lang w:eastAsia="zh-CN"/>
        </w:rPr>
        <w:t xml:space="preserve">gNB </w:t>
      </w:r>
      <w:r>
        <w:rPr>
          <w:rFonts w:eastAsia="宋体"/>
          <w:b/>
          <w:lang w:eastAsia="zh-CN"/>
        </w:rPr>
        <w:t xml:space="preserve">may </w:t>
      </w:r>
      <w:r w:rsidRPr="00AA1A70">
        <w:rPr>
          <w:rFonts w:eastAsia="宋体"/>
          <w:b/>
          <w:lang w:eastAsia="zh-CN"/>
        </w:rPr>
        <w:t>configur</w:t>
      </w:r>
      <w:r w:rsidRPr="00AA1A70">
        <w:rPr>
          <w:rFonts w:eastAsiaTheme="minorEastAsia" w:hint="eastAsia"/>
          <w:b/>
          <w:lang w:eastAsia="zh-CN"/>
        </w:rPr>
        <w:t>e</w:t>
      </w:r>
      <w:r w:rsidRPr="00AA1A70">
        <w:rPr>
          <w:rFonts w:eastAsia="宋体"/>
          <w:b/>
          <w:lang w:eastAsia="zh-CN"/>
        </w:rPr>
        <w:t xml:space="preserve"> a </w:t>
      </w:r>
      <w:r>
        <w:rPr>
          <w:rFonts w:eastAsia="宋体"/>
          <w:b/>
          <w:lang w:eastAsia="zh-CN"/>
        </w:rPr>
        <w:t xml:space="preserve">low latency </w:t>
      </w:r>
      <w:r w:rsidRPr="00AA1A70">
        <w:rPr>
          <w:rFonts w:eastAsia="宋体"/>
          <w:b/>
          <w:lang w:eastAsia="zh-CN"/>
        </w:rPr>
        <w:t xml:space="preserve">LCH with a maximum PUSCH duration that allows it to be </w:t>
      </w:r>
      <w:r>
        <w:rPr>
          <w:rFonts w:eastAsia="宋体"/>
          <w:b/>
          <w:lang w:eastAsia="zh-CN"/>
        </w:rPr>
        <w:t>multiplexed in an earlier UL grant scheduled for latency-tolerant data</w:t>
      </w:r>
      <w:r w:rsidRPr="00AA1A70">
        <w:rPr>
          <w:rFonts w:eastAsia="宋体"/>
          <w:b/>
          <w:lang w:eastAsia="zh-CN"/>
        </w:rPr>
        <w:t>.</w:t>
      </w:r>
    </w:p>
    <w:p w14:paraId="0A7F3419" w14:textId="77777777" w:rsidR="00080303" w:rsidRPr="00E35472" w:rsidRDefault="00080303" w:rsidP="00080303">
      <w:pPr>
        <w:pStyle w:val="a0"/>
        <w:rPr>
          <w:rFonts w:eastAsiaTheme="minorEastAsia"/>
          <w:b/>
          <w:lang w:eastAsia="zh-CN"/>
        </w:rPr>
      </w:pPr>
      <w:r w:rsidRPr="00E35472">
        <w:rPr>
          <w:rFonts w:eastAsiaTheme="minorEastAsia"/>
          <w:b/>
          <w:lang w:eastAsia="zh-CN"/>
        </w:rPr>
        <w:t>P</w:t>
      </w:r>
      <w:r w:rsidRPr="00E35472">
        <w:rPr>
          <w:rFonts w:eastAsiaTheme="minorEastAsia" w:hint="eastAsia"/>
          <w:b/>
          <w:lang w:eastAsia="zh-CN"/>
        </w:rPr>
        <w:t xml:space="preserve">roposal: </w:t>
      </w:r>
      <w:r>
        <w:rPr>
          <w:rFonts w:eastAsiaTheme="minorEastAsia"/>
          <w:b/>
          <w:lang w:eastAsia="zh-CN"/>
        </w:rPr>
        <w:t>If higher layers provide an UL grant partially overlapping in time with an ongoing transmission on the same serving cell, the UE stops the ongoing transmission and transmits the second UL grant</w:t>
      </w:r>
      <w:r w:rsidRPr="00E35472">
        <w:rPr>
          <w:rFonts w:eastAsiaTheme="minorEastAsia" w:hint="eastAsia"/>
          <w:b/>
          <w:lang w:eastAsia="zh-CN"/>
        </w:rPr>
        <w:t xml:space="preserve">. </w:t>
      </w:r>
    </w:p>
    <w:p w14:paraId="4CFE6B16" w14:textId="77777777" w:rsidR="00080303" w:rsidRPr="006101DC" w:rsidRDefault="00080303" w:rsidP="00080303">
      <w:pPr>
        <w:pStyle w:val="a0"/>
        <w:rPr>
          <w:rFonts w:eastAsiaTheme="minorEastAsia"/>
          <w:b/>
          <w:lang w:eastAsia="zh-CN"/>
        </w:rPr>
      </w:pPr>
      <w:r w:rsidRPr="006101DC">
        <w:rPr>
          <w:rFonts w:eastAsiaTheme="minorEastAsia" w:hint="eastAsia"/>
          <w:b/>
          <w:lang w:eastAsia="zh-CN"/>
        </w:rPr>
        <w:t xml:space="preserve">Proposal: </w:t>
      </w:r>
      <w:r>
        <w:rPr>
          <w:rFonts w:eastAsiaTheme="minorEastAsia"/>
          <w:b/>
          <w:lang w:eastAsia="zh-CN"/>
        </w:rPr>
        <w:t>if interruption of a first UL transmission by a second UL transmission is deemed feasible, consider re-scheduling UL grants to cancel the interrupted UL transmissions</w:t>
      </w:r>
      <w:r>
        <w:rPr>
          <w:rFonts w:eastAsiaTheme="minorEastAsia" w:hint="eastAsia"/>
          <w:b/>
          <w:lang w:eastAsia="zh-CN"/>
        </w:rPr>
        <w:t xml:space="preserve">. </w:t>
      </w:r>
    </w:p>
    <w:p w14:paraId="575F1A2F" w14:textId="77777777" w:rsidR="00205313" w:rsidRDefault="00205313">
      <w:pPr>
        <w:pStyle w:val="a0"/>
        <w:ind w:left="-2"/>
        <w:rPr>
          <w:rFonts w:eastAsia="宋体"/>
          <w:b/>
          <w:lang w:eastAsia="zh-CN"/>
        </w:rPr>
      </w:pPr>
    </w:p>
    <w:p w14:paraId="767C6C31" w14:textId="77777777" w:rsidR="00830F4E" w:rsidRPr="0052231C" w:rsidRDefault="00830F4E" w:rsidP="00AE668E">
      <w:pPr>
        <w:pStyle w:val="1"/>
        <w:jc w:val="both"/>
      </w:pPr>
      <w:r w:rsidRPr="0052231C">
        <w:t>References</w:t>
      </w:r>
    </w:p>
    <w:p w14:paraId="1E4F7BF4" w14:textId="77777777" w:rsidR="002003C4" w:rsidRPr="00D42950" w:rsidRDefault="00BD0AEB" w:rsidP="00BD0AEB">
      <w:pPr>
        <w:pStyle w:val="a0"/>
        <w:numPr>
          <w:ilvl w:val="1"/>
          <w:numId w:val="1"/>
        </w:numPr>
        <w:tabs>
          <w:tab w:val="clear" w:pos="1545"/>
          <w:tab w:val="left" w:pos="0"/>
          <w:tab w:val="left" w:pos="540"/>
        </w:tabs>
        <w:ind w:left="540" w:hangingChars="270" w:hanging="540"/>
        <w:rPr>
          <w:rFonts w:eastAsia="宋体"/>
          <w:noProof/>
          <w:lang w:eastAsia="zh-CN"/>
        </w:rPr>
      </w:pPr>
      <w:bookmarkStart w:id="11" w:name="_Ref492768053"/>
      <w:bookmarkStart w:id="12" w:name="_Ref480890181"/>
      <w:bookmarkStart w:id="13" w:name="_Ref473632999"/>
      <w:bookmarkStart w:id="14" w:name="_Ref477464042"/>
      <w:bookmarkStart w:id="15" w:name="_Ref481506070"/>
      <w:bookmarkStart w:id="16" w:name="_Ref484777052"/>
      <w:bookmarkStart w:id="17" w:name="_Ref497831290"/>
      <w:bookmarkStart w:id="18" w:name="_Ref503023433"/>
      <w:r>
        <w:rPr>
          <w:rFonts w:eastAsia="宋体"/>
          <w:noProof/>
          <w:lang w:eastAsia="zh-CN"/>
        </w:rPr>
        <w:t>Chairman’s Meeting Notes, RAN1 #9</w:t>
      </w:r>
      <w:r w:rsidR="001446FA">
        <w:rPr>
          <w:rFonts w:eastAsiaTheme="minorEastAsia" w:hint="eastAsia"/>
          <w:noProof/>
          <w:lang w:eastAsia="zh-CN"/>
        </w:rPr>
        <w:t>2</w:t>
      </w:r>
      <w:bookmarkEnd w:id="11"/>
      <w:bookmarkEnd w:id="12"/>
      <w:bookmarkEnd w:id="13"/>
      <w:bookmarkEnd w:id="14"/>
      <w:bookmarkEnd w:id="15"/>
      <w:bookmarkEnd w:id="16"/>
      <w:bookmarkEnd w:id="17"/>
      <w:bookmarkEnd w:id="18"/>
      <w:r w:rsidR="005B6536">
        <w:rPr>
          <w:rFonts w:eastAsiaTheme="minorEastAsia"/>
          <w:noProof/>
          <w:lang w:eastAsia="zh-CN"/>
        </w:rPr>
        <w:t>,</w:t>
      </w:r>
      <w:r w:rsidR="005B6536" w:rsidRPr="005B6536">
        <w:rPr>
          <w:rFonts w:eastAsia="宋体"/>
          <w:noProof/>
          <w:lang w:eastAsia="zh-CN"/>
        </w:rPr>
        <w:t xml:space="preserve"> </w:t>
      </w:r>
      <w:r w:rsidR="005B6536">
        <w:rPr>
          <w:rFonts w:eastAsia="宋体"/>
          <w:noProof/>
          <w:lang w:eastAsia="zh-CN"/>
        </w:rPr>
        <w:t>Feb 26</w:t>
      </w:r>
      <w:r w:rsidR="005B6536" w:rsidRPr="00D42950">
        <w:rPr>
          <w:rFonts w:eastAsia="宋体"/>
          <w:noProof/>
          <w:vertAlign w:val="superscript"/>
          <w:lang w:eastAsia="zh-CN"/>
        </w:rPr>
        <w:t>th</w:t>
      </w:r>
      <w:r w:rsidR="005B6536">
        <w:rPr>
          <w:rFonts w:eastAsia="宋体"/>
          <w:noProof/>
          <w:lang w:eastAsia="zh-CN"/>
        </w:rPr>
        <w:t xml:space="preserve"> – Mar 2</w:t>
      </w:r>
      <w:r w:rsidR="005B6536" w:rsidRPr="00D42950">
        <w:rPr>
          <w:rFonts w:eastAsia="宋体"/>
          <w:noProof/>
          <w:vertAlign w:val="superscript"/>
          <w:lang w:eastAsia="zh-CN"/>
        </w:rPr>
        <w:t>nd</w:t>
      </w:r>
      <w:r w:rsidR="005B6536">
        <w:rPr>
          <w:rFonts w:eastAsia="宋体"/>
          <w:noProof/>
          <w:lang w:eastAsia="zh-CN"/>
        </w:rPr>
        <w:t>, 2018</w:t>
      </w:r>
    </w:p>
    <w:p w14:paraId="6A5305B2" w14:textId="77777777" w:rsidR="00D42950" w:rsidRPr="004B3B9B" w:rsidRDefault="00D42950" w:rsidP="00BD0AEB">
      <w:pPr>
        <w:pStyle w:val="a0"/>
        <w:numPr>
          <w:ilvl w:val="1"/>
          <w:numId w:val="1"/>
        </w:numPr>
        <w:tabs>
          <w:tab w:val="clear" w:pos="1545"/>
          <w:tab w:val="left" w:pos="0"/>
          <w:tab w:val="left" w:pos="540"/>
        </w:tabs>
        <w:ind w:left="540" w:hangingChars="270" w:hanging="540"/>
        <w:rPr>
          <w:rFonts w:eastAsia="宋体"/>
          <w:noProof/>
          <w:lang w:eastAsia="zh-CN"/>
        </w:rPr>
      </w:pPr>
      <w:bookmarkStart w:id="19" w:name="_Ref510740597"/>
      <w:r>
        <w:rPr>
          <w:rFonts w:eastAsiaTheme="minorEastAsia"/>
          <w:noProof/>
          <w:lang w:eastAsia="zh-CN"/>
        </w:rPr>
        <w:t>R1-1803470, “</w:t>
      </w:r>
      <w:r w:rsidR="005B6536" w:rsidRPr="005B6536">
        <w:rPr>
          <w:rFonts w:eastAsiaTheme="minorEastAsia"/>
          <w:noProof/>
          <w:lang w:eastAsia="zh-CN"/>
        </w:rPr>
        <w:t>Summary of DL/UL scheduling and HARQ management</w:t>
      </w:r>
      <w:r>
        <w:rPr>
          <w:rFonts w:eastAsiaTheme="minorEastAsia"/>
          <w:noProof/>
          <w:lang w:eastAsia="zh-CN"/>
        </w:rPr>
        <w:t>”, Qualcomm, RAN</w:t>
      </w:r>
      <w:r w:rsidRPr="0017684A">
        <w:rPr>
          <w:rFonts w:eastAsia="宋体" w:hint="eastAsia"/>
          <w:noProof/>
          <w:lang w:eastAsia="zh-CN"/>
        </w:rPr>
        <w:t xml:space="preserve">1 #92, </w:t>
      </w:r>
      <w:r>
        <w:rPr>
          <w:rFonts w:eastAsia="宋体"/>
          <w:noProof/>
          <w:lang w:eastAsia="zh-CN"/>
        </w:rPr>
        <w:t>Feb 26</w:t>
      </w:r>
      <w:r w:rsidR="00E4196F" w:rsidRPr="00E4196F">
        <w:rPr>
          <w:rFonts w:eastAsia="宋体"/>
          <w:noProof/>
          <w:vertAlign w:val="superscript"/>
          <w:lang w:eastAsia="zh-CN"/>
        </w:rPr>
        <w:t>th</w:t>
      </w:r>
      <w:r>
        <w:rPr>
          <w:rFonts w:eastAsia="宋体"/>
          <w:noProof/>
          <w:lang w:eastAsia="zh-CN"/>
        </w:rPr>
        <w:t xml:space="preserve"> – Mar 2</w:t>
      </w:r>
      <w:r w:rsidR="00E4196F" w:rsidRPr="00E4196F">
        <w:rPr>
          <w:rFonts w:eastAsia="宋体"/>
          <w:noProof/>
          <w:vertAlign w:val="superscript"/>
          <w:lang w:eastAsia="zh-CN"/>
        </w:rPr>
        <w:t>nd</w:t>
      </w:r>
      <w:r>
        <w:rPr>
          <w:rFonts w:eastAsia="宋体"/>
          <w:noProof/>
          <w:lang w:eastAsia="zh-CN"/>
        </w:rPr>
        <w:t xml:space="preserve">, </w:t>
      </w:r>
      <w:r w:rsidRPr="0017684A">
        <w:rPr>
          <w:rFonts w:eastAsia="宋体"/>
          <w:noProof/>
          <w:lang w:eastAsia="zh-CN"/>
        </w:rPr>
        <w:t>2018</w:t>
      </w:r>
      <w:bookmarkEnd w:id="19"/>
    </w:p>
    <w:p w14:paraId="0E0E7780" w14:textId="0CC577C8" w:rsidR="0017684A" w:rsidRPr="0017684A" w:rsidRDefault="009A3000" w:rsidP="0017684A">
      <w:pPr>
        <w:pStyle w:val="a0"/>
        <w:numPr>
          <w:ilvl w:val="1"/>
          <w:numId w:val="1"/>
        </w:numPr>
        <w:tabs>
          <w:tab w:val="clear" w:pos="1545"/>
          <w:tab w:val="left" w:pos="0"/>
          <w:tab w:val="left" w:pos="540"/>
        </w:tabs>
        <w:ind w:left="540" w:hangingChars="270" w:hanging="540"/>
        <w:rPr>
          <w:rFonts w:eastAsia="宋体"/>
          <w:noProof/>
          <w:lang w:eastAsia="zh-CN"/>
        </w:rPr>
      </w:pPr>
      <w:bookmarkStart w:id="20" w:name="_Ref510200372"/>
      <w:r w:rsidRPr="0017684A">
        <w:rPr>
          <w:rFonts w:eastAsia="宋体"/>
          <w:noProof/>
          <w:lang w:eastAsia="zh-CN"/>
        </w:rPr>
        <w:t>R1-1801566</w:t>
      </w:r>
      <w:r w:rsidRPr="0017684A">
        <w:rPr>
          <w:rFonts w:eastAsia="宋体" w:hint="eastAsia"/>
          <w:noProof/>
          <w:lang w:eastAsia="zh-CN"/>
        </w:rPr>
        <w:t xml:space="preserve">, </w:t>
      </w:r>
      <w:r w:rsidRPr="0017684A">
        <w:rPr>
          <w:rFonts w:eastAsia="宋体"/>
          <w:noProof/>
          <w:lang w:eastAsia="zh-CN"/>
        </w:rPr>
        <w:t>On Pre-emption in Uplink</w:t>
      </w:r>
      <w:r w:rsidRPr="0017684A">
        <w:rPr>
          <w:rFonts w:eastAsia="宋体" w:hint="eastAsia"/>
          <w:noProof/>
          <w:lang w:eastAsia="zh-CN"/>
        </w:rPr>
        <w:t>, Ericsson,</w:t>
      </w:r>
      <w:r w:rsidR="0017684A" w:rsidRPr="0017684A">
        <w:rPr>
          <w:rFonts w:eastAsia="宋体" w:hint="eastAsia"/>
          <w:noProof/>
          <w:lang w:eastAsia="zh-CN"/>
        </w:rPr>
        <w:t xml:space="preserve"> RAN1 #92, </w:t>
      </w:r>
      <w:r w:rsidR="00D42950">
        <w:rPr>
          <w:rFonts w:eastAsia="宋体"/>
          <w:noProof/>
          <w:lang w:eastAsia="zh-CN"/>
        </w:rPr>
        <w:t>Feb 26</w:t>
      </w:r>
      <w:r w:rsidR="00D42950" w:rsidRPr="00D42950">
        <w:rPr>
          <w:rFonts w:eastAsia="宋体"/>
          <w:noProof/>
          <w:vertAlign w:val="superscript"/>
          <w:lang w:eastAsia="zh-CN"/>
        </w:rPr>
        <w:t>th</w:t>
      </w:r>
      <w:r w:rsidR="00D42950">
        <w:rPr>
          <w:rFonts w:eastAsia="宋体"/>
          <w:noProof/>
          <w:lang w:eastAsia="zh-CN"/>
        </w:rPr>
        <w:t xml:space="preserve"> – Mar 2</w:t>
      </w:r>
      <w:r w:rsidR="00D42950" w:rsidRPr="00D42950">
        <w:rPr>
          <w:rFonts w:eastAsia="宋体"/>
          <w:noProof/>
          <w:vertAlign w:val="superscript"/>
          <w:lang w:eastAsia="zh-CN"/>
        </w:rPr>
        <w:t>nd</w:t>
      </w:r>
      <w:r w:rsidR="00D42950">
        <w:rPr>
          <w:rFonts w:eastAsia="宋体"/>
          <w:noProof/>
          <w:lang w:eastAsia="zh-CN"/>
        </w:rPr>
        <w:t>,</w:t>
      </w:r>
      <w:r w:rsidR="0017684A" w:rsidRPr="0017684A">
        <w:rPr>
          <w:rFonts w:eastAsia="宋体"/>
          <w:noProof/>
          <w:lang w:eastAsia="zh-CN"/>
        </w:rPr>
        <w:t xml:space="preserve"> 2018</w:t>
      </w:r>
      <w:bookmarkEnd w:id="20"/>
    </w:p>
    <w:p w14:paraId="5C0B2A50" w14:textId="77777777" w:rsidR="0017684A" w:rsidRDefault="0017684A" w:rsidP="000D118E">
      <w:pPr>
        <w:pStyle w:val="a0"/>
        <w:tabs>
          <w:tab w:val="left" w:pos="0"/>
          <w:tab w:val="left" w:pos="540"/>
        </w:tabs>
        <w:ind w:left="540" w:hanging="540"/>
        <w:rPr>
          <w:rFonts w:eastAsia="宋体"/>
          <w:noProof/>
          <w:lang w:eastAsia="zh-CN"/>
        </w:rPr>
      </w:pPr>
    </w:p>
    <w:sectPr w:rsidR="0017684A"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EE044" w14:textId="77777777" w:rsidR="003B0CD9" w:rsidRDefault="003B0CD9" w:rsidP="00E9523A">
      <w:pPr>
        <w:ind w:left="-2"/>
      </w:pPr>
      <w:r>
        <w:separator/>
      </w:r>
    </w:p>
  </w:endnote>
  <w:endnote w:type="continuationSeparator" w:id="0">
    <w:p w14:paraId="1004264A" w14:textId="77777777" w:rsidR="003B0CD9" w:rsidRDefault="003B0CD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5CD4E" w14:textId="77777777" w:rsidR="003B0CD9" w:rsidRDefault="003B0CD9" w:rsidP="00E9523A">
      <w:pPr>
        <w:ind w:left="-2"/>
      </w:pPr>
      <w:r>
        <w:separator/>
      </w:r>
    </w:p>
  </w:footnote>
  <w:footnote w:type="continuationSeparator" w:id="0">
    <w:p w14:paraId="46C4965A" w14:textId="77777777" w:rsidR="003B0CD9" w:rsidRDefault="003B0CD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1199D" w14:textId="77777777" w:rsidR="001917F5" w:rsidRPr="001A329E" w:rsidRDefault="001917F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0">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3">
    <w:nsid w:val="31890D46"/>
    <w:multiLevelType w:val="multilevel"/>
    <w:tmpl w:val="4F6A269E"/>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6">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9">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4">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5">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27">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0">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3"/>
  </w:num>
  <w:num w:numId="4">
    <w:abstractNumId w:val="23"/>
  </w:num>
  <w:num w:numId="5">
    <w:abstractNumId w:val="25"/>
  </w:num>
  <w:num w:numId="6">
    <w:abstractNumId w:val="15"/>
  </w:num>
  <w:num w:numId="7">
    <w:abstractNumId w:val="2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9"/>
  </w:num>
  <w:num w:numId="11">
    <w:abstractNumId w:val="2"/>
  </w:num>
  <w:num w:numId="12">
    <w:abstractNumId w:val="1"/>
  </w:num>
  <w:num w:numId="13">
    <w:abstractNumId w:val="5"/>
  </w:num>
  <w:num w:numId="14">
    <w:abstractNumId w:val="14"/>
  </w:num>
  <w:num w:numId="15">
    <w:abstractNumId w:val="28"/>
  </w:num>
  <w:num w:numId="16">
    <w:abstractNumId w:val="16"/>
  </w:num>
  <w:num w:numId="17">
    <w:abstractNumId w:val="17"/>
  </w:num>
  <w:num w:numId="18">
    <w:abstractNumId w:val="6"/>
  </w:num>
  <w:num w:numId="19">
    <w:abstractNumId w:val="8"/>
  </w:num>
  <w:num w:numId="20">
    <w:abstractNumId w:val="32"/>
  </w:num>
  <w:num w:numId="21">
    <w:abstractNumId w:val="30"/>
  </w:num>
  <w:num w:numId="22">
    <w:abstractNumId w:val="7"/>
  </w:num>
  <w:num w:numId="23">
    <w:abstractNumId w:val="9"/>
  </w:num>
  <w:num w:numId="24">
    <w:abstractNumId w:val="31"/>
  </w:num>
  <w:num w:numId="25">
    <w:abstractNumId w:val="1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2"/>
  </w:num>
  <w:num w:numId="29">
    <w:abstractNumId w:val="26"/>
  </w:num>
  <w:num w:numId="30">
    <w:abstractNumId w:val="3"/>
  </w:num>
  <w:num w:numId="31">
    <w:abstractNumId w:val="11"/>
  </w:num>
  <w:num w:numId="32">
    <w:abstractNumId w:val="4"/>
  </w:num>
  <w:num w:numId="3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0FB2"/>
    <w:rsid w:val="00001569"/>
    <w:rsid w:val="00001BE4"/>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E9E"/>
    <w:rsid w:val="000242E9"/>
    <w:rsid w:val="00025F9B"/>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952"/>
    <w:rsid w:val="00045F8C"/>
    <w:rsid w:val="0004688A"/>
    <w:rsid w:val="00046BAC"/>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0303"/>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731D"/>
    <w:rsid w:val="000B760E"/>
    <w:rsid w:val="000B7821"/>
    <w:rsid w:val="000C06D9"/>
    <w:rsid w:val="000C10CB"/>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18E"/>
    <w:rsid w:val="000D193E"/>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AD9"/>
    <w:rsid w:val="0010729F"/>
    <w:rsid w:val="00110194"/>
    <w:rsid w:val="00110488"/>
    <w:rsid w:val="00110795"/>
    <w:rsid w:val="00110F3F"/>
    <w:rsid w:val="00111019"/>
    <w:rsid w:val="001125D0"/>
    <w:rsid w:val="00112711"/>
    <w:rsid w:val="00112C85"/>
    <w:rsid w:val="00112FB5"/>
    <w:rsid w:val="001136C6"/>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83B"/>
    <w:rsid w:val="00136A81"/>
    <w:rsid w:val="00136ABE"/>
    <w:rsid w:val="00136E17"/>
    <w:rsid w:val="00140551"/>
    <w:rsid w:val="0014084E"/>
    <w:rsid w:val="00140C34"/>
    <w:rsid w:val="0014166D"/>
    <w:rsid w:val="00141AEB"/>
    <w:rsid w:val="00141B4C"/>
    <w:rsid w:val="00141D0D"/>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750A"/>
    <w:rsid w:val="00167AE1"/>
    <w:rsid w:val="00170253"/>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4A"/>
    <w:rsid w:val="0017766A"/>
    <w:rsid w:val="00177A73"/>
    <w:rsid w:val="00177B20"/>
    <w:rsid w:val="001800C2"/>
    <w:rsid w:val="00180421"/>
    <w:rsid w:val="00180CE2"/>
    <w:rsid w:val="001811A3"/>
    <w:rsid w:val="001812C4"/>
    <w:rsid w:val="001813B7"/>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17F5"/>
    <w:rsid w:val="001929D2"/>
    <w:rsid w:val="00192DFF"/>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6F25"/>
    <w:rsid w:val="001A7743"/>
    <w:rsid w:val="001A7C6C"/>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56"/>
    <w:rsid w:val="001D3C98"/>
    <w:rsid w:val="001D3FC1"/>
    <w:rsid w:val="001D4B41"/>
    <w:rsid w:val="001D4D1B"/>
    <w:rsid w:val="001D525A"/>
    <w:rsid w:val="001D6462"/>
    <w:rsid w:val="001D76D1"/>
    <w:rsid w:val="001D7DE6"/>
    <w:rsid w:val="001E0255"/>
    <w:rsid w:val="001E0836"/>
    <w:rsid w:val="001E0EFF"/>
    <w:rsid w:val="001E1361"/>
    <w:rsid w:val="001E13C0"/>
    <w:rsid w:val="001E1F36"/>
    <w:rsid w:val="001E213C"/>
    <w:rsid w:val="001E229B"/>
    <w:rsid w:val="001E2772"/>
    <w:rsid w:val="001E2A94"/>
    <w:rsid w:val="001E2E10"/>
    <w:rsid w:val="001E3EDF"/>
    <w:rsid w:val="001E4119"/>
    <w:rsid w:val="001E558B"/>
    <w:rsid w:val="001E5C84"/>
    <w:rsid w:val="001E62B0"/>
    <w:rsid w:val="001E6404"/>
    <w:rsid w:val="001E6473"/>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7573"/>
    <w:rsid w:val="002608CD"/>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1E94"/>
    <w:rsid w:val="00272027"/>
    <w:rsid w:val="002724DC"/>
    <w:rsid w:val="0027391F"/>
    <w:rsid w:val="00273D42"/>
    <w:rsid w:val="00274301"/>
    <w:rsid w:val="00274B6F"/>
    <w:rsid w:val="002750C3"/>
    <w:rsid w:val="00275408"/>
    <w:rsid w:val="0027557B"/>
    <w:rsid w:val="00276E99"/>
    <w:rsid w:val="00277D89"/>
    <w:rsid w:val="00280672"/>
    <w:rsid w:val="00280B55"/>
    <w:rsid w:val="00280B63"/>
    <w:rsid w:val="00280DC4"/>
    <w:rsid w:val="00281720"/>
    <w:rsid w:val="002818C9"/>
    <w:rsid w:val="00282E37"/>
    <w:rsid w:val="002835E6"/>
    <w:rsid w:val="002838FF"/>
    <w:rsid w:val="00284B3A"/>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60C0"/>
    <w:rsid w:val="002A64E2"/>
    <w:rsid w:val="002A6F54"/>
    <w:rsid w:val="002A742C"/>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7156"/>
    <w:rsid w:val="002B7A3D"/>
    <w:rsid w:val="002C0F50"/>
    <w:rsid w:val="002C12A6"/>
    <w:rsid w:val="002C13D5"/>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42D"/>
    <w:rsid w:val="002D05E3"/>
    <w:rsid w:val="002D0A16"/>
    <w:rsid w:val="002D0D81"/>
    <w:rsid w:val="002D1B8B"/>
    <w:rsid w:val="002D2600"/>
    <w:rsid w:val="002D29A3"/>
    <w:rsid w:val="002D35F7"/>
    <w:rsid w:val="002D36D9"/>
    <w:rsid w:val="002D3F8C"/>
    <w:rsid w:val="002D4698"/>
    <w:rsid w:val="002D4A1E"/>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FCA"/>
    <w:rsid w:val="00334A31"/>
    <w:rsid w:val="00334B01"/>
    <w:rsid w:val="00334BF0"/>
    <w:rsid w:val="00335094"/>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63A9"/>
    <w:rsid w:val="00346688"/>
    <w:rsid w:val="00346F69"/>
    <w:rsid w:val="00347913"/>
    <w:rsid w:val="00347A82"/>
    <w:rsid w:val="00347C74"/>
    <w:rsid w:val="00347E49"/>
    <w:rsid w:val="00350488"/>
    <w:rsid w:val="003508E7"/>
    <w:rsid w:val="00350AC1"/>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1ED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0CD9"/>
    <w:rsid w:val="003B169F"/>
    <w:rsid w:val="003B179E"/>
    <w:rsid w:val="003B1B4A"/>
    <w:rsid w:val="003B2692"/>
    <w:rsid w:val="003B2FBE"/>
    <w:rsid w:val="003B3094"/>
    <w:rsid w:val="003B337D"/>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ABA"/>
    <w:rsid w:val="003C4B5A"/>
    <w:rsid w:val="003C550A"/>
    <w:rsid w:val="003C5641"/>
    <w:rsid w:val="003C5965"/>
    <w:rsid w:val="003C5D7D"/>
    <w:rsid w:val="003C5F3F"/>
    <w:rsid w:val="003C65D2"/>
    <w:rsid w:val="003C68A4"/>
    <w:rsid w:val="003C7223"/>
    <w:rsid w:val="003C740B"/>
    <w:rsid w:val="003D01CE"/>
    <w:rsid w:val="003D1030"/>
    <w:rsid w:val="003D1434"/>
    <w:rsid w:val="003D14A2"/>
    <w:rsid w:val="003D1770"/>
    <w:rsid w:val="003D1C55"/>
    <w:rsid w:val="003D29D0"/>
    <w:rsid w:val="003D2F96"/>
    <w:rsid w:val="003D3A48"/>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32E"/>
    <w:rsid w:val="004119C3"/>
    <w:rsid w:val="00411BDA"/>
    <w:rsid w:val="00414E4A"/>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46F5"/>
    <w:rsid w:val="00425FCB"/>
    <w:rsid w:val="0042608C"/>
    <w:rsid w:val="004301E8"/>
    <w:rsid w:val="00430401"/>
    <w:rsid w:val="00430D4E"/>
    <w:rsid w:val="00430F00"/>
    <w:rsid w:val="00432898"/>
    <w:rsid w:val="00433815"/>
    <w:rsid w:val="004346FF"/>
    <w:rsid w:val="004348A6"/>
    <w:rsid w:val="004348B9"/>
    <w:rsid w:val="00434C3A"/>
    <w:rsid w:val="00434EE3"/>
    <w:rsid w:val="00434F7B"/>
    <w:rsid w:val="00435A1F"/>
    <w:rsid w:val="00436420"/>
    <w:rsid w:val="004365AF"/>
    <w:rsid w:val="00437B2D"/>
    <w:rsid w:val="00437DEB"/>
    <w:rsid w:val="00440AF3"/>
    <w:rsid w:val="00440F85"/>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2CB"/>
    <w:rsid w:val="004504DE"/>
    <w:rsid w:val="00450F34"/>
    <w:rsid w:val="00451296"/>
    <w:rsid w:val="00451715"/>
    <w:rsid w:val="00451B6B"/>
    <w:rsid w:val="00451EE3"/>
    <w:rsid w:val="00452083"/>
    <w:rsid w:val="00452BE0"/>
    <w:rsid w:val="0045327B"/>
    <w:rsid w:val="0045357E"/>
    <w:rsid w:val="00453BE9"/>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76B9"/>
    <w:rsid w:val="00477829"/>
    <w:rsid w:val="00477BD8"/>
    <w:rsid w:val="004800E2"/>
    <w:rsid w:val="0048039B"/>
    <w:rsid w:val="00481480"/>
    <w:rsid w:val="0048211F"/>
    <w:rsid w:val="00482CDE"/>
    <w:rsid w:val="00483589"/>
    <w:rsid w:val="00483BF0"/>
    <w:rsid w:val="00483CB7"/>
    <w:rsid w:val="0048620C"/>
    <w:rsid w:val="004864D8"/>
    <w:rsid w:val="0048684E"/>
    <w:rsid w:val="00486E8A"/>
    <w:rsid w:val="00486F30"/>
    <w:rsid w:val="004872D8"/>
    <w:rsid w:val="00487422"/>
    <w:rsid w:val="004878C9"/>
    <w:rsid w:val="00487A41"/>
    <w:rsid w:val="00487D76"/>
    <w:rsid w:val="0049065C"/>
    <w:rsid w:val="00490793"/>
    <w:rsid w:val="0049081C"/>
    <w:rsid w:val="004908BA"/>
    <w:rsid w:val="004911D8"/>
    <w:rsid w:val="00491278"/>
    <w:rsid w:val="00491920"/>
    <w:rsid w:val="00491CCB"/>
    <w:rsid w:val="0049201D"/>
    <w:rsid w:val="004921F4"/>
    <w:rsid w:val="00492425"/>
    <w:rsid w:val="00493908"/>
    <w:rsid w:val="00493C61"/>
    <w:rsid w:val="00493CE6"/>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05A"/>
    <w:rsid w:val="004A5655"/>
    <w:rsid w:val="004A58D8"/>
    <w:rsid w:val="004A6474"/>
    <w:rsid w:val="004A6AD2"/>
    <w:rsid w:val="004A6D94"/>
    <w:rsid w:val="004A6F61"/>
    <w:rsid w:val="004A7649"/>
    <w:rsid w:val="004A7AFB"/>
    <w:rsid w:val="004B1DFF"/>
    <w:rsid w:val="004B3B9B"/>
    <w:rsid w:val="004B4A1A"/>
    <w:rsid w:val="004B592A"/>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BEF"/>
    <w:rsid w:val="004C5C6A"/>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4E46"/>
    <w:rsid w:val="004E5091"/>
    <w:rsid w:val="004E54FB"/>
    <w:rsid w:val="004E56FE"/>
    <w:rsid w:val="004E59D3"/>
    <w:rsid w:val="004E6491"/>
    <w:rsid w:val="004E7A9F"/>
    <w:rsid w:val="004F194B"/>
    <w:rsid w:val="004F1B30"/>
    <w:rsid w:val="004F3423"/>
    <w:rsid w:val="004F4199"/>
    <w:rsid w:val="004F422A"/>
    <w:rsid w:val="004F4327"/>
    <w:rsid w:val="004F45EA"/>
    <w:rsid w:val="004F4B5E"/>
    <w:rsid w:val="004F4B72"/>
    <w:rsid w:val="004F4D8A"/>
    <w:rsid w:val="004F4E16"/>
    <w:rsid w:val="004F5060"/>
    <w:rsid w:val="004F509C"/>
    <w:rsid w:val="004F51EF"/>
    <w:rsid w:val="004F5AC2"/>
    <w:rsid w:val="004F7B8D"/>
    <w:rsid w:val="004F7F18"/>
    <w:rsid w:val="005001B5"/>
    <w:rsid w:val="00500503"/>
    <w:rsid w:val="00500511"/>
    <w:rsid w:val="00501A58"/>
    <w:rsid w:val="00501AD6"/>
    <w:rsid w:val="005029FB"/>
    <w:rsid w:val="00503D86"/>
    <w:rsid w:val="00505C30"/>
    <w:rsid w:val="00505E04"/>
    <w:rsid w:val="00506674"/>
    <w:rsid w:val="00506CF1"/>
    <w:rsid w:val="00506F7C"/>
    <w:rsid w:val="00507825"/>
    <w:rsid w:val="00510A0F"/>
    <w:rsid w:val="00510F08"/>
    <w:rsid w:val="0051195A"/>
    <w:rsid w:val="00512005"/>
    <w:rsid w:val="005123DB"/>
    <w:rsid w:val="00513080"/>
    <w:rsid w:val="00513183"/>
    <w:rsid w:val="005131C7"/>
    <w:rsid w:val="00513467"/>
    <w:rsid w:val="00513665"/>
    <w:rsid w:val="00513668"/>
    <w:rsid w:val="00513A1A"/>
    <w:rsid w:val="00513C9F"/>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66A"/>
    <w:rsid w:val="00541A55"/>
    <w:rsid w:val="0054284E"/>
    <w:rsid w:val="00542F64"/>
    <w:rsid w:val="00543DA2"/>
    <w:rsid w:val="00543EAF"/>
    <w:rsid w:val="00544155"/>
    <w:rsid w:val="005442E8"/>
    <w:rsid w:val="00544337"/>
    <w:rsid w:val="0054545C"/>
    <w:rsid w:val="00546E92"/>
    <w:rsid w:val="00546EC0"/>
    <w:rsid w:val="00550479"/>
    <w:rsid w:val="00550D6E"/>
    <w:rsid w:val="00550F26"/>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2A5"/>
    <w:rsid w:val="0056678E"/>
    <w:rsid w:val="00566B52"/>
    <w:rsid w:val="005673FF"/>
    <w:rsid w:val="00570165"/>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F7F"/>
    <w:rsid w:val="00584273"/>
    <w:rsid w:val="00584946"/>
    <w:rsid w:val="00584BB6"/>
    <w:rsid w:val="005858E7"/>
    <w:rsid w:val="00585CFC"/>
    <w:rsid w:val="00585DC3"/>
    <w:rsid w:val="00586639"/>
    <w:rsid w:val="00586A54"/>
    <w:rsid w:val="00590A7C"/>
    <w:rsid w:val="00590A86"/>
    <w:rsid w:val="00591438"/>
    <w:rsid w:val="00591D59"/>
    <w:rsid w:val="00593170"/>
    <w:rsid w:val="005935B8"/>
    <w:rsid w:val="0059378E"/>
    <w:rsid w:val="005937D9"/>
    <w:rsid w:val="00593E55"/>
    <w:rsid w:val="00595A42"/>
    <w:rsid w:val="00595E0E"/>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E93"/>
    <w:rsid w:val="005A5F60"/>
    <w:rsid w:val="005A7016"/>
    <w:rsid w:val="005B05A5"/>
    <w:rsid w:val="005B0869"/>
    <w:rsid w:val="005B0A4C"/>
    <w:rsid w:val="005B1EB2"/>
    <w:rsid w:val="005B2596"/>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25B6"/>
    <w:rsid w:val="005C2F05"/>
    <w:rsid w:val="005C3E27"/>
    <w:rsid w:val="005C54E2"/>
    <w:rsid w:val="005C585A"/>
    <w:rsid w:val="005C5A83"/>
    <w:rsid w:val="005C5DF2"/>
    <w:rsid w:val="005C5EE4"/>
    <w:rsid w:val="005C6491"/>
    <w:rsid w:val="005C6867"/>
    <w:rsid w:val="005C6B90"/>
    <w:rsid w:val="005C6D97"/>
    <w:rsid w:val="005C6DC4"/>
    <w:rsid w:val="005C6FDD"/>
    <w:rsid w:val="005C7049"/>
    <w:rsid w:val="005C72EC"/>
    <w:rsid w:val="005C773E"/>
    <w:rsid w:val="005C7AF6"/>
    <w:rsid w:val="005D0C6C"/>
    <w:rsid w:val="005D0E47"/>
    <w:rsid w:val="005D1F0A"/>
    <w:rsid w:val="005D300F"/>
    <w:rsid w:val="005D3480"/>
    <w:rsid w:val="005D3597"/>
    <w:rsid w:val="005D3D85"/>
    <w:rsid w:val="005D47C0"/>
    <w:rsid w:val="005D5A59"/>
    <w:rsid w:val="005D5F6B"/>
    <w:rsid w:val="005D60A4"/>
    <w:rsid w:val="005D62A3"/>
    <w:rsid w:val="005E0147"/>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3E7F"/>
    <w:rsid w:val="005F481D"/>
    <w:rsid w:val="005F5017"/>
    <w:rsid w:val="005F52A2"/>
    <w:rsid w:val="005F5647"/>
    <w:rsid w:val="005F639C"/>
    <w:rsid w:val="005F65AE"/>
    <w:rsid w:val="005F68AB"/>
    <w:rsid w:val="005F7226"/>
    <w:rsid w:val="005F793B"/>
    <w:rsid w:val="005F7A16"/>
    <w:rsid w:val="0060023D"/>
    <w:rsid w:val="00600659"/>
    <w:rsid w:val="0060075A"/>
    <w:rsid w:val="006008CE"/>
    <w:rsid w:val="00600D0C"/>
    <w:rsid w:val="006017DC"/>
    <w:rsid w:val="00601A03"/>
    <w:rsid w:val="00602750"/>
    <w:rsid w:val="00602B53"/>
    <w:rsid w:val="00602EAB"/>
    <w:rsid w:val="00603BD7"/>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30CD"/>
    <w:rsid w:val="00613117"/>
    <w:rsid w:val="0061345B"/>
    <w:rsid w:val="00613531"/>
    <w:rsid w:val="006139ED"/>
    <w:rsid w:val="00614857"/>
    <w:rsid w:val="00614DD2"/>
    <w:rsid w:val="00616489"/>
    <w:rsid w:val="00616AC5"/>
    <w:rsid w:val="00616BC5"/>
    <w:rsid w:val="006172BB"/>
    <w:rsid w:val="00617B9F"/>
    <w:rsid w:val="00620151"/>
    <w:rsid w:val="00620D3F"/>
    <w:rsid w:val="00620F26"/>
    <w:rsid w:val="006220C5"/>
    <w:rsid w:val="00622B3B"/>
    <w:rsid w:val="00622C73"/>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1142"/>
    <w:rsid w:val="00641212"/>
    <w:rsid w:val="00641397"/>
    <w:rsid w:val="006419D8"/>
    <w:rsid w:val="00642216"/>
    <w:rsid w:val="00642F36"/>
    <w:rsid w:val="00643210"/>
    <w:rsid w:val="00643346"/>
    <w:rsid w:val="006433BB"/>
    <w:rsid w:val="0064379A"/>
    <w:rsid w:val="00643EDB"/>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B1E"/>
    <w:rsid w:val="00687B2A"/>
    <w:rsid w:val="006901BE"/>
    <w:rsid w:val="0069046E"/>
    <w:rsid w:val="00690BF4"/>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E02"/>
    <w:rsid w:val="00695FD0"/>
    <w:rsid w:val="006968D5"/>
    <w:rsid w:val="00696AF2"/>
    <w:rsid w:val="006976AA"/>
    <w:rsid w:val="00697AA5"/>
    <w:rsid w:val="00697B4E"/>
    <w:rsid w:val="006A0A89"/>
    <w:rsid w:val="006A0CCD"/>
    <w:rsid w:val="006A194E"/>
    <w:rsid w:val="006A1F0B"/>
    <w:rsid w:val="006A2485"/>
    <w:rsid w:val="006A2685"/>
    <w:rsid w:val="006A274E"/>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96D"/>
    <w:rsid w:val="006B4F9F"/>
    <w:rsid w:val="006B5137"/>
    <w:rsid w:val="006B51E4"/>
    <w:rsid w:val="006B589D"/>
    <w:rsid w:val="006B58CB"/>
    <w:rsid w:val="006B5E3D"/>
    <w:rsid w:val="006B5FE2"/>
    <w:rsid w:val="006B6D24"/>
    <w:rsid w:val="006B70FB"/>
    <w:rsid w:val="006C06EC"/>
    <w:rsid w:val="006C1802"/>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26"/>
    <w:rsid w:val="00712084"/>
    <w:rsid w:val="007122E1"/>
    <w:rsid w:val="007125A0"/>
    <w:rsid w:val="0071281A"/>
    <w:rsid w:val="007136AE"/>
    <w:rsid w:val="0071380F"/>
    <w:rsid w:val="0071408B"/>
    <w:rsid w:val="00714710"/>
    <w:rsid w:val="007147CF"/>
    <w:rsid w:val="00714D3A"/>
    <w:rsid w:val="007167AE"/>
    <w:rsid w:val="0071728D"/>
    <w:rsid w:val="00717B29"/>
    <w:rsid w:val="00717F1B"/>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7102"/>
    <w:rsid w:val="00750C95"/>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38C"/>
    <w:rsid w:val="007658C4"/>
    <w:rsid w:val="00765960"/>
    <w:rsid w:val="00766612"/>
    <w:rsid w:val="0076704B"/>
    <w:rsid w:val="0076779B"/>
    <w:rsid w:val="00770408"/>
    <w:rsid w:val="00771A19"/>
    <w:rsid w:val="00771C3F"/>
    <w:rsid w:val="00771FE2"/>
    <w:rsid w:val="007736C1"/>
    <w:rsid w:val="00774450"/>
    <w:rsid w:val="00775758"/>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DE5"/>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1BAA"/>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7FA"/>
    <w:rsid w:val="00831AEA"/>
    <w:rsid w:val="00831CD1"/>
    <w:rsid w:val="0083314F"/>
    <w:rsid w:val="008336F8"/>
    <w:rsid w:val="00833AFE"/>
    <w:rsid w:val="00833F5C"/>
    <w:rsid w:val="00833FE1"/>
    <w:rsid w:val="00834136"/>
    <w:rsid w:val="00835235"/>
    <w:rsid w:val="00835546"/>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73A3"/>
    <w:rsid w:val="008576EC"/>
    <w:rsid w:val="00857CDA"/>
    <w:rsid w:val="00857CE5"/>
    <w:rsid w:val="00857D37"/>
    <w:rsid w:val="008604BC"/>
    <w:rsid w:val="008617DC"/>
    <w:rsid w:val="00861C59"/>
    <w:rsid w:val="008628C8"/>
    <w:rsid w:val="00863160"/>
    <w:rsid w:val="008633C0"/>
    <w:rsid w:val="008636D1"/>
    <w:rsid w:val="00863E54"/>
    <w:rsid w:val="0086441E"/>
    <w:rsid w:val="00864D42"/>
    <w:rsid w:val="008654E5"/>
    <w:rsid w:val="00865954"/>
    <w:rsid w:val="0087001D"/>
    <w:rsid w:val="008712BB"/>
    <w:rsid w:val="00872156"/>
    <w:rsid w:val="0087277D"/>
    <w:rsid w:val="008728FC"/>
    <w:rsid w:val="00872E5E"/>
    <w:rsid w:val="00872F18"/>
    <w:rsid w:val="0087339B"/>
    <w:rsid w:val="008744DF"/>
    <w:rsid w:val="00874CC7"/>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87DAF"/>
    <w:rsid w:val="00890A73"/>
    <w:rsid w:val="008912CF"/>
    <w:rsid w:val="00891603"/>
    <w:rsid w:val="008919B5"/>
    <w:rsid w:val="00891ABB"/>
    <w:rsid w:val="00892043"/>
    <w:rsid w:val="00892753"/>
    <w:rsid w:val="008938D2"/>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B11"/>
    <w:rsid w:val="008B2D25"/>
    <w:rsid w:val="008B3066"/>
    <w:rsid w:val="008B31F2"/>
    <w:rsid w:val="008B392F"/>
    <w:rsid w:val="008B4E20"/>
    <w:rsid w:val="008B50FB"/>
    <w:rsid w:val="008B5138"/>
    <w:rsid w:val="008B51FA"/>
    <w:rsid w:val="008B526F"/>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6978"/>
    <w:rsid w:val="008D7504"/>
    <w:rsid w:val="008D75E1"/>
    <w:rsid w:val="008D7C1B"/>
    <w:rsid w:val="008E040A"/>
    <w:rsid w:val="008E1252"/>
    <w:rsid w:val="008E26A6"/>
    <w:rsid w:val="008E36C3"/>
    <w:rsid w:val="008E38F9"/>
    <w:rsid w:val="008E4739"/>
    <w:rsid w:val="008E479F"/>
    <w:rsid w:val="008E492F"/>
    <w:rsid w:val="008E4DB4"/>
    <w:rsid w:val="008E4DE2"/>
    <w:rsid w:val="008E6122"/>
    <w:rsid w:val="008E61D4"/>
    <w:rsid w:val="008E6C57"/>
    <w:rsid w:val="008E6E6C"/>
    <w:rsid w:val="008E7C84"/>
    <w:rsid w:val="008F0888"/>
    <w:rsid w:val="008F12FF"/>
    <w:rsid w:val="008F1789"/>
    <w:rsid w:val="008F1B17"/>
    <w:rsid w:val="008F2009"/>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D7B"/>
    <w:rsid w:val="00923EF2"/>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4854"/>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E54"/>
    <w:rsid w:val="009723FC"/>
    <w:rsid w:val="00972E08"/>
    <w:rsid w:val="009734DC"/>
    <w:rsid w:val="00973742"/>
    <w:rsid w:val="00973AE2"/>
    <w:rsid w:val="00973CC8"/>
    <w:rsid w:val="00974CEC"/>
    <w:rsid w:val="00974EDB"/>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000"/>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1B3"/>
    <w:rsid w:val="009C4651"/>
    <w:rsid w:val="009C4729"/>
    <w:rsid w:val="009C4B4D"/>
    <w:rsid w:val="009C57C6"/>
    <w:rsid w:val="009C5806"/>
    <w:rsid w:val="009C5A89"/>
    <w:rsid w:val="009C5E71"/>
    <w:rsid w:val="009C63B2"/>
    <w:rsid w:val="009C66DC"/>
    <w:rsid w:val="009C6A5E"/>
    <w:rsid w:val="009C7D39"/>
    <w:rsid w:val="009C7EDF"/>
    <w:rsid w:val="009D09C7"/>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D5A"/>
    <w:rsid w:val="009E6946"/>
    <w:rsid w:val="009E7AA2"/>
    <w:rsid w:val="009E7F29"/>
    <w:rsid w:val="009F0005"/>
    <w:rsid w:val="009F04E2"/>
    <w:rsid w:val="009F1B50"/>
    <w:rsid w:val="009F244C"/>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2E"/>
    <w:rsid w:val="009F70BD"/>
    <w:rsid w:val="009F7BFF"/>
    <w:rsid w:val="00A00471"/>
    <w:rsid w:val="00A00607"/>
    <w:rsid w:val="00A0095F"/>
    <w:rsid w:val="00A012A0"/>
    <w:rsid w:val="00A013D1"/>
    <w:rsid w:val="00A0176C"/>
    <w:rsid w:val="00A0193F"/>
    <w:rsid w:val="00A01BC5"/>
    <w:rsid w:val="00A01F78"/>
    <w:rsid w:val="00A02498"/>
    <w:rsid w:val="00A02E50"/>
    <w:rsid w:val="00A03465"/>
    <w:rsid w:val="00A03D9E"/>
    <w:rsid w:val="00A046D8"/>
    <w:rsid w:val="00A04B73"/>
    <w:rsid w:val="00A0565B"/>
    <w:rsid w:val="00A0597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6C87"/>
    <w:rsid w:val="00A67398"/>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892"/>
    <w:rsid w:val="00A96A40"/>
    <w:rsid w:val="00A972AD"/>
    <w:rsid w:val="00A97379"/>
    <w:rsid w:val="00A9752B"/>
    <w:rsid w:val="00A97CA4"/>
    <w:rsid w:val="00AA0B49"/>
    <w:rsid w:val="00AA138F"/>
    <w:rsid w:val="00AA1A70"/>
    <w:rsid w:val="00AA243E"/>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6DD"/>
    <w:rsid w:val="00AB60C7"/>
    <w:rsid w:val="00AB6C31"/>
    <w:rsid w:val="00AB6E73"/>
    <w:rsid w:val="00AB7ACE"/>
    <w:rsid w:val="00AB7D25"/>
    <w:rsid w:val="00AC19B0"/>
    <w:rsid w:val="00AC1FC3"/>
    <w:rsid w:val="00AC2049"/>
    <w:rsid w:val="00AC213E"/>
    <w:rsid w:val="00AC2FA2"/>
    <w:rsid w:val="00AC3441"/>
    <w:rsid w:val="00AC3C46"/>
    <w:rsid w:val="00AC3E4C"/>
    <w:rsid w:val="00AC42D6"/>
    <w:rsid w:val="00AC42F1"/>
    <w:rsid w:val="00AC4AD0"/>
    <w:rsid w:val="00AC60E1"/>
    <w:rsid w:val="00AC6521"/>
    <w:rsid w:val="00AC688D"/>
    <w:rsid w:val="00AC6A9F"/>
    <w:rsid w:val="00AC6BDD"/>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3BE2"/>
    <w:rsid w:val="00AE4116"/>
    <w:rsid w:val="00AE4A96"/>
    <w:rsid w:val="00AE511E"/>
    <w:rsid w:val="00AE547B"/>
    <w:rsid w:val="00AE5C65"/>
    <w:rsid w:val="00AE668E"/>
    <w:rsid w:val="00AE6FFA"/>
    <w:rsid w:val="00AE70D2"/>
    <w:rsid w:val="00AF049A"/>
    <w:rsid w:val="00AF0B07"/>
    <w:rsid w:val="00AF0CD2"/>
    <w:rsid w:val="00AF181E"/>
    <w:rsid w:val="00AF238D"/>
    <w:rsid w:val="00AF33EE"/>
    <w:rsid w:val="00AF3629"/>
    <w:rsid w:val="00AF3736"/>
    <w:rsid w:val="00AF39FF"/>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10DD"/>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615"/>
    <w:rsid w:val="00B24740"/>
    <w:rsid w:val="00B24BF3"/>
    <w:rsid w:val="00B25017"/>
    <w:rsid w:val="00B2512F"/>
    <w:rsid w:val="00B264D3"/>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1840"/>
    <w:rsid w:val="00B73755"/>
    <w:rsid w:val="00B7386B"/>
    <w:rsid w:val="00B73D59"/>
    <w:rsid w:val="00B74043"/>
    <w:rsid w:val="00B746A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7A0"/>
    <w:rsid w:val="00BA5928"/>
    <w:rsid w:val="00BA5A33"/>
    <w:rsid w:val="00BA6EAA"/>
    <w:rsid w:val="00BA7050"/>
    <w:rsid w:val="00BA7593"/>
    <w:rsid w:val="00BB164B"/>
    <w:rsid w:val="00BB1AD6"/>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C7627"/>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D96"/>
    <w:rsid w:val="00BE0E71"/>
    <w:rsid w:val="00BE0E7E"/>
    <w:rsid w:val="00BE12A2"/>
    <w:rsid w:val="00BE25E7"/>
    <w:rsid w:val="00BE2F8D"/>
    <w:rsid w:val="00BE3409"/>
    <w:rsid w:val="00BE37E1"/>
    <w:rsid w:val="00BE390D"/>
    <w:rsid w:val="00BE4F81"/>
    <w:rsid w:val="00BE571A"/>
    <w:rsid w:val="00BE5A4A"/>
    <w:rsid w:val="00BE60B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6C5C"/>
    <w:rsid w:val="00BF7651"/>
    <w:rsid w:val="00BF7733"/>
    <w:rsid w:val="00BF7877"/>
    <w:rsid w:val="00BF7E7A"/>
    <w:rsid w:val="00C0002E"/>
    <w:rsid w:val="00C002AB"/>
    <w:rsid w:val="00C0062A"/>
    <w:rsid w:val="00C00D98"/>
    <w:rsid w:val="00C00EFA"/>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4474"/>
    <w:rsid w:val="00C24CAC"/>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C46"/>
    <w:rsid w:val="00C42FB8"/>
    <w:rsid w:val="00C431A1"/>
    <w:rsid w:val="00C43435"/>
    <w:rsid w:val="00C43C27"/>
    <w:rsid w:val="00C43C54"/>
    <w:rsid w:val="00C44840"/>
    <w:rsid w:val="00C45049"/>
    <w:rsid w:val="00C46990"/>
    <w:rsid w:val="00C46BA9"/>
    <w:rsid w:val="00C47666"/>
    <w:rsid w:val="00C50E54"/>
    <w:rsid w:val="00C52465"/>
    <w:rsid w:val="00C52C5B"/>
    <w:rsid w:val="00C53CA9"/>
    <w:rsid w:val="00C53EBD"/>
    <w:rsid w:val="00C54FFD"/>
    <w:rsid w:val="00C55412"/>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70116"/>
    <w:rsid w:val="00C7058E"/>
    <w:rsid w:val="00C70621"/>
    <w:rsid w:val="00C706FF"/>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D7C"/>
    <w:rsid w:val="00C87260"/>
    <w:rsid w:val="00C902B2"/>
    <w:rsid w:val="00C905CB"/>
    <w:rsid w:val="00C90D6C"/>
    <w:rsid w:val="00C9104B"/>
    <w:rsid w:val="00C91050"/>
    <w:rsid w:val="00C91BD9"/>
    <w:rsid w:val="00C91CE0"/>
    <w:rsid w:val="00C9213C"/>
    <w:rsid w:val="00C92A19"/>
    <w:rsid w:val="00C92AB4"/>
    <w:rsid w:val="00C92BC1"/>
    <w:rsid w:val="00C92EC6"/>
    <w:rsid w:val="00C92F3E"/>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815"/>
    <w:rsid w:val="00CA18BB"/>
    <w:rsid w:val="00CA19E1"/>
    <w:rsid w:val="00CA1D17"/>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410C"/>
    <w:rsid w:val="00CD42CB"/>
    <w:rsid w:val="00CD48E9"/>
    <w:rsid w:val="00CD4B83"/>
    <w:rsid w:val="00CD4CB9"/>
    <w:rsid w:val="00CD4D59"/>
    <w:rsid w:val="00CD5738"/>
    <w:rsid w:val="00CD5A53"/>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C59"/>
    <w:rsid w:val="00CF0A2F"/>
    <w:rsid w:val="00CF117D"/>
    <w:rsid w:val="00CF13F3"/>
    <w:rsid w:val="00CF1B3D"/>
    <w:rsid w:val="00CF1D3E"/>
    <w:rsid w:val="00CF1F01"/>
    <w:rsid w:val="00CF3ADD"/>
    <w:rsid w:val="00CF3C97"/>
    <w:rsid w:val="00CF3E08"/>
    <w:rsid w:val="00CF3E2D"/>
    <w:rsid w:val="00CF3F37"/>
    <w:rsid w:val="00CF4F81"/>
    <w:rsid w:val="00CF5623"/>
    <w:rsid w:val="00CF5714"/>
    <w:rsid w:val="00CF5CFB"/>
    <w:rsid w:val="00CF7293"/>
    <w:rsid w:val="00CF78A0"/>
    <w:rsid w:val="00CF794D"/>
    <w:rsid w:val="00D00CB2"/>
    <w:rsid w:val="00D00FF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B2F"/>
    <w:rsid w:val="00D35ED6"/>
    <w:rsid w:val="00D36E52"/>
    <w:rsid w:val="00D37A1C"/>
    <w:rsid w:val="00D40315"/>
    <w:rsid w:val="00D413A7"/>
    <w:rsid w:val="00D41482"/>
    <w:rsid w:val="00D4264C"/>
    <w:rsid w:val="00D42950"/>
    <w:rsid w:val="00D42FD3"/>
    <w:rsid w:val="00D43096"/>
    <w:rsid w:val="00D43FAC"/>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66EE"/>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4FF"/>
    <w:rsid w:val="00DC654E"/>
    <w:rsid w:val="00DC6E6D"/>
    <w:rsid w:val="00DC701B"/>
    <w:rsid w:val="00DD0585"/>
    <w:rsid w:val="00DD14D7"/>
    <w:rsid w:val="00DD1910"/>
    <w:rsid w:val="00DD313F"/>
    <w:rsid w:val="00DD475A"/>
    <w:rsid w:val="00DD5023"/>
    <w:rsid w:val="00DD63E8"/>
    <w:rsid w:val="00DD649F"/>
    <w:rsid w:val="00DD6C0C"/>
    <w:rsid w:val="00DD7097"/>
    <w:rsid w:val="00DD7EBB"/>
    <w:rsid w:val="00DE0136"/>
    <w:rsid w:val="00DE01D2"/>
    <w:rsid w:val="00DE04B2"/>
    <w:rsid w:val="00DE154D"/>
    <w:rsid w:val="00DE1E99"/>
    <w:rsid w:val="00DE3F92"/>
    <w:rsid w:val="00DE4789"/>
    <w:rsid w:val="00DE501E"/>
    <w:rsid w:val="00DE579B"/>
    <w:rsid w:val="00DE629A"/>
    <w:rsid w:val="00DE7005"/>
    <w:rsid w:val="00DE76BF"/>
    <w:rsid w:val="00DF0859"/>
    <w:rsid w:val="00DF1A39"/>
    <w:rsid w:val="00DF20F3"/>
    <w:rsid w:val="00DF2307"/>
    <w:rsid w:val="00DF2B13"/>
    <w:rsid w:val="00DF3934"/>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279D"/>
    <w:rsid w:val="00E32E89"/>
    <w:rsid w:val="00E34AE8"/>
    <w:rsid w:val="00E35472"/>
    <w:rsid w:val="00E35786"/>
    <w:rsid w:val="00E35B38"/>
    <w:rsid w:val="00E366E2"/>
    <w:rsid w:val="00E36BB7"/>
    <w:rsid w:val="00E36D85"/>
    <w:rsid w:val="00E37111"/>
    <w:rsid w:val="00E40961"/>
    <w:rsid w:val="00E414E0"/>
    <w:rsid w:val="00E414E2"/>
    <w:rsid w:val="00E41822"/>
    <w:rsid w:val="00E4196F"/>
    <w:rsid w:val="00E41D3D"/>
    <w:rsid w:val="00E42AE8"/>
    <w:rsid w:val="00E432A3"/>
    <w:rsid w:val="00E439DB"/>
    <w:rsid w:val="00E44018"/>
    <w:rsid w:val="00E442A4"/>
    <w:rsid w:val="00E445B3"/>
    <w:rsid w:val="00E44F75"/>
    <w:rsid w:val="00E4535C"/>
    <w:rsid w:val="00E45779"/>
    <w:rsid w:val="00E45AEF"/>
    <w:rsid w:val="00E46D81"/>
    <w:rsid w:val="00E47F7D"/>
    <w:rsid w:val="00E50C13"/>
    <w:rsid w:val="00E516A7"/>
    <w:rsid w:val="00E51BB7"/>
    <w:rsid w:val="00E51E3C"/>
    <w:rsid w:val="00E521EC"/>
    <w:rsid w:val="00E523B8"/>
    <w:rsid w:val="00E52DF7"/>
    <w:rsid w:val="00E52F74"/>
    <w:rsid w:val="00E530FB"/>
    <w:rsid w:val="00E53EC5"/>
    <w:rsid w:val="00E545E8"/>
    <w:rsid w:val="00E54660"/>
    <w:rsid w:val="00E56A2C"/>
    <w:rsid w:val="00E56CCA"/>
    <w:rsid w:val="00E57A72"/>
    <w:rsid w:val="00E57DDE"/>
    <w:rsid w:val="00E60050"/>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BB"/>
    <w:rsid w:val="00E80809"/>
    <w:rsid w:val="00E8086F"/>
    <w:rsid w:val="00E809E0"/>
    <w:rsid w:val="00E81B5D"/>
    <w:rsid w:val="00E82593"/>
    <w:rsid w:val="00E82CD7"/>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41F"/>
    <w:rsid w:val="00EB0D81"/>
    <w:rsid w:val="00EB1A94"/>
    <w:rsid w:val="00EB1AF9"/>
    <w:rsid w:val="00EB24A6"/>
    <w:rsid w:val="00EB25BF"/>
    <w:rsid w:val="00EB274C"/>
    <w:rsid w:val="00EB37F8"/>
    <w:rsid w:val="00EB39FF"/>
    <w:rsid w:val="00EB3AAE"/>
    <w:rsid w:val="00EB52A3"/>
    <w:rsid w:val="00EB55F4"/>
    <w:rsid w:val="00EB5DB0"/>
    <w:rsid w:val="00EB66A3"/>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9BE"/>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3B3"/>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3AC7"/>
    <w:rsid w:val="00F0575F"/>
    <w:rsid w:val="00F0579A"/>
    <w:rsid w:val="00F061F9"/>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67CC"/>
    <w:rsid w:val="00F2694D"/>
    <w:rsid w:val="00F26CF0"/>
    <w:rsid w:val="00F275BD"/>
    <w:rsid w:val="00F3025F"/>
    <w:rsid w:val="00F3088B"/>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66C24"/>
    <w:rsid w:val="00F70205"/>
    <w:rsid w:val="00F7065F"/>
    <w:rsid w:val="00F70D36"/>
    <w:rsid w:val="00F7115C"/>
    <w:rsid w:val="00F7143F"/>
    <w:rsid w:val="00F719B6"/>
    <w:rsid w:val="00F71EC6"/>
    <w:rsid w:val="00F725F8"/>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322"/>
    <w:rsid w:val="00F92F10"/>
    <w:rsid w:val="00F93041"/>
    <w:rsid w:val="00F939A6"/>
    <w:rsid w:val="00F93D17"/>
    <w:rsid w:val="00F94104"/>
    <w:rsid w:val="00F94BCA"/>
    <w:rsid w:val="00F95231"/>
    <w:rsid w:val="00F9533D"/>
    <w:rsid w:val="00F9580A"/>
    <w:rsid w:val="00F95A14"/>
    <w:rsid w:val="00F96D1E"/>
    <w:rsid w:val="00F96FC6"/>
    <w:rsid w:val="00F9713C"/>
    <w:rsid w:val="00F97335"/>
    <w:rsid w:val="00FA0166"/>
    <w:rsid w:val="00FA02E6"/>
    <w:rsid w:val="00FA0FAC"/>
    <w:rsid w:val="00FA104B"/>
    <w:rsid w:val="00FA1869"/>
    <w:rsid w:val="00FA1AE3"/>
    <w:rsid w:val="00FA1CBB"/>
    <w:rsid w:val="00FA1D2E"/>
    <w:rsid w:val="00FA298D"/>
    <w:rsid w:val="00FA2F74"/>
    <w:rsid w:val="00FA3557"/>
    <w:rsid w:val="00FA445D"/>
    <w:rsid w:val="00FA54BA"/>
    <w:rsid w:val="00FA5B9D"/>
    <w:rsid w:val="00FA5F5C"/>
    <w:rsid w:val="00FA6028"/>
    <w:rsid w:val="00FA62A7"/>
    <w:rsid w:val="00FA7756"/>
    <w:rsid w:val="00FB0641"/>
    <w:rsid w:val="00FB0BBC"/>
    <w:rsid w:val="00FB140E"/>
    <w:rsid w:val="00FB19F5"/>
    <w:rsid w:val="00FB258F"/>
    <w:rsid w:val="00FB27B4"/>
    <w:rsid w:val="00FB3293"/>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627C"/>
    <w:rsid w:val="00FE6AE4"/>
    <w:rsid w:val="00FE7359"/>
    <w:rsid w:val="00FF1241"/>
    <w:rsid w:val="00FF14FA"/>
    <w:rsid w:val="00FF1A40"/>
    <w:rsid w:val="00FF1BB3"/>
    <w:rsid w:val="00FF1DE6"/>
    <w:rsid w:val="00FF20AF"/>
    <w:rsid w:val="00FF2515"/>
    <w:rsid w:val="00FF25BA"/>
    <w:rsid w:val="00FF27E4"/>
    <w:rsid w:val="00FF28F5"/>
    <w:rsid w:val="00FF2CCE"/>
    <w:rsid w:val="00FF5A27"/>
    <w:rsid w:val="00FF5C28"/>
    <w:rsid w:val="00FF66E7"/>
    <w:rsid w:val="00FF6A97"/>
    <w:rsid w:val="00FF6DFE"/>
    <w:rsid w:val="00FF6F39"/>
    <w:rsid w:val="00FF734D"/>
    <w:rsid w:val="00FF7885"/>
    <w:rsid w:val="00FF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15:docId w15:val="{67C99F62-2F00-4EFE-9547-51075B38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7ED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8D804-BB70-4CB7-8BDF-C75ABE51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2494</Words>
  <Characters>14221</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linxiangli</cp:lastModifiedBy>
  <cp:revision>3</cp:revision>
  <dcterms:created xsi:type="dcterms:W3CDTF">2018-04-07T03:31:00Z</dcterms:created>
  <dcterms:modified xsi:type="dcterms:W3CDTF">2018-04-07T03:31:00Z</dcterms:modified>
</cp:coreProperties>
</file>