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8B83B" w14:textId="1F65B45A" w:rsidR="00BC282B" w:rsidRPr="0052548E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925748">
        <w:rPr>
          <w:rFonts w:ascii="Arial" w:hAnsi="Arial" w:cs="Arial"/>
          <w:b/>
          <w:bCs/>
          <w:sz w:val="28"/>
        </w:rPr>
        <w:t>0</w:t>
      </w:r>
      <w:r w:rsidR="00CD22AF">
        <w:rPr>
          <w:rFonts w:ascii="Arial" w:hAnsi="Arial" w:cs="Arial"/>
          <w:b/>
          <w:bCs/>
          <w:sz w:val="28"/>
        </w:rPr>
        <w:t>3540</w:t>
      </w:r>
      <w:bookmarkStart w:id="0" w:name="_GoBack"/>
      <w:bookmarkEnd w:id="0"/>
    </w:p>
    <w:p w14:paraId="0390A201" w14:textId="77777777" w:rsidR="00BC282B" w:rsidRPr="009513AC" w:rsidRDefault="00BC282B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7A782C1" w14:textId="77777777"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6B22A990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433679" w:rsidRPr="00433679">
        <w:rPr>
          <w:rFonts w:ascii="Arial" w:hAnsi="Arial" w:cs="Arial"/>
        </w:rPr>
        <w:t xml:space="preserve">Reply </w:t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174B2A">
        <w:rPr>
          <w:rFonts w:ascii="Arial" w:hAnsi="Arial" w:cs="Arial"/>
        </w:rPr>
        <w:t>Clarifications in MAC</w:t>
      </w:r>
      <w:r w:rsidR="008456D8">
        <w:rPr>
          <w:rFonts w:ascii="Arial" w:hAnsi="Arial" w:cs="Arial"/>
        </w:rPr>
        <w:t xml:space="preserve"> </w:t>
      </w:r>
      <w:r w:rsidR="00AA5F9D">
        <w:rPr>
          <w:rFonts w:ascii="Arial" w:hAnsi="Arial" w:cs="Arial"/>
        </w:rPr>
        <w:t>(</w:t>
      </w:r>
      <w:r w:rsidR="00925748">
        <w:rPr>
          <w:rFonts w:ascii="Arial" w:hAnsi="Arial" w:cs="Arial"/>
          <w:bCs/>
        </w:rPr>
        <w:t>BWP inactivity timer</w:t>
      </w:r>
      <w:r w:rsidR="00AA5F9D">
        <w:rPr>
          <w:rFonts w:ascii="Arial" w:hAnsi="Arial" w:cs="Arial"/>
          <w:bCs/>
        </w:rPr>
        <w:t>)</w:t>
      </w:r>
    </w:p>
    <w:p w14:paraId="0D7CD595" w14:textId="6D4BA475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5959B147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302799">
        <w:rPr>
          <w:rFonts w:ascii="Arial" w:hAnsi="Arial" w:cs="Arial"/>
          <w:bCs/>
        </w:rPr>
        <w:t>RAN1</w:t>
      </w:r>
    </w:p>
    <w:p w14:paraId="2B104F3D" w14:textId="2EF3B87D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2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30265285" w:rsidR="00D5390B" w:rsidRPr="00CD22AF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CD22AF">
        <w:rPr>
          <w:rFonts w:cs="Arial"/>
          <w:lang w:val="fr-FR"/>
        </w:rPr>
        <w:t>Name:</w:t>
      </w:r>
      <w:r w:rsidRPr="00CD22AF">
        <w:rPr>
          <w:rFonts w:cs="Arial"/>
          <w:b w:val="0"/>
          <w:bCs/>
          <w:lang w:val="fr-FR"/>
        </w:rPr>
        <w:tab/>
      </w:r>
      <w:r w:rsidR="00925748" w:rsidRPr="00CD22AF">
        <w:rPr>
          <w:rFonts w:cs="Arial"/>
          <w:b w:val="0"/>
          <w:lang w:val="fr-FR"/>
        </w:rPr>
        <w:t>Pei-Kai Liao</w:t>
      </w:r>
    </w:p>
    <w:p w14:paraId="5BE3074C" w14:textId="18345A34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925748">
        <w:rPr>
          <w:rFonts w:cs="Arial"/>
          <w:b w:val="0"/>
          <w:lang w:val="fr-FR"/>
        </w:rPr>
        <w:t>pk.liao@mediatek</w:t>
      </w:r>
      <w:r w:rsidR="00433679">
        <w:rPr>
          <w:rFonts w:cs="Arial"/>
          <w:b w:val="0"/>
          <w:lang w:val="fr-FR"/>
        </w:rPr>
        <w:t>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16CA9748" w14:textId="47C8B4E1" w:rsidR="00433679" w:rsidRPr="00F34A35" w:rsidRDefault="00433679" w:rsidP="00F34A3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Regarding the question related to </w:t>
      </w:r>
      <w:r w:rsidR="00925748">
        <w:rPr>
          <w:rFonts w:ascii="Arial" w:hAnsi="Arial" w:cs="Arial"/>
          <w:bCs/>
        </w:rPr>
        <w:t>unified behaviour between TDD and FDD for starting the BWP inactivity timer</w:t>
      </w:r>
      <w:r w:rsidRPr="0043367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 the LS [</w:t>
      </w:r>
      <w:r w:rsidRPr="00433679">
        <w:rPr>
          <w:rFonts w:ascii="Arial" w:hAnsi="Arial" w:cs="Arial"/>
          <w:bCs/>
        </w:rPr>
        <w:t>R1-1801318</w:t>
      </w:r>
      <w:r>
        <w:rPr>
          <w:rFonts w:ascii="Arial" w:hAnsi="Arial" w:cs="Arial"/>
          <w:bCs/>
        </w:rPr>
        <w:t xml:space="preserve">], </w:t>
      </w:r>
      <w:r w:rsidR="00925748" w:rsidRPr="00925748">
        <w:rPr>
          <w:rFonts w:ascii="Arial" w:hAnsi="Arial" w:cs="Arial"/>
          <w:bCs/>
        </w:rPr>
        <w:t>RAN1 doesn’t have strong concerns to apply the same BWP inactivity timer restarting conditions in TDD to FDD and it’s up to RAN2’s decision.</w:t>
      </w:r>
    </w:p>
    <w:p w14:paraId="5C63119D" w14:textId="77777777" w:rsidR="00706BAA" w:rsidRDefault="00706BAA" w:rsidP="001D2FF7">
      <w:pPr>
        <w:spacing w:after="120"/>
        <w:rPr>
          <w:rFonts w:ascii="Arial" w:hAnsi="Arial" w:cs="Arial"/>
          <w:b/>
          <w:bCs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60B637FC" w14:textId="3EC4AF28" w:rsidR="00CF59CC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</w:t>
      </w:r>
      <w:r w:rsidR="001D2FF7">
        <w:rPr>
          <w:rFonts w:ascii="Arial" w:hAnsi="Arial" w:cs="Arial"/>
          <w:b/>
          <w:bCs/>
        </w:rPr>
        <w:t>S</w:t>
      </w:r>
      <w:r w:rsidRPr="7F9DBCDE">
        <w:rPr>
          <w:rFonts w:ascii="Arial" w:hAnsi="Arial" w:cs="Arial"/>
          <w:b/>
          <w:bCs/>
        </w:rPr>
        <w:t>:</w:t>
      </w:r>
      <w:r w:rsidR="001D2FF7">
        <w:rPr>
          <w:rFonts w:ascii="Arial" w:hAnsi="Arial" w:cs="Arial"/>
          <w:b/>
        </w:rPr>
        <w:tab/>
        <w:t>RAN</w:t>
      </w:r>
      <w:r w:rsidR="00433679">
        <w:rPr>
          <w:rFonts w:ascii="Arial" w:hAnsi="Arial" w:cs="Arial"/>
          <w:b/>
        </w:rPr>
        <w:t>1</w:t>
      </w:r>
      <w:r w:rsidR="001D2FF7">
        <w:rPr>
          <w:rFonts w:ascii="Arial" w:hAnsi="Arial" w:cs="Arial"/>
          <w:b/>
        </w:rPr>
        <w:t xml:space="preserve"> </w:t>
      </w:r>
      <w:r w:rsidR="00925748">
        <w:rPr>
          <w:rFonts w:ascii="Arial" w:hAnsi="Arial" w:cs="Arial"/>
          <w:b/>
        </w:rPr>
        <w:t xml:space="preserve">respectfully </w:t>
      </w:r>
      <w:r w:rsidR="001D2FF7">
        <w:rPr>
          <w:rFonts w:ascii="Arial" w:hAnsi="Arial" w:cs="Arial"/>
          <w:b/>
        </w:rPr>
        <w:t xml:space="preserve">asks </w:t>
      </w:r>
      <w:r w:rsidR="001D2FF7" w:rsidRPr="001D2FF7">
        <w:rPr>
          <w:rFonts w:ascii="Arial" w:hAnsi="Arial" w:cs="Arial"/>
          <w:b/>
        </w:rPr>
        <w:t>RAN</w:t>
      </w:r>
      <w:r w:rsidR="00433679">
        <w:rPr>
          <w:rFonts w:ascii="Arial" w:hAnsi="Arial" w:cs="Arial"/>
          <w:b/>
        </w:rPr>
        <w:t>2</w:t>
      </w:r>
      <w:r w:rsidR="001D2FF7" w:rsidRPr="001D2FF7">
        <w:rPr>
          <w:rFonts w:ascii="Arial" w:hAnsi="Arial" w:cs="Arial"/>
          <w:b/>
        </w:rPr>
        <w:t xml:space="preserve"> to </w:t>
      </w:r>
      <w:r w:rsidR="00925748">
        <w:rPr>
          <w:rFonts w:ascii="Arial" w:hAnsi="Arial" w:cs="Arial"/>
          <w:b/>
        </w:rPr>
        <w:t>take the above information</w:t>
      </w:r>
      <w:r w:rsidR="00433679">
        <w:rPr>
          <w:rFonts w:ascii="Arial" w:hAnsi="Arial" w:cs="Arial"/>
          <w:b/>
        </w:rPr>
        <w:t xml:space="preserve"> into account in their future work.</w:t>
      </w:r>
    </w:p>
    <w:p w14:paraId="0A53E994" w14:textId="77777777" w:rsidR="00E77E9C" w:rsidRDefault="00E77E9C" w:rsidP="001D2FF7">
      <w:pPr>
        <w:spacing w:after="120"/>
        <w:ind w:left="993" w:hanging="993"/>
        <w:rPr>
          <w:rFonts w:ascii="Arial" w:hAnsi="Arial" w:cs="Arial"/>
          <w:b/>
        </w:rPr>
      </w:pPr>
    </w:p>
    <w:p w14:paraId="7274DED7" w14:textId="44DF7B2A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3. Date of Next RAN2 Meetings:</w:t>
      </w:r>
    </w:p>
    <w:p w14:paraId="7063BC65" w14:textId="68FE7ECE" w:rsidR="007A63E2" w:rsidRDefault="007A63E2" w:rsidP="7F9DBCD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 w:rsidR="00A70EA8">
        <w:rPr>
          <w:rFonts w:ascii="Arial" w:hAnsi="Arial" w:cs="Arial"/>
        </w:rPr>
        <w:t>92</w:t>
      </w:r>
      <w:r w:rsidRPr="7F9DBCDE">
        <w:rPr>
          <w:rFonts w:ascii="Arial" w:hAnsi="Arial" w:cs="Arial"/>
        </w:rPr>
        <w:t>-Bis</w:t>
      </w:r>
      <w:r w:rsidRPr="009827A8">
        <w:rPr>
          <w:rFonts w:ascii="Arial" w:hAnsi="Arial" w:cs="Arial"/>
          <w:bCs/>
        </w:rPr>
        <w:tab/>
      </w:r>
      <w:r w:rsidRPr="7F9DBCDE">
        <w:rPr>
          <w:rFonts w:ascii="Arial" w:hAnsi="Arial" w:cs="Arial"/>
        </w:rPr>
        <w:t>16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– 2</w:t>
      </w:r>
      <w:r w:rsidR="00F32522" w:rsidRPr="7F9DBCDE">
        <w:rPr>
          <w:rFonts w:ascii="Arial" w:hAnsi="Arial" w:cs="Arial"/>
        </w:rPr>
        <w:t>0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April 2018</w:t>
      </w:r>
      <w:r w:rsidRPr="009827A8">
        <w:rPr>
          <w:rFonts w:ascii="Arial" w:hAnsi="Arial" w:cs="Arial"/>
          <w:bCs/>
        </w:rPr>
        <w:tab/>
      </w:r>
      <w:r w:rsidR="00A70EA8">
        <w:rPr>
          <w:rFonts w:ascii="Arial" w:hAnsi="Arial" w:cs="Arial"/>
          <w:bCs/>
        </w:rPr>
        <w:t xml:space="preserve">Sanya, </w:t>
      </w:r>
      <w:r w:rsidR="004568BF" w:rsidRPr="7F9DBCDE">
        <w:rPr>
          <w:rFonts w:ascii="Arial" w:hAnsi="Arial" w:cs="Arial"/>
        </w:rPr>
        <w:t>China</w:t>
      </w:r>
    </w:p>
    <w:p w14:paraId="4B209A71" w14:textId="222E2AF0" w:rsidR="00F815AA" w:rsidRDefault="00A70EA8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RAN1#93</w:t>
      </w:r>
      <w:r>
        <w:rPr>
          <w:rFonts w:ascii="Arial" w:hAnsi="Arial" w:cs="Arial"/>
        </w:rPr>
        <w:tab/>
        <w:t>21</w:t>
      </w:r>
      <w:r w:rsidRPr="00A70EA8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 May 2018</w:t>
      </w:r>
      <w:r>
        <w:rPr>
          <w:rFonts w:ascii="Arial" w:hAnsi="Arial" w:cs="Arial"/>
        </w:rPr>
        <w:tab/>
        <w:t>Busan, Korea</w:t>
      </w:r>
    </w:p>
    <w:sectPr w:rsidR="00F815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3200D" w14:textId="77777777" w:rsidR="00D12E8F" w:rsidRDefault="00D12E8F">
      <w:r>
        <w:separator/>
      </w:r>
    </w:p>
  </w:endnote>
  <w:endnote w:type="continuationSeparator" w:id="0">
    <w:p w14:paraId="07B5038B" w14:textId="77777777" w:rsidR="00D12E8F" w:rsidRDefault="00D12E8F">
      <w:r>
        <w:continuationSeparator/>
      </w:r>
    </w:p>
  </w:endnote>
  <w:endnote w:type="continuationNotice" w:id="1">
    <w:p w14:paraId="5CB53428" w14:textId="77777777" w:rsidR="00D12E8F" w:rsidRDefault="00D12E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EDE81" w14:textId="77777777" w:rsidR="00D12E8F" w:rsidRDefault="00D12E8F">
      <w:r>
        <w:separator/>
      </w:r>
    </w:p>
  </w:footnote>
  <w:footnote w:type="continuationSeparator" w:id="0">
    <w:p w14:paraId="0F633907" w14:textId="77777777" w:rsidR="00D12E8F" w:rsidRDefault="00D12E8F">
      <w:r>
        <w:continuationSeparator/>
      </w:r>
    </w:p>
  </w:footnote>
  <w:footnote w:type="continuationNotice" w:id="1">
    <w:p w14:paraId="58801BDB" w14:textId="77777777" w:rsidR="00D12E8F" w:rsidRDefault="00D12E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  <w:num w:numId="9">
    <w:abstractNumId w:val="10"/>
  </w:num>
  <w:num w:numId="10">
    <w:abstractNumId w:val="11"/>
  </w:num>
  <w:num w:numId="11">
    <w:abstractNumId w:val="6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7DC7"/>
    <w:rsid w:val="000820DB"/>
    <w:rsid w:val="000C544E"/>
    <w:rsid w:val="000D0301"/>
    <w:rsid w:val="0011065A"/>
    <w:rsid w:val="0013166B"/>
    <w:rsid w:val="00140C61"/>
    <w:rsid w:val="001676C5"/>
    <w:rsid w:val="00172188"/>
    <w:rsid w:val="00174B2A"/>
    <w:rsid w:val="00193619"/>
    <w:rsid w:val="001D2FF7"/>
    <w:rsid w:val="001F0C6F"/>
    <w:rsid w:val="00244285"/>
    <w:rsid w:val="0027404F"/>
    <w:rsid w:val="002C4DA8"/>
    <w:rsid w:val="002D0D0C"/>
    <w:rsid w:val="002F4B38"/>
    <w:rsid w:val="00302799"/>
    <w:rsid w:val="00332D10"/>
    <w:rsid w:val="003776E2"/>
    <w:rsid w:val="00385549"/>
    <w:rsid w:val="00385854"/>
    <w:rsid w:val="00395913"/>
    <w:rsid w:val="003A1B8F"/>
    <w:rsid w:val="003E0050"/>
    <w:rsid w:val="004077D1"/>
    <w:rsid w:val="00432926"/>
    <w:rsid w:val="00433679"/>
    <w:rsid w:val="004518E1"/>
    <w:rsid w:val="004568BF"/>
    <w:rsid w:val="00473CCF"/>
    <w:rsid w:val="00474ED7"/>
    <w:rsid w:val="004D1479"/>
    <w:rsid w:val="004D4B8B"/>
    <w:rsid w:val="005138F2"/>
    <w:rsid w:val="005671C6"/>
    <w:rsid w:val="005775CF"/>
    <w:rsid w:val="0059471F"/>
    <w:rsid w:val="005C0EE9"/>
    <w:rsid w:val="0060300F"/>
    <w:rsid w:val="00644537"/>
    <w:rsid w:val="00693629"/>
    <w:rsid w:val="006B2F60"/>
    <w:rsid w:val="00706BAA"/>
    <w:rsid w:val="0074478A"/>
    <w:rsid w:val="00774321"/>
    <w:rsid w:val="007A63E2"/>
    <w:rsid w:val="007A7084"/>
    <w:rsid w:val="007B25F2"/>
    <w:rsid w:val="007B73D7"/>
    <w:rsid w:val="0083700A"/>
    <w:rsid w:val="008456D8"/>
    <w:rsid w:val="0087733A"/>
    <w:rsid w:val="0088327B"/>
    <w:rsid w:val="008A41F9"/>
    <w:rsid w:val="008B63C4"/>
    <w:rsid w:val="008D5FA9"/>
    <w:rsid w:val="008F33CD"/>
    <w:rsid w:val="008F4DAB"/>
    <w:rsid w:val="00925748"/>
    <w:rsid w:val="00950C0E"/>
    <w:rsid w:val="00977F3E"/>
    <w:rsid w:val="009827A8"/>
    <w:rsid w:val="00991703"/>
    <w:rsid w:val="009D3FAB"/>
    <w:rsid w:val="009F52BD"/>
    <w:rsid w:val="00A26549"/>
    <w:rsid w:val="00A70EA8"/>
    <w:rsid w:val="00A8336C"/>
    <w:rsid w:val="00A974E8"/>
    <w:rsid w:val="00AA1596"/>
    <w:rsid w:val="00AA5F9D"/>
    <w:rsid w:val="00AC0390"/>
    <w:rsid w:val="00AE1358"/>
    <w:rsid w:val="00AE350F"/>
    <w:rsid w:val="00AE4D9A"/>
    <w:rsid w:val="00BC282B"/>
    <w:rsid w:val="00BE3E1F"/>
    <w:rsid w:val="00BE3EDA"/>
    <w:rsid w:val="00C140CC"/>
    <w:rsid w:val="00C279A2"/>
    <w:rsid w:val="00C3074A"/>
    <w:rsid w:val="00C57D83"/>
    <w:rsid w:val="00C87268"/>
    <w:rsid w:val="00C87838"/>
    <w:rsid w:val="00CA4123"/>
    <w:rsid w:val="00CA5BB8"/>
    <w:rsid w:val="00CD22AF"/>
    <w:rsid w:val="00CF59CC"/>
    <w:rsid w:val="00D02481"/>
    <w:rsid w:val="00D12E8F"/>
    <w:rsid w:val="00D45636"/>
    <w:rsid w:val="00D45D31"/>
    <w:rsid w:val="00D5390B"/>
    <w:rsid w:val="00D55A2D"/>
    <w:rsid w:val="00D56A50"/>
    <w:rsid w:val="00D819A5"/>
    <w:rsid w:val="00D92776"/>
    <w:rsid w:val="00DA27A7"/>
    <w:rsid w:val="00DA2B82"/>
    <w:rsid w:val="00DE673F"/>
    <w:rsid w:val="00E0794B"/>
    <w:rsid w:val="00E22413"/>
    <w:rsid w:val="00E45A05"/>
    <w:rsid w:val="00E6176E"/>
    <w:rsid w:val="00E65024"/>
    <w:rsid w:val="00E77E9C"/>
    <w:rsid w:val="00E804CC"/>
    <w:rsid w:val="00E85BE4"/>
    <w:rsid w:val="00EA25B2"/>
    <w:rsid w:val="00EA5ECC"/>
    <w:rsid w:val="00EB1D2D"/>
    <w:rsid w:val="00F0244B"/>
    <w:rsid w:val="00F23F1E"/>
    <w:rsid w:val="00F32522"/>
    <w:rsid w:val="00F34A35"/>
    <w:rsid w:val="00F619BE"/>
    <w:rsid w:val="00F74F3F"/>
    <w:rsid w:val="00F815AA"/>
    <w:rsid w:val="00FA52A7"/>
    <w:rsid w:val="00FB2FE8"/>
    <w:rsid w:val="00FB646F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MCC</cp:lastModifiedBy>
  <cp:revision>2</cp:revision>
  <cp:lastPrinted>2002-04-23T07:10:00Z</cp:lastPrinted>
  <dcterms:created xsi:type="dcterms:W3CDTF">2018-03-02T14:31:00Z</dcterms:created>
  <dcterms:modified xsi:type="dcterms:W3CDTF">2018-03-02T14:31:00Z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