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bookmarkStart w:id="0" w:name="_GoBack"/>
      <w:bookmarkEnd w:id="0"/>
    </w:p>
    <w:p w14:paraId="719C7F00" w14:textId="646A9E1D" w:rsidR="00F02641" w:rsidRPr="00AA6C7E" w:rsidRDefault="00F02641" w:rsidP="00F02641">
      <w:pPr>
        <w:tabs>
          <w:tab w:val="center" w:pos="4536"/>
          <w:tab w:val="right" w:pos="8280"/>
          <w:tab w:val="right" w:pos="9639"/>
        </w:tabs>
        <w:ind w:right="2"/>
        <w:rPr>
          <w:rFonts w:ascii="Arial" w:eastAsia="Batang" w:hAnsi="Arial" w:cs="Arial"/>
          <w:b/>
          <w:bCs/>
          <w:sz w:val="24"/>
          <w:szCs w:val="24"/>
          <w:lang w:val="en-US"/>
        </w:rPr>
      </w:pPr>
      <w:r w:rsidRPr="00AA6C7E">
        <w:rPr>
          <w:rFonts w:ascii="Arial" w:hAnsi="Arial" w:cs="Arial"/>
          <w:b/>
          <w:bCs/>
          <w:sz w:val="24"/>
          <w:lang w:val="en-US"/>
        </w:rPr>
        <w:t>3GPP TSG RAN WG1 Meeting#92</w:t>
      </w:r>
      <w:r w:rsidRPr="00AA6C7E">
        <w:rPr>
          <w:rFonts w:ascii="Arial" w:eastAsia="MS Mincho" w:hAnsi="Arial" w:cs="Arial"/>
          <w:b/>
          <w:bCs/>
          <w:sz w:val="24"/>
          <w:lang w:val="en-US" w:eastAsia="ja-JP"/>
        </w:rPr>
        <w:tab/>
      </w:r>
      <w:r w:rsidRPr="00AA6C7E">
        <w:rPr>
          <w:rFonts w:ascii="Arial" w:hAnsi="Arial" w:cs="Arial"/>
          <w:b/>
          <w:bCs/>
          <w:sz w:val="24"/>
          <w:lang w:val="en-US"/>
        </w:rPr>
        <w:tab/>
      </w:r>
      <w:r w:rsidRPr="00AA6C7E">
        <w:rPr>
          <w:rFonts w:ascii="Arial" w:hAnsi="Arial" w:cs="Arial"/>
          <w:b/>
          <w:bCs/>
          <w:sz w:val="24"/>
          <w:lang w:val="en-US"/>
        </w:rPr>
        <w:tab/>
      </w:r>
      <w:r w:rsidRPr="00505EF4">
        <w:rPr>
          <w:rFonts w:ascii="Arial" w:hAnsi="Arial" w:cs="Arial"/>
          <w:b/>
          <w:bCs/>
          <w:sz w:val="24"/>
          <w:lang w:val="en-US"/>
        </w:rPr>
        <w:t>R1-1</w:t>
      </w:r>
      <w:r w:rsidRPr="00505EF4">
        <w:rPr>
          <w:rFonts w:ascii="Arial" w:eastAsia="MS Mincho" w:hAnsi="Arial" w:cs="Arial"/>
          <w:b/>
          <w:bCs/>
          <w:sz w:val="24"/>
          <w:lang w:val="en-US" w:eastAsia="ja-JP"/>
        </w:rPr>
        <w:t>8</w:t>
      </w:r>
      <w:r w:rsidR="008D598B" w:rsidRPr="00505EF4">
        <w:rPr>
          <w:rFonts w:ascii="Arial" w:eastAsia="MS Mincho" w:hAnsi="Arial" w:cs="Arial"/>
          <w:b/>
          <w:bCs/>
          <w:sz w:val="24"/>
          <w:lang w:val="en-US" w:eastAsia="ja-JP"/>
        </w:rPr>
        <w:t>02906</w:t>
      </w:r>
    </w:p>
    <w:p w14:paraId="1BC1236F" w14:textId="77777777" w:rsidR="00F02641" w:rsidRPr="00AA6C7E" w:rsidRDefault="00F02641" w:rsidP="00F02641">
      <w:pPr>
        <w:pStyle w:val="3GPPHeader"/>
        <w:rPr>
          <w:rFonts w:ascii="Arial" w:hAnsi="Arial" w:cs="Arial"/>
          <w:lang w:val="en-US"/>
        </w:rPr>
      </w:pPr>
      <w:r w:rsidRPr="00AA6C7E">
        <w:rPr>
          <w:rFonts w:ascii="Arial" w:hAnsi="Arial" w:cs="Arial"/>
          <w:lang w:val="en-US"/>
        </w:rPr>
        <w:t>Athens, Greece, February 26</w:t>
      </w:r>
      <w:r w:rsidRPr="00AA6C7E">
        <w:rPr>
          <w:rFonts w:ascii="Arial" w:hAnsi="Arial" w:cs="Arial"/>
          <w:vertAlign w:val="superscript"/>
          <w:lang w:val="en-US"/>
        </w:rPr>
        <w:t>th</w:t>
      </w:r>
      <w:r w:rsidRPr="00AA6C7E">
        <w:rPr>
          <w:rFonts w:ascii="Arial" w:hAnsi="Arial" w:cs="Arial"/>
          <w:lang w:val="en-US"/>
        </w:rPr>
        <w:t xml:space="preserve"> – March 2</w:t>
      </w:r>
      <w:r w:rsidRPr="00AA6C7E">
        <w:rPr>
          <w:rFonts w:ascii="Arial" w:hAnsi="Arial" w:cs="Arial"/>
          <w:vertAlign w:val="superscript"/>
          <w:lang w:val="en-US"/>
        </w:rPr>
        <w:t>nd</w:t>
      </w:r>
      <w:r w:rsidRPr="00AA6C7E">
        <w:rPr>
          <w:rFonts w:ascii="Arial" w:hAnsi="Arial" w:cs="Arial"/>
          <w:lang w:val="en-US"/>
        </w:rPr>
        <w:t>, 2018</w:t>
      </w:r>
    </w:p>
    <w:p w14:paraId="799AC920" w14:textId="77777777" w:rsidR="002D4BA4" w:rsidRPr="008D598B" w:rsidRDefault="002D4BA4" w:rsidP="002D4BA4">
      <w:pPr>
        <w:rPr>
          <w:rFonts w:ascii="Times" w:hAnsi="Times"/>
          <w:sz w:val="20"/>
          <w:szCs w:val="20"/>
          <w:lang w:val="en-US"/>
        </w:rPr>
      </w:pPr>
    </w:p>
    <w:p w14:paraId="4222B794" w14:textId="37E8434C" w:rsidR="002D4BA4" w:rsidRPr="008D598B" w:rsidRDefault="002D4BA4" w:rsidP="002D4BA4">
      <w:pPr>
        <w:tabs>
          <w:tab w:val="left" w:pos="1701"/>
          <w:tab w:val="right" w:pos="9072"/>
          <w:tab w:val="right" w:pos="10206"/>
        </w:tabs>
        <w:rPr>
          <w:rFonts w:ascii="Arial" w:hAnsi="Arial"/>
          <w:b/>
          <w:sz w:val="20"/>
          <w:szCs w:val="20"/>
          <w:lang w:val="en-US"/>
        </w:rPr>
      </w:pPr>
      <w:r w:rsidRPr="008D598B">
        <w:rPr>
          <w:rFonts w:ascii="Arial" w:hAnsi="Arial"/>
          <w:b/>
          <w:sz w:val="20"/>
          <w:szCs w:val="20"/>
          <w:lang w:val="en-US"/>
        </w:rPr>
        <w:t>Agenda Item:</w:t>
      </w:r>
      <w:r w:rsidRPr="008D598B">
        <w:rPr>
          <w:rFonts w:ascii="Arial" w:hAnsi="Arial"/>
          <w:b/>
          <w:sz w:val="20"/>
          <w:szCs w:val="20"/>
          <w:lang w:val="en-US"/>
        </w:rPr>
        <w:tab/>
      </w:r>
      <w:r w:rsidR="00F201CC" w:rsidRPr="008D598B">
        <w:rPr>
          <w:rFonts w:ascii="Arial" w:hAnsi="Arial"/>
          <w:b/>
          <w:sz w:val="20"/>
          <w:szCs w:val="20"/>
          <w:lang w:val="en-US"/>
        </w:rPr>
        <w:t>7</w:t>
      </w:r>
      <w:r w:rsidR="002149E7" w:rsidRPr="008D598B">
        <w:rPr>
          <w:rFonts w:ascii="Arial" w:hAnsi="Arial"/>
          <w:b/>
          <w:sz w:val="20"/>
          <w:szCs w:val="20"/>
          <w:lang w:val="en-US"/>
        </w:rPr>
        <w:t>.</w:t>
      </w:r>
      <w:r w:rsidR="008D598B">
        <w:rPr>
          <w:rFonts w:ascii="Arial" w:hAnsi="Arial"/>
          <w:b/>
          <w:sz w:val="20"/>
          <w:szCs w:val="20"/>
          <w:lang w:val="en-US"/>
        </w:rPr>
        <w:t>1.</w:t>
      </w:r>
      <w:r w:rsidR="002149E7" w:rsidRPr="008D598B">
        <w:rPr>
          <w:rFonts w:ascii="Arial" w:hAnsi="Arial"/>
          <w:b/>
          <w:sz w:val="20"/>
          <w:szCs w:val="20"/>
          <w:lang w:val="en-US"/>
        </w:rPr>
        <w:t>3.</w:t>
      </w:r>
      <w:r w:rsidR="00EF4A03" w:rsidRPr="008D598B">
        <w:rPr>
          <w:rFonts w:ascii="Arial" w:hAnsi="Arial"/>
          <w:b/>
          <w:sz w:val="20"/>
          <w:szCs w:val="20"/>
          <w:lang w:val="en-US"/>
        </w:rPr>
        <w:t>2.1</w:t>
      </w:r>
    </w:p>
    <w:p w14:paraId="48E98959" w14:textId="77777777" w:rsidR="002D4BA4" w:rsidRPr="008D598B" w:rsidRDefault="002D4BA4" w:rsidP="002D4BA4">
      <w:pPr>
        <w:tabs>
          <w:tab w:val="left" w:pos="1701"/>
          <w:tab w:val="right" w:pos="9072"/>
          <w:tab w:val="right" w:pos="10206"/>
        </w:tabs>
        <w:rPr>
          <w:rFonts w:ascii="Arial" w:hAnsi="Arial"/>
          <w:b/>
          <w:sz w:val="20"/>
          <w:szCs w:val="20"/>
          <w:lang w:val="en-US"/>
        </w:rPr>
      </w:pPr>
      <w:r w:rsidRPr="008D598B">
        <w:rPr>
          <w:rFonts w:ascii="Arial" w:hAnsi="Arial"/>
          <w:b/>
          <w:sz w:val="20"/>
          <w:szCs w:val="20"/>
          <w:lang w:val="en-US"/>
        </w:rPr>
        <w:t xml:space="preserve">Source: </w:t>
      </w:r>
      <w:r w:rsidRPr="008D598B">
        <w:rPr>
          <w:rFonts w:ascii="Arial" w:hAnsi="Arial"/>
          <w:b/>
          <w:sz w:val="20"/>
          <w:szCs w:val="20"/>
          <w:lang w:val="en-US"/>
        </w:rPr>
        <w:tab/>
        <w:t>Ericsson</w:t>
      </w:r>
    </w:p>
    <w:p w14:paraId="4246FA57" w14:textId="7BCCCA7C" w:rsidR="002D4BA4" w:rsidRPr="008D598B" w:rsidRDefault="002D4BA4" w:rsidP="002D4BA4">
      <w:pPr>
        <w:tabs>
          <w:tab w:val="left" w:pos="1701"/>
          <w:tab w:val="right" w:pos="9072"/>
          <w:tab w:val="right" w:pos="10206"/>
        </w:tabs>
        <w:rPr>
          <w:rFonts w:ascii="Arial" w:hAnsi="Arial"/>
          <w:b/>
          <w:sz w:val="20"/>
          <w:szCs w:val="20"/>
          <w:lang w:val="en-US"/>
        </w:rPr>
      </w:pPr>
      <w:r w:rsidRPr="008D598B">
        <w:rPr>
          <w:rFonts w:ascii="Arial" w:hAnsi="Arial"/>
          <w:b/>
          <w:sz w:val="20"/>
          <w:szCs w:val="20"/>
          <w:lang w:val="en-US"/>
        </w:rPr>
        <w:t>Title:</w:t>
      </w:r>
      <w:bookmarkStart w:id="1" w:name="Title"/>
      <w:bookmarkEnd w:id="1"/>
      <w:r w:rsidRPr="008D598B">
        <w:rPr>
          <w:rFonts w:ascii="Arial" w:hAnsi="Arial"/>
          <w:b/>
          <w:sz w:val="20"/>
          <w:szCs w:val="20"/>
          <w:lang w:val="en-US"/>
        </w:rPr>
        <w:tab/>
      </w:r>
      <w:bookmarkStart w:id="2" w:name="_Hlk494358465"/>
      <w:r w:rsidR="00EF4A03" w:rsidRPr="008D598B">
        <w:rPr>
          <w:rFonts w:ascii="Arial" w:hAnsi="Arial"/>
          <w:b/>
          <w:sz w:val="20"/>
          <w:szCs w:val="20"/>
          <w:lang w:val="en-US"/>
        </w:rPr>
        <w:t xml:space="preserve">On </w:t>
      </w:r>
      <w:r w:rsidR="00F02641">
        <w:rPr>
          <w:rFonts w:ascii="Arial" w:hAnsi="Arial"/>
          <w:b/>
          <w:sz w:val="20"/>
          <w:szCs w:val="20"/>
          <w:lang w:val="en-US"/>
        </w:rPr>
        <w:t xml:space="preserve">UCI </w:t>
      </w:r>
      <w:r w:rsidR="00A611F2">
        <w:rPr>
          <w:rFonts w:ascii="Arial" w:hAnsi="Arial"/>
          <w:b/>
          <w:sz w:val="20"/>
          <w:szCs w:val="20"/>
          <w:lang w:val="en-US"/>
        </w:rPr>
        <w:t>M</w:t>
      </w:r>
      <w:r w:rsidR="00F02641">
        <w:rPr>
          <w:rFonts w:ascii="Arial" w:hAnsi="Arial"/>
          <w:b/>
          <w:sz w:val="20"/>
          <w:szCs w:val="20"/>
          <w:lang w:val="en-US"/>
        </w:rPr>
        <w:t>ultiplexing on PUCCH</w:t>
      </w:r>
      <w:bookmarkEnd w:id="2"/>
    </w:p>
    <w:p w14:paraId="37FEC1BC" w14:textId="77777777" w:rsidR="002D4BA4" w:rsidRPr="008D598B" w:rsidRDefault="002D4BA4" w:rsidP="002D4BA4">
      <w:pPr>
        <w:tabs>
          <w:tab w:val="left" w:pos="1701"/>
          <w:tab w:val="right" w:pos="9072"/>
          <w:tab w:val="right" w:pos="10206"/>
        </w:tabs>
        <w:rPr>
          <w:rFonts w:ascii="Arial" w:hAnsi="Arial"/>
          <w:b/>
          <w:sz w:val="20"/>
          <w:szCs w:val="20"/>
          <w:lang w:val="en-US"/>
        </w:rPr>
      </w:pPr>
      <w:r w:rsidRPr="008D598B">
        <w:rPr>
          <w:rFonts w:ascii="Arial" w:hAnsi="Arial"/>
          <w:b/>
          <w:sz w:val="20"/>
          <w:szCs w:val="20"/>
          <w:lang w:val="en-US"/>
        </w:rPr>
        <w:t>Document for:</w:t>
      </w:r>
      <w:r w:rsidRPr="008D598B">
        <w:rPr>
          <w:rFonts w:ascii="Arial" w:hAnsi="Arial"/>
          <w:b/>
          <w:sz w:val="20"/>
          <w:szCs w:val="20"/>
          <w:lang w:val="en-US"/>
        </w:rPr>
        <w:tab/>
      </w:r>
      <w:bookmarkStart w:id="3" w:name="DocumentFor"/>
      <w:bookmarkEnd w:id="3"/>
      <w:r w:rsidRPr="008D598B">
        <w:rPr>
          <w:rFonts w:ascii="Arial" w:hAnsi="Arial"/>
          <w:b/>
          <w:sz w:val="20"/>
          <w:szCs w:val="20"/>
          <w:lang w:val="en-US"/>
        </w:rPr>
        <w:t>Discussion and Decision</w:t>
      </w:r>
    </w:p>
    <w:p w14:paraId="7F1C5511" w14:textId="306B3B15" w:rsidR="005F627D" w:rsidRDefault="00E30225" w:rsidP="00456C62">
      <w:pPr>
        <w:pStyle w:val="Heading1"/>
      </w:pPr>
      <w:r w:rsidRPr="00CE0424">
        <w:t>Introduction</w:t>
      </w:r>
    </w:p>
    <w:p w14:paraId="02B5B7BF" w14:textId="28CEA8B0" w:rsidR="00EB2570" w:rsidRPr="00505EF4" w:rsidRDefault="00EB2570" w:rsidP="00CB468F">
      <w:pPr>
        <w:rPr>
          <w:rFonts w:ascii="Times New Roman" w:hAnsi="Times New Roman" w:cs="Times New Roman"/>
          <w:szCs w:val="20"/>
          <w:lang w:val="en-US" w:eastAsia="x-none"/>
        </w:rPr>
      </w:pPr>
      <w:r w:rsidRPr="00505EF4">
        <w:rPr>
          <w:rFonts w:ascii="Times New Roman" w:hAnsi="Times New Roman" w:cs="Times New Roman"/>
          <w:szCs w:val="20"/>
          <w:lang w:val="en-US" w:eastAsia="x-none"/>
        </w:rPr>
        <w:t xml:space="preserve">In this contribution we address the issues that are needed to be resolved in order to </w:t>
      </w:r>
      <w:r w:rsidR="001065EC">
        <w:rPr>
          <w:rFonts w:ascii="Times New Roman" w:hAnsi="Times New Roman" w:cs="Times New Roman"/>
          <w:szCs w:val="20"/>
          <w:lang w:val="en-US" w:eastAsia="x-none"/>
        </w:rPr>
        <w:t>properly clarify</w:t>
      </w:r>
      <w:r w:rsidRPr="00505EF4">
        <w:rPr>
          <w:rFonts w:ascii="Times New Roman" w:hAnsi="Times New Roman" w:cs="Times New Roman"/>
          <w:szCs w:val="20"/>
          <w:lang w:val="en-US" w:eastAsia="x-none"/>
        </w:rPr>
        <w:t xml:space="preserve"> a UE behavior for transmission </w:t>
      </w:r>
      <w:r w:rsidR="00BE0D08" w:rsidRPr="00505EF4">
        <w:rPr>
          <w:rFonts w:ascii="Times New Roman" w:hAnsi="Times New Roman" w:cs="Times New Roman"/>
          <w:szCs w:val="20"/>
          <w:lang w:val="en-US" w:eastAsia="x-none"/>
        </w:rPr>
        <w:t>on a PUCCH resource</w:t>
      </w:r>
      <w:r w:rsidR="00AF5284" w:rsidRPr="00505EF4">
        <w:rPr>
          <w:rFonts w:ascii="Times New Roman" w:hAnsi="Times New Roman" w:cs="Times New Roman"/>
          <w:szCs w:val="20"/>
          <w:lang w:val="en-US" w:eastAsia="x-none"/>
        </w:rPr>
        <w:t xml:space="preserve"> conveying</w:t>
      </w:r>
      <w:r w:rsidR="004823ED" w:rsidRPr="00505EF4">
        <w:rPr>
          <w:rFonts w:ascii="Times New Roman" w:hAnsi="Times New Roman" w:cs="Times New Roman"/>
          <w:szCs w:val="20"/>
          <w:lang w:val="en-US" w:eastAsia="x-none"/>
        </w:rPr>
        <w:t xml:space="preserve"> di</w:t>
      </w:r>
      <w:r w:rsidR="00AF5284" w:rsidRPr="00505EF4">
        <w:rPr>
          <w:rFonts w:ascii="Times New Roman" w:hAnsi="Times New Roman" w:cs="Times New Roman"/>
          <w:szCs w:val="20"/>
          <w:lang w:val="en-US" w:eastAsia="x-none"/>
        </w:rPr>
        <w:t>fferent UCI types</w:t>
      </w:r>
      <w:r w:rsidR="00C0442B">
        <w:rPr>
          <w:rFonts w:ascii="Times New Roman" w:hAnsi="Times New Roman" w:cs="Times New Roman"/>
          <w:szCs w:val="20"/>
          <w:lang w:val="en-US" w:eastAsia="x-none"/>
        </w:rPr>
        <w:t>.</w:t>
      </w:r>
    </w:p>
    <w:p w14:paraId="6D5666BE" w14:textId="42AA4E24" w:rsidR="00BC4BEA" w:rsidRDefault="00E30225" w:rsidP="00EC24C5">
      <w:pPr>
        <w:pStyle w:val="Heading1"/>
      </w:pPr>
      <w:bookmarkStart w:id="4" w:name="_Ref178064866"/>
      <w:r w:rsidRPr="00DF12AD">
        <w:t>Discussion</w:t>
      </w:r>
      <w:bookmarkStart w:id="5" w:name="_Toc455649131"/>
      <w:bookmarkStart w:id="6" w:name="_Toc455649156"/>
      <w:bookmarkStart w:id="7" w:name="_Toc455649182"/>
      <w:bookmarkStart w:id="8" w:name="_Toc455649228"/>
      <w:bookmarkStart w:id="9" w:name="_Toc455649250"/>
      <w:bookmarkStart w:id="10" w:name="_Toc455649272"/>
      <w:bookmarkStart w:id="11" w:name="_Toc455649132"/>
      <w:bookmarkStart w:id="12" w:name="_Toc455649157"/>
      <w:bookmarkStart w:id="13" w:name="_Toc455649183"/>
      <w:bookmarkStart w:id="14" w:name="_Toc455649229"/>
      <w:bookmarkStart w:id="15" w:name="_Toc455649251"/>
      <w:bookmarkStart w:id="16" w:name="_Toc455649273"/>
      <w:bookmarkStart w:id="17" w:name="_Toc455649133"/>
      <w:bookmarkStart w:id="18" w:name="_Toc455649158"/>
      <w:bookmarkStart w:id="19" w:name="_Toc455649184"/>
      <w:bookmarkStart w:id="20" w:name="_Toc455649230"/>
      <w:bookmarkStart w:id="21" w:name="_Toc455649252"/>
      <w:bookmarkStart w:id="22" w:name="_Toc455649274"/>
      <w:bookmarkStart w:id="23" w:name="_Toc455649134"/>
      <w:bookmarkStart w:id="24" w:name="_Toc455649159"/>
      <w:bookmarkStart w:id="25" w:name="_Toc455649185"/>
      <w:bookmarkStart w:id="26" w:name="_Toc455649231"/>
      <w:bookmarkStart w:id="27" w:name="_Toc455649253"/>
      <w:bookmarkStart w:id="28" w:name="_Toc455649275"/>
      <w:bookmarkStart w:id="29" w:name="_Toc455649135"/>
      <w:bookmarkStart w:id="30" w:name="_Toc455649160"/>
      <w:bookmarkStart w:id="31" w:name="_Toc455649186"/>
      <w:bookmarkStart w:id="32" w:name="_Toc455649232"/>
      <w:bookmarkStart w:id="33" w:name="_Toc455649254"/>
      <w:bookmarkStart w:id="34" w:name="_Toc455649276"/>
      <w:bookmarkStart w:id="35" w:name="_Toc455649136"/>
      <w:bookmarkStart w:id="36" w:name="_Toc455649161"/>
      <w:bookmarkStart w:id="37" w:name="_Toc455649187"/>
      <w:bookmarkStart w:id="38" w:name="_Toc455649233"/>
      <w:bookmarkStart w:id="39" w:name="_Toc455649255"/>
      <w:bookmarkStart w:id="40" w:name="_Toc455649277"/>
      <w:bookmarkStart w:id="41" w:name="_Toc455649137"/>
      <w:bookmarkStart w:id="42" w:name="_Toc455649162"/>
      <w:bookmarkStart w:id="43" w:name="_Toc455649188"/>
      <w:bookmarkStart w:id="44" w:name="_Toc455649234"/>
      <w:bookmarkStart w:id="45" w:name="_Toc455649256"/>
      <w:bookmarkStart w:id="46" w:name="_Toc455649278"/>
      <w:bookmarkStart w:id="47" w:name="_Toc455649138"/>
      <w:bookmarkStart w:id="48" w:name="_Toc455649163"/>
      <w:bookmarkStart w:id="49" w:name="_Toc455649189"/>
      <w:bookmarkStart w:id="50" w:name="_Toc455649235"/>
      <w:bookmarkStart w:id="51" w:name="_Toc455649257"/>
      <w:bookmarkStart w:id="52" w:name="_Toc455649279"/>
      <w:bookmarkStart w:id="53" w:name="_Toc455649139"/>
      <w:bookmarkStart w:id="54" w:name="_Toc455649164"/>
      <w:bookmarkStart w:id="55" w:name="_Toc455649190"/>
      <w:bookmarkStart w:id="56" w:name="_Toc455649236"/>
      <w:bookmarkStart w:id="57" w:name="_Toc455649258"/>
      <w:bookmarkStart w:id="58" w:name="_Toc455649280"/>
      <w:bookmarkStart w:id="59" w:name="_Toc455649140"/>
      <w:bookmarkStart w:id="60" w:name="_Toc455649165"/>
      <w:bookmarkStart w:id="61" w:name="_Toc455649191"/>
      <w:bookmarkStart w:id="62" w:name="_Toc455649237"/>
      <w:bookmarkStart w:id="63" w:name="_Toc455649259"/>
      <w:bookmarkStart w:id="64" w:name="_Toc455649281"/>
      <w:bookmarkStart w:id="65" w:name="_Toc455649141"/>
      <w:bookmarkStart w:id="66" w:name="_Toc455649166"/>
      <w:bookmarkStart w:id="67" w:name="_Toc455649192"/>
      <w:bookmarkStart w:id="68" w:name="_Toc455649238"/>
      <w:bookmarkStart w:id="69" w:name="_Toc455649260"/>
      <w:bookmarkStart w:id="70" w:name="_Toc455649282"/>
      <w:bookmarkStart w:id="71" w:name="_Toc46212046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F927FF9" w14:textId="77777777" w:rsidR="00EB2570" w:rsidRPr="00505EF4" w:rsidRDefault="00EE5481" w:rsidP="002149E7">
      <w:pPr>
        <w:rPr>
          <w:rFonts w:ascii="Times New Roman" w:hAnsi="Times New Roman" w:cs="Times New Roman"/>
          <w:color w:val="000000"/>
          <w:lang w:val="en-US"/>
        </w:rPr>
      </w:pPr>
      <w:r w:rsidRPr="00505EF4">
        <w:rPr>
          <w:rFonts w:ascii="Times New Roman" w:hAnsi="Times New Roman" w:cs="Times New Roman"/>
          <w:color w:val="000000"/>
          <w:lang w:val="en-US"/>
        </w:rPr>
        <w:t xml:space="preserve">Few agreements </w:t>
      </w:r>
      <w:r w:rsidR="00E023A3" w:rsidRPr="00505EF4">
        <w:rPr>
          <w:rFonts w:ascii="Times New Roman" w:hAnsi="Times New Roman" w:cs="Times New Roman"/>
          <w:color w:val="000000"/>
          <w:lang w:val="en-US"/>
        </w:rPr>
        <w:t xml:space="preserve">have been </w:t>
      </w:r>
      <w:r w:rsidRPr="00505EF4">
        <w:rPr>
          <w:rFonts w:ascii="Times New Roman" w:hAnsi="Times New Roman" w:cs="Times New Roman"/>
          <w:color w:val="000000"/>
          <w:lang w:val="en-US"/>
        </w:rPr>
        <w:t>made for simultaneous transmissions of different UCI types</w:t>
      </w:r>
      <w:r w:rsidR="00C731D4" w:rsidRPr="00505EF4">
        <w:rPr>
          <w:rFonts w:ascii="Times New Roman" w:hAnsi="Times New Roman" w:cs="Times New Roman"/>
          <w:color w:val="000000"/>
          <w:lang w:val="en-US"/>
        </w:rPr>
        <w:t xml:space="preserve"> where a PUCCH format is assumed for simultaneous transmission of at least two UCI types</w:t>
      </w:r>
      <w:r w:rsidR="00090864" w:rsidRPr="00505EF4">
        <w:rPr>
          <w:rFonts w:ascii="Times New Roman" w:hAnsi="Times New Roman" w:cs="Times New Roman"/>
          <w:color w:val="000000"/>
          <w:lang w:val="en-US"/>
        </w:rPr>
        <w:t xml:space="preserve"> on a PUCCH resource</w:t>
      </w:r>
      <w:r w:rsidRPr="00505EF4">
        <w:rPr>
          <w:rFonts w:ascii="Times New Roman" w:hAnsi="Times New Roman" w:cs="Times New Roman"/>
          <w:color w:val="000000"/>
          <w:lang w:val="en-US"/>
        </w:rPr>
        <w:t>.</w:t>
      </w:r>
    </w:p>
    <w:tbl>
      <w:tblPr>
        <w:tblStyle w:val="TableGrid"/>
        <w:tblW w:w="0" w:type="auto"/>
        <w:tblLook w:val="04A0" w:firstRow="1" w:lastRow="0" w:firstColumn="1" w:lastColumn="0" w:noHBand="0" w:noVBand="1"/>
      </w:tblPr>
      <w:tblGrid>
        <w:gridCol w:w="9629"/>
      </w:tblGrid>
      <w:tr w:rsidR="00EB2570" w:rsidRPr="00505EF4" w14:paraId="0703A0B7" w14:textId="77777777" w:rsidTr="00EB2570">
        <w:tc>
          <w:tcPr>
            <w:tcW w:w="9629" w:type="dxa"/>
          </w:tcPr>
          <w:p w14:paraId="179FC551" w14:textId="77777777" w:rsidR="00EB2570" w:rsidRPr="00C655A8" w:rsidRDefault="00EB2570" w:rsidP="00EB2570">
            <w:pPr>
              <w:rPr>
                <w:highlight w:val="green"/>
              </w:rPr>
            </w:pPr>
            <w:r w:rsidRPr="001879CF">
              <w:rPr>
                <w:b/>
                <w:szCs w:val="20"/>
                <w:highlight w:val="green"/>
                <w:u w:val="single"/>
                <w:lang w:eastAsia="x-none"/>
              </w:rPr>
              <w:t>Agreements (RAN1#91):</w:t>
            </w:r>
          </w:p>
          <w:p w14:paraId="676161E8" w14:textId="77777777" w:rsidR="00EB2570" w:rsidRPr="00505EF4" w:rsidRDefault="00EB2570" w:rsidP="00121102">
            <w:pPr>
              <w:pStyle w:val="ListParagraph"/>
              <w:numPr>
                <w:ilvl w:val="0"/>
                <w:numId w:val="18"/>
              </w:numPr>
              <w:spacing w:before="120" w:after="120" w:line="240" w:lineRule="auto"/>
              <w:rPr>
                <w:rFonts w:ascii="Times New Roman" w:eastAsia="Malgun Gothic" w:hAnsi="Times New Roman"/>
                <w:lang w:val="en-US" w:eastAsia="ko-KR"/>
              </w:rPr>
            </w:pPr>
            <w:r w:rsidRPr="00505EF4">
              <w:rPr>
                <w:rFonts w:ascii="Times New Roman" w:eastAsia="Malgun Gothic" w:hAnsi="Times New Roman"/>
                <w:lang w:val="en-US" w:eastAsia="ko-KR"/>
              </w:rPr>
              <w:t xml:space="preserve">For simultaneous transmission of 1 or 2 bits HARQ-ACK and SR using PUCCH format 0: </w:t>
            </w:r>
          </w:p>
          <w:p w14:paraId="1DF5E4F0" w14:textId="77777777" w:rsidR="00EB2570" w:rsidRPr="00505EF4" w:rsidRDefault="00EB2570" w:rsidP="00121102">
            <w:pPr>
              <w:pStyle w:val="BodyText"/>
              <w:numPr>
                <w:ilvl w:val="0"/>
                <w:numId w:val="17"/>
              </w:numPr>
              <w:spacing w:after="0" w:line="240" w:lineRule="auto"/>
              <w:rPr>
                <w:rFonts w:ascii="Times New Roman"/>
                <w:lang w:val="en-US"/>
              </w:rPr>
            </w:pPr>
            <w:r w:rsidRPr="00505EF4">
              <w:rPr>
                <w:rFonts w:ascii="Times New Roman"/>
                <w:lang w:val="en-US"/>
              </w:rPr>
              <w:t>In case of negative SR, the same PUCCH resources as for HARQ-ACK only transmission are used.</w:t>
            </w:r>
          </w:p>
          <w:p w14:paraId="7D5C94FD" w14:textId="77777777" w:rsidR="00EB2570" w:rsidRPr="00505EF4" w:rsidRDefault="00EB2570" w:rsidP="00121102">
            <w:pPr>
              <w:pStyle w:val="BodyText"/>
              <w:numPr>
                <w:ilvl w:val="0"/>
                <w:numId w:val="17"/>
              </w:numPr>
              <w:spacing w:after="0" w:line="240" w:lineRule="auto"/>
              <w:rPr>
                <w:rFonts w:ascii="Times New Roman"/>
                <w:lang w:val="en-US"/>
              </w:rPr>
            </w:pPr>
            <w:r w:rsidRPr="00505EF4">
              <w:rPr>
                <w:rFonts w:ascii="Times New Roman"/>
                <w:lang w:val="en-US"/>
              </w:rPr>
              <w:t>In case of positive SR, HARQ-ACK are transmitted on the PRB for HARQ-ACK only transmission.</w:t>
            </w:r>
          </w:p>
          <w:p w14:paraId="63CCAAE4" w14:textId="77777777" w:rsidR="00EB2570" w:rsidRPr="00505EF4" w:rsidRDefault="00EB2570" w:rsidP="00121102">
            <w:pPr>
              <w:pStyle w:val="BodyText"/>
              <w:numPr>
                <w:ilvl w:val="1"/>
                <w:numId w:val="17"/>
              </w:numPr>
              <w:spacing w:after="0" w:line="240" w:lineRule="auto"/>
              <w:rPr>
                <w:rFonts w:ascii="Times New Roman"/>
                <w:lang w:val="en-US"/>
              </w:rPr>
            </w:pPr>
            <w:r w:rsidRPr="00505EF4">
              <w:rPr>
                <w:rFonts w:ascii="Times New Roman" w:eastAsia="SimSun"/>
                <w:szCs w:val="20"/>
                <w:lang w:val="en-US" w:eastAsia="zh-CN"/>
              </w:rPr>
              <w:t xml:space="preserve">The mapping of ACK and NACK to </w:t>
            </w:r>
            <w:r w:rsidRPr="00505EF4">
              <w:rPr>
                <w:rFonts w:ascii="Times New Roman"/>
                <w:szCs w:val="20"/>
                <w:lang w:val="en-US"/>
              </w:rPr>
              <w:t>cyclic shifts</w:t>
            </w:r>
            <w:r w:rsidRPr="00505EF4">
              <w:rPr>
                <w:rFonts w:ascii="Times New Roman" w:eastAsia="SimSun"/>
                <w:szCs w:val="20"/>
                <w:lang w:val="en-US" w:eastAsia="zh-CN"/>
              </w:rPr>
              <w:t xml:space="preserve"> is based on the i</w:t>
            </w:r>
            <w:r w:rsidRPr="00505EF4">
              <w:rPr>
                <w:rFonts w:ascii="Times New Roman"/>
                <w:color w:val="000000"/>
                <w:szCs w:val="20"/>
                <w:lang w:val="en-US"/>
              </w:rPr>
              <w:t>ndex of initial cyclic shift</w:t>
            </w:r>
            <w:r w:rsidRPr="00505EF4">
              <w:rPr>
                <w:rFonts w:ascii="Times New Roman" w:eastAsia="SimSun"/>
                <w:color w:val="000000"/>
                <w:szCs w:val="20"/>
                <w:lang w:val="en-US" w:eastAsia="zh-CN"/>
              </w:rPr>
              <w:t xml:space="preserve"> of the HARQ-ACK only</w:t>
            </w:r>
            <w:r w:rsidRPr="00505EF4">
              <w:rPr>
                <w:rFonts w:ascii="Times New Roman"/>
                <w:lang w:val="en-US"/>
              </w:rPr>
              <w:t xml:space="preserve"> (</w:t>
            </w:r>
            <w:r w:rsidRPr="00505EF4">
              <w:rPr>
                <w:rFonts w:ascii="Times New Roman"/>
                <w:i/>
                <w:lang w:val="en-US"/>
              </w:rPr>
              <w:t>CS</w:t>
            </w:r>
            <w:r w:rsidRPr="00505EF4">
              <w:rPr>
                <w:rFonts w:ascii="Times New Roman"/>
                <w:i/>
                <w:vertAlign w:val="subscript"/>
                <w:lang w:val="en-US"/>
              </w:rPr>
              <w:t>initial</w:t>
            </w:r>
            <w:r w:rsidRPr="00505EF4">
              <w:rPr>
                <w:rFonts w:ascii="Times New Roman"/>
                <w:lang w:val="en-US"/>
              </w:rPr>
              <w:t xml:space="preserve">) </w:t>
            </w:r>
            <w:r w:rsidRPr="00505EF4">
              <w:rPr>
                <w:rFonts w:ascii="Times New Roman" w:eastAsia="SimSun"/>
                <w:color w:val="000000"/>
                <w:szCs w:val="20"/>
                <w:lang w:val="en-US" w:eastAsia="zh-CN"/>
              </w:rPr>
              <w:t>and a fixed mapping pattern as given in Table 1 and Table 2 below corresponding to 1 and 2 bits HARQ-ACK, respectively.</w:t>
            </w:r>
          </w:p>
          <w:p w14:paraId="3DC4C5C5" w14:textId="77777777" w:rsidR="00EB2570" w:rsidRPr="00505EF4" w:rsidRDefault="00EB2570" w:rsidP="00EB2570">
            <w:pPr>
              <w:pStyle w:val="BodyText"/>
              <w:jc w:val="center"/>
              <w:rPr>
                <w:rFonts w:ascii="Times New Roman" w:eastAsia="SimSun"/>
                <w:color w:val="000000"/>
                <w:szCs w:val="20"/>
                <w:lang w:val="en-US" w:eastAsia="zh-CN"/>
              </w:rPr>
            </w:pPr>
            <w:r w:rsidRPr="00505EF4">
              <w:rPr>
                <w:rFonts w:ascii="Times New Roman" w:eastAsia="SimSun"/>
                <w:color w:val="000000"/>
                <w:szCs w:val="20"/>
                <w:lang w:val="en-US" w:eastAsia="zh-CN"/>
              </w:rPr>
              <w:t>Table 1: Mapping pattern for 1-bit HARQ-ACK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838"/>
              <w:gridCol w:w="1838"/>
            </w:tblGrid>
            <w:tr w:rsidR="00EB2570" w:rsidRPr="00505EF4" w14:paraId="1D3F34E1" w14:textId="77777777" w:rsidTr="00D6107B">
              <w:trPr>
                <w:trHeight w:val="237"/>
                <w:jc w:val="center"/>
              </w:trPr>
              <w:tc>
                <w:tcPr>
                  <w:tcW w:w="1688" w:type="dxa"/>
                  <w:shd w:val="clear" w:color="auto" w:fill="auto"/>
                  <w:vAlign w:val="center"/>
                </w:tcPr>
                <w:p w14:paraId="40E3E158" w14:textId="77777777" w:rsidR="00EB2570" w:rsidRPr="00505EF4" w:rsidRDefault="00EB2570" w:rsidP="00EB2570">
                  <w:pPr>
                    <w:pStyle w:val="BodyText"/>
                    <w:jc w:val="center"/>
                    <w:rPr>
                      <w:rFonts w:ascii="Times New Roman" w:eastAsia="SimSun"/>
                      <w:color w:val="000000"/>
                      <w:szCs w:val="20"/>
                      <w:lang w:val="en-US" w:eastAsia="zh-CN"/>
                    </w:rPr>
                  </w:pPr>
                  <w:r w:rsidRPr="00505EF4">
                    <w:rPr>
                      <w:rFonts w:ascii="Times New Roman" w:eastAsia="SimSun"/>
                      <w:color w:val="000000"/>
                      <w:szCs w:val="20"/>
                      <w:lang w:val="en-US" w:eastAsia="zh-CN"/>
                    </w:rPr>
                    <w:t>HARQ-ACK</w:t>
                  </w:r>
                </w:p>
              </w:tc>
              <w:tc>
                <w:tcPr>
                  <w:tcW w:w="1838" w:type="dxa"/>
                  <w:shd w:val="clear" w:color="auto" w:fill="auto"/>
                  <w:vAlign w:val="center"/>
                </w:tcPr>
                <w:p w14:paraId="0148D174" w14:textId="77777777" w:rsidR="00EB2570" w:rsidRPr="00505EF4" w:rsidRDefault="00EB2570" w:rsidP="00EB2570">
                  <w:pPr>
                    <w:pStyle w:val="BodyText"/>
                    <w:jc w:val="center"/>
                    <w:rPr>
                      <w:rFonts w:ascii="Times New Roman" w:eastAsia="SimSun"/>
                      <w:color w:val="000000"/>
                      <w:szCs w:val="20"/>
                      <w:lang w:val="en-US" w:eastAsia="zh-CN"/>
                    </w:rPr>
                  </w:pPr>
                  <w:r w:rsidRPr="00505EF4">
                    <w:rPr>
                      <w:rFonts w:ascii="Times New Roman" w:eastAsia="SimSun"/>
                      <w:color w:val="000000"/>
                      <w:szCs w:val="20"/>
                      <w:lang w:val="en-US" w:eastAsia="zh-CN"/>
                    </w:rPr>
                    <w:t>NACK</w:t>
                  </w:r>
                </w:p>
              </w:tc>
              <w:tc>
                <w:tcPr>
                  <w:tcW w:w="1814" w:type="dxa"/>
                  <w:shd w:val="clear" w:color="auto" w:fill="auto"/>
                  <w:vAlign w:val="center"/>
                </w:tcPr>
                <w:p w14:paraId="6197F281" w14:textId="77777777" w:rsidR="00EB2570" w:rsidRPr="00505EF4" w:rsidRDefault="00EB2570" w:rsidP="00EB2570">
                  <w:pPr>
                    <w:pStyle w:val="BodyText"/>
                    <w:jc w:val="center"/>
                    <w:rPr>
                      <w:rFonts w:ascii="Times New Roman" w:eastAsia="SimSun"/>
                      <w:color w:val="000000"/>
                      <w:szCs w:val="20"/>
                      <w:lang w:val="en-US" w:eastAsia="zh-CN"/>
                    </w:rPr>
                  </w:pPr>
                  <w:r w:rsidRPr="00505EF4">
                    <w:rPr>
                      <w:rFonts w:ascii="Times New Roman" w:eastAsia="SimSun"/>
                      <w:color w:val="000000"/>
                      <w:szCs w:val="20"/>
                      <w:lang w:val="en-US" w:eastAsia="zh-CN"/>
                    </w:rPr>
                    <w:t>ACK</w:t>
                  </w:r>
                </w:p>
              </w:tc>
            </w:tr>
            <w:tr w:rsidR="00EB2570" w:rsidRPr="00505EF4" w14:paraId="6920276A" w14:textId="77777777" w:rsidTr="00D6107B">
              <w:trPr>
                <w:trHeight w:val="322"/>
                <w:jc w:val="center"/>
              </w:trPr>
              <w:tc>
                <w:tcPr>
                  <w:tcW w:w="1688" w:type="dxa"/>
                  <w:shd w:val="clear" w:color="auto" w:fill="auto"/>
                  <w:vAlign w:val="center"/>
                </w:tcPr>
                <w:p w14:paraId="1CDC5DE7" w14:textId="77777777" w:rsidR="00EB2570" w:rsidRPr="00505EF4" w:rsidRDefault="00EB2570" w:rsidP="00EB2570">
                  <w:pPr>
                    <w:pStyle w:val="BodyText"/>
                    <w:jc w:val="center"/>
                    <w:rPr>
                      <w:rFonts w:ascii="Times New Roman" w:eastAsia="SimSun"/>
                      <w:color w:val="000000"/>
                      <w:szCs w:val="20"/>
                      <w:lang w:val="en-US" w:eastAsia="zh-CN"/>
                    </w:rPr>
                  </w:pPr>
                  <w:r w:rsidRPr="00505EF4">
                    <w:rPr>
                      <w:rFonts w:ascii="Times New Roman"/>
                      <w:color w:val="000000"/>
                      <w:szCs w:val="20"/>
                      <w:lang w:val="en-US"/>
                    </w:rPr>
                    <w:t>Cyclic</w:t>
                  </w:r>
                  <w:r w:rsidRPr="00505EF4">
                    <w:rPr>
                      <w:rFonts w:ascii="Times New Roman" w:eastAsia="SimSun"/>
                      <w:color w:val="000000"/>
                      <w:szCs w:val="20"/>
                      <w:lang w:val="en-US" w:eastAsia="zh-CN"/>
                    </w:rPr>
                    <w:t xml:space="preserve"> </w:t>
                  </w:r>
                  <w:r w:rsidRPr="00505EF4">
                    <w:rPr>
                      <w:rFonts w:ascii="Times New Roman"/>
                      <w:color w:val="000000"/>
                      <w:szCs w:val="20"/>
                      <w:lang w:val="en-US"/>
                    </w:rPr>
                    <w:t>shift</w:t>
                  </w:r>
                </w:p>
              </w:tc>
              <w:tc>
                <w:tcPr>
                  <w:tcW w:w="1838" w:type="dxa"/>
                  <w:shd w:val="clear" w:color="auto" w:fill="auto"/>
                  <w:vAlign w:val="center"/>
                </w:tcPr>
                <w:p w14:paraId="4D0B294E" w14:textId="77777777" w:rsidR="00EB2570" w:rsidRPr="00505EF4" w:rsidRDefault="00EB2570" w:rsidP="00EB2570">
                  <w:pPr>
                    <w:pStyle w:val="BodyText"/>
                    <w:jc w:val="center"/>
                    <w:rPr>
                      <w:rFonts w:eastAsia="SimSun"/>
                      <w:color w:val="000000"/>
                      <w:szCs w:val="20"/>
                      <w:lang w:val="en-US" w:eastAsia="zh-CN"/>
                    </w:rPr>
                  </w:pPr>
                  <w:r w:rsidRPr="00505EF4">
                    <w:rPr>
                      <w:rFonts w:ascii="Times New Roman"/>
                      <w:lang w:val="en-US"/>
                    </w:rPr>
                    <w:t>(</w:t>
                  </w:r>
                  <w:r w:rsidRPr="00505EF4">
                    <w:rPr>
                      <w:rFonts w:ascii="Times New Roman"/>
                      <w:i/>
                      <w:lang w:val="en-US"/>
                    </w:rPr>
                    <w:t>CS</w:t>
                  </w:r>
                  <w:r w:rsidRPr="00505EF4">
                    <w:rPr>
                      <w:rFonts w:ascii="Times New Roman"/>
                      <w:i/>
                      <w:vertAlign w:val="subscript"/>
                      <w:lang w:val="en-US"/>
                    </w:rPr>
                    <w:t>intitial</w:t>
                  </w:r>
                  <w:r w:rsidRPr="00505EF4">
                    <w:rPr>
                      <w:rFonts w:ascii="Times New Roman"/>
                      <w:lang w:val="en-US"/>
                    </w:rPr>
                    <w:t>+3)mod12</w:t>
                  </w:r>
                </w:p>
              </w:tc>
              <w:tc>
                <w:tcPr>
                  <w:tcW w:w="1814" w:type="dxa"/>
                  <w:shd w:val="clear" w:color="auto" w:fill="auto"/>
                  <w:vAlign w:val="center"/>
                </w:tcPr>
                <w:p w14:paraId="403C6CA1" w14:textId="77777777" w:rsidR="00EB2570" w:rsidRPr="00505EF4" w:rsidRDefault="00EB2570" w:rsidP="00EB2570">
                  <w:pPr>
                    <w:pStyle w:val="BodyText"/>
                    <w:rPr>
                      <w:rFonts w:eastAsia="SimSun"/>
                      <w:color w:val="000000"/>
                      <w:szCs w:val="20"/>
                      <w:lang w:val="en-US" w:eastAsia="zh-CN"/>
                    </w:rPr>
                  </w:pPr>
                  <w:r w:rsidRPr="00505EF4">
                    <w:rPr>
                      <w:rFonts w:ascii="Times New Roman"/>
                      <w:lang w:val="en-US"/>
                    </w:rPr>
                    <w:t>(</w:t>
                  </w:r>
                  <w:r w:rsidRPr="00505EF4">
                    <w:rPr>
                      <w:rFonts w:ascii="Times New Roman"/>
                      <w:i/>
                      <w:lang w:val="en-US"/>
                    </w:rPr>
                    <w:t>CS</w:t>
                  </w:r>
                  <w:r w:rsidRPr="00505EF4">
                    <w:rPr>
                      <w:rFonts w:ascii="Times New Roman"/>
                      <w:i/>
                      <w:vertAlign w:val="subscript"/>
                      <w:lang w:val="en-US"/>
                    </w:rPr>
                    <w:t>intitial</w:t>
                  </w:r>
                  <w:r w:rsidRPr="00505EF4">
                    <w:rPr>
                      <w:rFonts w:ascii="Times New Roman"/>
                      <w:lang w:val="en-US"/>
                    </w:rPr>
                    <w:t>+9)mod12</w:t>
                  </w:r>
                </w:p>
              </w:tc>
            </w:tr>
          </w:tbl>
          <w:p w14:paraId="1194FFED" w14:textId="77777777" w:rsidR="00EB2570" w:rsidRPr="00505EF4" w:rsidRDefault="00EB2570" w:rsidP="00EB2570">
            <w:pPr>
              <w:pStyle w:val="BodyText"/>
              <w:jc w:val="center"/>
              <w:rPr>
                <w:rFonts w:eastAsia="SimSun"/>
                <w:color w:val="000000"/>
                <w:szCs w:val="20"/>
                <w:lang w:val="en-US" w:eastAsia="zh-CN"/>
              </w:rPr>
            </w:pPr>
          </w:p>
          <w:p w14:paraId="1C2AE896" w14:textId="77777777" w:rsidR="00EB2570" w:rsidRPr="00505EF4" w:rsidRDefault="00EB2570" w:rsidP="00EB2570">
            <w:pPr>
              <w:pStyle w:val="BodyText"/>
              <w:jc w:val="center"/>
              <w:rPr>
                <w:rFonts w:ascii="Times New Roman" w:eastAsia="SimSun"/>
                <w:color w:val="000000"/>
                <w:szCs w:val="20"/>
                <w:lang w:val="en-US" w:eastAsia="zh-CN"/>
              </w:rPr>
            </w:pPr>
            <w:r w:rsidRPr="00505EF4">
              <w:rPr>
                <w:rFonts w:ascii="Times New Roman" w:eastAsia="SimSun"/>
                <w:color w:val="000000"/>
                <w:szCs w:val="20"/>
                <w:lang w:val="en-US"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838"/>
              <w:gridCol w:w="1870"/>
              <w:gridCol w:w="1838"/>
              <w:gridCol w:w="1948"/>
            </w:tblGrid>
            <w:tr w:rsidR="00EB2570" w:rsidRPr="00FB3966" w14:paraId="58212D7C" w14:textId="77777777" w:rsidTr="00D6107B">
              <w:trPr>
                <w:trHeight w:val="262"/>
                <w:jc w:val="center"/>
              </w:trPr>
              <w:tc>
                <w:tcPr>
                  <w:tcW w:w="1309" w:type="dxa"/>
                  <w:shd w:val="clear" w:color="auto" w:fill="auto"/>
                  <w:vAlign w:val="center"/>
                </w:tcPr>
                <w:p w14:paraId="352992E4" w14:textId="77777777" w:rsidR="00EB2570" w:rsidRPr="001E335A" w:rsidRDefault="00EB2570" w:rsidP="00EB2570">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HARQ-ACK</w:t>
                  </w:r>
                </w:p>
              </w:tc>
              <w:tc>
                <w:tcPr>
                  <w:tcW w:w="1838" w:type="dxa"/>
                  <w:shd w:val="clear" w:color="auto" w:fill="auto"/>
                  <w:vAlign w:val="center"/>
                </w:tcPr>
                <w:p w14:paraId="16F50AD9" w14:textId="77777777" w:rsidR="00EB2570" w:rsidRPr="001E335A" w:rsidRDefault="00EB2570" w:rsidP="00EB2570">
                  <w:pPr>
                    <w:pStyle w:val="BodyText"/>
                    <w:jc w:val="center"/>
                    <w:rPr>
                      <w:rFonts w:ascii="Times New Roman" w:eastAsia="SimSun"/>
                      <w:color w:val="000000"/>
                      <w:szCs w:val="20"/>
                      <w:lang w:eastAsia="zh-CN"/>
                    </w:rPr>
                  </w:pPr>
                  <w:r>
                    <w:rPr>
                      <w:rFonts w:ascii="Times New Roman" w:eastAsia="SimSun"/>
                      <w:color w:val="000000"/>
                      <w:szCs w:val="20"/>
                      <w:lang w:eastAsia="zh-CN"/>
                    </w:rPr>
                    <w:t>N</w:t>
                  </w:r>
                  <w:r w:rsidRPr="001E335A">
                    <w:rPr>
                      <w:rFonts w:ascii="Times New Roman" w:eastAsia="SimSun"/>
                      <w:color w:val="000000"/>
                      <w:szCs w:val="20"/>
                      <w:lang w:eastAsia="zh-CN"/>
                    </w:rPr>
                    <w:t xml:space="preserve">ACK, </w:t>
                  </w:r>
                  <w:r>
                    <w:rPr>
                      <w:rFonts w:ascii="Times New Roman" w:eastAsia="SimSun"/>
                      <w:color w:val="000000"/>
                      <w:szCs w:val="20"/>
                      <w:lang w:eastAsia="zh-CN"/>
                    </w:rPr>
                    <w:t>N</w:t>
                  </w:r>
                  <w:r w:rsidRPr="001E335A">
                    <w:rPr>
                      <w:rFonts w:ascii="Times New Roman" w:eastAsia="SimSun"/>
                      <w:color w:val="000000"/>
                      <w:szCs w:val="20"/>
                      <w:lang w:eastAsia="zh-CN"/>
                    </w:rPr>
                    <w:t>ACK</w:t>
                  </w:r>
                </w:p>
              </w:tc>
              <w:tc>
                <w:tcPr>
                  <w:tcW w:w="1883" w:type="dxa"/>
                  <w:shd w:val="clear" w:color="auto" w:fill="auto"/>
                  <w:vAlign w:val="center"/>
                </w:tcPr>
                <w:p w14:paraId="51ADEE63" w14:textId="77777777" w:rsidR="00EB2570" w:rsidRPr="001E335A" w:rsidRDefault="00EB2570" w:rsidP="00EB2570">
                  <w:pPr>
                    <w:pStyle w:val="BodyText"/>
                    <w:jc w:val="center"/>
                    <w:rPr>
                      <w:rFonts w:ascii="Times New Roman" w:eastAsia="SimSun"/>
                      <w:color w:val="000000"/>
                      <w:szCs w:val="20"/>
                      <w:lang w:eastAsia="zh-CN"/>
                    </w:rPr>
                  </w:pPr>
                  <w:r>
                    <w:rPr>
                      <w:rFonts w:ascii="Times New Roman" w:eastAsia="SimSun"/>
                      <w:color w:val="000000"/>
                      <w:szCs w:val="20"/>
                      <w:lang w:eastAsia="zh-CN"/>
                    </w:rPr>
                    <w:t xml:space="preserve">NACK, </w:t>
                  </w:r>
                  <w:r w:rsidRPr="001E335A">
                    <w:rPr>
                      <w:rFonts w:ascii="Times New Roman" w:eastAsia="SimSun"/>
                      <w:color w:val="000000"/>
                      <w:szCs w:val="20"/>
                      <w:lang w:eastAsia="zh-CN"/>
                    </w:rPr>
                    <w:t>ACK</w:t>
                  </w:r>
                </w:p>
              </w:tc>
              <w:tc>
                <w:tcPr>
                  <w:tcW w:w="0" w:type="auto"/>
                  <w:shd w:val="clear" w:color="auto" w:fill="auto"/>
                  <w:vAlign w:val="center"/>
                </w:tcPr>
                <w:p w14:paraId="189F37B7" w14:textId="77777777" w:rsidR="00EB2570" w:rsidRPr="001E335A" w:rsidRDefault="00EB2570" w:rsidP="00EB2570">
                  <w:pPr>
                    <w:pStyle w:val="BodyText"/>
                    <w:jc w:val="center"/>
                    <w:rPr>
                      <w:rFonts w:ascii="Times New Roman" w:eastAsia="SimSun"/>
                      <w:color w:val="000000"/>
                      <w:szCs w:val="20"/>
                      <w:lang w:eastAsia="zh-CN"/>
                    </w:rPr>
                  </w:pPr>
                  <w:r>
                    <w:rPr>
                      <w:rFonts w:ascii="Times New Roman" w:eastAsia="SimSun"/>
                      <w:color w:val="000000"/>
                      <w:szCs w:val="20"/>
                      <w:lang w:eastAsia="zh-CN"/>
                    </w:rPr>
                    <w:t xml:space="preserve">ACK, </w:t>
                  </w:r>
                  <w:r w:rsidRPr="001E335A">
                    <w:rPr>
                      <w:rFonts w:ascii="Times New Roman" w:eastAsia="SimSun"/>
                      <w:color w:val="000000"/>
                      <w:szCs w:val="20"/>
                      <w:lang w:eastAsia="zh-CN"/>
                    </w:rPr>
                    <w:t>ACK</w:t>
                  </w:r>
                </w:p>
              </w:tc>
              <w:tc>
                <w:tcPr>
                  <w:tcW w:w="0" w:type="auto"/>
                  <w:shd w:val="clear" w:color="auto" w:fill="auto"/>
                  <w:vAlign w:val="center"/>
                </w:tcPr>
                <w:p w14:paraId="2F29229A" w14:textId="77777777" w:rsidR="00EB2570" w:rsidRPr="001E335A" w:rsidRDefault="00EB2570" w:rsidP="00EB2570">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 xml:space="preserve">ACK, </w:t>
                  </w:r>
                  <w:r>
                    <w:rPr>
                      <w:rFonts w:ascii="Times New Roman" w:eastAsia="SimSun"/>
                      <w:color w:val="000000"/>
                      <w:szCs w:val="20"/>
                      <w:lang w:eastAsia="zh-CN"/>
                    </w:rPr>
                    <w:t>N</w:t>
                  </w:r>
                  <w:r w:rsidRPr="001E335A">
                    <w:rPr>
                      <w:rFonts w:ascii="Times New Roman" w:eastAsia="SimSun"/>
                      <w:color w:val="000000"/>
                      <w:szCs w:val="20"/>
                      <w:lang w:eastAsia="zh-CN"/>
                    </w:rPr>
                    <w:t>ACK</w:t>
                  </w:r>
                </w:p>
              </w:tc>
            </w:tr>
            <w:tr w:rsidR="00EB2570" w:rsidRPr="00FB3966" w14:paraId="075FE4AA" w14:textId="77777777" w:rsidTr="00D6107B">
              <w:trPr>
                <w:trHeight w:val="356"/>
                <w:jc w:val="center"/>
              </w:trPr>
              <w:tc>
                <w:tcPr>
                  <w:tcW w:w="1309" w:type="dxa"/>
                  <w:shd w:val="clear" w:color="auto" w:fill="auto"/>
                  <w:vAlign w:val="center"/>
                </w:tcPr>
                <w:p w14:paraId="0BDAC917" w14:textId="77777777" w:rsidR="00EB2570" w:rsidRPr="001E335A" w:rsidRDefault="00EB2570" w:rsidP="00EB2570">
                  <w:pPr>
                    <w:pStyle w:val="BodyText"/>
                    <w:jc w:val="center"/>
                    <w:rPr>
                      <w:rFonts w:ascii="Times New Roman" w:eastAsia="SimSun"/>
                      <w:color w:val="000000"/>
                      <w:szCs w:val="20"/>
                      <w:lang w:eastAsia="zh-CN"/>
                    </w:rPr>
                  </w:pPr>
                  <w:r w:rsidRPr="001E335A">
                    <w:rPr>
                      <w:rFonts w:ascii="Times New Roman"/>
                      <w:color w:val="000000"/>
                      <w:szCs w:val="20"/>
                    </w:rPr>
                    <w:t>Cyclic</w:t>
                  </w:r>
                  <w:r w:rsidRPr="001E335A">
                    <w:rPr>
                      <w:rFonts w:ascii="Times New Roman" w:eastAsia="SimSun"/>
                      <w:color w:val="000000"/>
                      <w:szCs w:val="20"/>
                      <w:lang w:eastAsia="zh-CN"/>
                    </w:rPr>
                    <w:t xml:space="preserve"> </w:t>
                  </w:r>
                  <w:r w:rsidRPr="001E335A">
                    <w:rPr>
                      <w:rFonts w:ascii="Times New Roman"/>
                      <w:color w:val="000000"/>
                      <w:szCs w:val="20"/>
                    </w:rPr>
                    <w:t>shift</w:t>
                  </w:r>
                </w:p>
              </w:tc>
              <w:tc>
                <w:tcPr>
                  <w:tcW w:w="1838" w:type="dxa"/>
                  <w:shd w:val="clear" w:color="auto" w:fill="auto"/>
                  <w:vAlign w:val="center"/>
                </w:tcPr>
                <w:p w14:paraId="63611F11" w14:textId="77777777" w:rsidR="00EB2570" w:rsidRPr="00FB3966" w:rsidRDefault="00EB2570" w:rsidP="00EB2570">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+1)mod12</w:t>
                  </w:r>
                </w:p>
              </w:tc>
              <w:tc>
                <w:tcPr>
                  <w:tcW w:w="1883" w:type="dxa"/>
                  <w:shd w:val="clear" w:color="auto" w:fill="auto"/>
                  <w:vAlign w:val="center"/>
                </w:tcPr>
                <w:p w14:paraId="1FF1B35B" w14:textId="77777777" w:rsidR="00EB2570" w:rsidRPr="00FB3966" w:rsidRDefault="00EB2570" w:rsidP="00EB2570">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+4)mod12</w:t>
                  </w:r>
                </w:p>
              </w:tc>
              <w:tc>
                <w:tcPr>
                  <w:tcW w:w="0" w:type="auto"/>
                  <w:shd w:val="clear" w:color="auto" w:fill="auto"/>
                  <w:vAlign w:val="center"/>
                </w:tcPr>
                <w:p w14:paraId="167A7E48" w14:textId="77777777" w:rsidR="00EB2570" w:rsidRPr="00FB3966" w:rsidRDefault="00EB2570" w:rsidP="00EB2570">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+7)mod12</w:t>
                  </w:r>
                </w:p>
              </w:tc>
              <w:tc>
                <w:tcPr>
                  <w:tcW w:w="0" w:type="auto"/>
                  <w:shd w:val="clear" w:color="auto" w:fill="auto"/>
                  <w:vAlign w:val="center"/>
                </w:tcPr>
                <w:p w14:paraId="744B49EC" w14:textId="77777777" w:rsidR="00EB2570" w:rsidRPr="00FB3966" w:rsidRDefault="00EB2570" w:rsidP="00EB2570">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+10)mod12</w:t>
                  </w:r>
                </w:p>
              </w:tc>
            </w:tr>
          </w:tbl>
          <w:p w14:paraId="04D4000A" w14:textId="77777777" w:rsidR="00EB2570" w:rsidRPr="008958E2" w:rsidRDefault="00EB2570" w:rsidP="00EB2570">
            <w:pPr>
              <w:pStyle w:val="BodyText"/>
              <w:tabs>
                <w:tab w:val="center" w:pos="4819"/>
              </w:tabs>
              <w:rPr>
                <w:rFonts w:ascii="Times New Roman"/>
                <w:b/>
                <w:shd w:val="clear" w:color="auto" w:fill="A8D08D"/>
                <w:lang w:eastAsia="zh-CN"/>
              </w:rPr>
            </w:pPr>
          </w:p>
          <w:p w14:paraId="54122E89" w14:textId="77777777" w:rsidR="00EB2570" w:rsidRPr="00505EF4" w:rsidRDefault="00EB2570" w:rsidP="00121102">
            <w:pPr>
              <w:numPr>
                <w:ilvl w:val="0"/>
                <w:numId w:val="11"/>
              </w:numPr>
              <w:spacing w:after="0" w:line="240" w:lineRule="auto"/>
              <w:rPr>
                <w:lang w:val="en-US"/>
              </w:rPr>
            </w:pPr>
            <w:r w:rsidRPr="00505EF4">
              <w:rPr>
                <w:lang w:val="en-US"/>
              </w:rPr>
              <w:t>Note: Maximum 12 SR per PRB can be configured with semi-static SR simultaneously.</w:t>
            </w:r>
          </w:p>
          <w:p w14:paraId="589032BB" w14:textId="77777777" w:rsidR="00EB2570" w:rsidRPr="00505EF4" w:rsidRDefault="00EB2570" w:rsidP="00121102">
            <w:pPr>
              <w:numPr>
                <w:ilvl w:val="0"/>
                <w:numId w:val="11"/>
              </w:numPr>
              <w:spacing w:after="0" w:line="240" w:lineRule="auto"/>
              <w:rPr>
                <w:lang w:val="en-US"/>
              </w:rPr>
            </w:pPr>
            <w:r w:rsidRPr="00505EF4">
              <w:rPr>
                <w:lang w:val="en-US"/>
              </w:rPr>
              <w:t>One PRB can support simultaneous transmission of 2-bit HARQ-ACK with SR only for one UE.</w:t>
            </w:r>
          </w:p>
          <w:p w14:paraId="2EF71E87" w14:textId="77777777" w:rsidR="00EB2570" w:rsidRPr="00505EF4" w:rsidRDefault="00EB2570" w:rsidP="00121102">
            <w:pPr>
              <w:numPr>
                <w:ilvl w:val="1"/>
                <w:numId w:val="11"/>
              </w:numPr>
              <w:spacing w:after="0" w:line="240" w:lineRule="auto"/>
              <w:rPr>
                <w:lang w:val="en-US"/>
              </w:rPr>
            </w:pPr>
            <w:r w:rsidRPr="00505EF4">
              <w:rPr>
                <w:lang w:val="en-US"/>
              </w:rPr>
              <w:lastRenderedPageBreak/>
              <w:t>The four remaining resources can be used for other purposes (e.g. 1-bit A/N with SR or 2-bit A/N only)</w:t>
            </w:r>
          </w:p>
          <w:p w14:paraId="595AFEC7" w14:textId="77777777" w:rsidR="00EB2570" w:rsidRPr="008E3088" w:rsidRDefault="00EB2570" w:rsidP="00EB2570">
            <w:pPr>
              <w:rPr>
                <w:b/>
                <w:szCs w:val="20"/>
                <w:u w:val="single"/>
                <w:lang w:eastAsia="x-none"/>
              </w:rPr>
            </w:pPr>
            <w:r w:rsidRPr="001879CF">
              <w:rPr>
                <w:b/>
                <w:szCs w:val="20"/>
                <w:highlight w:val="green"/>
                <w:u w:val="single"/>
                <w:lang w:eastAsia="x-none"/>
              </w:rPr>
              <w:t>Agreements (RAN1#91):</w:t>
            </w:r>
          </w:p>
          <w:p w14:paraId="12ECFB0D" w14:textId="77777777" w:rsidR="00EB2570" w:rsidRPr="00505EF4" w:rsidRDefault="00EB2570" w:rsidP="00121102">
            <w:pPr>
              <w:numPr>
                <w:ilvl w:val="0"/>
                <w:numId w:val="12"/>
              </w:numPr>
              <w:spacing w:after="0" w:line="240" w:lineRule="auto"/>
              <w:rPr>
                <w:szCs w:val="20"/>
                <w:lang w:val="en-US"/>
              </w:rPr>
            </w:pPr>
            <w:r w:rsidRPr="00505EF4">
              <w:rPr>
                <w:szCs w:val="20"/>
                <w:lang w:val="en-US"/>
              </w:rPr>
              <w:t>For simultaneous transmission of SR and HARQ-ACK using Format 1, it is done similarly to LTE PUCCH Format 1a/1b.</w:t>
            </w:r>
          </w:p>
          <w:p w14:paraId="2867E4A3" w14:textId="77777777" w:rsidR="00EB2570" w:rsidRPr="00505EF4" w:rsidRDefault="00EB2570" w:rsidP="00121102">
            <w:pPr>
              <w:numPr>
                <w:ilvl w:val="1"/>
                <w:numId w:val="12"/>
              </w:numPr>
              <w:spacing w:after="0" w:line="240" w:lineRule="auto"/>
              <w:rPr>
                <w:szCs w:val="20"/>
                <w:lang w:val="en-US"/>
              </w:rPr>
            </w:pPr>
            <w:r w:rsidRPr="00505EF4">
              <w:rPr>
                <w:szCs w:val="20"/>
                <w:lang w:val="en-US"/>
              </w:rPr>
              <w:t>In case of negative SR, PUCCH Format 1 is transmitted using the resource for HARQ-ACK.</w:t>
            </w:r>
          </w:p>
          <w:p w14:paraId="34BAFC8F" w14:textId="77777777" w:rsidR="00EB2570" w:rsidRPr="00505EF4" w:rsidRDefault="00EB2570" w:rsidP="00121102">
            <w:pPr>
              <w:numPr>
                <w:ilvl w:val="1"/>
                <w:numId w:val="12"/>
              </w:numPr>
              <w:spacing w:after="0" w:line="240" w:lineRule="auto"/>
              <w:rPr>
                <w:szCs w:val="20"/>
                <w:lang w:val="en-US"/>
              </w:rPr>
            </w:pPr>
            <w:r w:rsidRPr="00505EF4">
              <w:rPr>
                <w:szCs w:val="20"/>
                <w:lang w:val="en-US"/>
              </w:rPr>
              <w:t>In case of positive SR, PUCCH Format 1 is transmitted using the resource for SR.</w:t>
            </w:r>
          </w:p>
          <w:p w14:paraId="0477CE66" w14:textId="77777777" w:rsidR="00EB2570" w:rsidRPr="001879CF" w:rsidRDefault="00EB2570" w:rsidP="00EB2570">
            <w:pPr>
              <w:rPr>
                <w:b/>
                <w:szCs w:val="20"/>
                <w:u w:val="single"/>
                <w:lang w:eastAsia="x-none"/>
              </w:rPr>
            </w:pPr>
            <w:r w:rsidRPr="001879CF">
              <w:rPr>
                <w:b/>
                <w:szCs w:val="20"/>
                <w:highlight w:val="green"/>
                <w:u w:val="single"/>
                <w:lang w:eastAsia="x-none"/>
              </w:rPr>
              <w:t>Agreements (RAN1#91):</w:t>
            </w:r>
          </w:p>
          <w:p w14:paraId="0335C75F" w14:textId="77777777" w:rsidR="00EB2570" w:rsidRPr="00505EF4" w:rsidRDefault="00EB2570" w:rsidP="00121102">
            <w:pPr>
              <w:numPr>
                <w:ilvl w:val="0"/>
                <w:numId w:val="11"/>
              </w:numPr>
              <w:spacing w:after="0" w:line="240" w:lineRule="auto"/>
              <w:rPr>
                <w:szCs w:val="20"/>
                <w:lang w:val="en-US"/>
              </w:rPr>
            </w:pPr>
            <w:r w:rsidRPr="00505EF4">
              <w:rPr>
                <w:szCs w:val="20"/>
                <w:lang w:val="en-US"/>
              </w:rPr>
              <w:t>When the transmission of HARQ-ACK bits with PUCCH format 2 or 3 or 4 coincides with a SR opportunity, a bit presenting the state of the SR being absent or present, is appended to the end of HARQ-ACK bits to form the UCI bits.</w:t>
            </w:r>
          </w:p>
          <w:p w14:paraId="412E3059" w14:textId="77777777" w:rsidR="00EB2570" w:rsidRPr="00505EF4" w:rsidRDefault="00EB2570" w:rsidP="00121102">
            <w:pPr>
              <w:numPr>
                <w:ilvl w:val="1"/>
                <w:numId w:val="11"/>
              </w:numPr>
              <w:spacing w:after="0" w:line="240" w:lineRule="auto"/>
              <w:rPr>
                <w:szCs w:val="20"/>
                <w:lang w:val="en-US"/>
              </w:rPr>
            </w:pPr>
            <w:r w:rsidRPr="00505EF4">
              <w:rPr>
                <w:szCs w:val="20"/>
                <w:lang w:val="en-US"/>
              </w:rPr>
              <w:t>FFS: How to distinguish which SR configuration is prioritized for transmission in case of multiple SR configurations in the same occasion.</w:t>
            </w:r>
          </w:p>
          <w:p w14:paraId="24019FF3" w14:textId="77777777" w:rsidR="00EB2570" w:rsidRPr="00505EF4" w:rsidRDefault="00EB2570" w:rsidP="00121102">
            <w:pPr>
              <w:numPr>
                <w:ilvl w:val="1"/>
                <w:numId w:val="11"/>
              </w:numPr>
              <w:spacing w:after="0" w:line="240" w:lineRule="auto"/>
              <w:rPr>
                <w:szCs w:val="20"/>
                <w:lang w:val="en-US"/>
              </w:rPr>
            </w:pPr>
            <w:r w:rsidRPr="00505EF4">
              <w:rPr>
                <w:szCs w:val="20"/>
                <w:lang w:val="en-US"/>
              </w:rPr>
              <w:t>Note: when two transmissions coincide, it means they have same starting symbol and duration.</w:t>
            </w:r>
          </w:p>
          <w:p w14:paraId="6D62010B" w14:textId="77777777" w:rsidR="00EB2570" w:rsidRPr="00505EF4" w:rsidRDefault="00EB2570" w:rsidP="00121102">
            <w:pPr>
              <w:numPr>
                <w:ilvl w:val="1"/>
                <w:numId w:val="11"/>
              </w:numPr>
              <w:spacing w:after="0" w:line="240" w:lineRule="auto"/>
              <w:rPr>
                <w:szCs w:val="20"/>
                <w:lang w:val="en-US"/>
              </w:rPr>
            </w:pPr>
            <w:r w:rsidRPr="00505EF4">
              <w:rPr>
                <w:szCs w:val="20"/>
                <w:lang w:val="en-US"/>
              </w:rPr>
              <w:t>FFS when PUCCH transmission of SR and HARQ-ACK bits partially overlap in time</w:t>
            </w:r>
          </w:p>
          <w:p w14:paraId="1827C85D" w14:textId="77777777" w:rsidR="00EB2570" w:rsidRPr="008E3088" w:rsidRDefault="00EB2570" w:rsidP="00EB2570">
            <w:pPr>
              <w:rPr>
                <w:b/>
                <w:szCs w:val="20"/>
                <w:u w:val="single"/>
                <w:lang w:eastAsia="x-none"/>
              </w:rPr>
            </w:pPr>
            <w:r w:rsidRPr="001879CF">
              <w:rPr>
                <w:b/>
                <w:szCs w:val="20"/>
                <w:highlight w:val="green"/>
                <w:u w:val="single"/>
                <w:lang w:eastAsia="x-none"/>
              </w:rPr>
              <w:t>Agreements (RAN1#91):</w:t>
            </w:r>
          </w:p>
          <w:p w14:paraId="493E4EA2" w14:textId="77777777" w:rsidR="00EB2570" w:rsidRPr="00505EF4" w:rsidRDefault="00EB2570" w:rsidP="00121102">
            <w:pPr>
              <w:numPr>
                <w:ilvl w:val="0"/>
                <w:numId w:val="11"/>
              </w:numPr>
              <w:spacing w:after="0" w:line="240" w:lineRule="auto"/>
              <w:rPr>
                <w:szCs w:val="20"/>
                <w:lang w:val="en-US"/>
              </w:rPr>
            </w:pPr>
            <w:r w:rsidRPr="00505EF4">
              <w:rPr>
                <w:szCs w:val="20"/>
                <w:lang w:val="en-US"/>
              </w:rPr>
              <w:t>For simultaneous transmission of HARQ-ACK/SR and CSI report with PUCCH Format 2</w:t>
            </w:r>
          </w:p>
          <w:p w14:paraId="765B7530" w14:textId="77777777" w:rsidR="00EB2570" w:rsidRPr="00505EF4" w:rsidRDefault="00EB2570" w:rsidP="00121102">
            <w:pPr>
              <w:numPr>
                <w:ilvl w:val="1"/>
                <w:numId w:val="11"/>
              </w:numPr>
              <w:spacing w:after="0" w:line="240" w:lineRule="auto"/>
              <w:rPr>
                <w:szCs w:val="20"/>
                <w:lang w:val="en-US"/>
              </w:rPr>
            </w:pPr>
            <w:r w:rsidRPr="00505EF4">
              <w:rPr>
                <w:szCs w:val="20"/>
                <w:lang w:val="en-US"/>
              </w:rPr>
              <w:t>The HARQ-ACK/SR and CSI bits are jointly encoded.</w:t>
            </w:r>
          </w:p>
          <w:p w14:paraId="2DABB890" w14:textId="77777777" w:rsidR="00EB2570" w:rsidRPr="00505EF4" w:rsidRDefault="00EB2570" w:rsidP="00121102">
            <w:pPr>
              <w:numPr>
                <w:ilvl w:val="1"/>
                <w:numId w:val="11"/>
              </w:numPr>
              <w:spacing w:after="0" w:line="240" w:lineRule="auto"/>
              <w:rPr>
                <w:szCs w:val="20"/>
                <w:lang w:val="en-US"/>
              </w:rPr>
            </w:pPr>
            <w:r w:rsidRPr="00505EF4">
              <w:rPr>
                <w:szCs w:val="20"/>
                <w:lang w:val="en-US"/>
              </w:rPr>
              <w:t xml:space="preserve">The number of CSI bits from the CSI report that can be appended to the HARQ-ACK/SR bits is determined such that the UCI bits appended by CRC are encoded with a code rate that does not exceed the maximum configured code rate for PUCCH Format 2. </w:t>
            </w:r>
          </w:p>
          <w:p w14:paraId="2FD4252F" w14:textId="77777777" w:rsidR="00EB2570" w:rsidRPr="00505EF4" w:rsidRDefault="00EB2570" w:rsidP="00121102">
            <w:pPr>
              <w:numPr>
                <w:ilvl w:val="2"/>
                <w:numId w:val="11"/>
              </w:numPr>
              <w:spacing w:after="0" w:line="240" w:lineRule="auto"/>
              <w:rPr>
                <w:szCs w:val="20"/>
                <w:lang w:val="en-US"/>
              </w:rPr>
            </w:pPr>
            <w:r w:rsidRPr="00505EF4">
              <w:rPr>
                <w:szCs w:val="20"/>
                <w:lang w:val="en-US"/>
              </w:rPr>
              <w:t>If the coding rate exceeds the maximum configured code rate for PUCCH Format 2, the UE drops the CSI bits using the same priority rules for CSI omission as for CSI on PUSCH.</w:t>
            </w:r>
          </w:p>
          <w:p w14:paraId="78A350BD" w14:textId="77777777" w:rsidR="00EB2570" w:rsidRPr="008E3088" w:rsidRDefault="00EB2570" w:rsidP="00EB2570">
            <w:pPr>
              <w:rPr>
                <w:b/>
                <w:szCs w:val="20"/>
                <w:u w:val="single"/>
                <w:lang w:eastAsia="x-none"/>
              </w:rPr>
            </w:pPr>
            <w:r w:rsidRPr="001879CF">
              <w:rPr>
                <w:b/>
                <w:szCs w:val="20"/>
                <w:highlight w:val="green"/>
                <w:u w:val="single"/>
                <w:lang w:eastAsia="x-none"/>
              </w:rPr>
              <w:t>Agreements (RAN1#91):</w:t>
            </w:r>
          </w:p>
          <w:p w14:paraId="50812F62" w14:textId="3B5636F3" w:rsidR="00EB2570" w:rsidRPr="00505EF4" w:rsidRDefault="00EB2570" w:rsidP="00121102">
            <w:pPr>
              <w:pStyle w:val="ListParagraph"/>
              <w:numPr>
                <w:ilvl w:val="0"/>
                <w:numId w:val="10"/>
              </w:numPr>
              <w:spacing w:line="240" w:lineRule="auto"/>
              <w:rPr>
                <w:rFonts w:asciiTheme="minorHAnsi" w:hAnsiTheme="minorHAnsi"/>
                <w:szCs w:val="20"/>
                <w:lang w:val="en-US"/>
              </w:rPr>
            </w:pPr>
            <w:r w:rsidRPr="00505EF4">
              <w:rPr>
                <w:rFonts w:asciiTheme="minorHAnsi" w:hAnsiTheme="minorHAnsi"/>
                <w:szCs w:val="20"/>
                <w:lang w:val="en-US"/>
              </w:rPr>
              <w:t>Simultaneous transmission of HARQ-ACK bits (with/without SR) and CSI feedback with PUCCH Format 3 or 4 is supported by RRC configuration.</w:t>
            </w:r>
          </w:p>
        </w:tc>
      </w:tr>
    </w:tbl>
    <w:p w14:paraId="5173B45C" w14:textId="7EB0085E" w:rsidR="00BE1BC2" w:rsidRPr="00505EF4" w:rsidRDefault="00C731D4" w:rsidP="00BE1BC2">
      <w:pPr>
        <w:rPr>
          <w:rFonts w:ascii="Times New Roman" w:hAnsi="Times New Roman" w:cs="Times New Roman"/>
          <w:color w:val="000000"/>
          <w:lang w:val="en-US"/>
        </w:rPr>
      </w:pPr>
      <w:r w:rsidRPr="00505EF4">
        <w:rPr>
          <w:rFonts w:ascii="Times New Roman" w:hAnsi="Times New Roman" w:cs="Times New Roman"/>
          <w:color w:val="000000"/>
          <w:lang w:val="en-US"/>
        </w:rPr>
        <w:lastRenderedPageBreak/>
        <w:t xml:space="preserve">However, </w:t>
      </w:r>
      <w:r w:rsidR="005E01C6" w:rsidRPr="00505EF4">
        <w:rPr>
          <w:rFonts w:ascii="Times New Roman" w:hAnsi="Times New Roman" w:cs="Times New Roman"/>
          <w:color w:val="000000"/>
          <w:lang w:val="en-US"/>
        </w:rPr>
        <w:t xml:space="preserve">based on the agreements, </w:t>
      </w:r>
      <w:r w:rsidRPr="00505EF4">
        <w:rPr>
          <w:rFonts w:ascii="Times New Roman" w:hAnsi="Times New Roman" w:cs="Times New Roman"/>
          <w:color w:val="000000"/>
          <w:lang w:val="en-US"/>
        </w:rPr>
        <w:t xml:space="preserve">it is not clear </w:t>
      </w:r>
      <w:r w:rsidR="005B6715" w:rsidRPr="00505EF4">
        <w:rPr>
          <w:rFonts w:ascii="Times New Roman" w:hAnsi="Times New Roman" w:cs="Times New Roman"/>
          <w:color w:val="000000"/>
          <w:lang w:val="en-US"/>
        </w:rPr>
        <w:t>what conditions should be met in order</w:t>
      </w:r>
      <w:r w:rsidR="004E058A" w:rsidRPr="00505EF4">
        <w:rPr>
          <w:rFonts w:ascii="Times New Roman" w:hAnsi="Times New Roman" w:cs="Times New Roman"/>
          <w:color w:val="000000"/>
          <w:lang w:val="en-US"/>
        </w:rPr>
        <w:t xml:space="preserve"> a UE</w:t>
      </w:r>
      <w:r w:rsidR="005B6715" w:rsidRPr="00505EF4">
        <w:rPr>
          <w:rFonts w:ascii="Times New Roman" w:hAnsi="Times New Roman" w:cs="Times New Roman"/>
          <w:color w:val="000000"/>
          <w:lang w:val="en-US"/>
        </w:rPr>
        <w:t xml:space="preserve"> to </w:t>
      </w:r>
      <w:r w:rsidR="00861B1B" w:rsidRPr="00505EF4">
        <w:rPr>
          <w:rFonts w:ascii="Times New Roman" w:hAnsi="Times New Roman" w:cs="Times New Roman"/>
          <w:color w:val="000000"/>
          <w:lang w:val="en-US"/>
        </w:rPr>
        <w:t>transmi</w:t>
      </w:r>
      <w:r w:rsidR="005B6715" w:rsidRPr="00505EF4">
        <w:rPr>
          <w:rFonts w:ascii="Times New Roman" w:hAnsi="Times New Roman" w:cs="Times New Roman"/>
          <w:color w:val="000000"/>
          <w:lang w:val="en-US"/>
        </w:rPr>
        <w:t>t</w:t>
      </w:r>
      <w:r w:rsidR="00861B1B" w:rsidRPr="00505EF4">
        <w:rPr>
          <w:rFonts w:ascii="Times New Roman" w:hAnsi="Times New Roman" w:cs="Times New Roman"/>
          <w:color w:val="000000"/>
          <w:lang w:val="en-US"/>
        </w:rPr>
        <w:t xml:space="preserve"> </w:t>
      </w:r>
      <w:r w:rsidR="004E058A" w:rsidRPr="00505EF4">
        <w:rPr>
          <w:rFonts w:ascii="Times New Roman" w:hAnsi="Times New Roman" w:cs="Times New Roman"/>
          <w:color w:val="000000"/>
          <w:lang w:val="en-US"/>
        </w:rPr>
        <w:t xml:space="preserve">simultaneously </w:t>
      </w:r>
      <w:r w:rsidR="00861B1B" w:rsidRPr="00505EF4">
        <w:rPr>
          <w:rFonts w:ascii="Times New Roman" w:hAnsi="Times New Roman" w:cs="Times New Roman"/>
          <w:color w:val="000000"/>
          <w:lang w:val="en-US"/>
        </w:rPr>
        <w:t xml:space="preserve">multiple UCI types </w:t>
      </w:r>
      <w:r w:rsidR="005B6715" w:rsidRPr="00505EF4">
        <w:rPr>
          <w:rFonts w:ascii="Times New Roman" w:hAnsi="Times New Roman" w:cs="Times New Roman"/>
          <w:color w:val="000000"/>
          <w:lang w:val="en-US"/>
        </w:rPr>
        <w:t xml:space="preserve">on a PUCCH resource. </w:t>
      </w:r>
      <w:r w:rsidR="00962B8C" w:rsidRPr="00505EF4">
        <w:rPr>
          <w:rFonts w:ascii="Times New Roman" w:hAnsi="Times New Roman" w:cs="Times New Roman"/>
          <w:color w:val="000000"/>
          <w:lang w:val="en-US"/>
        </w:rPr>
        <w:t xml:space="preserve">Considering that </w:t>
      </w:r>
      <w:r w:rsidR="00AF5284" w:rsidRPr="00505EF4">
        <w:rPr>
          <w:rFonts w:ascii="Times New Roman" w:hAnsi="Times New Roman" w:cs="Times New Roman"/>
          <w:color w:val="000000"/>
          <w:lang w:val="en-US"/>
        </w:rPr>
        <w:t xml:space="preserve">the </w:t>
      </w:r>
      <w:r w:rsidR="00962B8C" w:rsidRPr="00505EF4">
        <w:rPr>
          <w:rFonts w:ascii="Times New Roman" w:hAnsi="Times New Roman" w:cs="Times New Roman"/>
          <w:color w:val="000000"/>
          <w:lang w:val="en-US"/>
        </w:rPr>
        <w:t xml:space="preserve">NR </w:t>
      </w:r>
      <w:r w:rsidR="005B6715" w:rsidRPr="00505EF4">
        <w:rPr>
          <w:rFonts w:ascii="Times New Roman" w:hAnsi="Times New Roman" w:cs="Times New Roman"/>
          <w:color w:val="000000"/>
          <w:lang w:val="en-US"/>
        </w:rPr>
        <w:t>PUCCH design</w:t>
      </w:r>
      <w:r w:rsidR="00E023A3" w:rsidRPr="00505EF4">
        <w:rPr>
          <w:rFonts w:ascii="Times New Roman" w:hAnsi="Times New Roman" w:cs="Times New Roman"/>
          <w:color w:val="000000"/>
          <w:lang w:val="en-US"/>
        </w:rPr>
        <w:t>,</w:t>
      </w:r>
      <w:r w:rsidR="005B6715" w:rsidRPr="00505EF4">
        <w:rPr>
          <w:rFonts w:ascii="Times New Roman" w:hAnsi="Times New Roman" w:cs="Times New Roman"/>
          <w:color w:val="000000"/>
          <w:lang w:val="en-US"/>
        </w:rPr>
        <w:t xml:space="preserve"> as opposed to LTE</w:t>
      </w:r>
      <w:r w:rsidR="00E023A3" w:rsidRPr="00505EF4">
        <w:rPr>
          <w:rFonts w:ascii="Times New Roman" w:hAnsi="Times New Roman" w:cs="Times New Roman"/>
          <w:color w:val="000000"/>
          <w:lang w:val="en-US"/>
        </w:rPr>
        <w:t>,</w:t>
      </w:r>
      <w:r w:rsidR="00962B8C" w:rsidRPr="00505EF4">
        <w:rPr>
          <w:rFonts w:ascii="Times New Roman" w:hAnsi="Times New Roman" w:cs="Times New Roman"/>
          <w:color w:val="000000"/>
          <w:lang w:val="en-US"/>
        </w:rPr>
        <w:t xml:space="preserve"> allows var</w:t>
      </w:r>
      <w:r w:rsidR="005B6715" w:rsidRPr="00505EF4">
        <w:rPr>
          <w:rFonts w:ascii="Times New Roman" w:hAnsi="Times New Roman" w:cs="Times New Roman"/>
          <w:color w:val="000000"/>
          <w:lang w:val="en-US"/>
        </w:rPr>
        <w:t xml:space="preserve">iation in PUCCH occurrence </w:t>
      </w:r>
      <w:r w:rsidR="00962B8C" w:rsidRPr="00505EF4">
        <w:rPr>
          <w:rFonts w:ascii="Times New Roman" w:hAnsi="Times New Roman" w:cs="Times New Roman"/>
          <w:color w:val="000000"/>
          <w:lang w:val="en-US"/>
        </w:rPr>
        <w:t>in time</w:t>
      </w:r>
      <w:r w:rsidR="005B6715" w:rsidRPr="00505EF4">
        <w:rPr>
          <w:rFonts w:ascii="Times New Roman" w:hAnsi="Times New Roman" w:cs="Times New Roman"/>
          <w:color w:val="000000"/>
          <w:lang w:val="en-US"/>
        </w:rPr>
        <w:t xml:space="preserve">, </w:t>
      </w:r>
      <w:r w:rsidR="006D1136" w:rsidRPr="00505EF4">
        <w:rPr>
          <w:rFonts w:ascii="Times New Roman" w:hAnsi="Times New Roman" w:cs="Times New Roman"/>
          <w:color w:val="000000"/>
          <w:lang w:val="en-US"/>
        </w:rPr>
        <w:t xml:space="preserve">, </w:t>
      </w:r>
      <w:r w:rsidR="005B6715" w:rsidRPr="00505EF4">
        <w:rPr>
          <w:rFonts w:ascii="Times New Roman" w:hAnsi="Times New Roman" w:cs="Times New Roman"/>
          <w:color w:val="000000"/>
          <w:lang w:val="en-US"/>
        </w:rPr>
        <w:t>multiple PUCCH transmission</w:t>
      </w:r>
      <w:r w:rsidR="00E023A3" w:rsidRPr="00505EF4">
        <w:rPr>
          <w:rFonts w:ascii="Times New Roman" w:hAnsi="Times New Roman" w:cs="Times New Roman"/>
          <w:color w:val="000000"/>
          <w:lang w:val="en-US"/>
        </w:rPr>
        <w:t>s</w:t>
      </w:r>
      <w:r w:rsidR="005B6715" w:rsidRPr="00505EF4">
        <w:rPr>
          <w:rFonts w:ascii="Times New Roman" w:hAnsi="Times New Roman" w:cs="Times New Roman"/>
          <w:color w:val="000000"/>
          <w:lang w:val="en-US"/>
        </w:rPr>
        <w:t xml:space="preserve"> configured or scheduled in a slot </w:t>
      </w:r>
      <w:r w:rsidR="006D1136" w:rsidRPr="00505EF4">
        <w:rPr>
          <w:rFonts w:ascii="Times New Roman" w:hAnsi="Times New Roman" w:cs="Times New Roman"/>
          <w:color w:val="000000"/>
          <w:lang w:val="en-US"/>
        </w:rPr>
        <w:t xml:space="preserve">can </w:t>
      </w:r>
      <w:r w:rsidR="005B6715" w:rsidRPr="00505EF4">
        <w:rPr>
          <w:rFonts w:ascii="Times New Roman" w:hAnsi="Times New Roman" w:cs="Times New Roman"/>
          <w:color w:val="000000"/>
          <w:lang w:val="en-US"/>
        </w:rPr>
        <w:t>partially overlap in time</w:t>
      </w:r>
      <w:r w:rsidR="000A1421" w:rsidRPr="00505EF4">
        <w:rPr>
          <w:rFonts w:ascii="Times New Roman" w:hAnsi="Times New Roman" w:cs="Times New Roman"/>
          <w:color w:val="000000"/>
          <w:lang w:val="en-US"/>
        </w:rPr>
        <w:t xml:space="preserve">. If that occurs, </w:t>
      </w:r>
      <w:r w:rsidR="005B6715" w:rsidRPr="00505EF4">
        <w:rPr>
          <w:rFonts w:ascii="Times New Roman" w:hAnsi="Times New Roman" w:cs="Times New Roman"/>
          <w:color w:val="000000"/>
          <w:lang w:val="en-US"/>
        </w:rPr>
        <w:t xml:space="preserve">a UE should </w:t>
      </w:r>
      <w:r w:rsidR="000A1421" w:rsidRPr="00505EF4">
        <w:rPr>
          <w:rFonts w:ascii="Times New Roman" w:hAnsi="Times New Roman" w:cs="Times New Roman"/>
          <w:color w:val="000000"/>
          <w:lang w:val="en-US"/>
        </w:rPr>
        <w:t>be able to</w:t>
      </w:r>
      <w:r w:rsidR="005B6715" w:rsidRPr="00505EF4">
        <w:rPr>
          <w:rFonts w:ascii="Times New Roman" w:hAnsi="Times New Roman" w:cs="Times New Roman"/>
          <w:color w:val="000000"/>
          <w:lang w:val="en-US"/>
        </w:rPr>
        <w:t xml:space="preserve"> transmit the </w:t>
      </w:r>
      <w:r w:rsidR="008B5EB7" w:rsidRPr="00505EF4">
        <w:rPr>
          <w:rFonts w:ascii="Times New Roman" w:hAnsi="Times New Roman" w:cs="Times New Roman"/>
          <w:color w:val="000000"/>
          <w:lang w:val="en-US"/>
        </w:rPr>
        <w:t xml:space="preserve">UCI bits </w:t>
      </w:r>
      <w:r w:rsidR="000A1421" w:rsidRPr="00505EF4">
        <w:rPr>
          <w:rFonts w:ascii="Times New Roman" w:hAnsi="Times New Roman" w:cs="Times New Roman"/>
          <w:color w:val="000000"/>
          <w:lang w:val="en-US"/>
        </w:rPr>
        <w:t xml:space="preserve">simultaneously </w:t>
      </w:r>
      <w:r w:rsidR="008B5EB7" w:rsidRPr="00505EF4">
        <w:rPr>
          <w:rFonts w:ascii="Times New Roman" w:hAnsi="Times New Roman" w:cs="Times New Roman"/>
          <w:color w:val="000000"/>
          <w:lang w:val="en-US"/>
        </w:rPr>
        <w:t xml:space="preserve">on a single PUCCH resource. Hence it is important to clarify the conditions for enabling a simultaneous </w:t>
      </w:r>
      <w:r w:rsidR="00A13414" w:rsidRPr="00505EF4">
        <w:rPr>
          <w:rFonts w:ascii="Times New Roman" w:hAnsi="Times New Roman" w:cs="Times New Roman"/>
          <w:color w:val="000000"/>
          <w:lang w:val="en-US"/>
        </w:rPr>
        <w:t xml:space="preserve">transmission of </w:t>
      </w:r>
      <w:r w:rsidR="008B5EB7" w:rsidRPr="00505EF4">
        <w:rPr>
          <w:rFonts w:ascii="Times New Roman" w:hAnsi="Times New Roman" w:cs="Times New Roman"/>
          <w:color w:val="000000"/>
          <w:lang w:val="en-US"/>
        </w:rPr>
        <w:t xml:space="preserve">multiple UCI types on a PUCCH resource. When the conditions are met, the procedures that the UE follows for determining the PUCCH resource </w:t>
      </w:r>
      <w:r w:rsidR="00A13414" w:rsidRPr="00505EF4">
        <w:rPr>
          <w:rFonts w:ascii="Times New Roman" w:hAnsi="Times New Roman" w:cs="Times New Roman"/>
          <w:color w:val="000000"/>
          <w:lang w:val="en-US"/>
        </w:rPr>
        <w:t xml:space="preserve">for transmission of </w:t>
      </w:r>
      <w:r w:rsidR="008B5EB7" w:rsidRPr="00505EF4">
        <w:rPr>
          <w:rFonts w:ascii="Times New Roman" w:hAnsi="Times New Roman" w:cs="Times New Roman"/>
          <w:color w:val="000000"/>
          <w:lang w:val="en-US"/>
        </w:rPr>
        <w:t xml:space="preserve">simultaneous multiple UCI types should be clearly defined. </w:t>
      </w:r>
      <w:r w:rsidR="00BE1BC2" w:rsidRPr="00505EF4">
        <w:rPr>
          <w:rFonts w:ascii="Times New Roman" w:hAnsi="Times New Roman" w:cs="Times New Roman"/>
          <w:color w:val="000000"/>
          <w:lang w:val="en-US"/>
        </w:rPr>
        <w:t>The following steps needs to be clarified for a UE to perform a simultaneous transmission of multiple UCI types on a PUCCH transmission:</w:t>
      </w:r>
    </w:p>
    <w:p w14:paraId="5EDB1738" w14:textId="423DFF7A" w:rsidR="00BE1BC2" w:rsidRPr="00505EF4" w:rsidRDefault="00BE1BC2" w:rsidP="00BE1BC2">
      <w:pPr>
        <w:rPr>
          <w:rFonts w:ascii="Times New Roman" w:hAnsi="Times New Roman" w:cs="Times New Roman"/>
          <w:color w:val="000000"/>
          <w:lang w:val="en-US"/>
        </w:rPr>
      </w:pPr>
      <w:r w:rsidRPr="00505EF4">
        <w:rPr>
          <w:rFonts w:ascii="Times New Roman" w:hAnsi="Times New Roman" w:cs="Times New Roman"/>
          <w:b/>
          <w:color w:val="000000"/>
          <w:lang w:val="en-US"/>
        </w:rPr>
        <w:t>Step 1:</w:t>
      </w:r>
      <w:r w:rsidRPr="00505EF4">
        <w:rPr>
          <w:rFonts w:ascii="Times New Roman" w:hAnsi="Times New Roman" w:cs="Times New Roman"/>
          <w:color w:val="000000"/>
          <w:lang w:val="en-US"/>
        </w:rPr>
        <w:t xml:space="preserve"> The UE identifies </w:t>
      </w:r>
      <w:r w:rsidR="00A13414" w:rsidRPr="00505EF4">
        <w:rPr>
          <w:rFonts w:ascii="Times New Roman" w:hAnsi="Times New Roman" w:cs="Times New Roman"/>
          <w:color w:val="000000"/>
          <w:lang w:val="en-US"/>
        </w:rPr>
        <w:t xml:space="preserve">that </w:t>
      </w:r>
      <w:r w:rsidRPr="00505EF4">
        <w:rPr>
          <w:rFonts w:ascii="Times New Roman" w:hAnsi="Times New Roman" w:cs="Times New Roman"/>
          <w:color w:val="000000"/>
          <w:lang w:val="en-US"/>
        </w:rPr>
        <w:t xml:space="preserve">the configured or scheduled PUCCH resources can </w:t>
      </w:r>
      <w:r w:rsidR="00AF5284" w:rsidRPr="00505EF4">
        <w:rPr>
          <w:rFonts w:ascii="Times New Roman" w:hAnsi="Times New Roman" w:cs="Times New Roman"/>
          <w:color w:val="000000"/>
          <w:lang w:val="en-US"/>
        </w:rPr>
        <w:t>overlap</w:t>
      </w:r>
      <w:r w:rsidRPr="00505EF4">
        <w:rPr>
          <w:rFonts w:ascii="Times New Roman" w:hAnsi="Times New Roman" w:cs="Times New Roman"/>
          <w:color w:val="000000"/>
          <w:lang w:val="en-US"/>
        </w:rPr>
        <w:t xml:space="preserve"> in time.</w:t>
      </w:r>
    </w:p>
    <w:p w14:paraId="1616AB78" w14:textId="1A95A7A4" w:rsidR="00BE1BC2" w:rsidRPr="00505EF4" w:rsidRDefault="00BE1BC2" w:rsidP="00BE1BC2">
      <w:pPr>
        <w:rPr>
          <w:rFonts w:ascii="Times New Roman" w:hAnsi="Times New Roman" w:cs="Times New Roman"/>
          <w:color w:val="000000"/>
          <w:lang w:val="en-US"/>
        </w:rPr>
      </w:pPr>
      <w:r w:rsidRPr="00505EF4">
        <w:rPr>
          <w:rFonts w:ascii="Times New Roman" w:hAnsi="Times New Roman" w:cs="Times New Roman"/>
          <w:b/>
          <w:color w:val="000000"/>
          <w:lang w:val="en-US"/>
        </w:rPr>
        <w:t xml:space="preserve">Step 2: </w:t>
      </w:r>
      <w:r w:rsidRPr="00505EF4">
        <w:rPr>
          <w:rFonts w:ascii="Times New Roman" w:hAnsi="Times New Roman" w:cs="Times New Roman"/>
          <w:color w:val="000000"/>
          <w:lang w:val="en-US"/>
        </w:rPr>
        <w:t xml:space="preserve">The UE identifies the PUCCH resource </w:t>
      </w:r>
      <w:r w:rsidR="00AF5284" w:rsidRPr="00505EF4">
        <w:rPr>
          <w:rFonts w:ascii="Times New Roman" w:hAnsi="Times New Roman" w:cs="Times New Roman"/>
          <w:color w:val="000000"/>
          <w:lang w:val="en-US"/>
        </w:rPr>
        <w:t xml:space="preserve">that is </w:t>
      </w:r>
      <w:r w:rsidRPr="00505EF4">
        <w:rPr>
          <w:rFonts w:ascii="Times New Roman" w:hAnsi="Times New Roman" w:cs="Times New Roman"/>
          <w:color w:val="000000"/>
          <w:lang w:val="en-US"/>
        </w:rPr>
        <w:t>used for multiplexing the corresponding UCIs.</w:t>
      </w:r>
    </w:p>
    <w:p w14:paraId="3E118AAC" w14:textId="3B6C8D91" w:rsidR="004E058A" w:rsidRPr="00505EF4" w:rsidRDefault="00BE1BC2" w:rsidP="00BE1BC2">
      <w:pPr>
        <w:rPr>
          <w:rFonts w:ascii="Times New Roman" w:hAnsi="Times New Roman" w:cs="Times New Roman"/>
          <w:color w:val="000000"/>
          <w:lang w:val="en-US"/>
        </w:rPr>
      </w:pPr>
      <w:r w:rsidRPr="00505EF4">
        <w:rPr>
          <w:rFonts w:ascii="Times New Roman" w:hAnsi="Times New Roman" w:cs="Times New Roman"/>
          <w:color w:val="000000"/>
          <w:lang w:val="en-US"/>
        </w:rPr>
        <w:t xml:space="preserve">Currently, </w:t>
      </w:r>
      <w:r w:rsidR="00030377" w:rsidRPr="00505EF4">
        <w:rPr>
          <w:rFonts w:ascii="Times New Roman" w:hAnsi="Times New Roman" w:cs="Times New Roman"/>
          <w:color w:val="000000"/>
          <w:lang w:val="en-US"/>
        </w:rPr>
        <w:t>t</w:t>
      </w:r>
      <w:r w:rsidRPr="00505EF4">
        <w:rPr>
          <w:rFonts w:ascii="Times New Roman" w:hAnsi="Times New Roman" w:cs="Times New Roman"/>
          <w:color w:val="000000"/>
          <w:lang w:val="en-US"/>
        </w:rPr>
        <w:t xml:space="preserve">he clarifications of step 1 is ambiguous due to </w:t>
      </w:r>
      <w:r w:rsidR="00AF5284" w:rsidRPr="00505EF4">
        <w:rPr>
          <w:rFonts w:ascii="Times New Roman" w:hAnsi="Times New Roman" w:cs="Times New Roman"/>
          <w:color w:val="000000"/>
          <w:lang w:val="en-US"/>
        </w:rPr>
        <w:t xml:space="preserve">the </w:t>
      </w:r>
      <w:r w:rsidRPr="00505EF4">
        <w:rPr>
          <w:rFonts w:ascii="Times New Roman" w:hAnsi="Times New Roman" w:cs="Times New Roman"/>
          <w:color w:val="000000"/>
          <w:lang w:val="en-US"/>
        </w:rPr>
        <w:t>lack of agreements. Hence, we suggest adopt</w:t>
      </w:r>
      <w:r w:rsidR="00EF4A03" w:rsidRPr="00505EF4">
        <w:rPr>
          <w:rFonts w:ascii="Times New Roman" w:hAnsi="Times New Roman" w:cs="Times New Roman"/>
          <w:color w:val="000000"/>
          <w:lang w:val="en-US"/>
        </w:rPr>
        <w:t>ing</w:t>
      </w:r>
      <w:r w:rsidRPr="00505EF4">
        <w:rPr>
          <w:rFonts w:ascii="Times New Roman" w:hAnsi="Times New Roman" w:cs="Times New Roman"/>
          <w:color w:val="000000"/>
          <w:lang w:val="en-US"/>
        </w:rPr>
        <w:t xml:space="preserve"> the </w:t>
      </w:r>
      <w:r w:rsidR="0018635B" w:rsidRPr="00505EF4">
        <w:rPr>
          <w:rFonts w:ascii="Times New Roman" w:hAnsi="Times New Roman" w:cs="Times New Roman"/>
          <w:color w:val="000000"/>
          <w:lang w:val="en-US"/>
        </w:rPr>
        <w:t>following definition</w:t>
      </w:r>
      <w:r w:rsidR="00030377" w:rsidRPr="00505EF4">
        <w:rPr>
          <w:rFonts w:ascii="Times New Roman" w:hAnsi="Times New Roman" w:cs="Times New Roman"/>
          <w:color w:val="000000"/>
          <w:lang w:val="en-US"/>
        </w:rPr>
        <w:t xml:space="preserve"> for consistency and relevance</w:t>
      </w:r>
      <w:r w:rsidR="005E01C6" w:rsidRPr="00505EF4">
        <w:rPr>
          <w:rFonts w:ascii="Times New Roman" w:hAnsi="Times New Roman" w:cs="Times New Roman"/>
          <w:color w:val="000000"/>
          <w:lang w:val="en-US"/>
        </w:rPr>
        <w:t>.</w:t>
      </w:r>
    </w:p>
    <w:p w14:paraId="3873FB0A" w14:textId="7A4D0A2D" w:rsidR="00BE1BC2" w:rsidRPr="00505EF4" w:rsidRDefault="00BE1BC2" w:rsidP="00BE1BC2">
      <w:pPr>
        <w:rPr>
          <w:rFonts w:ascii="Times New Roman" w:hAnsi="Times New Roman" w:cs="Times New Roman"/>
          <w:b/>
          <w:color w:val="000000"/>
        </w:rPr>
      </w:pPr>
      <w:r w:rsidRPr="00505EF4">
        <w:rPr>
          <w:rFonts w:ascii="Times New Roman" w:hAnsi="Times New Roman" w:cs="Times New Roman"/>
          <w:b/>
          <w:color w:val="000000"/>
        </w:rPr>
        <w:t>Proposal 1:</w:t>
      </w:r>
    </w:p>
    <w:p w14:paraId="76BD37DA" w14:textId="039FC295" w:rsidR="00BE1BC2" w:rsidRPr="00505EF4" w:rsidRDefault="0018635B" w:rsidP="00121102">
      <w:pPr>
        <w:pStyle w:val="ListParagraph"/>
        <w:numPr>
          <w:ilvl w:val="0"/>
          <w:numId w:val="21"/>
        </w:numPr>
        <w:spacing w:after="180" w:line="240" w:lineRule="auto"/>
        <w:rPr>
          <w:rFonts w:ascii="Times New Roman" w:hAnsi="Times New Roman" w:cs="Times New Roman"/>
          <w:color w:val="000000"/>
          <w:lang w:val="en-US"/>
        </w:rPr>
      </w:pPr>
      <w:r w:rsidRPr="00505EF4">
        <w:rPr>
          <w:rFonts w:ascii="Times New Roman" w:hAnsi="Times New Roman" w:cs="Times New Roman"/>
          <w:color w:val="000000"/>
          <w:lang w:val="en-US"/>
        </w:rPr>
        <w:t xml:space="preserve">A collision between two PUCCH transmission occasions for a UE occurs when any part of the first PUCCH transmission occasion overlaps in time with any part of the second PUCCH transmission occasion.  </w:t>
      </w:r>
    </w:p>
    <w:p w14:paraId="44EFF0E7" w14:textId="788C6B1D" w:rsidR="00302FEB" w:rsidRPr="00505EF4" w:rsidRDefault="00A13414" w:rsidP="002149E7">
      <w:pPr>
        <w:rPr>
          <w:rFonts w:ascii="Times New Roman" w:hAnsi="Times New Roman" w:cs="Times New Roman"/>
          <w:color w:val="000000"/>
          <w:lang w:val="en-US"/>
        </w:rPr>
      </w:pPr>
      <w:r w:rsidRPr="00505EF4">
        <w:rPr>
          <w:rFonts w:ascii="Times New Roman" w:hAnsi="Times New Roman" w:cs="Times New Roman"/>
          <w:color w:val="000000"/>
          <w:lang w:val="en-US"/>
        </w:rPr>
        <w:lastRenderedPageBreak/>
        <w:t>In the following, we discuss the</w:t>
      </w:r>
      <w:r w:rsidR="00BE1BC2" w:rsidRPr="00505EF4">
        <w:rPr>
          <w:rFonts w:ascii="Times New Roman" w:hAnsi="Times New Roman" w:cs="Times New Roman"/>
          <w:color w:val="000000"/>
          <w:lang w:val="en-US"/>
        </w:rPr>
        <w:t xml:space="preserve"> clarificat</w:t>
      </w:r>
      <w:r w:rsidR="00030377" w:rsidRPr="00505EF4">
        <w:rPr>
          <w:rFonts w:ascii="Times New Roman" w:hAnsi="Times New Roman" w:cs="Times New Roman"/>
          <w:color w:val="000000"/>
          <w:lang w:val="en-US"/>
        </w:rPr>
        <w:t xml:space="preserve">ion </w:t>
      </w:r>
      <w:r w:rsidR="000A1421" w:rsidRPr="00505EF4">
        <w:rPr>
          <w:rFonts w:ascii="Times New Roman" w:hAnsi="Times New Roman" w:cs="Times New Roman"/>
          <w:color w:val="000000"/>
          <w:lang w:val="en-US"/>
        </w:rPr>
        <w:t>of the UE behavior that is needed for executing</w:t>
      </w:r>
      <w:r w:rsidR="00030377" w:rsidRPr="00505EF4">
        <w:rPr>
          <w:rFonts w:ascii="Times New Roman" w:hAnsi="Times New Roman" w:cs="Times New Roman"/>
          <w:color w:val="000000"/>
          <w:lang w:val="en-US"/>
        </w:rPr>
        <w:t xml:space="preserve"> the second step</w:t>
      </w:r>
      <w:r w:rsidRPr="00505EF4">
        <w:rPr>
          <w:rFonts w:ascii="Times New Roman" w:hAnsi="Times New Roman" w:cs="Times New Roman"/>
          <w:color w:val="000000"/>
          <w:lang w:val="en-US"/>
        </w:rPr>
        <w:t xml:space="preserve">. </w:t>
      </w:r>
      <w:r w:rsidR="00235B17" w:rsidRPr="00505EF4">
        <w:rPr>
          <w:rFonts w:ascii="Times New Roman" w:hAnsi="Times New Roman" w:cs="Times New Roman"/>
          <w:color w:val="000000"/>
          <w:lang w:val="en-US"/>
        </w:rPr>
        <w:t xml:space="preserve">In general, UCI can include HARQ-ACK (AN) information, SR or CSI.  A PUCCH resource for transmission of each UCI type is determined </w:t>
      </w:r>
      <w:r w:rsidRPr="00505EF4">
        <w:rPr>
          <w:rFonts w:ascii="Times New Roman" w:hAnsi="Times New Roman" w:cs="Times New Roman"/>
          <w:color w:val="000000"/>
          <w:lang w:val="en-US"/>
        </w:rPr>
        <w:t xml:space="preserve">at the UE </w:t>
      </w:r>
      <w:r w:rsidR="00235B17" w:rsidRPr="00505EF4">
        <w:rPr>
          <w:rFonts w:ascii="Times New Roman" w:hAnsi="Times New Roman" w:cs="Times New Roman"/>
          <w:color w:val="000000"/>
          <w:lang w:val="en-US"/>
        </w:rPr>
        <w:t xml:space="preserve">as described briefly </w:t>
      </w:r>
      <w:r w:rsidR="00AD5982">
        <w:rPr>
          <w:rFonts w:ascii="Times New Roman" w:hAnsi="Times New Roman" w:cs="Times New Roman"/>
          <w:color w:val="000000"/>
          <w:lang w:val="en-US"/>
        </w:rPr>
        <w:t>in the following</w:t>
      </w:r>
      <w:r w:rsidR="00302FEB" w:rsidRPr="00505EF4">
        <w:rPr>
          <w:rFonts w:ascii="Times New Roman" w:hAnsi="Times New Roman" w:cs="Times New Roman"/>
          <w:color w:val="000000"/>
          <w:lang w:val="en-US"/>
        </w:rPr>
        <w:t>:</w:t>
      </w:r>
    </w:p>
    <w:p w14:paraId="062A6CAA" w14:textId="64A3CF58" w:rsidR="00302FEB" w:rsidRPr="00505EF4" w:rsidRDefault="00302FEB" w:rsidP="00121102">
      <w:pPr>
        <w:pStyle w:val="ListParagraph"/>
        <w:numPr>
          <w:ilvl w:val="0"/>
          <w:numId w:val="10"/>
        </w:numPr>
        <w:rPr>
          <w:rFonts w:ascii="Times New Roman" w:hAnsi="Times New Roman" w:cs="Times New Roman"/>
          <w:color w:val="000000"/>
          <w:lang w:val="en-US"/>
        </w:rPr>
      </w:pPr>
      <w:r w:rsidRPr="00505EF4">
        <w:rPr>
          <w:rFonts w:ascii="Times New Roman" w:hAnsi="Times New Roman" w:cs="Times New Roman"/>
          <w:b/>
          <w:color w:val="000000"/>
          <w:lang w:val="en-US"/>
        </w:rPr>
        <w:t>HARQ-ACK information</w:t>
      </w:r>
      <w:r w:rsidR="00B719D0" w:rsidRPr="00505EF4">
        <w:rPr>
          <w:rFonts w:ascii="Times New Roman" w:hAnsi="Times New Roman" w:cs="Times New Roman"/>
          <w:b/>
          <w:color w:val="000000"/>
          <w:lang w:val="en-US"/>
        </w:rPr>
        <w:t xml:space="preserve"> only</w:t>
      </w:r>
      <w:r w:rsidRPr="00505EF4">
        <w:rPr>
          <w:rFonts w:ascii="Times New Roman" w:hAnsi="Times New Roman" w:cs="Times New Roman"/>
          <w:b/>
          <w:color w:val="000000"/>
          <w:lang w:val="en-US"/>
        </w:rPr>
        <w:t>:</w:t>
      </w:r>
      <w:r w:rsidRPr="00505EF4">
        <w:rPr>
          <w:rFonts w:ascii="Times New Roman" w:hAnsi="Times New Roman" w:cs="Times New Roman"/>
          <w:color w:val="000000"/>
          <w:lang w:val="en-US"/>
        </w:rPr>
        <w:t xml:space="preserve"> The corresponding PUCCH resource is determined at </w:t>
      </w:r>
      <w:r w:rsidR="000A1421" w:rsidRPr="00505EF4">
        <w:rPr>
          <w:rFonts w:ascii="Times New Roman" w:hAnsi="Times New Roman" w:cs="Times New Roman"/>
          <w:color w:val="000000"/>
          <w:lang w:val="en-US"/>
        </w:rPr>
        <w:t xml:space="preserve">a </w:t>
      </w:r>
      <w:r w:rsidRPr="00505EF4">
        <w:rPr>
          <w:rFonts w:ascii="Times New Roman" w:hAnsi="Times New Roman" w:cs="Times New Roman"/>
          <w:color w:val="000000"/>
          <w:lang w:val="en-US"/>
        </w:rPr>
        <w:t>UE</w:t>
      </w:r>
      <w:r w:rsidR="00626F9F" w:rsidRPr="00505EF4">
        <w:rPr>
          <w:rFonts w:ascii="Times New Roman" w:hAnsi="Times New Roman" w:cs="Times New Roman"/>
          <w:color w:val="000000"/>
          <w:lang w:val="en-US"/>
        </w:rPr>
        <w:t xml:space="preserve"> </w:t>
      </w:r>
      <w:r w:rsidR="0017089B" w:rsidRPr="00505EF4">
        <w:rPr>
          <w:rFonts w:ascii="Times New Roman" w:hAnsi="Times New Roman" w:cs="Times New Roman"/>
          <w:color w:val="000000"/>
          <w:lang w:val="en-US"/>
        </w:rPr>
        <w:t>via</w:t>
      </w:r>
      <w:r w:rsidR="00626F9F" w:rsidRPr="00505EF4">
        <w:rPr>
          <w:rFonts w:ascii="Times New Roman" w:hAnsi="Times New Roman" w:cs="Times New Roman"/>
          <w:color w:val="000000"/>
          <w:lang w:val="en-US"/>
        </w:rPr>
        <w:t xml:space="preserve"> a two-</w:t>
      </w:r>
      <w:r w:rsidRPr="00505EF4">
        <w:rPr>
          <w:rFonts w:ascii="Times New Roman" w:hAnsi="Times New Roman" w:cs="Times New Roman"/>
          <w:color w:val="000000"/>
          <w:lang w:val="en-US"/>
        </w:rPr>
        <w:t xml:space="preserve">step approach: 1) A PUCCH resource set among the configured sets is determined based on the UCI </w:t>
      </w:r>
      <w:r w:rsidR="0006128B">
        <w:rPr>
          <w:rFonts w:ascii="Times New Roman" w:hAnsi="Times New Roman" w:cs="Times New Roman"/>
          <w:color w:val="000000"/>
          <w:lang w:val="en-US"/>
        </w:rPr>
        <w:t xml:space="preserve">payload </w:t>
      </w:r>
      <w:r w:rsidRPr="00505EF4">
        <w:rPr>
          <w:rFonts w:ascii="Times New Roman" w:hAnsi="Times New Roman" w:cs="Times New Roman"/>
          <w:color w:val="000000"/>
          <w:lang w:val="en-US"/>
        </w:rPr>
        <w:t>size</w:t>
      </w:r>
      <w:r w:rsidR="00435370" w:rsidRPr="00505EF4">
        <w:rPr>
          <w:rFonts w:ascii="Times New Roman" w:hAnsi="Times New Roman" w:cs="Times New Roman"/>
          <w:color w:val="000000"/>
          <w:lang w:val="en-US"/>
        </w:rPr>
        <w:t xml:space="preserve"> i.e.</w:t>
      </w:r>
      <w:r w:rsidRPr="00505EF4">
        <w:rPr>
          <w:rFonts w:ascii="Times New Roman" w:hAnsi="Times New Roman" w:cs="Times New Roman"/>
          <w:color w:val="000000"/>
          <w:lang w:val="en-US"/>
        </w:rPr>
        <w:t xml:space="preserve"> number of HARQ-ACK bits. 2) A PUCCH resou</w:t>
      </w:r>
      <w:r w:rsidR="00626F9F" w:rsidRPr="00505EF4">
        <w:rPr>
          <w:rFonts w:ascii="Times New Roman" w:hAnsi="Times New Roman" w:cs="Times New Roman"/>
          <w:color w:val="000000"/>
          <w:lang w:val="en-US"/>
        </w:rPr>
        <w:t xml:space="preserve">rce in the set is determined </w:t>
      </w:r>
      <w:r w:rsidRPr="00505EF4">
        <w:rPr>
          <w:rFonts w:ascii="Times New Roman" w:hAnsi="Times New Roman" w:cs="Times New Roman"/>
          <w:color w:val="000000"/>
          <w:lang w:val="en-US"/>
        </w:rPr>
        <w:t>by a PUCCH resource indicator field in the DCI for DL assignment</w:t>
      </w:r>
      <w:r w:rsidR="00626F9F" w:rsidRPr="00505EF4">
        <w:rPr>
          <w:rFonts w:ascii="Times New Roman" w:hAnsi="Times New Roman" w:cs="Times New Roman"/>
          <w:color w:val="000000"/>
          <w:lang w:val="en-US"/>
        </w:rPr>
        <w:t xml:space="preserve"> </w:t>
      </w:r>
      <w:r w:rsidR="00435370" w:rsidRPr="00505EF4">
        <w:rPr>
          <w:rFonts w:ascii="Times New Roman" w:hAnsi="Times New Roman" w:cs="Times New Roman"/>
          <w:color w:val="000000"/>
          <w:lang w:val="en-US"/>
        </w:rPr>
        <w:t>(</w:t>
      </w:r>
      <w:r w:rsidR="00626F9F" w:rsidRPr="00505EF4">
        <w:rPr>
          <w:rFonts w:ascii="Times New Roman" w:hAnsi="Times New Roman" w:cs="Times New Roman"/>
          <w:color w:val="000000"/>
          <w:lang w:val="en-US"/>
        </w:rPr>
        <w:t>or implicit indication</w:t>
      </w:r>
      <w:r w:rsidR="00435370" w:rsidRPr="00505EF4">
        <w:rPr>
          <w:rFonts w:ascii="Times New Roman" w:hAnsi="Times New Roman" w:cs="Times New Roman"/>
          <w:color w:val="000000"/>
          <w:lang w:val="en-US"/>
        </w:rPr>
        <w:t>)</w:t>
      </w:r>
      <w:r w:rsidRPr="00505EF4">
        <w:rPr>
          <w:rFonts w:ascii="Times New Roman" w:hAnsi="Times New Roman" w:cs="Times New Roman"/>
          <w:color w:val="000000"/>
          <w:lang w:val="en-US"/>
        </w:rPr>
        <w:t>.</w:t>
      </w:r>
      <w:r w:rsidR="00626F9F" w:rsidRPr="00505EF4">
        <w:rPr>
          <w:rFonts w:ascii="Times New Roman" w:hAnsi="Times New Roman" w:cs="Times New Roman"/>
          <w:color w:val="000000"/>
          <w:lang w:val="en-US"/>
        </w:rPr>
        <w:t xml:space="preserve"> The slot index is provided </w:t>
      </w:r>
      <w:r w:rsidR="0017089B" w:rsidRPr="00505EF4">
        <w:rPr>
          <w:rFonts w:ascii="Times New Roman" w:hAnsi="Times New Roman" w:cs="Times New Roman"/>
          <w:color w:val="000000"/>
          <w:lang w:val="en-US"/>
        </w:rPr>
        <w:t>by</w:t>
      </w:r>
      <w:r w:rsidR="00626F9F" w:rsidRPr="00505EF4">
        <w:rPr>
          <w:rFonts w:ascii="Times New Roman" w:hAnsi="Times New Roman" w:cs="Times New Roman"/>
          <w:color w:val="000000"/>
          <w:lang w:val="en-US"/>
        </w:rPr>
        <w:t xml:space="preserve"> the DCI. The PUCCH occurrence </w:t>
      </w:r>
      <w:r w:rsidR="00435370" w:rsidRPr="00505EF4">
        <w:rPr>
          <w:rFonts w:ascii="Times New Roman" w:hAnsi="Times New Roman" w:cs="Times New Roman"/>
          <w:color w:val="000000"/>
          <w:lang w:val="en-US"/>
        </w:rPr>
        <w:t>timing</w:t>
      </w:r>
      <w:r w:rsidR="00626F9F" w:rsidRPr="00505EF4">
        <w:rPr>
          <w:rFonts w:ascii="Times New Roman" w:hAnsi="Times New Roman" w:cs="Times New Roman"/>
          <w:color w:val="000000"/>
          <w:lang w:val="en-US"/>
        </w:rPr>
        <w:t xml:space="preserve"> within a slot is obtained from the PUCCH resource.</w:t>
      </w:r>
    </w:p>
    <w:p w14:paraId="32BEB8CE" w14:textId="4E813A58" w:rsidR="00571CAA" w:rsidRPr="00505EF4" w:rsidRDefault="00571CAA" w:rsidP="00121102">
      <w:pPr>
        <w:pStyle w:val="ListParagraph"/>
        <w:numPr>
          <w:ilvl w:val="0"/>
          <w:numId w:val="10"/>
        </w:numPr>
        <w:rPr>
          <w:rFonts w:ascii="Times New Roman" w:hAnsi="Times New Roman" w:cs="Times New Roman"/>
          <w:color w:val="000000"/>
          <w:lang w:val="en-US"/>
        </w:rPr>
      </w:pPr>
      <w:r w:rsidRPr="00505EF4">
        <w:rPr>
          <w:rFonts w:ascii="Times New Roman" w:hAnsi="Times New Roman" w:cs="Times New Roman"/>
          <w:b/>
          <w:color w:val="000000"/>
          <w:lang w:val="en-US"/>
        </w:rPr>
        <w:t>SR reporting</w:t>
      </w:r>
      <w:r w:rsidR="00B719D0" w:rsidRPr="00505EF4">
        <w:rPr>
          <w:rFonts w:ascii="Times New Roman" w:hAnsi="Times New Roman" w:cs="Times New Roman"/>
          <w:b/>
          <w:color w:val="000000"/>
          <w:lang w:val="en-US"/>
        </w:rPr>
        <w:t xml:space="preserve"> only</w:t>
      </w:r>
      <w:r w:rsidRPr="00505EF4">
        <w:rPr>
          <w:rFonts w:ascii="Times New Roman" w:hAnsi="Times New Roman" w:cs="Times New Roman"/>
          <w:b/>
          <w:color w:val="000000"/>
          <w:lang w:val="en-US"/>
        </w:rPr>
        <w:t>:</w:t>
      </w:r>
      <w:r w:rsidRPr="00505EF4">
        <w:rPr>
          <w:rFonts w:ascii="Times New Roman" w:hAnsi="Times New Roman" w:cs="Times New Roman"/>
          <w:color w:val="000000"/>
          <w:lang w:val="en-US"/>
        </w:rPr>
        <w:t xml:space="preserve"> The corresponding PUCCH resource is determined from the semi-statically configured SR resource configuration which includes other parameters such as periodicity and offset of the SR reporting. The SR PUCCH format can only </w:t>
      </w:r>
      <w:r w:rsidR="0017089B" w:rsidRPr="00505EF4">
        <w:rPr>
          <w:rFonts w:ascii="Times New Roman" w:hAnsi="Times New Roman" w:cs="Times New Roman"/>
          <w:color w:val="000000"/>
          <w:lang w:val="en-US"/>
        </w:rPr>
        <w:t xml:space="preserve">be </w:t>
      </w:r>
      <w:r w:rsidR="00F4484F" w:rsidRPr="00505EF4">
        <w:rPr>
          <w:rFonts w:ascii="Times New Roman" w:hAnsi="Times New Roman" w:cs="Times New Roman"/>
          <w:color w:val="000000"/>
          <w:lang w:val="en-US"/>
        </w:rPr>
        <w:t>F</w:t>
      </w:r>
      <w:r w:rsidRPr="00505EF4">
        <w:rPr>
          <w:rFonts w:ascii="Times New Roman" w:hAnsi="Times New Roman" w:cs="Times New Roman"/>
          <w:color w:val="000000"/>
          <w:lang w:val="en-US"/>
        </w:rPr>
        <w:t xml:space="preserve">ormat 0 or </w:t>
      </w:r>
      <w:r w:rsidR="00F4484F" w:rsidRPr="00505EF4">
        <w:rPr>
          <w:rFonts w:ascii="Times New Roman" w:hAnsi="Times New Roman" w:cs="Times New Roman"/>
          <w:color w:val="000000"/>
          <w:lang w:val="en-US"/>
        </w:rPr>
        <w:t>F</w:t>
      </w:r>
      <w:r w:rsidRPr="00505EF4">
        <w:rPr>
          <w:rFonts w:ascii="Times New Roman" w:hAnsi="Times New Roman" w:cs="Times New Roman"/>
          <w:color w:val="000000"/>
          <w:lang w:val="en-US"/>
        </w:rPr>
        <w:t>ormat 1.</w:t>
      </w:r>
      <w:r w:rsidR="00626F9F" w:rsidRPr="00505EF4">
        <w:rPr>
          <w:rFonts w:ascii="Times New Roman" w:hAnsi="Times New Roman" w:cs="Times New Roman"/>
          <w:color w:val="000000"/>
          <w:lang w:val="en-US"/>
        </w:rPr>
        <w:t xml:space="preserve"> The slot index is obtained from the SR periodicity and offset in the PUCCH configuration. The PUCCH occurrence </w:t>
      </w:r>
      <w:r w:rsidR="00435370" w:rsidRPr="00505EF4">
        <w:rPr>
          <w:rFonts w:ascii="Times New Roman" w:hAnsi="Times New Roman" w:cs="Times New Roman"/>
          <w:color w:val="000000"/>
          <w:lang w:val="en-US"/>
        </w:rPr>
        <w:t>timing</w:t>
      </w:r>
      <w:r w:rsidR="00626F9F" w:rsidRPr="00505EF4">
        <w:rPr>
          <w:rFonts w:ascii="Times New Roman" w:hAnsi="Times New Roman" w:cs="Times New Roman"/>
          <w:color w:val="000000"/>
          <w:lang w:val="en-US"/>
        </w:rPr>
        <w:t xml:space="preserve"> within a slot is obtained from the PUCCH resource.</w:t>
      </w:r>
    </w:p>
    <w:p w14:paraId="694FDB7D" w14:textId="3DF620A9" w:rsidR="00C0442B" w:rsidRPr="00505EF4" w:rsidRDefault="00571CAA" w:rsidP="00121102">
      <w:pPr>
        <w:pStyle w:val="ListParagraph"/>
        <w:numPr>
          <w:ilvl w:val="0"/>
          <w:numId w:val="10"/>
        </w:numPr>
        <w:rPr>
          <w:rFonts w:ascii="Times New Roman" w:hAnsi="Times New Roman" w:cs="Times New Roman"/>
          <w:color w:val="000000"/>
          <w:lang w:val="en-US"/>
        </w:rPr>
      </w:pPr>
      <w:r w:rsidRPr="00505EF4">
        <w:rPr>
          <w:rFonts w:ascii="Times New Roman" w:hAnsi="Times New Roman" w:cs="Times New Roman"/>
          <w:b/>
          <w:color w:val="000000"/>
          <w:lang w:val="en-US"/>
        </w:rPr>
        <w:t>CSI reporting</w:t>
      </w:r>
      <w:r w:rsidR="00B719D0" w:rsidRPr="00505EF4">
        <w:rPr>
          <w:rFonts w:ascii="Times New Roman" w:hAnsi="Times New Roman" w:cs="Times New Roman"/>
          <w:b/>
          <w:color w:val="000000"/>
          <w:lang w:val="en-US"/>
        </w:rPr>
        <w:t xml:space="preserve"> only</w:t>
      </w:r>
      <w:r w:rsidRPr="00505EF4">
        <w:rPr>
          <w:rFonts w:ascii="Times New Roman" w:hAnsi="Times New Roman" w:cs="Times New Roman"/>
          <w:b/>
          <w:color w:val="000000"/>
          <w:lang w:val="en-US"/>
        </w:rPr>
        <w:t>:</w:t>
      </w:r>
      <w:r w:rsidRPr="00505EF4">
        <w:rPr>
          <w:rFonts w:ascii="Times New Roman" w:hAnsi="Times New Roman" w:cs="Times New Roman"/>
          <w:color w:val="000000"/>
          <w:lang w:val="en-US"/>
        </w:rPr>
        <w:t xml:space="preserve"> </w:t>
      </w:r>
      <w:r w:rsidR="00302FEB" w:rsidRPr="00505EF4">
        <w:rPr>
          <w:rFonts w:ascii="Times New Roman" w:hAnsi="Times New Roman" w:cs="Times New Roman"/>
          <w:color w:val="000000"/>
          <w:lang w:val="en-US"/>
        </w:rPr>
        <w:t xml:space="preserve"> </w:t>
      </w:r>
      <w:r w:rsidRPr="00505EF4">
        <w:rPr>
          <w:rFonts w:ascii="Times New Roman" w:hAnsi="Times New Roman" w:cs="Times New Roman"/>
          <w:color w:val="000000"/>
          <w:lang w:val="en-US"/>
        </w:rPr>
        <w:t xml:space="preserve">The corresponding PUCCH resource is determined from the semi-statically configured periodic or semi-persistent CSI </w:t>
      </w:r>
      <w:r w:rsidR="0017089B" w:rsidRPr="00505EF4">
        <w:rPr>
          <w:rFonts w:ascii="Times New Roman" w:hAnsi="Times New Roman" w:cs="Times New Roman"/>
          <w:color w:val="000000"/>
          <w:lang w:val="en-US"/>
        </w:rPr>
        <w:t xml:space="preserve">reporting </w:t>
      </w:r>
      <w:r w:rsidRPr="00505EF4">
        <w:rPr>
          <w:rFonts w:ascii="Times New Roman" w:hAnsi="Times New Roman" w:cs="Times New Roman"/>
          <w:color w:val="000000"/>
          <w:lang w:val="en-US"/>
        </w:rPr>
        <w:t xml:space="preserve">configuration which includes other parameters such as periodicity and offset of the </w:t>
      </w:r>
      <w:r w:rsidR="0017089B" w:rsidRPr="00505EF4">
        <w:rPr>
          <w:rFonts w:ascii="Times New Roman" w:hAnsi="Times New Roman" w:cs="Times New Roman"/>
          <w:color w:val="000000"/>
          <w:lang w:val="en-US"/>
        </w:rPr>
        <w:t>CSI</w:t>
      </w:r>
      <w:r w:rsidRPr="00505EF4">
        <w:rPr>
          <w:rFonts w:ascii="Times New Roman" w:hAnsi="Times New Roman" w:cs="Times New Roman"/>
          <w:color w:val="000000"/>
          <w:lang w:val="en-US"/>
        </w:rPr>
        <w:t xml:space="preserve"> reporting. The CSI PUCCH format can only</w:t>
      </w:r>
      <w:r w:rsidR="0017089B" w:rsidRPr="00505EF4">
        <w:rPr>
          <w:rFonts w:ascii="Times New Roman" w:hAnsi="Times New Roman" w:cs="Times New Roman"/>
          <w:color w:val="000000"/>
          <w:lang w:val="en-US"/>
        </w:rPr>
        <w:t xml:space="preserve"> be</w:t>
      </w:r>
      <w:r w:rsidRPr="00505EF4">
        <w:rPr>
          <w:rFonts w:ascii="Times New Roman" w:hAnsi="Times New Roman" w:cs="Times New Roman"/>
          <w:color w:val="000000"/>
          <w:lang w:val="en-US"/>
        </w:rPr>
        <w:t xml:space="preserve"> </w:t>
      </w:r>
      <w:r w:rsidR="00F4484F" w:rsidRPr="00505EF4">
        <w:rPr>
          <w:rFonts w:ascii="Times New Roman" w:hAnsi="Times New Roman" w:cs="Times New Roman"/>
          <w:color w:val="000000"/>
          <w:lang w:val="en-US"/>
        </w:rPr>
        <w:t>F</w:t>
      </w:r>
      <w:r w:rsidRPr="00505EF4">
        <w:rPr>
          <w:rFonts w:ascii="Times New Roman" w:hAnsi="Times New Roman" w:cs="Times New Roman"/>
          <w:color w:val="000000"/>
          <w:lang w:val="en-US"/>
        </w:rPr>
        <w:t xml:space="preserve">ormat 2, 3 or 4. </w:t>
      </w:r>
      <w:r w:rsidR="0017089B" w:rsidRPr="00505EF4">
        <w:rPr>
          <w:rFonts w:ascii="Times New Roman" w:hAnsi="Times New Roman" w:cs="Times New Roman"/>
          <w:color w:val="000000"/>
          <w:lang w:val="en-US"/>
        </w:rPr>
        <w:t>For s</w:t>
      </w:r>
      <w:r w:rsidRPr="00505EF4">
        <w:rPr>
          <w:rFonts w:ascii="Times New Roman" w:hAnsi="Times New Roman" w:cs="Times New Roman"/>
          <w:color w:val="000000"/>
          <w:lang w:val="en-US"/>
        </w:rPr>
        <w:t xml:space="preserve">imultaneous transmission of HARQ-ACK and CSI on a PUCCH </w:t>
      </w:r>
      <w:r w:rsidR="00F4484F" w:rsidRPr="00505EF4">
        <w:rPr>
          <w:rFonts w:ascii="Times New Roman" w:hAnsi="Times New Roman" w:cs="Times New Roman"/>
          <w:color w:val="000000"/>
          <w:lang w:val="en-US"/>
        </w:rPr>
        <w:t>F</w:t>
      </w:r>
      <w:r w:rsidRPr="00505EF4">
        <w:rPr>
          <w:rFonts w:ascii="Times New Roman" w:hAnsi="Times New Roman" w:cs="Times New Roman"/>
          <w:color w:val="000000"/>
          <w:lang w:val="en-US"/>
        </w:rPr>
        <w:t>ormat 2, 3 or 4, the corresponding RRC parameter should be enabled.</w:t>
      </w:r>
      <w:r w:rsidR="00626F9F" w:rsidRPr="00505EF4">
        <w:rPr>
          <w:rFonts w:ascii="Times New Roman" w:hAnsi="Times New Roman" w:cs="Times New Roman"/>
          <w:color w:val="000000"/>
          <w:lang w:val="en-US"/>
        </w:rPr>
        <w:t xml:space="preserve"> The slot index is obtained from the </w:t>
      </w:r>
      <w:r w:rsidR="0017089B" w:rsidRPr="00505EF4">
        <w:rPr>
          <w:rFonts w:ascii="Times New Roman" w:hAnsi="Times New Roman" w:cs="Times New Roman"/>
          <w:color w:val="000000"/>
          <w:lang w:val="en-US"/>
        </w:rPr>
        <w:t>CSI</w:t>
      </w:r>
      <w:r w:rsidR="00626F9F" w:rsidRPr="00505EF4">
        <w:rPr>
          <w:rFonts w:ascii="Times New Roman" w:hAnsi="Times New Roman" w:cs="Times New Roman"/>
          <w:color w:val="000000"/>
          <w:lang w:val="en-US"/>
        </w:rPr>
        <w:t xml:space="preserve"> periodicity and offset in the CSI reporting configuration.</w:t>
      </w:r>
      <w:r w:rsidR="00435370" w:rsidRPr="00505EF4">
        <w:rPr>
          <w:rFonts w:ascii="Times New Roman" w:hAnsi="Times New Roman" w:cs="Times New Roman"/>
          <w:color w:val="000000"/>
          <w:lang w:val="en-US"/>
        </w:rPr>
        <w:t xml:space="preserve"> The PUCCH occurrence timing within a slot is obtained from the PUCCH resource.</w:t>
      </w:r>
    </w:p>
    <w:p w14:paraId="2BDCF954" w14:textId="483FCC4E" w:rsidR="005628B9" w:rsidRPr="00505EF4" w:rsidRDefault="005628B9" w:rsidP="00505EF4">
      <w:pPr>
        <w:pStyle w:val="ListParagraph"/>
        <w:numPr>
          <w:ilvl w:val="0"/>
          <w:numId w:val="10"/>
        </w:numPr>
        <w:rPr>
          <w:color w:val="000000"/>
          <w:szCs w:val="20"/>
          <w:lang w:val="en-US"/>
        </w:rPr>
      </w:pPr>
    </w:p>
    <w:p w14:paraId="4B3F24D8" w14:textId="7C0BE249" w:rsidR="00AD0CDC" w:rsidRDefault="009561C4" w:rsidP="005C11FF">
      <w:pPr>
        <w:rPr>
          <w:rFonts w:ascii="Times New Roman" w:hAnsi="Times New Roman" w:cs="Times New Roman"/>
          <w:b/>
          <w:color w:val="000000"/>
          <w:u w:val="single"/>
          <w:lang w:val="en-US"/>
        </w:rPr>
      </w:pPr>
      <w:r w:rsidRPr="005C11FF">
        <w:rPr>
          <w:rFonts w:ascii="Times New Roman" w:hAnsi="Times New Roman" w:cs="Times New Roman"/>
          <w:b/>
          <w:color w:val="000000"/>
          <w:u w:val="single"/>
          <w:lang w:val="en-US"/>
        </w:rPr>
        <w:t>Prioritization</w:t>
      </w:r>
      <w:r w:rsidR="00AD0CDC" w:rsidRPr="00AD0CDC">
        <w:rPr>
          <w:rFonts w:ascii="Times New Roman" w:hAnsi="Times New Roman" w:cs="Times New Roman"/>
          <w:b/>
          <w:color w:val="000000"/>
          <w:u w:val="single"/>
          <w:lang w:val="en-US"/>
        </w:rPr>
        <w:t xml:space="preserve"> between</w:t>
      </w:r>
      <w:r w:rsidRPr="005C11FF">
        <w:rPr>
          <w:rFonts w:ascii="Times New Roman" w:hAnsi="Times New Roman" w:cs="Times New Roman"/>
          <w:b/>
          <w:color w:val="000000"/>
          <w:u w:val="single"/>
          <w:lang w:val="en-US"/>
        </w:rPr>
        <w:t xml:space="preserve"> different UCI types:</w:t>
      </w:r>
    </w:p>
    <w:p w14:paraId="3C99D959" w14:textId="264FC73E" w:rsidR="00AD0CDC" w:rsidRDefault="00AD0CDC" w:rsidP="005C11FF">
      <w:pPr>
        <w:rPr>
          <w:rFonts w:ascii="Times New Roman" w:hAnsi="Times New Roman" w:cs="Times New Roman"/>
          <w:color w:val="000000"/>
          <w:lang w:val="en-US"/>
        </w:rPr>
      </w:pPr>
      <w:r>
        <w:rPr>
          <w:rFonts w:ascii="Times New Roman" w:hAnsi="Times New Roman" w:cs="Times New Roman"/>
          <w:color w:val="000000"/>
          <w:lang w:val="en-US"/>
        </w:rPr>
        <w:t xml:space="preserve">During the last meeting, the prioritization of SR over HARQ-ACK transmission was intensively discussed. Various solutions for multiplexing of HARQ-ACK and SR in case of overlapping PUCCH resources were proposed based on different assumptions of the SR and HARQ-ACK priority. </w:t>
      </w:r>
      <w:r w:rsidR="00032C77">
        <w:rPr>
          <w:rFonts w:ascii="Times New Roman" w:hAnsi="Times New Roman" w:cs="Times New Roman"/>
          <w:color w:val="000000"/>
          <w:lang w:val="en-US"/>
        </w:rPr>
        <w:t xml:space="preserve">The discussion is summarized in </w:t>
      </w:r>
      <w:r w:rsidR="00C0442B">
        <w:rPr>
          <w:rFonts w:ascii="Times New Roman" w:hAnsi="Times New Roman" w:cs="Times New Roman"/>
          <w:color w:val="000000"/>
          <w:highlight w:val="yellow"/>
          <w:lang w:val="en-US"/>
        </w:rPr>
        <w:fldChar w:fldCharType="begin"/>
      </w:r>
      <w:r w:rsidR="00C0442B">
        <w:rPr>
          <w:rFonts w:ascii="Times New Roman" w:hAnsi="Times New Roman" w:cs="Times New Roman"/>
          <w:color w:val="000000"/>
          <w:lang w:val="en-US"/>
        </w:rPr>
        <w:instrText xml:space="preserve"> REF _Ref506612917 \r \h </w:instrText>
      </w:r>
      <w:r w:rsidR="00C0442B">
        <w:rPr>
          <w:rFonts w:ascii="Times New Roman" w:hAnsi="Times New Roman" w:cs="Times New Roman"/>
          <w:color w:val="000000"/>
          <w:highlight w:val="yellow"/>
          <w:lang w:val="en-US"/>
        </w:rPr>
      </w:r>
      <w:r w:rsidR="00C0442B">
        <w:rPr>
          <w:rFonts w:ascii="Times New Roman" w:hAnsi="Times New Roman" w:cs="Times New Roman"/>
          <w:color w:val="000000"/>
          <w:highlight w:val="yellow"/>
          <w:lang w:val="en-US"/>
        </w:rPr>
        <w:fldChar w:fldCharType="separate"/>
      </w:r>
      <w:r w:rsidR="00C0442B">
        <w:rPr>
          <w:rFonts w:ascii="Times New Roman" w:hAnsi="Times New Roman" w:cs="Times New Roman"/>
          <w:color w:val="000000"/>
          <w:lang w:val="en-US"/>
        </w:rPr>
        <w:t>[1]</w:t>
      </w:r>
      <w:r w:rsidR="00C0442B">
        <w:rPr>
          <w:rFonts w:ascii="Times New Roman" w:hAnsi="Times New Roman" w:cs="Times New Roman"/>
          <w:color w:val="000000"/>
          <w:highlight w:val="yellow"/>
          <w:lang w:val="en-US"/>
        </w:rPr>
        <w:fldChar w:fldCharType="end"/>
      </w:r>
      <w:r w:rsidR="00032C77">
        <w:rPr>
          <w:rFonts w:ascii="Times New Roman" w:hAnsi="Times New Roman" w:cs="Times New Roman"/>
          <w:color w:val="000000"/>
          <w:lang w:val="en-US"/>
        </w:rPr>
        <w:t>. The proposed solutions in the previous meeting were categorized into two main group:</w:t>
      </w:r>
    </w:p>
    <w:p w14:paraId="6634D168" w14:textId="2346C1E3" w:rsidR="00032C77" w:rsidRDefault="00032C77" w:rsidP="005C11FF">
      <w:pPr>
        <w:pStyle w:val="ListParagraph"/>
        <w:numPr>
          <w:ilvl w:val="0"/>
          <w:numId w:val="44"/>
        </w:numPr>
        <w:rPr>
          <w:rFonts w:ascii="Times New Roman" w:hAnsi="Times New Roman" w:cs="Times New Roman"/>
          <w:color w:val="000000"/>
          <w:lang w:val="en-US"/>
        </w:rPr>
      </w:pPr>
      <w:r>
        <w:rPr>
          <w:rFonts w:ascii="Times New Roman" w:hAnsi="Times New Roman" w:cs="Times New Roman"/>
          <w:color w:val="000000"/>
          <w:lang w:val="en-US"/>
        </w:rPr>
        <w:t>HARQ-ACK and SR are carried on one PUCCH resource</w:t>
      </w:r>
    </w:p>
    <w:p w14:paraId="30CB1F91" w14:textId="0F59DE14" w:rsidR="00032C77" w:rsidRDefault="00032C77" w:rsidP="00032C77">
      <w:pPr>
        <w:pStyle w:val="ListParagraph"/>
        <w:numPr>
          <w:ilvl w:val="0"/>
          <w:numId w:val="44"/>
        </w:numPr>
        <w:rPr>
          <w:rFonts w:ascii="Times New Roman" w:hAnsi="Times New Roman" w:cs="Times New Roman"/>
          <w:color w:val="000000"/>
          <w:lang w:val="en-US"/>
        </w:rPr>
      </w:pPr>
      <w:r>
        <w:rPr>
          <w:rFonts w:ascii="Times New Roman" w:hAnsi="Times New Roman" w:cs="Times New Roman"/>
          <w:color w:val="000000"/>
          <w:lang w:val="en-US"/>
        </w:rPr>
        <w:t xml:space="preserve">HARQ-ACK and SR are </w:t>
      </w:r>
      <w:r>
        <w:rPr>
          <w:rFonts w:ascii="Times New Roman" w:hAnsi="Times New Roman" w:cs="Times New Roman"/>
          <w:color w:val="000000"/>
          <w:lang w:val="en-US"/>
        </w:rPr>
        <w:t xml:space="preserve">carried on one </w:t>
      </w:r>
      <w:r>
        <w:rPr>
          <w:rFonts w:ascii="Times New Roman" w:hAnsi="Times New Roman" w:cs="Times New Roman"/>
          <w:color w:val="000000"/>
          <w:lang w:val="en-US"/>
        </w:rPr>
        <w:t xml:space="preserve">or </w:t>
      </w:r>
      <w:r>
        <w:rPr>
          <w:rFonts w:ascii="Times New Roman" w:hAnsi="Times New Roman" w:cs="Times New Roman"/>
          <w:color w:val="000000"/>
          <w:lang w:val="en-US"/>
        </w:rPr>
        <w:t>PUCCH resource</w:t>
      </w:r>
    </w:p>
    <w:p w14:paraId="57682EA3" w14:textId="77777777" w:rsidR="005C11FF" w:rsidRDefault="005C11FF" w:rsidP="005C11FF">
      <w:pPr>
        <w:pStyle w:val="ListParagraph"/>
        <w:ind w:left="0"/>
        <w:rPr>
          <w:rFonts w:ascii="Times New Roman" w:hAnsi="Times New Roman" w:cs="Times New Roman"/>
          <w:color w:val="000000"/>
          <w:lang w:val="en-US"/>
        </w:rPr>
      </w:pPr>
    </w:p>
    <w:p w14:paraId="3F653B0B" w14:textId="7EDBF58D" w:rsidR="00F17510" w:rsidRDefault="00F17510" w:rsidP="005C11FF">
      <w:pPr>
        <w:pStyle w:val="ListParagraph"/>
        <w:ind w:left="0"/>
        <w:rPr>
          <w:rFonts w:ascii="Times New Roman" w:hAnsi="Times New Roman" w:cs="Times New Roman"/>
          <w:color w:val="000000"/>
          <w:lang w:val="en-US"/>
        </w:rPr>
      </w:pPr>
      <w:r>
        <w:rPr>
          <w:rFonts w:ascii="Times New Roman" w:hAnsi="Times New Roman" w:cs="Times New Roman"/>
          <w:color w:val="000000"/>
          <w:lang w:val="en-US"/>
        </w:rPr>
        <w:t>The motivation for the second category of solutions is based on the assumption that the UE is configured with SR IDs associated with high priority logical channels. The solutions include cases where an ongoing HARQ-ACK transmission on a PUCCH is punctured or interrupted due to the arrival of new data in high priority buffer, as well dropping HARQ-ACK transmission</w:t>
      </w:r>
      <w:r w:rsidR="00700F43">
        <w:rPr>
          <w:rFonts w:ascii="Times New Roman" w:hAnsi="Times New Roman" w:cs="Times New Roman"/>
          <w:color w:val="000000"/>
          <w:lang w:val="en-US"/>
        </w:rPr>
        <w:t>.</w:t>
      </w:r>
    </w:p>
    <w:p w14:paraId="5F303960" w14:textId="5D9B52D0" w:rsidR="005C11FF" w:rsidRDefault="00700F43" w:rsidP="005C11FF">
      <w:pPr>
        <w:pStyle w:val="ListParagraph"/>
        <w:ind w:left="0"/>
        <w:rPr>
          <w:rFonts w:ascii="Times New Roman" w:hAnsi="Times New Roman" w:cs="Times New Roman"/>
          <w:color w:val="000000"/>
          <w:lang w:val="en-US"/>
        </w:rPr>
      </w:pPr>
      <w:r>
        <w:rPr>
          <w:rFonts w:ascii="Times New Roman" w:hAnsi="Times New Roman" w:cs="Times New Roman"/>
          <w:color w:val="000000"/>
          <w:lang w:val="en-US"/>
        </w:rPr>
        <w:t>From our perspective, it could be beneficial if the UE is able to transmit high priority SR even if it is already transmitting HARQ-ACK on PUCCH. However, if that happens, the UE has to ensure that the HARQ-ACK bits do not correspond to a high priority DL transmission. In other words, applying such solutions requires the UE to determine whether the HARQ-ACK corresponds to a high priority DL transmission. As long as such a mechanism is no</w:t>
      </w:r>
      <w:r w:rsidR="005C11FF">
        <w:rPr>
          <w:rFonts w:ascii="Times New Roman" w:hAnsi="Times New Roman" w:cs="Times New Roman"/>
          <w:color w:val="000000"/>
          <w:lang w:val="en-US"/>
        </w:rPr>
        <w:t>t in place, such solutions cannot be supported, and the baseline assumptions should be that HARQ-ACK has priority over SR and CSI,</w:t>
      </w:r>
      <w:r w:rsidR="005C11FF" w:rsidRPr="005C11FF">
        <w:rPr>
          <w:rFonts w:ascii="Times New Roman" w:hAnsi="Times New Roman" w:cs="Times New Roman"/>
          <w:color w:val="000000"/>
          <w:lang w:val="en-US"/>
        </w:rPr>
        <w:t xml:space="preserve"> </w:t>
      </w:r>
      <w:r w:rsidR="005C11FF" w:rsidRPr="007F4A07">
        <w:rPr>
          <w:rFonts w:ascii="Times New Roman" w:hAnsi="Times New Roman" w:cs="Times New Roman"/>
          <w:color w:val="000000"/>
          <w:lang w:val="en-US"/>
        </w:rPr>
        <w:t xml:space="preserve">such that </w:t>
      </w:r>
      <w:r w:rsidR="005C11FF">
        <w:rPr>
          <w:rFonts w:ascii="Times New Roman" w:hAnsi="Times New Roman" w:cs="Times New Roman"/>
          <w:color w:val="000000"/>
          <w:lang w:val="en-US"/>
        </w:rPr>
        <w:t xml:space="preserve">SR or CSI </w:t>
      </w:r>
      <w:r w:rsidR="005C11FF" w:rsidRPr="007F4A07">
        <w:rPr>
          <w:rFonts w:ascii="Times New Roman" w:hAnsi="Times New Roman" w:cs="Times New Roman"/>
          <w:color w:val="000000"/>
          <w:lang w:val="en-US"/>
        </w:rPr>
        <w:t>can be dropped if necessary</w:t>
      </w:r>
      <w:r w:rsidR="005C11FF">
        <w:rPr>
          <w:sz w:val="24"/>
          <w:szCs w:val="24"/>
          <w:lang w:val="en-US"/>
        </w:rPr>
        <w:t>.</w:t>
      </w:r>
      <w:r w:rsidR="005C11FF">
        <w:rPr>
          <w:rFonts w:asciiTheme="minorHAnsi" w:hAnsiTheme="minorHAnsi"/>
          <w:sz w:val="24"/>
          <w:szCs w:val="24"/>
          <w:lang w:val="en-US" w:eastAsia="en-US"/>
        </w:rPr>
        <w:t xml:space="preserve"> </w:t>
      </w:r>
    </w:p>
    <w:p w14:paraId="15665037" w14:textId="2028BCEA" w:rsidR="00F3031D" w:rsidRDefault="004250B1" w:rsidP="005C11FF">
      <w:pPr>
        <w:rPr>
          <w:rFonts w:ascii="Times New Roman" w:hAnsi="Times New Roman" w:cs="Times New Roman"/>
          <w:color w:val="000000"/>
          <w:lang w:val="en-US"/>
        </w:rPr>
      </w:pPr>
      <w:r w:rsidRPr="005C11FF">
        <w:rPr>
          <w:rFonts w:ascii="Times New Roman" w:hAnsi="Times New Roman" w:cs="Times New Roman"/>
          <w:color w:val="000000"/>
          <w:lang w:val="en-US"/>
        </w:rPr>
        <w:t xml:space="preserve">Moreover, advancing </w:t>
      </w:r>
      <w:r w:rsidR="00417719" w:rsidRPr="005C11FF">
        <w:rPr>
          <w:rFonts w:ascii="Times New Roman" w:hAnsi="Times New Roman" w:cs="Times New Roman"/>
          <w:color w:val="000000"/>
          <w:lang w:val="en-US"/>
        </w:rPr>
        <w:t xml:space="preserve">or delaying the </w:t>
      </w:r>
      <w:r w:rsidRPr="005C11FF">
        <w:rPr>
          <w:rFonts w:ascii="Times New Roman" w:hAnsi="Times New Roman" w:cs="Times New Roman"/>
          <w:color w:val="000000"/>
          <w:lang w:val="en-US"/>
        </w:rPr>
        <w:t xml:space="preserve">transmission of HARQ-ACK in time </w:t>
      </w:r>
      <w:r w:rsidR="002702DC">
        <w:rPr>
          <w:rFonts w:ascii="Times New Roman" w:hAnsi="Times New Roman" w:cs="Times New Roman"/>
          <w:color w:val="000000"/>
          <w:lang w:val="en-US"/>
        </w:rPr>
        <w:t xml:space="preserve">due to the other UCI types </w:t>
      </w:r>
      <w:r w:rsidRPr="005C11FF">
        <w:rPr>
          <w:rFonts w:ascii="Times New Roman" w:hAnsi="Times New Roman" w:cs="Times New Roman"/>
          <w:color w:val="000000"/>
          <w:lang w:val="en-US"/>
        </w:rPr>
        <w:t>is not r</w:t>
      </w:r>
      <w:r w:rsidR="00417719" w:rsidRPr="005C11FF">
        <w:rPr>
          <w:rFonts w:ascii="Times New Roman" w:hAnsi="Times New Roman" w:cs="Times New Roman"/>
          <w:color w:val="000000"/>
          <w:lang w:val="en-US"/>
        </w:rPr>
        <w:t>ecom</w:t>
      </w:r>
      <w:r w:rsidR="002702DC">
        <w:rPr>
          <w:rFonts w:ascii="Times New Roman" w:hAnsi="Times New Roman" w:cs="Times New Roman"/>
          <w:color w:val="000000"/>
          <w:lang w:val="en-US"/>
        </w:rPr>
        <w:t xml:space="preserve">mended </w:t>
      </w:r>
      <w:r w:rsidR="00417719" w:rsidRPr="005C11FF">
        <w:rPr>
          <w:rFonts w:ascii="Times New Roman" w:hAnsi="Times New Roman" w:cs="Times New Roman"/>
          <w:color w:val="000000"/>
          <w:lang w:val="en-US"/>
        </w:rPr>
        <w:t>since the former can cause</w:t>
      </w:r>
      <w:r w:rsidRPr="005C11FF">
        <w:rPr>
          <w:rFonts w:ascii="Times New Roman" w:hAnsi="Times New Roman" w:cs="Times New Roman"/>
          <w:color w:val="000000"/>
          <w:lang w:val="en-US"/>
        </w:rPr>
        <w:t xml:space="preserve"> </w:t>
      </w:r>
      <w:r w:rsidR="00A41302" w:rsidRPr="005C11FF">
        <w:rPr>
          <w:rFonts w:ascii="Times New Roman" w:hAnsi="Times New Roman" w:cs="Times New Roman"/>
          <w:color w:val="000000"/>
          <w:lang w:val="en-US"/>
        </w:rPr>
        <w:t xml:space="preserve">the </w:t>
      </w:r>
      <w:r w:rsidR="00417719" w:rsidRPr="005C11FF">
        <w:rPr>
          <w:rFonts w:ascii="Times New Roman" w:hAnsi="Times New Roman" w:cs="Times New Roman"/>
          <w:color w:val="000000"/>
          <w:lang w:val="en-US"/>
        </w:rPr>
        <w:t xml:space="preserve">HARQ-ACK bits </w:t>
      </w:r>
      <w:r w:rsidR="00A41302" w:rsidRPr="005C11FF">
        <w:rPr>
          <w:rFonts w:ascii="Times New Roman" w:hAnsi="Times New Roman" w:cs="Times New Roman"/>
          <w:color w:val="000000"/>
          <w:lang w:val="en-US"/>
        </w:rPr>
        <w:t xml:space="preserve">not to be available </w:t>
      </w:r>
      <w:r w:rsidR="00925F31" w:rsidRPr="005C11FF">
        <w:rPr>
          <w:rFonts w:ascii="Times New Roman" w:hAnsi="Times New Roman" w:cs="Times New Roman"/>
          <w:color w:val="000000"/>
          <w:lang w:val="en-US"/>
        </w:rPr>
        <w:t xml:space="preserve">at the UE </w:t>
      </w:r>
      <w:r w:rsidR="002702DC">
        <w:rPr>
          <w:rFonts w:ascii="Times New Roman" w:hAnsi="Times New Roman" w:cs="Times New Roman"/>
          <w:color w:val="000000"/>
          <w:lang w:val="en-US"/>
        </w:rPr>
        <w:t xml:space="preserve">for the transmission on PUCCH </w:t>
      </w:r>
      <w:r w:rsidRPr="005C11FF">
        <w:rPr>
          <w:rFonts w:ascii="Times New Roman" w:hAnsi="Times New Roman" w:cs="Times New Roman"/>
          <w:color w:val="000000"/>
          <w:lang w:val="en-US"/>
        </w:rPr>
        <w:t xml:space="preserve">due to </w:t>
      </w:r>
      <w:r w:rsidR="002702DC">
        <w:rPr>
          <w:rFonts w:ascii="Times New Roman" w:hAnsi="Times New Roman" w:cs="Times New Roman"/>
          <w:color w:val="000000"/>
          <w:lang w:val="en-US"/>
        </w:rPr>
        <w:t xml:space="preserve">the </w:t>
      </w:r>
      <w:r w:rsidR="00417719" w:rsidRPr="005C11FF">
        <w:rPr>
          <w:rFonts w:ascii="Times New Roman" w:hAnsi="Times New Roman" w:cs="Times New Roman"/>
          <w:color w:val="000000"/>
          <w:lang w:val="en-US"/>
        </w:rPr>
        <w:t xml:space="preserve">shortened time budget while the latter introduces unnecessarily additional delay </w:t>
      </w:r>
      <w:r w:rsidR="007E1AFC" w:rsidRPr="005C11FF">
        <w:rPr>
          <w:rFonts w:ascii="Times New Roman" w:hAnsi="Times New Roman" w:cs="Times New Roman"/>
          <w:color w:val="000000"/>
          <w:lang w:val="en-US"/>
        </w:rPr>
        <w:t xml:space="preserve">resulting in reducing </w:t>
      </w:r>
      <w:r w:rsidR="00A41302" w:rsidRPr="005C11FF">
        <w:rPr>
          <w:rFonts w:ascii="Times New Roman" w:hAnsi="Times New Roman" w:cs="Times New Roman"/>
          <w:color w:val="000000"/>
          <w:lang w:val="en-US"/>
        </w:rPr>
        <w:t xml:space="preserve">the </w:t>
      </w:r>
      <w:r w:rsidR="007E1AFC" w:rsidRPr="005C11FF">
        <w:rPr>
          <w:rFonts w:ascii="Times New Roman" w:hAnsi="Times New Roman" w:cs="Times New Roman"/>
          <w:color w:val="000000"/>
          <w:lang w:val="en-US"/>
        </w:rPr>
        <w:t>system performance</w:t>
      </w:r>
      <w:r w:rsidR="00417719" w:rsidRPr="005C11FF">
        <w:rPr>
          <w:rFonts w:ascii="Times New Roman" w:hAnsi="Times New Roman" w:cs="Times New Roman"/>
          <w:color w:val="000000"/>
          <w:lang w:val="en-US"/>
        </w:rPr>
        <w:t xml:space="preserve">. </w:t>
      </w:r>
    </w:p>
    <w:p w14:paraId="07DDDD9A" w14:textId="55E42AC8" w:rsidR="005C11FF" w:rsidRDefault="005C11FF" w:rsidP="005C11FF">
      <w:pPr>
        <w:rPr>
          <w:rFonts w:ascii="Times New Roman" w:hAnsi="Times New Roman" w:cs="Times New Roman"/>
          <w:color w:val="000000"/>
          <w:lang w:val="en-US"/>
        </w:rPr>
      </w:pPr>
      <w:r>
        <w:rPr>
          <w:rFonts w:ascii="Times New Roman" w:hAnsi="Times New Roman" w:cs="Times New Roman"/>
          <w:color w:val="000000"/>
          <w:lang w:val="en-US"/>
        </w:rPr>
        <w:t>Based on this discussion we</w:t>
      </w:r>
      <w:r w:rsidR="00562B09">
        <w:rPr>
          <w:rFonts w:ascii="Times New Roman" w:hAnsi="Times New Roman" w:cs="Times New Roman"/>
          <w:color w:val="000000"/>
          <w:lang w:val="en-US"/>
        </w:rPr>
        <w:t xml:space="preserve"> make the following observation and proposal</w:t>
      </w:r>
      <w:r>
        <w:rPr>
          <w:rFonts w:ascii="Times New Roman" w:hAnsi="Times New Roman" w:cs="Times New Roman"/>
          <w:color w:val="000000"/>
          <w:lang w:val="en-US"/>
        </w:rPr>
        <w:t>:</w:t>
      </w:r>
    </w:p>
    <w:p w14:paraId="33A4D4A1" w14:textId="112039DC" w:rsidR="005C11FF" w:rsidRPr="00505EF4" w:rsidRDefault="00571F10" w:rsidP="005C11FF">
      <w:pPr>
        <w:rPr>
          <w:rFonts w:ascii="Times New Roman" w:hAnsi="Times New Roman" w:cs="Times New Roman"/>
          <w:b/>
          <w:color w:val="000000"/>
          <w:lang w:val="en-US"/>
        </w:rPr>
      </w:pPr>
      <w:r>
        <w:rPr>
          <w:rFonts w:ascii="Times New Roman" w:hAnsi="Times New Roman" w:cs="Times New Roman"/>
          <w:b/>
          <w:color w:val="000000"/>
          <w:lang w:val="en-US"/>
        </w:rPr>
        <w:t>Observation</w:t>
      </w:r>
      <w:r w:rsidR="005C11FF" w:rsidRPr="00505EF4">
        <w:rPr>
          <w:rFonts w:ascii="Times New Roman" w:hAnsi="Times New Roman" w:cs="Times New Roman"/>
          <w:b/>
          <w:color w:val="000000"/>
          <w:lang w:val="en-US"/>
        </w:rPr>
        <w:t>:</w:t>
      </w:r>
    </w:p>
    <w:p w14:paraId="489A3957" w14:textId="119C9F5A" w:rsidR="00571F10" w:rsidRDefault="00562B09" w:rsidP="00505EF4">
      <w:pPr>
        <w:pStyle w:val="ListParagraph"/>
        <w:numPr>
          <w:ilvl w:val="0"/>
          <w:numId w:val="45"/>
        </w:numPr>
        <w:rPr>
          <w:rFonts w:ascii="Times New Roman" w:hAnsi="Times New Roman" w:cs="Times New Roman"/>
          <w:color w:val="000000"/>
          <w:lang w:val="en-US"/>
        </w:rPr>
      </w:pPr>
      <w:r>
        <w:rPr>
          <w:rFonts w:ascii="Times New Roman" w:hAnsi="Times New Roman" w:cs="Times New Roman"/>
          <w:color w:val="000000"/>
          <w:lang w:val="en-US"/>
        </w:rPr>
        <w:t>For prioritization of an SR transmission over HARQ-ACK transmission, the UE should be able to determine whether</w:t>
      </w:r>
      <w:r w:rsidR="00571F10">
        <w:rPr>
          <w:rFonts w:ascii="Times New Roman" w:hAnsi="Times New Roman" w:cs="Times New Roman"/>
          <w:color w:val="000000"/>
          <w:lang w:val="en-US"/>
        </w:rPr>
        <w:t xml:space="preserve"> the HARQ-ACK bits correspond</w:t>
      </w:r>
      <w:r>
        <w:rPr>
          <w:rFonts w:ascii="Times New Roman" w:hAnsi="Times New Roman" w:cs="Times New Roman"/>
          <w:color w:val="000000"/>
          <w:lang w:val="en-US"/>
        </w:rPr>
        <w:t xml:space="preserve"> to a high priority scheduled DL transmission. </w:t>
      </w:r>
      <w:r w:rsidR="00571F10">
        <w:rPr>
          <w:rFonts w:ascii="Times New Roman" w:hAnsi="Times New Roman" w:cs="Times New Roman"/>
          <w:color w:val="000000"/>
          <w:lang w:val="en-US"/>
        </w:rPr>
        <w:t xml:space="preserve">If </w:t>
      </w:r>
      <w:r w:rsidR="00571F10">
        <w:rPr>
          <w:rFonts w:ascii="Times New Roman" w:hAnsi="Times New Roman" w:cs="Times New Roman"/>
          <w:color w:val="000000"/>
          <w:lang w:val="en-US"/>
        </w:rPr>
        <w:lastRenderedPageBreak/>
        <w:t>this</w:t>
      </w:r>
      <w:r>
        <w:rPr>
          <w:rFonts w:ascii="Times New Roman" w:hAnsi="Times New Roman" w:cs="Times New Roman"/>
          <w:color w:val="000000"/>
          <w:lang w:val="en-US"/>
        </w:rPr>
        <w:t xml:space="preserve"> is not feasible, the baseline assumption for multiplexing different UCI on PUCCH sh</w:t>
      </w:r>
      <w:r w:rsidR="00571F10">
        <w:rPr>
          <w:rFonts w:ascii="Times New Roman" w:hAnsi="Times New Roman" w:cs="Times New Roman"/>
          <w:color w:val="000000"/>
          <w:lang w:val="en-US"/>
        </w:rPr>
        <w:t>ould be based prioritizing HARQ-ACK over other UCI types.</w:t>
      </w:r>
    </w:p>
    <w:p w14:paraId="0EDAEDDE" w14:textId="77777777" w:rsidR="00571F10" w:rsidRDefault="00571F10" w:rsidP="00505EF4">
      <w:pPr>
        <w:pStyle w:val="ListParagraph"/>
        <w:ind w:left="0"/>
        <w:rPr>
          <w:rFonts w:ascii="Times New Roman" w:hAnsi="Times New Roman" w:cs="Times New Roman"/>
          <w:color w:val="000000"/>
          <w:lang w:val="en-US"/>
        </w:rPr>
      </w:pPr>
    </w:p>
    <w:p w14:paraId="32D9F336" w14:textId="656C8298" w:rsidR="00571F10" w:rsidRPr="00505EF4" w:rsidRDefault="00571F10" w:rsidP="00505EF4">
      <w:pPr>
        <w:pStyle w:val="ListParagraph"/>
        <w:ind w:left="0"/>
        <w:rPr>
          <w:rFonts w:ascii="Times New Roman" w:hAnsi="Times New Roman" w:cs="Times New Roman"/>
          <w:b/>
          <w:color w:val="000000"/>
          <w:lang w:val="en-US"/>
        </w:rPr>
      </w:pPr>
      <w:r w:rsidRPr="00505EF4">
        <w:rPr>
          <w:rFonts w:ascii="Times New Roman" w:hAnsi="Times New Roman" w:cs="Times New Roman"/>
          <w:b/>
          <w:color w:val="000000"/>
          <w:lang w:val="en-US"/>
        </w:rPr>
        <w:t>Proposal 2:</w:t>
      </w:r>
    </w:p>
    <w:p w14:paraId="36BFBE72" w14:textId="521803F6" w:rsidR="005C11FF" w:rsidRPr="00505EF4" w:rsidRDefault="00571F10" w:rsidP="00505EF4">
      <w:pPr>
        <w:pStyle w:val="ListParagraph"/>
        <w:numPr>
          <w:ilvl w:val="0"/>
          <w:numId w:val="45"/>
        </w:numPr>
        <w:rPr>
          <w:rFonts w:ascii="Times New Roman" w:hAnsi="Times New Roman" w:cs="Times New Roman"/>
          <w:color w:val="000000"/>
          <w:lang w:val="en-US"/>
        </w:rPr>
      </w:pPr>
      <w:r>
        <w:rPr>
          <w:rFonts w:ascii="Times New Roman" w:hAnsi="Times New Roman" w:cs="Times New Roman"/>
          <w:color w:val="000000"/>
          <w:lang w:val="en-US"/>
        </w:rPr>
        <w:t>In Rel-15, for the purpose of UCI multiplexing on a PUCCH resource, the UE assumes that HARQ-ACK has higher priority than SR and CSI.</w:t>
      </w:r>
    </w:p>
    <w:p w14:paraId="4B16C543" w14:textId="77777777" w:rsidR="00F3031D" w:rsidRPr="00505EF4" w:rsidRDefault="00F3031D" w:rsidP="00505EF4">
      <w:pPr>
        <w:pStyle w:val="ListParagraph"/>
        <w:rPr>
          <w:rFonts w:ascii="Times New Roman" w:hAnsi="Times New Roman" w:cs="Times New Roman"/>
          <w:color w:val="000000"/>
          <w:lang w:val="en-US"/>
        </w:rPr>
      </w:pPr>
    </w:p>
    <w:p w14:paraId="2B1C31D5" w14:textId="25619B6D" w:rsidR="005628B9" w:rsidRPr="00505EF4" w:rsidRDefault="0047155D" w:rsidP="00620EC0">
      <w:pPr>
        <w:pStyle w:val="ListParagraph"/>
        <w:ind w:left="0"/>
        <w:rPr>
          <w:rFonts w:ascii="Times New Roman" w:hAnsi="Times New Roman" w:cs="Times New Roman"/>
          <w:color w:val="000000"/>
          <w:lang w:val="en-US"/>
        </w:rPr>
      </w:pPr>
      <w:r w:rsidRPr="00505EF4">
        <w:rPr>
          <w:rFonts w:ascii="Times New Roman" w:hAnsi="Times New Roman" w:cs="Times New Roman"/>
          <w:color w:val="000000"/>
          <w:lang w:val="en-US"/>
        </w:rPr>
        <w:t>Considering the above</w:t>
      </w:r>
      <w:r w:rsidR="00A41302" w:rsidRPr="00505EF4">
        <w:rPr>
          <w:rFonts w:ascii="Times New Roman" w:hAnsi="Times New Roman" w:cs="Times New Roman"/>
          <w:color w:val="000000"/>
          <w:lang w:val="en-US"/>
        </w:rPr>
        <w:t xml:space="preserve"> guidelines</w:t>
      </w:r>
      <w:r w:rsidR="007E1AFC" w:rsidRPr="00505EF4">
        <w:rPr>
          <w:rFonts w:ascii="Times New Roman" w:hAnsi="Times New Roman" w:cs="Times New Roman"/>
          <w:color w:val="000000"/>
          <w:lang w:val="en-US"/>
        </w:rPr>
        <w:t xml:space="preserve">, </w:t>
      </w:r>
      <w:r w:rsidR="0020239A" w:rsidRPr="00505EF4">
        <w:rPr>
          <w:rFonts w:ascii="Times New Roman" w:hAnsi="Times New Roman" w:cs="Times New Roman"/>
          <w:color w:val="000000"/>
          <w:lang w:val="en-US"/>
        </w:rPr>
        <w:t xml:space="preserve">the following </w:t>
      </w:r>
      <w:r w:rsidR="007E1AFC" w:rsidRPr="00505EF4">
        <w:rPr>
          <w:rFonts w:ascii="Times New Roman" w:hAnsi="Times New Roman" w:cs="Times New Roman"/>
          <w:color w:val="000000"/>
          <w:lang w:val="en-US"/>
        </w:rPr>
        <w:t>scenarios</w:t>
      </w:r>
      <w:r w:rsidRPr="00505EF4">
        <w:rPr>
          <w:rFonts w:ascii="Times New Roman" w:hAnsi="Times New Roman" w:cs="Times New Roman"/>
          <w:color w:val="000000"/>
          <w:lang w:val="en-US"/>
        </w:rPr>
        <w:t xml:space="preserve"> </w:t>
      </w:r>
      <w:r w:rsidR="00A41302" w:rsidRPr="00505EF4">
        <w:rPr>
          <w:rFonts w:ascii="Times New Roman" w:hAnsi="Times New Roman" w:cs="Times New Roman"/>
          <w:color w:val="000000"/>
          <w:lang w:val="en-US"/>
        </w:rPr>
        <w:t xml:space="preserve">are </w:t>
      </w:r>
      <w:r w:rsidRPr="00505EF4">
        <w:rPr>
          <w:rFonts w:ascii="Times New Roman" w:hAnsi="Times New Roman" w:cs="Times New Roman"/>
          <w:color w:val="000000"/>
          <w:lang w:val="en-US"/>
        </w:rPr>
        <w:t>need</w:t>
      </w:r>
      <w:r w:rsidR="00A41302" w:rsidRPr="00505EF4">
        <w:rPr>
          <w:rFonts w:ascii="Times New Roman" w:hAnsi="Times New Roman" w:cs="Times New Roman"/>
          <w:color w:val="000000"/>
          <w:lang w:val="en-US"/>
        </w:rPr>
        <w:t>ed</w:t>
      </w:r>
      <w:r w:rsidRPr="00505EF4">
        <w:rPr>
          <w:rFonts w:ascii="Times New Roman" w:hAnsi="Times New Roman" w:cs="Times New Roman"/>
          <w:color w:val="000000"/>
          <w:lang w:val="en-US"/>
        </w:rPr>
        <w:t xml:space="preserve"> to be addressed</w:t>
      </w:r>
      <w:r w:rsidR="00A41302" w:rsidRPr="00505EF4">
        <w:rPr>
          <w:rFonts w:ascii="Times New Roman" w:hAnsi="Times New Roman" w:cs="Times New Roman"/>
          <w:color w:val="000000"/>
          <w:lang w:val="en-US"/>
        </w:rPr>
        <w:t xml:space="preserve"> for clarifying the UE procedures for executing step 2</w:t>
      </w:r>
      <w:r w:rsidR="0020239A" w:rsidRPr="00505EF4">
        <w:rPr>
          <w:rFonts w:ascii="Times New Roman" w:hAnsi="Times New Roman" w:cs="Times New Roman"/>
          <w:color w:val="000000"/>
          <w:lang w:val="en-US"/>
        </w:rPr>
        <w:t>:</w:t>
      </w:r>
    </w:p>
    <w:p w14:paraId="27A2290A" w14:textId="77777777" w:rsidR="007B03F5" w:rsidRPr="00505EF4" w:rsidRDefault="007B03F5" w:rsidP="00620EC0">
      <w:pPr>
        <w:rPr>
          <w:rFonts w:ascii="Times New Roman" w:hAnsi="Times New Roman" w:cs="Times New Roman"/>
          <w:b/>
          <w:color w:val="000000"/>
          <w:lang w:val="en-US"/>
        </w:rPr>
      </w:pPr>
    </w:p>
    <w:p w14:paraId="39405862" w14:textId="4B39E396" w:rsidR="0020239A" w:rsidRPr="00505EF4" w:rsidRDefault="007E1AFC" w:rsidP="00505EF4">
      <w:pPr>
        <w:pStyle w:val="Heading2"/>
      </w:pPr>
      <w:r w:rsidRPr="00505EF4">
        <w:t>Simultaneous transmission of AN and S</w:t>
      </w:r>
      <w:r w:rsidR="008D2AF8" w:rsidRPr="00505EF4">
        <w:t>R</w:t>
      </w:r>
      <w:r w:rsidR="00AC15D1" w:rsidRPr="00505EF4">
        <w:t xml:space="preserve"> </w:t>
      </w:r>
      <w:r w:rsidRPr="00505EF4">
        <w:t xml:space="preserve">due to </w:t>
      </w:r>
      <w:r w:rsidR="00F420A4">
        <w:t xml:space="preserve">overlapping </w:t>
      </w:r>
      <w:r w:rsidRPr="00505EF4">
        <w:t>PUCCH resources</w:t>
      </w:r>
    </w:p>
    <w:p w14:paraId="645DAE04" w14:textId="4AF137D6" w:rsidR="0020239A" w:rsidRPr="00505EF4" w:rsidRDefault="0020239A" w:rsidP="00620EC0">
      <w:pPr>
        <w:rPr>
          <w:rFonts w:ascii="Times New Roman" w:hAnsi="Times New Roman" w:cs="Times New Roman"/>
          <w:color w:val="000000"/>
          <w:lang w:val="en-US"/>
        </w:rPr>
      </w:pPr>
      <w:r w:rsidRPr="00505EF4">
        <w:rPr>
          <w:rFonts w:ascii="Times New Roman" w:hAnsi="Times New Roman" w:cs="Times New Roman"/>
          <w:color w:val="000000"/>
          <w:lang w:val="en-US"/>
        </w:rPr>
        <w:t>Based on the</w:t>
      </w:r>
      <w:r w:rsidR="003A18ED" w:rsidRPr="00505EF4">
        <w:rPr>
          <w:rFonts w:ascii="Times New Roman" w:hAnsi="Times New Roman" w:cs="Times New Roman"/>
          <w:color w:val="000000"/>
          <w:lang w:val="en-US"/>
        </w:rPr>
        <w:t xml:space="preserve"> agreements for simultaneous </w:t>
      </w:r>
      <w:r w:rsidR="00F3031D" w:rsidRPr="007F4A07">
        <w:rPr>
          <w:rFonts w:ascii="Times New Roman" w:hAnsi="Times New Roman" w:cs="Times New Roman"/>
          <w:color w:val="000000"/>
          <w:lang w:val="en-US"/>
        </w:rPr>
        <w:t>HARQ-ACK</w:t>
      </w:r>
      <w:r w:rsidRPr="00505EF4">
        <w:rPr>
          <w:rFonts w:ascii="Times New Roman" w:hAnsi="Times New Roman" w:cs="Times New Roman"/>
          <w:color w:val="000000"/>
          <w:lang w:val="en-US"/>
        </w:rPr>
        <w:t xml:space="preserve"> and SR transmission on PUCCH, it is important to note that the PUCCH resources for </w:t>
      </w:r>
      <w:r w:rsidR="00F3031D" w:rsidRPr="007F4A07">
        <w:rPr>
          <w:rFonts w:ascii="Times New Roman" w:hAnsi="Times New Roman" w:cs="Times New Roman"/>
          <w:color w:val="000000"/>
          <w:lang w:val="en-US"/>
        </w:rPr>
        <w:t>HARQ-ACK</w:t>
      </w:r>
      <w:r w:rsidRPr="00505EF4">
        <w:rPr>
          <w:rFonts w:ascii="Times New Roman" w:hAnsi="Times New Roman" w:cs="Times New Roman"/>
          <w:color w:val="000000"/>
          <w:lang w:val="en-US"/>
        </w:rPr>
        <w:t xml:space="preserve"> with some </w:t>
      </w:r>
      <w:r w:rsidR="003A18ED" w:rsidRPr="00505EF4">
        <w:rPr>
          <w:rFonts w:ascii="Times New Roman" w:hAnsi="Times New Roman" w:cs="Times New Roman"/>
          <w:color w:val="000000"/>
          <w:lang w:val="en-US"/>
        </w:rPr>
        <w:t>modification</w:t>
      </w:r>
      <w:r w:rsidR="00107CAF" w:rsidRPr="00505EF4">
        <w:rPr>
          <w:rFonts w:ascii="Times New Roman" w:hAnsi="Times New Roman" w:cs="Times New Roman"/>
          <w:color w:val="000000"/>
          <w:lang w:val="en-US"/>
        </w:rPr>
        <w:t xml:space="preserve"> are used</w:t>
      </w:r>
      <w:r w:rsidR="003A18ED" w:rsidRPr="00505EF4">
        <w:rPr>
          <w:rFonts w:ascii="Times New Roman" w:hAnsi="Times New Roman" w:cs="Times New Roman"/>
          <w:color w:val="000000"/>
          <w:lang w:val="en-US"/>
        </w:rPr>
        <w:t xml:space="preserve"> for</w:t>
      </w:r>
      <w:r w:rsidRPr="00505EF4">
        <w:rPr>
          <w:rFonts w:ascii="Times New Roman" w:hAnsi="Times New Roman" w:cs="Times New Roman"/>
          <w:color w:val="000000"/>
          <w:lang w:val="en-US"/>
        </w:rPr>
        <w:t xml:space="preserve"> </w:t>
      </w:r>
      <w:r w:rsidR="00107CAF" w:rsidRPr="00505EF4">
        <w:rPr>
          <w:rFonts w:ascii="Times New Roman" w:hAnsi="Times New Roman" w:cs="Times New Roman"/>
          <w:color w:val="000000"/>
          <w:lang w:val="en-US"/>
        </w:rPr>
        <w:t xml:space="preserve">simultaneous </w:t>
      </w:r>
      <w:r w:rsidR="00F3031D">
        <w:rPr>
          <w:rFonts w:ascii="Times New Roman" w:hAnsi="Times New Roman" w:cs="Times New Roman"/>
          <w:color w:val="000000"/>
          <w:lang w:val="en-US"/>
        </w:rPr>
        <w:t>HARQ-ACK</w:t>
      </w:r>
      <w:r w:rsidRPr="00505EF4">
        <w:rPr>
          <w:rFonts w:ascii="Times New Roman" w:hAnsi="Times New Roman" w:cs="Times New Roman"/>
          <w:color w:val="000000"/>
          <w:lang w:val="en-US"/>
        </w:rPr>
        <w:t>/SR transmission</w:t>
      </w:r>
      <w:r w:rsidR="00107CAF" w:rsidRPr="00505EF4">
        <w:rPr>
          <w:rFonts w:ascii="Times New Roman" w:hAnsi="Times New Roman" w:cs="Times New Roman"/>
          <w:color w:val="000000"/>
          <w:lang w:val="en-US"/>
        </w:rPr>
        <w:t xml:space="preserve">, except for the case when simultaneous transmission of </w:t>
      </w:r>
      <w:r w:rsidR="00F3031D">
        <w:rPr>
          <w:rFonts w:ascii="Times New Roman" w:hAnsi="Times New Roman" w:cs="Times New Roman"/>
          <w:color w:val="000000"/>
          <w:lang w:val="en-US"/>
        </w:rPr>
        <w:t>HARQ-ACK</w:t>
      </w:r>
      <w:r w:rsidR="00107CAF" w:rsidRPr="00505EF4">
        <w:rPr>
          <w:rFonts w:ascii="Times New Roman" w:hAnsi="Times New Roman" w:cs="Times New Roman"/>
          <w:color w:val="000000"/>
          <w:lang w:val="en-US"/>
        </w:rPr>
        <w:t>/SR is obtained by using PUCCH format 1</w:t>
      </w:r>
      <w:r w:rsidRPr="00505EF4">
        <w:rPr>
          <w:rFonts w:ascii="Times New Roman" w:hAnsi="Times New Roman" w:cs="Times New Roman"/>
          <w:color w:val="000000"/>
          <w:lang w:val="en-US"/>
        </w:rPr>
        <w:t>.</w:t>
      </w:r>
    </w:p>
    <w:p w14:paraId="4439E413" w14:textId="56D3B5D6" w:rsidR="00A74419" w:rsidRPr="00505EF4" w:rsidRDefault="00C23DDB" w:rsidP="00620EC0">
      <w:pPr>
        <w:rPr>
          <w:rFonts w:ascii="Times New Roman" w:hAnsi="Times New Roman" w:cs="Times New Roman"/>
          <w:color w:val="000000"/>
          <w:lang w:val="en-US"/>
        </w:rPr>
      </w:pPr>
      <w:r w:rsidRPr="00505EF4">
        <w:rPr>
          <w:rFonts w:ascii="Times New Roman" w:hAnsi="Times New Roman" w:cs="Times New Roman"/>
          <w:color w:val="000000"/>
          <w:lang w:val="en-US"/>
        </w:rPr>
        <w:t xml:space="preserve">In case of </w:t>
      </w:r>
      <w:r w:rsidR="00901918" w:rsidRPr="00505EF4">
        <w:rPr>
          <w:rFonts w:ascii="Times New Roman" w:hAnsi="Times New Roman" w:cs="Times New Roman"/>
          <w:color w:val="000000"/>
          <w:lang w:val="en-US"/>
        </w:rPr>
        <w:t>PUCCH</w:t>
      </w:r>
      <w:r w:rsidR="00AA5E97" w:rsidRPr="00505EF4">
        <w:rPr>
          <w:rFonts w:ascii="Times New Roman" w:hAnsi="Times New Roman" w:cs="Times New Roman"/>
          <w:color w:val="000000"/>
          <w:lang w:val="en-US"/>
        </w:rPr>
        <w:t xml:space="preserve"> </w:t>
      </w:r>
      <w:r w:rsidR="00F3031D" w:rsidRPr="00505EF4">
        <w:rPr>
          <w:rFonts w:ascii="Times New Roman" w:hAnsi="Times New Roman" w:cs="Times New Roman"/>
          <w:color w:val="000000"/>
          <w:lang w:val="en-US"/>
        </w:rPr>
        <w:t xml:space="preserve">format </w:t>
      </w:r>
      <w:r w:rsidR="00901918" w:rsidRPr="00505EF4">
        <w:rPr>
          <w:rFonts w:ascii="Times New Roman" w:hAnsi="Times New Roman" w:cs="Times New Roman"/>
          <w:color w:val="000000"/>
          <w:lang w:val="en-US"/>
        </w:rPr>
        <w:t xml:space="preserve">1, as the corresponding agreement states, </w:t>
      </w:r>
      <w:r w:rsidR="00F3031D">
        <w:rPr>
          <w:rFonts w:ascii="Times New Roman" w:hAnsi="Times New Roman" w:cs="Times New Roman"/>
          <w:color w:val="000000"/>
          <w:lang w:val="en-US"/>
        </w:rPr>
        <w:t>HARQ-</w:t>
      </w:r>
      <w:r w:rsidR="00901918" w:rsidRPr="00505EF4">
        <w:rPr>
          <w:rFonts w:ascii="Times New Roman" w:hAnsi="Times New Roman" w:cs="Times New Roman"/>
          <w:color w:val="000000"/>
          <w:lang w:val="en-US"/>
        </w:rPr>
        <w:t xml:space="preserve">AN is transmitted using SR PUCCH resource or </w:t>
      </w:r>
      <w:r w:rsidR="00F3031D">
        <w:rPr>
          <w:rFonts w:ascii="Times New Roman" w:hAnsi="Times New Roman" w:cs="Times New Roman"/>
          <w:color w:val="000000"/>
          <w:lang w:val="en-US"/>
        </w:rPr>
        <w:t>HARQ-ACK</w:t>
      </w:r>
      <w:r w:rsidR="00901918" w:rsidRPr="00505EF4">
        <w:rPr>
          <w:rFonts w:ascii="Times New Roman" w:hAnsi="Times New Roman" w:cs="Times New Roman"/>
          <w:color w:val="000000"/>
          <w:lang w:val="en-US"/>
        </w:rPr>
        <w:t xml:space="preserve"> PUCCH resource,</w:t>
      </w:r>
      <w:r w:rsidR="009D34C8" w:rsidRPr="00505EF4">
        <w:rPr>
          <w:rFonts w:ascii="Times New Roman" w:hAnsi="Times New Roman" w:cs="Times New Roman"/>
          <w:color w:val="000000"/>
          <w:lang w:val="en-US"/>
        </w:rPr>
        <w:t xml:space="preserve"> </w:t>
      </w:r>
      <w:r w:rsidR="00901918" w:rsidRPr="00505EF4">
        <w:rPr>
          <w:rFonts w:ascii="Times New Roman" w:hAnsi="Times New Roman" w:cs="Times New Roman"/>
          <w:color w:val="000000"/>
          <w:lang w:val="en-US"/>
        </w:rPr>
        <w:t xml:space="preserve">depending on </w:t>
      </w:r>
      <w:r w:rsidR="006A52AF" w:rsidRPr="00505EF4">
        <w:rPr>
          <w:rFonts w:ascii="Times New Roman" w:hAnsi="Times New Roman" w:cs="Times New Roman"/>
          <w:color w:val="000000"/>
          <w:lang w:val="en-US"/>
        </w:rPr>
        <w:t>the presence or absence of</w:t>
      </w:r>
      <w:r w:rsidR="00901918" w:rsidRPr="00505EF4">
        <w:rPr>
          <w:rFonts w:ascii="Times New Roman" w:hAnsi="Times New Roman" w:cs="Times New Roman"/>
          <w:color w:val="000000"/>
          <w:lang w:val="en-US"/>
        </w:rPr>
        <w:t xml:space="preserve"> SR, respectively</w:t>
      </w:r>
      <w:r w:rsidR="00AA5E97" w:rsidRPr="00505EF4">
        <w:rPr>
          <w:rFonts w:ascii="Times New Roman" w:hAnsi="Times New Roman" w:cs="Times New Roman"/>
          <w:color w:val="000000"/>
          <w:lang w:val="en-US"/>
        </w:rPr>
        <w:t>,</w:t>
      </w:r>
      <w:r w:rsidR="00901918" w:rsidRPr="00505EF4">
        <w:rPr>
          <w:rFonts w:ascii="Times New Roman" w:hAnsi="Times New Roman" w:cs="Times New Roman"/>
          <w:color w:val="000000"/>
          <w:lang w:val="en-US"/>
        </w:rPr>
        <w:t xml:space="preserve"> </w:t>
      </w:r>
      <w:r w:rsidR="009D34C8" w:rsidRPr="00505EF4">
        <w:rPr>
          <w:rFonts w:ascii="Times New Roman" w:hAnsi="Times New Roman" w:cs="Times New Roman"/>
          <w:color w:val="000000"/>
          <w:lang w:val="en-US"/>
        </w:rPr>
        <w:t>similar to</w:t>
      </w:r>
      <w:r w:rsidR="00901918" w:rsidRPr="00505EF4">
        <w:rPr>
          <w:rFonts w:ascii="Times New Roman" w:hAnsi="Times New Roman" w:cs="Times New Roman"/>
          <w:color w:val="000000"/>
          <w:lang w:val="en-US"/>
        </w:rPr>
        <w:t xml:space="preserve"> LTE. </w:t>
      </w:r>
      <w:r w:rsidR="00EB2570" w:rsidRPr="00505EF4">
        <w:rPr>
          <w:rFonts w:ascii="Times New Roman" w:hAnsi="Times New Roman" w:cs="Times New Roman"/>
          <w:color w:val="000000"/>
          <w:lang w:val="en-US"/>
        </w:rPr>
        <w:t>This</w:t>
      </w:r>
      <w:r w:rsidR="009050CB" w:rsidRPr="00505EF4">
        <w:rPr>
          <w:rFonts w:ascii="Times New Roman" w:hAnsi="Times New Roman" w:cs="Times New Roman"/>
          <w:color w:val="000000"/>
          <w:lang w:val="en-US"/>
        </w:rPr>
        <w:t>,</w:t>
      </w:r>
      <w:r w:rsidR="00EB2570" w:rsidRPr="00505EF4">
        <w:rPr>
          <w:rFonts w:ascii="Times New Roman" w:hAnsi="Times New Roman" w:cs="Times New Roman"/>
          <w:color w:val="000000"/>
          <w:lang w:val="en-US"/>
        </w:rPr>
        <w:t xml:space="preserve"> firstly implies that</w:t>
      </w:r>
      <w:r w:rsidR="00901918" w:rsidRPr="00505EF4">
        <w:rPr>
          <w:rFonts w:ascii="Times New Roman" w:hAnsi="Times New Roman" w:cs="Times New Roman"/>
          <w:color w:val="000000"/>
          <w:lang w:val="en-US"/>
        </w:rPr>
        <w:t xml:space="preserve"> </w:t>
      </w:r>
      <w:r w:rsidR="00AA5E97" w:rsidRPr="00505EF4">
        <w:rPr>
          <w:rFonts w:ascii="Times New Roman" w:hAnsi="Times New Roman" w:cs="Times New Roman"/>
          <w:color w:val="000000"/>
          <w:lang w:val="en-US"/>
        </w:rPr>
        <w:t xml:space="preserve">for </w:t>
      </w:r>
      <w:r w:rsidR="00901918" w:rsidRPr="00505EF4">
        <w:rPr>
          <w:rFonts w:ascii="Times New Roman" w:hAnsi="Times New Roman" w:cs="Times New Roman"/>
          <w:color w:val="000000"/>
          <w:lang w:val="en-US"/>
        </w:rPr>
        <w:t xml:space="preserve">the case that </w:t>
      </w:r>
      <w:r w:rsidR="00F3031D" w:rsidRPr="007F4A07">
        <w:rPr>
          <w:rFonts w:ascii="Times New Roman" w:hAnsi="Times New Roman" w:cs="Times New Roman"/>
          <w:color w:val="000000"/>
          <w:lang w:val="en-US"/>
        </w:rPr>
        <w:t>HARQ-ACK</w:t>
      </w:r>
      <w:r w:rsidR="00901918" w:rsidRPr="00505EF4">
        <w:rPr>
          <w:rFonts w:ascii="Times New Roman" w:hAnsi="Times New Roman" w:cs="Times New Roman"/>
          <w:color w:val="000000"/>
          <w:lang w:val="en-US"/>
        </w:rPr>
        <w:t xml:space="preserve"> only transmission is based on PUCCH </w:t>
      </w:r>
      <w:r w:rsidR="00F3031D" w:rsidRPr="00505EF4">
        <w:rPr>
          <w:rFonts w:ascii="Times New Roman" w:hAnsi="Times New Roman" w:cs="Times New Roman"/>
          <w:color w:val="000000"/>
          <w:lang w:val="en-US"/>
        </w:rPr>
        <w:t xml:space="preserve">format </w:t>
      </w:r>
      <w:r w:rsidR="00901918" w:rsidRPr="00505EF4">
        <w:rPr>
          <w:rFonts w:ascii="Times New Roman" w:hAnsi="Times New Roman" w:cs="Times New Roman"/>
          <w:color w:val="000000"/>
          <w:lang w:val="en-US"/>
        </w:rPr>
        <w:t xml:space="preserve">1 and SR configuration is based on PUCCH </w:t>
      </w:r>
      <w:r w:rsidR="00F3031D" w:rsidRPr="00505EF4">
        <w:rPr>
          <w:rFonts w:ascii="Times New Roman" w:hAnsi="Times New Roman" w:cs="Times New Roman"/>
          <w:color w:val="000000"/>
          <w:lang w:val="en-US"/>
        </w:rPr>
        <w:t xml:space="preserve">format </w:t>
      </w:r>
      <w:r w:rsidR="00901918" w:rsidRPr="00505EF4">
        <w:rPr>
          <w:rFonts w:ascii="Times New Roman" w:hAnsi="Times New Roman" w:cs="Times New Roman"/>
          <w:color w:val="000000"/>
          <w:lang w:val="en-US"/>
        </w:rPr>
        <w:t>0</w:t>
      </w:r>
      <w:r w:rsidR="009D34C8" w:rsidRPr="00505EF4">
        <w:rPr>
          <w:rFonts w:ascii="Times New Roman" w:hAnsi="Times New Roman" w:cs="Times New Roman"/>
          <w:color w:val="000000"/>
          <w:lang w:val="en-US"/>
        </w:rPr>
        <w:t>, simultaneous transmission of AN and SR</w:t>
      </w:r>
      <w:r w:rsidR="00901918" w:rsidRPr="00505EF4">
        <w:rPr>
          <w:rFonts w:ascii="Times New Roman" w:hAnsi="Times New Roman" w:cs="Times New Roman"/>
          <w:color w:val="000000"/>
          <w:lang w:val="en-US"/>
        </w:rPr>
        <w:t xml:space="preserve"> </w:t>
      </w:r>
      <w:r w:rsidR="009D34C8" w:rsidRPr="00505EF4">
        <w:rPr>
          <w:rFonts w:ascii="Times New Roman" w:hAnsi="Times New Roman" w:cs="Times New Roman"/>
          <w:color w:val="000000"/>
          <w:lang w:val="en-US"/>
        </w:rPr>
        <w:t>cannot</w:t>
      </w:r>
      <w:r w:rsidR="00901918" w:rsidRPr="00505EF4">
        <w:rPr>
          <w:rFonts w:ascii="Times New Roman" w:hAnsi="Times New Roman" w:cs="Times New Roman"/>
          <w:color w:val="000000"/>
          <w:lang w:val="en-US"/>
        </w:rPr>
        <w:t xml:space="preserve"> </w:t>
      </w:r>
      <w:r w:rsidR="009D34C8" w:rsidRPr="00505EF4">
        <w:rPr>
          <w:rFonts w:ascii="Times New Roman" w:hAnsi="Times New Roman" w:cs="Times New Roman"/>
          <w:color w:val="000000"/>
          <w:lang w:val="en-US"/>
        </w:rPr>
        <w:t xml:space="preserve">be </w:t>
      </w:r>
      <w:r w:rsidR="00901918" w:rsidRPr="00505EF4">
        <w:rPr>
          <w:rFonts w:ascii="Times New Roman" w:hAnsi="Times New Roman" w:cs="Times New Roman"/>
          <w:color w:val="000000"/>
          <w:lang w:val="en-US"/>
        </w:rPr>
        <w:t>supp</w:t>
      </w:r>
      <w:r w:rsidR="006E0711" w:rsidRPr="00505EF4">
        <w:rPr>
          <w:rFonts w:ascii="Times New Roman" w:hAnsi="Times New Roman" w:cs="Times New Roman"/>
          <w:color w:val="000000"/>
          <w:lang w:val="en-US"/>
        </w:rPr>
        <w:t>orted since the SR</w:t>
      </w:r>
      <w:r w:rsidR="00901918" w:rsidRPr="00505EF4">
        <w:rPr>
          <w:rFonts w:ascii="Times New Roman" w:hAnsi="Times New Roman" w:cs="Times New Roman"/>
          <w:color w:val="000000"/>
          <w:lang w:val="en-US"/>
        </w:rPr>
        <w:t xml:space="preserve"> resource cannot be used for transmission </w:t>
      </w:r>
      <w:r w:rsidR="006E0711" w:rsidRPr="00505EF4">
        <w:rPr>
          <w:rFonts w:ascii="Times New Roman" w:hAnsi="Times New Roman" w:cs="Times New Roman"/>
          <w:color w:val="000000"/>
          <w:lang w:val="en-US"/>
        </w:rPr>
        <w:t xml:space="preserve">of </w:t>
      </w:r>
      <w:r w:rsidR="00F3031D" w:rsidRPr="007F4A07">
        <w:rPr>
          <w:rFonts w:ascii="Times New Roman" w:hAnsi="Times New Roman" w:cs="Times New Roman"/>
          <w:color w:val="000000"/>
          <w:lang w:val="en-US"/>
        </w:rPr>
        <w:t>HARQ-ACK</w:t>
      </w:r>
      <w:r w:rsidR="00901918" w:rsidRPr="00505EF4">
        <w:rPr>
          <w:rFonts w:ascii="Times New Roman" w:hAnsi="Times New Roman" w:cs="Times New Roman"/>
          <w:color w:val="000000"/>
          <w:lang w:val="en-US"/>
        </w:rPr>
        <w:t xml:space="preserve"> using a format 1 PUCCH.</w:t>
      </w:r>
      <w:r w:rsidR="006E0711" w:rsidRPr="00505EF4">
        <w:rPr>
          <w:rFonts w:ascii="Times New Roman" w:hAnsi="Times New Roman" w:cs="Times New Roman"/>
          <w:color w:val="000000"/>
          <w:lang w:val="en-US"/>
        </w:rPr>
        <w:t xml:space="preserve"> </w:t>
      </w:r>
      <w:r w:rsidR="00901918" w:rsidRPr="00505EF4">
        <w:rPr>
          <w:rFonts w:ascii="Times New Roman" w:hAnsi="Times New Roman" w:cs="Times New Roman"/>
          <w:color w:val="000000"/>
          <w:lang w:val="en-US"/>
        </w:rPr>
        <w:t xml:space="preserve">Secondly, if both are based on PUCCH format 1, some consideration towards </w:t>
      </w:r>
      <w:r w:rsidR="006E0711" w:rsidRPr="00505EF4">
        <w:rPr>
          <w:rFonts w:ascii="Times New Roman" w:hAnsi="Times New Roman" w:cs="Times New Roman"/>
          <w:color w:val="000000"/>
          <w:lang w:val="en-US"/>
        </w:rPr>
        <w:t xml:space="preserve">the </w:t>
      </w:r>
      <w:r w:rsidR="00901918" w:rsidRPr="00505EF4">
        <w:rPr>
          <w:rFonts w:ascii="Times New Roman" w:hAnsi="Times New Roman" w:cs="Times New Roman"/>
          <w:color w:val="000000"/>
          <w:lang w:val="en-US"/>
        </w:rPr>
        <w:t xml:space="preserve">timing and duration of these two </w:t>
      </w:r>
      <w:r w:rsidR="006E0711" w:rsidRPr="00505EF4">
        <w:rPr>
          <w:rFonts w:ascii="Times New Roman" w:hAnsi="Times New Roman" w:cs="Times New Roman"/>
          <w:color w:val="000000"/>
          <w:lang w:val="en-US"/>
        </w:rPr>
        <w:t xml:space="preserve">PUCCH transmissions </w:t>
      </w:r>
      <w:r w:rsidR="00901918" w:rsidRPr="00505EF4">
        <w:rPr>
          <w:rFonts w:ascii="Times New Roman" w:hAnsi="Times New Roman" w:cs="Times New Roman"/>
          <w:color w:val="000000"/>
          <w:lang w:val="en-US"/>
        </w:rPr>
        <w:t>is needed</w:t>
      </w:r>
      <w:r w:rsidR="009C551F" w:rsidRPr="00505EF4">
        <w:rPr>
          <w:rFonts w:ascii="Times New Roman" w:hAnsi="Times New Roman" w:cs="Times New Roman"/>
          <w:color w:val="000000"/>
          <w:lang w:val="en-US"/>
        </w:rPr>
        <w:t xml:space="preserve"> based on the guidelines discussed earlier</w:t>
      </w:r>
      <w:r w:rsidR="00AC15D1" w:rsidRPr="00505EF4">
        <w:rPr>
          <w:rFonts w:ascii="Times New Roman" w:hAnsi="Times New Roman" w:cs="Times New Roman"/>
          <w:color w:val="000000"/>
          <w:lang w:val="en-US"/>
        </w:rPr>
        <w:t>.</w:t>
      </w:r>
      <w:r w:rsidR="00134CDB" w:rsidRPr="00505EF4">
        <w:rPr>
          <w:rFonts w:ascii="Times New Roman" w:hAnsi="Times New Roman" w:cs="Times New Roman"/>
          <w:color w:val="000000"/>
          <w:lang w:val="en-US"/>
        </w:rPr>
        <w:t xml:space="preserve"> </w:t>
      </w:r>
    </w:p>
    <w:p w14:paraId="7FAC8BB0" w14:textId="052DBB0F" w:rsidR="007B03F5" w:rsidRPr="00505EF4" w:rsidRDefault="00A74419" w:rsidP="00620EC0">
      <w:pPr>
        <w:rPr>
          <w:rFonts w:ascii="Times New Roman" w:hAnsi="Times New Roman" w:cs="Times New Roman"/>
          <w:color w:val="000000"/>
          <w:lang w:val="en-US"/>
        </w:rPr>
      </w:pPr>
      <w:r w:rsidRPr="00505EF4">
        <w:rPr>
          <w:rFonts w:ascii="Times New Roman" w:hAnsi="Times New Roman" w:cs="Times New Roman"/>
          <w:color w:val="000000"/>
          <w:lang w:val="en-US"/>
        </w:rPr>
        <w:t>I</w:t>
      </w:r>
      <w:r w:rsidR="009C551F" w:rsidRPr="00505EF4">
        <w:rPr>
          <w:rFonts w:ascii="Times New Roman" w:hAnsi="Times New Roman" w:cs="Times New Roman"/>
          <w:color w:val="000000"/>
          <w:lang w:val="en-US"/>
        </w:rPr>
        <w:t>n our view</w:t>
      </w:r>
      <w:r w:rsidRPr="00505EF4">
        <w:rPr>
          <w:rFonts w:ascii="Times New Roman" w:hAnsi="Times New Roman" w:cs="Times New Roman"/>
          <w:color w:val="000000"/>
          <w:lang w:val="en-US"/>
        </w:rPr>
        <w:t>,</w:t>
      </w:r>
      <w:r w:rsidR="009C551F" w:rsidRPr="00505EF4">
        <w:rPr>
          <w:rFonts w:ascii="Times New Roman" w:hAnsi="Times New Roman" w:cs="Times New Roman"/>
          <w:color w:val="000000"/>
          <w:lang w:val="en-US"/>
        </w:rPr>
        <w:t xml:space="preserve"> the corresponding UE behavior </w:t>
      </w:r>
      <w:r w:rsidRPr="00505EF4">
        <w:rPr>
          <w:rFonts w:ascii="Times New Roman" w:hAnsi="Times New Roman" w:cs="Times New Roman"/>
          <w:color w:val="000000"/>
          <w:lang w:val="en-US"/>
        </w:rPr>
        <w:t xml:space="preserve">to execute Step 2 </w:t>
      </w:r>
      <w:r w:rsidR="009C551F" w:rsidRPr="00505EF4">
        <w:rPr>
          <w:rFonts w:ascii="Times New Roman" w:hAnsi="Times New Roman" w:cs="Times New Roman"/>
          <w:color w:val="000000"/>
          <w:lang w:val="en-US"/>
        </w:rPr>
        <w:t xml:space="preserve">for this case </w:t>
      </w:r>
      <w:r w:rsidRPr="00505EF4">
        <w:rPr>
          <w:rFonts w:ascii="Times New Roman" w:hAnsi="Times New Roman" w:cs="Times New Roman"/>
          <w:color w:val="000000"/>
          <w:lang w:val="en-US"/>
        </w:rPr>
        <w:t>can be</w:t>
      </w:r>
      <w:r w:rsidR="007B03F5" w:rsidRPr="00505EF4">
        <w:rPr>
          <w:rFonts w:ascii="Times New Roman" w:hAnsi="Times New Roman" w:cs="Times New Roman"/>
          <w:color w:val="000000"/>
          <w:lang w:val="en-US"/>
        </w:rPr>
        <w:t xml:space="preserve"> </w:t>
      </w:r>
      <w:r w:rsidRPr="00505EF4">
        <w:rPr>
          <w:rFonts w:ascii="Times New Roman" w:hAnsi="Times New Roman" w:cs="Times New Roman"/>
          <w:color w:val="000000"/>
          <w:lang w:val="en-US"/>
        </w:rPr>
        <w:t xml:space="preserve">clarified as summarized in </w:t>
      </w:r>
      <w:r w:rsidR="0026147D" w:rsidRPr="00505EF4">
        <w:rPr>
          <w:rFonts w:ascii="Times New Roman" w:hAnsi="Times New Roman" w:cs="Times New Roman"/>
          <w:color w:val="000000"/>
        </w:rPr>
        <w:fldChar w:fldCharType="begin"/>
      </w:r>
      <w:r w:rsidR="0026147D" w:rsidRPr="00505EF4">
        <w:rPr>
          <w:rFonts w:ascii="Times New Roman" w:hAnsi="Times New Roman" w:cs="Times New Roman"/>
          <w:color w:val="000000"/>
          <w:lang w:val="en-US"/>
        </w:rPr>
        <w:instrText xml:space="preserve"> REF _Ref503346822 \h </w:instrText>
      </w:r>
      <w:r w:rsidR="0026147D" w:rsidRPr="00505EF4">
        <w:rPr>
          <w:rFonts w:ascii="Times New Roman" w:hAnsi="Times New Roman" w:cs="Times New Roman"/>
          <w:color w:val="000000"/>
        </w:rPr>
      </w:r>
      <w:r w:rsidR="00F3031D" w:rsidRPr="00505EF4">
        <w:rPr>
          <w:rFonts w:ascii="Times New Roman" w:hAnsi="Times New Roman" w:cs="Times New Roman"/>
          <w:color w:val="000000"/>
          <w:lang w:val="en-US"/>
        </w:rPr>
        <w:instrText xml:space="preserve"> \* MERGEFORMAT </w:instrText>
      </w:r>
      <w:r w:rsidR="0026147D" w:rsidRPr="00505EF4">
        <w:rPr>
          <w:rFonts w:ascii="Times New Roman" w:hAnsi="Times New Roman" w:cs="Times New Roman"/>
          <w:color w:val="000000"/>
        </w:rPr>
        <w:fldChar w:fldCharType="separate"/>
      </w:r>
      <w:r w:rsidR="0026147D" w:rsidRPr="00505EF4">
        <w:rPr>
          <w:rFonts w:ascii="Times New Roman" w:hAnsi="Times New Roman" w:cs="Times New Roman"/>
          <w:lang w:val="en-US"/>
        </w:rPr>
        <w:t xml:space="preserve">Table </w:t>
      </w:r>
      <w:r w:rsidR="0026147D" w:rsidRPr="00505EF4">
        <w:rPr>
          <w:rFonts w:ascii="Times New Roman" w:hAnsi="Times New Roman" w:cs="Times New Roman"/>
          <w:noProof/>
          <w:lang w:val="en-US"/>
        </w:rPr>
        <w:t>1</w:t>
      </w:r>
      <w:r w:rsidR="0026147D" w:rsidRPr="00505EF4">
        <w:rPr>
          <w:rFonts w:ascii="Times New Roman" w:hAnsi="Times New Roman" w:cs="Times New Roman"/>
          <w:color w:val="000000"/>
        </w:rPr>
        <w:fldChar w:fldCharType="end"/>
      </w:r>
      <w:r w:rsidRPr="00505EF4">
        <w:rPr>
          <w:rFonts w:ascii="Times New Roman" w:hAnsi="Times New Roman" w:cs="Times New Roman"/>
          <w:color w:val="000000"/>
          <w:lang w:val="en-US"/>
        </w:rPr>
        <w:t xml:space="preserve"> based on the previous agreements and the following proposals</w:t>
      </w:r>
      <w:r w:rsidR="007B03F5" w:rsidRPr="00505EF4">
        <w:rPr>
          <w:rFonts w:ascii="Times New Roman" w:hAnsi="Times New Roman" w:cs="Times New Roman"/>
          <w:color w:val="000000"/>
          <w:lang w:val="en-US"/>
        </w:rPr>
        <w:t>:</w:t>
      </w:r>
    </w:p>
    <w:p w14:paraId="762DF0A5" w14:textId="289B2887" w:rsidR="007B03F5" w:rsidRPr="00505EF4" w:rsidRDefault="007B03F5" w:rsidP="007B03F5">
      <w:pPr>
        <w:rPr>
          <w:rFonts w:ascii="Times New Roman" w:hAnsi="Times New Roman" w:cs="Times New Roman"/>
          <w:b/>
          <w:color w:val="000000"/>
        </w:rPr>
      </w:pPr>
      <w:r w:rsidRPr="00505EF4">
        <w:rPr>
          <w:rFonts w:ascii="Times New Roman" w:hAnsi="Times New Roman" w:cs="Times New Roman"/>
          <w:b/>
          <w:color w:val="000000"/>
        </w:rPr>
        <w:t xml:space="preserve">Proposal </w:t>
      </w:r>
      <w:r w:rsidR="00F3031D" w:rsidRPr="00505EF4">
        <w:rPr>
          <w:rFonts w:ascii="Times New Roman" w:hAnsi="Times New Roman" w:cs="Times New Roman"/>
          <w:b/>
          <w:color w:val="000000"/>
        </w:rPr>
        <w:t>3</w:t>
      </w:r>
      <w:r w:rsidRPr="00505EF4">
        <w:rPr>
          <w:rFonts w:ascii="Times New Roman" w:hAnsi="Times New Roman" w:cs="Times New Roman"/>
          <w:b/>
          <w:color w:val="000000"/>
        </w:rPr>
        <w:t>:</w:t>
      </w:r>
    </w:p>
    <w:p w14:paraId="5B19307F" w14:textId="2312B7F8" w:rsidR="007B03F5" w:rsidRPr="00505EF4" w:rsidRDefault="007B03F5" w:rsidP="00121102">
      <w:pPr>
        <w:pStyle w:val="ListParagraph"/>
        <w:numPr>
          <w:ilvl w:val="0"/>
          <w:numId w:val="21"/>
        </w:numPr>
        <w:rPr>
          <w:rFonts w:ascii="Times New Roman" w:hAnsi="Times New Roman" w:cs="Times New Roman"/>
          <w:b/>
          <w:color w:val="000000"/>
          <w:lang w:val="en-US"/>
        </w:rPr>
      </w:pPr>
      <w:r w:rsidRPr="00505EF4">
        <w:rPr>
          <w:rFonts w:ascii="Times New Roman" w:hAnsi="Times New Roman" w:cs="Times New Roman"/>
          <w:color w:val="000000"/>
          <w:lang w:val="en-US"/>
        </w:rPr>
        <w:t xml:space="preserve">If a UE is indicated a PUCCH </w:t>
      </w:r>
      <w:r w:rsidR="003C1DAB" w:rsidRPr="00505EF4">
        <w:rPr>
          <w:rFonts w:ascii="Times New Roman" w:hAnsi="Times New Roman" w:cs="Times New Roman"/>
          <w:color w:val="000000"/>
          <w:lang w:val="en-US"/>
        </w:rPr>
        <w:t>F</w:t>
      </w:r>
      <w:r w:rsidRPr="00505EF4">
        <w:rPr>
          <w:rFonts w:ascii="Times New Roman" w:hAnsi="Times New Roman" w:cs="Times New Roman"/>
          <w:color w:val="000000"/>
          <w:lang w:val="en-US"/>
        </w:rPr>
        <w:t xml:space="preserve">ormat 1 resource for transmission of </w:t>
      </w:r>
      <w:r w:rsidR="00C37067" w:rsidRPr="00505EF4">
        <w:rPr>
          <w:rFonts w:ascii="Times New Roman" w:hAnsi="Times New Roman" w:cs="Times New Roman"/>
          <w:color w:val="000000"/>
          <w:lang w:val="en-US"/>
        </w:rPr>
        <w:t>HARQ-ACK</w:t>
      </w:r>
      <w:r w:rsidRPr="00505EF4">
        <w:rPr>
          <w:rFonts w:ascii="Times New Roman" w:hAnsi="Times New Roman" w:cs="Times New Roman"/>
          <w:color w:val="000000"/>
          <w:lang w:val="en-US"/>
        </w:rPr>
        <w:t xml:space="preserve"> only which </w:t>
      </w:r>
      <w:r w:rsidR="00F3031D" w:rsidRPr="00505EF4">
        <w:rPr>
          <w:rFonts w:ascii="Times New Roman" w:hAnsi="Times New Roman" w:cs="Times New Roman"/>
          <w:color w:val="000000"/>
          <w:lang w:val="en-US"/>
        </w:rPr>
        <w:t xml:space="preserve">overlaps </w:t>
      </w:r>
      <w:r w:rsidRPr="00505EF4">
        <w:rPr>
          <w:rFonts w:ascii="Times New Roman" w:hAnsi="Times New Roman" w:cs="Times New Roman"/>
          <w:color w:val="000000"/>
          <w:lang w:val="en-US"/>
        </w:rPr>
        <w:t>with a</w:t>
      </w:r>
      <w:r w:rsidR="00C37067" w:rsidRPr="00505EF4">
        <w:rPr>
          <w:rFonts w:ascii="Times New Roman" w:hAnsi="Times New Roman" w:cs="Times New Roman"/>
          <w:color w:val="000000"/>
          <w:lang w:val="en-US"/>
        </w:rPr>
        <w:t>n</w:t>
      </w:r>
      <w:r w:rsidRPr="00505EF4">
        <w:rPr>
          <w:rFonts w:ascii="Times New Roman" w:hAnsi="Times New Roman" w:cs="Times New Roman"/>
          <w:color w:val="000000"/>
          <w:lang w:val="en-US"/>
        </w:rPr>
        <w:t xml:space="preserve"> SR reporting occasion </w:t>
      </w:r>
      <w:r w:rsidR="00C37067" w:rsidRPr="00505EF4">
        <w:rPr>
          <w:rFonts w:ascii="Times New Roman" w:hAnsi="Times New Roman" w:cs="Times New Roman"/>
          <w:color w:val="000000"/>
          <w:lang w:val="en-US"/>
        </w:rPr>
        <w:t>which</w:t>
      </w:r>
      <w:r w:rsidRPr="00505EF4">
        <w:rPr>
          <w:rFonts w:ascii="Times New Roman" w:hAnsi="Times New Roman" w:cs="Times New Roman"/>
          <w:color w:val="000000"/>
          <w:lang w:val="en-US"/>
        </w:rPr>
        <w:t xml:space="preserve"> is configured with PUCCH Format 0, the UE drops the SR and transmit</w:t>
      </w:r>
      <w:r w:rsidR="00134CDB" w:rsidRPr="00505EF4">
        <w:rPr>
          <w:rFonts w:ascii="Times New Roman" w:hAnsi="Times New Roman" w:cs="Times New Roman"/>
          <w:color w:val="000000"/>
          <w:lang w:val="en-US"/>
        </w:rPr>
        <w:t>s</w:t>
      </w:r>
      <w:r w:rsidRPr="00505EF4">
        <w:rPr>
          <w:rFonts w:ascii="Times New Roman" w:hAnsi="Times New Roman" w:cs="Times New Roman"/>
          <w:color w:val="000000"/>
          <w:lang w:val="en-US"/>
        </w:rPr>
        <w:t xml:space="preserve"> only </w:t>
      </w:r>
      <w:r w:rsidR="003C1DAB" w:rsidRPr="00505EF4">
        <w:rPr>
          <w:rFonts w:ascii="Times New Roman" w:hAnsi="Times New Roman" w:cs="Times New Roman"/>
          <w:color w:val="000000"/>
          <w:lang w:val="en-US"/>
        </w:rPr>
        <w:t>HARQ-ACK information</w:t>
      </w:r>
      <w:r w:rsidRPr="00505EF4">
        <w:rPr>
          <w:rFonts w:ascii="Times New Roman" w:hAnsi="Times New Roman" w:cs="Times New Roman"/>
          <w:color w:val="000000"/>
          <w:lang w:val="en-US"/>
        </w:rPr>
        <w:t xml:space="preserve"> on the PUCCH </w:t>
      </w:r>
      <w:r w:rsidR="003C1DAB" w:rsidRPr="00505EF4">
        <w:rPr>
          <w:rFonts w:ascii="Times New Roman" w:hAnsi="Times New Roman" w:cs="Times New Roman"/>
          <w:color w:val="000000"/>
          <w:lang w:val="en-US"/>
        </w:rPr>
        <w:t>F</w:t>
      </w:r>
      <w:r w:rsidRPr="00505EF4">
        <w:rPr>
          <w:rFonts w:ascii="Times New Roman" w:hAnsi="Times New Roman" w:cs="Times New Roman"/>
          <w:color w:val="000000"/>
          <w:lang w:val="en-US"/>
        </w:rPr>
        <w:t xml:space="preserve">ormat 1 resource indicated for only </w:t>
      </w:r>
      <w:r w:rsidR="003C1DAB" w:rsidRPr="00505EF4">
        <w:rPr>
          <w:rFonts w:ascii="Times New Roman" w:hAnsi="Times New Roman" w:cs="Times New Roman"/>
          <w:color w:val="000000"/>
          <w:lang w:val="en-US"/>
        </w:rPr>
        <w:t>HARQ-ACK information</w:t>
      </w:r>
      <w:r w:rsidRPr="00505EF4">
        <w:rPr>
          <w:rFonts w:ascii="Times New Roman" w:hAnsi="Times New Roman" w:cs="Times New Roman"/>
          <w:color w:val="000000"/>
          <w:lang w:val="en-US"/>
        </w:rPr>
        <w:t xml:space="preserve"> transmission.</w:t>
      </w:r>
    </w:p>
    <w:p w14:paraId="12ABBEEA" w14:textId="49308FD0" w:rsidR="007B03F5" w:rsidRPr="00505EF4" w:rsidRDefault="00620EC0" w:rsidP="00620EC0">
      <w:pPr>
        <w:rPr>
          <w:rFonts w:ascii="Times New Roman" w:hAnsi="Times New Roman" w:cs="Times New Roman"/>
          <w:b/>
          <w:color w:val="000000"/>
        </w:rPr>
      </w:pPr>
      <w:r w:rsidRPr="00505EF4">
        <w:rPr>
          <w:rFonts w:ascii="Times New Roman" w:hAnsi="Times New Roman" w:cs="Times New Roman"/>
          <w:b/>
          <w:color w:val="000000"/>
        </w:rPr>
        <w:t xml:space="preserve">Proposal </w:t>
      </w:r>
      <w:r w:rsidR="00F3031D" w:rsidRPr="00505EF4">
        <w:rPr>
          <w:rFonts w:ascii="Times New Roman" w:hAnsi="Times New Roman" w:cs="Times New Roman"/>
          <w:b/>
          <w:color w:val="000000"/>
        </w:rPr>
        <w:t>4</w:t>
      </w:r>
      <w:r w:rsidR="007B03F5" w:rsidRPr="00505EF4">
        <w:rPr>
          <w:rFonts w:ascii="Times New Roman" w:hAnsi="Times New Roman" w:cs="Times New Roman"/>
          <w:b/>
          <w:color w:val="000000"/>
        </w:rPr>
        <w:t>:</w:t>
      </w:r>
    </w:p>
    <w:p w14:paraId="37C0D5A3" w14:textId="7470859F" w:rsidR="005628B9" w:rsidRPr="00505EF4" w:rsidRDefault="00132DCE" w:rsidP="00121102">
      <w:pPr>
        <w:pStyle w:val="ListParagraph"/>
        <w:numPr>
          <w:ilvl w:val="0"/>
          <w:numId w:val="21"/>
        </w:numPr>
        <w:rPr>
          <w:rFonts w:ascii="Times New Roman" w:hAnsi="Times New Roman" w:cs="Times New Roman"/>
          <w:color w:val="000000"/>
          <w:lang w:val="en-US"/>
        </w:rPr>
      </w:pPr>
      <w:r w:rsidRPr="00505EF4">
        <w:rPr>
          <w:rFonts w:ascii="Times New Roman" w:hAnsi="Times New Roman" w:cs="Times New Roman"/>
          <w:color w:val="000000"/>
          <w:lang w:val="en-US"/>
        </w:rPr>
        <w:t>For the case where</w:t>
      </w:r>
      <w:r w:rsidR="007B03F5" w:rsidRPr="00505EF4">
        <w:rPr>
          <w:rFonts w:ascii="Times New Roman" w:hAnsi="Times New Roman" w:cs="Times New Roman"/>
          <w:color w:val="000000"/>
          <w:lang w:val="en-US"/>
        </w:rPr>
        <w:t xml:space="preserve"> a UE is indicated a PUCCH </w:t>
      </w:r>
      <w:r w:rsidR="003C1DAB" w:rsidRPr="00505EF4">
        <w:rPr>
          <w:rFonts w:ascii="Times New Roman" w:hAnsi="Times New Roman" w:cs="Times New Roman"/>
          <w:color w:val="000000"/>
          <w:lang w:val="en-US"/>
        </w:rPr>
        <w:t>F</w:t>
      </w:r>
      <w:r w:rsidR="007B03F5" w:rsidRPr="00505EF4">
        <w:rPr>
          <w:rFonts w:ascii="Times New Roman" w:hAnsi="Times New Roman" w:cs="Times New Roman"/>
          <w:color w:val="000000"/>
          <w:lang w:val="en-US"/>
        </w:rPr>
        <w:t>ormat 1 resource for transmission of</w:t>
      </w:r>
      <w:r w:rsidR="003C1DAB" w:rsidRPr="00505EF4">
        <w:rPr>
          <w:rFonts w:ascii="Times New Roman" w:hAnsi="Times New Roman" w:cs="Times New Roman"/>
          <w:color w:val="000000"/>
          <w:lang w:val="en-US"/>
        </w:rPr>
        <w:t xml:space="preserve"> HARQ-ACK information</w:t>
      </w:r>
      <w:r w:rsidR="007B03F5" w:rsidRPr="00505EF4">
        <w:rPr>
          <w:rFonts w:ascii="Times New Roman" w:hAnsi="Times New Roman" w:cs="Times New Roman"/>
          <w:color w:val="000000"/>
          <w:lang w:val="en-US"/>
        </w:rPr>
        <w:t xml:space="preserve"> only which </w:t>
      </w:r>
      <w:r w:rsidR="00F3031D" w:rsidRPr="00505EF4">
        <w:rPr>
          <w:rFonts w:ascii="Times New Roman" w:hAnsi="Times New Roman" w:cs="Times New Roman"/>
          <w:color w:val="000000"/>
          <w:lang w:val="en-US"/>
        </w:rPr>
        <w:t>overlaps</w:t>
      </w:r>
      <w:r w:rsidR="007B03F5" w:rsidRPr="00505EF4">
        <w:rPr>
          <w:rFonts w:ascii="Times New Roman" w:hAnsi="Times New Roman" w:cs="Times New Roman"/>
          <w:color w:val="000000"/>
          <w:lang w:val="en-US"/>
        </w:rPr>
        <w:t xml:space="preserve"> with a</w:t>
      </w:r>
      <w:r w:rsidR="00C37067" w:rsidRPr="00505EF4">
        <w:rPr>
          <w:rFonts w:ascii="Times New Roman" w:hAnsi="Times New Roman" w:cs="Times New Roman"/>
          <w:color w:val="000000"/>
          <w:lang w:val="en-US"/>
        </w:rPr>
        <w:t>n</w:t>
      </w:r>
      <w:r w:rsidR="007B03F5" w:rsidRPr="00505EF4">
        <w:rPr>
          <w:rFonts w:ascii="Times New Roman" w:hAnsi="Times New Roman" w:cs="Times New Roman"/>
          <w:color w:val="000000"/>
          <w:lang w:val="en-US"/>
        </w:rPr>
        <w:t xml:space="preserve"> SR reporting occasion that is configured with PUCCH Format 1, </w:t>
      </w:r>
      <w:r w:rsidR="00620EC0" w:rsidRPr="00505EF4">
        <w:rPr>
          <w:rFonts w:ascii="Times New Roman" w:hAnsi="Times New Roman" w:cs="Times New Roman"/>
          <w:color w:val="000000"/>
          <w:lang w:val="en-US"/>
        </w:rPr>
        <w:t>if the SR PUCCH resource is confined in time within the PUCCH resource</w:t>
      </w:r>
      <w:r w:rsidRPr="00505EF4">
        <w:rPr>
          <w:rFonts w:ascii="Times New Roman" w:hAnsi="Times New Roman" w:cs="Times New Roman"/>
          <w:color w:val="000000"/>
          <w:lang w:val="en-US"/>
        </w:rPr>
        <w:t xml:space="preserve"> for only </w:t>
      </w:r>
      <w:r w:rsidR="003C1DAB" w:rsidRPr="00505EF4">
        <w:rPr>
          <w:rFonts w:ascii="Times New Roman" w:hAnsi="Times New Roman" w:cs="Times New Roman"/>
          <w:color w:val="000000"/>
          <w:lang w:val="en-US"/>
        </w:rPr>
        <w:t>HARQ-ACK information</w:t>
      </w:r>
      <w:r w:rsidR="00620EC0" w:rsidRPr="00505EF4">
        <w:rPr>
          <w:rFonts w:ascii="Times New Roman" w:hAnsi="Times New Roman" w:cs="Times New Roman"/>
          <w:color w:val="000000"/>
          <w:lang w:val="en-US"/>
        </w:rPr>
        <w:t>, the UE transmit</w:t>
      </w:r>
      <w:r w:rsidRPr="00505EF4">
        <w:rPr>
          <w:rFonts w:ascii="Times New Roman" w:hAnsi="Times New Roman" w:cs="Times New Roman"/>
          <w:color w:val="000000"/>
          <w:lang w:val="en-US"/>
        </w:rPr>
        <w:t>s</w:t>
      </w:r>
      <w:r w:rsidR="00620EC0" w:rsidRPr="00505EF4">
        <w:rPr>
          <w:rFonts w:ascii="Times New Roman" w:hAnsi="Times New Roman" w:cs="Times New Roman"/>
          <w:color w:val="000000"/>
          <w:lang w:val="en-US"/>
        </w:rPr>
        <w:t xml:space="preserve"> </w:t>
      </w:r>
      <w:r w:rsidR="003C1DAB" w:rsidRPr="00505EF4">
        <w:rPr>
          <w:rFonts w:ascii="Times New Roman" w:hAnsi="Times New Roman" w:cs="Times New Roman"/>
          <w:color w:val="000000"/>
          <w:lang w:val="en-US"/>
        </w:rPr>
        <w:t>the HARQ-ACK information</w:t>
      </w:r>
      <w:r w:rsidR="00620EC0" w:rsidRPr="00505EF4">
        <w:rPr>
          <w:rFonts w:ascii="Times New Roman" w:hAnsi="Times New Roman" w:cs="Times New Roman"/>
          <w:color w:val="000000"/>
          <w:lang w:val="en-US"/>
        </w:rPr>
        <w:t xml:space="preserve"> </w:t>
      </w:r>
      <w:r w:rsidR="00C37067" w:rsidRPr="00505EF4">
        <w:rPr>
          <w:rFonts w:ascii="Times New Roman" w:hAnsi="Times New Roman" w:cs="Times New Roman"/>
          <w:color w:val="000000"/>
          <w:lang w:val="en-US"/>
        </w:rPr>
        <w:t>and SR simultaneously</w:t>
      </w:r>
      <w:r w:rsidR="00620EC0" w:rsidRPr="00505EF4">
        <w:rPr>
          <w:rFonts w:ascii="Times New Roman" w:hAnsi="Times New Roman" w:cs="Times New Roman"/>
          <w:color w:val="000000"/>
          <w:lang w:val="en-US"/>
        </w:rPr>
        <w:t xml:space="preserve">. Otherwise, the UE drops the SR and transmit only </w:t>
      </w:r>
      <w:r w:rsidR="00EB2570" w:rsidRPr="00505EF4">
        <w:rPr>
          <w:rFonts w:ascii="Times New Roman" w:hAnsi="Times New Roman" w:cs="Times New Roman"/>
          <w:color w:val="000000"/>
          <w:lang w:val="en-US"/>
        </w:rPr>
        <w:t>the HARQ-ACK information</w:t>
      </w:r>
      <w:r w:rsidR="00620EC0" w:rsidRPr="00505EF4">
        <w:rPr>
          <w:rFonts w:ascii="Times New Roman" w:hAnsi="Times New Roman" w:cs="Times New Roman"/>
          <w:color w:val="000000"/>
          <w:lang w:val="en-US"/>
        </w:rPr>
        <w:t xml:space="preserve"> on the PUCCH </w:t>
      </w:r>
      <w:r w:rsidR="003C1DAB" w:rsidRPr="00505EF4">
        <w:rPr>
          <w:rFonts w:ascii="Times New Roman" w:hAnsi="Times New Roman" w:cs="Times New Roman"/>
          <w:color w:val="000000"/>
          <w:lang w:val="en-US"/>
        </w:rPr>
        <w:t>F</w:t>
      </w:r>
      <w:r w:rsidR="00620EC0" w:rsidRPr="00505EF4">
        <w:rPr>
          <w:rFonts w:ascii="Times New Roman" w:hAnsi="Times New Roman" w:cs="Times New Roman"/>
          <w:color w:val="000000"/>
          <w:lang w:val="en-US"/>
        </w:rPr>
        <w:t xml:space="preserve">ormat 1 PUCCH resource indicated for only </w:t>
      </w:r>
      <w:r w:rsidR="003C1DAB" w:rsidRPr="00505EF4">
        <w:rPr>
          <w:rFonts w:ascii="Times New Roman" w:hAnsi="Times New Roman" w:cs="Times New Roman"/>
          <w:color w:val="000000"/>
          <w:lang w:val="en-US"/>
        </w:rPr>
        <w:t>HARQ-ACK information</w:t>
      </w:r>
      <w:r w:rsidR="00620EC0" w:rsidRPr="00505EF4">
        <w:rPr>
          <w:rFonts w:ascii="Times New Roman" w:hAnsi="Times New Roman" w:cs="Times New Roman"/>
          <w:color w:val="000000"/>
          <w:lang w:val="en-US"/>
        </w:rPr>
        <w:t xml:space="preserve"> transmission.</w:t>
      </w:r>
    </w:p>
    <w:p w14:paraId="2C5F87A9" w14:textId="77777777" w:rsidR="008A547C" w:rsidRPr="00505EF4" w:rsidRDefault="008A547C" w:rsidP="008F6CB6">
      <w:pPr>
        <w:pStyle w:val="ListParagraph"/>
        <w:rPr>
          <w:color w:val="000000"/>
          <w:lang w:val="en-US"/>
        </w:rPr>
      </w:pPr>
    </w:p>
    <w:p w14:paraId="4584B0BA" w14:textId="5E48DBCC" w:rsidR="0070722E" w:rsidRPr="00505EF4" w:rsidRDefault="0070722E" w:rsidP="00EF531B">
      <w:pPr>
        <w:pStyle w:val="Caption"/>
        <w:rPr>
          <w:lang w:val="en-US"/>
        </w:rPr>
      </w:pPr>
      <w:bookmarkStart w:id="72" w:name="_Ref503346822"/>
      <w:r w:rsidRPr="00505EF4">
        <w:rPr>
          <w:lang w:val="en-US"/>
        </w:rPr>
        <w:t xml:space="preserve">Table </w:t>
      </w:r>
      <w:r w:rsidR="00BC202A">
        <w:fldChar w:fldCharType="begin"/>
      </w:r>
      <w:r w:rsidR="00BC202A" w:rsidRPr="00505EF4">
        <w:rPr>
          <w:lang w:val="en-US"/>
        </w:rPr>
        <w:instrText xml:space="preserve"> SEQ Table \* ARABIC </w:instrText>
      </w:r>
      <w:r w:rsidR="00BC202A">
        <w:fldChar w:fldCharType="separate"/>
      </w:r>
      <w:r w:rsidR="00975EB5" w:rsidRPr="00505EF4">
        <w:rPr>
          <w:noProof/>
          <w:lang w:val="en-US"/>
        </w:rPr>
        <w:t>1</w:t>
      </w:r>
      <w:r w:rsidR="00BC202A">
        <w:rPr>
          <w:noProof/>
        </w:rPr>
        <w:fldChar w:fldCharType="end"/>
      </w:r>
      <w:bookmarkEnd w:id="72"/>
      <w:r w:rsidRPr="00505EF4">
        <w:rPr>
          <w:lang w:val="en-US"/>
        </w:rPr>
        <w:t>: UE behavior w</w:t>
      </w:r>
      <w:r w:rsidR="00620EC0" w:rsidRPr="00505EF4">
        <w:rPr>
          <w:lang w:val="en-US"/>
        </w:rPr>
        <w:t>hen</w:t>
      </w:r>
      <w:r w:rsidRPr="00505EF4">
        <w:rPr>
          <w:lang w:val="en-US"/>
        </w:rPr>
        <w:t xml:space="preserve"> </w:t>
      </w:r>
      <w:r w:rsidR="0070379F" w:rsidRPr="00505EF4">
        <w:rPr>
          <w:lang w:val="en-US"/>
        </w:rPr>
        <w:t>HARQ-ACK only</w:t>
      </w:r>
      <w:r w:rsidRPr="00505EF4">
        <w:rPr>
          <w:lang w:val="en-US"/>
        </w:rPr>
        <w:t xml:space="preserve"> and SR PUCCH resources </w:t>
      </w:r>
      <w:r w:rsidR="00F3031D">
        <w:rPr>
          <w:lang w:val="en-US"/>
        </w:rPr>
        <w:t>overlap in time</w:t>
      </w:r>
    </w:p>
    <w:tbl>
      <w:tblPr>
        <w:tblStyle w:val="TableGrid"/>
        <w:tblW w:w="10516" w:type="dxa"/>
        <w:tblLook w:val="04A0" w:firstRow="1" w:lastRow="0" w:firstColumn="1" w:lastColumn="0" w:noHBand="0" w:noVBand="1"/>
      </w:tblPr>
      <w:tblGrid>
        <w:gridCol w:w="1696"/>
        <w:gridCol w:w="2268"/>
        <w:gridCol w:w="3922"/>
        <w:gridCol w:w="2630"/>
      </w:tblGrid>
      <w:tr w:rsidR="002F7120" w:rsidRPr="00505EF4" w14:paraId="70124442" w14:textId="77777777" w:rsidTr="00C544AE">
        <w:trPr>
          <w:trHeight w:val="740"/>
        </w:trPr>
        <w:tc>
          <w:tcPr>
            <w:tcW w:w="1696" w:type="dxa"/>
          </w:tcPr>
          <w:p w14:paraId="61A79333" w14:textId="77777777" w:rsidR="002F7120" w:rsidRPr="00505EF4" w:rsidRDefault="002F7120" w:rsidP="00D30DE3">
            <w:pPr>
              <w:rPr>
                <w:lang w:val="en-US"/>
              </w:rPr>
            </w:pPr>
          </w:p>
        </w:tc>
        <w:tc>
          <w:tcPr>
            <w:tcW w:w="2268" w:type="dxa"/>
          </w:tcPr>
          <w:p w14:paraId="74C70821" w14:textId="6D57BE81" w:rsidR="002F7120" w:rsidRPr="00505EF4" w:rsidRDefault="002F7120" w:rsidP="00D30DE3">
            <w:pPr>
              <w:rPr>
                <w:lang w:val="en-US"/>
              </w:rPr>
            </w:pPr>
            <w:r w:rsidRPr="00505EF4">
              <w:rPr>
                <w:b/>
                <w:color w:val="000000"/>
                <w:lang w:val="en-US"/>
              </w:rPr>
              <w:t>HARQ-ACK scheduled with F0</w:t>
            </w:r>
          </w:p>
        </w:tc>
        <w:tc>
          <w:tcPr>
            <w:tcW w:w="3922" w:type="dxa"/>
          </w:tcPr>
          <w:p w14:paraId="128FDCD1" w14:textId="23F74F6B" w:rsidR="002F7120" w:rsidRPr="00505EF4" w:rsidRDefault="002F7120" w:rsidP="00D30DE3">
            <w:pPr>
              <w:rPr>
                <w:lang w:val="en-US"/>
              </w:rPr>
            </w:pPr>
            <w:r w:rsidRPr="00505EF4">
              <w:rPr>
                <w:b/>
                <w:color w:val="000000"/>
                <w:lang w:val="en-US"/>
              </w:rPr>
              <w:t>HARQ-ACK scheduled with F1</w:t>
            </w:r>
          </w:p>
        </w:tc>
        <w:tc>
          <w:tcPr>
            <w:tcW w:w="2630" w:type="dxa"/>
          </w:tcPr>
          <w:p w14:paraId="3416F719" w14:textId="75D6BEBE" w:rsidR="002F7120" w:rsidRPr="00505EF4" w:rsidRDefault="002F7120" w:rsidP="00D30DE3">
            <w:pPr>
              <w:rPr>
                <w:lang w:val="en-US"/>
              </w:rPr>
            </w:pPr>
            <w:r w:rsidRPr="00505EF4">
              <w:rPr>
                <w:b/>
                <w:color w:val="000000"/>
                <w:lang w:val="en-US"/>
              </w:rPr>
              <w:t>HARQ-ACK scheduled with F2/3/4</w:t>
            </w:r>
          </w:p>
        </w:tc>
      </w:tr>
      <w:tr w:rsidR="002F7120" w:rsidRPr="00505EF4" w14:paraId="722CA73E" w14:textId="77777777" w:rsidTr="00C544AE">
        <w:trPr>
          <w:trHeight w:val="639"/>
        </w:trPr>
        <w:tc>
          <w:tcPr>
            <w:tcW w:w="1696" w:type="dxa"/>
          </w:tcPr>
          <w:p w14:paraId="07D19170" w14:textId="1E584E48" w:rsidR="002F7120" w:rsidRPr="00505EF4" w:rsidRDefault="002F7120" w:rsidP="00D30DE3">
            <w:pPr>
              <w:rPr>
                <w:lang w:val="en-US"/>
              </w:rPr>
            </w:pPr>
            <w:r w:rsidRPr="00505EF4">
              <w:rPr>
                <w:b/>
                <w:color w:val="000000"/>
                <w:lang w:val="en-US"/>
              </w:rPr>
              <w:t>SR configured with PUCCH F0</w:t>
            </w:r>
          </w:p>
        </w:tc>
        <w:tc>
          <w:tcPr>
            <w:tcW w:w="2268" w:type="dxa"/>
            <w:vMerge w:val="restart"/>
          </w:tcPr>
          <w:p w14:paraId="0DC53A1A" w14:textId="3CE5652A" w:rsidR="002F7120" w:rsidRPr="00505EF4" w:rsidRDefault="002F7120" w:rsidP="00D30DE3">
            <w:pPr>
              <w:rPr>
                <w:lang w:val="en-US"/>
              </w:rPr>
            </w:pPr>
            <w:r w:rsidRPr="00505EF4">
              <w:rPr>
                <w:color w:val="000000"/>
                <w:lang w:val="en-US"/>
              </w:rPr>
              <w:t xml:space="preserve">Transmit HARQ-ACK/SR simultaneously based </w:t>
            </w:r>
            <w:r w:rsidRPr="00505EF4">
              <w:rPr>
                <w:color w:val="000000"/>
                <w:lang w:val="en-US"/>
              </w:rPr>
              <w:lastRenderedPageBreak/>
              <w:t>on the HARQ-ACK PUCCH resource</w:t>
            </w:r>
          </w:p>
        </w:tc>
        <w:tc>
          <w:tcPr>
            <w:tcW w:w="3922" w:type="dxa"/>
          </w:tcPr>
          <w:p w14:paraId="6252A4B3" w14:textId="5A9E4279" w:rsidR="002F7120" w:rsidRPr="00505EF4" w:rsidRDefault="002F7120" w:rsidP="00D30DE3">
            <w:pPr>
              <w:rPr>
                <w:lang w:val="en-US"/>
              </w:rPr>
            </w:pPr>
            <w:r w:rsidRPr="00505EF4">
              <w:rPr>
                <w:color w:val="000000"/>
                <w:lang w:val="en-US"/>
              </w:rPr>
              <w:lastRenderedPageBreak/>
              <w:t xml:space="preserve">Drop the SR </w:t>
            </w:r>
            <w:r w:rsidR="0026147D" w:rsidRPr="00505EF4">
              <w:rPr>
                <w:color w:val="000000"/>
                <w:lang w:val="en-US"/>
              </w:rPr>
              <w:t xml:space="preserve">reporting occasion </w:t>
            </w:r>
            <w:r w:rsidRPr="00505EF4">
              <w:rPr>
                <w:color w:val="000000"/>
                <w:lang w:val="en-US"/>
              </w:rPr>
              <w:t>and transmit only HARQ-ACK on the HARQ-ACK PUCCH resource</w:t>
            </w:r>
          </w:p>
        </w:tc>
        <w:tc>
          <w:tcPr>
            <w:tcW w:w="2630" w:type="dxa"/>
            <w:vMerge w:val="restart"/>
          </w:tcPr>
          <w:p w14:paraId="17855C25" w14:textId="22B404F7" w:rsidR="002F7120" w:rsidRPr="00505EF4" w:rsidRDefault="002F7120" w:rsidP="00D30DE3">
            <w:pPr>
              <w:rPr>
                <w:lang w:val="en-US"/>
              </w:rPr>
            </w:pPr>
            <w:r w:rsidRPr="00505EF4">
              <w:rPr>
                <w:color w:val="000000"/>
                <w:lang w:val="en-US"/>
              </w:rPr>
              <w:t xml:space="preserve">Transmit HARQ-ACK/SR simultaneously based on </w:t>
            </w:r>
            <w:r w:rsidRPr="00505EF4">
              <w:rPr>
                <w:color w:val="000000"/>
                <w:lang w:val="en-US"/>
              </w:rPr>
              <w:lastRenderedPageBreak/>
              <w:t>the HARQ-ACK PUCCH resource</w:t>
            </w:r>
          </w:p>
        </w:tc>
      </w:tr>
      <w:tr w:rsidR="002F7120" w:rsidRPr="00505EF4" w14:paraId="5CAE4659" w14:textId="77777777" w:rsidTr="00C544AE">
        <w:trPr>
          <w:trHeight w:val="2572"/>
        </w:trPr>
        <w:tc>
          <w:tcPr>
            <w:tcW w:w="1696" w:type="dxa"/>
          </w:tcPr>
          <w:p w14:paraId="3618F161" w14:textId="603BBC8A" w:rsidR="002F7120" w:rsidRPr="00505EF4" w:rsidRDefault="002F7120" w:rsidP="00D30DE3">
            <w:pPr>
              <w:rPr>
                <w:lang w:val="en-US"/>
              </w:rPr>
            </w:pPr>
            <w:r w:rsidRPr="00505EF4">
              <w:rPr>
                <w:b/>
                <w:color w:val="000000"/>
                <w:lang w:val="en-US"/>
              </w:rPr>
              <w:lastRenderedPageBreak/>
              <w:t>SR configured with PUCCH F1</w:t>
            </w:r>
          </w:p>
        </w:tc>
        <w:tc>
          <w:tcPr>
            <w:tcW w:w="2268" w:type="dxa"/>
            <w:vMerge/>
          </w:tcPr>
          <w:p w14:paraId="75F0F9D1" w14:textId="77777777" w:rsidR="002F7120" w:rsidRPr="00505EF4" w:rsidRDefault="002F7120" w:rsidP="00D30DE3">
            <w:pPr>
              <w:rPr>
                <w:lang w:val="en-US"/>
              </w:rPr>
            </w:pPr>
          </w:p>
        </w:tc>
        <w:tc>
          <w:tcPr>
            <w:tcW w:w="3922" w:type="dxa"/>
          </w:tcPr>
          <w:p w14:paraId="7D412097" w14:textId="05FD2A2C" w:rsidR="002F7120" w:rsidRPr="00505EF4" w:rsidRDefault="002F7120" w:rsidP="002F7120">
            <w:pPr>
              <w:rPr>
                <w:color w:val="000000"/>
                <w:lang w:val="en-US"/>
              </w:rPr>
            </w:pPr>
            <w:r w:rsidRPr="00505EF4">
              <w:rPr>
                <w:color w:val="000000"/>
                <w:lang w:val="en-US"/>
              </w:rPr>
              <w:t xml:space="preserve">If </w:t>
            </w:r>
            <w:r w:rsidR="0026147D" w:rsidRPr="00505EF4">
              <w:rPr>
                <w:color w:val="000000"/>
                <w:lang w:val="en-US"/>
              </w:rPr>
              <w:t>the occurrence</w:t>
            </w:r>
            <w:r w:rsidRPr="00505EF4">
              <w:rPr>
                <w:color w:val="000000"/>
                <w:lang w:val="en-US"/>
              </w:rPr>
              <w:t xml:space="preserve"> of the SR PUCCH resource in confined in time within the HARQ-ACK PUCCH resource, transmit HARQ-ACK/SR simultaneously using both HARQ-ACK PUCCH resource and SR PUCCH resource.</w:t>
            </w:r>
          </w:p>
          <w:p w14:paraId="38ACB020" w14:textId="7DC7DB20" w:rsidR="002F7120" w:rsidRPr="00505EF4" w:rsidRDefault="002F7120" w:rsidP="00D30DE3">
            <w:pPr>
              <w:rPr>
                <w:lang w:val="en-US"/>
              </w:rPr>
            </w:pPr>
            <w:r w:rsidRPr="00505EF4">
              <w:rPr>
                <w:color w:val="000000"/>
                <w:lang w:val="en-US"/>
              </w:rPr>
              <w:t xml:space="preserve">Otherwise, drop the SR </w:t>
            </w:r>
            <w:r w:rsidR="0026147D" w:rsidRPr="00505EF4">
              <w:rPr>
                <w:color w:val="000000"/>
                <w:lang w:val="en-US"/>
              </w:rPr>
              <w:t xml:space="preserve">reporting occasion </w:t>
            </w:r>
            <w:r w:rsidRPr="00505EF4">
              <w:rPr>
                <w:color w:val="000000"/>
                <w:lang w:val="en-US"/>
              </w:rPr>
              <w:t>and transmit only HARQ-ACK on the HARQ-ACK PUCCH resource.</w:t>
            </w:r>
          </w:p>
        </w:tc>
        <w:tc>
          <w:tcPr>
            <w:tcW w:w="2630" w:type="dxa"/>
            <w:vMerge/>
          </w:tcPr>
          <w:p w14:paraId="53ED965D" w14:textId="77777777" w:rsidR="002F7120" w:rsidRPr="00505EF4" w:rsidRDefault="002F7120" w:rsidP="00D30DE3">
            <w:pPr>
              <w:rPr>
                <w:lang w:val="en-US"/>
              </w:rPr>
            </w:pPr>
          </w:p>
        </w:tc>
      </w:tr>
    </w:tbl>
    <w:p w14:paraId="3393C0E0" w14:textId="4DC767EE" w:rsidR="002F7120" w:rsidRPr="00505EF4" w:rsidRDefault="002F7120" w:rsidP="00C544AE">
      <w:pPr>
        <w:rPr>
          <w:lang w:val="en-US"/>
        </w:rPr>
      </w:pPr>
    </w:p>
    <w:p w14:paraId="1BF59038" w14:textId="4BE4C9C2" w:rsidR="004E058A" w:rsidRPr="00505EF4" w:rsidRDefault="00466DAA" w:rsidP="00505EF4">
      <w:pPr>
        <w:pStyle w:val="Heading2"/>
      </w:pPr>
      <w:r w:rsidRPr="00505EF4">
        <w:t xml:space="preserve">Simultaneous transmission of AN/SR and CSI due to </w:t>
      </w:r>
      <w:r w:rsidR="009D69AF">
        <w:t>overlapping</w:t>
      </w:r>
      <w:r w:rsidRPr="00505EF4">
        <w:t xml:space="preserve"> PUCCH resources</w:t>
      </w:r>
    </w:p>
    <w:p w14:paraId="661868BE" w14:textId="34E1F318" w:rsidR="009D69AF" w:rsidRPr="00505EF4" w:rsidRDefault="009D69AF" w:rsidP="00321388">
      <w:pPr>
        <w:pStyle w:val="ListParagraph"/>
        <w:ind w:left="0"/>
        <w:rPr>
          <w:rFonts w:ascii="Times New Roman" w:hAnsi="Times New Roman" w:cs="Times New Roman"/>
          <w:b/>
          <w:color w:val="000000"/>
          <w:u w:val="single"/>
          <w:lang w:val="en-US"/>
        </w:rPr>
      </w:pPr>
      <w:r w:rsidRPr="00505EF4">
        <w:rPr>
          <w:rFonts w:ascii="Times New Roman" w:hAnsi="Times New Roman" w:cs="Times New Roman"/>
          <w:b/>
          <w:color w:val="000000"/>
          <w:u w:val="single"/>
          <w:lang w:val="en-US"/>
        </w:rPr>
        <w:t>Determining the PUCCH resource</w:t>
      </w:r>
    </w:p>
    <w:p w14:paraId="4F31F9B7" w14:textId="4DF641BF" w:rsidR="00321388" w:rsidRPr="00505EF4" w:rsidRDefault="002F2721" w:rsidP="00321388">
      <w:pPr>
        <w:pStyle w:val="ListParagraph"/>
        <w:ind w:left="0"/>
        <w:rPr>
          <w:rFonts w:ascii="Times New Roman" w:hAnsi="Times New Roman" w:cs="Times New Roman"/>
          <w:color w:val="000000"/>
          <w:lang w:val="en-US"/>
        </w:rPr>
      </w:pPr>
      <w:r w:rsidRPr="00505EF4">
        <w:rPr>
          <w:rFonts w:ascii="Times New Roman" w:hAnsi="Times New Roman" w:cs="Times New Roman"/>
          <w:color w:val="000000"/>
          <w:lang w:val="en-US"/>
        </w:rPr>
        <w:t>Clearly, PUCCH formats designed for conveying more than 2 UCI bits, i.e. PUCCH Format 2</w:t>
      </w:r>
      <w:r w:rsidR="004E058A" w:rsidRPr="00505EF4">
        <w:rPr>
          <w:rFonts w:ascii="Times New Roman" w:hAnsi="Times New Roman" w:cs="Times New Roman"/>
          <w:color w:val="000000"/>
          <w:lang w:val="en-US"/>
        </w:rPr>
        <w:t xml:space="preserve"> or </w:t>
      </w:r>
      <w:r w:rsidRPr="00505EF4">
        <w:rPr>
          <w:rFonts w:ascii="Times New Roman" w:hAnsi="Times New Roman" w:cs="Times New Roman"/>
          <w:color w:val="000000"/>
          <w:lang w:val="en-US"/>
        </w:rPr>
        <w:t xml:space="preserve">3 or 4, can be </w:t>
      </w:r>
      <w:r w:rsidR="004E058A" w:rsidRPr="00505EF4">
        <w:rPr>
          <w:rFonts w:ascii="Times New Roman" w:hAnsi="Times New Roman" w:cs="Times New Roman"/>
          <w:color w:val="000000"/>
          <w:lang w:val="en-US"/>
        </w:rPr>
        <w:t xml:space="preserve">only </w:t>
      </w:r>
      <w:r w:rsidRPr="00505EF4">
        <w:rPr>
          <w:rFonts w:ascii="Times New Roman" w:hAnsi="Times New Roman" w:cs="Times New Roman"/>
          <w:color w:val="000000"/>
          <w:lang w:val="en-US"/>
        </w:rPr>
        <w:t xml:space="preserve">used for </w:t>
      </w:r>
      <w:r w:rsidR="00D13FFD" w:rsidRPr="00505EF4">
        <w:rPr>
          <w:rFonts w:ascii="Times New Roman" w:hAnsi="Times New Roman" w:cs="Times New Roman"/>
          <w:color w:val="000000"/>
          <w:lang w:val="en-US"/>
        </w:rPr>
        <w:t xml:space="preserve">of more than 2 bits HARQ-ACK or </w:t>
      </w:r>
      <w:r w:rsidRPr="00505EF4">
        <w:rPr>
          <w:rFonts w:ascii="Times New Roman" w:hAnsi="Times New Roman" w:cs="Times New Roman"/>
          <w:color w:val="000000"/>
          <w:lang w:val="en-US"/>
        </w:rPr>
        <w:t>transmission of CSI</w:t>
      </w:r>
      <w:r w:rsidR="00D13FFD" w:rsidRPr="00505EF4">
        <w:rPr>
          <w:rFonts w:ascii="Times New Roman" w:hAnsi="Times New Roman" w:cs="Times New Roman"/>
          <w:color w:val="000000"/>
          <w:lang w:val="en-US"/>
        </w:rPr>
        <w:t xml:space="preserve"> or </w:t>
      </w:r>
      <w:r w:rsidRPr="00505EF4">
        <w:rPr>
          <w:rFonts w:ascii="Times New Roman" w:hAnsi="Times New Roman" w:cs="Times New Roman"/>
          <w:color w:val="000000"/>
          <w:lang w:val="en-US"/>
        </w:rPr>
        <w:t>s</w:t>
      </w:r>
      <w:r w:rsidR="004710F1" w:rsidRPr="00505EF4">
        <w:rPr>
          <w:rFonts w:ascii="Times New Roman" w:hAnsi="Times New Roman" w:cs="Times New Roman"/>
          <w:color w:val="000000"/>
          <w:lang w:val="en-US"/>
        </w:rPr>
        <w:t xml:space="preserve">imultaneous </w:t>
      </w:r>
      <w:r w:rsidRPr="00505EF4">
        <w:rPr>
          <w:rFonts w:ascii="Times New Roman" w:hAnsi="Times New Roman" w:cs="Times New Roman"/>
          <w:color w:val="000000"/>
          <w:lang w:val="en-US"/>
        </w:rPr>
        <w:t xml:space="preserve">transmission of </w:t>
      </w:r>
      <w:r w:rsidR="00385F17" w:rsidRPr="00505EF4">
        <w:rPr>
          <w:rFonts w:ascii="Times New Roman" w:hAnsi="Times New Roman" w:cs="Times New Roman"/>
          <w:color w:val="000000"/>
          <w:lang w:val="en-US"/>
        </w:rPr>
        <w:t>HARQ-ACK</w:t>
      </w:r>
      <w:r w:rsidR="004710F1" w:rsidRPr="00505EF4">
        <w:rPr>
          <w:rFonts w:ascii="Times New Roman" w:hAnsi="Times New Roman" w:cs="Times New Roman"/>
          <w:color w:val="000000"/>
          <w:lang w:val="en-US"/>
        </w:rPr>
        <w:t>/SR and CSI. However, it is not clear how a UE determines the PUCCH format</w:t>
      </w:r>
      <w:r w:rsidRPr="00505EF4">
        <w:rPr>
          <w:rFonts w:ascii="Times New Roman" w:hAnsi="Times New Roman" w:cs="Times New Roman"/>
          <w:color w:val="000000"/>
          <w:lang w:val="en-US"/>
        </w:rPr>
        <w:t xml:space="preserve"> when it intends to transmit </w:t>
      </w:r>
      <w:r w:rsidR="00D13FFD" w:rsidRPr="00505EF4">
        <w:rPr>
          <w:rFonts w:ascii="Times New Roman" w:hAnsi="Times New Roman" w:cs="Times New Roman"/>
          <w:color w:val="000000"/>
          <w:lang w:val="en-US"/>
        </w:rPr>
        <w:t>HARQ-ACK</w:t>
      </w:r>
      <w:r w:rsidRPr="00505EF4">
        <w:rPr>
          <w:rFonts w:ascii="Times New Roman" w:hAnsi="Times New Roman" w:cs="Times New Roman"/>
          <w:color w:val="000000"/>
          <w:lang w:val="en-US"/>
        </w:rPr>
        <w:t>/SR and CSI simultaneously</w:t>
      </w:r>
      <w:r w:rsidR="00E351C4" w:rsidRPr="00505EF4">
        <w:rPr>
          <w:rFonts w:ascii="Times New Roman" w:hAnsi="Times New Roman" w:cs="Times New Roman"/>
          <w:color w:val="000000"/>
          <w:lang w:val="en-US"/>
        </w:rPr>
        <w:t>. Firstly,</w:t>
      </w:r>
      <w:r w:rsidR="004710F1" w:rsidRPr="00505EF4">
        <w:rPr>
          <w:rFonts w:ascii="Times New Roman" w:hAnsi="Times New Roman" w:cs="Times New Roman"/>
          <w:color w:val="000000"/>
          <w:lang w:val="en-US"/>
        </w:rPr>
        <w:t xml:space="preserve"> when </w:t>
      </w:r>
      <w:r w:rsidR="00D13FFD" w:rsidRPr="00505EF4">
        <w:rPr>
          <w:rFonts w:ascii="Times New Roman" w:hAnsi="Times New Roman" w:cs="Times New Roman"/>
          <w:color w:val="000000"/>
          <w:lang w:val="en-US"/>
        </w:rPr>
        <w:t>the PUCCH resources corresponding to HARQ-ACK</w:t>
      </w:r>
      <w:r w:rsidR="004710F1" w:rsidRPr="00505EF4">
        <w:rPr>
          <w:rFonts w:ascii="Times New Roman" w:hAnsi="Times New Roman" w:cs="Times New Roman"/>
          <w:color w:val="000000"/>
          <w:lang w:val="en-US"/>
        </w:rPr>
        <w:t xml:space="preserve"> and CSI </w:t>
      </w:r>
      <w:r w:rsidR="00D13FFD" w:rsidRPr="00505EF4">
        <w:rPr>
          <w:rFonts w:ascii="Times New Roman" w:hAnsi="Times New Roman" w:cs="Times New Roman"/>
          <w:color w:val="000000"/>
          <w:lang w:val="en-US"/>
        </w:rPr>
        <w:t>overlap</w:t>
      </w:r>
      <w:r w:rsidR="004710F1" w:rsidRPr="00505EF4">
        <w:rPr>
          <w:rFonts w:ascii="Times New Roman" w:hAnsi="Times New Roman" w:cs="Times New Roman"/>
          <w:color w:val="000000"/>
          <w:lang w:val="en-US"/>
        </w:rPr>
        <w:t xml:space="preserve">, </w:t>
      </w:r>
      <w:r w:rsidR="00D13FFD" w:rsidRPr="00505EF4">
        <w:rPr>
          <w:rFonts w:ascii="Times New Roman" w:hAnsi="Times New Roman" w:cs="Times New Roman"/>
          <w:color w:val="000000"/>
          <w:lang w:val="en-US"/>
        </w:rPr>
        <w:t>the HARQ-ACK</w:t>
      </w:r>
      <w:r w:rsidR="004710F1" w:rsidRPr="00505EF4">
        <w:rPr>
          <w:rFonts w:ascii="Times New Roman" w:hAnsi="Times New Roman" w:cs="Times New Roman"/>
          <w:color w:val="000000"/>
          <w:lang w:val="en-US"/>
        </w:rPr>
        <w:t xml:space="preserve"> can be </w:t>
      </w:r>
      <w:r w:rsidR="00D13FFD" w:rsidRPr="00505EF4">
        <w:rPr>
          <w:rFonts w:ascii="Times New Roman" w:hAnsi="Times New Roman" w:cs="Times New Roman"/>
          <w:color w:val="000000"/>
          <w:lang w:val="en-US"/>
        </w:rPr>
        <w:t>transmitted</w:t>
      </w:r>
      <w:r w:rsidR="004710F1" w:rsidRPr="00505EF4">
        <w:rPr>
          <w:rFonts w:ascii="Times New Roman" w:hAnsi="Times New Roman" w:cs="Times New Roman"/>
          <w:color w:val="000000"/>
          <w:lang w:val="en-US"/>
        </w:rPr>
        <w:t xml:space="preserve"> with any of the PUCCH formats </w:t>
      </w:r>
      <w:r w:rsidR="00E351C4" w:rsidRPr="00505EF4">
        <w:rPr>
          <w:rFonts w:ascii="Times New Roman" w:hAnsi="Times New Roman" w:cs="Times New Roman"/>
          <w:color w:val="000000"/>
          <w:lang w:val="en-US"/>
        </w:rPr>
        <w:t xml:space="preserve">including PUCCH </w:t>
      </w:r>
      <w:r w:rsidR="004710F1" w:rsidRPr="00505EF4">
        <w:rPr>
          <w:rFonts w:ascii="Times New Roman" w:hAnsi="Times New Roman" w:cs="Times New Roman"/>
          <w:color w:val="000000"/>
          <w:lang w:val="en-US"/>
        </w:rPr>
        <w:t>format</w:t>
      </w:r>
      <w:r w:rsidR="00EA325E" w:rsidRPr="00505EF4">
        <w:rPr>
          <w:rFonts w:ascii="Times New Roman" w:hAnsi="Times New Roman" w:cs="Times New Roman"/>
          <w:color w:val="000000"/>
          <w:lang w:val="en-US"/>
        </w:rPr>
        <w:t>s</w:t>
      </w:r>
      <w:r w:rsidR="004710F1" w:rsidRPr="00505EF4">
        <w:rPr>
          <w:rFonts w:ascii="Times New Roman" w:hAnsi="Times New Roman" w:cs="Times New Roman"/>
          <w:color w:val="000000"/>
          <w:lang w:val="en-US"/>
        </w:rPr>
        <w:t xml:space="preserve"> 2</w:t>
      </w:r>
      <w:r w:rsidR="004E058A" w:rsidRPr="00505EF4">
        <w:rPr>
          <w:rFonts w:ascii="Times New Roman" w:hAnsi="Times New Roman" w:cs="Times New Roman"/>
          <w:color w:val="000000"/>
          <w:lang w:val="en-US"/>
        </w:rPr>
        <w:t xml:space="preserve"> or </w:t>
      </w:r>
      <w:r w:rsidR="004710F1" w:rsidRPr="00505EF4">
        <w:rPr>
          <w:rFonts w:ascii="Times New Roman" w:hAnsi="Times New Roman" w:cs="Times New Roman"/>
          <w:color w:val="000000"/>
          <w:lang w:val="en-US"/>
        </w:rPr>
        <w:t xml:space="preserve">3 or 4.  </w:t>
      </w:r>
      <w:r w:rsidR="00E351C4" w:rsidRPr="00505EF4">
        <w:rPr>
          <w:rFonts w:ascii="Times New Roman" w:hAnsi="Times New Roman" w:cs="Times New Roman"/>
          <w:color w:val="000000"/>
          <w:lang w:val="en-US"/>
        </w:rPr>
        <w:t>Secondly</w:t>
      </w:r>
      <w:r w:rsidR="004710F1" w:rsidRPr="00505EF4">
        <w:rPr>
          <w:rFonts w:ascii="Times New Roman" w:hAnsi="Times New Roman" w:cs="Times New Roman"/>
          <w:color w:val="000000"/>
          <w:lang w:val="en-US"/>
        </w:rPr>
        <w:t xml:space="preserve">, similarly to </w:t>
      </w:r>
      <w:r w:rsidR="00E351C4" w:rsidRPr="00505EF4">
        <w:rPr>
          <w:rFonts w:ascii="Times New Roman" w:hAnsi="Times New Roman" w:cs="Times New Roman"/>
          <w:color w:val="000000"/>
          <w:lang w:val="en-US"/>
        </w:rPr>
        <w:t>C</w:t>
      </w:r>
      <w:r w:rsidR="004710F1" w:rsidRPr="00505EF4">
        <w:rPr>
          <w:rFonts w:ascii="Times New Roman" w:hAnsi="Times New Roman" w:cs="Times New Roman"/>
          <w:color w:val="000000"/>
          <w:lang w:val="en-US"/>
        </w:rPr>
        <w:t xml:space="preserve">ase 1 described above, the transmission of </w:t>
      </w:r>
      <w:r w:rsidR="00D13FFD" w:rsidRPr="00505EF4">
        <w:rPr>
          <w:rFonts w:ascii="Times New Roman" w:hAnsi="Times New Roman" w:cs="Times New Roman"/>
          <w:color w:val="000000"/>
          <w:lang w:val="en-US"/>
        </w:rPr>
        <w:t>HARQ-ACK</w:t>
      </w:r>
      <w:r w:rsidR="004710F1" w:rsidRPr="00505EF4">
        <w:rPr>
          <w:rFonts w:ascii="Times New Roman" w:hAnsi="Times New Roman" w:cs="Times New Roman"/>
          <w:color w:val="000000"/>
          <w:lang w:val="en-US"/>
        </w:rPr>
        <w:t xml:space="preserve"> should not be delayed due to the potential multiplexing of different UCIs</w:t>
      </w:r>
      <w:r w:rsidR="00E351C4" w:rsidRPr="00505EF4">
        <w:rPr>
          <w:rFonts w:ascii="Times New Roman" w:hAnsi="Times New Roman" w:cs="Times New Roman"/>
          <w:color w:val="000000"/>
          <w:lang w:val="en-US"/>
        </w:rPr>
        <w:t xml:space="preserve"> in case of </w:t>
      </w:r>
      <w:r w:rsidR="009D69AF" w:rsidRPr="00505EF4">
        <w:rPr>
          <w:rFonts w:ascii="Times New Roman" w:hAnsi="Times New Roman" w:cs="Times New Roman"/>
          <w:color w:val="000000"/>
          <w:lang w:val="en-US"/>
        </w:rPr>
        <w:t>overlapping</w:t>
      </w:r>
      <w:r w:rsidR="00E351C4" w:rsidRPr="00505EF4">
        <w:rPr>
          <w:rFonts w:ascii="Times New Roman" w:hAnsi="Times New Roman" w:cs="Times New Roman"/>
          <w:color w:val="000000"/>
          <w:lang w:val="en-US"/>
        </w:rPr>
        <w:t xml:space="preserve"> PUCCH resources</w:t>
      </w:r>
      <w:r w:rsidR="00EB14E0" w:rsidRPr="00505EF4">
        <w:rPr>
          <w:rFonts w:ascii="Times New Roman" w:hAnsi="Times New Roman" w:cs="Times New Roman"/>
          <w:color w:val="000000"/>
          <w:lang w:val="en-US"/>
        </w:rPr>
        <w:t xml:space="preserve">. The CSI configured resources can as well </w:t>
      </w:r>
      <w:r w:rsidR="009D69AF" w:rsidRPr="00505EF4">
        <w:rPr>
          <w:rFonts w:ascii="Times New Roman" w:hAnsi="Times New Roman" w:cs="Times New Roman"/>
          <w:color w:val="000000"/>
          <w:lang w:val="en-US"/>
        </w:rPr>
        <w:t>configured</w:t>
      </w:r>
      <w:r w:rsidR="00EB14E0" w:rsidRPr="00505EF4">
        <w:rPr>
          <w:rFonts w:ascii="Times New Roman" w:hAnsi="Times New Roman" w:cs="Times New Roman"/>
          <w:color w:val="000000"/>
          <w:lang w:val="en-US"/>
        </w:rPr>
        <w:t xml:space="preserve"> earlier in time that </w:t>
      </w:r>
      <w:r w:rsidR="009D69AF" w:rsidRPr="00505EF4">
        <w:rPr>
          <w:rFonts w:ascii="Times New Roman" w:hAnsi="Times New Roman" w:cs="Times New Roman"/>
          <w:color w:val="000000"/>
          <w:lang w:val="en-US"/>
        </w:rPr>
        <w:t>the HARQ-ACK</w:t>
      </w:r>
      <w:r w:rsidR="00EB14E0" w:rsidRPr="00505EF4">
        <w:rPr>
          <w:rFonts w:ascii="Times New Roman" w:hAnsi="Times New Roman" w:cs="Times New Roman"/>
          <w:color w:val="000000"/>
          <w:lang w:val="en-US"/>
        </w:rPr>
        <w:t xml:space="preserve"> PUCCH resource. Therefore, it is not clear why the UE has to</w:t>
      </w:r>
      <w:r w:rsidR="009D69AF" w:rsidRPr="00505EF4">
        <w:rPr>
          <w:rFonts w:ascii="Times New Roman" w:hAnsi="Times New Roman" w:cs="Times New Roman"/>
          <w:color w:val="000000"/>
          <w:lang w:val="en-US"/>
        </w:rPr>
        <w:t xml:space="preserve"> use</w:t>
      </w:r>
      <w:r w:rsidR="00EB14E0" w:rsidRPr="00505EF4">
        <w:rPr>
          <w:rFonts w:ascii="Times New Roman" w:hAnsi="Times New Roman" w:cs="Times New Roman"/>
          <w:color w:val="000000"/>
          <w:lang w:val="en-US"/>
        </w:rPr>
        <w:t xml:space="preserve"> the PUCCH resource configured for CSI for </w:t>
      </w:r>
      <w:r w:rsidR="009D69AF" w:rsidRPr="00505EF4">
        <w:rPr>
          <w:rFonts w:ascii="Times New Roman" w:hAnsi="Times New Roman" w:cs="Times New Roman"/>
          <w:color w:val="000000"/>
          <w:lang w:val="en-US"/>
        </w:rPr>
        <w:t>transmission of CSI and HARQ-ACK</w:t>
      </w:r>
      <w:r w:rsidR="00EB14E0" w:rsidRPr="00505EF4">
        <w:rPr>
          <w:rFonts w:ascii="Times New Roman" w:hAnsi="Times New Roman" w:cs="Times New Roman"/>
          <w:color w:val="000000"/>
          <w:lang w:val="en-US"/>
        </w:rPr>
        <w:t xml:space="preserve">. </w:t>
      </w:r>
      <w:r w:rsidR="00E351C4" w:rsidRPr="00505EF4">
        <w:rPr>
          <w:rFonts w:ascii="Times New Roman" w:hAnsi="Times New Roman" w:cs="Times New Roman"/>
          <w:color w:val="000000"/>
          <w:lang w:val="en-US"/>
        </w:rPr>
        <w:t xml:space="preserve">From our perspective, </w:t>
      </w:r>
      <w:r w:rsidR="00EB14E0" w:rsidRPr="00505EF4">
        <w:rPr>
          <w:rFonts w:ascii="Times New Roman" w:hAnsi="Times New Roman" w:cs="Times New Roman"/>
          <w:color w:val="000000"/>
          <w:lang w:val="en-US"/>
        </w:rPr>
        <w:t>the preferred solution is that the UE determines the PUCCH resource for</w:t>
      </w:r>
      <w:r w:rsidR="009D69AF" w:rsidRPr="00505EF4">
        <w:rPr>
          <w:rFonts w:ascii="Times New Roman" w:hAnsi="Times New Roman" w:cs="Times New Roman"/>
          <w:color w:val="000000"/>
          <w:lang w:val="en-US"/>
        </w:rPr>
        <w:t xml:space="preserve"> HARQ-ACK</w:t>
      </w:r>
      <w:r w:rsidR="00EB14E0" w:rsidRPr="00505EF4">
        <w:rPr>
          <w:rFonts w:ascii="Times New Roman" w:hAnsi="Times New Roman" w:cs="Times New Roman"/>
          <w:color w:val="000000"/>
          <w:lang w:val="en-US"/>
        </w:rPr>
        <w:t xml:space="preserve">/SR and CSI transmission similarly to only </w:t>
      </w:r>
      <w:r w:rsidR="009D69AF" w:rsidRPr="00505EF4">
        <w:rPr>
          <w:rFonts w:ascii="Times New Roman" w:hAnsi="Times New Roman" w:cs="Times New Roman"/>
          <w:color w:val="000000"/>
          <w:lang w:val="en-US"/>
        </w:rPr>
        <w:t>HARQ-ACK</w:t>
      </w:r>
      <w:r w:rsidR="00EB14E0" w:rsidRPr="00505EF4">
        <w:rPr>
          <w:rFonts w:ascii="Times New Roman" w:hAnsi="Times New Roman" w:cs="Times New Roman"/>
          <w:color w:val="000000"/>
          <w:lang w:val="en-US"/>
        </w:rPr>
        <w:t xml:space="preserve"> transmission using the size of UCI bits for determining a PUCCH resource set and the PUCCH resource indicator field in DCI for eventually determining a PUCCH resource in the set. The benefits with this approach is that a unified framework for UCI </w:t>
      </w:r>
      <w:r w:rsidR="00B11943" w:rsidRPr="00505EF4">
        <w:rPr>
          <w:rFonts w:ascii="Times New Roman" w:hAnsi="Times New Roman" w:cs="Times New Roman"/>
          <w:color w:val="000000"/>
          <w:lang w:val="en-US"/>
        </w:rPr>
        <w:t xml:space="preserve">transmission on PUCCH including </w:t>
      </w:r>
      <w:r w:rsidR="00E262F7" w:rsidRPr="00505EF4">
        <w:rPr>
          <w:rFonts w:ascii="Times New Roman" w:hAnsi="Times New Roman" w:cs="Times New Roman"/>
          <w:color w:val="000000"/>
          <w:lang w:val="en-US"/>
        </w:rPr>
        <w:t>HARQ-ACK</w:t>
      </w:r>
      <w:r w:rsidR="00B11943" w:rsidRPr="00505EF4">
        <w:rPr>
          <w:rFonts w:ascii="Times New Roman" w:hAnsi="Times New Roman" w:cs="Times New Roman"/>
          <w:color w:val="000000"/>
          <w:lang w:val="en-US"/>
        </w:rPr>
        <w:t xml:space="preserve"> </w:t>
      </w:r>
      <w:r w:rsidR="00E262F7" w:rsidRPr="00505EF4">
        <w:rPr>
          <w:rFonts w:ascii="Times New Roman" w:hAnsi="Times New Roman" w:cs="Times New Roman"/>
          <w:color w:val="000000"/>
          <w:lang w:val="en-US"/>
        </w:rPr>
        <w:t xml:space="preserve">information </w:t>
      </w:r>
      <w:r w:rsidR="00B11943" w:rsidRPr="00505EF4">
        <w:rPr>
          <w:rFonts w:ascii="Times New Roman" w:hAnsi="Times New Roman" w:cs="Times New Roman"/>
          <w:color w:val="000000"/>
          <w:lang w:val="en-US"/>
        </w:rPr>
        <w:t>bits can be adopted</w:t>
      </w:r>
      <w:r w:rsidR="00EB14E0" w:rsidRPr="00505EF4">
        <w:rPr>
          <w:rFonts w:ascii="Times New Roman" w:hAnsi="Times New Roman" w:cs="Times New Roman"/>
          <w:color w:val="000000"/>
          <w:lang w:val="en-US"/>
        </w:rPr>
        <w:t xml:space="preserve"> </w:t>
      </w:r>
      <w:r w:rsidR="00B11943" w:rsidRPr="00505EF4">
        <w:rPr>
          <w:rFonts w:ascii="Times New Roman" w:hAnsi="Times New Roman" w:cs="Times New Roman"/>
          <w:color w:val="000000"/>
          <w:lang w:val="en-US"/>
        </w:rPr>
        <w:t>irrespective of presence of CSI reports. Also, the design guidelines with respect to</w:t>
      </w:r>
      <w:r w:rsidR="009D69AF" w:rsidRPr="00505EF4">
        <w:rPr>
          <w:rFonts w:ascii="Times New Roman" w:hAnsi="Times New Roman" w:cs="Times New Roman"/>
          <w:color w:val="000000"/>
          <w:lang w:val="en-US"/>
        </w:rPr>
        <w:t xml:space="preserve"> </w:t>
      </w:r>
      <w:r w:rsidR="009D69AF" w:rsidRPr="00505EF4">
        <w:rPr>
          <w:rFonts w:ascii="Times New Roman" w:hAnsi="Times New Roman" w:cs="Times New Roman"/>
          <w:color w:val="000000"/>
          <w:lang w:val="en-US"/>
        </w:rPr>
        <w:t>HARQ-ACK</w:t>
      </w:r>
      <w:r w:rsidR="00B11943" w:rsidRPr="00505EF4">
        <w:rPr>
          <w:rFonts w:ascii="Times New Roman" w:hAnsi="Times New Roman" w:cs="Times New Roman"/>
          <w:color w:val="000000"/>
          <w:lang w:val="en-US"/>
        </w:rPr>
        <w:t xml:space="preserve"> transmission time are respected.</w:t>
      </w:r>
      <w:r w:rsidR="00E262F7" w:rsidRPr="00505EF4">
        <w:rPr>
          <w:rFonts w:ascii="Times New Roman" w:hAnsi="Times New Roman" w:cs="Times New Roman"/>
          <w:color w:val="000000"/>
          <w:lang w:val="en-US"/>
        </w:rPr>
        <w:t xml:space="preserve"> </w:t>
      </w:r>
      <w:r w:rsidR="00321388" w:rsidRPr="00505EF4">
        <w:rPr>
          <w:rFonts w:ascii="Times New Roman" w:hAnsi="Times New Roman" w:cs="Times New Roman"/>
          <w:color w:val="000000"/>
          <w:lang w:val="en-US"/>
        </w:rPr>
        <w:t>Therefore, we propose the following:</w:t>
      </w:r>
    </w:p>
    <w:p w14:paraId="7B7C49D7" w14:textId="77777777" w:rsidR="00321388" w:rsidRPr="00505EF4" w:rsidRDefault="00321388" w:rsidP="00321388">
      <w:pPr>
        <w:pStyle w:val="ListParagraph"/>
        <w:ind w:left="0"/>
        <w:rPr>
          <w:rFonts w:ascii="Times New Roman" w:hAnsi="Times New Roman" w:cs="Times New Roman"/>
          <w:b/>
          <w:color w:val="000000"/>
          <w:lang w:val="en-US"/>
        </w:rPr>
      </w:pPr>
    </w:p>
    <w:p w14:paraId="6C2773F5" w14:textId="254A170B" w:rsidR="00321388" w:rsidRPr="00505EF4" w:rsidRDefault="00321388" w:rsidP="00321388">
      <w:pPr>
        <w:pStyle w:val="ListParagraph"/>
        <w:ind w:left="0"/>
        <w:rPr>
          <w:rFonts w:ascii="Times New Roman" w:hAnsi="Times New Roman" w:cs="Times New Roman"/>
          <w:b/>
          <w:color w:val="000000"/>
          <w:lang w:val="en-US"/>
        </w:rPr>
      </w:pPr>
      <w:r w:rsidRPr="00505EF4">
        <w:rPr>
          <w:rFonts w:ascii="Times New Roman" w:hAnsi="Times New Roman" w:cs="Times New Roman"/>
          <w:b/>
          <w:color w:val="000000"/>
          <w:lang w:val="en-US"/>
        </w:rPr>
        <w:t xml:space="preserve">Proposal </w:t>
      </w:r>
      <w:r w:rsidR="009D69AF" w:rsidRPr="00505EF4">
        <w:rPr>
          <w:rFonts w:ascii="Times New Roman" w:hAnsi="Times New Roman" w:cs="Times New Roman"/>
          <w:b/>
          <w:color w:val="000000"/>
          <w:lang w:val="en-US"/>
        </w:rPr>
        <w:t>5</w:t>
      </w:r>
      <w:r w:rsidRPr="00505EF4">
        <w:rPr>
          <w:rFonts w:ascii="Times New Roman" w:hAnsi="Times New Roman" w:cs="Times New Roman"/>
          <w:b/>
          <w:color w:val="000000"/>
          <w:lang w:val="en-US"/>
        </w:rPr>
        <w:t>:</w:t>
      </w:r>
    </w:p>
    <w:p w14:paraId="55B5694E" w14:textId="7574D24D" w:rsidR="00321388" w:rsidRPr="00505EF4" w:rsidRDefault="00F56499" w:rsidP="00121102">
      <w:pPr>
        <w:pStyle w:val="ListParagraph"/>
        <w:numPr>
          <w:ilvl w:val="0"/>
          <w:numId w:val="22"/>
        </w:numPr>
        <w:spacing w:after="180" w:line="240" w:lineRule="auto"/>
        <w:rPr>
          <w:rFonts w:asciiTheme="minorHAnsi" w:hAnsiTheme="minorHAnsi"/>
          <w:szCs w:val="20"/>
          <w:lang w:val="en-US"/>
        </w:rPr>
      </w:pPr>
      <w:r w:rsidRPr="00505EF4">
        <w:rPr>
          <w:rFonts w:ascii="Times New Roman" w:hAnsi="Times New Roman" w:cs="Times New Roman"/>
          <w:szCs w:val="20"/>
          <w:lang w:val="en-US"/>
        </w:rPr>
        <w:t>When a UE is configured for simultaneous transmission of HARQ-ACK/SR and CSI by higher layers, i</w:t>
      </w:r>
      <w:r w:rsidR="00321388" w:rsidRPr="00505EF4">
        <w:rPr>
          <w:rFonts w:ascii="Times New Roman" w:hAnsi="Times New Roman" w:cs="Times New Roman"/>
          <w:szCs w:val="20"/>
          <w:lang w:val="en-US"/>
        </w:rPr>
        <w:t xml:space="preserve">f </w:t>
      </w:r>
      <w:r w:rsidR="00114E0A" w:rsidRPr="00505EF4">
        <w:rPr>
          <w:rFonts w:ascii="Times New Roman" w:hAnsi="Times New Roman" w:cs="Times New Roman"/>
          <w:szCs w:val="20"/>
          <w:lang w:val="en-US"/>
        </w:rPr>
        <w:t xml:space="preserve">transmission of </w:t>
      </w:r>
      <w:r w:rsidRPr="00505EF4">
        <w:rPr>
          <w:rFonts w:ascii="Times New Roman" w:hAnsi="Times New Roman" w:cs="Times New Roman"/>
          <w:szCs w:val="20"/>
          <w:lang w:val="en-US"/>
        </w:rPr>
        <w:t>HARQ-ACK</w:t>
      </w:r>
      <w:r w:rsidR="00114E0A" w:rsidRPr="00505EF4">
        <w:rPr>
          <w:rFonts w:ascii="Times New Roman" w:hAnsi="Times New Roman" w:cs="Times New Roman"/>
          <w:szCs w:val="20"/>
          <w:lang w:val="en-US"/>
        </w:rPr>
        <w:t xml:space="preserve">/SR and CSI </w:t>
      </w:r>
      <w:r w:rsidRPr="00505EF4">
        <w:rPr>
          <w:rFonts w:ascii="Times New Roman" w:hAnsi="Times New Roman" w:cs="Times New Roman"/>
          <w:szCs w:val="20"/>
          <w:lang w:val="en-US"/>
        </w:rPr>
        <w:t xml:space="preserve">using PUCCH resources </w:t>
      </w:r>
      <w:r w:rsidR="00F420A4" w:rsidRPr="00505EF4">
        <w:rPr>
          <w:rFonts w:ascii="Times New Roman" w:hAnsi="Times New Roman" w:cs="Times New Roman"/>
          <w:szCs w:val="20"/>
          <w:lang w:val="en-US"/>
        </w:rPr>
        <w:t>overlap</w:t>
      </w:r>
      <w:r w:rsidR="00321388" w:rsidRPr="00505EF4">
        <w:rPr>
          <w:rFonts w:ascii="Times New Roman" w:hAnsi="Times New Roman" w:cs="Times New Roman"/>
          <w:szCs w:val="20"/>
          <w:lang w:val="en-US"/>
        </w:rPr>
        <w:t>, to convey</w:t>
      </w:r>
      <w:r w:rsidR="00114E0A" w:rsidRPr="00505EF4">
        <w:rPr>
          <w:rFonts w:ascii="Times New Roman" w:hAnsi="Times New Roman" w:cs="Times New Roman"/>
          <w:szCs w:val="20"/>
          <w:lang w:val="en-US"/>
        </w:rPr>
        <w:t xml:space="preserve"> </w:t>
      </w:r>
      <w:r w:rsidRPr="00505EF4">
        <w:rPr>
          <w:rFonts w:ascii="Times New Roman" w:hAnsi="Times New Roman" w:cs="Times New Roman"/>
          <w:szCs w:val="20"/>
          <w:lang w:val="en-US"/>
        </w:rPr>
        <w:t>the</w:t>
      </w:r>
      <w:r w:rsidR="00F420A4" w:rsidRPr="00505EF4">
        <w:rPr>
          <w:rFonts w:ascii="Times New Roman" w:hAnsi="Times New Roman" w:cs="Times New Roman"/>
          <w:szCs w:val="20"/>
          <w:lang w:val="en-US"/>
        </w:rPr>
        <w:t xml:space="preserve"> HARQ-ACK</w:t>
      </w:r>
      <w:r w:rsidR="00321388" w:rsidRPr="00505EF4">
        <w:rPr>
          <w:rFonts w:ascii="Times New Roman" w:hAnsi="Times New Roman" w:cs="Times New Roman"/>
          <w:szCs w:val="20"/>
          <w:lang w:val="en-US"/>
        </w:rPr>
        <w:t>/SR</w:t>
      </w:r>
      <w:r w:rsidRPr="00505EF4">
        <w:rPr>
          <w:rFonts w:ascii="Times New Roman" w:hAnsi="Times New Roman" w:cs="Times New Roman"/>
          <w:szCs w:val="20"/>
          <w:lang w:val="en-US"/>
        </w:rPr>
        <w:t xml:space="preserve"> and </w:t>
      </w:r>
      <w:r w:rsidR="00321388" w:rsidRPr="00505EF4">
        <w:rPr>
          <w:rFonts w:ascii="Times New Roman" w:hAnsi="Times New Roman" w:cs="Times New Roman"/>
          <w:szCs w:val="20"/>
          <w:lang w:val="en-US"/>
        </w:rPr>
        <w:t>CSI on a PUCCH transmission</w:t>
      </w:r>
      <w:r w:rsidR="00114E0A" w:rsidRPr="00505EF4">
        <w:rPr>
          <w:rFonts w:ascii="Times New Roman" w:hAnsi="Times New Roman" w:cs="Times New Roman"/>
          <w:szCs w:val="20"/>
          <w:lang w:val="en-US"/>
        </w:rPr>
        <w:t>, the UE</w:t>
      </w:r>
      <w:r w:rsidR="00321388" w:rsidRPr="00505EF4">
        <w:rPr>
          <w:rFonts w:ascii="Times New Roman" w:hAnsi="Times New Roman" w:cs="Times New Roman"/>
          <w:szCs w:val="20"/>
          <w:lang w:val="en-US"/>
        </w:rPr>
        <w:t xml:space="preserve"> determines a PUCCH resource after determining a PUCCH resource set for a UCI </w:t>
      </w:r>
      <w:r w:rsidRPr="00505EF4">
        <w:rPr>
          <w:rFonts w:ascii="Times New Roman" w:hAnsi="Times New Roman" w:cs="Times New Roman"/>
          <w:szCs w:val="20"/>
          <w:lang w:val="en-US"/>
        </w:rPr>
        <w:t xml:space="preserve">size based on the number of </w:t>
      </w:r>
      <w:r w:rsidR="00F420A4" w:rsidRPr="00505EF4">
        <w:rPr>
          <w:rFonts w:ascii="Times New Roman" w:hAnsi="Times New Roman" w:cs="Times New Roman"/>
          <w:szCs w:val="20"/>
          <w:lang w:val="en-US"/>
        </w:rPr>
        <w:t>HARQ-ACK</w:t>
      </w:r>
      <w:r w:rsidR="00114E0A" w:rsidRPr="00505EF4">
        <w:rPr>
          <w:rFonts w:ascii="Times New Roman" w:hAnsi="Times New Roman" w:cs="Times New Roman"/>
          <w:szCs w:val="20"/>
          <w:lang w:val="en-US"/>
        </w:rPr>
        <w:t xml:space="preserve">/SR and CSI </w:t>
      </w:r>
      <w:r w:rsidR="00321388" w:rsidRPr="00505EF4">
        <w:rPr>
          <w:rFonts w:ascii="Times New Roman" w:hAnsi="Times New Roman" w:cs="Times New Roman"/>
          <w:szCs w:val="20"/>
          <w:lang w:val="en-US"/>
        </w:rPr>
        <w:t xml:space="preserve">bits </w:t>
      </w:r>
      <w:r w:rsidR="00114E0A" w:rsidRPr="00505EF4">
        <w:rPr>
          <w:rFonts w:ascii="Times New Roman" w:hAnsi="Times New Roman" w:cs="Times New Roman"/>
          <w:szCs w:val="20"/>
          <w:lang w:val="en-US"/>
        </w:rPr>
        <w:t xml:space="preserve">assuming </w:t>
      </w:r>
      <w:r w:rsidR="00EA325E" w:rsidRPr="00505EF4">
        <w:rPr>
          <w:rFonts w:ascii="Times New Roman" w:hAnsi="Times New Roman" w:cs="Times New Roman"/>
          <w:szCs w:val="20"/>
          <w:lang w:val="en-US"/>
        </w:rPr>
        <w:t xml:space="preserve">the </w:t>
      </w:r>
      <w:r w:rsidR="00114E0A" w:rsidRPr="00505EF4">
        <w:rPr>
          <w:rFonts w:ascii="Times New Roman" w:hAnsi="Times New Roman" w:cs="Times New Roman"/>
          <w:szCs w:val="20"/>
          <w:lang w:val="en-US"/>
        </w:rPr>
        <w:t>maximum number of CSI bits</w:t>
      </w:r>
      <w:r w:rsidR="00321388" w:rsidRPr="00505EF4">
        <w:rPr>
          <w:rFonts w:ascii="Times New Roman" w:hAnsi="Times New Roman" w:cs="Times New Roman"/>
          <w:szCs w:val="20"/>
          <w:lang w:val="en-US"/>
        </w:rPr>
        <w:t>. The PUCCH resour</w:t>
      </w:r>
      <w:r w:rsidR="00EA325E" w:rsidRPr="00505EF4">
        <w:rPr>
          <w:rFonts w:ascii="Times New Roman" w:hAnsi="Times New Roman" w:cs="Times New Roman"/>
          <w:szCs w:val="20"/>
          <w:lang w:val="en-US"/>
        </w:rPr>
        <w:t>ce is selected from the PUCCH resources in the PUCCH resource set</w:t>
      </w:r>
      <w:r w:rsidR="00321388" w:rsidRPr="00505EF4">
        <w:rPr>
          <w:rFonts w:ascii="Times New Roman" w:hAnsi="Times New Roman" w:cs="Times New Roman"/>
          <w:szCs w:val="20"/>
          <w:lang w:val="en-US"/>
        </w:rPr>
        <w:t xml:space="preserve"> based on the same PUCCH resource indicator field </w:t>
      </w:r>
      <w:r w:rsidRPr="00505EF4">
        <w:rPr>
          <w:rFonts w:ascii="Times New Roman" w:hAnsi="Times New Roman" w:cs="Times New Roman"/>
          <w:szCs w:val="20"/>
          <w:lang w:val="en-US"/>
        </w:rPr>
        <w:t xml:space="preserve">in the DCI </w:t>
      </w:r>
      <w:r w:rsidR="00321388" w:rsidRPr="00505EF4">
        <w:rPr>
          <w:rFonts w:ascii="Times New Roman" w:hAnsi="Times New Roman" w:cs="Times New Roman"/>
          <w:szCs w:val="20"/>
          <w:lang w:val="en-US"/>
        </w:rPr>
        <w:t>that was used to determine the PUCCH resource</w:t>
      </w:r>
      <w:r w:rsidRPr="00505EF4">
        <w:rPr>
          <w:rFonts w:ascii="Times New Roman" w:hAnsi="Times New Roman" w:cs="Times New Roman"/>
          <w:szCs w:val="20"/>
          <w:lang w:val="en-US"/>
        </w:rPr>
        <w:t xml:space="preserve"> for only HARQ-ACK transmission</w:t>
      </w:r>
      <w:r w:rsidR="00321388" w:rsidRPr="00505EF4">
        <w:rPr>
          <w:rFonts w:asciiTheme="minorHAnsi" w:hAnsiTheme="minorHAnsi"/>
          <w:szCs w:val="20"/>
          <w:lang w:val="en-US"/>
        </w:rPr>
        <w:t xml:space="preserve">. </w:t>
      </w:r>
    </w:p>
    <w:p w14:paraId="50AE023D" w14:textId="37A42BD1" w:rsidR="00321388" w:rsidRDefault="00F420A4" w:rsidP="00321388">
      <w:pPr>
        <w:pStyle w:val="ListParagraph"/>
        <w:ind w:left="0"/>
        <w:rPr>
          <w:rFonts w:ascii="Times New Roman" w:hAnsi="Times New Roman" w:cs="Times New Roman"/>
          <w:b/>
          <w:color w:val="000000"/>
          <w:u w:val="single"/>
          <w:lang w:val="en-US"/>
        </w:rPr>
      </w:pPr>
      <w:r w:rsidRPr="00505EF4">
        <w:rPr>
          <w:rFonts w:ascii="Times New Roman" w:hAnsi="Times New Roman" w:cs="Times New Roman"/>
          <w:b/>
          <w:color w:val="000000"/>
          <w:u w:val="single"/>
          <w:lang w:val="en-US"/>
        </w:rPr>
        <w:t>Encoding and mapping of HARQ-ACK/SR and CSI:</w:t>
      </w:r>
    </w:p>
    <w:p w14:paraId="3031CFDC" w14:textId="77777777" w:rsidR="00C0442B" w:rsidRPr="00505EF4" w:rsidRDefault="00C0442B" w:rsidP="00321388">
      <w:pPr>
        <w:pStyle w:val="ListParagraph"/>
        <w:ind w:left="0"/>
        <w:rPr>
          <w:rFonts w:ascii="Times New Roman" w:hAnsi="Times New Roman" w:cs="Times New Roman"/>
          <w:b/>
          <w:color w:val="000000"/>
          <w:u w:val="single"/>
          <w:lang w:val="en-US"/>
        </w:rPr>
      </w:pPr>
    </w:p>
    <w:p w14:paraId="6AB99E49" w14:textId="1DB4C1E5" w:rsidR="004710F1" w:rsidRPr="00505EF4" w:rsidRDefault="00F8233E" w:rsidP="00321388">
      <w:pPr>
        <w:pStyle w:val="ListParagraph"/>
        <w:ind w:left="0"/>
        <w:rPr>
          <w:rFonts w:ascii="Times New Roman" w:hAnsi="Times New Roman" w:cs="Times New Roman"/>
          <w:color w:val="000000"/>
          <w:lang w:val="en-US"/>
        </w:rPr>
      </w:pPr>
      <w:r w:rsidRPr="00505EF4">
        <w:rPr>
          <w:rFonts w:ascii="Times New Roman" w:hAnsi="Times New Roman" w:cs="Times New Roman"/>
          <w:color w:val="000000"/>
          <w:lang w:val="en-US"/>
        </w:rPr>
        <w:t>For encoding</w:t>
      </w:r>
      <w:r w:rsidR="00891480" w:rsidRPr="00505EF4">
        <w:rPr>
          <w:rFonts w:ascii="Times New Roman" w:hAnsi="Times New Roman" w:cs="Times New Roman"/>
          <w:color w:val="000000"/>
          <w:lang w:val="en-US"/>
        </w:rPr>
        <w:t xml:space="preserve"> purposes</w:t>
      </w:r>
      <w:r w:rsidRPr="00505EF4">
        <w:rPr>
          <w:rFonts w:ascii="Times New Roman" w:hAnsi="Times New Roman" w:cs="Times New Roman"/>
          <w:color w:val="000000"/>
          <w:lang w:val="en-US"/>
        </w:rPr>
        <w:t xml:space="preserve"> of the </w:t>
      </w:r>
      <w:r w:rsidR="00F420A4" w:rsidRPr="00505EF4">
        <w:rPr>
          <w:rFonts w:ascii="Times New Roman" w:hAnsi="Times New Roman" w:cs="Times New Roman"/>
          <w:szCs w:val="20"/>
          <w:lang w:val="en-US"/>
        </w:rPr>
        <w:t>HARQ-ACK</w:t>
      </w:r>
      <w:r w:rsidR="00F420A4" w:rsidRPr="00505EF4">
        <w:rPr>
          <w:rFonts w:ascii="Times New Roman" w:hAnsi="Times New Roman" w:cs="Times New Roman"/>
          <w:color w:val="000000"/>
          <w:lang w:val="en-US"/>
        </w:rPr>
        <w:t xml:space="preserve"> </w:t>
      </w:r>
      <w:r w:rsidR="00891480" w:rsidRPr="00505EF4">
        <w:rPr>
          <w:rFonts w:ascii="Times New Roman" w:hAnsi="Times New Roman" w:cs="Times New Roman"/>
          <w:color w:val="000000"/>
          <w:lang w:val="en-US"/>
        </w:rPr>
        <w:t>/SR</w:t>
      </w:r>
      <w:r w:rsidRPr="00505EF4">
        <w:rPr>
          <w:rFonts w:ascii="Times New Roman" w:hAnsi="Times New Roman" w:cs="Times New Roman"/>
          <w:color w:val="000000"/>
          <w:lang w:val="en-US"/>
        </w:rPr>
        <w:t xml:space="preserve"> and CSI, since CSI Part 1 and Part 2 are differently encoded depending on </w:t>
      </w:r>
      <w:r w:rsidR="00E262F7" w:rsidRPr="00505EF4">
        <w:rPr>
          <w:rFonts w:ascii="Times New Roman" w:hAnsi="Times New Roman" w:cs="Times New Roman"/>
          <w:color w:val="000000"/>
          <w:lang w:val="en-US"/>
        </w:rPr>
        <w:t xml:space="preserve">the PUCCH format used in the CSI reporting configuration </w:t>
      </w:r>
      <w:r w:rsidR="00891480" w:rsidRPr="00505EF4">
        <w:rPr>
          <w:rFonts w:ascii="Times New Roman" w:hAnsi="Times New Roman" w:cs="Times New Roman"/>
          <w:color w:val="000000"/>
          <w:lang w:val="en-US"/>
        </w:rPr>
        <w:t xml:space="preserve">proper </w:t>
      </w:r>
      <w:r w:rsidRPr="00505EF4">
        <w:rPr>
          <w:rFonts w:ascii="Times New Roman" w:hAnsi="Times New Roman" w:cs="Times New Roman"/>
          <w:color w:val="000000"/>
          <w:lang w:val="en-US"/>
        </w:rPr>
        <w:t>consideration</w:t>
      </w:r>
      <w:r w:rsidR="00E262F7" w:rsidRPr="00505EF4">
        <w:rPr>
          <w:rFonts w:ascii="Times New Roman" w:hAnsi="Times New Roman" w:cs="Times New Roman"/>
          <w:color w:val="000000"/>
          <w:lang w:val="en-US"/>
        </w:rPr>
        <w:t>s</w:t>
      </w:r>
      <w:r w:rsidRPr="00505EF4">
        <w:rPr>
          <w:rFonts w:ascii="Times New Roman" w:hAnsi="Times New Roman" w:cs="Times New Roman"/>
          <w:color w:val="000000"/>
          <w:lang w:val="en-US"/>
        </w:rPr>
        <w:t xml:space="preserve"> should be taken into account </w:t>
      </w:r>
      <w:r w:rsidR="00891480" w:rsidRPr="00505EF4">
        <w:rPr>
          <w:rFonts w:ascii="Times New Roman" w:hAnsi="Times New Roman" w:cs="Times New Roman"/>
          <w:color w:val="000000"/>
          <w:lang w:val="en-US"/>
        </w:rPr>
        <w:t>to avoid</w:t>
      </w:r>
      <w:r w:rsidRPr="00505EF4">
        <w:rPr>
          <w:rFonts w:ascii="Times New Roman" w:hAnsi="Times New Roman" w:cs="Times New Roman"/>
          <w:color w:val="000000"/>
          <w:lang w:val="en-US"/>
        </w:rPr>
        <w:t xml:space="preserve"> </w:t>
      </w:r>
      <w:r w:rsidR="00A874D3" w:rsidRPr="00505EF4">
        <w:rPr>
          <w:rFonts w:ascii="Times New Roman" w:hAnsi="Times New Roman" w:cs="Times New Roman"/>
          <w:color w:val="000000"/>
          <w:lang w:val="en-US"/>
        </w:rPr>
        <w:t xml:space="preserve">additional complexity </w:t>
      </w:r>
      <w:r w:rsidR="00891480" w:rsidRPr="00505EF4">
        <w:rPr>
          <w:rFonts w:ascii="Times New Roman" w:hAnsi="Times New Roman" w:cs="Times New Roman"/>
          <w:color w:val="000000"/>
          <w:lang w:val="en-US"/>
        </w:rPr>
        <w:t xml:space="preserve">within a unified framework </w:t>
      </w:r>
      <w:r w:rsidRPr="00505EF4">
        <w:rPr>
          <w:rFonts w:ascii="Times New Roman" w:hAnsi="Times New Roman" w:cs="Times New Roman"/>
          <w:color w:val="000000"/>
          <w:lang w:val="en-US"/>
        </w:rPr>
        <w:t>based on the previous agreements.</w:t>
      </w:r>
    </w:p>
    <w:p w14:paraId="6B5E34C6" w14:textId="52E36703" w:rsidR="00B62B35" w:rsidRPr="00505EF4" w:rsidRDefault="00A874D3" w:rsidP="00121102">
      <w:pPr>
        <w:pStyle w:val="ListParagraph"/>
        <w:numPr>
          <w:ilvl w:val="0"/>
          <w:numId w:val="21"/>
        </w:numPr>
        <w:rPr>
          <w:rFonts w:ascii="Times New Roman" w:hAnsi="Times New Roman" w:cs="Times New Roman"/>
          <w:color w:val="000000"/>
          <w:lang w:val="en-US"/>
        </w:rPr>
      </w:pPr>
      <w:r w:rsidRPr="00505EF4">
        <w:rPr>
          <w:rFonts w:ascii="Times New Roman" w:hAnsi="Times New Roman" w:cs="Times New Roman"/>
          <w:color w:val="000000"/>
          <w:lang w:val="en-US"/>
        </w:rPr>
        <w:t>If CSI is configured with PUCCH format 2, it implies that CSI</w:t>
      </w:r>
      <w:r w:rsidR="00891480" w:rsidRPr="00505EF4">
        <w:rPr>
          <w:rFonts w:ascii="Times New Roman" w:hAnsi="Times New Roman" w:cs="Times New Roman"/>
          <w:color w:val="000000"/>
          <w:lang w:val="en-US"/>
        </w:rPr>
        <w:t xml:space="preserve"> Part 1 and Part 2 are</w:t>
      </w:r>
      <w:r w:rsidRPr="00505EF4">
        <w:rPr>
          <w:rFonts w:ascii="Times New Roman" w:hAnsi="Times New Roman" w:cs="Times New Roman"/>
          <w:color w:val="000000"/>
          <w:lang w:val="en-US"/>
        </w:rPr>
        <w:t xml:space="preserve"> jointly encoded. Furthermore, we have already agreed </w:t>
      </w:r>
      <w:r w:rsidR="00E7506E" w:rsidRPr="00505EF4">
        <w:rPr>
          <w:rFonts w:ascii="Times New Roman" w:hAnsi="Times New Roman" w:cs="Times New Roman"/>
          <w:color w:val="000000"/>
          <w:lang w:val="en-US"/>
        </w:rPr>
        <w:t xml:space="preserve">that </w:t>
      </w:r>
      <w:r w:rsidRPr="00505EF4">
        <w:rPr>
          <w:rFonts w:ascii="Times New Roman" w:hAnsi="Times New Roman" w:cs="Times New Roman"/>
          <w:color w:val="000000"/>
          <w:lang w:val="en-US"/>
        </w:rPr>
        <w:t xml:space="preserve">if CSI and </w:t>
      </w:r>
      <w:r w:rsidR="00F420A4" w:rsidRPr="00505EF4">
        <w:rPr>
          <w:rFonts w:ascii="Times New Roman" w:hAnsi="Times New Roman" w:cs="Times New Roman"/>
          <w:szCs w:val="20"/>
          <w:lang w:val="en-US"/>
        </w:rPr>
        <w:t>HARQ-ACK</w:t>
      </w:r>
      <w:r w:rsidR="00891480" w:rsidRPr="00505EF4">
        <w:rPr>
          <w:rFonts w:ascii="Times New Roman" w:hAnsi="Times New Roman" w:cs="Times New Roman"/>
          <w:color w:val="000000"/>
          <w:lang w:val="en-US"/>
        </w:rPr>
        <w:t>/SR</w:t>
      </w:r>
      <w:r w:rsidRPr="00505EF4">
        <w:rPr>
          <w:rFonts w:ascii="Times New Roman" w:hAnsi="Times New Roman" w:cs="Times New Roman"/>
          <w:color w:val="000000"/>
          <w:lang w:val="en-US"/>
        </w:rPr>
        <w:t xml:space="preserve"> are simultaneously transmitted </w:t>
      </w:r>
      <w:r w:rsidR="00EB2570" w:rsidRPr="00505EF4">
        <w:rPr>
          <w:rFonts w:ascii="Times New Roman" w:hAnsi="Times New Roman" w:cs="Times New Roman"/>
          <w:color w:val="000000"/>
          <w:lang w:val="en-US"/>
        </w:rPr>
        <w:t xml:space="preserve">using </w:t>
      </w:r>
      <w:r w:rsidRPr="00505EF4">
        <w:rPr>
          <w:rFonts w:ascii="Times New Roman" w:hAnsi="Times New Roman" w:cs="Times New Roman"/>
          <w:color w:val="000000"/>
          <w:lang w:val="en-US"/>
        </w:rPr>
        <w:t xml:space="preserve">PUCCH format 2, </w:t>
      </w:r>
      <w:r w:rsidR="00F420A4" w:rsidRPr="00505EF4">
        <w:rPr>
          <w:rFonts w:ascii="Times New Roman" w:hAnsi="Times New Roman" w:cs="Times New Roman"/>
          <w:szCs w:val="20"/>
          <w:lang w:val="en-US"/>
        </w:rPr>
        <w:t>HARQ-ACK</w:t>
      </w:r>
      <w:r w:rsidRPr="00505EF4">
        <w:rPr>
          <w:rFonts w:ascii="Times New Roman" w:hAnsi="Times New Roman" w:cs="Times New Roman"/>
          <w:color w:val="000000"/>
          <w:lang w:val="en-US"/>
        </w:rPr>
        <w:t>/</w:t>
      </w:r>
      <w:r w:rsidR="00891480" w:rsidRPr="00505EF4">
        <w:rPr>
          <w:rFonts w:ascii="Times New Roman" w:hAnsi="Times New Roman" w:cs="Times New Roman"/>
          <w:color w:val="000000"/>
          <w:lang w:val="en-US"/>
        </w:rPr>
        <w:t>SR</w:t>
      </w:r>
      <w:r w:rsidRPr="00505EF4">
        <w:rPr>
          <w:rFonts w:ascii="Times New Roman" w:hAnsi="Times New Roman" w:cs="Times New Roman"/>
          <w:color w:val="000000"/>
          <w:lang w:val="en-US"/>
        </w:rPr>
        <w:t xml:space="preserve"> and CSI are jointly encoded using the </w:t>
      </w:r>
      <w:r w:rsidRPr="00505EF4">
        <w:rPr>
          <w:rFonts w:ascii="Times New Roman" w:hAnsi="Times New Roman" w:cs="Times New Roman"/>
          <w:color w:val="000000"/>
          <w:lang w:val="en-US"/>
        </w:rPr>
        <w:lastRenderedPageBreak/>
        <w:t>max</w:t>
      </w:r>
      <w:r w:rsidR="00E7506E" w:rsidRPr="00505EF4">
        <w:rPr>
          <w:rFonts w:ascii="Times New Roman" w:hAnsi="Times New Roman" w:cs="Times New Roman"/>
          <w:color w:val="000000"/>
          <w:lang w:val="en-US"/>
        </w:rPr>
        <w:t>imum</w:t>
      </w:r>
      <w:r w:rsidRPr="00505EF4">
        <w:rPr>
          <w:rFonts w:ascii="Times New Roman" w:hAnsi="Times New Roman" w:cs="Times New Roman"/>
          <w:color w:val="000000"/>
          <w:lang w:val="en-US"/>
        </w:rPr>
        <w:t xml:space="preserve"> configured code rate.  To have a unified frame work, we extend this procedure and propose </w:t>
      </w:r>
      <w:r w:rsidR="00075F2A" w:rsidRPr="00505EF4">
        <w:rPr>
          <w:rFonts w:ascii="Times New Roman" w:hAnsi="Times New Roman" w:cs="Times New Roman"/>
          <w:color w:val="000000"/>
          <w:lang w:val="en-US"/>
        </w:rPr>
        <w:t xml:space="preserve">that if CSI is configured with PUCCH format 2, </w:t>
      </w:r>
      <w:r w:rsidR="00E7506E" w:rsidRPr="00505EF4">
        <w:rPr>
          <w:rFonts w:ascii="Times New Roman" w:hAnsi="Times New Roman" w:cs="Times New Roman"/>
          <w:color w:val="000000"/>
          <w:lang w:val="en-US"/>
        </w:rPr>
        <w:t xml:space="preserve">and </w:t>
      </w:r>
      <w:r w:rsidR="00E262F7" w:rsidRPr="00505EF4">
        <w:rPr>
          <w:rFonts w:ascii="Times New Roman" w:hAnsi="Times New Roman" w:cs="Times New Roman"/>
          <w:color w:val="000000"/>
          <w:lang w:val="en-US"/>
        </w:rPr>
        <w:t>if the UE uses</w:t>
      </w:r>
      <w:r w:rsidR="00E7506E" w:rsidRPr="00505EF4">
        <w:rPr>
          <w:rFonts w:ascii="Times New Roman" w:hAnsi="Times New Roman" w:cs="Times New Roman"/>
          <w:color w:val="000000"/>
          <w:lang w:val="en-US"/>
        </w:rPr>
        <w:t xml:space="preserve"> PUCCH </w:t>
      </w:r>
      <w:r w:rsidR="00E262F7" w:rsidRPr="00505EF4">
        <w:rPr>
          <w:rFonts w:ascii="Times New Roman" w:hAnsi="Times New Roman" w:cs="Times New Roman"/>
          <w:color w:val="000000"/>
          <w:lang w:val="en-US"/>
        </w:rPr>
        <w:t xml:space="preserve">format 3 (or 4) </w:t>
      </w:r>
      <w:r w:rsidR="00E7506E" w:rsidRPr="00505EF4">
        <w:rPr>
          <w:rFonts w:ascii="Times New Roman" w:hAnsi="Times New Roman" w:cs="Times New Roman"/>
          <w:color w:val="000000"/>
          <w:lang w:val="en-US"/>
        </w:rPr>
        <w:t xml:space="preserve">resource for </w:t>
      </w:r>
      <w:r w:rsidR="00E262F7" w:rsidRPr="00505EF4">
        <w:rPr>
          <w:rFonts w:ascii="Times New Roman" w:hAnsi="Times New Roman" w:cs="Times New Roman"/>
          <w:color w:val="000000"/>
          <w:lang w:val="en-US"/>
        </w:rPr>
        <w:t xml:space="preserve">simultaneous transmission of </w:t>
      </w:r>
      <w:r w:rsidR="00F420A4" w:rsidRPr="00505EF4">
        <w:rPr>
          <w:rFonts w:ascii="Times New Roman" w:hAnsi="Times New Roman" w:cs="Times New Roman"/>
          <w:szCs w:val="20"/>
          <w:lang w:val="en-US"/>
        </w:rPr>
        <w:t>HARQ-ACK</w:t>
      </w:r>
      <w:r w:rsidR="00E7506E" w:rsidRPr="00505EF4">
        <w:rPr>
          <w:rFonts w:ascii="Times New Roman" w:hAnsi="Times New Roman" w:cs="Times New Roman"/>
          <w:color w:val="000000"/>
          <w:lang w:val="en-US"/>
        </w:rPr>
        <w:t xml:space="preserve">/SR and CSI </w:t>
      </w:r>
      <w:r w:rsidR="00E262F7" w:rsidRPr="00505EF4">
        <w:rPr>
          <w:rFonts w:ascii="Times New Roman" w:hAnsi="Times New Roman" w:cs="Times New Roman"/>
          <w:color w:val="000000"/>
          <w:lang w:val="en-US"/>
        </w:rPr>
        <w:t xml:space="preserve">as described previously, </w:t>
      </w:r>
      <w:r w:rsidR="00075F2A" w:rsidRPr="00505EF4">
        <w:rPr>
          <w:rFonts w:ascii="Times New Roman" w:hAnsi="Times New Roman" w:cs="Times New Roman"/>
          <w:color w:val="000000"/>
          <w:lang w:val="en-US"/>
        </w:rPr>
        <w:t>the</w:t>
      </w:r>
      <w:r w:rsidRPr="00505EF4">
        <w:rPr>
          <w:rFonts w:ascii="Times New Roman" w:hAnsi="Times New Roman" w:cs="Times New Roman"/>
          <w:color w:val="000000"/>
          <w:lang w:val="en-US"/>
        </w:rPr>
        <w:t xml:space="preserve"> CSI and </w:t>
      </w:r>
      <w:r w:rsidR="00F420A4" w:rsidRPr="00505EF4">
        <w:rPr>
          <w:rFonts w:ascii="Times New Roman" w:hAnsi="Times New Roman" w:cs="Times New Roman"/>
          <w:szCs w:val="20"/>
          <w:lang w:val="en-US"/>
        </w:rPr>
        <w:t>HARQ-ACK</w:t>
      </w:r>
      <w:r w:rsidR="00891480" w:rsidRPr="00505EF4">
        <w:rPr>
          <w:rFonts w:ascii="Times New Roman" w:hAnsi="Times New Roman" w:cs="Times New Roman"/>
          <w:color w:val="000000"/>
          <w:lang w:val="en-US"/>
        </w:rPr>
        <w:t>/SR</w:t>
      </w:r>
      <w:r w:rsidRPr="00505EF4">
        <w:rPr>
          <w:rFonts w:ascii="Times New Roman" w:hAnsi="Times New Roman" w:cs="Times New Roman"/>
          <w:color w:val="000000"/>
          <w:lang w:val="en-US"/>
        </w:rPr>
        <w:t xml:space="preserve"> are jointly encoded </w:t>
      </w:r>
      <w:r w:rsidR="00075F2A" w:rsidRPr="00505EF4">
        <w:rPr>
          <w:rFonts w:ascii="Times New Roman" w:hAnsi="Times New Roman" w:cs="Times New Roman"/>
          <w:color w:val="000000"/>
          <w:lang w:val="en-US"/>
        </w:rPr>
        <w:t xml:space="preserve">based on the max code rate for PUCCH F3 (or F4) </w:t>
      </w:r>
      <w:r w:rsidRPr="00505EF4">
        <w:rPr>
          <w:rFonts w:ascii="Times New Roman" w:hAnsi="Times New Roman" w:cs="Times New Roman"/>
          <w:color w:val="000000"/>
          <w:lang w:val="en-US"/>
        </w:rPr>
        <w:t xml:space="preserve">and </w:t>
      </w:r>
      <w:r w:rsidR="00B62B35" w:rsidRPr="00505EF4">
        <w:rPr>
          <w:rFonts w:ascii="Times New Roman" w:hAnsi="Times New Roman" w:cs="Times New Roman"/>
          <w:color w:val="000000"/>
          <w:lang w:val="en-US"/>
        </w:rPr>
        <w:t xml:space="preserve">the same </w:t>
      </w:r>
      <w:r w:rsidR="00075F2A" w:rsidRPr="00505EF4">
        <w:rPr>
          <w:rFonts w:ascii="Times New Roman" w:hAnsi="Times New Roman" w:cs="Times New Roman"/>
          <w:color w:val="000000"/>
          <w:lang w:val="en-US"/>
        </w:rPr>
        <w:t xml:space="preserve">RE </w:t>
      </w:r>
      <w:r w:rsidR="00B62B35" w:rsidRPr="00505EF4">
        <w:rPr>
          <w:rFonts w:ascii="Times New Roman" w:hAnsi="Times New Roman" w:cs="Times New Roman"/>
          <w:color w:val="000000"/>
          <w:lang w:val="en-US"/>
        </w:rPr>
        <w:t xml:space="preserve">mapping rule as for only </w:t>
      </w:r>
      <w:r w:rsidR="00F420A4" w:rsidRPr="00505EF4">
        <w:rPr>
          <w:rFonts w:ascii="Times New Roman" w:hAnsi="Times New Roman" w:cs="Times New Roman"/>
          <w:szCs w:val="20"/>
          <w:lang w:val="en-US"/>
        </w:rPr>
        <w:t>HARQ-ACK</w:t>
      </w:r>
      <w:r w:rsidR="00B62B35" w:rsidRPr="00505EF4">
        <w:rPr>
          <w:rFonts w:ascii="Times New Roman" w:hAnsi="Times New Roman" w:cs="Times New Roman"/>
          <w:color w:val="000000"/>
          <w:lang w:val="en-US"/>
        </w:rPr>
        <w:t xml:space="preserve"> transmission </w:t>
      </w:r>
      <w:r w:rsidR="00E262F7" w:rsidRPr="00505EF4">
        <w:rPr>
          <w:rFonts w:ascii="Times New Roman" w:hAnsi="Times New Roman" w:cs="Times New Roman"/>
          <w:color w:val="000000"/>
          <w:lang w:val="en-US"/>
        </w:rPr>
        <w:t xml:space="preserve">on a PUCCH format 3 (or 4) </w:t>
      </w:r>
      <w:r w:rsidR="00B62B35" w:rsidRPr="00505EF4">
        <w:rPr>
          <w:rFonts w:ascii="Times New Roman" w:hAnsi="Times New Roman" w:cs="Times New Roman"/>
          <w:color w:val="000000"/>
          <w:lang w:val="en-US"/>
        </w:rPr>
        <w:t>is applied.</w:t>
      </w:r>
    </w:p>
    <w:p w14:paraId="2BFFBC32" w14:textId="4E9B44B1" w:rsidR="00E262F7" w:rsidRPr="00505EF4" w:rsidRDefault="00B62B35" w:rsidP="00121102">
      <w:pPr>
        <w:pStyle w:val="ListParagraph"/>
        <w:numPr>
          <w:ilvl w:val="0"/>
          <w:numId w:val="21"/>
        </w:numPr>
        <w:rPr>
          <w:rFonts w:ascii="Times New Roman" w:hAnsi="Times New Roman" w:cs="Times New Roman"/>
          <w:color w:val="000000"/>
          <w:lang w:val="en-US"/>
        </w:rPr>
      </w:pPr>
      <w:r w:rsidRPr="00505EF4">
        <w:rPr>
          <w:rFonts w:ascii="Times New Roman" w:hAnsi="Times New Roman" w:cs="Times New Roman"/>
          <w:color w:val="000000"/>
          <w:lang w:val="en-US"/>
        </w:rPr>
        <w:t xml:space="preserve">If CSI is configured with </w:t>
      </w:r>
      <w:r w:rsidR="008B483D" w:rsidRPr="00505EF4">
        <w:rPr>
          <w:rFonts w:ascii="Times New Roman" w:hAnsi="Times New Roman" w:cs="Times New Roman"/>
          <w:color w:val="000000"/>
          <w:lang w:val="en-US"/>
        </w:rPr>
        <w:t xml:space="preserve">a </w:t>
      </w:r>
      <w:r w:rsidRPr="00505EF4">
        <w:rPr>
          <w:rFonts w:ascii="Times New Roman" w:hAnsi="Times New Roman" w:cs="Times New Roman"/>
          <w:color w:val="000000"/>
          <w:lang w:val="en-US"/>
        </w:rPr>
        <w:t xml:space="preserve">PUCCH format 3 (or 4), it implies that CSI Part 1 and Part 2 are separately encoded and mapped </w:t>
      </w:r>
      <w:r w:rsidR="00E262F7" w:rsidRPr="00505EF4">
        <w:rPr>
          <w:rFonts w:ascii="Times New Roman" w:hAnsi="Times New Roman" w:cs="Times New Roman"/>
          <w:color w:val="000000"/>
          <w:lang w:val="en-US"/>
        </w:rPr>
        <w:t>separately to REs in a</w:t>
      </w:r>
      <w:r w:rsidRPr="00505EF4">
        <w:rPr>
          <w:rFonts w:ascii="Times New Roman" w:hAnsi="Times New Roman" w:cs="Times New Roman"/>
          <w:color w:val="000000"/>
          <w:lang w:val="en-US"/>
        </w:rPr>
        <w:t xml:space="preserve"> PUCCH resource. Furthermore, we have already agreed </w:t>
      </w:r>
      <w:r w:rsidR="00E7506E" w:rsidRPr="00505EF4">
        <w:rPr>
          <w:rFonts w:ascii="Times New Roman" w:hAnsi="Times New Roman" w:cs="Times New Roman"/>
          <w:color w:val="000000"/>
          <w:lang w:val="en-US"/>
        </w:rPr>
        <w:t xml:space="preserve">that </w:t>
      </w:r>
      <w:r w:rsidRPr="00505EF4">
        <w:rPr>
          <w:rFonts w:ascii="Times New Roman" w:hAnsi="Times New Roman" w:cs="Times New Roman"/>
          <w:color w:val="000000"/>
          <w:lang w:val="en-US"/>
        </w:rPr>
        <w:t xml:space="preserve">if CSI and </w:t>
      </w:r>
      <w:r w:rsidR="00F420A4" w:rsidRPr="00505EF4">
        <w:rPr>
          <w:rFonts w:ascii="Times New Roman" w:hAnsi="Times New Roman" w:cs="Times New Roman"/>
          <w:szCs w:val="20"/>
          <w:lang w:val="en-US"/>
        </w:rPr>
        <w:t>HARQ-ACK</w:t>
      </w:r>
      <w:r w:rsidRPr="00505EF4">
        <w:rPr>
          <w:rFonts w:ascii="Times New Roman" w:hAnsi="Times New Roman" w:cs="Times New Roman"/>
          <w:color w:val="000000"/>
          <w:lang w:val="en-US"/>
        </w:rPr>
        <w:t>/</w:t>
      </w:r>
      <w:r w:rsidR="008B483D" w:rsidRPr="00505EF4">
        <w:rPr>
          <w:rFonts w:ascii="Times New Roman" w:hAnsi="Times New Roman" w:cs="Times New Roman"/>
          <w:color w:val="000000"/>
          <w:lang w:val="en-US"/>
        </w:rPr>
        <w:t>SR</w:t>
      </w:r>
      <w:r w:rsidRPr="00505EF4">
        <w:rPr>
          <w:rFonts w:ascii="Times New Roman" w:hAnsi="Times New Roman" w:cs="Times New Roman"/>
          <w:color w:val="000000"/>
          <w:lang w:val="en-US"/>
        </w:rPr>
        <w:t xml:space="preserve"> are simultaneously transmitted on </w:t>
      </w:r>
      <w:r w:rsidR="008B483D" w:rsidRPr="00505EF4">
        <w:rPr>
          <w:rFonts w:ascii="Times New Roman" w:hAnsi="Times New Roman" w:cs="Times New Roman"/>
          <w:color w:val="000000"/>
          <w:lang w:val="en-US"/>
        </w:rPr>
        <w:t xml:space="preserve">a </w:t>
      </w:r>
      <w:r w:rsidRPr="00505EF4">
        <w:rPr>
          <w:rFonts w:ascii="Times New Roman" w:hAnsi="Times New Roman" w:cs="Times New Roman"/>
          <w:color w:val="000000"/>
          <w:lang w:val="en-US"/>
        </w:rPr>
        <w:t xml:space="preserve">PUCCH format 3 (or 4), </w:t>
      </w:r>
      <w:r w:rsidR="00F420A4" w:rsidRPr="00505EF4">
        <w:rPr>
          <w:rFonts w:ascii="Times New Roman" w:hAnsi="Times New Roman" w:cs="Times New Roman"/>
          <w:szCs w:val="20"/>
          <w:lang w:val="en-US"/>
        </w:rPr>
        <w:t>HARQ-ACK</w:t>
      </w:r>
      <w:r w:rsidRPr="00505EF4">
        <w:rPr>
          <w:rFonts w:ascii="Times New Roman" w:hAnsi="Times New Roman" w:cs="Times New Roman"/>
          <w:color w:val="000000"/>
          <w:lang w:val="en-US"/>
        </w:rPr>
        <w:t>/</w:t>
      </w:r>
      <w:r w:rsidR="008B483D" w:rsidRPr="00505EF4">
        <w:rPr>
          <w:rFonts w:ascii="Times New Roman" w:hAnsi="Times New Roman" w:cs="Times New Roman"/>
          <w:color w:val="000000"/>
          <w:lang w:val="en-US"/>
        </w:rPr>
        <w:t>SR</w:t>
      </w:r>
      <w:r w:rsidRPr="00505EF4">
        <w:rPr>
          <w:rFonts w:ascii="Times New Roman" w:hAnsi="Times New Roman" w:cs="Times New Roman"/>
          <w:color w:val="000000"/>
          <w:lang w:val="en-US"/>
        </w:rPr>
        <w:t xml:space="preserve"> and CSI part 1 are jointly encoded using the max</w:t>
      </w:r>
      <w:r w:rsidR="00E7506E" w:rsidRPr="00505EF4">
        <w:rPr>
          <w:rFonts w:ascii="Times New Roman" w:hAnsi="Times New Roman" w:cs="Times New Roman"/>
          <w:color w:val="000000"/>
          <w:lang w:val="en-US"/>
        </w:rPr>
        <w:t>imum</w:t>
      </w:r>
      <w:r w:rsidRPr="00505EF4">
        <w:rPr>
          <w:rFonts w:ascii="Times New Roman" w:hAnsi="Times New Roman" w:cs="Times New Roman"/>
          <w:color w:val="000000"/>
          <w:lang w:val="en-US"/>
        </w:rPr>
        <w:t xml:space="preserve"> configured code rate. The remaining resources are used for encoding </w:t>
      </w:r>
      <w:r w:rsidR="008B483D" w:rsidRPr="00505EF4">
        <w:rPr>
          <w:rFonts w:ascii="Times New Roman" w:hAnsi="Times New Roman" w:cs="Times New Roman"/>
          <w:color w:val="000000"/>
          <w:lang w:val="en-US"/>
        </w:rPr>
        <w:t xml:space="preserve">of </w:t>
      </w:r>
      <w:r w:rsidRPr="00505EF4">
        <w:rPr>
          <w:rFonts w:ascii="Times New Roman" w:hAnsi="Times New Roman" w:cs="Times New Roman"/>
          <w:color w:val="000000"/>
          <w:lang w:val="en-US"/>
        </w:rPr>
        <w:t xml:space="preserve">CSI Part 2. To have a unified frame work and avoid introducing a new mapping scheme, we extend this procedure and propose </w:t>
      </w:r>
      <w:r w:rsidR="008B483D" w:rsidRPr="00505EF4">
        <w:rPr>
          <w:rFonts w:ascii="Times New Roman" w:hAnsi="Times New Roman" w:cs="Times New Roman"/>
          <w:color w:val="000000"/>
          <w:lang w:val="en-US"/>
        </w:rPr>
        <w:t xml:space="preserve">that if CSI is configured with a PUCCH format 3 (or 4), </w:t>
      </w:r>
      <w:r w:rsidR="00E262F7" w:rsidRPr="00505EF4">
        <w:rPr>
          <w:rFonts w:ascii="Times New Roman" w:hAnsi="Times New Roman" w:cs="Times New Roman"/>
          <w:color w:val="000000"/>
          <w:lang w:val="en-US"/>
        </w:rPr>
        <w:t xml:space="preserve">and if the UE uses PUCCH format 2 resource for simultaneous transmission of </w:t>
      </w:r>
      <w:r w:rsidR="00F420A4" w:rsidRPr="00505EF4">
        <w:rPr>
          <w:rFonts w:ascii="Times New Roman" w:hAnsi="Times New Roman" w:cs="Times New Roman"/>
          <w:szCs w:val="20"/>
          <w:lang w:val="en-US"/>
        </w:rPr>
        <w:t>HARQ-ACK</w:t>
      </w:r>
      <w:r w:rsidR="00F420A4" w:rsidRPr="00505EF4">
        <w:rPr>
          <w:rFonts w:ascii="Times New Roman" w:hAnsi="Times New Roman" w:cs="Times New Roman"/>
          <w:color w:val="000000"/>
          <w:lang w:val="en-US"/>
        </w:rPr>
        <w:t xml:space="preserve"> </w:t>
      </w:r>
      <w:r w:rsidR="00E262F7" w:rsidRPr="00505EF4">
        <w:rPr>
          <w:rFonts w:ascii="Times New Roman" w:hAnsi="Times New Roman" w:cs="Times New Roman"/>
          <w:color w:val="000000"/>
          <w:lang w:val="en-US"/>
        </w:rPr>
        <w:t>/SR and CSI as described previously,</w:t>
      </w:r>
      <w:r w:rsidR="00E7506E" w:rsidRPr="00505EF4">
        <w:rPr>
          <w:rFonts w:ascii="Times New Roman" w:hAnsi="Times New Roman" w:cs="Times New Roman"/>
          <w:color w:val="000000"/>
          <w:lang w:val="en-US"/>
        </w:rPr>
        <w:t xml:space="preserve"> </w:t>
      </w:r>
      <w:r w:rsidR="00E262F7" w:rsidRPr="00505EF4">
        <w:rPr>
          <w:rFonts w:ascii="Times New Roman" w:hAnsi="Times New Roman" w:cs="Times New Roman"/>
          <w:color w:val="000000"/>
          <w:lang w:val="en-US"/>
        </w:rPr>
        <w:t>the</w:t>
      </w:r>
      <w:r w:rsidRPr="00505EF4">
        <w:rPr>
          <w:rFonts w:ascii="Times New Roman" w:hAnsi="Times New Roman" w:cs="Times New Roman"/>
          <w:color w:val="000000"/>
          <w:lang w:val="en-US"/>
        </w:rPr>
        <w:t xml:space="preserve"> </w:t>
      </w:r>
      <w:r w:rsidR="00F420A4" w:rsidRPr="00505EF4">
        <w:rPr>
          <w:rFonts w:ascii="Times New Roman" w:hAnsi="Times New Roman" w:cs="Times New Roman"/>
          <w:szCs w:val="20"/>
          <w:lang w:val="en-US"/>
        </w:rPr>
        <w:t>HARQ-ACK</w:t>
      </w:r>
      <w:r w:rsidR="00F420A4" w:rsidRPr="00505EF4">
        <w:rPr>
          <w:rFonts w:ascii="Times New Roman" w:hAnsi="Times New Roman" w:cs="Times New Roman"/>
          <w:color w:val="000000"/>
          <w:lang w:val="en-US"/>
        </w:rPr>
        <w:t xml:space="preserve"> </w:t>
      </w:r>
      <w:r w:rsidRPr="00505EF4">
        <w:rPr>
          <w:rFonts w:ascii="Times New Roman" w:hAnsi="Times New Roman" w:cs="Times New Roman"/>
          <w:color w:val="000000"/>
          <w:lang w:val="en-US"/>
        </w:rPr>
        <w:t>/</w:t>
      </w:r>
      <w:r w:rsidR="008B483D" w:rsidRPr="00505EF4">
        <w:rPr>
          <w:rFonts w:ascii="Times New Roman" w:hAnsi="Times New Roman" w:cs="Times New Roman"/>
          <w:color w:val="000000"/>
          <w:lang w:val="en-US"/>
        </w:rPr>
        <w:t>SR</w:t>
      </w:r>
      <w:r w:rsidRPr="00505EF4">
        <w:rPr>
          <w:rFonts w:ascii="Times New Roman" w:hAnsi="Times New Roman" w:cs="Times New Roman"/>
          <w:color w:val="000000"/>
          <w:lang w:val="en-US"/>
        </w:rPr>
        <w:t xml:space="preserve"> and CSI part 1 are jointly encoded using the max code rate </w:t>
      </w:r>
      <w:r w:rsidR="008B483D" w:rsidRPr="00505EF4">
        <w:rPr>
          <w:rFonts w:ascii="Times New Roman" w:hAnsi="Times New Roman" w:cs="Times New Roman"/>
          <w:color w:val="000000"/>
          <w:lang w:val="en-US"/>
        </w:rPr>
        <w:t xml:space="preserve">of PUCCH F2 </w:t>
      </w:r>
      <w:r w:rsidRPr="00505EF4">
        <w:rPr>
          <w:rFonts w:ascii="Times New Roman" w:hAnsi="Times New Roman" w:cs="Times New Roman"/>
          <w:color w:val="000000"/>
          <w:lang w:val="en-US"/>
        </w:rPr>
        <w:t xml:space="preserve">and CSI part 2 is dropped. </w:t>
      </w:r>
    </w:p>
    <w:p w14:paraId="0490CF6D" w14:textId="77777777" w:rsidR="005E01C6" w:rsidRPr="00505EF4" w:rsidRDefault="005E01C6" w:rsidP="00C544AE">
      <w:pPr>
        <w:rPr>
          <w:rFonts w:ascii="Times New Roman" w:hAnsi="Times New Roman" w:cs="Times New Roman"/>
          <w:color w:val="000000"/>
          <w:lang w:val="en-US"/>
        </w:rPr>
      </w:pPr>
    </w:p>
    <w:p w14:paraId="6EEEF995" w14:textId="343E11B4" w:rsidR="00321388" w:rsidRPr="00505EF4" w:rsidRDefault="00E262F7" w:rsidP="00C544AE">
      <w:pPr>
        <w:rPr>
          <w:rFonts w:ascii="Times New Roman" w:hAnsi="Times New Roman" w:cs="Times New Roman"/>
          <w:color w:val="000000"/>
          <w:lang w:val="en-US"/>
        </w:rPr>
      </w:pPr>
      <w:r w:rsidRPr="00505EF4">
        <w:rPr>
          <w:rFonts w:ascii="Times New Roman" w:hAnsi="Times New Roman" w:cs="Times New Roman"/>
          <w:color w:val="000000"/>
          <w:lang w:val="en-US"/>
        </w:rPr>
        <w:t xml:space="preserve">We summarize the above UE behavior with respect to encoding of the UCI bits in </w:t>
      </w:r>
      <w:r w:rsidRPr="00505EF4">
        <w:rPr>
          <w:rFonts w:ascii="Times New Roman" w:hAnsi="Times New Roman" w:cs="Times New Roman"/>
          <w:color w:val="000000"/>
        </w:rPr>
        <w:fldChar w:fldCharType="begin"/>
      </w:r>
      <w:r w:rsidRPr="00505EF4">
        <w:rPr>
          <w:rFonts w:ascii="Times New Roman" w:hAnsi="Times New Roman" w:cs="Times New Roman"/>
          <w:color w:val="000000"/>
          <w:lang w:val="en-US"/>
        </w:rPr>
        <w:instrText xml:space="preserve"> REF _Ref503355795 \h </w:instrText>
      </w:r>
      <w:r w:rsidRPr="00505EF4">
        <w:rPr>
          <w:rFonts w:ascii="Times New Roman" w:hAnsi="Times New Roman" w:cs="Times New Roman"/>
          <w:color w:val="000000"/>
        </w:rPr>
      </w:r>
      <w:r w:rsidR="00F420A4" w:rsidRPr="00505EF4">
        <w:rPr>
          <w:rFonts w:ascii="Times New Roman" w:hAnsi="Times New Roman" w:cs="Times New Roman"/>
          <w:color w:val="000000"/>
          <w:lang w:val="en-US"/>
        </w:rPr>
        <w:instrText xml:space="preserve"> \* MERGEFORMAT </w:instrText>
      </w:r>
      <w:r w:rsidRPr="00505EF4">
        <w:rPr>
          <w:rFonts w:ascii="Times New Roman" w:hAnsi="Times New Roman" w:cs="Times New Roman"/>
          <w:color w:val="000000"/>
        </w:rPr>
        <w:fldChar w:fldCharType="separate"/>
      </w:r>
      <w:r w:rsidRPr="00505EF4">
        <w:rPr>
          <w:rFonts w:ascii="Times New Roman" w:hAnsi="Times New Roman" w:cs="Times New Roman"/>
          <w:lang w:val="en-US"/>
        </w:rPr>
        <w:t xml:space="preserve">Table </w:t>
      </w:r>
      <w:r w:rsidRPr="00505EF4">
        <w:rPr>
          <w:rFonts w:ascii="Times New Roman" w:hAnsi="Times New Roman" w:cs="Times New Roman"/>
          <w:noProof/>
          <w:lang w:val="en-US"/>
        </w:rPr>
        <w:t>2</w:t>
      </w:r>
      <w:r w:rsidRPr="00505EF4">
        <w:rPr>
          <w:rFonts w:ascii="Times New Roman" w:hAnsi="Times New Roman" w:cs="Times New Roman"/>
          <w:color w:val="000000"/>
        </w:rPr>
        <w:fldChar w:fldCharType="end"/>
      </w:r>
      <w:r w:rsidRPr="00505EF4">
        <w:rPr>
          <w:rFonts w:ascii="Times New Roman" w:hAnsi="Times New Roman" w:cs="Times New Roman"/>
          <w:color w:val="000000"/>
          <w:lang w:val="en-US"/>
        </w:rPr>
        <w:t xml:space="preserve"> based on the previous agreements and the following proposals:</w:t>
      </w:r>
    </w:p>
    <w:p w14:paraId="10682432" w14:textId="690C7499" w:rsidR="00696A47" w:rsidRPr="00505EF4" w:rsidRDefault="00696A47" w:rsidP="00C544AE">
      <w:pPr>
        <w:rPr>
          <w:rFonts w:ascii="Times New Roman" w:hAnsi="Times New Roman" w:cs="Times New Roman"/>
          <w:b/>
          <w:color w:val="000000"/>
        </w:rPr>
      </w:pPr>
      <w:r w:rsidRPr="00505EF4">
        <w:rPr>
          <w:rFonts w:ascii="Times New Roman" w:hAnsi="Times New Roman" w:cs="Times New Roman"/>
          <w:b/>
          <w:color w:val="000000"/>
        </w:rPr>
        <w:t xml:space="preserve">Proposal </w:t>
      </w:r>
      <w:r w:rsidR="00F420A4" w:rsidRPr="00505EF4">
        <w:rPr>
          <w:rFonts w:ascii="Times New Roman" w:hAnsi="Times New Roman" w:cs="Times New Roman"/>
          <w:b/>
          <w:color w:val="000000"/>
        </w:rPr>
        <w:t>6</w:t>
      </w:r>
      <w:r w:rsidRPr="00505EF4">
        <w:rPr>
          <w:rFonts w:ascii="Times New Roman" w:hAnsi="Times New Roman" w:cs="Times New Roman"/>
          <w:b/>
          <w:color w:val="000000"/>
        </w:rPr>
        <w:t>:</w:t>
      </w:r>
    </w:p>
    <w:p w14:paraId="395B7B01" w14:textId="40AE69F1" w:rsidR="00696A47" w:rsidRPr="00505EF4" w:rsidRDefault="00696A47" w:rsidP="00121102">
      <w:pPr>
        <w:pStyle w:val="ListParagraph"/>
        <w:numPr>
          <w:ilvl w:val="0"/>
          <w:numId w:val="24"/>
        </w:numPr>
        <w:rPr>
          <w:rFonts w:ascii="Times New Roman" w:hAnsi="Times New Roman" w:cs="Times New Roman"/>
          <w:color w:val="000000"/>
          <w:lang w:val="en-US"/>
        </w:rPr>
      </w:pPr>
      <w:r w:rsidRPr="00505EF4">
        <w:rPr>
          <w:rFonts w:ascii="Times New Roman" w:hAnsi="Times New Roman" w:cs="Times New Roman"/>
          <w:color w:val="000000"/>
          <w:lang w:val="en-US"/>
        </w:rPr>
        <w:t xml:space="preserve">If the parameter PUCCH-F3/4-simultanoeus-HARQ-ACK-CSI is set to TRUE, and if CSI is configured with PUCCH format 2, and if the UE determines a PUCCH format 3/4 resource for simultaneous transmission of </w:t>
      </w:r>
      <w:r w:rsidR="00F420A4" w:rsidRPr="00505EF4">
        <w:rPr>
          <w:rFonts w:ascii="Times New Roman" w:hAnsi="Times New Roman" w:cs="Times New Roman"/>
          <w:szCs w:val="20"/>
          <w:lang w:val="en-US"/>
        </w:rPr>
        <w:t>HARQ-ACK</w:t>
      </w:r>
      <w:r w:rsidR="00F420A4" w:rsidRPr="00505EF4">
        <w:rPr>
          <w:rFonts w:ascii="Times New Roman" w:hAnsi="Times New Roman" w:cs="Times New Roman"/>
          <w:color w:val="000000"/>
          <w:lang w:val="en-US"/>
        </w:rPr>
        <w:t xml:space="preserve"> </w:t>
      </w:r>
      <w:r w:rsidRPr="00505EF4">
        <w:rPr>
          <w:rFonts w:ascii="Times New Roman" w:hAnsi="Times New Roman" w:cs="Times New Roman"/>
          <w:color w:val="000000"/>
          <w:lang w:val="en-US"/>
        </w:rPr>
        <w:t xml:space="preserve">/SR and CSI, the CSI and </w:t>
      </w:r>
      <w:r w:rsidR="00F420A4" w:rsidRPr="00505EF4">
        <w:rPr>
          <w:rFonts w:ascii="Times New Roman" w:hAnsi="Times New Roman" w:cs="Times New Roman"/>
          <w:szCs w:val="20"/>
          <w:lang w:val="en-US"/>
        </w:rPr>
        <w:t>HARQ-ACK</w:t>
      </w:r>
      <w:r w:rsidRPr="00505EF4">
        <w:rPr>
          <w:rFonts w:ascii="Times New Roman" w:hAnsi="Times New Roman" w:cs="Times New Roman"/>
          <w:color w:val="000000"/>
          <w:lang w:val="en-US"/>
        </w:rPr>
        <w:t xml:space="preserve">/SR are jointly encoded based on the max code rate for PUCCH F3 (or F4) and the same RE mapping rule as for only </w:t>
      </w:r>
      <w:r w:rsidR="00F420A4" w:rsidRPr="00505EF4">
        <w:rPr>
          <w:rFonts w:ascii="Times New Roman" w:hAnsi="Times New Roman" w:cs="Times New Roman"/>
          <w:szCs w:val="20"/>
          <w:lang w:val="en-US"/>
        </w:rPr>
        <w:t>HARQ-ACK</w:t>
      </w:r>
      <w:r w:rsidRPr="00505EF4">
        <w:rPr>
          <w:rFonts w:ascii="Times New Roman" w:hAnsi="Times New Roman" w:cs="Times New Roman"/>
          <w:color w:val="000000"/>
          <w:lang w:val="en-US"/>
        </w:rPr>
        <w:t xml:space="preserve"> transmission </w:t>
      </w:r>
      <w:r w:rsidR="00BD65F6" w:rsidRPr="00505EF4">
        <w:rPr>
          <w:rFonts w:ascii="Times New Roman" w:hAnsi="Times New Roman" w:cs="Times New Roman"/>
          <w:color w:val="000000"/>
          <w:lang w:val="en-US"/>
        </w:rPr>
        <w:t xml:space="preserve">on a PUCCH format 3/4 </w:t>
      </w:r>
      <w:r w:rsidRPr="00505EF4">
        <w:rPr>
          <w:rFonts w:ascii="Times New Roman" w:hAnsi="Times New Roman" w:cs="Times New Roman"/>
          <w:color w:val="000000"/>
          <w:lang w:val="en-US"/>
        </w:rPr>
        <w:t>is applied.</w:t>
      </w:r>
    </w:p>
    <w:p w14:paraId="32A9F823" w14:textId="26A400F7" w:rsidR="00696A47" w:rsidRPr="00505EF4" w:rsidRDefault="00BA1F04" w:rsidP="00121102">
      <w:pPr>
        <w:pStyle w:val="ListParagraph"/>
        <w:numPr>
          <w:ilvl w:val="0"/>
          <w:numId w:val="24"/>
        </w:numPr>
        <w:rPr>
          <w:rFonts w:ascii="Times New Roman" w:hAnsi="Times New Roman" w:cs="Times New Roman"/>
          <w:color w:val="000000"/>
          <w:lang w:val="en-US"/>
        </w:rPr>
      </w:pPr>
      <w:r w:rsidRPr="00505EF4">
        <w:rPr>
          <w:rFonts w:ascii="Times New Roman" w:hAnsi="Times New Roman" w:cs="Times New Roman"/>
          <w:color w:val="000000"/>
          <w:lang w:val="en-US"/>
        </w:rPr>
        <w:t>If the parameter PUCCH-F</w:t>
      </w:r>
      <w:r w:rsidR="002140F0" w:rsidRPr="00505EF4">
        <w:rPr>
          <w:rFonts w:ascii="Times New Roman" w:hAnsi="Times New Roman" w:cs="Times New Roman"/>
          <w:color w:val="000000"/>
          <w:lang w:val="en-US"/>
        </w:rPr>
        <w:t>2</w:t>
      </w:r>
      <w:r w:rsidRPr="00505EF4">
        <w:rPr>
          <w:rFonts w:ascii="Times New Roman" w:hAnsi="Times New Roman" w:cs="Times New Roman"/>
          <w:color w:val="000000"/>
          <w:lang w:val="en-US"/>
        </w:rPr>
        <w:t>-simultanoeus-HARQ-ACK-CSI is set to TRUE, and if CSI is configured with PUCCH format 3/4, and i</w:t>
      </w:r>
      <w:r w:rsidR="00696A47" w:rsidRPr="00505EF4">
        <w:rPr>
          <w:rFonts w:ascii="Times New Roman" w:hAnsi="Times New Roman" w:cs="Times New Roman"/>
          <w:color w:val="000000"/>
          <w:lang w:val="en-US"/>
        </w:rPr>
        <w:t xml:space="preserve">f a UE determines a PUCCH format 2 resource for simultaneous transmission of </w:t>
      </w:r>
      <w:r w:rsidR="00F420A4" w:rsidRPr="00505EF4">
        <w:rPr>
          <w:rFonts w:ascii="Times New Roman" w:hAnsi="Times New Roman" w:cs="Times New Roman"/>
          <w:szCs w:val="20"/>
          <w:lang w:val="en-US"/>
        </w:rPr>
        <w:t>HARQ-ACK</w:t>
      </w:r>
      <w:r w:rsidR="00F420A4" w:rsidRPr="00505EF4">
        <w:rPr>
          <w:rFonts w:ascii="Times New Roman" w:hAnsi="Times New Roman" w:cs="Times New Roman"/>
          <w:color w:val="000000"/>
          <w:lang w:val="en-US"/>
        </w:rPr>
        <w:t xml:space="preserve"> </w:t>
      </w:r>
      <w:r w:rsidR="00696A47" w:rsidRPr="00505EF4">
        <w:rPr>
          <w:rFonts w:ascii="Times New Roman" w:hAnsi="Times New Roman" w:cs="Times New Roman"/>
          <w:color w:val="000000"/>
          <w:lang w:val="en-US"/>
        </w:rPr>
        <w:t>/SR</w:t>
      </w:r>
      <w:r w:rsidRPr="00505EF4">
        <w:rPr>
          <w:rFonts w:ascii="Times New Roman" w:hAnsi="Times New Roman" w:cs="Times New Roman"/>
          <w:color w:val="000000"/>
          <w:lang w:val="en-US"/>
        </w:rPr>
        <w:t xml:space="preserve"> and CSI</w:t>
      </w:r>
      <w:r w:rsidR="00696A47" w:rsidRPr="00505EF4">
        <w:rPr>
          <w:rFonts w:ascii="Times New Roman" w:hAnsi="Times New Roman" w:cs="Times New Roman"/>
          <w:color w:val="000000"/>
          <w:lang w:val="en-US"/>
        </w:rPr>
        <w:t>,</w:t>
      </w:r>
      <w:r w:rsidRPr="00505EF4">
        <w:rPr>
          <w:rFonts w:ascii="Times New Roman" w:hAnsi="Times New Roman" w:cs="Times New Roman"/>
          <w:color w:val="000000"/>
          <w:lang w:val="en-US"/>
        </w:rPr>
        <w:t xml:space="preserve"> </w:t>
      </w:r>
      <w:r w:rsidR="002140F0" w:rsidRPr="00505EF4">
        <w:rPr>
          <w:rFonts w:ascii="Times New Roman" w:hAnsi="Times New Roman" w:cs="Times New Roman"/>
          <w:color w:val="000000"/>
          <w:lang w:val="en-US"/>
        </w:rPr>
        <w:t xml:space="preserve">CSI Part 2 is dropped and </w:t>
      </w:r>
      <w:r w:rsidR="00696A47" w:rsidRPr="00505EF4">
        <w:rPr>
          <w:rFonts w:ascii="Times New Roman" w:hAnsi="Times New Roman" w:cs="Times New Roman"/>
          <w:color w:val="000000"/>
          <w:lang w:val="en-US"/>
        </w:rPr>
        <w:t xml:space="preserve">CSI Part 1 is jointly encoded with </w:t>
      </w:r>
      <w:r w:rsidR="00F420A4" w:rsidRPr="00505EF4">
        <w:rPr>
          <w:rFonts w:ascii="Times New Roman" w:hAnsi="Times New Roman" w:cs="Times New Roman"/>
          <w:szCs w:val="20"/>
          <w:lang w:val="en-US"/>
        </w:rPr>
        <w:t>HARQ-ACK</w:t>
      </w:r>
      <w:r w:rsidR="00F420A4" w:rsidRPr="00505EF4">
        <w:rPr>
          <w:rFonts w:ascii="Times New Roman" w:hAnsi="Times New Roman" w:cs="Times New Roman"/>
          <w:color w:val="000000"/>
          <w:lang w:val="en-US"/>
        </w:rPr>
        <w:t xml:space="preserve"> </w:t>
      </w:r>
      <w:r w:rsidR="00696A47" w:rsidRPr="00505EF4">
        <w:rPr>
          <w:rFonts w:ascii="Times New Roman" w:hAnsi="Times New Roman" w:cs="Times New Roman"/>
          <w:color w:val="000000"/>
          <w:lang w:val="en-US"/>
        </w:rPr>
        <w:t xml:space="preserve">/SR using the configured max code rate for PUCCH format </w:t>
      </w:r>
      <w:r w:rsidR="002140F0" w:rsidRPr="00505EF4">
        <w:rPr>
          <w:rFonts w:ascii="Times New Roman" w:hAnsi="Times New Roman" w:cs="Times New Roman"/>
          <w:color w:val="000000"/>
          <w:lang w:val="en-US"/>
        </w:rPr>
        <w:t>2</w:t>
      </w:r>
      <w:r w:rsidRPr="00505EF4">
        <w:rPr>
          <w:rFonts w:ascii="Times New Roman" w:hAnsi="Times New Roman" w:cs="Times New Roman"/>
          <w:color w:val="000000"/>
          <w:lang w:val="en-US"/>
        </w:rPr>
        <w:t xml:space="preserve"> and </w:t>
      </w:r>
      <w:r w:rsidR="002140F0" w:rsidRPr="00505EF4">
        <w:rPr>
          <w:rFonts w:ascii="Times New Roman" w:hAnsi="Times New Roman" w:cs="Times New Roman"/>
          <w:color w:val="000000"/>
          <w:lang w:val="en-US"/>
        </w:rPr>
        <w:t xml:space="preserve">the same RE mapping rule as for only </w:t>
      </w:r>
      <w:r w:rsidR="00F420A4" w:rsidRPr="00505EF4">
        <w:rPr>
          <w:rFonts w:ascii="Times New Roman" w:hAnsi="Times New Roman" w:cs="Times New Roman"/>
          <w:szCs w:val="20"/>
          <w:lang w:val="en-US"/>
        </w:rPr>
        <w:t>HARQ-ACK</w:t>
      </w:r>
      <w:r w:rsidR="002140F0" w:rsidRPr="00505EF4">
        <w:rPr>
          <w:rFonts w:ascii="Times New Roman" w:hAnsi="Times New Roman" w:cs="Times New Roman"/>
          <w:color w:val="000000"/>
          <w:lang w:val="en-US"/>
        </w:rPr>
        <w:t xml:space="preserve"> transmission on a PUCCH format 2 is applied.</w:t>
      </w:r>
    </w:p>
    <w:p w14:paraId="1505EDA3" w14:textId="77777777" w:rsidR="0070722E" w:rsidRPr="00505EF4" w:rsidRDefault="0070722E" w:rsidP="002149E7">
      <w:pPr>
        <w:rPr>
          <w:color w:val="000000"/>
          <w:lang w:val="en-US"/>
        </w:rPr>
      </w:pPr>
    </w:p>
    <w:p w14:paraId="18F16C51" w14:textId="04A6A4A4" w:rsidR="00373984" w:rsidRPr="00505EF4" w:rsidRDefault="00975EB5" w:rsidP="00C544AE">
      <w:pPr>
        <w:pStyle w:val="Caption"/>
        <w:keepNext/>
        <w:rPr>
          <w:lang w:val="en-US"/>
        </w:rPr>
      </w:pPr>
      <w:bookmarkStart w:id="73" w:name="_Ref503355795"/>
      <w:r w:rsidRPr="00505EF4">
        <w:rPr>
          <w:lang w:val="en-US"/>
        </w:rPr>
        <w:t xml:space="preserve">Table </w:t>
      </w:r>
      <w:r w:rsidR="00BC202A">
        <w:fldChar w:fldCharType="begin"/>
      </w:r>
      <w:r w:rsidR="00BC202A" w:rsidRPr="00505EF4">
        <w:rPr>
          <w:lang w:val="en-US"/>
        </w:rPr>
        <w:instrText xml:space="preserve"> SEQ Table \* ARABIC </w:instrText>
      </w:r>
      <w:r w:rsidR="00BC202A">
        <w:fldChar w:fldCharType="separate"/>
      </w:r>
      <w:r w:rsidRPr="00505EF4">
        <w:rPr>
          <w:noProof/>
          <w:lang w:val="en-US"/>
        </w:rPr>
        <w:t>2</w:t>
      </w:r>
      <w:r w:rsidR="00BC202A">
        <w:rPr>
          <w:noProof/>
        </w:rPr>
        <w:fldChar w:fldCharType="end"/>
      </w:r>
      <w:bookmarkEnd w:id="73"/>
      <w:r w:rsidRPr="00505EF4">
        <w:rPr>
          <w:lang w:val="en-US"/>
        </w:rPr>
        <w:t xml:space="preserve">: </w:t>
      </w:r>
      <w:r w:rsidR="008A6BD1" w:rsidRPr="00505EF4">
        <w:rPr>
          <w:lang w:val="en-US"/>
        </w:rPr>
        <w:t>UCI encoding rules when</w:t>
      </w:r>
      <w:r w:rsidRPr="00505EF4">
        <w:rPr>
          <w:lang w:val="en-US"/>
        </w:rPr>
        <w:t xml:space="preserve"> A</w:t>
      </w:r>
      <w:r w:rsidR="006512CE" w:rsidRPr="00505EF4">
        <w:rPr>
          <w:lang w:val="en-US"/>
        </w:rPr>
        <w:t>N</w:t>
      </w:r>
      <w:r w:rsidRPr="00505EF4">
        <w:rPr>
          <w:lang w:val="en-US"/>
        </w:rPr>
        <w:t>/</w:t>
      </w:r>
      <w:r w:rsidR="006512CE" w:rsidRPr="00505EF4">
        <w:rPr>
          <w:lang w:val="en-US"/>
        </w:rPr>
        <w:t>SR</w:t>
      </w:r>
      <w:r w:rsidRPr="00505EF4">
        <w:rPr>
          <w:lang w:val="en-US"/>
        </w:rPr>
        <w:t xml:space="preserve"> and CSI PUCCH resources collide</w:t>
      </w:r>
    </w:p>
    <w:tbl>
      <w:tblPr>
        <w:tblStyle w:val="TableGrid"/>
        <w:tblW w:w="9776" w:type="dxa"/>
        <w:tblLook w:val="04A0" w:firstRow="1" w:lastRow="0" w:firstColumn="1" w:lastColumn="0" w:noHBand="0" w:noVBand="1"/>
      </w:tblPr>
      <w:tblGrid>
        <w:gridCol w:w="1980"/>
        <w:gridCol w:w="2693"/>
        <w:gridCol w:w="2552"/>
        <w:gridCol w:w="2551"/>
      </w:tblGrid>
      <w:tr w:rsidR="00BE2F1D" w:rsidRPr="00505EF4" w14:paraId="0F5F2278" w14:textId="77777777" w:rsidTr="00505EF4">
        <w:trPr>
          <w:trHeight w:val="923"/>
        </w:trPr>
        <w:tc>
          <w:tcPr>
            <w:tcW w:w="1980" w:type="dxa"/>
          </w:tcPr>
          <w:p w14:paraId="7DF0B0FF" w14:textId="77777777" w:rsidR="005B6448" w:rsidRPr="00505EF4" w:rsidRDefault="005B6448" w:rsidP="006D7FB9">
            <w:pPr>
              <w:rPr>
                <w:color w:val="000000"/>
                <w:lang w:val="en-US"/>
              </w:rPr>
            </w:pPr>
          </w:p>
        </w:tc>
        <w:tc>
          <w:tcPr>
            <w:tcW w:w="2693" w:type="dxa"/>
          </w:tcPr>
          <w:p w14:paraId="7B49858C" w14:textId="77777777" w:rsidR="005B6448" w:rsidRPr="00505EF4" w:rsidRDefault="005B6448" w:rsidP="00BE2F1D">
            <w:pPr>
              <w:jc w:val="center"/>
              <w:rPr>
                <w:rFonts w:ascii="Times New Roman"/>
                <w:b/>
                <w:i/>
                <w:sz w:val="20"/>
                <w:szCs w:val="20"/>
                <w:lang w:val="en-US" w:eastAsia="zh-CN"/>
              </w:rPr>
            </w:pPr>
            <w:r w:rsidRPr="00505EF4">
              <w:rPr>
                <w:rFonts w:ascii="Times New Roman"/>
                <w:b/>
                <w:i/>
                <w:sz w:val="20"/>
                <w:szCs w:val="20"/>
                <w:lang w:val="en-US" w:eastAsia="zh-CN"/>
              </w:rPr>
              <w:t>PUCCH-F2-simultaneous-HARQ-ACK-CSI = TRUE</w:t>
            </w:r>
          </w:p>
          <w:p w14:paraId="15C319BB" w14:textId="5C9B3129" w:rsidR="00651588" w:rsidRPr="00505EF4" w:rsidRDefault="00651588" w:rsidP="00651588">
            <w:pPr>
              <w:jc w:val="center"/>
              <w:rPr>
                <w:rFonts w:ascii="Times New Roman"/>
                <w:b/>
                <w:i/>
                <w:sz w:val="20"/>
                <w:szCs w:val="20"/>
                <w:lang w:val="en-US" w:eastAsia="zh-CN"/>
              </w:rPr>
            </w:pPr>
            <w:r w:rsidRPr="00505EF4">
              <w:rPr>
                <w:rFonts w:ascii="Times New Roman"/>
                <w:b/>
                <w:i/>
                <w:sz w:val="20"/>
                <w:szCs w:val="20"/>
                <w:lang w:val="en-US" w:eastAsia="zh-CN"/>
              </w:rPr>
              <w:t>Determined resource with AN</w:t>
            </w:r>
            <w:r w:rsidR="006512CE" w:rsidRPr="00505EF4">
              <w:rPr>
                <w:rFonts w:ascii="Times New Roman"/>
                <w:b/>
                <w:i/>
                <w:sz w:val="20"/>
                <w:szCs w:val="20"/>
                <w:lang w:val="en-US" w:eastAsia="zh-CN"/>
              </w:rPr>
              <w:t>/SR</w:t>
            </w:r>
            <w:r w:rsidRPr="00505EF4">
              <w:rPr>
                <w:rFonts w:ascii="Times New Roman"/>
                <w:b/>
                <w:i/>
                <w:sz w:val="20"/>
                <w:szCs w:val="20"/>
                <w:lang w:val="en-US" w:eastAsia="zh-CN"/>
              </w:rPr>
              <w:t>+CSI is F2</w:t>
            </w:r>
          </w:p>
        </w:tc>
        <w:tc>
          <w:tcPr>
            <w:tcW w:w="2552" w:type="dxa"/>
          </w:tcPr>
          <w:p w14:paraId="3A31B006" w14:textId="77777777" w:rsidR="005B6448" w:rsidRPr="00505EF4" w:rsidRDefault="005B6448" w:rsidP="00BE2F1D">
            <w:pPr>
              <w:jc w:val="center"/>
              <w:rPr>
                <w:rFonts w:ascii="Times New Roman"/>
                <w:b/>
                <w:i/>
                <w:sz w:val="20"/>
                <w:szCs w:val="20"/>
                <w:lang w:val="en-US" w:eastAsia="zh-CN"/>
              </w:rPr>
            </w:pPr>
            <w:r w:rsidRPr="00505EF4">
              <w:rPr>
                <w:rFonts w:ascii="Times New Roman"/>
                <w:b/>
                <w:i/>
                <w:sz w:val="20"/>
                <w:szCs w:val="20"/>
                <w:lang w:val="en-US" w:eastAsia="zh-CN"/>
              </w:rPr>
              <w:t>PUCCH-F3-simultaneous-HARQ-ACK-CSI = TRUE</w:t>
            </w:r>
          </w:p>
          <w:p w14:paraId="78BECE68" w14:textId="55B38BEE" w:rsidR="00027859" w:rsidRPr="00505EF4" w:rsidRDefault="00027859" w:rsidP="00BE2F1D">
            <w:pPr>
              <w:jc w:val="center"/>
              <w:rPr>
                <w:b/>
                <w:i/>
                <w:color w:val="000000"/>
                <w:lang w:val="en-US"/>
              </w:rPr>
            </w:pPr>
            <w:r w:rsidRPr="00505EF4">
              <w:rPr>
                <w:rFonts w:ascii="Times New Roman"/>
                <w:b/>
                <w:i/>
                <w:sz w:val="20"/>
                <w:szCs w:val="20"/>
                <w:lang w:val="en-US" w:eastAsia="zh-CN"/>
              </w:rPr>
              <w:t>Determined resource with AN</w:t>
            </w:r>
            <w:r w:rsidR="006512CE" w:rsidRPr="00505EF4">
              <w:rPr>
                <w:rFonts w:ascii="Times New Roman"/>
                <w:b/>
                <w:i/>
                <w:sz w:val="20"/>
                <w:szCs w:val="20"/>
                <w:lang w:val="en-US" w:eastAsia="zh-CN"/>
              </w:rPr>
              <w:t>/SR</w:t>
            </w:r>
            <w:r w:rsidRPr="00505EF4">
              <w:rPr>
                <w:rFonts w:ascii="Times New Roman"/>
                <w:b/>
                <w:i/>
                <w:sz w:val="20"/>
                <w:szCs w:val="20"/>
                <w:lang w:val="en-US" w:eastAsia="zh-CN"/>
              </w:rPr>
              <w:t>+CSI is F3</w:t>
            </w:r>
          </w:p>
        </w:tc>
        <w:tc>
          <w:tcPr>
            <w:tcW w:w="2551" w:type="dxa"/>
          </w:tcPr>
          <w:p w14:paraId="7890912E" w14:textId="77777777" w:rsidR="005B6448" w:rsidRPr="00505EF4" w:rsidRDefault="005B6448" w:rsidP="00BE2F1D">
            <w:pPr>
              <w:jc w:val="center"/>
              <w:rPr>
                <w:rFonts w:ascii="Times New Roman"/>
                <w:b/>
                <w:i/>
                <w:sz w:val="20"/>
                <w:szCs w:val="20"/>
                <w:lang w:val="en-US" w:eastAsia="zh-CN"/>
              </w:rPr>
            </w:pPr>
            <w:r w:rsidRPr="00505EF4">
              <w:rPr>
                <w:rFonts w:ascii="Times New Roman"/>
                <w:b/>
                <w:i/>
                <w:sz w:val="20"/>
                <w:szCs w:val="20"/>
                <w:lang w:val="en-US" w:eastAsia="zh-CN"/>
              </w:rPr>
              <w:t>PUCCH-F4-simultaneous-HARQ-ACK-CSI = TRUE</w:t>
            </w:r>
          </w:p>
          <w:p w14:paraId="4B0163D1" w14:textId="1D6D7E7A" w:rsidR="00027859" w:rsidRPr="00505EF4" w:rsidRDefault="00027859" w:rsidP="00BE2F1D">
            <w:pPr>
              <w:jc w:val="center"/>
              <w:rPr>
                <w:b/>
                <w:i/>
                <w:color w:val="000000"/>
                <w:lang w:val="en-US"/>
              </w:rPr>
            </w:pPr>
            <w:r w:rsidRPr="00505EF4">
              <w:rPr>
                <w:rFonts w:ascii="Times New Roman"/>
                <w:b/>
                <w:i/>
                <w:sz w:val="20"/>
                <w:szCs w:val="20"/>
                <w:lang w:val="en-US" w:eastAsia="zh-CN"/>
              </w:rPr>
              <w:t>Determined resource with AN</w:t>
            </w:r>
            <w:r w:rsidR="006512CE" w:rsidRPr="00505EF4">
              <w:rPr>
                <w:rFonts w:ascii="Times New Roman"/>
                <w:b/>
                <w:i/>
                <w:sz w:val="20"/>
                <w:szCs w:val="20"/>
                <w:lang w:val="en-US" w:eastAsia="zh-CN"/>
              </w:rPr>
              <w:t>/SR</w:t>
            </w:r>
            <w:r w:rsidRPr="00505EF4">
              <w:rPr>
                <w:rFonts w:ascii="Times New Roman"/>
                <w:b/>
                <w:i/>
                <w:sz w:val="20"/>
                <w:szCs w:val="20"/>
                <w:lang w:val="en-US" w:eastAsia="zh-CN"/>
              </w:rPr>
              <w:t>+CSI is F4</w:t>
            </w:r>
          </w:p>
        </w:tc>
      </w:tr>
      <w:tr w:rsidR="005B6448" w:rsidRPr="00505EF4" w14:paraId="4BDDACEB" w14:textId="77777777" w:rsidTr="00505EF4">
        <w:trPr>
          <w:trHeight w:val="519"/>
        </w:trPr>
        <w:tc>
          <w:tcPr>
            <w:tcW w:w="1980" w:type="dxa"/>
          </w:tcPr>
          <w:p w14:paraId="2F53E534" w14:textId="3FC2F7A9" w:rsidR="005B6448" w:rsidRPr="00BE2F1D" w:rsidRDefault="005B6448" w:rsidP="00BE2F1D">
            <w:pPr>
              <w:jc w:val="center"/>
              <w:rPr>
                <w:b/>
                <w:color w:val="000000"/>
              </w:rPr>
            </w:pPr>
            <w:r w:rsidRPr="00BE2F1D">
              <w:rPr>
                <w:b/>
                <w:color w:val="000000"/>
              </w:rPr>
              <w:t>CSI configured with F2</w:t>
            </w:r>
          </w:p>
        </w:tc>
        <w:tc>
          <w:tcPr>
            <w:tcW w:w="7796" w:type="dxa"/>
            <w:gridSpan w:val="3"/>
          </w:tcPr>
          <w:p w14:paraId="399608D5" w14:textId="46147A44" w:rsidR="005B6448" w:rsidRPr="00505EF4" w:rsidRDefault="005B6448" w:rsidP="006D7FB9">
            <w:pPr>
              <w:rPr>
                <w:color w:val="000000"/>
                <w:lang w:val="en-US"/>
              </w:rPr>
            </w:pPr>
            <w:r w:rsidRPr="00505EF4">
              <w:rPr>
                <w:color w:val="000000"/>
                <w:lang w:val="en-US"/>
              </w:rPr>
              <w:t xml:space="preserve">Jointly encode A/N and CSI report at </w:t>
            </w:r>
            <w:r w:rsidR="008A6BD1" w:rsidRPr="00505EF4">
              <w:rPr>
                <w:color w:val="000000"/>
                <w:lang w:val="en-US"/>
              </w:rPr>
              <w:t xml:space="preserve">the configured </w:t>
            </w:r>
            <w:r w:rsidRPr="00505EF4">
              <w:rPr>
                <w:color w:val="000000"/>
                <w:lang w:val="en-US"/>
              </w:rPr>
              <w:t>max code rate using the A/N+CSI PUCCH resource</w:t>
            </w:r>
          </w:p>
        </w:tc>
      </w:tr>
      <w:tr w:rsidR="00B62B35" w:rsidRPr="00505EF4" w14:paraId="6354F74E" w14:textId="77777777" w:rsidTr="00505EF4">
        <w:trPr>
          <w:trHeight w:val="318"/>
        </w:trPr>
        <w:tc>
          <w:tcPr>
            <w:tcW w:w="1980" w:type="dxa"/>
          </w:tcPr>
          <w:p w14:paraId="2B723E48" w14:textId="76018A4D" w:rsidR="00B62B35" w:rsidRPr="00BE2F1D" w:rsidRDefault="00B62B35" w:rsidP="00B62B35">
            <w:pPr>
              <w:jc w:val="center"/>
              <w:rPr>
                <w:b/>
                <w:color w:val="000000"/>
              </w:rPr>
            </w:pPr>
            <w:r w:rsidRPr="00BE2F1D">
              <w:rPr>
                <w:b/>
                <w:color w:val="000000"/>
              </w:rPr>
              <w:t>CSI configured with F3</w:t>
            </w:r>
          </w:p>
        </w:tc>
        <w:tc>
          <w:tcPr>
            <w:tcW w:w="2693" w:type="dxa"/>
            <w:vMerge w:val="restart"/>
          </w:tcPr>
          <w:p w14:paraId="58CC1CE2" w14:textId="42724D9B" w:rsidR="00B62B35" w:rsidRPr="00505EF4" w:rsidRDefault="00B62B35" w:rsidP="00B62B35">
            <w:pPr>
              <w:rPr>
                <w:color w:val="000000"/>
                <w:lang w:val="en-US"/>
              </w:rPr>
            </w:pPr>
            <w:r w:rsidRPr="00505EF4">
              <w:rPr>
                <w:color w:val="000000"/>
                <w:lang w:val="en-US"/>
              </w:rPr>
              <w:t xml:space="preserve">Jointly encode A/N and CSI Part 1 report at </w:t>
            </w:r>
            <w:r w:rsidR="008A6BD1" w:rsidRPr="00505EF4">
              <w:rPr>
                <w:color w:val="000000"/>
                <w:lang w:val="en-US"/>
              </w:rPr>
              <w:t xml:space="preserve">the configured </w:t>
            </w:r>
            <w:r w:rsidRPr="00505EF4">
              <w:rPr>
                <w:color w:val="000000"/>
                <w:lang w:val="en-US"/>
              </w:rPr>
              <w:t>max code rate and drop CSI Part 2</w:t>
            </w:r>
          </w:p>
        </w:tc>
        <w:tc>
          <w:tcPr>
            <w:tcW w:w="5103" w:type="dxa"/>
            <w:gridSpan w:val="2"/>
            <w:vMerge w:val="restart"/>
          </w:tcPr>
          <w:p w14:paraId="62FB7218" w14:textId="36181850" w:rsidR="00B62B35" w:rsidRPr="00505EF4" w:rsidRDefault="008A6BD1" w:rsidP="00B62B35">
            <w:pPr>
              <w:rPr>
                <w:color w:val="000000"/>
                <w:lang w:val="en-US"/>
              </w:rPr>
            </w:pPr>
            <w:r w:rsidRPr="00505EF4">
              <w:rPr>
                <w:color w:val="000000"/>
                <w:lang w:val="en-US"/>
              </w:rPr>
              <w:t>Jointly</w:t>
            </w:r>
            <w:r w:rsidR="00B62B35" w:rsidRPr="00505EF4">
              <w:rPr>
                <w:color w:val="000000"/>
                <w:lang w:val="en-US"/>
              </w:rPr>
              <w:t xml:space="preserve"> encode A/N and CSI Part 1 at </w:t>
            </w:r>
            <w:r w:rsidRPr="00505EF4">
              <w:rPr>
                <w:color w:val="000000"/>
                <w:lang w:val="en-US"/>
              </w:rPr>
              <w:t xml:space="preserve">the configured </w:t>
            </w:r>
            <w:r w:rsidR="00B62B35" w:rsidRPr="00505EF4">
              <w:rPr>
                <w:color w:val="000000"/>
                <w:lang w:val="en-US"/>
              </w:rPr>
              <w:t>max code rate</w:t>
            </w:r>
            <w:r w:rsidRPr="00505EF4">
              <w:rPr>
                <w:color w:val="000000"/>
                <w:lang w:val="en-US"/>
              </w:rPr>
              <w:t xml:space="preserve">. </w:t>
            </w:r>
            <w:r w:rsidR="00B62B35" w:rsidRPr="00505EF4">
              <w:rPr>
                <w:color w:val="000000"/>
                <w:lang w:val="en-US"/>
              </w:rPr>
              <w:t xml:space="preserve"> </w:t>
            </w:r>
            <w:r w:rsidRPr="00505EF4">
              <w:rPr>
                <w:color w:val="000000"/>
                <w:lang w:val="en-US"/>
              </w:rPr>
              <w:t>Separately encode</w:t>
            </w:r>
            <w:r w:rsidR="00B62B35" w:rsidRPr="00505EF4">
              <w:rPr>
                <w:color w:val="000000"/>
                <w:lang w:val="en-US"/>
              </w:rPr>
              <w:t xml:space="preserve"> CSI Part 2 </w:t>
            </w:r>
            <w:r w:rsidRPr="00505EF4">
              <w:rPr>
                <w:color w:val="000000"/>
                <w:lang w:val="en-US"/>
              </w:rPr>
              <w:t>using</w:t>
            </w:r>
            <w:r w:rsidR="00B62B35" w:rsidRPr="00505EF4">
              <w:rPr>
                <w:color w:val="000000"/>
                <w:lang w:val="en-US"/>
              </w:rPr>
              <w:t xml:space="preserve"> remaining resources (if any) </w:t>
            </w:r>
            <w:r w:rsidRPr="00505EF4">
              <w:rPr>
                <w:color w:val="000000"/>
                <w:lang w:val="en-US"/>
              </w:rPr>
              <w:t>of the</w:t>
            </w:r>
            <w:r w:rsidR="00B62B35" w:rsidRPr="00505EF4">
              <w:rPr>
                <w:color w:val="000000"/>
                <w:lang w:val="en-US"/>
              </w:rPr>
              <w:t xml:space="preserve"> PUCCH resource</w:t>
            </w:r>
          </w:p>
        </w:tc>
      </w:tr>
      <w:tr w:rsidR="00B62B35" w14:paraId="78C5982E" w14:textId="77777777" w:rsidTr="00505EF4">
        <w:trPr>
          <w:trHeight w:val="392"/>
        </w:trPr>
        <w:tc>
          <w:tcPr>
            <w:tcW w:w="1980" w:type="dxa"/>
          </w:tcPr>
          <w:p w14:paraId="1C2DF71F" w14:textId="06496C5C" w:rsidR="00B62B35" w:rsidRPr="00BE2F1D" w:rsidRDefault="00B62B35" w:rsidP="00B62B35">
            <w:pPr>
              <w:jc w:val="center"/>
              <w:rPr>
                <w:b/>
                <w:color w:val="000000"/>
              </w:rPr>
            </w:pPr>
            <w:r w:rsidRPr="00BE2F1D">
              <w:rPr>
                <w:b/>
                <w:color w:val="000000"/>
              </w:rPr>
              <w:t>CSI configured with F4</w:t>
            </w:r>
          </w:p>
        </w:tc>
        <w:tc>
          <w:tcPr>
            <w:tcW w:w="2693" w:type="dxa"/>
            <w:vMerge/>
          </w:tcPr>
          <w:p w14:paraId="5D063F2D" w14:textId="77777777" w:rsidR="00B62B35" w:rsidRDefault="00B62B35" w:rsidP="00B62B35">
            <w:pPr>
              <w:rPr>
                <w:color w:val="000000"/>
              </w:rPr>
            </w:pPr>
          </w:p>
        </w:tc>
        <w:tc>
          <w:tcPr>
            <w:tcW w:w="5103" w:type="dxa"/>
            <w:gridSpan w:val="2"/>
            <w:vMerge/>
          </w:tcPr>
          <w:p w14:paraId="0B528BB0" w14:textId="77777777" w:rsidR="00B62B35" w:rsidRDefault="00B62B35" w:rsidP="00B62B35">
            <w:pPr>
              <w:rPr>
                <w:color w:val="000000"/>
              </w:rPr>
            </w:pPr>
          </w:p>
        </w:tc>
      </w:tr>
    </w:tbl>
    <w:p w14:paraId="6B045316" w14:textId="27E68132" w:rsidR="005B6448" w:rsidRDefault="005B6448" w:rsidP="002149E7">
      <w:pPr>
        <w:rPr>
          <w:color w:val="000000"/>
        </w:rPr>
      </w:pPr>
    </w:p>
    <w:p w14:paraId="7824ABAC" w14:textId="77777777" w:rsidR="00D66230" w:rsidRPr="00D66230" w:rsidRDefault="00D66230" w:rsidP="0049192E">
      <w:pPr>
        <w:pStyle w:val="ListParagraph"/>
        <w:rPr>
          <w:color w:val="000000"/>
          <w:lang w:val="en-GB"/>
        </w:rPr>
      </w:pPr>
    </w:p>
    <w:p w14:paraId="51617AFB" w14:textId="75EB586B" w:rsidR="00C01F33" w:rsidRDefault="00C01F33" w:rsidP="00CE0424">
      <w:pPr>
        <w:pStyle w:val="Heading1"/>
      </w:pPr>
      <w:r w:rsidRPr="00CE0424">
        <w:lastRenderedPageBreak/>
        <w:t>Conclusion</w:t>
      </w:r>
    </w:p>
    <w:p w14:paraId="1299864F" w14:textId="12E4A3CA" w:rsidR="000B7B0E" w:rsidRDefault="008F6CB6" w:rsidP="008F6CB6">
      <w:pPr>
        <w:rPr>
          <w:rFonts w:ascii="Times New Roman" w:hAnsi="Times New Roman" w:cs="Times New Roman"/>
          <w:szCs w:val="20"/>
          <w:lang w:val="en-US" w:eastAsia="x-none"/>
        </w:rPr>
      </w:pPr>
      <w:r w:rsidRPr="00505EF4">
        <w:rPr>
          <w:rFonts w:ascii="Times New Roman" w:hAnsi="Times New Roman" w:cs="Times New Roman"/>
          <w:szCs w:val="20"/>
          <w:lang w:val="en-US" w:eastAsia="x-none"/>
        </w:rPr>
        <w:t xml:space="preserve">In this contribution we addressed the issues that are needed to be resolved in order to clarify properly a UE behavior for </w:t>
      </w:r>
      <w:r w:rsidR="00F420A4" w:rsidRPr="00505EF4">
        <w:rPr>
          <w:rFonts w:ascii="Times New Roman" w:hAnsi="Times New Roman" w:cs="Times New Roman"/>
          <w:szCs w:val="20"/>
          <w:lang w:val="en-US" w:eastAsia="x-none"/>
        </w:rPr>
        <w:t xml:space="preserve">multiplexing </w:t>
      </w:r>
      <w:r w:rsidRPr="00505EF4">
        <w:rPr>
          <w:rFonts w:ascii="Times New Roman" w:hAnsi="Times New Roman" w:cs="Times New Roman"/>
          <w:szCs w:val="20"/>
          <w:lang w:val="en-US" w:eastAsia="x-none"/>
        </w:rPr>
        <w:t>UCI on a PUCCH resource. Based on the discussion the following are proposed</w:t>
      </w:r>
      <w:r w:rsidR="00F420A4" w:rsidRPr="00505EF4">
        <w:rPr>
          <w:rFonts w:ascii="Times New Roman" w:hAnsi="Times New Roman" w:cs="Times New Roman"/>
          <w:szCs w:val="20"/>
          <w:lang w:val="en-US" w:eastAsia="x-none"/>
        </w:rPr>
        <w:t>:</w:t>
      </w:r>
    </w:p>
    <w:p w14:paraId="6D7D3F4E" w14:textId="77777777" w:rsidR="000B7B0E" w:rsidRPr="007F4A07" w:rsidRDefault="000B7B0E" w:rsidP="000B7B0E">
      <w:pPr>
        <w:rPr>
          <w:rFonts w:ascii="Times New Roman" w:hAnsi="Times New Roman" w:cs="Times New Roman"/>
          <w:b/>
          <w:color w:val="000000"/>
          <w:lang w:val="en-US"/>
        </w:rPr>
      </w:pPr>
      <w:r>
        <w:rPr>
          <w:rFonts w:ascii="Times New Roman" w:hAnsi="Times New Roman" w:cs="Times New Roman"/>
          <w:b/>
          <w:color w:val="000000"/>
          <w:lang w:val="en-US"/>
        </w:rPr>
        <w:t>Observation</w:t>
      </w:r>
      <w:r w:rsidRPr="007F4A07">
        <w:rPr>
          <w:rFonts w:ascii="Times New Roman" w:hAnsi="Times New Roman" w:cs="Times New Roman"/>
          <w:b/>
          <w:color w:val="000000"/>
          <w:lang w:val="en-US"/>
        </w:rPr>
        <w:t>:</w:t>
      </w:r>
    </w:p>
    <w:p w14:paraId="78F2738A" w14:textId="77777777" w:rsidR="000B7B0E" w:rsidRDefault="000B7B0E" w:rsidP="000B7B0E">
      <w:pPr>
        <w:pStyle w:val="ListParagraph"/>
        <w:numPr>
          <w:ilvl w:val="0"/>
          <w:numId w:val="45"/>
        </w:numPr>
        <w:rPr>
          <w:rFonts w:ascii="Times New Roman" w:hAnsi="Times New Roman" w:cs="Times New Roman"/>
          <w:color w:val="000000"/>
          <w:lang w:val="en-US"/>
        </w:rPr>
      </w:pPr>
      <w:r>
        <w:rPr>
          <w:rFonts w:ascii="Times New Roman" w:hAnsi="Times New Roman" w:cs="Times New Roman"/>
          <w:color w:val="000000"/>
          <w:lang w:val="en-US"/>
        </w:rPr>
        <w:t>For prioritization of an SR transmission over HARQ-ACK transmission, the UE should be able to determine whether the HARQ-ACK bits correspond to a high priority scheduled DL transmission. If this is not feasible, the baseline assumption for multiplexing different UCI on PUCCH should be based prioritizing HARQ-ACK over other UCI types.</w:t>
      </w:r>
    </w:p>
    <w:p w14:paraId="2AD88B33" w14:textId="77777777" w:rsidR="000B7B0E" w:rsidRDefault="000B7B0E" w:rsidP="000B7B0E">
      <w:pPr>
        <w:rPr>
          <w:rFonts w:ascii="Times New Roman" w:hAnsi="Times New Roman" w:cs="Times New Roman"/>
          <w:b/>
          <w:color w:val="000000"/>
        </w:rPr>
      </w:pPr>
    </w:p>
    <w:p w14:paraId="26C2321C" w14:textId="291BCEC8" w:rsidR="000B7B0E" w:rsidRPr="007F4A07" w:rsidRDefault="000B7B0E" w:rsidP="000B7B0E">
      <w:pPr>
        <w:rPr>
          <w:rFonts w:ascii="Times New Roman" w:hAnsi="Times New Roman" w:cs="Times New Roman"/>
          <w:b/>
          <w:color w:val="000000"/>
        </w:rPr>
      </w:pPr>
      <w:r w:rsidRPr="007F4A07">
        <w:rPr>
          <w:rFonts w:ascii="Times New Roman" w:hAnsi="Times New Roman" w:cs="Times New Roman"/>
          <w:b/>
          <w:color w:val="000000"/>
        </w:rPr>
        <w:t>Proposal 1:</w:t>
      </w:r>
    </w:p>
    <w:p w14:paraId="6D774770" w14:textId="686C357A" w:rsidR="000B7B0E" w:rsidRPr="00505EF4" w:rsidRDefault="000B7B0E" w:rsidP="00505EF4">
      <w:pPr>
        <w:pStyle w:val="ListParagraph"/>
        <w:numPr>
          <w:ilvl w:val="0"/>
          <w:numId w:val="21"/>
        </w:numPr>
        <w:spacing w:after="180" w:line="240" w:lineRule="auto"/>
        <w:rPr>
          <w:rFonts w:ascii="Times New Roman" w:hAnsi="Times New Roman" w:cs="Times New Roman"/>
          <w:color w:val="000000"/>
          <w:lang w:val="en-US"/>
        </w:rPr>
      </w:pPr>
      <w:r w:rsidRPr="007F4A07">
        <w:rPr>
          <w:rFonts w:ascii="Times New Roman" w:hAnsi="Times New Roman" w:cs="Times New Roman"/>
          <w:color w:val="000000"/>
          <w:lang w:val="en-US"/>
        </w:rPr>
        <w:t xml:space="preserve">A collision between two PUCCH transmission occasions for a UE occurs when any part of the first PUCCH transmission occasion overlaps in time with any part of the second PUCCH transmission occasion.  </w:t>
      </w:r>
    </w:p>
    <w:p w14:paraId="13FC7E8A" w14:textId="77777777" w:rsidR="000B7B0E" w:rsidRPr="007F4A07" w:rsidRDefault="000B7B0E" w:rsidP="000B7B0E">
      <w:pPr>
        <w:pStyle w:val="ListParagraph"/>
        <w:ind w:left="0"/>
        <w:rPr>
          <w:rFonts w:ascii="Times New Roman" w:hAnsi="Times New Roman" w:cs="Times New Roman"/>
          <w:b/>
          <w:color w:val="000000"/>
          <w:lang w:val="en-US"/>
        </w:rPr>
      </w:pPr>
      <w:r w:rsidRPr="007F4A07">
        <w:rPr>
          <w:rFonts w:ascii="Times New Roman" w:hAnsi="Times New Roman" w:cs="Times New Roman"/>
          <w:b/>
          <w:color w:val="000000"/>
          <w:lang w:val="en-US"/>
        </w:rPr>
        <w:t>Proposal 2:</w:t>
      </w:r>
    </w:p>
    <w:p w14:paraId="3DD8D95C" w14:textId="0D69E531" w:rsidR="000B7B0E" w:rsidRDefault="000B7B0E" w:rsidP="00505EF4">
      <w:pPr>
        <w:pStyle w:val="ListParagraph"/>
        <w:numPr>
          <w:ilvl w:val="0"/>
          <w:numId w:val="21"/>
        </w:numPr>
        <w:rPr>
          <w:rFonts w:ascii="Times New Roman" w:hAnsi="Times New Roman" w:cs="Times New Roman"/>
          <w:color w:val="000000"/>
          <w:lang w:val="en-US"/>
        </w:rPr>
      </w:pPr>
      <w:r w:rsidRPr="00505EF4">
        <w:rPr>
          <w:rFonts w:ascii="Times New Roman" w:hAnsi="Times New Roman" w:cs="Times New Roman"/>
          <w:color w:val="000000"/>
          <w:lang w:val="en-US"/>
        </w:rPr>
        <w:t>In Rel-15, for the purpose of UCI multiplexing on a PUCCH resource, the UE assumes that HARQ-ACK has higher priority than SR and CSI.</w:t>
      </w:r>
    </w:p>
    <w:p w14:paraId="328A4C76" w14:textId="77777777" w:rsidR="000B7B0E" w:rsidRPr="00505EF4" w:rsidRDefault="000B7B0E" w:rsidP="00505EF4">
      <w:pPr>
        <w:pStyle w:val="ListParagraph"/>
        <w:rPr>
          <w:rFonts w:ascii="Times New Roman" w:hAnsi="Times New Roman" w:cs="Times New Roman"/>
          <w:color w:val="000000"/>
          <w:lang w:val="en-US"/>
        </w:rPr>
      </w:pPr>
    </w:p>
    <w:p w14:paraId="43176395" w14:textId="77777777" w:rsidR="000B7B0E" w:rsidRPr="007F4A07" w:rsidRDefault="000B7B0E" w:rsidP="000B7B0E">
      <w:pPr>
        <w:rPr>
          <w:rFonts w:ascii="Times New Roman" w:hAnsi="Times New Roman" w:cs="Times New Roman"/>
          <w:b/>
          <w:color w:val="000000"/>
        </w:rPr>
      </w:pPr>
      <w:r w:rsidRPr="007F4A07">
        <w:rPr>
          <w:rFonts w:ascii="Times New Roman" w:hAnsi="Times New Roman" w:cs="Times New Roman"/>
          <w:b/>
          <w:color w:val="000000"/>
        </w:rPr>
        <w:t>Proposal 3:</w:t>
      </w:r>
    </w:p>
    <w:p w14:paraId="735417B4" w14:textId="7EA42587" w:rsidR="000B7B0E" w:rsidRPr="00505EF4" w:rsidRDefault="000B7B0E" w:rsidP="000B7B0E">
      <w:pPr>
        <w:pStyle w:val="ListParagraph"/>
        <w:numPr>
          <w:ilvl w:val="0"/>
          <w:numId w:val="21"/>
        </w:numPr>
        <w:rPr>
          <w:rFonts w:ascii="Times New Roman" w:hAnsi="Times New Roman" w:cs="Times New Roman"/>
          <w:b/>
          <w:color w:val="000000"/>
          <w:lang w:val="en-US"/>
        </w:rPr>
      </w:pPr>
      <w:r w:rsidRPr="007F4A07">
        <w:rPr>
          <w:rFonts w:ascii="Times New Roman" w:hAnsi="Times New Roman" w:cs="Times New Roman"/>
          <w:color w:val="000000"/>
          <w:lang w:val="en-US"/>
        </w:rPr>
        <w:t>If a UE is indicated a PUCCH Format 1 resource for transmission of HARQ-ACK only which overlaps with an SR reporting occasion which is configured with PUCCH Format 0, the UE drops the SR and transmits only HARQ-ACK information on the PUCCH Format 1 resource indicated for only HARQ-ACK information transmission.</w:t>
      </w:r>
    </w:p>
    <w:p w14:paraId="7A40A400" w14:textId="77777777" w:rsidR="000B7B0E" w:rsidRPr="007F4A07" w:rsidRDefault="000B7B0E" w:rsidP="00505EF4">
      <w:pPr>
        <w:pStyle w:val="ListParagraph"/>
        <w:rPr>
          <w:rFonts w:ascii="Times New Roman" w:hAnsi="Times New Roman" w:cs="Times New Roman"/>
          <w:b/>
          <w:color w:val="000000"/>
          <w:lang w:val="en-US"/>
        </w:rPr>
      </w:pPr>
    </w:p>
    <w:p w14:paraId="7C1E46A7" w14:textId="77777777" w:rsidR="000B7B0E" w:rsidRPr="007F4A07" w:rsidRDefault="000B7B0E" w:rsidP="000B7B0E">
      <w:pPr>
        <w:rPr>
          <w:rFonts w:ascii="Times New Roman" w:hAnsi="Times New Roman" w:cs="Times New Roman"/>
          <w:b/>
          <w:color w:val="000000"/>
        </w:rPr>
      </w:pPr>
      <w:r w:rsidRPr="007F4A07">
        <w:rPr>
          <w:rFonts w:ascii="Times New Roman" w:hAnsi="Times New Roman" w:cs="Times New Roman"/>
          <w:b/>
          <w:color w:val="000000"/>
        </w:rPr>
        <w:t>Proposal 4:</w:t>
      </w:r>
    </w:p>
    <w:p w14:paraId="30897505" w14:textId="77777777" w:rsidR="000B7B0E" w:rsidRPr="007F4A07" w:rsidRDefault="000B7B0E" w:rsidP="000B7B0E">
      <w:pPr>
        <w:pStyle w:val="ListParagraph"/>
        <w:numPr>
          <w:ilvl w:val="0"/>
          <w:numId w:val="21"/>
        </w:numPr>
        <w:rPr>
          <w:rFonts w:ascii="Times New Roman" w:hAnsi="Times New Roman" w:cs="Times New Roman"/>
          <w:color w:val="000000"/>
          <w:lang w:val="en-US"/>
        </w:rPr>
      </w:pPr>
      <w:r w:rsidRPr="007F4A07">
        <w:rPr>
          <w:rFonts w:ascii="Times New Roman" w:hAnsi="Times New Roman" w:cs="Times New Roman"/>
          <w:color w:val="000000"/>
          <w:lang w:val="en-US"/>
        </w:rPr>
        <w:t>For the case where a UE is indicated a PUCCH Format 1 resource for transmission of HARQ-ACK information only which overlaps with an SR reporting occasion that is configured with PUCCH Format 1, if the SR PUCCH resource is confined in time within the PUCCH resource for only HARQ-ACK information, the UE transmits the HARQ-ACK information and SR simultaneously. Otherwise, the UE drops the SR and transmit only the HARQ-ACK information on the PUCCH Format 1 PUCCH resource indicated for only HARQ-ACK information transmission.</w:t>
      </w:r>
    </w:p>
    <w:p w14:paraId="41DBF890" w14:textId="77777777" w:rsidR="000B7B0E" w:rsidRDefault="000B7B0E" w:rsidP="000B7B0E">
      <w:pPr>
        <w:pStyle w:val="ListParagraph"/>
        <w:ind w:left="0"/>
        <w:rPr>
          <w:rFonts w:ascii="Times New Roman" w:hAnsi="Times New Roman" w:cs="Times New Roman"/>
          <w:b/>
          <w:color w:val="000000"/>
          <w:lang w:val="en-US"/>
        </w:rPr>
      </w:pPr>
    </w:p>
    <w:p w14:paraId="2E812A0A" w14:textId="44A9D1A1" w:rsidR="000B7B0E" w:rsidRPr="007F4A07" w:rsidRDefault="000B7B0E" w:rsidP="000B7B0E">
      <w:pPr>
        <w:pStyle w:val="ListParagraph"/>
        <w:ind w:left="0"/>
        <w:rPr>
          <w:rFonts w:ascii="Times New Roman" w:hAnsi="Times New Roman" w:cs="Times New Roman"/>
          <w:b/>
          <w:color w:val="000000"/>
          <w:lang w:val="en-US"/>
        </w:rPr>
      </w:pPr>
      <w:r w:rsidRPr="007F4A07">
        <w:rPr>
          <w:rFonts w:ascii="Times New Roman" w:hAnsi="Times New Roman" w:cs="Times New Roman"/>
          <w:b/>
          <w:color w:val="000000"/>
          <w:lang w:val="en-US"/>
        </w:rPr>
        <w:t>Proposal 5:</w:t>
      </w:r>
    </w:p>
    <w:p w14:paraId="2C3692C8" w14:textId="77777777" w:rsidR="000B7B0E" w:rsidRPr="007F4A07" w:rsidRDefault="000B7B0E" w:rsidP="00505EF4">
      <w:pPr>
        <w:pStyle w:val="ListParagraph"/>
        <w:numPr>
          <w:ilvl w:val="0"/>
          <w:numId w:val="22"/>
        </w:numPr>
        <w:spacing w:after="180" w:line="240" w:lineRule="auto"/>
        <w:ind w:left="709" w:hanging="425"/>
        <w:rPr>
          <w:rFonts w:asciiTheme="minorHAnsi" w:hAnsiTheme="minorHAnsi"/>
          <w:szCs w:val="20"/>
          <w:lang w:val="en-US"/>
        </w:rPr>
      </w:pPr>
      <w:r w:rsidRPr="007F4A07">
        <w:rPr>
          <w:rFonts w:ascii="Times New Roman" w:hAnsi="Times New Roman" w:cs="Times New Roman"/>
          <w:szCs w:val="20"/>
          <w:lang w:val="en-US"/>
        </w:rPr>
        <w:t>When a UE is configured for simultaneous transmission of HARQ-ACK/SR and CSI by higher layers, if transmission of HARQ-ACK/SR and CSI using PUCCH resources overlap, to convey the HARQ-ACK/SR and CSI on a PUCCH transmission, the UE determines a PUCCH resource after determining a PUCCH resource set for a UCI size based on the number of HARQ-ACK/SR and CSI bits assuming the maximum number of CSI bits. The PUCCH resource is selected from the PUCCH resources in the PUCCH resource set based on the same PUCCH resource indicator field in the DCI that was used to determine the PUCCH resource for only HARQ-ACK transmission</w:t>
      </w:r>
      <w:r w:rsidRPr="007F4A07">
        <w:rPr>
          <w:rFonts w:asciiTheme="minorHAnsi" w:hAnsiTheme="minorHAnsi"/>
          <w:szCs w:val="20"/>
          <w:lang w:val="en-US"/>
        </w:rPr>
        <w:t xml:space="preserve">. </w:t>
      </w:r>
    </w:p>
    <w:p w14:paraId="00F913B3" w14:textId="77777777" w:rsidR="000B7B0E" w:rsidRPr="007F4A07" w:rsidRDefault="000B7B0E" w:rsidP="000B7B0E">
      <w:pPr>
        <w:rPr>
          <w:rFonts w:ascii="Times New Roman" w:hAnsi="Times New Roman" w:cs="Times New Roman"/>
          <w:b/>
          <w:color w:val="000000"/>
        </w:rPr>
      </w:pPr>
      <w:r w:rsidRPr="007F4A07">
        <w:rPr>
          <w:rFonts w:ascii="Times New Roman" w:hAnsi="Times New Roman" w:cs="Times New Roman"/>
          <w:b/>
          <w:color w:val="000000"/>
        </w:rPr>
        <w:t>Proposal 6:</w:t>
      </w:r>
    </w:p>
    <w:p w14:paraId="6E7567A8" w14:textId="77777777" w:rsidR="000B7B0E" w:rsidRPr="007F4A07" w:rsidRDefault="000B7B0E" w:rsidP="000B7B0E">
      <w:pPr>
        <w:pStyle w:val="ListParagraph"/>
        <w:numPr>
          <w:ilvl w:val="0"/>
          <w:numId w:val="24"/>
        </w:numPr>
        <w:rPr>
          <w:rFonts w:ascii="Times New Roman" w:hAnsi="Times New Roman" w:cs="Times New Roman"/>
          <w:color w:val="000000"/>
          <w:lang w:val="en-US"/>
        </w:rPr>
      </w:pPr>
      <w:r w:rsidRPr="007F4A07">
        <w:rPr>
          <w:rFonts w:ascii="Times New Roman" w:hAnsi="Times New Roman" w:cs="Times New Roman"/>
          <w:color w:val="000000"/>
          <w:lang w:val="en-US"/>
        </w:rPr>
        <w:t xml:space="preserve">If the parameter PUCCH-F3/4-simultanoeus-HARQ-ACK-CSI is set to TRUE, and if CSI is configured with PUCCH format 2, and if the UE determines a PUCCH format 3/4 resource for simultaneous transmission of </w:t>
      </w:r>
      <w:r w:rsidRPr="007F4A07">
        <w:rPr>
          <w:rFonts w:ascii="Times New Roman" w:hAnsi="Times New Roman" w:cs="Times New Roman"/>
          <w:szCs w:val="20"/>
          <w:lang w:val="en-US"/>
        </w:rPr>
        <w:t>HARQ-ACK</w:t>
      </w:r>
      <w:r w:rsidRPr="007F4A07">
        <w:rPr>
          <w:rFonts w:ascii="Times New Roman" w:hAnsi="Times New Roman" w:cs="Times New Roman"/>
          <w:color w:val="000000"/>
          <w:lang w:val="en-US"/>
        </w:rPr>
        <w:t xml:space="preserve"> /SR and CSI, the CSI and </w:t>
      </w:r>
      <w:r w:rsidRPr="007F4A07">
        <w:rPr>
          <w:rFonts w:ascii="Times New Roman" w:hAnsi="Times New Roman" w:cs="Times New Roman"/>
          <w:szCs w:val="20"/>
          <w:lang w:val="en-US"/>
        </w:rPr>
        <w:t>HARQ-ACK</w:t>
      </w:r>
      <w:r w:rsidRPr="007F4A07">
        <w:rPr>
          <w:rFonts w:ascii="Times New Roman" w:hAnsi="Times New Roman" w:cs="Times New Roman"/>
          <w:color w:val="000000"/>
          <w:lang w:val="en-US"/>
        </w:rPr>
        <w:t xml:space="preserve">/SR are jointly encoded based on the max code rate for PUCCH F3 (or F4) and the same RE mapping rule as for only </w:t>
      </w:r>
      <w:r w:rsidRPr="007F4A07">
        <w:rPr>
          <w:rFonts w:ascii="Times New Roman" w:hAnsi="Times New Roman" w:cs="Times New Roman"/>
          <w:szCs w:val="20"/>
          <w:lang w:val="en-US"/>
        </w:rPr>
        <w:t>HARQ-ACK</w:t>
      </w:r>
      <w:r w:rsidRPr="007F4A07">
        <w:rPr>
          <w:rFonts w:ascii="Times New Roman" w:hAnsi="Times New Roman" w:cs="Times New Roman"/>
          <w:color w:val="000000"/>
          <w:lang w:val="en-US"/>
        </w:rPr>
        <w:t xml:space="preserve"> transmission on a PUCCH format 3/4 is applied.</w:t>
      </w:r>
    </w:p>
    <w:p w14:paraId="291689A0" w14:textId="77777777" w:rsidR="000B7B0E" w:rsidRPr="007F4A07" w:rsidRDefault="000B7B0E" w:rsidP="000B7B0E">
      <w:pPr>
        <w:pStyle w:val="ListParagraph"/>
        <w:numPr>
          <w:ilvl w:val="0"/>
          <w:numId w:val="24"/>
        </w:numPr>
        <w:rPr>
          <w:rFonts w:ascii="Times New Roman" w:hAnsi="Times New Roman" w:cs="Times New Roman"/>
          <w:color w:val="000000"/>
          <w:lang w:val="en-US"/>
        </w:rPr>
      </w:pPr>
      <w:r w:rsidRPr="007F4A07">
        <w:rPr>
          <w:rFonts w:ascii="Times New Roman" w:hAnsi="Times New Roman" w:cs="Times New Roman"/>
          <w:color w:val="000000"/>
          <w:lang w:val="en-US"/>
        </w:rPr>
        <w:lastRenderedPageBreak/>
        <w:t xml:space="preserve">If the parameter PUCCH-F2-simultanoeus-HARQ-ACK-CSI is set to TRUE, and if CSI is configured with PUCCH format 3/4, and if a UE determines a PUCCH format 2 resource for simultaneous transmission of </w:t>
      </w:r>
      <w:r w:rsidRPr="007F4A07">
        <w:rPr>
          <w:rFonts w:ascii="Times New Roman" w:hAnsi="Times New Roman" w:cs="Times New Roman"/>
          <w:szCs w:val="20"/>
          <w:lang w:val="en-US"/>
        </w:rPr>
        <w:t>HARQ-ACK</w:t>
      </w:r>
      <w:r w:rsidRPr="007F4A07">
        <w:rPr>
          <w:rFonts w:ascii="Times New Roman" w:hAnsi="Times New Roman" w:cs="Times New Roman"/>
          <w:color w:val="000000"/>
          <w:lang w:val="en-US"/>
        </w:rPr>
        <w:t xml:space="preserve"> /SR and CSI, CSI Part 2 is dropped and CSI Part 1 is jointly encoded with </w:t>
      </w:r>
      <w:r w:rsidRPr="007F4A07">
        <w:rPr>
          <w:rFonts w:ascii="Times New Roman" w:hAnsi="Times New Roman" w:cs="Times New Roman"/>
          <w:szCs w:val="20"/>
          <w:lang w:val="en-US"/>
        </w:rPr>
        <w:t>HARQ-ACK</w:t>
      </w:r>
      <w:r w:rsidRPr="007F4A07">
        <w:rPr>
          <w:rFonts w:ascii="Times New Roman" w:hAnsi="Times New Roman" w:cs="Times New Roman"/>
          <w:color w:val="000000"/>
          <w:lang w:val="en-US"/>
        </w:rPr>
        <w:t xml:space="preserve"> /SR using the configured max code rate for PUCCH format 2 and the same RE mapping rule as for only </w:t>
      </w:r>
      <w:r w:rsidRPr="007F4A07">
        <w:rPr>
          <w:rFonts w:ascii="Times New Roman" w:hAnsi="Times New Roman" w:cs="Times New Roman"/>
          <w:szCs w:val="20"/>
          <w:lang w:val="en-US"/>
        </w:rPr>
        <w:t>HARQ-ACK</w:t>
      </w:r>
      <w:r w:rsidRPr="007F4A07">
        <w:rPr>
          <w:rFonts w:ascii="Times New Roman" w:hAnsi="Times New Roman" w:cs="Times New Roman"/>
          <w:color w:val="000000"/>
          <w:lang w:val="en-US"/>
        </w:rPr>
        <w:t xml:space="preserve"> transmission on a PUCCH format 2 is applied.</w:t>
      </w:r>
    </w:p>
    <w:p w14:paraId="3698A171" w14:textId="01E09269" w:rsidR="008F6CB6" w:rsidRPr="00505EF4" w:rsidRDefault="008F6CB6" w:rsidP="000B7B0E">
      <w:pPr>
        <w:rPr>
          <w:rFonts w:ascii="Times New Roman" w:hAnsi="Times New Roman" w:cs="Times New Roman"/>
          <w:szCs w:val="20"/>
          <w:lang w:val="en-US" w:eastAsia="x-none"/>
        </w:rPr>
      </w:pPr>
    </w:p>
    <w:p w14:paraId="7E24D454" w14:textId="77777777" w:rsidR="00F507D1" w:rsidRPr="00D53CED" w:rsidRDefault="00F507D1" w:rsidP="0009033B">
      <w:pPr>
        <w:pStyle w:val="Heading1"/>
      </w:pPr>
      <w:r w:rsidRPr="00D53CED">
        <w:t>References</w:t>
      </w:r>
    </w:p>
    <w:p w14:paraId="3E794D4F" w14:textId="5C565FD3" w:rsidR="00231549" w:rsidRPr="00505EF4" w:rsidRDefault="00C0442B" w:rsidP="00B641CC">
      <w:pPr>
        <w:pStyle w:val="Reference"/>
        <w:rPr>
          <w:rFonts w:ascii="Times New Roman"/>
          <w:lang w:val="en-US"/>
        </w:rPr>
      </w:pPr>
      <w:bookmarkStart w:id="74" w:name="_Ref485295645"/>
      <w:bookmarkStart w:id="75" w:name="_Ref481400987"/>
      <w:bookmarkStart w:id="76" w:name="_Ref503577747"/>
      <w:bookmarkStart w:id="77" w:name="_Ref506612917"/>
      <w:r w:rsidRPr="00505EF4">
        <w:rPr>
          <w:rFonts w:ascii="Times New Roman" w:hAnsi="Times New Roman" w:cs="Times New Roman"/>
          <w:color w:val="000000"/>
          <w:lang w:val="en-US"/>
        </w:rPr>
        <w:t>R1-1801262</w:t>
      </w:r>
      <w:bookmarkEnd w:id="77"/>
      <w:r w:rsidRPr="00505EF4">
        <w:rPr>
          <w:rFonts w:ascii="Times New Roman" w:hAnsi="Times New Roman" w:cs="Times New Roman"/>
          <w:color w:val="000000"/>
          <w:lang w:val="en-US"/>
        </w:rPr>
        <w:tab/>
      </w:r>
      <w:r>
        <w:rPr>
          <w:rFonts w:ascii="Times New Roman" w:hAnsi="Times New Roman" w:cs="Times New Roman"/>
          <w:color w:val="000000"/>
          <w:lang w:val="en-US"/>
        </w:rPr>
        <w:tab/>
      </w:r>
      <w:r w:rsidRPr="00505EF4">
        <w:rPr>
          <w:rFonts w:ascii="Times New Roman" w:hAnsi="Times New Roman" w:cs="Times New Roman"/>
          <w:color w:val="000000"/>
          <w:lang w:val="en-US"/>
        </w:rPr>
        <w:t>Summary of Discussions on Multiplexing Different UCI types on a PUCCH resource; Ericsson</w:t>
      </w:r>
    </w:p>
    <w:bookmarkEnd w:id="74"/>
    <w:bookmarkEnd w:id="75"/>
    <w:bookmarkEnd w:id="76"/>
    <w:p w14:paraId="70234F4E" w14:textId="38079566" w:rsidR="00382455" w:rsidRPr="00505EF4" w:rsidRDefault="00382455" w:rsidP="002149E7">
      <w:pPr>
        <w:pStyle w:val="Reference"/>
        <w:numPr>
          <w:ilvl w:val="0"/>
          <w:numId w:val="0"/>
        </w:numPr>
        <w:ind w:left="567"/>
        <w:rPr>
          <w:lang w:val="en-US"/>
        </w:rPr>
      </w:pPr>
    </w:p>
    <w:sectPr w:rsidR="00382455" w:rsidRPr="00505EF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3665A" w14:textId="77777777" w:rsidR="00C11FEF" w:rsidRDefault="00C11FEF">
      <w:r>
        <w:separator/>
      </w:r>
    </w:p>
  </w:endnote>
  <w:endnote w:type="continuationSeparator" w:id="0">
    <w:p w14:paraId="3E851810" w14:textId="77777777" w:rsidR="00C11FEF" w:rsidRDefault="00C11FEF">
      <w:r>
        <w:continuationSeparator/>
      </w:r>
    </w:p>
  </w:endnote>
  <w:endnote w:type="continuationNotice" w:id="1">
    <w:p w14:paraId="74167547" w14:textId="77777777" w:rsidR="00C11FEF" w:rsidRDefault="00C11F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B77CE" w14:textId="77777777" w:rsidR="00C11FEF" w:rsidRDefault="00C11FEF">
      <w:r>
        <w:separator/>
      </w:r>
    </w:p>
  </w:footnote>
  <w:footnote w:type="continuationSeparator" w:id="0">
    <w:p w14:paraId="083DD3CE" w14:textId="77777777" w:rsidR="00C11FEF" w:rsidRDefault="00C11FEF">
      <w:r>
        <w:continuationSeparator/>
      </w:r>
    </w:p>
  </w:footnote>
  <w:footnote w:type="continuationNotice" w:id="1">
    <w:p w14:paraId="7D7A11C1" w14:textId="77777777" w:rsidR="00C11FEF" w:rsidRDefault="00C11F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077E2"/>
    <w:multiLevelType w:val="hybridMultilevel"/>
    <w:tmpl w:val="E78A5024"/>
    <w:lvl w:ilvl="0" w:tplc="04987BAE">
      <w:start w:val="1"/>
      <w:numFmt w:val="bullet"/>
      <w:lvlText w:val="-"/>
      <w:lvlJc w:val="left"/>
      <w:pPr>
        <w:ind w:left="927" w:hanging="360"/>
      </w:pPr>
      <w:rPr>
        <w:rFonts w:ascii="Calibri" w:eastAsia="Times New Roman" w:hAnsi="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12F45305"/>
    <w:multiLevelType w:val="hybridMultilevel"/>
    <w:tmpl w:val="F5FC4466"/>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525C66"/>
    <w:multiLevelType w:val="hybridMultilevel"/>
    <w:tmpl w:val="F27ADC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542BE0"/>
    <w:multiLevelType w:val="hybridMultilevel"/>
    <w:tmpl w:val="DBDC0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A06804"/>
    <w:multiLevelType w:val="hybridMultilevel"/>
    <w:tmpl w:val="426C9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3740EB"/>
    <w:multiLevelType w:val="hybridMultilevel"/>
    <w:tmpl w:val="7F0ED778"/>
    <w:lvl w:ilvl="0" w:tplc="ADDA1A1C">
      <w:start w:val="1"/>
      <w:numFmt w:val="bullet"/>
      <w:lvlText w:val=""/>
      <w:lvlJc w:val="left"/>
      <w:pPr>
        <w:tabs>
          <w:tab w:val="num" w:pos="360"/>
        </w:tabs>
        <w:ind w:left="360" w:hanging="360"/>
      </w:pPr>
      <w:rPr>
        <w:rFonts w:ascii="Wingdings" w:hAnsi="Wingdings" w:hint="default"/>
      </w:rPr>
    </w:lvl>
    <w:lvl w:ilvl="1" w:tplc="124689FA">
      <w:numFmt w:val="bullet"/>
      <w:lvlText w:val="o"/>
      <w:lvlJc w:val="left"/>
      <w:pPr>
        <w:tabs>
          <w:tab w:val="num" w:pos="1080"/>
        </w:tabs>
        <w:ind w:left="1080" w:hanging="360"/>
      </w:pPr>
      <w:rPr>
        <w:rFonts w:ascii="Courier New" w:hAnsi="Courier New" w:hint="default"/>
      </w:rPr>
    </w:lvl>
    <w:lvl w:ilvl="2" w:tplc="B1E078F8">
      <w:numFmt w:val="bullet"/>
      <w:lvlText w:val=""/>
      <w:lvlJc w:val="left"/>
      <w:pPr>
        <w:tabs>
          <w:tab w:val="num" w:pos="1800"/>
        </w:tabs>
        <w:ind w:left="1800" w:hanging="360"/>
      </w:pPr>
      <w:rPr>
        <w:rFonts w:ascii="Wingdings" w:hAnsi="Wingdings" w:hint="default"/>
      </w:rPr>
    </w:lvl>
    <w:lvl w:ilvl="3" w:tplc="4356CBFE" w:tentative="1">
      <w:start w:val="1"/>
      <w:numFmt w:val="bullet"/>
      <w:lvlText w:val=""/>
      <w:lvlJc w:val="left"/>
      <w:pPr>
        <w:tabs>
          <w:tab w:val="num" w:pos="2520"/>
        </w:tabs>
        <w:ind w:left="2520" w:hanging="360"/>
      </w:pPr>
      <w:rPr>
        <w:rFonts w:ascii="Wingdings" w:hAnsi="Wingdings" w:hint="default"/>
      </w:rPr>
    </w:lvl>
    <w:lvl w:ilvl="4" w:tplc="6958E81C" w:tentative="1">
      <w:start w:val="1"/>
      <w:numFmt w:val="bullet"/>
      <w:lvlText w:val=""/>
      <w:lvlJc w:val="left"/>
      <w:pPr>
        <w:tabs>
          <w:tab w:val="num" w:pos="3240"/>
        </w:tabs>
        <w:ind w:left="3240" w:hanging="360"/>
      </w:pPr>
      <w:rPr>
        <w:rFonts w:ascii="Wingdings" w:hAnsi="Wingdings" w:hint="default"/>
      </w:rPr>
    </w:lvl>
    <w:lvl w:ilvl="5" w:tplc="3B081A3A" w:tentative="1">
      <w:start w:val="1"/>
      <w:numFmt w:val="bullet"/>
      <w:lvlText w:val=""/>
      <w:lvlJc w:val="left"/>
      <w:pPr>
        <w:tabs>
          <w:tab w:val="num" w:pos="3960"/>
        </w:tabs>
        <w:ind w:left="3960" w:hanging="360"/>
      </w:pPr>
      <w:rPr>
        <w:rFonts w:ascii="Wingdings" w:hAnsi="Wingdings" w:hint="default"/>
      </w:rPr>
    </w:lvl>
    <w:lvl w:ilvl="6" w:tplc="86D8930C" w:tentative="1">
      <w:start w:val="1"/>
      <w:numFmt w:val="bullet"/>
      <w:lvlText w:val=""/>
      <w:lvlJc w:val="left"/>
      <w:pPr>
        <w:tabs>
          <w:tab w:val="num" w:pos="4680"/>
        </w:tabs>
        <w:ind w:left="4680" w:hanging="360"/>
      </w:pPr>
      <w:rPr>
        <w:rFonts w:ascii="Wingdings" w:hAnsi="Wingdings" w:hint="default"/>
      </w:rPr>
    </w:lvl>
    <w:lvl w:ilvl="7" w:tplc="CA0601AE" w:tentative="1">
      <w:start w:val="1"/>
      <w:numFmt w:val="bullet"/>
      <w:lvlText w:val=""/>
      <w:lvlJc w:val="left"/>
      <w:pPr>
        <w:tabs>
          <w:tab w:val="num" w:pos="5400"/>
        </w:tabs>
        <w:ind w:left="5400" w:hanging="360"/>
      </w:pPr>
      <w:rPr>
        <w:rFonts w:ascii="Wingdings" w:hAnsi="Wingdings" w:hint="default"/>
      </w:rPr>
    </w:lvl>
    <w:lvl w:ilvl="8" w:tplc="DE4CA65E"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D0108"/>
    <w:multiLevelType w:val="hybridMultilevel"/>
    <w:tmpl w:val="BF2A60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D4359E1"/>
    <w:multiLevelType w:val="hybridMultilevel"/>
    <w:tmpl w:val="A31CD2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462720"/>
    <w:multiLevelType w:val="hybridMultilevel"/>
    <w:tmpl w:val="57F49F0E"/>
    <w:lvl w:ilvl="0" w:tplc="53F09922">
      <w:start w:val="1"/>
      <w:numFmt w:val="bullet"/>
      <w:lvlText w:val="•"/>
      <w:lvlJc w:val="left"/>
      <w:pPr>
        <w:tabs>
          <w:tab w:val="num" w:pos="360"/>
        </w:tabs>
        <w:ind w:left="360" w:hanging="360"/>
      </w:pPr>
      <w:rPr>
        <w:rFonts w:ascii="Arial" w:hAnsi="Arial" w:hint="default"/>
      </w:rPr>
    </w:lvl>
    <w:lvl w:ilvl="1" w:tplc="5D3E7214">
      <w:numFmt w:val="bullet"/>
      <w:lvlText w:val="o"/>
      <w:lvlJc w:val="left"/>
      <w:pPr>
        <w:tabs>
          <w:tab w:val="num" w:pos="1080"/>
        </w:tabs>
        <w:ind w:left="1080" w:hanging="360"/>
      </w:pPr>
      <w:rPr>
        <w:rFonts w:ascii="Courier New" w:hAnsi="Courier New" w:hint="default"/>
      </w:rPr>
    </w:lvl>
    <w:lvl w:ilvl="2" w:tplc="0BAC3C9E" w:tentative="1">
      <w:start w:val="1"/>
      <w:numFmt w:val="bullet"/>
      <w:lvlText w:val="•"/>
      <w:lvlJc w:val="left"/>
      <w:pPr>
        <w:tabs>
          <w:tab w:val="num" w:pos="1800"/>
        </w:tabs>
        <w:ind w:left="1800" w:hanging="360"/>
      </w:pPr>
      <w:rPr>
        <w:rFonts w:ascii="Arial" w:hAnsi="Arial" w:hint="default"/>
      </w:rPr>
    </w:lvl>
    <w:lvl w:ilvl="3" w:tplc="E36A2036" w:tentative="1">
      <w:start w:val="1"/>
      <w:numFmt w:val="bullet"/>
      <w:lvlText w:val="•"/>
      <w:lvlJc w:val="left"/>
      <w:pPr>
        <w:tabs>
          <w:tab w:val="num" w:pos="2520"/>
        </w:tabs>
        <w:ind w:left="2520" w:hanging="360"/>
      </w:pPr>
      <w:rPr>
        <w:rFonts w:ascii="Arial" w:hAnsi="Arial" w:hint="default"/>
      </w:rPr>
    </w:lvl>
    <w:lvl w:ilvl="4" w:tplc="308AA3D0" w:tentative="1">
      <w:start w:val="1"/>
      <w:numFmt w:val="bullet"/>
      <w:lvlText w:val="•"/>
      <w:lvlJc w:val="left"/>
      <w:pPr>
        <w:tabs>
          <w:tab w:val="num" w:pos="3240"/>
        </w:tabs>
        <w:ind w:left="3240" w:hanging="360"/>
      </w:pPr>
      <w:rPr>
        <w:rFonts w:ascii="Arial" w:hAnsi="Arial" w:hint="default"/>
      </w:rPr>
    </w:lvl>
    <w:lvl w:ilvl="5" w:tplc="DC88E150" w:tentative="1">
      <w:start w:val="1"/>
      <w:numFmt w:val="bullet"/>
      <w:lvlText w:val="•"/>
      <w:lvlJc w:val="left"/>
      <w:pPr>
        <w:tabs>
          <w:tab w:val="num" w:pos="3960"/>
        </w:tabs>
        <w:ind w:left="3960" w:hanging="360"/>
      </w:pPr>
      <w:rPr>
        <w:rFonts w:ascii="Arial" w:hAnsi="Arial" w:hint="default"/>
      </w:rPr>
    </w:lvl>
    <w:lvl w:ilvl="6" w:tplc="3F48179A" w:tentative="1">
      <w:start w:val="1"/>
      <w:numFmt w:val="bullet"/>
      <w:lvlText w:val="•"/>
      <w:lvlJc w:val="left"/>
      <w:pPr>
        <w:tabs>
          <w:tab w:val="num" w:pos="4680"/>
        </w:tabs>
        <w:ind w:left="4680" w:hanging="360"/>
      </w:pPr>
      <w:rPr>
        <w:rFonts w:ascii="Arial" w:hAnsi="Arial" w:hint="default"/>
      </w:rPr>
    </w:lvl>
    <w:lvl w:ilvl="7" w:tplc="BA9A4BFE" w:tentative="1">
      <w:start w:val="1"/>
      <w:numFmt w:val="bullet"/>
      <w:lvlText w:val="•"/>
      <w:lvlJc w:val="left"/>
      <w:pPr>
        <w:tabs>
          <w:tab w:val="num" w:pos="5400"/>
        </w:tabs>
        <w:ind w:left="5400" w:hanging="360"/>
      </w:pPr>
      <w:rPr>
        <w:rFonts w:ascii="Arial" w:hAnsi="Arial" w:hint="default"/>
      </w:rPr>
    </w:lvl>
    <w:lvl w:ilvl="8" w:tplc="E1503D7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6C160FD"/>
    <w:multiLevelType w:val="hybridMultilevel"/>
    <w:tmpl w:val="190436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164C84"/>
    <w:multiLevelType w:val="hybridMultilevel"/>
    <w:tmpl w:val="48B4AD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8563DF"/>
    <w:multiLevelType w:val="hybridMultilevel"/>
    <w:tmpl w:val="14F66D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3D51C8D"/>
    <w:multiLevelType w:val="hybridMultilevel"/>
    <w:tmpl w:val="189441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4B063A3"/>
    <w:multiLevelType w:val="hybridMultilevel"/>
    <w:tmpl w:val="D3F888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7"/>
  </w:num>
  <w:num w:numId="3">
    <w:abstractNumId w:val="16"/>
  </w:num>
  <w:num w:numId="4">
    <w:abstractNumId w:val="17"/>
  </w:num>
  <w:num w:numId="5">
    <w:abstractNumId w:val="13"/>
  </w:num>
  <w:num w:numId="6">
    <w:abstractNumId w:val="21"/>
  </w:num>
  <w:num w:numId="7">
    <w:abstractNumId w:val="34"/>
  </w:num>
  <w:num w:numId="8">
    <w:abstractNumId w:val="15"/>
  </w:num>
  <w:num w:numId="9">
    <w:abstractNumId w:val="30"/>
  </w:num>
  <w:num w:numId="10">
    <w:abstractNumId w:val="29"/>
  </w:num>
  <w:num w:numId="11">
    <w:abstractNumId w:val="10"/>
  </w:num>
  <w:num w:numId="12">
    <w:abstractNumId w:val="37"/>
  </w:num>
  <w:num w:numId="13">
    <w:abstractNumId w:val="36"/>
  </w:num>
  <w:num w:numId="14">
    <w:abstractNumId w:val="2"/>
  </w:num>
  <w:num w:numId="15">
    <w:abstractNumId w:val="1"/>
  </w:num>
  <w:num w:numId="16">
    <w:abstractNumId w:val="42"/>
  </w:num>
  <w:num w:numId="17">
    <w:abstractNumId w:val="31"/>
  </w:num>
  <w:num w:numId="18">
    <w:abstractNumId w:val="40"/>
  </w:num>
  <w:num w:numId="19">
    <w:abstractNumId w:val="25"/>
  </w:num>
  <w:num w:numId="20">
    <w:abstractNumId w:val="4"/>
  </w:num>
  <w:num w:numId="21">
    <w:abstractNumId w:val="35"/>
  </w:num>
  <w:num w:numId="22">
    <w:abstractNumId w:val="33"/>
  </w:num>
  <w:num w:numId="23">
    <w:abstractNumId w:val="38"/>
  </w:num>
  <w:num w:numId="24">
    <w:abstractNumId w:val="18"/>
  </w:num>
  <w:num w:numId="25">
    <w:abstractNumId w:val="44"/>
  </w:num>
  <w:num w:numId="26">
    <w:abstractNumId w:val="26"/>
  </w:num>
  <w:num w:numId="27">
    <w:abstractNumId w:val="22"/>
  </w:num>
  <w:num w:numId="28">
    <w:abstractNumId w:val="43"/>
  </w:num>
  <w:num w:numId="29">
    <w:abstractNumId w:val="20"/>
  </w:num>
  <w:num w:numId="30">
    <w:abstractNumId w:val="24"/>
  </w:num>
  <w:num w:numId="31">
    <w:abstractNumId w:val="11"/>
  </w:num>
  <w:num w:numId="32">
    <w:abstractNumId w:val="3"/>
  </w:num>
  <w:num w:numId="33">
    <w:abstractNumId w:val="41"/>
  </w:num>
  <w:num w:numId="34">
    <w:abstractNumId w:val="32"/>
  </w:num>
  <w:num w:numId="35">
    <w:abstractNumId w:val="19"/>
  </w:num>
  <w:num w:numId="36">
    <w:abstractNumId w:val="12"/>
  </w:num>
  <w:num w:numId="37">
    <w:abstractNumId w:val="7"/>
  </w:num>
  <w:num w:numId="38">
    <w:abstractNumId w:val="9"/>
  </w:num>
  <w:num w:numId="39">
    <w:abstractNumId w:val="8"/>
  </w:num>
  <w:num w:numId="40">
    <w:abstractNumId w:val="28"/>
  </w:num>
  <w:num w:numId="41">
    <w:abstractNumId w:val="6"/>
  </w:num>
  <w:num w:numId="42">
    <w:abstractNumId w:val="14"/>
  </w:num>
  <w:num w:numId="43">
    <w:abstractNumId w:val="39"/>
  </w:num>
  <w:num w:numId="44">
    <w:abstractNumId w:val="5"/>
  </w:num>
  <w:num w:numId="45">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1B28"/>
    <w:rsid w:val="00015154"/>
    <w:rsid w:val="00015D15"/>
    <w:rsid w:val="00015F6F"/>
    <w:rsid w:val="0002073E"/>
    <w:rsid w:val="0002098A"/>
    <w:rsid w:val="00020C8A"/>
    <w:rsid w:val="000211D9"/>
    <w:rsid w:val="00023A04"/>
    <w:rsid w:val="00023F2E"/>
    <w:rsid w:val="0002564D"/>
    <w:rsid w:val="00025ECA"/>
    <w:rsid w:val="000266D4"/>
    <w:rsid w:val="00027859"/>
    <w:rsid w:val="00030377"/>
    <w:rsid w:val="00030762"/>
    <w:rsid w:val="0003178D"/>
    <w:rsid w:val="000325B8"/>
    <w:rsid w:val="00032982"/>
    <w:rsid w:val="00032C77"/>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28B"/>
    <w:rsid w:val="000616E7"/>
    <w:rsid w:val="00061A0D"/>
    <w:rsid w:val="00062ACA"/>
    <w:rsid w:val="0006478A"/>
    <w:rsid w:val="0006487E"/>
    <w:rsid w:val="00064CA4"/>
    <w:rsid w:val="00065E1A"/>
    <w:rsid w:val="00066B8F"/>
    <w:rsid w:val="00071BBB"/>
    <w:rsid w:val="0007265B"/>
    <w:rsid w:val="00072D84"/>
    <w:rsid w:val="000748E7"/>
    <w:rsid w:val="00075F2A"/>
    <w:rsid w:val="00076C39"/>
    <w:rsid w:val="00077E5F"/>
    <w:rsid w:val="0008036A"/>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7763"/>
    <w:rsid w:val="000A7F2E"/>
    <w:rsid w:val="000B2719"/>
    <w:rsid w:val="000B3A8F"/>
    <w:rsid w:val="000B4AB9"/>
    <w:rsid w:val="000B58C3"/>
    <w:rsid w:val="000B61E9"/>
    <w:rsid w:val="000B66A8"/>
    <w:rsid w:val="000B7B0E"/>
    <w:rsid w:val="000B7B33"/>
    <w:rsid w:val="000C0CB3"/>
    <w:rsid w:val="000C0FBF"/>
    <w:rsid w:val="000C165A"/>
    <w:rsid w:val="000C2E19"/>
    <w:rsid w:val="000C61EF"/>
    <w:rsid w:val="000C783F"/>
    <w:rsid w:val="000D0D07"/>
    <w:rsid w:val="000D1F37"/>
    <w:rsid w:val="000D4797"/>
    <w:rsid w:val="000D5ACE"/>
    <w:rsid w:val="000D5C80"/>
    <w:rsid w:val="000D5FA3"/>
    <w:rsid w:val="000D654F"/>
    <w:rsid w:val="000D7DD2"/>
    <w:rsid w:val="000E0527"/>
    <w:rsid w:val="000E113A"/>
    <w:rsid w:val="000E17AD"/>
    <w:rsid w:val="000E1A1F"/>
    <w:rsid w:val="000E1E92"/>
    <w:rsid w:val="000E374B"/>
    <w:rsid w:val="000E540B"/>
    <w:rsid w:val="000F0662"/>
    <w:rsid w:val="000F06D6"/>
    <w:rsid w:val="000F0839"/>
    <w:rsid w:val="000F0EB1"/>
    <w:rsid w:val="000F1106"/>
    <w:rsid w:val="000F1FF9"/>
    <w:rsid w:val="000F3550"/>
    <w:rsid w:val="000F3BE9"/>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CF4"/>
    <w:rsid w:val="00114E0A"/>
    <w:rsid w:val="001153EA"/>
    <w:rsid w:val="001155DC"/>
    <w:rsid w:val="00115643"/>
    <w:rsid w:val="00115670"/>
    <w:rsid w:val="00116765"/>
    <w:rsid w:val="001176BD"/>
    <w:rsid w:val="00121102"/>
    <w:rsid w:val="001219F5"/>
    <w:rsid w:val="00121A20"/>
    <w:rsid w:val="00122B87"/>
    <w:rsid w:val="00122EDF"/>
    <w:rsid w:val="0012377F"/>
    <w:rsid w:val="00123DA1"/>
    <w:rsid w:val="00124314"/>
    <w:rsid w:val="00124D89"/>
    <w:rsid w:val="00126B4A"/>
    <w:rsid w:val="00131D77"/>
    <w:rsid w:val="00132DCE"/>
    <w:rsid w:val="00132FD0"/>
    <w:rsid w:val="001344C0"/>
    <w:rsid w:val="001346FA"/>
    <w:rsid w:val="00134CDB"/>
    <w:rsid w:val="00135252"/>
    <w:rsid w:val="00135A9E"/>
    <w:rsid w:val="00135CD5"/>
    <w:rsid w:val="00136F34"/>
    <w:rsid w:val="00136FEA"/>
    <w:rsid w:val="00137AB5"/>
    <w:rsid w:val="00137F0B"/>
    <w:rsid w:val="00140964"/>
    <w:rsid w:val="00141343"/>
    <w:rsid w:val="00142500"/>
    <w:rsid w:val="001427F0"/>
    <w:rsid w:val="00142AA9"/>
    <w:rsid w:val="00143347"/>
    <w:rsid w:val="0014596D"/>
    <w:rsid w:val="00145CF2"/>
    <w:rsid w:val="00146987"/>
    <w:rsid w:val="00146C6A"/>
    <w:rsid w:val="00147B9C"/>
    <w:rsid w:val="001507D7"/>
    <w:rsid w:val="00151E23"/>
    <w:rsid w:val="001526E0"/>
    <w:rsid w:val="001551B5"/>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388"/>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0B83"/>
    <w:rsid w:val="001C1CE5"/>
    <w:rsid w:val="001C2C68"/>
    <w:rsid w:val="001C3D2A"/>
    <w:rsid w:val="001C6661"/>
    <w:rsid w:val="001C7626"/>
    <w:rsid w:val="001D51BA"/>
    <w:rsid w:val="001D5CE2"/>
    <w:rsid w:val="001D6342"/>
    <w:rsid w:val="001D63A5"/>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75FC"/>
    <w:rsid w:val="00220600"/>
    <w:rsid w:val="002207B7"/>
    <w:rsid w:val="0022138B"/>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AC"/>
    <w:rsid w:val="002617E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638F"/>
    <w:rsid w:val="002B0227"/>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8E0"/>
    <w:rsid w:val="00331751"/>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3984"/>
    <w:rsid w:val="00373CB6"/>
    <w:rsid w:val="003742AC"/>
    <w:rsid w:val="00374487"/>
    <w:rsid w:val="0037574C"/>
    <w:rsid w:val="003766F3"/>
    <w:rsid w:val="00376D99"/>
    <w:rsid w:val="00377CE1"/>
    <w:rsid w:val="00382455"/>
    <w:rsid w:val="0038284B"/>
    <w:rsid w:val="00383EB0"/>
    <w:rsid w:val="00384B46"/>
    <w:rsid w:val="00385BF0"/>
    <w:rsid w:val="00385F17"/>
    <w:rsid w:val="003866F1"/>
    <w:rsid w:val="0038707C"/>
    <w:rsid w:val="0039027E"/>
    <w:rsid w:val="00391123"/>
    <w:rsid w:val="003939FF"/>
    <w:rsid w:val="00393F06"/>
    <w:rsid w:val="00394DA1"/>
    <w:rsid w:val="0039565F"/>
    <w:rsid w:val="003964D9"/>
    <w:rsid w:val="003972B2"/>
    <w:rsid w:val="003A02B6"/>
    <w:rsid w:val="003A0931"/>
    <w:rsid w:val="003A18ED"/>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7FE5"/>
    <w:rsid w:val="003C11C8"/>
    <w:rsid w:val="003C1DAB"/>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5B29"/>
    <w:rsid w:val="00417719"/>
    <w:rsid w:val="00421105"/>
    <w:rsid w:val="00421CDA"/>
    <w:rsid w:val="00423D76"/>
    <w:rsid w:val="004242F4"/>
    <w:rsid w:val="00424992"/>
    <w:rsid w:val="004250B1"/>
    <w:rsid w:val="00427248"/>
    <w:rsid w:val="00427D26"/>
    <w:rsid w:val="004314DE"/>
    <w:rsid w:val="00432938"/>
    <w:rsid w:val="00435370"/>
    <w:rsid w:val="0043595A"/>
    <w:rsid w:val="004370A3"/>
    <w:rsid w:val="0043738B"/>
    <w:rsid w:val="00437447"/>
    <w:rsid w:val="00441A92"/>
    <w:rsid w:val="00441AE4"/>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CE8"/>
    <w:rsid w:val="00474EF3"/>
    <w:rsid w:val="0047556B"/>
    <w:rsid w:val="00477768"/>
    <w:rsid w:val="00477E3A"/>
    <w:rsid w:val="004823ED"/>
    <w:rsid w:val="00484FD1"/>
    <w:rsid w:val="0048659F"/>
    <w:rsid w:val="004903E5"/>
    <w:rsid w:val="004907F0"/>
    <w:rsid w:val="0049192E"/>
    <w:rsid w:val="004919B6"/>
    <w:rsid w:val="00492BC5"/>
    <w:rsid w:val="00492EE9"/>
    <w:rsid w:val="00494BBA"/>
    <w:rsid w:val="0049619C"/>
    <w:rsid w:val="004964F1"/>
    <w:rsid w:val="00496BE4"/>
    <w:rsid w:val="004A0532"/>
    <w:rsid w:val="004A163A"/>
    <w:rsid w:val="004A16BC"/>
    <w:rsid w:val="004A2B94"/>
    <w:rsid w:val="004B35D1"/>
    <w:rsid w:val="004B50CE"/>
    <w:rsid w:val="004B5BF0"/>
    <w:rsid w:val="004B6991"/>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3B81"/>
    <w:rsid w:val="004F4DA3"/>
    <w:rsid w:val="004F5DD9"/>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68C4"/>
    <w:rsid w:val="005171F9"/>
    <w:rsid w:val="005219CF"/>
    <w:rsid w:val="00521F6B"/>
    <w:rsid w:val="0052454B"/>
    <w:rsid w:val="00527184"/>
    <w:rsid w:val="005330EE"/>
    <w:rsid w:val="0053372E"/>
    <w:rsid w:val="00533C5F"/>
    <w:rsid w:val="00534B59"/>
    <w:rsid w:val="0053506D"/>
    <w:rsid w:val="00535657"/>
    <w:rsid w:val="0053671B"/>
    <w:rsid w:val="00536759"/>
    <w:rsid w:val="00536F42"/>
    <w:rsid w:val="00537C33"/>
    <w:rsid w:val="00537C62"/>
    <w:rsid w:val="00543986"/>
    <w:rsid w:val="00544D5B"/>
    <w:rsid w:val="00545895"/>
    <w:rsid w:val="00545E72"/>
    <w:rsid w:val="005460DC"/>
    <w:rsid w:val="00546466"/>
    <w:rsid w:val="00546468"/>
    <w:rsid w:val="00546970"/>
    <w:rsid w:val="00546C74"/>
    <w:rsid w:val="005470F2"/>
    <w:rsid w:val="00554E19"/>
    <w:rsid w:val="00555435"/>
    <w:rsid w:val="00555673"/>
    <w:rsid w:val="00557D7C"/>
    <w:rsid w:val="0056121F"/>
    <w:rsid w:val="00562566"/>
    <w:rsid w:val="005628B9"/>
    <w:rsid w:val="00562B09"/>
    <w:rsid w:val="0056318C"/>
    <w:rsid w:val="00566E2B"/>
    <w:rsid w:val="0056782A"/>
    <w:rsid w:val="0057036A"/>
    <w:rsid w:val="0057042D"/>
    <w:rsid w:val="0057045A"/>
    <w:rsid w:val="00571CAA"/>
    <w:rsid w:val="00571F10"/>
    <w:rsid w:val="00572505"/>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284C"/>
    <w:rsid w:val="00634EB7"/>
    <w:rsid w:val="00635935"/>
    <w:rsid w:val="00636398"/>
    <w:rsid w:val="006368D3"/>
    <w:rsid w:val="00637247"/>
    <w:rsid w:val="006377EC"/>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0168"/>
    <w:rsid w:val="006912D2"/>
    <w:rsid w:val="00691E97"/>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7AFF"/>
    <w:rsid w:val="006B11C7"/>
    <w:rsid w:val="006B16DA"/>
    <w:rsid w:val="006B181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5CEE"/>
    <w:rsid w:val="006D6BE9"/>
    <w:rsid w:val="006D6D0E"/>
    <w:rsid w:val="006D6F08"/>
    <w:rsid w:val="006D7FB9"/>
    <w:rsid w:val="006E0140"/>
    <w:rsid w:val="006E062C"/>
    <w:rsid w:val="006E0711"/>
    <w:rsid w:val="006E25D6"/>
    <w:rsid w:val="006E28B7"/>
    <w:rsid w:val="006E3310"/>
    <w:rsid w:val="006E3F07"/>
    <w:rsid w:val="006E4E39"/>
    <w:rsid w:val="006E4EF7"/>
    <w:rsid w:val="006E565E"/>
    <w:rsid w:val="006E6348"/>
    <w:rsid w:val="006E673D"/>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604B2"/>
    <w:rsid w:val="0076267E"/>
    <w:rsid w:val="00763252"/>
    <w:rsid w:val="00765281"/>
    <w:rsid w:val="00765502"/>
    <w:rsid w:val="007668BD"/>
    <w:rsid w:val="00766BAD"/>
    <w:rsid w:val="007679E2"/>
    <w:rsid w:val="00770149"/>
    <w:rsid w:val="007701F8"/>
    <w:rsid w:val="007705B8"/>
    <w:rsid w:val="007730BD"/>
    <w:rsid w:val="007755F2"/>
    <w:rsid w:val="0077585D"/>
    <w:rsid w:val="00775C56"/>
    <w:rsid w:val="00776971"/>
    <w:rsid w:val="00777130"/>
    <w:rsid w:val="0078177E"/>
    <w:rsid w:val="00782461"/>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D7F"/>
    <w:rsid w:val="007A1CB3"/>
    <w:rsid w:val="007A306F"/>
    <w:rsid w:val="007A30D6"/>
    <w:rsid w:val="007A43A6"/>
    <w:rsid w:val="007A512C"/>
    <w:rsid w:val="007A58A6"/>
    <w:rsid w:val="007A7157"/>
    <w:rsid w:val="007A7636"/>
    <w:rsid w:val="007B03F5"/>
    <w:rsid w:val="007B1B75"/>
    <w:rsid w:val="007B22F8"/>
    <w:rsid w:val="007B23D0"/>
    <w:rsid w:val="007B3D2D"/>
    <w:rsid w:val="007B50AE"/>
    <w:rsid w:val="007B51DF"/>
    <w:rsid w:val="007B5283"/>
    <w:rsid w:val="007B6048"/>
    <w:rsid w:val="007B6D64"/>
    <w:rsid w:val="007B71A3"/>
    <w:rsid w:val="007B781E"/>
    <w:rsid w:val="007C05DD"/>
    <w:rsid w:val="007C231D"/>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5CD7"/>
    <w:rsid w:val="008765B8"/>
    <w:rsid w:val="00876B4D"/>
    <w:rsid w:val="00877F18"/>
    <w:rsid w:val="008804AE"/>
    <w:rsid w:val="008808B4"/>
    <w:rsid w:val="00883405"/>
    <w:rsid w:val="008903FE"/>
    <w:rsid w:val="008913F1"/>
    <w:rsid w:val="00891480"/>
    <w:rsid w:val="008949CB"/>
    <w:rsid w:val="00894A88"/>
    <w:rsid w:val="00894D03"/>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2AF8"/>
    <w:rsid w:val="008D34F1"/>
    <w:rsid w:val="008D39D8"/>
    <w:rsid w:val="008D598B"/>
    <w:rsid w:val="008D6D1A"/>
    <w:rsid w:val="008E065E"/>
    <w:rsid w:val="008E0927"/>
    <w:rsid w:val="008E1909"/>
    <w:rsid w:val="008E3088"/>
    <w:rsid w:val="008E4930"/>
    <w:rsid w:val="008E5110"/>
    <w:rsid w:val="008E72C0"/>
    <w:rsid w:val="008F1EAB"/>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6939"/>
    <w:rsid w:val="00907D51"/>
    <w:rsid w:val="00910B7D"/>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839"/>
    <w:rsid w:val="00924943"/>
    <w:rsid w:val="00925F31"/>
    <w:rsid w:val="00930D49"/>
    <w:rsid w:val="00931279"/>
    <w:rsid w:val="00931BD9"/>
    <w:rsid w:val="00932811"/>
    <w:rsid w:val="009346F7"/>
    <w:rsid w:val="00934CF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D06"/>
    <w:rsid w:val="00993684"/>
    <w:rsid w:val="0099415E"/>
    <w:rsid w:val="00994DCA"/>
    <w:rsid w:val="00995A19"/>
    <w:rsid w:val="009960EC"/>
    <w:rsid w:val="009967DD"/>
    <w:rsid w:val="00996B7F"/>
    <w:rsid w:val="009970DD"/>
    <w:rsid w:val="009A0FBA"/>
    <w:rsid w:val="009A1601"/>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9AF"/>
    <w:rsid w:val="009D6F94"/>
    <w:rsid w:val="009D703C"/>
    <w:rsid w:val="009D718F"/>
    <w:rsid w:val="009E068F"/>
    <w:rsid w:val="009E09BD"/>
    <w:rsid w:val="009E14E0"/>
    <w:rsid w:val="009E35DB"/>
    <w:rsid w:val="009E47A3"/>
    <w:rsid w:val="009E6849"/>
    <w:rsid w:val="009F08F3"/>
    <w:rsid w:val="009F18A9"/>
    <w:rsid w:val="009F344F"/>
    <w:rsid w:val="009F77B9"/>
    <w:rsid w:val="00A02E75"/>
    <w:rsid w:val="00A048A8"/>
    <w:rsid w:val="00A04F49"/>
    <w:rsid w:val="00A069B7"/>
    <w:rsid w:val="00A06F52"/>
    <w:rsid w:val="00A06F75"/>
    <w:rsid w:val="00A10110"/>
    <w:rsid w:val="00A12F38"/>
    <w:rsid w:val="00A13414"/>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6896"/>
    <w:rsid w:val="00A470CF"/>
    <w:rsid w:val="00A52E1D"/>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61D4"/>
    <w:rsid w:val="00A77441"/>
    <w:rsid w:val="00A7755B"/>
    <w:rsid w:val="00A77EC4"/>
    <w:rsid w:val="00A8033B"/>
    <w:rsid w:val="00A80920"/>
    <w:rsid w:val="00A80C40"/>
    <w:rsid w:val="00A874D3"/>
    <w:rsid w:val="00A916A7"/>
    <w:rsid w:val="00A91DC8"/>
    <w:rsid w:val="00A92879"/>
    <w:rsid w:val="00A9367F"/>
    <w:rsid w:val="00A93F55"/>
    <w:rsid w:val="00A93FC2"/>
    <w:rsid w:val="00A9442A"/>
    <w:rsid w:val="00A94AD8"/>
    <w:rsid w:val="00A95CF5"/>
    <w:rsid w:val="00A967B9"/>
    <w:rsid w:val="00A969ED"/>
    <w:rsid w:val="00A96C8F"/>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D0AA3"/>
    <w:rsid w:val="00AD0CDC"/>
    <w:rsid w:val="00AD3F94"/>
    <w:rsid w:val="00AD4A5A"/>
    <w:rsid w:val="00AD571B"/>
    <w:rsid w:val="00AD5982"/>
    <w:rsid w:val="00AD6819"/>
    <w:rsid w:val="00AD7087"/>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CBE"/>
    <w:rsid w:val="00B05084"/>
    <w:rsid w:val="00B05920"/>
    <w:rsid w:val="00B067AE"/>
    <w:rsid w:val="00B07227"/>
    <w:rsid w:val="00B10020"/>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150"/>
    <w:rsid w:val="00B5335A"/>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F04"/>
    <w:rsid w:val="00BA2280"/>
    <w:rsid w:val="00BA2A08"/>
    <w:rsid w:val="00BA56D2"/>
    <w:rsid w:val="00BA5FAC"/>
    <w:rsid w:val="00BA62FA"/>
    <w:rsid w:val="00BA684C"/>
    <w:rsid w:val="00BA6C49"/>
    <w:rsid w:val="00BA76E0"/>
    <w:rsid w:val="00BA77BE"/>
    <w:rsid w:val="00BB0976"/>
    <w:rsid w:val="00BB1283"/>
    <w:rsid w:val="00BB207A"/>
    <w:rsid w:val="00BB2A25"/>
    <w:rsid w:val="00BB3A75"/>
    <w:rsid w:val="00BB3E27"/>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65F6"/>
    <w:rsid w:val="00BD762E"/>
    <w:rsid w:val="00BE0664"/>
    <w:rsid w:val="00BE0D08"/>
    <w:rsid w:val="00BE1234"/>
    <w:rsid w:val="00BE1422"/>
    <w:rsid w:val="00BE17CD"/>
    <w:rsid w:val="00BE1BC2"/>
    <w:rsid w:val="00BE2F1D"/>
    <w:rsid w:val="00BE2FA6"/>
    <w:rsid w:val="00BE333F"/>
    <w:rsid w:val="00BE7406"/>
    <w:rsid w:val="00BE7603"/>
    <w:rsid w:val="00BF0AC0"/>
    <w:rsid w:val="00BF1E72"/>
    <w:rsid w:val="00BF3279"/>
    <w:rsid w:val="00BF3788"/>
    <w:rsid w:val="00BF74C7"/>
    <w:rsid w:val="00C015F1"/>
    <w:rsid w:val="00C01F33"/>
    <w:rsid w:val="00C02CC6"/>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44AE"/>
    <w:rsid w:val="00C54995"/>
    <w:rsid w:val="00C549BB"/>
    <w:rsid w:val="00C54D41"/>
    <w:rsid w:val="00C54FF4"/>
    <w:rsid w:val="00C5534E"/>
    <w:rsid w:val="00C55FF3"/>
    <w:rsid w:val="00C57B03"/>
    <w:rsid w:val="00C60783"/>
    <w:rsid w:val="00C64672"/>
    <w:rsid w:val="00C6602E"/>
    <w:rsid w:val="00C66FD4"/>
    <w:rsid w:val="00C704D9"/>
    <w:rsid w:val="00C70697"/>
    <w:rsid w:val="00C72EF4"/>
    <w:rsid w:val="00C731D4"/>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31E"/>
    <w:rsid w:val="00CA1B65"/>
    <w:rsid w:val="00CA1ED8"/>
    <w:rsid w:val="00CA2D38"/>
    <w:rsid w:val="00CA424B"/>
    <w:rsid w:val="00CA4F77"/>
    <w:rsid w:val="00CB1F63"/>
    <w:rsid w:val="00CB456D"/>
    <w:rsid w:val="00CB462A"/>
    <w:rsid w:val="00CB4675"/>
    <w:rsid w:val="00CB468F"/>
    <w:rsid w:val="00CB6DFE"/>
    <w:rsid w:val="00CB7170"/>
    <w:rsid w:val="00CC040E"/>
    <w:rsid w:val="00CC111F"/>
    <w:rsid w:val="00CC2011"/>
    <w:rsid w:val="00CC2764"/>
    <w:rsid w:val="00CC27E6"/>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24"/>
    <w:rsid w:val="00D0344F"/>
    <w:rsid w:val="00D0349B"/>
    <w:rsid w:val="00D03FDF"/>
    <w:rsid w:val="00D04547"/>
    <w:rsid w:val="00D05E1C"/>
    <w:rsid w:val="00D0733D"/>
    <w:rsid w:val="00D074CD"/>
    <w:rsid w:val="00D10249"/>
    <w:rsid w:val="00D115C3"/>
    <w:rsid w:val="00D11897"/>
    <w:rsid w:val="00D13135"/>
    <w:rsid w:val="00D13E4E"/>
    <w:rsid w:val="00D13FFD"/>
    <w:rsid w:val="00D17D6A"/>
    <w:rsid w:val="00D20472"/>
    <w:rsid w:val="00D2056F"/>
    <w:rsid w:val="00D2323C"/>
    <w:rsid w:val="00D2328A"/>
    <w:rsid w:val="00D239A7"/>
    <w:rsid w:val="00D23F47"/>
    <w:rsid w:val="00D2450E"/>
    <w:rsid w:val="00D30DE3"/>
    <w:rsid w:val="00D3107A"/>
    <w:rsid w:val="00D31A4C"/>
    <w:rsid w:val="00D32C2E"/>
    <w:rsid w:val="00D34D96"/>
    <w:rsid w:val="00D3599B"/>
    <w:rsid w:val="00D36BB2"/>
    <w:rsid w:val="00D36E71"/>
    <w:rsid w:val="00D37186"/>
    <w:rsid w:val="00D37D87"/>
    <w:rsid w:val="00D40B33"/>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6107B"/>
    <w:rsid w:val="00D61AF5"/>
    <w:rsid w:val="00D61B3A"/>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1715"/>
    <w:rsid w:val="00D71D2F"/>
    <w:rsid w:val="00D7207E"/>
    <w:rsid w:val="00D76A8B"/>
    <w:rsid w:val="00D76E89"/>
    <w:rsid w:val="00D77211"/>
    <w:rsid w:val="00D77B1D"/>
    <w:rsid w:val="00D77B88"/>
    <w:rsid w:val="00D8021F"/>
    <w:rsid w:val="00D80383"/>
    <w:rsid w:val="00D823C6"/>
    <w:rsid w:val="00D855A7"/>
    <w:rsid w:val="00D86CA3"/>
    <w:rsid w:val="00D871CE"/>
    <w:rsid w:val="00D876DC"/>
    <w:rsid w:val="00D9196D"/>
    <w:rsid w:val="00D92982"/>
    <w:rsid w:val="00D95003"/>
    <w:rsid w:val="00D95594"/>
    <w:rsid w:val="00D96C11"/>
    <w:rsid w:val="00D973C1"/>
    <w:rsid w:val="00DA1A64"/>
    <w:rsid w:val="00DA2672"/>
    <w:rsid w:val="00DA305E"/>
    <w:rsid w:val="00DA5417"/>
    <w:rsid w:val="00DA55EB"/>
    <w:rsid w:val="00DA56E8"/>
    <w:rsid w:val="00DA584A"/>
    <w:rsid w:val="00DA7816"/>
    <w:rsid w:val="00DB0A9F"/>
    <w:rsid w:val="00DB1F9C"/>
    <w:rsid w:val="00DB2E53"/>
    <w:rsid w:val="00DB377D"/>
    <w:rsid w:val="00DB39D9"/>
    <w:rsid w:val="00DB6E61"/>
    <w:rsid w:val="00DB7492"/>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23A3"/>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7565"/>
    <w:rsid w:val="00E57BEF"/>
    <w:rsid w:val="00E62809"/>
    <w:rsid w:val="00E62B0E"/>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FFE"/>
    <w:rsid w:val="00E94F8A"/>
    <w:rsid w:val="00E951FD"/>
    <w:rsid w:val="00E95ED5"/>
    <w:rsid w:val="00EA054F"/>
    <w:rsid w:val="00EA28E2"/>
    <w:rsid w:val="00EA325E"/>
    <w:rsid w:val="00EA41B8"/>
    <w:rsid w:val="00EA43F7"/>
    <w:rsid w:val="00EA4A9E"/>
    <w:rsid w:val="00EA79E9"/>
    <w:rsid w:val="00EA7A41"/>
    <w:rsid w:val="00EB077B"/>
    <w:rsid w:val="00EB14E0"/>
    <w:rsid w:val="00EB2570"/>
    <w:rsid w:val="00EB3AF5"/>
    <w:rsid w:val="00EB4EA2"/>
    <w:rsid w:val="00EB4ED2"/>
    <w:rsid w:val="00EB5722"/>
    <w:rsid w:val="00EB6CA0"/>
    <w:rsid w:val="00EC03FE"/>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2322"/>
    <w:rsid w:val="00F02641"/>
    <w:rsid w:val="00F02DB2"/>
    <w:rsid w:val="00F02EAC"/>
    <w:rsid w:val="00F0320F"/>
    <w:rsid w:val="00F03BED"/>
    <w:rsid w:val="00F03D6C"/>
    <w:rsid w:val="00F04237"/>
    <w:rsid w:val="00F0528D"/>
    <w:rsid w:val="00F06C67"/>
    <w:rsid w:val="00F06DFD"/>
    <w:rsid w:val="00F071D1"/>
    <w:rsid w:val="00F07533"/>
    <w:rsid w:val="00F078E5"/>
    <w:rsid w:val="00F10392"/>
    <w:rsid w:val="00F10629"/>
    <w:rsid w:val="00F10A25"/>
    <w:rsid w:val="00F115D0"/>
    <w:rsid w:val="00F1318F"/>
    <w:rsid w:val="00F141ED"/>
    <w:rsid w:val="00F15FA5"/>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C2B"/>
    <w:rsid w:val="00F64EA1"/>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66C4"/>
    <w:rsid w:val="00FB6A6A"/>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11F2"/>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unhideWhenUsed/>
    <w:rsid w:val="00A611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1F2"/>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3"/>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3"/>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3"/>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3"/>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4"/>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5"/>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6"/>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2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2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2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2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3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3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66555-B301-4C7A-88D6-62547CDE8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3451</Words>
  <Characters>18295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2018-02-17T05:46:00Z</dcterms:created>
  <dcterms:modified xsi:type="dcterms:W3CDTF">2018-02-17T05:46:00Z</dcterms:modified>
</cp:coreProperties>
</file>