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7EF" w:rsidRPr="00474621" w:rsidRDefault="001617EF" w:rsidP="001617EF">
      <w:pPr>
        <w:tabs>
          <w:tab w:val="center" w:pos="4536"/>
          <w:tab w:val="right" w:pos="8280"/>
          <w:tab w:val="right" w:pos="9639"/>
        </w:tabs>
        <w:spacing w:after="0"/>
        <w:ind w:left="1440" w:right="2" w:hanging="1440"/>
        <w:rPr>
          <w:rFonts w:ascii="Arial" w:hAnsi="Arial" w:cs="Arial"/>
          <w:b/>
          <w:bCs/>
          <w:sz w:val="28"/>
          <w:szCs w:val="24"/>
        </w:rPr>
      </w:pPr>
      <w:bookmarkStart w:id="0" w:name="OLE_LINK3"/>
      <w:bookmarkStart w:id="1" w:name="_Ref133120545"/>
      <w:r>
        <w:rPr>
          <w:rFonts w:ascii="Arial" w:eastAsia="Batang" w:hAnsi="Arial" w:cs="Arial"/>
          <w:b/>
          <w:bCs/>
          <w:sz w:val="28"/>
          <w:szCs w:val="24"/>
        </w:rPr>
        <w:t xml:space="preserve">3GPP TSG RAN WG1 Meeting </w:t>
      </w:r>
      <w:r w:rsidR="00955271">
        <w:rPr>
          <w:rFonts w:ascii="Arial" w:hAnsi="Arial" w:cs="Arial" w:hint="eastAsia"/>
          <w:b/>
          <w:bCs/>
          <w:sz w:val="28"/>
          <w:szCs w:val="24"/>
        </w:rPr>
        <w:t>#</w:t>
      </w:r>
      <w:r w:rsidR="00C7484C">
        <w:rPr>
          <w:rFonts w:ascii="Arial" w:hAnsi="Arial" w:cs="Arial" w:hint="eastAsia"/>
          <w:b/>
          <w:bCs/>
          <w:sz w:val="28"/>
          <w:szCs w:val="24"/>
        </w:rPr>
        <w:t>92</w:t>
      </w:r>
      <w:r>
        <w:rPr>
          <w:rFonts w:ascii="Arial" w:eastAsia="Batang" w:hAnsi="Arial" w:cs="Arial"/>
          <w:b/>
          <w:bCs/>
          <w:sz w:val="28"/>
          <w:szCs w:val="24"/>
        </w:rPr>
        <w:tab/>
      </w:r>
      <w:r w:rsidR="00955271">
        <w:rPr>
          <w:rFonts w:ascii="Arial" w:hAnsi="Arial" w:cs="Arial" w:hint="eastAsia"/>
          <w:b/>
          <w:bCs/>
          <w:sz w:val="28"/>
          <w:szCs w:val="24"/>
        </w:rPr>
        <w:tab/>
      </w:r>
      <w:r w:rsidR="00A51FA9">
        <w:rPr>
          <w:rFonts w:ascii="Arial" w:hAnsi="Arial" w:cs="Arial" w:hint="eastAsia"/>
          <w:b/>
          <w:bCs/>
          <w:sz w:val="28"/>
          <w:szCs w:val="24"/>
        </w:rPr>
        <w:tab/>
      </w:r>
      <w:r w:rsidR="00C2560F" w:rsidRPr="00C2560F">
        <w:rPr>
          <w:rFonts w:ascii="Arial" w:eastAsia="Batang" w:hAnsi="Arial" w:cs="Arial"/>
          <w:b/>
          <w:bCs/>
          <w:sz w:val="28"/>
          <w:szCs w:val="24"/>
        </w:rPr>
        <w:t>R1-1</w:t>
      </w:r>
      <w:r w:rsidR="00626D02">
        <w:rPr>
          <w:rFonts w:ascii="Arial" w:hAnsi="Arial" w:cs="Arial" w:hint="eastAsia"/>
          <w:b/>
          <w:bCs/>
          <w:sz w:val="28"/>
          <w:szCs w:val="24"/>
        </w:rPr>
        <w:t>8</w:t>
      </w:r>
      <w:r w:rsidR="00163179" w:rsidRPr="00163179">
        <w:rPr>
          <w:rFonts w:ascii="Arial" w:hAnsi="Arial" w:cs="Arial"/>
          <w:b/>
          <w:bCs/>
          <w:sz w:val="28"/>
          <w:szCs w:val="24"/>
        </w:rPr>
        <w:t>02662</w:t>
      </w:r>
    </w:p>
    <w:p w:rsidR="001617EF" w:rsidRDefault="00374689" w:rsidP="001617EF">
      <w:pPr>
        <w:tabs>
          <w:tab w:val="center" w:pos="4536"/>
          <w:tab w:val="right" w:pos="9072"/>
        </w:tabs>
        <w:spacing w:after="0"/>
        <w:ind w:left="1440" w:hanging="1440"/>
        <w:rPr>
          <w:rFonts w:ascii="Arial" w:eastAsia="ＭＳ 明朝" w:hAnsi="Arial" w:cs="Arial"/>
          <w:b/>
          <w:bCs/>
          <w:sz w:val="28"/>
          <w:szCs w:val="24"/>
        </w:rPr>
      </w:pPr>
      <w:r>
        <w:rPr>
          <w:rFonts w:ascii="Arial" w:eastAsia="ＭＳ 明朝" w:hAnsi="Arial" w:cs="Arial" w:hint="eastAsia"/>
          <w:b/>
          <w:bCs/>
          <w:sz w:val="28"/>
          <w:szCs w:val="24"/>
        </w:rPr>
        <w:t>Athens</w:t>
      </w:r>
      <w:r w:rsidR="00626D02" w:rsidRPr="00626D02">
        <w:rPr>
          <w:rFonts w:ascii="Arial" w:eastAsia="ＭＳ 明朝" w:hAnsi="Arial" w:cs="Arial"/>
          <w:b/>
          <w:bCs/>
          <w:sz w:val="28"/>
          <w:szCs w:val="24"/>
        </w:rPr>
        <w:t xml:space="preserve">, </w:t>
      </w:r>
      <w:r>
        <w:rPr>
          <w:rFonts w:ascii="Arial" w:eastAsia="ＭＳ 明朝" w:hAnsi="Arial" w:cs="Arial" w:hint="eastAsia"/>
          <w:b/>
          <w:bCs/>
          <w:sz w:val="28"/>
          <w:szCs w:val="24"/>
        </w:rPr>
        <w:t>Greece</w:t>
      </w:r>
      <w:r w:rsidR="00626D02" w:rsidRPr="00626D02">
        <w:rPr>
          <w:rFonts w:ascii="Arial" w:eastAsia="ＭＳ 明朝" w:hAnsi="Arial" w:cs="Arial"/>
          <w:b/>
          <w:bCs/>
          <w:sz w:val="28"/>
          <w:szCs w:val="24"/>
        </w:rPr>
        <w:t xml:space="preserve">, </w:t>
      </w:r>
      <w:r>
        <w:rPr>
          <w:rFonts w:ascii="Arial" w:eastAsia="ＭＳ 明朝" w:hAnsi="Arial" w:cs="Arial" w:hint="eastAsia"/>
          <w:b/>
          <w:bCs/>
          <w:sz w:val="28"/>
          <w:szCs w:val="24"/>
        </w:rPr>
        <w:t>February</w:t>
      </w:r>
      <w:r w:rsidR="00626D02" w:rsidRPr="00626D02">
        <w:rPr>
          <w:rFonts w:ascii="Arial" w:eastAsia="ＭＳ 明朝" w:hAnsi="Arial" w:cs="Arial"/>
          <w:b/>
          <w:bCs/>
          <w:sz w:val="28"/>
          <w:szCs w:val="24"/>
        </w:rPr>
        <w:t xml:space="preserve"> </w:t>
      </w:r>
      <w:r>
        <w:rPr>
          <w:rFonts w:ascii="Arial" w:eastAsia="ＭＳ 明朝" w:hAnsi="Arial" w:cs="Arial" w:hint="eastAsia"/>
          <w:b/>
          <w:bCs/>
          <w:sz w:val="28"/>
          <w:szCs w:val="24"/>
        </w:rPr>
        <w:t>26</w:t>
      </w:r>
      <w:r w:rsidRPr="00150489">
        <w:rPr>
          <w:rFonts w:ascii="Arial" w:eastAsia="ＭＳ 明朝" w:hAnsi="Arial" w:cs="Arial" w:hint="eastAsia"/>
          <w:b/>
          <w:bCs/>
          <w:sz w:val="28"/>
          <w:szCs w:val="24"/>
          <w:vertAlign w:val="superscript"/>
        </w:rPr>
        <w:t>th</w:t>
      </w:r>
      <w:r w:rsidR="00626D02" w:rsidRPr="00626D02">
        <w:rPr>
          <w:rFonts w:ascii="Arial" w:eastAsia="ＭＳ 明朝" w:hAnsi="Arial" w:cs="Arial"/>
          <w:b/>
          <w:bCs/>
          <w:sz w:val="28"/>
          <w:szCs w:val="24"/>
        </w:rPr>
        <w:t xml:space="preserve"> – </w:t>
      </w:r>
      <w:r>
        <w:rPr>
          <w:rFonts w:ascii="Arial" w:eastAsia="ＭＳ 明朝" w:hAnsi="Arial" w:cs="Arial" w:hint="eastAsia"/>
          <w:b/>
          <w:bCs/>
          <w:sz w:val="28"/>
          <w:szCs w:val="24"/>
        </w:rPr>
        <w:t xml:space="preserve">March </w:t>
      </w:r>
      <w:r w:rsidR="00626D02" w:rsidRPr="00626D02">
        <w:rPr>
          <w:rFonts w:ascii="Arial" w:eastAsia="ＭＳ 明朝" w:hAnsi="Arial" w:cs="Arial"/>
          <w:b/>
          <w:bCs/>
          <w:sz w:val="28"/>
          <w:szCs w:val="24"/>
        </w:rPr>
        <w:t>2</w:t>
      </w:r>
      <w:r w:rsidRPr="00150489">
        <w:rPr>
          <w:rFonts w:ascii="Arial" w:eastAsia="ＭＳ 明朝" w:hAnsi="Arial" w:cs="Arial" w:hint="eastAsia"/>
          <w:b/>
          <w:bCs/>
          <w:sz w:val="28"/>
          <w:szCs w:val="24"/>
          <w:vertAlign w:val="superscript"/>
        </w:rPr>
        <w:t>nd</w:t>
      </w:r>
      <w:r w:rsidR="00626D02" w:rsidRPr="00626D02">
        <w:rPr>
          <w:rFonts w:ascii="Arial" w:eastAsia="ＭＳ 明朝" w:hAnsi="Arial" w:cs="Arial"/>
          <w:b/>
          <w:bCs/>
          <w:sz w:val="28"/>
          <w:szCs w:val="24"/>
        </w:rPr>
        <w:t>, 2018</w:t>
      </w:r>
    </w:p>
    <w:p w:rsidR="00F67C17" w:rsidRPr="00150489" w:rsidRDefault="00F67C17" w:rsidP="00F67C17">
      <w:pPr>
        <w:pStyle w:val="a3"/>
        <w:rPr>
          <w:rFonts w:cs="Arial"/>
          <w:bCs/>
          <w:sz w:val="28"/>
        </w:rPr>
      </w:pPr>
    </w:p>
    <w:bookmarkEnd w:id="0"/>
    <w:p w:rsidR="00004B52" w:rsidRPr="00442959" w:rsidRDefault="00004B52" w:rsidP="005544D4">
      <w:pPr>
        <w:tabs>
          <w:tab w:val="left" w:pos="1985"/>
        </w:tabs>
        <w:spacing w:after="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ind w:left="1985" w:hangingChars="706" w:hanging="1985"/>
        <w:rPr>
          <w:rFonts w:ascii="Arial"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150489">
        <w:rPr>
          <w:rFonts w:ascii="Arial" w:hAnsi="Arial" w:cs="Arial"/>
          <w:b/>
          <w:sz w:val="28"/>
          <w:szCs w:val="28"/>
          <w:lang w:val="en-US"/>
        </w:rPr>
        <w:t>Open issues on codeword mapping</w:t>
      </w:r>
    </w:p>
    <w:p w:rsidR="00004B52" w:rsidRPr="00CE63BF" w:rsidRDefault="00004B52" w:rsidP="005544D4">
      <w:pPr>
        <w:spacing w:after="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955271">
        <w:rPr>
          <w:rFonts w:ascii="Arial" w:hAnsi="Arial" w:cs="Arial" w:hint="eastAsia"/>
          <w:b/>
          <w:sz w:val="28"/>
          <w:szCs w:val="28"/>
          <w:lang w:val="pt-BR"/>
        </w:rPr>
        <w:t>7.</w:t>
      </w:r>
      <w:r w:rsidR="00150489">
        <w:rPr>
          <w:rFonts w:ascii="Arial" w:hAnsi="Arial" w:cs="Arial"/>
          <w:b/>
          <w:sz w:val="28"/>
          <w:szCs w:val="28"/>
          <w:lang w:val="pt-BR"/>
        </w:rPr>
        <w:t>1</w:t>
      </w:r>
      <w:r w:rsidR="00374689">
        <w:rPr>
          <w:rFonts w:ascii="Arial" w:hAnsi="Arial" w:cs="Arial" w:hint="eastAsia"/>
          <w:b/>
          <w:sz w:val="28"/>
          <w:szCs w:val="28"/>
          <w:lang w:val="pt-BR"/>
        </w:rPr>
        <w:t>.2</w:t>
      </w:r>
      <w:r w:rsidR="00150489">
        <w:rPr>
          <w:rFonts w:ascii="Arial" w:hAnsi="Arial" w:cs="Arial"/>
          <w:b/>
          <w:sz w:val="28"/>
          <w:szCs w:val="28"/>
          <w:lang w:val="pt-BR"/>
        </w:rPr>
        <w:t>.1.1; Multi-antenna scheme; Codeword mapping</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150489">
        <w:rPr>
          <w:rFonts w:ascii="Arial" w:hAnsi="Arial" w:cs="Arial"/>
          <w:b/>
          <w:sz w:val="28"/>
          <w:szCs w:val="28"/>
          <w:lang w:val="en-US"/>
        </w:rPr>
        <w:t xml:space="preserve"> and Decision</w:t>
      </w:r>
    </w:p>
    <w:bookmarkEnd w:id="1"/>
    <w:p w:rsidR="00004B52" w:rsidRPr="00442959" w:rsidRDefault="00150489" w:rsidP="005544D4">
      <w:pPr>
        <w:pStyle w:val="10"/>
        <w:adjustRightInd w:val="0"/>
        <w:spacing w:before="100" w:beforeAutospacing="1" w:afterLines="0"/>
        <w:rPr>
          <w:lang w:val="en-US"/>
        </w:rPr>
      </w:pPr>
      <w:r>
        <w:rPr>
          <w:lang w:val="en-US"/>
        </w:rPr>
        <w:t>Introduction</w:t>
      </w:r>
    </w:p>
    <w:p w:rsidR="00150489" w:rsidRDefault="00150489" w:rsidP="00DA205D">
      <w:pPr>
        <w:autoSpaceDE w:val="0"/>
        <w:autoSpaceDN w:val="0"/>
        <w:adjustRightInd w:val="0"/>
        <w:spacing w:after="0"/>
        <w:rPr>
          <w:rFonts w:cs="Arial"/>
          <w:szCs w:val="24"/>
        </w:rPr>
      </w:pPr>
      <w:r>
        <w:rPr>
          <w:rFonts w:cs="Arial" w:hint="eastAsia"/>
          <w:szCs w:val="24"/>
        </w:rPr>
        <w:t>In RAN1</w:t>
      </w:r>
      <w:r>
        <w:rPr>
          <w:rFonts w:cs="Arial"/>
          <w:szCs w:val="24"/>
        </w:rPr>
        <w:t xml:space="preserve">#AH 1801 meeting, </w:t>
      </w:r>
      <w:r w:rsidR="00F57055">
        <w:rPr>
          <w:rFonts w:cs="Arial"/>
          <w:szCs w:val="24"/>
        </w:rPr>
        <w:t xml:space="preserve">open </w:t>
      </w:r>
      <w:r w:rsidR="00B579C0">
        <w:rPr>
          <w:rFonts w:cs="Arial"/>
          <w:szCs w:val="24"/>
        </w:rPr>
        <w:t xml:space="preserve">issues on </w:t>
      </w:r>
      <w:r w:rsidR="00F57055">
        <w:rPr>
          <w:rFonts w:cs="Arial"/>
          <w:szCs w:val="24"/>
        </w:rPr>
        <w:t xml:space="preserve">codeword mapping topic </w:t>
      </w:r>
      <w:r w:rsidR="00B579C0">
        <w:rPr>
          <w:rFonts w:cs="Arial"/>
          <w:szCs w:val="24"/>
        </w:rPr>
        <w:t xml:space="preserve">related topics </w:t>
      </w:r>
      <w:r w:rsidR="00F57055">
        <w:rPr>
          <w:rFonts w:cs="Arial"/>
          <w:szCs w:val="24"/>
        </w:rPr>
        <w:t>handled as summarized in [1], that are a) ordering of DMRS ports and b) TB to C</w:t>
      </w:r>
      <w:r w:rsidR="00111DCA">
        <w:rPr>
          <w:rFonts w:cs="Arial"/>
          <w:szCs w:val="24"/>
        </w:rPr>
        <w:t>W</w:t>
      </w:r>
      <w:r w:rsidR="00F57055">
        <w:rPr>
          <w:rFonts w:cs="Arial"/>
          <w:szCs w:val="24"/>
        </w:rPr>
        <w:t xml:space="preserve"> mapping, respectively.</w:t>
      </w:r>
    </w:p>
    <w:p w:rsidR="00C259EE" w:rsidRDefault="00C259EE" w:rsidP="00DA205D">
      <w:pPr>
        <w:autoSpaceDE w:val="0"/>
        <w:autoSpaceDN w:val="0"/>
        <w:adjustRightInd w:val="0"/>
        <w:spacing w:after="0"/>
        <w:rPr>
          <w:rFonts w:cs="Arial"/>
          <w:szCs w:val="24"/>
        </w:rPr>
      </w:pPr>
      <w:r>
        <w:rPr>
          <w:rFonts w:cs="Arial" w:hint="eastAsia"/>
          <w:szCs w:val="24"/>
        </w:rPr>
        <w:t xml:space="preserve">In this contribution we </w:t>
      </w:r>
      <w:r w:rsidR="00F57055">
        <w:rPr>
          <w:rFonts w:cs="Arial"/>
          <w:szCs w:val="24"/>
        </w:rPr>
        <w:t>discuss the issues further and possible approaches to complete corresponding specifications with respect to codeword mapping.</w:t>
      </w:r>
    </w:p>
    <w:p w:rsidR="00144E7D" w:rsidRDefault="007B4675" w:rsidP="00C259EE">
      <w:pPr>
        <w:autoSpaceDE w:val="0"/>
        <w:autoSpaceDN w:val="0"/>
        <w:adjustRightInd w:val="0"/>
        <w:spacing w:after="0"/>
        <w:rPr>
          <w:rFonts w:cs="Arial"/>
          <w:szCs w:val="24"/>
          <w:lang w:val="en-US"/>
        </w:rPr>
      </w:pPr>
      <w:r>
        <w:rPr>
          <w:rFonts w:cs="Arial"/>
          <w:szCs w:val="24"/>
          <w:lang w:eastAsia="zh-CN"/>
        </w:rPr>
        <w:t xml:space="preserve"> </w:t>
      </w:r>
    </w:p>
    <w:p w:rsidR="00355B59" w:rsidRPr="00AB10D2" w:rsidRDefault="00111DCA" w:rsidP="00355B59">
      <w:pPr>
        <w:pStyle w:val="10"/>
        <w:rPr>
          <w:lang w:val="en-US" w:eastAsia="zh-CN"/>
        </w:rPr>
      </w:pPr>
      <w:r>
        <w:rPr>
          <w:lang w:val="en-US"/>
        </w:rPr>
        <w:t>Ordering of DMRS ports</w:t>
      </w:r>
    </w:p>
    <w:p w:rsidR="00026FE5" w:rsidRDefault="007C09BC" w:rsidP="00355B59">
      <w:pPr>
        <w:adjustRightInd w:val="0"/>
        <w:spacing w:after="0"/>
        <w:rPr>
          <w:rFonts w:cs="Arial"/>
          <w:szCs w:val="24"/>
          <w:lang w:val="en-US"/>
        </w:rPr>
      </w:pPr>
      <w:r>
        <w:rPr>
          <w:rFonts w:cs="Arial"/>
          <w:szCs w:val="24"/>
          <w:lang w:val="en-US"/>
        </w:rPr>
        <w:t>In [2]</w:t>
      </w:r>
      <w:r w:rsidR="00111DCA">
        <w:rPr>
          <w:rFonts w:cs="Arial"/>
          <w:szCs w:val="24"/>
          <w:lang w:val="en-US"/>
        </w:rPr>
        <w:t xml:space="preserve">, </w:t>
      </w:r>
      <w:r>
        <w:rPr>
          <w:rFonts w:cs="Arial"/>
          <w:szCs w:val="24"/>
          <w:lang w:val="en-US"/>
        </w:rPr>
        <w:t xml:space="preserve">additional complexity and/or performance </w:t>
      </w:r>
      <w:r w:rsidR="001913EA">
        <w:rPr>
          <w:rFonts w:cs="Arial"/>
          <w:szCs w:val="24"/>
          <w:lang w:val="en-US"/>
        </w:rPr>
        <w:t xml:space="preserve">loss are concerned </w:t>
      </w:r>
      <w:r>
        <w:rPr>
          <w:rFonts w:cs="Arial"/>
          <w:szCs w:val="24"/>
          <w:lang w:val="en-US"/>
        </w:rPr>
        <w:t xml:space="preserve">for a certain scenario with multi-TRP/panel transmission while </w:t>
      </w:r>
      <w:r w:rsidR="00E65422">
        <w:rPr>
          <w:rFonts w:cs="Arial"/>
          <w:szCs w:val="24"/>
          <w:lang w:val="en-US"/>
        </w:rPr>
        <w:t xml:space="preserve">such issue is not induced for the scenario with </w:t>
      </w:r>
      <w:r>
        <w:rPr>
          <w:rFonts w:cs="Arial"/>
          <w:szCs w:val="24"/>
          <w:lang w:val="en-US"/>
        </w:rPr>
        <w:t xml:space="preserve">single-TRP/panel. </w:t>
      </w:r>
      <w:r w:rsidR="00026FE5">
        <w:rPr>
          <w:rFonts w:cs="Arial"/>
          <w:szCs w:val="24"/>
          <w:lang w:val="en-US"/>
        </w:rPr>
        <w:t>At this late stage of Rel-15 timeframe, we need to be careful to make that kind of optimization for particular scenario</w:t>
      </w:r>
      <w:r w:rsidR="00B81803">
        <w:rPr>
          <w:rFonts w:cs="Arial"/>
          <w:szCs w:val="24"/>
          <w:lang w:val="en-US"/>
        </w:rPr>
        <w:t>, as long as its impact is not justified by detailed analysis. Then our proposal here is:</w:t>
      </w:r>
    </w:p>
    <w:p w:rsidR="00B81803" w:rsidRPr="00026FE5" w:rsidRDefault="00B81803" w:rsidP="00355B59">
      <w:pPr>
        <w:adjustRightInd w:val="0"/>
        <w:spacing w:after="0"/>
        <w:rPr>
          <w:rFonts w:cs="Arial"/>
          <w:szCs w:val="24"/>
          <w:lang w:val="en-US"/>
        </w:rPr>
      </w:pPr>
    </w:p>
    <w:p w:rsidR="00355B59" w:rsidRPr="0013407A" w:rsidRDefault="00B81803" w:rsidP="00355B59">
      <w:pPr>
        <w:adjustRightInd w:val="0"/>
        <w:spacing w:after="0"/>
        <w:rPr>
          <w:rFonts w:cs="Arial"/>
          <w:b/>
          <w:szCs w:val="24"/>
          <w:u w:val="single"/>
        </w:rPr>
      </w:pPr>
      <w:r>
        <w:rPr>
          <w:rFonts w:cs="Arial"/>
          <w:b/>
          <w:szCs w:val="24"/>
          <w:u w:val="single"/>
        </w:rPr>
        <w:t>Proposal</w:t>
      </w:r>
      <w:r w:rsidR="00355B59">
        <w:rPr>
          <w:rFonts w:cs="Arial" w:hint="eastAsia"/>
          <w:b/>
          <w:szCs w:val="24"/>
          <w:u w:val="single"/>
        </w:rPr>
        <w:t xml:space="preserve"> </w:t>
      </w:r>
      <w:r w:rsidR="00AB4B26">
        <w:rPr>
          <w:rFonts w:cs="Arial" w:hint="eastAsia"/>
          <w:b/>
          <w:szCs w:val="24"/>
          <w:u w:val="single"/>
        </w:rPr>
        <w:t>1</w:t>
      </w:r>
      <w:r w:rsidR="00355B59" w:rsidRPr="0013407A">
        <w:rPr>
          <w:rFonts w:cs="Arial" w:hint="eastAsia"/>
          <w:b/>
          <w:szCs w:val="24"/>
          <w:u w:val="single"/>
        </w:rPr>
        <w:t>:</w:t>
      </w:r>
      <w:r w:rsidR="00355B59" w:rsidRPr="0013407A">
        <w:rPr>
          <w:rFonts w:cs="Arial" w:hint="eastAsia"/>
          <w:b/>
          <w:szCs w:val="24"/>
          <w:u w:val="single"/>
          <w:lang w:val="en-US"/>
        </w:rPr>
        <w:t xml:space="preserve"> </w:t>
      </w:r>
    </w:p>
    <w:p w:rsidR="00355B59" w:rsidRDefault="00B81803" w:rsidP="006027A9">
      <w:pPr>
        <w:pStyle w:val="affa"/>
        <w:numPr>
          <w:ilvl w:val="0"/>
          <w:numId w:val="12"/>
        </w:numPr>
        <w:adjustRightInd w:val="0"/>
        <w:spacing w:after="0"/>
        <w:ind w:leftChars="0"/>
        <w:rPr>
          <w:rFonts w:cs="Arial"/>
          <w:szCs w:val="24"/>
          <w:lang w:val="en-US"/>
        </w:rPr>
      </w:pPr>
      <w:r>
        <w:rPr>
          <w:rFonts w:cs="Arial" w:hint="eastAsia"/>
          <w:szCs w:val="24"/>
          <w:lang w:val="en-US"/>
        </w:rPr>
        <w:t xml:space="preserve">Study ordering of DMRS ports for 2 </w:t>
      </w:r>
      <w:r>
        <w:rPr>
          <w:rFonts w:cs="Arial"/>
          <w:szCs w:val="24"/>
          <w:lang w:val="en-US"/>
        </w:rPr>
        <w:t>codewords</w:t>
      </w:r>
      <w:r>
        <w:rPr>
          <w:rFonts w:cs="Arial" w:hint="eastAsia"/>
          <w:szCs w:val="24"/>
          <w:lang w:val="en-US"/>
        </w:rPr>
        <w:t xml:space="preserve"> in Rel-16</w:t>
      </w:r>
    </w:p>
    <w:p w:rsidR="00355B59" w:rsidRPr="00B81803" w:rsidRDefault="00355B59" w:rsidP="00355B59">
      <w:pPr>
        <w:adjustRightInd w:val="0"/>
        <w:spacing w:after="0"/>
        <w:rPr>
          <w:rFonts w:cs="Arial"/>
          <w:szCs w:val="24"/>
          <w:lang w:val="en-US"/>
        </w:rPr>
      </w:pPr>
    </w:p>
    <w:p w:rsidR="004A6E47" w:rsidRPr="00AB10D2" w:rsidRDefault="00111DCA" w:rsidP="004A6E47">
      <w:pPr>
        <w:pStyle w:val="10"/>
        <w:rPr>
          <w:lang w:val="en-US" w:eastAsia="zh-CN"/>
        </w:rPr>
      </w:pPr>
      <w:r>
        <w:rPr>
          <w:lang w:val="en-US"/>
        </w:rPr>
        <w:t>TB to CW mapping</w:t>
      </w:r>
    </w:p>
    <w:p w:rsidR="00182B27" w:rsidRDefault="00823E04" w:rsidP="005525A4">
      <w:pPr>
        <w:adjustRightInd w:val="0"/>
        <w:spacing w:after="0"/>
        <w:rPr>
          <w:rFonts w:cs="Arial"/>
          <w:szCs w:val="24"/>
        </w:rPr>
      </w:pPr>
      <w:r>
        <w:rPr>
          <w:rFonts w:cs="Arial"/>
          <w:szCs w:val="24"/>
          <w:lang w:val="en-US"/>
        </w:rPr>
        <w:t xml:space="preserve">As described in [3], right now no description captured to support single codeword transmission for the UE configured with higher layer parameter </w:t>
      </w:r>
      <w:r w:rsidRPr="00823E04">
        <w:rPr>
          <w:rFonts w:cs="Arial"/>
          <w:i/>
          <w:szCs w:val="24"/>
          <w:lang w:val="en-US"/>
        </w:rPr>
        <w:t>Number-MCS-HARQ-DL-DCI</w:t>
      </w:r>
      <w:r>
        <w:rPr>
          <w:rFonts w:cs="Arial"/>
          <w:szCs w:val="24"/>
          <w:lang w:val="en-US"/>
        </w:rPr>
        <w:t xml:space="preserve"> equals 2. </w:t>
      </w:r>
      <w:r w:rsidR="005525A4">
        <w:rPr>
          <w:rFonts w:cs="Arial"/>
          <w:szCs w:val="24"/>
          <w:lang w:val="en-US"/>
        </w:rPr>
        <w:t xml:space="preserve">Basically resource allocation framework including MCS/TBS determination is </w:t>
      </w:r>
      <w:r w:rsidR="00B579C0">
        <w:rPr>
          <w:rFonts w:cs="Arial"/>
          <w:szCs w:val="24"/>
          <w:lang w:val="en-US"/>
        </w:rPr>
        <w:t xml:space="preserve">same as </w:t>
      </w:r>
      <w:r w:rsidR="005525A4">
        <w:rPr>
          <w:rFonts w:cs="Arial"/>
          <w:szCs w:val="24"/>
          <w:lang w:val="en-US"/>
        </w:rPr>
        <w:t xml:space="preserve">that for LTE, </w:t>
      </w:r>
      <w:r w:rsidR="00B579C0">
        <w:rPr>
          <w:rFonts w:cs="Arial"/>
          <w:szCs w:val="24"/>
          <w:lang w:val="en-US"/>
        </w:rPr>
        <w:t xml:space="preserve">therefore </w:t>
      </w:r>
      <w:r w:rsidR="005525A4">
        <w:rPr>
          <w:rFonts w:cs="Arial"/>
          <w:szCs w:val="24"/>
          <w:lang w:val="en-US"/>
        </w:rPr>
        <w:t xml:space="preserve">it is straight forward to inherit specification text from </w:t>
      </w:r>
      <w:r w:rsidR="00B579C0">
        <w:rPr>
          <w:rFonts w:cs="Arial"/>
          <w:szCs w:val="24"/>
          <w:lang w:val="en-US"/>
        </w:rPr>
        <w:t>corresponding description for</w:t>
      </w:r>
      <w:r w:rsidR="005525A4">
        <w:rPr>
          <w:rFonts w:cs="Arial"/>
          <w:szCs w:val="24"/>
          <w:lang w:val="en-US"/>
        </w:rPr>
        <w:t xml:space="preserve"> LTE. </w:t>
      </w:r>
      <w:r w:rsidR="006027A9">
        <w:rPr>
          <w:rFonts w:cs="Arial"/>
          <w:szCs w:val="24"/>
          <w:lang w:val="en-US"/>
        </w:rPr>
        <w:t>Without that kind of description, the specification to support single codeword transmission is incomplete. So our proposal is:</w:t>
      </w:r>
    </w:p>
    <w:p w:rsidR="0013407A" w:rsidRDefault="0013407A" w:rsidP="004A6E47">
      <w:pPr>
        <w:adjustRightInd w:val="0"/>
        <w:spacing w:after="0"/>
        <w:rPr>
          <w:rFonts w:cs="Arial"/>
          <w:szCs w:val="24"/>
        </w:rPr>
      </w:pPr>
    </w:p>
    <w:p w:rsidR="009C6C78" w:rsidRPr="0013407A" w:rsidRDefault="006027A9" w:rsidP="009C6C78">
      <w:pPr>
        <w:adjustRightInd w:val="0"/>
        <w:spacing w:after="0"/>
        <w:rPr>
          <w:rFonts w:cs="Arial"/>
          <w:b/>
          <w:szCs w:val="24"/>
          <w:u w:val="single"/>
        </w:rPr>
      </w:pPr>
      <w:r>
        <w:rPr>
          <w:rFonts w:cs="Arial"/>
          <w:b/>
          <w:szCs w:val="24"/>
          <w:u w:val="single"/>
        </w:rPr>
        <w:lastRenderedPageBreak/>
        <w:t>Proposal</w:t>
      </w:r>
      <w:r w:rsidR="009C6C78">
        <w:rPr>
          <w:rFonts w:cs="Arial" w:hint="eastAsia"/>
          <w:b/>
          <w:szCs w:val="24"/>
          <w:u w:val="single"/>
        </w:rPr>
        <w:t xml:space="preserve"> </w:t>
      </w:r>
      <w:r w:rsidR="00AB4B26">
        <w:rPr>
          <w:rFonts w:cs="Arial" w:hint="eastAsia"/>
          <w:b/>
          <w:szCs w:val="24"/>
          <w:u w:val="single"/>
        </w:rPr>
        <w:t>2</w:t>
      </w:r>
      <w:r w:rsidR="009C6C78" w:rsidRPr="0013407A">
        <w:rPr>
          <w:rFonts w:cs="Arial" w:hint="eastAsia"/>
          <w:b/>
          <w:szCs w:val="24"/>
          <w:u w:val="single"/>
        </w:rPr>
        <w:t>:</w:t>
      </w:r>
      <w:r w:rsidR="009C6C78" w:rsidRPr="0013407A">
        <w:rPr>
          <w:rFonts w:cs="Arial" w:hint="eastAsia"/>
          <w:b/>
          <w:szCs w:val="24"/>
          <w:u w:val="single"/>
          <w:lang w:val="en-US"/>
        </w:rPr>
        <w:t xml:space="preserve"> </w:t>
      </w:r>
    </w:p>
    <w:p w:rsidR="009C6C78" w:rsidRDefault="006027A9" w:rsidP="006027A9">
      <w:pPr>
        <w:pStyle w:val="affa"/>
        <w:numPr>
          <w:ilvl w:val="0"/>
          <w:numId w:val="12"/>
        </w:numPr>
        <w:adjustRightInd w:val="0"/>
        <w:spacing w:after="0"/>
        <w:ind w:leftChars="0"/>
        <w:rPr>
          <w:rFonts w:cs="Arial"/>
          <w:szCs w:val="24"/>
          <w:lang w:val="en-US"/>
        </w:rPr>
      </w:pPr>
      <w:r>
        <w:rPr>
          <w:rFonts w:cs="Arial"/>
          <w:szCs w:val="24"/>
        </w:rPr>
        <w:t>To apply the text proposal</w:t>
      </w:r>
      <w:r w:rsidR="003139C7">
        <w:rPr>
          <w:rFonts w:cs="Arial"/>
          <w:szCs w:val="24"/>
        </w:rPr>
        <w:t>s</w:t>
      </w:r>
      <w:r>
        <w:rPr>
          <w:rFonts w:cs="Arial"/>
          <w:szCs w:val="24"/>
        </w:rPr>
        <w:t xml:space="preserve"> as below</w:t>
      </w:r>
      <w:r>
        <w:rPr>
          <w:rFonts w:cs="Arial"/>
          <w:szCs w:val="24"/>
          <w:lang w:val="en-US"/>
        </w:rPr>
        <w:t>.</w:t>
      </w:r>
    </w:p>
    <w:p w:rsidR="0013407A" w:rsidRPr="003139C7" w:rsidRDefault="003139C7" w:rsidP="0013407A">
      <w:pPr>
        <w:adjustRightInd w:val="0"/>
        <w:spacing w:after="0"/>
        <w:rPr>
          <w:rFonts w:cs="Arial"/>
          <w:b/>
          <w:szCs w:val="24"/>
          <w:lang w:val="en-US"/>
        </w:rPr>
      </w:pPr>
      <w:r w:rsidRPr="003139C7">
        <w:rPr>
          <w:rFonts w:cs="Arial" w:hint="eastAsia"/>
          <w:b/>
          <w:szCs w:val="24"/>
          <w:lang w:val="en-US"/>
        </w:rPr>
        <w:t xml:space="preserve">TP for </w:t>
      </w:r>
      <w:r w:rsidRPr="003139C7">
        <w:rPr>
          <w:rFonts w:cs="Arial"/>
          <w:b/>
          <w:szCs w:val="24"/>
          <w:lang w:val="en-US"/>
        </w:rPr>
        <w:t xml:space="preserve">section 7.3.1.2.2 of </w:t>
      </w:r>
      <w:r w:rsidRPr="003139C7">
        <w:rPr>
          <w:rFonts w:cs="Arial" w:hint="eastAsia"/>
          <w:b/>
          <w:szCs w:val="24"/>
          <w:lang w:val="en-US"/>
        </w:rPr>
        <w:t>TS3</w:t>
      </w:r>
      <w:r w:rsidRPr="003139C7">
        <w:rPr>
          <w:rFonts w:cs="Arial"/>
          <w:b/>
          <w:szCs w:val="24"/>
          <w:lang w:val="en-US"/>
        </w:rPr>
        <w:t>8</w:t>
      </w:r>
      <w:r w:rsidRPr="003139C7">
        <w:rPr>
          <w:rFonts w:cs="Arial" w:hint="eastAsia"/>
          <w:b/>
          <w:szCs w:val="24"/>
          <w:lang w:val="en-US"/>
        </w:rPr>
        <w:t>.212 (</w:t>
      </w:r>
      <w:r w:rsidR="00E9104D">
        <w:rPr>
          <w:rFonts w:cs="Arial"/>
          <w:b/>
          <w:szCs w:val="24"/>
          <w:lang w:val="en-US"/>
        </w:rPr>
        <w:t xml:space="preserve">based on </w:t>
      </w:r>
      <w:r w:rsidRPr="003139C7">
        <w:rPr>
          <w:rFonts w:cs="Arial" w:hint="eastAsia"/>
          <w:b/>
          <w:szCs w:val="24"/>
          <w:lang w:val="en-US"/>
        </w:rPr>
        <w:t>R1-18</w:t>
      </w:r>
      <w:r w:rsidR="00E9104D">
        <w:rPr>
          <w:rFonts w:cs="Arial" w:hint="eastAsia"/>
          <w:b/>
          <w:szCs w:val="24"/>
          <w:lang w:val="en-US" w:eastAsia="ja-JP"/>
        </w:rPr>
        <w:t>01292</w:t>
      </w:r>
      <w:r w:rsidRPr="003139C7">
        <w:rPr>
          <w:rFonts w:cs="Arial" w:hint="eastAsia"/>
          <w:b/>
          <w:szCs w:val="24"/>
          <w:lang w:val="en-US"/>
        </w:rPr>
        <w:t>)</w:t>
      </w:r>
    </w:p>
    <w:p w:rsidR="003139C7" w:rsidRPr="003139C7" w:rsidRDefault="003139C7" w:rsidP="0013407A">
      <w:pPr>
        <w:adjustRightInd w:val="0"/>
        <w:spacing w:after="0"/>
        <w:rPr>
          <w:rFonts w:cs="Arial"/>
          <w:i/>
          <w:sz w:val="21"/>
          <w:szCs w:val="24"/>
          <w:lang w:val="en-US"/>
        </w:rPr>
      </w:pPr>
      <w:r w:rsidRPr="003139C7">
        <w:rPr>
          <w:rFonts w:cs="Arial"/>
          <w:i/>
          <w:sz w:val="21"/>
          <w:szCs w:val="24"/>
          <w:lang w:val="en-US"/>
        </w:rPr>
        <w:t>Unaffected parts omitted…</w:t>
      </w:r>
    </w:p>
    <w:p w:rsidR="002341A8" w:rsidRPr="002341A8" w:rsidRDefault="002341A8" w:rsidP="002341A8">
      <w:pPr>
        <w:ind w:firstLine="284"/>
        <w:rPr>
          <w:sz w:val="18"/>
          <w:szCs w:val="18"/>
          <w:lang w:eastAsia="zh-CN"/>
        </w:rPr>
      </w:pPr>
      <w:r w:rsidRPr="002341A8">
        <w:rPr>
          <w:rFonts w:hint="eastAsia"/>
          <w:sz w:val="18"/>
          <w:szCs w:val="18"/>
        </w:rPr>
        <w:t>F</w:t>
      </w:r>
      <w:r w:rsidRPr="002341A8">
        <w:rPr>
          <w:sz w:val="18"/>
          <w:szCs w:val="18"/>
        </w:rPr>
        <w:t xml:space="preserve">or transport block 1: </w:t>
      </w:r>
    </w:p>
    <w:p w:rsidR="002341A8" w:rsidRPr="002341A8" w:rsidRDefault="002341A8" w:rsidP="002341A8">
      <w:pPr>
        <w:pStyle w:val="B1"/>
        <w:ind w:firstLine="0"/>
        <w:rPr>
          <w:sz w:val="18"/>
          <w:szCs w:val="18"/>
          <w:lang w:eastAsia="zh-CN"/>
        </w:rPr>
      </w:pPr>
      <w:r w:rsidRPr="002341A8">
        <w:rPr>
          <w:sz w:val="18"/>
          <w:szCs w:val="18"/>
        </w:rPr>
        <w:t>-</w:t>
      </w:r>
      <w:r w:rsidRPr="002341A8">
        <w:rPr>
          <w:rFonts w:hint="eastAsia"/>
          <w:sz w:val="18"/>
          <w:szCs w:val="18"/>
          <w:lang w:eastAsia="zh-CN"/>
        </w:rPr>
        <w:tab/>
      </w:r>
      <w:r w:rsidRPr="002341A8">
        <w:rPr>
          <w:sz w:val="18"/>
          <w:szCs w:val="18"/>
        </w:rPr>
        <w:t xml:space="preserve">Modulation and coding scheme – </w:t>
      </w:r>
      <w:r w:rsidRPr="002341A8">
        <w:rPr>
          <w:rFonts w:hint="eastAsia"/>
          <w:sz w:val="18"/>
          <w:szCs w:val="18"/>
          <w:lang w:eastAsia="zh-CN"/>
        </w:rPr>
        <w:t>5</w:t>
      </w:r>
      <w:r w:rsidRPr="002341A8">
        <w:rPr>
          <w:sz w:val="18"/>
          <w:szCs w:val="18"/>
        </w:rPr>
        <w:t xml:space="preserve"> bits as defined in Subclause </w:t>
      </w:r>
      <w:r w:rsidRPr="002341A8">
        <w:rPr>
          <w:rFonts w:hint="eastAsia"/>
          <w:sz w:val="18"/>
          <w:szCs w:val="18"/>
          <w:lang w:eastAsia="zh-CN"/>
        </w:rPr>
        <w:t>x</w:t>
      </w:r>
      <w:r w:rsidRPr="002341A8">
        <w:rPr>
          <w:sz w:val="18"/>
          <w:szCs w:val="18"/>
        </w:rPr>
        <w:t>.</w:t>
      </w:r>
      <w:r w:rsidRPr="002341A8">
        <w:rPr>
          <w:rFonts w:hint="eastAsia"/>
          <w:sz w:val="18"/>
          <w:szCs w:val="18"/>
          <w:lang w:eastAsia="zh-CN"/>
        </w:rPr>
        <w:t>x</w:t>
      </w:r>
      <w:r w:rsidRPr="002341A8">
        <w:rPr>
          <w:sz w:val="18"/>
          <w:szCs w:val="18"/>
        </w:rPr>
        <w:t xml:space="preserve"> of [</w:t>
      </w:r>
      <w:r w:rsidRPr="002341A8">
        <w:rPr>
          <w:rFonts w:hint="eastAsia"/>
          <w:sz w:val="18"/>
          <w:szCs w:val="18"/>
          <w:lang w:eastAsia="zh-CN"/>
        </w:rPr>
        <w:t>6, TS38.214</w:t>
      </w:r>
      <w:r w:rsidRPr="002341A8">
        <w:rPr>
          <w:sz w:val="18"/>
          <w:szCs w:val="18"/>
        </w:rPr>
        <w:t>]</w:t>
      </w:r>
    </w:p>
    <w:p w:rsidR="002341A8" w:rsidRPr="002341A8" w:rsidRDefault="002341A8" w:rsidP="002341A8">
      <w:pPr>
        <w:pStyle w:val="B1"/>
        <w:ind w:firstLine="0"/>
        <w:rPr>
          <w:sz w:val="18"/>
          <w:szCs w:val="18"/>
          <w:lang w:eastAsia="zh-CN"/>
        </w:rPr>
      </w:pPr>
      <w:r w:rsidRPr="002341A8">
        <w:rPr>
          <w:sz w:val="18"/>
          <w:szCs w:val="18"/>
        </w:rPr>
        <w:t>-</w:t>
      </w:r>
      <w:r w:rsidRPr="002341A8">
        <w:rPr>
          <w:rFonts w:hint="eastAsia"/>
          <w:sz w:val="18"/>
          <w:szCs w:val="18"/>
          <w:lang w:eastAsia="zh-CN"/>
        </w:rPr>
        <w:tab/>
      </w:r>
      <w:r w:rsidRPr="002341A8">
        <w:rPr>
          <w:sz w:val="18"/>
          <w:szCs w:val="18"/>
        </w:rPr>
        <w:t>New data indicator – 1 bit</w:t>
      </w:r>
    </w:p>
    <w:p w:rsidR="002341A8" w:rsidRPr="002341A8" w:rsidRDefault="002341A8" w:rsidP="002341A8">
      <w:pPr>
        <w:pStyle w:val="B1"/>
        <w:ind w:firstLine="0"/>
        <w:rPr>
          <w:sz w:val="18"/>
          <w:szCs w:val="18"/>
          <w:lang w:eastAsia="zh-CN"/>
        </w:rPr>
      </w:pPr>
      <w:r w:rsidRPr="002341A8">
        <w:rPr>
          <w:sz w:val="18"/>
          <w:szCs w:val="18"/>
        </w:rPr>
        <w:t>-</w:t>
      </w:r>
      <w:r w:rsidRPr="002341A8">
        <w:rPr>
          <w:rFonts w:hint="eastAsia"/>
          <w:sz w:val="18"/>
          <w:szCs w:val="18"/>
          <w:lang w:eastAsia="zh-CN"/>
        </w:rPr>
        <w:tab/>
      </w:r>
      <w:r w:rsidRPr="002341A8">
        <w:rPr>
          <w:sz w:val="18"/>
          <w:szCs w:val="18"/>
        </w:rPr>
        <w:t>Redundancy version – 2 bits as defined in Table 7.3.1.1.1-2</w:t>
      </w:r>
    </w:p>
    <w:p w:rsidR="002341A8" w:rsidRPr="002341A8" w:rsidRDefault="002341A8" w:rsidP="002341A8">
      <w:pPr>
        <w:ind w:firstLine="284"/>
        <w:rPr>
          <w:sz w:val="18"/>
          <w:szCs w:val="18"/>
          <w:lang w:eastAsia="zh-CN"/>
        </w:rPr>
      </w:pPr>
      <w:r w:rsidRPr="002341A8">
        <w:rPr>
          <w:rFonts w:hint="eastAsia"/>
          <w:sz w:val="18"/>
          <w:szCs w:val="18"/>
        </w:rPr>
        <w:t>F</w:t>
      </w:r>
      <w:r w:rsidRPr="002341A8">
        <w:rPr>
          <w:sz w:val="18"/>
          <w:szCs w:val="18"/>
        </w:rPr>
        <w:t xml:space="preserve">or transport block </w:t>
      </w:r>
      <w:r w:rsidRPr="002341A8">
        <w:rPr>
          <w:rFonts w:hint="eastAsia"/>
          <w:sz w:val="18"/>
          <w:szCs w:val="18"/>
          <w:lang w:eastAsia="zh-CN"/>
        </w:rPr>
        <w:t>2 (</w:t>
      </w:r>
      <w:r w:rsidRPr="002341A8">
        <w:rPr>
          <w:sz w:val="18"/>
          <w:szCs w:val="18"/>
          <w:lang w:eastAsia="zh-CN"/>
        </w:rPr>
        <w:t xml:space="preserve">only present if </w:t>
      </w:r>
      <w:r w:rsidRPr="002341A8">
        <w:rPr>
          <w:i/>
          <w:sz w:val="18"/>
          <w:szCs w:val="18"/>
          <w:lang w:eastAsia="zh-CN"/>
        </w:rPr>
        <w:t>Number-MCS-HARQ-DL-DCI</w:t>
      </w:r>
      <w:r w:rsidRPr="002341A8">
        <w:rPr>
          <w:sz w:val="18"/>
          <w:szCs w:val="18"/>
          <w:lang w:eastAsia="zh-CN"/>
        </w:rPr>
        <w:t xml:space="preserve"> equals 2</w:t>
      </w:r>
      <w:r w:rsidRPr="002341A8">
        <w:rPr>
          <w:rFonts w:hint="eastAsia"/>
          <w:sz w:val="18"/>
          <w:szCs w:val="18"/>
          <w:lang w:eastAsia="zh-CN"/>
        </w:rPr>
        <w:t>)</w:t>
      </w:r>
      <w:r w:rsidRPr="002341A8">
        <w:rPr>
          <w:sz w:val="18"/>
          <w:szCs w:val="18"/>
        </w:rPr>
        <w:t xml:space="preserve">: </w:t>
      </w:r>
    </w:p>
    <w:p w:rsidR="002341A8" w:rsidRPr="002341A8" w:rsidRDefault="002341A8" w:rsidP="002341A8">
      <w:pPr>
        <w:pStyle w:val="B1"/>
        <w:ind w:firstLine="0"/>
        <w:rPr>
          <w:sz w:val="18"/>
          <w:szCs w:val="18"/>
          <w:lang w:eastAsia="zh-CN"/>
        </w:rPr>
      </w:pPr>
      <w:r w:rsidRPr="002341A8">
        <w:rPr>
          <w:sz w:val="18"/>
          <w:szCs w:val="18"/>
        </w:rPr>
        <w:t>-</w:t>
      </w:r>
      <w:r w:rsidRPr="002341A8">
        <w:rPr>
          <w:rFonts w:hint="eastAsia"/>
          <w:sz w:val="18"/>
          <w:szCs w:val="18"/>
          <w:lang w:eastAsia="zh-CN"/>
        </w:rPr>
        <w:tab/>
      </w:r>
      <w:r w:rsidRPr="002341A8">
        <w:rPr>
          <w:sz w:val="18"/>
          <w:szCs w:val="18"/>
        </w:rPr>
        <w:t xml:space="preserve">Modulation and coding scheme – </w:t>
      </w:r>
      <w:r w:rsidRPr="002341A8">
        <w:rPr>
          <w:rFonts w:hint="eastAsia"/>
          <w:sz w:val="18"/>
          <w:szCs w:val="18"/>
          <w:lang w:eastAsia="zh-CN"/>
        </w:rPr>
        <w:t>5</w:t>
      </w:r>
      <w:r w:rsidRPr="002341A8">
        <w:rPr>
          <w:sz w:val="18"/>
          <w:szCs w:val="18"/>
        </w:rPr>
        <w:t xml:space="preserve"> bits as defined in Subclause </w:t>
      </w:r>
      <w:r w:rsidRPr="002341A8">
        <w:rPr>
          <w:rFonts w:hint="eastAsia"/>
          <w:sz w:val="18"/>
          <w:szCs w:val="18"/>
          <w:lang w:eastAsia="zh-CN"/>
        </w:rPr>
        <w:t>x</w:t>
      </w:r>
      <w:r w:rsidRPr="002341A8">
        <w:rPr>
          <w:sz w:val="18"/>
          <w:szCs w:val="18"/>
        </w:rPr>
        <w:t>.</w:t>
      </w:r>
      <w:r w:rsidRPr="002341A8">
        <w:rPr>
          <w:rFonts w:hint="eastAsia"/>
          <w:sz w:val="18"/>
          <w:szCs w:val="18"/>
          <w:lang w:eastAsia="zh-CN"/>
        </w:rPr>
        <w:t>x</w:t>
      </w:r>
      <w:r w:rsidRPr="002341A8">
        <w:rPr>
          <w:sz w:val="18"/>
          <w:szCs w:val="18"/>
        </w:rPr>
        <w:t xml:space="preserve"> of [</w:t>
      </w:r>
      <w:r w:rsidRPr="002341A8">
        <w:rPr>
          <w:rFonts w:hint="eastAsia"/>
          <w:sz w:val="18"/>
          <w:szCs w:val="18"/>
          <w:lang w:eastAsia="zh-CN"/>
        </w:rPr>
        <w:t>6, TS38.214</w:t>
      </w:r>
      <w:r w:rsidRPr="002341A8">
        <w:rPr>
          <w:sz w:val="18"/>
          <w:szCs w:val="18"/>
        </w:rPr>
        <w:t>]</w:t>
      </w:r>
    </w:p>
    <w:p w:rsidR="002341A8" w:rsidRPr="002341A8" w:rsidRDefault="002341A8" w:rsidP="002341A8">
      <w:pPr>
        <w:pStyle w:val="B1"/>
        <w:ind w:firstLine="0"/>
        <w:rPr>
          <w:sz w:val="18"/>
          <w:szCs w:val="18"/>
          <w:lang w:eastAsia="zh-CN"/>
        </w:rPr>
      </w:pPr>
      <w:r w:rsidRPr="002341A8">
        <w:rPr>
          <w:sz w:val="18"/>
          <w:szCs w:val="18"/>
        </w:rPr>
        <w:t>-</w:t>
      </w:r>
      <w:r w:rsidRPr="002341A8">
        <w:rPr>
          <w:rFonts w:hint="eastAsia"/>
          <w:sz w:val="18"/>
          <w:szCs w:val="18"/>
          <w:lang w:eastAsia="zh-CN"/>
        </w:rPr>
        <w:tab/>
      </w:r>
      <w:r w:rsidRPr="002341A8">
        <w:rPr>
          <w:sz w:val="18"/>
          <w:szCs w:val="18"/>
        </w:rPr>
        <w:t>New data indicator – 1 bit</w:t>
      </w:r>
    </w:p>
    <w:p w:rsidR="002341A8" w:rsidRPr="002341A8" w:rsidRDefault="002341A8" w:rsidP="002341A8">
      <w:pPr>
        <w:pStyle w:val="B1"/>
        <w:ind w:firstLine="0"/>
        <w:rPr>
          <w:sz w:val="18"/>
          <w:szCs w:val="18"/>
          <w:lang w:eastAsia="zh-CN"/>
        </w:rPr>
      </w:pPr>
      <w:r w:rsidRPr="002341A8">
        <w:rPr>
          <w:sz w:val="18"/>
          <w:szCs w:val="18"/>
        </w:rPr>
        <w:t>-</w:t>
      </w:r>
      <w:r w:rsidRPr="002341A8">
        <w:rPr>
          <w:rFonts w:hint="eastAsia"/>
          <w:sz w:val="18"/>
          <w:szCs w:val="18"/>
          <w:lang w:eastAsia="zh-CN"/>
        </w:rPr>
        <w:tab/>
      </w:r>
      <w:r w:rsidRPr="002341A8">
        <w:rPr>
          <w:sz w:val="18"/>
          <w:szCs w:val="18"/>
        </w:rPr>
        <w:t>Redundancy version – 2 bits as defined in</w:t>
      </w:r>
      <w:r w:rsidRPr="002341A8">
        <w:rPr>
          <w:rFonts w:hint="eastAsia"/>
          <w:sz w:val="18"/>
          <w:szCs w:val="18"/>
          <w:lang w:eastAsia="zh-CN"/>
        </w:rPr>
        <w:t xml:space="preserve"> </w:t>
      </w:r>
      <w:r w:rsidRPr="002341A8">
        <w:rPr>
          <w:sz w:val="18"/>
          <w:szCs w:val="18"/>
        </w:rPr>
        <w:t>Table 7.3.1.1.1-2</w:t>
      </w:r>
    </w:p>
    <w:p w:rsidR="002341A8" w:rsidRPr="002341A8" w:rsidRDefault="002341A8" w:rsidP="002341A8">
      <w:pPr>
        <w:pStyle w:val="B1"/>
        <w:rPr>
          <w:sz w:val="18"/>
          <w:szCs w:val="18"/>
          <w:lang w:eastAsia="zh-CN"/>
        </w:rPr>
      </w:pPr>
      <w:r w:rsidRPr="002341A8">
        <w:rPr>
          <w:sz w:val="18"/>
          <w:szCs w:val="18"/>
        </w:rPr>
        <w:t>-</w:t>
      </w:r>
      <w:r w:rsidRPr="002341A8">
        <w:rPr>
          <w:rFonts w:hint="eastAsia"/>
          <w:sz w:val="18"/>
          <w:szCs w:val="18"/>
          <w:lang w:eastAsia="zh-CN"/>
        </w:rPr>
        <w:tab/>
      </w:r>
      <w:r w:rsidRPr="002341A8">
        <w:rPr>
          <w:sz w:val="18"/>
          <w:szCs w:val="18"/>
        </w:rPr>
        <w:t xml:space="preserve">HARQ process number – </w:t>
      </w:r>
      <w:r w:rsidRPr="002341A8">
        <w:rPr>
          <w:rFonts w:hint="eastAsia"/>
          <w:sz w:val="18"/>
          <w:szCs w:val="18"/>
          <w:lang w:eastAsia="zh-CN"/>
        </w:rPr>
        <w:t>4</w:t>
      </w:r>
      <w:r w:rsidRPr="002341A8">
        <w:rPr>
          <w:sz w:val="18"/>
          <w:szCs w:val="18"/>
        </w:rPr>
        <w:t xml:space="preserve"> bits</w:t>
      </w:r>
    </w:p>
    <w:p w:rsidR="002341A8" w:rsidRPr="002341A8" w:rsidRDefault="002341A8" w:rsidP="002341A8">
      <w:pPr>
        <w:pStyle w:val="B1"/>
        <w:rPr>
          <w:sz w:val="18"/>
          <w:szCs w:val="18"/>
          <w:lang w:eastAsia="zh-CN"/>
        </w:rPr>
      </w:pPr>
      <w:r w:rsidRPr="002341A8">
        <w:rPr>
          <w:sz w:val="18"/>
          <w:szCs w:val="18"/>
        </w:rPr>
        <w:t>-</w:t>
      </w:r>
      <w:r w:rsidRPr="002341A8">
        <w:rPr>
          <w:rFonts w:hint="eastAsia"/>
          <w:sz w:val="18"/>
          <w:szCs w:val="18"/>
          <w:lang w:eastAsia="zh-CN"/>
        </w:rPr>
        <w:tab/>
        <w:t>Downlink assignment index</w:t>
      </w:r>
      <w:r w:rsidRPr="002341A8">
        <w:rPr>
          <w:sz w:val="18"/>
          <w:szCs w:val="18"/>
        </w:rPr>
        <w:t xml:space="preserve"> –</w:t>
      </w:r>
      <w:r w:rsidRPr="002341A8">
        <w:rPr>
          <w:rFonts w:hint="eastAsia"/>
          <w:sz w:val="18"/>
          <w:szCs w:val="18"/>
          <w:lang w:eastAsia="zh-CN"/>
        </w:rPr>
        <w:t xml:space="preserve"> </w:t>
      </w:r>
      <w:r w:rsidRPr="002341A8">
        <w:rPr>
          <w:sz w:val="18"/>
          <w:szCs w:val="18"/>
        </w:rPr>
        <w:t xml:space="preserve">number of bits </w:t>
      </w:r>
      <w:r w:rsidRPr="002341A8">
        <w:rPr>
          <w:rFonts w:hint="eastAsia"/>
          <w:sz w:val="18"/>
          <w:szCs w:val="18"/>
          <w:lang w:eastAsia="zh-CN"/>
        </w:rPr>
        <w:t>as defined in the following</w:t>
      </w:r>
    </w:p>
    <w:p w:rsidR="002341A8" w:rsidRPr="002341A8" w:rsidRDefault="002341A8" w:rsidP="002341A8">
      <w:pPr>
        <w:pStyle w:val="B1"/>
        <w:ind w:left="852"/>
        <w:rPr>
          <w:sz w:val="18"/>
          <w:szCs w:val="18"/>
          <w:lang w:eastAsia="zh-CN"/>
        </w:rPr>
      </w:pPr>
      <w:r w:rsidRPr="002341A8">
        <w:rPr>
          <w:rFonts w:hint="eastAsia"/>
          <w:sz w:val="18"/>
          <w:szCs w:val="18"/>
          <w:lang w:eastAsia="zh-CN"/>
        </w:rPr>
        <w:t>-</w:t>
      </w:r>
      <w:r w:rsidRPr="002341A8">
        <w:rPr>
          <w:rFonts w:hint="eastAsia"/>
          <w:sz w:val="18"/>
          <w:szCs w:val="18"/>
          <w:lang w:eastAsia="zh-CN"/>
        </w:rPr>
        <w:tab/>
        <w:t xml:space="preserve">4 bits if more than one serving cell are configured in the DL and the </w:t>
      </w:r>
      <w:r w:rsidRPr="002341A8">
        <w:rPr>
          <w:sz w:val="18"/>
          <w:szCs w:val="18"/>
          <w:lang w:eastAsia="zh-CN"/>
        </w:rPr>
        <w:t xml:space="preserve">higher layer parameter </w:t>
      </w:r>
      <w:r w:rsidRPr="002341A8">
        <w:rPr>
          <w:i/>
          <w:sz w:val="18"/>
          <w:szCs w:val="18"/>
          <w:lang w:eastAsia="zh-CN"/>
        </w:rPr>
        <w:t>HARQ-ACK-codebook=dynamic</w:t>
      </w:r>
      <w:r w:rsidRPr="002341A8">
        <w:rPr>
          <w:rFonts w:hint="eastAsia"/>
          <w:sz w:val="18"/>
          <w:szCs w:val="18"/>
          <w:lang w:eastAsia="zh-CN"/>
        </w:rPr>
        <w:t>, where the 2 MSB bits are the counter DAI and the 2 LSB bits are the total DAI;</w:t>
      </w:r>
    </w:p>
    <w:p w:rsidR="002341A8" w:rsidRPr="002341A8" w:rsidRDefault="002341A8" w:rsidP="002341A8">
      <w:pPr>
        <w:pStyle w:val="B1"/>
        <w:ind w:left="852"/>
        <w:rPr>
          <w:sz w:val="18"/>
          <w:szCs w:val="18"/>
          <w:lang w:eastAsia="zh-CN"/>
        </w:rPr>
      </w:pPr>
      <w:r w:rsidRPr="002341A8">
        <w:rPr>
          <w:rFonts w:hint="eastAsia"/>
          <w:sz w:val="18"/>
          <w:szCs w:val="18"/>
          <w:lang w:eastAsia="zh-CN"/>
        </w:rPr>
        <w:t>-</w:t>
      </w:r>
      <w:r w:rsidRPr="002341A8">
        <w:rPr>
          <w:rFonts w:hint="eastAsia"/>
          <w:sz w:val="18"/>
          <w:szCs w:val="18"/>
          <w:lang w:eastAsia="zh-CN"/>
        </w:rPr>
        <w:tab/>
        <w:t xml:space="preserve">2 bits if only one serving cell is configured in the DL and the </w:t>
      </w:r>
      <w:r w:rsidRPr="002341A8">
        <w:rPr>
          <w:sz w:val="18"/>
          <w:szCs w:val="18"/>
          <w:lang w:eastAsia="zh-CN"/>
        </w:rPr>
        <w:t xml:space="preserve">higher layer parameter </w:t>
      </w:r>
      <w:r w:rsidRPr="002341A8">
        <w:rPr>
          <w:i/>
          <w:sz w:val="18"/>
          <w:szCs w:val="18"/>
          <w:lang w:eastAsia="zh-CN"/>
        </w:rPr>
        <w:t>HARQ-ACK-codebook=dynamic</w:t>
      </w:r>
      <w:r w:rsidRPr="002341A8">
        <w:rPr>
          <w:rFonts w:hint="eastAsia"/>
          <w:sz w:val="18"/>
          <w:szCs w:val="18"/>
          <w:lang w:eastAsia="zh-CN"/>
        </w:rPr>
        <w:t>, where the 2 bits are the counter DAI;</w:t>
      </w:r>
    </w:p>
    <w:p w:rsidR="002341A8" w:rsidRPr="002341A8" w:rsidRDefault="002341A8" w:rsidP="002341A8">
      <w:pPr>
        <w:pStyle w:val="B1"/>
        <w:ind w:firstLine="0"/>
        <w:rPr>
          <w:sz w:val="18"/>
          <w:szCs w:val="18"/>
          <w:lang w:eastAsia="zh-CN"/>
        </w:rPr>
      </w:pPr>
      <w:r w:rsidRPr="002341A8">
        <w:rPr>
          <w:rFonts w:hint="eastAsia"/>
          <w:sz w:val="18"/>
          <w:szCs w:val="18"/>
          <w:lang w:eastAsia="zh-CN"/>
        </w:rPr>
        <w:t>-</w:t>
      </w:r>
      <w:r w:rsidRPr="002341A8">
        <w:rPr>
          <w:rFonts w:hint="eastAsia"/>
          <w:sz w:val="18"/>
          <w:szCs w:val="18"/>
          <w:lang w:eastAsia="zh-CN"/>
        </w:rPr>
        <w:tab/>
        <w:t>0 bits otherwise.</w:t>
      </w:r>
    </w:p>
    <w:p w:rsidR="002341A8" w:rsidRPr="002341A8" w:rsidRDefault="002341A8" w:rsidP="002341A8">
      <w:pPr>
        <w:pStyle w:val="B1"/>
        <w:rPr>
          <w:sz w:val="18"/>
          <w:szCs w:val="18"/>
          <w:lang w:eastAsia="zh-CN"/>
        </w:rPr>
      </w:pPr>
      <w:r w:rsidRPr="002341A8">
        <w:rPr>
          <w:sz w:val="18"/>
          <w:szCs w:val="18"/>
        </w:rPr>
        <w:t>-</w:t>
      </w:r>
      <w:r w:rsidRPr="002341A8">
        <w:rPr>
          <w:rFonts w:hint="eastAsia"/>
          <w:sz w:val="18"/>
          <w:szCs w:val="18"/>
          <w:lang w:eastAsia="zh-CN"/>
        </w:rPr>
        <w:tab/>
      </w:r>
      <w:r w:rsidRPr="002341A8">
        <w:rPr>
          <w:sz w:val="18"/>
          <w:szCs w:val="18"/>
        </w:rPr>
        <w:t>TPC command for scheduled PU</w:t>
      </w:r>
      <w:r w:rsidRPr="002341A8">
        <w:rPr>
          <w:rFonts w:hint="eastAsia"/>
          <w:sz w:val="18"/>
          <w:szCs w:val="18"/>
          <w:lang w:eastAsia="zh-CN"/>
        </w:rPr>
        <w:t>C</w:t>
      </w:r>
      <w:r w:rsidRPr="002341A8">
        <w:rPr>
          <w:sz w:val="18"/>
          <w:szCs w:val="18"/>
        </w:rPr>
        <w:t xml:space="preserve">CH – 2 bits as defined in Subclause </w:t>
      </w:r>
      <w:r w:rsidRPr="002341A8">
        <w:rPr>
          <w:rFonts w:hint="eastAsia"/>
          <w:sz w:val="18"/>
          <w:szCs w:val="18"/>
          <w:lang w:eastAsia="zh-CN"/>
        </w:rPr>
        <w:t>x.x</w:t>
      </w:r>
      <w:r w:rsidRPr="002341A8">
        <w:rPr>
          <w:sz w:val="18"/>
          <w:szCs w:val="18"/>
        </w:rPr>
        <w:t xml:space="preserve"> of [</w:t>
      </w:r>
      <w:r w:rsidRPr="002341A8">
        <w:rPr>
          <w:rFonts w:hint="eastAsia"/>
          <w:sz w:val="18"/>
          <w:szCs w:val="18"/>
          <w:lang w:eastAsia="zh-CN"/>
        </w:rPr>
        <w:t>5, TS38.213</w:t>
      </w:r>
      <w:r w:rsidRPr="002341A8">
        <w:rPr>
          <w:sz w:val="18"/>
          <w:szCs w:val="18"/>
        </w:rPr>
        <w:t>]</w:t>
      </w:r>
    </w:p>
    <w:p w:rsidR="002341A8" w:rsidRPr="002341A8" w:rsidRDefault="002341A8" w:rsidP="002341A8">
      <w:pPr>
        <w:pStyle w:val="B1"/>
        <w:rPr>
          <w:sz w:val="18"/>
          <w:szCs w:val="18"/>
          <w:lang w:eastAsia="zh-CN"/>
        </w:rPr>
      </w:pPr>
      <w:r w:rsidRPr="002341A8">
        <w:rPr>
          <w:sz w:val="18"/>
          <w:szCs w:val="18"/>
        </w:rPr>
        <w:t>-</w:t>
      </w:r>
      <w:r w:rsidRPr="002341A8">
        <w:rPr>
          <w:rFonts w:hint="eastAsia"/>
          <w:sz w:val="18"/>
          <w:szCs w:val="18"/>
          <w:lang w:eastAsia="zh-CN"/>
        </w:rPr>
        <w:tab/>
        <w:t>PUCCH resource indicator</w:t>
      </w:r>
      <w:r w:rsidRPr="002341A8">
        <w:rPr>
          <w:sz w:val="18"/>
          <w:szCs w:val="18"/>
        </w:rPr>
        <w:t xml:space="preserve"> – </w:t>
      </w:r>
      <w:r w:rsidRPr="002341A8">
        <w:rPr>
          <w:rFonts w:hint="eastAsia"/>
          <w:sz w:val="18"/>
          <w:szCs w:val="18"/>
          <w:lang w:eastAsia="zh-CN"/>
        </w:rPr>
        <w:t>2</w:t>
      </w:r>
      <w:r w:rsidRPr="002341A8">
        <w:rPr>
          <w:sz w:val="18"/>
          <w:szCs w:val="18"/>
        </w:rPr>
        <w:t xml:space="preserve"> bit</w:t>
      </w:r>
      <w:r w:rsidRPr="002341A8">
        <w:rPr>
          <w:rFonts w:hint="eastAsia"/>
          <w:sz w:val="18"/>
          <w:szCs w:val="18"/>
          <w:lang w:eastAsia="zh-CN"/>
        </w:rPr>
        <w:t>s as defined in Subclause 9.2.3 of [5, TS38.213]</w:t>
      </w:r>
    </w:p>
    <w:p w:rsidR="002341A8" w:rsidRPr="002341A8" w:rsidRDefault="002341A8" w:rsidP="002341A8">
      <w:pPr>
        <w:pStyle w:val="B1"/>
        <w:rPr>
          <w:sz w:val="18"/>
          <w:szCs w:val="18"/>
          <w:lang w:eastAsia="zh-CN"/>
        </w:rPr>
      </w:pPr>
      <w:r w:rsidRPr="002341A8">
        <w:rPr>
          <w:sz w:val="18"/>
          <w:szCs w:val="18"/>
        </w:rPr>
        <w:t>-</w:t>
      </w:r>
      <w:r w:rsidRPr="002341A8">
        <w:rPr>
          <w:sz w:val="18"/>
          <w:szCs w:val="18"/>
        </w:rPr>
        <w:tab/>
      </w:r>
      <w:r w:rsidRPr="002341A8">
        <w:rPr>
          <w:rFonts w:hint="eastAsia"/>
          <w:sz w:val="18"/>
          <w:szCs w:val="18"/>
          <w:lang w:eastAsia="zh-CN"/>
        </w:rPr>
        <w:t>PDSCH-to-HARQ_feedback timing indicator</w:t>
      </w:r>
      <w:r w:rsidRPr="002341A8">
        <w:rPr>
          <w:sz w:val="18"/>
          <w:szCs w:val="18"/>
        </w:rPr>
        <w:t xml:space="preserve"> – </w:t>
      </w:r>
      <w:r w:rsidRPr="002341A8">
        <w:rPr>
          <w:rFonts w:hint="eastAsia"/>
          <w:sz w:val="18"/>
          <w:szCs w:val="18"/>
          <w:lang w:eastAsia="zh-CN"/>
        </w:rPr>
        <w:t>3</w:t>
      </w:r>
      <w:r w:rsidRPr="002341A8">
        <w:rPr>
          <w:sz w:val="18"/>
          <w:szCs w:val="18"/>
        </w:rPr>
        <w:t xml:space="preserve"> bit</w:t>
      </w:r>
      <w:r w:rsidRPr="002341A8">
        <w:rPr>
          <w:rFonts w:hint="eastAsia"/>
          <w:sz w:val="18"/>
          <w:szCs w:val="18"/>
          <w:lang w:eastAsia="zh-CN"/>
        </w:rPr>
        <w:t>s as defined in Subclause 9.2.3 of [5, TS38.213]</w:t>
      </w:r>
    </w:p>
    <w:p w:rsidR="002341A8" w:rsidRPr="002341A8" w:rsidRDefault="002341A8" w:rsidP="002341A8">
      <w:pPr>
        <w:pStyle w:val="B1"/>
        <w:rPr>
          <w:sz w:val="18"/>
          <w:szCs w:val="18"/>
          <w:lang w:eastAsia="zh-CN"/>
        </w:rPr>
      </w:pPr>
      <w:r w:rsidRPr="002341A8">
        <w:rPr>
          <w:sz w:val="18"/>
          <w:szCs w:val="18"/>
        </w:rPr>
        <w:t>-</w:t>
      </w:r>
      <w:r w:rsidRPr="002341A8">
        <w:rPr>
          <w:sz w:val="18"/>
          <w:szCs w:val="18"/>
        </w:rPr>
        <w:tab/>
        <w:t>Antenna port(s)</w:t>
      </w:r>
      <w:r w:rsidRPr="002341A8">
        <w:rPr>
          <w:rFonts w:hint="eastAsia"/>
          <w:sz w:val="18"/>
          <w:szCs w:val="18"/>
          <w:lang w:eastAsia="zh-CN"/>
        </w:rPr>
        <w:t xml:space="preserve"> </w:t>
      </w:r>
      <w:r w:rsidRPr="002341A8">
        <w:rPr>
          <w:sz w:val="18"/>
          <w:szCs w:val="18"/>
        </w:rPr>
        <w:t xml:space="preserve">– </w:t>
      </w:r>
      <w:r w:rsidRPr="002341A8">
        <w:rPr>
          <w:rFonts w:hint="eastAsia"/>
          <w:sz w:val="18"/>
          <w:szCs w:val="18"/>
          <w:lang w:eastAsia="zh-CN"/>
        </w:rPr>
        <w:t>4, 5, or 6</w:t>
      </w:r>
      <w:r w:rsidRPr="002341A8">
        <w:rPr>
          <w:sz w:val="18"/>
          <w:szCs w:val="18"/>
        </w:rPr>
        <w:t xml:space="preserve"> bit</w:t>
      </w:r>
      <w:r w:rsidRPr="002341A8">
        <w:rPr>
          <w:rFonts w:hint="eastAsia"/>
          <w:sz w:val="18"/>
          <w:szCs w:val="18"/>
          <w:lang w:eastAsia="zh-CN"/>
        </w:rPr>
        <w:t>s as defined by Tables 7.3.1.2.2</w:t>
      </w:r>
      <w:r w:rsidRPr="002341A8">
        <w:rPr>
          <w:sz w:val="18"/>
          <w:szCs w:val="18"/>
        </w:rPr>
        <w:t>-</w:t>
      </w:r>
      <w:r w:rsidRPr="002341A8">
        <w:rPr>
          <w:rFonts w:hint="eastAsia"/>
          <w:sz w:val="18"/>
          <w:szCs w:val="18"/>
          <w:lang w:eastAsia="zh-CN"/>
        </w:rPr>
        <w:t>1/2/3/4, where the number of CDM groups without data of values 1, 2, and 3 refers to CDM groups {0}, {0,1}, and {0, 1,2} respectively.</w:t>
      </w:r>
    </w:p>
    <w:p w:rsidR="002341A8" w:rsidRPr="002341A8" w:rsidRDefault="002341A8" w:rsidP="002341A8">
      <w:pPr>
        <w:pStyle w:val="B1"/>
        <w:rPr>
          <w:sz w:val="18"/>
          <w:szCs w:val="18"/>
          <w:lang w:eastAsia="zh-CN"/>
        </w:rPr>
      </w:pPr>
      <w:r w:rsidRPr="002341A8">
        <w:rPr>
          <w:sz w:val="18"/>
          <w:szCs w:val="18"/>
        </w:rPr>
        <w:t>-</w:t>
      </w:r>
      <w:r w:rsidRPr="002341A8">
        <w:rPr>
          <w:sz w:val="18"/>
          <w:szCs w:val="18"/>
        </w:rPr>
        <w:tab/>
      </w:r>
      <w:r w:rsidRPr="002341A8">
        <w:rPr>
          <w:rFonts w:hint="eastAsia"/>
          <w:sz w:val="18"/>
          <w:szCs w:val="18"/>
          <w:lang w:eastAsia="zh-CN"/>
        </w:rPr>
        <w:t xml:space="preserve">Transmission configuration indication </w:t>
      </w:r>
      <w:r w:rsidRPr="002341A8">
        <w:rPr>
          <w:sz w:val="18"/>
          <w:szCs w:val="18"/>
        </w:rPr>
        <w:t xml:space="preserve">– </w:t>
      </w:r>
      <w:r w:rsidRPr="002341A8">
        <w:rPr>
          <w:rFonts w:hint="eastAsia"/>
          <w:sz w:val="18"/>
          <w:szCs w:val="18"/>
          <w:lang w:eastAsia="zh-CN"/>
        </w:rPr>
        <w:t xml:space="preserve">0 bit if higher layer parameter </w:t>
      </w:r>
      <w:r w:rsidRPr="002341A8">
        <w:rPr>
          <w:i/>
          <w:sz w:val="18"/>
          <w:szCs w:val="18"/>
        </w:rPr>
        <w:t>tci-PresentInDCI</w:t>
      </w:r>
      <w:r w:rsidRPr="002341A8">
        <w:rPr>
          <w:rFonts w:hint="eastAsia"/>
          <w:sz w:val="18"/>
          <w:szCs w:val="18"/>
          <w:lang w:eastAsia="zh-CN"/>
        </w:rPr>
        <w:t xml:space="preserve"> is not enabled; otherwise 3</w:t>
      </w:r>
      <w:r w:rsidRPr="002341A8">
        <w:rPr>
          <w:sz w:val="18"/>
          <w:szCs w:val="18"/>
        </w:rPr>
        <w:t xml:space="preserve"> bit</w:t>
      </w:r>
      <w:r w:rsidRPr="002341A8">
        <w:rPr>
          <w:rFonts w:hint="eastAsia"/>
          <w:sz w:val="18"/>
          <w:szCs w:val="18"/>
          <w:lang w:eastAsia="zh-CN"/>
        </w:rPr>
        <w:t>s as defined in Subclause x.x of [6, TS38.214].</w:t>
      </w:r>
    </w:p>
    <w:p w:rsidR="002341A8" w:rsidRPr="002341A8" w:rsidRDefault="002341A8" w:rsidP="002341A8">
      <w:pPr>
        <w:pStyle w:val="B1"/>
        <w:rPr>
          <w:sz w:val="18"/>
          <w:szCs w:val="18"/>
          <w:lang w:eastAsia="zh-CN"/>
        </w:rPr>
      </w:pPr>
      <w:r w:rsidRPr="002341A8">
        <w:rPr>
          <w:rFonts w:hint="eastAsia"/>
          <w:sz w:val="18"/>
          <w:szCs w:val="18"/>
          <w:lang w:eastAsia="zh-CN"/>
        </w:rPr>
        <w:lastRenderedPageBreak/>
        <w:t>-</w:t>
      </w:r>
      <w:r w:rsidRPr="002341A8">
        <w:rPr>
          <w:rFonts w:hint="eastAsia"/>
          <w:sz w:val="18"/>
          <w:szCs w:val="18"/>
          <w:lang w:eastAsia="zh-CN"/>
        </w:rPr>
        <w:tab/>
        <w:t xml:space="preserve">SRS request </w:t>
      </w:r>
      <w:r w:rsidRPr="002341A8">
        <w:rPr>
          <w:sz w:val="18"/>
          <w:szCs w:val="18"/>
          <w:lang w:eastAsia="zh-CN"/>
        </w:rPr>
        <w:t>–</w:t>
      </w:r>
      <w:r w:rsidRPr="002341A8">
        <w:rPr>
          <w:rFonts w:hint="eastAsia"/>
          <w:sz w:val="18"/>
          <w:szCs w:val="18"/>
          <w:lang w:eastAsia="zh-CN"/>
        </w:rPr>
        <w:t xml:space="preserve"> 2</w:t>
      </w:r>
      <w:r w:rsidRPr="002341A8">
        <w:rPr>
          <w:sz w:val="18"/>
          <w:szCs w:val="18"/>
        </w:rPr>
        <w:t xml:space="preserve"> bits</w:t>
      </w:r>
      <w:r w:rsidRPr="002341A8">
        <w:rPr>
          <w:rFonts w:hint="eastAsia"/>
          <w:sz w:val="18"/>
          <w:szCs w:val="18"/>
          <w:lang w:eastAsia="zh-CN"/>
        </w:rPr>
        <w:t xml:space="preserve"> as defined by Table 7.3.1.1.2</w:t>
      </w:r>
      <w:r w:rsidRPr="002341A8">
        <w:rPr>
          <w:sz w:val="18"/>
          <w:szCs w:val="18"/>
        </w:rPr>
        <w:t>-</w:t>
      </w:r>
      <w:r w:rsidRPr="002341A8">
        <w:rPr>
          <w:rFonts w:hint="eastAsia"/>
          <w:sz w:val="18"/>
          <w:szCs w:val="18"/>
          <w:lang w:eastAsia="zh-CN"/>
        </w:rPr>
        <w:t xml:space="preserve">24 </w:t>
      </w:r>
      <w:r w:rsidRPr="002341A8">
        <w:rPr>
          <w:sz w:val="18"/>
          <w:szCs w:val="18"/>
          <w:lang w:eastAsia="zh-CN"/>
        </w:rPr>
        <w:t>for UEs not configured with SUL in the cell; 3 bits for UEs configured SUL in the cell where the first bit is the non-SUL/SUL indicator as defined in Table 7.3.1.1.1-1 and the second and third bits are defined by Table 7.3.1.1.2-24</w:t>
      </w:r>
      <w:r w:rsidRPr="002341A8">
        <w:rPr>
          <w:rFonts w:hint="eastAsia"/>
          <w:sz w:val="18"/>
          <w:szCs w:val="18"/>
          <w:lang w:eastAsia="zh-CN"/>
        </w:rPr>
        <w:t>.</w:t>
      </w:r>
    </w:p>
    <w:p w:rsidR="002341A8" w:rsidRPr="002341A8" w:rsidRDefault="002341A8" w:rsidP="002341A8">
      <w:pPr>
        <w:pStyle w:val="B1"/>
        <w:rPr>
          <w:sz w:val="18"/>
          <w:szCs w:val="18"/>
          <w:lang w:eastAsia="zh-CN"/>
        </w:rPr>
      </w:pPr>
      <w:r w:rsidRPr="002341A8">
        <w:rPr>
          <w:sz w:val="18"/>
          <w:szCs w:val="18"/>
        </w:rPr>
        <w:t>-</w:t>
      </w:r>
      <w:r w:rsidRPr="002341A8">
        <w:rPr>
          <w:sz w:val="18"/>
          <w:szCs w:val="18"/>
        </w:rPr>
        <w:tab/>
      </w:r>
      <w:r w:rsidRPr="002341A8">
        <w:rPr>
          <w:rFonts w:hint="eastAsia"/>
          <w:sz w:val="18"/>
          <w:szCs w:val="18"/>
          <w:lang w:eastAsia="zh-CN"/>
        </w:rPr>
        <w:t>CBG transmission information (CBGTI)</w:t>
      </w:r>
      <w:r w:rsidRPr="002341A8">
        <w:rPr>
          <w:sz w:val="18"/>
          <w:szCs w:val="18"/>
        </w:rPr>
        <w:t xml:space="preserve"> –</w:t>
      </w:r>
      <w:r w:rsidRPr="002341A8">
        <w:rPr>
          <w:rFonts w:hint="eastAsia"/>
          <w:sz w:val="18"/>
          <w:szCs w:val="18"/>
          <w:lang w:eastAsia="zh-CN"/>
        </w:rPr>
        <w:t xml:space="preserve"> 0, 2, 4, 6, or 8</w:t>
      </w:r>
      <w:r w:rsidRPr="002341A8">
        <w:rPr>
          <w:sz w:val="18"/>
          <w:szCs w:val="18"/>
        </w:rPr>
        <w:t xml:space="preserve"> bit</w:t>
      </w:r>
      <w:r w:rsidRPr="002341A8">
        <w:rPr>
          <w:rFonts w:hint="eastAsia"/>
          <w:sz w:val="18"/>
          <w:szCs w:val="18"/>
          <w:lang w:eastAsia="zh-CN"/>
        </w:rPr>
        <w:t xml:space="preserve">s as defined </w:t>
      </w:r>
      <w:r w:rsidRPr="002341A8">
        <w:rPr>
          <w:sz w:val="18"/>
          <w:szCs w:val="18"/>
        </w:rPr>
        <w:t>in</w:t>
      </w:r>
      <w:r w:rsidRPr="002341A8">
        <w:rPr>
          <w:rFonts w:hint="eastAsia"/>
          <w:sz w:val="18"/>
          <w:szCs w:val="18"/>
          <w:lang w:eastAsia="zh-CN"/>
        </w:rPr>
        <w:t xml:space="preserve"> Subclause x.x of</w:t>
      </w:r>
      <w:r w:rsidRPr="002341A8">
        <w:rPr>
          <w:sz w:val="18"/>
          <w:szCs w:val="18"/>
        </w:rPr>
        <w:t xml:space="preserve"> [</w:t>
      </w:r>
      <w:r w:rsidRPr="002341A8">
        <w:rPr>
          <w:rFonts w:hint="eastAsia"/>
          <w:sz w:val="18"/>
          <w:szCs w:val="18"/>
          <w:lang w:eastAsia="zh-CN"/>
        </w:rPr>
        <w:t>6, TS38.214</w:t>
      </w:r>
      <w:r w:rsidRPr="002341A8">
        <w:rPr>
          <w:sz w:val="18"/>
          <w:szCs w:val="18"/>
        </w:rPr>
        <w:t>]</w:t>
      </w:r>
      <w:r w:rsidRPr="002341A8">
        <w:rPr>
          <w:rFonts w:hint="eastAsia"/>
          <w:sz w:val="18"/>
          <w:szCs w:val="18"/>
          <w:lang w:eastAsia="zh-CN"/>
        </w:rPr>
        <w:t xml:space="preserve">, determined by higher layer parameter </w:t>
      </w:r>
      <w:r w:rsidRPr="002341A8">
        <w:rPr>
          <w:i/>
          <w:sz w:val="18"/>
          <w:szCs w:val="18"/>
          <w:lang w:eastAsia="zh-CN"/>
        </w:rPr>
        <w:t>maxCodeBlockGroupsPerTransportBlock</w:t>
      </w:r>
      <w:r w:rsidRPr="002341A8">
        <w:rPr>
          <w:rFonts w:hint="eastAsia"/>
          <w:sz w:val="18"/>
          <w:szCs w:val="18"/>
          <w:lang w:eastAsia="zh-CN"/>
        </w:rPr>
        <w:t xml:space="preserve"> for the PDSCH</w:t>
      </w:r>
      <w:r w:rsidRPr="002341A8">
        <w:rPr>
          <w:sz w:val="18"/>
          <w:szCs w:val="18"/>
        </w:rPr>
        <w:t>.</w:t>
      </w:r>
    </w:p>
    <w:p w:rsidR="002341A8" w:rsidRPr="002341A8" w:rsidRDefault="002341A8" w:rsidP="002341A8">
      <w:pPr>
        <w:pStyle w:val="B1"/>
        <w:rPr>
          <w:sz w:val="18"/>
          <w:szCs w:val="18"/>
          <w:lang w:eastAsia="zh-CN"/>
        </w:rPr>
      </w:pPr>
      <w:r w:rsidRPr="002341A8">
        <w:rPr>
          <w:sz w:val="18"/>
          <w:szCs w:val="18"/>
        </w:rPr>
        <w:t>-</w:t>
      </w:r>
      <w:r w:rsidRPr="002341A8">
        <w:rPr>
          <w:sz w:val="18"/>
          <w:szCs w:val="18"/>
        </w:rPr>
        <w:tab/>
      </w:r>
      <w:r w:rsidRPr="002341A8">
        <w:rPr>
          <w:rFonts w:hint="eastAsia"/>
          <w:sz w:val="18"/>
          <w:szCs w:val="18"/>
          <w:lang w:eastAsia="zh-CN"/>
        </w:rPr>
        <w:t xml:space="preserve">CBG </w:t>
      </w:r>
      <w:r w:rsidRPr="002341A8">
        <w:rPr>
          <w:rFonts w:hint="eastAsia"/>
          <w:sz w:val="18"/>
          <w:szCs w:val="18"/>
          <w:lang w:eastAsia="ja-JP"/>
        </w:rPr>
        <w:t>flushing out information</w:t>
      </w:r>
      <w:r w:rsidRPr="002341A8">
        <w:rPr>
          <w:rFonts w:hint="eastAsia"/>
          <w:sz w:val="18"/>
          <w:szCs w:val="18"/>
          <w:lang w:eastAsia="zh-CN"/>
        </w:rPr>
        <w:t xml:space="preserve"> (CBGFI)</w:t>
      </w:r>
      <w:r w:rsidRPr="002341A8">
        <w:rPr>
          <w:sz w:val="18"/>
          <w:szCs w:val="18"/>
        </w:rPr>
        <w:t xml:space="preserve"> –</w:t>
      </w:r>
      <w:r w:rsidRPr="002341A8">
        <w:rPr>
          <w:rFonts w:hint="eastAsia"/>
          <w:sz w:val="18"/>
          <w:szCs w:val="18"/>
          <w:lang w:eastAsia="zh-CN"/>
        </w:rPr>
        <w:t xml:space="preserve"> 0 or 1</w:t>
      </w:r>
      <w:r w:rsidRPr="002341A8">
        <w:rPr>
          <w:sz w:val="18"/>
          <w:szCs w:val="18"/>
        </w:rPr>
        <w:t xml:space="preserve"> bit</w:t>
      </w:r>
      <w:r w:rsidRPr="002341A8">
        <w:rPr>
          <w:rFonts w:hint="eastAsia"/>
          <w:sz w:val="18"/>
          <w:szCs w:val="18"/>
          <w:lang w:eastAsia="zh-CN"/>
        </w:rPr>
        <w:t xml:space="preserve"> as defined</w:t>
      </w:r>
      <w:r w:rsidRPr="002341A8">
        <w:rPr>
          <w:sz w:val="18"/>
          <w:szCs w:val="18"/>
        </w:rPr>
        <w:t xml:space="preserve"> in </w:t>
      </w:r>
      <w:r w:rsidRPr="002341A8">
        <w:rPr>
          <w:rFonts w:hint="eastAsia"/>
          <w:sz w:val="18"/>
          <w:szCs w:val="18"/>
          <w:lang w:eastAsia="zh-CN"/>
        </w:rPr>
        <w:t xml:space="preserve">Subclause x.x of </w:t>
      </w:r>
      <w:r w:rsidRPr="002341A8">
        <w:rPr>
          <w:sz w:val="18"/>
          <w:szCs w:val="18"/>
        </w:rPr>
        <w:t>[</w:t>
      </w:r>
      <w:r w:rsidRPr="002341A8">
        <w:rPr>
          <w:rFonts w:hint="eastAsia"/>
          <w:sz w:val="18"/>
          <w:szCs w:val="18"/>
          <w:lang w:eastAsia="zh-CN"/>
        </w:rPr>
        <w:t>6, TS38.214</w:t>
      </w:r>
      <w:r w:rsidRPr="002341A8">
        <w:rPr>
          <w:sz w:val="18"/>
          <w:szCs w:val="18"/>
        </w:rPr>
        <w:t>]</w:t>
      </w:r>
      <w:r w:rsidRPr="002341A8">
        <w:rPr>
          <w:rFonts w:hint="eastAsia"/>
          <w:sz w:val="18"/>
          <w:szCs w:val="18"/>
          <w:lang w:eastAsia="zh-CN"/>
        </w:rPr>
        <w:t xml:space="preserve">, determined by higher layer parameter </w:t>
      </w:r>
      <w:r w:rsidRPr="002341A8">
        <w:rPr>
          <w:i/>
          <w:sz w:val="18"/>
          <w:szCs w:val="18"/>
        </w:rPr>
        <w:t>codeBlockGroupFlushIndicator</w:t>
      </w:r>
      <w:r w:rsidRPr="002341A8">
        <w:rPr>
          <w:sz w:val="18"/>
          <w:szCs w:val="18"/>
        </w:rPr>
        <w:t>.</w:t>
      </w:r>
    </w:p>
    <w:p w:rsidR="003139C7" w:rsidRPr="002341A8" w:rsidRDefault="002341A8" w:rsidP="003139C7">
      <w:pPr>
        <w:pStyle w:val="B1"/>
        <w:rPr>
          <w:sz w:val="18"/>
          <w:szCs w:val="18"/>
          <w:lang w:eastAsia="zh-CN"/>
        </w:rPr>
      </w:pPr>
      <w:r w:rsidRPr="002341A8">
        <w:rPr>
          <w:rFonts w:hint="eastAsia"/>
          <w:sz w:val="18"/>
          <w:szCs w:val="18"/>
          <w:lang w:eastAsia="zh-CN"/>
        </w:rPr>
        <w:t>-</w:t>
      </w:r>
      <w:r w:rsidRPr="002341A8">
        <w:rPr>
          <w:rFonts w:hint="eastAsia"/>
          <w:sz w:val="18"/>
          <w:szCs w:val="18"/>
          <w:lang w:eastAsia="zh-CN"/>
        </w:rPr>
        <w:tab/>
        <w:t xml:space="preserve">DMRS sequence initialization </w:t>
      </w:r>
      <w:r w:rsidRPr="002341A8">
        <w:rPr>
          <w:sz w:val="18"/>
          <w:szCs w:val="18"/>
        </w:rPr>
        <w:t>–</w:t>
      </w:r>
      <w:r w:rsidRPr="002341A8">
        <w:rPr>
          <w:rFonts w:hint="eastAsia"/>
          <w:sz w:val="18"/>
          <w:szCs w:val="18"/>
          <w:lang w:eastAsia="zh-CN"/>
        </w:rPr>
        <w:t xml:space="preserve"> 1</w:t>
      </w:r>
      <w:r w:rsidRPr="002341A8">
        <w:rPr>
          <w:sz w:val="18"/>
          <w:szCs w:val="18"/>
        </w:rPr>
        <w:t xml:space="preserve"> bit</w:t>
      </w:r>
      <w:r w:rsidRPr="002341A8">
        <w:rPr>
          <w:rFonts w:hint="eastAsia"/>
          <w:sz w:val="18"/>
          <w:szCs w:val="18"/>
          <w:lang w:eastAsia="zh-CN"/>
        </w:rPr>
        <w:t xml:space="preserve"> </w:t>
      </w:r>
      <w:r w:rsidRPr="002341A8">
        <w:rPr>
          <w:sz w:val="18"/>
          <w:szCs w:val="18"/>
          <w:lang w:eastAsia="zh-CN"/>
        </w:rPr>
        <w:t xml:space="preserve">for </w:t>
      </w:r>
      <w:r w:rsidRPr="002341A8">
        <w:rPr>
          <w:color w:val="000000"/>
          <w:position w:val="-12"/>
          <w:sz w:val="18"/>
          <w:szCs w:val="18"/>
        </w:rPr>
        <w:object w:dxaOrig="5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6.5pt" o:ole="">
            <v:imagedata r:id="rId8" o:title=""/>
          </v:shape>
          <o:OLEObject Type="Embed" ProgID="Equation.3" ShapeID="_x0000_i1025" DrawAspect="Content" ObjectID="_1580305374" r:id="rId9"/>
        </w:object>
      </w:r>
      <w:r w:rsidRPr="002341A8">
        <w:rPr>
          <w:sz w:val="18"/>
          <w:szCs w:val="18"/>
        </w:rPr>
        <w:t xml:space="preserve"> selection </w:t>
      </w:r>
      <w:r w:rsidRPr="002341A8">
        <w:rPr>
          <w:rFonts w:hint="eastAsia"/>
          <w:sz w:val="18"/>
          <w:szCs w:val="18"/>
          <w:lang w:eastAsia="zh-CN"/>
        </w:rPr>
        <w:t xml:space="preserve">defined in </w:t>
      </w:r>
      <w:r w:rsidRPr="002341A8">
        <w:rPr>
          <w:sz w:val="18"/>
          <w:szCs w:val="18"/>
        </w:rPr>
        <w:t xml:space="preserve">Subclause </w:t>
      </w:r>
      <w:r w:rsidRPr="002341A8">
        <w:rPr>
          <w:rFonts w:hint="eastAsia"/>
          <w:sz w:val="18"/>
          <w:szCs w:val="18"/>
          <w:lang w:eastAsia="zh-CN"/>
        </w:rPr>
        <w:t>7.4.1.1.1 of [4, TS38.211].</w:t>
      </w:r>
    </w:p>
    <w:p w:rsidR="003139C7" w:rsidRPr="002341A8" w:rsidRDefault="003139C7" w:rsidP="0013407A">
      <w:pPr>
        <w:adjustRightInd w:val="0"/>
        <w:spacing w:after="0"/>
        <w:rPr>
          <w:ins w:id="3" w:author="星野正幸/主任研究員" w:date="2018-02-08T10:04:00Z"/>
          <w:sz w:val="18"/>
          <w:szCs w:val="18"/>
        </w:rPr>
      </w:pPr>
      <w:ins w:id="4" w:author="星野正幸/主任研究員" w:date="2018-02-08T10:01:00Z">
        <w:r w:rsidRPr="002341A8">
          <w:rPr>
            <w:rFonts w:cs="Arial" w:hint="eastAsia"/>
            <w:sz w:val="18"/>
            <w:szCs w:val="18"/>
            <w:lang w:val="en-US"/>
          </w:rPr>
          <w:t xml:space="preserve">If </w:t>
        </w:r>
        <w:r w:rsidRPr="002341A8">
          <w:rPr>
            <w:rFonts w:cs="Arial" w:hint="eastAsia"/>
            <w:i/>
            <w:sz w:val="18"/>
            <w:szCs w:val="18"/>
            <w:lang w:val="en-US"/>
          </w:rPr>
          <w:t>Numbe</w:t>
        </w:r>
      </w:ins>
      <w:ins w:id="5" w:author="星野正幸/主任研究員" w:date="2018-02-08T10:02:00Z">
        <w:r w:rsidRPr="002341A8">
          <w:rPr>
            <w:rFonts w:cs="Arial"/>
            <w:i/>
            <w:sz w:val="18"/>
            <w:szCs w:val="18"/>
            <w:lang w:val="en-US"/>
          </w:rPr>
          <w:t>r-MCS-HARQ-DL-DCI equals 2</w:t>
        </w:r>
        <w:r w:rsidRPr="002341A8">
          <w:rPr>
            <w:rFonts w:cs="Arial"/>
            <w:sz w:val="18"/>
            <w:szCs w:val="18"/>
            <w:lang w:val="en-US"/>
          </w:rPr>
          <w:t xml:space="preserve"> and </w:t>
        </w:r>
      </w:ins>
      <w:ins w:id="6" w:author="星野正幸/主任研究員" w:date="2018-02-08T10:03:00Z">
        <w:r w:rsidRPr="002341A8">
          <w:rPr>
            <w:sz w:val="18"/>
            <w:szCs w:val="18"/>
          </w:rPr>
          <w:t>both transport blocks are enabled, transport block 1 is mapped to codeword 0; and transport block 2 is mapped to codeword 1.</w:t>
        </w:r>
      </w:ins>
      <w:ins w:id="7" w:author="星野正幸/主任研究員" w:date="2018-02-08T10:04:00Z">
        <w:r w:rsidRPr="002341A8">
          <w:rPr>
            <w:sz w:val="18"/>
            <w:szCs w:val="18"/>
          </w:rPr>
          <w:t xml:space="preserve"> In case one of the transport blocks is disabled as specified in section 5.1.3.2 of [TS38.214], the transport blocks to codeword mapping is specified according to Table X.</w:t>
        </w:r>
      </w:ins>
    </w:p>
    <w:p w:rsidR="003139C7" w:rsidRPr="002341A8" w:rsidRDefault="003139C7" w:rsidP="003139C7">
      <w:pPr>
        <w:pStyle w:val="TH"/>
        <w:rPr>
          <w:ins w:id="8" w:author="星野正幸/主任研究員" w:date="2018-02-08T10:06:00Z"/>
          <w:sz w:val="18"/>
          <w:szCs w:val="18"/>
        </w:rPr>
      </w:pPr>
      <w:ins w:id="9" w:author="星野正幸/主任研究員" w:date="2018-02-08T10:06:00Z">
        <w:r w:rsidRPr="002341A8">
          <w:rPr>
            <w:sz w:val="18"/>
            <w:szCs w:val="18"/>
          </w:rPr>
          <w:t>Table X: Transport block to codeword mapping</w:t>
        </w:r>
        <w:r w:rsidRPr="002341A8">
          <w:rPr>
            <w:sz w:val="18"/>
            <w:szCs w:val="18"/>
          </w:rPr>
          <w:br/>
          <w:t>(one transport block enabled)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037"/>
        <w:gridCol w:w="1907"/>
        <w:gridCol w:w="1577"/>
      </w:tblGrid>
      <w:tr w:rsidR="003139C7" w:rsidRPr="002341A8" w:rsidTr="00B579C0">
        <w:trPr>
          <w:jc w:val="center"/>
          <w:ins w:id="10" w:author="星野正幸/主任研究員" w:date="2018-02-08T10:06:00Z"/>
        </w:trPr>
        <w:tc>
          <w:tcPr>
            <w:tcW w:w="0" w:type="auto"/>
            <w:vAlign w:val="center"/>
          </w:tcPr>
          <w:p w:rsidR="003139C7" w:rsidRPr="002341A8" w:rsidRDefault="003139C7" w:rsidP="00B579C0">
            <w:pPr>
              <w:pStyle w:val="TAH"/>
              <w:spacing w:before="84"/>
              <w:ind w:firstLine="360"/>
              <w:rPr>
                <w:ins w:id="11" w:author="星野正幸/主任研究員" w:date="2018-02-08T10:06:00Z"/>
                <w:szCs w:val="18"/>
              </w:rPr>
            </w:pPr>
            <w:ins w:id="12" w:author="星野正幸/主任研究員" w:date="2018-02-08T10:06:00Z">
              <w:r w:rsidRPr="002341A8">
                <w:rPr>
                  <w:szCs w:val="18"/>
                </w:rPr>
                <w:t>transport block 1</w:t>
              </w:r>
            </w:ins>
          </w:p>
        </w:tc>
        <w:tc>
          <w:tcPr>
            <w:tcW w:w="0" w:type="auto"/>
            <w:vAlign w:val="center"/>
          </w:tcPr>
          <w:p w:rsidR="003139C7" w:rsidRPr="002341A8" w:rsidRDefault="003139C7" w:rsidP="00B579C0">
            <w:pPr>
              <w:pStyle w:val="TAH"/>
              <w:spacing w:before="84"/>
              <w:ind w:firstLine="360"/>
              <w:rPr>
                <w:ins w:id="13" w:author="星野正幸/主任研究員" w:date="2018-02-08T10:06:00Z"/>
                <w:szCs w:val="18"/>
              </w:rPr>
            </w:pPr>
            <w:ins w:id="14" w:author="星野正幸/主任研究員" w:date="2018-02-08T10:06:00Z">
              <w:r w:rsidRPr="002341A8">
                <w:rPr>
                  <w:szCs w:val="18"/>
                </w:rPr>
                <w:t>transport block 2</w:t>
              </w:r>
            </w:ins>
          </w:p>
        </w:tc>
        <w:tc>
          <w:tcPr>
            <w:tcW w:w="0" w:type="auto"/>
            <w:vAlign w:val="center"/>
          </w:tcPr>
          <w:p w:rsidR="003139C7" w:rsidRPr="002341A8" w:rsidRDefault="003139C7" w:rsidP="00B579C0">
            <w:pPr>
              <w:pStyle w:val="TAH"/>
              <w:spacing w:before="84"/>
              <w:ind w:firstLine="360"/>
              <w:rPr>
                <w:ins w:id="15" w:author="星野正幸/主任研究員" w:date="2018-02-08T10:06:00Z"/>
                <w:szCs w:val="18"/>
              </w:rPr>
            </w:pPr>
            <w:ins w:id="16" w:author="星野正幸/主任研究員" w:date="2018-02-08T10:06:00Z">
              <w:r w:rsidRPr="002341A8">
                <w:rPr>
                  <w:szCs w:val="18"/>
                </w:rPr>
                <w:t>codeword 0</w:t>
              </w:r>
              <w:r w:rsidRPr="002341A8">
                <w:rPr>
                  <w:szCs w:val="18"/>
                </w:rPr>
                <w:br/>
                <w:t>(enabled)</w:t>
              </w:r>
            </w:ins>
          </w:p>
        </w:tc>
        <w:tc>
          <w:tcPr>
            <w:tcW w:w="0" w:type="auto"/>
            <w:vAlign w:val="center"/>
          </w:tcPr>
          <w:p w:rsidR="003139C7" w:rsidRPr="002341A8" w:rsidRDefault="003139C7" w:rsidP="00B579C0">
            <w:pPr>
              <w:pStyle w:val="TAH"/>
              <w:spacing w:before="84"/>
              <w:ind w:firstLine="360"/>
              <w:rPr>
                <w:ins w:id="17" w:author="星野正幸/主任研究員" w:date="2018-02-08T10:06:00Z"/>
                <w:szCs w:val="18"/>
              </w:rPr>
            </w:pPr>
            <w:ins w:id="18" w:author="星野正幸/主任研究員" w:date="2018-02-08T10:06:00Z">
              <w:r w:rsidRPr="002341A8">
                <w:rPr>
                  <w:szCs w:val="18"/>
                </w:rPr>
                <w:t>codeword 1</w:t>
              </w:r>
              <w:r w:rsidRPr="002341A8">
                <w:rPr>
                  <w:szCs w:val="18"/>
                </w:rPr>
                <w:br/>
                <w:t>(disabled)</w:t>
              </w:r>
            </w:ins>
          </w:p>
        </w:tc>
      </w:tr>
      <w:tr w:rsidR="003139C7" w:rsidRPr="002341A8" w:rsidTr="00B579C0">
        <w:trPr>
          <w:jc w:val="center"/>
          <w:ins w:id="19" w:author="星野正幸/主任研究員" w:date="2018-02-08T10:06:00Z"/>
        </w:trPr>
        <w:tc>
          <w:tcPr>
            <w:tcW w:w="0" w:type="auto"/>
            <w:vAlign w:val="center"/>
          </w:tcPr>
          <w:p w:rsidR="003139C7" w:rsidRPr="002341A8" w:rsidRDefault="003139C7" w:rsidP="00B579C0">
            <w:pPr>
              <w:spacing w:before="84" w:after="60"/>
              <w:ind w:firstLine="360"/>
              <w:jc w:val="center"/>
              <w:rPr>
                <w:ins w:id="20" w:author="星野正幸/主任研究員" w:date="2018-02-08T10:06:00Z"/>
                <w:rFonts w:ascii="Arial" w:hAnsi="Arial" w:cs="Arial"/>
                <w:sz w:val="18"/>
                <w:szCs w:val="18"/>
              </w:rPr>
            </w:pPr>
            <w:ins w:id="21" w:author="星野正幸/主任研究員" w:date="2018-02-08T10:06:00Z">
              <w:r w:rsidRPr="002341A8">
                <w:rPr>
                  <w:rFonts w:ascii="Arial" w:hAnsi="Arial" w:cs="Arial"/>
                  <w:sz w:val="18"/>
                  <w:szCs w:val="18"/>
                </w:rPr>
                <w:t>enabled</w:t>
              </w:r>
            </w:ins>
          </w:p>
        </w:tc>
        <w:tc>
          <w:tcPr>
            <w:tcW w:w="0" w:type="auto"/>
            <w:vAlign w:val="center"/>
          </w:tcPr>
          <w:p w:rsidR="003139C7" w:rsidRPr="002341A8" w:rsidRDefault="003139C7" w:rsidP="00B579C0">
            <w:pPr>
              <w:spacing w:before="84" w:after="60"/>
              <w:ind w:firstLine="360"/>
              <w:jc w:val="center"/>
              <w:rPr>
                <w:ins w:id="22" w:author="星野正幸/主任研究員" w:date="2018-02-08T10:06:00Z"/>
                <w:rFonts w:ascii="Arial" w:hAnsi="Arial" w:cs="Arial"/>
                <w:sz w:val="18"/>
                <w:szCs w:val="18"/>
              </w:rPr>
            </w:pPr>
            <w:ins w:id="23" w:author="星野正幸/主任研究員" w:date="2018-02-08T10:06:00Z">
              <w:r w:rsidRPr="002341A8">
                <w:rPr>
                  <w:rFonts w:ascii="Arial" w:hAnsi="Arial" w:cs="Arial"/>
                  <w:sz w:val="18"/>
                  <w:szCs w:val="18"/>
                </w:rPr>
                <w:t>disabled</w:t>
              </w:r>
            </w:ins>
          </w:p>
        </w:tc>
        <w:tc>
          <w:tcPr>
            <w:tcW w:w="0" w:type="auto"/>
            <w:vAlign w:val="center"/>
          </w:tcPr>
          <w:p w:rsidR="003139C7" w:rsidRPr="002341A8" w:rsidRDefault="003139C7" w:rsidP="00B579C0">
            <w:pPr>
              <w:spacing w:before="84" w:after="60"/>
              <w:ind w:firstLine="360"/>
              <w:jc w:val="center"/>
              <w:rPr>
                <w:ins w:id="24" w:author="星野正幸/主任研究員" w:date="2018-02-08T10:06:00Z"/>
                <w:rFonts w:ascii="Arial" w:hAnsi="Arial" w:cs="Arial"/>
                <w:sz w:val="18"/>
                <w:szCs w:val="18"/>
              </w:rPr>
            </w:pPr>
            <w:ins w:id="25" w:author="星野正幸/主任研究員" w:date="2018-02-08T10:06:00Z">
              <w:r w:rsidRPr="002341A8">
                <w:rPr>
                  <w:rFonts w:ascii="Arial" w:hAnsi="Arial" w:cs="Arial"/>
                  <w:sz w:val="18"/>
                  <w:szCs w:val="18"/>
                </w:rPr>
                <w:t>transport block 1</w:t>
              </w:r>
            </w:ins>
          </w:p>
        </w:tc>
        <w:tc>
          <w:tcPr>
            <w:tcW w:w="0" w:type="auto"/>
            <w:vAlign w:val="center"/>
          </w:tcPr>
          <w:p w:rsidR="003139C7" w:rsidRPr="002341A8" w:rsidRDefault="003139C7" w:rsidP="00B579C0">
            <w:pPr>
              <w:spacing w:before="84" w:after="60"/>
              <w:ind w:firstLine="360"/>
              <w:jc w:val="center"/>
              <w:rPr>
                <w:ins w:id="26" w:author="星野正幸/主任研究員" w:date="2018-02-08T10:06:00Z"/>
                <w:rFonts w:ascii="Arial" w:hAnsi="Arial" w:cs="Arial"/>
                <w:sz w:val="18"/>
                <w:szCs w:val="18"/>
              </w:rPr>
            </w:pPr>
            <w:ins w:id="27" w:author="星野正幸/主任研究員" w:date="2018-02-08T10:06:00Z">
              <w:r w:rsidRPr="002341A8">
                <w:rPr>
                  <w:rFonts w:ascii="Arial" w:hAnsi="Arial" w:cs="Arial"/>
                  <w:sz w:val="18"/>
                  <w:szCs w:val="18"/>
                </w:rPr>
                <w:t>-</w:t>
              </w:r>
            </w:ins>
          </w:p>
        </w:tc>
      </w:tr>
      <w:tr w:rsidR="003139C7" w:rsidRPr="002341A8" w:rsidTr="00B579C0">
        <w:trPr>
          <w:jc w:val="center"/>
          <w:ins w:id="28" w:author="星野正幸/主任研究員" w:date="2018-02-08T10:06:00Z"/>
        </w:trPr>
        <w:tc>
          <w:tcPr>
            <w:tcW w:w="0" w:type="auto"/>
            <w:vAlign w:val="center"/>
          </w:tcPr>
          <w:p w:rsidR="003139C7" w:rsidRPr="002341A8" w:rsidRDefault="003139C7" w:rsidP="00B579C0">
            <w:pPr>
              <w:spacing w:before="84" w:after="60"/>
              <w:ind w:firstLine="360"/>
              <w:jc w:val="center"/>
              <w:rPr>
                <w:ins w:id="29" w:author="星野正幸/主任研究員" w:date="2018-02-08T10:06:00Z"/>
                <w:rFonts w:ascii="Arial" w:hAnsi="Arial" w:cs="Arial"/>
                <w:sz w:val="18"/>
                <w:szCs w:val="18"/>
              </w:rPr>
            </w:pPr>
            <w:ins w:id="30" w:author="星野正幸/主任研究員" w:date="2018-02-08T10:06:00Z">
              <w:r w:rsidRPr="002341A8">
                <w:rPr>
                  <w:rFonts w:ascii="Arial" w:hAnsi="Arial" w:cs="Arial"/>
                  <w:sz w:val="18"/>
                  <w:szCs w:val="18"/>
                </w:rPr>
                <w:t>disabled</w:t>
              </w:r>
            </w:ins>
          </w:p>
        </w:tc>
        <w:tc>
          <w:tcPr>
            <w:tcW w:w="0" w:type="auto"/>
            <w:vAlign w:val="center"/>
          </w:tcPr>
          <w:p w:rsidR="003139C7" w:rsidRPr="002341A8" w:rsidRDefault="003139C7" w:rsidP="00B579C0">
            <w:pPr>
              <w:spacing w:before="84" w:after="60"/>
              <w:ind w:firstLine="360"/>
              <w:jc w:val="center"/>
              <w:rPr>
                <w:ins w:id="31" w:author="星野正幸/主任研究員" w:date="2018-02-08T10:06:00Z"/>
                <w:rFonts w:ascii="Arial" w:hAnsi="Arial" w:cs="Arial"/>
                <w:sz w:val="18"/>
                <w:szCs w:val="18"/>
              </w:rPr>
            </w:pPr>
            <w:ins w:id="32" w:author="星野正幸/主任研究員" w:date="2018-02-08T10:06:00Z">
              <w:r w:rsidRPr="002341A8">
                <w:rPr>
                  <w:rFonts w:ascii="Arial" w:hAnsi="Arial" w:cs="Arial"/>
                  <w:sz w:val="18"/>
                  <w:szCs w:val="18"/>
                </w:rPr>
                <w:t>enabled</w:t>
              </w:r>
            </w:ins>
          </w:p>
        </w:tc>
        <w:tc>
          <w:tcPr>
            <w:tcW w:w="0" w:type="auto"/>
            <w:vAlign w:val="center"/>
          </w:tcPr>
          <w:p w:rsidR="003139C7" w:rsidRPr="002341A8" w:rsidRDefault="003139C7" w:rsidP="00B579C0">
            <w:pPr>
              <w:spacing w:before="84" w:after="60"/>
              <w:ind w:firstLine="360"/>
              <w:jc w:val="center"/>
              <w:rPr>
                <w:ins w:id="33" w:author="星野正幸/主任研究員" w:date="2018-02-08T10:06:00Z"/>
                <w:rFonts w:ascii="Arial" w:hAnsi="Arial" w:cs="Arial"/>
                <w:sz w:val="18"/>
                <w:szCs w:val="18"/>
              </w:rPr>
            </w:pPr>
            <w:ins w:id="34" w:author="星野正幸/主任研究員" w:date="2018-02-08T10:06:00Z">
              <w:r w:rsidRPr="002341A8">
                <w:rPr>
                  <w:rFonts w:ascii="Arial" w:hAnsi="Arial" w:cs="Arial"/>
                  <w:sz w:val="18"/>
                  <w:szCs w:val="18"/>
                </w:rPr>
                <w:t>transport block 2</w:t>
              </w:r>
            </w:ins>
          </w:p>
        </w:tc>
        <w:tc>
          <w:tcPr>
            <w:tcW w:w="0" w:type="auto"/>
            <w:vAlign w:val="center"/>
          </w:tcPr>
          <w:p w:rsidR="003139C7" w:rsidRPr="002341A8" w:rsidRDefault="003139C7" w:rsidP="00B579C0">
            <w:pPr>
              <w:spacing w:before="84" w:after="60"/>
              <w:ind w:firstLine="360"/>
              <w:jc w:val="center"/>
              <w:rPr>
                <w:ins w:id="35" w:author="星野正幸/主任研究員" w:date="2018-02-08T10:06:00Z"/>
                <w:rFonts w:ascii="Arial" w:hAnsi="Arial" w:cs="Arial"/>
                <w:sz w:val="18"/>
                <w:szCs w:val="18"/>
              </w:rPr>
            </w:pPr>
            <w:ins w:id="36" w:author="星野正幸/主任研究員" w:date="2018-02-08T10:06:00Z">
              <w:r w:rsidRPr="002341A8">
                <w:rPr>
                  <w:rFonts w:ascii="Arial" w:hAnsi="Arial" w:cs="Arial"/>
                  <w:sz w:val="18"/>
                  <w:szCs w:val="18"/>
                </w:rPr>
                <w:t>-</w:t>
              </w:r>
            </w:ins>
          </w:p>
        </w:tc>
      </w:tr>
    </w:tbl>
    <w:p w:rsidR="003139C7" w:rsidRDefault="003139C7" w:rsidP="003139C7">
      <w:pPr>
        <w:adjustRightInd w:val="0"/>
        <w:spacing w:after="0"/>
        <w:rPr>
          <w:rFonts w:cs="Arial"/>
          <w:i/>
          <w:sz w:val="21"/>
          <w:szCs w:val="24"/>
          <w:lang w:val="en-US"/>
        </w:rPr>
      </w:pPr>
      <w:r w:rsidRPr="003139C7">
        <w:rPr>
          <w:rFonts w:cs="Arial"/>
          <w:i/>
          <w:sz w:val="21"/>
          <w:szCs w:val="24"/>
          <w:lang w:val="en-US"/>
        </w:rPr>
        <w:t>Unaffected parts omitted…</w:t>
      </w:r>
    </w:p>
    <w:p w:rsidR="004F2FD4" w:rsidRPr="003139C7" w:rsidRDefault="004F2FD4" w:rsidP="003139C7">
      <w:pPr>
        <w:adjustRightInd w:val="0"/>
        <w:spacing w:after="0"/>
        <w:rPr>
          <w:rFonts w:cs="Arial"/>
          <w:sz w:val="21"/>
          <w:szCs w:val="24"/>
          <w:lang w:val="en-US"/>
        </w:rPr>
      </w:pPr>
    </w:p>
    <w:p w:rsidR="003139C7" w:rsidRPr="003139C7" w:rsidRDefault="003139C7" w:rsidP="003139C7">
      <w:pPr>
        <w:adjustRightInd w:val="0"/>
        <w:spacing w:after="0"/>
        <w:rPr>
          <w:rFonts w:cs="Arial"/>
          <w:b/>
          <w:szCs w:val="24"/>
          <w:lang w:val="en-US"/>
        </w:rPr>
      </w:pPr>
      <w:r w:rsidRPr="003139C7">
        <w:rPr>
          <w:rFonts w:cs="Arial" w:hint="eastAsia"/>
          <w:b/>
          <w:szCs w:val="24"/>
          <w:lang w:val="en-US"/>
        </w:rPr>
        <w:t xml:space="preserve">TP for </w:t>
      </w:r>
      <w:r>
        <w:rPr>
          <w:rFonts w:cs="Arial"/>
          <w:b/>
          <w:szCs w:val="24"/>
          <w:lang w:val="en-US"/>
        </w:rPr>
        <w:t>section 5.1.3.</w:t>
      </w:r>
      <w:r w:rsidRPr="003139C7">
        <w:rPr>
          <w:rFonts w:cs="Arial"/>
          <w:b/>
          <w:szCs w:val="24"/>
          <w:lang w:val="en-US"/>
        </w:rPr>
        <w:t xml:space="preserve">2 of </w:t>
      </w:r>
      <w:r w:rsidRPr="003139C7">
        <w:rPr>
          <w:rFonts w:cs="Arial" w:hint="eastAsia"/>
          <w:b/>
          <w:szCs w:val="24"/>
          <w:lang w:val="en-US"/>
        </w:rPr>
        <w:t>TS3</w:t>
      </w:r>
      <w:r w:rsidRPr="003139C7">
        <w:rPr>
          <w:rFonts w:cs="Arial"/>
          <w:b/>
          <w:szCs w:val="24"/>
          <w:lang w:val="en-US"/>
        </w:rPr>
        <w:t>8</w:t>
      </w:r>
      <w:r w:rsidRPr="003139C7">
        <w:rPr>
          <w:rFonts w:cs="Arial" w:hint="eastAsia"/>
          <w:b/>
          <w:szCs w:val="24"/>
          <w:lang w:val="en-US"/>
        </w:rPr>
        <w:t>.21</w:t>
      </w:r>
      <w:r>
        <w:rPr>
          <w:rFonts w:cs="Arial"/>
          <w:b/>
          <w:szCs w:val="24"/>
          <w:lang w:val="en-US"/>
        </w:rPr>
        <w:t>4</w:t>
      </w:r>
      <w:r w:rsidRPr="003139C7">
        <w:rPr>
          <w:rFonts w:cs="Arial" w:hint="eastAsia"/>
          <w:b/>
          <w:szCs w:val="24"/>
          <w:lang w:val="en-US"/>
        </w:rPr>
        <w:t xml:space="preserve"> (</w:t>
      </w:r>
      <w:r w:rsidR="00E9104D">
        <w:rPr>
          <w:rFonts w:cs="Arial"/>
          <w:b/>
          <w:szCs w:val="24"/>
          <w:lang w:val="en-US"/>
        </w:rPr>
        <w:t xml:space="preserve">based on </w:t>
      </w:r>
      <w:r w:rsidRPr="003139C7">
        <w:rPr>
          <w:rFonts w:cs="Arial" w:hint="eastAsia"/>
          <w:b/>
          <w:szCs w:val="24"/>
          <w:lang w:val="en-US"/>
        </w:rPr>
        <w:t>R1-18</w:t>
      </w:r>
      <w:r w:rsidR="00E9104D">
        <w:rPr>
          <w:rFonts w:cs="Arial"/>
          <w:b/>
          <w:szCs w:val="24"/>
          <w:lang w:val="en-US"/>
        </w:rPr>
        <w:t>01294</w:t>
      </w:r>
      <w:r w:rsidRPr="003139C7">
        <w:rPr>
          <w:rFonts w:cs="Arial" w:hint="eastAsia"/>
          <w:b/>
          <w:szCs w:val="24"/>
          <w:lang w:val="en-US"/>
        </w:rPr>
        <w:t>)</w:t>
      </w:r>
    </w:p>
    <w:p w:rsidR="006B3B25" w:rsidRDefault="007F281F" w:rsidP="006B3B25">
      <w:pPr>
        <w:rPr>
          <w:ins w:id="37" w:author="星野正幸/主任研究員" w:date="2018-02-08T10:17:00Z"/>
          <w:color w:val="000000"/>
        </w:rPr>
      </w:pPr>
      <w:ins w:id="38" w:author="星野正幸/主任研究員" w:date="2018-02-08T10:22:00Z">
        <w:r>
          <w:rPr>
            <w:color w:val="000000"/>
          </w:rPr>
          <w:t xml:space="preserve">For the PDSCH assigned by a PDCCH with DCI format 1_1 with CRC scrambled by C-RNTI, </w:t>
        </w:r>
        <w:r>
          <w:rPr>
            <w:color w:val="000000"/>
            <w:lang w:val="en-US"/>
          </w:rPr>
          <w:t>i</w:t>
        </w:r>
      </w:ins>
      <w:ins w:id="39" w:author="星野正幸/主任研究員" w:date="2018-02-08T10:16:00Z">
        <w:r w:rsidR="006B3B25">
          <w:rPr>
            <w:color w:val="000000"/>
          </w:rPr>
          <w:t xml:space="preserve">f </w:t>
        </w:r>
        <w:r w:rsidR="006B3B25" w:rsidRPr="006B3B25">
          <w:rPr>
            <w:i/>
            <w:color w:val="000000"/>
          </w:rPr>
          <w:t>Number-MCS-HARQ-DL-DCI</w:t>
        </w:r>
        <w:r w:rsidR="006B3B25">
          <w:rPr>
            <w:color w:val="000000"/>
          </w:rPr>
          <w:t xml:space="preserve"> is set to 2, </w:t>
        </w:r>
      </w:ins>
      <w:ins w:id="40" w:author="星野正幸/主任研究員" w:date="2018-02-08T10:19:00Z">
        <w:r w:rsidR="006B3B25">
          <w:rPr>
            <w:color w:val="000000"/>
          </w:rPr>
          <w:t>a</w:t>
        </w:r>
      </w:ins>
      <w:ins w:id="41" w:author="星野正幸/主任研究員" w:date="2018-02-08T10:20:00Z">
        <w:r w:rsidR="006B3B25">
          <w:rPr>
            <w:color w:val="000000"/>
          </w:rPr>
          <w:t xml:space="preserve"> transport block is disabled if </w:t>
        </w:r>
        <w:r w:rsidR="006B3B25" w:rsidRPr="00EA4E3A">
          <w:rPr>
            <w:rFonts w:eastAsia="Batang" w:hint="eastAsia"/>
          </w:rPr>
          <w:t>i</w:t>
        </w:r>
        <w:r w:rsidR="006B3B25" w:rsidRPr="00EA4E3A">
          <w:t xml:space="preserve">f </w:t>
        </w:r>
      </w:ins>
      <w:ins w:id="42" w:author="星野正幸/主任研究員" w:date="2018-02-08T10:20:00Z">
        <w:r w:rsidR="006B3B25" w:rsidRPr="00EA4E3A">
          <w:rPr>
            <w:position w:val="-12"/>
          </w:rPr>
          <w:object w:dxaOrig="880" w:dyaOrig="380">
            <v:shape id="_x0000_i1026" type="#_x0000_t75" style="width:36.75pt;height:15.75pt" o:ole="">
              <v:imagedata r:id="rId10" o:title=""/>
            </v:shape>
            <o:OLEObject Type="Embed" ProgID="Equation.3" ShapeID="_x0000_i1026" DrawAspect="Content" ObjectID="_1580305375" r:id="rId11"/>
          </w:object>
        </w:r>
      </w:ins>
      <w:ins w:id="43" w:author="星野正幸/主任研究員" w:date="2018-02-08T10:20:00Z">
        <w:r w:rsidR="006B3B25" w:rsidRPr="00EA4E3A">
          <w:t xml:space="preserve"> and if </w:t>
        </w:r>
        <w:r w:rsidR="006B3B25" w:rsidRPr="00EA4E3A">
          <w:rPr>
            <w:i/>
          </w:rPr>
          <w:t>rv</w:t>
        </w:r>
        <w:r w:rsidR="006B3B25" w:rsidRPr="00EA4E3A">
          <w:rPr>
            <w:i/>
            <w:vertAlign w:val="subscript"/>
          </w:rPr>
          <w:t>id</w:t>
        </w:r>
        <w:r w:rsidR="006B3B25" w:rsidRPr="00EA4E3A">
          <w:t xml:space="preserve"> = 1</w:t>
        </w:r>
        <w:r w:rsidR="006B3B25" w:rsidRPr="00EA4E3A">
          <w:rPr>
            <w:rFonts w:eastAsia="Batang" w:hint="eastAsia"/>
          </w:rPr>
          <w:t xml:space="preserve"> otherwise the transport block is enabled</w:t>
        </w:r>
        <w:r w:rsidR="006B3B25" w:rsidRPr="00EA4E3A">
          <w:rPr>
            <w:rFonts w:eastAsia="Batang"/>
          </w:rPr>
          <w:t>.</w:t>
        </w:r>
      </w:ins>
    </w:p>
    <w:p w:rsidR="00E9104D" w:rsidRPr="0048482F" w:rsidRDefault="00E9104D" w:rsidP="00E9104D">
      <w:pPr>
        <w:rPr>
          <w:color w:val="000000"/>
        </w:rPr>
      </w:pPr>
      <w:r w:rsidRPr="0048482F">
        <w:rPr>
          <w:color w:val="000000"/>
        </w:rPr>
        <w:t>For the PDSCH assigned by a PDCCH with DCI format 1_0</w:t>
      </w:r>
      <w:r>
        <w:rPr>
          <w:color w:val="000000"/>
        </w:rPr>
        <w:t xml:space="preserve"> or format </w:t>
      </w:r>
      <w:r w:rsidRPr="0048482F">
        <w:rPr>
          <w:color w:val="000000"/>
        </w:rPr>
        <w:t xml:space="preserve">1_1 with CRC scrambled by C-RNTI, </w:t>
      </w:r>
    </w:p>
    <w:p w:rsidR="006B3B25" w:rsidRDefault="00E9104D" w:rsidP="00E9104D">
      <w:pPr>
        <w:rPr>
          <w:color w:val="000000"/>
        </w:rPr>
      </w:pPr>
      <w:r w:rsidRPr="0048482F">
        <w:rPr>
          <w:color w:val="000000"/>
        </w:rPr>
        <w:t xml:space="preserve">if the higher layer parameter </w:t>
      </w:r>
      <w:r w:rsidRPr="0048482F">
        <w:rPr>
          <w:i/>
          <w:color w:val="000000"/>
        </w:rPr>
        <w:t>MCS-Table-PDSCH</w:t>
      </w:r>
      <w:r w:rsidRPr="0048482F">
        <w:rPr>
          <w:color w:val="000000"/>
        </w:rPr>
        <w:t xml:space="preserve"> is set to </w:t>
      </w:r>
      <w:r>
        <w:rPr>
          <w:color w:val="000000"/>
        </w:rPr>
        <w:t>'</w:t>
      </w:r>
      <w:r w:rsidRPr="0048482F">
        <w:rPr>
          <w:color w:val="000000"/>
        </w:rPr>
        <w:t>256QAM</w:t>
      </w:r>
      <w:r>
        <w:rPr>
          <w:color w:val="000000"/>
        </w:rPr>
        <w:t>'</w:t>
      </w:r>
      <w:r w:rsidRPr="0048482F">
        <w:rPr>
          <w:color w:val="000000"/>
        </w:rPr>
        <w:t xml:space="preserve"> and</w:t>
      </w:r>
      <w:r>
        <w:rPr>
          <w:color w:val="000000"/>
        </w:rPr>
        <w:t xml:space="preserve"> </w:t>
      </w:r>
      <w:r w:rsidRPr="0048482F">
        <w:rPr>
          <w:color w:val="000000"/>
          <w:position w:val="-10"/>
        </w:rPr>
        <w:object w:dxaOrig="1219" w:dyaOrig="300">
          <v:shape id="_x0000_i1027" type="#_x0000_t75" style="width:60.75pt;height:15pt" o:ole="">
            <v:imagedata r:id="rId12" o:title=""/>
          </v:shape>
          <o:OLEObject Type="Embed" ProgID="Equation.3" ShapeID="_x0000_i1027" DrawAspect="Content" ObjectID="_1580305376" r:id="rId13"/>
        </w:object>
      </w:r>
      <w:r w:rsidRPr="0048482F">
        <w:rPr>
          <w:color w:val="000000"/>
        </w:rPr>
        <w:t xml:space="preserve"> </w:t>
      </w:r>
      <w:r w:rsidRPr="0048482F">
        <w:rPr>
          <w:i/>
          <w:color w:val="000000"/>
        </w:rPr>
        <w:fldChar w:fldCharType="begin"/>
      </w:r>
      <w:r w:rsidRPr="0048482F">
        <w:rPr>
          <w:i/>
          <w:color w:val="000000"/>
        </w:rPr>
        <w:instrText xml:space="preserve"> QUOTE </w:instrText>
      </w:r>
      <m:oMath>
        <m:r>
          <w:ins w:id="44" w:author="Mihai Enescu" w:date="2017-10-27T21:01:00Z">
            <m:rPr>
              <m:sty m:val="p"/>
            </m:rPr>
            <w:rPr>
              <w:rFonts w:ascii="Cambria Math" w:hAnsi="Cambria Math"/>
              <w:lang w:eastAsia="ja-JP"/>
            </w:rPr>
            <m:t xml:space="preserve">0 ≤ </m:t>
          </w:ins>
        </m:r>
        <m:sSub>
          <m:sSubPr>
            <m:ctrlPr>
              <w:ins w:id="45" w:author="Mihai Enescu" w:date="2017-10-27T21:01:00Z">
                <w:rPr>
                  <w:rFonts w:ascii="Cambria Math" w:hAnsi="Cambria Math"/>
                  <w:i/>
                  <w:sz w:val="22"/>
                  <w:szCs w:val="22"/>
                  <w:lang w:eastAsia="ja-JP"/>
                </w:rPr>
              </w:ins>
            </m:ctrlPr>
          </m:sSubPr>
          <m:e>
            <m:r>
              <w:ins w:id="46" w:author="Mihai Enescu" w:date="2017-10-27T21:01:00Z">
                <m:rPr>
                  <m:sty m:val="p"/>
                </m:rPr>
                <w:rPr>
                  <w:rFonts w:ascii="Cambria Math" w:hAnsi="Cambria Math"/>
                  <w:lang w:eastAsia="ja-JP"/>
                </w:rPr>
                <m:t>I</m:t>
              </w:ins>
            </m:r>
          </m:e>
          <m:sub>
            <m:r>
              <w:ins w:id="47" w:author="Mihai Enescu" w:date="2017-10-27T21:01:00Z">
                <m:rPr>
                  <m:sty m:val="p"/>
                </m:rPr>
                <w:rPr>
                  <w:rFonts w:ascii="Cambria Math" w:hAnsi="Cambria Math"/>
                  <w:lang w:eastAsia="ja-JP"/>
                </w:rPr>
                <m:t xml:space="preserve">MCS </m:t>
              </w:ins>
            </m:r>
          </m:sub>
        </m:sSub>
        <m:r>
          <w:ins w:id="48" w:author="Mihai Enescu" w:date="2017-10-27T21:01:00Z">
            <m:rPr>
              <m:sty m:val="p"/>
            </m:rPr>
            <w:rPr>
              <w:rFonts w:ascii="Cambria Math" w:hAnsi="Cambria Math"/>
              <w:lang w:eastAsia="ja-JP"/>
            </w:rPr>
            <m:t>≤27</m:t>
          </w:ins>
        </m:r>
      </m:oMath>
      <w:r w:rsidRPr="0048482F">
        <w:rPr>
          <w:i/>
          <w:color w:val="000000"/>
        </w:rPr>
        <w:instrText xml:space="preserve"> </w:instrText>
      </w:r>
      <w:r w:rsidRPr="0048482F">
        <w:rPr>
          <w:i/>
          <w:color w:val="000000"/>
        </w:rPr>
        <w:fldChar w:fldCharType="end"/>
      </w:r>
      <w:r w:rsidRPr="0048482F">
        <w:rPr>
          <w:i/>
          <w:color w:val="000000"/>
        </w:rPr>
        <w:t>,</w:t>
      </w:r>
      <w:r w:rsidRPr="0048482F">
        <w:rPr>
          <w:color w:val="000000"/>
        </w:rPr>
        <w:t xml:space="preserve"> or</w:t>
      </w:r>
      <w:r w:rsidRPr="0048482F">
        <w:rPr>
          <w:i/>
          <w:color w:val="000000"/>
        </w:rPr>
        <w:t xml:space="preserve"> </w:t>
      </w:r>
      <w:r w:rsidRPr="0048482F">
        <w:rPr>
          <w:color w:val="000000"/>
        </w:rPr>
        <w:t xml:space="preserve">the higher layer parameter </w:t>
      </w:r>
      <w:r w:rsidRPr="0048482F">
        <w:rPr>
          <w:i/>
          <w:color w:val="000000"/>
        </w:rPr>
        <w:t xml:space="preserve">MCS-Table-PDSCH </w:t>
      </w:r>
      <w:r w:rsidRPr="0048482F">
        <w:rPr>
          <w:color w:val="000000"/>
        </w:rPr>
        <w:t xml:space="preserve">is not set to </w:t>
      </w:r>
      <w:r>
        <w:rPr>
          <w:color w:val="000000"/>
        </w:rPr>
        <w:t>'</w:t>
      </w:r>
      <w:r w:rsidRPr="0048482F">
        <w:rPr>
          <w:color w:val="000000"/>
        </w:rPr>
        <w:t>256QAM</w:t>
      </w:r>
      <w:r>
        <w:rPr>
          <w:color w:val="000000"/>
        </w:rPr>
        <w:t>'</w:t>
      </w:r>
      <w:r w:rsidRPr="0048482F">
        <w:rPr>
          <w:color w:val="000000"/>
        </w:rPr>
        <w:t xml:space="preserve"> and </w:t>
      </w:r>
      <w:bookmarkStart w:id="49" w:name="_GoBack"/>
      <w:r w:rsidRPr="0048482F">
        <w:rPr>
          <w:color w:val="000000"/>
          <w:position w:val="-10"/>
        </w:rPr>
        <w:object w:dxaOrig="1200" w:dyaOrig="300">
          <v:shape id="_x0000_i1028" type="#_x0000_t75" style="width:60pt;height:15pt" o:ole="">
            <v:imagedata r:id="rId14" o:title=""/>
          </v:shape>
          <o:OLEObject Type="Embed" ProgID="Equation.3" ShapeID="_x0000_i1028" DrawAspect="Content" ObjectID="_1580305377" r:id="rId15"/>
        </w:object>
      </w:r>
      <w:bookmarkEnd w:id="49"/>
      <w:r w:rsidRPr="0048482F">
        <w:rPr>
          <w:color w:val="000000"/>
        </w:rPr>
        <w:t xml:space="preserve"> </w:t>
      </w:r>
      <w:r w:rsidRPr="0048482F">
        <w:rPr>
          <w:color w:val="000000"/>
        </w:rPr>
        <w:fldChar w:fldCharType="begin"/>
      </w:r>
      <w:r w:rsidRPr="0048482F">
        <w:rPr>
          <w:color w:val="000000"/>
        </w:rPr>
        <w:instrText xml:space="preserve"> QUOTE </w:instrText>
      </w:r>
      <m:oMath>
        <m:r>
          <w:ins w:id="50" w:author="Mihai Enescu" w:date="2017-10-27T21:01:00Z">
            <m:rPr>
              <m:sty m:val="p"/>
            </m:rPr>
            <w:rPr>
              <w:rFonts w:ascii="Cambria Math" w:hAnsi="Cambria Math"/>
              <w:lang w:eastAsia="ja-JP"/>
            </w:rPr>
            <m:t xml:space="preserve">0 ≤ </m:t>
          </w:ins>
        </m:r>
        <m:sSub>
          <m:sSubPr>
            <m:ctrlPr>
              <w:ins w:id="51" w:author="Mihai Enescu" w:date="2017-10-27T21:01:00Z">
                <w:rPr>
                  <w:rFonts w:ascii="Cambria Math" w:hAnsi="Cambria Math"/>
                  <w:i/>
                  <w:sz w:val="22"/>
                  <w:szCs w:val="22"/>
                  <w:lang w:eastAsia="ja-JP"/>
                </w:rPr>
              </w:ins>
            </m:ctrlPr>
          </m:sSubPr>
          <m:e>
            <m:r>
              <w:ins w:id="52" w:author="Mihai Enescu" w:date="2017-10-27T21:01:00Z">
                <m:rPr>
                  <m:sty m:val="p"/>
                </m:rPr>
                <w:rPr>
                  <w:rFonts w:ascii="Cambria Math" w:hAnsi="Cambria Math"/>
                  <w:lang w:eastAsia="ja-JP"/>
                </w:rPr>
                <m:t>I</m:t>
              </w:ins>
            </m:r>
          </m:e>
          <m:sub>
            <m:r>
              <w:ins w:id="53" w:author="Mihai Enescu" w:date="2017-10-27T21:01:00Z">
                <m:rPr>
                  <m:sty m:val="p"/>
                </m:rPr>
                <w:rPr>
                  <w:rFonts w:ascii="Cambria Math" w:hAnsi="Cambria Math"/>
                  <w:lang w:eastAsia="ja-JP"/>
                </w:rPr>
                <m:t xml:space="preserve">MCS </m:t>
              </w:ins>
            </m:r>
          </m:sub>
        </m:sSub>
        <m:r>
          <w:ins w:id="54" w:author="Mihai Enescu" w:date="2017-10-27T21:01:00Z">
            <m:rPr>
              <m:sty m:val="p"/>
            </m:rPr>
            <w:rPr>
              <w:rFonts w:ascii="Cambria Math" w:hAnsi="Cambria Math"/>
              <w:lang w:eastAsia="ja-JP"/>
            </w:rPr>
            <m:t>≤28</m:t>
          </w:ins>
        </m:r>
      </m:oMath>
      <w:r w:rsidRPr="0048482F">
        <w:rPr>
          <w:color w:val="000000"/>
        </w:rPr>
        <w:instrText xml:space="preserve"> </w:instrText>
      </w:r>
      <w:r w:rsidRPr="0048482F">
        <w:rPr>
          <w:color w:val="000000"/>
        </w:rPr>
        <w:fldChar w:fldCharType="end"/>
      </w:r>
      <w:r w:rsidRPr="0048482F">
        <w:rPr>
          <w:i/>
          <w:color w:val="000000"/>
        </w:rPr>
        <w:t>,</w:t>
      </w:r>
      <w:r w:rsidR="006B3B25" w:rsidRPr="007F281F">
        <w:rPr>
          <w:color w:val="000000"/>
        </w:rPr>
        <w:t xml:space="preserve"> </w:t>
      </w:r>
      <w:ins w:id="55" w:author="星野正幸/主任研究員" w:date="2018-02-08T10:28:00Z">
        <w:r w:rsidR="007F281F" w:rsidRPr="007F281F">
          <w:rPr>
            <w:color w:val="000000"/>
          </w:rPr>
          <w:t xml:space="preserve">except for the disabled transport block, </w:t>
        </w:r>
      </w:ins>
      <w:r w:rsidRPr="0048482F">
        <w:rPr>
          <w:color w:val="000000"/>
        </w:rPr>
        <w:t>the UE shall first determine the TBS</w:t>
      </w:r>
      <w:r w:rsidRPr="0048482F">
        <w:rPr>
          <w:rFonts w:eastAsia="Batang"/>
          <w:color w:val="000000"/>
          <w:lang w:eastAsia="ko-KR"/>
        </w:rPr>
        <w:t xml:space="preserve"> as specified below</w:t>
      </w:r>
      <w:r w:rsidRPr="0048482F">
        <w:rPr>
          <w:color w:val="000000"/>
        </w:rPr>
        <w:t>:</w:t>
      </w:r>
    </w:p>
    <w:p w:rsidR="003139C7" w:rsidRPr="003139C7" w:rsidRDefault="003139C7" w:rsidP="003139C7">
      <w:pPr>
        <w:adjustRightInd w:val="0"/>
        <w:spacing w:after="0"/>
        <w:rPr>
          <w:rFonts w:cs="Arial"/>
          <w:i/>
          <w:sz w:val="21"/>
          <w:szCs w:val="24"/>
          <w:lang w:val="en-US"/>
        </w:rPr>
      </w:pPr>
      <w:r w:rsidRPr="003139C7">
        <w:rPr>
          <w:rFonts w:cs="Arial"/>
          <w:i/>
          <w:sz w:val="21"/>
          <w:szCs w:val="24"/>
          <w:lang w:val="en-US"/>
        </w:rPr>
        <w:t>Unaffected parts omitted…</w:t>
      </w:r>
    </w:p>
    <w:p w:rsidR="003139C7" w:rsidRPr="003139C7" w:rsidRDefault="003139C7" w:rsidP="003139C7">
      <w:pPr>
        <w:adjustRightInd w:val="0"/>
        <w:spacing w:after="0"/>
        <w:rPr>
          <w:rFonts w:cs="Arial"/>
          <w:sz w:val="21"/>
          <w:szCs w:val="24"/>
          <w:lang w:val="en-US"/>
        </w:rPr>
      </w:pPr>
    </w:p>
    <w:p w:rsidR="005525A4" w:rsidRPr="003139C7" w:rsidRDefault="005525A4" w:rsidP="0013407A">
      <w:pPr>
        <w:adjustRightInd w:val="0"/>
        <w:spacing w:after="0"/>
        <w:rPr>
          <w:rFonts w:cs="Arial"/>
          <w:szCs w:val="24"/>
          <w:lang w:val="en-US"/>
        </w:rPr>
      </w:pPr>
    </w:p>
    <w:p w:rsidR="00A23C2E" w:rsidRPr="00463A5C" w:rsidRDefault="00A23C2E" w:rsidP="00A23C2E">
      <w:pPr>
        <w:pStyle w:val="10"/>
        <w:rPr>
          <w:lang w:val="en-US"/>
        </w:rPr>
      </w:pPr>
      <w:r w:rsidRPr="00463A5C">
        <w:rPr>
          <w:lang w:val="en-US" w:eastAsia="zh-CN"/>
        </w:rPr>
        <w:lastRenderedPageBreak/>
        <w:t>Conclusion</w:t>
      </w:r>
    </w:p>
    <w:p w:rsidR="008540B4" w:rsidRDefault="008540B4" w:rsidP="00D16559">
      <w:pPr>
        <w:adjustRightInd w:val="0"/>
        <w:spacing w:after="0"/>
        <w:rPr>
          <w:rFonts w:cs="Arial"/>
          <w:szCs w:val="24"/>
          <w:lang w:val="en-US"/>
        </w:rPr>
      </w:pPr>
      <w:r>
        <w:rPr>
          <w:rFonts w:cs="Arial" w:hint="eastAsia"/>
          <w:szCs w:val="24"/>
          <w:lang w:val="en-US"/>
        </w:rPr>
        <w:t xml:space="preserve">In </w:t>
      </w:r>
      <w:r w:rsidRPr="008540B4">
        <w:rPr>
          <w:rFonts w:cs="Arial"/>
          <w:szCs w:val="24"/>
          <w:lang w:val="en-US"/>
        </w:rPr>
        <w:t>this contribution</w:t>
      </w:r>
      <w:r>
        <w:rPr>
          <w:rFonts w:cs="Arial" w:hint="eastAsia"/>
          <w:szCs w:val="24"/>
          <w:lang w:val="en-US"/>
        </w:rPr>
        <w:t xml:space="preserve"> </w:t>
      </w:r>
      <w:r w:rsidR="004A023B">
        <w:rPr>
          <w:rFonts w:cs="Arial" w:hint="eastAsia"/>
          <w:szCs w:val="24"/>
        </w:rPr>
        <w:t xml:space="preserve">we </w:t>
      </w:r>
      <w:r w:rsidR="006027A9">
        <w:rPr>
          <w:rFonts w:cs="Arial"/>
          <w:szCs w:val="24"/>
        </w:rPr>
        <w:t>discuss the codeword mapping related open issues and possible approaches to complete corresponding specifications.</w:t>
      </w:r>
    </w:p>
    <w:p w:rsidR="00A720B2" w:rsidRPr="00A720B2" w:rsidRDefault="00A720B2" w:rsidP="00FE0FCF">
      <w:pPr>
        <w:adjustRightInd w:val="0"/>
        <w:spacing w:after="0"/>
        <w:rPr>
          <w:rFonts w:cs="Arial"/>
          <w:szCs w:val="24"/>
          <w:lang w:val="en-US"/>
        </w:rPr>
      </w:pPr>
    </w:p>
    <w:p w:rsidR="00D521DD" w:rsidRPr="008B21EF" w:rsidRDefault="00D521DD" w:rsidP="005544D4">
      <w:pPr>
        <w:pStyle w:val="10"/>
        <w:adjustRightInd w:val="0"/>
        <w:spacing w:before="100" w:beforeAutospacing="1" w:afterLines="0" w:afterAutospacing="1"/>
        <w:rPr>
          <w:rStyle w:val="af7"/>
          <w:bCs w:val="0"/>
          <w:lang w:val="en-US"/>
        </w:rPr>
      </w:pPr>
      <w:r w:rsidRPr="008B21EF">
        <w:rPr>
          <w:lang w:val="en-US"/>
        </w:rPr>
        <w:t>References</w:t>
      </w:r>
    </w:p>
    <w:p w:rsidR="00BD2562" w:rsidRPr="00111DCA" w:rsidRDefault="00881B7A" w:rsidP="006027A9">
      <w:pPr>
        <w:pStyle w:val="textintend2"/>
        <w:widowControl w:val="0"/>
        <w:numPr>
          <w:ilvl w:val="0"/>
          <w:numId w:val="11"/>
        </w:numPr>
        <w:snapToGrid w:val="0"/>
        <w:spacing w:after="0"/>
        <w:rPr>
          <w:szCs w:val="24"/>
        </w:rPr>
      </w:pPr>
      <w:r w:rsidRPr="00881B7A">
        <w:rPr>
          <w:lang w:eastAsia="ja-JP"/>
        </w:rPr>
        <w:t>R</w:t>
      </w:r>
      <w:r w:rsidR="00F57055">
        <w:rPr>
          <w:lang w:eastAsia="ja-JP"/>
        </w:rPr>
        <w:t>1</w:t>
      </w:r>
      <w:r w:rsidRPr="00881B7A">
        <w:rPr>
          <w:lang w:eastAsia="ja-JP"/>
        </w:rPr>
        <w:t>-1</w:t>
      </w:r>
      <w:r w:rsidR="00F57055">
        <w:rPr>
          <w:lang w:eastAsia="ja-JP"/>
        </w:rPr>
        <w:t>801018</w:t>
      </w:r>
      <w:r>
        <w:rPr>
          <w:rFonts w:hint="eastAsia"/>
          <w:lang w:eastAsia="ja-JP"/>
        </w:rPr>
        <w:t xml:space="preserve">, </w:t>
      </w:r>
      <w:r>
        <w:rPr>
          <w:lang w:eastAsia="ja-JP"/>
        </w:rPr>
        <w:t>“</w:t>
      </w:r>
      <w:r w:rsidR="00F57055" w:rsidRPr="00F57055">
        <w:rPr>
          <w:lang w:eastAsia="ja-JP"/>
        </w:rPr>
        <w:t>Summary of issues on codeword mapping</w:t>
      </w:r>
      <w:r>
        <w:rPr>
          <w:lang w:eastAsia="ja-JP"/>
        </w:rPr>
        <w:t>”</w:t>
      </w:r>
      <w:r>
        <w:rPr>
          <w:rFonts w:hint="eastAsia"/>
          <w:lang w:eastAsia="ja-JP"/>
        </w:rPr>
        <w:t xml:space="preserve">, </w:t>
      </w:r>
      <w:r w:rsidR="00F57055">
        <w:rPr>
          <w:lang w:eastAsia="ja-JP"/>
        </w:rPr>
        <w:t>Samsung</w:t>
      </w:r>
      <w:r>
        <w:rPr>
          <w:rFonts w:hint="eastAsia"/>
          <w:lang w:eastAsia="ja-JP"/>
        </w:rPr>
        <w:t>,</w:t>
      </w:r>
      <w:r w:rsidRPr="00881B7A">
        <w:rPr>
          <w:lang w:eastAsia="ja-JP"/>
        </w:rPr>
        <w:t xml:space="preserve"> 3GPP TSG RAN </w:t>
      </w:r>
      <w:r w:rsidR="00F57055">
        <w:rPr>
          <w:lang w:eastAsia="ja-JP"/>
        </w:rPr>
        <w:t>WG1 NR-AH 1801</w:t>
      </w:r>
      <w:r>
        <w:rPr>
          <w:rFonts w:hint="eastAsia"/>
          <w:lang w:eastAsia="ja-JP"/>
        </w:rPr>
        <w:t xml:space="preserve">, </w:t>
      </w:r>
      <w:r w:rsidR="00F57055">
        <w:rPr>
          <w:lang w:eastAsia="ja-JP"/>
        </w:rPr>
        <w:t>January</w:t>
      </w:r>
      <w:r>
        <w:rPr>
          <w:rFonts w:hint="eastAsia"/>
          <w:lang w:eastAsia="ja-JP"/>
        </w:rPr>
        <w:t xml:space="preserve"> 201</w:t>
      </w:r>
      <w:r w:rsidR="00F57055">
        <w:rPr>
          <w:lang w:eastAsia="ja-JP"/>
        </w:rPr>
        <w:t>8</w:t>
      </w:r>
      <w:r w:rsidR="00D65461">
        <w:rPr>
          <w:rFonts w:hint="eastAsia"/>
          <w:lang w:eastAsia="ja-JP"/>
        </w:rPr>
        <w:t>.</w:t>
      </w:r>
    </w:p>
    <w:p w:rsidR="00111DCA" w:rsidRPr="00941DE8" w:rsidRDefault="00111DCA" w:rsidP="006027A9">
      <w:pPr>
        <w:pStyle w:val="textintend2"/>
        <w:widowControl w:val="0"/>
        <w:numPr>
          <w:ilvl w:val="0"/>
          <w:numId w:val="11"/>
        </w:numPr>
        <w:snapToGrid w:val="0"/>
        <w:spacing w:after="0"/>
        <w:rPr>
          <w:szCs w:val="24"/>
        </w:rPr>
      </w:pPr>
      <w:r>
        <w:rPr>
          <w:lang w:eastAsia="ja-JP"/>
        </w:rPr>
        <w:t>R1-1800236, “</w:t>
      </w:r>
      <w:r w:rsidRPr="00111DCA">
        <w:rPr>
          <w:lang w:eastAsia="ja-JP"/>
        </w:rPr>
        <w:t>Remaining issues on codeword mapping</w:t>
      </w:r>
      <w:r>
        <w:rPr>
          <w:lang w:eastAsia="ja-JP"/>
        </w:rPr>
        <w:t xml:space="preserve">”, CATT, </w:t>
      </w:r>
      <w:r w:rsidRPr="00881B7A">
        <w:rPr>
          <w:lang w:eastAsia="ja-JP"/>
        </w:rPr>
        <w:t xml:space="preserve">3GPP TSG RAN </w:t>
      </w:r>
      <w:r>
        <w:rPr>
          <w:lang w:eastAsia="ja-JP"/>
        </w:rPr>
        <w:t>WG1 NR-AH 1801</w:t>
      </w:r>
      <w:r>
        <w:rPr>
          <w:rFonts w:hint="eastAsia"/>
          <w:lang w:eastAsia="ja-JP"/>
        </w:rPr>
        <w:t xml:space="preserve">, </w:t>
      </w:r>
      <w:r>
        <w:rPr>
          <w:lang w:eastAsia="ja-JP"/>
        </w:rPr>
        <w:t>January</w:t>
      </w:r>
      <w:r>
        <w:rPr>
          <w:rFonts w:hint="eastAsia"/>
          <w:lang w:eastAsia="ja-JP"/>
        </w:rPr>
        <w:t xml:space="preserve"> 201</w:t>
      </w:r>
      <w:r>
        <w:rPr>
          <w:lang w:eastAsia="ja-JP"/>
        </w:rPr>
        <w:t>8</w:t>
      </w:r>
      <w:r>
        <w:rPr>
          <w:rFonts w:hint="eastAsia"/>
          <w:lang w:eastAsia="ja-JP"/>
        </w:rPr>
        <w:t>.</w:t>
      </w:r>
    </w:p>
    <w:p w:rsidR="00941DE8" w:rsidRPr="00941DE8" w:rsidRDefault="00941DE8" w:rsidP="006027A9">
      <w:pPr>
        <w:pStyle w:val="affa"/>
        <w:numPr>
          <w:ilvl w:val="0"/>
          <w:numId w:val="11"/>
        </w:numPr>
        <w:ind w:leftChars="0"/>
        <w:rPr>
          <w:rFonts w:eastAsia="ＭＳ 明朝"/>
          <w:szCs w:val="24"/>
          <w:lang w:val="en-US" w:eastAsia="en-GB"/>
        </w:rPr>
      </w:pPr>
      <w:r w:rsidRPr="00941DE8">
        <w:rPr>
          <w:rFonts w:eastAsia="ＭＳ 明朝"/>
          <w:szCs w:val="24"/>
          <w:lang w:val="en-US" w:eastAsia="en-GB"/>
        </w:rPr>
        <w:t>R1-1800689, Correction on CW mapping and data scrambling, Ericsson</w:t>
      </w:r>
      <w:r>
        <w:rPr>
          <w:rFonts w:eastAsia="ＭＳ 明朝"/>
          <w:szCs w:val="24"/>
          <w:lang w:val="en-US" w:eastAsia="en-GB"/>
        </w:rPr>
        <w:t xml:space="preserve">, </w:t>
      </w:r>
      <w:r w:rsidRPr="00881B7A">
        <w:t xml:space="preserve">3GPP TSG RAN </w:t>
      </w:r>
      <w:r>
        <w:t>WG1 NR-AH 1801</w:t>
      </w:r>
      <w:r>
        <w:rPr>
          <w:rFonts w:hint="eastAsia"/>
        </w:rPr>
        <w:t xml:space="preserve">, </w:t>
      </w:r>
      <w:r>
        <w:t>January</w:t>
      </w:r>
      <w:r>
        <w:rPr>
          <w:rFonts w:hint="eastAsia"/>
        </w:rPr>
        <w:t xml:space="preserve"> 201</w:t>
      </w:r>
      <w:r>
        <w:t>8</w:t>
      </w:r>
      <w:r>
        <w:rPr>
          <w:rFonts w:hint="eastAsia"/>
        </w:rPr>
        <w:t>.</w:t>
      </w:r>
    </w:p>
    <w:p w:rsidR="00941DE8" w:rsidRDefault="00941DE8" w:rsidP="00941DE8">
      <w:pPr>
        <w:pStyle w:val="textintend2"/>
        <w:widowControl w:val="0"/>
        <w:numPr>
          <w:ilvl w:val="0"/>
          <w:numId w:val="0"/>
        </w:numPr>
        <w:snapToGrid w:val="0"/>
        <w:spacing w:after="0"/>
        <w:ind w:left="360"/>
        <w:rPr>
          <w:szCs w:val="24"/>
        </w:rPr>
      </w:pPr>
    </w:p>
    <w:p w:rsidR="001913EA" w:rsidRPr="00463A5C" w:rsidRDefault="001913EA" w:rsidP="001913EA">
      <w:pPr>
        <w:pStyle w:val="10"/>
        <w:numPr>
          <w:ilvl w:val="0"/>
          <w:numId w:val="0"/>
        </w:numPr>
        <w:ind w:left="709"/>
        <w:rPr>
          <w:lang w:val="en-US"/>
        </w:rPr>
      </w:pPr>
      <w:r>
        <w:rPr>
          <w:lang w:val="en-US" w:eastAsia="zh-CN"/>
        </w:rPr>
        <w:t>Appendix</w:t>
      </w:r>
    </w:p>
    <w:p w:rsidR="001913EA" w:rsidRDefault="001913EA" w:rsidP="001913EA">
      <w:pPr>
        <w:adjustRightInd w:val="0"/>
        <w:spacing w:after="0"/>
        <w:rPr>
          <w:rFonts w:cs="Arial"/>
          <w:szCs w:val="24"/>
          <w:lang w:val="en-US"/>
        </w:rPr>
      </w:pPr>
      <w:r>
        <w:rPr>
          <w:rFonts w:cs="Arial"/>
          <w:szCs w:val="24"/>
          <w:lang w:val="en-US"/>
        </w:rPr>
        <w:t>Proposed tables in [2] are indicated below for your reference:</w:t>
      </w:r>
    </w:p>
    <w:p w:rsidR="001913EA" w:rsidRDefault="001913EA" w:rsidP="001913EA">
      <w:pPr>
        <w:adjustRightInd w:val="0"/>
        <w:spacing w:after="0"/>
        <w:rPr>
          <w:rFonts w:cs="Arial"/>
          <w:szCs w:val="24"/>
          <w:lang w:val="en-US"/>
        </w:rPr>
      </w:pPr>
    </w:p>
    <w:p w:rsidR="001913EA" w:rsidRPr="001913EA" w:rsidRDefault="001913EA" w:rsidP="001913EA">
      <w:pPr>
        <w:keepNext/>
        <w:tabs>
          <w:tab w:val="left" w:pos="-806"/>
        </w:tabs>
        <w:spacing w:before="240" w:after="60"/>
        <w:ind w:left="567"/>
        <w:jc w:val="center"/>
        <w:outlineLvl w:val="1"/>
        <w:rPr>
          <w:rFonts w:ascii="Arial" w:eastAsia="ＭＳ 明朝" w:hAnsi="Arial"/>
          <w:b/>
          <w:lang w:val="en-US"/>
        </w:rPr>
      </w:pPr>
      <w:r w:rsidRPr="001913EA">
        <w:rPr>
          <w:rFonts w:ascii="Arial" w:eastAsia="ＭＳ 明朝" w:hAnsi="Arial"/>
          <w:b/>
          <w:lang w:val="en-US"/>
        </w:rPr>
        <w:lastRenderedPageBreak/>
        <w:t>Table 2. Antenna port(s), DL-DMRS-config-type=1</w:t>
      </w:r>
      <w:r w:rsidRPr="001913EA">
        <w:rPr>
          <w:rFonts w:ascii="Arial" w:eastAsia="SimSun" w:hAnsi="Arial" w:hint="eastAsia"/>
          <w:b/>
          <w:lang w:val="en-US" w:eastAsia="zh-CN"/>
        </w:rPr>
        <w:t>,</w:t>
      </w:r>
      <w:r w:rsidRPr="001913EA">
        <w:rPr>
          <w:rFonts w:ascii="Arial" w:eastAsia="SimSun" w:hAnsi="Arial"/>
          <w:b/>
          <w:lang w:val="en-US" w:eastAsia="zh-CN"/>
        </w:rPr>
        <w:t xml:space="preserve"> </w:t>
      </w:r>
      <w:r w:rsidRPr="001913EA">
        <w:rPr>
          <w:rFonts w:ascii="Arial" w:eastAsia="ＭＳ 明朝" w:hAnsi="Arial"/>
          <w:b/>
          <w:lang w:val="en-US"/>
        </w:rPr>
        <w:t>DL-DMRS-max-len</w:t>
      </w:r>
      <w:r w:rsidRPr="001913EA">
        <w:rPr>
          <w:rFonts w:ascii="Arial" w:eastAsia="ＭＳ 明朝" w:hAnsi="Arial" w:hint="eastAsia"/>
          <w:b/>
          <w:lang w:val="en-US"/>
        </w:rPr>
        <w:t>=</w:t>
      </w:r>
      <w:r w:rsidRPr="001913EA">
        <w:rPr>
          <w:rFonts w:ascii="Arial" w:eastAsia="ＭＳ 明朝" w:hAnsi="Arial"/>
          <w:b/>
          <w:lang w:val="en-US"/>
        </w:rPr>
        <w:t>2</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313"/>
        <w:gridCol w:w="1272"/>
        <w:gridCol w:w="1313"/>
        <w:gridCol w:w="964"/>
        <w:gridCol w:w="1159"/>
        <w:gridCol w:w="1183"/>
        <w:gridCol w:w="1159"/>
      </w:tblGrid>
      <w:tr w:rsidR="001913EA" w:rsidRPr="001913EA" w:rsidTr="001913EA">
        <w:trPr>
          <w:trHeight w:val="199"/>
          <w:jc w:val="center"/>
        </w:trPr>
        <w:tc>
          <w:tcPr>
            <w:tcW w:w="4878" w:type="dxa"/>
            <w:gridSpan w:val="4"/>
            <w:tcBorders>
              <w:bottom w:val="single" w:sz="4" w:space="0" w:color="auto"/>
            </w:tcBorders>
            <w:shd w:val="clear" w:color="auto" w:fill="DDD9C3"/>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hint="eastAsia"/>
                <w:b/>
                <w:sz w:val="16"/>
                <w:szCs w:val="16"/>
              </w:rPr>
              <w:lastRenderedPageBreak/>
              <w:t>One Codeword:</w:t>
            </w:r>
          </w:p>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b/>
                <w:sz w:val="16"/>
                <w:szCs w:val="16"/>
              </w:rPr>
              <w:t>Codeword 0 enabled,</w:t>
            </w:r>
          </w:p>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b/>
                <w:sz w:val="16"/>
                <w:szCs w:val="16"/>
              </w:rPr>
              <w:t>Codeword 1 disabled</w:t>
            </w:r>
          </w:p>
        </w:tc>
        <w:tc>
          <w:tcPr>
            <w:tcW w:w="4465" w:type="dxa"/>
            <w:gridSpan w:val="4"/>
            <w:shd w:val="clear" w:color="auto" w:fill="DDD9C3"/>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hint="eastAsia"/>
                <w:b/>
                <w:sz w:val="16"/>
                <w:szCs w:val="16"/>
              </w:rPr>
              <w:t>Two Codewords:</w:t>
            </w:r>
          </w:p>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b/>
                <w:sz w:val="16"/>
                <w:szCs w:val="16"/>
              </w:rPr>
              <w:t>Codeword 0 enabled,</w:t>
            </w:r>
          </w:p>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b/>
                <w:sz w:val="16"/>
                <w:szCs w:val="16"/>
              </w:rPr>
              <w:t>Codeword 1 enabled</w:t>
            </w:r>
          </w:p>
        </w:tc>
      </w:tr>
      <w:tr w:rsidR="001913EA" w:rsidRPr="001913EA" w:rsidTr="001913EA">
        <w:trPr>
          <w:trHeight w:val="199"/>
          <w:jc w:val="center"/>
        </w:trPr>
        <w:tc>
          <w:tcPr>
            <w:tcW w:w="980" w:type="dxa"/>
            <w:tcBorders>
              <w:bottom w:val="single" w:sz="4" w:space="0" w:color="auto"/>
            </w:tcBorders>
            <w:shd w:val="clear" w:color="auto" w:fill="DDD9C3"/>
            <w:vAlign w:val="center"/>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b/>
                <w:sz w:val="16"/>
                <w:szCs w:val="16"/>
              </w:rPr>
              <w:t>Value</w:t>
            </w:r>
          </w:p>
        </w:tc>
        <w:tc>
          <w:tcPr>
            <w:tcW w:w="1313" w:type="dxa"/>
            <w:tcBorders>
              <w:bottom w:val="single" w:sz="4" w:space="0" w:color="auto"/>
            </w:tcBorders>
            <w:shd w:val="clear" w:color="auto" w:fill="DDD9C3"/>
            <w:vAlign w:val="center"/>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b/>
                <w:sz w:val="16"/>
                <w:szCs w:val="16"/>
              </w:rPr>
              <w:t xml:space="preserve">Number of </w:t>
            </w:r>
            <w:r w:rsidRPr="001913EA">
              <w:rPr>
                <w:rFonts w:ascii="Arial" w:eastAsia="SimSun" w:hAnsi="Arial" w:cs="Arial" w:hint="eastAsia"/>
                <w:b/>
                <w:sz w:val="16"/>
                <w:szCs w:val="16"/>
              </w:rPr>
              <w:t xml:space="preserve">DMRS </w:t>
            </w:r>
            <w:r w:rsidRPr="001913EA">
              <w:rPr>
                <w:rFonts w:ascii="Arial" w:eastAsia="SimSun" w:hAnsi="Arial" w:cs="Arial"/>
                <w:b/>
                <w:sz w:val="16"/>
                <w:szCs w:val="16"/>
              </w:rPr>
              <w:t xml:space="preserve">CDM group(s) </w:t>
            </w:r>
            <w:r w:rsidRPr="001913EA">
              <w:rPr>
                <w:rFonts w:ascii="Arial" w:eastAsia="SimSun" w:hAnsi="Arial" w:cs="Arial" w:hint="eastAsia"/>
                <w:b/>
                <w:sz w:val="16"/>
                <w:szCs w:val="16"/>
              </w:rPr>
              <w:t>without data</w:t>
            </w:r>
          </w:p>
        </w:tc>
        <w:tc>
          <w:tcPr>
            <w:tcW w:w="1272" w:type="dxa"/>
            <w:tcBorders>
              <w:bottom w:val="single" w:sz="4" w:space="0" w:color="auto"/>
            </w:tcBorders>
            <w:shd w:val="clear" w:color="auto" w:fill="DDD9C3"/>
            <w:vAlign w:val="center"/>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hint="eastAsia"/>
                <w:b/>
                <w:sz w:val="16"/>
                <w:szCs w:val="16"/>
              </w:rPr>
              <w:t>{</w:t>
            </w:r>
            <w:r w:rsidRPr="001913EA">
              <w:rPr>
                <w:rFonts w:ascii="Arial" w:eastAsia="SimSun" w:hAnsi="Arial" w:cs="Arial" w:hint="eastAsia"/>
                <w:b/>
                <w:i/>
                <w:sz w:val="16"/>
                <w:szCs w:val="16"/>
              </w:rPr>
              <w:t>P</w:t>
            </w:r>
            <w:r w:rsidRPr="001913EA">
              <w:rPr>
                <w:rFonts w:ascii="Arial" w:eastAsia="SimSun" w:hAnsi="Arial" w:cs="Arial"/>
                <w:b/>
                <w:i/>
                <w:sz w:val="16"/>
                <w:szCs w:val="16"/>
                <w:vertAlign w:val="subscript"/>
              </w:rPr>
              <w:t>0</w:t>
            </w:r>
            <w:r w:rsidRPr="001913EA">
              <w:rPr>
                <w:rFonts w:ascii="Arial" w:eastAsia="SimSun" w:hAnsi="Arial" w:cs="Arial"/>
                <w:b/>
                <w:i/>
                <w:sz w:val="16"/>
                <w:szCs w:val="16"/>
              </w:rPr>
              <w:t>,…</w:t>
            </w:r>
            <w:r w:rsidRPr="001913EA">
              <w:rPr>
                <w:rFonts w:ascii="Arial" w:eastAsia="SimSun" w:hAnsi="Arial" w:cs="Arial" w:hint="eastAsia"/>
                <w:b/>
                <w:i/>
                <w:sz w:val="16"/>
                <w:szCs w:val="16"/>
                <w:lang w:eastAsia="zh-CN"/>
              </w:rPr>
              <w:t>,</w:t>
            </w:r>
            <w:r w:rsidRPr="001913EA">
              <w:rPr>
                <w:rFonts w:ascii="Arial" w:eastAsia="SimSun" w:hAnsi="Arial" w:cs="Arial" w:hint="eastAsia"/>
                <w:b/>
                <w:i/>
                <w:sz w:val="16"/>
                <w:szCs w:val="16"/>
              </w:rPr>
              <w:t>P</w:t>
            </w:r>
            <w:r w:rsidRPr="001913EA">
              <w:rPr>
                <w:rFonts w:ascii="Arial" w:eastAsia="SimSun" w:hAnsi="Arial" w:cs="Arial" w:hint="eastAsia"/>
                <w:b/>
                <w:i/>
                <w:sz w:val="16"/>
                <w:szCs w:val="16"/>
                <w:vertAlign w:val="subscript"/>
              </w:rPr>
              <w:t>v</w:t>
            </w:r>
            <w:r w:rsidRPr="001913EA">
              <w:rPr>
                <w:rFonts w:ascii="Arial" w:eastAsia="SimSun" w:hAnsi="Arial" w:cs="Arial"/>
                <w:b/>
                <w:i/>
                <w:sz w:val="16"/>
                <w:szCs w:val="16"/>
                <w:vertAlign w:val="subscript"/>
              </w:rPr>
              <w:t>-1</w:t>
            </w:r>
            <w:r w:rsidRPr="001913EA">
              <w:rPr>
                <w:rFonts w:ascii="Arial" w:eastAsia="SimSun" w:hAnsi="Arial" w:cs="Arial" w:hint="eastAsia"/>
                <w:b/>
                <w:sz w:val="16"/>
                <w:szCs w:val="16"/>
              </w:rPr>
              <w:t>}</w:t>
            </w:r>
          </w:p>
        </w:tc>
        <w:tc>
          <w:tcPr>
            <w:tcW w:w="1313" w:type="dxa"/>
            <w:tcBorders>
              <w:bottom w:val="single" w:sz="4" w:space="0" w:color="auto"/>
            </w:tcBorders>
            <w:shd w:val="clear" w:color="auto" w:fill="DDD9C3"/>
            <w:vAlign w:val="center"/>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hint="eastAsia"/>
                <w:b/>
                <w:sz w:val="16"/>
                <w:szCs w:val="16"/>
              </w:rPr>
              <w:t>Number of f</w:t>
            </w:r>
            <w:r w:rsidRPr="001913EA">
              <w:rPr>
                <w:rFonts w:ascii="Arial" w:eastAsia="SimSun" w:hAnsi="Arial" w:cs="Arial"/>
                <w:b/>
                <w:sz w:val="16"/>
                <w:szCs w:val="16"/>
              </w:rPr>
              <w:t>ront-load symbol</w:t>
            </w:r>
            <w:r w:rsidRPr="001913EA">
              <w:rPr>
                <w:rFonts w:ascii="Arial" w:eastAsia="SimSun" w:hAnsi="Arial" w:cs="Arial" w:hint="eastAsia"/>
                <w:b/>
                <w:sz w:val="16"/>
                <w:szCs w:val="16"/>
              </w:rPr>
              <w:t>s</w:t>
            </w:r>
          </w:p>
        </w:tc>
        <w:tc>
          <w:tcPr>
            <w:tcW w:w="964" w:type="dxa"/>
            <w:shd w:val="clear" w:color="auto" w:fill="DDD9C3"/>
            <w:vAlign w:val="center"/>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b/>
                <w:sz w:val="16"/>
                <w:szCs w:val="16"/>
              </w:rPr>
              <w:t>Value</w:t>
            </w:r>
          </w:p>
        </w:tc>
        <w:tc>
          <w:tcPr>
            <w:tcW w:w="1159" w:type="dxa"/>
            <w:shd w:val="clear" w:color="auto" w:fill="DDD9C3"/>
            <w:vAlign w:val="center"/>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b/>
                <w:sz w:val="16"/>
                <w:szCs w:val="16"/>
              </w:rPr>
              <w:t xml:space="preserve">Number of </w:t>
            </w:r>
            <w:r w:rsidRPr="001913EA">
              <w:rPr>
                <w:rFonts w:ascii="Arial" w:eastAsia="SimSun" w:hAnsi="Arial" w:cs="Arial" w:hint="eastAsia"/>
                <w:b/>
                <w:sz w:val="16"/>
                <w:szCs w:val="16"/>
              </w:rPr>
              <w:t xml:space="preserve">DMRS </w:t>
            </w:r>
            <w:r w:rsidRPr="001913EA">
              <w:rPr>
                <w:rFonts w:ascii="Arial" w:eastAsia="SimSun" w:hAnsi="Arial" w:cs="Arial"/>
                <w:b/>
                <w:sz w:val="16"/>
                <w:szCs w:val="16"/>
              </w:rPr>
              <w:t xml:space="preserve">CDM group(s) </w:t>
            </w:r>
            <w:r w:rsidRPr="001913EA">
              <w:rPr>
                <w:rFonts w:ascii="Arial" w:eastAsia="SimSun" w:hAnsi="Arial" w:cs="Arial" w:hint="eastAsia"/>
                <w:b/>
                <w:sz w:val="16"/>
                <w:szCs w:val="16"/>
              </w:rPr>
              <w:t>without data</w:t>
            </w:r>
          </w:p>
        </w:tc>
        <w:tc>
          <w:tcPr>
            <w:tcW w:w="1183" w:type="dxa"/>
            <w:shd w:val="clear" w:color="auto" w:fill="DDD9C3"/>
            <w:vAlign w:val="center"/>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hint="eastAsia"/>
                <w:b/>
                <w:sz w:val="16"/>
                <w:szCs w:val="16"/>
              </w:rPr>
              <w:t>{</w:t>
            </w:r>
            <w:r w:rsidRPr="001913EA">
              <w:rPr>
                <w:rFonts w:ascii="Arial" w:eastAsia="SimSun" w:hAnsi="Arial" w:cs="Arial" w:hint="eastAsia"/>
                <w:b/>
                <w:i/>
                <w:sz w:val="16"/>
                <w:szCs w:val="16"/>
              </w:rPr>
              <w:t>P</w:t>
            </w:r>
            <w:r w:rsidRPr="001913EA">
              <w:rPr>
                <w:rFonts w:ascii="Arial" w:eastAsia="SimSun" w:hAnsi="Arial" w:cs="Arial"/>
                <w:b/>
                <w:i/>
                <w:sz w:val="16"/>
                <w:szCs w:val="16"/>
                <w:vertAlign w:val="subscript"/>
              </w:rPr>
              <w:t>0</w:t>
            </w:r>
            <w:r w:rsidRPr="001913EA">
              <w:rPr>
                <w:rFonts w:ascii="Arial" w:eastAsia="SimSun" w:hAnsi="Arial" w:cs="Arial"/>
                <w:b/>
                <w:i/>
                <w:sz w:val="16"/>
                <w:szCs w:val="16"/>
              </w:rPr>
              <w:t>,…</w:t>
            </w:r>
            <w:r w:rsidRPr="001913EA">
              <w:rPr>
                <w:rFonts w:ascii="Arial" w:eastAsia="SimSun" w:hAnsi="Arial" w:cs="Arial" w:hint="eastAsia"/>
                <w:b/>
                <w:i/>
                <w:sz w:val="16"/>
                <w:szCs w:val="16"/>
                <w:lang w:eastAsia="zh-CN"/>
              </w:rPr>
              <w:t>,</w:t>
            </w:r>
            <w:r w:rsidRPr="001913EA">
              <w:rPr>
                <w:rFonts w:ascii="Arial" w:eastAsia="SimSun" w:hAnsi="Arial" w:cs="Arial" w:hint="eastAsia"/>
                <w:b/>
                <w:i/>
                <w:sz w:val="16"/>
                <w:szCs w:val="16"/>
              </w:rPr>
              <w:t>P</w:t>
            </w:r>
            <w:r w:rsidRPr="001913EA">
              <w:rPr>
                <w:rFonts w:ascii="Arial" w:eastAsia="SimSun" w:hAnsi="Arial" w:cs="Arial" w:hint="eastAsia"/>
                <w:b/>
                <w:i/>
                <w:sz w:val="16"/>
                <w:szCs w:val="16"/>
                <w:vertAlign w:val="subscript"/>
              </w:rPr>
              <w:t>v</w:t>
            </w:r>
            <w:r w:rsidRPr="001913EA">
              <w:rPr>
                <w:rFonts w:ascii="Arial" w:eastAsia="SimSun" w:hAnsi="Arial" w:cs="Arial"/>
                <w:b/>
                <w:i/>
                <w:sz w:val="16"/>
                <w:szCs w:val="16"/>
                <w:vertAlign w:val="subscript"/>
              </w:rPr>
              <w:t>-1</w:t>
            </w:r>
            <w:r w:rsidRPr="001913EA">
              <w:rPr>
                <w:rFonts w:ascii="Arial" w:eastAsia="SimSun" w:hAnsi="Arial" w:cs="Arial" w:hint="eastAsia"/>
                <w:b/>
                <w:sz w:val="16"/>
                <w:szCs w:val="16"/>
              </w:rPr>
              <w:t>}</w:t>
            </w:r>
          </w:p>
        </w:tc>
        <w:tc>
          <w:tcPr>
            <w:tcW w:w="1159" w:type="dxa"/>
            <w:shd w:val="clear" w:color="auto" w:fill="DDD9C3"/>
            <w:vAlign w:val="center"/>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hint="eastAsia"/>
                <w:b/>
                <w:sz w:val="16"/>
                <w:szCs w:val="16"/>
              </w:rPr>
              <w:t>Number of f</w:t>
            </w:r>
            <w:r w:rsidRPr="001913EA">
              <w:rPr>
                <w:rFonts w:ascii="Arial" w:eastAsia="SimSun" w:hAnsi="Arial" w:cs="Arial"/>
                <w:b/>
                <w:sz w:val="16"/>
                <w:szCs w:val="16"/>
              </w:rPr>
              <w:t>ront-load symbol</w:t>
            </w:r>
            <w:r w:rsidRPr="001913EA">
              <w:rPr>
                <w:rFonts w:ascii="Arial" w:eastAsia="SimSun" w:hAnsi="Arial" w:cs="Arial" w:hint="eastAsia"/>
                <w:b/>
                <w:sz w:val="16"/>
                <w:szCs w:val="16"/>
              </w:rPr>
              <w:t>s</w:t>
            </w: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0</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0</w:t>
            </w: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183"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highlight w:val="yellow"/>
              </w:rPr>
            </w:pPr>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0</m:t>
                  </m:r>
                </m:sub>
              </m:sSub>
              <m:r>
                <m:rPr>
                  <m:sty m:val="p"/>
                </m:rPr>
                <w:rPr>
                  <w:rFonts w:ascii="Cambria Math" w:eastAsia="SimSun" w:hAnsi="Cambria Math" w:cs="Arial"/>
                  <w:sz w:val="16"/>
                  <w:szCs w:val="16"/>
                  <w:highlight w:val="yellow"/>
                </w:rPr>
                <m:t>=1002</m:t>
              </m:r>
            </m:oMath>
            <w:r w:rsidR="001913EA" w:rsidRPr="001913EA">
              <w:rPr>
                <w:rFonts w:ascii="Arial" w:eastAsia="SimSun" w:hAnsi="Arial" w:cs="Arial"/>
                <w:sz w:val="16"/>
                <w:szCs w:val="16"/>
                <w:highlight w:val="yellow"/>
              </w:rPr>
              <w:t xml:space="preserve"> </w:t>
            </w:r>
            <w:r w:rsidR="001913EA" w:rsidRPr="001913EA">
              <w:rPr>
                <w:rFonts w:ascii="Cambria Math" w:eastAsia="SimSun" w:hAnsi="Cambria Math" w:cs="Arial"/>
                <w:sz w:val="16"/>
                <w:szCs w:val="16"/>
                <w:highlight w:val="yellow"/>
              </w:rPr>
              <w:br/>
            </w: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1</m:t>
                    </m:r>
                  </m:sub>
                </m:sSub>
                <m:r>
                  <m:rPr>
                    <m:sty m:val="p"/>
                  </m:rPr>
                  <w:rPr>
                    <w:rFonts w:ascii="Cambria Math" w:eastAsia="SimSun" w:hAnsi="Cambria Math" w:cs="Arial"/>
                    <w:sz w:val="16"/>
                    <w:szCs w:val="16"/>
                    <w:highlight w:val="yellow"/>
                  </w:rPr>
                  <m:t>=1003</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2</m:t>
                    </m:r>
                  </m:sub>
                </m:sSub>
                <m:r>
                  <m:rPr>
                    <m:sty m:val="p"/>
                  </m:rPr>
                  <w:rPr>
                    <w:rFonts w:ascii="Cambria Math" w:eastAsia="SimSun" w:hAnsi="Cambria Math" w:cs="Arial"/>
                    <w:sz w:val="16"/>
                    <w:szCs w:val="16"/>
                    <w:highlight w:val="yellow"/>
                  </w:rPr>
                  <m:t>=1000</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3</m:t>
                    </m:r>
                  </m:sub>
                </m:sSub>
                <m:r>
                  <m:rPr>
                    <m:sty m:val="p"/>
                  </m:rPr>
                  <w:rPr>
                    <w:rFonts w:ascii="Cambria Math" w:eastAsia="SimSun" w:hAnsi="Cambria Math" w:cs="Arial"/>
                    <w:sz w:val="16"/>
                    <w:szCs w:val="16"/>
                    <w:highlight w:val="yellow"/>
                  </w:rPr>
                  <m:t>=1001</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4</m:t>
                    </m:r>
                  </m:sub>
                </m:sSub>
                <m:r>
                  <m:rPr>
                    <m:sty m:val="p"/>
                  </m:rPr>
                  <w:rPr>
                    <w:rFonts w:ascii="Cambria Math" w:eastAsia="SimSun" w:hAnsi="Cambria Math" w:cs="Arial"/>
                    <w:sz w:val="16"/>
                    <w:szCs w:val="16"/>
                    <w:highlight w:val="yellow"/>
                  </w:rPr>
                  <m:t>=1004</m:t>
                </m:r>
              </m:oMath>
            </m:oMathPara>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183"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0</m:t>
                    </m:r>
                  </m:sub>
                </m:sSub>
                <m:r>
                  <m:rPr>
                    <m:sty m:val="p"/>
                  </m:rPr>
                  <w:rPr>
                    <w:rFonts w:ascii="Cambria Math" w:eastAsia="SimSun" w:hAnsi="Cambria Math" w:cs="Arial"/>
                    <w:sz w:val="16"/>
                    <w:szCs w:val="16"/>
                    <w:highlight w:val="yellow"/>
                  </w:rPr>
                  <m:t>=1002</m:t>
                </m:r>
                <m:r>
                  <m:rPr>
                    <m:sty m:val="p"/>
                  </m:rPr>
                  <w:rPr>
                    <w:rFonts w:ascii="Cambria Math" w:eastAsia="SimSun" w:hAnsi="Cambria Math" w:cs="Arial"/>
                    <w:sz w:val="16"/>
                    <w:szCs w:val="16"/>
                    <w:highlight w:val="yellow"/>
                  </w:rPr>
                  <w:br/>
                </m:r>
              </m:oMath>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1</m:t>
                    </m:r>
                  </m:sub>
                </m:sSub>
                <m:r>
                  <m:rPr>
                    <m:sty m:val="p"/>
                  </m:rPr>
                  <w:rPr>
                    <w:rFonts w:ascii="Cambria Math" w:eastAsia="SimSun" w:hAnsi="Cambria Math" w:cs="Arial"/>
                    <w:sz w:val="16"/>
                    <w:szCs w:val="16"/>
                    <w:highlight w:val="yellow"/>
                  </w:rPr>
                  <m:t>=1003</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2</m:t>
                    </m:r>
                  </m:sub>
                </m:sSub>
                <m:r>
                  <m:rPr>
                    <m:sty m:val="p"/>
                  </m:rPr>
                  <w:rPr>
                    <w:rFonts w:ascii="Cambria Math" w:eastAsia="SimSun" w:hAnsi="Cambria Math" w:cs="Arial"/>
                    <w:sz w:val="16"/>
                    <w:szCs w:val="16"/>
                    <w:highlight w:val="yellow"/>
                  </w:rPr>
                  <m:t>=1006</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3</m:t>
                    </m:r>
                  </m:sub>
                </m:sSub>
                <m:r>
                  <m:rPr>
                    <m:sty m:val="p"/>
                  </m:rPr>
                  <w:rPr>
                    <w:rFonts w:ascii="Cambria Math" w:eastAsia="SimSun" w:hAnsi="Cambria Math" w:cs="Arial"/>
                    <w:sz w:val="16"/>
                    <w:szCs w:val="16"/>
                    <w:highlight w:val="yellow"/>
                  </w:rPr>
                  <m:t>=1000</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4</m:t>
                    </m:r>
                  </m:sub>
                </m:sSub>
                <m:r>
                  <m:rPr>
                    <m:sty m:val="p"/>
                  </m:rPr>
                  <w:rPr>
                    <w:rFonts w:ascii="Cambria Math" w:eastAsia="SimSun" w:hAnsi="Cambria Math" w:cs="Arial"/>
                    <w:sz w:val="16"/>
                    <w:szCs w:val="16"/>
                    <w:highlight w:val="yellow"/>
                  </w:rPr>
                  <m:t>=1001</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5</m:t>
                    </m:r>
                  </m:sub>
                </m:sSub>
                <m:r>
                  <m:rPr>
                    <m:sty m:val="p"/>
                  </m:rPr>
                  <w:rPr>
                    <w:rFonts w:ascii="Cambria Math" w:eastAsia="SimSun" w:hAnsi="Cambria Math" w:cs="Arial"/>
                    <w:sz w:val="16"/>
                    <w:szCs w:val="16"/>
                    <w:highlight w:val="yellow"/>
                  </w:rPr>
                  <m:t>=1004</m:t>
                </m:r>
              </m:oMath>
            </m:oMathPara>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183"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0</m:t>
                    </m:r>
                  </m:sub>
                </m:sSub>
                <m:r>
                  <m:rPr>
                    <m:sty m:val="p"/>
                  </m:rPr>
                  <w:rPr>
                    <w:rFonts w:ascii="Cambria Math" w:eastAsia="SimSun" w:hAnsi="Cambria Math" w:cs="Arial"/>
                    <w:sz w:val="16"/>
                    <w:szCs w:val="16"/>
                    <w:highlight w:val="yellow"/>
                  </w:rPr>
                  <m:t>=1002</m:t>
                </m:r>
                <m:r>
                  <m:rPr>
                    <m:sty m:val="p"/>
                  </m:rPr>
                  <w:rPr>
                    <w:rFonts w:ascii="Cambria Math" w:eastAsia="SimSun" w:hAnsi="Cambria Math" w:cs="Arial"/>
                    <w:sz w:val="16"/>
                    <w:szCs w:val="16"/>
                    <w:highlight w:val="yellow"/>
                  </w:rPr>
                  <w:br/>
                </m:r>
              </m:oMath>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1</m:t>
                    </m:r>
                  </m:sub>
                </m:sSub>
                <m:r>
                  <m:rPr>
                    <m:sty m:val="p"/>
                  </m:rPr>
                  <w:rPr>
                    <w:rFonts w:ascii="Cambria Math" w:eastAsia="SimSun" w:hAnsi="Cambria Math" w:cs="Arial"/>
                    <w:sz w:val="16"/>
                    <w:szCs w:val="16"/>
                    <w:highlight w:val="yellow"/>
                  </w:rPr>
                  <m:t>=1003</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2</m:t>
                    </m:r>
                  </m:sub>
                </m:sSub>
                <m:r>
                  <m:rPr>
                    <m:sty m:val="p"/>
                  </m:rPr>
                  <w:rPr>
                    <w:rFonts w:ascii="Cambria Math" w:eastAsia="SimSun" w:hAnsi="Cambria Math" w:cs="Arial"/>
                    <w:sz w:val="16"/>
                    <w:szCs w:val="16"/>
                    <w:highlight w:val="yellow"/>
                  </w:rPr>
                  <m:t>=1006</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3</m:t>
                    </m:r>
                  </m:sub>
                </m:sSub>
                <m:r>
                  <m:rPr>
                    <m:sty m:val="p"/>
                  </m:rPr>
                  <w:rPr>
                    <w:rFonts w:ascii="Cambria Math" w:eastAsia="SimSun" w:hAnsi="Cambria Math" w:cs="Arial"/>
                    <w:sz w:val="16"/>
                    <w:szCs w:val="16"/>
                    <w:highlight w:val="yellow"/>
                  </w:rPr>
                  <m:t>=1000</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4</m:t>
                    </m:r>
                  </m:sub>
                </m:sSub>
                <m:r>
                  <m:rPr>
                    <m:sty m:val="p"/>
                  </m:rPr>
                  <w:rPr>
                    <w:rFonts w:ascii="Cambria Math" w:eastAsia="SimSun" w:hAnsi="Cambria Math" w:cs="Arial"/>
                    <w:sz w:val="16"/>
                    <w:szCs w:val="16"/>
                    <w:highlight w:val="yellow"/>
                  </w:rPr>
                  <m:t>=1001</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5</m:t>
                    </m:r>
                  </m:sub>
                </m:sSub>
                <m:r>
                  <m:rPr>
                    <m:sty m:val="p"/>
                  </m:rPr>
                  <w:rPr>
                    <w:rFonts w:ascii="Cambria Math" w:eastAsia="SimSun" w:hAnsi="Cambria Math" w:cs="Arial"/>
                    <w:sz w:val="16"/>
                    <w:szCs w:val="16"/>
                    <w:highlight w:val="yellow"/>
                  </w:rPr>
                  <m:t>=1004</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6</m:t>
                    </m:r>
                  </m:sub>
                </m:sSub>
                <m:r>
                  <m:rPr>
                    <m:sty m:val="p"/>
                  </m:rPr>
                  <w:rPr>
                    <w:rFonts w:ascii="Cambria Math" w:eastAsia="SimSun" w:hAnsi="Cambria Math" w:cs="Arial"/>
                    <w:sz w:val="16"/>
                    <w:szCs w:val="16"/>
                    <w:highlight w:val="yellow"/>
                  </w:rPr>
                  <m:t>=1005</m:t>
                </m:r>
              </m:oMath>
            </m:oMathPara>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183"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0</m:t>
                    </m:r>
                  </m:sub>
                </m:sSub>
                <m:r>
                  <m:rPr>
                    <m:sty m:val="p"/>
                  </m:rPr>
                  <w:rPr>
                    <w:rFonts w:ascii="Cambria Math" w:eastAsia="SimSun" w:hAnsi="Cambria Math" w:cs="Arial"/>
                    <w:sz w:val="16"/>
                    <w:szCs w:val="16"/>
                    <w:highlight w:val="yellow"/>
                  </w:rPr>
                  <m:t>=1002</m:t>
                </m:r>
                <m:r>
                  <m:rPr>
                    <m:sty m:val="p"/>
                  </m:rPr>
                  <w:rPr>
                    <w:rFonts w:ascii="Cambria Math" w:eastAsia="SimSun" w:hAnsi="Cambria Math" w:cs="Arial"/>
                    <w:sz w:val="16"/>
                    <w:szCs w:val="16"/>
                    <w:highlight w:val="yellow"/>
                  </w:rPr>
                  <w:br/>
                </m:r>
              </m:oMath>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1</m:t>
                    </m:r>
                  </m:sub>
                </m:sSub>
                <m:r>
                  <m:rPr>
                    <m:sty m:val="p"/>
                  </m:rPr>
                  <w:rPr>
                    <w:rFonts w:ascii="Cambria Math" w:eastAsia="SimSun" w:hAnsi="Cambria Math" w:cs="Arial"/>
                    <w:sz w:val="16"/>
                    <w:szCs w:val="16"/>
                    <w:highlight w:val="yellow"/>
                  </w:rPr>
                  <m:t>=1003</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2</m:t>
                    </m:r>
                  </m:sub>
                </m:sSub>
                <m:r>
                  <m:rPr>
                    <m:sty m:val="p"/>
                  </m:rPr>
                  <w:rPr>
                    <w:rFonts w:ascii="Cambria Math" w:eastAsia="SimSun" w:hAnsi="Cambria Math" w:cs="Arial"/>
                    <w:sz w:val="16"/>
                    <w:szCs w:val="16"/>
                    <w:highlight w:val="yellow"/>
                  </w:rPr>
                  <m:t>=1006</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3</m:t>
                    </m:r>
                  </m:sub>
                </m:sSub>
                <m:r>
                  <m:rPr>
                    <m:sty m:val="p"/>
                  </m:rPr>
                  <w:rPr>
                    <w:rFonts w:ascii="Cambria Math" w:eastAsia="SimSun" w:hAnsi="Cambria Math" w:cs="Arial"/>
                    <w:sz w:val="16"/>
                    <w:szCs w:val="16"/>
                    <w:highlight w:val="yellow"/>
                  </w:rPr>
                  <m:t>=1007</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4</m:t>
                    </m:r>
                  </m:sub>
                </m:sSub>
                <m:r>
                  <m:rPr>
                    <m:sty m:val="p"/>
                  </m:rPr>
                  <w:rPr>
                    <w:rFonts w:ascii="Cambria Math" w:eastAsia="SimSun" w:hAnsi="Cambria Math" w:cs="Arial"/>
                    <w:sz w:val="16"/>
                    <w:szCs w:val="16"/>
                    <w:highlight w:val="yellow"/>
                  </w:rPr>
                  <m:t>=1000</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5</m:t>
                    </m:r>
                  </m:sub>
                </m:sSub>
                <m:r>
                  <m:rPr>
                    <m:sty m:val="p"/>
                  </m:rPr>
                  <w:rPr>
                    <w:rFonts w:ascii="Cambria Math" w:eastAsia="SimSun" w:hAnsi="Cambria Math" w:cs="Arial"/>
                    <w:sz w:val="16"/>
                    <w:szCs w:val="16"/>
                    <w:highlight w:val="yellow"/>
                  </w:rPr>
                  <m:t>=1001</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6</m:t>
                    </m:r>
                  </m:sub>
                </m:sSub>
                <m:r>
                  <m:rPr>
                    <m:sty m:val="p"/>
                  </m:rPr>
                  <w:rPr>
                    <w:rFonts w:ascii="Cambria Math" w:eastAsia="SimSun" w:hAnsi="Cambria Math" w:cs="Arial"/>
                    <w:sz w:val="16"/>
                    <w:szCs w:val="16"/>
                    <w:highlight w:val="yellow"/>
                  </w:rPr>
                  <m:t>=1004</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7</m:t>
                    </m:r>
                  </m:sub>
                </m:sSub>
                <m:r>
                  <m:rPr>
                    <m:sty m:val="p"/>
                  </m:rPr>
                  <w:rPr>
                    <w:rFonts w:ascii="Cambria Math" w:eastAsia="SimSun" w:hAnsi="Cambria Math" w:cs="Arial"/>
                    <w:sz w:val="16"/>
                    <w:szCs w:val="16"/>
                    <w:highlight w:val="yellow"/>
                  </w:rPr>
                  <m:t>=1005</m:t>
                </m:r>
              </m:oMath>
            </m:oMathPara>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4</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hint="eastAsia"/>
                <w:sz w:val="16"/>
                <w:szCs w:val="16"/>
              </w:rPr>
              <w:t>4-31</w:t>
            </w: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hint="eastAsia"/>
                <w:sz w:val="16"/>
                <w:szCs w:val="16"/>
              </w:rPr>
              <w:t>reserved</w:t>
            </w: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hint="eastAsia"/>
                <w:sz w:val="16"/>
                <w:szCs w:val="16"/>
              </w:rPr>
              <w:t>reserved</w:t>
            </w: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5</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=1002</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6</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=1003</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lastRenderedPageBreak/>
              <w:t>7</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r>
                  <m:rPr>
                    <m:sty m:val="p"/>
                  </m:rPr>
                  <w:rPr>
                    <w:rFonts w:ascii="Cambria Math" w:eastAsia="SimSun" w:hAnsi="Cambria Math" w:cs="Arial"/>
                    <w:sz w:val="16"/>
                    <w:szCs w:val="16"/>
                  </w:rPr>
                  <w:br/>
                </m:r>
              </m:oMath>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8</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=1002</m:t>
              </m:r>
            </m:oMath>
            <w:r w:rsidR="001913EA" w:rsidRPr="001913EA">
              <w:rPr>
                <w:rFonts w:ascii="Arial" w:eastAsia="SimSun" w:hAnsi="Arial" w:cs="Arial"/>
                <w:sz w:val="16"/>
                <w:szCs w:val="16"/>
              </w:rPr>
              <w:t xml:space="preserve"> </w:t>
            </w:r>
            <w:r w:rsidR="001913EA" w:rsidRPr="001913EA">
              <w:rPr>
                <w:rFonts w:ascii="Cambria Math" w:eastAsia="SimSun" w:hAnsi="Cambria Math" w:cs="Arial"/>
                <w:sz w:val="16"/>
                <w:szCs w:val="16"/>
              </w:rPr>
              <w:br/>
            </w: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=1003</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9</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w:r w:rsidR="001913EA" w:rsidRPr="001913EA">
              <w:rPr>
                <w:rFonts w:ascii="Arial" w:eastAsia="SimSun" w:hAnsi="Arial" w:cs="Arial"/>
                <w:sz w:val="16"/>
                <w:szCs w:val="16"/>
              </w:rPr>
              <w:t xml:space="preserve"> </w:t>
            </w:r>
            <w:r w:rsidR="001913EA" w:rsidRPr="001913EA">
              <w:rPr>
                <w:rFonts w:ascii="Cambria Math" w:eastAsia="SimSun" w:hAnsi="Cambria Math" w:cs="Arial"/>
                <w:sz w:val="16"/>
                <w:szCs w:val="16"/>
              </w:rPr>
              <w:br/>
            </w: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=1002</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10</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w:r w:rsidR="001913EA" w:rsidRPr="001913EA">
              <w:rPr>
                <w:rFonts w:ascii="Arial" w:eastAsia="SimSun" w:hAnsi="Arial" w:cs="Arial"/>
                <w:sz w:val="16"/>
                <w:szCs w:val="16"/>
              </w:rPr>
              <w:t xml:space="preserve"> </w:t>
            </w:r>
            <w:r w:rsidR="001913EA" w:rsidRPr="001913EA">
              <w:rPr>
                <w:rFonts w:ascii="Cambria Math" w:eastAsia="SimSun" w:hAnsi="Cambria Math" w:cs="Arial"/>
                <w:sz w:val="16"/>
                <w:szCs w:val="16"/>
              </w:rPr>
              <w:br/>
            </w: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=1002</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3</m:t>
                    </m:r>
                  </m:sub>
                </m:sSub>
                <m:r>
                  <m:rPr>
                    <m:sty m:val="p"/>
                  </m:rPr>
                  <w:rPr>
                    <w:rFonts w:ascii="Cambria Math" w:eastAsia="SimSun" w:hAnsi="Cambria Math" w:cs="Arial"/>
                    <w:sz w:val="16"/>
                    <w:szCs w:val="16"/>
                  </w:rPr>
                  <m:t>=1003</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11</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w:r w:rsidR="001913EA" w:rsidRPr="001913EA">
              <w:rPr>
                <w:rFonts w:ascii="Arial" w:eastAsia="SimSun" w:hAnsi="Arial" w:cs="Arial"/>
                <w:sz w:val="16"/>
                <w:szCs w:val="16"/>
              </w:rPr>
              <w:t xml:space="preserve"> </w:t>
            </w:r>
            <w:r w:rsidR="001913EA" w:rsidRPr="001913EA">
              <w:rPr>
                <w:rFonts w:ascii="Cambria Math" w:eastAsia="SimSun" w:hAnsi="Cambria Math" w:cs="Arial"/>
                <w:sz w:val="16"/>
                <w:szCs w:val="16"/>
              </w:rPr>
              <w:br/>
            </w: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=1002</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12</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13</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14</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=1002</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15</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=1003</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16</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=1004</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17</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=1005</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18</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=1006</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19</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=1007</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20</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21</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=1002</m:t>
              </m:r>
            </m:oMath>
            <w:r w:rsidR="001913EA" w:rsidRPr="001913EA">
              <w:rPr>
                <w:rFonts w:ascii="Arial" w:eastAsia="SimSun" w:hAnsi="Arial" w:cs="Arial"/>
                <w:sz w:val="16"/>
                <w:szCs w:val="16"/>
              </w:rPr>
              <w:t xml:space="preserve"> </w:t>
            </w:r>
            <w:r w:rsidR="001913EA" w:rsidRPr="001913EA">
              <w:rPr>
                <w:rFonts w:ascii="Cambria Math" w:eastAsia="SimSun" w:hAnsi="Cambria Math" w:cs="Arial"/>
                <w:sz w:val="16"/>
                <w:szCs w:val="16"/>
              </w:rPr>
              <w:br/>
            </w: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=1003</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22</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=1004</m:t>
              </m:r>
            </m:oMath>
            <w:r w:rsidR="001913EA" w:rsidRPr="001913EA">
              <w:rPr>
                <w:rFonts w:ascii="Arial" w:eastAsia="SimSun" w:hAnsi="Arial" w:cs="Arial"/>
                <w:sz w:val="16"/>
                <w:szCs w:val="16"/>
              </w:rPr>
              <w:t xml:space="preserve"> </w:t>
            </w:r>
            <w:r w:rsidR="001913EA" w:rsidRPr="001913EA">
              <w:rPr>
                <w:rFonts w:ascii="Cambria Math" w:eastAsia="SimSun" w:hAnsi="Cambria Math" w:cs="Arial"/>
                <w:sz w:val="16"/>
                <w:szCs w:val="16"/>
              </w:rPr>
              <w:br/>
            </w: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=1005</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tcBorders>
              <w:bottom w:val="single" w:sz="4" w:space="0" w:color="auto"/>
            </w:tcBorders>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23</w:t>
            </w:r>
          </w:p>
        </w:tc>
        <w:tc>
          <w:tcPr>
            <w:tcW w:w="1313" w:type="dxa"/>
            <w:tcBorders>
              <w:bottom w:val="single" w:sz="4" w:space="0" w:color="auto"/>
            </w:tcBorders>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tcBorders>
              <w:bottom w:val="single" w:sz="4" w:space="0" w:color="auto"/>
            </w:tcBorders>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=1006</m:t>
              </m:r>
            </m:oMath>
            <w:r w:rsidR="001913EA" w:rsidRPr="001913EA">
              <w:rPr>
                <w:rFonts w:ascii="Arial" w:eastAsia="SimSun" w:hAnsi="Arial" w:cs="Arial"/>
                <w:sz w:val="16"/>
                <w:szCs w:val="16"/>
              </w:rPr>
              <w:t xml:space="preserve"> </w:t>
            </w:r>
            <w:r w:rsidR="001913EA" w:rsidRPr="001913EA">
              <w:rPr>
                <w:rFonts w:ascii="Cambria Math" w:eastAsia="SimSun" w:hAnsi="Cambria Math" w:cs="Arial"/>
                <w:sz w:val="16"/>
                <w:szCs w:val="16"/>
              </w:rPr>
              <w:br/>
            </w: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=1007</m:t>
                </m:r>
              </m:oMath>
            </m:oMathPara>
          </w:p>
        </w:tc>
        <w:tc>
          <w:tcPr>
            <w:tcW w:w="1313" w:type="dxa"/>
            <w:tcBorders>
              <w:bottom w:val="single" w:sz="4" w:space="0" w:color="auto"/>
            </w:tcBorders>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24</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w:r w:rsidR="001913EA" w:rsidRPr="001913EA">
              <w:rPr>
                <w:rFonts w:ascii="Arial" w:eastAsia="SimSun" w:hAnsi="Arial" w:cs="Arial"/>
                <w:sz w:val="16"/>
                <w:szCs w:val="16"/>
              </w:rPr>
              <w:t xml:space="preserve"> </w:t>
            </w:r>
            <w:r w:rsidR="001913EA" w:rsidRPr="001913EA">
              <w:rPr>
                <w:rFonts w:ascii="Cambria Math" w:eastAsia="SimSun" w:hAnsi="Cambria Math" w:cs="Arial"/>
                <w:sz w:val="16"/>
                <w:szCs w:val="16"/>
              </w:rPr>
              <w:br/>
            </w: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=1004</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25</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=1002</m:t>
                </m:r>
                <m:r>
                  <m:rPr>
                    <m:sty m:val="p"/>
                  </m:rPr>
                  <w:rPr>
                    <w:rFonts w:ascii="Cambria Math" w:eastAsia="SimSun" w:hAnsi="Cambria Math" w:cs="Arial"/>
                    <w:sz w:val="16"/>
                    <w:szCs w:val="16"/>
                  </w:rPr>
                  <w:br/>
                </m:r>
              </m:oMath>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=1006</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26</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w:r w:rsidR="001913EA" w:rsidRPr="001913EA">
              <w:rPr>
                <w:rFonts w:ascii="Arial" w:eastAsia="SimSun" w:hAnsi="Arial" w:cs="Arial"/>
                <w:sz w:val="16"/>
                <w:szCs w:val="16"/>
              </w:rPr>
              <w:t xml:space="preserve"> </w:t>
            </w:r>
            <w:r w:rsidR="001913EA" w:rsidRPr="001913EA">
              <w:rPr>
                <w:rFonts w:ascii="Cambria Math" w:eastAsia="SimSun" w:hAnsi="Cambria Math" w:cs="Arial"/>
                <w:sz w:val="16"/>
                <w:szCs w:val="16"/>
              </w:rPr>
              <w:br/>
            </w: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=1004</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lastRenderedPageBreak/>
              <w:t>27</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=1002</m:t>
              </m:r>
            </m:oMath>
            <w:r w:rsidR="001913EA" w:rsidRPr="001913EA">
              <w:rPr>
                <w:rFonts w:ascii="Arial" w:eastAsia="SimSun" w:hAnsi="Arial" w:cs="Arial"/>
                <w:sz w:val="16"/>
                <w:szCs w:val="16"/>
              </w:rPr>
              <w:t xml:space="preserve"> </w:t>
            </w:r>
            <w:r w:rsidR="001913EA" w:rsidRPr="001913EA">
              <w:rPr>
                <w:rFonts w:ascii="Cambria Math" w:eastAsia="SimSun" w:hAnsi="Cambria Math" w:cs="Arial"/>
                <w:sz w:val="16"/>
                <w:szCs w:val="16"/>
              </w:rPr>
              <w:br/>
            </w: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=1003</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=1006</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28</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w:r w:rsidR="001913EA" w:rsidRPr="001913EA">
              <w:rPr>
                <w:rFonts w:ascii="Arial" w:eastAsia="SimSun" w:hAnsi="Arial" w:cs="Arial"/>
                <w:sz w:val="16"/>
                <w:szCs w:val="16"/>
              </w:rPr>
              <w:t xml:space="preserve"> </w:t>
            </w:r>
            <w:r w:rsidR="001913EA" w:rsidRPr="001913EA">
              <w:rPr>
                <w:rFonts w:ascii="Cambria Math" w:eastAsia="SimSun" w:hAnsi="Cambria Math" w:cs="Arial"/>
                <w:sz w:val="16"/>
                <w:szCs w:val="16"/>
              </w:rPr>
              <w:br/>
            </w: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=1004</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3</m:t>
                    </m:r>
                  </m:sub>
                </m:sSub>
                <m:r>
                  <m:rPr>
                    <m:sty m:val="p"/>
                  </m:rPr>
                  <w:rPr>
                    <w:rFonts w:ascii="Cambria Math" w:eastAsia="SimSun" w:hAnsi="Cambria Math" w:cs="Arial"/>
                    <w:sz w:val="16"/>
                    <w:szCs w:val="16"/>
                  </w:rPr>
                  <m:t>=1005</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29</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=1002</m:t>
              </m:r>
            </m:oMath>
            <w:r w:rsidR="001913EA" w:rsidRPr="001913EA">
              <w:rPr>
                <w:rFonts w:ascii="Arial" w:eastAsia="SimSun" w:hAnsi="Arial" w:cs="Arial"/>
                <w:sz w:val="16"/>
                <w:szCs w:val="16"/>
              </w:rPr>
              <w:t xml:space="preserve"> </w:t>
            </w:r>
            <w:r w:rsidR="001913EA" w:rsidRPr="001913EA">
              <w:rPr>
                <w:rFonts w:ascii="Cambria Math" w:eastAsia="SimSun" w:hAnsi="Cambria Math" w:cs="Arial"/>
                <w:sz w:val="16"/>
                <w:szCs w:val="16"/>
              </w:rPr>
              <w:br/>
            </w: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=1003</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=1006</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3</m:t>
                    </m:r>
                  </m:sub>
                </m:sSub>
                <m:r>
                  <m:rPr>
                    <m:sty m:val="p"/>
                  </m:rPr>
                  <w:rPr>
                    <w:rFonts w:ascii="Cambria Math" w:eastAsia="SimSun" w:hAnsi="Cambria Math" w:cs="Arial"/>
                    <w:sz w:val="16"/>
                    <w:szCs w:val="16"/>
                  </w:rPr>
                  <m:t>=1007</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bookmarkStart w:id="56" w:name="_Hlk503473692"/>
            <w:r w:rsidRPr="001913EA">
              <w:rPr>
                <w:rFonts w:ascii="Arial" w:eastAsia="SimSun" w:hAnsi="Arial" w:cs="Arial"/>
                <w:sz w:val="16"/>
                <w:szCs w:val="16"/>
              </w:rPr>
              <w:t>30</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w:r w:rsidR="001913EA" w:rsidRPr="001913EA">
              <w:rPr>
                <w:rFonts w:ascii="Arial" w:eastAsia="SimSun" w:hAnsi="Arial" w:cs="Arial"/>
                <w:sz w:val="16"/>
                <w:szCs w:val="16"/>
              </w:rPr>
              <w:t xml:space="preserve"> </w:t>
            </w:r>
            <w:r w:rsidR="001913EA" w:rsidRPr="001913EA">
              <w:rPr>
                <w:rFonts w:ascii="Cambria Math" w:eastAsia="SimSun" w:hAnsi="Cambria Math" w:cs="Arial"/>
                <w:sz w:val="16"/>
                <w:szCs w:val="16"/>
              </w:rPr>
              <w:br/>
            </w: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=1002</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=1004</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3</m:t>
                    </m:r>
                  </m:sub>
                </m:sSub>
                <m:r>
                  <m:rPr>
                    <m:sty m:val="p"/>
                  </m:rPr>
                  <w:rPr>
                    <w:rFonts w:ascii="Cambria Math" w:eastAsia="SimSun" w:hAnsi="Cambria Math" w:cs="Arial"/>
                    <w:sz w:val="16"/>
                    <w:szCs w:val="16"/>
                  </w:rPr>
                  <m:t>=1006</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bookmarkEnd w:id="56"/>
      <w:tr w:rsidR="001913EA" w:rsidRPr="001913EA" w:rsidTr="001913EA">
        <w:trPr>
          <w:trHeight w:val="199"/>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31</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Reserved</w:t>
            </w:r>
          </w:p>
        </w:tc>
        <w:tc>
          <w:tcPr>
            <w:tcW w:w="1272"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Reserved</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59"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bl>
    <w:p w:rsidR="001913EA" w:rsidRPr="001913EA" w:rsidRDefault="001913EA" w:rsidP="001913EA">
      <w:pPr>
        <w:spacing w:before="180" w:after="120"/>
        <w:rPr>
          <w:rFonts w:eastAsia="SimSun"/>
          <w:lang w:val="en-US" w:eastAsia="zh-CN"/>
        </w:rPr>
      </w:pPr>
    </w:p>
    <w:p w:rsidR="001913EA" w:rsidRPr="001913EA" w:rsidRDefault="001913EA" w:rsidP="001913EA">
      <w:pPr>
        <w:keepNext/>
        <w:tabs>
          <w:tab w:val="left" w:pos="-806"/>
        </w:tabs>
        <w:spacing w:before="240" w:after="60"/>
        <w:ind w:left="567"/>
        <w:jc w:val="center"/>
        <w:outlineLvl w:val="1"/>
        <w:rPr>
          <w:rFonts w:ascii="Arial" w:eastAsia="ＭＳ 明朝" w:hAnsi="Arial"/>
          <w:b/>
          <w:lang w:val="en-US"/>
        </w:rPr>
      </w:pPr>
      <w:r w:rsidRPr="001913EA">
        <w:rPr>
          <w:rFonts w:ascii="Arial" w:eastAsia="ＭＳ 明朝" w:hAnsi="Arial"/>
          <w:b/>
          <w:lang w:val="en-US"/>
        </w:rPr>
        <w:lastRenderedPageBreak/>
        <w:t>Table 4. Antenna port(s), DL-DMRS-config-type=2</w:t>
      </w:r>
      <w:r w:rsidRPr="001913EA">
        <w:rPr>
          <w:rFonts w:ascii="Arial" w:eastAsia="SimSun" w:hAnsi="Arial" w:hint="eastAsia"/>
          <w:b/>
          <w:lang w:val="en-US" w:eastAsia="zh-CN"/>
        </w:rPr>
        <w:t>,</w:t>
      </w:r>
      <w:r w:rsidRPr="001913EA">
        <w:rPr>
          <w:rFonts w:ascii="Arial" w:eastAsia="SimSun" w:hAnsi="Arial"/>
          <w:b/>
          <w:lang w:val="en-US" w:eastAsia="zh-CN"/>
        </w:rPr>
        <w:t xml:space="preserve"> </w:t>
      </w:r>
      <w:r w:rsidRPr="001913EA">
        <w:rPr>
          <w:rFonts w:ascii="Arial" w:eastAsia="ＭＳ 明朝" w:hAnsi="Arial"/>
          <w:b/>
          <w:lang w:val="en-US"/>
        </w:rPr>
        <w:t>DL-DMRS-max-len</w:t>
      </w:r>
      <w:r w:rsidRPr="001913EA">
        <w:rPr>
          <w:rFonts w:ascii="Arial" w:eastAsia="ＭＳ 明朝" w:hAnsi="Arial" w:hint="eastAsia"/>
          <w:b/>
          <w:lang w:val="en-US"/>
        </w:rPr>
        <w:t>=</w:t>
      </w:r>
      <w:r w:rsidRPr="001913EA">
        <w:rPr>
          <w:rFonts w:ascii="Arial" w:eastAsia="ＭＳ 明朝" w:hAnsi="Arial"/>
          <w:b/>
          <w:lang w:val="en-US"/>
        </w:rPr>
        <w:t>2</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313"/>
        <w:gridCol w:w="1272"/>
        <w:gridCol w:w="1313"/>
        <w:gridCol w:w="964"/>
        <w:gridCol w:w="1221"/>
        <w:gridCol w:w="1183"/>
        <w:gridCol w:w="1221"/>
      </w:tblGrid>
      <w:tr w:rsidR="001913EA" w:rsidRPr="001913EA" w:rsidTr="001913EA">
        <w:trPr>
          <w:trHeight w:val="213"/>
          <w:jc w:val="center"/>
        </w:trPr>
        <w:tc>
          <w:tcPr>
            <w:tcW w:w="4878" w:type="dxa"/>
            <w:gridSpan w:val="4"/>
            <w:shd w:val="clear" w:color="auto" w:fill="DDD9C3"/>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hint="eastAsia"/>
                <w:b/>
                <w:sz w:val="16"/>
                <w:szCs w:val="16"/>
              </w:rPr>
              <w:lastRenderedPageBreak/>
              <w:t>One Codeword:</w:t>
            </w:r>
          </w:p>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b/>
                <w:sz w:val="16"/>
                <w:szCs w:val="16"/>
              </w:rPr>
              <w:t>Codeword 0 enabled,</w:t>
            </w:r>
          </w:p>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b/>
                <w:sz w:val="16"/>
                <w:szCs w:val="16"/>
              </w:rPr>
              <w:t>Codeword 1 disabled</w:t>
            </w:r>
          </w:p>
        </w:tc>
        <w:tc>
          <w:tcPr>
            <w:tcW w:w="4589" w:type="dxa"/>
            <w:gridSpan w:val="4"/>
            <w:shd w:val="clear" w:color="auto" w:fill="DDD9C3"/>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hint="eastAsia"/>
                <w:b/>
                <w:sz w:val="16"/>
                <w:szCs w:val="16"/>
              </w:rPr>
              <w:t>Two Codewords:</w:t>
            </w:r>
          </w:p>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b/>
                <w:sz w:val="16"/>
                <w:szCs w:val="16"/>
              </w:rPr>
              <w:t>Codeword 0 enabled,</w:t>
            </w:r>
          </w:p>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b/>
                <w:sz w:val="16"/>
                <w:szCs w:val="16"/>
              </w:rPr>
              <w:t>Codeword 1 enabled</w:t>
            </w:r>
          </w:p>
        </w:tc>
      </w:tr>
      <w:tr w:rsidR="001913EA" w:rsidRPr="001913EA" w:rsidTr="001913EA">
        <w:trPr>
          <w:trHeight w:val="213"/>
          <w:jc w:val="center"/>
        </w:trPr>
        <w:tc>
          <w:tcPr>
            <w:tcW w:w="980" w:type="dxa"/>
            <w:shd w:val="clear" w:color="auto" w:fill="DDD9C3"/>
            <w:vAlign w:val="center"/>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b/>
                <w:sz w:val="16"/>
                <w:szCs w:val="16"/>
              </w:rPr>
              <w:t>Value</w:t>
            </w:r>
          </w:p>
        </w:tc>
        <w:tc>
          <w:tcPr>
            <w:tcW w:w="1313" w:type="dxa"/>
            <w:shd w:val="clear" w:color="auto" w:fill="DDD9C3"/>
            <w:vAlign w:val="center"/>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b/>
                <w:sz w:val="16"/>
                <w:szCs w:val="16"/>
              </w:rPr>
              <w:t xml:space="preserve">Number of </w:t>
            </w:r>
            <w:r w:rsidRPr="001913EA">
              <w:rPr>
                <w:rFonts w:ascii="Arial" w:eastAsia="SimSun" w:hAnsi="Arial" w:cs="Arial" w:hint="eastAsia"/>
                <w:b/>
                <w:sz w:val="16"/>
                <w:szCs w:val="16"/>
              </w:rPr>
              <w:t xml:space="preserve">DMRS </w:t>
            </w:r>
            <w:r w:rsidRPr="001913EA">
              <w:rPr>
                <w:rFonts w:ascii="Arial" w:eastAsia="SimSun" w:hAnsi="Arial" w:cs="Arial"/>
                <w:b/>
                <w:sz w:val="16"/>
                <w:szCs w:val="16"/>
              </w:rPr>
              <w:t xml:space="preserve">CDM group(s) </w:t>
            </w:r>
            <w:r w:rsidRPr="001913EA">
              <w:rPr>
                <w:rFonts w:ascii="Arial" w:eastAsia="SimSun" w:hAnsi="Arial" w:cs="Arial" w:hint="eastAsia"/>
                <w:b/>
                <w:sz w:val="16"/>
                <w:szCs w:val="16"/>
              </w:rPr>
              <w:t>without data</w:t>
            </w:r>
          </w:p>
        </w:tc>
        <w:tc>
          <w:tcPr>
            <w:tcW w:w="1272" w:type="dxa"/>
            <w:shd w:val="clear" w:color="auto" w:fill="DDD9C3"/>
            <w:vAlign w:val="center"/>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hint="eastAsia"/>
                <w:b/>
                <w:sz w:val="16"/>
                <w:szCs w:val="16"/>
              </w:rPr>
              <w:t>{</w:t>
            </w:r>
            <w:r w:rsidRPr="001913EA">
              <w:rPr>
                <w:rFonts w:ascii="Arial" w:eastAsia="SimSun" w:hAnsi="Arial" w:cs="Arial" w:hint="eastAsia"/>
                <w:b/>
                <w:i/>
                <w:sz w:val="16"/>
                <w:szCs w:val="16"/>
              </w:rPr>
              <w:t>P</w:t>
            </w:r>
            <w:r w:rsidRPr="001913EA">
              <w:rPr>
                <w:rFonts w:ascii="Arial" w:eastAsia="SimSun" w:hAnsi="Arial" w:cs="Arial"/>
                <w:b/>
                <w:i/>
                <w:sz w:val="16"/>
                <w:szCs w:val="16"/>
                <w:vertAlign w:val="subscript"/>
              </w:rPr>
              <w:t>0</w:t>
            </w:r>
            <w:r w:rsidRPr="001913EA">
              <w:rPr>
                <w:rFonts w:ascii="Arial" w:eastAsia="SimSun" w:hAnsi="Arial" w:cs="Arial"/>
                <w:b/>
                <w:i/>
                <w:sz w:val="16"/>
                <w:szCs w:val="16"/>
              </w:rPr>
              <w:t>,…</w:t>
            </w:r>
            <w:r w:rsidRPr="001913EA">
              <w:rPr>
                <w:rFonts w:ascii="Arial" w:eastAsia="SimSun" w:hAnsi="Arial" w:cs="Arial" w:hint="eastAsia"/>
                <w:b/>
                <w:i/>
                <w:sz w:val="16"/>
                <w:szCs w:val="16"/>
                <w:lang w:eastAsia="zh-CN"/>
              </w:rPr>
              <w:t>,</w:t>
            </w:r>
            <w:r w:rsidRPr="001913EA">
              <w:rPr>
                <w:rFonts w:ascii="Arial" w:eastAsia="SimSun" w:hAnsi="Arial" w:cs="Arial" w:hint="eastAsia"/>
                <w:b/>
                <w:i/>
                <w:sz w:val="16"/>
                <w:szCs w:val="16"/>
              </w:rPr>
              <w:t>P</w:t>
            </w:r>
            <w:r w:rsidRPr="001913EA">
              <w:rPr>
                <w:rFonts w:ascii="Arial" w:eastAsia="SimSun" w:hAnsi="Arial" w:cs="Arial" w:hint="eastAsia"/>
                <w:b/>
                <w:i/>
                <w:sz w:val="16"/>
                <w:szCs w:val="16"/>
                <w:vertAlign w:val="subscript"/>
              </w:rPr>
              <w:t>v</w:t>
            </w:r>
            <w:r w:rsidRPr="001913EA">
              <w:rPr>
                <w:rFonts w:ascii="Arial" w:eastAsia="SimSun" w:hAnsi="Arial" w:cs="Arial"/>
                <w:b/>
                <w:i/>
                <w:sz w:val="16"/>
                <w:szCs w:val="16"/>
                <w:vertAlign w:val="subscript"/>
              </w:rPr>
              <w:t>-1</w:t>
            </w:r>
            <w:r w:rsidRPr="001913EA">
              <w:rPr>
                <w:rFonts w:ascii="Arial" w:eastAsia="SimSun" w:hAnsi="Arial" w:cs="Arial" w:hint="eastAsia"/>
                <w:b/>
                <w:sz w:val="16"/>
                <w:szCs w:val="16"/>
              </w:rPr>
              <w:t>}</w:t>
            </w:r>
          </w:p>
        </w:tc>
        <w:tc>
          <w:tcPr>
            <w:tcW w:w="1313" w:type="dxa"/>
            <w:shd w:val="clear" w:color="auto" w:fill="DDD9C3"/>
            <w:vAlign w:val="center"/>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hint="eastAsia"/>
                <w:b/>
                <w:sz w:val="16"/>
                <w:szCs w:val="16"/>
              </w:rPr>
              <w:t>Number of f</w:t>
            </w:r>
            <w:r w:rsidRPr="001913EA">
              <w:rPr>
                <w:rFonts w:ascii="Arial" w:eastAsia="SimSun" w:hAnsi="Arial" w:cs="Arial"/>
                <w:b/>
                <w:sz w:val="16"/>
                <w:szCs w:val="16"/>
              </w:rPr>
              <w:t>ront-load symbol</w:t>
            </w:r>
            <w:r w:rsidRPr="001913EA">
              <w:rPr>
                <w:rFonts w:ascii="Arial" w:eastAsia="SimSun" w:hAnsi="Arial" w:cs="Arial" w:hint="eastAsia"/>
                <w:b/>
                <w:sz w:val="16"/>
                <w:szCs w:val="16"/>
              </w:rPr>
              <w:t>s</w:t>
            </w:r>
          </w:p>
        </w:tc>
        <w:tc>
          <w:tcPr>
            <w:tcW w:w="964" w:type="dxa"/>
            <w:shd w:val="clear" w:color="auto" w:fill="DDD9C3"/>
            <w:vAlign w:val="center"/>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b/>
                <w:sz w:val="16"/>
                <w:szCs w:val="16"/>
              </w:rPr>
              <w:t>Value</w:t>
            </w:r>
          </w:p>
        </w:tc>
        <w:tc>
          <w:tcPr>
            <w:tcW w:w="1221" w:type="dxa"/>
            <w:shd w:val="clear" w:color="auto" w:fill="DDD9C3"/>
            <w:vAlign w:val="center"/>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b/>
                <w:sz w:val="16"/>
                <w:szCs w:val="16"/>
              </w:rPr>
              <w:t xml:space="preserve">Number of </w:t>
            </w:r>
            <w:r w:rsidRPr="001913EA">
              <w:rPr>
                <w:rFonts w:ascii="Arial" w:eastAsia="SimSun" w:hAnsi="Arial" w:cs="Arial" w:hint="eastAsia"/>
                <w:b/>
                <w:sz w:val="16"/>
                <w:szCs w:val="16"/>
              </w:rPr>
              <w:t xml:space="preserve">DMRS </w:t>
            </w:r>
            <w:r w:rsidRPr="001913EA">
              <w:rPr>
                <w:rFonts w:ascii="Arial" w:eastAsia="SimSun" w:hAnsi="Arial" w:cs="Arial"/>
                <w:b/>
                <w:sz w:val="16"/>
                <w:szCs w:val="16"/>
              </w:rPr>
              <w:t xml:space="preserve">CDM group(s) </w:t>
            </w:r>
            <w:r w:rsidRPr="001913EA">
              <w:rPr>
                <w:rFonts w:ascii="Arial" w:eastAsia="SimSun" w:hAnsi="Arial" w:cs="Arial" w:hint="eastAsia"/>
                <w:b/>
                <w:sz w:val="16"/>
                <w:szCs w:val="16"/>
              </w:rPr>
              <w:t>without data</w:t>
            </w:r>
          </w:p>
        </w:tc>
        <w:tc>
          <w:tcPr>
            <w:tcW w:w="1183" w:type="dxa"/>
            <w:shd w:val="clear" w:color="auto" w:fill="DDD9C3"/>
            <w:vAlign w:val="center"/>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hint="eastAsia"/>
                <w:b/>
                <w:sz w:val="16"/>
                <w:szCs w:val="16"/>
              </w:rPr>
              <w:t>{</w:t>
            </w:r>
            <w:r w:rsidRPr="001913EA">
              <w:rPr>
                <w:rFonts w:ascii="Arial" w:eastAsia="SimSun" w:hAnsi="Arial" w:cs="Arial" w:hint="eastAsia"/>
                <w:b/>
                <w:i/>
                <w:sz w:val="16"/>
                <w:szCs w:val="16"/>
              </w:rPr>
              <w:t>P</w:t>
            </w:r>
            <w:r w:rsidRPr="001913EA">
              <w:rPr>
                <w:rFonts w:ascii="Arial" w:eastAsia="SimSun" w:hAnsi="Arial" w:cs="Arial"/>
                <w:b/>
                <w:i/>
                <w:sz w:val="16"/>
                <w:szCs w:val="16"/>
                <w:vertAlign w:val="subscript"/>
              </w:rPr>
              <w:t>0</w:t>
            </w:r>
            <w:r w:rsidRPr="001913EA">
              <w:rPr>
                <w:rFonts w:ascii="Arial" w:eastAsia="SimSun" w:hAnsi="Arial" w:cs="Arial"/>
                <w:b/>
                <w:i/>
                <w:sz w:val="16"/>
                <w:szCs w:val="16"/>
              </w:rPr>
              <w:t>,…</w:t>
            </w:r>
            <w:r w:rsidRPr="001913EA">
              <w:rPr>
                <w:rFonts w:ascii="Arial" w:eastAsia="SimSun" w:hAnsi="Arial" w:cs="Arial" w:hint="eastAsia"/>
                <w:b/>
                <w:i/>
                <w:sz w:val="16"/>
                <w:szCs w:val="16"/>
                <w:lang w:eastAsia="zh-CN"/>
              </w:rPr>
              <w:t>,</w:t>
            </w:r>
            <w:r w:rsidRPr="001913EA">
              <w:rPr>
                <w:rFonts w:ascii="Arial" w:eastAsia="SimSun" w:hAnsi="Arial" w:cs="Arial" w:hint="eastAsia"/>
                <w:b/>
                <w:i/>
                <w:sz w:val="16"/>
                <w:szCs w:val="16"/>
              </w:rPr>
              <w:t>P</w:t>
            </w:r>
            <w:r w:rsidRPr="001913EA">
              <w:rPr>
                <w:rFonts w:ascii="Arial" w:eastAsia="SimSun" w:hAnsi="Arial" w:cs="Arial" w:hint="eastAsia"/>
                <w:b/>
                <w:i/>
                <w:sz w:val="16"/>
                <w:szCs w:val="16"/>
                <w:vertAlign w:val="subscript"/>
              </w:rPr>
              <w:t>v</w:t>
            </w:r>
            <w:r w:rsidRPr="001913EA">
              <w:rPr>
                <w:rFonts w:ascii="Arial" w:eastAsia="SimSun" w:hAnsi="Arial" w:cs="Arial"/>
                <w:b/>
                <w:i/>
                <w:sz w:val="16"/>
                <w:szCs w:val="16"/>
                <w:vertAlign w:val="subscript"/>
              </w:rPr>
              <w:t>-1</w:t>
            </w:r>
            <w:r w:rsidRPr="001913EA">
              <w:rPr>
                <w:rFonts w:ascii="Arial" w:eastAsia="SimSun" w:hAnsi="Arial" w:cs="Arial" w:hint="eastAsia"/>
                <w:b/>
                <w:sz w:val="16"/>
                <w:szCs w:val="16"/>
              </w:rPr>
              <w:t>}</w:t>
            </w:r>
          </w:p>
        </w:tc>
        <w:tc>
          <w:tcPr>
            <w:tcW w:w="1221" w:type="dxa"/>
            <w:shd w:val="clear" w:color="auto" w:fill="DDD9C3"/>
            <w:vAlign w:val="center"/>
          </w:tcPr>
          <w:p w:rsidR="001913EA" w:rsidRPr="001913EA" w:rsidRDefault="001913EA" w:rsidP="001913EA">
            <w:pPr>
              <w:keepNext/>
              <w:keepLines/>
              <w:spacing w:after="0"/>
              <w:jc w:val="center"/>
              <w:rPr>
                <w:rFonts w:ascii="Arial" w:eastAsia="SimSun" w:hAnsi="Arial" w:cs="Arial"/>
                <w:b/>
                <w:sz w:val="16"/>
                <w:szCs w:val="16"/>
              </w:rPr>
            </w:pPr>
            <w:r w:rsidRPr="001913EA">
              <w:rPr>
                <w:rFonts w:ascii="Arial" w:eastAsia="SimSun" w:hAnsi="Arial" w:cs="Arial" w:hint="eastAsia"/>
                <w:b/>
                <w:sz w:val="16"/>
                <w:szCs w:val="16"/>
              </w:rPr>
              <w:t>Number of f</w:t>
            </w:r>
            <w:r w:rsidRPr="001913EA">
              <w:rPr>
                <w:rFonts w:ascii="Arial" w:eastAsia="SimSun" w:hAnsi="Arial" w:cs="Arial"/>
                <w:b/>
                <w:sz w:val="16"/>
                <w:szCs w:val="16"/>
              </w:rPr>
              <w:t>ront-load symbol</w:t>
            </w:r>
            <w:r w:rsidRPr="001913EA">
              <w:rPr>
                <w:rFonts w:ascii="Arial" w:eastAsia="SimSun" w:hAnsi="Arial" w:cs="Arial" w:hint="eastAsia"/>
                <w:b/>
                <w:sz w:val="16"/>
                <w:szCs w:val="16"/>
              </w:rPr>
              <w:t>s</w:t>
            </w: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0</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0</w:t>
            </w: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183"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=1002</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3</m:t>
                    </m:r>
                  </m:sub>
                </m:sSub>
                <m:r>
                  <m:rPr>
                    <m:sty m:val="p"/>
                  </m:rPr>
                  <w:rPr>
                    <w:rFonts w:ascii="Cambria Math" w:eastAsia="SimSun" w:hAnsi="Cambria Math" w:cs="Arial"/>
                    <w:sz w:val="16"/>
                    <w:szCs w:val="16"/>
                  </w:rPr>
                  <m:t>=1003</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4</m:t>
                    </m:r>
                  </m:sub>
                </m:sSub>
                <m:r>
                  <m:rPr>
                    <m:sty m:val="p"/>
                  </m:rPr>
                  <w:rPr>
                    <w:rFonts w:ascii="Cambria Math" w:eastAsia="SimSun" w:hAnsi="Cambria Math" w:cs="Arial"/>
                    <w:sz w:val="16"/>
                    <w:szCs w:val="16"/>
                  </w:rPr>
                  <m:t>=1004</m:t>
                </m:r>
              </m:oMath>
            </m:oMathPara>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183" w:type="dxa"/>
            <w:shd w:val="clear" w:color="auto" w:fill="auto"/>
            <w:vAlign w:val="center"/>
          </w:tcPr>
          <w:p w:rsidR="001913EA" w:rsidRPr="001913EA" w:rsidRDefault="00EA09DC" w:rsidP="001913EA">
            <w:pPr>
              <w:keepNext/>
              <w:keepLines/>
              <w:spacing w:after="0"/>
              <w:jc w:val="center"/>
              <w:rPr>
                <w:rFonts w:ascii="Cambria Math" w:eastAsia="SimSun" w:hAnsi="Cambria Math" w:cs="Arial" w:hint="eastAsia"/>
                <w:sz w:val="16"/>
                <w:szCs w:val="16"/>
                <w:oMath/>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p w:rsidR="001913EA" w:rsidRPr="001913EA" w:rsidRDefault="00EA09DC" w:rsidP="001913EA">
            <w:pPr>
              <w:keepNext/>
              <w:keepLines/>
              <w:spacing w:after="0"/>
              <w:jc w:val="center"/>
              <w:rPr>
                <w:rFonts w:ascii="Cambria Math" w:eastAsia="SimSun" w:hAnsi="Cambria Math" w:cs="Arial" w:hint="eastAsia"/>
                <w:sz w:val="16"/>
                <w:szCs w:val="16"/>
                <w:oMath/>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p w:rsidR="001913EA" w:rsidRPr="001913EA" w:rsidRDefault="00EA09DC" w:rsidP="001913EA">
            <w:pPr>
              <w:keepNext/>
              <w:keepLines/>
              <w:spacing w:after="0"/>
              <w:jc w:val="center"/>
              <w:rPr>
                <w:rFonts w:ascii="Cambria Math" w:eastAsia="SimSun" w:hAnsi="Cambria Math" w:cs="Arial" w:hint="eastAsia"/>
                <w:sz w:val="16"/>
                <w:szCs w:val="16"/>
                <w:oMath/>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=1002</m:t>
                </m:r>
              </m:oMath>
            </m:oMathPara>
          </w:p>
          <w:p w:rsidR="001913EA" w:rsidRPr="001913EA" w:rsidRDefault="00EA09DC" w:rsidP="001913EA">
            <w:pPr>
              <w:keepNext/>
              <w:keepLines/>
              <w:spacing w:after="0"/>
              <w:jc w:val="center"/>
              <w:rPr>
                <w:rFonts w:ascii="Cambria Math" w:eastAsia="SimSun" w:hAnsi="Cambria Math" w:cs="Arial" w:hint="eastAsia"/>
                <w:sz w:val="16"/>
                <w:szCs w:val="16"/>
                <w:oMath/>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3</m:t>
                    </m:r>
                  </m:sub>
                </m:sSub>
                <m:r>
                  <m:rPr>
                    <m:sty m:val="p"/>
                  </m:rPr>
                  <w:rPr>
                    <w:rFonts w:ascii="Cambria Math" w:eastAsia="SimSun" w:hAnsi="Cambria Math" w:cs="Arial"/>
                    <w:sz w:val="16"/>
                    <w:szCs w:val="16"/>
                  </w:rPr>
                  <m:t>=1003</m:t>
                </m:r>
              </m:oMath>
            </m:oMathPara>
          </w:p>
          <w:p w:rsidR="001913EA" w:rsidRPr="001913EA" w:rsidRDefault="00EA09DC" w:rsidP="001913EA">
            <w:pPr>
              <w:keepNext/>
              <w:keepLines/>
              <w:spacing w:after="0"/>
              <w:jc w:val="center"/>
              <w:rPr>
                <w:rFonts w:ascii="Cambria Math" w:eastAsia="SimSun" w:hAnsi="Cambria Math" w:cs="Arial" w:hint="eastAsia"/>
                <w:sz w:val="16"/>
                <w:szCs w:val="16"/>
                <w:oMath/>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4</m:t>
                    </m:r>
                  </m:sub>
                </m:sSub>
                <m:r>
                  <m:rPr>
                    <m:sty m:val="p"/>
                  </m:rPr>
                  <w:rPr>
                    <w:rFonts w:ascii="Cambria Math" w:eastAsia="SimSun" w:hAnsi="Cambria Math" w:cs="Arial"/>
                    <w:sz w:val="16"/>
                    <w:szCs w:val="16"/>
                  </w:rPr>
                  <m:t>=1004</m:t>
                </m:r>
              </m:oMath>
            </m:oMathPara>
          </w:p>
          <w:p w:rsidR="001913EA" w:rsidRPr="001913EA" w:rsidRDefault="00EA09DC" w:rsidP="001913EA">
            <w:pPr>
              <w:keepNext/>
              <w:keepLines/>
              <w:spacing w:after="0"/>
              <w:jc w:val="center"/>
              <w:rPr>
                <w:rFonts w:ascii="Cambria Math" w:eastAsia="SimSun" w:hAnsi="Cambria Math" w:cs="Arial" w:hint="eastAsia"/>
                <w:sz w:val="16"/>
                <w:szCs w:val="16"/>
                <w:oMath/>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4</m:t>
                    </m:r>
                  </m:sub>
                </m:sSub>
                <m:r>
                  <m:rPr>
                    <m:sty m:val="p"/>
                  </m:rPr>
                  <w:rPr>
                    <w:rFonts w:ascii="Cambria Math" w:eastAsia="SimSun" w:hAnsi="Cambria Math" w:cs="Arial"/>
                    <w:sz w:val="16"/>
                    <w:szCs w:val="16"/>
                  </w:rPr>
                  <m:t>=1005</m:t>
                </m:r>
              </m:oMath>
            </m:oMathPara>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hint="eastAsia"/>
                <w:sz w:val="16"/>
                <w:szCs w:val="16"/>
              </w:rPr>
              <w:t>2</w:t>
            </w: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183"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0</m:t>
                    </m:r>
                  </m:sub>
                </m:sSub>
                <m:r>
                  <m:rPr>
                    <m:sty m:val="p"/>
                  </m:rPr>
                  <w:rPr>
                    <w:rFonts w:ascii="Cambria Math" w:eastAsia="SimSun" w:hAnsi="Cambria Math" w:cs="Arial"/>
                    <w:sz w:val="16"/>
                    <w:szCs w:val="16"/>
                    <w:highlight w:val="yellow"/>
                  </w:rPr>
                  <m:t>=1002</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1</m:t>
                    </m:r>
                  </m:sub>
                </m:sSub>
                <m:r>
                  <m:rPr>
                    <m:sty m:val="p"/>
                  </m:rPr>
                  <w:rPr>
                    <w:rFonts w:ascii="Cambria Math" w:eastAsia="SimSun" w:hAnsi="Cambria Math" w:cs="Arial"/>
                    <w:sz w:val="16"/>
                    <w:szCs w:val="16"/>
                    <w:highlight w:val="yellow"/>
                  </w:rPr>
                  <m:t>=1003</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2</m:t>
                    </m:r>
                  </m:sub>
                </m:sSub>
                <m:r>
                  <m:rPr>
                    <m:sty m:val="p"/>
                  </m:rPr>
                  <w:rPr>
                    <w:rFonts w:ascii="Cambria Math" w:eastAsia="SimSun" w:hAnsi="Cambria Math" w:cs="Arial"/>
                    <w:sz w:val="16"/>
                    <w:szCs w:val="16"/>
                    <w:highlight w:val="yellow"/>
                  </w:rPr>
                  <m:t>=1000</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3</m:t>
                    </m:r>
                  </m:sub>
                </m:sSub>
                <m:r>
                  <m:rPr>
                    <m:sty m:val="p"/>
                  </m:rPr>
                  <w:rPr>
                    <w:rFonts w:ascii="Cambria Math" w:eastAsia="SimSun" w:hAnsi="Cambria Math" w:cs="Arial"/>
                    <w:sz w:val="16"/>
                    <w:szCs w:val="16"/>
                    <w:highlight w:val="yellow"/>
                  </w:rPr>
                  <m:t>=1001</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4</m:t>
                    </m:r>
                  </m:sub>
                </m:sSub>
                <m:r>
                  <m:rPr>
                    <m:sty m:val="p"/>
                  </m:rPr>
                  <w:rPr>
                    <w:rFonts w:ascii="Cambria Math" w:eastAsia="SimSun" w:hAnsi="Cambria Math" w:cs="Arial"/>
                    <w:sz w:val="16"/>
                    <w:szCs w:val="16"/>
                    <w:highlight w:val="yellow"/>
                  </w:rPr>
                  <m:t>=1006</m:t>
                </m:r>
              </m:oMath>
            </m:oMathPara>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hint="eastAsia"/>
                <w:sz w:val="16"/>
                <w:szCs w:val="16"/>
              </w:rPr>
              <w:t>3</w:t>
            </w: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183"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0</m:t>
                    </m:r>
                  </m:sub>
                </m:sSub>
                <m:r>
                  <m:rPr>
                    <m:sty m:val="p"/>
                  </m:rPr>
                  <w:rPr>
                    <w:rFonts w:ascii="Cambria Math" w:eastAsia="SimSun" w:hAnsi="Cambria Math" w:cs="Arial"/>
                    <w:sz w:val="16"/>
                    <w:szCs w:val="16"/>
                    <w:highlight w:val="yellow"/>
                  </w:rPr>
                  <m:t>=1002</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1</m:t>
                    </m:r>
                  </m:sub>
                </m:sSub>
                <m:r>
                  <m:rPr>
                    <m:sty m:val="p"/>
                  </m:rPr>
                  <w:rPr>
                    <w:rFonts w:ascii="Cambria Math" w:eastAsia="SimSun" w:hAnsi="Cambria Math" w:cs="Arial"/>
                    <w:sz w:val="16"/>
                    <w:szCs w:val="16"/>
                    <w:highlight w:val="yellow"/>
                  </w:rPr>
                  <m:t>=1003</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2</m:t>
                    </m:r>
                  </m:sub>
                </m:sSub>
                <m:r>
                  <m:rPr>
                    <m:sty m:val="p"/>
                  </m:rPr>
                  <w:rPr>
                    <w:rFonts w:ascii="Cambria Math" w:eastAsia="SimSun" w:hAnsi="Cambria Math" w:cs="Arial"/>
                    <w:sz w:val="16"/>
                    <w:szCs w:val="16"/>
                    <w:highlight w:val="yellow"/>
                  </w:rPr>
                  <m:t>=1008</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3</m:t>
                    </m:r>
                  </m:sub>
                </m:sSub>
                <m:r>
                  <m:rPr>
                    <m:sty m:val="p"/>
                  </m:rPr>
                  <w:rPr>
                    <w:rFonts w:ascii="Cambria Math" w:eastAsia="SimSun" w:hAnsi="Cambria Math" w:cs="Arial"/>
                    <w:sz w:val="16"/>
                    <w:szCs w:val="16"/>
                    <w:highlight w:val="yellow"/>
                  </w:rPr>
                  <m:t>=1000</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4</m:t>
                    </m:r>
                  </m:sub>
                </m:sSub>
                <m:r>
                  <m:rPr>
                    <m:sty m:val="p"/>
                  </m:rPr>
                  <w:rPr>
                    <w:rFonts w:ascii="Cambria Math" w:eastAsia="SimSun" w:hAnsi="Cambria Math" w:cs="Arial"/>
                    <w:sz w:val="16"/>
                    <w:szCs w:val="16"/>
                    <w:highlight w:val="yellow"/>
                  </w:rPr>
                  <m:t>=1001</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5</m:t>
                    </m:r>
                  </m:sub>
                </m:sSub>
                <m:r>
                  <m:rPr>
                    <m:sty m:val="p"/>
                  </m:rPr>
                  <w:rPr>
                    <w:rFonts w:ascii="Cambria Math" w:eastAsia="SimSun" w:hAnsi="Cambria Math" w:cs="Arial"/>
                    <w:sz w:val="16"/>
                    <w:szCs w:val="16"/>
                    <w:highlight w:val="yellow"/>
                  </w:rPr>
                  <m:t>=1006</m:t>
                </m:r>
              </m:oMath>
            </m:oMathPara>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4</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hint="eastAsia"/>
                <w:sz w:val="16"/>
                <w:szCs w:val="16"/>
              </w:rPr>
              <w:t>4</w:t>
            </w: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183"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0</m:t>
                    </m:r>
                  </m:sub>
                </m:sSub>
                <m:r>
                  <m:rPr>
                    <m:sty m:val="p"/>
                  </m:rPr>
                  <w:rPr>
                    <w:rFonts w:ascii="Cambria Math" w:eastAsia="SimSun" w:hAnsi="Cambria Math" w:cs="Arial"/>
                    <w:sz w:val="16"/>
                    <w:szCs w:val="16"/>
                    <w:highlight w:val="yellow"/>
                  </w:rPr>
                  <m:t>=1002</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1</m:t>
                    </m:r>
                  </m:sub>
                </m:sSub>
                <m:r>
                  <m:rPr>
                    <m:sty m:val="p"/>
                  </m:rPr>
                  <w:rPr>
                    <w:rFonts w:ascii="Cambria Math" w:eastAsia="SimSun" w:hAnsi="Cambria Math" w:cs="Arial"/>
                    <w:sz w:val="16"/>
                    <w:szCs w:val="16"/>
                    <w:highlight w:val="yellow"/>
                  </w:rPr>
                  <m:t>=1003</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2</m:t>
                    </m:r>
                  </m:sub>
                </m:sSub>
                <m:r>
                  <m:rPr>
                    <m:sty m:val="p"/>
                  </m:rPr>
                  <w:rPr>
                    <w:rFonts w:ascii="Cambria Math" w:eastAsia="SimSun" w:hAnsi="Cambria Math" w:cs="Arial"/>
                    <w:sz w:val="16"/>
                    <w:szCs w:val="16"/>
                    <w:highlight w:val="yellow"/>
                  </w:rPr>
                  <m:t>=1008</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3</m:t>
                    </m:r>
                  </m:sub>
                </m:sSub>
                <m:r>
                  <m:rPr>
                    <m:sty m:val="p"/>
                  </m:rPr>
                  <w:rPr>
                    <w:rFonts w:ascii="Cambria Math" w:eastAsia="SimSun" w:hAnsi="Cambria Math" w:cs="Arial"/>
                    <w:sz w:val="16"/>
                    <w:szCs w:val="16"/>
                    <w:highlight w:val="yellow"/>
                  </w:rPr>
                  <m:t>=1000</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4</m:t>
                    </m:r>
                  </m:sub>
                </m:sSub>
                <m:r>
                  <m:rPr>
                    <m:sty m:val="p"/>
                  </m:rPr>
                  <w:rPr>
                    <w:rFonts w:ascii="Cambria Math" w:eastAsia="SimSun" w:hAnsi="Cambria Math" w:cs="Arial"/>
                    <w:sz w:val="16"/>
                    <w:szCs w:val="16"/>
                    <w:highlight w:val="yellow"/>
                  </w:rPr>
                  <m:t>=1001</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5</m:t>
                    </m:r>
                  </m:sub>
                </m:sSub>
                <m:r>
                  <m:rPr>
                    <m:sty m:val="p"/>
                  </m:rPr>
                  <w:rPr>
                    <w:rFonts w:ascii="Cambria Math" w:eastAsia="SimSun" w:hAnsi="Cambria Math" w:cs="Arial"/>
                    <w:sz w:val="16"/>
                    <w:szCs w:val="16"/>
                    <w:highlight w:val="yellow"/>
                  </w:rPr>
                  <m:t>=1006</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6</m:t>
                    </m:r>
                  </m:sub>
                </m:sSub>
                <m:r>
                  <m:rPr>
                    <m:sty m:val="p"/>
                  </m:rPr>
                  <w:rPr>
                    <w:rFonts w:ascii="Cambria Math" w:eastAsia="SimSun" w:hAnsi="Cambria Math" w:cs="Arial"/>
                    <w:sz w:val="16"/>
                    <w:szCs w:val="16"/>
                    <w:highlight w:val="yellow"/>
                  </w:rPr>
                  <m:t>=1007</m:t>
                </m:r>
              </m:oMath>
            </m:oMathPara>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lastRenderedPageBreak/>
              <w:t>5</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=1002</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hint="eastAsia"/>
                <w:sz w:val="16"/>
                <w:szCs w:val="16"/>
              </w:rPr>
              <w:t>5</w:t>
            </w: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183"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0</m:t>
                    </m:r>
                  </m:sub>
                </m:sSub>
                <m:r>
                  <m:rPr>
                    <m:sty m:val="p"/>
                  </m:rPr>
                  <w:rPr>
                    <w:rFonts w:ascii="Cambria Math" w:eastAsia="SimSun" w:hAnsi="Cambria Math" w:cs="Arial"/>
                    <w:sz w:val="16"/>
                    <w:szCs w:val="16"/>
                    <w:highlight w:val="yellow"/>
                  </w:rPr>
                  <m:t>=1002</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1</m:t>
                    </m:r>
                  </m:sub>
                </m:sSub>
                <m:r>
                  <m:rPr>
                    <m:sty m:val="p"/>
                  </m:rPr>
                  <w:rPr>
                    <w:rFonts w:ascii="Cambria Math" w:eastAsia="SimSun" w:hAnsi="Cambria Math" w:cs="Arial"/>
                    <w:sz w:val="16"/>
                    <w:szCs w:val="16"/>
                    <w:highlight w:val="yellow"/>
                  </w:rPr>
                  <m:t>=1003</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2</m:t>
                    </m:r>
                  </m:sub>
                </m:sSub>
                <m:r>
                  <m:rPr>
                    <m:sty m:val="p"/>
                  </m:rPr>
                  <w:rPr>
                    <w:rFonts w:ascii="Cambria Math" w:eastAsia="SimSun" w:hAnsi="Cambria Math" w:cs="Arial"/>
                    <w:sz w:val="16"/>
                    <w:szCs w:val="16"/>
                    <w:highlight w:val="yellow"/>
                  </w:rPr>
                  <m:t>=1008</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3</m:t>
                    </m:r>
                  </m:sub>
                </m:sSub>
                <m:r>
                  <m:rPr>
                    <m:sty m:val="p"/>
                  </m:rPr>
                  <w:rPr>
                    <w:rFonts w:ascii="Cambria Math" w:eastAsia="SimSun" w:hAnsi="Cambria Math" w:cs="Arial"/>
                    <w:sz w:val="16"/>
                    <w:szCs w:val="16"/>
                    <w:highlight w:val="yellow"/>
                  </w:rPr>
                  <m:t>=1009</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4</m:t>
                    </m:r>
                  </m:sub>
                </m:sSub>
                <m:r>
                  <m:rPr>
                    <m:sty m:val="p"/>
                  </m:rPr>
                  <w:rPr>
                    <w:rFonts w:ascii="Cambria Math" w:eastAsia="SimSun" w:hAnsi="Cambria Math" w:cs="Arial"/>
                    <w:sz w:val="16"/>
                    <w:szCs w:val="16"/>
                    <w:highlight w:val="yellow"/>
                  </w:rPr>
                  <m:t>=1000</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5</m:t>
                    </m:r>
                  </m:sub>
                </m:sSub>
                <m:r>
                  <m:rPr>
                    <m:sty m:val="p"/>
                  </m:rPr>
                  <w:rPr>
                    <w:rFonts w:ascii="Cambria Math" w:eastAsia="SimSun" w:hAnsi="Cambria Math" w:cs="Arial"/>
                    <w:sz w:val="16"/>
                    <w:szCs w:val="16"/>
                    <w:highlight w:val="yellow"/>
                  </w:rPr>
                  <m:t>=1001</m:t>
                </m:r>
              </m:oMath>
            </m:oMathPara>
          </w:p>
          <w:p w:rsidR="001913EA" w:rsidRPr="001913EA" w:rsidRDefault="00EA09DC" w:rsidP="001913EA">
            <w:pPr>
              <w:keepNext/>
              <w:keepLines/>
              <w:spacing w:after="0"/>
              <w:jc w:val="center"/>
              <w:rPr>
                <w:rFonts w:ascii="Arial" w:eastAsia="SimSun" w:hAnsi="Arial" w:cs="Arial"/>
                <w:sz w:val="16"/>
                <w:szCs w:val="16"/>
                <w:highlight w:val="yellow"/>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6</m:t>
                    </m:r>
                  </m:sub>
                </m:sSub>
                <m:r>
                  <m:rPr>
                    <m:sty m:val="p"/>
                  </m:rPr>
                  <w:rPr>
                    <w:rFonts w:ascii="Cambria Math" w:eastAsia="SimSun" w:hAnsi="Cambria Math" w:cs="Arial"/>
                    <w:sz w:val="16"/>
                    <w:szCs w:val="16"/>
                    <w:highlight w:val="yellow"/>
                  </w:rPr>
                  <m:t>=1006</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highlight w:val="yellow"/>
                      </w:rPr>
                    </m:ctrlPr>
                  </m:sSubPr>
                  <m:e>
                    <m:r>
                      <w:rPr>
                        <w:rFonts w:ascii="Cambria Math" w:eastAsia="SimSun" w:hAnsi="Cambria Math" w:cs="Arial"/>
                        <w:sz w:val="16"/>
                        <w:szCs w:val="16"/>
                        <w:highlight w:val="yellow"/>
                      </w:rPr>
                      <m:t>p</m:t>
                    </m:r>
                  </m:e>
                  <m:sub>
                    <m:r>
                      <m:rPr>
                        <m:sty m:val="p"/>
                      </m:rPr>
                      <w:rPr>
                        <w:rFonts w:ascii="Cambria Math" w:eastAsia="SimSun" w:hAnsi="Cambria Math" w:cs="Arial"/>
                        <w:sz w:val="16"/>
                        <w:szCs w:val="16"/>
                        <w:highlight w:val="yellow"/>
                      </w:rPr>
                      <m:t>7</m:t>
                    </m:r>
                  </m:sub>
                </m:sSub>
                <m:r>
                  <m:rPr>
                    <m:sty m:val="p"/>
                  </m:rPr>
                  <w:rPr>
                    <w:rFonts w:ascii="Cambria Math" w:eastAsia="SimSun" w:hAnsi="Cambria Math" w:cs="Arial"/>
                    <w:sz w:val="16"/>
                    <w:szCs w:val="16"/>
                    <w:highlight w:val="yellow"/>
                  </w:rPr>
                  <m:t>=1007</m:t>
                </m:r>
              </m:oMath>
            </m:oMathPara>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6</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=1003</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hint="eastAsia"/>
                <w:sz w:val="16"/>
                <w:szCs w:val="16"/>
              </w:rPr>
              <w:t>6-63</w:t>
            </w: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R</w:t>
            </w:r>
            <w:r w:rsidRPr="001913EA">
              <w:rPr>
                <w:rFonts w:ascii="Arial" w:eastAsia="SimSun" w:hAnsi="Arial" w:cs="Arial" w:hint="eastAsia"/>
                <w:sz w:val="16"/>
                <w:szCs w:val="16"/>
              </w:rPr>
              <w:t>eserved</w:t>
            </w: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R</w:t>
            </w:r>
            <w:r w:rsidRPr="001913EA">
              <w:rPr>
                <w:rFonts w:ascii="Arial" w:eastAsia="SimSun" w:hAnsi="Arial" w:cs="Arial" w:hint="eastAsia"/>
                <w:sz w:val="16"/>
                <w:szCs w:val="16"/>
              </w:rPr>
              <w:t>eserved</w:t>
            </w: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7</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8</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=1002</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=1003</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9</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=1002</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10</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w:r w:rsidR="001913EA" w:rsidRPr="001913EA">
              <w:rPr>
                <w:rFonts w:ascii="Arial" w:eastAsia="SimSun" w:hAnsi="Arial" w:cs="Arial"/>
                <w:sz w:val="16"/>
                <w:szCs w:val="16"/>
              </w:rPr>
              <w:t xml:space="preserve"> </w:t>
            </w:r>
            <w:r w:rsidR="001913EA" w:rsidRPr="001913EA">
              <w:rPr>
                <w:rFonts w:ascii="Cambria Math" w:eastAsia="SimSun" w:hAnsi="Cambria Math" w:cs="Arial"/>
                <w:sz w:val="16"/>
                <w:szCs w:val="16"/>
              </w:rPr>
              <w:br/>
            </w: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=1002</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3</m:t>
                    </m:r>
                  </m:sub>
                </m:sSub>
                <m:r>
                  <m:rPr>
                    <m:sty m:val="p"/>
                  </m:rPr>
                  <w:rPr>
                    <w:rFonts w:ascii="Cambria Math" w:eastAsia="SimSun" w:hAnsi="Cambria Math" w:cs="Arial"/>
                    <w:sz w:val="16"/>
                    <w:szCs w:val="16"/>
                  </w:rPr>
                  <m:t>=1003</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11</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12</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13</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=1002</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14</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=1003</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15</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=1004</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16</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=1005</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17</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18</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=1002</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=1003</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19</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=1004</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=1005</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20</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=1002</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lastRenderedPageBreak/>
              <w:t>21</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=1003</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=1004</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=1005</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22</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w:r w:rsidR="001913EA" w:rsidRPr="001913EA">
              <w:rPr>
                <w:rFonts w:ascii="Arial" w:eastAsia="SimSun" w:hAnsi="Arial" w:cs="Arial"/>
                <w:sz w:val="16"/>
                <w:szCs w:val="16"/>
              </w:rPr>
              <w:t xml:space="preserve"> </w:t>
            </w:r>
            <w:r w:rsidR="001913EA" w:rsidRPr="001913EA">
              <w:rPr>
                <w:rFonts w:ascii="Cambria Math" w:eastAsia="SimSun" w:hAnsi="Cambria Math" w:cs="Arial"/>
                <w:sz w:val="16"/>
                <w:szCs w:val="16"/>
              </w:rPr>
              <w:br/>
            </w: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=1002</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3</m:t>
                    </m:r>
                  </m:sub>
                </m:sSub>
                <m:r>
                  <m:rPr>
                    <m:sty m:val="p"/>
                  </m:rPr>
                  <w:rPr>
                    <w:rFonts w:ascii="Cambria Math" w:eastAsia="SimSun" w:hAnsi="Cambria Math" w:cs="Arial"/>
                    <w:sz w:val="16"/>
                    <w:szCs w:val="16"/>
                  </w:rPr>
                  <m:t>=1003</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23</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=1002</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24</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25</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26</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=1002</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27</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=1003</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28</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=1004</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29</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=1005</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30</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=1006</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31</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=1007</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32</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=1008</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33</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=1009</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34</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=1010</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35</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=1011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36</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37</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=1002</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=1003</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38</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=1004</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=1005</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39</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=1006</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=1007</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40</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=1008</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=1009</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41</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=1010</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=1011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42</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=1006</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lastRenderedPageBreak/>
              <w:t>43</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=1002</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=1003</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=1008</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44</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=1004</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=1005</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=1010</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45</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=1006</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3</m:t>
                    </m:r>
                  </m:sub>
                </m:sSub>
                <m:r>
                  <m:rPr>
                    <m:sty m:val="p"/>
                  </m:rPr>
                  <w:rPr>
                    <w:rFonts w:ascii="Cambria Math" w:eastAsia="SimSun" w:hAnsi="Cambria Math" w:cs="Arial"/>
                    <w:sz w:val="16"/>
                    <w:szCs w:val="16"/>
                  </w:rPr>
                  <m:t>=1007</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46</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=1002</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=1003</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=1008</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3</m:t>
                    </m:r>
                  </m:sub>
                </m:sSub>
                <m:r>
                  <m:rPr>
                    <m:sty m:val="p"/>
                  </m:rPr>
                  <w:rPr>
                    <w:rFonts w:ascii="Cambria Math" w:eastAsia="SimSun" w:hAnsi="Cambria Math" w:cs="Arial"/>
                    <w:sz w:val="16"/>
                    <w:szCs w:val="16"/>
                  </w:rPr>
                  <m:t>=1009</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47</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3</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=1004</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=1005</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2</m:t>
                    </m:r>
                  </m:sub>
                </m:sSub>
                <m:r>
                  <m:rPr>
                    <m:sty m:val="p"/>
                  </m:rPr>
                  <w:rPr>
                    <w:rFonts w:ascii="Cambria Math" w:eastAsia="SimSun" w:hAnsi="Cambria Math" w:cs="Arial"/>
                    <w:sz w:val="16"/>
                    <w:szCs w:val="16"/>
                  </w:rPr>
                  <m:t>=1010</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3</m:t>
                    </m:r>
                  </m:sub>
                </m:sSub>
                <m:r>
                  <m:rPr>
                    <m:sty m:val="p"/>
                  </m:rPr>
                  <w:rPr>
                    <w:rFonts w:ascii="Cambria Math" w:eastAsia="SimSun" w:hAnsi="Cambria Math" w:cs="Arial"/>
                    <w:sz w:val="16"/>
                    <w:szCs w:val="16"/>
                  </w:rPr>
                  <m:t>=1011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48</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49</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50</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=1006</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51</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=1007</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52</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53</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1</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=1006</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=1007</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54</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=1000</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=1001</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55</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=1002</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=1003</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56</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=1006</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=1007</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57</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1272" w:type="dxa"/>
            <w:shd w:val="clear" w:color="auto" w:fill="auto"/>
            <w:vAlign w:val="center"/>
          </w:tcPr>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0</m:t>
                    </m:r>
                  </m:sub>
                </m:sSub>
                <m:r>
                  <m:rPr>
                    <m:sty m:val="p"/>
                  </m:rPr>
                  <w:rPr>
                    <w:rFonts w:ascii="Cambria Math" w:eastAsia="SimSun" w:hAnsi="Cambria Math" w:cs="Arial"/>
                    <w:sz w:val="16"/>
                    <w:szCs w:val="16"/>
                  </w:rPr>
                  <m:t>=1008</m:t>
                </m:r>
              </m:oMath>
            </m:oMathPara>
          </w:p>
          <w:p w:rsidR="001913EA" w:rsidRPr="001913EA" w:rsidRDefault="00EA09DC" w:rsidP="001913EA">
            <w:pPr>
              <w:keepNext/>
              <w:keepLines/>
              <w:spacing w:after="0"/>
              <w:jc w:val="center"/>
              <w:rPr>
                <w:rFonts w:ascii="Arial" w:eastAsia="SimSun" w:hAnsi="Arial" w:cs="Arial"/>
                <w:sz w:val="16"/>
                <w:szCs w:val="16"/>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sty m:val="p"/>
                      </m:rPr>
                      <w:rPr>
                        <w:rFonts w:ascii="Cambria Math" w:eastAsia="SimSun" w:hAnsi="Cambria Math" w:cs="Arial"/>
                        <w:sz w:val="16"/>
                        <w:szCs w:val="16"/>
                      </w:rPr>
                      <m:t>1</m:t>
                    </m:r>
                  </m:sub>
                </m:sSub>
                <m:r>
                  <m:rPr>
                    <m:sty m:val="p"/>
                  </m:rPr>
                  <w:rPr>
                    <w:rFonts w:ascii="Cambria Math" w:eastAsia="SimSun" w:hAnsi="Cambria Math" w:cs="Arial"/>
                    <w:sz w:val="16"/>
                    <w:szCs w:val="16"/>
                  </w:rPr>
                  <m:t>=1009</m:t>
                </m:r>
              </m:oMath>
            </m:oMathPara>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2</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r w:rsidR="001913EA" w:rsidRPr="001913EA" w:rsidTr="001913EA">
        <w:trPr>
          <w:trHeight w:val="213"/>
          <w:jc w:val="center"/>
        </w:trPr>
        <w:tc>
          <w:tcPr>
            <w:tcW w:w="980"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58-63</w:t>
            </w: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Reserved</w:t>
            </w:r>
          </w:p>
        </w:tc>
        <w:tc>
          <w:tcPr>
            <w:tcW w:w="1272"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31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r w:rsidRPr="001913EA">
              <w:rPr>
                <w:rFonts w:ascii="Arial" w:eastAsia="SimSun" w:hAnsi="Arial" w:cs="Arial"/>
                <w:sz w:val="16"/>
                <w:szCs w:val="16"/>
              </w:rPr>
              <w:t>Reserved</w:t>
            </w:r>
          </w:p>
        </w:tc>
        <w:tc>
          <w:tcPr>
            <w:tcW w:w="964"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183"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c>
          <w:tcPr>
            <w:tcW w:w="1221" w:type="dxa"/>
            <w:shd w:val="clear" w:color="auto" w:fill="auto"/>
            <w:vAlign w:val="center"/>
          </w:tcPr>
          <w:p w:rsidR="001913EA" w:rsidRPr="001913EA" w:rsidRDefault="001913EA" w:rsidP="001913EA">
            <w:pPr>
              <w:keepNext/>
              <w:keepLines/>
              <w:spacing w:after="0"/>
              <w:jc w:val="center"/>
              <w:rPr>
                <w:rFonts w:ascii="Arial" w:eastAsia="SimSun" w:hAnsi="Arial" w:cs="Arial"/>
                <w:sz w:val="16"/>
                <w:szCs w:val="16"/>
              </w:rPr>
            </w:pPr>
          </w:p>
        </w:tc>
      </w:tr>
    </w:tbl>
    <w:p w:rsidR="001913EA" w:rsidRPr="001913EA" w:rsidRDefault="001913EA" w:rsidP="001913EA">
      <w:pPr>
        <w:adjustRightInd w:val="0"/>
        <w:spacing w:after="0"/>
        <w:rPr>
          <w:rFonts w:cs="Arial"/>
          <w:szCs w:val="24"/>
          <w:lang w:val="en-US"/>
        </w:rPr>
      </w:pPr>
    </w:p>
    <w:sectPr w:rsidR="001913EA" w:rsidRPr="001913EA" w:rsidSect="008C6B64">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9DC" w:rsidRDefault="00EA09DC">
      <w:r>
        <w:separator/>
      </w:r>
    </w:p>
  </w:endnote>
  <w:endnote w:type="continuationSeparator" w:id="0">
    <w:p w:rsidR="00EA09DC" w:rsidRDefault="00EA09DC">
      <w:r>
        <w:continuationSeparator/>
      </w:r>
    </w:p>
  </w:endnote>
  <w:endnote w:type="continuationNotice" w:id="1">
    <w:p w:rsidR="00EA09DC" w:rsidRDefault="00EA09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FangSong_GB2312">
    <w:altName w:val="仿宋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9C0" w:rsidRDefault="00B579C0">
    <w:pPr>
      <w:pStyle w:val="af"/>
      <w:jc w:val="center"/>
    </w:pPr>
    <w:r>
      <w:rPr>
        <w:b/>
        <w:szCs w:val="24"/>
      </w:rPr>
      <w:fldChar w:fldCharType="begin"/>
    </w:r>
    <w:r>
      <w:rPr>
        <w:b/>
      </w:rPr>
      <w:instrText>PAGE</w:instrText>
    </w:r>
    <w:r>
      <w:rPr>
        <w:b/>
        <w:szCs w:val="24"/>
      </w:rPr>
      <w:fldChar w:fldCharType="separate"/>
    </w:r>
    <w:r w:rsidR="000E2B49">
      <w:rPr>
        <w:b/>
        <w:noProof/>
      </w:rPr>
      <w:t>1</w:t>
    </w:r>
    <w:r>
      <w:rPr>
        <w:b/>
        <w:szCs w:val="24"/>
      </w:rPr>
      <w:fldChar w:fldCharType="end"/>
    </w:r>
  </w:p>
  <w:p w:rsidR="00B579C0" w:rsidRDefault="00B579C0">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9DC" w:rsidRDefault="00EA09DC">
      <w:r>
        <w:separator/>
      </w:r>
    </w:p>
  </w:footnote>
  <w:footnote w:type="continuationSeparator" w:id="0">
    <w:p w:rsidR="00EA09DC" w:rsidRDefault="00EA09DC">
      <w:r>
        <w:continuationSeparator/>
      </w:r>
    </w:p>
  </w:footnote>
  <w:footnote w:type="continuationNotice" w:id="1">
    <w:p w:rsidR="00EA09DC" w:rsidRDefault="00EA09D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2"/>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8"/>
  </w:num>
  <w:num w:numId="6">
    <w:abstractNumId w:val="9"/>
  </w:num>
  <w:num w:numId="7">
    <w:abstractNumId w:val="7"/>
  </w:num>
  <w:num w:numId="8">
    <w:abstractNumId w:val="2"/>
  </w:num>
  <w:num w:numId="9">
    <w:abstractNumId w:val="14"/>
  </w:num>
  <w:num w:numId="10">
    <w:abstractNumId w:val="5"/>
  </w:num>
  <w:num w:numId="11">
    <w:abstractNumId w:val="6"/>
  </w:num>
  <w:num w:numId="12">
    <w:abstractNumId w:val="10"/>
  </w:num>
  <w:num w:numId="13">
    <w:abstractNumId w:val="11"/>
  </w:num>
  <w:num w:numId="14">
    <w:abstractNumId w:val="1"/>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星野正幸/主任研究員">
    <w15:presenceInfo w15:providerId="AD" w15:userId="S-1-5-21-220523388-1677128483-725345543-488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364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FE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0B"/>
    <w:rsid w:val="000A45CD"/>
    <w:rsid w:val="000A4C05"/>
    <w:rsid w:val="000A4C82"/>
    <w:rsid w:val="000A4EEA"/>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229C"/>
    <w:rsid w:val="000E25A0"/>
    <w:rsid w:val="000E2AA5"/>
    <w:rsid w:val="000E2B49"/>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1DCA"/>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0489"/>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17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3EA"/>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41A8"/>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ABB"/>
    <w:rsid w:val="003139C7"/>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2FD4"/>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5A4"/>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57"/>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7A9"/>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3B25"/>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9BC"/>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81F"/>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3E04"/>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492"/>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28CB"/>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1DE8"/>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9"/>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C0"/>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803"/>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4A85"/>
    <w:rsid w:val="00D453E3"/>
    <w:rsid w:val="00D4574D"/>
    <w:rsid w:val="00D45A12"/>
    <w:rsid w:val="00D45DAE"/>
    <w:rsid w:val="00D46233"/>
    <w:rsid w:val="00D4684B"/>
    <w:rsid w:val="00D46910"/>
    <w:rsid w:val="00D46914"/>
    <w:rsid w:val="00D46C2C"/>
    <w:rsid w:val="00D470F9"/>
    <w:rsid w:val="00D47B87"/>
    <w:rsid w:val="00D504D0"/>
    <w:rsid w:val="00D51AE2"/>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422"/>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04D"/>
    <w:rsid w:val="00E91126"/>
    <w:rsid w:val="00E92540"/>
    <w:rsid w:val="00E92820"/>
    <w:rsid w:val="00E9295C"/>
    <w:rsid w:val="00E965D5"/>
    <w:rsid w:val="00E968D0"/>
    <w:rsid w:val="00E970C2"/>
    <w:rsid w:val="00E9733D"/>
    <w:rsid w:val="00E97413"/>
    <w:rsid w:val="00E97D66"/>
    <w:rsid w:val="00E97F3E"/>
    <w:rsid w:val="00E97F43"/>
    <w:rsid w:val="00E97F52"/>
    <w:rsid w:val="00E97F56"/>
    <w:rsid w:val="00EA03A4"/>
    <w:rsid w:val="00EA08FF"/>
    <w:rsid w:val="00EA09DC"/>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1F48"/>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055"/>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B019E"/>
    <w:rsid w:val="00FB0263"/>
    <w:rsid w:val="00FB08B4"/>
    <w:rsid w:val="00FB09AB"/>
    <w:rsid w:val="00FB0F20"/>
    <w:rsid w:val="00FB1232"/>
    <w:rsid w:val="00FB15D2"/>
    <w:rsid w:val="00FB2100"/>
    <w:rsid w:val="00FB270F"/>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987A763F-FC1B-4601-A2CE-623CB4ECB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3B25"/>
    <w:pPr>
      <w:spacing w:after="180"/>
    </w:pPr>
    <w:rPr>
      <w:rFonts w:ascii="Times New Roman" w:hAnsi="Times New Roman"/>
      <w:lang w:val="en-GB" w:eastAsia="en-US"/>
    </w:rPr>
  </w:style>
  <w:style w:type="paragraph" w:styleId="10">
    <w:name w:val="heading 1"/>
    <w:aliases w:val="H1,h1,app heading 1,l1,Memo Heading 1,h11,h12,h13,h14,h15,h16,Heading 1_a,heading 1,h17,h111,h121,h131,h141,h151,h161,h18,h112,h122,h132,h142,h152,h162,h19,h113,h123,h133,h143,h153,h163,NMP Heading 1,제목 1(no line)"/>
    <w:basedOn w:val="a"/>
    <w:next w:val="a"/>
    <w:link w:val="11"/>
    <w:uiPriority w:val="9"/>
    <w:qFormat/>
    <w:rsid w:val="00A16CE4"/>
    <w:pPr>
      <w:keepNext/>
      <w:numPr>
        <w:numId w:val="1"/>
      </w:numPr>
      <w:tabs>
        <w:tab w:val="left" w:pos="0"/>
      </w:tabs>
      <w:spacing w:before="240" w:afterLines="5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pacing w:before="12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pacing w:afterLines="0"/>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A16CE4"/>
    <w:pPr>
      <w:widowControl w:val="0"/>
    </w:pPr>
    <w:rPr>
      <w:rFonts w:ascii="Arial" w:eastAsia="ＭＳ 明朝" w:hAnsi="Arial"/>
      <w:b/>
      <w:noProof/>
      <w:sz w:val="18"/>
    </w:rPr>
  </w:style>
  <w:style w:type="paragraph" w:styleId="a5">
    <w:name w:val="caption"/>
    <w:aliases w:val="cap,cap Char,Caption Char,Caption Char1 Char,cap Char Char1,Caption Char Char1 Char,cap Char2"/>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rsid w:val="00A16CE4"/>
  </w:style>
  <w:style w:type="paragraph" w:styleId="ab">
    <w:name w:val="annotation subject"/>
    <w:basedOn w:val="a9"/>
    <w:next w:val="a9"/>
    <w:link w:val="ac"/>
    <w:uiPriority w:val="99"/>
    <w:rsid w:val="00A16CE4"/>
    <w:rPr>
      <w:b/>
      <w:bCs/>
    </w:rPr>
  </w:style>
  <w:style w:type="paragraph" w:styleId="ad">
    <w:name w:val="Balloon Text"/>
    <w:basedOn w:val="a"/>
    <w:link w:val="ae"/>
    <w:uiPriority w:val="99"/>
    <w:rsid w:val="00A16CE4"/>
    <w:rPr>
      <w:rFonts w:ascii="Arial" w:hAnsi="Arial"/>
      <w:sz w:val="18"/>
      <w:szCs w:val="18"/>
    </w:rPr>
  </w:style>
  <w:style w:type="paragraph" w:styleId="af">
    <w:name w:val="footer"/>
    <w:basedOn w:val="a"/>
    <w:link w:val="af0"/>
    <w:uiPriority w:val="99"/>
    <w:rsid w:val="00A16CE4"/>
    <w:pPr>
      <w:tabs>
        <w:tab w:val="center" w:pos="4252"/>
        <w:tab w:val="right" w:pos="8504"/>
      </w:tabs>
    </w:p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A16CE4"/>
    <w:pPr>
      <w:spacing w:after="120"/>
    </w:pPr>
    <w:rPr>
      <w:rFonts w:ascii="Century" w:eastAsia="ＭＳ 明朝" w:hAnsi="Century"/>
      <w:szCs w:val="24"/>
      <w:lang w:val="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iCs/>
      <w:color w:val="000000"/>
    </w:rPr>
  </w:style>
  <w:style w:type="character" w:customStyle="1" w:styleId="af6">
    <w:name w:val="引用文 (文字)"/>
    <w:link w:val="af5"/>
    <w:uiPriority w:val="29"/>
    <w:rsid w:val="00A16CE4"/>
    <w:rPr>
      <w:rFonts w:ascii="Times New Roman" w:eastAsia="ＭＳ ゴシック" w:hAnsi="Times New Roman"/>
      <w:i/>
      <w:iCs/>
      <w:color w:val="000000"/>
      <w:sz w:val="24"/>
      <w:lang w:val="en-GB"/>
    </w:rPr>
  </w:style>
  <w:style w:type="character" w:styleId="af7">
    <w:name w:val="Strong"/>
    <w:qFormat/>
    <w:rsid w:val="00A16CE4"/>
    <w:rPr>
      <w:b/>
      <w:bCs/>
    </w:rPr>
  </w:style>
  <w:style w:type="paragraph" w:customStyle="1" w:styleId="1">
    <w:name w:val="段落番号1"/>
    <w:basedOn w:val="10"/>
    <w:next w:val="a"/>
    <w:rsid w:val="00A16CE4"/>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f0">
    <w:name w:val="フッター (文字)"/>
    <w:link w:val="af"/>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rsid w:val="00A16CE4"/>
    <w:pPr>
      <w:shd w:val="clear" w:color="auto" w:fill="000080"/>
    </w:pPr>
    <w:rPr>
      <w:rFonts w:ascii="Tahoma" w:hAnsi="Tahoma" w:cs="Tahoma"/>
    </w:rPr>
  </w:style>
  <w:style w:type="character" w:customStyle="1" w:styleId="a6">
    <w:name w:val="図表番号 (文字)"/>
    <w:aliases w:val="cap (文字),cap Char (文字),Caption Char (文字),Caption Char1 Char (文字),cap Char Char1 (文字),Caption Char Char1 Char (文字),cap Char2 (文字)"/>
    <w:link w:val="a5"/>
    <w:rsid w:val="00A16CE4"/>
    <w:rPr>
      <w:rFonts w:ascii="Times New Roman" w:eastAsia="ＭＳ ゴシック" w:hAnsi="Times New Roman"/>
      <w:b/>
      <w:sz w:val="24"/>
      <w:lang w:val="en-GB"/>
    </w:rPr>
  </w:style>
  <w:style w:type="character" w:customStyle="1" w:styleId="afa">
    <w:name w:val="図表 (文字)"/>
    <w:basedOn w:val="a6"/>
    <w:link w:val="af9"/>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uiPriority w:val="9"/>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pacing w:after="0"/>
    </w:pPr>
    <w:rPr>
      <w:rFonts w:ascii="ＭＳ ゴシック" w:hAnsi="ＭＳ ゴシック"/>
    </w:rPr>
  </w:style>
  <w:style w:type="character" w:customStyle="1" w:styleId="bullet0">
    <w:name w:val="bullet (文字)"/>
    <w:link w:val="bullet"/>
    <w:rsid w:val="00A16CE4"/>
    <w:rPr>
      <w:rFonts w:eastAsia="ＭＳ ゴシック"/>
      <w:sz w:val="24"/>
      <w:lang w:val="en-GB"/>
    </w:rPr>
  </w:style>
  <w:style w:type="character" w:customStyle="1" w:styleId="afe">
    <w:name w:val="書式なし (文字)"/>
    <w:link w:val="afd"/>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uiPriority w:val="99"/>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semiHidden/>
    <w:rsid w:val="0077479F"/>
    <w:pPr>
      <w:ind w:left="1701" w:hanging="1701"/>
    </w:pPr>
  </w:style>
  <w:style w:type="paragraph" w:styleId="42">
    <w:name w:val="toc 4"/>
    <w:basedOn w:val="32"/>
    <w:semiHidden/>
    <w:rsid w:val="0077479F"/>
    <w:pPr>
      <w:ind w:left="1418" w:hanging="1418"/>
    </w:pPr>
  </w:style>
  <w:style w:type="paragraph" w:styleId="32">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pacing w:after="0"/>
      <w:textAlignment w:val="baseline"/>
    </w:pPr>
    <w:rPr>
      <w:rFonts w:eastAsia="Times New Roman"/>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pacing w:afterLines="0"/>
      <w:ind w:left="1134" w:hanging="1134"/>
      <w:textAlignment w:val="baseline"/>
      <w:outlineLvl w:val="9"/>
    </w:pPr>
    <w:rPr>
      <w:rFonts w:eastAsia="Times New Roman"/>
      <w:b w:val="0"/>
      <w:kern w:val="0"/>
      <w:sz w:val="36"/>
      <w:lang w:eastAsia="en-GB"/>
    </w:rPr>
  </w:style>
  <w:style w:type="character" w:styleId="aff">
    <w:name w:val="footnote reference"/>
    <w:rsid w:val="0077479F"/>
    <w:rPr>
      <w:b/>
      <w:position w:val="6"/>
      <w:sz w:val="16"/>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
    <w:basedOn w:val="a"/>
    <w:link w:val="aff1"/>
    <w:rsid w:val="0077479F"/>
    <w:pPr>
      <w:keepLines/>
      <w:overflowPunct w:val="0"/>
      <w:autoSpaceDE w:val="0"/>
      <w:autoSpaceDN w:val="0"/>
      <w:adjustRightInd w:val="0"/>
      <w:spacing w:after="0"/>
      <w:ind w:left="454" w:hanging="454"/>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har"/>
    <w:rsid w:val="0077479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styleId="25">
    <w:name w:val="List Number 2"/>
    <w:basedOn w:val="aff2"/>
    <w:rsid w:val="0077479F"/>
    <w:pPr>
      <w:ind w:left="851"/>
    </w:pPr>
  </w:style>
  <w:style w:type="paragraph" w:styleId="aff2">
    <w:name w:val="List Number"/>
    <w:basedOn w:val="aff3"/>
    <w:rsid w:val="0077479F"/>
  </w:style>
  <w:style w:type="paragraph" w:styleId="aff3">
    <w:name w:val="List"/>
    <w:basedOn w:val="a"/>
    <w:rsid w:val="0077479F"/>
    <w:pPr>
      <w:overflowPunct w:val="0"/>
      <w:autoSpaceDE w:val="0"/>
      <w:autoSpaceDN w:val="0"/>
      <w:adjustRightInd w:val="0"/>
      <w:ind w:left="568" w:hanging="284"/>
      <w:textAlignment w:val="baseline"/>
    </w:pPr>
    <w:rPr>
      <w:rFonts w:eastAsia="Times New Roman"/>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
    <w:rsid w:val="0077479F"/>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1"/>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4"/>
    <w:rsid w:val="0077479F"/>
    <w:pPr>
      <w:ind w:left="851"/>
    </w:pPr>
  </w:style>
  <w:style w:type="paragraph" w:styleId="aff4">
    <w:name w:val="List Bullet"/>
    <w:basedOn w:val="aff3"/>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uiPriority w:val="99"/>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6"/>
    <w:rsid w:val="0077479F"/>
    <w:pPr>
      <w:ind w:left="1135"/>
    </w:pPr>
  </w:style>
  <w:style w:type="paragraph" w:styleId="27">
    <w:name w:val="List 2"/>
    <w:basedOn w:val="aff3"/>
    <w:rsid w:val="0077479F"/>
    <w:pPr>
      <w:ind w:left="851"/>
    </w:pPr>
  </w:style>
  <w:style w:type="paragraph" w:styleId="34">
    <w:name w:val="List 3"/>
    <w:basedOn w:val="27"/>
    <w:rsid w:val="0077479F"/>
    <w:pPr>
      <w:ind w:left="1135"/>
    </w:pPr>
  </w:style>
  <w:style w:type="paragraph" w:styleId="43">
    <w:name w:val="List 4"/>
    <w:basedOn w:val="34"/>
    <w:rsid w:val="0077479F"/>
    <w:pPr>
      <w:ind w:left="1418"/>
    </w:pPr>
  </w:style>
  <w:style w:type="paragraph" w:styleId="52">
    <w:name w:val="List 5"/>
    <w:basedOn w:val="43"/>
    <w:rsid w:val="0077479F"/>
    <w:pPr>
      <w:ind w:left="1702"/>
    </w:pPr>
  </w:style>
  <w:style w:type="paragraph" w:styleId="44">
    <w:name w:val="List Bullet 4"/>
    <w:basedOn w:val="33"/>
    <w:rsid w:val="0077479F"/>
    <w:pPr>
      <w:ind w:left="1418"/>
    </w:pPr>
  </w:style>
  <w:style w:type="paragraph" w:styleId="53">
    <w:name w:val="List Bullet 5"/>
    <w:basedOn w:val="44"/>
    <w:rsid w:val="0077479F"/>
    <w:pPr>
      <w:ind w:left="1702"/>
    </w:pPr>
  </w:style>
  <w:style w:type="paragraph" w:customStyle="1" w:styleId="B2">
    <w:name w:val="B2"/>
    <w:basedOn w:val="27"/>
    <w:link w:val="B2Char"/>
    <w:rsid w:val="0077479F"/>
  </w:style>
  <w:style w:type="paragraph" w:customStyle="1" w:styleId="B3">
    <w:name w:val="B3"/>
    <w:basedOn w:val="34"/>
    <w:uiPriority w:val="99"/>
    <w:rsid w:val="0077479F"/>
  </w:style>
  <w:style w:type="paragraph" w:customStyle="1" w:styleId="B4">
    <w:name w:val="B4"/>
    <w:basedOn w:val="43"/>
    <w:link w:val="B40"/>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semiHidden/>
    <w:rsid w:val="0077479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77479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77479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en-GB"/>
    </w:rPr>
  </w:style>
  <w:style w:type="paragraph" w:customStyle="1" w:styleId="CouvRecTitle">
    <w:name w:val="Couv Rec Title"/>
    <w:basedOn w:val="a"/>
    <w:rsid w:val="0077479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styleId="aff6">
    <w:name w:val="FollowedHyperlink"/>
    <w:rsid w:val="0077479F"/>
    <w:rPr>
      <w:color w:val="800080"/>
      <w:u w:val="single"/>
    </w:rPr>
  </w:style>
  <w:style w:type="paragraph" w:customStyle="1" w:styleId="TAJ">
    <w:name w:val="TAJ"/>
    <w:basedOn w:val="TH"/>
    <w:rsid w:val="0077479F"/>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textAlignment w:val="baseline"/>
    </w:pPr>
    <w:rPr>
      <w:rFonts w:eastAsia="Times New Roman"/>
      <w:i/>
      <w:color w:val="0000FF"/>
      <w:lang w:eastAsia="en-GB"/>
    </w:rPr>
  </w:style>
  <w:style w:type="paragraph" w:styleId="28">
    <w:name w:val="Body Text 2"/>
    <w:basedOn w:val="a"/>
    <w:rsid w:val="0077479F"/>
    <w:pPr>
      <w:widowControl w:val="0"/>
      <w:tabs>
        <w:tab w:val="left" w:pos="2205"/>
      </w:tabs>
      <w:overflowPunct w:val="0"/>
      <w:autoSpaceDE w:val="0"/>
      <w:autoSpaceDN w:val="0"/>
      <w:adjustRightInd w:val="0"/>
      <w:spacing w:after="0"/>
      <w:ind w:left="630"/>
      <w:textAlignment w:val="baseline"/>
    </w:pPr>
    <w:rPr>
      <w:rFonts w:eastAsia="Times New Roman"/>
      <w:kern w:val="2"/>
      <w:sz w:val="21"/>
      <w:lang w:val="en-US"/>
    </w:rPr>
  </w:style>
  <w:style w:type="paragraph" w:styleId="29">
    <w:name w:val="Body Text Indent 2"/>
    <w:basedOn w:val="a"/>
    <w:link w:val="2a"/>
    <w:rsid w:val="0077479F"/>
    <w:pPr>
      <w:widowControl w:val="0"/>
      <w:tabs>
        <w:tab w:val="left" w:pos="2205"/>
      </w:tabs>
      <w:overflowPunct w:val="0"/>
      <w:autoSpaceDE w:val="0"/>
      <w:autoSpaceDN w:val="0"/>
      <w:adjustRightInd w:val="0"/>
      <w:spacing w:after="0"/>
      <w:ind w:left="200"/>
      <w:textAlignment w:val="baseline"/>
    </w:pPr>
    <w:rPr>
      <w:rFonts w:eastAsia="Times New Roman"/>
      <w:kern w:val="2"/>
      <w:lang w:val="en-US"/>
    </w:rPr>
  </w:style>
  <w:style w:type="paragraph" w:styleId="35">
    <w:name w:val="Body Text Indent 3"/>
    <w:basedOn w:val="a"/>
    <w:rsid w:val="0077479F"/>
    <w:pPr>
      <w:overflowPunct w:val="0"/>
      <w:autoSpaceDE w:val="0"/>
      <w:autoSpaceDN w:val="0"/>
      <w:adjustRightInd w:val="0"/>
      <w:spacing w:after="0"/>
      <w:ind w:left="1080"/>
      <w:textAlignment w:val="baseline"/>
    </w:pPr>
    <w:rPr>
      <w:rFonts w:eastAsia="Times New Roman"/>
      <w:lang w:val="en-US"/>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
    <w:next w:val="table"/>
    <w:rsid w:val="0077479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pacing w:after="0"/>
      <w:ind w:left="0" w:firstLine="0"/>
      <w:jc w:val="center"/>
      <w:textAlignment w:val="baseline"/>
    </w:pPr>
    <w:rPr>
      <w:rFonts w:eastAsia="ＭＳ 明朝"/>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pacing w:after="0"/>
      <w:ind w:left="0" w:firstLine="0"/>
      <w:textAlignment w:val="baseline"/>
    </w:pPr>
    <w:rPr>
      <w:rFonts w:eastAsia="ＭＳ 明朝"/>
      <w:b/>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pacing w:after="24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pacing w:before="60" w:after="60"/>
      <w:textAlignment w:val="baseline"/>
    </w:pPr>
    <w:rPr>
      <w:rFonts w:eastAsia="ＭＳ 明朝"/>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pacing w:afterLines="0"/>
      <w:ind w:left="420" w:hanging="420"/>
      <w:textAlignment w:val="baseline"/>
    </w:pPr>
    <w:rPr>
      <w:rFonts w:eastAsia="Times New Roman"/>
      <w:noProof/>
      <w:sz w:val="24"/>
      <w:lang w:val="en-US" w:eastAsia="en-GB"/>
    </w:rPr>
  </w:style>
  <w:style w:type="paragraph" w:styleId="aff7">
    <w:name w:val="Date"/>
    <w:basedOn w:val="a"/>
    <w:next w:val="a"/>
    <w:link w:val="aff8"/>
    <w:rsid w:val="0077479F"/>
    <w:pPr>
      <w:overflowPunct w:val="0"/>
      <w:autoSpaceDE w:val="0"/>
      <w:autoSpaceDN w:val="0"/>
      <w:adjustRightInd w:val="0"/>
      <w:spacing w:after="0"/>
      <w:textAlignment w:val="baseline"/>
    </w:pPr>
    <w:rPr>
      <w:rFonts w:eastAsia="Times New Roman"/>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pacing w:after="240"/>
      <w:textAlignment w:val="baseline"/>
    </w:pPr>
    <w:rPr>
      <w:rFonts w:ascii="Helvetica" w:eastAsia="Times New Roman" w:hAnsi="Helvetica"/>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pacing w:after="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pacing w:before="100" w:beforeAutospacing="1"/>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pacing w:before="100" w:beforeAutospacing="1"/>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9">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ind w:left="2560" w:hanging="357"/>
    </w:pPr>
    <w:rPr>
      <w:rFonts w:eastAsia="Times New Roman"/>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a">
    <w:name w:val="List Paragraph"/>
    <w:aliases w:val="- Bullets,목록 단락"/>
    <w:basedOn w:val="a"/>
    <w:link w:val="affb"/>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b">
    <w:name w:val="リスト段落 (文字)"/>
    <w:aliases w:val="- Bullets (文字),목록 단락 (文字)"/>
    <w:link w:val="affa"/>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numbering" w:customStyle="1" w:styleId="2b">
    <w:name w:val="リストなし2"/>
    <w:next w:val="a2"/>
    <w:uiPriority w:val="99"/>
    <w:semiHidden/>
    <w:unhideWhenUsed/>
    <w:rsid w:val="001913EA"/>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913EA"/>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1913EA"/>
    <w:rPr>
      <w:rFonts w:ascii="Arial" w:eastAsia="ＭＳ ゴシック" w:hAnsi="Arial"/>
      <w:i/>
      <w:sz w:val="24"/>
      <w:lang w:val="en-GB"/>
    </w:rPr>
  </w:style>
  <w:style w:type="character" w:customStyle="1" w:styleId="50">
    <w:name w:val="見出し 5 (文字)"/>
    <w:aliases w:val="h5 (文字),Heading5 (文字)"/>
    <w:basedOn w:val="a0"/>
    <w:link w:val="5"/>
    <w:rsid w:val="001913EA"/>
    <w:rPr>
      <w:rFonts w:ascii="Arial" w:eastAsia="Times New Roman" w:hAnsi="Arial"/>
      <w:sz w:val="22"/>
      <w:lang w:val="en-GB" w:eastAsia="en-GB"/>
    </w:rPr>
  </w:style>
  <w:style w:type="character" w:styleId="affc">
    <w:name w:val="page number"/>
    <w:basedOn w:val="a0"/>
    <w:rsid w:val="001913EA"/>
  </w:style>
  <w:style w:type="character" w:customStyle="1" w:styleId="afc">
    <w:name w:val="見出しマップ (文字)"/>
    <w:basedOn w:val="a0"/>
    <w:link w:val="afb"/>
    <w:rsid w:val="001913EA"/>
    <w:rPr>
      <w:rFonts w:ascii="Tahoma" w:eastAsia="ＭＳ ゴシック" w:hAnsi="Tahoma" w:cs="Tahoma"/>
      <w:shd w:val="clear" w:color="auto" w:fill="000080"/>
      <w:lang w:val="en-GB"/>
    </w:rPr>
  </w:style>
  <w:style w:type="character" w:customStyle="1" w:styleId="TAHCar">
    <w:name w:val="TAH Car"/>
    <w:link w:val="TAH"/>
    <w:rsid w:val="001913EA"/>
    <w:rPr>
      <w:rFonts w:ascii="Arial" w:eastAsia="Times New Roman" w:hAnsi="Arial"/>
      <w:b/>
      <w:sz w:val="18"/>
      <w:lang w:val="en-GB" w:eastAsia="en-GB"/>
    </w:rPr>
  </w:style>
  <w:style w:type="character" w:customStyle="1" w:styleId="ac">
    <w:name w:val="コメント内容 (文字)"/>
    <w:basedOn w:val="aa"/>
    <w:link w:val="ab"/>
    <w:uiPriority w:val="99"/>
    <w:rsid w:val="001913EA"/>
    <w:rPr>
      <w:rFonts w:ascii="Times New Roman" w:eastAsia="ＭＳ ゴシック" w:hAnsi="Times New Roman"/>
      <w:b/>
      <w:bCs/>
      <w:sz w:val="24"/>
      <w:lang w:val="en-GB"/>
    </w:rPr>
  </w:style>
  <w:style w:type="character" w:customStyle="1" w:styleId="ae">
    <w:name w:val="吹き出し (文字)"/>
    <w:basedOn w:val="a0"/>
    <w:link w:val="ad"/>
    <w:uiPriority w:val="99"/>
    <w:rsid w:val="001913EA"/>
    <w:rPr>
      <w:rFonts w:ascii="Arial" w:eastAsia="ＭＳ ゴシック" w:hAnsi="Arial"/>
      <w:sz w:val="18"/>
      <w:szCs w:val="18"/>
      <w:lang w:val="en-GB"/>
    </w:rPr>
  </w:style>
  <w:style w:type="paragraph" w:customStyle="1" w:styleId="CharCharChar">
    <w:name w:val="Char Char Char"/>
    <w:rsid w:val="001913EA"/>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character" w:customStyle="1" w:styleId="af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f0"/>
    <w:rsid w:val="001913EA"/>
    <w:rPr>
      <w:rFonts w:ascii="Times New Roman" w:eastAsia="Times New Roman" w:hAnsi="Times New Roman"/>
      <w:sz w:val="16"/>
      <w:lang w:val="en-GB" w:eastAsia="en-GB"/>
    </w:rPr>
  </w:style>
  <w:style w:type="character" w:customStyle="1" w:styleId="TALChar">
    <w:name w:val="TAL Char"/>
    <w:link w:val="TAL"/>
    <w:locked/>
    <w:rsid w:val="001913EA"/>
    <w:rPr>
      <w:rFonts w:ascii="Arial" w:eastAsia="Times New Roman" w:hAnsi="Arial"/>
      <w:sz w:val="18"/>
      <w:lang w:val="en-GB" w:eastAsia="en-GB"/>
    </w:rPr>
  </w:style>
  <w:style w:type="character" w:customStyle="1" w:styleId="2a">
    <w:name w:val="本文インデント 2 (文字)"/>
    <w:basedOn w:val="a0"/>
    <w:link w:val="29"/>
    <w:rsid w:val="001913EA"/>
    <w:rPr>
      <w:rFonts w:ascii="Times New Roman" w:eastAsia="Times New Roman" w:hAnsi="Times New Roman"/>
      <w:kern w:val="2"/>
    </w:rPr>
  </w:style>
  <w:style w:type="paragraph" w:customStyle="1" w:styleId="0">
    <w:name w:val="0"/>
    <w:basedOn w:val="a"/>
    <w:rsid w:val="001913EA"/>
    <w:pPr>
      <w:spacing w:before="180" w:after="0"/>
    </w:pPr>
    <w:rPr>
      <w:rFonts w:eastAsia="SimSun"/>
      <w:sz w:val="21"/>
      <w:szCs w:val="21"/>
      <w:lang w:val="en-US" w:eastAsia="zh-CN"/>
    </w:rPr>
  </w:style>
  <w:style w:type="character" w:customStyle="1" w:styleId="B11">
    <w:name w:val="B1 (文字)"/>
    <w:locked/>
    <w:rsid w:val="001913EA"/>
    <w:rPr>
      <w:lang w:val="en-GB" w:eastAsia="en-US"/>
    </w:rPr>
  </w:style>
  <w:style w:type="paragraph" w:styleId="Web">
    <w:name w:val="Normal (Web)"/>
    <w:basedOn w:val="a"/>
    <w:uiPriority w:val="99"/>
    <w:unhideWhenUsed/>
    <w:rsid w:val="001913EA"/>
    <w:pPr>
      <w:spacing w:before="100" w:beforeAutospacing="1"/>
    </w:pPr>
    <w:rPr>
      <w:rFonts w:ascii="SimSun" w:eastAsia="SimSun" w:hAnsi="SimSun" w:cs="SimSun"/>
      <w:szCs w:val="24"/>
      <w:lang w:val="en-US" w:eastAsia="zh-CN"/>
    </w:rPr>
  </w:style>
  <w:style w:type="table" w:customStyle="1" w:styleId="2c">
    <w:name w:val="表 (格子)2"/>
    <w:basedOn w:val="a1"/>
    <w:next w:val="af2"/>
    <w:rsid w:val="001913EA"/>
    <w:rPr>
      <w:rFonts w:ascii="Times New Roman" w:eastAsia="SimSun"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0">
    <w:name w:val="Table_text"/>
    <w:basedOn w:val="a"/>
    <w:rsid w:val="001913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references">
    <w:name w:val="references"/>
    <w:rsid w:val="001913EA"/>
    <w:pPr>
      <w:numPr>
        <w:numId w:val="13"/>
      </w:numPr>
      <w:spacing w:after="50" w:line="180" w:lineRule="exact"/>
      <w:jc w:val="both"/>
    </w:pPr>
    <w:rPr>
      <w:rFonts w:ascii="Times New Roman" w:eastAsia="ＭＳ 明朝" w:hAnsi="Times New Roman"/>
      <w:noProof/>
      <w:szCs w:val="16"/>
      <w:lang w:eastAsia="en-US"/>
    </w:rPr>
  </w:style>
  <w:style w:type="paragraph" w:customStyle="1" w:styleId="Default">
    <w:name w:val="Default"/>
    <w:rsid w:val="001913EA"/>
    <w:pPr>
      <w:widowControl w:val="0"/>
      <w:autoSpaceDE w:val="0"/>
      <w:autoSpaceDN w:val="0"/>
      <w:adjustRightInd w:val="0"/>
    </w:pPr>
    <w:rPr>
      <w:rFonts w:ascii="Arial" w:eastAsia="SimSun" w:hAnsi="Arial" w:cs="Arial"/>
      <w:color w:val="000000"/>
      <w:sz w:val="24"/>
      <w:szCs w:val="24"/>
      <w:lang w:eastAsia="zh-CN"/>
    </w:rPr>
  </w:style>
  <w:style w:type="character" w:customStyle="1" w:styleId="PLChar">
    <w:name w:val="PL Char"/>
    <w:link w:val="PL"/>
    <w:rsid w:val="001913EA"/>
    <w:rPr>
      <w:rFonts w:ascii="Courier New" w:eastAsia="Times New Roman" w:hAnsi="Courier New"/>
      <w:noProof/>
      <w:sz w:val="16"/>
      <w:lang w:val="en-GB" w:eastAsia="en-GB"/>
    </w:rPr>
  </w:style>
  <w:style w:type="paragraph" w:customStyle="1" w:styleId="CharCharCharCharCharChar">
    <w:name w:val="Char Char Char Char Char Char"/>
    <w:autoRedefine/>
    <w:rsid w:val="001913EA"/>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styleId="affd">
    <w:name w:val="Placeholder Text"/>
    <w:uiPriority w:val="99"/>
    <w:semiHidden/>
    <w:rsid w:val="001913EA"/>
    <w:rPr>
      <w:color w:val="808080"/>
    </w:rPr>
  </w:style>
  <w:style w:type="paragraph" w:customStyle="1" w:styleId="Style11">
    <w:name w:val="Style1.1"/>
    <w:basedOn w:val="af3"/>
    <w:link w:val="Style11Char"/>
    <w:qFormat/>
    <w:rsid w:val="001913EA"/>
    <w:pPr>
      <w:tabs>
        <w:tab w:val="num" w:pos="-806"/>
      </w:tabs>
      <w:spacing w:before="240"/>
      <w:ind w:left="-806" w:hanging="567"/>
    </w:pPr>
    <w:rPr>
      <w:rFonts w:ascii="Arial" w:hAnsi="Arial"/>
      <w:b/>
      <w:sz w:val="24"/>
      <w:szCs w:val="20"/>
    </w:rPr>
  </w:style>
  <w:style w:type="character" w:customStyle="1" w:styleId="Style11Char">
    <w:name w:val="Style1.1 Char"/>
    <w:link w:val="Style11"/>
    <w:rsid w:val="001913EA"/>
    <w:rPr>
      <w:rFonts w:ascii="Arial" w:eastAsia="ＭＳ 明朝" w:hAnsi="Arial"/>
      <w:b/>
      <w:sz w:val="24"/>
      <w:lang w:eastAsia="en-US"/>
    </w:rPr>
  </w:style>
  <w:style w:type="character" w:customStyle="1" w:styleId="B2Char">
    <w:name w:val="B2 Char"/>
    <w:link w:val="B2"/>
    <w:locked/>
    <w:rsid w:val="001913EA"/>
    <w:rPr>
      <w:rFonts w:ascii="Times New Roman" w:eastAsia="Times New Roman" w:hAnsi="Times New Roman"/>
      <w:lang w:val="en-GB" w:eastAsia="en-GB"/>
    </w:rPr>
  </w:style>
  <w:style w:type="character" w:customStyle="1" w:styleId="B40">
    <w:name w:val="B4 (文字)"/>
    <w:link w:val="B4"/>
    <w:locked/>
    <w:rsid w:val="001913EA"/>
    <w:rPr>
      <w:rFonts w:ascii="Times New Roman" w:eastAsia="Times New Roman" w:hAnsi="Times New Roman"/>
      <w:lang w:val="en-GB" w:eastAsia="en-GB"/>
    </w:rPr>
  </w:style>
  <w:style w:type="paragraph" w:customStyle="1" w:styleId="Style1">
    <w:name w:val="Style1"/>
    <w:basedOn w:val="10"/>
    <w:link w:val="Style1Char"/>
    <w:rsid w:val="001913EA"/>
    <w:pPr>
      <w:tabs>
        <w:tab w:val="clear" w:pos="0"/>
        <w:tab w:val="clear" w:pos="709"/>
        <w:tab w:val="num" w:pos="567"/>
      </w:tabs>
      <w:spacing w:afterLines="0" w:after="0"/>
      <w:ind w:left="567" w:hanging="567"/>
    </w:pPr>
    <w:rPr>
      <w:rFonts w:eastAsia="SimSun"/>
      <w:kern w:val="32"/>
      <w:sz w:val="28"/>
    </w:rPr>
  </w:style>
  <w:style w:type="character" w:customStyle="1" w:styleId="Style1Char">
    <w:name w:val="Style1 Char"/>
    <w:basedOn w:val="11"/>
    <w:link w:val="Style1"/>
    <w:rsid w:val="001913EA"/>
    <w:rPr>
      <w:rFonts w:ascii="Arial" w:eastAsia="SimSun" w:hAnsi="Arial"/>
      <w:b/>
      <w:kern w:val="32"/>
      <w:sz w:val="28"/>
      <w:lang w:val="en-GB" w:eastAsia="en-US"/>
    </w:rPr>
  </w:style>
  <w:style w:type="paragraph" w:customStyle="1" w:styleId="111">
    <w:name w:val="1.1.1"/>
    <w:basedOn w:val="af3"/>
    <w:link w:val="111Char"/>
    <w:rsid w:val="001913EA"/>
    <w:pPr>
      <w:spacing w:before="180"/>
    </w:pPr>
    <w:rPr>
      <w:rFonts w:ascii="Times New Roman" w:hAnsi="Times New Roman"/>
      <w:b/>
      <w:szCs w:val="20"/>
    </w:rPr>
  </w:style>
  <w:style w:type="character" w:customStyle="1" w:styleId="111Char">
    <w:name w:val="1.1.1 Char"/>
    <w:link w:val="111"/>
    <w:rsid w:val="001913EA"/>
    <w:rPr>
      <w:rFonts w:ascii="Times New Roman" w:eastAsia="ＭＳ 明朝" w:hAnsi="Times New Roman"/>
      <w:b/>
      <w:lang w:eastAsia="en-US"/>
    </w:rPr>
  </w:style>
  <w:style w:type="character" w:customStyle="1" w:styleId="aff8">
    <w:name w:val="日付 (文字)"/>
    <w:basedOn w:val="a0"/>
    <w:link w:val="aff7"/>
    <w:rsid w:val="001913EA"/>
    <w:rPr>
      <w:rFonts w:ascii="Times New Roman" w:eastAsia="Times New Roman" w:hAnsi="Times New Roman"/>
      <w:lang w:val="en-GB" w:eastAsia="en-GB"/>
    </w:rPr>
  </w:style>
  <w:style w:type="paragraph" w:customStyle="1" w:styleId="Style111">
    <w:name w:val="Style1.1.1"/>
    <w:basedOn w:val="Style11"/>
    <w:qFormat/>
    <w:rsid w:val="001913EA"/>
    <w:pPr>
      <w:tabs>
        <w:tab w:val="clear" w:pos="-806"/>
      </w:tabs>
      <w:ind w:left="533" w:hanging="533"/>
    </w:pPr>
  </w:style>
  <w:style w:type="paragraph" w:styleId="affe">
    <w:name w:val="No Spacing"/>
    <w:uiPriority w:val="1"/>
    <w:qFormat/>
    <w:rsid w:val="001913EA"/>
    <w:rPr>
      <w:rFonts w:ascii="Times New Roman" w:eastAsia="Times New Roman" w:hAnsi="Times New Roman"/>
      <w:lang w:eastAsia="en-US"/>
    </w:rPr>
  </w:style>
  <w:style w:type="paragraph" w:customStyle="1" w:styleId="111Style2">
    <w:name w:val="1.1.1 Style 2"/>
    <w:basedOn w:val="4"/>
    <w:link w:val="111Style2Char"/>
    <w:qFormat/>
    <w:rsid w:val="001913EA"/>
    <w:pPr>
      <w:numPr>
        <w:ilvl w:val="0"/>
        <w:numId w:val="0"/>
      </w:numPr>
      <w:tabs>
        <w:tab w:val="num" w:pos="-5500"/>
      </w:tabs>
      <w:spacing w:before="180" w:after="120"/>
      <w:ind w:left="1267" w:hanging="1267"/>
      <w:jc w:val="left"/>
    </w:pPr>
    <w:rPr>
      <w:rFonts w:eastAsia="Arial"/>
      <w:b/>
      <w:i w:val="0"/>
      <w:sz w:val="22"/>
      <w:lang w:val="en-US"/>
    </w:rPr>
  </w:style>
  <w:style w:type="character" w:customStyle="1" w:styleId="111Style2Char">
    <w:name w:val="1.1.1 Style 2 Char"/>
    <w:link w:val="111Style2"/>
    <w:rsid w:val="001913EA"/>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1913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AN1bullet1">
    <w:name w:val="RAN1 bullet1"/>
    <w:basedOn w:val="a"/>
    <w:link w:val="RAN1bullet1Char"/>
    <w:qFormat/>
    <w:rsid w:val="001913EA"/>
    <w:pPr>
      <w:numPr>
        <w:numId w:val="14"/>
      </w:numPr>
      <w:spacing w:after="0"/>
    </w:pPr>
    <w:rPr>
      <w:rFonts w:ascii="Times" w:eastAsia="Batang" w:hAnsi="Times"/>
      <w:szCs w:val="24"/>
    </w:rPr>
  </w:style>
  <w:style w:type="character" w:customStyle="1" w:styleId="RAN1bullet1Char">
    <w:name w:val="RAN1 bullet1 Char"/>
    <w:link w:val="RAN1bullet1"/>
    <w:rsid w:val="001913EA"/>
    <w:rPr>
      <w:rFonts w:ascii="Times" w:eastAsia="Batang" w:hAnsi="Times"/>
      <w:szCs w:val="24"/>
      <w:lang w:val="en-GB" w:eastAsia="en-US"/>
    </w:rPr>
  </w:style>
  <w:style w:type="paragraph" w:customStyle="1" w:styleId="RAN1bullet2">
    <w:name w:val="RAN1 bullet2"/>
    <w:basedOn w:val="a"/>
    <w:link w:val="RAN1bullet2Char"/>
    <w:qFormat/>
    <w:rsid w:val="001913EA"/>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913EA"/>
    <w:rPr>
      <w:rFonts w:ascii="Times" w:eastAsia="Batang" w:hAnsi="Times"/>
      <w:lang w:eastAsia="en-US"/>
    </w:rPr>
  </w:style>
  <w:style w:type="paragraph" w:customStyle="1" w:styleId="RAN1text">
    <w:name w:val="RAN1 text"/>
    <w:basedOn w:val="af3"/>
    <w:link w:val="RAN1textChar"/>
    <w:qFormat/>
    <w:rsid w:val="001913EA"/>
    <w:pPr>
      <w:spacing w:after="0"/>
    </w:pPr>
    <w:rPr>
      <w:rFonts w:ascii="Times New Roman" w:hAnsi="Times New Roman"/>
      <w:lang w:val="en-GB"/>
    </w:rPr>
  </w:style>
  <w:style w:type="character" w:customStyle="1" w:styleId="RAN1textChar">
    <w:name w:val="RAN1 text Char"/>
    <w:link w:val="RAN1text"/>
    <w:rsid w:val="001913EA"/>
    <w:rPr>
      <w:rFonts w:ascii="Times New Roman" w:eastAsia="ＭＳ 明朝" w:hAnsi="Times New Roman"/>
      <w:szCs w:val="24"/>
      <w:lang w:val="en-GB" w:eastAsia="en-US"/>
    </w:rPr>
  </w:style>
  <w:style w:type="paragraph" w:customStyle="1" w:styleId="RAN1tdoc">
    <w:name w:val="RAN1 tdoc"/>
    <w:basedOn w:val="a"/>
    <w:link w:val="RAN1tdocChar"/>
    <w:qFormat/>
    <w:rsid w:val="001913E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913EA"/>
    <w:rPr>
      <w:rFonts w:ascii="Times" w:eastAsia="Batang" w:hAnsi="Times"/>
      <w:b/>
      <w:color w:val="0000FF"/>
      <w:szCs w:val="24"/>
      <w:u w:val="single" w:color="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4738351">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935452">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F7E73-A976-4DB7-8FB8-220C938A9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13</Pages>
  <Words>1583</Words>
  <Characters>9024</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星野正幸/主任研究員</cp:lastModifiedBy>
  <cp:revision>6</cp:revision>
  <cp:lastPrinted>2014-04-22T06:35:00Z</cp:lastPrinted>
  <dcterms:created xsi:type="dcterms:W3CDTF">2018-02-16T04:28:00Z</dcterms:created>
  <dcterms:modified xsi:type="dcterms:W3CDTF">2018-02-16T07:56:00Z</dcterms:modified>
</cp:coreProperties>
</file>