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B025E8">
        <w:rPr>
          <w:rFonts w:eastAsiaTheme="minorEastAsia" w:hint="eastAsia"/>
          <w:b/>
          <w:bCs/>
          <w:sz w:val="24"/>
          <w:szCs w:val="24"/>
          <w:lang w:eastAsia="zh-CN"/>
        </w:rPr>
        <w:t>2</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4E0103">
        <w:rPr>
          <w:b/>
          <w:bCs/>
          <w:sz w:val="24"/>
          <w:szCs w:val="24"/>
        </w:rPr>
        <w:t>R</w:t>
      </w:r>
      <w:r w:rsidR="00267B29" w:rsidRPr="004E0103">
        <w:rPr>
          <w:rFonts w:eastAsiaTheme="minorEastAsia"/>
          <w:b/>
          <w:bCs/>
          <w:sz w:val="24"/>
          <w:szCs w:val="24"/>
          <w:lang w:eastAsia="zh-CN"/>
        </w:rPr>
        <w:t>1-</w:t>
      </w:r>
      <w:r w:rsidR="004E0103" w:rsidRPr="004E0103">
        <w:rPr>
          <w:rFonts w:eastAsiaTheme="minorEastAsia"/>
          <w:b/>
          <w:bCs/>
          <w:sz w:val="24"/>
          <w:szCs w:val="24"/>
          <w:lang w:eastAsia="zh-CN"/>
        </w:rPr>
        <w:t>1</w:t>
      </w:r>
      <w:r w:rsidR="004E0103">
        <w:rPr>
          <w:rFonts w:eastAsiaTheme="minorEastAsia" w:hint="eastAsia"/>
          <w:b/>
          <w:bCs/>
          <w:sz w:val="24"/>
          <w:szCs w:val="24"/>
          <w:lang w:eastAsia="zh-CN"/>
        </w:rPr>
        <w:t>801758</w:t>
      </w:r>
    </w:p>
    <w:p w:rsidR="001E51D5" w:rsidRPr="0077265C" w:rsidRDefault="00DF1709" w:rsidP="001E51D5">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 xml:space="preserve">Athens, </w:t>
      </w:r>
      <w:r w:rsidR="00490CAB" w:rsidRPr="00DF1709">
        <w:rPr>
          <w:rFonts w:ascii="Times New Roman" w:eastAsiaTheme="minorEastAsia" w:hAnsi="Times New Roman"/>
          <w:bCs/>
          <w:sz w:val="24"/>
          <w:szCs w:val="24"/>
          <w:lang w:eastAsia="zh-CN"/>
        </w:rPr>
        <w:t>G</w:t>
      </w:r>
      <w:r w:rsidR="00490CAB">
        <w:rPr>
          <w:rFonts w:ascii="Times New Roman" w:eastAsiaTheme="minorEastAsia" w:hAnsi="Times New Roman" w:hint="eastAsia"/>
          <w:bCs/>
          <w:sz w:val="24"/>
          <w:szCs w:val="24"/>
          <w:lang w:eastAsia="zh-CN"/>
        </w:rPr>
        <w:t>reece</w:t>
      </w:r>
      <w:r>
        <w:rPr>
          <w:rFonts w:ascii="Times New Roman" w:eastAsiaTheme="minorEastAsia" w:hAnsi="Times New Roman" w:hint="eastAsia"/>
          <w:bCs/>
          <w:sz w:val="24"/>
          <w:szCs w:val="24"/>
          <w:lang w:eastAsia="zh-CN"/>
        </w:rPr>
        <w:t xml:space="preserve">, </w:t>
      </w:r>
      <w:r w:rsidRPr="00DF1709">
        <w:rPr>
          <w:rFonts w:ascii="Times New Roman" w:eastAsiaTheme="minorEastAsia" w:hAnsi="Times New Roman"/>
          <w:bCs/>
          <w:sz w:val="24"/>
          <w:szCs w:val="24"/>
          <w:lang w:eastAsia="zh-CN"/>
        </w:rPr>
        <w:t>February</w:t>
      </w:r>
      <w:r w:rsidRP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26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bCs/>
          <w:sz w:val="24"/>
          <w:szCs w:val="24"/>
          <w:lang w:eastAsia="zh-CN"/>
        </w:rPr>
        <w:t>–</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March</w:t>
      </w:r>
      <w:r>
        <w:rPr>
          <w:rFonts w:ascii="Times New Roman" w:eastAsiaTheme="minorEastAsia" w:hAnsi="Times New Roman" w:hint="eastAsia"/>
          <w:bCs/>
          <w:sz w:val="24"/>
          <w:szCs w:val="24"/>
          <w:lang w:eastAsia="zh-CN"/>
        </w:rPr>
        <w:t xml:space="preserve"> 2</w:t>
      </w:r>
      <w:r>
        <w:rPr>
          <w:rFonts w:ascii="Times New Roman" w:eastAsiaTheme="minorEastAsia" w:hAnsi="Times New Roman" w:hint="eastAsia"/>
          <w:bCs/>
          <w:sz w:val="24"/>
          <w:szCs w:val="24"/>
          <w:vertAlign w:val="superscript"/>
          <w:lang w:eastAsia="zh-CN"/>
        </w:rPr>
        <w:t>nd</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2018</w:t>
      </w:r>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Pr="00B2260B"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B403A7" w:rsidRPr="00B403A7">
        <w:rPr>
          <w:rFonts w:ascii="Times New Roman" w:eastAsiaTheme="minorEastAsia" w:hAnsi="Times New Roman"/>
          <w:sz w:val="22"/>
          <w:szCs w:val="22"/>
          <w:lang w:eastAsia="zh-CN"/>
        </w:rPr>
        <w:t>Discus</w:t>
      </w:r>
      <w:r w:rsidR="00B403A7">
        <w:rPr>
          <w:rFonts w:ascii="Times New Roman" w:eastAsiaTheme="minorEastAsia" w:hAnsi="Times New Roman" w:hint="eastAsia"/>
          <w:sz w:val="22"/>
          <w:szCs w:val="22"/>
          <w:lang w:eastAsia="zh-CN"/>
        </w:rPr>
        <w:t>s</w:t>
      </w:r>
      <w:r w:rsidR="00B403A7" w:rsidRPr="00B403A7">
        <w:rPr>
          <w:rFonts w:ascii="Times New Roman" w:eastAsiaTheme="minorEastAsia" w:hAnsi="Times New Roman"/>
          <w:sz w:val="22"/>
          <w:szCs w:val="22"/>
          <w:lang w:eastAsia="zh-CN"/>
        </w:rPr>
        <w:t xml:space="preserve">ion </w:t>
      </w:r>
      <w:r w:rsidR="00033891">
        <w:rPr>
          <w:rFonts w:ascii="Times New Roman" w:eastAsiaTheme="minorEastAsia" w:hAnsi="Times New Roman"/>
          <w:sz w:val="22"/>
          <w:szCs w:val="22"/>
          <w:lang w:eastAsia="zh-CN"/>
        </w:rPr>
        <w:t xml:space="preserve">on </w:t>
      </w:r>
      <w:r w:rsidR="00033891">
        <w:rPr>
          <w:rFonts w:ascii="Times New Roman" w:eastAsiaTheme="minorEastAsia" w:hAnsi="Times New Roman" w:hint="eastAsia"/>
          <w:sz w:val="22"/>
          <w:szCs w:val="22"/>
          <w:lang w:eastAsia="zh-CN"/>
        </w:rPr>
        <w:t>channel model</w:t>
      </w:r>
      <w:r w:rsidR="00B403A7" w:rsidRPr="00B403A7">
        <w:rPr>
          <w:rFonts w:ascii="Times New Roman" w:eastAsiaTheme="minorEastAsia" w:hAnsi="Times New Roman"/>
          <w:sz w:val="22"/>
          <w:szCs w:val="22"/>
          <w:lang w:eastAsia="zh-CN"/>
        </w:rPr>
        <w:t xml:space="preserve"> of new V2X use cases</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DF1BA0">
        <w:rPr>
          <w:rFonts w:ascii="Times New Roman" w:eastAsiaTheme="minorEastAsia" w:hAnsi="Times New Roman" w:hint="eastAsia"/>
          <w:sz w:val="22"/>
          <w:szCs w:val="22"/>
          <w:lang w:eastAsia="zh-CN"/>
        </w:rPr>
        <w:t>7.5.2</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84DC9" w:rsidRPr="00960422" w:rsidRDefault="00FB33D4" w:rsidP="00361E79">
      <w:pPr>
        <w:spacing w:afterLines="50"/>
        <w:jc w:val="both"/>
        <w:rPr>
          <w:rFonts w:eastAsiaTheme="minorEastAsia"/>
          <w:kern w:val="2"/>
          <w:lang w:eastAsia="zh-CN"/>
        </w:rPr>
      </w:pPr>
      <w:r>
        <w:rPr>
          <w:rFonts w:eastAsiaTheme="minorEastAsia" w:hint="eastAsia"/>
          <w:kern w:val="2"/>
          <w:lang w:eastAsia="zh-CN"/>
        </w:rPr>
        <w:t>For stud</w:t>
      </w:r>
      <w:r w:rsidR="000D2A09">
        <w:rPr>
          <w:rFonts w:eastAsiaTheme="minorEastAsia" w:hint="eastAsia"/>
          <w:kern w:val="2"/>
          <w:lang w:eastAsia="zh-CN"/>
        </w:rPr>
        <w:t>y</w:t>
      </w:r>
      <w:r>
        <w:rPr>
          <w:rFonts w:eastAsiaTheme="minorEastAsia" w:hint="eastAsia"/>
          <w:kern w:val="2"/>
          <w:lang w:eastAsia="zh-CN"/>
        </w:rPr>
        <w:t>ing technical schemes of new V2X use cases</w:t>
      </w:r>
      <w:r w:rsidR="0089286D">
        <w:rPr>
          <w:rFonts w:eastAsiaTheme="minorEastAsia" w:hint="eastAsia"/>
          <w:kern w:val="2"/>
          <w:lang w:eastAsia="zh-CN"/>
        </w:rPr>
        <w:t>, new evaluation method needs to be defined firstly. So a new SI [1] leaded by LGE was set up in 3GPP RAN #75 pl</w:t>
      </w:r>
      <w:r w:rsidR="00960422">
        <w:rPr>
          <w:rFonts w:eastAsiaTheme="minorEastAsia" w:hint="eastAsia"/>
          <w:kern w:val="2"/>
          <w:lang w:eastAsia="zh-CN"/>
        </w:rPr>
        <w:t>en</w:t>
      </w:r>
      <w:r w:rsidR="0089286D">
        <w:rPr>
          <w:rFonts w:eastAsiaTheme="minorEastAsia" w:hint="eastAsia"/>
          <w:kern w:val="2"/>
          <w:lang w:eastAsia="zh-CN"/>
        </w:rPr>
        <w:t xml:space="preserve">ary. </w:t>
      </w:r>
      <w:r w:rsidR="00960422">
        <w:rPr>
          <w:rFonts w:eastAsiaTheme="minorEastAsia" w:hint="eastAsia"/>
          <w:kern w:val="2"/>
          <w:lang w:eastAsia="zh-CN"/>
        </w:rPr>
        <w:t xml:space="preserve"> The objective is as follows:</w:t>
      </w:r>
    </w:p>
    <w:tbl>
      <w:tblPr>
        <w:tblStyle w:val="af3"/>
        <w:tblW w:w="0" w:type="auto"/>
        <w:tblLook w:val="04A0"/>
      </w:tblPr>
      <w:tblGrid>
        <w:gridCol w:w="9288"/>
      </w:tblGrid>
      <w:tr w:rsidR="00084DC9" w:rsidTr="00084DC9">
        <w:tc>
          <w:tcPr>
            <w:tcW w:w="9288" w:type="dxa"/>
          </w:tcPr>
          <w:p w:rsidR="00702C44" w:rsidRPr="00504554" w:rsidRDefault="00702C44" w:rsidP="009071CA">
            <w:pPr>
              <w:jc w:val="both"/>
              <w:rPr>
                <w:rFonts w:ascii="Times" w:hAnsi="Times" w:cs="Helvetica"/>
                <w:lang w:eastAsia="ko-KR"/>
              </w:rPr>
            </w:pPr>
            <w:r w:rsidRPr="006C1F7E">
              <w:rPr>
                <w:rFonts w:ascii="Times" w:eastAsia="宋体" w:hAnsi="Times" w:cs="Helvetica"/>
              </w:rPr>
              <w:t xml:space="preserve">The objective is to </w:t>
            </w:r>
            <w:r w:rsidRPr="00504554">
              <w:rPr>
                <w:rFonts w:ascii="Times" w:hAnsi="Times" w:cs="Helvetica" w:hint="eastAsia"/>
                <w:lang w:eastAsia="ko-KR"/>
              </w:rPr>
              <w:t xml:space="preserve">establish the evaluation methodology to be used in evaluating technical solutions </w:t>
            </w:r>
            <w:r w:rsidRPr="006C1F7E">
              <w:rPr>
                <w:rFonts w:ascii="Times" w:eastAsia="宋体" w:hAnsi="Times" w:cs="Helvetica"/>
              </w:rPr>
              <w:t>to support the full set of 5G V2X use cases</w:t>
            </w:r>
            <w:r w:rsidRPr="006C1F7E">
              <w:rPr>
                <w:rFonts w:ascii="Times" w:eastAsia="宋体" w:hAnsi="Times" w:cs="Helvetica" w:hint="eastAsia"/>
              </w:rPr>
              <w:t xml:space="preserve"> as identified in TR 22.886</w:t>
            </w:r>
            <w:r w:rsidRPr="006C1F7E">
              <w:rPr>
                <w:rFonts w:ascii="Times" w:eastAsia="宋体" w:hAnsi="Times" w:cs="Helvetica"/>
              </w:rPr>
              <w:t xml:space="preserve"> and the full set of 5G RAN requirements in TR38.913</w:t>
            </w:r>
            <w:r w:rsidRPr="006C1F7E">
              <w:rPr>
                <w:rFonts w:ascii="Times" w:eastAsia="宋体" w:hAnsi="Times" w:cs="Helvetica" w:hint="eastAsia"/>
              </w:rPr>
              <w:t>.</w:t>
            </w:r>
            <w:r w:rsidRPr="00504554">
              <w:rPr>
                <w:rFonts w:ascii="Times" w:hAnsi="Times" w:cs="Helvetica" w:hint="eastAsia"/>
                <w:lang w:eastAsia="ko-KR"/>
              </w:rPr>
              <w:t xml:space="preserve"> </w:t>
            </w:r>
            <w:r w:rsidRPr="006C1F7E">
              <w:rPr>
                <w:rFonts w:hint="eastAsia"/>
                <w:lang w:eastAsia="ko-KR"/>
              </w:rPr>
              <w:t>The study should at least target extended sensor sharing, ranging to enhance positioning accuracy</w:t>
            </w:r>
            <w:r w:rsidRPr="006C1F7E">
              <w:rPr>
                <w:lang w:eastAsia="ko-KR"/>
              </w:rPr>
              <w:t xml:space="preserve"> and other network based positioning enhancements</w:t>
            </w:r>
            <w:r w:rsidRPr="006C1F7E">
              <w:rPr>
                <w:rFonts w:hint="eastAsia"/>
                <w:lang w:eastAsia="ko-KR"/>
              </w:rPr>
              <w:t>, platooning</w:t>
            </w:r>
            <w:r w:rsidRPr="006C1F7E">
              <w:rPr>
                <w:lang w:eastAsia="ko-KR"/>
              </w:rPr>
              <w:t>, advanced driving, remote driving.</w:t>
            </w:r>
          </w:p>
          <w:p w:rsidR="00702C44" w:rsidRPr="006C1F7E" w:rsidRDefault="00702C44" w:rsidP="009071CA">
            <w:pPr>
              <w:jc w:val="both"/>
              <w:rPr>
                <w:rFonts w:eastAsia="宋体"/>
              </w:rPr>
            </w:pPr>
            <w:r w:rsidRPr="006C1F7E">
              <w:rPr>
                <w:lang w:eastAsia="ko-KR"/>
              </w:rPr>
              <w:t>The detailed objectives are as follows:</w:t>
            </w:r>
          </w:p>
          <w:p w:rsidR="00702C44" w:rsidRPr="00C55038" w:rsidRDefault="00702C44" w:rsidP="00703346">
            <w:pPr>
              <w:numPr>
                <w:ilvl w:val="0"/>
                <w:numId w:val="5"/>
              </w:numPr>
              <w:overflowPunct w:val="0"/>
              <w:autoSpaceDE w:val="0"/>
              <w:autoSpaceDN w:val="0"/>
              <w:spacing w:after="180"/>
              <w:jc w:val="both"/>
              <w:rPr>
                <w:rFonts w:eastAsia="宋体"/>
              </w:rPr>
            </w:pPr>
            <w:r w:rsidRPr="006C1F7E">
              <w:rPr>
                <w:lang w:eastAsia="ko-KR"/>
              </w:rPr>
              <w:t xml:space="preserve">Complete the evaluation methodology in TR38.913 </w:t>
            </w:r>
            <w:r w:rsidRPr="007D37BA">
              <w:rPr>
                <w:lang w:eastAsia="ko-KR"/>
              </w:rPr>
              <w:t xml:space="preserve">and TR38.802 </w:t>
            </w:r>
            <w:r w:rsidRPr="006C1F7E">
              <w:rPr>
                <w:lang w:eastAsia="ko-KR"/>
              </w:rPr>
              <w:t xml:space="preserve">to compare the performance of different technical options for the new 5G V2X use cases </w:t>
            </w:r>
            <w:r>
              <w:rPr>
                <w:rFonts w:hint="eastAsia"/>
                <w:lang w:eastAsia="ko-KR"/>
              </w:rPr>
              <w:t xml:space="preserve">including the following aspects </w:t>
            </w:r>
            <w:r w:rsidRPr="006C1F7E">
              <w:rPr>
                <w:lang w:eastAsia="ko-KR"/>
              </w:rPr>
              <w:t>[RAN1</w:t>
            </w:r>
            <w:r>
              <w:rPr>
                <w:rFonts w:hint="eastAsia"/>
                <w:lang w:eastAsia="ko-KR"/>
              </w:rPr>
              <w:t>, starting email discussion after RAN#76</w:t>
            </w:r>
            <w:r w:rsidRPr="006C1F7E">
              <w:rPr>
                <w:lang w:eastAsia="ko-KR"/>
              </w:rPr>
              <w:t>]</w:t>
            </w:r>
            <w:r>
              <w:rPr>
                <w:rFonts w:hint="eastAsia"/>
                <w:lang w:eastAsia="ko-KR"/>
              </w:rPr>
              <w:t>:</w:t>
            </w:r>
          </w:p>
          <w:p w:rsidR="00702C44" w:rsidRPr="00C55038" w:rsidRDefault="00702C44" w:rsidP="00703346">
            <w:pPr>
              <w:numPr>
                <w:ilvl w:val="1"/>
                <w:numId w:val="5"/>
              </w:numPr>
              <w:overflowPunct w:val="0"/>
              <w:autoSpaceDE w:val="0"/>
              <w:autoSpaceDN w:val="0"/>
              <w:spacing w:after="180"/>
              <w:jc w:val="both"/>
              <w:rPr>
                <w:rFonts w:eastAsia="宋体"/>
              </w:rPr>
            </w:pPr>
            <w:r>
              <w:rPr>
                <w:rFonts w:hint="eastAsia"/>
                <w:lang w:eastAsia="ko-KR"/>
              </w:rPr>
              <w:t>Evaluation scenarios including performance metric, vehicle dropping, traffic model</w:t>
            </w:r>
          </w:p>
          <w:p w:rsidR="00702C44" w:rsidRPr="006C1F7E" w:rsidRDefault="00702C44" w:rsidP="00703346">
            <w:pPr>
              <w:numPr>
                <w:ilvl w:val="1"/>
                <w:numId w:val="5"/>
              </w:numPr>
              <w:overflowPunct w:val="0"/>
              <w:autoSpaceDE w:val="0"/>
              <w:autoSpaceDN w:val="0"/>
              <w:spacing w:after="180"/>
              <w:jc w:val="both"/>
              <w:rPr>
                <w:rFonts w:eastAsia="宋体"/>
              </w:rPr>
            </w:pPr>
            <w:r>
              <w:rPr>
                <w:rFonts w:hint="eastAsia"/>
                <w:lang w:eastAsia="ko-KR"/>
              </w:rPr>
              <w:t>Sidelink channel model for spectrum above 6 GHz</w:t>
            </w:r>
          </w:p>
          <w:p w:rsidR="00B167F8" w:rsidRPr="00CE30EA" w:rsidRDefault="00702C44" w:rsidP="009071CA">
            <w:pPr>
              <w:jc w:val="both"/>
              <w:rPr>
                <w:rFonts w:eastAsiaTheme="minorEastAsia"/>
                <w:lang w:eastAsia="zh-CN"/>
              </w:rPr>
            </w:pPr>
            <w:r w:rsidRPr="006C1F7E">
              <w:rPr>
                <w:rFonts w:ascii="Times" w:eastAsia="宋体" w:hAnsi="Times" w:cs="Helvetica"/>
              </w:rPr>
              <w:t>Identify the regulatory requirements and design considerations of potential operation of direct communications between vehicles in spectrum allocated to ITS beyond 6GHz</w:t>
            </w:r>
            <w:r w:rsidRPr="004B3A45">
              <w:rPr>
                <w:rFonts w:ascii="Times" w:hAnsi="Times" w:cs="Helvetica" w:hint="eastAsia"/>
                <w:lang w:eastAsia="ko-KR"/>
              </w:rPr>
              <w:t xml:space="preserve"> </w:t>
            </w:r>
            <w:r w:rsidRPr="007D37BA">
              <w:rPr>
                <w:rFonts w:ascii="Times" w:hAnsi="Times" w:cs="Helvetica"/>
                <w:lang w:eastAsia="ko-KR"/>
              </w:rPr>
              <w:t>in different regions</w:t>
            </w:r>
            <w:r w:rsidRPr="006C1F7E">
              <w:rPr>
                <w:rFonts w:eastAsia="宋体"/>
              </w:rPr>
              <w:t>, considering at least 63-64GHz (allocated for ITS in Europe)</w:t>
            </w:r>
            <w:r w:rsidRPr="00DB0C02">
              <w:rPr>
                <w:rFonts w:ascii="Times" w:hAnsi="Times" w:cs="Helvetica" w:hint="eastAsia"/>
                <w:lang w:eastAsia="ko-KR"/>
              </w:rPr>
              <w:t xml:space="preserve"> </w:t>
            </w:r>
            <w:r>
              <w:rPr>
                <w:rFonts w:ascii="Times" w:hAnsi="Times" w:cs="Helvetica" w:hint="eastAsia"/>
                <w:lang w:eastAsia="ko-KR"/>
              </w:rPr>
              <w:t xml:space="preserve">and </w:t>
            </w:r>
            <w:r w:rsidRPr="00DB0C02">
              <w:rPr>
                <w:rFonts w:ascii="Times" w:hAnsi="Times" w:cs="Helvetica"/>
                <w:lang w:eastAsia="ko-KR"/>
              </w:rPr>
              <w:t xml:space="preserve">76-81GHz </w:t>
            </w:r>
            <w:r>
              <w:rPr>
                <w:rFonts w:ascii="Times" w:hAnsi="Times" w:cs="Helvetica" w:hint="eastAsia"/>
                <w:lang w:eastAsia="ko-KR"/>
              </w:rPr>
              <w:t>depending on regulatory decision</w:t>
            </w:r>
            <w:r>
              <w:rPr>
                <w:rFonts w:hint="eastAsia"/>
                <w:lang w:eastAsia="ko-KR"/>
              </w:rPr>
              <w:t xml:space="preserve"> [RAN, starting email discussion after RAN#76]</w:t>
            </w:r>
            <w:r w:rsidRPr="006C1F7E">
              <w:rPr>
                <w:rFonts w:eastAsia="宋体"/>
              </w:rPr>
              <w:t>.</w:t>
            </w:r>
          </w:p>
        </w:tc>
      </w:tr>
    </w:tbl>
    <w:p w:rsidR="00B321B0" w:rsidRPr="00B21091" w:rsidRDefault="00960422" w:rsidP="00361E79">
      <w:pPr>
        <w:spacing w:beforeLines="50" w:afterLines="50"/>
        <w:jc w:val="both"/>
        <w:rPr>
          <w:rFonts w:eastAsiaTheme="minorEastAsia"/>
          <w:lang w:val="en-GB" w:eastAsia="zh-CN"/>
        </w:rPr>
      </w:pPr>
      <w:r>
        <w:rPr>
          <w:rFonts w:eastAsiaTheme="minorEastAsia" w:hint="eastAsia"/>
          <w:kern w:val="2"/>
          <w:lang w:eastAsia="zh-CN"/>
        </w:rPr>
        <w:t xml:space="preserve">According to the above objective, a series of email discussions were organized and the latest discussion is summarized in </w:t>
      </w:r>
      <w:r w:rsidRPr="00235BCD">
        <w:rPr>
          <w:szCs w:val="24"/>
        </w:rPr>
        <w:t>R1-1721545</w:t>
      </w:r>
      <w:r>
        <w:rPr>
          <w:rFonts w:eastAsiaTheme="minorEastAsia" w:hint="eastAsia"/>
          <w:szCs w:val="24"/>
          <w:lang w:eastAsia="zh-CN"/>
        </w:rPr>
        <w:t xml:space="preserve"> [2]. However, there are still some topics failed to reach agreements. </w:t>
      </w:r>
      <w:r w:rsidR="00C130A8">
        <w:rPr>
          <w:lang w:val="en-GB"/>
        </w:rPr>
        <w:t xml:space="preserve">One of the remaining topics is the vehicle blockage channel model. </w:t>
      </w:r>
      <w:r w:rsidR="00C130A8" w:rsidRPr="008A328D">
        <w:rPr>
          <w:lang w:val="en-GB"/>
        </w:rPr>
        <w:t>In this contribution, we</w:t>
      </w:r>
      <w:r w:rsidR="00C130A8">
        <w:rPr>
          <w:lang w:val="en-GB"/>
        </w:rPr>
        <w:t xml:space="preserve"> discuss vehicle blockage channel model.</w:t>
      </w:r>
    </w:p>
    <w:p w:rsidR="00921B15" w:rsidRDefault="002B6ADF" w:rsidP="00311517">
      <w:pPr>
        <w:pStyle w:val="1"/>
        <w:rPr>
          <w:rFonts w:ascii="Times New Roman" w:hAnsi="Times New Roman"/>
        </w:rPr>
      </w:pPr>
      <w:r>
        <w:rPr>
          <w:rFonts w:ascii="Times New Roman" w:hAnsi="Times New Roman" w:hint="eastAsia"/>
        </w:rPr>
        <w:t>Discussion</w:t>
      </w:r>
    </w:p>
    <w:p w:rsidR="00033891" w:rsidRPr="00BB6FEF" w:rsidRDefault="00484332" w:rsidP="00BB6FEF">
      <w:pPr>
        <w:pStyle w:val="1"/>
        <w:numPr>
          <w:ilvl w:val="1"/>
          <w:numId w:val="1"/>
        </w:numPr>
        <w:tabs>
          <w:tab w:val="clear" w:pos="-806"/>
          <w:tab w:val="num" w:pos="0"/>
        </w:tabs>
        <w:ind w:leftChars="-1" w:left="-2" w:firstLine="1"/>
        <w:jc w:val="both"/>
        <w:rPr>
          <w:sz w:val="24"/>
          <w:szCs w:val="24"/>
        </w:rPr>
      </w:pPr>
      <w:r>
        <w:rPr>
          <w:rFonts w:hint="eastAsia"/>
          <w:sz w:val="24"/>
          <w:szCs w:val="24"/>
        </w:rPr>
        <w:t>Scenarios with vehicle blockage</w:t>
      </w:r>
    </w:p>
    <w:p w:rsidR="00484332" w:rsidRPr="00CE30EA" w:rsidRDefault="00484332" w:rsidP="00361E79">
      <w:pPr>
        <w:spacing w:beforeLines="50" w:afterLines="50"/>
        <w:jc w:val="both"/>
        <w:rPr>
          <w:lang w:val="en-GB"/>
        </w:rPr>
      </w:pPr>
      <w:r w:rsidRPr="00CE30EA">
        <w:rPr>
          <w:rFonts w:hint="eastAsia"/>
          <w:lang w:val="en-GB"/>
        </w:rPr>
        <w:t xml:space="preserve">In order to determine channel model with vehicle blockage, </w:t>
      </w:r>
      <w:r w:rsidR="00386578" w:rsidRPr="00CE30EA">
        <w:rPr>
          <w:rFonts w:hint="eastAsia"/>
          <w:lang w:val="en-GB"/>
        </w:rPr>
        <w:t xml:space="preserve">evaluation </w:t>
      </w:r>
      <w:r w:rsidRPr="00CE30EA">
        <w:rPr>
          <w:rFonts w:hint="eastAsia"/>
          <w:lang w:val="en-GB"/>
        </w:rPr>
        <w:t>scenarios with vehicle blockage need to be determined firstly. The related three evaluation scenarios are as follows:</w:t>
      </w:r>
    </w:p>
    <w:p w:rsidR="00CE30EA" w:rsidRPr="00CE30EA" w:rsidRDefault="00484332" w:rsidP="00361E79">
      <w:pPr>
        <w:pStyle w:val="af2"/>
        <w:numPr>
          <w:ilvl w:val="0"/>
          <w:numId w:val="15"/>
        </w:numPr>
        <w:spacing w:beforeLines="50" w:afterLines="50"/>
        <w:ind w:firstLineChars="0"/>
        <w:jc w:val="both"/>
        <w:rPr>
          <w:rFonts w:ascii="Times New Roman" w:eastAsia="Times New Roman" w:hAnsi="Times New Roman" w:cs="Times New Roman"/>
          <w:sz w:val="20"/>
          <w:szCs w:val="20"/>
          <w:lang w:val="en-GB" w:eastAsia="en-US"/>
        </w:rPr>
      </w:pPr>
      <w:r w:rsidRPr="00CE30EA">
        <w:rPr>
          <w:rFonts w:ascii="Times New Roman" w:eastAsia="Times New Roman" w:hAnsi="Times New Roman" w:cs="Times New Roman"/>
          <w:sz w:val="20"/>
          <w:szCs w:val="20"/>
          <w:lang w:val="en-GB" w:eastAsia="en-US"/>
        </w:rPr>
        <w:t>S</w:t>
      </w:r>
      <w:r w:rsidRPr="00CE30EA">
        <w:rPr>
          <w:rFonts w:ascii="Times New Roman" w:eastAsia="Times New Roman" w:hAnsi="Times New Roman" w:cs="Times New Roman" w:hint="eastAsia"/>
          <w:sz w:val="20"/>
          <w:szCs w:val="20"/>
          <w:lang w:val="en-GB" w:eastAsia="en-US"/>
        </w:rPr>
        <w:t xml:space="preserve">cenario 1: </w:t>
      </w:r>
      <w:r w:rsidR="002D6738" w:rsidRPr="00CE30EA">
        <w:rPr>
          <w:rFonts w:ascii="Times New Roman" w:eastAsia="Times New Roman" w:hAnsi="Times New Roman" w:cs="Times New Roman"/>
          <w:sz w:val="20"/>
          <w:szCs w:val="20"/>
          <w:lang w:val="en-GB" w:eastAsia="en-US"/>
        </w:rPr>
        <w:t xml:space="preserve">LOS propagation with </w:t>
      </w:r>
      <w:r w:rsidR="002D6738" w:rsidRPr="00CE30EA">
        <w:rPr>
          <w:rFonts w:ascii="Times New Roman" w:eastAsia="Times New Roman" w:hAnsi="Times New Roman" w:cs="Times New Roman" w:hint="eastAsia"/>
          <w:sz w:val="20"/>
          <w:szCs w:val="20"/>
          <w:lang w:val="en-GB" w:eastAsia="en-US"/>
        </w:rPr>
        <w:t>vehicle</w:t>
      </w:r>
      <w:r w:rsidR="002D6738" w:rsidRPr="00CE30EA">
        <w:rPr>
          <w:rFonts w:ascii="Times New Roman" w:eastAsia="Times New Roman" w:hAnsi="Times New Roman" w:cs="Times New Roman"/>
          <w:sz w:val="20"/>
          <w:szCs w:val="20"/>
          <w:lang w:val="en-GB" w:eastAsia="en-US"/>
        </w:rPr>
        <w:t xml:space="preserve"> blockage</w:t>
      </w:r>
      <w:r w:rsidR="002D6738" w:rsidRPr="00CE30EA">
        <w:rPr>
          <w:rFonts w:ascii="Times New Roman" w:eastAsia="Times New Roman" w:hAnsi="Times New Roman" w:cs="Times New Roman" w:hint="eastAsia"/>
          <w:sz w:val="20"/>
          <w:szCs w:val="20"/>
          <w:lang w:val="en-GB" w:eastAsia="en-US"/>
        </w:rPr>
        <w:t xml:space="preserve"> in freeway scenario.</w:t>
      </w:r>
    </w:p>
    <w:p w:rsidR="00386578" w:rsidRPr="00386578" w:rsidRDefault="002D6738" w:rsidP="00361E79">
      <w:pPr>
        <w:pStyle w:val="af2"/>
        <w:numPr>
          <w:ilvl w:val="0"/>
          <w:numId w:val="15"/>
        </w:numPr>
        <w:spacing w:beforeLines="50" w:afterLines="50"/>
        <w:ind w:firstLineChars="0"/>
        <w:jc w:val="both"/>
        <w:rPr>
          <w:rFonts w:ascii="Times New Roman" w:eastAsia="Times New Roman" w:hAnsi="Times New Roman" w:cs="Times New Roman"/>
          <w:sz w:val="20"/>
          <w:szCs w:val="20"/>
          <w:lang w:val="en-GB" w:eastAsia="en-US"/>
        </w:rPr>
      </w:pPr>
      <w:r w:rsidRPr="00CE30EA">
        <w:rPr>
          <w:rFonts w:ascii="Times New Roman" w:eastAsia="Times New Roman" w:hAnsi="Times New Roman" w:cs="Times New Roman" w:hint="eastAsia"/>
          <w:sz w:val="20"/>
          <w:szCs w:val="20"/>
          <w:lang w:val="en-GB" w:eastAsia="en-US"/>
        </w:rPr>
        <w:t xml:space="preserve">Scenario 2: </w:t>
      </w:r>
      <w:r w:rsidRPr="00CE30EA">
        <w:rPr>
          <w:rFonts w:ascii="Times New Roman" w:eastAsia="Times New Roman" w:hAnsi="Times New Roman" w:cs="Times New Roman"/>
          <w:sz w:val="20"/>
          <w:szCs w:val="20"/>
          <w:lang w:val="en-GB" w:eastAsia="en-US"/>
        </w:rPr>
        <w:t xml:space="preserve">LOS propagation with </w:t>
      </w:r>
      <w:r w:rsidRPr="00CE30EA">
        <w:rPr>
          <w:rFonts w:ascii="Times New Roman" w:eastAsia="Times New Roman" w:hAnsi="Times New Roman" w:cs="Times New Roman" w:hint="eastAsia"/>
          <w:sz w:val="20"/>
          <w:szCs w:val="20"/>
          <w:lang w:val="en-GB" w:eastAsia="en-US"/>
        </w:rPr>
        <w:t>vehicle</w:t>
      </w:r>
      <w:r w:rsidRPr="00CE30EA">
        <w:rPr>
          <w:rFonts w:ascii="Times New Roman" w:eastAsia="Times New Roman" w:hAnsi="Times New Roman" w:cs="Times New Roman"/>
          <w:sz w:val="20"/>
          <w:szCs w:val="20"/>
          <w:lang w:val="en-GB" w:eastAsia="en-US"/>
        </w:rPr>
        <w:t xml:space="preserve"> blockage</w:t>
      </w:r>
      <w:r w:rsidRPr="00CE30EA">
        <w:rPr>
          <w:rFonts w:ascii="Times New Roman" w:eastAsia="Times New Roman" w:hAnsi="Times New Roman" w:cs="Times New Roman" w:hint="eastAsia"/>
          <w:sz w:val="20"/>
          <w:szCs w:val="20"/>
          <w:lang w:val="en-GB" w:eastAsia="en-US"/>
        </w:rPr>
        <w:t xml:space="preserve"> in urban scenario.</w:t>
      </w:r>
    </w:p>
    <w:p w:rsidR="002D6738" w:rsidRPr="00386578" w:rsidRDefault="002D6738" w:rsidP="00361E79">
      <w:pPr>
        <w:pStyle w:val="af2"/>
        <w:numPr>
          <w:ilvl w:val="0"/>
          <w:numId w:val="15"/>
        </w:numPr>
        <w:spacing w:beforeLines="50" w:afterLines="50"/>
        <w:ind w:firstLineChars="0"/>
        <w:jc w:val="both"/>
        <w:rPr>
          <w:rFonts w:ascii="Times New Roman" w:eastAsia="Times New Roman" w:hAnsi="Times New Roman" w:cs="Times New Roman"/>
          <w:sz w:val="20"/>
          <w:szCs w:val="20"/>
          <w:lang w:val="en-GB" w:eastAsia="en-US"/>
        </w:rPr>
      </w:pPr>
      <w:r w:rsidRPr="00386578">
        <w:rPr>
          <w:rFonts w:ascii="Times New Roman" w:eastAsia="Times New Roman" w:hAnsi="Times New Roman" w:cs="Times New Roman" w:hint="eastAsia"/>
          <w:sz w:val="20"/>
          <w:szCs w:val="20"/>
          <w:lang w:val="en-GB" w:eastAsia="en-US"/>
        </w:rPr>
        <w:t>Scenario 3: N</w:t>
      </w:r>
      <w:r w:rsidRPr="00386578">
        <w:rPr>
          <w:rFonts w:ascii="Times New Roman" w:eastAsia="Times New Roman" w:hAnsi="Times New Roman" w:cs="Times New Roman"/>
          <w:sz w:val="20"/>
          <w:szCs w:val="20"/>
          <w:lang w:val="en-GB" w:eastAsia="en-US"/>
        </w:rPr>
        <w:t xml:space="preserve">LOS propagation with </w:t>
      </w:r>
      <w:r w:rsidRPr="00386578">
        <w:rPr>
          <w:rFonts w:ascii="Times New Roman" w:eastAsia="Times New Roman" w:hAnsi="Times New Roman" w:cs="Times New Roman" w:hint="eastAsia"/>
          <w:sz w:val="20"/>
          <w:szCs w:val="20"/>
          <w:lang w:val="en-GB" w:eastAsia="en-US"/>
        </w:rPr>
        <w:t>vehicle</w:t>
      </w:r>
      <w:r w:rsidRPr="00386578">
        <w:rPr>
          <w:rFonts w:ascii="Times New Roman" w:eastAsia="Times New Roman" w:hAnsi="Times New Roman" w:cs="Times New Roman"/>
          <w:sz w:val="20"/>
          <w:szCs w:val="20"/>
          <w:lang w:val="en-GB" w:eastAsia="en-US"/>
        </w:rPr>
        <w:t xml:space="preserve"> blockage</w:t>
      </w:r>
      <w:r w:rsidRPr="00386578">
        <w:rPr>
          <w:rFonts w:ascii="Times New Roman" w:eastAsia="Times New Roman" w:hAnsi="Times New Roman" w:cs="Times New Roman" w:hint="eastAsia"/>
          <w:sz w:val="20"/>
          <w:szCs w:val="20"/>
          <w:lang w:val="en-GB" w:eastAsia="en-US"/>
        </w:rPr>
        <w:t xml:space="preserve"> and building blockage in urban scenario.</w:t>
      </w:r>
    </w:p>
    <w:p w:rsidR="008F4137" w:rsidRPr="00970D05" w:rsidRDefault="003821A2" w:rsidP="00361E79">
      <w:pPr>
        <w:spacing w:beforeLines="50" w:afterLines="50"/>
        <w:jc w:val="both"/>
        <w:rPr>
          <w:rFonts w:eastAsiaTheme="minorEastAsia"/>
          <w:lang w:val="en-GB" w:eastAsia="zh-CN"/>
        </w:rPr>
      </w:pPr>
      <w:r w:rsidRPr="00CE30EA">
        <w:rPr>
          <w:rFonts w:hint="eastAsia"/>
          <w:lang w:val="en-GB"/>
        </w:rPr>
        <w:t xml:space="preserve">In the above mentioned scenario 1 and scenario 2, </w:t>
      </w:r>
      <w:r w:rsidR="00C92574" w:rsidRPr="00CE30EA">
        <w:rPr>
          <w:rFonts w:hint="eastAsia"/>
          <w:lang w:val="en-GB"/>
        </w:rPr>
        <w:t xml:space="preserve">only an additional loss need to be added since the signal loss is </w:t>
      </w:r>
      <w:r w:rsidR="00B55171" w:rsidRPr="00CE30EA">
        <w:rPr>
          <w:rFonts w:hint="eastAsia"/>
          <w:lang w:val="en-GB"/>
        </w:rPr>
        <w:t>caused by vehicle blockage dependently. The feasibility of adding an additional loss in scenario 3 need</w:t>
      </w:r>
      <w:r w:rsidR="00B56A2B" w:rsidRPr="00CE30EA">
        <w:rPr>
          <w:rFonts w:hint="eastAsia"/>
          <w:lang w:val="en-GB"/>
        </w:rPr>
        <w:t>s</w:t>
      </w:r>
      <w:r w:rsidR="00B55171" w:rsidRPr="00CE30EA">
        <w:rPr>
          <w:rFonts w:hint="eastAsia"/>
          <w:lang w:val="en-GB"/>
        </w:rPr>
        <w:t xml:space="preserve"> to be further studied, because </w:t>
      </w:r>
      <w:r w:rsidR="009F4964" w:rsidRPr="00CE30EA">
        <w:rPr>
          <w:rFonts w:hint="eastAsia"/>
          <w:lang w:val="en-GB"/>
        </w:rPr>
        <w:t xml:space="preserve">considering complex relative location cases of </w:t>
      </w:r>
      <w:r w:rsidR="008F4137" w:rsidRPr="00CE30EA">
        <w:rPr>
          <w:rFonts w:hint="eastAsia"/>
          <w:lang w:val="en-GB"/>
        </w:rPr>
        <w:t xml:space="preserve">Tx/Rx </w:t>
      </w:r>
      <w:r w:rsidR="00F840EF" w:rsidRPr="00CE30EA">
        <w:rPr>
          <w:rFonts w:hint="eastAsia"/>
          <w:lang w:val="en-GB"/>
        </w:rPr>
        <w:t xml:space="preserve">pair of </w:t>
      </w:r>
      <w:r w:rsidR="008F4137" w:rsidRPr="00CE30EA">
        <w:rPr>
          <w:rFonts w:hint="eastAsia"/>
          <w:lang w:val="en-GB"/>
        </w:rPr>
        <w:t xml:space="preserve">vehicles, blocking building and blocking vehicles, </w:t>
      </w:r>
      <w:r w:rsidR="009F4964" w:rsidRPr="00CE30EA">
        <w:rPr>
          <w:rFonts w:hint="eastAsia"/>
          <w:lang w:val="en-GB"/>
        </w:rPr>
        <w:t xml:space="preserve">the signal loss caused by vehicle blockage is difficult to be </w:t>
      </w:r>
      <w:r w:rsidR="009F4964" w:rsidRPr="00CE30EA">
        <w:rPr>
          <w:lang w:val="en-GB"/>
        </w:rPr>
        <w:t>separated</w:t>
      </w:r>
      <w:r w:rsidR="009F4964" w:rsidRPr="00CE30EA">
        <w:rPr>
          <w:rFonts w:hint="eastAsia"/>
          <w:lang w:val="en-GB"/>
        </w:rPr>
        <w:t xml:space="preserve"> from the signal loss caused by building blockage</w:t>
      </w:r>
      <w:r w:rsidR="00E766B1">
        <w:rPr>
          <w:rFonts w:eastAsiaTheme="minorEastAsia" w:hint="eastAsia"/>
          <w:lang w:val="en-GB" w:eastAsia="zh-CN"/>
        </w:rPr>
        <w:t xml:space="preserve"> </w:t>
      </w:r>
      <w:r w:rsidR="00E766B1">
        <w:rPr>
          <w:rFonts w:eastAsiaTheme="minorEastAsia"/>
          <w:lang w:val="en-GB" w:eastAsia="zh-CN"/>
        </w:rPr>
        <w:t>since the</w:t>
      </w:r>
      <w:r w:rsidR="00E766B1">
        <w:rPr>
          <w:rFonts w:eastAsiaTheme="minorEastAsia" w:hint="eastAsia"/>
          <w:lang w:val="en-GB" w:eastAsia="zh-CN"/>
        </w:rPr>
        <w:t xml:space="preserve"> loss due to buil</w:t>
      </w:r>
      <w:r w:rsidR="004E0103">
        <w:rPr>
          <w:rFonts w:eastAsiaTheme="minorEastAsia" w:hint="eastAsia"/>
          <w:lang w:val="en-GB" w:eastAsia="zh-CN"/>
        </w:rPr>
        <w:t>d</w:t>
      </w:r>
      <w:r w:rsidR="00E766B1">
        <w:rPr>
          <w:rFonts w:eastAsiaTheme="minorEastAsia" w:hint="eastAsia"/>
          <w:lang w:val="en-GB" w:eastAsia="zh-CN"/>
        </w:rPr>
        <w:t xml:space="preserve">ing blockage has been </w:t>
      </w:r>
      <w:r w:rsidR="00E766B1">
        <w:rPr>
          <w:rFonts w:eastAsiaTheme="minorEastAsia"/>
          <w:lang w:val="en-GB" w:eastAsia="zh-CN"/>
        </w:rPr>
        <w:t>considered</w:t>
      </w:r>
      <w:r w:rsidR="00E766B1">
        <w:rPr>
          <w:rFonts w:eastAsiaTheme="minorEastAsia" w:hint="eastAsia"/>
          <w:lang w:val="en-GB" w:eastAsia="zh-CN"/>
        </w:rPr>
        <w:t xml:space="preserve"> into the NLOS propagation.</w:t>
      </w:r>
    </w:p>
    <w:p w:rsidR="0028294C" w:rsidRPr="00BB6FEF" w:rsidRDefault="0028294C" w:rsidP="00361E79">
      <w:pPr>
        <w:spacing w:beforeLines="50" w:afterLines="50"/>
        <w:jc w:val="both"/>
        <w:rPr>
          <w:rFonts w:eastAsiaTheme="minorEastAsia"/>
          <w:b/>
          <w:i/>
          <w:lang w:eastAsia="zh-CN"/>
        </w:rPr>
      </w:pPr>
      <w:r w:rsidRPr="00BB6FEF">
        <w:rPr>
          <w:rFonts w:eastAsiaTheme="minorEastAsia" w:hint="eastAsia"/>
          <w:b/>
          <w:i/>
          <w:lang w:eastAsia="zh-CN"/>
        </w:rPr>
        <w:t>Proposal 1</w:t>
      </w:r>
      <w:r w:rsidR="004E0103">
        <w:rPr>
          <w:rFonts w:eastAsiaTheme="minorEastAsia" w:hint="eastAsia"/>
          <w:b/>
          <w:i/>
          <w:lang w:eastAsia="zh-CN"/>
        </w:rPr>
        <w:t xml:space="preserve">: </w:t>
      </w:r>
      <w:r w:rsidR="008F4137">
        <w:rPr>
          <w:rFonts w:eastAsiaTheme="minorEastAsia" w:hint="eastAsia"/>
          <w:b/>
          <w:i/>
          <w:lang w:eastAsia="zh-CN"/>
        </w:rPr>
        <w:t xml:space="preserve">Signal loss caused by vehicle blockage in LOS propagation environment </w:t>
      </w:r>
      <w:r w:rsidR="00AB2800">
        <w:rPr>
          <w:rFonts w:eastAsiaTheme="minorEastAsia" w:hint="eastAsia"/>
          <w:b/>
          <w:i/>
          <w:lang w:eastAsia="zh-CN"/>
        </w:rPr>
        <w:t>can be simplified as an additional loss.</w:t>
      </w:r>
    </w:p>
    <w:p w:rsidR="0028294C" w:rsidRPr="00BB6FEF" w:rsidRDefault="0028294C" w:rsidP="00361E79">
      <w:pPr>
        <w:spacing w:beforeLines="50" w:afterLines="50"/>
        <w:jc w:val="both"/>
        <w:rPr>
          <w:rFonts w:eastAsiaTheme="minorEastAsia"/>
          <w:b/>
          <w:i/>
          <w:lang w:eastAsia="zh-CN"/>
        </w:rPr>
      </w:pPr>
      <w:r w:rsidRPr="00BB6FEF">
        <w:rPr>
          <w:rFonts w:eastAsiaTheme="minorEastAsia" w:hint="eastAsia"/>
          <w:b/>
          <w:i/>
          <w:lang w:eastAsia="zh-CN"/>
        </w:rPr>
        <w:lastRenderedPageBreak/>
        <w:t>Proposal 2</w:t>
      </w:r>
      <w:r w:rsidR="004E0103">
        <w:rPr>
          <w:rFonts w:eastAsiaTheme="minorEastAsia" w:hint="eastAsia"/>
          <w:b/>
          <w:i/>
          <w:lang w:eastAsia="zh-CN"/>
        </w:rPr>
        <w:t xml:space="preserve">: </w:t>
      </w:r>
      <w:r w:rsidR="00AB2800">
        <w:rPr>
          <w:rFonts w:eastAsiaTheme="minorEastAsia" w:hint="eastAsia"/>
          <w:b/>
          <w:i/>
          <w:lang w:eastAsia="zh-CN"/>
        </w:rPr>
        <w:t>Signal loss caused by vehicle blockage in urban</w:t>
      </w:r>
      <w:r w:rsidR="00B56A2B">
        <w:rPr>
          <w:rFonts w:eastAsiaTheme="minorEastAsia" w:hint="eastAsia"/>
          <w:b/>
          <w:i/>
          <w:lang w:eastAsia="zh-CN"/>
        </w:rPr>
        <w:t xml:space="preserve"> N</w:t>
      </w:r>
      <w:r w:rsidR="00AB2800">
        <w:rPr>
          <w:rFonts w:eastAsiaTheme="minorEastAsia" w:hint="eastAsia"/>
          <w:b/>
          <w:i/>
          <w:lang w:eastAsia="zh-CN"/>
        </w:rPr>
        <w:t>LOS propagation environment</w:t>
      </w:r>
      <w:r w:rsidR="00B56A2B">
        <w:rPr>
          <w:rFonts w:eastAsiaTheme="minorEastAsia" w:hint="eastAsia"/>
          <w:b/>
          <w:i/>
          <w:lang w:eastAsia="zh-CN"/>
        </w:rPr>
        <w:t xml:space="preserve"> needs to be further studied. </w:t>
      </w:r>
    </w:p>
    <w:p w:rsidR="00707135" w:rsidRPr="00BB6FEF" w:rsidRDefault="007125EB" w:rsidP="00BB6FEF">
      <w:pPr>
        <w:pStyle w:val="1"/>
        <w:numPr>
          <w:ilvl w:val="1"/>
          <w:numId w:val="1"/>
        </w:numPr>
        <w:tabs>
          <w:tab w:val="clear" w:pos="-806"/>
          <w:tab w:val="num" w:pos="0"/>
        </w:tabs>
        <w:ind w:leftChars="-1" w:left="-2" w:firstLine="1"/>
        <w:jc w:val="both"/>
        <w:rPr>
          <w:sz w:val="24"/>
          <w:szCs w:val="24"/>
        </w:rPr>
      </w:pPr>
      <w:r>
        <w:rPr>
          <w:sz w:val="24"/>
          <w:szCs w:val="24"/>
        </w:rPr>
        <w:t>A</w:t>
      </w:r>
      <w:r>
        <w:rPr>
          <w:rFonts w:hint="eastAsia"/>
          <w:sz w:val="24"/>
          <w:szCs w:val="24"/>
        </w:rPr>
        <w:t xml:space="preserve">nalysis of the additional loss </w:t>
      </w:r>
      <w:r w:rsidRPr="007125EB">
        <w:rPr>
          <w:rFonts w:hint="eastAsia"/>
          <w:sz w:val="24"/>
          <w:szCs w:val="24"/>
        </w:rPr>
        <w:t>caused by vehicle blockage in LOS propagation environment</w:t>
      </w:r>
    </w:p>
    <w:p w:rsidR="000C106F" w:rsidRPr="000C106F" w:rsidRDefault="000C106F" w:rsidP="00361E79">
      <w:pPr>
        <w:spacing w:beforeLines="50" w:afterLines="50"/>
        <w:jc w:val="both"/>
        <w:rPr>
          <w:rFonts w:eastAsiaTheme="minorEastAsia"/>
          <w:bCs/>
          <w:lang w:eastAsia="zh-CN"/>
        </w:rPr>
      </w:pPr>
      <w:r>
        <w:rPr>
          <w:rFonts w:eastAsiaTheme="minorEastAsia" w:hint="eastAsia"/>
          <w:lang w:eastAsia="zh-CN"/>
        </w:rPr>
        <w:t xml:space="preserve">In </w:t>
      </w:r>
      <w:r>
        <w:rPr>
          <w:rFonts w:eastAsia="MS Mincho"/>
          <w:lang w:eastAsia="ja-JP"/>
        </w:rPr>
        <w:t>LOS propagation</w:t>
      </w:r>
      <w:r>
        <w:rPr>
          <w:rFonts w:eastAsiaTheme="minorEastAsia" w:hint="eastAsia"/>
          <w:lang w:eastAsia="zh-CN"/>
        </w:rPr>
        <w:t xml:space="preserve"> environment, there are at least the following two issues need to be solved:</w:t>
      </w:r>
    </w:p>
    <w:p w:rsidR="00B821F9" w:rsidRDefault="00F840EF" w:rsidP="00361E79">
      <w:pPr>
        <w:spacing w:beforeLines="50" w:afterLines="50"/>
        <w:jc w:val="both"/>
        <w:rPr>
          <w:rFonts w:eastAsiaTheme="minorEastAsia"/>
          <w:b/>
          <w:bCs/>
          <w:lang w:eastAsia="zh-CN"/>
        </w:rPr>
      </w:pPr>
      <w:r w:rsidRPr="00097687">
        <w:rPr>
          <w:rFonts w:eastAsiaTheme="minorEastAsia" w:hint="eastAsia"/>
          <w:b/>
          <w:bCs/>
          <w:lang w:eastAsia="zh-CN"/>
        </w:rPr>
        <w:t>Issue</w:t>
      </w:r>
      <w:r w:rsidR="000C106F" w:rsidRPr="00097687">
        <w:rPr>
          <w:rFonts w:eastAsiaTheme="minorEastAsia" w:hint="eastAsia"/>
          <w:b/>
          <w:bCs/>
          <w:lang w:eastAsia="zh-CN"/>
        </w:rPr>
        <w:t xml:space="preserve"> 1: In which condition</w:t>
      </w:r>
      <w:r w:rsidRPr="00097687">
        <w:rPr>
          <w:rFonts w:eastAsiaTheme="minorEastAsia" w:hint="eastAsia"/>
          <w:b/>
          <w:bCs/>
          <w:lang w:eastAsia="zh-CN"/>
        </w:rPr>
        <w:t>s</w:t>
      </w:r>
      <w:r w:rsidR="000C106F" w:rsidRPr="00097687">
        <w:rPr>
          <w:rFonts w:eastAsiaTheme="minorEastAsia" w:hint="eastAsia"/>
          <w:b/>
          <w:bCs/>
          <w:lang w:eastAsia="zh-CN"/>
        </w:rPr>
        <w:t xml:space="preserve"> the additional loss</w:t>
      </w:r>
      <w:r w:rsidRPr="00097687">
        <w:rPr>
          <w:rFonts w:eastAsiaTheme="minorEastAsia" w:hint="eastAsia"/>
          <w:b/>
          <w:bCs/>
          <w:lang w:eastAsia="zh-CN"/>
        </w:rPr>
        <w:t xml:space="preserve"> will be added?</w:t>
      </w:r>
    </w:p>
    <w:p w:rsidR="00B821F9" w:rsidRDefault="00B821F9" w:rsidP="00361E79">
      <w:pPr>
        <w:spacing w:beforeLines="50" w:afterLines="50"/>
        <w:jc w:val="both"/>
        <w:rPr>
          <w:rFonts w:eastAsiaTheme="minorEastAsia"/>
          <w:bCs/>
          <w:lang w:eastAsia="zh-CN"/>
        </w:rPr>
      </w:pPr>
      <w:r>
        <w:rPr>
          <w:rFonts w:eastAsiaTheme="minorEastAsia" w:hint="eastAsia"/>
          <w:bCs/>
          <w:lang w:eastAsia="zh-CN"/>
        </w:rPr>
        <w:t xml:space="preserve">The additional loss will be introduced when there is a blockage vehicle between Tx/Rx pair of vehicles. </w:t>
      </w:r>
      <w:r>
        <w:rPr>
          <w:rFonts w:eastAsiaTheme="minorEastAsia"/>
          <w:bCs/>
          <w:lang w:eastAsia="zh-CN"/>
        </w:rPr>
        <w:t>T</w:t>
      </w:r>
      <w:r>
        <w:rPr>
          <w:rFonts w:eastAsiaTheme="minorEastAsia" w:hint="eastAsia"/>
          <w:bCs/>
          <w:lang w:eastAsia="zh-CN"/>
        </w:rPr>
        <w:t>here are two methods to determine whether the blockage issue happens:</w:t>
      </w:r>
    </w:p>
    <w:p w:rsidR="00281D6E" w:rsidRDefault="00B821F9" w:rsidP="00361E79">
      <w:pPr>
        <w:pStyle w:val="af2"/>
        <w:numPr>
          <w:ilvl w:val="0"/>
          <w:numId w:val="16"/>
        </w:numPr>
        <w:spacing w:beforeLines="50" w:afterLines="50"/>
        <w:ind w:firstLineChars="0"/>
        <w:jc w:val="both"/>
        <w:rPr>
          <w:rFonts w:eastAsiaTheme="minorEastAsia"/>
          <w:bCs/>
        </w:rPr>
      </w:pPr>
      <w:r>
        <w:rPr>
          <w:rFonts w:ascii="Times New Roman" w:eastAsiaTheme="minorEastAsia" w:hAnsi="Times New Roman" w:cs="Times New Roman" w:hint="eastAsia"/>
          <w:bCs/>
          <w:sz w:val="20"/>
          <w:szCs w:val="20"/>
        </w:rPr>
        <w:t xml:space="preserve">Alt 1: </w:t>
      </w:r>
      <w:r w:rsidR="00A85A22">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eterministic</w:t>
      </w:r>
      <w:r>
        <w:rPr>
          <w:rFonts w:ascii="Times New Roman" w:eastAsiaTheme="minorEastAsia" w:hAnsi="Times New Roman" w:cs="Times New Roman" w:hint="eastAsia"/>
          <w:bCs/>
          <w:sz w:val="20"/>
          <w:szCs w:val="20"/>
        </w:rPr>
        <w:t xml:space="preserve"> method.</w:t>
      </w:r>
    </w:p>
    <w:p w:rsidR="00281D6E" w:rsidRDefault="00B821F9" w:rsidP="00361E79">
      <w:pPr>
        <w:spacing w:beforeLines="50" w:afterLines="50"/>
        <w:ind w:leftChars="200" w:left="400"/>
        <w:jc w:val="both"/>
        <w:rPr>
          <w:rFonts w:eastAsiaTheme="minorEastAsia"/>
          <w:bCs/>
          <w:lang w:eastAsia="zh-CN"/>
        </w:rPr>
      </w:pPr>
      <w:r>
        <w:rPr>
          <w:rFonts w:eastAsiaTheme="minorEastAsia" w:hint="eastAsia"/>
          <w:bCs/>
          <w:lang w:eastAsia="zh-CN"/>
        </w:rPr>
        <w:t xml:space="preserve">In this alternative, whether the </w:t>
      </w:r>
      <w:r w:rsidR="00470E7A">
        <w:rPr>
          <w:rFonts w:eastAsiaTheme="minorEastAsia" w:hint="eastAsia"/>
          <w:bCs/>
          <w:lang w:eastAsia="zh-CN"/>
        </w:rPr>
        <w:t xml:space="preserve">vehicle </w:t>
      </w:r>
      <w:r>
        <w:rPr>
          <w:rFonts w:eastAsiaTheme="minorEastAsia" w:hint="eastAsia"/>
          <w:bCs/>
          <w:lang w:eastAsia="zh-CN"/>
        </w:rPr>
        <w:t xml:space="preserve">blockage issue happens or not is </w:t>
      </w:r>
      <w:r w:rsidR="00A85A22">
        <w:rPr>
          <w:rFonts w:eastAsiaTheme="minorEastAsia"/>
          <w:bCs/>
          <w:lang w:eastAsia="zh-CN"/>
        </w:rPr>
        <w:t>depend</w:t>
      </w:r>
      <w:r>
        <w:rPr>
          <w:rFonts w:eastAsiaTheme="minorEastAsia" w:hint="eastAsia"/>
          <w:bCs/>
          <w:lang w:eastAsia="zh-CN"/>
        </w:rPr>
        <w:t xml:space="preserve"> on the actual road </w:t>
      </w:r>
      <w:r>
        <w:rPr>
          <w:rFonts w:eastAsiaTheme="minorEastAsia"/>
          <w:bCs/>
          <w:lang w:eastAsia="zh-CN"/>
        </w:rPr>
        <w:t>environment</w:t>
      </w:r>
      <w:r w:rsidR="00A85A22">
        <w:rPr>
          <w:rFonts w:eastAsiaTheme="minorEastAsia" w:hint="eastAsia"/>
          <w:bCs/>
          <w:lang w:eastAsia="zh-CN"/>
        </w:rPr>
        <w:t xml:space="preserve">, and the relative </w:t>
      </w:r>
      <w:r w:rsidR="00A85A22">
        <w:rPr>
          <w:rFonts w:eastAsiaTheme="minorEastAsia"/>
          <w:bCs/>
          <w:lang w:eastAsia="zh-CN"/>
        </w:rPr>
        <w:t>location</w:t>
      </w:r>
      <w:r w:rsidR="00A85A22">
        <w:rPr>
          <w:rFonts w:eastAsiaTheme="minorEastAsia" w:hint="eastAsia"/>
          <w:bCs/>
          <w:lang w:eastAsia="zh-CN"/>
        </w:rPr>
        <w:t xml:space="preserve"> between the Tx/Rx pair of vehicles. </w:t>
      </w:r>
      <w:r w:rsidR="00A85A22">
        <w:rPr>
          <w:rFonts w:eastAsiaTheme="minorEastAsia"/>
          <w:bCs/>
          <w:lang w:eastAsia="zh-CN"/>
        </w:rPr>
        <w:t>Besides</w:t>
      </w:r>
      <w:r w:rsidR="00A85A22">
        <w:rPr>
          <w:rFonts w:eastAsiaTheme="minorEastAsia" w:hint="eastAsia"/>
          <w:bCs/>
          <w:lang w:eastAsia="zh-CN"/>
        </w:rPr>
        <w:t xml:space="preserve"> that, the </w:t>
      </w:r>
      <w:r w:rsidR="00A85A22">
        <w:rPr>
          <w:rFonts w:eastAsiaTheme="minorEastAsia"/>
          <w:bCs/>
          <w:lang w:eastAsia="zh-CN"/>
        </w:rPr>
        <w:t>additional</w:t>
      </w:r>
      <w:r w:rsidR="00A85A22">
        <w:rPr>
          <w:rFonts w:eastAsiaTheme="minorEastAsia" w:hint="eastAsia"/>
          <w:bCs/>
          <w:lang w:eastAsia="zh-CN"/>
        </w:rPr>
        <w:t xml:space="preserve"> char</w:t>
      </w:r>
      <w:r w:rsidR="00470E7A">
        <w:rPr>
          <w:rFonts w:eastAsiaTheme="minorEastAsia" w:hint="eastAsia"/>
          <w:bCs/>
          <w:lang w:eastAsia="zh-CN"/>
        </w:rPr>
        <w:t>a</w:t>
      </w:r>
      <w:r w:rsidR="00A85A22">
        <w:rPr>
          <w:rFonts w:eastAsiaTheme="minorEastAsia" w:hint="eastAsia"/>
          <w:bCs/>
          <w:lang w:eastAsia="zh-CN"/>
        </w:rPr>
        <w:t xml:space="preserve">cters of vehicle should be modeled in the evaluation, such as </w:t>
      </w:r>
      <w:r>
        <w:rPr>
          <w:rFonts w:eastAsiaTheme="minorEastAsia" w:hint="eastAsia"/>
          <w:bCs/>
          <w:lang w:eastAsia="zh-CN"/>
        </w:rPr>
        <w:t>vehicle type</w:t>
      </w:r>
      <w:r w:rsidR="00470E7A">
        <w:rPr>
          <w:rFonts w:eastAsiaTheme="minorEastAsia" w:hint="eastAsia"/>
          <w:bCs/>
          <w:lang w:eastAsia="zh-CN"/>
        </w:rPr>
        <w:t xml:space="preserve"> </w:t>
      </w:r>
      <w:r>
        <w:rPr>
          <w:rFonts w:eastAsiaTheme="minorEastAsia" w:hint="eastAsia"/>
          <w:bCs/>
          <w:lang w:eastAsia="zh-CN"/>
        </w:rPr>
        <w:t xml:space="preserve">(e.g. truck, bus, or car), vehicle </w:t>
      </w:r>
      <w:r w:rsidR="00361E79">
        <w:rPr>
          <w:rFonts w:eastAsiaTheme="minorEastAsia"/>
          <w:bCs/>
          <w:lang w:eastAsia="zh-CN"/>
        </w:rPr>
        <w:t>size (</w:t>
      </w:r>
      <w:r>
        <w:rPr>
          <w:rFonts w:eastAsiaTheme="minorEastAsia" w:hint="eastAsia"/>
          <w:bCs/>
          <w:lang w:eastAsia="zh-CN"/>
        </w:rPr>
        <w:t>e.g. length, width, heigh</w:t>
      </w:r>
      <w:r w:rsidR="00470E7A">
        <w:rPr>
          <w:rFonts w:eastAsiaTheme="minorEastAsia" w:hint="eastAsia"/>
          <w:bCs/>
          <w:lang w:eastAsia="zh-CN"/>
        </w:rPr>
        <w:t>t</w:t>
      </w:r>
      <w:r>
        <w:rPr>
          <w:rFonts w:eastAsiaTheme="minorEastAsia" w:hint="eastAsia"/>
          <w:bCs/>
          <w:lang w:eastAsia="zh-CN"/>
        </w:rPr>
        <w:t xml:space="preserve">), and antenna placement in the vehicle. </w:t>
      </w:r>
      <w:r w:rsidR="00A85A22">
        <w:rPr>
          <w:rFonts w:eastAsiaTheme="minorEastAsia"/>
          <w:bCs/>
          <w:lang w:eastAsia="zh-CN"/>
        </w:rPr>
        <w:t>O</w:t>
      </w:r>
      <w:r w:rsidR="00A85A22">
        <w:rPr>
          <w:rFonts w:eastAsiaTheme="minorEastAsia" w:hint="eastAsia"/>
          <w:bCs/>
          <w:lang w:eastAsia="zh-CN"/>
        </w:rPr>
        <w:t>nly with all of these</w:t>
      </w:r>
      <w:r w:rsidR="00060B8D">
        <w:rPr>
          <w:rFonts w:eastAsiaTheme="minorEastAsia" w:hint="eastAsia"/>
          <w:bCs/>
          <w:lang w:eastAsia="zh-CN"/>
        </w:rPr>
        <w:t xml:space="preserve"> characters</w:t>
      </w:r>
      <w:r w:rsidR="00470E7A">
        <w:rPr>
          <w:rFonts w:eastAsiaTheme="minorEastAsia" w:hint="eastAsia"/>
          <w:bCs/>
          <w:lang w:eastAsia="zh-CN"/>
        </w:rPr>
        <w:t>,</w:t>
      </w:r>
      <w:r w:rsidR="00A85A22">
        <w:rPr>
          <w:rFonts w:eastAsiaTheme="minorEastAsia" w:hint="eastAsia"/>
          <w:bCs/>
          <w:lang w:eastAsia="zh-CN"/>
        </w:rPr>
        <w:t xml:space="preserve"> </w:t>
      </w:r>
      <w:r w:rsidR="000D523E">
        <w:rPr>
          <w:rFonts w:eastAsiaTheme="minorEastAsia" w:hint="eastAsia"/>
          <w:bCs/>
          <w:lang w:eastAsia="zh-CN"/>
        </w:rPr>
        <w:t xml:space="preserve">vehicle blockage can be determined </w:t>
      </w:r>
      <w:r w:rsidR="007A5B37">
        <w:rPr>
          <w:rFonts w:eastAsiaTheme="minorEastAsia" w:hint="eastAsia"/>
          <w:bCs/>
          <w:lang w:eastAsia="zh-CN"/>
        </w:rPr>
        <w:t xml:space="preserve">in a deterministic method. </w:t>
      </w:r>
    </w:p>
    <w:p w:rsidR="00A85A22" w:rsidRDefault="00A85A22" w:rsidP="00361E79">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Alt 2: S</w:t>
      </w:r>
      <w:r w:rsidR="001416A4" w:rsidRPr="001416A4">
        <w:rPr>
          <w:rFonts w:ascii="Times New Roman" w:eastAsiaTheme="minorEastAsia" w:hAnsi="Times New Roman" w:cs="Times New Roman"/>
          <w:bCs/>
          <w:sz w:val="20"/>
          <w:szCs w:val="20"/>
        </w:rPr>
        <w:t xml:space="preserve">tochastic </w:t>
      </w:r>
      <w:r>
        <w:rPr>
          <w:rFonts w:ascii="Times New Roman" w:eastAsiaTheme="minorEastAsia" w:hAnsi="Times New Roman" w:cs="Times New Roman" w:hint="eastAsia"/>
          <w:bCs/>
          <w:sz w:val="20"/>
          <w:szCs w:val="20"/>
        </w:rPr>
        <w:t>method.</w:t>
      </w:r>
    </w:p>
    <w:p w:rsidR="00281D6E" w:rsidRDefault="00A85A22" w:rsidP="00361E79">
      <w:pPr>
        <w:pStyle w:val="af2"/>
        <w:spacing w:beforeLines="50" w:afterLines="50"/>
        <w:ind w:left="420" w:firstLineChars="0" w:firstLine="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I</w:t>
      </w:r>
      <w:r>
        <w:rPr>
          <w:rFonts w:ascii="Times New Roman" w:eastAsiaTheme="minorEastAsia" w:hAnsi="Times New Roman" w:cs="Times New Roman" w:hint="eastAsia"/>
          <w:bCs/>
          <w:sz w:val="20"/>
          <w:szCs w:val="20"/>
        </w:rPr>
        <w:t xml:space="preserve">n this method, whether the </w:t>
      </w:r>
      <w:r w:rsidR="00470E7A">
        <w:rPr>
          <w:rFonts w:ascii="Times New Roman" w:eastAsiaTheme="minorEastAsia" w:hAnsi="Times New Roman" w:cs="Times New Roman" w:hint="eastAsia"/>
          <w:bCs/>
          <w:sz w:val="20"/>
          <w:szCs w:val="20"/>
        </w:rPr>
        <w:t xml:space="preserve">vehicle </w:t>
      </w:r>
      <w:r>
        <w:rPr>
          <w:rFonts w:ascii="Times New Roman" w:eastAsiaTheme="minorEastAsia" w:hAnsi="Times New Roman" w:cs="Times New Roman" w:hint="eastAsia"/>
          <w:bCs/>
          <w:sz w:val="20"/>
          <w:szCs w:val="20"/>
        </w:rPr>
        <w:t xml:space="preserve">blockage issues happens or not is determined by a stochastic </w:t>
      </w:r>
      <w:r w:rsidR="00864D89">
        <w:rPr>
          <w:rFonts w:ascii="Times New Roman" w:eastAsiaTheme="minorEastAsia" w:hAnsi="Times New Roman" w:cs="Times New Roman"/>
          <w:bCs/>
          <w:sz w:val="20"/>
          <w:szCs w:val="20"/>
        </w:rPr>
        <w:t>mechanism</w:t>
      </w:r>
      <w:r>
        <w:rPr>
          <w:rFonts w:ascii="Times New Roman" w:eastAsiaTheme="minorEastAsia" w:hAnsi="Times New Roman" w:cs="Times New Roman" w:hint="eastAsia"/>
          <w:bCs/>
          <w:sz w:val="20"/>
          <w:szCs w:val="20"/>
        </w:rPr>
        <w:t xml:space="preserve"> and the probability of blockage is also depend on the </w:t>
      </w:r>
      <w:r w:rsidR="00864D89">
        <w:rPr>
          <w:rFonts w:ascii="Times New Roman" w:eastAsiaTheme="minorEastAsia" w:hAnsi="Times New Roman" w:cs="Times New Roman"/>
          <w:bCs/>
          <w:sz w:val="20"/>
          <w:szCs w:val="20"/>
        </w:rPr>
        <w:t>actual</w:t>
      </w:r>
      <w:r>
        <w:rPr>
          <w:rFonts w:ascii="Times New Roman" w:eastAsiaTheme="minorEastAsia" w:hAnsi="Times New Roman" w:cs="Times New Roman" w:hint="eastAsia"/>
          <w:bCs/>
          <w:sz w:val="20"/>
          <w:szCs w:val="20"/>
        </w:rPr>
        <w:t xml:space="preserve"> road </w:t>
      </w:r>
      <w:r>
        <w:rPr>
          <w:rFonts w:ascii="Times New Roman" w:eastAsiaTheme="minorEastAsia" w:hAnsi="Times New Roman" w:cs="Times New Roman"/>
          <w:bCs/>
          <w:sz w:val="20"/>
          <w:szCs w:val="20"/>
        </w:rPr>
        <w:t>environments</w:t>
      </w:r>
      <w:r>
        <w:rPr>
          <w:rFonts w:ascii="Times New Roman" w:eastAsiaTheme="minorEastAsia" w:hAnsi="Times New Roman" w:cs="Times New Roman" w:hint="eastAsia"/>
          <w:bCs/>
          <w:sz w:val="20"/>
          <w:szCs w:val="20"/>
        </w:rPr>
        <w:t xml:space="preserve">, </w:t>
      </w:r>
      <w:r w:rsidR="00864D89">
        <w:rPr>
          <w:rFonts w:ascii="Times New Roman" w:eastAsiaTheme="minorEastAsia" w:hAnsi="Times New Roman" w:cs="Times New Roman" w:hint="eastAsia"/>
          <w:bCs/>
          <w:sz w:val="20"/>
          <w:szCs w:val="20"/>
        </w:rPr>
        <w:t xml:space="preserve">such as: vehicles density, and vehicle type ratios, highway class and etc. </w:t>
      </w:r>
      <w:r w:rsidR="00470E7A">
        <w:rPr>
          <w:rFonts w:ascii="Times New Roman" w:eastAsiaTheme="minorEastAsia" w:hAnsi="Times New Roman" w:cs="Times New Roman" w:hint="eastAsia"/>
          <w:bCs/>
          <w:sz w:val="20"/>
          <w:szCs w:val="20"/>
        </w:rPr>
        <w:t xml:space="preserve">The </w:t>
      </w:r>
      <w:r w:rsidR="00864D89">
        <w:rPr>
          <w:rFonts w:ascii="Times New Roman" w:eastAsiaTheme="minorEastAsia" w:hAnsi="Times New Roman" w:cs="Times New Roman" w:hint="eastAsia"/>
          <w:bCs/>
          <w:sz w:val="20"/>
          <w:szCs w:val="20"/>
        </w:rPr>
        <w:t xml:space="preserve">value of the blockage probability </w:t>
      </w:r>
      <w:r w:rsidR="00470E7A">
        <w:rPr>
          <w:rFonts w:ascii="Times New Roman" w:eastAsiaTheme="minorEastAsia" w:hAnsi="Times New Roman" w:cs="Times New Roman" w:hint="eastAsia"/>
          <w:bCs/>
          <w:sz w:val="20"/>
          <w:szCs w:val="20"/>
        </w:rPr>
        <w:t xml:space="preserve">needs to be determined in advance and </w:t>
      </w:r>
      <w:r w:rsidR="00864D89">
        <w:rPr>
          <w:rFonts w:ascii="Times New Roman" w:eastAsiaTheme="minorEastAsia" w:hAnsi="Times New Roman" w:cs="Times New Roman" w:hint="eastAsia"/>
          <w:bCs/>
          <w:sz w:val="20"/>
          <w:szCs w:val="20"/>
        </w:rPr>
        <w:t>need further study.</w:t>
      </w:r>
    </w:p>
    <w:p w:rsidR="00A85A22" w:rsidRDefault="00864D89" w:rsidP="00361E79">
      <w:pPr>
        <w:spacing w:beforeLines="50" w:afterLines="50"/>
        <w:jc w:val="both"/>
        <w:rPr>
          <w:rFonts w:eastAsiaTheme="minorEastAsia"/>
          <w:bCs/>
          <w:lang w:eastAsia="zh-CN"/>
        </w:rPr>
      </w:pPr>
      <w:r>
        <w:rPr>
          <w:rFonts w:eastAsiaTheme="minorEastAsia" w:hint="eastAsia"/>
          <w:bCs/>
          <w:lang w:eastAsia="zh-CN"/>
        </w:rPr>
        <w:t>Based on above analysis, from the complexity aspect of evaluation modeling, the stochastic mechanism is preferred which needn</w:t>
      </w:r>
      <w:r>
        <w:rPr>
          <w:rFonts w:eastAsiaTheme="minorEastAsia"/>
          <w:bCs/>
          <w:lang w:eastAsia="zh-CN"/>
        </w:rPr>
        <w:t>’</w:t>
      </w:r>
      <w:r>
        <w:rPr>
          <w:rFonts w:eastAsiaTheme="minorEastAsia" w:hint="eastAsia"/>
          <w:bCs/>
          <w:lang w:eastAsia="zh-CN"/>
        </w:rPr>
        <w:t>t model the real vehicle type, vehicle size and antenna placement in the evaluation.</w:t>
      </w:r>
    </w:p>
    <w:p w:rsidR="0088690D" w:rsidRPr="00F632BB" w:rsidRDefault="0088690D" w:rsidP="00361E79">
      <w:pPr>
        <w:spacing w:beforeLines="50" w:afterLines="50"/>
        <w:jc w:val="both"/>
        <w:rPr>
          <w:rFonts w:eastAsiaTheme="minorEastAsia"/>
          <w:b/>
          <w:i/>
          <w:lang w:eastAsia="zh-CN"/>
        </w:rPr>
      </w:pPr>
      <w:r w:rsidRPr="00BB6FEF">
        <w:rPr>
          <w:rFonts w:eastAsiaTheme="minorEastAsia" w:hint="eastAsia"/>
          <w:b/>
          <w:i/>
          <w:lang w:eastAsia="zh-CN"/>
        </w:rPr>
        <w:t>Proposal 3</w:t>
      </w:r>
      <w:r w:rsidR="004E0103">
        <w:rPr>
          <w:rFonts w:eastAsiaTheme="minorEastAsia" w:hint="eastAsia"/>
          <w:b/>
          <w:i/>
          <w:lang w:eastAsia="zh-CN"/>
        </w:rPr>
        <w:t xml:space="preserve">: </w:t>
      </w:r>
      <w:r w:rsidR="0016327C" w:rsidRPr="00AE6566">
        <w:rPr>
          <w:rFonts w:eastAsiaTheme="minorEastAsia" w:hint="eastAsia"/>
          <w:b/>
          <w:i/>
          <w:lang w:eastAsia="zh-CN"/>
        </w:rPr>
        <w:t>S</w:t>
      </w:r>
      <w:r w:rsidR="0016327C" w:rsidRPr="00AE6566">
        <w:rPr>
          <w:rFonts w:eastAsiaTheme="minorEastAsia"/>
          <w:b/>
          <w:i/>
          <w:lang w:eastAsia="zh-CN"/>
        </w:rPr>
        <w:t xml:space="preserve">tochastic mechanism is </w:t>
      </w:r>
      <w:r w:rsidR="009F01C8" w:rsidRPr="00AE6566">
        <w:rPr>
          <w:rFonts w:eastAsiaTheme="minorEastAsia" w:hint="eastAsia"/>
          <w:b/>
          <w:i/>
          <w:lang w:eastAsia="zh-CN"/>
        </w:rPr>
        <w:t>proposed</w:t>
      </w:r>
      <w:r w:rsidR="00F632BB" w:rsidRPr="00AE6566">
        <w:rPr>
          <w:rFonts w:eastAsiaTheme="minorEastAsia"/>
          <w:b/>
          <w:i/>
          <w:lang w:eastAsia="zh-CN"/>
        </w:rPr>
        <w:t xml:space="preserve"> to determine whether a Tx/Rx pair is blocked by vehicles</w:t>
      </w:r>
      <w:r w:rsidR="00F632BB" w:rsidRPr="00AE6566">
        <w:rPr>
          <w:rFonts w:eastAsiaTheme="minorEastAsia" w:hint="eastAsia"/>
          <w:b/>
          <w:i/>
          <w:lang w:eastAsia="zh-CN"/>
        </w:rPr>
        <w:t>.</w:t>
      </w:r>
    </w:p>
    <w:p w:rsidR="000204F1" w:rsidRPr="00BB6FEF" w:rsidRDefault="000204F1" w:rsidP="00361E79">
      <w:pPr>
        <w:spacing w:beforeLines="50" w:afterLines="50"/>
        <w:jc w:val="both"/>
        <w:rPr>
          <w:rFonts w:eastAsiaTheme="minorEastAsia"/>
          <w:b/>
          <w:i/>
          <w:lang w:eastAsia="zh-CN"/>
        </w:rPr>
      </w:pPr>
      <w:r w:rsidRPr="00BB6FEF">
        <w:rPr>
          <w:rFonts w:eastAsiaTheme="minorEastAsia" w:hint="eastAsia"/>
          <w:b/>
          <w:i/>
          <w:lang w:eastAsia="zh-CN"/>
        </w:rPr>
        <w:t>Proposal 4</w:t>
      </w:r>
      <w:r w:rsidR="004E0103">
        <w:rPr>
          <w:rFonts w:eastAsiaTheme="minorEastAsia" w:hint="eastAsia"/>
          <w:b/>
          <w:i/>
          <w:lang w:eastAsia="zh-CN"/>
        </w:rPr>
        <w:t xml:space="preserve">: </w:t>
      </w:r>
      <w:r w:rsidR="00864D89">
        <w:rPr>
          <w:rFonts w:eastAsiaTheme="minorEastAsia" w:hint="eastAsia"/>
          <w:b/>
          <w:i/>
          <w:lang w:eastAsia="zh-CN"/>
        </w:rPr>
        <w:t xml:space="preserve">The probability of </w:t>
      </w:r>
      <w:r w:rsidR="00470E7A">
        <w:rPr>
          <w:rFonts w:eastAsiaTheme="minorEastAsia" w:hint="eastAsia"/>
          <w:b/>
          <w:i/>
          <w:lang w:eastAsia="zh-CN"/>
        </w:rPr>
        <w:t xml:space="preserve">vehicle </w:t>
      </w:r>
      <w:r w:rsidR="00864D89">
        <w:rPr>
          <w:rFonts w:eastAsiaTheme="minorEastAsia" w:hint="eastAsia"/>
          <w:b/>
          <w:i/>
          <w:lang w:eastAsia="zh-CN"/>
        </w:rPr>
        <w:t xml:space="preserve">blockage in LOS propagation needs </w:t>
      </w:r>
      <w:r w:rsidR="00864D89">
        <w:rPr>
          <w:rFonts w:eastAsiaTheme="minorEastAsia"/>
          <w:b/>
          <w:i/>
          <w:lang w:eastAsia="zh-CN"/>
        </w:rPr>
        <w:t>further</w:t>
      </w:r>
      <w:r w:rsidR="00864D89">
        <w:rPr>
          <w:rFonts w:eastAsiaTheme="minorEastAsia" w:hint="eastAsia"/>
          <w:b/>
          <w:i/>
          <w:lang w:eastAsia="zh-CN"/>
        </w:rPr>
        <w:t xml:space="preserve"> study.</w:t>
      </w:r>
    </w:p>
    <w:p w:rsidR="00C3579D" w:rsidRPr="00C3579D" w:rsidRDefault="00C3579D" w:rsidP="00361E79">
      <w:pPr>
        <w:spacing w:beforeLines="50" w:afterLines="50"/>
        <w:jc w:val="both"/>
        <w:rPr>
          <w:rFonts w:eastAsiaTheme="minorEastAsia"/>
          <w:bCs/>
          <w:lang w:eastAsia="zh-CN"/>
        </w:rPr>
      </w:pPr>
    </w:p>
    <w:p w:rsidR="00F632BB" w:rsidRPr="00097687" w:rsidRDefault="00F632BB" w:rsidP="00361E79">
      <w:pPr>
        <w:spacing w:beforeLines="50" w:afterLines="50"/>
        <w:jc w:val="both"/>
        <w:rPr>
          <w:rFonts w:eastAsiaTheme="minorEastAsia"/>
          <w:b/>
          <w:bCs/>
          <w:lang w:eastAsia="zh-CN"/>
        </w:rPr>
      </w:pPr>
      <w:r w:rsidRPr="00097687">
        <w:rPr>
          <w:rFonts w:eastAsiaTheme="minorEastAsia" w:hint="eastAsia"/>
          <w:b/>
          <w:bCs/>
          <w:lang w:eastAsia="zh-CN"/>
        </w:rPr>
        <w:t>Issue 2: What will affect the value of the additional loss?</w:t>
      </w:r>
    </w:p>
    <w:p w:rsidR="00255E24" w:rsidRDefault="00431FC5" w:rsidP="00361E79">
      <w:pPr>
        <w:spacing w:beforeLines="50" w:afterLines="50"/>
        <w:jc w:val="both"/>
        <w:rPr>
          <w:rFonts w:eastAsiaTheme="minorEastAsia"/>
          <w:bCs/>
          <w:lang w:eastAsia="zh-CN"/>
        </w:rPr>
      </w:pPr>
      <w:r>
        <w:rPr>
          <w:rFonts w:eastAsiaTheme="minorEastAsia" w:hint="eastAsia"/>
          <w:bCs/>
          <w:lang w:eastAsia="zh-CN"/>
        </w:rPr>
        <w:t>T</w:t>
      </w:r>
      <w:r w:rsidR="001F6E55">
        <w:rPr>
          <w:rFonts w:eastAsiaTheme="minorEastAsia" w:hint="eastAsia"/>
          <w:bCs/>
          <w:lang w:eastAsia="zh-CN"/>
        </w:rPr>
        <w:t>he additional signal loss</w:t>
      </w:r>
      <w:r>
        <w:rPr>
          <w:rFonts w:eastAsiaTheme="minorEastAsia" w:hint="eastAsia"/>
          <w:bCs/>
          <w:lang w:eastAsia="zh-CN"/>
        </w:rPr>
        <w:t xml:space="preserve"> caused by vehicle blocking</w:t>
      </w:r>
      <w:r w:rsidR="001F6E55">
        <w:rPr>
          <w:rFonts w:eastAsiaTheme="minorEastAsia" w:hint="eastAsia"/>
          <w:bCs/>
          <w:lang w:eastAsia="zh-CN"/>
        </w:rPr>
        <w:t xml:space="preserve"> </w:t>
      </w:r>
      <w:r w:rsidR="001F6E55">
        <w:rPr>
          <w:rFonts w:eastAsiaTheme="minorEastAsia"/>
          <w:bCs/>
          <w:lang w:eastAsia="zh-CN"/>
        </w:rPr>
        <w:t xml:space="preserve">is a </w:t>
      </w:r>
      <w:r w:rsidR="008C5204">
        <w:rPr>
          <w:rFonts w:eastAsiaTheme="minorEastAsia" w:hint="eastAsia"/>
          <w:bCs/>
          <w:lang w:eastAsia="zh-CN"/>
        </w:rPr>
        <w:t>penetration loss, i.e., the loss caused by penetrating the body of the blocking vehicle</w:t>
      </w:r>
      <w:r>
        <w:rPr>
          <w:rFonts w:eastAsiaTheme="minorEastAsia" w:hint="eastAsia"/>
          <w:bCs/>
          <w:lang w:eastAsia="zh-CN"/>
        </w:rPr>
        <w:t>s</w:t>
      </w:r>
      <w:r w:rsidR="008C5204">
        <w:rPr>
          <w:rFonts w:eastAsiaTheme="minorEastAsia" w:hint="eastAsia"/>
          <w:bCs/>
          <w:lang w:eastAsia="zh-CN"/>
        </w:rPr>
        <w:t xml:space="preserve"> including in and out. </w:t>
      </w:r>
      <w:r w:rsidR="00D566B1">
        <w:rPr>
          <w:rFonts w:eastAsiaTheme="minorEastAsia" w:hint="eastAsia"/>
          <w:bCs/>
          <w:lang w:eastAsia="zh-CN"/>
        </w:rPr>
        <w:t>The computation of penetration loss can reference</w:t>
      </w:r>
      <w:r w:rsidR="00A206D9">
        <w:rPr>
          <w:rFonts w:eastAsiaTheme="minorEastAsia" w:hint="eastAsia"/>
          <w:bCs/>
          <w:lang w:eastAsia="zh-CN"/>
        </w:rPr>
        <w:t xml:space="preserve"> TS 38.901 [3]. </w:t>
      </w:r>
      <w:r w:rsidR="008C5204">
        <w:rPr>
          <w:rFonts w:eastAsiaTheme="minorEastAsia" w:hint="eastAsia"/>
          <w:bCs/>
          <w:lang w:eastAsia="zh-CN"/>
        </w:rPr>
        <w:t>The materials of the blocking vehicle</w:t>
      </w:r>
      <w:r>
        <w:rPr>
          <w:rFonts w:eastAsiaTheme="minorEastAsia" w:hint="eastAsia"/>
          <w:bCs/>
          <w:lang w:eastAsia="zh-CN"/>
        </w:rPr>
        <w:t>s</w:t>
      </w:r>
      <w:r w:rsidR="00A67C1D">
        <w:rPr>
          <w:rFonts w:eastAsiaTheme="minorEastAsia" w:hint="eastAsia"/>
          <w:bCs/>
          <w:lang w:eastAsia="zh-CN"/>
        </w:rPr>
        <w:t xml:space="preserve"> </w:t>
      </w:r>
      <w:r w:rsidR="008C5204">
        <w:rPr>
          <w:rFonts w:eastAsiaTheme="minorEastAsia" w:hint="eastAsia"/>
          <w:bCs/>
          <w:lang w:eastAsia="zh-CN"/>
        </w:rPr>
        <w:t xml:space="preserve">are mainly mental and explosion-proof glass. It is necessary to differentiate penetrate way to </w:t>
      </w:r>
      <w:r w:rsidR="00255E24">
        <w:rPr>
          <w:rFonts w:eastAsiaTheme="minorEastAsia" w:hint="eastAsia"/>
          <w:bCs/>
          <w:lang w:eastAsia="zh-CN"/>
        </w:rPr>
        <w:t>determine the penetrate ratio</w:t>
      </w:r>
      <w:r>
        <w:rPr>
          <w:rFonts w:eastAsiaTheme="minorEastAsia" w:hint="eastAsia"/>
          <w:bCs/>
          <w:lang w:eastAsia="zh-CN"/>
        </w:rPr>
        <w:t>s</w:t>
      </w:r>
      <w:r w:rsidR="00C3579D">
        <w:rPr>
          <w:rFonts w:eastAsiaTheme="minorEastAsia" w:hint="eastAsia"/>
          <w:bCs/>
          <w:lang w:eastAsia="zh-CN"/>
        </w:rPr>
        <w:t xml:space="preserve"> for different materials</w:t>
      </w:r>
      <w:r w:rsidR="00255E24">
        <w:rPr>
          <w:rFonts w:eastAsiaTheme="minorEastAsia" w:hint="eastAsia"/>
          <w:bCs/>
          <w:lang w:eastAsia="zh-CN"/>
        </w:rPr>
        <w:t xml:space="preserve">. Assuming P1 and P2 are </w:t>
      </w:r>
      <w:r w:rsidR="00D566B1">
        <w:rPr>
          <w:rFonts w:eastAsiaTheme="minorEastAsia"/>
          <w:bCs/>
          <w:lang w:eastAsia="zh-CN"/>
        </w:rPr>
        <w:t>penetrating</w:t>
      </w:r>
      <w:r w:rsidR="00255E24">
        <w:rPr>
          <w:rFonts w:eastAsiaTheme="minorEastAsia" w:hint="eastAsia"/>
          <w:bCs/>
          <w:lang w:eastAsia="zh-CN"/>
        </w:rPr>
        <w:t xml:space="preserve"> ratios of mental and explosion-proof glass, respectively, there are three cases in the following:</w:t>
      </w:r>
    </w:p>
    <w:p w:rsidR="00255E24" w:rsidRPr="00AE6566" w:rsidRDefault="00255E24" w:rsidP="00361E79">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sidRPr="00AE6566">
        <w:rPr>
          <w:rFonts w:ascii="Times New Roman" w:eastAsiaTheme="minorEastAsia" w:hAnsi="Times New Roman" w:cs="Times New Roman"/>
          <w:bCs/>
          <w:sz w:val="20"/>
          <w:szCs w:val="20"/>
        </w:rPr>
        <w:t>C</w:t>
      </w:r>
      <w:r w:rsidRPr="00AE6566">
        <w:rPr>
          <w:rFonts w:ascii="Times New Roman" w:eastAsiaTheme="minorEastAsia" w:hAnsi="Times New Roman" w:cs="Times New Roman" w:hint="eastAsia"/>
          <w:bCs/>
          <w:sz w:val="20"/>
          <w:szCs w:val="20"/>
        </w:rPr>
        <w:t xml:space="preserve">ase 1: </w:t>
      </w:r>
      <w:r w:rsidRPr="00AE6566">
        <w:rPr>
          <w:rFonts w:ascii="Times New Roman" w:eastAsiaTheme="minorEastAsia" w:hAnsi="Times New Roman" w:cs="Times New Roman"/>
          <w:bCs/>
          <w:sz w:val="20"/>
          <w:szCs w:val="20"/>
        </w:rPr>
        <w:t>P1=1</w:t>
      </w:r>
      <w:r w:rsidRPr="00AE6566">
        <w:rPr>
          <w:rFonts w:ascii="Times New Roman" w:eastAsiaTheme="minorEastAsia" w:hAnsi="Times New Roman" w:cs="Times New Roman" w:hint="eastAsia"/>
          <w:bCs/>
          <w:sz w:val="20"/>
          <w:szCs w:val="20"/>
        </w:rPr>
        <w:t xml:space="preserve"> and </w:t>
      </w:r>
      <w:r w:rsidRPr="00AE6566">
        <w:rPr>
          <w:rFonts w:ascii="Times New Roman" w:eastAsiaTheme="minorEastAsia" w:hAnsi="Times New Roman" w:cs="Times New Roman"/>
          <w:bCs/>
          <w:sz w:val="20"/>
          <w:szCs w:val="20"/>
        </w:rPr>
        <w:t>P2=0</w:t>
      </w:r>
      <w:r w:rsidRPr="00AE6566">
        <w:rPr>
          <w:rFonts w:ascii="Times New Roman" w:eastAsiaTheme="minorEastAsia" w:hAnsi="Times New Roman" w:cs="Times New Roman" w:hint="eastAsia"/>
          <w:bCs/>
          <w:sz w:val="20"/>
          <w:szCs w:val="20"/>
        </w:rPr>
        <w:t>, which means</w:t>
      </w:r>
      <w:r w:rsidR="00D566B1" w:rsidRPr="00AE6566">
        <w:rPr>
          <w:rFonts w:ascii="Times New Roman" w:eastAsiaTheme="minorEastAsia" w:hAnsi="Times New Roman" w:cs="Times New Roman" w:hint="eastAsia"/>
          <w:bCs/>
          <w:sz w:val="20"/>
          <w:szCs w:val="20"/>
        </w:rPr>
        <w:t xml:space="preserve"> the signal </w:t>
      </w:r>
      <w:r w:rsidR="00D566B1" w:rsidRPr="00AE6566">
        <w:rPr>
          <w:rFonts w:ascii="Times New Roman" w:eastAsiaTheme="minorEastAsia" w:hAnsi="Times New Roman" w:cs="Times New Roman"/>
          <w:bCs/>
          <w:sz w:val="20"/>
          <w:szCs w:val="20"/>
        </w:rPr>
        <w:t>penetrat</w:t>
      </w:r>
      <w:r w:rsidR="00431FC5">
        <w:rPr>
          <w:rFonts w:ascii="Times New Roman" w:eastAsiaTheme="minorEastAsia" w:hAnsi="Times New Roman" w:cs="Times New Roman" w:hint="eastAsia"/>
          <w:bCs/>
          <w:sz w:val="20"/>
          <w:szCs w:val="20"/>
        </w:rPr>
        <w:t>es</w:t>
      </w:r>
      <w:r w:rsidR="00D566B1" w:rsidRPr="00AE6566">
        <w:rPr>
          <w:rFonts w:ascii="Times New Roman" w:eastAsiaTheme="minorEastAsia" w:hAnsi="Times New Roman" w:cs="Times New Roman" w:hint="eastAsia"/>
          <w:bCs/>
          <w:sz w:val="20"/>
          <w:szCs w:val="20"/>
        </w:rPr>
        <w:t xml:space="preserve"> mental twice.</w:t>
      </w:r>
    </w:p>
    <w:p w:rsidR="00D566B1" w:rsidRPr="00AE6566" w:rsidRDefault="00D566B1" w:rsidP="00361E79">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sidRPr="00AE6566">
        <w:rPr>
          <w:rFonts w:ascii="Times New Roman" w:eastAsiaTheme="minorEastAsia" w:hAnsi="Times New Roman" w:cs="Times New Roman"/>
          <w:bCs/>
          <w:sz w:val="20"/>
          <w:szCs w:val="20"/>
        </w:rPr>
        <w:t>C</w:t>
      </w:r>
      <w:r w:rsidRPr="00AE6566">
        <w:rPr>
          <w:rFonts w:ascii="Times New Roman" w:eastAsiaTheme="minorEastAsia" w:hAnsi="Times New Roman" w:cs="Times New Roman" w:hint="eastAsia"/>
          <w:bCs/>
          <w:sz w:val="20"/>
          <w:szCs w:val="20"/>
        </w:rPr>
        <w:t>ase 2:</w:t>
      </w:r>
      <w:r w:rsidRPr="00AE6566">
        <w:rPr>
          <w:rFonts w:ascii="Times New Roman" w:eastAsiaTheme="minorEastAsia" w:hAnsi="Times New Roman" w:cs="Times New Roman"/>
          <w:bCs/>
          <w:sz w:val="20"/>
          <w:szCs w:val="20"/>
        </w:rPr>
        <w:t xml:space="preserve"> P1=</w:t>
      </w:r>
      <w:r w:rsidRPr="00AE6566">
        <w:rPr>
          <w:rFonts w:ascii="Times New Roman" w:eastAsiaTheme="minorEastAsia" w:hAnsi="Times New Roman" w:cs="Times New Roman" w:hint="eastAsia"/>
          <w:bCs/>
          <w:sz w:val="20"/>
          <w:szCs w:val="20"/>
        </w:rPr>
        <w:t xml:space="preserve">0 and </w:t>
      </w:r>
      <w:r w:rsidRPr="00AE6566">
        <w:rPr>
          <w:rFonts w:ascii="Times New Roman" w:eastAsiaTheme="minorEastAsia" w:hAnsi="Times New Roman" w:cs="Times New Roman"/>
          <w:bCs/>
          <w:sz w:val="20"/>
          <w:szCs w:val="20"/>
        </w:rPr>
        <w:t>P2=</w:t>
      </w:r>
      <w:r w:rsidRPr="00AE6566">
        <w:rPr>
          <w:rFonts w:ascii="Times New Roman" w:eastAsiaTheme="minorEastAsia" w:hAnsi="Times New Roman" w:cs="Times New Roman" w:hint="eastAsia"/>
          <w:bCs/>
          <w:sz w:val="20"/>
          <w:szCs w:val="20"/>
        </w:rPr>
        <w:t xml:space="preserve">1, which means the signal </w:t>
      </w:r>
      <w:r w:rsidRPr="00AE6566">
        <w:rPr>
          <w:rFonts w:ascii="Times New Roman" w:eastAsiaTheme="minorEastAsia" w:hAnsi="Times New Roman" w:cs="Times New Roman"/>
          <w:bCs/>
          <w:sz w:val="20"/>
          <w:szCs w:val="20"/>
        </w:rPr>
        <w:t>penetrat</w:t>
      </w:r>
      <w:r w:rsidR="00431FC5">
        <w:rPr>
          <w:rFonts w:ascii="Times New Roman" w:eastAsiaTheme="minorEastAsia" w:hAnsi="Times New Roman" w:cs="Times New Roman" w:hint="eastAsia"/>
          <w:bCs/>
          <w:sz w:val="20"/>
          <w:szCs w:val="20"/>
        </w:rPr>
        <w:t>es</w:t>
      </w:r>
      <w:r w:rsidRPr="00AE6566">
        <w:rPr>
          <w:rFonts w:ascii="Times New Roman" w:eastAsiaTheme="minorEastAsia" w:hAnsi="Times New Roman" w:cs="Times New Roman" w:hint="eastAsia"/>
          <w:bCs/>
          <w:sz w:val="20"/>
          <w:szCs w:val="20"/>
        </w:rPr>
        <w:t xml:space="preserve"> explosion-proof glass twice.</w:t>
      </w:r>
    </w:p>
    <w:p w:rsidR="00D566B1" w:rsidRPr="00AE6566" w:rsidRDefault="00D566B1" w:rsidP="00361E79">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sidRPr="00AE6566">
        <w:rPr>
          <w:rFonts w:ascii="Times New Roman" w:eastAsiaTheme="minorEastAsia" w:hAnsi="Times New Roman" w:cs="Times New Roman"/>
          <w:bCs/>
          <w:sz w:val="20"/>
          <w:szCs w:val="20"/>
        </w:rPr>
        <w:t>C</w:t>
      </w:r>
      <w:r w:rsidRPr="00AE6566">
        <w:rPr>
          <w:rFonts w:ascii="Times New Roman" w:eastAsiaTheme="minorEastAsia" w:hAnsi="Times New Roman" w:cs="Times New Roman" w:hint="eastAsia"/>
          <w:bCs/>
          <w:sz w:val="20"/>
          <w:szCs w:val="20"/>
        </w:rPr>
        <w:t>ase 3:</w:t>
      </w:r>
      <w:r w:rsidRPr="00AE6566">
        <w:rPr>
          <w:rFonts w:ascii="Times New Roman" w:eastAsiaTheme="minorEastAsia" w:hAnsi="Times New Roman" w:cs="Times New Roman"/>
          <w:bCs/>
          <w:sz w:val="20"/>
          <w:szCs w:val="20"/>
        </w:rPr>
        <w:t xml:space="preserve"> P1=</w:t>
      </w:r>
      <w:r w:rsidRPr="00AE6566">
        <w:rPr>
          <w:rFonts w:ascii="Times New Roman" w:eastAsiaTheme="minorEastAsia" w:hAnsi="Times New Roman" w:cs="Times New Roman" w:hint="eastAsia"/>
          <w:bCs/>
          <w:sz w:val="20"/>
          <w:szCs w:val="20"/>
        </w:rPr>
        <w:t xml:space="preserve">0.5 and </w:t>
      </w:r>
      <w:r w:rsidRPr="00AE6566">
        <w:rPr>
          <w:rFonts w:ascii="Times New Roman" w:eastAsiaTheme="minorEastAsia" w:hAnsi="Times New Roman" w:cs="Times New Roman"/>
          <w:bCs/>
          <w:sz w:val="20"/>
          <w:szCs w:val="20"/>
        </w:rPr>
        <w:t>P2=</w:t>
      </w:r>
      <w:r w:rsidRPr="00AE6566">
        <w:rPr>
          <w:rFonts w:ascii="Times New Roman" w:eastAsiaTheme="minorEastAsia" w:hAnsi="Times New Roman" w:cs="Times New Roman" w:hint="eastAsia"/>
          <w:bCs/>
          <w:sz w:val="20"/>
          <w:szCs w:val="20"/>
        </w:rPr>
        <w:t xml:space="preserve">0.5, which means the signal </w:t>
      </w:r>
      <w:r w:rsidRPr="00AE6566">
        <w:rPr>
          <w:rFonts w:ascii="Times New Roman" w:eastAsiaTheme="minorEastAsia" w:hAnsi="Times New Roman" w:cs="Times New Roman"/>
          <w:bCs/>
          <w:sz w:val="20"/>
          <w:szCs w:val="20"/>
        </w:rPr>
        <w:t>penetrat</w:t>
      </w:r>
      <w:r w:rsidR="00431FC5">
        <w:rPr>
          <w:rFonts w:ascii="Times New Roman" w:eastAsiaTheme="minorEastAsia" w:hAnsi="Times New Roman" w:cs="Times New Roman" w:hint="eastAsia"/>
          <w:bCs/>
          <w:sz w:val="20"/>
          <w:szCs w:val="20"/>
        </w:rPr>
        <w:t>es</w:t>
      </w:r>
      <w:r w:rsidRPr="00AE6566">
        <w:rPr>
          <w:rFonts w:ascii="Times New Roman" w:eastAsiaTheme="minorEastAsia" w:hAnsi="Times New Roman" w:cs="Times New Roman" w:hint="eastAsia"/>
          <w:bCs/>
          <w:sz w:val="20"/>
          <w:szCs w:val="20"/>
        </w:rPr>
        <w:t xml:space="preserve"> mental and explosion-proof glass each one time.</w:t>
      </w:r>
    </w:p>
    <w:p w:rsidR="003D71D6" w:rsidRPr="0030686C" w:rsidRDefault="00AE6566" w:rsidP="00361E79">
      <w:pPr>
        <w:spacing w:beforeLines="50" w:afterLines="50"/>
        <w:jc w:val="both"/>
        <w:rPr>
          <w:rFonts w:eastAsiaTheme="minorEastAsia"/>
          <w:bCs/>
          <w:lang w:eastAsia="zh-CN"/>
        </w:rPr>
      </w:pPr>
      <w:r>
        <w:rPr>
          <w:rFonts w:eastAsiaTheme="minorEastAsia" w:hint="eastAsia"/>
          <w:bCs/>
          <w:lang w:eastAsia="zh-CN"/>
        </w:rPr>
        <w:t>For computing the penetration loss, t</w:t>
      </w:r>
      <w:r w:rsidR="009F01C8">
        <w:rPr>
          <w:rFonts w:eastAsiaTheme="minorEastAsia" w:hint="eastAsia"/>
          <w:bCs/>
          <w:lang w:eastAsia="zh-CN"/>
        </w:rPr>
        <w:t xml:space="preserve">he probabilities of the above three cases </w:t>
      </w:r>
      <w:r w:rsidR="00CE30EA">
        <w:rPr>
          <w:rFonts w:eastAsiaTheme="minorEastAsia" w:hint="eastAsia"/>
          <w:bCs/>
          <w:lang w:eastAsia="zh-CN"/>
        </w:rPr>
        <w:t xml:space="preserve">shall </w:t>
      </w:r>
      <w:r w:rsidR="009F01C8">
        <w:rPr>
          <w:rFonts w:eastAsiaTheme="minorEastAsia" w:hint="eastAsia"/>
          <w:bCs/>
          <w:lang w:eastAsia="zh-CN"/>
        </w:rPr>
        <w:t xml:space="preserve">be studied, </w:t>
      </w:r>
      <w:r w:rsidR="00CE30EA">
        <w:rPr>
          <w:rFonts w:eastAsiaTheme="minorEastAsia" w:hint="eastAsia"/>
          <w:bCs/>
          <w:lang w:eastAsia="zh-CN"/>
        </w:rPr>
        <w:t>which</w:t>
      </w:r>
      <w:r w:rsidR="009F01C8">
        <w:rPr>
          <w:rFonts w:eastAsiaTheme="minorEastAsia" w:hint="eastAsia"/>
          <w:bCs/>
          <w:lang w:eastAsia="zh-CN"/>
        </w:rPr>
        <w:t xml:space="preserve"> is related to the </w:t>
      </w:r>
      <w:r w:rsidR="00C3579D">
        <w:rPr>
          <w:rFonts w:eastAsiaTheme="minorEastAsia" w:hint="eastAsia"/>
          <w:bCs/>
          <w:lang w:eastAsia="zh-CN"/>
        </w:rPr>
        <w:t xml:space="preserve">road </w:t>
      </w:r>
      <w:r w:rsidR="00C3579D">
        <w:rPr>
          <w:rFonts w:eastAsiaTheme="minorEastAsia"/>
          <w:bCs/>
          <w:lang w:eastAsia="zh-CN"/>
        </w:rPr>
        <w:t>environment</w:t>
      </w:r>
      <w:r w:rsidR="00C3579D">
        <w:rPr>
          <w:rFonts w:eastAsiaTheme="minorEastAsia" w:hint="eastAsia"/>
          <w:bCs/>
          <w:lang w:eastAsia="zh-CN"/>
        </w:rPr>
        <w:t xml:space="preserve"> (e.g. vehicle </w:t>
      </w:r>
      <w:r w:rsidR="009F01C8">
        <w:rPr>
          <w:rFonts w:eastAsiaTheme="minorEastAsia" w:hint="eastAsia"/>
          <w:bCs/>
          <w:lang w:eastAsia="zh-CN"/>
        </w:rPr>
        <w:t>type</w:t>
      </w:r>
      <w:r w:rsidR="00C3579D">
        <w:rPr>
          <w:rFonts w:eastAsiaTheme="minorEastAsia" w:hint="eastAsia"/>
          <w:bCs/>
          <w:lang w:eastAsia="zh-CN"/>
        </w:rPr>
        <w:t xml:space="preserve">, </w:t>
      </w:r>
      <w:r w:rsidR="00C3579D">
        <w:rPr>
          <w:rFonts w:eastAsiaTheme="minorEastAsia"/>
          <w:bCs/>
          <w:lang w:eastAsia="zh-CN"/>
        </w:rPr>
        <w:t>vehicle</w:t>
      </w:r>
      <w:r w:rsidR="00C3579D">
        <w:rPr>
          <w:rFonts w:eastAsiaTheme="minorEastAsia" w:hint="eastAsia"/>
          <w:bCs/>
          <w:lang w:eastAsia="zh-CN"/>
        </w:rPr>
        <w:t xml:space="preserve"> size and antenna placement, and etc.), relative location </w:t>
      </w:r>
      <w:r w:rsidR="00C3579D">
        <w:rPr>
          <w:rFonts w:eastAsiaTheme="minorEastAsia"/>
          <w:bCs/>
          <w:lang w:eastAsia="zh-CN"/>
        </w:rPr>
        <w:t>between</w:t>
      </w:r>
      <w:r w:rsidR="00C3579D">
        <w:rPr>
          <w:rFonts w:eastAsiaTheme="minorEastAsia" w:hint="eastAsia"/>
          <w:bCs/>
          <w:lang w:eastAsia="zh-CN"/>
        </w:rPr>
        <w:t xml:space="preserve"> </w:t>
      </w:r>
      <w:proofErr w:type="spellStart"/>
      <w:r w:rsidR="009F01C8">
        <w:rPr>
          <w:rFonts w:eastAsiaTheme="minorEastAsia" w:hint="eastAsia"/>
          <w:bCs/>
          <w:lang w:eastAsia="zh-CN"/>
        </w:rPr>
        <w:t>Tx</w:t>
      </w:r>
      <w:proofErr w:type="spellEnd"/>
      <w:r w:rsidR="009F01C8">
        <w:rPr>
          <w:rFonts w:eastAsiaTheme="minorEastAsia" w:hint="eastAsia"/>
          <w:bCs/>
          <w:lang w:eastAsia="zh-CN"/>
        </w:rPr>
        <w:t>/Rx pair of vehicles and blocking vehicles.</w:t>
      </w:r>
      <w:r w:rsidR="00CE30EA">
        <w:rPr>
          <w:rFonts w:eastAsiaTheme="minorEastAsia" w:hint="eastAsia"/>
          <w:bCs/>
          <w:lang w:eastAsia="zh-CN"/>
        </w:rPr>
        <w:t xml:space="preserve"> In addi</w:t>
      </w:r>
      <w:r w:rsidR="009F01C8">
        <w:rPr>
          <w:rFonts w:eastAsiaTheme="minorEastAsia" w:hint="eastAsia"/>
          <w:bCs/>
          <w:lang w:eastAsia="zh-CN"/>
        </w:rPr>
        <w:t>tion</w:t>
      </w:r>
      <w:r w:rsidR="00CE30EA">
        <w:rPr>
          <w:rFonts w:eastAsiaTheme="minorEastAsia" w:hint="eastAsia"/>
          <w:bCs/>
          <w:lang w:eastAsia="zh-CN"/>
        </w:rPr>
        <w:t xml:space="preserve">, the penetration parameters </w:t>
      </w:r>
      <w:r w:rsidR="00470E7A">
        <w:rPr>
          <w:rFonts w:eastAsiaTheme="minorEastAsia" w:hint="eastAsia"/>
          <w:bCs/>
          <w:lang w:eastAsia="zh-CN"/>
        </w:rPr>
        <w:t>such as the penetration losses of mental and explosion-proof glass</w:t>
      </w:r>
      <w:r w:rsidR="00470E7A" w:rsidDel="00C3579D">
        <w:rPr>
          <w:rFonts w:eastAsiaTheme="minorEastAsia" w:hint="eastAsia"/>
          <w:bCs/>
          <w:lang w:eastAsia="zh-CN"/>
        </w:rPr>
        <w:t xml:space="preserve"> </w:t>
      </w:r>
      <w:r w:rsidR="00CE30EA">
        <w:rPr>
          <w:rFonts w:eastAsiaTheme="minorEastAsia" w:hint="eastAsia"/>
          <w:bCs/>
          <w:lang w:eastAsia="zh-CN"/>
        </w:rPr>
        <w:t xml:space="preserve">shall be </w:t>
      </w:r>
      <w:r w:rsidR="00C3579D">
        <w:rPr>
          <w:rFonts w:eastAsiaTheme="minorEastAsia" w:hint="eastAsia"/>
          <w:bCs/>
          <w:lang w:eastAsia="zh-CN"/>
        </w:rPr>
        <w:t xml:space="preserve">also </w:t>
      </w:r>
      <w:r w:rsidR="00CE30EA">
        <w:rPr>
          <w:rFonts w:eastAsiaTheme="minorEastAsia" w:hint="eastAsia"/>
          <w:bCs/>
          <w:lang w:eastAsia="zh-CN"/>
        </w:rPr>
        <w:t>studied.</w:t>
      </w:r>
      <w:r w:rsidR="009F01C8">
        <w:rPr>
          <w:rFonts w:eastAsiaTheme="minorEastAsia" w:hint="eastAsia"/>
          <w:bCs/>
          <w:lang w:eastAsia="zh-CN"/>
        </w:rPr>
        <w:t xml:space="preserve"> </w:t>
      </w:r>
      <w:r w:rsidR="003D71D6">
        <w:rPr>
          <w:rFonts w:eastAsiaTheme="minorEastAsia" w:hint="eastAsia"/>
          <w:bCs/>
          <w:lang w:eastAsia="zh-CN"/>
        </w:rPr>
        <w:t xml:space="preserve">Furthermore, the number of blocking vehicles shall also be taken into account for the </w:t>
      </w:r>
      <w:r w:rsidR="003D71D6">
        <w:rPr>
          <w:rFonts w:eastAsiaTheme="minorEastAsia"/>
          <w:bCs/>
          <w:lang w:eastAsia="zh-CN"/>
        </w:rPr>
        <w:t>additional</w:t>
      </w:r>
      <w:r w:rsidR="003D71D6">
        <w:rPr>
          <w:rFonts w:eastAsiaTheme="minorEastAsia" w:hint="eastAsia"/>
          <w:bCs/>
          <w:lang w:eastAsia="zh-CN"/>
        </w:rPr>
        <w:t xml:space="preserve"> loss.</w:t>
      </w:r>
    </w:p>
    <w:p w:rsidR="00707135" w:rsidRPr="00BB6FEF" w:rsidRDefault="0030686C" w:rsidP="00361E79">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AE6566">
        <w:rPr>
          <w:rFonts w:eastAsiaTheme="minorEastAsia" w:hint="eastAsia"/>
          <w:b/>
          <w:i/>
          <w:lang w:eastAsia="zh-CN"/>
        </w:rPr>
        <w:t>5</w:t>
      </w:r>
      <w:r w:rsidR="004E0103">
        <w:rPr>
          <w:rFonts w:eastAsiaTheme="minorEastAsia" w:hint="eastAsia"/>
          <w:b/>
          <w:i/>
          <w:lang w:eastAsia="zh-CN"/>
        </w:rPr>
        <w:t xml:space="preserve">: </w:t>
      </w:r>
      <w:r w:rsidR="00CE30EA" w:rsidRPr="00AE6566">
        <w:rPr>
          <w:rFonts w:eastAsiaTheme="minorEastAsia" w:hint="eastAsia"/>
          <w:b/>
          <w:i/>
          <w:lang w:eastAsia="zh-CN"/>
        </w:rPr>
        <w:t xml:space="preserve">The probabilities of the above three cases and the penetration </w:t>
      </w:r>
      <w:r w:rsidR="005270BC" w:rsidRPr="00AE6566">
        <w:rPr>
          <w:rFonts w:eastAsiaTheme="minorEastAsia"/>
          <w:b/>
          <w:i/>
          <w:lang w:eastAsia="zh-CN"/>
        </w:rPr>
        <w:t>parameter</w:t>
      </w:r>
      <w:r w:rsidR="005270BC">
        <w:rPr>
          <w:rFonts w:eastAsiaTheme="minorEastAsia"/>
          <w:b/>
          <w:i/>
          <w:lang w:eastAsia="zh-CN"/>
        </w:rPr>
        <w:t xml:space="preserve"> (</w:t>
      </w:r>
      <w:r w:rsidR="005270BC">
        <w:rPr>
          <w:rFonts w:eastAsiaTheme="minorEastAsia" w:hint="eastAsia"/>
          <w:b/>
          <w:i/>
          <w:lang w:eastAsia="zh-CN"/>
        </w:rPr>
        <w:t xml:space="preserve">e.g. </w:t>
      </w:r>
      <w:r w:rsidR="00281D6E" w:rsidRPr="00281D6E">
        <w:rPr>
          <w:rFonts w:eastAsiaTheme="minorEastAsia"/>
          <w:b/>
          <w:i/>
          <w:lang w:eastAsia="zh-CN"/>
        </w:rPr>
        <w:t>the penetration losses of mental and explosion-proof glass</w:t>
      </w:r>
      <w:r w:rsidR="005270BC">
        <w:rPr>
          <w:rFonts w:eastAsiaTheme="minorEastAsia" w:hint="eastAsia"/>
          <w:b/>
          <w:i/>
          <w:lang w:eastAsia="zh-CN"/>
        </w:rPr>
        <w:t>) need further study</w:t>
      </w:r>
      <w:r w:rsidR="00CE30EA" w:rsidRPr="00AE6566">
        <w:rPr>
          <w:rFonts w:eastAsiaTheme="minorEastAsia" w:hint="eastAsia"/>
          <w:b/>
          <w:i/>
          <w:lang w:eastAsia="zh-CN"/>
        </w:rPr>
        <w:t>.</w:t>
      </w:r>
    </w:p>
    <w:p w:rsidR="00BA34EA" w:rsidRDefault="00830F4E" w:rsidP="00361E79">
      <w:pPr>
        <w:pStyle w:val="1"/>
        <w:spacing w:beforeLines="50" w:afterLines="50"/>
        <w:rPr>
          <w:rFonts w:ascii="Times New Roman" w:hAnsi="Times New Roman"/>
        </w:rPr>
      </w:pPr>
      <w:r w:rsidRPr="0003648C">
        <w:rPr>
          <w:rFonts w:ascii="Times New Roman" w:hAnsi="Times New Roman"/>
        </w:rPr>
        <w:t>Conclusion</w:t>
      </w:r>
    </w:p>
    <w:p w:rsidR="00BA34EA" w:rsidRDefault="003223CF" w:rsidP="00361E79">
      <w:pPr>
        <w:spacing w:beforeLines="50" w:afterLines="50"/>
        <w:jc w:val="both"/>
        <w:rPr>
          <w:rFonts w:eastAsia="宋体"/>
          <w:lang w:eastAsia="zh-CN"/>
        </w:rPr>
      </w:pPr>
      <w:r w:rsidRPr="0003648C">
        <w:t>In this contribution</w:t>
      </w:r>
      <w:r w:rsidR="00905578" w:rsidRPr="0003648C">
        <w:rPr>
          <w:rFonts w:eastAsia="宋体"/>
          <w:lang w:eastAsia="zh-CN"/>
        </w:rPr>
        <w:t>,</w:t>
      </w:r>
      <w:r w:rsidR="000F4CC7">
        <w:rPr>
          <w:rFonts w:eastAsia="宋体" w:hint="eastAsia"/>
          <w:lang w:eastAsia="zh-CN"/>
        </w:rPr>
        <w:t xml:space="preserve"> we have following proposals:</w:t>
      </w:r>
    </w:p>
    <w:p w:rsidR="00BA34EA" w:rsidRDefault="00AE6566" w:rsidP="00361E79">
      <w:pPr>
        <w:spacing w:beforeLines="50" w:afterLines="50"/>
        <w:jc w:val="both"/>
        <w:rPr>
          <w:rFonts w:eastAsiaTheme="minorEastAsia"/>
          <w:b/>
          <w:i/>
          <w:lang w:eastAsia="zh-CN"/>
        </w:rPr>
      </w:pPr>
      <w:r w:rsidRPr="00BB6FEF">
        <w:rPr>
          <w:rFonts w:eastAsiaTheme="minorEastAsia" w:hint="eastAsia"/>
          <w:b/>
          <w:i/>
          <w:lang w:eastAsia="zh-CN"/>
        </w:rPr>
        <w:t>Proposal 1</w:t>
      </w:r>
      <w:r w:rsidR="004E0103">
        <w:rPr>
          <w:rFonts w:eastAsiaTheme="minorEastAsia" w:hint="eastAsia"/>
          <w:b/>
          <w:i/>
          <w:lang w:eastAsia="zh-CN"/>
        </w:rPr>
        <w:t xml:space="preserve">: </w:t>
      </w:r>
      <w:r>
        <w:rPr>
          <w:rFonts w:eastAsiaTheme="minorEastAsia" w:hint="eastAsia"/>
          <w:b/>
          <w:i/>
          <w:lang w:eastAsia="zh-CN"/>
        </w:rPr>
        <w:t>Signal loss caused by vehicle blockage in LOS propagation environment can be simplified as an additional loss.</w:t>
      </w:r>
    </w:p>
    <w:p w:rsidR="00BA34EA" w:rsidRDefault="00AE6566" w:rsidP="00361E79">
      <w:pPr>
        <w:spacing w:beforeLines="50" w:afterLines="50"/>
        <w:jc w:val="both"/>
        <w:rPr>
          <w:rFonts w:eastAsiaTheme="minorEastAsia"/>
          <w:b/>
          <w:i/>
          <w:lang w:eastAsia="zh-CN"/>
        </w:rPr>
      </w:pPr>
      <w:r w:rsidRPr="00BB6FEF">
        <w:rPr>
          <w:rFonts w:eastAsiaTheme="minorEastAsia" w:hint="eastAsia"/>
          <w:b/>
          <w:i/>
          <w:lang w:eastAsia="zh-CN"/>
        </w:rPr>
        <w:lastRenderedPageBreak/>
        <w:t>Proposal 2</w:t>
      </w:r>
      <w:r w:rsidR="004E0103">
        <w:rPr>
          <w:rFonts w:eastAsiaTheme="minorEastAsia" w:hint="eastAsia"/>
          <w:b/>
          <w:i/>
          <w:lang w:eastAsia="zh-CN"/>
        </w:rPr>
        <w:t xml:space="preserve">: </w:t>
      </w:r>
      <w:r>
        <w:rPr>
          <w:rFonts w:eastAsiaTheme="minorEastAsia" w:hint="eastAsia"/>
          <w:b/>
          <w:i/>
          <w:lang w:eastAsia="zh-CN"/>
        </w:rPr>
        <w:t xml:space="preserve">Signal loss caused by vehicle blockage in urban NLOS propagation environment needs to be further studied. </w:t>
      </w:r>
    </w:p>
    <w:p w:rsidR="00BA34EA" w:rsidRDefault="00AE6566" w:rsidP="00361E79">
      <w:pPr>
        <w:spacing w:beforeLines="50" w:afterLines="50"/>
        <w:jc w:val="both"/>
        <w:rPr>
          <w:rFonts w:eastAsiaTheme="minorEastAsia"/>
          <w:b/>
          <w:i/>
          <w:lang w:eastAsia="zh-CN"/>
        </w:rPr>
      </w:pPr>
      <w:r w:rsidRPr="00BB6FEF">
        <w:rPr>
          <w:rFonts w:eastAsiaTheme="minorEastAsia" w:hint="eastAsia"/>
          <w:b/>
          <w:i/>
          <w:lang w:eastAsia="zh-CN"/>
        </w:rPr>
        <w:t>Proposal 3</w:t>
      </w:r>
      <w:r w:rsidR="004E0103">
        <w:rPr>
          <w:rFonts w:eastAsiaTheme="minorEastAsia" w:hint="eastAsia"/>
          <w:b/>
          <w:i/>
          <w:lang w:eastAsia="zh-CN"/>
        </w:rPr>
        <w:t xml:space="preserve">: </w:t>
      </w:r>
      <w:r w:rsidRPr="00AE6566">
        <w:rPr>
          <w:rFonts w:eastAsiaTheme="minorEastAsia" w:hint="eastAsia"/>
          <w:b/>
          <w:i/>
          <w:lang w:eastAsia="zh-CN"/>
        </w:rPr>
        <w:t>S</w:t>
      </w:r>
      <w:r w:rsidRPr="00AE6566">
        <w:rPr>
          <w:rFonts w:eastAsiaTheme="minorEastAsia"/>
          <w:b/>
          <w:i/>
          <w:lang w:eastAsia="zh-CN"/>
        </w:rPr>
        <w:t xml:space="preserve">tochastic mechanism is </w:t>
      </w:r>
      <w:r w:rsidRPr="00AE6566">
        <w:rPr>
          <w:rFonts w:eastAsiaTheme="minorEastAsia" w:hint="eastAsia"/>
          <w:b/>
          <w:i/>
          <w:lang w:eastAsia="zh-CN"/>
        </w:rPr>
        <w:t>proposed</w:t>
      </w:r>
      <w:r w:rsidRPr="00AE6566">
        <w:rPr>
          <w:rFonts w:eastAsiaTheme="minorEastAsia"/>
          <w:b/>
          <w:i/>
          <w:lang w:eastAsia="zh-CN"/>
        </w:rPr>
        <w:t xml:space="preserve"> to determine whether a Tx/Rx pair is blocked by vehicles</w:t>
      </w:r>
      <w:r w:rsidRPr="00AE6566">
        <w:rPr>
          <w:rFonts w:eastAsiaTheme="minorEastAsia" w:hint="eastAsia"/>
          <w:b/>
          <w:i/>
          <w:lang w:eastAsia="zh-CN"/>
        </w:rPr>
        <w:t>.</w:t>
      </w:r>
    </w:p>
    <w:p w:rsidR="00BA34EA" w:rsidRDefault="00C3579D" w:rsidP="00361E79">
      <w:pPr>
        <w:spacing w:beforeLines="50" w:afterLines="50"/>
        <w:jc w:val="both"/>
        <w:rPr>
          <w:rFonts w:eastAsiaTheme="minorEastAsia"/>
          <w:b/>
          <w:i/>
          <w:lang w:eastAsia="zh-CN"/>
        </w:rPr>
      </w:pPr>
      <w:r w:rsidRPr="00BB6FEF">
        <w:rPr>
          <w:rFonts w:eastAsiaTheme="minorEastAsia" w:hint="eastAsia"/>
          <w:b/>
          <w:i/>
          <w:lang w:eastAsia="zh-CN"/>
        </w:rPr>
        <w:t>Proposal 4</w:t>
      </w:r>
      <w:r>
        <w:rPr>
          <w:rFonts w:eastAsiaTheme="minorEastAsia" w:hint="eastAsia"/>
          <w:b/>
          <w:i/>
          <w:lang w:eastAsia="zh-CN"/>
        </w:rPr>
        <w:t xml:space="preserve">: The probability of blockage vehicle in LOS propagation needs </w:t>
      </w:r>
      <w:r>
        <w:rPr>
          <w:rFonts w:eastAsiaTheme="minorEastAsia"/>
          <w:b/>
          <w:i/>
          <w:lang w:eastAsia="zh-CN"/>
        </w:rPr>
        <w:t>further</w:t>
      </w:r>
      <w:r>
        <w:rPr>
          <w:rFonts w:eastAsiaTheme="minorEastAsia" w:hint="eastAsia"/>
          <w:b/>
          <w:i/>
          <w:lang w:eastAsia="zh-CN"/>
        </w:rPr>
        <w:t xml:space="preserve"> study.</w:t>
      </w:r>
    </w:p>
    <w:p w:rsidR="005270BC" w:rsidRPr="00BB6FEF" w:rsidRDefault="005270BC" w:rsidP="00361E79">
      <w:pPr>
        <w:spacing w:beforeLines="50" w:afterLines="50"/>
        <w:jc w:val="both"/>
        <w:rPr>
          <w:rFonts w:eastAsiaTheme="minorEastAsia"/>
          <w:b/>
          <w:i/>
          <w:lang w:eastAsia="zh-CN"/>
        </w:rPr>
      </w:pPr>
      <w:r w:rsidRPr="00BB6FEF">
        <w:rPr>
          <w:rFonts w:eastAsiaTheme="minorEastAsia" w:hint="eastAsia"/>
          <w:b/>
          <w:i/>
          <w:lang w:eastAsia="zh-CN"/>
        </w:rPr>
        <w:t xml:space="preserve">Proposal </w:t>
      </w:r>
      <w:r>
        <w:rPr>
          <w:rFonts w:eastAsiaTheme="minorEastAsia" w:hint="eastAsia"/>
          <w:b/>
          <w:i/>
          <w:lang w:eastAsia="zh-CN"/>
        </w:rPr>
        <w:t xml:space="preserve">5: </w:t>
      </w:r>
      <w:r w:rsidRPr="00AE6566">
        <w:rPr>
          <w:rFonts w:eastAsiaTheme="minorEastAsia" w:hint="eastAsia"/>
          <w:b/>
          <w:i/>
          <w:lang w:eastAsia="zh-CN"/>
        </w:rPr>
        <w:t xml:space="preserve">The probabilities of the above three cases and the penetration </w:t>
      </w:r>
      <w:r w:rsidRPr="00AE6566">
        <w:rPr>
          <w:rFonts w:eastAsiaTheme="minorEastAsia"/>
          <w:b/>
          <w:i/>
          <w:lang w:eastAsia="zh-CN"/>
        </w:rPr>
        <w:t>parameter</w:t>
      </w:r>
      <w:r>
        <w:rPr>
          <w:rFonts w:eastAsiaTheme="minorEastAsia"/>
          <w:b/>
          <w:i/>
          <w:lang w:eastAsia="zh-CN"/>
        </w:rPr>
        <w:t xml:space="preserve"> (</w:t>
      </w:r>
      <w:r>
        <w:rPr>
          <w:rFonts w:eastAsiaTheme="minorEastAsia" w:hint="eastAsia"/>
          <w:b/>
          <w:i/>
          <w:lang w:eastAsia="zh-CN"/>
        </w:rPr>
        <w:t xml:space="preserve">e.g. </w:t>
      </w:r>
      <w:r w:rsidRPr="00281D6E">
        <w:rPr>
          <w:rFonts w:eastAsiaTheme="minorEastAsia"/>
          <w:b/>
          <w:i/>
          <w:lang w:eastAsia="zh-CN"/>
        </w:rPr>
        <w:t>the penetration losses of mental and explosion-proof glass</w:t>
      </w:r>
      <w:r>
        <w:rPr>
          <w:rFonts w:eastAsiaTheme="minorEastAsia" w:hint="eastAsia"/>
          <w:b/>
          <w:i/>
          <w:lang w:eastAsia="zh-CN"/>
        </w:rPr>
        <w:t>) need further study</w:t>
      </w:r>
      <w:r w:rsidRPr="00AE6566">
        <w:rPr>
          <w:rFonts w:eastAsiaTheme="minorEastAsia" w:hint="eastAsia"/>
          <w:b/>
          <w:i/>
          <w:lang w:eastAsia="zh-CN"/>
        </w:rPr>
        <w:t>.</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A42F3F" w:rsidRPr="00A42F3F" w:rsidRDefault="00A42F3F" w:rsidP="00A42F3F">
      <w:pPr>
        <w:pStyle w:val="a0"/>
        <w:numPr>
          <w:ilvl w:val="1"/>
          <w:numId w:val="2"/>
        </w:numPr>
        <w:tabs>
          <w:tab w:val="clear" w:pos="1545"/>
          <w:tab w:val="left" w:pos="0"/>
          <w:tab w:val="left" w:pos="540"/>
        </w:tabs>
        <w:ind w:left="540" w:hangingChars="270" w:hanging="540"/>
        <w:rPr>
          <w:rFonts w:eastAsia="宋体"/>
          <w:lang w:eastAsia="zh-CN"/>
        </w:rPr>
      </w:pPr>
      <w:bookmarkStart w:id="0" w:name="_Ref427008671"/>
      <w:bookmarkStart w:id="1" w:name="_Ref427135890"/>
      <w:bookmarkEnd w:id="0"/>
      <w:bookmarkEnd w:id="1"/>
      <w:r w:rsidRPr="00C152D1">
        <w:t>RP-17</w:t>
      </w:r>
      <w:r w:rsidRPr="00C152D1">
        <w:rPr>
          <w:rFonts w:hint="eastAsia"/>
        </w:rPr>
        <w:t>0837</w:t>
      </w:r>
      <w:r w:rsidRPr="00A42F3F">
        <w:rPr>
          <w:rFonts w:ascii="宋体" w:eastAsia="宋体" w:hAnsi="宋体" w:cs="宋体" w:hint="eastAsia"/>
        </w:rPr>
        <w:t>，</w:t>
      </w:r>
      <w:r w:rsidRPr="00C152D1">
        <w:t xml:space="preserve">“New SI proposal: </w:t>
      </w:r>
      <w:r w:rsidRPr="00C152D1">
        <w:rPr>
          <w:rFonts w:hint="eastAsia"/>
        </w:rPr>
        <w:t xml:space="preserve">Study on </w:t>
      </w:r>
      <w:r w:rsidRPr="00C152D1">
        <w:t>evaluation methodology of new V2X use cases</w:t>
      </w:r>
      <w:r w:rsidRPr="00C152D1">
        <w:rPr>
          <w:rFonts w:hint="eastAsia"/>
        </w:rPr>
        <w:t xml:space="preserve"> </w:t>
      </w:r>
      <w:r w:rsidRPr="00C152D1">
        <w:t>for LTE and NR”</w:t>
      </w:r>
      <w:r w:rsidRPr="00C152D1">
        <w:rPr>
          <w:rFonts w:hint="eastAsia"/>
        </w:rPr>
        <w:t xml:space="preserve">, </w:t>
      </w:r>
      <w:r w:rsidRPr="00C152D1">
        <w:t>LG Electronics</w:t>
      </w:r>
    </w:p>
    <w:p w:rsidR="00A42F3F" w:rsidRPr="00A206D9" w:rsidRDefault="00A42F3F" w:rsidP="00A42F3F">
      <w:pPr>
        <w:pStyle w:val="a0"/>
        <w:numPr>
          <w:ilvl w:val="1"/>
          <w:numId w:val="2"/>
        </w:numPr>
        <w:tabs>
          <w:tab w:val="clear" w:pos="1545"/>
          <w:tab w:val="left" w:pos="0"/>
          <w:tab w:val="left" w:pos="540"/>
        </w:tabs>
        <w:ind w:left="540" w:hangingChars="270" w:hanging="540"/>
        <w:rPr>
          <w:rFonts w:eastAsia="宋体"/>
          <w:lang w:eastAsia="zh-CN"/>
        </w:rPr>
      </w:pPr>
      <w:r w:rsidRPr="00C152D1">
        <w:t>R1-1721545</w:t>
      </w:r>
      <w:r w:rsidRPr="00C152D1">
        <w:rPr>
          <w:rFonts w:hint="eastAsia"/>
        </w:rPr>
        <w:t xml:space="preserve">, </w:t>
      </w:r>
      <w:r w:rsidRPr="00C152D1">
        <w:t>“Summary of email discussion [90b-NR-02] on eV2X evaluation methodology”</w:t>
      </w:r>
      <w:r w:rsidRPr="00C152D1">
        <w:rPr>
          <w:rFonts w:hint="eastAsia"/>
        </w:rPr>
        <w:t xml:space="preserve">, </w:t>
      </w:r>
      <w:r w:rsidRPr="00C152D1">
        <w:t>LG Electronics</w:t>
      </w:r>
    </w:p>
    <w:p w:rsidR="00A42F3F" w:rsidRPr="00492CE2" w:rsidRDefault="00A206D9" w:rsidP="00BB6FEF">
      <w:pPr>
        <w:pStyle w:val="a0"/>
        <w:numPr>
          <w:ilvl w:val="1"/>
          <w:numId w:val="2"/>
        </w:numPr>
        <w:tabs>
          <w:tab w:val="clear" w:pos="1545"/>
          <w:tab w:val="left" w:pos="0"/>
          <w:tab w:val="left" w:pos="540"/>
        </w:tabs>
        <w:ind w:left="540" w:hangingChars="270" w:hanging="540"/>
        <w:rPr>
          <w:rFonts w:eastAsia="宋体"/>
          <w:lang w:eastAsia="zh-CN"/>
        </w:rPr>
      </w:pPr>
      <w:r w:rsidRPr="00492CE2">
        <w:rPr>
          <w:rFonts w:eastAsiaTheme="minorEastAsia" w:hint="eastAsia"/>
          <w:lang w:eastAsia="zh-CN"/>
        </w:rPr>
        <w:t xml:space="preserve">3GPP TS 38.901, </w:t>
      </w:r>
      <w:r w:rsidR="00ED2FCE" w:rsidRPr="00492CE2">
        <w:rPr>
          <w:rFonts w:eastAsiaTheme="minorEastAsia" w:hint="eastAsia"/>
          <w:lang w:eastAsia="zh-CN"/>
        </w:rPr>
        <w:t>v14.1.1.</w:t>
      </w:r>
    </w:p>
    <w:sectPr w:rsidR="00A42F3F" w:rsidRPr="00492CE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C07" w:rsidRDefault="009A7C07">
      <w:r>
        <w:separator/>
      </w:r>
    </w:p>
  </w:endnote>
  <w:endnote w:type="continuationSeparator" w:id="0">
    <w:p w:rsidR="009A7C07" w:rsidRDefault="009A7C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C07" w:rsidRDefault="009A7C07">
      <w:r>
        <w:separator/>
      </w:r>
    </w:p>
  </w:footnote>
  <w:footnote w:type="continuationSeparator" w:id="0">
    <w:p w:rsidR="009A7C07" w:rsidRDefault="009A7C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104510"/>
    <w:multiLevelType w:val="hybridMultilevel"/>
    <w:tmpl w:val="744AD818"/>
    <w:lvl w:ilvl="0" w:tplc="ACD26478">
      <w:start w:val="1"/>
      <w:numFmt w:val="bullet"/>
      <w:lvlText w:val="•"/>
      <w:lvlJc w:val="left"/>
      <w:pPr>
        <w:tabs>
          <w:tab w:val="num" w:pos="720"/>
        </w:tabs>
        <w:ind w:left="720" w:hanging="360"/>
      </w:pPr>
      <w:rPr>
        <w:rFonts w:ascii="Arial" w:hAnsi="Arial" w:cs="Times New Roman" w:hint="default"/>
      </w:rPr>
    </w:lvl>
    <w:lvl w:ilvl="1" w:tplc="CF78E394">
      <w:start w:val="1"/>
      <w:numFmt w:val="bullet"/>
      <w:lvlText w:val="•"/>
      <w:lvlJc w:val="left"/>
      <w:pPr>
        <w:tabs>
          <w:tab w:val="num" w:pos="1440"/>
        </w:tabs>
        <w:ind w:left="1440" w:hanging="360"/>
      </w:pPr>
      <w:rPr>
        <w:rFonts w:ascii="Arial" w:hAnsi="Arial" w:cs="Times New Roman" w:hint="default"/>
      </w:rPr>
    </w:lvl>
    <w:lvl w:ilvl="2" w:tplc="52863D88">
      <w:start w:val="4384"/>
      <w:numFmt w:val="bullet"/>
      <w:lvlText w:val="•"/>
      <w:lvlJc w:val="left"/>
      <w:pPr>
        <w:tabs>
          <w:tab w:val="num" w:pos="2160"/>
        </w:tabs>
        <w:ind w:left="2160" w:hanging="360"/>
      </w:pPr>
      <w:rPr>
        <w:rFonts w:ascii="Arial" w:hAnsi="Arial" w:cs="Times New Roman" w:hint="default"/>
      </w:rPr>
    </w:lvl>
    <w:lvl w:ilvl="3" w:tplc="E522CBF6">
      <w:start w:val="4384"/>
      <w:numFmt w:val="bullet"/>
      <w:lvlText w:val="–"/>
      <w:lvlJc w:val="left"/>
      <w:pPr>
        <w:tabs>
          <w:tab w:val="num" w:pos="2880"/>
        </w:tabs>
        <w:ind w:left="2880" w:hanging="360"/>
      </w:pPr>
      <w:rPr>
        <w:rFonts w:ascii="Arial" w:hAnsi="Arial" w:cs="Times New Roman" w:hint="default"/>
      </w:rPr>
    </w:lvl>
    <w:lvl w:ilvl="4" w:tplc="2312E2FA">
      <w:start w:val="4384"/>
      <w:numFmt w:val="bullet"/>
      <w:lvlText w:val="»"/>
      <w:lvlJc w:val="left"/>
      <w:pPr>
        <w:tabs>
          <w:tab w:val="num" w:pos="3600"/>
        </w:tabs>
        <w:ind w:left="3600" w:hanging="360"/>
      </w:pPr>
      <w:rPr>
        <w:rFonts w:ascii="Arial" w:hAnsi="Arial" w:cs="Times New Roman" w:hint="default"/>
      </w:rPr>
    </w:lvl>
    <w:lvl w:ilvl="5" w:tplc="27265D48">
      <w:start w:val="4384"/>
      <w:numFmt w:val="bullet"/>
      <w:lvlText w:val="•"/>
      <w:lvlJc w:val="left"/>
      <w:pPr>
        <w:tabs>
          <w:tab w:val="num" w:pos="4320"/>
        </w:tabs>
        <w:ind w:left="4320" w:hanging="360"/>
      </w:pPr>
      <w:rPr>
        <w:rFonts w:ascii="Arial" w:hAnsi="Arial" w:cs="Times New Roman" w:hint="default"/>
      </w:rPr>
    </w:lvl>
    <w:lvl w:ilvl="6" w:tplc="0AE8A8B4">
      <w:start w:val="4384"/>
      <w:numFmt w:val="bullet"/>
      <w:lvlText w:val="•"/>
      <w:lvlJc w:val="left"/>
      <w:pPr>
        <w:tabs>
          <w:tab w:val="num" w:pos="5040"/>
        </w:tabs>
        <w:ind w:left="5040" w:hanging="360"/>
      </w:pPr>
      <w:rPr>
        <w:rFonts w:ascii="Arial" w:hAnsi="Arial" w:cs="Times New Roman" w:hint="default"/>
      </w:rPr>
    </w:lvl>
    <w:lvl w:ilvl="7" w:tplc="7E38CA16">
      <w:start w:val="1"/>
      <w:numFmt w:val="decimal"/>
      <w:lvlText w:val="%8."/>
      <w:lvlJc w:val="left"/>
      <w:pPr>
        <w:tabs>
          <w:tab w:val="num" w:pos="5760"/>
        </w:tabs>
        <w:ind w:left="5760" w:hanging="360"/>
      </w:pPr>
    </w:lvl>
    <w:lvl w:ilvl="8" w:tplc="64A6A8B6">
      <w:start w:val="1"/>
      <w:numFmt w:val="decimal"/>
      <w:lvlText w:val="%9."/>
      <w:lvlJc w:val="left"/>
      <w:pPr>
        <w:tabs>
          <w:tab w:val="num" w:pos="6480"/>
        </w:tabs>
        <w:ind w:left="6480" w:hanging="360"/>
      </w:pPr>
    </w:lvl>
  </w:abstractNum>
  <w:abstractNum w:abstractNumId="3">
    <w:nsid w:val="08B96308"/>
    <w:multiLevelType w:val="hybridMultilevel"/>
    <w:tmpl w:val="F0521F7C"/>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nsid w:val="1B1C31A2"/>
    <w:multiLevelType w:val="hybridMultilevel"/>
    <w:tmpl w:val="48E257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C16283A"/>
    <w:multiLevelType w:val="hybridMultilevel"/>
    <w:tmpl w:val="D9423702"/>
    <w:lvl w:ilvl="0" w:tplc="8F1820A0">
      <w:start w:val="1"/>
      <w:numFmt w:val="bullet"/>
      <w:lvlText w:val="•"/>
      <w:lvlJc w:val="left"/>
      <w:pPr>
        <w:tabs>
          <w:tab w:val="num" w:pos="720"/>
        </w:tabs>
        <w:ind w:left="720" w:hanging="360"/>
      </w:pPr>
      <w:rPr>
        <w:rFonts w:ascii="Arial" w:hAnsi="Arial" w:cs="Times New Roman" w:hint="default"/>
      </w:rPr>
    </w:lvl>
    <w:lvl w:ilvl="1" w:tplc="0C1AAC4E">
      <w:start w:val="1"/>
      <w:numFmt w:val="bullet"/>
      <w:lvlText w:val="•"/>
      <w:lvlJc w:val="left"/>
      <w:pPr>
        <w:tabs>
          <w:tab w:val="num" w:pos="1440"/>
        </w:tabs>
        <w:ind w:left="1440" w:hanging="360"/>
      </w:pPr>
      <w:rPr>
        <w:rFonts w:ascii="Arial" w:hAnsi="Arial" w:cs="Times New Roman" w:hint="default"/>
      </w:rPr>
    </w:lvl>
    <w:lvl w:ilvl="2" w:tplc="A7505476">
      <w:start w:val="3422"/>
      <w:numFmt w:val="bullet"/>
      <w:lvlText w:val="•"/>
      <w:lvlJc w:val="left"/>
      <w:pPr>
        <w:tabs>
          <w:tab w:val="num" w:pos="2160"/>
        </w:tabs>
        <w:ind w:left="2160" w:hanging="360"/>
      </w:pPr>
      <w:rPr>
        <w:rFonts w:ascii="Arial" w:hAnsi="Arial" w:cs="Times New Roman" w:hint="default"/>
      </w:rPr>
    </w:lvl>
    <w:lvl w:ilvl="3" w:tplc="A86823A4">
      <w:start w:val="3422"/>
      <w:numFmt w:val="bullet"/>
      <w:lvlText w:val="–"/>
      <w:lvlJc w:val="left"/>
      <w:pPr>
        <w:tabs>
          <w:tab w:val="num" w:pos="2880"/>
        </w:tabs>
        <w:ind w:left="2880" w:hanging="360"/>
      </w:pPr>
      <w:rPr>
        <w:rFonts w:ascii="Arial" w:hAnsi="Arial" w:cs="Times New Roman" w:hint="default"/>
      </w:rPr>
    </w:lvl>
    <w:lvl w:ilvl="4" w:tplc="B930FEC4">
      <w:start w:val="3422"/>
      <w:numFmt w:val="bullet"/>
      <w:lvlText w:val="»"/>
      <w:lvlJc w:val="left"/>
      <w:pPr>
        <w:tabs>
          <w:tab w:val="num" w:pos="3600"/>
        </w:tabs>
        <w:ind w:left="3600" w:hanging="360"/>
      </w:pPr>
      <w:rPr>
        <w:rFonts w:ascii="Arial" w:hAnsi="Arial" w:cs="Times New Roman" w:hint="default"/>
      </w:rPr>
    </w:lvl>
    <w:lvl w:ilvl="5" w:tplc="2A402448">
      <w:start w:val="3422"/>
      <w:numFmt w:val="bullet"/>
      <w:lvlText w:val="•"/>
      <w:lvlJc w:val="left"/>
      <w:pPr>
        <w:tabs>
          <w:tab w:val="num" w:pos="4320"/>
        </w:tabs>
        <w:ind w:left="4320" w:hanging="360"/>
      </w:pPr>
      <w:rPr>
        <w:rFonts w:ascii="Arial" w:hAnsi="Arial" w:cs="Times New Roman" w:hint="default"/>
      </w:rPr>
    </w:lvl>
    <w:lvl w:ilvl="6" w:tplc="37843C6E">
      <w:start w:val="1"/>
      <w:numFmt w:val="decimal"/>
      <w:lvlText w:val="%7."/>
      <w:lvlJc w:val="left"/>
      <w:pPr>
        <w:tabs>
          <w:tab w:val="num" w:pos="5040"/>
        </w:tabs>
        <w:ind w:left="5040" w:hanging="360"/>
      </w:pPr>
    </w:lvl>
    <w:lvl w:ilvl="7" w:tplc="957C2D88">
      <w:start w:val="1"/>
      <w:numFmt w:val="decimal"/>
      <w:lvlText w:val="%8."/>
      <w:lvlJc w:val="left"/>
      <w:pPr>
        <w:tabs>
          <w:tab w:val="num" w:pos="5760"/>
        </w:tabs>
        <w:ind w:left="5760" w:hanging="360"/>
      </w:pPr>
    </w:lvl>
    <w:lvl w:ilvl="8" w:tplc="3BEC2DEA">
      <w:start w:val="1"/>
      <w:numFmt w:val="decimal"/>
      <w:lvlText w:val="%9."/>
      <w:lvlJc w:val="left"/>
      <w:pPr>
        <w:tabs>
          <w:tab w:val="num" w:pos="6480"/>
        </w:tabs>
        <w:ind w:left="6480" w:hanging="360"/>
      </w:pPr>
    </w:lvl>
  </w:abstractNum>
  <w:abstractNum w:abstractNumId="6">
    <w:nsid w:val="4AD04BA8"/>
    <w:multiLevelType w:val="hybridMultilevel"/>
    <w:tmpl w:val="62586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52442FEF"/>
    <w:multiLevelType w:val="hybridMultilevel"/>
    <w:tmpl w:val="30522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65C16C23"/>
    <w:multiLevelType w:val="hybridMultilevel"/>
    <w:tmpl w:val="9E7EB56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9"/>
  </w:num>
  <w:num w:numId="4">
    <w:abstractNumId w:val="13"/>
  </w:num>
  <w:num w:numId="5">
    <w:abstractNumId w:val="11"/>
  </w:num>
  <w:num w:numId="6">
    <w:abstractNumId w:val="7"/>
  </w:num>
  <w:num w:numId="7">
    <w:abstractNumId w:val="14"/>
  </w:num>
  <w:num w:numId="8">
    <w:abstractNumId w:val="12"/>
  </w:num>
  <w:num w:numId="9">
    <w:abstractNumId w:val="10"/>
  </w:num>
  <w:num w:numId="10">
    <w:abstractNumId w:val="4"/>
  </w:num>
  <w:num w:numId="11">
    <w:abstractNumId w:val="5"/>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2"/>
    <w:lvlOverride w:ilvl="0"/>
    <w:lvlOverride w:ilvl="1"/>
    <w:lvlOverride w:ilvl="2"/>
    <w:lvlOverride w:ilvl="3"/>
    <w:lvlOverride w:ilvl="4"/>
    <w:lvlOverride w:ilvl="5"/>
    <w:lvlOverride w:ilvl="6"/>
    <w:lvlOverride w:ilvl="7">
      <w:startOverride w:val="1"/>
    </w:lvlOverride>
    <w:lvlOverride w:ilvl="8">
      <w:startOverride w:val="1"/>
    </w:lvlOverride>
  </w:num>
  <w:num w:numId="13">
    <w:abstractNumId w:val="1"/>
  </w:num>
  <w:num w:numId="14">
    <w:abstractNumId w:val="1"/>
  </w:num>
  <w:num w:numId="15">
    <w:abstractNumId w:val="8"/>
  </w:num>
  <w:num w:numId="16">
    <w:abstractNumId w:val="6"/>
  </w:num>
  <w:num w:numId="17">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3184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4F1"/>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891"/>
    <w:rsid w:val="000339D3"/>
    <w:rsid w:val="00034185"/>
    <w:rsid w:val="00034F6F"/>
    <w:rsid w:val="00034FE0"/>
    <w:rsid w:val="000350C8"/>
    <w:rsid w:val="00035711"/>
    <w:rsid w:val="000357E1"/>
    <w:rsid w:val="00035DD5"/>
    <w:rsid w:val="0003648C"/>
    <w:rsid w:val="000364B8"/>
    <w:rsid w:val="00036766"/>
    <w:rsid w:val="00036DF6"/>
    <w:rsid w:val="0003767D"/>
    <w:rsid w:val="0003772E"/>
    <w:rsid w:val="000378D9"/>
    <w:rsid w:val="00037A6E"/>
    <w:rsid w:val="000405DE"/>
    <w:rsid w:val="00040938"/>
    <w:rsid w:val="00040CC0"/>
    <w:rsid w:val="00042145"/>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2E0"/>
    <w:rsid w:val="00051477"/>
    <w:rsid w:val="00051968"/>
    <w:rsid w:val="0005196D"/>
    <w:rsid w:val="000519B2"/>
    <w:rsid w:val="00051A8E"/>
    <w:rsid w:val="00051CCE"/>
    <w:rsid w:val="00051D33"/>
    <w:rsid w:val="00052577"/>
    <w:rsid w:val="00052886"/>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6ED"/>
    <w:rsid w:val="00060B8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27"/>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503"/>
    <w:rsid w:val="00097687"/>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338"/>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06F"/>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2A09"/>
    <w:rsid w:val="000D40E9"/>
    <w:rsid w:val="000D40FB"/>
    <w:rsid w:val="000D4214"/>
    <w:rsid w:val="000D44BE"/>
    <w:rsid w:val="000D4C06"/>
    <w:rsid w:val="000D510E"/>
    <w:rsid w:val="000D5206"/>
    <w:rsid w:val="000D523E"/>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70F"/>
    <w:rsid w:val="000E7978"/>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5FB"/>
    <w:rsid w:val="00115837"/>
    <w:rsid w:val="0011596B"/>
    <w:rsid w:val="00115CAC"/>
    <w:rsid w:val="00115EDD"/>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6A4"/>
    <w:rsid w:val="001417DE"/>
    <w:rsid w:val="00141AEB"/>
    <w:rsid w:val="00141B4C"/>
    <w:rsid w:val="00141B7C"/>
    <w:rsid w:val="001424D3"/>
    <w:rsid w:val="001424E7"/>
    <w:rsid w:val="00142748"/>
    <w:rsid w:val="00142784"/>
    <w:rsid w:val="001427D3"/>
    <w:rsid w:val="00142CEA"/>
    <w:rsid w:val="0014338F"/>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27C"/>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3F4C"/>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249"/>
    <w:rsid w:val="001956D1"/>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E39"/>
    <w:rsid w:val="001D4B41"/>
    <w:rsid w:val="001D525A"/>
    <w:rsid w:val="001D5E7E"/>
    <w:rsid w:val="001D60A7"/>
    <w:rsid w:val="001D6330"/>
    <w:rsid w:val="001D6462"/>
    <w:rsid w:val="001D66BB"/>
    <w:rsid w:val="001D6E14"/>
    <w:rsid w:val="001D74CC"/>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906"/>
    <w:rsid w:val="001F6D8A"/>
    <w:rsid w:val="001F6E55"/>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10A"/>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5CD"/>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5E24"/>
    <w:rsid w:val="00256003"/>
    <w:rsid w:val="00257573"/>
    <w:rsid w:val="0025771F"/>
    <w:rsid w:val="00257DD3"/>
    <w:rsid w:val="00257F4F"/>
    <w:rsid w:val="00260941"/>
    <w:rsid w:val="00260AB2"/>
    <w:rsid w:val="00260BFE"/>
    <w:rsid w:val="00261070"/>
    <w:rsid w:val="00261558"/>
    <w:rsid w:val="0026160E"/>
    <w:rsid w:val="00261CD4"/>
    <w:rsid w:val="00261D83"/>
    <w:rsid w:val="00261E4C"/>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D6E"/>
    <w:rsid w:val="00281EA1"/>
    <w:rsid w:val="0028246E"/>
    <w:rsid w:val="0028294C"/>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14"/>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B59"/>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73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86C"/>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E79"/>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1A2"/>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6578"/>
    <w:rsid w:val="003873B7"/>
    <w:rsid w:val="00387643"/>
    <w:rsid w:val="003900BC"/>
    <w:rsid w:val="0039086B"/>
    <w:rsid w:val="00390C1D"/>
    <w:rsid w:val="0039120D"/>
    <w:rsid w:val="00391564"/>
    <w:rsid w:val="00391E0B"/>
    <w:rsid w:val="003922B1"/>
    <w:rsid w:val="0039249F"/>
    <w:rsid w:val="003924D6"/>
    <w:rsid w:val="003927EE"/>
    <w:rsid w:val="00392975"/>
    <w:rsid w:val="003929CC"/>
    <w:rsid w:val="00393279"/>
    <w:rsid w:val="00393B1F"/>
    <w:rsid w:val="00393D0D"/>
    <w:rsid w:val="00393D1F"/>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225E"/>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736"/>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B6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1D6"/>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5CB"/>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DD"/>
    <w:rsid w:val="00427E91"/>
    <w:rsid w:val="00430086"/>
    <w:rsid w:val="00430401"/>
    <w:rsid w:val="00430542"/>
    <w:rsid w:val="00430BC5"/>
    <w:rsid w:val="00430DF8"/>
    <w:rsid w:val="00430F00"/>
    <w:rsid w:val="004312E3"/>
    <w:rsid w:val="00431314"/>
    <w:rsid w:val="00431415"/>
    <w:rsid w:val="0043188A"/>
    <w:rsid w:val="00431FC5"/>
    <w:rsid w:val="00432664"/>
    <w:rsid w:val="00432A60"/>
    <w:rsid w:val="00433484"/>
    <w:rsid w:val="0043353D"/>
    <w:rsid w:val="00433815"/>
    <w:rsid w:val="00433C00"/>
    <w:rsid w:val="004348A6"/>
    <w:rsid w:val="004348B9"/>
    <w:rsid w:val="00434B02"/>
    <w:rsid w:val="00434C3A"/>
    <w:rsid w:val="004358BF"/>
    <w:rsid w:val="00435981"/>
    <w:rsid w:val="00436420"/>
    <w:rsid w:val="0043677A"/>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6002"/>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0E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332"/>
    <w:rsid w:val="004844AA"/>
    <w:rsid w:val="004849D1"/>
    <w:rsid w:val="00484DC9"/>
    <w:rsid w:val="00485714"/>
    <w:rsid w:val="0048578A"/>
    <w:rsid w:val="00485D42"/>
    <w:rsid w:val="0048620C"/>
    <w:rsid w:val="004863AD"/>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CAB"/>
    <w:rsid w:val="00491254"/>
    <w:rsid w:val="00491278"/>
    <w:rsid w:val="00491575"/>
    <w:rsid w:val="0049177A"/>
    <w:rsid w:val="004921F4"/>
    <w:rsid w:val="00492425"/>
    <w:rsid w:val="004927F6"/>
    <w:rsid w:val="00492CE2"/>
    <w:rsid w:val="00493908"/>
    <w:rsid w:val="00493CE6"/>
    <w:rsid w:val="00494426"/>
    <w:rsid w:val="00494915"/>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103"/>
    <w:rsid w:val="004E02E2"/>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270BC"/>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DE8"/>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BE6"/>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8CE"/>
    <w:rsid w:val="005C3933"/>
    <w:rsid w:val="005C3A53"/>
    <w:rsid w:val="005C3D9E"/>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35C7"/>
    <w:rsid w:val="005F360C"/>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82F"/>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3CB"/>
    <w:rsid w:val="00615679"/>
    <w:rsid w:val="00615A3A"/>
    <w:rsid w:val="00615C5B"/>
    <w:rsid w:val="00615E71"/>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51AC"/>
    <w:rsid w:val="0066562F"/>
    <w:rsid w:val="0066565D"/>
    <w:rsid w:val="00665AE4"/>
    <w:rsid w:val="00666795"/>
    <w:rsid w:val="00666A8A"/>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A8E"/>
    <w:rsid w:val="00681E1E"/>
    <w:rsid w:val="00682339"/>
    <w:rsid w:val="006824E8"/>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32C"/>
    <w:rsid w:val="00703346"/>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135"/>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5EB"/>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BAE"/>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908"/>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B2F"/>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47"/>
    <w:rsid w:val="0078187E"/>
    <w:rsid w:val="00781CD7"/>
    <w:rsid w:val="00781D70"/>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82B"/>
    <w:rsid w:val="00791591"/>
    <w:rsid w:val="00791F4F"/>
    <w:rsid w:val="00791F5E"/>
    <w:rsid w:val="00792042"/>
    <w:rsid w:val="007920DE"/>
    <w:rsid w:val="007925D6"/>
    <w:rsid w:val="0079276D"/>
    <w:rsid w:val="00792BD3"/>
    <w:rsid w:val="00792C57"/>
    <w:rsid w:val="00792D6C"/>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575"/>
    <w:rsid w:val="007A5B37"/>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C96"/>
    <w:rsid w:val="007B2DFE"/>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7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05"/>
    <w:rsid w:val="008049B9"/>
    <w:rsid w:val="00804B4A"/>
    <w:rsid w:val="00805051"/>
    <w:rsid w:val="0080564C"/>
    <w:rsid w:val="00805918"/>
    <w:rsid w:val="008059F2"/>
    <w:rsid w:val="00806028"/>
    <w:rsid w:val="00806162"/>
    <w:rsid w:val="008068B5"/>
    <w:rsid w:val="00806D78"/>
    <w:rsid w:val="00807778"/>
    <w:rsid w:val="0080786A"/>
    <w:rsid w:val="0080787E"/>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0F7F"/>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A27"/>
    <w:rsid w:val="00842F96"/>
    <w:rsid w:val="008430C7"/>
    <w:rsid w:val="00843312"/>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362"/>
    <w:rsid w:val="008513B7"/>
    <w:rsid w:val="008513D8"/>
    <w:rsid w:val="0085152F"/>
    <w:rsid w:val="00851C37"/>
    <w:rsid w:val="0085202B"/>
    <w:rsid w:val="0085212D"/>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D89"/>
    <w:rsid w:val="00864E10"/>
    <w:rsid w:val="008651C9"/>
    <w:rsid w:val="008654E5"/>
    <w:rsid w:val="00865EC1"/>
    <w:rsid w:val="00866751"/>
    <w:rsid w:val="0086715E"/>
    <w:rsid w:val="008677C9"/>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0D"/>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286D"/>
    <w:rsid w:val="00893245"/>
    <w:rsid w:val="008937C6"/>
    <w:rsid w:val="008938D2"/>
    <w:rsid w:val="00893AA2"/>
    <w:rsid w:val="0089411D"/>
    <w:rsid w:val="00894753"/>
    <w:rsid w:val="008947E7"/>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5ED"/>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82F"/>
    <w:rsid w:val="008C490E"/>
    <w:rsid w:val="008C4C44"/>
    <w:rsid w:val="008C4D87"/>
    <w:rsid w:val="008C5046"/>
    <w:rsid w:val="008C508E"/>
    <w:rsid w:val="008C5204"/>
    <w:rsid w:val="008C5A53"/>
    <w:rsid w:val="008C5D3F"/>
    <w:rsid w:val="008C5F0C"/>
    <w:rsid w:val="008C658F"/>
    <w:rsid w:val="008C685B"/>
    <w:rsid w:val="008C7532"/>
    <w:rsid w:val="008C75CA"/>
    <w:rsid w:val="008C77E4"/>
    <w:rsid w:val="008D0123"/>
    <w:rsid w:val="008D03CA"/>
    <w:rsid w:val="008D0581"/>
    <w:rsid w:val="008D0985"/>
    <w:rsid w:val="008D0DD2"/>
    <w:rsid w:val="008D1037"/>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37"/>
    <w:rsid w:val="008F417C"/>
    <w:rsid w:val="008F425E"/>
    <w:rsid w:val="008F47FA"/>
    <w:rsid w:val="008F4AC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EA"/>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AB6"/>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A1B"/>
    <w:rsid w:val="00957BCE"/>
    <w:rsid w:val="00960104"/>
    <w:rsid w:val="00960422"/>
    <w:rsid w:val="00960442"/>
    <w:rsid w:val="009610DF"/>
    <w:rsid w:val="00961DBE"/>
    <w:rsid w:val="0096224B"/>
    <w:rsid w:val="0096224D"/>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0D05"/>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07"/>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976"/>
    <w:rsid w:val="009D7BC9"/>
    <w:rsid w:val="009D7BD1"/>
    <w:rsid w:val="009E0045"/>
    <w:rsid w:val="009E009B"/>
    <w:rsid w:val="009E0287"/>
    <w:rsid w:val="009E0654"/>
    <w:rsid w:val="009E0690"/>
    <w:rsid w:val="009E094E"/>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1F2"/>
    <w:rsid w:val="009E746E"/>
    <w:rsid w:val="009E7AA2"/>
    <w:rsid w:val="009E7F29"/>
    <w:rsid w:val="009F01C8"/>
    <w:rsid w:val="009F01D4"/>
    <w:rsid w:val="009F0246"/>
    <w:rsid w:val="009F02B5"/>
    <w:rsid w:val="009F03B3"/>
    <w:rsid w:val="009F0B9C"/>
    <w:rsid w:val="009F0EC3"/>
    <w:rsid w:val="009F10E6"/>
    <w:rsid w:val="009F1E3D"/>
    <w:rsid w:val="009F25BE"/>
    <w:rsid w:val="009F2986"/>
    <w:rsid w:val="009F312F"/>
    <w:rsid w:val="009F3439"/>
    <w:rsid w:val="009F378D"/>
    <w:rsid w:val="009F3A64"/>
    <w:rsid w:val="009F3A9D"/>
    <w:rsid w:val="009F3B8F"/>
    <w:rsid w:val="009F4314"/>
    <w:rsid w:val="009F4964"/>
    <w:rsid w:val="009F4C2C"/>
    <w:rsid w:val="009F4C82"/>
    <w:rsid w:val="009F50AE"/>
    <w:rsid w:val="009F515E"/>
    <w:rsid w:val="009F5671"/>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2498"/>
    <w:rsid w:val="00A025C0"/>
    <w:rsid w:val="00A02E50"/>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3E0"/>
    <w:rsid w:val="00A206D9"/>
    <w:rsid w:val="00A208D3"/>
    <w:rsid w:val="00A20CA8"/>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5977"/>
    <w:rsid w:val="00A260E2"/>
    <w:rsid w:val="00A26361"/>
    <w:rsid w:val="00A26382"/>
    <w:rsid w:val="00A26E23"/>
    <w:rsid w:val="00A26EDC"/>
    <w:rsid w:val="00A271E4"/>
    <w:rsid w:val="00A27406"/>
    <w:rsid w:val="00A2755C"/>
    <w:rsid w:val="00A279A6"/>
    <w:rsid w:val="00A27A49"/>
    <w:rsid w:val="00A27E43"/>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67C1D"/>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DEC"/>
    <w:rsid w:val="00A84B0C"/>
    <w:rsid w:val="00A84BC6"/>
    <w:rsid w:val="00A850DE"/>
    <w:rsid w:val="00A8583F"/>
    <w:rsid w:val="00A85A22"/>
    <w:rsid w:val="00A85BDD"/>
    <w:rsid w:val="00A85EC7"/>
    <w:rsid w:val="00A85EDD"/>
    <w:rsid w:val="00A8620D"/>
    <w:rsid w:val="00A866AA"/>
    <w:rsid w:val="00A86E0F"/>
    <w:rsid w:val="00A86E10"/>
    <w:rsid w:val="00A87363"/>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09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800"/>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C31"/>
    <w:rsid w:val="00AB6E73"/>
    <w:rsid w:val="00AB763A"/>
    <w:rsid w:val="00AB7D25"/>
    <w:rsid w:val="00AB7EA9"/>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93A"/>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424"/>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566"/>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A42"/>
    <w:rsid w:val="00B176C8"/>
    <w:rsid w:val="00B17762"/>
    <w:rsid w:val="00B17F46"/>
    <w:rsid w:val="00B201D2"/>
    <w:rsid w:val="00B20719"/>
    <w:rsid w:val="00B20800"/>
    <w:rsid w:val="00B2087C"/>
    <w:rsid w:val="00B21091"/>
    <w:rsid w:val="00B2123A"/>
    <w:rsid w:val="00B22420"/>
    <w:rsid w:val="00B2260B"/>
    <w:rsid w:val="00B2290A"/>
    <w:rsid w:val="00B22B9A"/>
    <w:rsid w:val="00B23D06"/>
    <w:rsid w:val="00B23EBE"/>
    <w:rsid w:val="00B24092"/>
    <w:rsid w:val="00B24C7D"/>
    <w:rsid w:val="00B2512F"/>
    <w:rsid w:val="00B251C0"/>
    <w:rsid w:val="00B252C2"/>
    <w:rsid w:val="00B25592"/>
    <w:rsid w:val="00B256C2"/>
    <w:rsid w:val="00B25A1A"/>
    <w:rsid w:val="00B25F07"/>
    <w:rsid w:val="00B268AB"/>
    <w:rsid w:val="00B274E0"/>
    <w:rsid w:val="00B27814"/>
    <w:rsid w:val="00B27F22"/>
    <w:rsid w:val="00B27FE4"/>
    <w:rsid w:val="00B3008F"/>
    <w:rsid w:val="00B30AE3"/>
    <w:rsid w:val="00B31176"/>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171"/>
    <w:rsid w:val="00B55753"/>
    <w:rsid w:val="00B55CD2"/>
    <w:rsid w:val="00B566A2"/>
    <w:rsid w:val="00B56729"/>
    <w:rsid w:val="00B56A2B"/>
    <w:rsid w:val="00B56C78"/>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39F"/>
    <w:rsid w:val="00B7663D"/>
    <w:rsid w:val="00B7669E"/>
    <w:rsid w:val="00B76724"/>
    <w:rsid w:val="00B76A55"/>
    <w:rsid w:val="00B76D18"/>
    <w:rsid w:val="00B807D0"/>
    <w:rsid w:val="00B80E61"/>
    <w:rsid w:val="00B80F79"/>
    <w:rsid w:val="00B8122C"/>
    <w:rsid w:val="00B8213E"/>
    <w:rsid w:val="00B821F9"/>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4FDE"/>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3E9"/>
    <w:rsid w:val="00BA0F49"/>
    <w:rsid w:val="00BA14C6"/>
    <w:rsid w:val="00BA1741"/>
    <w:rsid w:val="00BA1A55"/>
    <w:rsid w:val="00BA1A57"/>
    <w:rsid w:val="00BA1ADA"/>
    <w:rsid w:val="00BA2029"/>
    <w:rsid w:val="00BA20F6"/>
    <w:rsid w:val="00BA237C"/>
    <w:rsid w:val="00BA2928"/>
    <w:rsid w:val="00BA34EA"/>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402A"/>
    <w:rsid w:val="00BB42ED"/>
    <w:rsid w:val="00BB473E"/>
    <w:rsid w:val="00BB53C5"/>
    <w:rsid w:val="00BB5B00"/>
    <w:rsid w:val="00BB5BB4"/>
    <w:rsid w:val="00BB6212"/>
    <w:rsid w:val="00BB647B"/>
    <w:rsid w:val="00BB6FEF"/>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C45"/>
    <w:rsid w:val="00BE6CB4"/>
    <w:rsid w:val="00BE74D3"/>
    <w:rsid w:val="00BE7596"/>
    <w:rsid w:val="00BE7C27"/>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067"/>
    <w:rsid w:val="00C11429"/>
    <w:rsid w:val="00C1191D"/>
    <w:rsid w:val="00C119DD"/>
    <w:rsid w:val="00C11D78"/>
    <w:rsid w:val="00C120DB"/>
    <w:rsid w:val="00C130A8"/>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BB4"/>
    <w:rsid w:val="00C17D3A"/>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9D"/>
    <w:rsid w:val="00C357FA"/>
    <w:rsid w:val="00C358D3"/>
    <w:rsid w:val="00C35C52"/>
    <w:rsid w:val="00C35CD2"/>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BE4"/>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869"/>
    <w:rsid w:val="00C919F5"/>
    <w:rsid w:val="00C91ED7"/>
    <w:rsid w:val="00C922D0"/>
    <w:rsid w:val="00C92574"/>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0B15"/>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EA"/>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5A"/>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66A"/>
    <w:rsid w:val="00D566B1"/>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0A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C49"/>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BB4"/>
    <w:rsid w:val="00DD7CCB"/>
    <w:rsid w:val="00DD7EBB"/>
    <w:rsid w:val="00DE0136"/>
    <w:rsid w:val="00DE01D2"/>
    <w:rsid w:val="00DE03B7"/>
    <w:rsid w:val="00DE0E78"/>
    <w:rsid w:val="00DE0EE5"/>
    <w:rsid w:val="00DE1E99"/>
    <w:rsid w:val="00DE2651"/>
    <w:rsid w:val="00DE2B5D"/>
    <w:rsid w:val="00DE3322"/>
    <w:rsid w:val="00DE3472"/>
    <w:rsid w:val="00DE3C96"/>
    <w:rsid w:val="00DE3D42"/>
    <w:rsid w:val="00DE3F92"/>
    <w:rsid w:val="00DE46B9"/>
    <w:rsid w:val="00DE521F"/>
    <w:rsid w:val="00DE5748"/>
    <w:rsid w:val="00DE579B"/>
    <w:rsid w:val="00DE5887"/>
    <w:rsid w:val="00DE629A"/>
    <w:rsid w:val="00DE65BB"/>
    <w:rsid w:val="00DE66E3"/>
    <w:rsid w:val="00DE6B06"/>
    <w:rsid w:val="00DE7005"/>
    <w:rsid w:val="00DE710C"/>
    <w:rsid w:val="00DF0859"/>
    <w:rsid w:val="00DF1709"/>
    <w:rsid w:val="00DF182B"/>
    <w:rsid w:val="00DF1A39"/>
    <w:rsid w:val="00DF1BA0"/>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703A"/>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6B1"/>
    <w:rsid w:val="00E7675D"/>
    <w:rsid w:val="00E76951"/>
    <w:rsid w:val="00E7695D"/>
    <w:rsid w:val="00E76EBB"/>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4D3"/>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E29"/>
    <w:rsid w:val="00E90579"/>
    <w:rsid w:val="00E909F3"/>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D38"/>
    <w:rsid w:val="00E95EA8"/>
    <w:rsid w:val="00E96EDE"/>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2FCE"/>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D2"/>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12"/>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2BB"/>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0EF"/>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654D"/>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0E43"/>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D7EA5"/>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4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69612748">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33078-EDF6-495C-9D26-87090FF48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1117</Words>
  <Characters>6368</Characters>
  <Application>Microsoft Office Word</Application>
  <DocSecurity>0</DocSecurity>
  <PresentationFormat/>
  <Lines>53</Lines>
  <Paragraphs>14</Paragraphs>
  <Slides>0</Slides>
  <Notes>0</Notes>
  <HiddenSlides>0</HiddenSlides>
  <MMClips>0</MMClips>
  <ScaleCrop>false</ScaleCrop>
  <Company>DaTang Mobile</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zhaorui</cp:lastModifiedBy>
  <cp:revision>3</cp:revision>
  <dcterms:created xsi:type="dcterms:W3CDTF">2018-02-14T02:59:00Z</dcterms:created>
  <dcterms:modified xsi:type="dcterms:W3CDTF">2018-02-14T03:04:00Z</dcterms:modified>
</cp:coreProperties>
</file>