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3D7" w:rsidRPr="00044E9F" w:rsidRDefault="001C63D7" w:rsidP="00302B16">
      <w:pPr>
        <w:pStyle w:val="a4"/>
        <w:widowControl w:val="0"/>
        <w:tabs>
          <w:tab w:val="clear" w:pos="9072"/>
          <w:tab w:val="right" w:pos="8280"/>
          <w:tab w:val="right" w:pos="9781"/>
        </w:tabs>
        <w:snapToGrid w:val="0"/>
        <w:ind w:rightChars="-28" w:right="-56"/>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 xml:space="preserve">3GPP TSG RAN WG1 Meeting # </w:t>
      </w:r>
      <w:r w:rsidRPr="00044E9F">
        <w:rPr>
          <w:rFonts w:ascii="Times New Roman" w:eastAsia="宋体" w:hAnsi="Times New Roman" w:cs="Times New Roman" w:hint="eastAsia"/>
          <w:bCs/>
          <w:color w:val="auto"/>
          <w:sz w:val="22"/>
          <w:lang w:eastAsia="zh-CN"/>
        </w:rPr>
        <w:t>92</w:t>
      </w:r>
      <w:r w:rsidRPr="001D69F1">
        <w:rPr>
          <w:rFonts w:ascii="Times New Roman" w:hAnsi="Times New Roman" w:cs="Times New Roman"/>
          <w:bCs/>
          <w:color w:val="auto"/>
          <w:sz w:val="22"/>
        </w:rPr>
        <w:tab/>
      </w:r>
      <w:r w:rsidR="00B06A44">
        <w:rPr>
          <w:rFonts w:ascii="Times New Roman" w:eastAsiaTheme="minorEastAsia" w:hAnsi="Times New Roman" w:cs="Times New Roman" w:hint="eastAsia"/>
          <w:bCs/>
          <w:color w:val="auto"/>
          <w:sz w:val="22"/>
          <w:lang w:eastAsia="zh-CN"/>
        </w:rPr>
        <w:t xml:space="preserve">                                                                                   </w:t>
      </w:r>
      <w:r w:rsidR="00B63F45" w:rsidRPr="00B63F45">
        <w:rPr>
          <w:rFonts w:ascii="Times New Roman" w:eastAsia="宋体" w:hAnsi="Times New Roman" w:cs="Times New Roman"/>
          <w:bCs/>
          <w:color w:val="auto"/>
          <w:sz w:val="22"/>
          <w:lang w:eastAsia="zh-CN"/>
        </w:rPr>
        <w:t>R1-1801754</w:t>
      </w:r>
    </w:p>
    <w:p w:rsidR="001C63D7" w:rsidRPr="001D69F1" w:rsidRDefault="00B63F45" w:rsidP="001C63D7">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r w:rsidRPr="00B63F45">
        <w:rPr>
          <w:rFonts w:ascii="Times New Roman" w:eastAsia="宋体" w:hAnsi="Times New Roman" w:cs="Times New Roman"/>
          <w:bCs/>
          <w:color w:val="auto"/>
          <w:sz w:val="22"/>
          <w:lang w:eastAsia="zh-CN"/>
        </w:rPr>
        <w:t>Athens, Greece,</w:t>
      </w:r>
      <w:r w:rsidR="00B06A44">
        <w:rPr>
          <w:rFonts w:ascii="Times New Roman" w:eastAsia="宋体" w:hAnsi="Times New Roman" w:cs="Times New Roman" w:hint="eastAsia"/>
          <w:bCs/>
          <w:color w:val="auto"/>
          <w:sz w:val="22"/>
          <w:lang w:eastAsia="zh-CN"/>
        </w:rPr>
        <w:t xml:space="preserve"> </w:t>
      </w:r>
      <w:r w:rsidR="001C63D7" w:rsidRPr="00044E9F">
        <w:rPr>
          <w:rFonts w:ascii="Times New Roman" w:eastAsia="宋体" w:hAnsi="Times New Roman" w:cs="Times New Roman" w:hint="eastAsia"/>
          <w:bCs/>
          <w:color w:val="auto"/>
          <w:sz w:val="22"/>
          <w:lang w:eastAsia="zh-CN"/>
        </w:rPr>
        <w:t>February</w:t>
      </w:r>
      <w:r w:rsidR="001C63D7" w:rsidRPr="001D69F1">
        <w:rPr>
          <w:rFonts w:ascii="Times New Roman" w:hAnsi="Times New Roman" w:cs="Times New Roman"/>
          <w:bCs/>
          <w:color w:val="auto"/>
          <w:sz w:val="22"/>
        </w:rPr>
        <w:t xml:space="preserve"> 2</w:t>
      </w:r>
      <w:r w:rsidR="001C63D7" w:rsidRPr="00044E9F">
        <w:rPr>
          <w:rFonts w:ascii="Times New Roman" w:eastAsia="宋体" w:hAnsi="Times New Roman" w:cs="Times New Roman" w:hint="eastAsia"/>
          <w:bCs/>
          <w:color w:val="auto"/>
          <w:sz w:val="22"/>
          <w:lang w:eastAsia="zh-CN"/>
        </w:rPr>
        <w:t>6</w:t>
      </w:r>
      <w:r w:rsidR="00E27456" w:rsidRPr="00044E9F">
        <w:rPr>
          <w:rFonts w:ascii="Times New Roman" w:eastAsia="宋体" w:hAnsi="Times New Roman" w:cs="Times New Roman" w:hint="eastAsia"/>
          <w:bCs/>
          <w:color w:val="auto"/>
          <w:sz w:val="22"/>
          <w:lang w:eastAsia="zh-CN"/>
        </w:rPr>
        <w:t>th</w:t>
      </w:r>
      <w:r w:rsidR="001C63D7" w:rsidRPr="001D69F1">
        <w:rPr>
          <w:rFonts w:ascii="Times New Roman" w:hAnsi="Times New Roman" w:cs="Times New Roman"/>
          <w:bCs/>
          <w:color w:val="auto"/>
          <w:sz w:val="22"/>
        </w:rPr>
        <w:t xml:space="preserve"> – </w:t>
      </w:r>
      <w:r w:rsidR="001C63D7" w:rsidRPr="00044E9F">
        <w:rPr>
          <w:rFonts w:ascii="Times New Roman" w:eastAsia="宋体" w:hAnsi="Times New Roman" w:cs="Times New Roman" w:hint="eastAsia"/>
          <w:bCs/>
          <w:color w:val="auto"/>
          <w:sz w:val="22"/>
          <w:lang w:eastAsia="zh-CN"/>
        </w:rPr>
        <w:t>March 2nd</w:t>
      </w:r>
      <w:r w:rsidR="001C63D7" w:rsidRPr="001D69F1">
        <w:rPr>
          <w:rFonts w:ascii="Times New Roman" w:hAnsi="Times New Roman" w:cs="Times New Roman"/>
          <w:bCs/>
          <w:color w:val="auto"/>
          <w:sz w:val="22"/>
        </w:rPr>
        <w:t>, 2018</w:t>
      </w:r>
    </w:p>
    <w:p w:rsidR="001C63D7" w:rsidRPr="00E00D82"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1C63D7" w:rsidRPr="001D69F1" w:rsidRDefault="001C63D7" w:rsidP="001C63D7">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Discussion on NOMA receivers</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Pr="001D69F1">
        <w:rPr>
          <w:rFonts w:ascii="Times New Roman" w:eastAsia="宋体" w:hAnsi="Times New Roman" w:cs="Times New Roman"/>
          <w:color w:val="auto"/>
          <w:sz w:val="22"/>
          <w:szCs w:val="22"/>
          <w:lang w:eastAsia="zh-CN"/>
        </w:rPr>
        <w:t>7.</w:t>
      </w:r>
      <w:r>
        <w:rPr>
          <w:rFonts w:ascii="Times New Roman" w:eastAsia="宋体" w:hAnsi="Times New Roman" w:cs="Times New Roman" w:hint="eastAsia"/>
          <w:color w:val="auto"/>
          <w:sz w:val="22"/>
          <w:szCs w:val="22"/>
          <w:lang w:eastAsia="zh-CN"/>
        </w:rPr>
        <w:t>4.2</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4825B6" w:rsidRDefault="009F40DF" w:rsidP="00302B16">
      <w:pPr>
        <w:spacing w:beforeLines="50" w:before="120" w:afterLines="50" w:after="120"/>
        <w:jc w:val="both"/>
        <w:rPr>
          <w:szCs w:val="20"/>
        </w:rPr>
      </w:pPr>
      <w:r w:rsidRPr="001D69F1">
        <w:rPr>
          <w:rFonts w:eastAsia="宋体"/>
          <w:szCs w:val="21"/>
          <w:lang w:eastAsia="zh-CN"/>
        </w:rPr>
        <w:t xml:space="preserve">A </w:t>
      </w:r>
      <w:r w:rsidR="00D81E6B">
        <w:rPr>
          <w:rFonts w:eastAsia="宋体" w:hint="eastAsia"/>
          <w:szCs w:val="21"/>
          <w:lang w:eastAsia="zh-CN"/>
        </w:rPr>
        <w:t>R</w:t>
      </w:r>
      <w:r w:rsidRPr="001D69F1">
        <w:rPr>
          <w:rFonts w:eastAsia="宋体"/>
          <w:szCs w:val="21"/>
          <w:lang w:eastAsia="zh-CN"/>
        </w:rPr>
        <w:t xml:space="preserve">el-15 study item on NOMA for 5G NR was approved in March 2017 </w:t>
      </w:r>
      <w:r w:rsidR="00B639F2">
        <w:fldChar w:fldCharType="begin"/>
      </w:r>
      <w:r w:rsidR="00B639F2">
        <w:instrText xml:space="preserve"> REF _Ref497807403 \r \h  \* MERGEFORMAT </w:instrText>
      </w:r>
      <w:r w:rsidR="00B639F2">
        <w:fldChar w:fldCharType="separate"/>
      </w:r>
      <w:r w:rsidRPr="001D69F1">
        <w:rPr>
          <w:rFonts w:eastAsia="宋体"/>
          <w:szCs w:val="21"/>
          <w:lang w:eastAsia="zh-CN"/>
        </w:rPr>
        <w:t>[</w:t>
      </w:r>
      <w:r>
        <w:rPr>
          <w:rFonts w:eastAsia="宋体" w:hint="eastAsia"/>
          <w:szCs w:val="21"/>
          <w:lang w:eastAsia="zh-CN"/>
        </w:rPr>
        <w:t>1</w:t>
      </w:r>
      <w:r w:rsidRPr="001D69F1">
        <w:rPr>
          <w:rFonts w:eastAsia="宋体"/>
          <w:szCs w:val="21"/>
          <w:lang w:eastAsia="zh-CN"/>
        </w:rPr>
        <w:t>]</w:t>
      </w:r>
      <w:r w:rsidR="00B639F2">
        <w:fldChar w:fldCharType="end"/>
      </w:r>
      <w:r w:rsidRPr="001D69F1">
        <w:rPr>
          <w:rFonts w:eastAsia="宋体"/>
          <w:szCs w:val="21"/>
          <w:lang w:eastAsia="zh-CN"/>
        </w:rPr>
        <w:t xml:space="preserve"> based on </w:t>
      </w:r>
      <w:r w:rsidR="00B06912">
        <w:rPr>
          <w:rFonts w:eastAsia="宋体"/>
          <w:szCs w:val="21"/>
          <w:lang w:eastAsia="zh-CN"/>
        </w:rPr>
        <w:t xml:space="preserve">an </w:t>
      </w:r>
      <w:r w:rsidRPr="001D69F1">
        <w:rPr>
          <w:rFonts w:eastAsia="宋体"/>
          <w:szCs w:val="21"/>
          <w:lang w:eastAsia="zh-CN"/>
        </w:rPr>
        <w:t xml:space="preserve">initial study in </w:t>
      </w:r>
      <w:r w:rsidR="00B06912">
        <w:rPr>
          <w:rFonts w:eastAsia="宋体"/>
          <w:szCs w:val="21"/>
          <w:lang w:eastAsia="zh-CN"/>
        </w:rPr>
        <w:t xml:space="preserve">the </w:t>
      </w:r>
      <w:r w:rsidRPr="001D69F1">
        <w:rPr>
          <w:rFonts w:eastAsia="宋体"/>
          <w:szCs w:val="21"/>
          <w:lang w:eastAsia="zh-CN"/>
        </w:rPr>
        <w:t xml:space="preserve">Rel-14 NR SI. </w:t>
      </w:r>
      <w:r>
        <w:rPr>
          <w:rFonts w:eastAsia="宋体" w:hint="eastAsia"/>
          <w:szCs w:val="21"/>
          <w:lang w:eastAsia="zh-CN"/>
        </w:rPr>
        <w:t>Though t</w:t>
      </w:r>
      <w:r w:rsidRPr="001D69F1">
        <w:rPr>
          <w:rFonts w:eastAsia="宋体"/>
          <w:szCs w:val="21"/>
          <w:lang w:eastAsia="zh-CN"/>
        </w:rPr>
        <w:t xml:space="preserve">he SI was put on hold until </w:t>
      </w:r>
      <w:r w:rsidR="00D81E6B" w:rsidRPr="00D81E6B">
        <w:rPr>
          <w:rFonts w:eastAsia="宋体"/>
          <w:szCs w:val="21"/>
          <w:lang w:eastAsia="zh-CN"/>
        </w:rPr>
        <w:t>February</w:t>
      </w:r>
      <w:r w:rsidRPr="001D69F1">
        <w:rPr>
          <w:rFonts w:eastAsia="宋体"/>
          <w:szCs w:val="21"/>
          <w:lang w:eastAsia="zh-CN"/>
        </w:rPr>
        <w:t xml:space="preserve"> 201</w:t>
      </w:r>
      <w:r w:rsidR="00D81E6B">
        <w:rPr>
          <w:rFonts w:eastAsia="宋体" w:hint="eastAsia"/>
          <w:szCs w:val="21"/>
          <w:lang w:eastAsia="zh-CN"/>
        </w:rPr>
        <w:t>8</w:t>
      </w:r>
      <w:r w:rsidRPr="001D69F1">
        <w:rPr>
          <w:rFonts w:eastAsia="宋体"/>
          <w:szCs w:val="21"/>
          <w:lang w:eastAsia="zh-CN"/>
        </w:rPr>
        <w:t xml:space="preserve"> in order to allow more time for NR Rel-15 normative work</w:t>
      </w:r>
      <w:r>
        <w:rPr>
          <w:rFonts w:eastAsia="宋体" w:hint="eastAsia"/>
          <w:szCs w:val="21"/>
          <w:lang w:eastAsia="zh-CN"/>
        </w:rPr>
        <w:t xml:space="preserve">, offline discussion with e-mails and workshops </w:t>
      </w:r>
      <w:r w:rsidR="001278CA">
        <w:rPr>
          <w:rFonts w:eastAsia="宋体" w:hint="eastAsia"/>
          <w:szCs w:val="21"/>
          <w:lang w:eastAsia="zh-CN"/>
        </w:rPr>
        <w:t xml:space="preserve">have </w:t>
      </w:r>
      <w:r>
        <w:rPr>
          <w:rFonts w:eastAsia="宋体" w:hint="eastAsia"/>
          <w:szCs w:val="21"/>
          <w:lang w:eastAsia="zh-CN"/>
        </w:rPr>
        <w:t xml:space="preserve">been </w:t>
      </w:r>
      <w:r w:rsidR="001278CA">
        <w:rPr>
          <w:rFonts w:eastAsia="宋体" w:hint="eastAsia"/>
          <w:szCs w:val="21"/>
          <w:lang w:eastAsia="zh-CN"/>
        </w:rPr>
        <w:t xml:space="preserve">made </w:t>
      </w:r>
      <w:r>
        <w:rPr>
          <w:rFonts w:eastAsia="宋体" w:hint="eastAsia"/>
          <w:szCs w:val="21"/>
          <w:lang w:eastAsia="zh-CN"/>
        </w:rPr>
        <w:t xml:space="preserve">to </w:t>
      </w:r>
      <w:r w:rsidR="001278CA">
        <w:rPr>
          <w:rFonts w:eastAsia="宋体" w:hint="eastAsia"/>
          <w:szCs w:val="21"/>
          <w:lang w:eastAsia="zh-CN"/>
        </w:rPr>
        <w:t xml:space="preserve">push </w:t>
      </w:r>
      <w:r>
        <w:rPr>
          <w:rFonts w:eastAsia="宋体"/>
          <w:szCs w:val="21"/>
          <w:lang w:eastAsia="zh-CN"/>
        </w:rPr>
        <w:t>forward</w:t>
      </w:r>
      <w:r>
        <w:rPr>
          <w:rFonts w:eastAsia="宋体" w:hint="eastAsia"/>
          <w:szCs w:val="21"/>
          <w:lang w:eastAsia="zh-CN"/>
        </w:rPr>
        <w:t xml:space="preserve"> the progress of the SI</w:t>
      </w:r>
      <w:r w:rsidRPr="001D69F1">
        <w:rPr>
          <w:rFonts w:eastAsia="宋体"/>
          <w:szCs w:val="21"/>
          <w:lang w:eastAsia="zh-CN"/>
        </w:rPr>
        <w:t>.</w:t>
      </w:r>
      <w:r w:rsidR="00B06912">
        <w:rPr>
          <w:rFonts w:eastAsia="宋体"/>
          <w:szCs w:val="21"/>
          <w:lang w:eastAsia="zh-CN"/>
        </w:rPr>
        <w:t xml:space="preserve"> A total of </w:t>
      </w:r>
      <w:r>
        <w:rPr>
          <w:rFonts w:eastAsia="宋体" w:hint="eastAsia"/>
          <w:szCs w:val="21"/>
          <w:lang w:eastAsia="zh-CN"/>
        </w:rPr>
        <w:t xml:space="preserve">15 NOMA schemes have been proposed </w:t>
      </w:r>
      <w:r w:rsidRPr="001D69F1">
        <w:rPr>
          <w:rFonts w:eastAsia="宋体"/>
          <w:lang w:eastAsia="zh-CN"/>
        </w:rPr>
        <w:t>until RAN1#86 meeting</w:t>
      </w:r>
      <w:r w:rsidR="00B06912">
        <w:rPr>
          <w:rFonts w:eastAsia="宋体"/>
          <w:lang w:eastAsia="zh-CN"/>
        </w:rPr>
        <w:t xml:space="preserve">, </w:t>
      </w:r>
      <w:proofErr w:type="gramStart"/>
      <w:r w:rsidR="00B06912">
        <w:rPr>
          <w:rFonts w:eastAsia="宋体"/>
          <w:lang w:eastAsia="zh-CN"/>
        </w:rPr>
        <w:t xml:space="preserve">wherein </w:t>
      </w:r>
      <w:r>
        <w:rPr>
          <w:rFonts w:eastAsia="宋体" w:hint="eastAsia"/>
          <w:lang w:eastAsia="zh-CN"/>
        </w:rPr>
        <w:t xml:space="preserve"> a</w:t>
      </w:r>
      <w:r w:rsidRPr="001D69F1">
        <w:rPr>
          <w:rFonts w:eastAsia="宋体"/>
          <w:lang w:eastAsia="zh-CN"/>
        </w:rPr>
        <w:t>ll</w:t>
      </w:r>
      <w:proofErr w:type="gramEnd"/>
      <w:r w:rsidRPr="001D69F1">
        <w:rPr>
          <w:rFonts w:eastAsia="宋体"/>
          <w:lang w:eastAsia="zh-CN"/>
        </w:rPr>
        <w:t xml:space="preserve"> </w:t>
      </w:r>
      <w:r>
        <w:rPr>
          <w:rFonts w:eastAsia="宋体" w:hint="eastAsia"/>
          <w:lang w:eastAsia="zh-CN"/>
        </w:rPr>
        <w:t>these</w:t>
      </w:r>
      <w:r w:rsidRPr="001D69F1">
        <w:rPr>
          <w:rFonts w:eastAsia="宋体"/>
          <w:lang w:eastAsia="zh-CN"/>
        </w:rPr>
        <w:t xml:space="preserve"> schemes for UL transmission </w:t>
      </w:r>
      <w:r>
        <w:rPr>
          <w:rFonts w:eastAsia="宋体" w:hint="eastAsia"/>
          <w:lang w:eastAsia="zh-CN"/>
        </w:rPr>
        <w:t xml:space="preserve">are summarized as </w:t>
      </w:r>
      <w:r w:rsidRPr="001D69F1">
        <w:rPr>
          <w:rFonts w:eastAsia="宋体"/>
          <w:lang w:eastAsia="zh-CN"/>
        </w:rPr>
        <w:t>us</w:t>
      </w:r>
      <w:r>
        <w:rPr>
          <w:rFonts w:eastAsia="宋体" w:hint="eastAsia"/>
          <w:lang w:eastAsia="zh-CN"/>
        </w:rPr>
        <w:t>ing</w:t>
      </w:r>
      <w:r w:rsidRPr="001D69F1">
        <w:rPr>
          <w:rFonts w:eastAsia="宋体"/>
          <w:lang w:eastAsia="zh-CN"/>
        </w:rPr>
        <w:t xml:space="preserve"> MA signature(s) at the transmitter side </w:t>
      </w:r>
      <w:r w:rsidR="004825B6" w:rsidRPr="001D69F1">
        <w:rPr>
          <w:rFonts w:eastAsia="宋体"/>
          <w:lang w:eastAsia="zh-CN"/>
        </w:rPr>
        <w:t xml:space="preserve">and </w:t>
      </w:r>
      <w:r w:rsidR="00B06912">
        <w:rPr>
          <w:rFonts w:eastAsia="宋体"/>
          <w:lang w:eastAsia="zh-CN"/>
        </w:rPr>
        <w:t xml:space="preserve">supporting a </w:t>
      </w:r>
      <w:r w:rsidR="004825B6" w:rsidRPr="001D69F1">
        <w:rPr>
          <w:rFonts w:eastAsia="宋体"/>
          <w:lang w:eastAsia="zh-CN"/>
        </w:rPr>
        <w:t>multi-user detector at the receiver side</w:t>
      </w:r>
      <w:r w:rsidR="004825B6">
        <w:rPr>
          <w:rFonts w:eastAsia="宋体" w:hint="eastAsia"/>
          <w:lang w:eastAsia="zh-CN"/>
        </w:rPr>
        <w:t>. As suggested in [1], r</w:t>
      </w:r>
      <w:r w:rsidR="004825B6">
        <w:rPr>
          <w:szCs w:val="20"/>
        </w:rPr>
        <w:t xml:space="preserve">eceivers for </w:t>
      </w:r>
      <w:r w:rsidR="004825B6" w:rsidRPr="00044E9F">
        <w:rPr>
          <w:rFonts w:eastAsia="宋体" w:hint="eastAsia"/>
          <w:szCs w:val="20"/>
          <w:lang w:eastAsia="zh-CN"/>
        </w:rPr>
        <w:t>NOMA may include</w:t>
      </w:r>
      <w:r w:rsidR="004825B6">
        <w:rPr>
          <w:szCs w:val="20"/>
        </w:rPr>
        <w:t xml:space="preserve"> MMSE receiver, successive/parallel interference cancellation (SIC/PIC) receiver, joint detection (JD) type receiver, combination of SIC and JD receiver, or other receivers</w:t>
      </w:r>
      <w:r w:rsidR="004825B6" w:rsidRPr="00044E9F">
        <w:rPr>
          <w:rFonts w:eastAsia="宋体" w:hint="eastAsia"/>
          <w:szCs w:val="20"/>
          <w:lang w:eastAsia="zh-CN"/>
        </w:rPr>
        <w:t xml:space="preserve">. </w:t>
      </w:r>
      <w:r w:rsidR="004825B6">
        <w:rPr>
          <w:szCs w:val="20"/>
        </w:rPr>
        <w:t>Th</w:t>
      </w:r>
      <w:r w:rsidR="00B06912">
        <w:rPr>
          <w:szCs w:val="20"/>
        </w:rPr>
        <w:t xml:space="preserve">is </w:t>
      </w:r>
      <w:r w:rsidR="004825B6">
        <w:rPr>
          <w:szCs w:val="20"/>
        </w:rPr>
        <w:t xml:space="preserve">study should consider performance, receiver complexity, etc. </w:t>
      </w:r>
    </w:p>
    <w:p w:rsidR="009F40DF" w:rsidRDefault="009F40DF" w:rsidP="00302B16">
      <w:pPr>
        <w:spacing w:beforeLines="50" w:before="120" w:afterLines="50" w:after="120"/>
        <w:jc w:val="both"/>
        <w:rPr>
          <w:rFonts w:eastAsia="宋体"/>
          <w:szCs w:val="21"/>
          <w:lang w:eastAsia="zh-CN"/>
        </w:rPr>
      </w:pPr>
      <w:r w:rsidRPr="001D69F1">
        <w:rPr>
          <w:rFonts w:eastAsia="宋体"/>
          <w:szCs w:val="21"/>
          <w:lang w:eastAsia="zh-CN"/>
        </w:rPr>
        <w:t xml:space="preserve">In this contribution, we </w:t>
      </w:r>
      <w:r>
        <w:rPr>
          <w:rFonts w:eastAsia="宋体" w:hint="eastAsia"/>
          <w:szCs w:val="21"/>
          <w:lang w:eastAsia="zh-CN"/>
        </w:rPr>
        <w:t xml:space="preserve">share our views on </w:t>
      </w:r>
      <w:r w:rsidR="00217591">
        <w:rPr>
          <w:rFonts w:eastAsia="宋体" w:hint="eastAsia"/>
          <w:szCs w:val="21"/>
          <w:lang w:eastAsia="zh-CN"/>
        </w:rPr>
        <w:t xml:space="preserve">potential </w:t>
      </w:r>
      <w:r w:rsidR="004825B6">
        <w:rPr>
          <w:rFonts w:eastAsia="宋体" w:hint="eastAsia"/>
          <w:szCs w:val="21"/>
          <w:lang w:eastAsia="zh-CN"/>
        </w:rPr>
        <w:t>NOMA receivers</w:t>
      </w:r>
      <w:r>
        <w:rPr>
          <w:rFonts w:eastAsia="宋体" w:hint="eastAsia"/>
          <w:szCs w:val="21"/>
          <w:lang w:eastAsia="zh-CN"/>
        </w:rPr>
        <w:t>.</w:t>
      </w:r>
    </w:p>
    <w:p w:rsidR="00B06912" w:rsidRDefault="00B06912" w:rsidP="00302B16">
      <w:pPr>
        <w:spacing w:beforeLines="50" w:before="120" w:afterLines="50" w:after="120"/>
        <w:jc w:val="both"/>
        <w:rPr>
          <w:rFonts w:eastAsia="宋体"/>
          <w:szCs w:val="21"/>
          <w:lang w:eastAsia="zh-CN"/>
        </w:rPr>
      </w:pPr>
    </w:p>
    <w:p w:rsidR="00B2389C" w:rsidRDefault="00C654F0" w:rsidP="00302B16">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 xml:space="preserve">Evaluation Criteria </w:t>
      </w:r>
      <w:r w:rsidR="000A341F">
        <w:rPr>
          <w:rFonts w:ascii="Times New Roman" w:hAnsi="Times New Roman" w:hint="eastAsia"/>
          <w:szCs w:val="28"/>
          <w:lang w:eastAsia="zh-CN"/>
        </w:rPr>
        <w:t xml:space="preserve">of </w:t>
      </w:r>
      <w:r w:rsidR="00C640DE">
        <w:rPr>
          <w:rFonts w:ascii="Times New Roman" w:hAnsi="Times New Roman" w:hint="eastAsia"/>
          <w:szCs w:val="28"/>
          <w:lang w:eastAsia="zh-CN"/>
        </w:rPr>
        <w:t>NOMA Receivers</w:t>
      </w:r>
    </w:p>
    <w:p w:rsidR="00C640DE" w:rsidRPr="00044E9F" w:rsidRDefault="00C640DE" w:rsidP="00D0386D">
      <w:pPr>
        <w:spacing w:after="180"/>
        <w:jc w:val="both"/>
        <w:rPr>
          <w:rFonts w:eastAsia="宋体"/>
          <w:lang w:eastAsia="zh-CN"/>
        </w:rPr>
      </w:pPr>
      <w:r w:rsidRPr="001D69F1">
        <w:t xml:space="preserve">As depicted in Figure </w:t>
      </w:r>
      <w:r w:rsidRPr="00044E9F">
        <w:rPr>
          <w:rFonts w:eastAsia="宋体" w:hint="eastAsia"/>
          <w:lang w:eastAsia="zh-CN"/>
        </w:rPr>
        <w:t>1</w:t>
      </w:r>
      <w:r w:rsidRPr="001D69F1">
        <w:t xml:space="preserve">, </w:t>
      </w:r>
      <w:r w:rsidRPr="001D69F1">
        <w:rPr>
          <w:rFonts w:eastAsia="宋体"/>
          <w:lang w:eastAsia="zh-CN"/>
        </w:rPr>
        <w:t>different</w:t>
      </w:r>
      <w:r w:rsidR="00B06912">
        <w:rPr>
          <w:rFonts w:eastAsia="宋体"/>
          <w:lang w:eastAsia="zh-CN"/>
        </w:rPr>
        <w:t xml:space="preserve"> </w:t>
      </w:r>
      <w:r w:rsidRPr="001D69F1">
        <w:rPr>
          <w:rFonts w:eastAsia="宋体"/>
          <w:lang w:eastAsia="zh-CN"/>
        </w:rPr>
        <w:t>NO</w:t>
      </w:r>
      <w:r w:rsidRPr="001D69F1">
        <w:t xml:space="preserve">MA schemes </w:t>
      </w:r>
      <w:r w:rsidRPr="001D69F1">
        <w:rPr>
          <w:rFonts w:eastAsia="宋体"/>
          <w:lang w:eastAsia="zh-CN"/>
        </w:rPr>
        <w:t>may use</w:t>
      </w:r>
      <w:r w:rsidRPr="001D69F1">
        <w:t xml:space="preserve"> different detection algorithms at the receiver side</w:t>
      </w:r>
      <w:r w:rsidRPr="00044E9F">
        <w:rPr>
          <w:rFonts w:eastAsia="宋体" w:hint="eastAsia"/>
          <w:lang w:eastAsia="zh-CN"/>
        </w:rPr>
        <w:t>.</w:t>
      </w:r>
      <w:r w:rsidR="0058090C" w:rsidRPr="00044E9F">
        <w:rPr>
          <w:rFonts w:eastAsia="宋体" w:hint="eastAsia"/>
          <w:lang w:eastAsia="zh-CN"/>
        </w:rPr>
        <w:t xml:space="preserve"> Receivers such as</w:t>
      </w:r>
      <w:r w:rsidR="0058090C" w:rsidRPr="001D69F1">
        <w:rPr>
          <w:rFonts w:eastAsia="宋体"/>
          <w:lang w:eastAsia="zh-CN"/>
        </w:rPr>
        <w:t xml:space="preserve"> MMSE</w:t>
      </w:r>
      <w:r w:rsidR="001E790B">
        <w:rPr>
          <w:rFonts w:eastAsia="宋体" w:hint="eastAsia"/>
          <w:lang w:eastAsia="zh-CN"/>
        </w:rPr>
        <w:t>-</w:t>
      </w:r>
      <w:r w:rsidR="0058090C" w:rsidRPr="001D69F1">
        <w:rPr>
          <w:rFonts w:eastAsia="宋体"/>
          <w:lang w:eastAsia="zh-CN"/>
        </w:rPr>
        <w:t>SIC, MPA</w:t>
      </w:r>
      <w:r w:rsidR="00CA67DB">
        <w:rPr>
          <w:rFonts w:eastAsia="宋体" w:hint="eastAsia"/>
          <w:lang w:eastAsia="zh-CN"/>
        </w:rPr>
        <w:t xml:space="preserve">, </w:t>
      </w:r>
      <w:r w:rsidR="0058090C" w:rsidRPr="001D69F1">
        <w:rPr>
          <w:rFonts w:eastAsia="宋体"/>
          <w:lang w:eastAsia="zh-CN"/>
        </w:rPr>
        <w:t>SIC-MPA</w:t>
      </w:r>
      <w:r w:rsidR="00CA67DB">
        <w:rPr>
          <w:rFonts w:eastAsia="宋体" w:hint="eastAsia"/>
          <w:lang w:eastAsia="zh-CN"/>
        </w:rPr>
        <w:t xml:space="preserve">, </w:t>
      </w:r>
      <w:r w:rsidR="0058090C" w:rsidRPr="001D69F1">
        <w:rPr>
          <w:rFonts w:eastAsia="宋体"/>
          <w:lang w:eastAsia="zh-CN"/>
        </w:rPr>
        <w:t xml:space="preserve">EPA, </w:t>
      </w:r>
      <w:r w:rsidR="0058090C" w:rsidRPr="0083677A">
        <w:rPr>
          <w:rFonts w:eastAsia="宋体"/>
          <w:lang w:eastAsia="zh-CN"/>
        </w:rPr>
        <w:t>ESE</w:t>
      </w:r>
      <w:r w:rsidR="0058090C" w:rsidRPr="001D69F1">
        <w:rPr>
          <w:rFonts w:eastAsia="宋体"/>
          <w:lang w:eastAsia="zh-CN"/>
        </w:rPr>
        <w:t>, were all proposed during the Rel-14 SI.</w:t>
      </w:r>
    </w:p>
    <w:p w:rsidR="0058090C" w:rsidRDefault="0058090C" w:rsidP="0058090C">
      <w:pPr>
        <w:spacing w:after="180"/>
        <w:jc w:val="both"/>
        <w:rPr>
          <w:rFonts w:eastAsia="宋体"/>
          <w:lang w:eastAsia="zh-CN"/>
        </w:rPr>
      </w:pPr>
      <w:r w:rsidRPr="001D69F1">
        <w:rPr>
          <w:rFonts w:eastAsia="宋体"/>
          <w:lang w:eastAsia="zh-CN"/>
        </w:rPr>
        <w:t>A</w:t>
      </w:r>
      <w:r w:rsidRPr="001D69F1">
        <w:rPr>
          <w:lang w:eastAsia="zh-CN"/>
        </w:rPr>
        <w:t>dvance</w:t>
      </w:r>
      <w:r w:rsidRPr="00044E9F">
        <w:rPr>
          <w:rFonts w:eastAsia="宋体" w:hint="eastAsia"/>
          <w:lang w:eastAsia="zh-CN"/>
        </w:rPr>
        <w:t>d</w:t>
      </w:r>
      <w:r w:rsidRPr="001D69F1">
        <w:rPr>
          <w:lang w:eastAsia="zh-CN"/>
        </w:rPr>
        <w:t xml:space="preserve"> receivers can </w:t>
      </w:r>
      <w:r w:rsidRPr="001D69F1">
        <w:rPr>
          <w:rFonts w:eastAsia="宋体"/>
          <w:lang w:eastAsia="zh-CN"/>
        </w:rPr>
        <w:t>achieve</w:t>
      </w:r>
      <w:r w:rsidRPr="001D69F1">
        <w:rPr>
          <w:lang w:eastAsia="zh-CN"/>
        </w:rPr>
        <w:t xml:space="preserve"> the potential gain of N</w:t>
      </w:r>
      <w:r w:rsidRPr="001D69F1">
        <w:rPr>
          <w:rFonts w:eastAsia="宋体"/>
          <w:lang w:eastAsia="zh-CN"/>
        </w:rPr>
        <w:t>O</w:t>
      </w:r>
      <w:r w:rsidRPr="001D69F1">
        <w:rPr>
          <w:lang w:eastAsia="zh-CN"/>
        </w:rPr>
        <w:t xml:space="preserve">MA for a good trade-off between the performance and the receiver complexity. </w:t>
      </w:r>
      <w:r w:rsidRPr="00044E9F">
        <w:rPr>
          <w:rFonts w:eastAsia="宋体" w:hint="eastAsia"/>
          <w:lang w:eastAsia="zh-CN"/>
        </w:rPr>
        <w:t xml:space="preserve">However, </w:t>
      </w:r>
      <w:r w:rsidR="00CA67DB" w:rsidRPr="00044E9F">
        <w:rPr>
          <w:rFonts w:eastAsia="宋体" w:hint="eastAsia"/>
          <w:lang w:eastAsia="zh-CN"/>
        </w:rPr>
        <w:t>as</w:t>
      </w:r>
      <w:r w:rsidRPr="00044E9F">
        <w:rPr>
          <w:rFonts w:eastAsia="宋体" w:hint="eastAsia"/>
          <w:lang w:eastAsia="zh-CN"/>
        </w:rPr>
        <w:t xml:space="preserve"> </w:t>
      </w:r>
      <w:r w:rsidR="00B06912">
        <w:rPr>
          <w:rFonts w:eastAsia="宋体"/>
          <w:lang w:eastAsia="zh-CN"/>
        </w:rPr>
        <w:t xml:space="preserve">the </w:t>
      </w:r>
      <w:r w:rsidRPr="00044E9F">
        <w:rPr>
          <w:rFonts w:eastAsia="宋体" w:hint="eastAsia"/>
          <w:lang w:eastAsia="zh-CN"/>
        </w:rPr>
        <w:t xml:space="preserve">Rel-15 NOMA SI mainly focuses on </w:t>
      </w:r>
      <w:r w:rsidR="00B06912">
        <w:rPr>
          <w:rFonts w:eastAsia="宋体"/>
          <w:lang w:eastAsia="zh-CN"/>
        </w:rPr>
        <w:t xml:space="preserve">the </w:t>
      </w:r>
      <w:r w:rsidRPr="00044E9F">
        <w:rPr>
          <w:rFonts w:eastAsia="宋体" w:hint="eastAsia"/>
          <w:lang w:eastAsia="zh-CN"/>
        </w:rPr>
        <w:t xml:space="preserve">uplink, receiver complexity may not be </w:t>
      </w:r>
      <w:r w:rsidR="00B06912">
        <w:rPr>
          <w:rFonts w:eastAsia="宋体"/>
          <w:lang w:eastAsia="zh-CN"/>
        </w:rPr>
        <w:t xml:space="preserve">the most significant </w:t>
      </w:r>
      <w:r w:rsidRPr="00044E9F">
        <w:rPr>
          <w:rFonts w:eastAsia="宋体" w:hint="eastAsia"/>
          <w:lang w:eastAsia="zh-CN"/>
        </w:rPr>
        <w:t xml:space="preserve">problem since present and future base stations usually have much higher processing capabilities which can easily support non-linear receivers. Therefore, </w:t>
      </w:r>
      <w:r w:rsidRPr="001D69F1">
        <w:rPr>
          <w:lang w:eastAsia="zh-CN"/>
        </w:rPr>
        <w:t xml:space="preserve">we propose </w:t>
      </w:r>
      <w:r w:rsidRPr="001D69F1">
        <w:rPr>
          <w:rFonts w:eastAsia="宋体"/>
          <w:lang w:eastAsia="zh-CN"/>
        </w:rPr>
        <w:t>that</w:t>
      </w:r>
      <w:r w:rsidR="00B06912">
        <w:rPr>
          <w:rFonts w:eastAsia="宋体"/>
          <w:lang w:eastAsia="zh-CN"/>
        </w:rPr>
        <w:t xml:space="preserve"> </w:t>
      </w:r>
      <w:r w:rsidRPr="001D69F1">
        <w:rPr>
          <w:rFonts w:eastAsia="宋体"/>
          <w:lang w:eastAsia="zh-CN"/>
        </w:rPr>
        <w:t xml:space="preserve">further study should </w:t>
      </w:r>
      <w:r>
        <w:rPr>
          <w:rFonts w:eastAsia="宋体" w:hint="eastAsia"/>
          <w:lang w:eastAsia="zh-CN"/>
        </w:rPr>
        <w:t xml:space="preserve">mainly </w:t>
      </w:r>
      <w:r w:rsidRPr="001D69F1">
        <w:rPr>
          <w:rFonts w:eastAsia="宋体"/>
          <w:lang w:eastAsia="zh-CN"/>
        </w:rPr>
        <w:t xml:space="preserve">focus on performance </w:t>
      </w:r>
      <w:r w:rsidRPr="001D69F1">
        <w:rPr>
          <w:lang w:eastAsia="zh-CN"/>
        </w:rPr>
        <w:t>considering the application scenario</w:t>
      </w:r>
      <w:r w:rsidRPr="001D69F1">
        <w:rPr>
          <w:rFonts w:eastAsia="宋体"/>
          <w:lang w:eastAsia="zh-CN"/>
        </w:rPr>
        <w:t>.</w:t>
      </w:r>
    </w:p>
    <w:p w:rsidR="0058090C" w:rsidRPr="001D69F1" w:rsidRDefault="0058090C" w:rsidP="0058090C">
      <w:pPr>
        <w:pStyle w:val="a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w:t>
      </w:r>
      <w:r>
        <w:rPr>
          <w:rFonts w:ascii="Times New Roman" w:eastAsia="宋体" w:hAnsi="Times New Roman" w:cs="Times New Roman" w:hint="eastAsia"/>
          <w:b/>
          <w:i/>
          <w:color w:val="auto"/>
          <w:lang w:eastAsia="zh-CN"/>
        </w:rPr>
        <w:t>1</w:t>
      </w:r>
      <w:r w:rsidRPr="001D69F1">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F</w:t>
      </w:r>
      <w:r w:rsidRPr="005A4081">
        <w:rPr>
          <w:rFonts w:ascii="Times New Roman" w:eastAsia="宋体" w:hAnsi="Times New Roman" w:cs="Times New Roman"/>
          <w:b/>
          <w:i/>
          <w:color w:val="auto"/>
          <w:lang w:eastAsia="zh-CN"/>
        </w:rPr>
        <w:t>urther study</w:t>
      </w:r>
      <w:r>
        <w:rPr>
          <w:rFonts w:ascii="Times New Roman" w:eastAsia="宋体" w:hAnsi="Times New Roman" w:cs="Times New Roman" w:hint="eastAsia"/>
          <w:b/>
          <w:i/>
          <w:color w:val="auto"/>
          <w:lang w:eastAsia="zh-CN"/>
        </w:rPr>
        <w:t xml:space="preserve"> for NOMA </w:t>
      </w:r>
      <w:r w:rsidR="00AE7C9B">
        <w:rPr>
          <w:rFonts w:ascii="Times New Roman" w:eastAsia="宋体" w:hAnsi="Times New Roman" w:cs="Times New Roman" w:hint="eastAsia"/>
          <w:b/>
          <w:i/>
          <w:color w:val="auto"/>
          <w:lang w:eastAsia="zh-CN"/>
        </w:rPr>
        <w:t>in Rel-15 SI</w:t>
      </w:r>
      <w:r w:rsidRPr="005A4081">
        <w:rPr>
          <w:rFonts w:ascii="Times New Roman" w:eastAsia="宋体" w:hAnsi="Times New Roman" w:cs="Times New Roman"/>
          <w:b/>
          <w:i/>
          <w:color w:val="auto"/>
          <w:lang w:eastAsia="zh-CN"/>
        </w:rPr>
        <w:t xml:space="preserve"> should </w:t>
      </w:r>
      <w:r>
        <w:rPr>
          <w:rFonts w:ascii="Times New Roman" w:eastAsia="宋体" w:hAnsi="Times New Roman" w:cs="Times New Roman" w:hint="eastAsia"/>
          <w:b/>
          <w:i/>
          <w:color w:val="auto"/>
          <w:lang w:eastAsia="zh-CN"/>
        </w:rPr>
        <w:t xml:space="preserve">mainly </w:t>
      </w:r>
      <w:r w:rsidRPr="005A4081">
        <w:rPr>
          <w:rFonts w:ascii="Times New Roman" w:eastAsia="宋体" w:hAnsi="Times New Roman" w:cs="Times New Roman"/>
          <w:b/>
          <w:i/>
          <w:color w:val="auto"/>
          <w:lang w:eastAsia="zh-CN"/>
        </w:rPr>
        <w:t>focus on performance considering the application scenario.</w:t>
      </w:r>
    </w:p>
    <w:p w:rsidR="00155102" w:rsidRPr="00044E9F" w:rsidRDefault="00155102" w:rsidP="00AA3EB7">
      <w:pPr>
        <w:rPr>
          <w:rFonts w:eastAsia="宋体"/>
          <w:lang w:eastAsia="zh-CN"/>
        </w:rPr>
      </w:pPr>
    </w:p>
    <w:p w:rsidR="00155102" w:rsidRPr="00044E9F" w:rsidRDefault="00C84C04" w:rsidP="00AA3EB7">
      <w:pPr>
        <w:rPr>
          <w:rFonts w:eastAsia="宋体"/>
          <w:lang w:eastAsia="zh-CN"/>
        </w:rPr>
      </w:pPr>
      <w:r w:rsidRPr="001D69F1">
        <w:object w:dxaOrig="16670" w:dyaOrig="11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311.05pt" o:ole="">
            <v:imagedata r:id="rId9" o:title=""/>
          </v:shape>
          <o:OLEObject Type="Embed" ProgID="Visio.Drawing.11" ShapeID="_x0000_i1025" DrawAspect="Content" ObjectID="_1580113110" r:id="rId10"/>
        </w:object>
      </w:r>
    </w:p>
    <w:p w:rsidR="00155102" w:rsidRPr="00FE3088" w:rsidRDefault="00155102" w:rsidP="00AA3EB7">
      <w:pPr>
        <w:rPr>
          <w:rFonts w:eastAsia="宋体"/>
          <w:lang w:eastAsia="zh-CN"/>
        </w:rPr>
      </w:pPr>
    </w:p>
    <w:p w:rsidR="00F053D4" w:rsidRPr="00C84C04" w:rsidRDefault="00F053D4" w:rsidP="00C84C04">
      <w:pPr>
        <w:pStyle w:val="a5"/>
        <w:jc w:val="center"/>
        <w:rPr>
          <w:rFonts w:ascii="Times New Roman" w:hAnsi="Times New Roman" w:cs="Times New Roman"/>
          <w:b/>
          <w:color w:val="auto"/>
          <w:lang w:eastAsia="zh-CN"/>
        </w:rPr>
      </w:pPr>
      <w:r w:rsidRPr="00C84C04">
        <w:rPr>
          <w:rFonts w:ascii="Times New Roman" w:hAnsi="Times New Roman" w:cs="Times New Roman"/>
          <w:b/>
          <w:color w:val="auto"/>
        </w:rPr>
        <w:t xml:space="preserve">Figure </w:t>
      </w:r>
      <w:r w:rsidR="00C640DE" w:rsidRPr="00C84C04">
        <w:rPr>
          <w:rFonts w:ascii="Times New Roman" w:hAnsi="Times New Roman" w:cs="Times New Roman"/>
          <w:b/>
          <w:color w:val="auto"/>
          <w:lang w:eastAsia="zh-CN"/>
        </w:rPr>
        <w:t>1</w:t>
      </w:r>
      <w:r w:rsidR="0022027D" w:rsidRPr="00C84C04">
        <w:rPr>
          <w:rFonts w:ascii="Times New Roman" w:hAnsi="Times New Roman" w:cs="Times New Roman"/>
          <w:b/>
          <w:color w:val="auto"/>
          <w:lang w:eastAsia="zh-CN"/>
        </w:rPr>
        <w:t>:</w:t>
      </w:r>
      <w:r w:rsidRPr="00C84C04">
        <w:rPr>
          <w:rFonts w:ascii="Times New Roman" w:hAnsi="Times New Roman" w:cs="Times New Roman"/>
          <w:b/>
          <w:color w:val="auto"/>
          <w:lang w:eastAsia="zh-CN"/>
        </w:rPr>
        <w:t>I</w:t>
      </w:r>
      <w:r w:rsidRPr="00C84C04">
        <w:rPr>
          <w:rFonts w:ascii="Times New Roman" w:hAnsi="Times New Roman" w:cs="Times New Roman"/>
          <w:b/>
          <w:color w:val="auto"/>
        </w:rPr>
        <w:t xml:space="preserve">llustration of </w:t>
      </w:r>
      <w:r w:rsidR="00CA67DB" w:rsidRPr="00C84C04">
        <w:rPr>
          <w:rFonts w:ascii="Times New Roman" w:hAnsi="Times New Roman" w:cs="Times New Roman"/>
          <w:b/>
          <w:color w:val="auto"/>
          <w:lang w:eastAsia="zh-CN"/>
        </w:rPr>
        <w:t xml:space="preserve">configurable </w:t>
      </w:r>
      <w:r w:rsidRPr="00C84C04">
        <w:rPr>
          <w:rFonts w:ascii="Times New Roman" w:hAnsi="Times New Roman" w:cs="Times New Roman"/>
          <w:b/>
          <w:color w:val="auto"/>
          <w:lang w:eastAsia="zh-CN"/>
        </w:rPr>
        <w:t>component</w:t>
      </w:r>
      <w:r w:rsidRPr="00C84C04">
        <w:rPr>
          <w:rFonts w:ascii="Times New Roman" w:hAnsi="Times New Roman" w:cs="Times New Roman"/>
          <w:b/>
          <w:color w:val="auto"/>
        </w:rPr>
        <w:t>s</w:t>
      </w:r>
      <w:r w:rsidRPr="00C84C04">
        <w:rPr>
          <w:rFonts w:ascii="Times New Roman" w:hAnsi="Times New Roman" w:cs="Times New Roman"/>
          <w:b/>
          <w:color w:val="auto"/>
          <w:lang w:eastAsia="zh-CN"/>
        </w:rPr>
        <w:t xml:space="preserve"> under the unified framework at transmitter and receiver side.</w:t>
      </w:r>
    </w:p>
    <w:p w:rsidR="00DF7C55" w:rsidRPr="00FE3088" w:rsidRDefault="00371F5D" w:rsidP="00302B16">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 xml:space="preserve">UE </w:t>
      </w:r>
      <w:r w:rsidR="007E0680" w:rsidRPr="00FE3088">
        <w:rPr>
          <w:rFonts w:ascii="Times New Roman" w:hAnsi="Times New Roman"/>
          <w:szCs w:val="28"/>
          <w:lang w:eastAsia="zh-CN"/>
        </w:rPr>
        <w:t>Activ</w:t>
      </w:r>
      <w:r>
        <w:rPr>
          <w:rFonts w:ascii="Times New Roman" w:hAnsi="Times New Roman" w:hint="eastAsia"/>
          <w:szCs w:val="28"/>
          <w:lang w:eastAsia="zh-CN"/>
        </w:rPr>
        <w:t>ity</w:t>
      </w:r>
      <w:r w:rsidR="007E0680" w:rsidRPr="00FE3088">
        <w:rPr>
          <w:rFonts w:ascii="Times New Roman" w:hAnsi="Times New Roman"/>
          <w:szCs w:val="28"/>
          <w:lang w:eastAsia="zh-CN"/>
        </w:rPr>
        <w:t xml:space="preserve"> Detection for </w:t>
      </w:r>
      <w:r>
        <w:rPr>
          <w:rFonts w:ascii="Times New Roman" w:hAnsi="Times New Roman" w:hint="eastAsia"/>
          <w:szCs w:val="28"/>
          <w:lang w:eastAsia="zh-CN"/>
        </w:rPr>
        <w:t xml:space="preserve">UL </w:t>
      </w:r>
      <w:r w:rsidR="007E0680" w:rsidRPr="00FE3088">
        <w:rPr>
          <w:rFonts w:ascii="Times New Roman" w:hAnsi="Times New Roman"/>
          <w:szCs w:val="28"/>
          <w:lang w:eastAsia="zh-CN"/>
        </w:rPr>
        <w:t>Grant-free NOMA</w:t>
      </w:r>
    </w:p>
    <w:p w:rsidR="00DF7C55" w:rsidRDefault="007E0680" w:rsidP="00302B16">
      <w:pPr>
        <w:spacing w:beforeLines="50" w:before="120" w:afterLines="50" w:after="120"/>
        <w:jc w:val="both"/>
        <w:rPr>
          <w:rFonts w:eastAsia="宋体"/>
          <w:lang w:eastAsia="zh-CN"/>
        </w:rPr>
      </w:pPr>
      <w:r w:rsidRPr="007E0680">
        <w:rPr>
          <w:rFonts w:eastAsia="宋体"/>
          <w:lang w:eastAsia="zh-CN"/>
        </w:rPr>
        <w:t xml:space="preserve">For UL grant-free transmission, </w:t>
      </w:r>
      <w:proofErr w:type="spellStart"/>
      <w:r w:rsidRPr="007E0680">
        <w:rPr>
          <w:rFonts w:eastAsia="宋体"/>
          <w:lang w:eastAsia="zh-CN"/>
        </w:rPr>
        <w:t>gNB</w:t>
      </w:r>
      <w:proofErr w:type="spellEnd"/>
      <w:r w:rsidRPr="007E0680">
        <w:rPr>
          <w:rFonts w:eastAsia="宋体"/>
          <w:lang w:eastAsia="zh-CN"/>
        </w:rPr>
        <w:t xml:space="preserve"> does not </w:t>
      </w:r>
      <w:r w:rsidR="003332DA" w:rsidRPr="00044E9F">
        <w:rPr>
          <w:rFonts w:eastAsia="宋体" w:hint="eastAsia"/>
          <w:lang w:eastAsia="zh-CN"/>
        </w:rPr>
        <w:t>know</w:t>
      </w:r>
      <w:r w:rsidRPr="007E0680">
        <w:rPr>
          <w:rFonts w:eastAsia="宋体"/>
          <w:lang w:eastAsia="zh-CN"/>
        </w:rPr>
        <w:t xml:space="preserve"> which UE will transmit.</w:t>
      </w:r>
      <w:r w:rsidR="003332DA" w:rsidRPr="00044E9F">
        <w:rPr>
          <w:rFonts w:eastAsia="宋体" w:hint="eastAsia"/>
          <w:lang w:eastAsia="zh-CN"/>
        </w:rPr>
        <w:t xml:space="preserve"> F</w:t>
      </w:r>
      <w:r w:rsidR="003332DA" w:rsidRPr="00044E9F">
        <w:rPr>
          <w:rFonts w:eastAsia="宋体"/>
          <w:lang w:eastAsia="zh-CN"/>
        </w:rPr>
        <w:t>o</w:t>
      </w:r>
      <w:r w:rsidR="003332DA" w:rsidRPr="00044E9F">
        <w:rPr>
          <w:rFonts w:eastAsia="宋体" w:hint="eastAsia"/>
          <w:lang w:eastAsia="zh-CN"/>
        </w:rPr>
        <w:t xml:space="preserve">r </w:t>
      </w:r>
      <w:r w:rsidR="003332DA">
        <w:rPr>
          <w:rFonts w:hint="eastAsia"/>
          <w:lang w:eastAsia="zh-CN"/>
        </w:rPr>
        <w:t>UE activity detection</w:t>
      </w:r>
      <w:r w:rsidR="001278CA" w:rsidRPr="0024733E">
        <w:rPr>
          <w:rFonts w:eastAsia="宋体" w:hint="eastAsia"/>
          <w:lang w:eastAsia="zh-CN"/>
        </w:rPr>
        <w:t xml:space="preserve"> at receiver side</w:t>
      </w:r>
      <w:r w:rsidR="003332DA" w:rsidRPr="00044E9F">
        <w:rPr>
          <w:rFonts w:eastAsia="宋体" w:hint="eastAsia"/>
          <w:lang w:eastAsia="zh-CN"/>
        </w:rPr>
        <w:t>, there are two options.</w:t>
      </w:r>
    </w:p>
    <w:p w:rsidR="00DF7C55" w:rsidRPr="00FE3088" w:rsidRDefault="00E75572" w:rsidP="00302B16">
      <w:pPr>
        <w:numPr>
          <w:ilvl w:val="0"/>
          <w:numId w:val="50"/>
        </w:numPr>
        <w:spacing w:beforeLines="50" w:before="120" w:afterLines="50" w:after="120"/>
        <w:jc w:val="both"/>
        <w:rPr>
          <w:b/>
          <w:lang w:eastAsia="zh-CN"/>
        </w:rPr>
      </w:pPr>
      <w:r>
        <w:rPr>
          <w:rFonts w:eastAsia="宋体" w:hint="eastAsia"/>
          <w:b/>
          <w:lang w:eastAsia="zh-CN"/>
        </w:rPr>
        <w:t>Option</w:t>
      </w:r>
      <w:r w:rsidR="007E0680" w:rsidRPr="00FE3088">
        <w:rPr>
          <w:rFonts w:eastAsia="宋体"/>
          <w:b/>
          <w:lang w:eastAsia="zh-CN"/>
        </w:rPr>
        <w:t>1)</w:t>
      </w:r>
      <w:r w:rsidR="007E0680" w:rsidRPr="00FE3088">
        <w:rPr>
          <w:b/>
          <w:lang w:eastAsia="zh-CN"/>
        </w:rPr>
        <w:t xml:space="preserve"> UE activity detection</w:t>
      </w:r>
      <w:r w:rsidR="007E0680" w:rsidRPr="00FE3088">
        <w:rPr>
          <w:rFonts w:eastAsia="宋体"/>
          <w:b/>
          <w:lang w:eastAsia="zh-CN"/>
        </w:rPr>
        <w:t xml:space="preserve"> by DMRS</w:t>
      </w:r>
    </w:p>
    <w:p w:rsidR="00DF7C55" w:rsidRDefault="000A341F">
      <w:pPr>
        <w:spacing w:beforeLines="50" w:before="120" w:afterLines="50" w:after="120"/>
        <w:jc w:val="both"/>
        <w:rPr>
          <w:lang w:eastAsia="zh-CN"/>
        </w:rPr>
      </w:pPr>
      <w:r>
        <w:rPr>
          <w:rFonts w:eastAsia="宋体" w:hint="eastAsia"/>
          <w:lang w:eastAsia="zh-CN"/>
        </w:rPr>
        <w:t xml:space="preserve">As shown </w:t>
      </w:r>
      <w:r w:rsidRPr="000A341F">
        <w:rPr>
          <w:rFonts w:eastAsia="宋体" w:hint="eastAsia"/>
          <w:lang w:eastAsia="zh-CN"/>
        </w:rPr>
        <w:t>in Figure 2</w:t>
      </w:r>
      <w:r>
        <w:rPr>
          <w:rFonts w:eastAsia="宋体" w:hint="eastAsia"/>
          <w:lang w:eastAsia="zh-CN"/>
        </w:rPr>
        <w:t xml:space="preserve">, </w:t>
      </w:r>
      <w:r w:rsidR="00FD01E3" w:rsidRPr="00044E9F">
        <w:rPr>
          <w:rFonts w:eastAsia="宋体" w:hint="eastAsia"/>
          <w:lang w:eastAsia="zh-CN"/>
        </w:rPr>
        <w:t>DM</w:t>
      </w:r>
      <w:r w:rsidR="00371F5D" w:rsidRPr="0060243D">
        <w:rPr>
          <w:rFonts w:hint="eastAsia"/>
          <w:lang w:eastAsia="zh-CN"/>
        </w:rPr>
        <w:t xml:space="preserve">RS can </w:t>
      </w:r>
      <w:r w:rsidR="00371F5D">
        <w:rPr>
          <w:rFonts w:hint="eastAsia"/>
          <w:lang w:eastAsia="zh-CN"/>
        </w:rPr>
        <w:t>be used by</w:t>
      </w:r>
      <w:r w:rsidR="00B06912">
        <w:rPr>
          <w:lang w:eastAsia="zh-CN"/>
        </w:rPr>
        <w:t xml:space="preserve"> the </w:t>
      </w:r>
      <w:proofErr w:type="spellStart"/>
      <w:r w:rsidR="005111AE" w:rsidRPr="00F33854">
        <w:rPr>
          <w:rFonts w:eastAsia="宋体" w:hint="eastAsia"/>
          <w:lang w:eastAsia="zh-CN"/>
        </w:rPr>
        <w:t>g</w:t>
      </w:r>
      <w:r w:rsidR="00371F5D" w:rsidRPr="0060243D">
        <w:rPr>
          <w:rFonts w:hint="eastAsia"/>
          <w:lang w:eastAsia="zh-CN"/>
        </w:rPr>
        <w:t>NB</w:t>
      </w:r>
      <w:proofErr w:type="spellEnd"/>
      <w:r w:rsidR="00371F5D" w:rsidRPr="0060243D">
        <w:rPr>
          <w:rFonts w:hint="eastAsia"/>
          <w:lang w:eastAsia="zh-CN"/>
        </w:rPr>
        <w:t xml:space="preserve"> to </w:t>
      </w:r>
      <w:r w:rsidR="00B06912">
        <w:rPr>
          <w:rFonts w:hint="eastAsia"/>
          <w:lang w:eastAsia="zh-CN"/>
        </w:rPr>
        <w:t>de</w:t>
      </w:r>
      <w:r w:rsidR="00B06912">
        <w:rPr>
          <w:lang w:eastAsia="zh-CN"/>
        </w:rPr>
        <w:t>termine</w:t>
      </w:r>
      <w:r w:rsidR="00B06912" w:rsidRPr="0060243D">
        <w:rPr>
          <w:rFonts w:hint="eastAsia"/>
          <w:lang w:eastAsia="zh-CN"/>
        </w:rPr>
        <w:t xml:space="preserve"> </w:t>
      </w:r>
      <w:r w:rsidR="00371F5D" w:rsidRPr="0060243D">
        <w:rPr>
          <w:rFonts w:hint="eastAsia"/>
          <w:lang w:eastAsia="zh-CN"/>
        </w:rPr>
        <w:t>which UEs transmit</w:t>
      </w:r>
      <w:r w:rsidR="00B06912">
        <w:rPr>
          <w:lang w:eastAsia="zh-CN"/>
        </w:rPr>
        <w:t>ted</w:t>
      </w:r>
      <w:r w:rsidR="00371F5D">
        <w:rPr>
          <w:rFonts w:hint="eastAsia"/>
          <w:lang w:eastAsia="zh-CN"/>
        </w:rPr>
        <w:t xml:space="preserve"> on of UL grant-free</w:t>
      </w:r>
      <w:r w:rsidR="00B06912">
        <w:rPr>
          <w:lang w:eastAsia="zh-CN"/>
        </w:rPr>
        <w:t xml:space="preserve"> </w:t>
      </w:r>
      <w:r w:rsidR="00B06912">
        <w:rPr>
          <w:rFonts w:hint="eastAsia"/>
          <w:lang w:eastAsia="zh-CN"/>
        </w:rPr>
        <w:t>physical resources</w:t>
      </w:r>
      <w:r w:rsidR="00371F5D">
        <w:rPr>
          <w:rFonts w:hint="eastAsia"/>
          <w:lang w:eastAsia="zh-CN"/>
        </w:rPr>
        <w:t xml:space="preserve">. </w:t>
      </w:r>
      <w:r w:rsidR="00371F5D" w:rsidRPr="0060243D">
        <w:rPr>
          <w:rFonts w:hint="eastAsia"/>
          <w:lang w:eastAsia="zh-CN"/>
        </w:rPr>
        <w:t xml:space="preserve">As </w:t>
      </w:r>
      <w:r w:rsidR="006B56C9" w:rsidRPr="00044E9F">
        <w:rPr>
          <w:rFonts w:eastAsia="宋体" w:hint="eastAsia"/>
          <w:lang w:eastAsia="zh-CN"/>
        </w:rPr>
        <w:t>DM</w:t>
      </w:r>
      <w:r w:rsidR="00371F5D" w:rsidRPr="0060243D">
        <w:rPr>
          <w:rFonts w:hint="eastAsia"/>
          <w:lang w:eastAsia="zh-CN"/>
        </w:rPr>
        <w:t>RS will only be transmitted by active UEs</w:t>
      </w:r>
      <w:r w:rsidR="006B56C9" w:rsidRPr="00044E9F">
        <w:rPr>
          <w:rFonts w:eastAsia="宋体" w:hint="eastAsia"/>
          <w:lang w:eastAsia="zh-CN"/>
        </w:rPr>
        <w:t xml:space="preserve"> for data demodulation</w:t>
      </w:r>
      <w:r w:rsidR="00371F5D">
        <w:rPr>
          <w:rFonts w:hint="eastAsia"/>
          <w:lang w:eastAsia="zh-CN"/>
        </w:rPr>
        <w:t>, it is</w:t>
      </w:r>
      <w:r w:rsidR="00371F5D" w:rsidRPr="0060243D">
        <w:rPr>
          <w:rFonts w:hint="eastAsia"/>
          <w:lang w:eastAsia="zh-CN"/>
        </w:rPr>
        <w:t xml:space="preserve"> </w:t>
      </w:r>
      <w:r w:rsidR="00B06912">
        <w:rPr>
          <w:lang w:eastAsia="zh-CN"/>
        </w:rPr>
        <w:t>an</w:t>
      </w:r>
      <w:r w:rsidR="00B06912" w:rsidRPr="0060243D">
        <w:rPr>
          <w:rFonts w:hint="eastAsia"/>
          <w:lang w:eastAsia="zh-CN"/>
        </w:rPr>
        <w:t xml:space="preserve"> </w:t>
      </w:r>
      <w:r w:rsidR="00371F5D" w:rsidRPr="0060243D">
        <w:rPr>
          <w:rFonts w:hint="eastAsia"/>
          <w:lang w:eastAsia="zh-CN"/>
        </w:rPr>
        <w:t>indicator of UE activity</w:t>
      </w:r>
      <w:r w:rsidR="0081172B" w:rsidRPr="0081172B">
        <w:rPr>
          <w:rFonts w:eastAsia="宋体" w:hint="eastAsia"/>
          <w:lang w:eastAsia="zh-CN"/>
        </w:rPr>
        <w:t xml:space="preserve">, </w:t>
      </w:r>
      <w:r w:rsidR="00C949A6">
        <w:rPr>
          <w:rFonts w:eastAsia="宋体" w:hint="eastAsia"/>
          <w:lang w:eastAsia="zh-CN"/>
        </w:rPr>
        <w:t xml:space="preserve">and </w:t>
      </w:r>
      <w:r w:rsidR="0081172B" w:rsidRPr="0081172B">
        <w:rPr>
          <w:rFonts w:eastAsia="宋体" w:hint="eastAsia"/>
          <w:lang w:eastAsia="zh-CN"/>
        </w:rPr>
        <w:t xml:space="preserve">also </w:t>
      </w:r>
      <w:r w:rsidR="00B06912">
        <w:rPr>
          <w:rFonts w:eastAsia="宋体"/>
          <w:lang w:eastAsia="zh-CN"/>
        </w:rPr>
        <w:t>an</w:t>
      </w:r>
      <w:r w:rsidR="00B06912" w:rsidRPr="0081172B">
        <w:rPr>
          <w:rFonts w:eastAsia="宋体" w:hint="eastAsia"/>
          <w:lang w:eastAsia="zh-CN"/>
        </w:rPr>
        <w:t xml:space="preserve"> </w:t>
      </w:r>
      <w:r w:rsidR="0081172B" w:rsidRPr="0081172B">
        <w:rPr>
          <w:rFonts w:eastAsia="宋体" w:hint="eastAsia"/>
          <w:lang w:eastAsia="zh-CN"/>
        </w:rPr>
        <w:t xml:space="preserve">indicator </w:t>
      </w:r>
      <w:r w:rsidR="00B06912">
        <w:rPr>
          <w:rFonts w:eastAsia="宋体"/>
          <w:lang w:eastAsia="zh-CN"/>
        </w:rPr>
        <w:t xml:space="preserve">of the </w:t>
      </w:r>
      <w:r w:rsidR="0081172B" w:rsidRPr="0081172B">
        <w:rPr>
          <w:rFonts w:eastAsia="宋体" w:hint="eastAsia"/>
          <w:lang w:eastAsia="zh-CN"/>
        </w:rPr>
        <w:t>MA signature</w:t>
      </w:r>
      <w:r w:rsidR="001278CA">
        <w:rPr>
          <w:rFonts w:eastAsia="宋体" w:hint="eastAsia"/>
          <w:lang w:eastAsia="zh-CN"/>
        </w:rPr>
        <w:t xml:space="preserve"> if the association between DMRS and MA signature is known</w:t>
      </w:r>
      <w:r w:rsidR="00371F5D" w:rsidRPr="0060243D">
        <w:rPr>
          <w:rFonts w:hint="eastAsia"/>
          <w:lang w:eastAsia="zh-CN"/>
        </w:rPr>
        <w:t>.</w:t>
      </w:r>
    </w:p>
    <w:p w:rsidR="00DF7C55" w:rsidRDefault="00B06912" w:rsidP="00FE3088">
      <w:pPr>
        <w:jc w:val="center"/>
        <w:rPr>
          <w:noProof/>
          <w:lang w:eastAsia="zh-CN"/>
        </w:rPr>
      </w:pPr>
      <w:r w:rsidRPr="005C420F">
        <w:rPr>
          <w:rFonts w:ascii="Calibri" w:eastAsia="宋体" w:hAnsi="Calibri"/>
          <w:sz w:val="21"/>
          <w:szCs w:val="22"/>
          <w:lang w:eastAsia="zh-CN"/>
        </w:rPr>
        <w:object w:dxaOrig="6031" w:dyaOrig="6507">
          <v:shape id="_x0000_i1026" type="#_x0000_t75" style="width:293.2pt;height:316.8pt" o:ole="">
            <v:imagedata r:id="rId11" o:title=""/>
          </v:shape>
          <o:OLEObject Type="Embed" ProgID="Visio.Drawing.11" ShapeID="_x0000_i1026" DrawAspect="Content" ObjectID="_1580113111" r:id="rId12"/>
        </w:object>
      </w:r>
    </w:p>
    <w:p w:rsidR="00DF7C55" w:rsidRPr="00C84C04" w:rsidRDefault="006B56C9" w:rsidP="00FE3088">
      <w:pPr>
        <w:jc w:val="center"/>
        <w:rPr>
          <w:b/>
          <w:lang w:eastAsia="zh-CN"/>
        </w:rPr>
      </w:pPr>
      <w:r w:rsidRPr="00C84C04">
        <w:rPr>
          <w:b/>
        </w:rPr>
        <w:t xml:space="preserve">Figure </w:t>
      </w:r>
      <w:r w:rsidRPr="00C84C04">
        <w:rPr>
          <w:b/>
          <w:lang w:eastAsia="zh-CN"/>
        </w:rPr>
        <w:t>2:</w:t>
      </w:r>
      <w:r w:rsidRPr="00C84C04">
        <w:rPr>
          <w:rFonts w:eastAsia="宋体"/>
          <w:b/>
          <w:lang w:eastAsia="zh-CN"/>
        </w:rPr>
        <w:t>Illustration of UE activity detection by DMRS</w:t>
      </w:r>
      <w:r w:rsidR="005111AE" w:rsidRPr="00C84C04">
        <w:rPr>
          <w:rFonts w:eastAsia="宋体"/>
          <w:b/>
          <w:lang w:eastAsia="zh-CN"/>
        </w:rPr>
        <w:t>.</w:t>
      </w:r>
    </w:p>
    <w:p w:rsidR="00DF7C55" w:rsidRDefault="00DF7C55" w:rsidP="00FE3088">
      <w:pPr>
        <w:jc w:val="both"/>
        <w:rPr>
          <w:lang w:eastAsia="zh-CN"/>
        </w:rPr>
      </w:pPr>
    </w:p>
    <w:p w:rsidR="00DF7C55" w:rsidRPr="00C84C04" w:rsidRDefault="00E75572" w:rsidP="00302B16">
      <w:pPr>
        <w:numPr>
          <w:ilvl w:val="0"/>
          <w:numId w:val="50"/>
        </w:numPr>
        <w:spacing w:beforeLines="50" w:before="120" w:afterLines="50" w:after="120"/>
        <w:jc w:val="both"/>
        <w:rPr>
          <w:rFonts w:eastAsia="宋体"/>
          <w:b/>
          <w:lang w:eastAsia="zh-CN"/>
        </w:rPr>
      </w:pPr>
      <w:r>
        <w:rPr>
          <w:rFonts w:eastAsia="宋体" w:hint="eastAsia"/>
          <w:b/>
          <w:lang w:eastAsia="zh-CN"/>
        </w:rPr>
        <w:t>Option</w:t>
      </w:r>
      <w:r w:rsidR="007E0680" w:rsidRPr="00FE3088">
        <w:rPr>
          <w:rFonts w:eastAsia="宋体"/>
          <w:b/>
          <w:lang w:eastAsia="zh-CN"/>
        </w:rPr>
        <w:t xml:space="preserve">2) Blind </w:t>
      </w:r>
      <w:r w:rsidR="007E0680" w:rsidRPr="00C84C04">
        <w:rPr>
          <w:rFonts w:eastAsia="宋体"/>
          <w:b/>
          <w:lang w:eastAsia="zh-CN"/>
        </w:rPr>
        <w:t>UE activity detection</w:t>
      </w:r>
      <w:r w:rsidR="007E0680" w:rsidRPr="00FE3088">
        <w:rPr>
          <w:rFonts w:eastAsia="宋体"/>
          <w:b/>
          <w:lang w:eastAsia="zh-CN"/>
        </w:rPr>
        <w:t xml:space="preserve"> by d</w:t>
      </w:r>
      <w:r w:rsidR="00FD01E3" w:rsidRPr="00CA1A41">
        <w:rPr>
          <w:rFonts w:eastAsia="宋体" w:hint="eastAsia"/>
          <w:b/>
          <w:lang w:eastAsia="zh-CN"/>
        </w:rPr>
        <w:t>ata</w:t>
      </w:r>
    </w:p>
    <w:p w:rsidR="00DF7C55" w:rsidRDefault="00FD01E3" w:rsidP="00FE3088">
      <w:pPr>
        <w:jc w:val="both"/>
        <w:rPr>
          <w:lang w:eastAsia="zh-CN"/>
        </w:rPr>
      </w:pPr>
      <w:r>
        <w:rPr>
          <w:rFonts w:eastAsia="宋体" w:hint="eastAsia"/>
          <w:lang w:eastAsia="zh-CN"/>
        </w:rPr>
        <w:t xml:space="preserve">In </w:t>
      </w:r>
      <w:r w:rsidR="007E0680" w:rsidRPr="00FE3088">
        <w:rPr>
          <w:rFonts w:eastAsia="宋体"/>
          <w:lang w:eastAsia="zh-CN"/>
        </w:rPr>
        <w:t>[</w:t>
      </w:r>
      <w:r w:rsidR="00233B00" w:rsidRPr="00FE3088">
        <w:rPr>
          <w:rFonts w:eastAsia="宋体"/>
          <w:lang w:eastAsia="zh-CN"/>
        </w:rPr>
        <w:t>3</w:t>
      </w:r>
      <w:r w:rsidR="007E0680" w:rsidRPr="00FE3088">
        <w:rPr>
          <w:rFonts w:eastAsia="宋体"/>
          <w:lang w:eastAsia="zh-CN"/>
        </w:rPr>
        <w:t>]</w:t>
      </w:r>
      <w:r>
        <w:rPr>
          <w:rFonts w:eastAsia="宋体" w:hint="eastAsia"/>
          <w:lang w:eastAsia="zh-CN"/>
        </w:rPr>
        <w:t xml:space="preserve">, </w:t>
      </w:r>
      <w:r w:rsidR="00A47FCF">
        <w:rPr>
          <w:rFonts w:eastAsia="宋体" w:hint="eastAsia"/>
          <w:lang w:eastAsia="zh-CN"/>
        </w:rPr>
        <w:t>b</w:t>
      </w:r>
      <w:r w:rsidR="00951437" w:rsidRPr="00951437">
        <w:rPr>
          <w:rFonts w:eastAsia="宋体"/>
          <w:lang w:eastAsia="zh-CN"/>
        </w:rPr>
        <w:t>lind MMSE-SIC detection</w:t>
      </w:r>
      <w:r w:rsidR="00B06912">
        <w:rPr>
          <w:rFonts w:eastAsia="宋体"/>
          <w:lang w:eastAsia="zh-CN"/>
        </w:rPr>
        <w:t xml:space="preserve"> </w:t>
      </w:r>
      <w:r w:rsidR="00A47FCF">
        <w:rPr>
          <w:rFonts w:eastAsia="宋体" w:hint="eastAsia"/>
          <w:lang w:eastAsia="zh-CN"/>
        </w:rPr>
        <w:t xml:space="preserve">method </w:t>
      </w:r>
      <w:r>
        <w:rPr>
          <w:rFonts w:eastAsia="宋体" w:hint="eastAsia"/>
          <w:lang w:eastAsia="zh-CN"/>
        </w:rPr>
        <w:t>was proposed</w:t>
      </w:r>
      <w:r w:rsidR="00951437">
        <w:rPr>
          <w:rFonts w:eastAsia="宋体" w:hint="eastAsia"/>
          <w:lang w:eastAsia="zh-CN"/>
        </w:rPr>
        <w:t xml:space="preserve"> for data-only MUSA</w:t>
      </w:r>
      <w:r>
        <w:rPr>
          <w:rFonts w:eastAsia="宋体" w:hint="eastAsia"/>
          <w:lang w:eastAsia="zh-CN"/>
        </w:rPr>
        <w:t>.</w:t>
      </w:r>
    </w:p>
    <w:p w:rsidR="00DF7C55" w:rsidRDefault="006B56C9" w:rsidP="00FE3088">
      <w:pPr>
        <w:jc w:val="both"/>
        <w:rPr>
          <w:lang w:eastAsia="zh-CN"/>
        </w:rPr>
      </w:pPr>
      <w:r w:rsidRPr="00044E9F">
        <w:rPr>
          <w:rFonts w:eastAsia="宋体" w:hint="eastAsia"/>
          <w:lang w:eastAsia="zh-CN"/>
        </w:rPr>
        <w:t xml:space="preserve">As </w:t>
      </w:r>
      <w:r w:rsidR="007E0680" w:rsidRPr="00FE3088">
        <w:rPr>
          <w:rFonts w:eastAsia="宋体"/>
          <w:lang w:eastAsia="zh-CN"/>
        </w:rPr>
        <w:t xml:space="preserve">option 2 is based on </w:t>
      </w:r>
      <w:r w:rsidR="00B06912">
        <w:rPr>
          <w:rFonts w:eastAsia="宋体"/>
          <w:lang w:eastAsia="zh-CN"/>
        </w:rPr>
        <w:t xml:space="preserve">a </w:t>
      </w:r>
      <w:r w:rsidR="007E0680" w:rsidRPr="00FE3088">
        <w:rPr>
          <w:rFonts w:eastAsia="宋体"/>
          <w:lang w:eastAsia="zh-CN"/>
        </w:rPr>
        <w:t xml:space="preserve">specific detection algorithm, option 1 (UE activity detection by DMRS) can be </w:t>
      </w:r>
      <w:r w:rsidR="00B06912">
        <w:rPr>
          <w:rFonts w:eastAsia="宋体"/>
          <w:lang w:eastAsia="zh-CN"/>
        </w:rPr>
        <w:t xml:space="preserve">a good </w:t>
      </w:r>
      <w:r w:rsidR="007E0680" w:rsidRPr="00FE3088">
        <w:rPr>
          <w:rFonts w:eastAsia="宋体"/>
          <w:lang w:eastAsia="zh-CN"/>
        </w:rPr>
        <w:t xml:space="preserve">starting point for </w:t>
      </w:r>
      <w:r w:rsidR="00B06912">
        <w:rPr>
          <w:rFonts w:eastAsia="宋体"/>
          <w:lang w:eastAsia="zh-CN"/>
        </w:rPr>
        <w:t xml:space="preserve">the </w:t>
      </w:r>
      <w:r w:rsidR="007E0680" w:rsidRPr="00FE3088">
        <w:rPr>
          <w:rFonts w:eastAsia="宋体"/>
          <w:lang w:eastAsia="zh-CN"/>
        </w:rPr>
        <w:t>Rel-15 NOMA SI</w:t>
      </w:r>
      <w:r w:rsidR="000A341F">
        <w:rPr>
          <w:rFonts w:eastAsia="宋体" w:hint="eastAsia"/>
          <w:lang w:eastAsia="zh-CN"/>
        </w:rPr>
        <w:t xml:space="preserve">. </w:t>
      </w:r>
    </w:p>
    <w:p w:rsidR="00DF7C55" w:rsidRPr="00FE3088" w:rsidRDefault="007E0680" w:rsidP="00302B16">
      <w:pPr>
        <w:pStyle w:val="a0"/>
        <w:spacing w:beforeLines="50" w:before="120"/>
        <w:rPr>
          <w:rFonts w:ascii="Times New Roman" w:hAnsi="Times New Roman" w:cs="Times New Roman"/>
          <w:b/>
          <w:i/>
          <w:color w:val="auto"/>
          <w:lang w:eastAsia="zh-CN"/>
        </w:rPr>
      </w:pPr>
      <w:r w:rsidRPr="00FE3088">
        <w:rPr>
          <w:rFonts w:ascii="Times New Roman" w:eastAsia="宋体" w:hAnsi="Times New Roman" w:cs="Times New Roman"/>
          <w:b/>
          <w:i/>
          <w:color w:val="auto"/>
          <w:lang w:eastAsia="zh-CN"/>
        </w:rPr>
        <w:t xml:space="preserve">Proposal 2: </w:t>
      </w:r>
      <w:r w:rsidR="000A341F" w:rsidRPr="00FE3088">
        <w:rPr>
          <w:rFonts w:ascii="Times New Roman" w:eastAsia="宋体" w:hAnsi="Times New Roman" w:cs="Times New Roman"/>
          <w:b/>
          <w:i/>
          <w:color w:val="auto"/>
          <w:lang w:eastAsia="zh-CN"/>
        </w:rPr>
        <w:t xml:space="preserve"> UE activity detection </w:t>
      </w:r>
      <w:r w:rsidR="00FD35B7">
        <w:rPr>
          <w:rFonts w:ascii="Times New Roman" w:eastAsia="宋体" w:hAnsi="Times New Roman" w:cs="Times New Roman" w:hint="eastAsia"/>
          <w:b/>
          <w:i/>
          <w:color w:val="auto"/>
          <w:lang w:eastAsia="zh-CN"/>
        </w:rPr>
        <w:t>based on</w:t>
      </w:r>
      <w:r w:rsidR="00B06912">
        <w:rPr>
          <w:rFonts w:ascii="Times New Roman" w:eastAsia="宋体" w:hAnsi="Times New Roman" w:cs="Times New Roman"/>
          <w:b/>
          <w:i/>
          <w:color w:val="auto"/>
          <w:lang w:eastAsia="zh-CN"/>
        </w:rPr>
        <w:t xml:space="preserve"> </w:t>
      </w:r>
      <w:r w:rsidR="000A341F" w:rsidRPr="00FE3088">
        <w:rPr>
          <w:rFonts w:ascii="Times New Roman" w:eastAsia="宋体" w:hAnsi="Times New Roman" w:cs="Times New Roman"/>
          <w:b/>
          <w:i/>
          <w:color w:val="auto"/>
          <w:lang w:eastAsia="zh-CN"/>
        </w:rPr>
        <w:t>DMRS</w:t>
      </w:r>
      <w:r w:rsidR="00FD35B7">
        <w:rPr>
          <w:rFonts w:ascii="Times New Roman" w:eastAsia="宋体" w:hAnsi="Times New Roman" w:cs="Times New Roman" w:hint="eastAsia"/>
          <w:b/>
          <w:i/>
          <w:color w:val="auto"/>
          <w:lang w:eastAsia="zh-CN"/>
        </w:rPr>
        <w:t xml:space="preserve"> is the</w:t>
      </w:r>
      <w:r w:rsidRPr="00FE3088">
        <w:rPr>
          <w:rFonts w:ascii="Times New Roman" w:eastAsia="宋体" w:hAnsi="Times New Roman" w:cs="Times New Roman"/>
          <w:b/>
          <w:i/>
          <w:color w:val="auto"/>
          <w:lang w:eastAsia="zh-CN"/>
        </w:rPr>
        <w:t xml:space="preserve"> starting point </w:t>
      </w:r>
      <w:r w:rsidR="00B06912">
        <w:rPr>
          <w:rFonts w:ascii="Times New Roman" w:eastAsia="宋体" w:hAnsi="Times New Roman" w:cs="Times New Roman"/>
          <w:b/>
          <w:i/>
          <w:color w:val="auto"/>
          <w:lang w:eastAsia="zh-CN"/>
        </w:rPr>
        <w:t xml:space="preserve">for the </w:t>
      </w:r>
      <w:r w:rsidRPr="00FE3088">
        <w:rPr>
          <w:rFonts w:ascii="Times New Roman" w:eastAsia="宋体" w:hAnsi="Times New Roman" w:cs="Times New Roman"/>
          <w:b/>
          <w:i/>
          <w:color w:val="auto"/>
          <w:lang w:eastAsia="zh-CN"/>
        </w:rPr>
        <w:t>Rel-15 NOMA SI.</w:t>
      </w:r>
    </w:p>
    <w:p w:rsidR="00DF7C55" w:rsidRPr="00FE3088" w:rsidRDefault="00C654F0" w:rsidP="00302B16">
      <w:pPr>
        <w:pStyle w:val="1"/>
        <w:tabs>
          <w:tab w:val="clear" w:pos="896"/>
          <w:tab w:val="left" w:pos="612"/>
        </w:tabs>
        <w:spacing w:beforeLines="50" w:before="120" w:afterLines="50"/>
        <w:ind w:left="0"/>
        <w:rPr>
          <w:rFonts w:ascii="Times New Roman" w:hAnsi="Times New Roman"/>
          <w:szCs w:val="28"/>
          <w:lang w:eastAsia="zh-CN"/>
        </w:rPr>
      </w:pPr>
      <w:r w:rsidRPr="00FE3088">
        <w:rPr>
          <w:rFonts w:ascii="Times New Roman" w:hAnsi="Times New Roman" w:hint="eastAsia"/>
          <w:szCs w:val="28"/>
          <w:lang w:eastAsia="zh-CN"/>
        </w:rPr>
        <w:t>Typical Receivers</w:t>
      </w:r>
      <w:r w:rsidR="00951437" w:rsidRPr="00FE3088">
        <w:rPr>
          <w:rFonts w:ascii="Times New Roman" w:hAnsi="Times New Roman" w:hint="eastAsia"/>
          <w:szCs w:val="28"/>
          <w:lang w:eastAsia="zh-CN"/>
        </w:rPr>
        <w:t xml:space="preserve"> for Data Detection</w:t>
      </w:r>
      <w:r w:rsidR="007300C8" w:rsidRPr="00FE3088">
        <w:rPr>
          <w:rFonts w:ascii="Times New Roman" w:hAnsi="Times New Roman" w:hint="eastAsia"/>
          <w:szCs w:val="28"/>
          <w:lang w:eastAsia="zh-CN"/>
        </w:rPr>
        <w:t xml:space="preserve"> for </w:t>
      </w:r>
      <w:r w:rsidR="007E0680">
        <w:rPr>
          <w:rFonts w:ascii="Times New Roman" w:hAnsi="Times New Roman"/>
          <w:szCs w:val="28"/>
          <w:lang w:eastAsia="zh-CN"/>
        </w:rPr>
        <w:t>UL Grant-free NOMA</w:t>
      </w:r>
    </w:p>
    <w:p w:rsidR="003A7362" w:rsidRPr="00044E9F" w:rsidRDefault="002A1168" w:rsidP="0083677A">
      <w:pPr>
        <w:jc w:val="both"/>
        <w:rPr>
          <w:rFonts w:eastAsia="宋体"/>
          <w:lang w:eastAsia="zh-CN"/>
        </w:rPr>
      </w:pPr>
      <w:r w:rsidRPr="001D69F1">
        <w:rPr>
          <w:lang w:eastAsia="zh-CN"/>
        </w:rPr>
        <w:t xml:space="preserve">Figure </w:t>
      </w:r>
      <w:r w:rsidR="000A341F">
        <w:rPr>
          <w:rFonts w:eastAsia="宋体" w:hint="eastAsia"/>
          <w:lang w:eastAsia="zh-CN"/>
        </w:rPr>
        <w:t>1</w:t>
      </w:r>
      <w:r w:rsidR="00B06912">
        <w:rPr>
          <w:rFonts w:eastAsia="宋体"/>
          <w:lang w:eastAsia="zh-CN"/>
        </w:rPr>
        <w:t xml:space="preserve"> </w:t>
      </w:r>
      <w:r w:rsidRPr="001D69F1">
        <w:rPr>
          <w:lang w:eastAsia="zh-CN"/>
        </w:rPr>
        <w:t>shows some</w:t>
      </w:r>
      <w:r w:rsidR="001E790B">
        <w:rPr>
          <w:lang w:eastAsia="zh-CN"/>
        </w:rPr>
        <w:t xml:space="preserve"> examples of advanced receivers</w:t>
      </w:r>
      <w:r w:rsidR="001E790B" w:rsidRPr="00044E9F">
        <w:rPr>
          <w:rFonts w:eastAsia="宋体" w:hint="eastAsia"/>
          <w:lang w:eastAsia="zh-CN"/>
        </w:rPr>
        <w:t xml:space="preserve"> discussed in Rel-14</w:t>
      </w:r>
      <w:r w:rsidR="001E790B">
        <w:rPr>
          <w:lang w:eastAsia="zh-CN"/>
        </w:rPr>
        <w:t xml:space="preserve">, </w:t>
      </w:r>
      <w:r w:rsidR="001E790B" w:rsidRPr="00044E9F">
        <w:rPr>
          <w:rFonts w:eastAsia="宋体" w:hint="eastAsia"/>
          <w:lang w:eastAsia="zh-CN"/>
        </w:rPr>
        <w:t>e.g., MMSE-SIC, MPA/EPA, ESE, etc.</w:t>
      </w:r>
      <w:r w:rsidR="00B06912">
        <w:rPr>
          <w:rFonts w:eastAsia="宋体"/>
          <w:lang w:eastAsia="zh-CN"/>
        </w:rPr>
        <w:t xml:space="preserve"> </w:t>
      </w:r>
      <w:r w:rsidR="001E790B" w:rsidRPr="00044E9F">
        <w:rPr>
          <w:rFonts w:eastAsia="宋体" w:hint="eastAsia"/>
          <w:lang w:eastAsia="zh-CN"/>
        </w:rPr>
        <w:t xml:space="preserve">These receivers and other non-linear receivers </w:t>
      </w:r>
      <w:r w:rsidR="001E790B" w:rsidRPr="001D69F1">
        <w:rPr>
          <w:lang w:eastAsia="zh-CN"/>
        </w:rPr>
        <w:t xml:space="preserve">can be used for </w:t>
      </w:r>
      <w:r w:rsidR="001E790B" w:rsidRPr="001D69F1">
        <w:rPr>
          <w:rFonts w:eastAsia="宋体"/>
          <w:lang w:eastAsia="zh-CN"/>
        </w:rPr>
        <w:t xml:space="preserve">further </w:t>
      </w:r>
      <w:r w:rsidR="001E790B" w:rsidRPr="001D69F1">
        <w:rPr>
          <w:lang w:eastAsia="zh-CN"/>
        </w:rPr>
        <w:t>N</w:t>
      </w:r>
      <w:r w:rsidR="001E790B" w:rsidRPr="001D69F1">
        <w:rPr>
          <w:rFonts w:eastAsia="宋体"/>
          <w:lang w:eastAsia="zh-CN"/>
        </w:rPr>
        <w:t>O</w:t>
      </w:r>
      <w:r w:rsidR="001E790B">
        <w:rPr>
          <w:lang w:eastAsia="zh-CN"/>
        </w:rPr>
        <w:t>MA study</w:t>
      </w:r>
      <w:r w:rsidR="001E790B" w:rsidRPr="00044E9F">
        <w:rPr>
          <w:rFonts w:eastAsia="宋体" w:hint="eastAsia"/>
          <w:lang w:eastAsia="zh-CN"/>
        </w:rPr>
        <w:t>.</w:t>
      </w:r>
      <w:r w:rsidR="000A341F" w:rsidRPr="00044E9F">
        <w:rPr>
          <w:rFonts w:eastAsia="宋体" w:hint="eastAsia"/>
          <w:lang w:eastAsia="zh-CN"/>
        </w:rPr>
        <w:t xml:space="preserve"> In the following, the basic procedure</w:t>
      </w:r>
      <w:r w:rsidR="00FE3088">
        <w:rPr>
          <w:rFonts w:eastAsia="宋体" w:hint="eastAsia"/>
          <w:lang w:eastAsia="zh-CN"/>
        </w:rPr>
        <w:t>s</w:t>
      </w:r>
      <w:r w:rsidR="000A341F" w:rsidRPr="00044E9F">
        <w:rPr>
          <w:rFonts w:eastAsia="宋体" w:hint="eastAsia"/>
          <w:lang w:eastAsia="zh-CN"/>
        </w:rPr>
        <w:t xml:space="preserve"> of these receivers are depicted, where MPA</w:t>
      </w:r>
      <w:r w:rsidR="007E6AFB" w:rsidRPr="00044E9F">
        <w:rPr>
          <w:rFonts w:eastAsia="宋体" w:hint="eastAsia"/>
          <w:lang w:eastAsia="zh-CN"/>
        </w:rPr>
        <w:t xml:space="preserve"> in Figure 1is also named as</w:t>
      </w:r>
      <w:r w:rsidR="000A341F" w:rsidRPr="00044E9F">
        <w:rPr>
          <w:rFonts w:eastAsia="宋体" w:hint="eastAsia"/>
          <w:lang w:eastAsia="zh-CN"/>
        </w:rPr>
        <w:t xml:space="preserve"> BP and BP-IDD.</w:t>
      </w:r>
    </w:p>
    <w:p w:rsidR="003A7362" w:rsidRPr="002637B8" w:rsidRDefault="006B56C9" w:rsidP="003A7362">
      <w:pPr>
        <w:pStyle w:val="20"/>
        <w:rPr>
          <w:rFonts w:ascii="Times New Roman" w:hAnsi="Times New Roman"/>
          <w:sz w:val="24"/>
        </w:rPr>
      </w:pPr>
      <w:r w:rsidRPr="00044E9F">
        <w:rPr>
          <w:rFonts w:ascii="Times New Roman" w:eastAsia="宋体" w:hAnsi="Times New Roman" w:hint="eastAsia"/>
          <w:sz w:val="24"/>
        </w:rPr>
        <w:t xml:space="preserve">4.1 </w:t>
      </w:r>
      <w:r w:rsidR="003A7362" w:rsidRPr="002637B8">
        <w:rPr>
          <w:rFonts w:ascii="Times New Roman" w:hAnsi="Times New Roman"/>
          <w:sz w:val="24"/>
        </w:rPr>
        <w:t>SIC</w:t>
      </w:r>
    </w:p>
    <w:p w:rsidR="003A7362" w:rsidRPr="009B35EB" w:rsidRDefault="003A7362" w:rsidP="003A7362">
      <w:pPr>
        <w:pStyle w:val="Text"/>
        <w:ind w:firstLine="0"/>
        <w:rPr>
          <w:lang w:eastAsia="zh-CN"/>
        </w:rPr>
      </w:pPr>
      <w:r w:rsidRPr="009B35EB">
        <w:rPr>
          <w:lang w:eastAsia="zh-CN"/>
        </w:rPr>
        <w:t xml:space="preserve">As shown in </w:t>
      </w:r>
      <w:r>
        <w:rPr>
          <w:rFonts w:hint="eastAsia"/>
          <w:lang w:eastAsia="zh-CN"/>
        </w:rPr>
        <w:t>Figure 3</w:t>
      </w:r>
      <w:r w:rsidRPr="009B35EB">
        <w:rPr>
          <w:lang w:eastAsia="zh-CN"/>
        </w:rPr>
        <w:t>, t</w:t>
      </w:r>
      <w:r w:rsidRPr="009B35EB">
        <w:t xml:space="preserve">he basic idea </w:t>
      </w:r>
      <w:r w:rsidRPr="009B35EB">
        <w:rPr>
          <w:lang w:eastAsia="zh-CN"/>
        </w:rPr>
        <w:t xml:space="preserve">of </w:t>
      </w:r>
      <w:r w:rsidR="00363CD6" w:rsidRPr="00363CD6">
        <w:rPr>
          <w:lang w:eastAsia="zh-CN"/>
        </w:rPr>
        <w:t>Successive Interference Cancellation (</w:t>
      </w:r>
      <w:r w:rsidRPr="009B35EB">
        <w:t>SIC</w:t>
      </w:r>
      <w:r w:rsidR="00363CD6">
        <w:rPr>
          <w:rFonts w:hint="eastAsia"/>
          <w:lang w:eastAsia="zh-CN"/>
        </w:rPr>
        <w:t>)</w:t>
      </w:r>
      <w:r w:rsidRPr="009B35EB">
        <w:rPr>
          <w:lang w:eastAsia="zh-CN"/>
        </w:rPr>
        <w:t xml:space="preserve"> receiver </w:t>
      </w:r>
      <w:r w:rsidRPr="009B35EB">
        <w:t xml:space="preserve">is </w:t>
      </w:r>
      <w:r w:rsidRPr="009B35EB">
        <w:rPr>
          <w:lang w:eastAsia="zh-CN"/>
        </w:rPr>
        <w:t xml:space="preserve">to reconstruct a user’s signal and then subtract it from the received signal. The construction could be carried out either at symbol level or </w:t>
      </w:r>
      <w:proofErr w:type="spellStart"/>
      <w:r w:rsidRPr="009B35EB">
        <w:rPr>
          <w:lang w:eastAsia="zh-CN"/>
        </w:rPr>
        <w:t>codeword</w:t>
      </w:r>
      <w:proofErr w:type="spellEnd"/>
      <w:r w:rsidRPr="009B35EB">
        <w:rPr>
          <w:lang w:eastAsia="zh-CN"/>
        </w:rPr>
        <w:t xml:space="preserve"> level. For the symbol level SIC (SL-SIC), the construction is made from the demodulated symbols. Instead, the </w:t>
      </w:r>
      <w:proofErr w:type="spellStart"/>
      <w:r w:rsidRPr="009B35EB">
        <w:rPr>
          <w:lang w:eastAsia="zh-CN"/>
        </w:rPr>
        <w:t>codeword</w:t>
      </w:r>
      <w:proofErr w:type="spellEnd"/>
      <w:r w:rsidRPr="009B35EB">
        <w:rPr>
          <w:lang w:eastAsia="zh-CN"/>
        </w:rPr>
        <w:t xml:space="preserve"> level SIC (CW-SIC) is based on signal construction from decoded data bits. As channel decoding is able to correct most errors, CW-SIC is expected to perform better than SL-SIC.</w:t>
      </w:r>
    </w:p>
    <w:p w:rsidR="003A7362" w:rsidRDefault="003A7362" w:rsidP="00B06A44">
      <w:pPr>
        <w:spacing w:beforeLines="50" w:before="120" w:afterLines="50" w:after="120"/>
        <w:jc w:val="center"/>
      </w:pPr>
      <w:r w:rsidRPr="009B35EB">
        <w:object w:dxaOrig="9646" w:dyaOrig="5642">
          <v:shape id="_x0000_i1027" type="#_x0000_t75" style="width:238.45pt;height:142.25pt" o:ole="">
            <v:imagedata r:id="rId13" o:title=""/>
          </v:shape>
          <o:OLEObject Type="Embed" ProgID="Visio.Drawing.11" ShapeID="_x0000_i1027" DrawAspect="Content" ObjectID="_1580113112" r:id="rId14"/>
        </w:object>
      </w:r>
    </w:p>
    <w:p w:rsidR="003A7362" w:rsidRPr="00C84C04" w:rsidRDefault="003A7362" w:rsidP="003A7362">
      <w:pPr>
        <w:jc w:val="center"/>
        <w:rPr>
          <w:b/>
          <w:szCs w:val="20"/>
        </w:rPr>
      </w:pPr>
      <w:r w:rsidRPr="00C84C04">
        <w:rPr>
          <w:rFonts w:eastAsia="宋体"/>
          <w:b/>
          <w:szCs w:val="20"/>
          <w:lang w:eastAsia="zh-CN"/>
        </w:rPr>
        <w:lastRenderedPageBreak/>
        <w:t>Figure3:</w:t>
      </w:r>
      <w:r w:rsidR="0043336D" w:rsidRPr="00C84C04">
        <w:rPr>
          <w:rFonts w:eastAsia="宋体"/>
          <w:b/>
          <w:szCs w:val="20"/>
          <w:lang w:eastAsia="zh-CN"/>
        </w:rPr>
        <w:t xml:space="preserve"> Illustration of</w:t>
      </w:r>
      <w:r w:rsidRPr="00C84C04">
        <w:rPr>
          <w:b/>
          <w:szCs w:val="20"/>
        </w:rPr>
        <w:t xml:space="preserve"> SIC receiver.</w:t>
      </w:r>
    </w:p>
    <w:p w:rsidR="003A7362" w:rsidRPr="00FE3088" w:rsidRDefault="006B56C9" w:rsidP="003A7362">
      <w:pPr>
        <w:pStyle w:val="20"/>
        <w:rPr>
          <w:rFonts w:ascii="Times New Roman" w:eastAsia="宋体" w:hAnsi="Times New Roman"/>
          <w:sz w:val="24"/>
        </w:rPr>
      </w:pPr>
      <w:r w:rsidRPr="006B56C9">
        <w:rPr>
          <w:rFonts w:ascii="Times New Roman" w:eastAsia="宋体" w:hAnsi="Times New Roman" w:hint="eastAsia"/>
          <w:sz w:val="24"/>
        </w:rPr>
        <w:t>4.</w:t>
      </w:r>
      <w:r>
        <w:rPr>
          <w:rFonts w:ascii="Times New Roman" w:eastAsia="宋体" w:hAnsi="Times New Roman" w:hint="eastAsia"/>
          <w:sz w:val="24"/>
        </w:rPr>
        <w:t>2</w:t>
      </w:r>
      <w:r w:rsidR="00363CD6">
        <w:rPr>
          <w:rFonts w:ascii="Times New Roman" w:hAnsi="Times New Roman"/>
          <w:sz w:val="24"/>
        </w:rPr>
        <w:t>BP</w:t>
      </w:r>
      <w:r w:rsidR="003A7362">
        <w:rPr>
          <w:rFonts w:ascii="Times New Roman" w:hAnsi="Times New Roman" w:hint="eastAsia"/>
          <w:sz w:val="24"/>
        </w:rPr>
        <w:t xml:space="preserve"> and </w:t>
      </w:r>
      <w:r w:rsidR="00363CD6">
        <w:rPr>
          <w:rFonts w:ascii="Times New Roman" w:hAnsi="Times New Roman"/>
          <w:sz w:val="24"/>
        </w:rPr>
        <w:t>BP-IDD</w:t>
      </w:r>
    </w:p>
    <w:p w:rsidR="003A7362" w:rsidRDefault="00363CD6" w:rsidP="003A7362">
      <w:pPr>
        <w:pStyle w:val="Text"/>
        <w:ind w:firstLine="0"/>
        <w:textAlignment w:val="center"/>
        <w:rPr>
          <w:lang w:eastAsia="zh-CN"/>
        </w:rPr>
      </w:pPr>
      <w:r w:rsidRPr="00363CD6">
        <w:rPr>
          <w:lang w:eastAsia="zh-CN"/>
        </w:rPr>
        <w:t>Belief Propagation (</w:t>
      </w:r>
      <w:r w:rsidR="003A7362" w:rsidRPr="009B35EB">
        <w:rPr>
          <w:lang w:eastAsia="zh-CN"/>
        </w:rPr>
        <w:t>BP</w:t>
      </w:r>
      <w:r>
        <w:rPr>
          <w:rFonts w:hint="eastAsia"/>
          <w:lang w:eastAsia="zh-CN"/>
        </w:rPr>
        <w:t>)</w:t>
      </w:r>
      <w:r w:rsidR="003A7362" w:rsidRPr="009B35EB">
        <w:rPr>
          <w:lang w:eastAsia="zh-CN"/>
        </w:rPr>
        <w:t xml:space="preserve"> algorithm has been demonstrated to be able to approach MAP detection asymptotically </w:t>
      </w:r>
      <w:r w:rsidR="003A7362" w:rsidRPr="00233B00">
        <w:rPr>
          <w:rFonts w:hint="eastAsia"/>
          <w:lang w:eastAsia="zh-CN"/>
        </w:rPr>
        <w:t>[</w:t>
      </w:r>
      <w:r w:rsidR="00233B00" w:rsidRPr="00FE3088">
        <w:rPr>
          <w:lang w:eastAsia="zh-CN"/>
        </w:rPr>
        <w:t>4</w:t>
      </w:r>
      <w:r w:rsidR="003A7362" w:rsidRPr="00233B00">
        <w:rPr>
          <w:rFonts w:hint="eastAsia"/>
          <w:lang w:eastAsia="zh-CN"/>
        </w:rPr>
        <w:t>]</w:t>
      </w:r>
      <w:r w:rsidR="003A7362" w:rsidRPr="009B35EB">
        <w:rPr>
          <w:lang w:eastAsia="zh-CN"/>
        </w:rPr>
        <w:t xml:space="preserve">. </w:t>
      </w:r>
      <w:r w:rsidR="003A7362" w:rsidRPr="008A2560">
        <w:rPr>
          <w:lang w:eastAsia="zh-CN"/>
        </w:rPr>
        <w:t xml:space="preserve">The basic principle of </w:t>
      </w:r>
      <w:r w:rsidRPr="00363CD6">
        <w:rPr>
          <w:lang w:eastAsia="zh-CN"/>
        </w:rPr>
        <w:t>BP based Iterative Detection and Decoding (</w:t>
      </w:r>
      <w:r w:rsidR="003A7362" w:rsidRPr="008A2560">
        <w:rPr>
          <w:lang w:eastAsia="zh-CN"/>
        </w:rPr>
        <w:t>BP-</w:t>
      </w:r>
      <w:r w:rsidR="003A7362" w:rsidRPr="008A2560">
        <w:t>IDD</w:t>
      </w:r>
      <w:r>
        <w:rPr>
          <w:rFonts w:hint="eastAsia"/>
          <w:lang w:eastAsia="zh-CN"/>
        </w:rPr>
        <w:t>)</w:t>
      </w:r>
      <w:r w:rsidR="004F7A71">
        <w:rPr>
          <w:lang w:eastAsia="zh-CN"/>
        </w:rPr>
        <w:t xml:space="preserve"> </w:t>
      </w:r>
      <w:r w:rsidR="003A7362" w:rsidRPr="008A2560">
        <w:rPr>
          <w:lang w:eastAsia="zh-CN"/>
        </w:rPr>
        <w:t>algorithm</w:t>
      </w:r>
      <w:r w:rsidR="00B06912">
        <w:rPr>
          <w:lang w:eastAsia="zh-CN"/>
        </w:rPr>
        <w:t xml:space="preserve"> </w:t>
      </w:r>
      <w:r w:rsidR="003A7362" w:rsidRPr="008A2560">
        <w:rPr>
          <w:lang w:eastAsia="zh-CN"/>
        </w:rPr>
        <w:t xml:space="preserve">is that the decoded </w:t>
      </w:r>
      <w:r w:rsidR="003A7362">
        <w:rPr>
          <w:rFonts w:ascii="NimbusRomNo9L-Regu" w:hAnsi="NimbusRomNo9L-Regu" w:cs="NimbusRomNo9L-Regu"/>
        </w:rPr>
        <w:t xml:space="preserve">bit log likelihood </w:t>
      </w:r>
      <w:proofErr w:type="gramStart"/>
      <w:r w:rsidR="003A7362">
        <w:rPr>
          <w:rFonts w:ascii="NimbusRomNo9L-Regu" w:hAnsi="NimbusRomNo9L-Regu" w:cs="NimbusRomNo9L-Regu"/>
        </w:rPr>
        <w:t>ratio</w:t>
      </w:r>
      <w:r w:rsidR="003A7362">
        <w:rPr>
          <w:lang w:eastAsia="zh-CN"/>
        </w:rPr>
        <w:t>(</w:t>
      </w:r>
      <w:proofErr w:type="gramEnd"/>
      <w:r w:rsidR="003A7362" w:rsidRPr="008A2560">
        <w:rPr>
          <w:lang w:eastAsia="zh-CN"/>
        </w:rPr>
        <w:t>bit-LLR</w:t>
      </w:r>
      <w:r w:rsidR="003A7362">
        <w:rPr>
          <w:lang w:eastAsia="zh-CN"/>
        </w:rPr>
        <w:t>)</w:t>
      </w:r>
      <w:r w:rsidR="003A7362" w:rsidRPr="008A2560">
        <w:rPr>
          <w:lang w:eastAsia="zh-CN"/>
        </w:rPr>
        <w:t xml:space="preserve"> is fed back from </w:t>
      </w:r>
      <w:r w:rsidR="00B06912">
        <w:rPr>
          <w:lang w:eastAsia="zh-CN"/>
        </w:rPr>
        <w:t>the channel</w:t>
      </w:r>
      <w:r w:rsidR="00B06912" w:rsidRPr="008A2560">
        <w:rPr>
          <w:lang w:eastAsia="zh-CN"/>
        </w:rPr>
        <w:t xml:space="preserve"> </w:t>
      </w:r>
      <w:r w:rsidR="003A7362" w:rsidRPr="008A2560">
        <w:rPr>
          <w:lang w:eastAsia="zh-CN"/>
        </w:rPr>
        <w:t xml:space="preserve">decoder and converted to symbol-LLR as the </w:t>
      </w:r>
      <w:r w:rsidR="003A7362" w:rsidRPr="008A2560">
        <w:rPr>
          <w:i/>
          <w:lang w:eastAsia="zh-CN"/>
        </w:rPr>
        <w:t xml:space="preserve">a priori </w:t>
      </w:r>
      <w:r w:rsidR="003A7362" w:rsidRPr="008A2560">
        <w:rPr>
          <w:lang w:eastAsia="zh-CN"/>
        </w:rPr>
        <w:t>information of the BP detector. There are two iterative processes in the BP-IDD receiver</w:t>
      </w:r>
      <w:r w:rsidR="003A7362">
        <w:rPr>
          <w:rFonts w:hint="eastAsia"/>
          <w:lang w:eastAsia="zh-CN"/>
        </w:rPr>
        <w:t>,</w:t>
      </w:r>
      <w:r w:rsidR="003A7362">
        <w:rPr>
          <w:lang w:eastAsia="zh-CN"/>
        </w:rPr>
        <w:t xml:space="preserve"> one is </w:t>
      </w:r>
      <w:r w:rsidR="004F7A71">
        <w:rPr>
          <w:lang w:eastAsia="zh-CN"/>
        </w:rPr>
        <w:t xml:space="preserve">an </w:t>
      </w:r>
      <w:r w:rsidR="003A7362" w:rsidRPr="008A2560">
        <w:rPr>
          <w:lang w:eastAsia="zh-CN"/>
        </w:rPr>
        <w:t xml:space="preserve">inner </w:t>
      </w:r>
      <w:r w:rsidR="004F7A71" w:rsidRPr="008A2560">
        <w:rPr>
          <w:lang w:eastAsia="zh-CN"/>
        </w:rPr>
        <w:t>iterati</w:t>
      </w:r>
      <w:r w:rsidR="004F7A71">
        <w:rPr>
          <w:lang w:eastAsia="zh-CN"/>
        </w:rPr>
        <w:t>ve</w:t>
      </w:r>
      <w:r w:rsidR="004F7A71" w:rsidRPr="008A2560">
        <w:rPr>
          <w:lang w:eastAsia="zh-CN"/>
        </w:rPr>
        <w:t xml:space="preserve"> </w:t>
      </w:r>
      <w:r w:rsidR="003A7362" w:rsidRPr="008A2560">
        <w:rPr>
          <w:lang w:eastAsia="zh-CN"/>
        </w:rPr>
        <w:t xml:space="preserve">processing of BP detector and </w:t>
      </w:r>
      <w:r w:rsidR="003A7362">
        <w:rPr>
          <w:lang w:eastAsia="zh-CN"/>
        </w:rPr>
        <w:t xml:space="preserve">the other is </w:t>
      </w:r>
      <w:r w:rsidR="004F7A71">
        <w:rPr>
          <w:lang w:eastAsia="zh-CN"/>
        </w:rPr>
        <w:t xml:space="preserve">an </w:t>
      </w:r>
      <w:r w:rsidR="003A7362" w:rsidRPr="008A2560">
        <w:rPr>
          <w:lang w:eastAsia="zh-CN"/>
        </w:rPr>
        <w:t xml:space="preserve">outer </w:t>
      </w:r>
      <w:r w:rsidR="004F7A71" w:rsidRPr="008A2560">
        <w:rPr>
          <w:lang w:eastAsia="zh-CN"/>
        </w:rPr>
        <w:t>iterati</w:t>
      </w:r>
      <w:r w:rsidR="004F7A71">
        <w:rPr>
          <w:lang w:eastAsia="zh-CN"/>
        </w:rPr>
        <w:t>ve</w:t>
      </w:r>
      <w:r w:rsidR="004F7A71" w:rsidRPr="008A2560">
        <w:rPr>
          <w:lang w:eastAsia="zh-CN"/>
        </w:rPr>
        <w:t xml:space="preserve"> </w:t>
      </w:r>
      <w:r w:rsidR="003A7362" w:rsidRPr="008A2560">
        <w:rPr>
          <w:lang w:eastAsia="zh-CN"/>
        </w:rPr>
        <w:t xml:space="preserve">processing between </w:t>
      </w:r>
      <w:r w:rsidR="004F7A71">
        <w:rPr>
          <w:lang w:eastAsia="zh-CN"/>
        </w:rPr>
        <w:t xml:space="preserve">the </w:t>
      </w:r>
      <w:r w:rsidR="003A7362" w:rsidRPr="008A2560">
        <w:rPr>
          <w:lang w:eastAsia="zh-CN"/>
        </w:rPr>
        <w:t xml:space="preserve">BP detector and </w:t>
      </w:r>
      <w:r w:rsidR="004F7A71">
        <w:rPr>
          <w:lang w:eastAsia="zh-CN"/>
        </w:rPr>
        <w:t xml:space="preserve">the </w:t>
      </w:r>
      <w:r w:rsidR="003A7362">
        <w:rPr>
          <w:rFonts w:hint="eastAsia"/>
          <w:lang w:eastAsia="zh-CN"/>
        </w:rPr>
        <w:t>channel</w:t>
      </w:r>
      <w:r w:rsidR="003A7362" w:rsidRPr="008A2560">
        <w:rPr>
          <w:lang w:eastAsia="zh-CN"/>
        </w:rPr>
        <w:t xml:space="preserve"> decoder. As shown in </w:t>
      </w:r>
      <w:r w:rsidR="003A7362">
        <w:rPr>
          <w:rFonts w:hint="eastAsia"/>
          <w:lang w:eastAsia="zh-CN"/>
        </w:rPr>
        <w:t>Figure 4</w:t>
      </w:r>
      <w:r w:rsidR="003A7362" w:rsidRPr="008A2560">
        <w:t xml:space="preserve">, </w:t>
      </w:r>
      <w:r w:rsidR="003A7362" w:rsidRPr="008A2560">
        <w:rPr>
          <w:lang w:eastAsia="zh-CN"/>
        </w:rPr>
        <w:t xml:space="preserve">besides a traditional BP multi-user detector, </w:t>
      </w:r>
      <w:r w:rsidR="003A7362" w:rsidRPr="008A2560">
        <w:t xml:space="preserve">the </w:t>
      </w:r>
      <w:r w:rsidR="003A7362" w:rsidRPr="008A2560">
        <w:rPr>
          <w:lang w:eastAsia="zh-CN"/>
        </w:rPr>
        <w:t xml:space="preserve">BP-IDD </w:t>
      </w:r>
      <w:r w:rsidR="003A7362" w:rsidRPr="008A2560">
        <w:t xml:space="preserve">receiver </w:t>
      </w:r>
      <w:r w:rsidR="003A7362" w:rsidRPr="008A2560">
        <w:rPr>
          <w:lang w:eastAsia="zh-CN"/>
        </w:rPr>
        <w:t xml:space="preserve">includes multiple parallel iterative processes, each of which is composed </w:t>
      </w:r>
      <w:r w:rsidR="003A7362">
        <w:rPr>
          <w:lang w:eastAsia="zh-CN"/>
        </w:rPr>
        <w:t xml:space="preserve">of </w:t>
      </w:r>
      <w:r w:rsidR="003A7362" w:rsidRPr="008A2560">
        <w:rPr>
          <w:lang w:eastAsia="zh-CN"/>
        </w:rPr>
        <w:t xml:space="preserve">modules of </w:t>
      </w:r>
      <w:proofErr w:type="spellStart"/>
      <w:r w:rsidR="003A7362" w:rsidRPr="008A2560">
        <w:rPr>
          <w:lang w:eastAsia="zh-CN"/>
        </w:rPr>
        <w:t>deinterleaver</w:t>
      </w:r>
      <w:proofErr w:type="spellEnd"/>
      <w:r w:rsidR="003A7362" w:rsidRPr="008A2560">
        <w:rPr>
          <w:lang w:eastAsia="zh-CN"/>
        </w:rPr>
        <w:t xml:space="preserve">, </w:t>
      </w:r>
      <w:r w:rsidR="003A7362">
        <w:rPr>
          <w:rFonts w:hint="eastAsia"/>
          <w:lang w:eastAsia="zh-CN"/>
        </w:rPr>
        <w:t>channel</w:t>
      </w:r>
      <w:r w:rsidR="003A7362" w:rsidRPr="008A2560">
        <w:rPr>
          <w:lang w:eastAsia="zh-CN"/>
        </w:rPr>
        <w:t xml:space="preserve"> decoder and </w:t>
      </w:r>
      <w:proofErr w:type="spellStart"/>
      <w:r w:rsidR="003A7362" w:rsidRPr="008A2560">
        <w:rPr>
          <w:lang w:eastAsia="zh-CN"/>
        </w:rPr>
        <w:t>interleaver</w:t>
      </w:r>
      <w:proofErr w:type="spellEnd"/>
      <w:r w:rsidR="003A7362" w:rsidRPr="008A2560">
        <w:rPr>
          <w:lang w:eastAsia="zh-CN"/>
        </w:rPr>
        <w:t xml:space="preserve">. Here </w:t>
      </w:r>
      <w:r w:rsidR="003A7362" w:rsidRPr="008A2560">
        <w:t xml:space="preserve">soft information </w:t>
      </w:r>
      <w:r w:rsidR="003A7362" w:rsidRPr="008A2560">
        <w:rPr>
          <w:lang w:eastAsia="zh-CN"/>
        </w:rPr>
        <w:t xml:space="preserve">is </w:t>
      </w:r>
      <w:r w:rsidR="003A7362" w:rsidRPr="008A2560">
        <w:t>transferred between the multi</w:t>
      </w:r>
      <w:r w:rsidR="003A7362" w:rsidRPr="008A2560">
        <w:rPr>
          <w:lang w:eastAsia="zh-CN"/>
        </w:rPr>
        <w:t>-</w:t>
      </w:r>
      <w:r w:rsidR="003A7362" w:rsidRPr="008A2560">
        <w:t xml:space="preserve">user detector and the </w:t>
      </w:r>
      <w:r w:rsidR="003A7362">
        <w:rPr>
          <w:rFonts w:hint="eastAsia"/>
          <w:lang w:eastAsia="zh-CN"/>
        </w:rPr>
        <w:t>channel</w:t>
      </w:r>
      <w:r w:rsidR="003A7362" w:rsidRPr="008A2560">
        <w:rPr>
          <w:lang w:eastAsia="zh-CN"/>
        </w:rPr>
        <w:t xml:space="preserve"> d</w:t>
      </w:r>
      <w:r w:rsidR="003A7362" w:rsidRPr="008A2560">
        <w:t>ecoder, in the form of LLR.</w:t>
      </w:r>
    </w:p>
    <w:bookmarkStart w:id="2" w:name="OLE_LINK7"/>
    <w:bookmarkStart w:id="3" w:name="OLE_LINK8"/>
    <w:p w:rsidR="00954858" w:rsidRPr="00FE3088" w:rsidRDefault="00954858" w:rsidP="00B06A44">
      <w:pPr>
        <w:spacing w:beforeLines="100" w:before="240" w:afterLines="50" w:after="120"/>
        <w:jc w:val="center"/>
        <w:rPr>
          <w:rFonts w:eastAsia="宋体"/>
          <w:lang w:eastAsia="zh-CN"/>
        </w:rPr>
      </w:pPr>
      <w:r w:rsidRPr="009B35EB">
        <w:object w:dxaOrig="11247" w:dyaOrig="4127">
          <v:shape id="_x0000_i1028" type="#_x0000_t75" style="width:286.85pt;height:123.25pt" o:ole="">
            <v:imagedata r:id="rId15" o:title=""/>
          </v:shape>
          <o:OLEObject Type="Embed" ProgID="Visio.Drawing.11" ShapeID="_x0000_i1028" DrawAspect="Content" ObjectID="_1580113113" r:id="rId16"/>
        </w:object>
      </w:r>
    </w:p>
    <w:p w:rsidR="003A7362" w:rsidRPr="00C84C04" w:rsidRDefault="003A7362" w:rsidP="00302B16">
      <w:pPr>
        <w:spacing w:beforeLines="100" w:before="240" w:afterLines="50" w:after="120"/>
        <w:jc w:val="center"/>
        <w:rPr>
          <w:b/>
          <w:szCs w:val="18"/>
        </w:rPr>
      </w:pPr>
      <w:r w:rsidRPr="00C84C04">
        <w:rPr>
          <w:rFonts w:eastAsia="宋体"/>
          <w:b/>
          <w:szCs w:val="18"/>
          <w:lang w:eastAsia="zh-CN"/>
        </w:rPr>
        <w:t>Figure 4:</w:t>
      </w:r>
      <w:r w:rsidR="004F7A71">
        <w:rPr>
          <w:rFonts w:eastAsia="宋体"/>
          <w:b/>
          <w:szCs w:val="18"/>
          <w:lang w:eastAsia="zh-CN"/>
        </w:rPr>
        <w:t xml:space="preserve"> </w:t>
      </w:r>
      <w:r w:rsidR="0043336D" w:rsidRPr="00C84C04">
        <w:rPr>
          <w:rFonts w:eastAsia="宋体"/>
          <w:b/>
          <w:szCs w:val="20"/>
          <w:lang w:eastAsia="zh-CN"/>
        </w:rPr>
        <w:t>Illustration of</w:t>
      </w:r>
      <w:r w:rsidR="00B06912">
        <w:rPr>
          <w:rFonts w:eastAsia="宋体"/>
          <w:b/>
          <w:szCs w:val="20"/>
          <w:lang w:eastAsia="zh-CN"/>
        </w:rPr>
        <w:t xml:space="preserve"> </w:t>
      </w:r>
      <w:r w:rsidRPr="00C84C04">
        <w:rPr>
          <w:b/>
          <w:szCs w:val="18"/>
        </w:rPr>
        <w:t>BP-IDD receiver.</w:t>
      </w:r>
    </w:p>
    <w:bookmarkEnd w:id="2"/>
    <w:bookmarkEnd w:id="3"/>
    <w:p w:rsidR="003A7362" w:rsidRPr="00FE3088" w:rsidRDefault="006B56C9" w:rsidP="003A7362">
      <w:pPr>
        <w:pStyle w:val="20"/>
        <w:rPr>
          <w:rFonts w:ascii="Times New Roman" w:eastAsia="宋体" w:hAnsi="Times New Roman"/>
          <w:sz w:val="24"/>
        </w:rPr>
      </w:pPr>
      <w:r w:rsidRPr="006B56C9">
        <w:rPr>
          <w:rFonts w:ascii="Times New Roman" w:eastAsia="宋体" w:hAnsi="Times New Roman" w:hint="eastAsia"/>
          <w:sz w:val="24"/>
        </w:rPr>
        <w:t>4.</w:t>
      </w:r>
      <w:r>
        <w:rPr>
          <w:rFonts w:ascii="Times New Roman" w:eastAsia="宋体" w:hAnsi="Times New Roman" w:hint="eastAsia"/>
          <w:sz w:val="24"/>
        </w:rPr>
        <w:t>3</w:t>
      </w:r>
      <w:r w:rsidR="004F7A71">
        <w:rPr>
          <w:rFonts w:ascii="Times New Roman" w:eastAsia="宋体" w:hAnsi="Times New Roman"/>
          <w:sz w:val="24"/>
        </w:rPr>
        <w:t xml:space="preserve"> </w:t>
      </w:r>
      <w:r w:rsidR="003A7362" w:rsidRPr="00862315">
        <w:rPr>
          <w:rFonts w:ascii="Times New Roman" w:hAnsi="Times New Roman"/>
          <w:sz w:val="24"/>
        </w:rPr>
        <w:t>EP</w:t>
      </w:r>
      <w:r w:rsidR="003A7362">
        <w:rPr>
          <w:rFonts w:ascii="Times New Roman" w:hAnsi="Times New Roman" w:hint="eastAsia"/>
          <w:sz w:val="24"/>
        </w:rPr>
        <w:t xml:space="preserve"> and E</w:t>
      </w:r>
      <w:r w:rsidR="003A7362" w:rsidRPr="002637B8">
        <w:rPr>
          <w:rFonts w:ascii="Times New Roman" w:hAnsi="Times New Roman"/>
          <w:sz w:val="24"/>
        </w:rPr>
        <w:t>P-IDD</w:t>
      </w:r>
    </w:p>
    <w:p w:rsidR="003A7362" w:rsidRPr="003A7362" w:rsidRDefault="003A7362" w:rsidP="003A7362">
      <w:pPr>
        <w:jc w:val="both"/>
        <w:rPr>
          <w:rFonts w:eastAsia="宋体"/>
          <w:lang w:eastAsia="zh-CN"/>
        </w:rPr>
      </w:pPr>
      <w:r w:rsidRPr="003A7362">
        <w:rPr>
          <w:rFonts w:eastAsia="宋体" w:hint="eastAsia"/>
          <w:szCs w:val="20"/>
          <w:lang w:eastAsia="zh-CN"/>
        </w:rPr>
        <w:t xml:space="preserve">As analyzed in </w:t>
      </w:r>
      <w:r w:rsidRPr="00233B00">
        <w:rPr>
          <w:rFonts w:eastAsia="宋体" w:hint="eastAsia"/>
          <w:szCs w:val="20"/>
          <w:lang w:eastAsia="zh-CN"/>
        </w:rPr>
        <w:t>[</w:t>
      </w:r>
      <w:r w:rsidR="00233B00" w:rsidRPr="00FE3088">
        <w:rPr>
          <w:rFonts w:eastAsia="宋体"/>
          <w:szCs w:val="20"/>
          <w:lang w:eastAsia="zh-CN"/>
        </w:rPr>
        <w:t>5</w:t>
      </w:r>
      <w:r w:rsidRPr="00233B00">
        <w:rPr>
          <w:rFonts w:eastAsia="宋体" w:hint="eastAsia"/>
          <w:szCs w:val="20"/>
          <w:lang w:eastAsia="zh-CN"/>
        </w:rPr>
        <w:t>]</w:t>
      </w:r>
      <w:r w:rsidRPr="003A7362">
        <w:rPr>
          <w:rFonts w:eastAsia="宋体" w:hint="eastAsia"/>
          <w:szCs w:val="20"/>
          <w:lang w:eastAsia="zh-CN"/>
        </w:rPr>
        <w:t xml:space="preserve">, </w:t>
      </w:r>
      <w:r w:rsidR="00363CD6" w:rsidRPr="00363CD6">
        <w:rPr>
          <w:rFonts w:eastAsia="宋体"/>
          <w:szCs w:val="20"/>
          <w:lang w:eastAsia="zh-CN"/>
        </w:rPr>
        <w:t>Expectation Propagation (</w:t>
      </w:r>
      <w:r w:rsidRPr="0016604F">
        <w:rPr>
          <w:szCs w:val="20"/>
        </w:rPr>
        <w:t>EP</w:t>
      </w:r>
      <w:r w:rsidR="00363CD6" w:rsidRPr="00044E9F">
        <w:rPr>
          <w:rFonts w:eastAsia="宋体" w:hint="eastAsia"/>
          <w:szCs w:val="20"/>
          <w:lang w:eastAsia="zh-CN"/>
        </w:rPr>
        <w:t>)</w:t>
      </w:r>
      <w:r w:rsidR="00B06912">
        <w:rPr>
          <w:rFonts w:eastAsia="宋体"/>
          <w:szCs w:val="20"/>
          <w:lang w:eastAsia="zh-CN"/>
        </w:rPr>
        <w:t xml:space="preserve"> </w:t>
      </w:r>
      <w:r>
        <w:rPr>
          <w:rFonts w:hint="eastAsia"/>
          <w:szCs w:val="20"/>
        </w:rPr>
        <w:t>algorithm</w:t>
      </w:r>
      <w:r w:rsidRPr="0016604F">
        <w:rPr>
          <w:szCs w:val="20"/>
        </w:rPr>
        <w:t xml:space="preserve"> is a technique in Bayesian machine learning for approximating posterior beliefs with </w:t>
      </w:r>
      <w:r w:rsidR="00B06912">
        <w:rPr>
          <w:szCs w:val="20"/>
        </w:rPr>
        <w:t xml:space="preserve">an </w:t>
      </w:r>
      <w:r w:rsidRPr="0016604F">
        <w:rPr>
          <w:szCs w:val="20"/>
        </w:rPr>
        <w:t>exponential family</w:t>
      </w:r>
      <w:r w:rsidRPr="003A7362">
        <w:rPr>
          <w:rFonts w:eastAsia="宋体" w:hint="eastAsia"/>
          <w:szCs w:val="20"/>
          <w:lang w:eastAsia="zh-CN"/>
        </w:rPr>
        <w:t>.</w:t>
      </w:r>
      <w:r w:rsidR="00B06912">
        <w:rPr>
          <w:rFonts w:eastAsia="宋体"/>
          <w:szCs w:val="20"/>
          <w:lang w:eastAsia="zh-CN"/>
        </w:rPr>
        <w:t xml:space="preserve"> </w:t>
      </w:r>
      <w:r>
        <w:rPr>
          <w:rFonts w:hint="eastAsia"/>
          <w:lang w:eastAsia="zh-CN"/>
        </w:rPr>
        <w:t>Following the same</w:t>
      </w:r>
      <w:r w:rsidRPr="008A2560">
        <w:rPr>
          <w:lang w:eastAsia="zh-CN"/>
        </w:rPr>
        <w:t xml:space="preserve"> principle of BP-</w:t>
      </w:r>
      <w:r w:rsidRPr="008A2560">
        <w:t xml:space="preserve">IDD </w:t>
      </w:r>
      <w:r w:rsidRPr="008A2560">
        <w:rPr>
          <w:lang w:eastAsia="zh-CN"/>
        </w:rPr>
        <w:t>algorithm</w:t>
      </w:r>
      <w:r>
        <w:rPr>
          <w:rFonts w:hint="eastAsia"/>
          <w:lang w:eastAsia="zh-CN"/>
        </w:rPr>
        <w:t xml:space="preserve">, </w:t>
      </w:r>
      <w:r w:rsidR="00363CD6" w:rsidRPr="00363CD6">
        <w:rPr>
          <w:lang w:eastAsia="zh-CN"/>
        </w:rPr>
        <w:t>EP based Iterative Detection and Decoding (</w:t>
      </w:r>
      <w:r>
        <w:rPr>
          <w:rFonts w:hint="eastAsia"/>
          <w:lang w:eastAsia="zh-CN"/>
        </w:rPr>
        <w:t>EP-IDD</w:t>
      </w:r>
      <w:r w:rsidR="00363CD6" w:rsidRPr="00044E9F">
        <w:rPr>
          <w:rFonts w:eastAsia="宋体" w:hint="eastAsia"/>
          <w:lang w:eastAsia="zh-CN"/>
        </w:rPr>
        <w:t>)</w:t>
      </w:r>
      <w:r w:rsidR="004F7A71">
        <w:rPr>
          <w:rFonts w:eastAsia="宋体"/>
          <w:lang w:eastAsia="zh-CN"/>
        </w:rPr>
        <w:t xml:space="preserve"> </w:t>
      </w:r>
      <w:r>
        <w:rPr>
          <w:lang w:eastAsia="zh-CN"/>
        </w:rPr>
        <w:t>algorithm</w:t>
      </w:r>
      <w:r>
        <w:rPr>
          <w:rFonts w:hint="eastAsia"/>
          <w:lang w:eastAsia="zh-CN"/>
        </w:rPr>
        <w:t xml:space="preserve"> can also be achieved, where</w:t>
      </w:r>
      <w:r w:rsidRPr="008A2560">
        <w:rPr>
          <w:lang w:eastAsia="zh-CN"/>
        </w:rPr>
        <w:t xml:space="preserve"> the decoded </w:t>
      </w:r>
      <w:r>
        <w:rPr>
          <w:rFonts w:hint="eastAsia"/>
          <w:lang w:eastAsia="zh-CN"/>
        </w:rPr>
        <w:t xml:space="preserve">extrinsic information </w:t>
      </w:r>
      <w:r w:rsidRPr="008A2560">
        <w:rPr>
          <w:lang w:eastAsia="zh-CN"/>
        </w:rPr>
        <w:t xml:space="preserve">is fed back from </w:t>
      </w:r>
      <w:r w:rsidRPr="003A7362">
        <w:rPr>
          <w:rFonts w:eastAsia="宋体" w:hint="eastAsia"/>
          <w:lang w:eastAsia="zh-CN"/>
        </w:rPr>
        <w:t>channel</w:t>
      </w:r>
      <w:r w:rsidRPr="008A2560">
        <w:rPr>
          <w:lang w:eastAsia="zh-CN"/>
        </w:rPr>
        <w:t xml:space="preserve"> decoder and converted </w:t>
      </w:r>
      <w:r>
        <w:rPr>
          <w:rFonts w:hint="eastAsia"/>
          <w:lang w:eastAsia="zh-CN"/>
        </w:rPr>
        <w:t>to probability</w:t>
      </w:r>
      <w:r w:rsidRPr="008A2560">
        <w:rPr>
          <w:lang w:eastAsia="zh-CN"/>
        </w:rPr>
        <w:t xml:space="preserve"> as </w:t>
      </w:r>
      <w:r w:rsidRPr="008A2560">
        <w:rPr>
          <w:i/>
          <w:lang w:eastAsia="zh-CN"/>
        </w:rPr>
        <w:t xml:space="preserve">a priori </w:t>
      </w:r>
      <w:r>
        <w:rPr>
          <w:lang w:eastAsia="zh-CN"/>
        </w:rPr>
        <w:t xml:space="preserve">information of the </w:t>
      </w:r>
      <w:r>
        <w:rPr>
          <w:rFonts w:hint="eastAsia"/>
          <w:lang w:eastAsia="zh-CN"/>
        </w:rPr>
        <w:t>E</w:t>
      </w:r>
      <w:r w:rsidRPr="008A2560">
        <w:rPr>
          <w:lang w:eastAsia="zh-CN"/>
        </w:rPr>
        <w:t>P detector.</w:t>
      </w:r>
    </w:p>
    <w:p w:rsidR="00954858" w:rsidRPr="00954858" w:rsidRDefault="00954858" w:rsidP="00B06A44">
      <w:pPr>
        <w:spacing w:beforeLines="100" w:before="240" w:afterLines="50" w:after="120"/>
        <w:jc w:val="center"/>
        <w:rPr>
          <w:rFonts w:eastAsia="宋体"/>
          <w:lang w:eastAsia="zh-CN"/>
        </w:rPr>
      </w:pPr>
      <w:r w:rsidRPr="009B35EB">
        <w:object w:dxaOrig="11275" w:dyaOrig="4127">
          <v:shape id="_x0000_i1029" type="#_x0000_t75" style="width:287.4pt;height:123.25pt" o:ole="">
            <v:imagedata r:id="rId17" o:title=""/>
          </v:shape>
          <o:OLEObject Type="Embed" ProgID="Visio.Drawing.11" ShapeID="_x0000_i1029" DrawAspect="Content" ObjectID="_1580113114" r:id="rId18"/>
        </w:object>
      </w:r>
    </w:p>
    <w:p w:rsidR="00954858" w:rsidRPr="00C84C04" w:rsidRDefault="002F2468">
      <w:pPr>
        <w:spacing w:beforeLines="100" w:before="240" w:afterLines="50" w:after="120"/>
        <w:jc w:val="center"/>
        <w:rPr>
          <w:b/>
          <w:szCs w:val="18"/>
        </w:rPr>
      </w:pPr>
      <w:r w:rsidRPr="00C84C04">
        <w:rPr>
          <w:rFonts w:eastAsia="宋体"/>
          <w:b/>
          <w:szCs w:val="18"/>
          <w:lang w:eastAsia="zh-CN"/>
        </w:rPr>
        <w:t>Figure 5</w:t>
      </w:r>
      <w:r w:rsidR="00954858" w:rsidRPr="00C84C04">
        <w:rPr>
          <w:rFonts w:eastAsia="宋体"/>
          <w:b/>
          <w:szCs w:val="18"/>
          <w:lang w:eastAsia="zh-CN"/>
        </w:rPr>
        <w:t>:</w:t>
      </w:r>
      <w:r w:rsidR="0043336D" w:rsidRPr="00C84C04">
        <w:rPr>
          <w:rFonts w:eastAsia="宋体"/>
          <w:b/>
          <w:szCs w:val="20"/>
          <w:lang w:eastAsia="zh-CN"/>
        </w:rPr>
        <w:t xml:space="preserve">Illustration </w:t>
      </w:r>
      <w:proofErr w:type="spellStart"/>
      <w:r w:rsidR="0043336D" w:rsidRPr="00C84C04">
        <w:rPr>
          <w:rFonts w:eastAsia="宋体"/>
          <w:b/>
          <w:szCs w:val="20"/>
          <w:lang w:eastAsia="zh-CN"/>
        </w:rPr>
        <w:t>of</w:t>
      </w:r>
      <w:r w:rsidR="00954858" w:rsidRPr="00C84C04">
        <w:rPr>
          <w:rFonts w:eastAsia="宋体"/>
          <w:b/>
          <w:szCs w:val="18"/>
          <w:lang w:eastAsia="zh-CN"/>
        </w:rPr>
        <w:t>E</w:t>
      </w:r>
      <w:r w:rsidR="00954858" w:rsidRPr="00C84C04">
        <w:rPr>
          <w:b/>
          <w:szCs w:val="18"/>
        </w:rPr>
        <w:t>P</w:t>
      </w:r>
      <w:proofErr w:type="spellEnd"/>
      <w:r w:rsidR="00954858" w:rsidRPr="00C84C04">
        <w:rPr>
          <w:b/>
          <w:szCs w:val="18"/>
        </w:rPr>
        <w:t>-IDD receiver.</w:t>
      </w:r>
    </w:p>
    <w:p w:rsidR="00DF7C55" w:rsidRDefault="00DF7C55" w:rsidP="00FE3088">
      <w:pPr>
        <w:rPr>
          <w:lang w:eastAsia="zh-CN"/>
        </w:rPr>
      </w:pPr>
    </w:p>
    <w:p w:rsidR="00951437" w:rsidRPr="00862315" w:rsidRDefault="006B56C9" w:rsidP="00951437">
      <w:pPr>
        <w:pStyle w:val="20"/>
        <w:rPr>
          <w:rFonts w:ascii="Times New Roman" w:hAnsi="Times New Roman"/>
          <w:sz w:val="24"/>
        </w:rPr>
      </w:pPr>
      <w:r w:rsidRPr="006B56C9">
        <w:rPr>
          <w:rFonts w:ascii="Times New Roman" w:eastAsia="宋体" w:hAnsi="Times New Roman" w:hint="eastAsia"/>
          <w:sz w:val="24"/>
        </w:rPr>
        <w:t>4.</w:t>
      </w:r>
      <w:r>
        <w:rPr>
          <w:rFonts w:ascii="Times New Roman" w:eastAsia="宋体" w:hAnsi="Times New Roman" w:hint="eastAsia"/>
          <w:sz w:val="24"/>
        </w:rPr>
        <w:t>4</w:t>
      </w:r>
      <w:r w:rsidR="004F7A71">
        <w:rPr>
          <w:rFonts w:ascii="Times New Roman" w:eastAsia="宋体" w:hAnsi="Times New Roman"/>
          <w:sz w:val="24"/>
        </w:rPr>
        <w:t xml:space="preserve"> </w:t>
      </w:r>
      <w:r w:rsidR="00951437" w:rsidRPr="00862315">
        <w:rPr>
          <w:rFonts w:ascii="Times New Roman" w:hAnsi="Times New Roman"/>
          <w:sz w:val="24"/>
        </w:rPr>
        <w:t xml:space="preserve">Comparison of </w:t>
      </w:r>
      <w:r w:rsidR="00951437" w:rsidRPr="00862315">
        <w:rPr>
          <w:rFonts w:ascii="Times New Roman" w:hAnsi="Times New Roman" w:hint="eastAsia"/>
          <w:sz w:val="24"/>
        </w:rPr>
        <w:t>different receivers</w:t>
      </w:r>
    </w:p>
    <w:p w:rsidR="00951437" w:rsidRDefault="00951437" w:rsidP="00951437">
      <w:pPr>
        <w:pStyle w:val="Text"/>
        <w:spacing w:after="120" w:line="228" w:lineRule="auto"/>
        <w:ind w:firstLine="0"/>
        <w:rPr>
          <w:lang w:eastAsia="zh-CN"/>
        </w:rPr>
      </w:pPr>
      <w:r w:rsidRPr="00241BE0">
        <w:rPr>
          <w:lang w:eastAsia="zh-CN"/>
        </w:rPr>
        <w:t>Among the detection algorithms described above, it is expected that</w:t>
      </w:r>
      <w:r w:rsidR="00FD35B7">
        <w:rPr>
          <w:rFonts w:hint="eastAsia"/>
          <w:lang w:eastAsia="zh-CN"/>
        </w:rPr>
        <w:t xml:space="preserve"> the performance is similar at low spectral efficiency. For medium spectral efficiency, it is expected that</w:t>
      </w:r>
      <w:r w:rsidRPr="00241BE0">
        <w:rPr>
          <w:lang w:eastAsia="zh-CN"/>
        </w:rPr>
        <w:t xml:space="preserve"> BP-IDD</w:t>
      </w:r>
      <w:r w:rsidR="004F7A71">
        <w:rPr>
          <w:lang w:eastAsia="zh-CN"/>
        </w:rPr>
        <w:t xml:space="preserve"> </w:t>
      </w:r>
      <w:r w:rsidR="00FE3088">
        <w:rPr>
          <w:rFonts w:hint="eastAsia"/>
          <w:lang w:eastAsia="zh-CN"/>
        </w:rPr>
        <w:t xml:space="preserve">and </w:t>
      </w:r>
      <w:r>
        <w:rPr>
          <w:rFonts w:hint="eastAsia"/>
          <w:lang w:eastAsia="zh-CN"/>
        </w:rPr>
        <w:t>EP-IDD</w:t>
      </w:r>
      <w:r w:rsidR="004F7A71">
        <w:rPr>
          <w:lang w:eastAsia="zh-CN"/>
        </w:rPr>
        <w:t xml:space="preserve"> </w:t>
      </w:r>
      <w:r w:rsidR="00FD35B7">
        <w:rPr>
          <w:rFonts w:hint="eastAsia"/>
          <w:lang w:eastAsia="zh-CN"/>
        </w:rPr>
        <w:t>have better</w:t>
      </w:r>
      <w:r w:rsidRPr="00241BE0">
        <w:rPr>
          <w:lang w:eastAsia="zh-CN"/>
        </w:rPr>
        <w:t xml:space="preserve"> performance</w:t>
      </w:r>
      <w:r w:rsidR="00FD35B7">
        <w:rPr>
          <w:rFonts w:hint="eastAsia"/>
          <w:lang w:eastAsia="zh-CN"/>
        </w:rPr>
        <w:t xml:space="preserve"> and</w:t>
      </w:r>
      <w:r>
        <w:rPr>
          <w:rFonts w:hint="eastAsia"/>
          <w:lang w:eastAsia="zh-CN"/>
        </w:rPr>
        <w:t xml:space="preserve"> EP</w:t>
      </w:r>
      <w:r w:rsidR="00FE3088">
        <w:rPr>
          <w:rFonts w:hint="eastAsia"/>
          <w:lang w:eastAsia="zh-CN"/>
        </w:rPr>
        <w:t xml:space="preserve"> and EP-IDD</w:t>
      </w:r>
      <w:r w:rsidR="004F7A71">
        <w:rPr>
          <w:lang w:eastAsia="zh-CN"/>
        </w:rPr>
        <w:t xml:space="preserve"> </w:t>
      </w:r>
      <w:r>
        <w:rPr>
          <w:lang w:eastAsia="zh-CN"/>
        </w:rPr>
        <w:t xml:space="preserve">may have </w:t>
      </w:r>
      <w:r>
        <w:rPr>
          <w:rFonts w:hint="eastAsia"/>
          <w:lang w:eastAsia="zh-CN"/>
        </w:rPr>
        <w:t xml:space="preserve">similar </w:t>
      </w:r>
      <w:proofErr w:type="spellStart"/>
      <w:r w:rsidRPr="00241BE0">
        <w:rPr>
          <w:lang w:eastAsia="zh-CN"/>
        </w:rPr>
        <w:t>performance</w:t>
      </w:r>
      <w:r>
        <w:rPr>
          <w:rFonts w:hint="eastAsia"/>
          <w:lang w:eastAsia="zh-CN"/>
        </w:rPr>
        <w:t>with</w:t>
      </w:r>
      <w:proofErr w:type="spellEnd"/>
      <w:r>
        <w:rPr>
          <w:rFonts w:hint="eastAsia"/>
          <w:lang w:eastAsia="zh-CN"/>
        </w:rPr>
        <w:t xml:space="preserve"> BP</w:t>
      </w:r>
      <w:r w:rsidR="00FE3088">
        <w:rPr>
          <w:rFonts w:hint="eastAsia"/>
          <w:lang w:eastAsia="zh-CN"/>
        </w:rPr>
        <w:t xml:space="preserve"> and BP-IDD, respectively</w:t>
      </w:r>
      <w:r w:rsidR="00D1198F">
        <w:rPr>
          <w:rFonts w:hint="eastAsia"/>
          <w:lang w:eastAsia="zh-CN"/>
        </w:rPr>
        <w:t xml:space="preserve"> with lower complexity</w:t>
      </w:r>
      <w:r>
        <w:rPr>
          <w:rFonts w:hint="eastAsia"/>
          <w:lang w:eastAsia="zh-CN"/>
        </w:rPr>
        <w:t>.</w:t>
      </w:r>
    </w:p>
    <w:p w:rsidR="00FD35B7" w:rsidRDefault="00951437" w:rsidP="00951437">
      <w:pPr>
        <w:pStyle w:val="Text"/>
        <w:spacing w:after="120" w:line="228" w:lineRule="auto"/>
        <w:ind w:firstLine="0"/>
        <w:rPr>
          <w:lang w:eastAsia="zh-CN"/>
        </w:rPr>
      </w:pPr>
      <w:r>
        <w:rPr>
          <w:rFonts w:hint="eastAsia"/>
          <w:szCs w:val="21"/>
          <w:lang w:eastAsia="zh-CN"/>
        </w:rPr>
        <w:t>Table 1</w:t>
      </w:r>
      <w:r w:rsidRPr="003D7F86">
        <w:rPr>
          <w:szCs w:val="21"/>
          <w:lang w:eastAsia="zh-CN"/>
        </w:rPr>
        <w:t xml:space="preserve"> summarizes</w:t>
      </w:r>
      <w:r w:rsidRPr="003D7F86">
        <w:rPr>
          <w:szCs w:val="21"/>
        </w:rPr>
        <w:t xml:space="preserve"> computation complexity </w:t>
      </w:r>
      <w:r w:rsidRPr="003D7F86">
        <w:rPr>
          <w:szCs w:val="21"/>
          <w:lang w:eastAsia="zh-CN"/>
        </w:rPr>
        <w:t xml:space="preserve">of the above </w:t>
      </w:r>
      <w:r w:rsidRPr="003D7F86">
        <w:rPr>
          <w:rFonts w:hint="eastAsia"/>
          <w:szCs w:val="21"/>
          <w:lang w:eastAsia="zh-CN"/>
        </w:rPr>
        <w:t>five</w:t>
      </w:r>
      <w:r w:rsidR="004F7A71">
        <w:rPr>
          <w:szCs w:val="21"/>
          <w:lang w:eastAsia="zh-CN"/>
        </w:rPr>
        <w:t xml:space="preserve"> </w:t>
      </w:r>
      <w:r w:rsidRPr="003D7F86">
        <w:rPr>
          <w:lang w:eastAsia="zh-CN"/>
        </w:rPr>
        <w:t>detection algorithms</w:t>
      </w:r>
      <w:r w:rsidRPr="00A4696C">
        <w:rPr>
          <w:noProof/>
          <w:szCs w:val="21"/>
          <w:lang w:eastAsia="zh-CN"/>
        </w:rPr>
        <w:t xml:space="preserve">. </w:t>
      </w:r>
      <w:r>
        <w:rPr>
          <w:rFonts w:hint="eastAsia"/>
          <w:noProof/>
          <w:szCs w:val="21"/>
          <w:lang w:eastAsia="zh-CN"/>
        </w:rPr>
        <w:t>Here</w:t>
      </w:r>
      <w:r w:rsidRPr="003D7F86">
        <w:rPr>
          <w:lang w:eastAsia="zh-CN"/>
        </w:rPr>
        <w:t>,</w:t>
      </w:r>
      <w:r w:rsidR="004F7A71">
        <w:rPr>
          <w:lang w:eastAsia="zh-CN"/>
        </w:rPr>
        <w:t xml:space="preserve"> </w:t>
      </w:r>
      <w:r w:rsidRPr="009B35EB">
        <w:rPr>
          <w:i/>
          <w:lang w:eastAsia="zh-CN"/>
        </w:rPr>
        <w:t>M</w:t>
      </w:r>
      <w:r w:rsidRPr="009B35EB">
        <w:rPr>
          <w:lang w:eastAsia="zh-CN"/>
        </w:rPr>
        <w:t xml:space="preserve"> denotes the size of modulation constellation</w:t>
      </w:r>
      <w:proofErr w:type="gramStart"/>
      <w:r w:rsidRPr="009B35EB">
        <w:rPr>
          <w:lang w:eastAsia="zh-CN"/>
        </w:rPr>
        <w:t xml:space="preserve">, </w:t>
      </w:r>
      <w:proofErr w:type="gramEnd"/>
      <w:r w:rsidRPr="009B35EB">
        <w:rPr>
          <w:position w:val="-10"/>
          <w:lang w:eastAsia="zh-CN"/>
        </w:rPr>
        <w:object w:dxaOrig="260" w:dyaOrig="300">
          <v:shape id="_x0000_i1030" type="#_x0000_t75" style="width:13.25pt;height:15.55pt" o:ole="">
            <v:imagedata r:id="rId19" o:title=""/>
          </v:shape>
          <o:OLEObject Type="Embed" ProgID="Equation.DSMT4" ShapeID="_x0000_i1030" DrawAspect="Content" ObjectID="_1580113115" r:id="rId20"/>
        </w:object>
      </w:r>
      <w:r w:rsidRPr="009B35EB">
        <w:rPr>
          <w:lang w:eastAsia="zh-CN"/>
        </w:rPr>
        <w:t xml:space="preserve">, </w:t>
      </w:r>
      <w:r w:rsidRPr="009B35EB">
        <w:rPr>
          <w:position w:val="-10"/>
          <w:lang w:eastAsia="zh-CN"/>
        </w:rPr>
        <w:object w:dxaOrig="340" w:dyaOrig="300">
          <v:shape id="_x0000_i1031" type="#_x0000_t75" style="width:17.3pt;height:15.55pt" o:ole="">
            <v:imagedata r:id="rId21" o:title=""/>
          </v:shape>
          <o:OLEObject Type="Embed" ProgID="Equation.DSMT4" ShapeID="_x0000_i1031" DrawAspect="Content" ObjectID="_1580113116" r:id="rId22"/>
        </w:object>
      </w:r>
      <w:r w:rsidRPr="009B35EB">
        <w:rPr>
          <w:lang w:eastAsia="zh-CN"/>
        </w:rPr>
        <w:t xml:space="preserve"> and </w:t>
      </w:r>
      <w:r w:rsidRPr="009B35EB">
        <w:rPr>
          <w:position w:val="-12"/>
          <w:lang w:eastAsia="zh-CN"/>
        </w:rPr>
        <w:object w:dxaOrig="279" w:dyaOrig="320">
          <v:shape id="_x0000_i1032" type="#_x0000_t75" style="width:13.25pt;height:16.15pt" o:ole="">
            <v:imagedata r:id="rId23" o:title=""/>
          </v:shape>
          <o:OLEObject Type="Embed" ProgID="Equation.DSMT4" ShapeID="_x0000_i1032" DrawAspect="Content" ObjectID="_1580113117" r:id="rId24"/>
        </w:object>
      </w:r>
      <w:r w:rsidRPr="009B35EB">
        <w:rPr>
          <w:lang w:eastAsia="zh-CN"/>
        </w:rPr>
        <w:t xml:space="preserve"> represent IDD inner iteration number, outer iteration number, and maximum row weight of PDMA pattern matrix. The number of additions of IDD receiver is about </w:t>
      </w:r>
      <w:r w:rsidRPr="009B35EB">
        <w:rPr>
          <w:position w:val="-10"/>
          <w:lang w:eastAsia="zh-CN"/>
        </w:rPr>
        <w:object w:dxaOrig="340" w:dyaOrig="300">
          <v:shape id="_x0000_i1033" type="#_x0000_t75" style="width:17.3pt;height:15.55pt" o:ole="">
            <v:imagedata r:id="rId25" o:title=""/>
          </v:shape>
          <o:OLEObject Type="Embed" ProgID="Equation.DSMT4" ShapeID="_x0000_i1033" DrawAspect="Content" ObjectID="_1580113118" r:id="rId26"/>
        </w:object>
      </w:r>
      <w:r w:rsidRPr="009B35EB">
        <w:rPr>
          <w:lang w:eastAsia="zh-CN"/>
        </w:rPr>
        <w:t xml:space="preserve">times of </w:t>
      </w:r>
      <w:r>
        <w:rPr>
          <w:rFonts w:hint="eastAsia"/>
          <w:lang w:eastAsia="zh-CN"/>
        </w:rPr>
        <w:t xml:space="preserve">no IDD case </w:t>
      </w:r>
      <w:r w:rsidRPr="00233B00">
        <w:rPr>
          <w:rFonts w:hint="eastAsia"/>
          <w:noProof/>
          <w:szCs w:val="21"/>
          <w:lang w:eastAsia="zh-CN"/>
        </w:rPr>
        <w:t>[</w:t>
      </w:r>
      <w:r w:rsidR="00233B00" w:rsidRPr="00FE3088">
        <w:rPr>
          <w:noProof/>
          <w:szCs w:val="21"/>
          <w:lang w:eastAsia="zh-CN"/>
        </w:rPr>
        <w:t>6</w:t>
      </w:r>
      <w:r w:rsidRPr="00233B00">
        <w:rPr>
          <w:rFonts w:hint="eastAsia"/>
          <w:noProof/>
          <w:szCs w:val="21"/>
          <w:lang w:eastAsia="zh-CN"/>
        </w:rPr>
        <w:t>]</w:t>
      </w:r>
      <w:r w:rsidRPr="009B35EB">
        <w:rPr>
          <w:lang w:eastAsia="zh-CN"/>
        </w:rPr>
        <w:t>. It should also be noted that the computation of Turbo decoder is not accounted.</w:t>
      </w:r>
    </w:p>
    <w:p w:rsidR="00951437" w:rsidRDefault="00951437" w:rsidP="00951437">
      <w:pPr>
        <w:pStyle w:val="Text"/>
        <w:spacing w:after="120" w:line="228" w:lineRule="auto"/>
        <w:ind w:firstLine="0"/>
        <w:rPr>
          <w:lang w:eastAsia="zh-CN"/>
        </w:rPr>
      </w:pPr>
      <w:r w:rsidRPr="00DF6359">
        <w:rPr>
          <w:lang w:eastAsia="zh-CN"/>
        </w:rPr>
        <w:t xml:space="preserve">It can be observed that </w:t>
      </w:r>
      <w:r>
        <w:rPr>
          <w:rFonts w:ascii="NimbusRomNo9L-Regu" w:hAnsi="NimbusRomNo9L-Regu" w:cs="NimbusRomNo9L-Regu"/>
        </w:rPr>
        <w:t xml:space="preserve">EP has evidently decreased the computation </w:t>
      </w:r>
      <w:proofErr w:type="spellStart"/>
      <w:r>
        <w:rPr>
          <w:rFonts w:ascii="NimbusRomNo9L-Regu" w:hAnsi="NimbusRomNo9L-Regu" w:cs="NimbusRomNo9L-Regu"/>
        </w:rPr>
        <w:t>complexity.</w:t>
      </w:r>
      <w:r w:rsidRPr="009B35EB">
        <w:rPr>
          <w:lang w:eastAsia="zh-CN"/>
        </w:rPr>
        <w:t>As</w:t>
      </w:r>
      <w:proofErr w:type="spellEnd"/>
      <w:r w:rsidRPr="009B35EB">
        <w:rPr>
          <w:lang w:eastAsia="zh-CN"/>
        </w:rPr>
        <w:t xml:space="preserve"> the processing ability of a </w:t>
      </w:r>
      <w:proofErr w:type="spellStart"/>
      <w:r w:rsidR="007E6AFB">
        <w:rPr>
          <w:rFonts w:hint="eastAsia"/>
          <w:lang w:eastAsia="zh-CN"/>
        </w:rPr>
        <w:t>gNB</w:t>
      </w:r>
      <w:proofErr w:type="spellEnd"/>
      <w:r w:rsidR="007E6AFB">
        <w:rPr>
          <w:rFonts w:hint="eastAsia"/>
          <w:lang w:eastAsia="zh-CN"/>
        </w:rPr>
        <w:t xml:space="preserve"> </w:t>
      </w:r>
      <w:r w:rsidRPr="009B35EB">
        <w:rPr>
          <w:lang w:eastAsia="zh-CN"/>
        </w:rPr>
        <w:t>is usually more powerful compared with that of a user terminal, BP-IDD</w:t>
      </w:r>
      <w:r>
        <w:rPr>
          <w:rFonts w:hint="eastAsia"/>
          <w:lang w:eastAsia="zh-CN"/>
        </w:rPr>
        <w:t>, EP-IDD, BP,E</w:t>
      </w:r>
      <w:r w:rsidRPr="009B35EB">
        <w:rPr>
          <w:lang w:eastAsia="zh-CN"/>
        </w:rPr>
        <w:t xml:space="preserve">P </w:t>
      </w:r>
      <w:r>
        <w:rPr>
          <w:rFonts w:hint="eastAsia"/>
          <w:lang w:eastAsia="zh-CN"/>
        </w:rPr>
        <w:t xml:space="preserve">and SIC can all </w:t>
      </w:r>
      <w:r>
        <w:rPr>
          <w:lang w:eastAsia="zh-CN"/>
        </w:rPr>
        <w:lastRenderedPageBreak/>
        <w:t xml:space="preserve">be </w:t>
      </w:r>
      <w:r w:rsidR="00FD35B7">
        <w:rPr>
          <w:rFonts w:hint="eastAsia"/>
          <w:lang w:eastAsia="zh-CN"/>
        </w:rPr>
        <w:t>considered</w:t>
      </w:r>
      <w:r w:rsidR="004F7A71">
        <w:rPr>
          <w:lang w:eastAsia="zh-CN"/>
        </w:rPr>
        <w:t xml:space="preserve"> </w:t>
      </w:r>
      <w:r>
        <w:rPr>
          <w:lang w:eastAsia="zh-CN"/>
        </w:rPr>
        <w:t>in the uplink.</w:t>
      </w:r>
    </w:p>
    <w:p w:rsidR="00951437" w:rsidRPr="00C84C04" w:rsidRDefault="007E0680" w:rsidP="00951437">
      <w:pPr>
        <w:jc w:val="center"/>
        <w:textAlignment w:val="center"/>
        <w:rPr>
          <w:b/>
          <w:szCs w:val="20"/>
          <w:highlight w:val="yellow"/>
        </w:rPr>
      </w:pPr>
      <w:r w:rsidRPr="00C84C04">
        <w:rPr>
          <w:rFonts w:eastAsia="宋体"/>
          <w:b/>
          <w:szCs w:val="20"/>
          <w:lang w:eastAsia="zh-CN"/>
        </w:rPr>
        <w:t>Table 1</w:t>
      </w:r>
      <w:r w:rsidR="00951437" w:rsidRPr="00C84C04">
        <w:rPr>
          <w:rFonts w:eastAsia="宋体"/>
          <w:b/>
          <w:szCs w:val="20"/>
          <w:lang w:eastAsia="zh-CN"/>
        </w:rPr>
        <w:t>:</w:t>
      </w:r>
      <w:r w:rsidR="00951437" w:rsidRPr="00C84C04">
        <w:rPr>
          <w:b/>
          <w:szCs w:val="20"/>
        </w:rPr>
        <w:t xml:space="preserve"> Computation complexity per modulation symbol</w:t>
      </w:r>
    </w:p>
    <w:tbl>
      <w:tblPr>
        <w:tblW w:w="0" w:type="auto"/>
        <w:jc w:val="center"/>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3161"/>
      </w:tblGrid>
      <w:tr w:rsidR="00951437" w:rsidRPr="009B35EB" w:rsidTr="007F3F2A">
        <w:trPr>
          <w:jc w:val="center"/>
        </w:trPr>
        <w:tc>
          <w:tcPr>
            <w:tcW w:w="0" w:type="auto"/>
            <w:vAlign w:val="center"/>
          </w:tcPr>
          <w:p w:rsidR="00951437" w:rsidRPr="00C84C04" w:rsidRDefault="00951437" w:rsidP="007F3F2A">
            <w:pPr>
              <w:jc w:val="center"/>
              <w:textAlignment w:val="center"/>
              <w:rPr>
                <w:b/>
                <w:szCs w:val="20"/>
              </w:rPr>
            </w:pPr>
            <w:r w:rsidRPr="00C84C04">
              <w:rPr>
                <w:b/>
                <w:szCs w:val="20"/>
              </w:rPr>
              <w:t>Algorithm</w:t>
            </w:r>
          </w:p>
        </w:tc>
        <w:tc>
          <w:tcPr>
            <w:tcW w:w="0" w:type="auto"/>
            <w:vAlign w:val="center"/>
          </w:tcPr>
          <w:p w:rsidR="00951437" w:rsidRPr="00C84C04" w:rsidRDefault="00951437" w:rsidP="007F3F2A">
            <w:pPr>
              <w:jc w:val="center"/>
              <w:textAlignment w:val="center"/>
              <w:rPr>
                <w:b/>
                <w:szCs w:val="20"/>
              </w:rPr>
            </w:pPr>
            <w:r w:rsidRPr="00C84C04">
              <w:rPr>
                <w:b/>
                <w:szCs w:val="20"/>
              </w:rPr>
              <w:t>Complexity Order</w:t>
            </w:r>
          </w:p>
          <w:p w:rsidR="00951437" w:rsidRPr="00C84C04" w:rsidRDefault="00951437" w:rsidP="007F3F2A">
            <w:pPr>
              <w:jc w:val="center"/>
              <w:textAlignment w:val="center"/>
              <w:rPr>
                <w:b/>
                <w:szCs w:val="20"/>
              </w:rPr>
            </w:pPr>
            <w:r w:rsidRPr="00C84C04">
              <w:rPr>
                <w:b/>
                <w:szCs w:val="20"/>
              </w:rPr>
              <w:t>(only dominant part is considered)</w:t>
            </w:r>
          </w:p>
        </w:tc>
      </w:tr>
      <w:tr w:rsidR="00951437" w:rsidRPr="009B35EB" w:rsidTr="007F3F2A">
        <w:trPr>
          <w:trHeight w:val="264"/>
          <w:jc w:val="center"/>
        </w:trPr>
        <w:tc>
          <w:tcPr>
            <w:tcW w:w="0" w:type="auto"/>
            <w:vAlign w:val="center"/>
          </w:tcPr>
          <w:p w:rsidR="00951437" w:rsidRPr="00C84C04" w:rsidRDefault="00951437" w:rsidP="007F3F2A">
            <w:pPr>
              <w:jc w:val="center"/>
              <w:textAlignment w:val="center"/>
              <w:rPr>
                <w:szCs w:val="20"/>
              </w:rPr>
            </w:pPr>
            <w:r w:rsidRPr="00C84C04">
              <w:rPr>
                <w:szCs w:val="20"/>
              </w:rPr>
              <w:t>SIC</w:t>
            </w:r>
          </w:p>
        </w:tc>
        <w:tc>
          <w:tcPr>
            <w:tcW w:w="0" w:type="auto"/>
            <w:vAlign w:val="center"/>
          </w:tcPr>
          <w:p w:rsidR="00951437" w:rsidRPr="00C84C04" w:rsidRDefault="00951437" w:rsidP="007F3F2A">
            <w:pPr>
              <w:jc w:val="center"/>
              <w:textAlignment w:val="center"/>
              <w:rPr>
                <w:szCs w:val="20"/>
              </w:rPr>
            </w:pPr>
            <w:r w:rsidRPr="00AE7C9B">
              <w:rPr>
                <w:szCs w:val="20"/>
              </w:rPr>
              <w:object w:dxaOrig="780" w:dyaOrig="380">
                <v:shape id="_x0000_i1034" type="#_x0000_t75" style="width:32.85pt;height:16.15pt" o:ole="">
                  <v:imagedata r:id="rId27" o:title=""/>
                </v:shape>
                <o:OLEObject Type="Embed" ProgID="Equation.DSMT4" ShapeID="_x0000_i1034" DrawAspect="Content" ObjectID="_1580113119" r:id="rId28"/>
              </w:object>
            </w:r>
          </w:p>
        </w:tc>
      </w:tr>
      <w:tr w:rsidR="00951437" w:rsidRPr="009B35EB" w:rsidTr="007F3F2A">
        <w:trPr>
          <w:trHeight w:val="264"/>
          <w:jc w:val="center"/>
        </w:trPr>
        <w:tc>
          <w:tcPr>
            <w:tcW w:w="0" w:type="auto"/>
            <w:vAlign w:val="center"/>
          </w:tcPr>
          <w:p w:rsidR="00951437" w:rsidRPr="00C84C04" w:rsidRDefault="00951437" w:rsidP="007F3F2A">
            <w:pPr>
              <w:jc w:val="center"/>
              <w:textAlignment w:val="center"/>
              <w:rPr>
                <w:szCs w:val="20"/>
              </w:rPr>
            </w:pPr>
            <w:r w:rsidRPr="00C84C04">
              <w:rPr>
                <w:szCs w:val="20"/>
              </w:rPr>
              <w:t>BP</w:t>
            </w:r>
          </w:p>
        </w:tc>
        <w:tc>
          <w:tcPr>
            <w:tcW w:w="0" w:type="auto"/>
            <w:vAlign w:val="center"/>
          </w:tcPr>
          <w:p w:rsidR="00951437" w:rsidRPr="00C84C04" w:rsidRDefault="00951437" w:rsidP="007F3F2A">
            <w:pPr>
              <w:jc w:val="center"/>
              <w:textAlignment w:val="center"/>
              <w:rPr>
                <w:szCs w:val="20"/>
              </w:rPr>
            </w:pPr>
            <w:r w:rsidRPr="00F04B24">
              <w:rPr>
                <w:szCs w:val="20"/>
              </w:rPr>
              <w:object w:dxaOrig="900" w:dyaOrig="320">
                <v:shape id="_x0000_i1035" type="#_x0000_t75" style="width:45.5pt;height:16.15pt" o:ole="">
                  <v:imagedata r:id="rId29" o:title=""/>
                </v:shape>
                <o:OLEObject Type="Embed" ProgID="Equation.DSMT4" ShapeID="_x0000_i1035" DrawAspect="Content" ObjectID="_1580113120" r:id="rId30"/>
              </w:object>
            </w:r>
          </w:p>
        </w:tc>
      </w:tr>
      <w:tr w:rsidR="00951437" w:rsidRPr="009B35EB" w:rsidTr="007F3F2A">
        <w:trPr>
          <w:trHeight w:val="284"/>
          <w:jc w:val="center"/>
        </w:trPr>
        <w:tc>
          <w:tcPr>
            <w:tcW w:w="0" w:type="auto"/>
            <w:vAlign w:val="center"/>
          </w:tcPr>
          <w:p w:rsidR="00951437" w:rsidRPr="00C84C04" w:rsidRDefault="00951437" w:rsidP="007F3F2A">
            <w:pPr>
              <w:jc w:val="center"/>
              <w:textAlignment w:val="center"/>
              <w:rPr>
                <w:szCs w:val="20"/>
              </w:rPr>
            </w:pPr>
            <w:r w:rsidRPr="00C84C04">
              <w:rPr>
                <w:szCs w:val="20"/>
              </w:rPr>
              <w:t>BP-IDD</w:t>
            </w:r>
          </w:p>
        </w:tc>
        <w:tc>
          <w:tcPr>
            <w:tcW w:w="0" w:type="auto"/>
            <w:vAlign w:val="center"/>
          </w:tcPr>
          <w:p w:rsidR="00951437" w:rsidRPr="00C84C04" w:rsidRDefault="00951437" w:rsidP="007F3F2A">
            <w:pPr>
              <w:jc w:val="center"/>
              <w:textAlignment w:val="center"/>
              <w:rPr>
                <w:szCs w:val="20"/>
              </w:rPr>
            </w:pPr>
            <w:r w:rsidRPr="00F04B24">
              <w:rPr>
                <w:szCs w:val="20"/>
              </w:rPr>
              <w:object w:dxaOrig="1100" w:dyaOrig="320">
                <v:shape id="_x0000_i1036" type="#_x0000_t75" style="width:54.7pt;height:16.15pt" o:ole="">
                  <v:imagedata r:id="rId31" o:title=""/>
                </v:shape>
                <o:OLEObject Type="Embed" ProgID="Equation.DSMT4" ShapeID="_x0000_i1036" DrawAspect="Content" ObjectID="_1580113121" r:id="rId32"/>
              </w:object>
            </w:r>
          </w:p>
        </w:tc>
      </w:tr>
      <w:tr w:rsidR="00951437" w:rsidRPr="009B35EB" w:rsidTr="007F3F2A">
        <w:trPr>
          <w:trHeight w:val="284"/>
          <w:jc w:val="center"/>
        </w:trPr>
        <w:tc>
          <w:tcPr>
            <w:tcW w:w="0" w:type="auto"/>
            <w:vAlign w:val="center"/>
          </w:tcPr>
          <w:p w:rsidR="00951437" w:rsidRPr="00C84C04" w:rsidRDefault="00951437" w:rsidP="007F3F2A">
            <w:pPr>
              <w:jc w:val="center"/>
              <w:textAlignment w:val="center"/>
              <w:rPr>
                <w:szCs w:val="20"/>
              </w:rPr>
            </w:pPr>
            <w:r w:rsidRPr="00C84C04">
              <w:rPr>
                <w:szCs w:val="20"/>
              </w:rPr>
              <w:t>EP</w:t>
            </w:r>
          </w:p>
        </w:tc>
        <w:tc>
          <w:tcPr>
            <w:tcW w:w="0" w:type="auto"/>
            <w:vAlign w:val="center"/>
          </w:tcPr>
          <w:p w:rsidR="00951437" w:rsidRPr="00C84C04" w:rsidRDefault="00951437" w:rsidP="007F3F2A">
            <w:pPr>
              <w:jc w:val="center"/>
              <w:textAlignment w:val="center"/>
              <w:rPr>
                <w:szCs w:val="20"/>
              </w:rPr>
            </w:pPr>
            <w:r w:rsidRPr="00F04B24">
              <w:rPr>
                <w:szCs w:val="20"/>
              </w:rPr>
              <w:object w:dxaOrig="900" w:dyaOrig="300">
                <v:shape id="_x0000_i1037" type="#_x0000_t75" style="width:44.35pt;height:15.55pt" o:ole="">
                  <v:imagedata r:id="rId33" o:title=""/>
                </v:shape>
                <o:OLEObject Type="Embed" ProgID="Equation.DSMT4" ShapeID="_x0000_i1037" DrawAspect="Content" ObjectID="_1580113122" r:id="rId34"/>
              </w:object>
            </w:r>
          </w:p>
        </w:tc>
      </w:tr>
      <w:tr w:rsidR="00951437" w:rsidRPr="009B35EB" w:rsidTr="007F3F2A">
        <w:trPr>
          <w:trHeight w:val="284"/>
          <w:jc w:val="center"/>
        </w:trPr>
        <w:tc>
          <w:tcPr>
            <w:tcW w:w="0" w:type="auto"/>
            <w:vAlign w:val="center"/>
          </w:tcPr>
          <w:p w:rsidR="00951437" w:rsidRPr="00C84C04" w:rsidRDefault="00951437" w:rsidP="007F3F2A">
            <w:pPr>
              <w:jc w:val="center"/>
              <w:textAlignment w:val="center"/>
              <w:rPr>
                <w:szCs w:val="20"/>
              </w:rPr>
            </w:pPr>
            <w:r w:rsidRPr="00C84C04">
              <w:rPr>
                <w:szCs w:val="20"/>
              </w:rPr>
              <w:t>EP-IDD</w:t>
            </w:r>
          </w:p>
        </w:tc>
        <w:tc>
          <w:tcPr>
            <w:tcW w:w="0" w:type="auto"/>
            <w:vAlign w:val="center"/>
          </w:tcPr>
          <w:p w:rsidR="00951437" w:rsidRPr="00C84C04" w:rsidRDefault="00951437" w:rsidP="007F3F2A">
            <w:pPr>
              <w:jc w:val="center"/>
              <w:textAlignment w:val="center"/>
              <w:rPr>
                <w:rStyle w:val="a8"/>
                <w:sz w:val="20"/>
                <w:szCs w:val="20"/>
              </w:rPr>
            </w:pPr>
            <w:r w:rsidRPr="00C84C04">
              <w:rPr>
                <w:rStyle w:val="a8"/>
                <w:sz w:val="20"/>
                <w:szCs w:val="20"/>
              </w:rPr>
              <w:object w:dxaOrig="1120" w:dyaOrig="300">
                <v:shape id="_x0000_i1038" type="#_x0000_t75" style="width:55.85pt;height:15.55pt" o:ole="">
                  <v:imagedata r:id="rId35" o:title=""/>
                </v:shape>
                <o:OLEObject Type="Embed" ProgID="Equation.DSMT4" ShapeID="_x0000_i1038" DrawAspect="Content" ObjectID="_1580113123" r:id="rId36"/>
              </w:object>
            </w:r>
          </w:p>
        </w:tc>
      </w:tr>
    </w:tbl>
    <w:p w:rsidR="005977E4" w:rsidRPr="00FE3088" w:rsidRDefault="005977E4" w:rsidP="00951437">
      <w:pPr>
        <w:pStyle w:val="a0"/>
        <w:rPr>
          <w:rFonts w:ascii="Times New Roman" w:eastAsia="宋体" w:hAnsi="Times New Roman" w:cs="Times New Roman"/>
          <w:color w:val="auto"/>
          <w:lang w:eastAsia="zh-CN"/>
        </w:rPr>
      </w:pPr>
    </w:p>
    <w:p w:rsidR="00951437" w:rsidRDefault="00951437" w:rsidP="00951437">
      <w:pPr>
        <w:pStyle w:val="a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w:t>
      </w:r>
      <w:r w:rsidR="005963B3">
        <w:rPr>
          <w:rFonts w:ascii="Times New Roman" w:eastAsia="宋体" w:hAnsi="Times New Roman" w:cs="Times New Roman" w:hint="eastAsia"/>
          <w:b/>
          <w:i/>
          <w:color w:val="auto"/>
          <w:lang w:eastAsia="zh-CN"/>
        </w:rPr>
        <w:t>3</w:t>
      </w:r>
      <w:r w:rsidRPr="001D69F1">
        <w:rPr>
          <w:rFonts w:ascii="Times New Roman" w:eastAsia="宋体" w:hAnsi="Times New Roman" w:cs="Times New Roman"/>
          <w:b/>
          <w:i/>
          <w:color w:val="auto"/>
          <w:lang w:eastAsia="zh-CN"/>
        </w:rPr>
        <w:t xml:space="preserve">: </w:t>
      </w:r>
      <w:r w:rsidRPr="00322377">
        <w:rPr>
          <w:rFonts w:ascii="Times New Roman" w:eastAsia="宋体" w:hAnsi="Times New Roman" w:cs="Times New Roman"/>
          <w:b/>
          <w:i/>
          <w:color w:val="auto"/>
          <w:lang w:eastAsia="zh-CN"/>
        </w:rPr>
        <w:t>BP-IDD</w:t>
      </w:r>
      <w:r w:rsidRPr="00322377">
        <w:rPr>
          <w:rFonts w:ascii="Times New Roman" w:eastAsia="宋体" w:hAnsi="Times New Roman" w:cs="Times New Roman" w:hint="eastAsia"/>
          <w:b/>
          <w:i/>
          <w:color w:val="auto"/>
          <w:lang w:eastAsia="zh-CN"/>
        </w:rPr>
        <w:t>, EP-IDD, BP,E</w:t>
      </w:r>
      <w:r w:rsidRPr="00322377">
        <w:rPr>
          <w:rFonts w:ascii="Times New Roman" w:eastAsia="宋体" w:hAnsi="Times New Roman" w:cs="Times New Roman"/>
          <w:b/>
          <w:i/>
          <w:color w:val="auto"/>
          <w:lang w:eastAsia="zh-CN"/>
        </w:rPr>
        <w:t xml:space="preserve">P </w:t>
      </w:r>
      <w:r w:rsidRPr="00322377">
        <w:rPr>
          <w:rFonts w:ascii="Times New Roman" w:eastAsia="宋体" w:hAnsi="Times New Roman" w:cs="Times New Roman" w:hint="eastAsia"/>
          <w:b/>
          <w:i/>
          <w:color w:val="auto"/>
          <w:lang w:eastAsia="zh-CN"/>
        </w:rPr>
        <w:t xml:space="preserve">and SIC </w:t>
      </w:r>
      <w:r>
        <w:rPr>
          <w:rFonts w:ascii="Times New Roman" w:eastAsia="宋体" w:hAnsi="Times New Roman" w:cs="Times New Roman" w:hint="eastAsia"/>
          <w:b/>
          <w:i/>
          <w:color w:val="auto"/>
          <w:lang w:eastAsia="zh-CN"/>
        </w:rPr>
        <w:t xml:space="preserve">are all potential receivers for </w:t>
      </w:r>
      <w:r w:rsidR="005963B3">
        <w:rPr>
          <w:rFonts w:ascii="Times New Roman" w:eastAsia="宋体" w:hAnsi="Times New Roman" w:cs="Times New Roman" w:hint="eastAsia"/>
          <w:b/>
          <w:i/>
          <w:color w:val="auto"/>
          <w:lang w:eastAsia="zh-CN"/>
        </w:rPr>
        <w:t>d</w:t>
      </w:r>
      <w:r w:rsidR="005963B3" w:rsidRPr="005963B3">
        <w:rPr>
          <w:rFonts w:ascii="Times New Roman" w:eastAsia="宋体" w:hAnsi="Times New Roman" w:cs="Times New Roman"/>
          <w:b/>
          <w:i/>
          <w:color w:val="auto"/>
          <w:lang w:eastAsia="zh-CN"/>
        </w:rPr>
        <w:t xml:space="preserve">ata </w:t>
      </w:r>
      <w:r w:rsidR="005963B3">
        <w:rPr>
          <w:rFonts w:ascii="Times New Roman" w:eastAsia="宋体" w:hAnsi="Times New Roman" w:cs="Times New Roman" w:hint="eastAsia"/>
          <w:b/>
          <w:i/>
          <w:color w:val="auto"/>
          <w:lang w:eastAsia="zh-CN"/>
        </w:rPr>
        <w:t>d</w:t>
      </w:r>
      <w:r w:rsidR="005963B3" w:rsidRPr="005963B3">
        <w:rPr>
          <w:rFonts w:ascii="Times New Roman" w:eastAsia="宋体" w:hAnsi="Times New Roman" w:cs="Times New Roman"/>
          <w:b/>
          <w:i/>
          <w:color w:val="auto"/>
          <w:lang w:eastAsia="zh-CN"/>
        </w:rPr>
        <w:t>etection for UL NOMA</w:t>
      </w:r>
      <w:r w:rsidR="005963B3">
        <w:rPr>
          <w:rFonts w:ascii="Times New Roman" w:eastAsia="宋体" w:hAnsi="Times New Roman" w:cs="Times New Roman" w:hint="eastAsia"/>
          <w:b/>
          <w:i/>
          <w:color w:val="auto"/>
          <w:lang w:eastAsia="zh-CN"/>
        </w:rPr>
        <w:t>.</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bookmarkStart w:id="4" w:name="_GoBack"/>
      <w:bookmarkEnd w:id="4"/>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shared our considerations on </w:t>
      </w:r>
      <w:r w:rsidR="008C3415">
        <w:rPr>
          <w:rFonts w:ascii="Times New Roman" w:eastAsia="宋体" w:hAnsi="Times New Roman" w:cs="Times New Roman" w:hint="eastAsia"/>
          <w:color w:val="auto"/>
          <w:lang w:eastAsia="zh-CN"/>
        </w:rPr>
        <w:t>NOMA receivers and also present potential receivers for PDMA</w:t>
      </w:r>
      <w:r w:rsidRPr="001D69F1">
        <w:rPr>
          <w:rFonts w:ascii="Times New Roman" w:eastAsia="宋体" w:hAnsi="Times New Roman" w:cs="Times New Roman"/>
          <w:color w:val="auto"/>
          <w:lang w:eastAsia="zh-CN"/>
        </w:rPr>
        <w:t xml:space="preserve"> with following proposals.</w:t>
      </w:r>
    </w:p>
    <w:p w:rsidR="0083677A" w:rsidRPr="001D69F1" w:rsidRDefault="0083677A" w:rsidP="0083677A">
      <w:pPr>
        <w:pStyle w:val="a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w:t>
      </w:r>
      <w:r>
        <w:rPr>
          <w:rFonts w:ascii="Times New Roman" w:eastAsia="宋体" w:hAnsi="Times New Roman" w:cs="Times New Roman" w:hint="eastAsia"/>
          <w:b/>
          <w:i/>
          <w:color w:val="auto"/>
          <w:lang w:eastAsia="zh-CN"/>
        </w:rPr>
        <w:t>1</w:t>
      </w:r>
      <w:r w:rsidRPr="001D69F1">
        <w:rPr>
          <w:rFonts w:ascii="Times New Roman" w:eastAsia="宋体" w:hAnsi="Times New Roman" w:cs="Times New Roman"/>
          <w:b/>
          <w:i/>
          <w:color w:val="auto"/>
          <w:lang w:eastAsia="zh-CN"/>
        </w:rPr>
        <w:t xml:space="preserve">: </w:t>
      </w:r>
      <w:r>
        <w:rPr>
          <w:rFonts w:ascii="Times New Roman" w:eastAsia="宋体" w:hAnsi="Times New Roman" w:cs="Times New Roman" w:hint="eastAsia"/>
          <w:b/>
          <w:i/>
          <w:color w:val="auto"/>
          <w:lang w:eastAsia="zh-CN"/>
        </w:rPr>
        <w:t>F</w:t>
      </w:r>
      <w:r w:rsidRPr="005A4081">
        <w:rPr>
          <w:rFonts w:ascii="Times New Roman" w:eastAsia="宋体" w:hAnsi="Times New Roman" w:cs="Times New Roman"/>
          <w:b/>
          <w:i/>
          <w:color w:val="auto"/>
          <w:lang w:eastAsia="zh-CN"/>
        </w:rPr>
        <w:t>urther study</w:t>
      </w:r>
      <w:r>
        <w:rPr>
          <w:rFonts w:ascii="Times New Roman" w:eastAsia="宋体" w:hAnsi="Times New Roman" w:cs="Times New Roman" w:hint="eastAsia"/>
          <w:b/>
          <w:i/>
          <w:color w:val="auto"/>
          <w:lang w:eastAsia="zh-CN"/>
        </w:rPr>
        <w:t xml:space="preserve"> for NOMA </w:t>
      </w:r>
      <w:r w:rsidR="00AE7C9B">
        <w:rPr>
          <w:rFonts w:ascii="Times New Roman" w:eastAsia="宋体" w:hAnsi="Times New Roman" w:cs="Times New Roman" w:hint="eastAsia"/>
          <w:b/>
          <w:i/>
          <w:color w:val="auto"/>
          <w:lang w:eastAsia="zh-CN"/>
        </w:rPr>
        <w:t>in Rel-15 SI</w:t>
      </w:r>
      <w:r w:rsidRPr="005A4081">
        <w:rPr>
          <w:rFonts w:ascii="Times New Roman" w:eastAsia="宋体" w:hAnsi="Times New Roman" w:cs="Times New Roman"/>
          <w:b/>
          <w:i/>
          <w:color w:val="auto"/>
          <w:lang w:eastAsia="zh-CN"/>
        </w:rPr>
        <w:t xml:space="preserve"> should </w:t>
      </w:r>
      <w:r>
        <w:rPr>
          <w:rFonts w:ascii="Times New Roman" w:eastAsia="宋体" w:hAnsi="Times New Roman" w:cs="Times New Roman" w:hint="eastAsia"/>
          <w:b/>
          <w:i/>
          <w:color w:val="auto"/>
          <w:lang w:eastAsia="zh-CN"/>
        </w:rPr>
        <w:t xml:space="preserve">mainly </w:t>
      </w:r>
      <w:r w:rsidRPr="005A4081">
        <w:rPr>
          <w:rFonts w:ascii="Times New Roman" w:eastAsia="宋体" w:hAnsi="Times New Roman" w:cs="Times New Roman"/>
          <w:b/>
          <w:i/>
          <w:color w:val="auto"/>
          <w:lang w:eastAsia="zh-CN"/>
        </w:rPr>
        <w:t>focus on performance considering the application scenario.</w:t>
      </w:r>
    </w:p>
    <w:p w:rsidR="00FD35B7" w:rsidRPr="00FE3088" w:rsidRDefault="00FD35B7" w:rsidP="00FD35B7">
      <w:pPr>
        <w:pStyle w:val="a0"/>
        <w:rPr>
          <w:rFonts w:ascii="Times New Roman" w:hAnsi="Times New Roman" w:cs="Times New Roman"/>
          <w:b/>
          <w:i/>
          <w:color w:val="auto"/>
          <w:lang w:eastAsia="zh-CN"/>
        </w:rPr>
      </w:pPr>
      <w:r w:rsidRPr="00FE3088">
        <w:rPr>
          <w:rFonts w:ascii="Times New Roman" w:eastAsia="宋体" w:hAnsi="Times New Roman" w:cs="Times New Roman"/>
          <w:b/>
          <w:i/>
          <w:color w:val="auto"/>
          <w:lang w:eastAsia="zh-CN"/>
        </w:rPr>
        <w:t xml:space="preserve">Proposal 2:  UE activity detection </w:t>
      </w:r>
      <w:r>
        <w:rPr>
          <w:rFonts w:ascii="Times New Roman" w:eastAsia="宋体" w:hAnsi="Times New Roman" w:cs="Times New Roman" w:hint="eastAsia"/>
          <w:b/>
          <w:i/>
          <w:color w:val="auto"/>
          <w:lang w:eastAsia="zh-CN"/>
        </w:rPr>
        <w:t>based on</w:t>
      </w:r>
      <w:r w:rsidRPr="00FE3088">
        <w:rPr>
          <w:rFonts w:ascii="Times New Roman" w:eastAsia="宋体" w:hAnsi="Times New Roman" w:cs="Times New Roman"/>
          <w:b/>
          <w:i/>
          <w:color w:val="auto"/>
          <w:lang w:eastAsia="zh-CN"/>
        </w:rPr>
        <w:t xml:space="preserve"> DMRS</w:t>
      </w:r>
      <w:r>
        <w:rPr>
          <w:rFonts w:ascii="Times New Roman" w:eastAsia="宋体" w:hAnsi="Times New Roman" w:cs="Times New Roman" w:hint="eastAsia"/>
          <w:b/>
          <w:i/>
          <w:color w:val="auto"/>
          <w:lang w:eastAsia="zh-CN"/>
        </w:rPr>
        <w:t xml:space="preserve"> is the</w:t>
      </w:r>
      <w:r w:rsidRPr="00FE3088">
        <w:rPr>
          <w:rFonts w:ascii="Times New Roman" w:eastAsia="宋体" w:hAnsi="Times New Roman" w:cs="Times New Roman"/>
          <w:b/>
          <w:i/>
          <w:color w:val="auto"/>
          <w:lang w:eastAsia="zh-CN"/>
        </w:rPr>
        <w:t xml:space="preserve"> starting point </w:t>
      </w:r>
      <w:r>
        <w:rPr>
          <w:rFonts w:ascii="Times New Roman" w:eastAsia="宋体" w:hAnsi="Times New Roman" w:cs="Times New Roman" w:hint="eastAsia"/>
          <w:b/>
          <w:i/>
          <w:color w:val="auto"/>
          <w:lang w:eastAsia="zh-CN"/>
        </w:rPr>
        <w:t>in</w:t>
      </w:r>
      <w:r w:rsidRPr="00FE3088">
        <w:rPr>
          <w:rFonts w:ascii="Times New Roman" w:eastAsia="宋体" w:hAnsi="Times New Roman" w:cs="Times New Roman"/>
          <w:b/>
          <w:i/>
          <w:color w:val="auto"/>
          <w:lang w:eastAsia="zh-CN"/>
        </w:rPr>
        <w:t xml:space="preserve"> Rel-15 NOMA SI.</w:t>
      </w:r>
    </w:p>
    <w:p w:rsidR="00FD35B7" w:rsidRDefault="00FD35B7" w:rsidP="00FD35B7">
      <w:pPr>
        <w:pStyle w:val="a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w:t>
      </w:r>
      <w:r>
        <w:rPr>
          <w:rFonts w:ascii="Times New Roman" w:eastAsia="宋体" w:hAnsi="Times New Roman" w:cs="Times New Roman" w:hint="eastAsia"/>
          <w:b/>
          <w:i/>
          <w:color w:val="auto"/>
          <w:lang w:eastAsia="zh-CN"/>
        </w:rPr>
        <w:t>3</w:t>
      </w:r>
      <w:r w:rsidRPr="001D69F1">
        <w:rPr>
          <w:rFonts w:ascii="Times New Roman" w:eastAsia="宋体" w:hAnsi="Times New Roman" w:cs="Times New Roman"/>
          <w:b/>
          <w:i/>
          <w:color w:val="auto"/>
          <w:lang w:eastAsia="zh-CN"/>
        </w:rPr>
        <w:t xml:space="preserve">: </w:t>
      </w:r>
      <w:r w:rsidRPr="00322377">
        <w:rPr>
          <w:rFonts w:ascii="Times New Roman" w:eastAsia="宋体" w:hAnsi="Times New Roman" w:cs="Times New Roman"/>
          <w:b/>
          <w:i/>
          <w:color w:val="auto"/>
          <w:lang w:eastAsia="zh-CN"/>
        </w:rPr>
        <w:t>BP-IDD</w:t>
      </w:r>
      <w:r w:rsidRPr="00322377">
        <w:rPr>
          <w:rFonts w:ascii="Times New Roman" w:eastAsia="宋体" w:hAnsi="Times New Roman" w:cs="Times New Roman" w:hint="eastAsia"/>
          <w:b/>
          <w:i/>
          <w:color w:val="auto"/>
          <w:lang w:eastAsia="zh-CN"/>
        </w:rPr>
        <w:t>, EP-IDD, BP,E</w:t>
      </w:r>
      <w:r w:rsidRPr="00322377">
        <w:rPr>
          <w:rFonts w:ascii="Times New Roman" w:eastAsia="宋体" w:hAnsi="Times New Roman" w:cs="Times New Roman"/>
          <w:b/>
          <w:i/>
          <w:color w:val="auto"/>
          <w:lang w:eastAsia="zh-CN"/>
        </w:rPr>
        <w:t xml:space="preserve">P </w:t>
      </w:r>
      <w:r w:rsidRPr="00322377">
        <w:rPr>
          <w:rFonts w:ascii="Times New Roman" w:eastAsia="宋体" w:hAnsi="Times New Roman" w:cs="Times New Roman" w:hint="eastAsia"/>
          <w:b/>
          <w:i/>
          <w:color w:val="auto"/>
          <w:lang w:eastAsia="zh-CN"/>
        </w:rPr>
        <w:t xml:space="preserve">and SIC </w:t>
      </w:r>
      <w:r>
        <w:rPr>
          <w:rFonts w:ascii="Times New Roman" w:eastAsia="宋体" w:hAnsi="Times New Roman" w:cs="Times New Roman" w:hint="eastAsia"/>
          <w:b/>
          <w:i/>
          <w:color w:val="auto"/>
          <w:lang w:eastAsia="zh-CN"/>
        </w:rPr>
        <w:t>are all potential receivers for d</w:t>
      </w:r>
      <w:r w:rsidRPr="005963B3">
        <w:rPr>
          <w:rFonts w:ascii="Times New Roman" w:eastAsia="宋体" w:hAnsi="Times New Roman" w:cs="Times New Roman"/>
          <w:b/>
          <w:i/>
          <w:color w:val="auto"/>
          <w:lang w:eastAsia="zh-CN"/>
        </w:rPr>
        <w:t xml:space="preserve">ata </w:t>
      </w:r>
      <w:r>
        <w:rPr>
          <w:rFonts w:ascii="Times New Roman" w:eastAsia="宋体" w:hAnsi="Times New Roman" w:cs="Times New Roman" w:hint="eastAsia"/>
          <w:b/>
          <w:i/>
          <w:color w:val="auto"/>
          <w:lang w:eastAsia="zh-CN"/>
        </w:rPr>
        <w:t>d</w:t>
      </w:r>
      <w:r w:rsidRPr="005963B3">
        <w:rPr>
          <w:rFonts w:ascii="Times New Roman" w:eastAsia="宋体" w:hAnsi="Times New Roman" w:cs="Times New Roman"/>
          <w:b/>
          <w:i/>
          <w:color w:val="auto"/>
          <w:lang w:eastAsia="zh-CN"/>
        </w:rPr>
        <w:t>etection for UL NOMA</w:t>
      </w:r>
      <w:r>
        <w:rPr>
          <w:rFonts w:ascii="Times New Roman" w:eastAsia="宋体" w:hAnsi="Times New Roman" w:cs="Times New Roman" w:hint="eastAsia"/>
          <w:b/>
          <w:i/>
          <w:color w:val="auto"/>
          <w:lang w:eastAsia="zh-CN"/>
        </w:rPr>
        <w:t>.</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933628" w:rsidRPr="001D69F1" w:rsidRDefault="00933628" w:rsidP="00933628">
      <w:pPr>
        <w:pStyle w:val="a0"/>
        <w:numPr>
          <w:ilvl w:val="0"/>
          <w:numId w:val="33"/>
        </w:numPr>
        <w:rPr>
          <w:rFonts w:ascii="Times New Roman" w:eastAsia="宋体" w:hAnsi="Times New Roman" w:cs="Times New Roman"/>
          <w:color w:val="auto"/>
          <w:lang w:eastAsia="zh-CN"/>
        </w:rPr>
      </w:pPr>
      <w:bookmarkStart w:id="5" w:name="_Ref497807403"/>
      <w:r w:rsidRPr="001D69F1">
        <w:rPr>
          <w:rFonts w:ascii="Times New Roman" w:eastAsia="宋体" w:hAnsi="Times New Roman" w:cs="Times New Roman"/>
          <w:color w:val="auto"/>
          <w:lang w:eastAsia="zh-CN"/>
        </w:rPr>
        <w:t>RP-170829, New Study Item proposal: Study on Non-orthogonal Multiple Access for NR, ZTE, CATT, Intel, Samsung, RAN#75</w:t>
      </w:r>
    </w:p>
    <w:p w:rsidR="00933628" w:rsidRDefault="00933628" w:rsidP="00933628">
      <w:pPr>
        <w:pStyle w:val="a0"/>
        <w:numPr>
          <w:ilvl w:val="0"/>
          <w:numId w:val="33"/>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R1-1800</w:t>
      </w:r>
      <w:r w:rsidRPr="006A7BBD">
        <w:rPr>
          <w:rFonts w:ascii="Times New Roman" w:eastAsia="宋体" w:hAnsi="Times New Roman" w:cs="Times New Roman" w:hint="eastAsia"/>
          <w:color w:val="auto"/>
          <w:lang w:eastAsia="zh-CN"/>
        </w:rPr>
        <w:t xml:space="preserve">293, </w:t>
      </w:r>
      <w:r w:rsidRPr="006A7BBD">
        <w:rPr>
          <w:rFonts w:ascii="Times New Roman" w:eastAsia="宋体" w:hAnsi="Times New Roman" w:cs="Times New Roman"/>
          <w:color w:val="auto"/>
          <w:lang w:eastAsia="zh-CN"/>
        </w:rPr>
        <w:t>Discussion on Rel-15 NOMA study item</w:t>
      </w:r>
      <w:r w:rsidRPr="006A7BBD">
        <w:rPr>
          <w:rFonts w:ascii="Times New Roman" w:eastAsia="宋体" w:hAnsi="Times New Roman" w:cs="Times New Roman" w:hint="eastAsia"/>
          <w:color w:val="auto"/>
          <w:lang w:eastAsia="zh-CN"/>
        </w:rPr>
        <w:t xml:space="preserve">, 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sidRPr="006A7BBD">
        <w:rPr>
          <w:rFonts w:ascii="Times New Roman" w:eastAsia="宋体" w:hAnsi="Times New Roman" w:cs="Times New Roman"/>
          <w:color w:val="auto"/>
          <w:lang w:eastAsia="zh-CN"/>
        </w:rPr>
        <w:t>AH1801</w:t>
      </w:r>
    </w:p>
    <w:bookmarkEnd w:id="5"/>
    <w:p w:rsidR="00233B00" w:rsidRDefault="00FE3088" w:rsidP="00FE3088">
      <w:pPr>
        <w:pStyle w:val="a0"/>
        <w:numPr>
          <w:ilvl w:val="0"/>
          <w:numId w:val="33"/>
        </w:numPr>
        <w:rPr>
          <w:rFonts w:ascii="Times New Roman" w:eastAsia="宋体" w:hAnsi="Times New Roman" w:cs="Times New Roman"/>
          <w:color w:val="auto"/>
          <w:lang w:eastAsia="zh-CN"/>
        </w:rPr>
      </w:pPr>
      <w:r w:rsidRPr="00FE3088">
        <w:rPr>
          <w:rFonts w:ascii="Times New Roman" w:eastAsia="宋体" w:hAnsi="Times New Roman" w:cs="Times New Roman"/>
          <w:color w:val="auto"/>
          <w:lang w:eastAsia="zh-CN"/>
        </w:rPr>
        <w:t>R1-1800123 Receiver algorithms of linear-spreading based NOMA</w:t>
      </w:r>
      <w:r>
        <w:rPr>
          <w:rFonts w:ascii="Times New Roman" w:eastAsia="宋体" w:hAnsi="Times New Roman" w:cs="Times New Roman" w:hint="eastAsia"/>
          <w:color w:val="auto"/>
          <w:lang w:eastAsia="zh-CN"/>
        </w:rPr>
        <w:t>, ZTE, 3GPP</w:t>
      </w:r>
      <w:r w:rsidRPr="006A7BBD">
        <w:rPr>
          <w:rFonts w:ascii="Times New Roman" w:eastAsia="宋体" w:hAnsi="Times New Roman" w:cs="Times New Roman" w:hint="eastAsia"/>
          <w:color w:val="auto"/>
          <w:lang w:eastAsia="zh-CN"/>
        </w:rPr>
        <w:t xml:space="preserve"> RAN1#</w:t>
      </w:r>
      <w:r w:rsidRPr="006A7BBD">
        <w:rPr>
          <w:rFonts w:ascii="Times New Roman" w:eastAsia="宋体" w:hAnsi="Times New Roman" w:cs="Times New Roman"/>
          <w:color w:val="auto"/>
          <w:lang w:eastAsia="zh-CN"/>
        </w:rPr>
        <w:t>AH1801</w:t>
      </w:r>
    </w:p>
    <w:p w:rsidR="00105012" w:rsidRPr="00105012" w:rsidRDefault="00105012" w:rsidP="00105012">
      <w:pPr>
        <w:pStyle w:val="a0"/>
        <w:numPr>
          <w:ilvl w:val="0"/>
          <w:numId w:val="33"/>
        </w:numPr>
        <w:rPr>
          <w:rFonts w:ascii="Times New Roman" w:eastAsia="宋体" w:hAnsi="Times New Roman" w:cs="Times New Roman"/>
          <w:color w:val="auto"/>
          <w:lang w:eastAsia="zh-CN"/>
        </w:rPr>
      </w:pPr>
      <w:r w:rsidRPr="00105012">
        <w:rPr>
          <w:rFonts w:ascii="Times New Roman" w:eastAsia="宋体" w:hAnsi="Times New Roman" w:cs="Times New Roman"/>
          <w:color w:val="auto"/>
          <w:lang w:eastAsia="zh-CN"/>
        </w:rPr>
        <w:t xml:space="preserve">X. Dai, Z. Zhang, K. Long, S. Sun, and Y. Wang, “Unequal error correcting capability aware iterative receiver for (parallel) Turbo coded communications,” IEEE Trans. </w:t>
      </w:r>
      <w:proofErr w:type="spellStart"/>
      <w:r w:rsidRPr="00105012">
        <w:rPr>
          <w:rFonts w:ascii="Times New Roman" w:eastAsia="宋体" w:hAnsi="Times New Roman" w:cs="Times New Roman"/>
          <w:color w:val="auto"/>
          <w:lang w:eastAsia="zh-CN"/>
        </w:rPr>
        <w:t>Veh</w:t>
      </w:r>
      <w:proofErr w:type="spellEnd"/>
      <w:r w:rsidRPr="00105012">
        <w:rPr>
          <w:rFonts w:ascii="Times New Roman" w:eastAsia="宋体" w:hAnsi="Times New Roman" w:cs="Times New Roman"/>
          <w:color w:val="auto"/>
          <w:lang w:eastAsia="zh-CN"/>
        </w:rPr>
        <w:t>. Tech., vol. 63, no. 7, pp. 3446-3451, Sep. 2014.</w:t>
      </w:r>
    </w:p>
    <w:p w:rsidR="00105012" w:rsidRPr="00105012" w:rsidRDefault="00105012" w:rsidP="00105012">
      <w:pPr>
        <w:pStyle w:val="a0"/>
        <w:numPr>
          <w:ilvl w:val="0"/>
          <w:numId w:val="33"/>
        </w:numPr>
        <w:rPr>
          <w:rFonts w:ascii="Times New Roman" w:eastAsia="宋体" w:hAnsi="Times New Roman" w:cs="Times New Roman"/>
          <w:color w:val="auto"/>
          <w:lang w:eastAsia="zh-CN"/>
        </w:rPr>
      </w:pPr>
      <w:r w:rsidRPr="00105012">
        <w:rPr>
          <w:rFonts w:ascii="Times New Roman" w:eastAsia="宋体" w:hAnsi="Times New Roman" w:cs="Times New Roman" w:hint="eastAsia"/>
          <w:color w:val="auto"/>
          <w:lang w:eastAsia="zh-CN"/>
        </w:rPr>
        <w:t xml:space="preserve">3GPP RAN1#86, R1-166098, </w:t>
      </w:r>
      <w:r w:rsidRPr="00105012">
        <w:rPr>
          <w:rFonts w:ascii="Times New Roman" w:eastAsia="宋体" w:hAnsi="Times New Roman" w:cs="Times New Roman"/>
          <w:color w:val="auto"/>
          <w:lang w:eastAsia="zh-CN"/>
        </w:rPr>
        <w:t>“Discussion on the feasibility of advanced MU-detector”</w:t>
      </w:r>
      <w:r w:rsidRPr="00105012">
        <w:rPr>
          <w:rFonts w:ascii="Times New Roman" w:eastAsia="宋体" w:hAnsi="Times New Roman" w:cs="Times New Roman" w:hint="eastAsia"/>
          <w:color w:val="auto"/>
          <w:lang w:eastAsia="zh-CN"/>
        </w:rPr>
        <w:t>, Huawei Technologies.</w:t>
      </w:r>
    </w:p>
    <w:p w:rsidR="00F20A0A" w:rsidRPr="00933628" w:rsidRDefault="00F20A0A" w:rsidP="00F20A0A">
      <w:pPr>
        <w:pStyle w:val="a0"/>
        <w:numPr>
          <w:ilvl w:val="0"/>
          <w:numId w:val="33"/>
        </w:numPr>
        <w:rPr>
          <w:rFonts w:ascii="Times New Roman" w:eastAsia="宋体" w:hAnsi="Times New Roman" w:cs="Times New Roman"/>
          <w:color w:val="auto"/>
          <w:lang w:eastAsia="zh-CN"/>
        </w:rPr>
      </w:pPr>
      <w:r w:rsidRPr="00933628">
        <w:rPr>
          <w:rFonts w:ascii="Times New Roman" w:eastAsia="宋体" w:hAnsi="Times New Roman" w:cs="Times New Roman"/>
          <w:color w:val="auto"/>
          <w:lang w:eastAsia="zh-CN"/>
        </w:rPr>
        <w:t xml:space="preserve">Ren B., </w:t>
      </w:r>
      <w:proofErr w:type="spellStart"/>
      <w:r w:rsidRPr="00933628">
        <w:rPr>
          <w:rFonts w:ascii="Times New Roman" w:eastAsia="宋体" w:hAnsi="Times New Roman" w:cs="Times New Roman"/>
          <w:color w:val="auto"/>
          <w:lang w:eastAsia="zh-CN"/>
        </w:rPr>
        <w:t>Yue</w:t>
      </w:r>
      <w:proofErr w:type="spellEnd"/>
      <w:r w:rsidRPr="00933628">
        <w:rPr>
          <w:rFonts w:ascii="Times New Roman" w:eastAsia="宋体" w:hAnsi="Times New Roman" w:cs="Times New Roman"/>
          <w:color w:val="auto"/>
          <w:lang w:eastAsia="zh-CN"/>
        </w:rPr>
        <w:t xml:space="preserve"> X., Tang W., Kang S., Sun S., et al. Advanced IDD receiver for PDMA uplink system [A]. // 2016 IEEE/CIC International Conference on Communications in China (ICCC) [C]. Chengdu</w:t>
      </w:r>
      <w:r>
        <w:rPr>
          <w:rFonts w:ascii="Times New Roman" w:eastAsia="宋体" w:hAnsi="Times New Roman" w:cs="Times New Roman"/>
          <w:color w:val="auto"/>
          <w:lang w:eastAsia="zh-CN"/>
        </w:rPr>
        <w:t>, 2016: 1–6.</w:t>
      </w:r>
    </w:p>
    <w:p w:rsidR="00CB7F9B" w:rsidRPr="00933628" w:rsidRDefault="00CB7F9B" w:rsidP="00933628">
      <w:pPr>
        <w:pStyle w:val="a0"/>
        <w:rPr>
          <w:rFonts w:ascii="Times New Roman" w:eastAsia="宋体" w:hAnsi="Times New Roman" w:cs="Times New Roman"/>
          <w:color w:val="auto"/>
          <w:lang w:eastAsia="zh-CN"/>
        </w:rPr>
      </w:pPr>
    </w:p>
    <w:sectPr w:rsidR="00CB7F9B" w:rsidRPr="00933628" w:rsidSect="00C77966">
      <w:headerReference w:type="default" r:id="rId37"/>
      <w:footerReference w:type="even" r:id="rId38"/>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B48" w:rsidRDefault="00D57B48">
      <w:r>
        <w:separator/>
      </w:r>
    </w:p>
  </w:endnote>
  <w:endnote w:type="continuationSeparator" w:id="0">
    <w:p w:rsidR="00D57B48" w:rsidRDefault="00D5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ED7982"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B48" w:rsidRDefault="00D57B48">
      <w:r>
        <w:separator/>
      </w:r>
    </w:p>
  </w:footnote>
  <w:footnote w:type="continuationSeparator" w:id="0">
    <w:p w:rsidR="00D57B48" w:rsidRDefault="00D57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6D0D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EC2E57"/>
    <w:multiLevelType w:val="hybridMultilevel"/>
    <w:tmpl w:val="195C5AE4"/>
    <w:lvl w:ilvl="0" w:tplc="3DCE5970">
      <w:start w:val="1"/>
      <w:numFmt w:val="decimal"/>
      <w:lvlText w:val="%1."/>
      <w:lvlJc w:val="left"/>
      <w:pPr>
        <w:tabs>
          <w:tab w:val="num" w:pos="720"/>
        </w:tabs>
        <w:ind w:left="720" w:hanging="360"/>
      </w:pPr>
    </w:lvl>
    <w:lvl w:ilvl="1" w:tplc="A8B46D20" w:tentative="1">
      <w:start w:val="1"/>
      <w:numFmt w:val="decimal"/>
      <w:lvlText w:val="%2."/>
      <w:lvlJc w:val="left"/>
      <w:pPr>
        <w:tabs>
          <w:tab w:val="num" w:pos="1440"/>
        </w:tabs>
        <w:ind w:left="1440" w:hanging="360"/>
      </w:pPr>
    </w:lvl>
    <w:lvl w:ilvl="2" w:tplc="CF84B4CE" w:tentative="1">
      <w:start w:val="1"/>
      <w:numFmt w:val="decimal"/>
      <w:lvlText w:val="%3."/>
      <w:lvlJc w:val="left"/>
      <w:pPr>
        <w:tabs>
          <w:tab w:val="num" w:pos="2160"/>
        </w:tabs>
        <w:ind w:left="2160" w:hanging="360"/>
      </w:pPr>
    </w:lvl>
    <w:lvl w:ilvl="3" w:tplc="C3A08D4C" w:tentative="1">
      <w:start w:val="1"/>
      <w:numFmt w:val="decimal"/>
      <w:lvlText w:val="%4."/>
      <w:lvlJc w:val="left"/>
      <w:pPr>
        <w:tabs>
          <w:tab w:val="num" w:pos="2880"/>
        </w:tabs>
        <w:ind w:left="2880" w:hanging="360"/>
      </w:pPr>
    </w:lvl>
    <w:lvl w:ilvl="4" w:tplc="08EC95BE" w:tentative="1">
      <w:start w:val="1"/>
      <w:numFmt w:val="decimal"/>
      <w:lvlText w:val="%5."/>
      <w:lvlJc w:val="left"/>
      <w:pPr>
        <w:tabs>
          <w:tab w:val="num" w:pos="3600"/>
        </w:tabs>
        <w:ind w:left="3600" w:hanging="360"/>
      </w:pPr>
    </w:lvl>
    <w:lvl w:ilvl="5" w:tplc="07A22B86" w:tentative="1">
      <w:start w:val="1"/>
      <w:numFmt w:val="decimal"/>
      <w:lvlText w:val="%6."/>
      <w:lvlJc w:val="left"/>
      <w:pPr>
        <w:tabs>
          <w:tab w:val="num" w:pos="4320"/>
        </w:tabs>
        <w:ind w:left="4320" w:hanging="360"/>
      </w:pPr>
    </w:lvl>
    <w:lvl w:ilvl="6" w:tplc="229E9400" w:tentative="1">
      <w:start w:val="1"/>
      <w:numFmt w:val="decimal"/>
      <w:lvlText w:val="%7."/>
      <w:lvlJc w:val="left"/>
      <w:pPr>
        <w:tabs>
          <w:tab w:val="num" w:pos="5040"/>
        </w:tabs>
        <w:ind w:left="5040" w:hanging="360"/>
      </w:pPr>
    </w:lvl>
    <w:lvl w:ilvl="7" w:tplc="41247522" w:tentative="1">
      <w:start w:val="1"/>
      <w:numFmt w:val="decimal"/>
      <w:lvlText w:val="%8."/>
      <w:lvlJc w:val="left"/>
      <w:pPr>
        <w:tabs>
          <w:tab w:val="num" w:pos="5760"/>
        </w:tabs>
        <w:ind w:left="5760" w:hanging="360"/>
      </w:pPr>
    </w:lvl>
    <w:lvl w:ilvl="8" w:tplc="3A2E6614" w:tentative="1">
      <w:start w:val="1"/>
      <w:numFmt w:val="decimal"/>
      <w:lvlText w:val="%9."/>
      <w:lvlJc w:val="left"/>
      <w:pPr>
        <w:tabs>
          <w:tab w:val="num" w:pos="6480"/>
        </w:tabs>
        <w:ind w:left="6480" w:hanging="360"/>
      </w:pPr>
    </w:lvl>
  </w:abstractNum>
  <w:abstractNum w:abstractNumId="6">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8">
    <w:nsid w:val="1FF41E2F"/>
    <w:multiLevelType w:val="multilevel"/>
    <w:tmpl w:val="363E68E4"/>
    <w:lvl w:ilvl="0">
      <w:start w:val="1"/>
      <w:numFmt w:val="decimal"/>
      <w:lvlText w:val="%1."/>
      <w:lvlJc w:val="left"/>
      <w:pPr>
        <w:ind w:left="420" w:hanging="420"/>
      </w:pPr>
    </w:lvl>
    <w:lvl w:ilvl="1">
      <w:start w:val="1"/>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14">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8">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23">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25">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28">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8CD2DDB"/>
    <w:multiLevelType w:val="hybridMultilevel"/>
    <w:tmpl w:val="D3E8F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33">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31"/>
  </w:num>
  <w:num w:numId="4">
    <w:abstractNumId w:val="19"/>
  </w:num>
  <w:num w:numId="5">
    <w:abstractNumId w:val="20"/>
  </w:num>
  <w:num w:numId="6">
    <w:abstractNumId w:val="33"/>
  </w:num>
  <w:num w:numId="7">
    <w:abstractNumId w:val="23"/>
  </w:num>
  <w:num w:numId="8">
    <w:abstractNumId w:val="12"/>
  </w:num>
  <w:num w:numId="9">
    <w:abstractNumId w:val="3"/>
  </w:num>
  <w:num w:numId="10">
    <w:abstractNumId w:val="17"/>
  </w:num>
  <w:num w:numId="11">
    <w:abstractNumId w:val="28"/>
  </w:num>
  <w:num w:numId="12">
    <w:abstractNumId w:val="26"/>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5"/>
  </w:num>
  <w:num w:numId="18">
    <w:abstractNumId w:val="6"/>
  </w:num>
  <w:num w:numId="19">
    <w:abstractNumId w:val="25"/>
  </w:num>
  <w:num w:numId="20">
    <w:abstractNumId w:val="18"/>
  </w:num>
  <w:num w:numId="21">
    <w:abstractNumId w:val="7"/>
  </w:num>
  <w:num w:numId="22">
    <w:abstractNumId w:val="4"/>
  </w:num>
  <w:num w:numId="23">
    <w:abstractNumId w:val="1"/>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6"/>
  </w:num>
  <w:num w:numId="27">
    <w:abstractNumId w:val="32"/>
  </w:num>
  <w:num w:numId="28">
    <w:abstractNumId w:val="32"/>
  </w:num>
  <w:num w:numId="29">
    <w:abstractNumId w:val="32"/>
  </w:num>
  <w:num w:numId="30">
    <w:abstractNumId w:val="32"/>
  </w:num>
  <w:num w:numId="31">
    <w:abstractNumId w:val="32"/>
  </w:num>
  <w:num w:numId="32">
    <w:abstractNumId w:val="32"/>
  </w:num>
  <w:num w:numId="33">
    <w:abstractNumId w:val="10"/>
  </w:num>
  <w:num w:numId="34">
    <w:abstractNumId w:val="2"/>
  </w:num>
  <w:num w:numId="35">
    <w:abstractNumId w:val="24"/>
  </w:num>
  <w:num w:numId="36">
    <w:abstractNumId w:val="30"/>
  </w:num>
  <w:num w:numId="37">
    <w:abstractNumId w:val="21"/>
  </w:num>
  <w:num w:numId="38">
    <w:abstractNumId w:val="9"/>
  </w:num>
  <w:num w:numId="39">
    <w:abstractNumId w:val="5"/>
  </w:num>
  <w:num w:numId="40">
    <w:abstractNumId w:val="13"/>
  </w:num>
  <w:num w:numId="41">
    <w:abstractNumId w:val="8"/>
  </w:num>
  <w:num w:numId="42">
    <w:abstractNumId w:val="32"/>
  </w:num>
  <w:num w:numId="43">
    <w:abstractNumId w:val="32"/>
  </w:num>
  <w:num w:numId="44">
    <w:abstractNumId w:val="32"/>
  </w:num>
  <w:num w:numId="45">
    <w:abstractNumId w:val="32"/>
  </w:num>
  <w:num w:numId="46">
    <w:abstractNumId w:val="32"/>
  </w:num>
  <w:num w:numId="47">
    <w:abstractNumId w:val="32"/>
  </w:num>
  <w:num w:numId="48">
    <w:abstractNumId w:val="32"/>
  </w:num>
  <w:num w:numId="49">
    <w:abstractNumId w:val="32"/>
  </w:num>
  <w:num w:numId="5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973"/>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41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8CA"/>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C52"/>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33E"/>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7B8"/>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8CB"/>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B16"/>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E0D"/>
    <w:rsid w:val="00322F18"/>
    <w:rsid w:val="0032316F"/>
    <w:rsid w:val="00323342"/>
    <w:rsid w:val="003235DA"/>
    <w:rsid w:val="00323719"/>
    <w:rsid w:val="00323F0E"/>
    <w:rsid w:val="0032403C"/>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2"/>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42A6"/>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0BB"/>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36D"/>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6FF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A71"/>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855"/>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897"/>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CB"/>
    <w:rsid w:val="007B36AA"/>
    <w:rsid w:val="007B385E"/>
    <w:rsid w:val="007B4175"/>
    <w:rsid w:val="007B4246"/>
    <w:rsid w:val="007B42A4"/>
    <w:rsid w:val="007B477E"/>
    <w:rsid w:val="007B4F52"/>
    <w:rsid w:val="007B5857"/>
    <w:rsid w:val="007B5D2D"/>
    <w:rsid w:val="007B6A3F"/>
    <w:rsid w:val="007B6F6D"/>
    <w:rsid w:val="007B73AA"/>
    <w:rsid w:val="007B7781"/>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3EAC"/>
    <w:rsid w:val="007C42B3"/>
    <w:rsid w:val="007C4498"/>
    <w:rsid w:val="007C47C1"/>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AFB"/>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72B"/>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0A3"/>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5E8D"/>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390"/>
    <w:rsid w:val="008C3415"/>
    <w:rsid w:val="008C3904"/>
    <w:rsid w:val="008C3ADA"/>
    <w:rsid w:val="008C4609"/>
    <w:rsid w:val="008C46E3"/>
    <w:rsid w:val="008C4720"/>
    <w:rsid w:val="008C4B4D"/>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232"/>
    <w:rsid w:val="00951437"/>
    <w:rsid w:val="00951BD5"/>
    <w:rsid w:val="00952C0C"/>
    <w:rsid w:val="009532C3"/>
    <w:rsid w:val="009535B5"/>
    <w:rsid w:val="00953630"/>
    <w:rsid w:val="00953799"/>
    <w:rsid w:val="00953878"/>
    <w:rsid w:val="00953AFF"/>
    <w:rsid w:val="00953B37"/>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0DF"/>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47FC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F6D"/>
    <w:rsid w:val="00A56373"/>
    <w:rsid w:val="00A56490"/>
    <w:rsid w:val="00A5684A"/>
    <w:rsid w:val="00A56CD5"/>
    <w:rsid w:val="00A56E3B"/>
    <w:rsid w:val="00A5724E"/>
    <w:rsid w:val="00A57833"/>
    <w:rsid w:val="00A57E96"/>
    <w:rsid w:val="00A602F3"/>
    <w:rsid w:val="00A60705"/>
    <w:rsid w:val="00A60D0E"/>
    <w:rsid w:val="00A60EE4"/>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8CA"/>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C9B"/>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6912"/>
    <w:rsid w:val="00B06A44"/>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9F2"/>
    <w:rsid w:val="00B63A2B"/>
    <w:rsid w:val="00B63C27"/>
    <w:rsid w:val="00B63DA1"/>
    <w:rsid w:val="00B63E7B"/>
    <w:rsid w:val="00B63F45"/>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61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0D5"/>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954"/>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C04"/>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9A6"/>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8F"/>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3C85"/>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B48"/>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67F98"/>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47CD"/>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08E"/>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C55"/>
    <w:rsid w:val="00DF7D55"/>
    <w:rsid w:val="00DF7F94"/>
    <w:rsid w:val="00E0002E"/>
    <w:rsid w:val="00E0071E"/>
    <w:rsid w:val="00E008FF"/>
    <w:rsid w:val="00E00996"/>
    <w:rsid w:val="00E00D82"/>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982"/>
    <w:rsid w:val="00ED7A2A"/>
    <w:rsid w:val="00ED7E9E"/>
    <w:rsid w:val="00EE094D"/>
    <w:rsid w:val="00EE0DD3"/>
    <w:rsid w:val="00EE10F9"/>
    <w:rsid w:val="00EE1133"/>
    <w:rsid w:val="00EE122B"/>
    <w:rsid w:val="00EE1ACC"/>
    <w:rsid w:val="00EE1C48"/>
    <w:rsid w:val="00EE1C9E"/>
    <w:rsid w:val="00EE292F"/>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24"/>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C9"/>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861"/>
    <w:rsid w:val="00FD2ABF"/>
    <w:rsid w:val="00FD3177"/>
    <w:rsid w:val="00FD35B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64F"/>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uiPriority w:val="99"/>
    <w:rsid w:val="00933628"/>
    <w:pPr>
      <w:numPr>
        <w:numId w:val="40"/>
      </w:numPr>
      <w:jc w:val="both"/>
    </w:pPr>
    <w:rPr>
      <w:rFonts w:eastAsia="宋体"/>
      <w:sz w:val="16"/>
      <w:szCs w:val="16"/>
    </w:rPr>
  </w:style>
  <w:style w:type="paragraph" w:customStyle="1" w:styleId="Text">
    <w:name w:val="Text"/>
    <w:basedOn w:val="a"/>
    <w:link w:val="TextChar"/>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5A8095-0385-40CA-B34F-5E6895F6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1279</Words>
  <Characters>7295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xingyanping</cp:lastModifiedBy>
  <cp:revision>8</cp:revision>
  <cp:lastPrinted>2016-08-10T08:21:00Z</cp:lastPrinted>
  <dcterms:created xsi:type="dcterms:W3CDTF">2018-02-12T08:08:00Z</dcterms:created>
  <dcterms:modified xsi:type="dcterms:W3CDTF">2018-02-14T03:32:00Z</dcterms:modified>
</cp:coreProperties>
</file>