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E54" w:rsidRPr="00D203A5" w:rsidRDefault="00A27E54" w:rsidP="00713F2F">
      <w:pPr>
        <w:pStyle w:val="a4"/>
        <w:widowControl w:val="0"/>
        <w:tabs>
          <w:tab w:val="clear" w:pos="9072"/>
          <w:tab w:val="right" w:pos="8280"/>
          <w:tab w:val="right" w:pos="9781"/>
        </w:tabs>
        <w:snapToGrid w:val="0"/>
        <w:ind w:left="-2" w:right="-57"/>
        <w:rPr>
          <w:rFonts w:ascii="Times New Roman" w:eastAsia="宋体" w:hAnsi="Times New Roman" w:cs="Times New Roman"/>
          <w:bCs/>
          <w:color w:val="auto"/>
          <w:sz w:val="22"/>
          <w:lang w:eastAsia="zh-CN"/>
        </w:rPr>
      </w:pPr>
      <w:r w:rsidRPr="001D69F1">
        <w:rPr>
          <w:rFonts w:ascii="Times New Roman" w:hAnsi="Times New Roman" w:cs="Times New Roman"/>
          <w:bCs/>
          <w:color w:val="auto"/>
          <w:sz w:val="22"/>
        </w:rPr>
        <w:t xml:space="preserve">3GPP TSG RAN WG1 Meeting # </w:t>
      </w:r>
      <w:r w:rsidR="00713F2F" w:rsidRPr="00D203A5">
        <w:rPr>
          <w:rFonts w:ascii="Times New Roman" w:eastAsia="宋体" w:hAnsi="Times New Roman" w:cs="Times New Roman" w:hint="eastAsia"/>
          <w:bCs/>
          <w:color w:val="auto"/>
          <w:sz w:val="22"/>
          <w:lang w:eastAsia="zh-CN"/>
        </w:rPr>
        <w:t>92</w:t>
      </w:r>
      <w:r w:rsidRPr="001D69F1">
        <w:rPr>
          <w:rFonts w:ascii="Times New Roman" w:hAnsi="Times New Roman" w:cs="Times New Roman"/>
          <w:bCs/>
          <w:color w:val="auto"/>
          <w:sz w:val="22"/>
        </w:rPr>
        <w:tab/>
      </w:r>
      <w:r w:rsidR="000D3385">
        <w:rPr>
          <w:rFonts w:ascii="Times New Roman" w:eastAsiaTheme="minorEastAsia" w:hAnsi="Times New Roman" w:cs="Times New Roman" w:hint="eastAsia"/>
          <w:bCs/>
          <w:color w:val="auto"/>
          <w:sz w:val="22"/>
          <w:lang w:eastAsia="zh-CN"/>
        </w:rPr>
        <w:t xml:space="preserve">                                                                                  </w:t>
      </w:r>
      <w:r w:rsidR="006120CF" w:rsidRPr="006120CF">
        <w:rPr>
          <w:rFonts w:ascii="Times New Roman" w:eastAsia="宋体" w:hAnsi="Times New Roman" w:cs="Times New Roman"/>
          <w:bCs/>
          <w:color w:val="auto"/>
          <w:sz w:val="22"/>
          <w:lang w:eastAsia="zh-CN"/>
        </w:rPr>
        <w:t>R1-1801753</w:t>
      </w:r>
    </w:p>
    <w:p w:rsidR="00EE7536" w:rsidRPr="001D69F1" w:rsidRDefault="006120CF" w:rsidP="00EE7536">
      <w:pPr>
        <w:pStyle w:val="a4"/>
        <w:widowControl w:val="0"/>
        <w:tabs>
          <w:tab w:val="clear" w:pos="9072"/>
          <w:tab w:val="right" w:pos="8280"/>
          <w:tab w:val="right" w:pos="9781"/>
        </w:tabs>
        <w:snapToGrid w:val="0"/>
        <w:ind w:left="-2" w:right="-57"/>
        <w:rPr>
          <w:rFonts w:ascii="Times New Roman" w:hAnsi="Times New Roman" w:cs="Times New Roman"/>
          <w:bCs/>
          <w:color w:val="auto"/>
          <w:sz w:val="22"/>
        </w:rPr>
      </w:pPr>
      <w:r>
        <w:rPr>
          <w:rFonts w:ascii="Times New Roman" w:eastAsia="宋体" w:hAnsi="Times New Roman" w:cs="Times New Roman" w:hint="eastAsia"/>
          <w:bCs/>
          <w:color w:val="auto"/>
          <w:sz w:val="22"/>
          <w:lang w:eastAsia="zh-CN"/>
        </w:rPr>
        <w:t>Athens, Greece</w:t>
      </w:r>
      <w:r w:rsidR="00DC4425" w:rsidRPr="001D69F1">
        <w:rPr>
          <w:rFonts w:ascii="Times New Roman" w:hAnsi="Times New Roman" w:cs="Times New Roman"/>
          <w:bCs/>
          <w:color w:val="auto"/>
          <w:sz w:val="22"/>
        </w:rPr>
        <w:t>, February</w:t>
      </w:r>
      <w:r w:rsidR="00EE7536" w:rsidRPr="001D69F1">
        <w:rPr>
          <w:rFonts w:ascii="Times New Roman" w:hAnsi="Times New Roman" w:cs="Times New Roman"/>
          <w:bCs/>
          <w:color w:val="auto"/>
          <w:sz w:val="22"/>
        </w:rPr>
        <w:t xml:space="preserve"> 2</w:t>
      </w:r>
      <w:r w:rsidR="00EE7536" w:rsidRPr="00D203A5">
        <w:rPr>
          <w:rFonts w:ascii="Times New Roman" w:eastAsia="宋体" w:hAnsi="Times New Roman" w:cs="Times New Roman" w:hint="eastAsia"/>
          <w:bCs/>
          <w:color w:val="auto"/>
          <w:sz w:val="22"/>
          <w:lang w:eastAsia="zh-CN"/>
        </w:rPr>
        <w:t>6</w:t>
      </w:r>
      <w:r w:rsidR="00A26C90" w:rsidRPr="00D203A5">
        <w:rPr>
          <w:rFonts w:ascii="Times New Roman" w:eastAsia="宋体" w:hAnsi="Times New Roman" w:cs="Times New Roman" w:hint="eastAsia"/>
          <w:bCs/>
          <w:color w:val="auto"/>
          <w:sz w:val="22"/>
          <w:lang w:eastAsia="zh-CN"/>
        </w:rPr>
        <w:t>th</w:t>
      </w:r>
      <w:r w:rsidR="00EE7536" w:rsidRPr="001D69F1">
        <w:rPr>
          <w:rFonts w:ascii="Times New Roman" w:hAnsi="Times New Roman" w:cs="Times New Roman"/>
          <w:bCs/>
          <w:color w:val="auto"/>
          <w:sz w:val="22"/>
        </w:rPr>
        <w:t xml:space="preserve"> – </w:t>
      </w:r>
      <w:r w:rsidR="00EE7536" w:rsidRPr="00D203A5">
        <w:rPr>
          <w:rFonts w:ascii="Times New Roman" w:eastAsia="宋体" w:hAnsi="Times New Roman" w:cs="Times New Roman" w:hint="eastAsia"/>
          <w:bCs/>
          <w:color w:val="auto"/>
          <w:sz w:val="22"/>
          <w:lang w:eastAsia="zh-CN"/>
        </w:rPr>
        <w:t>March 2nd</w:t>
      </w:r>
      <w:r w:rsidR="00EE7536" w:rsidRPr="001D69F1">
        <w:rPr>
          <w:rFonts w:ascii="Times New Roman" w:hAnsi="Times New Roman" w:cs="Times New Roman"/>
          <w:bCs/>
          <w:color w:val="auto"/>
          <w:sz w:val="22"/>
        </w:rPr>
        <w:t>, 2018</w:t>
      </w:r>
    </w:p>
    <w:p w:rsidR="003978D7" w:rsidRPr="00EE7536" w:rsidRDefault="003978D7" w:rsidP="007F4731">
      <w:pPr>
        <w:pStyle w:val="a4"/>
        <w:tabs>
          <w:tab w:val="clear" w:pos="4536"/>
          <w:tab w:val="left" w:pos="1800"/>
        </w:tabs>
        <w:ind w:left="1800" w:hanging="1800"/>
        <w:rPr>
          <w:rFonts w:ascii="Times New Roman" w:eastAsia="宋体" w:hAnsi="Times New Roman" w:cs="Times New Roman"/>
          <w:color w:val="auto"/>
          <w:sz w:val="22"/>
          <w:szCs w:val="22"/>
          <w:lang w:eastAsia="zh-CN"/>
        </w:rPr>
      </w:pPr>
    </w:p>
    <w:p w:rsidR="003E1484" w:rsidRPr="001D69F1" w:rsidRDefault="003E1484" w:rsidP="007F4731">
      <w:pPr>
        <w:pStyle w:val="a4"/>
        <w:tabs>
          <w:tab w:val="clear" w:pos="4536"/>
          <w:tab w:val="left" w:pos="1800"/>
        </w:tabs>
        <w:ind w:left="1800" w:hanging="1800"/>
        <w:rPr>
          <w:rFonts w:ascii="Times New Roman" w:hAnsi="Times New Roman" w:cs="Times New Roman"/>
          <w:color w:val="auto"/>
          <w:sz w:val="22"/>
          <w:szCs w:val="22"/>
        </w:rPr>
      </w:pPr>
      <w:r w:rsidRPr="001D69F1">
        <w:rPr>
          <w:rFonts w:ascii="Times New Roman" w:hAnsi="Times New Roman" w:cs="Times New Roman"/>
          <w:color w:val="auto"/>
          <w:sz w:val="22"/>
          <w:szCs w:val="22"/>
        </w:rPr>
        <w:t>Source:</w:t>
      </w:r>
      <w:r w:rsidRPr="001D69F1">
        <w:rPr>
          <w:rFonts w:ascii="Times New Roman" w:hAnsi="Times New Roman" w:cs="Times New Roman"/>
          <w:color w:val="auto"/>
          <w:sz w:val="22"/>
          <w:szCs w:val="22"/>
        </w:rPr>
        <w:tab/>
        <w:t>CATT</w:t>
      </w:r>
      <w:bookmarkStart w:id="0" w:name="OLE_LINK54"/>
      <w:bookmarkStart w:id="1" w:name="OLE_LINK55"/>
    </w:p>
    <w:p w:rsidR="008F3BDA" w:rsidRPr="001D69F1" w:rsidRDefault="003E1484" w:rsidP="007F4731">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Title:</w:t>
      </w:r>
      <w:r w:rsidRPr="001D69F1">
        <w:rPr>
          <w:rFonts w:ascii="Times New Roman" w:hAnsi="Times New Roman" w:cs="Times New Roman"/>
          <w:color w:val="auto"/>
          <w:sz w:val="22"/>
          <w:szCs w:val="22"/>
        </w:rPr>
        <w:tab/>
      </w:r>
      <w:r w:rsidR="001E4227" w:rsidRPr="00D203A5">
        <w:rPr>
          <w:rFonts w:ascii="Times New Roman" w:eastAsia="宋体" w:hAnsi="Times New Roman" w:cs="Times New Roman" w:hint="eastAsia"/>
          <w:color w:val="auto"/>
          <w:sz w:val="22"/>
          <w:szCs w:val="22"/>
          <w:lang w:eastAsia="zh-CN"/>
        </w:rPr>
        <w:t>NOMA transmitter side signal processing</w:t>
      </w:r>
    </w:p>
    <w:p w:rsidR="006F6472" w:rsidRPr="001D69F1" w:rsidRDefault="006F6472" w:rsidP="006F6472">
      <w:pPr>
        <w:pStyle w:val="a4"/>
        <w:tabs>
          <w:tab w:val="clear" w:pos="4536"/>
          <w:tab w:val="left" w:pos="1800"/>
        </w:tabs>
        <w:ind w:left="1800" w:hanging="1800"/>
        <w:rPr>
          <w:rFonts w:ascii="Times New Roman" w:eastAsia="宋体" w:hAnsi="Times New Roman" w:cs="Times New Roman"/>
          <w:color w:val="auto"/>
          <w:sz w:val="22"/>
          <w:szCs w:val="22"/>
          <w:lang w:eastAsia="zh-CN"/>
        </w:rPr>
      </w:pPr>
      <w:bookmarkStart w:id="2" w:name="Source"/>
      <w:bookmarkStart w:id="3" w:name="DocumentFor"/>
      <w:bookmarkEnd w:id="2"/>
      <w:bookmarkEnd w:id="3"/>
      <w:r w:rsidRPr="001D69F1">
        <w:rPr>
          <w:rFonts w:ascii="Times New Roman" w:hAnsi="Times New Roman" w:cs="Times New Roman"/>
          <w:color w:val="auto"/>
          <w:sz w:val="22"/>
          <w:szCs w:val="22"/>
        </w:rPr>
        <w:t>Agenda Item:</w:t>
      </w:r>
      <w:r w:rsidRPr="001D69F1">
        <w:rPr>
          <w:rFonts w:ascii="Times New Roman" w:hAnsi="Times New Roman" w:cs="Times New Roman"/>
          <w:color w:val="auto"/>
          <w:sz w:val="22"/>
          <w:szCs w:val="22"/>
        </w:rPr>
        <w:tab/>
      </w:r>
      <w:r w:rsidR="00CE1B1F" w:rsidRPr="001D69F1">
        <w:rPr>
          <w:rFonts w:ascii="Times New Roman" w:eastAsia="宋体" w:hAnsi="Times New Roman" w:cs="Times New Roman"/>
          <w:color w:val="auto"/>
          <w:sz w:val="22"/>
          <w:szCs w:val="22"/>
          <w:lang w:eastAsia="zh-CN"/>
        </w:rPr>
        <w:t>7.</w:t>
      </w:r>
      <w:r w:rsidR="001E4227">
        <w:rPr>
          <w:rFonts w:ascii="Times New Roman" w:eastAsia="宋体" w:hAnsi="Times New Roman" w:cs="Times New Roman" w:hint="eastAsia"/>
          <w:color w:val="auto"/>
          <w:sz w:val="22"/>
          <w:szCs w:val="22"/>
          <w:lang w:eastAsia="zh-CN"/>
        </w:rPr>
        <w:t>4.1</w:t>
      </w:r>
    </w:p>
    <w:p w:rsidR="006F6472" w:rsidRPr="001D69F1" w:rsidRDefault="006F6472" w:rsidP="006F6472">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Document for:</w:t>
      </w:r>
      <w:r w:rsidRPr="001D69F1">
        <w:rPr>
          <w:rFonts w:ascii="Times New Roman" w:hAnsi="Times New Roman" w:cs="Times New Roman"/>
          <w:color w:val="auto"/>
          <w:sz w:val="22"/>
          <w:szCs w:val="22"/>
        </w:rPr>
        <w:tab/>
      </w:r>
      <w:r w:rsidR="006E44AF" w:rsidRPr="00D203A5">
        <w:rPr>
          <w:rFonts w:ascii="Times New Roman" w:eastAsia="宋体" w:hAnsi="Times New Roman" w:cs="Times New Roman" w:hint="eastAsia"/>
          <w:color w:val="auto"/>
          <w:sz w:val="22"/>
          <w:szCs w:val="22"/>
          <w:lang w:eastAsia="zh-CN"/>
        </w:rPr>
        <w:t>Discussion and Decision</w:t>
      </w:r>
    </w:p>
    <w:p w:rsidR="00B87FBC" w:rsidRPr="001D69F1" w:rsidRDefault="00B87FBC" w:rsidP="007F4731">
      <w:pPr>
        <w:pBdr>
          <w:bottom w:val="single" w:sz="4" w:space="1" w:color="auto"/>
        </w:pBdr>
        <w:tabs>
          <w:tab w:val="left" w:pos="2552"/>
        </w:tabs>
        <w:jc w:val="both"/>
        <w:rPr>
          <w:rFonts w:eastAsia="宋体"/>
          <w:lang w:eastAsia="zh-CN"/>
        </w:rPr>
      </w:pPr>
    </w:p>
    <w:bookmarkEnd w:id="0"/>
    <w:bookmarkEnd w:id="1"/>
    <w:p w:rsidR="004564BA" w:rsidRPr="001D69F1" w:rsidRDefault="004564BA" w:rsidP="00B6496B">
      <w:pPr>
        <w:pStyle w:val="1"/>
        <w:tabs>
          <w:tab w:val="clear" w:pos="896"/>
          <w:tab w:val="left" w:pos="612"/>
        </w:tabs>
        <w:ind w:left="0"/>
        <w:rPr>
          <w:rFonts w:ascii="Times New Roman" w:hAnsi="Times New Roman"/>
          <w:szCs w:val="28"/>
        </w:rPr>
      </w:pPr>
      <w:r w:rsidRPr="001D69F1">
        <w:rPr>
          <w:rFonts w:ascii="Times New Roman" w:hAnsi="Times New Roman"/>
          <w:szCs w:val="28"/>
        </w:rPr>
        <w:t>Introduction</w:t>
      </w:r>
    </w:p>
    <w:p w:rsidR="001429AA" w:rsidRPr="001D69F1" w:rsidRDefault="001429AA" w:rsidP="00515B4C">
      <w:pPr>
        <w:spacing w:beforeLines="50" w:before="120" w:afterLines="50" w:after="120"/>
        <w:jc w:val="both"/>
        <w:rPr>
          <w:rFonts w:eastAsia="宋体"/>
          <w:lang w:eastAsia="zh-CN"/>
        </w:rPr>
      </w:pPr>
      <w:r w:rsidRPr="001D69F1">
        <w:rPr>
          <w:rFonts w:eastAsia="宋体"/>
          <w:szCs w:val="21"/>
          <w:lang w:eastAsia="zh-CN"/>
        </w:rPr>
        <w:t xml:space="preserve">A </w:t>
      </w:r>
      <w:r>
        <w:rPr>
          <w:rFonts w:eastAsia="宋体" w:hint="eastAsia"/>
          <w:szCs w:val="21"/>
          <w:lang w:eastAsia="zh-CN"/>
        </w:rPr>
        <w:t>R</w:t>
      </w:r>
      <w:r w:rsidRPr="001D69F1">
        <w:rPr>
          <w:rFonts w:eastAsia="宋体"/>
          <w:szCs w:val="21"/>
          <w:lang w:eastAsia="zh-CN"/>
        </w:rPr>
        <w:t xml:space="preserve">el-15 study item on NOMA for 5G NR was approved in March 2017 </w:t>
      </w:r>
      <w:r w:rsidR="00FE33F8">
        <w:fldChar w:fldCharType="begin"/>
      </w:r>
      <w:r w:rsidR="00FE33F8">
        <w:instrText xml:space="preserve"> REF _Ref497807403 \r \h  \* MERGEFORMAT </w:instrText>
      </w:r>
      <w:r w:rsidR="00FE33F8">
        <w:fldChar w:fldCharType="separate"/>
      </w:r>
      <w:r w:rsidRPr="001D69F1">
        <w:rPr>
          <w:rFonts w:eastAsia="宋体"/>
          <w:szCs w:val="21"/>
          <w:lang w:eastAsia="zh-CN"/>
        </w:rPr>
        <w:t>[</w:t>
      </w:r>
      <w:r>
        <w:rPr>
          <w:rFonts w:eastAsia="宋体" w:hint="eastAsia"/>
          <w:szCs w:val="21"/>
          <w:lang w:eastAsia="zh-CN"/>
        </w:rPr>
        <w:t>1</w:t>
      </w:r>
      <w:r w:rsidRPr="001D69F1">
        <w:rPr>
          <w:rFonts w:eastAsia="宋体"/>
          <w:szCs w:val="21"/>
          <w:lang w:eastAsia="zh-CN"/>
        </w:rPr>
        <w:t>]</w:t>
      </w:r>
      <w:r w:rsidR="00FE33F8">
        <w:fldChar w:fldCharType="end"/>
      </w:r>
      <w:r w:rsidRPr="001D69F1">
        <w:rPr>
          <w:rFonts w:eastAsia="宋体"/>
          <w:szCs w:val="21"/>
          <w:lang w:eastAsia="zh-CN"/>
        </w:rPr>
        <w:t xml:space="preserve"> based on </w:t>
      </w:r>
      <w:r w:rsidR="00A82BFB">
        <w:rPr>
          <w:rFonts w:eastAsia="宋体"/>
          <w:szCs w:val="21"/>
          <w:lang w:eastAsia="zh-CN"/>
        </w:rPr>
        <w:t xml:space="preserve">an </w:t>
      </w:r>
      <w:r w:rsidRPr="001D69F1">
        <w:rPr>
          <w:rFonts w:eastAsia="宋体"/>
          <w:szCs w:val="21"/>
          <w:lang w:eastAsia="zh-CN"/>
        </w:rPr>
        <w:t xml:space="preserve">initial study in </w:t>
      </w:r>
      <w:r w:rsidR="00A82BFB">
        <w:rPr>
          <w:rFonts w:eastAsia="宋体"/>
          <w:szCs w:val="21"/>
          <w:lang w:eastAsia="zh-CN"/>
        </w:rPr>
        <w:t xml:space="preserve">the </w:t>
      </w:r>
      <w:r w:rsidRPr="001D69F1">
        <w:rPr>
          <w:rFonts w:eastAsia="宋体"/>
          <w:szCs w:val="21"/>
          <w:lang w:eastAsia="zh-CN"/>
        </w:rPr>
        <w:t xml:space="preserve">Rel-14 NR SI. </w:t>
      </w:r>
      <w:r>
        <w:rPr>
          <w:rFonts w:eastAsia="宋体" w:hint="eastAsia"/>
          <w:szCs w:val="21"/>
          <w:lang w:eastAsia="zh-CN"/>
        </w:rPr>
        <w:t>Though t</w:t>
      </w:r>
      <w:r w:rsidRPr="001D69F1">
        <w:rPr>
          <w:rFonts w:eastAsia="宋体"/>
          <w:szCs w:val="21"/>
          <w:lang w:eastAsia="zh-CN"/>
        </w:rPr>
        <w:t xml:space="preserve">he SI was put on hold until </w:t>
      </w:r>
      <w:r>
        <w:rPr>
          <w:rFonts w:eastAsia="宋体" w:hint="eastAsia"/>
          <w:szCs w:val="21"/>
          <w:lang w:eastAsia="zh-CN"/>
        </w:rPr>
        <w:t>February</w:t>
      </w:r>
      <w:r w:rsidRPr="001D69F1">
        <w:rPr>
          <w:rFonts w:eastAsia="宋体"/>
          <w:szCs w:val="21"/>
          <w:lang w:eastAsia="zh-CN"/>
        </w:rPr>
        <w:t xml:space="preserve"> 201</w:t>
      </w:r>
      <w:r>
        <w:rPr>
          <w:rFonts w:eastAsia="宋体" w:hint="eastAsia"/>
          <w:szCs w:val="21"/>
          <w:lang w:eastAsia="zh-CN"/>
        </w:rPr>
        <w:t>8</w:t>
      </w:r>
      <w:r w:rsidRPr="001D69F1">
        <w:rPr>
          <w:rFonts w:eastAsia="宋体"/>
          <w:szCs w:val="21"/>
          <w:lang w:eastAsia="zh-CN"/>
        </w:rPr>
        <w:t xml:space="preserve"> in order to allow more time for NR Rel-15 normative work</w:t>
      </w:r>
      <w:r>
        <w:rPr>
          <w:rFonts w:eastAsia="宋体" w:hint="eastAsia"/>
          <w:szCs w:val="21"/>
          <w:lang w:eastAsia="zh-CN"/>
        </w:rPr>
        <w:t xml:space="preserve">, offline discussion with e-mails and workshops have been made to push </w:t>
      </w:r>
      <w:r>
        <w:rPr>
          <w:rFonts w:eastAsia="宋体"/>
          <w:szCs w:val="21"/>
          <w:lang w:eastAsia="zh-CN"/>
        </w:rPr>
        <w:t>forward</w:t>
      </w:r>
      <w:r>
        <w:rPr>
          <w:rFonts w:eastAsia="宋体" w:hint="eastAsia"/>
          <w:szCs w:val="21"/>
          <w:lang w:eastAsia="zh-CN"/>
        </w:rPr>
        <w:t xml:space="preserve"> the progress of the SI</w:t>
      </w:r>
      <w:r w:rsidRPr="001D69F1">
        <w:rPr>
          <w:rFonts w:eastAsia="宋体"/>
          <w:szCs w:val="21"/>
          <w:lang w:eastAsia="zh-CN"/>
        </w:rPr>
        <w:t>.</w:t>
      </w:r>
      <w:r>
        <w:rPr>
          <w:rFonts w:eastAsia="宋体" w:hint="eastAsia"/>
          <w:szCs w:val="21"/>
          <w:lang w:eastAsia="zh-CN"/>
        </w:rPr>
        <w:t xml:space="preserve"> </w:t>
      </w:r>
      <w:r w:rsidR="00A82BFB">
        <w:rPr>
          <w:rFonts w:eastAsia="宋体"/>
          <w:szCs w:val="21"/>
          <w:lang w:eastAsia="zh-CN"/>
        </w:rPr>
        <w:t xml:space="preserve">A total of </w:t>
      </w:r>
      <w:r>
        <w:rPr>
          <w:rFonts w:eastAsia="宋体" w:hint="eastAsia"/>
          <w:szCs w:val="21"/>
          <w:lang w:eastAsia="zh-CN"/>
        </w:rPr>
        <w:t xml:space="preserve">15 NOMA schemes </w:t>
      </w:r>
      <w:r w:rsidR="00A82BFB">
        <w:rPr>
          <w:rFonts w:eastAsia="宋体"/>
          <w:szCs w:val="21"/>
          <w:lang w:eastAsia="zh-CN"/>
        </w:rPr>
        <w:t>were</w:t>
      </w:r>
      <w:r w:rsidR="00A82BFB">
        <w:rPr>
          <w:rFonts w:eastAsia="宋体" w:hint="eastAsia"/>
          <w:szCs w:val="21"/>
          <w:lang w:eastAsia="zh-CN"/>
        </w:rPr>
        <w:t xml:space="preserve"> </w:t>
      </w:r>
      <w:r>
        <w:rPr>
          <w:rFonts w:eastAsia="宋体" w:hint="eastAsia"/>
          <w:szCs w:val="21"/>
          <w:lang w:eastAsia="zh-CN"/>
        </w:rPr>
        <w:t xml:space="preserve">proposed </w:t>
      </w:r>
      <w:r w:rsidR="00A82BFB">
        <w:rPr>
          <w:rFonts w:eastAsia="宋体"/>
          <w:szCs w:val="21"/>
          <w:lang w:eastAsia="zh-CN"/>
        </w:rPr>
        <w:t xml:space="preserve">up through the </w:t>
      </w:r>
      <w:r w:rsidRPr="001D69F1">
        <w:rPr>
          <w:rFonts w:eastAsia="宋体"/>
          <w:lang w:eastAsia="zh-CN"/>
        </w:rPr>
        <w:t>RAN1#86 meeting</w:t>
      </w:r>
      <w:r>
        <w:rPr>
          <w:rFonts w:eastAsia="宋体" w:hint="eastAsia"/>
          <w:lang w:eastAsia="zh-CN"/>
        </w:rPr>
        <w:t>,</w:t>
      </w:r>
      <w:r w:rsidR="00A82BFB">
        <w:rPr>
          <w:rFonts w:eastAsia="宋体"/>
          <w:lang w:eastAsia="zh-CN"/>
        </w:rPr>
        <w:t xml:space="preserve"> wherein</w:t>
      </w:r>
      <w:r>
        <w:rPr>
          <w:rFonts w:eastAsia="宋体" w:hint="eastAsia"/>
          <w:lang w:eastAsia="zh-CN"/>
        </w:rPr>
        <w:t xml:space="preserve"> a</w:t>
      </w:r>
      <w:r w:rsidRPr="001D69F1">
        <w:rPr>
          <w:rFonts w:eastAsia="宋体"/>
          <w:lang w:eastAsia="zh-CN"/>
        </w:rPr>
        <w:t xml:space="preserve">ll </w:t>
      </w:r>
      <w:r>
        <w:rPr>
          <w:rFonts w:eastAsia="宋体" w:hint="eastAsia"/>
          <w:lang w:eastAsia="zh-CN"/>
        </w:rPr>
        <w:t>these</w:t>
      </w:r>
      <w:r w:rsidRPr="001D69F1">
        <w:rPr>
          <w:rFonts w:eastAsia="宋体"/>
          <w:lang w:eastAsia="zh-CN"/>
        </w:rPr>
        <w:t xml:space="preserve"> schemes for UL transmission </w:t>
      </w:r>
      <w:r w:rsidR="00A82BFB">
        <w:rPr>
          <w:rFonts w:eastAsia="宋体"/>
          <w:lang w:eastAsia="zh-CN"/>
        </w:rPr>
        <w:t>can be</w:t>
      </w:r>
      <w:r w:rsidR="00A82BFB">
        <w:rPr>
          <w:rFonts w:eastAsia="宋体" w:hint="eastAsia"/>
          <w:lang w:eastAsia="zh-CN"/>
        </w:rPr>
        <w:t xml:space="preserve"> </w:t>
      </w:r>
      <w:r>
        <w:rPr>
          <w:rFonts w:eastAsia="宋体" w:hint="eastAsia"/>
          <w:lang w:eastAsia="zh-CN"/>
        </w:rPr>
        <w:t xml:space="preserve">summarized as </w:t>
      </w:r>
      <w:r w:rsidRPr="001D69F1">
        <w:rPr>
          <w:rFonts w:eastAsia="宋体"/>
          <w:lang w:eastAsia="zh-CN"/>
        </w:rPr>
        <w:t>us</w:t>
      </w:r>
      <w:r>
        <w:rPr>
          <w:rFonts w:eastAsia="宋体" w:hint="eastAsia"/>
          <w:lang w:eastAsia="zh-CN"/>
        </w:rPr>
        <w:t>ing</w:t>
      </w:r>
      <w:r w:rsidRPr="001D69F1">
        <w:rPr>
          <w:rFonts w:eastAsia="宋体"/>
          <w:lang w:eastAsia="zh-CN"/>
        </w:rPr>
        <w:t xml:space="preserve"> MA signature(s) at the transmitter side </w:t>
      </w:r>
      <w:r>
        <w:rPr>
          <w:rFonts w:eastAsia="宋体" w:hint="eastAsia"/>
          <w:lang w:eastAsia="zh-CN"/>
        </w:rPr>
        <w:t>including</w:t>
      </w:r>
      <w:r w:rsidRPr="001D69F1">
        <w:rPr>
          <w:rFonts w:eastAsia="宋体"/>
          <w:lang w:eastAsia="zh-CN"/>
        </w:rPr>
        <w:t xml:space="preserve"> at least one of the following:</w:t>
      </w:r>
    </w:p>
    <w:p w:rsidR="00CA1586" w:rsidRPr="001D69F1" w:rsidRDefault="00CA1586" w:rsidP="00CA1586">
      <w:pPr>
        <w:numPr>
          <w:ilvl w:val="1"/>
          <w:numId w:val="38"/>
        </w:numPr>
        <w:rPr>
          <w:rFonts w:eastAsia="MS Mincho"/>
          <w:lang w:eastAsia="ja-JP"/>
        </w:rPr>
      </w:pPr>
      <w:r w:rsidRPr="001D69F1">
        <w:rPr>
          <w:rFonts w:eastAsia="MS Mincho"/>
          <w:lang w:eastAsia="ja-JP"/>
        </w:rPr>
        <w:t>Codebook/</w:t>
      </w:r>
      <w:proofErr w:type="spellStart"/>
      <w:r w:rsidRPr="001D69F1">
        <w:rPr>
          <w:rFonts w:eastAsia="MS Mincho"/>
          <w:lang w:eastAsia="ja-JP"/>
        </w:rPr>
        <w:t>Codeword</w:t>
      </w:r>
      <w:proofErr w:type="spellEnd"/>
    </w:p>
    <w:p w:rsidR="00CA1586" w:rsidRPr="001D69F1" w:rsidRDefault="00CA1586" w:rsidP="00CA1586">
      <w:pPr>
        <w:numPr>
          <w:ilvl w:val="1"/>
          <w:numId w:val="38"/>
        </w:numPr>
        <w:rPr>
          <w:rFonts w:eastAsia="MS Mincho"/>
          <w:lang w:eastAsia="ja-JP"/>
        </w:rPr>
      </w:pPr>
      <w:r w:rsidRPr="001D69F1">
        <w:rPr>
          <w:rFonts w:eastAsia="MS Mincho"/>
          <w:lang w:eastAsia="ja-JP"/>
        </w:rPr>
        <w:t>Sequence</w:t>
      </w:r>
    </w:p>
    <w:p w:rsidR="00CA1586" w:rsidRPr="001D69F1" w:rsidRDefault="00CA1586" w:rsidP="00CA1586">
      <w:pPr>
        <w:numPr>
          <w:ilvl w:val="1"/>
          <w:numId w:val="38"/>
        </w:numPr>
        <w:rPr>
          <w:rFonts w:eastAsia="MS Mincho"/>
          <w:lang w:eastAsia="ja-JP"/>
        </w:rPr>
      </w:pPr>
      <w:proofErr w:type="spellStart"/>
      <w:r w:rsidRPr="001D69F1">
        <w:rPr>
          <w:rFonts w:eastAsia="MS Mincho"/>
          <w:lang w:eastAsia="ja-JP"/>
        </w:rPr>
        <w:t>Interleaver</w:t>
      </w:r>
      <w:proofErr w:type="spellEnd"/>
      <w:r w:rsidRPr="001D69F1">
        <w:rPr>
          <w:rFonts w:eastAsia="MS Mincho"/>
          <w:lang w:eastAsia="ja-JP"/>
        </w:rPr>
        <w:t xml:space="preserve"> and/or mapping pattern</w:t>
      </w:r>
    </w:p>
    <w:p w:rsidR="00CA1586" w:rsidRPr="001D69F1" w:rsidRDefault="00CA1586" w:rsidP="00CA1586">
      <w:pPr>
        <w:numPr>
          <w:ilvl w:val="1"/>
          <w:numId w:val="38"/>
        </w:numPr>
        <w:rPr>
          <w:rFonts w:eastAsia="MS Mincho"/>
          <w:lang w:eastAsia="ja-JP"/>
        </w:rPr>
      </w:pPr>
      <w:r w:rsidRPr="001D69F1">
        <w:rPr>
          <w:rFonts w:eastAsia="MS Mincho"/>
          <w:lang w:eastAsia="ja-JP"/>
        </w:rPr>
        <w:t>Demodulation reference signal</w:t>
      </w:r>
    </w:p>
    <w:p w:rsidR="00CA1586" w:rsidRPr="001D69F1" w:rsidRDefault="00CA1586" w:rsidP="00CA1586">
      <w:pPr>
        <w:numPr>
          <w:ilvl w:val="1"/>
          <w:numId w:val="38"/>
        </w:numPr>
        <w:rPr>
          <w:rFonts w:eastAsia="MS Mincho"/>
          <w:lang w:eastAsia="ja-JP"/>
        </w:rPr>
      </w:pPr>
      <w:r w:rsidRPr="001D69F1">
        <w:rPr>
          <w:rFonts w:eastAsia="MS Mincho"/>
          <w:lang w:eastAsia="ja-JP"/>
        </w:rPr>
        <w:t>Preamble</w:t>
      </w:r>
    </w:p>
    <w:p w:rsidR="00CA1586" w:rsidRPr="001D69F1" w:rsidRDefault="00CA1586" w:rsidP="00CA1586">
      <w:pPr>
        <w:numPr>
          <w:ilvl w:val="1"/>
          <w:numId w:val="38"/>
        </w:numPr>
        <w:rPr>
          <w:rFonts w:eastAsia="MS Mincho"/>
          <w:lang w:eastAsia="ja-JP"/>
        </w:rPr>
      </w:pPr>
      <w:r w:rsidRPr="001D69F1">
        <w:rPr>
          <w:rFonts w:eastAsia="MS Mincho"/>
          <w:lang w:eastAsia="ja-JP"/>
        </w:rPr>
        <w:t>Spatial-dimension</w:t>
      </w:r>
    </w:p>
    <w:p w:rsidR="00CA1586" w:rsidRPr="001D69F1" w:rsidRDefault="00CA1586" w:rsidP="00CA1586">
      <w:pPr>
        <w:numPr>
          <w:ilvl w:val="1"/>
          <w:numId w:val="38"/>
        </w:numPr>
        <w:rPr>
          <w:rFonts w:eastAsia="MS Mincho"/>
          <w:lang w:eastAsia="ja-JP"/>
        </w:rPr>
      </w:pPr>
      <w:r w:rsidRPr="001D69F1">
        <w:rPr>
          <w:rFonts w:eastAsia="MS Mincho"/>
          <w:lang w:eastAsia="ja-JP"/>
        </w:rPr>
        <w:t>Power-dimension</w:t>
      </w:r>
    </w:p>
    <w:p w:rsidR="00CA1586" w:rsidRPr="001D69F1" w:rsidRDefault="00CA1586" w:rsidP="00CA1586">
      <w:pPr>
        <w:numPr>
          <w:ilvl w:val="1"/>
          <w:numId w:val="38"/>
        </w:numPr>
        <w:rPr>
          <w:rFonts w:eastAsia="MS Mincho"/>
          <w:lang w:eastAsia="ja-JP"/>
        </w:rPr>
      </w:pPr>
      <w:r w:rsidRPr="001D69F1">
        <w:rPr>
          <w:rFonts w:eastAsia="MS Mincho"/>
          <w:lang w:eastAsia="ja-JP"/>
        </w:rPr>
        <w:t>Others are not precluded</w:t>
      </w:r>
    </w:p>
    <w:p w:rsidR="00B90C29" w:rsidRDefault="00A82BFB" w:rsidP="00515B4C">
      <w:pPr>
        <w:pStyle w:val="a0"/>
        <w:spacing w:beforeLines="50" w:before="120"/>
        <w:rPr>
          <w:rFonts w:ascii="Times New Roman" w:eastAsia="宋体" w:hAnsi="Times New Roman" w:cs="Times New Roman"/>
          <w:color w:val="auto"/>
          <w:lang w:eastAsia="zh-CN"/>
        </w:rPr>
      </w:pPr>
      <w:r>
        <w:rPr>
          <w:rFonts w:ascii="Times New Roman" w:eastAsia="宋体" w:hAnsi="Times New Roman" w:cs="Times New Roman"/>
          <w:color w:val="auto"/>
          <w:lang w:eastAsia="zh-CN"/>
        </w:rPr>
        <w:t xml:space="preserve">As an outcome of the </w:t>
      </w:r>
      <w:r w:rsidR="00B953D4">
        <w:rPr>
          <w:rFonts w:ascii="Times New Roman" w:eastAsia="宋体" w:hAnsi="Times New Roman" w:cs="Times New Roman" w:hint="eastAsia"/>
          <w:color w:val="auto"/>
          <w:lang w:eastAsia="zh-CN"/>
        </w:rPr>
        <w:t>R</w:t>
      </w:r>
      <w:r w:rsidR="00193F76">
        <w:rPr>
          <w:rFonts w:ascii="Times New Roman" w:eastAsia="宋体" w:hAnsi="Times New Roman" w:cs="Times New Roman" w:hint="eastAsia"/>
          <w:color w:val="auto"/>
          <w:lang w:eastAsia="zh-CN"/>
        </w:rPr>
        <w:t>el-14</w:t>
      </w:r>
      <w:r>
        <w:rPr>
          <w:rFonts w:ascii="Times New Roman" w:eastAsia="宋体" w:hAnsi="Times New Roman" w:cs="Times New Roman"/>
          <w:color w:val="auto"/>
          <w:lang w:eastAsia="zh-CN"/>
        </w:rPr>
        <w:t xml:space="preserve"> SI</w:t>
      </w:r>
      <w:r w:rsidR="00193F76">
        <w:rPr>
          <w:rFonts w:ascii="Times New Roman" w:eastAsia="宋体" w:hAnsi="Times New Roman" w:cs="Times New Roman" w:hint="eastAsia"/>
          <w:color w:val="auto"/>
          <w:lang w:eastAsia="zh-CN"/>
        </w:rPr>
        <w:t>, a</w:t>
      </w:r>
      <w:r w:rsidR="00CA1586" w:rsidRPr="001D69F1">
        <w:rPr>
          <w:rFonts w:ascii="Times New Roman" w:eastAsia="宋体" w:hAnsi="Times New Roman" w:cs="Times New Roman"/>
          <w:color w:val="auto"/>
          <w:lang w:eastAsia="zh-CN"/>
        </w:rPr>
        <w:t xml:space="preserve"> high level basic diagram for all proposed NOMA schemes was agreed as follows.</w:t>
      </w:r>
    </w:p>
    <w:p w:rsidR="006C28B7" w:rsidRDefault="00F00F14" w:rsidP="00515B4C">
      <w:pPr>
        <w:pStyle w:val="a0"/>
        <w:keepNext/>
        <w:spacing w:beforeLines="50" w:before="120"/>
        <w:jc w:val="center"/>
        <w:rPr>
          <w:rFonts w:ascii="Times New Roman" w:hAnsi="Times New Roman" w:cs="Times New Roman"/>
          <w:color w:val="auto"/>
        </w:rPr>
      </w:pPr>
      <w:r>
        <w:rPr>
          <w:rFonts w:ascii="Times New Roman" w:eastAsia="宋体" w:hAnsi="Times New Roman" w:cs="Times New Roman"/>
          <w:noProof/>
          <w:color w:val="auto"/>
          <w:lang w:eastAsia="zh-CN"/>
        </w:rPr>
        <w:drawing>
          <wp:inline distT="0" distB="0" distL="0" distR="0" wp14:anchorId="3C2AE6D7" wp14:editId="54E6ACE8">
            <wp:extent cx="5104130" cy="962025"/>
            <wp:effectExtent l="1905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srcRect/>
                    <a:stretch>
                      <a:fillRect/>
                    </a:stretch>
                  </pic:blipFill>
                  <pic:spPr bwMode="auto">
                    <a:xfrm>
                      <a:off x="0" y="0"/>
                      <a:ext cx="5104130" cy="962025"/>
                    </a:xfrm>
                    <a:prstGeom prst="rect">
                      <a:avLst/>
                    </a:prstGeom>
                    <a:noFill/>
                    <a:ln w="9525">
                      <a:noFill/>
                      <a:miter lim="800000"/>
                      <a:headEnd/>
                      <a:tailEnd/>
                    </a:ln>
                  </pic:spPr>
                </pic:pic>
              </a:graphicData>
            </a:graphic>
          </wp:inline>
        </w:drawing>
      </w:r>
    </w:p>
    <w:p w:rsidR="00CA1586" w:rsidRPr="001D69F1" w:rsidRDefault="00CA1586" w:rsidP="00CA1586">
      <w:pPr>
        <w:pStyle w:val="a5"/>
        <w:jc w:val="center"/>
        <w:rPr>
          <w:rFonts w:ascii="Times New Roman" w:hAnsi="Times New Roman" w:cs="Times New Roman"/>
          <w:color w:val="auto"/>
          <w:lang w:eastAsia="zh-CN"/>
        </w:rPr>
      </w:pPr>
      <w:r w:rsidRPr="001D69F1">
        <w:rPr>
          <w:rFonts w:ascii="Times New Roman" w:hAnsi="Times New Roman" w:cs="Times New Roman"/>
          <w:color w:val="auto"/>
        </w:rPr>
        <w:t xml:space="preserve">Figure </w:t>
      </w:r>
      <w:r w:rsidR="00E710EB" w:rsidRPr="001D69F1">
        <w:rPr>
          <w:rFonts w:ascii="Times New Roman" w:hAnsi="Times New Roman" w:cs="Times New Roman"/>
          <w:color w:val="auto"/>
        </w:rPr>
        <w:fldChar w:fldCharType="begin"/>
      </w:r>
      <w:r w:rsidRPr="001D69F1">
        <w:rPr>
          <w:rFonts w:ascii="Times New Roman" w:hAnsi="Times New Roman" w:cs="Times New Roman"/>
          <w:color w:val="auto"/>
        </w:rPr>
        <w:instrText xml:space="preserve"> SEQ Figure \* ARABIC </w:instrText>
      </w:r>
      <w:r w:rsidR="00E710EB" w:rsidRPr="001D69F1">
        <w:rPr>
          <w:rFonts w:ascii="Times New Roman" w:hAnsi="Times New Roman" w:cs="Times New Roman"/>
          <w:color w:val="auto"/>
        </w:rPr>
        <w:fldChar w:fldCharType="separate"/>
      </w:r>
      <w:r w:rsidRPr="001D69F1">
        <w:rPr>
          <w:rFonts w:ascii="Times New Roman" w:hAnsi="Times New Roman" w:cs="Times New Roman"/>
          <w:noProof/>
          <w:color w:val="auto"/>
        </w:rPr>
        <w:t>1</w:t>
      </w:r>
      <w:r w:rsidR="00E710EB" w:rsidRPr="001D69F1">
        <w:rPr>
          <w:rFonts w:ascii="Times New Roman" w:hAnsi="Times New Roman" w:cs="Times New Roman"/>
          <w:noProof/>
          <w:color w:val="auto"/>
        </w:rPr>
        <w:fldChar w:fldCharType="end"/>
      </w:r>
      <w:r w:rsidRPr="001D69F1">
        <w:rPr>
          <w:rFonts w:ascii="Times New Roman" w:hAnsi="Times New Roman" w:cs="Times New Roman"/>
          <w:color w:val="auto"/>
          <w:lang w:eastAsia="zh-CN"/>
        </w:rPr>
        <w:t>: UL NOMA scheme basic diagram</w:t>
      </w:r>
    </w:p>
    <w:p w:rsidR="006C28B7" w:rsidRDefault="00CA1586" w:rsidP="00515B4C">
      <w:pPr>
        <w:spacing w:beforeLines="50" w:before="120" w:afterLines="50" w:after="120"/>
        <w:rPr>
          <w:rFonts w:eastAsia="宋体"/>
          <w:szCs w:val="21"/>
          <w:lang w:eastAsia="zh-CN"/>
        </w:rPr>
      </w:pPr>
      <w:r w:rsidRPr="001D69F1">
        <w:rPr>
          <w:rFonts w:eastAsia="宋体"/>
          <w:szCs w:val="21"/>
          <w:lang w:eastAsia="zh-CN"/>
        </w:rPr>
        <w:t xml:space="preserve">In this contribution, we </w:t>
      </w:r>
      <w:r w:rsidR="00E66F8D">
        <w:rPr>
          <w:rFonts w:eastAsia="宋体" w:hint="eastAsia"/>
          <w:szCs w:val="21"/>
          <w:lang w:eastAsia="zh-CN"/>
        </w:rPr>
        <w:t xml:space="preserve">share our views on </w:t>
      </w:r>
      <w:r w:rsidR="00522D6E" w:rsidRPr="00522D6E">
        <w:rPr>
          <w:rFonts w:eastAsia="宋体"/>
          <w:szCs w:val="21"/>
          <w:lang w:eastAsia="zh-CN"/>
        </w:rPr>
        <w:t xml:space="preserve">the framework of </w:t>
      </w:r>
      <w:r w:rsidR="00522D6E">
        <w:rPr>
          <w:rFonts w:eastAsia="宋体" w:hint="eastAsia"/>
          <w:szCs w:val="21"/>
          <w:lang w:eastAsia="zh-CN"/>
        </w:rPr>
        <w:t xml:space="preserve">NOMA </w:t>
      </w:r>
      <w:r w:rsidR="00522D6E" w:rsidRPr="00522D6E">
        <w:rPr>
          <w:rFonts w:eastAsia="宋体"/>
          <w:szCs w:val="21"/>
          <w:lang w:eastAsia="zh-CN"/>
        </w:rPr>
        <w:t>transmit</w:t>
      </w:r>
      <w:r w:rsidR="00E66F8D">
        <w:rPr>
          <w:rFonts w:eastAsia="宋体" w:hint="eastAsia"/>
          <w:szCs w:val="21"/>
          <w:lang w:eastAsia="zh-CN"/>
        </w:rPr>
        <w:t>ter side signal</w:t>
      </w:r>
      <w:r w:rsidR="00522D6E" w:rsidRPr="00522D6E">
        <w:rPr>
          <w:rFonts w:eastAsia="宋体"/>
          <w:szCs w:val="21"/>
          <w:lang w:eastAsia="zh-CN"/>
        </w:rPr>
        <w:t xml:space="preserve"> processing and </w:t>
      </w:r>
      <w:r w:rsidR="00522D6E">
        <w:rPr>
          <w:rFonts w:eastAsia="宋体" w:hint="eastAsia"/>
          <w:szCs w:val="21"/>
          <w:lang w:eastAsia="zh-CN"/>
        </w:rPr>
        <w:t xml:space="preserve">then introduce the </w:t>
      </w:r>
      <w:r w:rsidR="00522D6E" w:rsidRPr="00522D6E">
        <w:rPr>
          <w:rFonts w:eastAsia="宋体"/>
          <w:szCs w:val="21"/>
          <w:lang w:eastAsia="zh-CN"/>
        </w:rPr>
        <w:t>PDMA scheme</w:t>
      </w:r>
      <w:r w:rsidR="00522D6E">
        <w:rPr>
          <w:rFonts w:eastAsia="宋体" w:hint="eastAsia"/>
          <w:szCs w:val="21"/>
          <w:lang w:eastAsia="zh-CN"/>
        </w:rPr>
        <w:t>.</w:t>
      </w:r>
    </w:p>
    <w:p w:rsidR="00A82BFB" w:rsidRDefault="00A82BFB" w:rsidP="00515B4C">
      <w:pPr>
        <w:spacing w:beforeLines="50" w:before="120" w:afterLines="50" w:after="120"/>
        <w:rPr>
          <w:rFonts w:eastAsia="宋体"/>
          <w:szCs w:val="21"/>
          <w:lang w:eastAsia="zh-CN"/>
        </w:rPr>
      </w:pPr>
    </w:p>
    <w:p w:rsidR="006C28B7" w:rsidRDefault="00D45E0C" w:rsidP="00515B4C">
      <w:pPr>
        <w:pStyle w:val="1"/>
        <w:tabs>
          <w:tab w:val="clear" w:pos="896"/>
          <w:tab w:val="left" w:pos="612"/>
        </w:tabs>
        <w:spacing w:beforeLines="50" w:before="120" w:afterLines="50"/>
        <w:ind w:left="0"/>
        <w:rPr>
          <w:rFonts w:ascii="Times New Roman" w:hAnsi="Times New Roman"/>
          <w:szCs w:val="28"/>
          <w:lang w:eastAsia="zh-CN"/>
        </w:rPr>
      </w:pPr>
      <w:r>
        <w:rPr>
          <w:rFonts w:ascii="Times New Roman" w:hAnsi="Times New Roman" w:hint="eastAsia"/>
          <w:szCs w:val="28"/>
          <w:lang w:eastAsia="zh-CN"/>
        </w:rPr>
        <w:t>NOMA Transmitter Side Signal Processing</w:t>
      </w:r>
    </w:p>
    <w:p w:rsidR="00E0002E" w:rsidRPr="001D69F1" w:rsidRDefault="00E0002E" w:rsidP="00D0386D">
      <w:pPr>
        <w:spacing w:after="180"/>
        <w:jc w:val="both"/>
        <w:rPr>
          <w:rFonts w:eastAsia="宋体"/>
          <w:lang w:eastAsia="zh-CN"/>
        </w:rPr>
      </w:pPr>
      <w:r w:rsidRPr="001D69F1">
        <w:rPr>
          <w:lang w:eastAsia="zh-CN"/>
        </w:rPr>
        <w:t xml:space="preserve">Figure 2 shows </w:t>
      </w:r>
      <w:r w:rsidR="00C572DC" w:rsidRPr="00D203A5">
        <w:rPr>
          <w:rFonts w:eastAsia="宋体" w:hint="eastAsia"/>
          <w:lang w:eastAsia="zh-CN"/>
        </w:rPr>
        <w:t xml:space="preserve">the suggested </w:t>
      </w:r>
      <w:r w:rsidR="00F143FC" w:rsidRPr="001D69F1">
        <w:rPr>
          <w:rFonts w:eastAsia="宋体"/>
          <w:lang w:eastAsia="zh-CN"/>
        </w:rPr>
        <w:t xml:space="preserve">NOMA </w:t>
      </w:r>
      <w:proofErr w:type="spellStart"/>
      <w:r w:rsidR="00F143FC" w:rsidRPr="001D69F1">
        <w:rPr>
          <w:rFonts w:eastAsia="宋体"/>
          <w:lang w:eastAsia="zh-CN"/>
        </w:rPr>
        <w:t>Tx</w:t>
      </w:r>
      <w:proofErr w:type="spellEnd"/>
      <w:r w:rsidR="00F143FC" w:rsidRPr="001D69F1">
        <w:rPr>
          <w:rFonts w:eastAsia="宋体"/>
          <w:lang w:eastAsia="zh-CN"/>
        </w:rPr>
        <w:t xml:space="preserve">/Rx design diagram </w:t>
      </w:r>
      <w:r w:rsidR="00B04920">
        <w:rPr>
          <w:rFonts w:eastAsia="宋体" w:hint="eastAsia"/>
          <w:lang w:eastAsia="zh-CN"/>
        </w:rPr>
        <w:t xml:space="preserve">[2] </w:t>
      </w:r>
      <w:r w:rsidR="00F143FC" w:rsidRPr="001D69F1">
        <w:rPr>
          <w:rFonts w:eastAsia="宋体"/>
          <w:lang w:eastAsia="zh-CN"/>
        </w:rPr>
        <w:t>with some options to each component</w:t>
      </w:r>
      <w:r w:rsidRPr="001D69F1">
        <w:rPr>
          <w:lang w:eastAsia="zh-CN"/>
        </w:rPr>
        <w:t xml:space="preserve"> at the transmitter side</w:t>
      </w:r>
      <w:r w:rsidR="00070072" w:rsidRPr="001D69F1">
        <w:rPr>
          <w:rFonts w:eastAsia="宋体"/>
          <w:lang w:eastAsia="zh-CN"/>
        </w:rPr>
        <w:t>.</w:t>
      </w:r>
    </w:p>
    <w:p w:rsidR="00E0002E" w:rsidRDefault="00070072" w:rsidP="00D0386D">
      <w:pPr>
        <w:spacing w:after="180"/>
        <w:jc w:val="both"/>
        <w:rPr>
          <w:rFonts w:eastAsia="宋体"/>
          <w:lang w:eastAsia="zh-CN"/>
        </w:rPr>
      </w:pPr>
      <w:r w:rsidRPr="001D69F1">
        <w:t xml:space="preserve">The data </w:t>
      </w:r>
      <w:r w:rsidR="000D3385">
        <w:rPr>
          <w:rFonts w:eastAsiaTheme="minorEastAsia" w:hint="eastAsia"/>
          <w:lang w:eastAsia="zh-CN"/>
        </w:rPr>
        <w:t>is</w:t>
      </w:r>
      <w:r w:rsidRPr="001D69F1">
        <w:t xml:space="preserve"> first encoded by forward error correction (FEC) channel encoder, and then </w:t>
      </w:r>
      <w:r w:rsidRPr="001D69F1">
        <w:rPr>
          <w:rFonts w:eastAsia="宋体"/>
          <w:lang w:eastAsia="zh-CN"/>
        </w:rPr>
        <w:t>operated</w:t>
      </w:r>
      <w:r w:rsidRPr="001D69F1">
        <w:t xml:space="preserve"> by bit-level </w:t>
      </w:r>
      <w:proofErr w:type="spellStart"/>
      <w:r w:rsidRPr="001D69F1">
        <w:t>interleaver</w:t>
      </w:r>
      <w:proofErr w:type="spellEnd"/>
      <w:r w:rsidRPr="001D69F1">
        <w:t>/scrambler</w:t>
      </w:r>
      <w:r w:rsidRPr="001D69F1">
        <w:rPr>
          <w:rFonts w:eastAsia="宋体"/>
          <w:lang w:eastAsia="zh-CN"/>
        </w:rPr>
        <w:t>, and then operated by</w:t>
      </w:r>
      <w:r w:rsidRPr="001D69F1">
        <w:t xml:space="preserve"> Modulation</w:t>
      </w:r>
      <w:r w:rsidR="00A82BFB">
        <w:t xml:space="preserve"> </w:t>
      </w:r>
      <w:r w:rsidRPr="001D69F1">
        <w:t>Symbol Sequence Generator</w:t>
      </w:r>
      <w:r w:rsidRPr="001D69F1">
        <w:rPr>
          <w:rFonts w:eastAsia="宋体"/>
          <w:lang w:eastAsia="zh-CN"/>
        </w:rPr>
        <w:t xml:space="preserve">, and Symbols to RE Mapping </w:t>
      </w:r>
      <w:r w:rsidRPr="001D69F1">
        <w:t xml:space="preserve">and finally modulated by </w:t>
      </w:r>
      <w:r w:rsidRPr="001D69F1">
        <w:rPr>
          <w:rFonts w:eastAsia="宋体"/>
          <w:lang w:eastAsia="zh-CN"/>
        </w:rPr>
        <w:t>FFT</w:t>
      </w:r>
      <w:r w:rsidRPr="001D69F1">
        <w:t>.</w:t>
      </w:r>
      <w:r w:rsidRPr="001D69F1">
        <w:rPr>
          <w:rFonts w:eastAsia="宋体"/>
          <w:lang w:eastAsia="zh-CN"/>
        </w:rPr>
        <w:t xml:space="preserve"> F</w:t>
      </w:r>
      <w:r w:rsidRPr="001D69F1">
        <w:t>or all N</w:t>
      </w:r>
      <w:r w:rsidR="002A0DBC" w:rsidRPr="001D69F1">
        <w:rPr>
          <w:rFonts w:eastAsia="宋体"/>
          <w:lang w:eastAsia="zh-CN"/>
        </w:rPr>
        <w:t>O</w:t>
      </w:r>
      <w:r w:rsidRPr="001D69F1">
        <w:t>MA schemes</w:t>
      </w:r>
      <w:r w:rsidR="00F143FC" w:rsidRPr="001D69F1">
        <w:rPr>
          <w:rFonts w:eastAsia="宋体"/>
          <w:lang w:eastAsia="zh-CN"/>
        </w:rPr>
        <w:t xml:space="preserve">, </w:t>
      </w:r>
      <w:r w:rsidRPr="001D69F1">
        <w:t xml:space="preserve">FEC and OFDM operation are </w:t>
      </w:r>
      <w:r w:rsidRPr="001D69F1">
        <w:rPr>
          <w:rFonts w:eastAsia="宋体"/>
          <w:lang w:eastAsia="zh-CN"/>
        </w:rPr>
        <w:t>the same.</w:t>
      </w:r>
      <w:r w:rsidRPr="001D69F1">
        <w:t xml:space="preserve"> As depicted in Figure </w:t>
      </w:r>
      <w:r w:rsidRPr="001D69F1">
        <w:rPr>
          <w:rFonts w:eastAsia="宋体"/>
          <w:lang w:eastAsia="zh-CN"/>
        </w:rPr>
        <w:t>2</w:t>
      </w:r>
      <w:r w:rsidRPr="001D69F1">
        <w:t xml:space="preserve">, the differences among various MA schemes lie in the different realization of </w:t>
      </w:r>
      <w:r w:rsidRPr="001D69F1">
        <w:rPr>
          <w:rFonts w:eastAsia="宋体"/>
          <w:lang w:eastAsia="zh-CN"/>
        </w:rPr>
        <w:t>three</w:t>
      </w:r>
      <w:r w:rsidRPr="001D69F1">
        <w:t xml:space="preserve"> component blocks</w:t>
      </w:r>
      <w:proofErr w:type="gramStart"/>
      <w:r w:rsidRPr="001D69F1">
        <w:rPr>
          <w:rFonts w:eastAsia="宋体"/>
          <w:lang w:eastAsia="zh-CN"/>
        </w:rPr>
        <w:t>:</w:t>
      </w:r>
      <w:proofErr w:type="gramEnd"/>
      <w:r w:rsidRPr="001D69F1">
        <w:t>1) b</w:t>
      </w:r>
      <w:r w:rsidR="002A0DBC" w:rsidRPr="001D69F1">
        <w:t xml:space="preserve">it-level </w:t>
      </w:r>
      <w:proofErr w:type="spellStart"/>
      <w:r w:rsidR="002A0DBC" w:rsidRPr="001D69F1">
        <w:t>interleaver</w:t>
      </w:r>
      <w:proofErr w:type="spellEnd"/>
      <w:r w:rsidR="002A0DBC" w:rsidRPr="001D69F1">
        <w:t>/scrambler</w:t>
      </w:r>
      <w:r w:rsidR="002A0DBC" w:rsidRPr="001D69F1">
        <w:rPr>
          <w:rFonts w:eastAsia="宋体"/>
          <w:lang w:eastAsia="zh-CN"/>
        </w:rPr>
        <w:t>;</w:t>
      </w:r>
      <w:r w:rsidR="00F15639">
        <w:rPr>
          <w:rFonts w:eastAsia="宋体"/>
          <w:lang w:eastAsia="zh-CN"/>
        </w:rPr>
        <w:t xml:space="preserve"> </w:t>
      </w:r>
      <w:r w:rsidRPr="001D69F1">
        <w:t>2) modu</w:t>
      </w:r>
      <w:r w:rsidR="002A0DBC" w:rsidRPr="001D69F1">
        <w:t>lated symbol sequence generator</w:t>
      </w:r>
      <w:r w:rsidR="002A0DBC" w:rsidRPr="001D69F1">
        <w:rPr>
          <w:rFonts w:eastAsia="宋体"/>
          <w:lang w:eastAsia="zh-CN"/>
        </w:rPr>
        <w:t>;</w:t>
      </w:r>
      <w:r w:rsidR="00F15639">
        <w:rPr>
          <w:rFonts w:eastAsia="宋体"/>
          <w:lang w:eastAsia="zh-CN"/>
        </w:rPr>
        <w:t xml:space="preserve"> </w:t>
      </w:r>
      <w:r w:rsidRPr="001D69F1">
        <w:t>3) symbol to RE mapping.</w:t>
      </w:r>
      <w:r w:rsidR="00F15639">
        <w:t xml:space="preserve"> </w:t>
      </w:r>
      <w:r w:rsidRPr="001D69F1">
        <w:t xml:space="preserve">A </w:t>
      </w:r>
      <w:r w:rsidR="002A0DBC" w:rsidRPr="001D69F1">
        <w:t>N</w:t>
      </w:r>
      <w:r w:rsidR="002A0DBC" w:rsidRPr="001D69F1">
        <w:rPr>
          <w:rFonts w:eastAsia="宋体"/>
          <w:lang w:eastAsia="zh-CN"/>
        </w:rPr>
        <w:t>O</w:t>
      </w:r>
      <w:r w:rsidR="002A0DBC" w:rsidRPr="001D69F1">
        <w:t xml:space="preserve">MA </w:t>
      </w:r>
      <w:r w:rsidR="00F053D4" w:rsidRPr="001D69F1">
        <w:rPr>
          <w:rFonts w:eastAsia="宋体"/>
          <w:lang w:eastAsia="zh-CN"/>
        </w:rPr>
        <w:t>scheme</w:t>
      </w:r>
      <w:r w:rsidRPr="001D69F1">
        <w:t xml:space="preserve"> may configure all or a subset of the component </w:t>
      </w:r>
      <w:proofErr w:type="spellStart"/>
      <w:r w:rsidRPr="001D69F1">
        <w:t>blocks</w:t>
      </w:r>
      <w:r w:rsidR="002A0DBC" w:rsidRPr="001D69F1">
        <w:rPr>
          <w:rFonts w:eastAsia="宋体"/>
          <w:lang w:eastAsia="zh-CN"/>
        </w:rPr>
        <w:t>.</w:t>
      </w:r>
      <w:r w:rsidR="00F053D4" w:rsidRPr="001D69F1">
        <w:rPr>
          <w:rFonts w:eastAsia="宋体"/>
          <w:lang w:eastAsia="zh-CN"/>
        </w:rPr>
        <w:t>We</w:t>
      </w:r>
      <w:proofErr w:type="spellEnd"/>
      <w:r w:rsidR="00F053D4" w:rsidRPr="001D69F1">
        <w:rPr>
          <w:rFonts w:eastAsia="宋体"/>
          <w:lang w:eastAsia="zh-CN"/>
        </w:rPr>
        <w:t xml:space="preserve"> propose to </w:t>
      </w:r>
      <w:r w:rsidR="001429AA" w:rsidRPr="001D69F1">
        <w:t>describ</w:t>
      </w:r>
      <w:r w:rsidR="001429AA" w:rsidRPr="001D69F1">
        <w:rPr>
          <w:rFonts w:eastAsia="宋体"/>
          <w:lang w:eastAsia="zh-CN"/>
        </w:rPr>
        <w:t xml:space="preserve">e </w:t>
      </w:r>
      <w:r w:rsidR="001429AA" w:rsidRPr="001D69F1">
        <w:t>a specific N</w:t>
      </w:r>
      <w:r w:rsidR="001429AA" w:rsidRPr="001D69F1">
        <w:rPr>
          <w:rFonts w:eastAsia="宋体"/>
          <w:lang w:eastAsia="zh-CN"/>
        </w:rPr>
        <w:t>O</w:t>
      </w:r>
      <w:r w:rsidR="001429AA" w:rsidRPr="001D69F1">
        <w:t>MA scheme</w:t>
      </w:r>
      <w:r w:rsidR="001429AA" w:rsidRPr="001D69F1">
        <w:rPr>
          <w:rFonts w:eastAsia="宋体"/>
          <w:lang w:eastAsia="zh-CN"/>
        </w:rPr>
        <w:t xml:space="preserve"> by using</w:t>
      </w:r>
      <w:r w:rsidR="001429AA" w:rsidRPr="001D69F1">
        <w:t xml:space="preserve"> unified framework</w:t>
      </w:r>
      <w:r w:rsidR="001429AA" w:rsidRPr="001D69F1">
        <w:rPr>
          <w:rFonts w:eastAsia="宋体"/>
          <w:lang w:eastAsia="zh-CN"/>
        </w:rPr>
        <w:t xml:space="preserve">, as it can </w:t>
      </w:r>
      <w:r w:rsidR="001429AA" w:rsidRPr="001D69F1">
        <w:t>provide a common platform for easier understanding of each N</w:t>
      </w:r>
      <w:r w:rsidR="001429AA" w:rsidRPr="001D69F1">
        <w:rPr>
          <w:rFonts w:eastAsia="宋体"/>
          <w:lang w:eastAsia="zh-CN"/>
        </w:rPr>
        <w:t>O</w:t>
      </w:r>
      <w:r w:rsidR="001429AA" w:rsidRPr="001D69F1">
        <w:t>MA scheme</w:t>
      </w:r>
      <w:r w:rsidR="001429AA" w:rsidRPr="001D69F1">
        <w:rPr>
          <w:rFonts w:eastAsia="宋体"/>
          <w:lang w:eastAsia="zh-CN"/>
        </w:rPr>
        <w:t xml:space="preserve"> and</w:t>
      </w:r>
      <w:r w:rsidR="001429AA" w:rsidRPr="001D69F1">
        <w:t xml:space="preserve"> its benefits</w:t>
      </w:r>
      <w:r w:rsidR="00F15639">
        <w:t>,</w:t>
      </w:r>
      <w:r w:rsidR="001429AA">
        <w:rPr>
          <w:rFonts w:eastAsia="宋体" w:hint="eastAsia"/>
          <w:lang w:eastAsia="zh-CN"/>
        </w:rPr>
        <w:t xml:space="preserve"> which</w:t>
      </w:r>
      <w:r w:rsidR="00F15639">
        <w:rPr>
          <w:rFonts w:eastAsia="宋体"/>
          <w:lang w:eastAsia="zh-CN"/>
        </w:rPr>
        <w:t xml:space="preserve"> </w:t>
      </w:r>
      <w:r w:rsidR="001429AA" w:rsidRPr="001D69F1">
        <w:t xml:space="preserve">will </w:t>
      </w:r>
      <w:r w:rsidR="001429AA" w:rsidRPr="001D69F1">
        <w:rPr>
          <w:rFonts w:eastAsia="宋体"/>
          <w:lang w:eastAsia="zh-CN"/>
        </w:rPr>
        <w:t>accelerate</w:t>
      </w:r>
      <w:r w:rsidR="001429AA" w:rsidRPr="001D69F1">
        <w:t xml:space="preserve"> the progress in the N</w:t>
      </w:r>
      <w:r w:rsidR="001429AA" w:rsidRPr="001D69F1">
        <w:rPr>
          <w:rFonts w:eastAsia="宋体"/>
          <w:lang w:eastAsia="zh-CN"/>
        </w:rPr>
        <w:t>O</w:t>
      </w:r>
      <w:r w:rsidR="001429AA" w:rsidRPr="001D69F1">
        <w:t>MA SI</w:t>
      </w:r>
      <w:r w:rsidR="001429AA" w:rsidRPr="001D69F1">
        <w:rPr>
          <w:rFonts w:eastAsia="宋体"/>
          <w:lang w:eastAsia="zh-CN"/>
        </w:rPr>
        <w:t>.</w:t>
      </w:r>
    </w:p>
    <w:p w:rsidR="00B90C29" w:rsidRDefault="004710A1" w:rsidP="00183CE5">
      <w:pPr>
        <w:pStyle w:val="a0"/>
        <w:spacing w:before="120"/>
        <w:rPr>
          <w:rFonts w:ascii="Times New Roman" w:eastAsia="宋体" w:hAnsi="Times New Roman" w:cs="Times New Roman"/>
          <w:b/>
          <w:i/>
          <w:color w:val="auto"/>
          <w:lang w:eastAsia="zh-CN"/>
        </w:rPr>
      </w:pPr>
      <w:r w:rsidRPr="001D69F1">
        <w:rPr>
          <w:rFonts w:ascii="Times New Roman" w:eastAsia="宋体" w:hAnsi="Times New Roman" w:cs="Times New Roman"/>
          <w:b/>
          <w:i/>
          <w:color w:val="auto"/>
          <w:lang w:eastAsia="zh-CN"/>
        </w:rPr>
        <w:t xml:space="preserve">Proposal </w:t>
      </w:r>
      <w:r>
        <w:rPr>
          <w:rFonts w:ascii="Times New Roman" w:eastAsia="宋体" w:hAnsi="Times New Roman" w:cs="Times New Roman" w:hint="eastAsia"/>
          <w:b/>
          <w:i/>
          <w:color w:val="auto"/>
          <w:lang w:eastAsia="zh-CN"/>
        </w:rPr>
        <w:t>1</w:t>
      </w:r>
      <w:r w:rsidRPr="001D69F1">
        <w:rPr>
          <w:rFonts w:ascii="Times New Roman" w:eastAsia="宋体" w:hAnsi="Times New Roman" w:cs="Times New Roman"/>
          <w:b/>
          <w:i/>
          <w:color w:val="auto"/>
          <w:lang w:eastAsia="zh-CN"/>
        </w:rPr>
        <w:t xml:space="preserve">: NOMA schemes </w:t>
      </w:r>
      <w:r w:rsidR="00AD123B">
        <w:rPr>
          <w:rFonts w:ascii="Times New Roman" w:eastAsia="宋体" w:hAnsi="Times New Roman" w:cs="Times New Roman" w:hint="eastAsia"/>
          <w:b/>
          <w:i/>
          <w:color w:val="auto"/>
          <w:lang w:eastAsia="zh-CN"/>
        </w:rPr>
        <w:t xml:space="preserve">in Rel-15 SI </w:t>
      </w:r>
      <w:r w:rsidRPr="001D69F1">
        <w:rPr>
          <w:rFonts w:ascii="Times New Roman" w:eastAsia="宋体" w:hAnsi="Times New Roman" w:cs="Times New Roman"/>
          <w:b/>
          <w:i/>
          <w:color w:val="auto"/>
          <w:lang w:eastAsia="zh-CN"/>
        </w:rPr>
        <w:t xml:space="preserve">should be studied under </w:t>
      </w:r>
      <w:r w:rsidR="00F15639">
        <w:rPr>
          <w:rFonts w:ascii="Times New Roman" w:eastAsia="宋体" w:hAnsi="Times New Roman" w:cs="Times New Roman"/>
          <w:b/>
          <w:i/>
          <w:color w:val="auto"/>
          <w:lang w:eastAsia="zh-CN"/>
        </w:rPr>
        <w:t xml:space="preserve">a </w:t>
      </w:r>
      <w:r w:rsidRPr="001D69F1">
        <w:rPr>
          <w:rFonts w:ascii="Times New Roman" w:eastAsia="宋体" w:hAnsi="Times New Roman" w:cs="Times New Roman"/>
          <w:b/>
          <w:i/>
          <w:color w:val="auto"/>
          <w:lang w:eastAsia="zh-CN"/>
        </w:rPr>
        <w:t>unified framework.</w:t>
      </w:r>
    </w:p>
    <w:p w:rsidR="000D3385" w:rsidRPr="00515B4C" w:rsidRDefault="000D3385" w:rsidP="00AA3EB7">
      <w:pPr>
        <w:rPr>
          <w:rFonts w:eastAsiaTheme="minorEastAsia"/>
          <w:lang w:eastAsia="zh-CN"/>
        </w:rPr>
      </w:pPr>
      <w:r w:rsidRPr="001D69F1">
        <w:object w:dxaOrig="15994" w:dyaOrig="7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206pt" o:ole="">
            <v:imagedata r:id="rId10" o:title=""/>
          </v:shape>
          <o:OLEObject Type="Embed" ProgID="Visio.Drawing.11" ShapeID="_x0000_i1025" DrawAspect="Content" ObjectID="_1580113022" r:id="rId11"/>
        </w:object>
      </w:r>
    </w:p>
    <w:p w:rsidR="00F053D4" w:rsidRDefault="00F053D4" w:rsidP="00DC4425">
      <w:pPr>
        <w:pStyle w:val="a5"/>
        <w:jc w:val="center"/>
        <w:rPr>
          <w:rFonts w:ascii="Times New Roman" w:hAnsi="Times New Roman" w:cs="Times New Roman"/>
          <w:color w:val="auto"/>
          <w:lang w:eastAsia="zh-CN"/>
        </w:rPr>
      </w:pPr>
      <w:r w:rsidRPr="001D69F1">
        <w:rPr>
          <w:rFonts w:ascii="Times New Roman" w:hAnsi="Times New Roman" w:cs="Times New Roman"/>
          <w:color w:val="auto"/>
        </w:rPr>
        <w:t xml:space="preserve">Figure </w:t>
      </w:r>
      <w:r w:rsidRPr="001D69F1">
        <w:rPr>
          <w:rFonts w:ascii="Times New Roman" w:hAnsi="Times New Roman" w:cs="Times New Roman"/>
          <w:color w:val="auto"/>
          <w:lang w:eastAsia="zh-CN"/>
        </w:rPr>
        <w:t>2</w:t>
      </w:r>
      <w:r w:rsidR="0022027D" w:rsidRPr="001D69F1">
        <w:rPr>
          <w:rFonts w:ascii="Times New Roman" w:hAnsi="Times New Roman" w:cs="Times New Roman"/>
          <w:color w:val="auto"/>
          <w:lang w:eastAsia="zh-CN"/>
        </w:rPr>
        <w:t>:</w:t>
      </w:r>
      <w:r w:rsidR="00515B4C">
        <w:rPr>
          <w:rFonts w:ascii="Times New Roman" w:hAnsi="Times New Roman" w:cs="Times New Roman" w:hint="eastAsia"/>
          <w:color w:val="auto"/>
          <w:lang w:eastAsia="zh-CN"/>
        </w:rPr>
        <w:t xml:space="preserve"> </w:t>
      </w:r>
      <w:bookmarkStart w:id="4" w:name="_GoBack"/>
      <w:bookmarkEnd w:id="4"/>
      <w:r w:rsidRPr="001D69F1">
        <w:rPr>
          <w:rFonts w:ascii="Times New Roman" w:hAnsi="Times New Roman" w:cs="Times New Roman"/>
          <w:color w:val="auto"/>
          <w:lang w:eastAsia="zh-CN"/>
        </w:rPr>
        <w:t>I</w:t>
      </w:r>
      <w:r w:rsidRPr="001D69F1">
        <w:rPr>
          <w:rFonts w:ascii="Times New Roman" w:hAnsi="Times New Roman" w:cs="Times New Roman"/>
          <w:color w:val="auto"/>
        </w:rPr>
        <w:t xml:space="preserve">llustration of </w:t>
      </w:r>
      <w:r w:rsidRPr="001D69F1">
        <w:rPr>
          <w:rFonts w:ascii="Times New Roman" w:hAnsi="Times New Roman" w:cs="Times New Roman"/>
          <w:color w:val="auto"/>
          <w:lang w:eastAsia="zh-CN"/>
        </w:rPr>
        <w:t>Configurable component</w:t>
      </w:r>
      <w:r w:rsidRPr="001D69F1">
        <w:rPr>
          <w:rFonts w:ascii="Times New Roman" w:hAnsi="Times New Roman" w:cs="Times New Roman"/>
          <w:color w:val="auto"/>
        </w:rPr>
        <w:t>s</w:t>
      </w:r>
      <w:r w:rsidRPr="001D69F1">
        <w:rPr>
          <w:rFonts w:ascii="Times New Roman" w:hAnsi="Times New Roman" w:cs="Times New Roman"/>
          <w:color w:val="auto"/>
          <w:lang w:eastAsia="zh-CN"/>
        </w:rPr>
        <w:t xml:space="preserve"> under the unified framework at transmitter side.</w:t>
      </w:r>
    </w:p>
    <w:p w:rsidR="00F15639" w:rsidRPr="006D2844" w:rsidRDefault="00F15639" w:rsidP="00515B4C">
      <w:pPr>
        <w:rPr>
          <w:lang w:eastAsia="zh-CN"/>
        </w:rPr>
      </w:pPr>
    </w:p>
    <w:p w:rsidR="006C28B7" w:rsidRDefault="00975525" w:rsidP="00515B4C">
      <w:pPr>
        <w:pStyle w:val="1"/>
        <w:tabs>
          <w:tab w:val="clear" w:pos="896"/>
          <w:tab w:val="left" w:pos="612"/>
        </w:tabs>
        <w:spacing w:beforeLines="50" w:before="120" w:afterLines="50"/>
        <w:ind w:left="0"/>
        <w:rPr>
          <w:rFonts w:ascii="Times New Roman" w:hAnsi="Times New Roman"/>
          <w:szCs w:val="28"/>
          <w:lang w:eastAsia="zh-CN"/>
        </w:rPr>
      </w:pPr>
      <w:r>
        <w:rPr>
          <w:rFonts w:ascii="Times New Roman" w:hAnsi="Times New Roman" w:hint="eastAsia"/>
          <w:szCs w:val="28"/>
          <w:lang w:eastAsia="zh-CN"/>
        </w:rPr>
        <w:t>PDMA Scheme</w:t>
      </w:r>
    </w:p>
    <w:p w:rsidR="0039002A" w:rsidRPr="003C6559" w:rsidRDefault="0039002A" w:rsidP="0039002A">
      <w:pPr>
        <w:pStyle w:val="Text"/>
        <w:spacing w:line="240" w:lineRule="auto"/>
        <w:ind w:firstLine="0"/>
        <w:rPr>
          <w:color w:val="FF0000"/>
          <w:lang w:eastAsia="zh-CN"/>
        </w:rPr>
      </w:pPr>
      <w:r w:rsidRPr="009B35EB">
        <w:rPr>
          <w:lang w:eastAsia="zh-CN"/>
        </w:rPr>
        <w:t>Pattern Division Multiple Access (PDMA)</w:t>
      </w:r>
      <w:r>
        <w:rPr>
          <w:rFonts w:hint="eastAsia"/>
          <w:lang w:eastAsia="zh-CN"/>
        </w:rPr>
        <w:t xml:space="preserve"> is proposed as</w:t>
      </w:r>
      <w:r w:rsidRPr="009B35EB">
        <w:rPr>
          <w:lang w:eastAsia="zh-CN"/>
        </w:rPr>
        <w:t xml:space="preserve"> a novel NOMA scheme</w:t>
      </w:r>
      <w:r>
        <w:rPr>
          <w:rFonts w:hint="eastAsia"/>
          <w:lang w:eastAsia="zh-CN"/>
        </w:rPr>
        <w:t xml:space="preserve"> [3]</w:t>
      </w:r>
      <w:r w:rsidRPr="009B35EB">
        <w:rPr>
          <w:lang w:eastAsia="zh-CN"/>
        </w:rPr>
        <w:t>. Joint optimization of transmitting and receiving is considered</w:t>
      </w:r>
      <w:r w:rsidR="00DA3B14">
        <w:rPr>
          <w:rFonts w:hint="eastAsia"/>
          <w:lang w:eastAsia="zh-CN"/>
        </w:rPr>
        <w:t>.</w:t>
      </w:r>
      <w:r w:rsidRPr="009B35EB">
        <w:rPr>
          <w:lang w:eastAsia="zh-CN"/>
        </w:rPr>
        <w:t xml:space="preserve"> PDMA pattern are designed to offer different transmission diversity</w:t>
      </w:r>
      <w:r w:rsidR="001429AA">
        <w:rPr>
          <w:rFonts w:hint="eastAsia"/>
          <w:lang w:eastAsia="zh-CN"/>
        </w:rPr>
        <w:t xml:space="preserve"> orders</w:t>
      </w:r>
      <w:r w:rsidRPr="009B35EB">
        <w:rPr>
          <w:lang w:eastAsia="zh-CN"/>
        </w:rPr>
        <w:t xml:space="preserve">. </w:t>
      </w:r>
      <w:r w:rsidR="00DA3B14">
        <w:rPr>
          <w:rFonts w:hint="eastAsia"/>
          <w:lang w:eastAsia="zh-CN"/>
        </w:rPr>
        <w:t xml:space="preserve">In addition, </w:t>
      </w:r>
      <w:r w:rsidRPr="009B35EB">
        <w:rPr>
          <w:lang w:eastAsia="zh-CN"/>
        </w:rPr>
        <w:t xml:space="preserve">PDMA pattern is sparse </w:t>
      </w:r>
      <w:r w:rsidR="00DA3B14">
        <w:rPr>
          <w:rFonts w:hint="eastAsia"/>
          <w:lang w:eastAsia="zh-CN"/>
        </w:rPr>
        <w:t>which can</w:t>
      </w:r>
      <w:r w:rsidRPr="009B35EB">
        <w:rPr>
          <w:lang w:eastAsia="zh-CN"/>
        </w:rPr>
        <w:t xml:space="preserve"> facilitate advanced detection algorithm such as BP. Iterations between BP and channel decoding could further </w:t>
      </w:r>
      <w:proofErr w:type="spellStart"/>
      <w:r w:rsidR="00DA3B14">
        <w:rPr>
          <w:rFonts w:hint="eastAsia"/>
          <w:lang w:eastAsia="zh-CN"/>
        </w:rPr>
        <w:t>improve</w:t>
      </w:r>
      <w:r w:rsidRPr="009B35EB">
        <w:rPr>
          <w:lang w:eastAsia="zh-CN"/>
        </w:rPr>
        <w:t>system</w:t>
      </w:r>
      <w:proofErr w:type="spellEnd"/>
      <w:r w:rsidRPr="009B35EB">
        <w:rPr>
          <w:lang w:eastAsia="zh-CN"/>
        </w:rPr>
        <w:t xml:space="preserve"> performance.</w:t>
      </w:r>
    </w:p>
    <w:p w:rsidR="00B90C29" w:rsidRPr="00F00F14" w:rsidRDefault="000A1419" w:rsidP="00183CE5">
      <w:pPr>
        <w:pStyle w:val="Text"/>
        <w:spacing w:before="120" w:line="240" w:lineRule="auto"/>
        <w:ind w:firstLine="0"/>
        <w:rPr>
          <w:lang w:eastAsia="zh-CN"/>
        </w:rPr>
      </w:pPr>
      <w:r w:rsidRPr="00183CE5">
        <w:rPr>
          <w:lang w:eastAsia="zh-CN"/>
        </w:rPr>
        <w:t xml:space="preserve">Here we introduce PDMA scheme including basic </w:t>
      </w:r>
      <w:r w:rsidR="00063EC9" w:rsidRPr="00183CE5">
        <w:rPr>
          <w:lang w:eastAsia="zh-CN"/>
        </w:rPr>
        <w:t>transmitting</w:t>
      </w:r>
      <w:r w:rsidRPr="00183CE5">
        <w:rPr>
          <w:lang w:eastAsia="zh-CN"/>
        </w:rPr>
        <w:t xml:space="preserve"> scheme, grant-free scheme, and also PDMA pattern design for uplink grant-free transmission.</w:t>
      </w:r>
    </w:p>
    <w:p w:rsidR="00B90C29" w:rsidRDefault="00A70B4F" w:rsidP="00183CE5">
      <w:pPr>
        <w:pStyle w:val="20"/>
        <w:spacing w:before="120"/>
        <w:rPr>
          <w:rFonts w:ascii="Times New Roman" w:hAnsi="Times New Roman"/>
          <w:sz w:val="24"/>
        </w:rPr>
      </w:pPr>
      <w:r>
        <w:rPr>
          <w:rFonts w:ascii="Times New Roman" w:eastAsiaTheme="minorEastAsia" w:hAnsi="Times New Roman" w:hint="eastAsia"/>
          <w:sz w:val="24"/>
        </w:rPr>
        <w:t xml:space="preserve">3.1 </w:t>
      </w:r>
      <w:r w:rsidR="00063EC9">
        <w:rPr>
          <w:rFonts w:ascii="Times New Roman" w:hAnsi="Times New Roman" w:hint="eastAsia"/>
          <w:sz w:val="24"/>
        </w:rPr>
        <w:t>Basic Transmitting</w:t>
      </w:r>
      <w:r w:rsidR="002C2AF8">
        <w:rPr>
          <w:rFonts w:ascii="Times New Roman" w:hAnsi="Times New Roman" w:hint="eastAsia"/>
          <w:sz w:val="24"/>
        </w:rPr>
        <w:t xml:space="preserve"> Scheme</w:t>
      </w:r>
    </w:p>
    <w:p w:rsidR="003E118C" w:rsidRDefault="009400D4" w:rsidP="00BB0994">
      <w:pPr>
        <w:pStyle w:val="Text"/>
        <w:spacing w:line="240" w:lineRule="auto"/>
        <w:ind w:firstLine="0"/>
        <w:rPr>
          <w:lang w:eastAsia="zh-CN"/>
        </w:rPr>
      </w:pPr>
      <w:r>
        <w:rPr>
          <w:rFonts w:hint="eastAsia"/>
          <w:lang w:eastAsia="zh-CN"/>
        </w:rPr>
        <w:t xml:space="preserve">Taking uplink as an example, Figure 3 </w:t>
      </w:r>
      <w:r w:rsidR="005749BC">
        <w:rPr>
          <w:rFonts w:hint="eastAsia"/>
          <w:lang w:eastAsia="zh-CN"/>
        </w:rPr>
        <w:t xml:space="preserve">shows the </w:t>
      </w:r>
      <w:r w:rsidR="00171D74">
        <w:rPr>
          <w:rFonts w:hint="eastAsia"/>
          <w:lang w:eastAsia="zh-CN"/>
        </w:rPr>
        <w:t xml:space="preserve">transmitting </w:t>
      </w:r>
      <w:r w:rsidR="005749BC">
        <w:rPr>
          <w:rFonts w:hint="eastAsia"/>
          <w:lang w:eastAsia="zh-CN"/>
        </w:rPr>
        <w:t>process</w:t>
      </w:r>
      <w:r w:rsidR="00A82BFB">
        <w:rPr>
          <w:lang w:eastAsia="zh-CN"/>
        </w:rPr>
        <w:t xml:space="preserve"> </w:t>
      </w:r>
      <w:r w:rsidR="005749BC" w:rsidRPr="009B35EB">
        <w:rPr>
          <w:lang w:eastAsia="zh-CN"/>
        </w:rPr>
        <w:t xml:space="preserve">of the PDMA </w:t>
      </w:r>
      <w:r w:rsidR="005749BC">
        <w:rPr>
          <w:rFonts w:hint="eastAsia"/>
          <w:lang w:eastAsia="zh-CN"/>
        </w:rPr>
        <w:t>based</w:t>
      </w:r>
      <w:r w:rsidR="005749BC" w:rsidRPr="009B35EB">
        <w:rPr>
          <w:lang w:eastAsia="zh-CN"/>
        </w:rPr>
        <w:t xml:space="preserve"> system</w:t>
      </w:r>
      <w:r w:rsidR="005749BC">
        <w:rPr>
          <w:rFonts w:hint="eastAsia"/>
          <w:lang w:eastAsia="zh-CN"/>
        </w:rPr>
        <w:t xml:space="preserve">. </w:t>
      </w:r>
      <w:r w:rsidR="003E118C">
        <w:rPr>
          <w:rFonts w:hint="eastAsia"/>
          <w:lang w:eastAsia="zh-CN"/>
        </w:rPr>
        <w:t>There is no</w:t>
      </w:r>
      <w:r w:rsidR="00A82BFB">
        <w:rPr>
          <w:lang w:eastAsia="zh-CN"/>
        </w:rPr>
        <w:t xml:space="preserve"> </w:t>
      </w:r>
      <w:r w:rsidR="003E118C" w:rsidRPr="001D69F1">
        <w:t xml:space="preserve">bit-level </w:t>
      </w:r>
      <w:proofErr w:type="spellStart"/>
      <w:r w:rsidR="003E118C" w:rsidRPr="001D69F1">
        <w:t>interleaver</w:t>
      </w:r>
      <w:proofErr w:type="spellEnd"/>
      <w:r w:rsidR="003E118C" w:rsidRPr="001D69F1">
        <w:t>/scrambler</w:t>
      </w:r>
      <w:r w:rsidR="00AF0701">
        <w:rPr>
          <w:rFonts w:hint="eastAsia"/>
          <w:lang w:eastAsia="zh-CN"/>
        </w:rPr>
        <w:t xml:space="preserve"> which is used to </w:t>
      </w:r>
      <w:r w:rsidR="00AF0701">
        <w:rPr>
          <w:lang w:eastAsia="zh-CN"/>
        </w:rPr>
        <w:t>differentiate</w:t>
      </w:r>
      <w:r w:rsidR="00AF0701">
        <w:rPr>
          <w:rFonts w:hint="eastAsia"/>
          <w:lang w:eastAsia="zh-CN"/>
        </w:rPr>
        <w:t xml:space="preserve"> NOMA users</w:t>
      </w:r>
      <w:r w:rsidR="00247B5A">
        <w:rPr>
          <w:rFonts w:hint="eastAsia"/>
          <w:lang w:eastAsia="zh-CN"/>
        </w:rPr>
        <w:t>.</w:t>
      </w:r>
      <w:r w:rsidR="00A82BFB">
        <w:rPr>
          <w:lang w:eastAsia="zh-CN"/>
        </w:rPr>
        <w:t xml:space="preserve"> </w:t>
      </w:r>
      <w:r w:rsidR="003E118C">
        <w:rPr>
          <w:rFonts w:hint="eastAsia"/>
          <w:lang w:eastAsia="zh-CN"/>
        </w:rPr>
        <w:t>For</w:t>
      </w:r>
      <w:r w:rsidR="003E118C" w:rsidRPr="001D69F1">
        <w:t xml:space="preserve"> modulated symbol sequence generator</w:t>
      </w:r>
      <w:r w:rsidR="003E118C">
        <w:rPr>
          <w:rFonts w:hint="eastAsia"/>
          <w:lang w:eastAsia="zh-CN"/>
        </w:rPr>
        <w:t>,</w:t>
      </w:r>
      <w:r w:rsidR="00B40B0A">
        <w:rPr>
          <w:rFonts w:hint="eastAsia"/>
          <w:lang w:eastAsia="zh-CN"/>
        </w:rPr>
        <w:t xml:space="preserve"> conventional </w:t>
      </w:r>
      <w:r w:rsidR="00283437">
        <w:rPr>
          <w:rFonts w:hint="eastAsia"/>
          <w:lang w:eastAsia="zh-CN"/>
        </w:rPr>
        <w:t xml:space="preserve">modulation </w:t>
      </w:r>
      <w:r w:rsidR="00B40B0A">
        <w:rPr>
          <w:rFonts w:hint="eastAsia"/>
          <w:lang w:eastAsia="zh-CN"/>
        </w:rPr>
        <w:t xml:space="preserve">based on </w:t>
      </w:r>
      <w:r w:rsidR="003E118C" w:rsidRPr="003E118C">
        <w:rPr>
          <w:lang w:eastAsia="zh-CN"/>
        </w:rPr>
        <w:t>constellation</w:t>
      </w:r>
      <w:r w:rsidR="003E118C">
        <w:rPr>
          <w:rFonts w:hint="eastAsia"/>
          <w:lang w:eastAsia="zh-CN"/>
        </w:rPr>
        <w:t xml:space="preserve"> mapping</w:t>
      </w:r>
      <w:r w:rsidR="00B40B0A">
        <w:rPr>
          <w:rFonts w:hint="eastAsia"/>
          <w:lang w:eastAsia="zh-CN"/>
        </w:rPr>
        <w:t xml:space="preserve"> and </w:t>
      </w:r>
      <w:r w:rsidR="003E118C">
        <w:rPr>
          <w:rFonts w:hint="eastAsia"/>
          <w:lang w:eastAsia="zh-CN"/>
        </w:rPr>
        <w:t xml:space="preserve">spreading with sparse </w:t>
      </w:r>
      <w:r w:rsidR="009C7A1C">
        <w:rPr>
          <w:rFonts w:hint="eastAsia"/>
          <w:lang w:eastAsia="zh-CN"/>
        </w:rPr>
        <w:t>PDMA pattern</w:t>
      </w:r>
      <w:r w:rsidR="00A82BFB">
        <w:rPr>
          <w:lang w:eastAsia="zh-CN"/>
        </w:rPr>
        <w:t xml:space="preserve"> is</w:t>
      </w:r>
      <w:r w:rsidR="00A82BFB">
        <w:rPr>
          <w:rFonts w:hint="eastAsia"/>
          <w:lang w:eastAsia="zh-CN"/>
        </w:rPr>
        <w:t xml:space="preserve"> </w:t>
      </w:r>
      <w:r w:rsidR="00B40B0A">
        <w:rPr>
          <w:rFonts w:hint="eastAsia"/>
          <w:lang w:eastAsia="zh-CN"/>
        </w:rPr>
        <w:t xml:space="preserve">used. Design of PDMA pattern </w:t>
      </w:r>
      <w:r w:rsidR="009C7A1C">
        <w:rPr>
          <w:rFonts w:hint="eastAsia"/>
          <w:lang w:eastAsia="zh-CN"/>
        </w:rPr>
        <w:t>will be further described in section 3.</w:t>
      </w:r>
      <w:r w:rsidR="00DC4425">
        <w:rPr>
          <w:rFonts w:hint="eastAsia"/>
          <w:lang w:eastAsia="zh-CN"/>
        </w:rPr>
        <w:t>2</w:t>
      </w:r>
      <w:r w:rsidR="00247B5A">
        <w:rPr>
          <w:rFonts w:hint="eastAsia"/>
          <w:lang w:eastAsia="zh-CN"/>
        </w:rPr>
        <w:t>.</w:t>
      </w:r>
    </w:p>
    <w:p w:rsidR="0060422E" w:rsidRDefault="00D671E2" w:rsidP="00515B4C">
      <w:pPr>
        <w:pStyle w:val="Text"/>
        <w:spacing w:line="240" w:lineRule="auto"/>
        <w:ind w:firstLine="0"/>
        <w:rPr>
          <w:lang w:eastAsia="zh-CN"/>
        </w:rPr>
      </w:pPr>
      <w:r>
        <w:rPr>
          <w:rFonts w:hint="eastAsia"/>
          <w:lang w:eastAsia="zh-CN"/>
        </w:rPr>
        <w:t xml:space="preserve">For </w:t>
      </w:r>
      <w:r w:rsidR="009C7A1C">
        <w:rPr>
          <w:rFonts w:hint="eastAsia"/>
          <w:lang w:eastAsia="zh-CN"/>
        </w:rPr>
        <w:t>s</w:t>
      </w:r>
      <w:r>
        <w:t>ymbol to RE mapping</w:t>
      </w:r>
      <w:r>
        <w:rPr>
          <w:rFonts w:hint="eastAsia"/>
          <w:lang w:eastAsia="zh-CN"/>
        </w:rPr>
        <w:t>, the mapping rule based on maximizing frequency diversity can be used.</w:t>
      </w:r>
    </w:p>
    <w:p w:rsidR="000D3385" w:rsidRDefault="000D3385" w:rsidP="00BC308D">
      <w:pPr>
        <w:pStyle w:val="Text"/>
        <w:spacing w:line="240" w:lineRule="auto"/>
        <w:ind w:firstLine="0"/>
        <w:jc w:val="center"/>
        <w:rPr>
          <w:noProof/>
          <w:lang w:eastAsia="zh-CN"/>
        </w:rPr>
      </w:pPr>
      <w:r>
        <w:object w:dxaOrig="15048" w:dyaOrig="5082">
          <v:shape id="_x0000_i1026" type="#_x0000_t75" style="width:452.65pt;height:152.75pt" o:ole="">
            <v:imagedata r:id="rId12" o:title=""/>
          </v:shape>
          <o:OLEObject Type="Embed" ProgID="Visio.Drawing.11" ShapeID="_x0000_i1026" DrawAspect="Content" ObjectID="_1580113023" r:id="rId13"/>
        </w:object>
      </w:r>
    </w:p>
    <w:p w:rsidR="00BC308D" w:rsidRPr="00BB0994" w:rsidRDefault="00BC308D" w:rsidP="00BC308D">
      <w:pPr>
        <w:pStyle w:val="a5"/>
        <w:jc w:val="center"/>
        <w:rPr>
          <w:rFonts w:ascii="Times New Roman" w:hAnsi="Times New Roman" w:cs="Times New Roman"/>
          <w:b/>
          <w:color w:val="auto"/>
          <w:lang w:eastAsia="zh-CN"/>
        </w:rPr>
      </w:pPr>
      <w:r w:rsidRPr="00BB0994">
        <w:rPr>
          <w:rFonts w:ascii="Times New Roman" w:hAnsi="Times New Roman" w:cs="Times New Roman"/>
          <w:b/>
          <w:color w:val="auto"/>
        </w:rPr>
        <w:t xml:space="preserve">Figure </w:t>
      </w:r>
      <w:r w:rsidRPr="00BB0994">
        <w:rPr>
          <w:rFonts w:ascii="Times New Roman" w:hAnsi="Times New Roman" w:cs="Times New Roman"/>
          <w:b/>
          <w:color w:val="auto"/>
          <w:lang w:eastAsia="zh-CN"/>
        </w:rPr>
        <w:t>3:</w:t>
      </w:r>
      <w:r w:rsidRPr="00BB0994">
        <w:rPr>
          <w:rFonts w:ascii="Times New Roman" w:hAnsi="Times New Roman" w:cs="Times New Roman"/>
          <w:b/>
          <w:color w:val="auto"/>
        </w:rPr>
        <w:t xml:space="preserve"> Illustration of the transmitting schemes of the PDMA uplink system</w:t>
      </w:r>
    </w:p>
    <w:p w:rsidR="005D0779" w:rsidRDefault="005D0779" w:rsidP="00183CE5">
      <w:pPr>
        <w:spacing w:before="120"/>
        <w:rPr>
          <w:rFonts w:eastAsiaTheme="minorEastAsia"/>
          <w:lang w:eastAsia="zh-CN"/>
        </w:rPr>
      </w:pPr>
    </w:p>
    <w:p w:rsidR="005D0779" w:rsidRDefault="00DA3B14" w:rsidP="00183CE5">
      <w:pPr>
        <w:pStyle w:val="a0"/>
        <w:spacing w:before="120"/>
        <w:rPr>
          <w:rFonts w:ascii="Times New Roman" w:eastAsia="宋体" w:hAnsi="Times New Roman" w:cs="Times New Roman"/>
          <w:b/>
          <w:i/>
          <w:color w:val="auto"/>
          <w:lang w:eastAsia="zh-CN"/>
        </w:rPr>
      </w:pPr>
      <w:r>
        <w:rPr>
          <w:rFonts w:ascii="Times New Roman" w:eastAsia="宋体" w:hAnsi="Times New Roman" w:cs="Times New Roman" w:hint="eastAsia"/>
          <w:b/>
          <w:i/>
          <w:color w:val="auto"/>
          <w:lang w:eastAsia="zh-CN"/>
        </w:rPr>
        <w:t>Observation 1</w:t>
      </w:r>
      <w:r w:rsidR="005D0779" w:rsidRPr="00700D76">
        <w:rPr>
          <w:rFonts w:ascii="Times New Roman" w:eastAsia="宋体" w:hAnsi="Times New Roman" w:cs="Times New Roman"/>
          <w:b/>
          <w:i/>
          <w:color w:val="auto"/>
          <w:lang w:eastAsia="zh-CN"/>
        </w:rPr>
        <w:t xml:space="preserve">: </w:t>
      </w:r>
      <w:r w:rsidR="006B2BEE">
        <w:rPr>
          <w:rFonts w:ascii="Times New Roman" w:eastAsia="宋体" w:hAnsi="Times New Roman" w:cs="Times New Roman" w:hint="eastAsia"/>
          <w:b/>
          <w:i/>
          <w:color w:val="auto"/>
          <w:lang w:eastAsia="zh-CN"/>
        </w:rPr>
        <w:t xml:space="preserve">PDMA </w:t>
      </w:r>
      <w:r>
        <w:rPr>
          <w:rFonts w:ascii="Times New Roman" w:eastAsia="宋体" w:hAnsi="Times New Roman" w:cs="Times New Roman" w:hint="eastAsia"/>
          <w:b/>
          <w:i/>
          <w:color w:val="auto"/>
          <w:lang w:eastAsia="zh-CN"/>
        </w:rPr>
        <w:t>is a symbol-level</w:t>
      </w:r>
      <w:r w:rsidR="00A82BFB">
        <w:rPr>
          <w:rFonts w:ascii="Times New Roman" w:eastAsia="宋体" w:hAnsi="Times New Roman" w:cs="Times New Roman"/>
          <w:b/>
          <w:i/>
          <w:color w:val="auto"/>
          <w:lang w:eastAsia="zh-CN"/>
        </w:rPr>
        <w:t xml:space="preserve"> </w:t>
      </w:r>
      <w:r w:rsidR="006B2BEE" w:rsidRPr="007E23D7">
        <w:rPr>
          <w:rFonts w:ascii="Times New Roman" w:eastAsia="宋体" w:hAnsi="Times New Roman" w:cs="Times New Roman" w:hint="eastAsia"/>
          <w:b/>
          <w:i/>
          <w:color w:val="auto"/>
          <w:lang w:eastAsia="zh-CN"/>
        </w:rPr>
        <w:t>spreading</w:t>
      </w:r>
      <w:r>
        <w:rPr>
          <w:rFonts w:ascii="Times New Roman" w:eastAsia="宋体" w:hAnsi="Times New Roman" w:cs="Times New Roman" w:hint="eastAsia"/>
          <w:b/>
          <w:i/>
          <w:color w:val="auto"/>
          <w:lang w:eastAsia="zh-CN"/>
        </w:rPr>
        <w:t xml:space="preserve"> scheme</w:t>
      </w:r>
      <w:r w:rsidR="006B2BEE" w:rsidRPr="007E23D7">
        <w:rPr>
          <w:rFonts w:ascii="Times New Roman" w:eastAsia="宋体" w:hAnsi="Times New Roman" w:cs="Times New Roman" w:hint="eastAsia"/>
          <w:b/>
          <w:i/>
          <w:color w:val="auto"/>
          <w:lang w:eastAsia="zh-CN"/>
        </w:rPr>
        <w:t xml:space="preserve"> with sparse PDMA pattern</w:t>
      </w:r>
      <w:r>
        <w:rPr>
          <w:rFonts w:ascii="Times New Roman" w:eastAsia="宋体" w:hAnsi="Times New Roman" w:cs="Times New Roman" w:hint="eastAsia"/>
          <w:b/>
          <w:i/>
          <w:color w:val="auto"/>
          <w:lang w:eastAsia="zh-CN"/>
        </w:rPr>
        <w:t xml:space="preserve"> with different diversity orders</w:t>
      </w:r>
      <w:r w:rsidR="006B2BEE" w:rsidRPr="007E23D7">
        <w:rPr>
          <w:rFonts w:ascii="Times New Roman" w:eastAsia="宋体" w:hAnsi="Times New Roman" w:cs="Times New Roman" w:hint="eastAsia"/>
          <w:b/>
          <w:i/>
          <w:color w:val="auto"/>
          <w:lang w:eastAsia="zh-CN"/>
        </w:rPr>
        <w:t>.</w:t>
      </w:r>
    </w:p>
    <w:p w:rsidR="00B90C29" w:rsidRDefault="00A70B4F" w:rsidP="00183CE5">
      <w:pPr>
        <w:pStyle w:val="20"/>
        <w:spacing w:before="120"/>
        <w:rPr>
          <w:rFonts w:ascii="Times New Roman" w:hAnsi="Times New Roman"/>
          <w:sz w:val="24"/>
        </w:rPr>
      </w:pPr>
      <w:r>
        <w:rPr>
          <w:rFonts w:ascii="Times New Roman" w:eastAsiaTheme="minorEastAsia" w:hAnsi="Times New Roman" w:hint="eastAsia"/>
          <w:sz w:val="24"/>
        </w:rPr>
        <w:t>3.</w:t>
      </w:r>
      <w:r w:rsidR="00741D1A">
        <w:rPr>
          <w:rFonts w:ascii="Times New Roman" w:eastAsiaTheme="minorEastAsia" w:hAnsi="Times New Roman" w:hint="eastAsia"/>
          <w:sz w:val="24"/>
        </w:rPr>
        <w:t xml:space="preserve">2 PDMA </w:t>
      </w:r>
      <w:r w:rsidR="005749BC" w:rsidRPr="009B35EB">
        <w:rPr>
          <w:rFonts w:ascii="Times New Roman" w:hAnsi="Times New Roman"/>
          <w:sz w:val="24"/>
        </w:rPr>
        <w:t>Pattern Design</w:t>
      </w:r>
    </w:p>
    <w:p w:rsidR="005749BC" w:rsidRDefault="00843280" w:rsidP="00E838D7">
      <w:pPr>
        <w:pStyle w:val="Text"/>
        <w:spacing w:line="240" w:lineRule="auto"/>
        <w:ind w:firstLine="0"/>
        <w:rPr>
          <w:lang w:eastAsia="zh-CN"/>
        </w:rPr>
      </w:pPr>
      <w:r w:rsidRPr="009B35EB">
        <w:rPr>
          <w:lang w:eastAsia="zh-CN"/>
        </w:rPr>
        <w:t>PDMA design</w:t>
      </w:r>
      <w:r w:rsidR="00F15639">
        <w:rPr>
          <w:lang w:eastAsia="zh-CN"/>
        </w:rPr>
        <w:t>s</w:t>
      </w:r>
      <w:r w:rsidRPr="009B35EB">
        <w:rPr>
          <w:lang w:eastAsia="zh-CN"/>
        </w:rPr>
        <w:t xml:space="preserve"> </w:t>
      </w:r>
      <w:r w:rsidR="00F15639">
        <w:rPr>
          <w:lang w:eastAsia="zh-CN"/>
        </w:rPr>
        <w:t xml:space="preserve">a transmission </w:t>
      </w:r>
      <w:r w:rsidRPr="009B35EB">
        <w:rPr>
          <w:lang w:eastAsia="zh-CN"/>
        </w:rPr>
        <w:t xml:space="preserve">pattern for </w:t>
      </w:r>
      <w:r w:rsidR="00F15639">
        <w:rPr>
          <w:lang w:eastAsia="zh-CN"/>
        </w:rPr>
        <w:t xml:space="preserve">a </w:t>
      </w:r>
      <w:r w:rsidRPr="009B35EB">
        <w:rPr>
          <w:lang w:eastAsia="zh-CN"/>
        </w:rPr>
        <w:t xml:space="preserve">specific user </w:t>
      </w:r>
      <w:r w:rsidR="00F15639">
        <w:rPr>
          <w:lang w:eastAsia="zh-CN"/>
        </w:rPr>
        <w:t>us</w:t>
      </w:r>
      <w:r w:rsidRPr="009B35EB">
        <w:rPr>
          <w:lang w:eastAsia="zh-CN"/>
        </w:rPr>
        <w:t>in</w:t>
      </w:r>
      <w:r w:rsidR="00F15639">
        <w:rPr>
          <w:lang w:eastAsia="zh-CN"/>
        </w:rPr>
        <w:t>g</w:t>
      </w:r>
      <w:r w:rsidRPr="009B35EB">
        <w:rPr>
          <w:lang w:eastAsia="zh-CN"/>
        </w:rPr>
        <w:t xml:space="preserve"> time, frequency and space resources</w:t>
      </w:r>
      <w:r w:rsidR="00BC0062">
        <w:rPr>
          <w:rFonts w:hint="eastAsia"/>
          <w:lang w:eastAsia="zh-CN"/>
        </w:rPr>
        <w:t xml:space="preserve"> [4]</w:t>
      </w:r>
      <w:r>
        <w:rPr>
          <w:lang w:eastAsia="zh-CN"/>
        </w:rPr>
        <w:t>.</w:t>
      </w:r>
      <w:r w:rsidR="00F15639">
        <w:rPr>
          <w:lang w:eastAsia="zh-CN"/>
        </w:rPr>
        <w:t xml:space="preserve"> </w:t>
      </w:r>
      <w:r w:rsidR="005749BC" w:rsidRPr="00F63305" w:rsidDel="00FA28B2">
        <w:rPr>
          <w:lang w:eastAsia="zh-CN"/>
        </w:rPr>
        <w:t xml:space="preserve">The PDMA pattern defines the rule of mapping data </w:t>
      </w:r>
      <w:r w:rsidR="00E223B0">
        <w:rPr>
          <w:rFonts w:hint="eastAsia"/>
          <w:lang w:eastAsia="zh-CN"/>
        </w:rPr>
        <w:t>sparsely</w:t>
      </w:r>
      <w:r w:rsidR="00F15639">
        <w:rPr>
          <w:lang w:eastAsia="zh-CN"/>
        </w:rPr>
        <w:t xml:space="preserve"> </w:t>
      </w:r>
      <w:r w:rsidR="005749BC" w:rsidRPr="00F63305" w:rsidDel="00FA28B2">
        <w:rPr>
          <w:lang w:eastAsia="zh-CN"/>
        </w:rPr>
        <w:t>to the radio resource</w:t>
      </w:r>
      <w:r w:rsidR="00F15639">
        <w:rPr>
          <w:lang w:eastAsia="zh-CN"/>
        </w:rPr>
        <w:t>s</w:t>
      </w:r>
      <w:r w:rsidR="005749BC" w:rsidRPr="00F63305" w:rsidDel="00FA28B2">
        <w:rPr>
          <w:lang w:eastAsia="zh-CN"/>
        </w:rPr>
        <w:t xml:space="preserve">, </w:t>
      </w:r>
      <w:r w:rsidR="00F15639">
        <w:rPr>
          <w:lang w:eastAsia="zh-CN"/>
        </w:rPr>
        <w:t xml:space="preserve">and </w:t>
      </w:r>
      <w:r w:rsidR="005749BC" w:rsidRPr="00F63305" w:rsidDel="00FA28B2">
        <w:rPr>
          <w:lang w:eastAsia="zh-CN"/>
        </w:rPr>
        <w:t xml:space="preserve">can be defined </w:t>
      </w:r>
      <w:r w:rsidR="00F15639">
        <w:rPr>
          <w:lang w:eastAsia="zh-CN"/>
        </w:rPr>
        <w:t>by</w:t>
      </w:r>
      <w:r w:rsidR="00F15639" w:rsidRPr="00F63305" w:rsidDel="00FA28B2">
        <w:rPr>
          <w:lang w:eastAsia="zh-CN"/>
        </w:rPr>
        <w:t xml:space="preserve"> </w:t>
      </w:r>
      <w:r w:rsidR="005749BC" w:rsidRPr="00F63305" w:rsidDel="00FA28B2">
        <w:rPr>
          <w:lang w:eastAsia="zh-CN"/>
        </w:rPr>
        <w:t xml:space="preserve">a binary vector. Each binary vector represents the PDMA pattern of one </w:t>
      </w:r>
      <w:r w:rsidR="005749BC" w:rsidRPr="009B35EB" w:rsidDel="00FA28B2">
        <w:rPr>
          <w:lang w:eastAsia="zh-CN"/>
        </w:rPr>
        <w:t>UE</w:t>
      </w:r>
      <w:r w:rsidR="005749BC" w:rsidRPr="00F63305" w:rsidDel="00FA28B2">
        <w:rPr>
          <w:lang w:eastAsia="zh-CN"/>
        </w:rPr>
        <w:t xml:space="preserve">. The dimension of the vector </w:t>
      </w:r>
      <w:r w:rsidR="00F15639">
        <w:rPr>
          <w:lang w:eastAsia="zh-CN"/>
        </w:rPr>
        <w:t xml:space="preserve">is </w:t>
      </w:r>
      <w:r w:rsidR="005749BC" w:rsidRPr="00F63305" w:rsidDel="00FA28B2">
        <w:rPr>
          <w:lang w:eastAsia="zh-CN"/>
        </w:rPr>
        <w:t>equal to the number of resource</w:t>
      </w:r>
      <w:r w:rsidR="005749BC">
        <w:rPr>
          <w:lang w:eastAsia="zh-CN"/>
        </w:rPr>
        <w:t>s</w:t>
      </w:r>
      <w:r w:rsidR="005749BC" w:rsidRPr="00F63305" w:rsidDel="00FA28B2">
        <w:rPr>
          <w:lang w:eastAsia="zh-CN"/>
        </w:rPr>
        <w:t xml:space="preserve"> in a group. </w:t>
      </w:r>
      <w:r w:rsidR="00E223B0" w:rsidRPr="009B35EB">
        <w:rPr>
          <w:lang w:eastAsia="zh-CN"/>
        </w:rPr>
        <w:t xml:space="preserve">A </w:t>
      </w:r>
      <w:r w:rsidR="00F15639">
        <w:rPr>
          <w:lang w:eastAsia="zh-CN"/>
        </w:rPr>
        <w:t xml:space="preserve">binary </w:t>
      </w:r>
      <w:r w:rsidR="00E223B0" w:rsidRPr="009B35EB">
        <w:rPr>
          <w:lang w:eastAsia="zh-CN"/>
        </w:rPr>
        <w:t xml:space="preserve">“1” means that data shall be mapped to the corresponding resource. Actually, </w:t>
      </w:r>
      <w:r w:rsidR="00F15639">
        <w:rPr>
          <w:lang w:eastAsia="zh-CN"/>
        </w:rPr>
        <w:t xml:space="preserve">the </w:t>
      </w:r>
      <w:r w:rsidR="00E223B0" w:rsidRPr="009B35EB">
        <w:rPr>
          <w:lang w:eastAsia="zh-CN"/>
        </w:rPr>
        <w:t>number of “1</w:t>
      </w:r>
      <w:r w:rsidR="00F15639">
        <w:rPr>
          <w:lang w:eastAsia="zh-CN"/>
        </w:rPr>
        <w:t>s</w:t>
      </w:r>
      <w:r w:rsidR="00E223B0" w:rsidRPr="009B35EB">
        <w:rPr>
          <w:lang w:eastAsia="zh-CN"/>
        </w:rPr>
        <w:t>” in the PDMA pattern is defined as its transmission diversity order.</w:t>
      </w:r>
      <w:r w:rsidR="00F15639">
        <w:rPr>
          <w:lang w:eastAsia="zh-CN"/>
        </w:rPr>
        <w:t xml:space="preserve"> </w:t>
      </w:r>
      <w:r w:rsidR="005749BC" w:rsidDel="00FA28B2">
        <w:rPr>
          <w:rFonts w:hint="eastAsia"/>
          <w:lang w:eastAsia="zh-CN"/>
        </w:rPr>
        <w:t>Those patterns</w:t>
      </w:r>
      <w:r w:rsidR="00F15639">
        <w:rPr>
          <w:lang w:eastAsia="zh-CN"/>
        </w:rPr>
        <w:t xml:space="preserve"> </w:t>
      </w:r>
      <w:r w:rsidR="005749BC" w:rsidDel="00FA28B2">
        <w:rPr>
          <w:rFonts w:hint="eastAsia"/>
          <w:lang w:eastAsia="zh-CN"/>
        </w:rPr>
        <w:lastRenderedPageBreak/>
        <w:t xml:space="preserve">with UEs </w:t>
      </w:r>
      <w:r w:rsidR="005749BC" w:rsidRPr="00F63305" w:rsidDel="00FA28B2">
        <w:rPr>
          <w:lang w:eastAsia="zh-CN"/>
        </w:rPr>
        <w:t>shar</w:t>
      </w:r>
      <w:r w:rsidR="005749BC" w:rsidDel="00FA28B2">
        <w:rPr>
          <w:rFonts w:hint="eastAsia"/>
          <w:lang w:eastAsia="zh-CN"/>
        </w:rPr>
        <w:t>ing</w:t>
      </w:r>
      <w:r w:rsidR="005749BC" w:rsidRPr="00F63305" w:rsidDel="00FA28B2">
        <w:rPr>
          <w:lang w:eastAsia="zh-CN"/>
        </w:rPr>
        <w:t xml:space="preserve"> the same set of resources are arranged together to constitute the PDMA pattern matrix. </w:t>
      </w:r>
      <w:r w:rsidR="005749BC" w:rsidRPr="009B35EB">
        <w:rPr>
          <w:lang w:eastAsia="zh-CN"/>
        </w:rPr>
        <w:t xml:space="preserve">Properties of PDMA pattern matrix such as dimension and level of </w:t>
      </w:r>
      <w:proofErr w:type="spellStart"/>
      <w:r w:rsidR="005749BC" w:rsidRPr="009B35EB">
        <w:rPr>
          <w:lang w:eastAsia="zh-CN"/>
        </w:rPr>
        <w:t>sparsity</w:t>
      </w:r>
      <w:proofErr w:type="spellEnd"/>
      <w:r w:rsidR="005749BC" w:rsidRPr="009B35EB">
        <w:rPr>
          <w:lang w:eastAsia="zh-CN"/>
        </w:rPr>
        <w:t xml:space="preserve"> contribute </w:t>
      </w:r>
      <w:r w:rsidR="005749BC">
        <w:rPr>
          <w:rFonts w:hint="eastAsia"/>
          <w:lang w:eastAsia="zh-CN"/>
        </w:rPr>
        <w:t xml:space="preserve">to </w:t>
      </w:r>
      <w:r w:rsidR="005749BC" w:rsidRPr="009B35EB">
        <w:rPr>
          <w:lang w:eastAsia="zh-CN"/>
        </w:rPr>
        <w:t xml:space="preserve">both </w:t>
      </w:r>
      <w:r w:rsidR="005749BC">
        <w:rPr>
          <w:rFonts w:hint="eastAsia"/>
          <w:lang w:eastAsia="zh-CN"/>
        </w:rPr>
        <w:t xml:space="preserve">receiver </w:t>
      </w:r>
      <w:r w:rsidR="005749BC" w:rsidRPr="009B35EB">
        <w:rPr>
          <w:lang w:eastAsia="zh-CN"/>
        </w:rPr>
        <w:t>complexity and system performance.</w:t>
      </w:r>
    </w:p>
    <w:p w:rsidR="00F15639" w:rsidRDefault="00F15639" w:rsidP="00E838D7">
      <w:pPr>
        <w:pStyle w:val="Text"/>
        <w:spacing w:line="240" w:lineRule="auto"/>
        <w:ind w:firstLine="0"/>
        <w:rPr>
          <w:lang w:eastAsia="zh-CN"/>
        </w:rPr>
      </w:pPr>
    </w:p>
    <w:p w:rsidR="00E223B0" w:rsidRPr="009B35EB" w:rsidRDefault="00E223B0" w:rsidP="00E223B0">
      <w:pPr>
        <w:pStyle w:val="Text"/>
        <w:spacing w:line="240" w:lineRule="auto"/>
        <w:ind w:firstLine="0"/>
        <w:rPr>
          <w:lang w:eastAsia="zh-CN"/>
        </w:rPr>
      </w:pPr>
      <w:r w:rsidRPr="006636D4">
        <w:rPr>
          <w:lang w:eastAsia="zh-CN"/>
        </w:rPr>
        <w:t>Fig</w:t>
      </w:r>
      <w:r>
        <w:rPr>
          <w:rFonts w:hint="eastAsia"/>
          <w:lang w:eastAsia="zh-CN"/>
        </w:rPr>
        <w:t xml:space="preserve">ure </w:t>
      </w:r>
      <w:r w:rsidR="00B050BA">
        <w:rPr>
          <w:rFonts w:hint="eastAsia"/>
          <w:lang w:eastAsia="zh-CN"/>
        </w:rPr>
        <w:t>5</w:t>
      </w:r>
      <w:r w:rsidR="00F15639">
        <w:rPr>
          <w:lang w:eastAsia="zh-CN"/>
        </w:rPr>
        <w:t xml:space="preserve"> </w:t>
      </w:r>
      <w:r w:rsidRPr="009B35EB">
        <w:rPr>
          <w:lang w:eastAsia="zh-CN"/>
        </w:rPr>
        <w:t>shows an example of resource mapping according to PDMA pattern. Six users are multiplexed on four resource elements (REs). A PDMA pattern is assigned to a user. User</w:t>
      </w:r>
      <w:smartTag w:uri="urn:schemas-microsoft-com:office:smarttags" w:element="chmetcnv">
        <w:smartTagPr>
          <w:attr w:name="TCSC" w:val="0"/>
          <w:attr w:name="NumberType" w:val="1"/>
          <w:attr w:name="Negative" w:val="False"/>
          <w:attr w:name="HasSpace" w:val="False"/>
          <w:attr w:name="SourceValue" w:val="1"/>
          <w:attr w:name="UnitName" w:val="’"/>
        </w:smartTagPr>
        <w:r w:rsidRPr="009B35EB">
          <w:rPr>
            <w:lang w:eastAsia="zh-CN"/>
          </w:rPr>
          <w:t>1’</w:t>
        </w:r>
      </w:smartTag>
      <w:r w:rsidRPr="009B35EB">
        <w:rPr>
          <w:lang w:eastAsia="zh-CN"/>
        </w:rPr>
        <w:t>s data are mapped to</w:t>
      </w:r>
      <w:r w:rsidR="00F15639">
        <w:rPr>
          <w:lang w:eastAsia="zh-CN"/>
        </w:rPr>
        <w:t xml:space="preserve"> </w:t>
      </w:r>
      <w:r w:rsidR="00FE47D2" w:rsidRPr="009B35EB">
        <w:rPr>
          <w:lang w:eastAsia="zh-CN"/>
        </w:rPr>
        <w:t>all four</w:t>
      </w:r>
      <w:r w:rsidR="00F15639">
        <w:rPr>
          <w:lang w:eastAsia="zh-CN"/>
        </w:rPr>
        <w:t xml:space="preserve"> </w:t>
      </w:r>
      <w:r w:rsidRPr="009B35EB">
        <w:rPr>
          <w:lang w:eastAsia="zh-CN"/>
        </w:rPr>
        <w:t>REs in the group, and user</w:t>
      </w:r>
      <w:smartTag w:uri="urn:schemas-microsoft-com:office:smarttags" w:element="chmetcnv">
        <w:smartTagPr>
          <w:attr w:name="TCSC" w:val="0"/>
          <w:attr w:name="NumberType" w:val="1"/>
          <w:attr w:name="Negative" w:val="False"/>
          <w:attr w:name="HasSpace" w:val="False"/>
          <w:attr w:name="SourceValue" w:val="2"/>
          <w:attr w:name="UnitName" w:val="’"/>
        </w:smartTagPr>
        <w:r w:rsidRPr="009B35EB">
          <w:rPr>
            <w:lang w:eastAsia="zh-CN"/>
          </w:rPr>
          <w:t>2’</w:t>
        </w:r>
      </w:smartTag>
      <w:r w:rsidRPr="009B35EB">
        <w:rPr>
          <w:lang w:eastAsia="zh-CN"/>
        </w:rPr>
        <w:t xml:space="preserve">s data are mapped to the </w:t>
      </w:r>
      <w:r w:rsidR="00FE47D2" w:rsidRPr="009B35EB">
        <w:rPr>
          <w:lang w:eastAsia="zh-CN"/>
        </w:rPr>
        <w:t>first three</w:t>
      </w:r>
      <w:r w:rsidRPr="009B35EB">
        <w:rPr>
          <w:lang w:eastAsia="zh-CN"/>
        </w:rPr>
        <w:t xml:space="preserve"> REs, etc. The order of transmission diversity of the six users is </w:t>
      </w:r>
      <w:r w:rsidR="00203BEE" w:rsidRPr="009B35EB">
        <w:rPr>
          <w:lang w:eastAsia="zh-CN"/>
        </w:rPr>
        <w:t>4, 3, 2, 2, 1, and 1</w:t>
      </w:r>
      <w:r w:rsidR="00F15639">
        <w:rPr>
          <w:lang w:eastAsia="zh-CN"/>
        </w:rPr>
        <w:t xml:space="preserve"> </w:t>
      </w:r>
      <w:r w:rsidRPr="009B35EB">
        <w:rPr>
          <w:lang w:eastAsia="zh-CN"/>
        </w:rPr>
        <w:t>respectively.</w:t>
      </w:r>
      <w:r w:rsidR="00F15639">
        <w:rPr>
          <w:lang w:eastAsia="zh-CN"/>
        </w:rPr>
        <w:t xml:space="preserve"> </w:t>
      </w:r>
      <w:r w:rsidR="00F15639" w:rsidRPr="00700D76">
        <w:rPr>
          <w:b/>
          <w:i/>
          <w:lang w:eastAsia="zh-CN"/>
        </w:rPr>
        <w:t xml:space="preserve">The </w:t>
      </w:r>
      <w:r w:rsidR="00F15639">
        <w:rPr>
          <w:rFonts w:hint="eastAsia"/>
          <w:b/>
          <w:i/>
          <w:lang w:eastAsia="zh-CN"/>
        </w:rPr>
        <w:t xml:space="preserve">PDMA </w:t>
      </w:r>
      <w:r w:rsidR="00F15639" w:rsidRPr="00700D76">
        <w:rPr>
          <w:b/>
          <w:i/>
          <w:lang w:eastAsia="zh-CN"/>
        </w:rPr>
        <w:t xml:space="preserve">pattern matrix </w:t>
      </w:r>
      <w:r w:rsidR="00F15639">
        <w:rPr>
          <w:b/>
          <w:i/>
          <w:lang w:eastAsia="zh-CN"/>
        </w:rPr>
        <w:t xml:space="preserve">is designed to efficiently multiplex users while achieving a </w:t>
      </w:r>
      <w:r w:rsidR="00F15639" w:rsidRPr="00700D76">
        <w:rPr>
          <w:b/>
          <w:i/>
          <w:lang w:eastAsia="zh-CN"/>
        </w:rPr>
        <w:t xml:space="preserve">good trade-off </w:t>
      </w:r>
      <w:r w:rsidR="00F15639">
        <w:rPr>
          <w:b/>
          <w:i/>
          <w:lang w:eastAsia="zh-CN"/>
        </w:rPr>
        <w:t xml:space="preserve">between </w:t>
      </w:r>
      <w:r w:rsidR="00F15639" w:rsidRPr="00700D76">
        <w:rPr>
          <w:b/>
          <w:i/>
          <w:lang w:eastAsia="zh-CN"/>
        </w:rPr>
        <w:t>overload factor, diversity order and detection complexity</w:t>
      </w:r>
      <w:r w:rsidR="00F15639">
        <w:rPr>
          <w:b/>
          <w:i/>
          <w:lang w:eastAsia="zh-CN"/>
        </w:rPr>
        <w:t>.</w:t>
      </w:r>
    </w:p>
    <w:p w:rsidR="00B12BF8" w:rsidRDefault="00B12BF8" w:rsidP="00E223B0">
      <w:pPr>
        <w:jc w:val="center"/>
        <w:rPr>
          <w:rFonts w:eastAsiaTheme="minorEastAsia"/>
          <w:lang w:eastAsia="zh-CN"/>
        </w:rPr>
      </w:pPr>
    </w:p>
    <w:p w:rsidR="001A5568" w:rsidRPr="001A5568" w:rsidRDefault="001A5568" w:rsidP="00E223B0">
      <w:pPr>
        <w:jc w:val="center"/>
        <w:rPr>
          <w:rFonts w:eastAsiaTheme="minorEastAsia"/>
          <w:lang w:eastAsia="zh-CN"/>
        </w:rPr>
      </w:pPr>
      <w:r>
        <w:object w:dxaOrig="6313" w:dyaOrig="1751">
          <v:shape id="_x0000_i1027" type="#_x0000_t75" style="width:315.55pt;height:87.65pt" o:ole="">
            <v:imagedata r:id="rId14" o:title=""/>
          </v:shape>
          <o:OLEObject Type="Embed" ProgID="Visio.Drawing.11" ShapeID="_x0000_i1027" DrawAspect="Content" ObjectID="_1580113024" r:id="rId15"/>
        </w:object>
      </w:r>
    </w:p>
    <w:p w:rsidR="00E223B0" w:rsidRPr="00BB0994" w:rsidRDefault="00E223B0" w:rsidP="00E223B0">
      <w:pPr>
        <w:pStyle w:val="a5"/>
        <w:jc w:val="center"/>
        <w:rPr>
          <w:rFonts w:ascii="Times New Roman" w:hAnsi="Times New Roman" w:cs="Times New Roman"/>
          <w:b/>
          <w:color w:val="auto"/>
        </w:rPr>
      </w:pPr>
      <w:r w:rsidRPr="00BB0994">
        <w:rPr>
          <w:rFonts w:ascii="Times New Roman" w:hAnsi="Times New Roman" w:cs="Times New Roman"/>
          <w:b/>
          <w:color w:val="auto"/>
        </w:rPr>
        <w:t>Fig</w:t>
      </w:r>
      <w:r w:rsidRPr="00BB0994">
        <w:rPr>
          <w:rFonts w:ascii="Times New Roman" w:hAnsi="Times New Roman" w:cs="Times New Roman"/>
          <w:b/>
          <w:color w:val="auto"/>
          <w:lang w:eastAsia="zh-CN"/>
        </w:rPr>
        <w:t xml:space="preserve">ure </w:t>
      </w:r>
      <w:r w:rsidR="00FB43AC" w:rsidRPr="00BB0994">
        <w:rPr>
          <w:rFonts w:ascii="Times New Roman" w:hAnsi="Times New Roman" w:cs="Times New Roman"/>
          <w:b/>
          <w:color w:val="auto"/>
          <w:lang w:eastAsia="zh-CN"/>
        </w:rPr>
        <w:t>5</w:t>
      </w:r>
      <w:r w:rsidRPr="00BB0994">
        <w:rPr>
          <w:rFonts w:ascii="Times New Roman" w:hAnsi="Times New Roman" w:cs="Times New Roman"/>
          <w:b/>
          <w:color w:val="auto"/>
          <w:lang w:eastAsia="zh-CN"/>
        </w:rPr>
        <w:t xml:space="preserve">: </w:t>
      </w:r>
      <w:r w:rsidRPr="00BB0994">
        <w:rPr>
          <w:rFonts w:ascii="Times New Roman" w:hAnsi="Times New Roman" w:cs="Times New Roman"/>
          <w:b/>
          <w:color w:val="auto"/>
        </w:rPr>
        <w:t xml:space="preserve">PDMA pattern for 6 users on 4 </w:t>
      </w:r>
      <w:proofErr w:type="spellStart"/>
      <w:r w:rsidRPr="00BB0994">
        <w:rPr>
          <w:rFonts w:ascii="Times New Roman" w:hAnsi="Times New Roman" w:cs="Times New Roman"/>
          <w:b/>
          <w:color w:val="auto"/>
        </w:rPr>
        <w:t>REs.</w:t>
      </w:r>
      <w:proofErr w:type="spellEnd"/>
    </w:p>
    <w:p w:rsidR="00BA697C" w:rsidRDefault="00741D1A" w:rsidP="00BA697C">
      <w:pPr>
        <w:pStyle w:val="a0"/>
        <w:rPr>
          <w:rFonts w:ascii="Times New Roman" w:eastAsia="宋体" w:hAnsi="Times New Roman" w:cs="Times New Roman"/>
          <w:b/>
          <w:i/>
          <w:color w:val="auto"/>
          <w:lang w:eastAsia="zh-CN"/>
        </w:rPr>
      </w:pPr>
      <w:r>
        <w:rPr>
          <w:rFonts w:ascii="Times New Roman" w:eastAsia="宋体" w:hAnsi="Times New Roman" w:cs="Times New Roman" w:hint="eastAsia"/>
          <w:b/>
          <w:i/>
          <w:color w:val="auto"/>
          <w:lang w:eastAsia="zh-CN"/>
        </w:rPr>
        <w:t>Observation 2</w:t>
      </w:r>
      <w:r w:rsidR="00BA697C" w:rsidRPr="00700D76">
        <w:rPr>
          <w:rFonts w:ascii="Times New Roman" w:eastAsia="宋体" w:hAnsi="Times New Roman" w:cs="Times New Roman"/>
          <w:b/>
          <w:i/>
          <w:color w:val="auto"/>
          <w:lang w:eastAsia="zh-CN"/>
        </w:rPr>
        <w:t xml:space="preserve">: The design of </w:t>
      </w:r>
      <w:r w:rsidR="00BA697C">
        <w:rPr>
          <w:rFonts w:ascii="Times New Roman" w:eastAsia="宋体" w:hAnsi="Times New Roman" w:cs="Times New Roman" w:hint="eastAsia"/>
          <w:b/>
          <w:i/>
          <w:color w:val="auto"/>
          <w:lang w:eastAsia="zh-CN"/>
        </w:rPr>
        <w:t xml:space="preserve">PDMA </w:t>
      </w:r>
      <w:r w:rsidR="00BA697C" w:rsidRPr="00700D76">
        <w:rPr>
          <w:rFonts w:ascii="Times New Roman" w:eastAsia="宋体" w:hAnsi="Times New Roman" w:cs="Times New Roman"/>
          <w:b/>
          <w:i/>
          <w:color w:val="auto"/>
          <w:lang w:eastAsia="zh-CN"/>
        </w:rPr>
        <w:t xml:space="preserve">pattern matrix shall </w:t>
      </w:r>
      <w:r w:rsidR="00E601D0">
        <w:rPr>
          <w:rFonts w:ascii="Times New Roman" w:eastAsia="宋体" w:hAnsi="Times New Roman" w:cs="Times New Roman" w:hint="eastAsia"/>
          <w:b/>
          <w:i/>
          <w:color w:val="auto"/>
          <w:lang w:eastAsia="zh-CN"/>
        </w:rPr>
        <w:t>reach</w:t>
      </w:r>
      <w:r w:rsidR="00E601D0" w:rsidRPr="00700D76">
        <w:rPr>
          <w:rFonts w:ascii="Times New Roman" w:eastAsia="宋体" w:hAnsi="Times New Roman" w:cs="Times New Roman"/>
          <w:b/>
          <w:i/>
          <w:color w:val="auto"/>
          <w:lang w:eastAsia="zh-CN"/>
        </w:rPr>
        <w:t xml:space="preserve"> good trade-off among</w:t>
      </w:r>
      <w:r w:rsidR="00F15639">
        <w:rPr>
          <w:rFonts w:ascii="Times New Roman" w:eastAsia="宋体" w:hAnsi="Times New Roman" w:cs="Times New Roman"/>
          <w:b/>
          <w:i/>
          <w:color w:val="auto"/>
          <w:lang w:eastAsia="zh-CN"/>
        </w:rPr>
        <w:t xml:space="preserve"> </w:t>
      </w:r>
      <w:r w:rsidR="00BA697C" w:rsidRPr="00700D76">
        <w:rPr>
          <w:rFonts w:ascii="Times New Roman" w:eastAsia="宋体" w:hAnsi="Times New Roman" w:cs="Times New Roman"/>
          <w:b/>
          <w:i/>
          <w:color w:val="auto"/>
          <w:lang w:eastAsia="zh-CN"/>
        </w:rPr>
        <w:t>overload factor, diversity order and detection complexity.</w:t>
      </w:r>
    </w:p>
    <w:p w:rsidR="0006753F" w:rsidRPr="001D69F1" w:rsidRDefault="00304F45" w:rsidP="001853F6">
      <w:pPr>
        <w:pStyle w:val="1"/>
        <w:tabs>
          <w:tab w:val="clear" w:pos="896"/>
          <w:tab w:val="left" w:pos="612"/>
        </w:tabs>
        <w:spacing w:before="100" w:beforeAutospacing="1" w:after="100" w:afterAutospacing="1"/>
        <w:ind w:left="0"/>
        <w:rPr>
          <w:rFonts w:ascii="Times New Roman" w:hAnsi="Times New Roman"/>
          <w:szCs w:val="28"/>
        </w:rPr>
      </w:pPr>
      <w:r w:rsidRPr="001D69F1">
        <w:rPr>
          <w:rFonts w:ascii="Times New Roman" w:hAnsi="Times New Roman"/>
          <w:szCs w:val="28"/>
        </w:rPr>
        <w:t xml:space="preserve">Conclusion </w:t>
      </w:r>
    </w:p>
    <w:p w:rsidR="00485B5F" w:rsidRPr="001D69F1" w:rsidRDefault="00F143FC" w:rsidP="00071C86">
      <w:pPr>
        <w:pStyle w:val="a0"/>
        <w:rPr>
          <w:rFonts w:ascii="Times New Roman" w:eastAsia="宋体" w:hAnsi="Times New Roman" w:cs="Times New Roman"/>
          <w:color w:val="auto"/>
        </w:rPr>
      </w:pPr>
      <w:r w:rsidRPr="001D69F1">
        <w:rPr>
          <w:rFonts w:ascii="Times New Roman" w:eastAsia="宋体" w:hAnsi="Times New Roman" w:cs="Times New Roman"/>
          <w:color w:val="auto"/>
          <w:lang w:eastAsia="zh-CN"/>
        </w:rPr>
        <w:t xml:space="preserve">In this contribution, we shared our considerations on </w:t>
      </w:r>
      <w:r w:rsidR="001E0B6E">
        <w:rPr>
          <w:rFonts w:ascii="Times New Roman" w:eastAsia="宋体" w:hAnsi="Times New Roman" w:cs="Times New Roman" w:hint="eastAsia"/>
          <w:color w:val="auto"/>
          <w:lang w:eastAsia="zh-CN"/>
        </w:rPr>
        <w:t xml:space="preserve">NOMA transmitter side signal processing and also introduced the PDMA scheme </w:t>
      </w:r>
      <w:r w:rsidRPr="001D69F1">
        <w:rPr>
          <w:rFonts w:ascii="Times New Roman" w:eastAsia="宋体" w:hAnsi="Times New Roman" w:cs="Times New Roman"/>
          <w:color w:val="auto"/>
          <w:lang w:eastAsia="zh-CN"/>
        </w:rPr>
        <w:t>with following proposal</w:t>
      </w:r>
      <w:r w:rsidR="00741D1A">
        <w:rPr>
          <w:rFonts w:ascii="Times New Roman" w:eastAsia="宋体" w:hAnsi="Times New Roman" w:cs="Times New Roman" w:hint="eastAsia"/>
          <w:color w:val="auto"/>
          <w:lang w:eastAsia="zh-CN"/>
        </w:rPr>
        <w:t xml:space="preserve"> and observations</w:t>
      </w:r>
      <w:r w:rsidRPr="001D69F1">
        <w:rPr>
          <w:rFonts w:ascii="Times New Roman" w:eastAsia="宋体" w:hAnsi="Times New Roman" w:cs="Times New Roman"/>
          <w:color w:val="auto"/>
          <w:lang w:eastAsia="zh-CN"/>
        </w:rPr>
        <w:t>.</w:t>
      </w:r>
    </w:p>
    <w:p w:rsidR="00485B5F" w:rsidRDefault="00DA3E36" w:rsidP="00071C86">
      <w:pPr>
        <w:pStyle w:val="a0"/>
        <w:rPr>
          <w:rFonts w:ascii="Times New Roman" w:eastAsia="宋体" w:hAnsi="Times New Roman" w:cs="Times New Roman"/>
          <w:b/>
          <w:i/>
          <w:color w:val="auto"/>
          <w:lang w:eastAsia="zh-CN"/>
        </w:rPr>
      </w:pPr>
      <w:r w:rsidRPr="001D69F1">
        <w:rPr>
          <w:rFonts w:ascii="Times New Roman" w:eastAsia="宋体" w:hAnsi="Times New Roman" w:cs="Times New Roman"/>
          <w:b/>
          <w:i/>
          <w:color w:val="auto"/>
          <w:lang w:eastAsia="zh-CN"/>
        </w:rPr>
        <w:t xml:space="preserve">Proposal </w:t>
      </w:r>
      <w:r w:rsidR="004B568C">
        <w:rPr>
          <w:rFonts w:ascii="Times New Roman" w:eastAsia="宋体" w:hAnsi="Times New Roman" w:cs="Times New Roman" w:hint="eastAsia"/>
          <w:b/>
          <w:i/>
          <w:color w:val="auto"/>
          <w:lang w:eastAsia="zh-CN"/>
        </w:rPr>
        <w:t>1</w:t>
      </w:r>
      <w:r w:rsidRPr="001D69F1">
        <w:rPr>
          <w:rFonts w:ascii="Times New Roman" w:eastAsia="宋体" w:hAnsi="Times New Roman" w:cs="Times New Roman"/>
          <w:b/>
          <w:i/>
          <w:color w:val="auto"/>
          <w:lang w:eastAsia="zh-CN"/>
        </w:rPr>
        <w:t xml:space="preserve">: NOMA </w:t>
      </w:r>
      <w:proofErr w:type="spellStart"/>
      <w:r w:rsidRPr="001D69F1">
        <w:rPr>
          <w:rFonts w:ascii="Times New Roman" w:eastAsia="宋体" w:hAnsi="Times New Roman" w:cs="Times New Roman"/>
          <w:b/>
          <w:i/>
          <w:color w:val="auto"/>
          <w:lang w:eastAsia="zh-CN"/>
        </w:rPr>
        <w:t>schemes</w:t>
      </w:r>
      <w:r w:rsidR="00AD123B">
        <w:rPr>
          <w:rFonts w:ascii="Times New Roman" w:eastAsia="宋体" w:hAnsi="Times New Roman" w:cs="Times New Roman" w:hint="eastAsia"/>
          <w:b/>
          <w:i/>
          <w:color w:val="auto"/>
          <w:lang w:eastAsia="zh-CN"/>
        </w:rPr>
        <w:t>in</w:t>
      </w:r>
      <w:proofErr w:type="spellEnd"/>
      <w:r w:rsidR="00AD123B">
        <w:rPr>
          <w:rFonts w:ascii="Times New Roman" w:eastAsia="宋体" w:hAnsi="Times New Roman" w:cs="Times New Roman" w:hint="eastAsia"/>
          <w:b/>
          <w:i/>
          <w:color w:val="auto"/>
          <w:lang w:eastAsia="zh-CN"/>
        </w:rPr>
        <w:t xml:space="preserve"> Rel-15 SI</w:t>
      </w:r>
      <w:r w:rsidRPr="001D69F1">
        <w:rPr>
          <w:rFonts w:ascii="Times New Roman" w:eastAsia="宋体" w:hAnsi="Times New Roman" w:cs="Times New Roman"/>
          <w:b/>
          <w:i/>
          <w:color w:val="auto"/>
          <w:lang w:eastAsia="zh-CN"/>
        </w:rPr>
        <w:t xml:space="preserve"> should be </w:t>
      </w:r>
      <w:proofErr w:type="spellStart"/>
      <w:r w:rsidR="00DF03D8" w:rsidRPr="001D69F1">
        <w:rPr>
          <w:rFonts w:ascii="Times New Roman" w:eastAsia="宋体" w:hAnsi="Times New Roman" w:cs="Times New Roman"/>
          <w:b/>
          <w:i/>
          <w:color w:val="auto"/>
          <w:lang w:eastAsia="zh-CN"/>
        </w:rPr>
        <w:t>studied</w:t>
      </w:r>
      <w:r w:rsidR="006F13FE" w:rsidRPr="001D69F1">
        <w:rPr>
          <w:rFonts w:ascii="Times New Roman" w:eastAsia="宋体" w:hAnsi="Times New Roman" w:cs="Times New Roman"/>
          <w:b/>
          <w:i/>
          <w:color w:val="auto"/>
          <w:lang w:eastAsia="zh-CN"/>
        </w:rPr>
        <w:t>under</w:t>
      </w:r>
      <w:proofErr w:type="spellEnd"/>
      <w:r w:rsidR="006F13FE" w:rsidRPr="001D69F1">
        <w:rPr>
          <w:rFonts w:ascii="Times New Roman" w:eastAsia="宋体" w:hAnsi="Times New Roman" w:cs="Times New Roman"/>
          <w:b/>
          <w:i/>
          <w:color w:val="auto"/>
          <w:lang w:eastAsia="zh-CN"/>
        </w:rPr>
        <w:t xml:space="preserve"> </w:t>
      </w:r>
      <w:r w:rsidRPr="001D69F1">
        <w:rPr>
          <w:rFonts w:ascii="Times New Roman" w:eastAsia="宋体" w:hAnsi="Times New Roman" w:cs="Times New Roman"/>
          <w:b/>
          <w:i/>
          <w:color w:val="auto"/>
          <w:lang w:eastAsia="zh-CN"/>
        </w:rPr>
        <w:t>unified framework.</w:t>
      </w:r>
    </w:p>
    <w:p w:rsidR="00741D1A" w:rsidRDefault="00741D1A" w:rsidP="00741D1A">
      <w:pPr>
        <w:pStyle w:val="a0"/>
        <w:spacing w:before="120"/>
        <w:rPr>
          <w:rFonts w:ascii="Times New Roman" w:eastAsia="宋体" w:hAnsi="Times New Roman" w:cs="Times New Roman"/>
          <w:b/>
          <w:i/>
          <w:color w:val="auto"/>
          <w:lang w:eastAsia="zh-CN"/>
        </w:rPr>
      </w:pPr>
      <w:r>
        <w:rPr>
          <w:rFonts w:ascii="Times New Roman" w:eastAsia="宋体" w:hAnsi="Times New Roman" w:cs="Times New Roman" w:hint="eastAsia"/>
          <w:b/>
          <w:i/>
          <w:color w:val="auto"/>
          <w:lang w:eastAsia="zh-CN"/>
        </w:rPr>
        <w:t>Observation 1</w:t>
      </w:r>
      <w:r w:rsidRPr="00700D76">
        <w:rPr>
          <w:rFonts w:ascii="Times New Roman" w:eastAsia="宋体" w:hAnsi="Times New Roman" w:cs="Times New Roman"/>
          <w:b/>
          <w:i/>
          <w:color w:val="auto"/>
          <w:lang w:eastAsia="zh-CN"/>
        </w:rPr>
        <w:t xml:space="preserve">: </w:t>
      </w:r>
      <w:r>
        <w:rPr>
          <w:rFonts w:ascii="Times New Roman" w:eastAsia="宋体" w:hAnsi="Times New Roman" w:cs="Times New Roman" w:hint="eastAsia"/>
          <w:b/>
          <w:i/>
          <w:color w:val="auto"/>
          <w:lang w:eastAsia="zh-CN"/>
        </w:rPr>
        <w:t xml:space="preserve">PDMA is a symbol-level </w:t>
      </w:r>
      <w:r w:rsidRPr="007E23D7">
        <w:rPr>
          <w:rFonts w:ascii="Times New Roman" w:eastAsia="宋体" w:hAnsi="Times New Roman" w:cs="Times New Roman" w:hint="eastAsia"/>
          <w:b/>
          <w:i/>
          <w:color w:val="auto"/>
          <w:lang w:eastAsia="zh-CN"/>
        </w:rPr>
        <w:t>spreading</w:t>
      </w:r>
      <w:r>
        <w:rPr>
          <w:rFonts w:ascii="Times New Roman" w:eastAsia="宋体" w:hAnsi="Times New Roman" w:cs="Times New Roman" w:hint="eastAsia"/>
          <w:b/>
          <w:i/>
          <w:color w:val="auto"/>
          <w:lang w:eastAsia="zh-CN"/>
        </w:rPr>
        <w:t xml:space="preserve"> scheme</w:t>
      </w:r>
      <w:r w:rsidRPr="007E23D7">
        <w:rPr>
          <w:rFonts w:ascii="Times New Roman" w:eastAsia="宋体" w:hAnsi="Times New Roman" w:cs="Times New Roman" w:hint="eastAsia"/>
          <w:b/>
          <w:i/>
          <w:color w:val="auto"/>
          <w:lang w:eastAsia="zh-CN"/>
        </w:rPr>
        <w:t xml:space="preserve"> with sparse PDMA pattern</w:t>
      </w:r>
      <w:r>
        <w:rPr>
          <w:rFonts w:ascii="Times New Roman" w:eastAsia="宋体" w:hAnsi="Times New Roman" w:cs="Times New Roman" w:hint="eastAsia"/>
          <w:b/>
          <w:i/>
          <w:color w:val="auto"/>
          <w:lang w:eastAsia="zh-CN"/>
        </w:rPr>
        <w:t xml:space="preserve"> with different diversity orders</w:t>
      </w:r>
      <w:r w:rsidRPr="007E23D7">
        <w:rPr>
          <w:rFonts w:ascii="Times New Roman" w:eastAsia="宋体" w:hAnsi="Times New Roman" w:cs="Times New Roman" w:hint="eastAsia"/>
          <w:b/>
          <w:i/>
          <w:color w:val="auto"/>
          <w:lang w:eastAsia="zh-CN"/>
        </w:rPr>
        <w:t>.</w:t>
      </w:r>
    </w:p>
    <w:p w:rsidR="00741D1A" w:rsidRDefault="00741D1A" w:rsidP="00741D1A">
      <w:pPr>
        <w:pStyle w:val="a0"/>
        <w:rPr>
          <w:rFonts w:ascii="Times New Roman" w:eastAsia="宋体" w:hAnsi="Times New Roman" w:cs="Times New Roman"/>
          <w:b/>
          <w:i/>
          <w:color w:val="auto"/>
          <w:lang w:eastAsia="zh-CN"/>
        </w:rPr>
      </w:pPr>
      <w:r>
        <w:rPr>
          <w:rFonts w:ascii="Times New Roman" w:eastAsia="宋体" w:hAnsi="Times New Roman" w:cs="Times New Roman" w:hint="eastAsia"/>
          <w:b/>
          <w:i/>
          <w:color w:val="auto"/>
          <w:lang w:eastAsia="zh-CN"/>
        </w:rPr>
        <w:t>Observation 2</w:t>
      </w:r>
      <w:r w:rsidRPr="00700D76">
        <w:rPr>
          <w:rFonts w:ascii="Times New Roman" w:eastAsia="宋体" w:hAnsi="Times New Roman" w:cs="Times New Roman"/>
          <w:b/>
          <w:i/>
          <w:color w:val="auto"/>
          <w:lang w:eastAsia="zh-CN"/>
        </w:rPr>
        <w:t xml:space="preserve">: The design of </w:t>
      </w:r>
      <w:r>
        <w:rPr>
          <w:rFonts w:ascii="Times New Roman" w:eastAsia="宋体" w:hAnsi="Times New Roman" w:cs="Times New Roman" w:hint="eastAsia"/>
          <w:b/>
          <w:i/>
          <w:color w:val="auto"/>
          <w:lang w:eastAsia="zh-CN"/>
        </w:rPr>
        <w:t xml:space="preserve">PDMA </w:t>
      </w:r>
      <w:r w:rsidRPr="00700D76">
        <w:rPr>
          <w:rFonts w:ascii="Times New Roman" w:eastAsia="宋体" w:hAnsi="Times New Roman" w:cs="Times New Roman"/>
          <w:b/>
          <w:i/>
          <w:color w:val="auto"/>
          <w:lang w:eastAsia="zh-CN"/>
        </w:rPr>
        <w:t xml:space="preserve">pattern matrix shall </w:t>
      </w:r>
      <w:r>
        <w:rPr>
          <w:rFonts w:ascii="Times New Roman" w:eastAsia="宋体" w:hAnsi="Times New Roman" w:cs="Times New Roman" w:hint="eastAsia"/>
          <w:b/>
          <w:i/>
          <w:color w:val="auto"/>
          <w:lang w:eastAsia="zh-CN"/>
        </w:rPr>
        <w:t>reach</w:t>
      </w:r>
      <w:r w:rsidRPr="00700D76">
        <w:rPr>
          <w:rFonts w:ascii="Times New Roman" w:eastAsia="宋体" w:hAnsi="Times New Roman" w:cs="Times New Roman"/>
          <w:b/>
          <w:i/>
          <w:color w:val="auto"/>
          <w:lang w:eastAsia="zh-CN"/>
        </w:rPr>
        <w:t xml:space="preserve"> good trade-off </w:t>
      </w:r>
      <w:proofErr w:type="spellStart"/>
      <w:r w:rsidRPr="00700D76">
        <w:rPr>
          <w:rFonts w:ascii="Times New Roman" w:eastAsia="宋体" w:hAnsi="Times New Roman" w:cs="Times New Roman"/>
          <w:b/>
          <w:i/>
          <w:color w:val="auto"/>
          <w:lang w:eastAsia="zh-CN"/>
        </w:rPr>
        <w:t>amongoverload</w:t>
      </w:r>
      <w:proofErr w:type="spellEnd"/>
      <w:r w:rsidRPr="00700D76">
        <w:rPr>
          <w:rFonts w:ascii="Times New Roman" w:eastAsia="宋体" w:hAnsi="Times New Roman" w:cs="Times New Roman"/>
          <w:b/>
          <w:i/>
          <w:color w:val="auto"/>
          <w:lang w:eastAsia="zh-CN"/>
        </w:rPr>
        <w:t xml:space="preserve"> factor, diversity order and detection complexity.</w:t>
      </w:r>
    </w:p>
    <w:p w:rsidR="000003A0" w:rsidRPr="001D69F1" w:rsidRDefault="000003A0" w:rsidP="000003A0">
      <w:pPr>
        <w:pStyle w:val="1"/>
        <w:tabs>
          <w:tab w:val="clear" w:pos="896"/>
          <w:tab w:val="left" w:pos="612"/>
        </w:tabs>
        <w:ind w:left="0"/>
        <w:rPr>
          <w:rFonts w:ascii="Times New Roman" w:hAnsi="Times New Roman"/>
          <w:szCs w:val="28"/>
        </w:rPr>
      </w:pPr>
      <w:r w:rsidRPr="001D69F1">
        <w:rPr>
          <w:rFonts w:ascii="Times New Roman" w:hAnsi="Times New Roman"/>
          <w:szCs w:val="28"/>
        </w:rPr>
        <w:t>References</w:t>
      </w:r>
    </w:p>
    <w:p w:rsidR="008C4953" w:rsidRPr="001D69F1" w:rsidRDefault="008C4953" w:rsidP="008C4953">
      <w:pPr>
        <w:pStyle w:val="a0"/>
        <w:numPr>
          <w:ilvl w:val="0"/>
          <w:numId w:val="33"/>
        </w:numPr>
        <w:rPr>
          <w:rFonts w:ascii="Times New Roman" w:eastAsia="宋体" w:hAnsi="Times New Roman" w:cs="Times New Roman"/>
          <w:color w:val="auto"/>
          <w:lang w:eastAsia="zh-CN"/>
        </w:rPr>
      </w:pPr>
      <w:bookmarkStart w:id="5" w:name="_Ref497807403"/>
      <w:r w:rsidRPr="001D69F1">
        <w:rPr>
          <w:rFonts w:ascii="Times New Roman" w:eastAsia="宋体" w:hAnsi="Times New Roman" w:cs="Times New Roman"/>
          <w:color w:val="auto"/>
          <w:lang w:eastAsia="zh-CN"/>
        </w:rPr>
        <w:t>RP-170829, New Study Item proposal: Study on Non-orthogonal Multiple Access for NR, ZTE, CATT, Intel, Samsung, RAN#75</w:t>
      </w:r>
    </w:p>
    <w:p w:rsidR="008C4953" w:rsidRDefault="008C4953" w:rsidP="008C4953">
      <w:pPr>
        <w:pStyle w:val="a0"/>
        <w:numPr>
          <w:ilvl w:val="0"/>
          <w:numId w:val="33"/>
        </w:numPr>
        <w:rPr>
          <w:rFonts w:ascii="Times New Roman" w:eastAsia="宋体" w:hAnsi="Times New Roman" w:cs="Times New Roman"/>
          <w:color w:val="auto"/>
          <w:lang w:eastAsia="zh-CN"/>
        </w:rPr>
      </w:pPr>
      <w:r>
        <w:rPr>
          <w:rFonts w:ascii="Times New Roman" w:eastAsia="宋体" w:hAnsi="Times New Roman" w:cs="Times New Roman" w:hint="eastAsia"/>
          <w:color w:val="auto"/>
          <w:lang w:eastAsia="zh-CN"/>
        </w:rPr>
        <w:t>R1-1800</w:t>
      </w:r>
      <w:r w:rsidRPr="006A7BBD">
        <w:rPr>
          <w:rFonts w:ascii="Times New Roman" w:eastAsia="宋体" w:hAnsi="Times New Roman" w:cs="Times New Roman" w:hint="eastAsia"/>
          <w:color w:val="auto"/>
          <w:lang w:eastAsia="zh-CN"/>
        </w:rPr>
        <w:t xml:space="preserve">293, </w:t>
      </w:r>
      <w:r w:rsidRPr="006A7BBD">
        <w:rPr>
          <w:rFonts w:ascii="Times New Roman" w:eastAsia="宋体" w:hAnsi="Times New Roman" w:cs="Times New Roman"/>
          <w:color w:val="auto"/>
          <w:lang w:eastAsia="zh-CN"/>
        </w:rPr>
        <w:t>Discussion on Rel-15 NOMA study item</w:t>
      </w:r>
      <w:r w:rsidRPr="006A7BBD">
        <w:rPr>
          <w:rFonts w:ascii="Times New Roman" w:eastAsia="宋体" w:hAnsi="Times New Roman" w:cs="Times New Roman" w:hint="eastAsia"/>
          <w:color w:val="auto"/>
          <w:lang w:eastAsia="zh-CN"/>
        </w:rPr>
        <w:t xml:space="preserve">, CATT, </w:t>
      </w:r>
      <w:r>
        <w:rPr>
          <w:rFonts w:ascii="Times New Roman" w:eastAsia="宋体" w:hAnsi="Times New Roman" w:cs="Times New Roman" w:hint="eastAsia"/>
          <w:color w:val="auto"/>
          <w:lang w:eastAsia="zh-CN"/>
        </w:rPr>
        <w:t>3GPP</w:t>
      </w:r>
      <w:r w:rsidRPr="006A7BBD">
        <w:rPr>
          <w:rFonts w:ascii="Times New Roman" w:eastAsia="宋体" w:hAnsi="Times New Roman" w:cs="Times New Roman" w:hint="eastAsia"/>
          <w:color w:val="auto"/>
          <w:lang w:eastAsia="zh-CN"/>
        </w:rPr>
        <w:t xml:space="preserve"> RAN1#</w:t>
      </w:r>
      <w:r w:rsidRPr="006A7BBD">
        <w:rPr>
          <w:rFonts w:ascii="Times New Roman" w:eastAsia="宋体" w:hAnsi="Times New Roman" w:cs="Times New Roman"/>
          <w:color w:val="auto"/>
          <w:lang w:eastAsia="zh-CN"/>
        </w:rPr>
        <w:t>AH1801</w:t>
      </w:r>
    </w:p>
    <w:p w:rsidR="00BA50F1" w:rsidRPr="00855496" w:rsidRDefault="000A4093" w:rsidP="00855496">
      <w:pPr>
        <w:pStyle w:val="a0"/>
        <w:numPr>
          <w:ilvl w:val="0"/>
          <w:numId w:val="33"/>
        </w:numPr>
        <w:rPr>
          <w:rFonts w:ascii="Times New Roman" w:eastAsia="宋体" w:hAnsi="Times New Roman" w:cs="Times New Roman"/>
          <w:color w:val="auto"/>
          <w:lang w:eastAsia="zh-CN"/>
        </w:rPr>
      </w:pPr>
      <w:r w:rsidRPr="00855496">
        <w:rPr>
          <w:rFonts w:ascii="Times New Roman" w:eastAsia="宋体" w:hAnsi="Times New Roman" w:cs="Times New Roman"/>
          <w:color w:val="auto"/>
          <w:lang w:eastAsia="zh-CN"/>
        </w:rPr>
        <w:t xml:space="preserve">Chen S., Ren B., Gao Q., Kang S., Sun S., </w:t>
      </w:r>
      <w:proofErr w:type="spellStart"/>
      <w:r w:rsidRPr="00855496">
        <w:rPr>
          <w:rFonts w:ascii="Times New Roman" w:eastAsia="宋体" w:hAnsi="Times New Roman" w:cs="Times New Roman"/>
          <w:color w:val="auto"/>
          <w:lang w:eastAsia="zh-CN"/>
        </w:rPr>
        <w:t>Niu</w:t>
      </w:r>
      <w:proofErr w:type="spellEnd"/>
      <w:r w:rsidRPr="00855496">
        <w:rPr>
          <w:rFonts w:ascii="Times New Roman" w:eastAsia="宋体" w:hAnsi="Times New Roman" w:cs="Times New Roman"/>
          <w:color w:val="auto"/>
          <w:lang w:eastAsia="zh-CN"/>
        </w:rPr>
        <w:t xml:space="preserve"> K., Pattern Division Multiple Access (PDMA) - A Novel Non-orthogonal Multiple Access for 5G Radio Networks [J]. IEEE trans. on vehicular technology, 2016, 66(4): 3185-3196.</w:t>
      </w:r>
    </w:p>
    <w:p w:rsidR="00BA50F1" w:rsidRDefault="000A4093" w:rsidP="00855496">
      <w:pPr>
        <w:pStyle w:val="a0"/>
        <w:numPr>
          <w:ilvl w:val="0"/>
          <w:numId w:val="33"/>
        </w:numPr>
        <w:rPr>
          <w:rFonts w:ascii="Times New Roman" w:eastAsia="宋体" w:hAnsi="Times New Roman" w:cs="Times New Roman"/>
          <w:color w:val="auto"/>
          <w:lang w:eastAsia="zh-CN"/>
        </w:rPr>
      </w:pPr>
      <w:r w:rsidRPr="00855496">
        <w:rPr>
          <w:rFonts w:ascii="Times New Roman" w:eastAsia="宋体" w:hAnsi="Times New Roman" w:cs="Times New Roman"/>
          <w:color w:val="auto"/>
          <w:lang w:eastAsia="zh-CN"/>
        </w:rPr>
        <w:t xml:space="preserve">Ren B., Wang Y., Kang S., Dai X., et al. Pattern matrix design of PDMA for 5G UL applications [J]. China </w:t>
      </w:r>
      <w:proofErr w:type="spellStart"/>
      <w:r w:rsidRPr="00855496">
        <w:rPr>
          <w:rFonts w:ascii="Times New Roman" w:eastAsia="宋体" w:hAnsi="Times New Roman" w:cs="Times New Roman"/>
          <w:color w:val="auto"/>
          <w:lang w:eastAsia="zh-CN"/>
        </w:rPr>
        <w:t>Commun</w:t>
      </w:r>
      <w:proofErr w:type="spellEnd"/>
      <w:r w:rsidRPr="00855496">
        <w:rPr>
          <w:rFonts w:ascii="Times New Roman" w:eastAsia="宋体" w:hAnsi="Times New Roman" w:cs="Times New Roman"/>
          <w:color w:val="auto"/>
          <w:lang w:eastAsia="zh-CN"/>
        </w:rPr>
        <w:t>., 2016, 13 (Suppl. 2): 159–173.</w:t>
      </w:r>
    </w:p>
    <w:bookmarkEnd w:id="5"/>
    <w:p w:rsidR="009400D4" w:rsidRPr="00D203A5" w:rsidRDefault="009400D4" w:rsidP="009400D4">
      <w:pPr>
        <w:pStyle w:val="a0"/>
        <w:rPr>
          <w:rFonts w:ascii="Times New Roman" w:eastAsia="宋体" w:hAnsi="Times New Roman" w:cs="Times New Roman"/>
          <w:color w:val="auto"/>
          <w:lang w:eastAsia="zh-CN"/>
        </w:rPr>
      </w:pPr>
    </w:p>
    <w:sectPr w:rsidR="009400D4" w:rsidRPr="00D203A5" w:rsidSect="00C77966">
      <w:headerReference w:type="default" r:id="rId16"/>
      <w:footerReference w:type="even" r:id="rId17"/>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C03" w:rsidRDefault="00881C03">
      <w:r>
        <w:separator/>
      </w:r>
    </w:p>
  </w:endnote>
  <w:endnote w:type="continuationSeparator" w:id="0">
    <w:p w:rsidR="00881C03" w:rsidRDefault="00881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8A" w:rsidRDefault="00E710EB"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C03" w:rsidRDefault="00881C03">
      <w:r>
        <w:separator/>
      </w:r>
    </w:p>
  </w:footnote>
  <w:footnote w:type="continuationSeparator" w:id="0">
    <w:p w:rsidR="00881C03" w:rsidRDefault="00881C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8A" w:rsidRDefault="006D0D8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D51CA"/>
    <w:multiLevelType w:val="hybridMultilevel"/>
    <w:tmpl w:val="0ADC161A"/>
    <w:lvl w:ilvl="0" w:tplc="3B2C7120">
      <w:start w:val="1"/>
      <w:numFmt w:val="bullet"/>
      <w:lvlText w:val="•"/>
      <w:lvlJc w:val="left"/>
      <w:pPr>
        <w:tabs>
          <w:tab w:val="num" w:pos="720"/>
        </w:tabs>
        <w:ind w:left="720" w:hanging="360"/>
      </w:pPr>
      <w:rPr>
        <w:rFonts w:ascii="Arial" w:hAnsi="Arial" w:hint="default"/>
      </w:rPr>
    </w:lvl>
    <w:lvl w:ilvl="1" w:tplc="78D8828E">
      <w:start w:val="2096"/>
      <w:numFmt w:val="bullet"/>
      <w:lvlText w:val="–"/>
      <w:lvlJc w:val="left"/>
      <w:pPr>
        <w:tabs>
          <w:tab w:val="num" w:pos="1440"/>
        </w:tabs>
        <w:ind w:left="1440" w:hanging="360"/>
      </w:pPr>
      <w:rPr>
        <w:rFonts w:ascii="Arial" w:hAnsi="Arial" w:hint="default"/>
      </w:rPr>
    </w:lvl>
    <w:lvl w:ilvl="2" w:tplc="F998D806" w:tentative="1">
      <w:start w:val="1"/>
      <w:numFmt w:val="bullet"/>
      <w:lvlText w:val="•"/>
      <w:lvlJc w:val="left"/>
      <w:pPr>
        <w:tabs>
          <w:tab w:val="num" w:pos="2160"/>
        </w:tabs>
        <w:ind w:left="2160" w:hanging="360"/>
      </w:pPr>
      <w:rPr>
        <w:rFonts w:ascii="Arial" w:hAnsi="Arial" w:hint="default"/>
      </w:rPr>
    </w:lvl>
    <w:lvl w:ilvl="3" w:tplc="DD6C0B38" w:tentative="1">
      <w:start w:val="1"/>
      <w:numFmt w:val="bullet"/>
      <w:lvlText w:val="•"/>
      <w:lvlJc w:val="left"/>
      <w:pPr>
        <w:tabs>
          <w:tab w:val="num" w:pos="2880"/>
        </w:tabs>
        <w:ind w:left="2880" w:hanging="360"/>
      </w:pPr>
      <w:rPr>
        <w:rFonts w:ascii="Arial" w:hAnsi="Arial" w:hint="default"/>
      </w:rPr>
    </w:lvl>
    <w:lvl w:ilvl="4" w:tplc="C038D7AE" w:tentative="1">
      <w:start w:val="1"/>
      <w:numFmt w:val="bullet"/>
      <w:lvlText w:val="•"/>
      <w:lvlJc w:val="left"/>
      <w:pPr>
        <w:tabs>
          <w:tab w:val="num" w:pos="3600"/>
        </w:tabs>
        <w:ind w:left="3600" w:hanging="360"/>
      </w:pPr>
      <w:rPr>
        <w:rFonts w:ascii="Arial" w:hAnsi="Arial" w:hint="default"/>
      </w:rPr>
    </w:lvl>
    <w:lvl w:ilvl="5" w:tplc="D212BDC8" w:tentative="1">
      <w:start w:val="1"/>
      <w:numFmt w:val="bullet"/>
      <w:lvlText w:val="•"/>
      <w:lvlJc w:val="left"/>
      <w:pPr>
        <w:tabs>
          <w:tab w:val="num" w:pos="4320"/>
        </w:tabs>
        <w:ind w:left="4320" w:hanging="360"/>
      </w:pPr>
      <w:rPr>
        <w:rFonts w:ascii="Arial" w:hAnsi="Arial" w:hint="default"/>
      </w:rPr>
    </w:lvl>
    <w:lvl w:ilvl="6" w:tplc="48E6295C" w:tentative="1">
      <w:start w:val="1"/>
      <w:numFmt w:val="bullet"/>
      <w:lvlText w:val="•"/>
      <w:lvlJc w:val="left"/>
      <w:pPr>
        <w:tabs>
          <w:tab w:val="num" w:pos="5040"/>
        </w:tabs>
        <w:ind w:left="5040" w:hanging="360"/>
      </w:pPr>
      <w:rPr>
        <w:rFonts w:ascii="Arial" w:hAnsi="Arial" w:hint="default"/>
      </w:rPr>
    </w:lvl>
    <w:lvl w:ilvl="7" w:tplc="0A2C7F96" w:tentative="1">
      <w:start w:val="1"/>
      <w:numFmt w:val="bullet"/>
      <w:lvlText w:val="•"/>
      <w:lvlJc w:val="left"/>
      <w:pPr>
        <w:tabs>
          <w:tab w:val="num" w:pos="5760"/>
        </w:tabs>
        <w:ind w:left="5760" w:hanging="360"/>
      </w:pPr>
      <w:rPr>
        <w:rFonts w:ascii="Arial" w:hAnsi="Arial" w:hint="default"/>
      </w:rPr>
    </w:lvl>
    <w:lvl w:ilvl="8" w:tplc="25801A4E" w:tentative="1">
      <w:start w:val="1"/>
      <w:numFmt w:val="bullet"/>
      <w:lvlText w:val="•"/>
      <w:lvlJc w:val="left"/>
      <w:pPr>
        <w:tabs>
          <w:tab w:val="num" w:pos="6480"/>
        </w:tabs>
        <w:ind w:left="6480" w:hanging="360"/>
      </w:pPr>
      <w:rPr>
        <w:rFonts w:ascii="Arial" w:hAnsi="Arial" w:hint="default"/>
      </w:rPr>
    </w:lvl>
  </w:abstractNum>
  <w:abstractNum w:abstractNumId="1">
    <w:nsid w:val="026475ED"/>
    <w:multiLevelType w:val="hybridMultilevel"/>
    <w:tmpl w:val="86DAF9C0"/>
    <w:lvl w:ilvl="0" w:tplc="2E1098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347CD1"/>
    <w:multiLevelType w:val="hybridMultilevel"/>
    <w:tmpl w:val="521A0616"/>
    <w:lvl w:ilvl="0" w:tplc="E46A4602">
      <w:start w:val="1"/>
      <w:numFmt w:val="decimal"/>
      <w:lvlText w:val="%1."/>
      <w:lvlJc w:val="left"/>
      <w:pPr>
        <w:tabs>
          <w:tab w:val="num" w:pos="720"/>
        </w:tabs>
        <w:ind w:left="720" w:hanging="360"/>
      </w:pPr>
    </w:lvl>
    <w:lvl w:ilvl="1" w:tplc="294CD478" w:tentative="1">
      <w:start w:val="1"/>
      <w:numFmt w:val="decimal"/>
      <w:lvlText w:val="%2."/>
      <w:lvlJc w:val="left"/>
      <w:pPr>
        <w:tabs>
          <w:tab w:val="num" w:pos="1440"/>
        </w:tabs>
        <w:ind w:left="1440" w:hanging="360"/>
      </w:pPr>
    </w:lvl>
    <w:lvl w:ilvl="2" w:tplc="B74C8D4A" w:tentative="1">
      <w:start w:val="1"/>
      <w:numFmt w:val="decimal"/>
      <w:lvlText w:val="%3."/>
      <w:lvlJc w:val="left"/>
      <w:pPr>
        <w:tabs>
          <w:tab w:val="num" w:pos="2160"/>
        </w:tabs>
        <w:ind w:left="2160" w:hanging="360"/>
      </w:pPr>
    </w:lvl>
    <w:lvl w:ilvl="3" w:tplc="B516AFC2" w:tentative="1">
      <w:start w:val="1"/>
      <w:numFmt w:val="decimal"/>
      <w:lvlText w:val="%4."/>
      <w:lvlJc w:val="left"/>
      <w:pPr>
        <w:tabs>
          <w:tab w:val="num" w:pos="2880"/>
        </w:tabs>
        <w:ind w:left="2880" w:hanging="360"/>
      </w:pPr>
    </w:lvl>
    <w:lvl w:ilvl="4" w:tplc="333CD95C" w:tentative="1">
      <w:start w:val="1"/>
      <w:numFmt w:val="decimal"/>
      <w:lvlText w:val="%5."/>
      <w:lvlJc w:val="left"/>
      <w:pPr>
        <w:tabs>
          <w:tab w:val="num" w:pos="3600"/>
        </w:tabs>
        <w:ind w:left="3600" w:hanging="360"/>
      </w:pPr>
    </w:lvl>
    <w:lvl w:ilvl="5" w:tplc="220456BA" w:tentative="1">
      <w:start w:val="1"/>
      <w:numFmt w:val="decimal"/>
      <w:lvlText w:val="%6."/>
      <w:lvlJc w:val="left"/>
      <w:pPr>
        <w:tabs>
          <w:tab w:val="num" w:pos="4320"/>
        </w:tabs>
        <w:ind w:left="4320" w:hanging="360"/>
      </w:pPr>
    </w:lvl>
    <w:lvl w:ilvl="6" w:tplc="9C8071FE" w:tentative="1">
      <w:start w:val="1"/>
      <w:numFmt w:val="decimal"/>
      <w:lvlText w:val="%7."/>
      <w:lvlJc w:val="left"/>
      <w:pPr>
        <w:tabs>
          <w:tab w:val="num" w:pos="5040"/>
        </w:tabs>
        <w:ind w:left="5040" w:hanging="360"/>
      </w:pPr>
    </w:lvl>
    <w:lvl w:ilvl="7" w:tplc="B888AF26" w:tentative="1">
      <w:start w:val="1"/>
      <w:numFmt w:val="decimal"/>
      <w:lvlText w:val="%8."/>
      <w:lvlJc w:val="left"/>
      <w:pPr>
        <w:tabs>
          <w:tab w:val="num" w:pos="5760"/>
        </w:tabs>
        <w:ind w:left="5760" w:hanging="360"/>
      </w:pPr>
    </w:lvl>
    <w:lvl w:ilvl="8" w:tplc="E3E8FAEC" w:tentative="1">
      <w:start w:val="1"/>
      <w:numFmt w:val="decimal"/>
      <w:lvlText w:val="%9."/>
      <w:lvlJc w:val="left"/>
      <w:pPr>
        <w:tabs>
          <w:tab w:val="num" w:pos="6480"/>
        </w:tabs>
        <w:ind w:left="6480" w:hanging="36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5">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6">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606BC6"/>
    <w:multiLevelType w:val="hybridMultilevel"/>
    <w:tmpl w:val="3A12516E"/>
    <w:lvl w:ilvl="0" w:tplc="B96606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1">
    <w:nsid w:val="1FF41E2F"/>
    <w:multiLevelType w:val="multilevel"/>
    <w:tmpl w:val="363E68E4"/>
    <w:lvl w:ilvl="0">
      <w:start w:val="1"/>
      <w:numFmt w:val="decimal"/>
      <w:lvlText w:val="%1."/>
      <w:lvlJc w:val="left"/>
      <w:pPr>
        <w:ind w:left="420" w:hanging="420"/>
      </w:pPr>
    </w:lvl>
    <w:lvl w:ilvl="1">
      <w:start w:val="1"/>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23467FBF"/>
    <w:multiLevelType w:val="hybridMultilevel"/>
    <w:tmpl w:val="52226056"/>
    <w:lvl w:ilvl="0" w:tplc="594A075E">
      <w:start w:val="1"/>
      <w:numFmt w:val="bullet"/>
      <w:lvlText w:val="•"/>
      <w:lvlJc w:val="left"/>
      <w:pPr>
        <w:tabs>
          <w:tab w:val="num" w:pos="720"/>
        </w:tabs>
        <w:ind w:left="720" w:hanging="360"/>
      </w:pPr>
      <w:rPr>
        <w:rFonts w:ascii="Arial" w:hAnsi="Arial" w:hint="default"/>
      </w:rPr>
    </w:lvl>
    <w:lvl w:ilvl="1" w:tplc="1174F060" w:tentative="1">
      <w:start w:val="1"/>
      <w:numFmt w:val="bullet"/>
      <w:lvlText w:val="•"/>
      <w:lvlJc w:val="left"/>
      <w:pPr>
        <w:tabs>
          <w:tab w:val="num" w:pos="1440"/>
        </w:tabs>
        <w:ind w:left="1440" w:hanging="360"/>
      </w:pPr>
      <w:rPr>
        <w:rFonts w:ascii="Arial" w:hAnsi="Arial" w:hint="default"/>
      </w:rPr>
    </w:lvl>
    <w:lvl w:ilvl="2" w:tplc="1D8CF2BE" w:tentative="1">
      <w:start w:val="1"/>
      <w:numFmt w:val="bullet"/>
      <w:lvlText w:val="•"/>
      <w:lvlJc w:val="left"/>
      <w:pPr>
        <w:tabs>
          <w:tab w:val="num" w:pos="2160"/>
        </w:tabs>
        <w:ind w:left="2160" w:hanging="360"/>
      </w:pPr>
      <w:rPr>
        <w:rFonts w:ascii="Arial" w:hAnsi="Arial" w:hint="default"/>
      </w:rPr>
    </w:lvl>
    <w:lvl w:ilvl="3" w:tplc="FDB4A3D4" w:tentative="1">
      <w:start w:val="1"/>
      <w:numFmt w:val="bullet"/>
      <w:lvlText w:val="•"/>
      <w:lvlJc w:val="left"/>
      <w:pPr>
        <w:tabs>
          <w:tab w:val="num" w:pos="2880"/>
        </w:tabs>
        <w:ind w:left="2880" w:hanging="360"/>
      </w:pPr>
      <w:rPr>
        <w:rFonts w:ascii="Arial" w:hAnsi="Arial" w:hint="default"/>
      </w:rPr>
    </w:lvl>
    <w:lvl w:ilvl="4" w:tplc="633C6E8A" w:tentative="1">
      <w:start w:val="1"/>
      <w:numFmt w:val="bullet"/>
      <w:lvlText w:val="•"/>
      <w:lvlJc w:val="left"/>
      <w:pPr>
        <w:tabs>
          <w:tab w:val="num" w:pos="3600"/>
        </w:tabs>
        <w:ind w:left="3600" w:hanging="360"/>
      </w:pPr>
      <w:rPr>
        <w:rFonts w:ascii="Arial" w:hAnsi="Arial" w:hint="default"/>
      </w:rPr>
    </w:lvl>
    <w:lvl w:ilvl="5" w:tplc="147056D0" w:tentative="1">
      <w:start w:val="1"/>
      <w:numFmt w:val="bullet"/>
      <w:lvlText w:val="•"/>
      <w:lvlJc w:val="left"/>
      <w:pPr>
        <w:tabs>
          <w:tab w:val="num" w:pos="4320"/>
        </w:tabs>
        <w:ind w:left="4320" w:hanging="360"/>
      </w:pPr>
      <w:rPr>
        <w:rFonts w:ascii="Arial" w:hAnsi="Arial" w:hint="default"/>
      </w:rPr>
    </w:lvl>
    <w:lvl w:ilvl="6" w:tplc="FF585E2E" w:tentative="1">
      <w:start w:val="1"/>
      <w:numFmt w:val="bullet"/>
      <w:lvlText w:val="•"/>
      <w:lvlJc w:val="left"/>
      <w:pPr>
        <w:tabs>
          <w:tab w:val="num" w:pos="5040"/>
        </w:tabs>
        <w:ind w:left="5040" w:hanging="360"/>
      </w:pPr>
      <w:rPr>
        <w:rFonts w:ascii="Arial" w:hAnsi="Arial" w:hint="default"/>
      </w:rPr>
    </w:lvl>
    <w:lvl w:ilvl="7" w:tplc="886E7116" w:tentative="1">
      <w:start w:val="1"/>
      <w:numFmt w:val="bullet"/>
      <w:lvlText w:val="•"/>
      <w:lvlJc w:val="left"/>
      <w:pPr>
        <w:tabs>
          <w:tab w:val="num" w:pos="5760"/>
        </w:tabs>
        <w:ind w:left="5760" w:hanging="360"/>
      </w:pPr>
      <w:rPr>
        <w:rFonts w:ascii="Arial" w:hAnsi="Arial" w:hint="default"/>
      </w:rPr>
    </w:lvl>
    <w:lvl w:ilvl="8" w:tplc="B2145944" w:tentative="1">
      <w:start w:val="1"/>
      <w:numFmt w:val="bullet"/>
      <w:lvlText w:val="•"/>
      <w:lvlJc w:val="left"/>
      <w:pPr>
        <w:tabs>
          <w:tab w:val="num" w:pos="6480"/>
        </w:tabs>
        <w:ind w:left="6480" w:hanging="360"/>
      </w:pPr>
      <w:rPr>
        <w:rFonts w:ascii="Arial" w:hAnsi="Arial" w:hint="default"/>
      </w:rPr>
    </w:lvl>
  </w:abstractNum>
  <w:abstractNum w:abstractNumId="1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9">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1">
    <w:nsid w:val="4A6A11C7"/>
    <w:multiLevelType w:val="hybridMultilevel"/>
    <w:tmpl w:val="2FC2A71A"/>
    <w:lvl w:ilvl="0" w:tplc="36C81ABA">
      <w:start w:val="1"/>
      <w:numFmt w:val="decimalEnclosedCircle"/>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EAA210F"/>
    <w:multiLevelType w:val="hybridMultilevel"/>
    <w:tmpl w:val="128862EA"/>
    <w:lvl w:ilvl="0" w:tplc="D884D0D4">
      <w:start w:val="1"/>
      <w:numFmt w:val="decimal"/>
      <w:lvlText w:val="%1)"/>
      <w:lvlJc w:val="left"/>
      <w:pPr>
        <w:ind w:left="624" w:hanging="42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24">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64A2E8F"/>
    <w:multiLevelType w:val="hybridMultilevel"/>
    <w:tmpl w:val="D0F83A30"/>
    <w:lvl w:ilvl="0" w:tplc="968ABD0C">
      <w:start w:val="1"/>
      <w:numFmt w:val="bullet"/>
      <w:lvlText w:val="•"/>
      <w:lvlJc w:val="left"/>
      <w:pPr>
        <w:tabs>
          <w:tab w:val="num" w:pos="720"/>
        </w:tabs>
        <w:ind w:left="720" w:hanging="360"/>
      </w:pPr>
      <w:rPr>
        <w:rFonts w:ascii="Arial" w:hAnsi="Arial" w:hint="default"/>
      </w:rPr>
    </w:lvl>
    <w:lvl w:ilvl="1" w:tplc="F2707C34">
      <w:start w:val="3120"/>
      <w:numFmt w:val="bullet"/>
      <w:lvlText w:val="–"/>
      <w:lvlJc w:val="left"/>
      <w:pPr>
        <w:tabs>
          <w:tab w:val="num" w:pos="1440"/>
        </w:tabs>
        <w:ind w:left="1440" w:hanging="360"/>
      </w:pPr>
      <w:rPr>
        <w:rFonts w:ascii="Arial" w:hAnsi="Arial" w:hint="default"/>
      </w:rPr>
    </w:lvl>
    <w:lvl w:ilvl="2" w:tplc="3D44AA5E" w:tentative="1">
      <w:start w:val="1"/>
      <w:numFmt w:val="bullet"/>
      <w:lvlText w:val="•"/>
      <w:lvlJc w:val="left"/>
      <w:pPr>
        <w:tabs>
          <w:tab w:val="num" w:pos="2160"/>
        </w:tabs>
        <w:ind w:left="2160" w:hanging="360"/>
      </w:pPr>
      <w:rPr>
        <w:rFonts w:ascii="Arial" w:hAnsi="Arial" w:hint="default"/>
      </w:rPr>
    </w:lvl>
    <w:lvl w:ilvl="3" w:tplc="4EB4DE00" w:tentative="1">
      <w:start w:val="1"/>
      <w:numFmt w:val="bullet"/>
      <w:lvlText w:val="•"/>
      <w:lvlJc w:val="left"/>
      <w:pPr>
        <w:tabs>
          <w:tab w:val="num" w:pos="2880"/>
        </w:tabs>
        <w:ind w:left="2880" w:hanging="360"/>
      </w:pPr>
      <w:rPr>
        <w:rFonts w:ascii="Arial" w:hAnsi="Arial" w:hint="default"/>
      </w:rPr>
    </w:lvl>
    <w:lvl w:ilvl="4" w:tplc="5B7ADF9E" w:tentative="1">
      <w:start w:val="1"/>
      <w:numFmt w:val="bullet"/>
      <w:lvlText w:val="•"/>
      <w:lvlJc w:val="left"/>
      <w:pPr>
        <w:tabs>
          <w:tab w:val="num" w:pos="3600"/>
        </w:tabs>
        <w:ind w:left="3600" w:hanging="360"/>
      </w:pPr>
      <w:rPr>
        <w:rFonts w:ascii="Arial" w:hAnsi="Arial" w:hint="default"/>
      </w:rPr>
    </w:lvl>
    <w:lvl w:ilvl="5" w:tplc="50DC795C" w:tentative="1">
      <w:start w:val="1"/>
      <w:numFmt w:val="bullet"/>
      <w:lvlText w:val="•"/>
      <w:lvlJc w:val="left"/>
      <w:pPr>
        <w:tabs>
          <w:tab w:val="num" w:pos="4320"/>
        </w:tabs>
        <w:ind w:left="4320" w:hanging="360"/>
      </w:pPr>
      <w:rPr>
        <w:rFonts w:ascii="Arial" w:hAnsi="Arial" w:hint="default"/>
      </w:rPr>
    </w:lvl>
    <w:lvl w:ilvl="6" w:tplc="3D9E357A" w:tentative="1">
      <w:start w:val="1"/>
      <w:numFmt w:val="bullet"/>
      <w:lvlText w:val="•"/>
      <w:lvlJc w:val="left"/>
      <w:pPr>
        <w:tabs>
          <w:tab w:val="num" w:pos="5040"/>
        </w:tabs>
        <w:ind w:left="5040" w:hanging="360"/>
      </w:pPr>
      <w:rPr>
        <w:rFonts w:ascii="Arial" w:hAnsi="Arial" w:hint="default"/>
      </w:rPr>
    </w:lvl>
    <w:lvl w:ilvl="7" w:tplc="DE668A76" w:tentative="1">
      <w:start w:val="1"/>
      <w:numFmt w:val="bullet"/>
      <w:lvlText w:val="•"/>
      <w:lvlJc w:val="left"/>
      <w:pPr>
        <w:tabs>
          <w:tab w:val="num" w:pos="5760"/>
        </w:tabs>
        <w:ind w:left="5760" w:hanging="360"/>
      </w:pPr>
      <w:rPr>
        <w:rFonts w:ascii="Arial" w:hAnsi="Arial" w:hint="default"/>
      </w:rPr>
    </w:lvl>
    <w:lvl w:ilvl="8" w:tplc="37E0EB42" w:tentative="1">
      <w:start w:val="1"/>
      <w:numFmt w:val="bullet"/>
      <w:lvlText w:val="•"/>
      <w:lvlJc w:val="left"/>
      <w:pPr>
        <w:tabs>
          <w:tab w:val="num" w:pos="6480"/>
        </w:tabs>
        <w:ind w:left="6480" w:hanging="360"/>
      </w:pPr>
      <w:rPr>
        <w:rFonts w:ascii="Arial" w:hAnsi="Arial" w:hint="default"/>
      </w:rPr>
    </w:lvl>
  </w:abstractNum>
  <w:abstractNum w:abstractNumId="26">
    <w:nsid w:val="573308DA"/>
    <w:multiLevelType w:val="hybridMultilevel"/>
    <w:tmpl w:val="8D6AB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053C40"/>
    <w:multiLevelType w:val="hybridMultilevel"/>
    <w:tmpl w:val="8CBCADB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8">
    <w:nsid w:val="622A3679"/>
    <w:multiLevelType w:val="hybridMultilevel"/>
    <w:tmpl w:val="DB56FE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0">
    <w:nsid w:val="67E0513C"/>
    <w:multiLevelType w:val="hybridMultilevel"/>
    <w:tmpl w:val="881AD4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3">
    <w:nsid w:val="6E8E0BD8"/>
    <w:multiLevelType w:val="hybridMultilevel"/>
    <w:tmpl w:val="3C3087EC"/>
    <w:lvl w:ilvl="0" w:tplc="36C81ABA">
      <w:start w:val="1"/>
      <w:numFmt w:val="decimalEnclosedCircle"/>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36">
    <w:nsid w:val="73792766"/>
    <w:multiLevelType w:val="hybridMultilevel"/>
    <w:tmpl w:val="6F6CE9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6E1577E"/>
    <w:multiLevelType w:val="hybridMultilevel"/>
    <w:tmpl w:val="90A4717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9951AD9"/>
    <w:multiLevelType w:val="hybridMultilevel"/>
    <w:tmpl w:val="7BC84D4C"/>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6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41">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42">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35"/>
  </w:num>
  <w:num w:numId="3">
    <w:abstractNumId w:val="40"/>
  </w:num>
  <w:num w:numId="4">
    <w:abstractNumId w:val="22"/>
  </w:num>
  <w:num w:numId="5">
    <w:abstractNumId w:val="24"/>
  </w:num>
  <w:num w:numId="6">
    <w:abstractNumId w:val="42"/>
  </w:num>
  <w:num w:numId="7">
    <w:abstractNumId w:val="31"/>
  </w:num>
  <w:num w:numId="8">
    <w:abstractNumId w:val="16"/>
  </w:num>
  <w:num w:numId="9">
    <w:abstractNumId w:val="6"/>
  </w:num>
  <w:num w:numId="10">
    <w:abstractNumId w:val="20"/>
  </w:num>
  <w:num w:numId="11">
    <w:abstractNumId w:val="37"/>
  </w:num>
  <w:num w:numId="12">
    <w:abstractNumId w:val="34"/>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18"/>
  </w:num>
  <w:num w:numId="18">
    <w:abstractNumId w:val="9"/>
  </w:num>
  <w:num w:numId="19">
    <w:abstractNumId w:val="33"/>
  </w:num>
  <w:num w:numId="20">
    <w:abstractNumId w:val="21"/>
  </w:num>
  <w:num w:numId="21">
    <w:abstractNumId w:val="10"/>
  </w:num>
  <w:num w:numId="22">
    <w:abstractNumId w:val="7"/>
  </w:num>
  <w:num w:numId="23">
    <w:abstractNumId w:val="4"/>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9"/>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14"/>
  </w:num>
  <w:num w:numId="34">
    <w:abstractNumId w:val="5"/>
  </w:num>
  <w:num w:numId="35">
    <w:abstractNumId w:val="32"/>
  </w:num>
  <w:num w:numId="36">
    <w:abstractNumId w:val="39"/>
  </w:num>
  <w:num w:numId="37">
    <w:abstractNumId w:val="27"/>
  </w:num>
  <w:num w:numId="38">
    <w:abstractNumId w:val="13"/>
  </w:num>
  <w:num w:numId="39">
    <w:abstractNumId w:val="12"/>
  </w:num>
  <w:num w:numId="40">
    <w:abstractNumId w:val="2"/>
  </w:num>
  <w:num w:numId="41">
    <w:abstractNumId w:val="11"/>
  </w:num>
  <w:num w:numId="42">
    <w:abstractNumId w:val="41"/>
  </w:num>
  <w:num w:numId="43">
    <w:abstractNumId w:val="36"/>
  </w:num>
  <w:num w:numId="44">
    <w:abstractNumId w:val="23"/>
  </w:num>
  <w:num w:numId="45">
    <w:abstractNumId w:val="28"/>
  </w:num>
  <w:num w:numId="46">
    <w:abstractNumId w:val="0"/>
  </w:num>
  <w:num w:numId="47">
    <w:abstractNumId w:val="25"/>
  </w:num>
  <w:num w:numId="48">
    <w:abstractNumId w:val="26"/>
  </w:num>
  <w:num w:numId="49">
    <w:abstractNumId w:val="30"/>
  </w:num>
  <w:num w:numId="50">
    <w:abstractNumId w:val="1"/>
  </w:num>
  <w:num w:numId="51">
    <w:abstractNumId w:val="8"/>
  </w:num>
  <w:num w:numId="52">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2CF0"/>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64F"/>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EC9"/>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072"/>
    <w:rsid w:val="00070818"/>
    <w:rsid w:val="00070DA9"/>
    <w:rsid w:val="00071769"/>
    <w:rsid w:val="00071C86"/>
    <w:rsid w:val="00071F77"/>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0DD"/>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1419"/>
    <w:rsid w:val="000A24F3"/>
    <w:rsid w:val="000A2800"/>
    <w:rsid w:val="000A2ACD"/>
    <w:rsid w:val="000A2DAD"/>
    <w:rsid w:val="000A2E4F"/>
    <w:rsid w:val="000A3A2D"/>
    <w:rsid w:val="000A4093"/>
    <w:rsid w:val="000A41BF"/>
    <w:rsid w:val="000A442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09F9"/>
    <w:rsid w:val="000D1521"/>
    <w:rsid w:val="000D15C0"/>
    <w:rsid w:val="000D1614"/>
    <w:rsid w:val="000D2208"/>
    <w:rsid w:val="000D279C"/>
    <w:rsid w:val="000D2BE7"/>
    <w:rsid w:val="000D2DDF"/>
    <w:rsid w:val="000D30F8"/>
    <w:rsid w:val="000D3136"/>
    <w:rsid w:val="000D3385"/>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AD5"/>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3A17"/>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EB8"/>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9AA"/>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1D74"/>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3CE5"/>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3F76"/>
    <w:rsid w:val="001940AB"/>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2D03"/>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568"/>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16B"/>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3D5A"/>
    <w:rsid w:val="001D43E3"/>
    <w:rsid w:val="001D451A"/>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106"/>
    <w:rsid w:val="001D77BA"/>
    <w:rsid w:val="001D78F4"/>
    <w:rsid w:val="001D79D8"/>
    <w:rsid w:val="001E0323"/>
    <w:rsid w:val="001E0476"/>
    <w:rsid w:val="001E09CE"/>
    <w:rsid w:val="001E0A70"/>
    <w:rsid w:val="001E0B6E"/>
    <w:rsid w:val="001E0D49"/>
    <w:rsid w:val="001E10AF"/>
    <w:rsid w:val="001E1646"/>
    <w:rsid w:val="001E1972"/>
    <w:rsid w:val="001E2228"/>
    <w:rsid w:val="001E2B86"/>
    <w:rsid w:val="001E2DD6"/>
    <w:rsid w:val="001E3505"/>
    <w:rsid w:val="001E3554"/>
    <w:rsid w:val="001E3F8A"/>
    <w:rsid w:val="001E4227"/>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BEE"/>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104"/>
    <w:rsid w:val="00207779"/>
    <w:rsid w:val="00207D16"/>
    <w:rsid w:val="00207EAB"/>
    <w:rsid w:val="002103D4"/>
    <w:rsid w:val="002105C4"/>
    <w:rsid w:val="0021096E"/>
    <w:rsid w:val="00210F69"/>
    <w:rsid w:val="002111F9"/>
    <w:rsid w:val="002115E3"/>
    <w:rsid w:val="0021167D"/>
    <w:rsid w:val="00211729"/>
    <w:rsid w:val="002119A0"/>
    <w:rsid w:val="00211D17"/>
    <w:rsid w:val="00211DDB"/>
    <w:rsid w:val="0021208A"/>
    <w:rsid w:val="002127DA"/>
    <w:rsid w:val="00212DEC"/>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871"/>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964"/>
    <w:rsid w:val="00247B5A"/>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9F"/>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4FA"/>
    <w:rsid w:val="002659AF"/>
    <w:rsid w:val="00265D57"/>
    <w:rsid w:val="00266987"/>
    <w:rsid w:val="00266A8D"/>
    <w:rsid w:val="00266CE3"/>
    <w:rsid w:val="0026718D"/>
    <w:rsid w:val="002671CD"/>
    <w:rsid w:val="002675C8"/>
    <w:rsid w:val="0026765E"/>
    <w:rsid w:val="00267704"/>
    <w:rsid w:val="0026784C"/>
    <w:rsid w:val="00267A5D"/>
    <w:rsid w:val="00267CDA"/>
    <w:rsid w:val="00267ED5"/>
    <w:rsid w:val="0027006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437"/>
    <w:rsid w:val="00283A5C"/>
    <w:rsid w:val="00283E37"/>
    <w:rsid w:val="0028424E"/>
    <w:rsid w:val="002845A9"/>
    <w:rsid w:val="0028475F"/>
    <w:rsid w:val="00284BFF"/>
    <w:rsid w:val="00285220"/>
    <w:rsid w:val="0028525E"/>
    <w:rsid w:val="00285522"/>
    <w:rsid w:val="002858DD"/>
    <w:rsid w:val="00286238"/>
    <w:rsid w:val="002869F1"/>
    <w:rsid w:val="002877F3"/>
    <w:rsid w:val="00287CD0"/>
    <w:rsid w:val="0029009E"/>
    <w:rsid w:val="00290598"/>
    <w:rsid w:val="00290807"/>
    <w:rsid w:val="00290A26"/>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2DD"/>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3CB"/>
    <w:rsid w:val="002B37E8"/>
    <w:rsid w:val="002B3C21"/>
    <w:rsid w:val="002B413E"/>
    <w:rsid w:val="002B4301"/>
    <w:rsid w:val="002B4CF2"/>
    <w:rsid w:val="002B5344"/>
    <w:rsid w:val="002B58B5"/>
    <w:rsid w:val="002B5AE3"/>
    <w:rsid w:val="002B5E3E"/>
    <w:rsid w:val="002B6776"/>
    <w:rsid w:val="002B68B2"/>
    <w:rsid w:val="002B68E5"/>
    <w:rsid w:val="002B6CA4"/>
    <w:rsid w:val="002B6FC5"/>
    <w:rsid w:val="002B72C2"/>
    <w:rsid w:val="002B7398"/>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AF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4F6"/>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1D93"/>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233"/>
    <w:rsid w:val="0032034F"/>
    <w:rsid w:val="003204E2"/>
    <w:rsid w:val="00320839"/>
    <w:rsid w:val="00320A90"/>
    <w:rsid w:val="00320B75"/>
    <w:rsid w:val="00320D2A"/>
    <w:rsid w:val="00320ED3"/>
    <w:rsid w:val="00321355"/>
    <w:rsid w:val="00321447"/>
    <w:rsid w:val="00321564"/>
    <w:rsid w:val="0032169D"/>
    <w:rsid w:val="00321B3E"/>
    <w:rsid w:val="00321BD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33D"/>
    <w:rsid w:val="003366D2"/>
    <w:rsid w:val="00336926"/>
    <w:rsid w:val="00336AED"/>
    <w:rsid w:val="00336F4B"/>
    <w:rsid w:val="003371BA"/>
    <w:rsid w:val="00337BEC"/>
    <w:rsid w:val="00337D44"/>
    <w:rsid w:val="00337F04"/>
    <w:rsid w:val="0034020E"/>
    <w:rsid w:val="00340352"/>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E3C"/>
    <w:rsid w:val="00371F44"/>
    <w:rsid w:val="00372307"/>
    <w:rsid w:val="00372478"/>
    <w:rsid w:val="003727F2"/>
    <w:rsid w:val="00373280"/>
    <w:rsid w:val="00373624"/>
    <w:rsid w:val="003737DF"/>
    <w:rsid w:val="00374875"/>
    <w:rsid w:val="0037499D"/>
    <w:rsid w:val="00374CD3"/>
    <w:rsid w:val="00374F60"/>
    <w:rsid w:val="00375A85"/>
    <w:rsid w:val="0037646E"/>
    <w:rsid w:val="00376757"/>
    <w:rsid w:val="003767B6"/>
    <w:rsid w:val="00376CCE"/>
    <w:rsid w:val="00376F7A"/>
    <w:rsid w:val="0037711F"/>
    <w:rsid w:val="00377162"/>
    <w:rsid w:val="0037728E"/>
    <w:rsid w:val="00377633"/>
    <w:rsid w:val="00377832"/>
    <w:rsid w:val="0037799C"/>
    <w:rsid w:val="003779ED"/>
    <w:rsid w:val="00377A8F"/>
    <w:rsid w:val="00377D3B"/>
    <w:rsid w:val="00377FFD"/>
    <w:rsid w:val="0038006B"/>
    <w:rsid w:val="00380288"/>
    <w:rsid w:val="003806DE"/>
    <w:rsid w:val="0038080E"/>
    <w:rsid w:val="00380C35"/>
    <w:rsid w:val="00380E71"/>
    <w:rsid w:val="0038118E"/>
    <w:rsid w:val="00381271"/>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5FCD"/>
    <w:rsid w:val="00386409"/>
    <w:rsid w:val="0038682B"/>
    <w:rsid w:val="003868DE"/>
    <w:rsid w:val="00386C37"/>
    <w:rsid w:val="003870EF"/>
    <w:rsid w:val="003874DE"/>
    <w:rsid w:val="0038762F"/>
    <w:rsid w:val="0038794A"/>
    <w:rsid w:val="00387A7A"/>
    <w:rsid w:val="00387C70"/>
    <w:rsid w:val="00387FE2"/>
    <w:rsid w:val="0039002A"/>
    <w:rsid w:val="003900A3"/>
    <w:rsid w:val="00390279"/>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310"/>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854"/>
    <w:rsid w:val="003B6AA2"/>
    <w:rsid w:val="003B6C08"/>
    <w:rsid w:val="003B6D8C"/>
    <w:rsid w:val="003B6F06"/>
    <w:rsid w:val="003B75BF"/>
    <w:rsid w:val="003B75D7"/>
    <w:rsid w:val="003B79C7"/>
    <w:rsid w:val="003B7B5D"/>
    <w:rsid w:val="003C0083"/>
    <w:rsid w:val="003C05AA"/>
    <w:rsid w:val="003C0D94"/>
    <w:rsid w:val="003C144D"/>
    <w:rsid w:val="003C1B47"/>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559"/>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3"/>
    <w:rsid w:val="003D72B6"/>
    <w:rsid w:val="003D740B"/>
    <w:rsid w:val="003D744D"/>
    <w:rsid w:val="003D7D4E"/>
    <w:rsid w:val="003E0523"/>
    <w:rsid w:val="003E0BDF"/>
    <w:rsid w:val="003E0C42"/>
    <w:rsid w:val="003E10C6"/>
    <w:rsid w:val="003E118C"/>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87"/>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6E"/>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5F3"/>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972"/>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5ED2"/>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9E9"/>
    <w:rsid w:val="00464F54"/>
    <w:rsid w:val="004651E2"/>
    <w:rsid w:val="00465279"/>
    <w:rsid w:val="004654A0"/>
    <w:rsid w:val="00465DBD"/>
    <w:rsid w:val="0046632D"/>
    <w:rsid w:val="00466504"/>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0A1"/>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5B5F"/>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CA7"/>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465"/>
    <w:rsid w:val="004B0F2D"/>
    <w:rsid w:val="004B0F8B"/>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68C"/>
    <w:rsid w:val="004B5B4F"/>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5B4C"/>
    <w:rsid w:val="005160E9"/>
    <w:rsid w:val="0051623C"/>
    <w:rsid w:val="00516656"/>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0D1"/>
    <w:rsid w:val="0052287E"/>
    <w:rsid w:val="00522B09"/>
    <w:rsid w:val="00522D6E"/>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CD1"/>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49BC"/>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4EE"/>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A0C"/>
    <w:rsid w:val="005A5132"/>
    <w:rsid w:val="005A539F"/>
    <w:rsid w:val="005A5664"/>
    <w:rsid w:val="005A5EAE"/>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779"/>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3F22"/>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52"/>
    <w:rsid w:val="006019AF"/>
    <w:rsid w:val="006022B5"/>
    <w:rsid w:val="006029B5"/>
    <w:rsid w:val="00602B71"/>
    <w:rsid w:val="00603303"/>
    <w:rsid w:val="0060422E"/>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07D45"/>
    <w:rsid w:val="0061007B"/>
    <w:rsid w:val="0061011E"/>
    <w:rsid w:val="00610A4D"/>
    <w:rsid w:val="00611242"/>
    <w:rsid w:val="006112EC"/>
    <w:rsid w:val="006117E9"/>
    <w:rsid w:val="00611BC8"/>
    <w:rsid w:val="00611CB1"/>
    <w:rsid w:val="00611DFA"/>
    <w:rsid w:val="006120CF"/>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4948"/>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14C"/>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1C3B"/>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469"/>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06C"/>
    <w:rsid w:val="00682136"/>
    <w:rsid w:val="0068228B"/>
    <w:rsid w:val="00682449"/>
    <w:rsid w:val="00682BEE"/>
    <w:rsid w:val="00682D2F"/>
    <w:rsid w:val="0068313D"/>
    <w:rsid w:val="00683ABF"/>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987"/>
    <w:rsid w:val="006A6A1D"/>
    <w:rsid w:val="006A6C9B"/>
    <w:rsid w:val="006A6D08"/>
    <w:rsid w:val="006A78E8"/>
    <w:rsid w:val="006A7A7D"/>
    <w:rsid w:val="006A7BB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BEE"/>
    <w:rsid w:val="006B2E12"/>
    <w:rsid w:val="006B3015"/>
    <w:rsid w:val="006B3276"/>
    <w:rsid w:val="006B35B3"/>
    <w:rsid w:val="006B36F0"/>
    <w:rsid w:val="006B40BF"/>
    <w:rsid w:val="006B4273"/>
    <w:rsid w:val="006B47B7"/>
    <w:rsid w:val="006B4C34"/>
    <w:rsid w:val="006B4C39"/>
    <w:rsid w:val="006B4DCF"/>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8B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44"/>
    <w:rsid w:val="006D28A9"/>
    <w:rsid w:val="006D29FF"/>
    <w:rsid w:val="006D2F0B"/>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60C"/>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4AF"/>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D76"/>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052"/>
    <w:rsid w:val="0071327E"/>
    <w:rsid w:val="00713322"/>
    <w:rsid w:val="00713B76"/>
    <w:rsid w:val="00713C4E"/>
    <w:rsid w:val="00713D09"/>
    <w:rsid w:val="00713D81"/>
    <w:rsid w:val="00713F2F"/>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1D1A"/>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1C72"/>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41"/>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677"/>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2D"/>
    <w:rsid w:val="007D5CE5"/>
    <w:rsid w:val="007D5F68"/>
    <w:rsid w:val="007D66F3"/>
    <w:rsid w:val="007D6763"/>
    <w:rsid w:val="007D69F8"/>
    <w:rsid w:val="007D6D62"/>
    <w:rsid w:val="007D7160"/>
    <w:rsid w:val="007E017A"/>
    <w:rsid w:val="007E063F"/>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3F3"/>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06FF"/>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9"/>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B64"/>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476"/>
    <w:rsid w:val="008256E8"/>
    <w:rsid w:val="008258E0"/>
    <w:rsid w:val="008258F4"/>
    <w:rsid w:val="00825CA5"/>
    <w:rsid w:val="00825DA6"/>
    <w:rsid w:val="00826D99"/>
    <w:rsid w:val="00827572"/>
    <w:rsid w:val="00827677"/>
    <w:rsid w:val="00827716"/>
    <w:rsid w:val="00827C2F"/>
    <w:rsid w:val="008306D8"/>
    <w:rsid w:val="00830920"/>
    <w:rsid w:val="00830EEA"/>
    <w:rsid w:val="00831241"/>
    <w:rsid w:val="008313F8"/>
    <w:rsid w:val="008314C6"/>
    <w:rsid w:val="00831659"/>
    <w:rsid w:val="00831FBD"/>
    <w:rsid w:val="008325B1"/>
    <w:rsid w:val="0083273B"/>
    <w:rsid w:val="00833162"/>
    <w:rsid w:val="008333B4"/>
    <w:rsid w:val="00833C6E"/>
    <w:rsid w:val="00833FBD"/>
    <w:rsid w:val="00834187"/>
    <w:rsid w:val="00834455"/>
    <w:rsid w:val="00834D11"/>
    <w:rsid w:val="00834F55"/>
    <w:rsid w:val="008358DD"/>
    <w:rsid w:val="00835A86"/>
    <w:rsid w:val="00835A96"/>
    <w:rsid w:val="00836116"/>
    <w:rsid w:val="00836254"/>
    <w:rsid w:val="008367F8"/>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3280"/>
    <w:rsid w:val="00844251"/>
    <w:rsid w:val="008444CC"/>
    <w:rsid w:val="008446F4"/>
    <w:rsid w:val="00844833"/>
    <w:rsid w:val="00844DC1"/>
    <w:rsid w:val="00844FA0"/>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F18"/>
    <w:rsid w:val="00852456"/>
    <w:rsid w:val="008527DB"/>
    <w:rsid w:val="00852A06"/>
    <w:rsid w:val="00852B5A"/>
    <w:rsid w:val="00852E1C"/>
    <w:rsid w:val="00853905"/>
    <w:rsid w:val="00853B38"/>
    <w:rsid w:val="00854629"/>
    <w:rsid w:val="00855196"/>
    <w:rsid w:val="00855256"/>
    <w:rsid w:val="0085549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835"/>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AF9"/>
    <w:rsid w:val="00871E2D"/>
    <w:rsid w:val="00871F2F"/>
    <w:rsid w:val="00872190"/>
    <w:rsid w:val="0087234A"/>
    <w:rsid w:val="00872557"/>
    <w:rsid w:val="00872ACC"/>
    <w:rsid w:val="0087303D"/>
    <w:rsid w:val="0087355C"/>
    <w:rsid w:val="00873C53"/>
    <w:rsid w:val="008740B5"/>
    <w:rsid w:val="0087479B"/>
    <w:rsid w:val="00874C50"/>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C03"/>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390"/>
    <w:rsid w:val="008C3904"/>
    <w:rsid w:val="008C3ADA"/>
    <w:rsid w:val="008C4609"/>
    <w:rsid w:val="008C46E3"/>
    <w:rsid w:val="008C4720"/>
    <w:rsid w:val="008C4953"/>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6AA"/>
    <w:rsid w:val="008D2955"/>
    <w:rsid w:val="008D2BEB"/>
    <w:rsid w:val="008D2CC4"/>
    <w:rsid w:val="008D2CD6"/>
    <w:rsid w:val="008D2D59"/>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DDF"/>
    <w:rsid w:val="008F5F87"/>
    <w:rsid w:val="008F5F94"/>
    <w:rsid w:val="008F695B"/>
    <w:rsid w:val="008F7156"/>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410"/>
    <w:rsid w:val="00910B16"/>
    <w:rsid w:val="00910F3F"/>
    <w:rsid w:val="0091111C"/>
    <w:rsid w:val="00911211"/>
    <w:rsid w:val="009116F0"/>
    <w:rsid w:val="009118BC"/>
    <w:rsid w:val="00911F1D"/>
    <w:rsid w:val="00912058"/>
    <w:rsid w:val="009123C6"/>
    <w:rsid w:val="00912619"/>
    <w:rsid w:val="0091267D"/>
    <w:rsid w:val="009128EB"/>
    <w:rsid w:val="00912949"/>
    <w:rsid w:val="00912A54"/>
    <w:rsid w:val="009136F4"/>
    <w:rsid w:val="00913A28"/>
    <w:rsid w:val="00913AED"/>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8EE"/>
    <w:rsid w:val="00927A3B"/>
    <w:rsid w:val="00930228"/>
    <w:rsid w:val="009302CC"/>
    <w:rsid w:val="00930C93"/>
    <w:rsid w:val="009310D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00D4"/>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C0C"/>
    <w:rsid w:val="00953117"/>
    <w:rsid w:val="009532C3"/>
    <w:rsid w:val="009535B5"/>
    <w:rsid w:val="00953630"/>
    <w:rsid w:val="00953799"/>
    <w:rsid w:val="00953878"/>
    <w:rsid w:val="00953AFF"/>
    <w:rsid w:val="00953B37"/>
    <w:rsid w:val="00954052"/>
    <w:rsid w:val="00954074"/>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1DF5"/>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525"/>
    <w:rsid w:val="009756A5"/>
    <w:rsid w:val="00975851"/>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2D2"/>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314"/>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A1C"/>
    <w:rsid w:val="009C7B4B"/>
    <w:rsid w:val="009C7BF1"/>
    <w:rsid w:val="009C7DF3"/>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603"/>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FBC"/>
    <w:rsid w:val="009F45EF"/>
    <w:rsid w:val="009F4C57"/>
    <w:rsid w:val="009F5004"/>
    <w:rsid w:val="009F55C1"/>
    <w:rsid w:val="009F55EA"/>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56E"/>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C90"/>
    <w:rsid w:val="00A26D4C"/>
    <w:rsid w:val="00A26FE3"/>
    <w:rsid w:val="00A2721B"/>
    <w:rsid w:val="00A27231"/>
    <w:rsid w:val="00A273EF"/>
    <w:rsid w:val="00A2769F"/>
    <w:rsid w:val="00A27713"/>
    <w:rsid w:val="00A27961"/>
    <w:rsid w:val="00A27E54"/>
    <w:rsid w:val="00A27EAA"/>
    <w:rsid w:val="00A301E9"/>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7BE"/>
    <w:rsid w:val="00A55F6D"/>
    <w:rsid w:val="00A56373"/>
    <w:rsid w:val="00A56490"/>
    <w:rsid w:val="00A5684A"/>
    <w:rsid w:val="00A56BBA"/>
    <w:rsid w:val="00A56CD5"/>
    <w:rsid w:val="00A56E3B"/>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4F"/>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574"/>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1AB8"/>
    <w:rsid w:val="00A827D9"/>
    <w:rsid w:val="00A82BFB"/>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6BA"/>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6D1"/>
    <w:rsid w:val="00AB1BAD"/>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84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23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701"/>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920"/>
    <w:rsid w:val="00B04BFF"/>
    <w:rsid w:val="00B050BA"/>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2BF8"/>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0A"/>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872"/>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89A"/>
    <w:rsid w:val="00B56D39"/>
    <w:rsid w:val="00B577D9"/>
    <w:rsid w:val="00B57AC3"/>
    <w:rsid w:val="00B57ADF"/>
    <w:rsid w:val="00B57D40"/>
    <w:rsid w:val="00B60213"/>
    <w:rsid w:val="00B60731"/>
    <w:rsid w:val="00B60B80"/>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1F8"/>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4CF1"/>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67FD0"/>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A82"/>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75"/>
    <w:rsid w:val="00B909D4"/>
    <w:rsid w:val="00B90A19"/>
    <w:rsid w:val="00B90C2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3D4"/>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0F1"/>
    <w:rsid w:val="00BA5623"/>
    <w:rsid w:val="00BA5727"/>
    <w:rsid w:val="00BA58E5"/>
    <w:rsid w:val="00BA5C08"/>
    <w:rsid w:val="00BA5CAA"/>
    <w:rsid w:val="00BA5DCD"/>
    <w:rsid w:val="00BA612F"/>
    <w:rsid w:val="00BA630B"/>
    <w:rsid w:val="00BA63F1"/>
    <w:rsid w:val="00BA6763"/>
    <w:rsid w:val="00BA694D"/>
    <w:rsid w:val="00BA697C"/>
    <w:rsid w:val="00BA69A2"/>
    <w:rsid w:val="00BA6F9D"/>
    <w:rsid w:val="00BA730B"/>
    <w:rsid w:val="00BA74E8"/>
    <w:rsid w:val="00BA78A4"/>
    <w:rsid w:val="00BA78CC"/>
    <w:rsid w:val="00BB0994"/>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062"/>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08D"/>
    <w:rsid w:val="00BC3186"/>
    <w:rsid w:val="00BC3806"/>
    <w:rsid w:val="00BC38C0"/>
    <w:rsid w:val="00BC3A63"/>
    <w:rsid w:val="00BC3B2F"/>
    <w:rsid w:val="00BC3C7A"/>
    <w:rsid w:val="00BC3CAF"/>
    <w:rsid w:val="00BC3E02"/>
    <w:rsid w:val="00BC43BE"/>
    <w:rsid w:val="00BC460B"/>
    <w:rsid w:val="00BC4B77"/>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4561"/>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2DB"/>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2174"/>
    <w:rsid w:val="00C0221C"/>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72"/>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05"/>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C0A"/>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2DC"/>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9E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8770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586"/>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AAE"/>
    <w:rsid w:val="00CC1D22"/>
    <w:rsid w:val="00CC203A"/>
    <w:rsid w:val="00CC20D3"/>
    <w:rsid w:val="00CC2301"/>
    <w:rsid w:val="00CC24DD"/>
    <w:rsid w:val="00CC252C"/>
    <w:rsid w:val="00CC27DA"/>
    <w:rsid w:val="00CC3CDC"/>
    <w:rsid w:val="00CC3D95"/>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1F"/>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3C8"/>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03A5"/>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C61"/>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DD1"/>
    <w:rsid w:val="00D43E16"/>
    <w:rsid w:val="00D43EAE"/>
    <w:rsid w:val="00D441DF"/>
    <w:rsid w:val="00D449C0"/>
    <w:rsid w:val="00D44CB6"/>
    <w:rsid w:val="00D45427"/>
    <w:rsid w:val="00D4591F"/>
    <w:rsid w:val="00D45C93"/>
    <w:rsid w:val="00D45D10"/>
    <w:rsid w:val="00D45E0C"/>
    <w:rsid w:val="00D45E3E"/>
    <w:rsid w:val="00D460A5"/>
    <w:rsid w:val="00D4615E"/>
    <w:rsid w:val="00D461D2"/>
    <w:rsid w:val="00D463A9"/>
    <w:rsid w:val="00D46A61"/>
    <w:rsid w:val="00D46AE4"/>
    <w:rsid w:val="00D4739C"/>
    <w:rsid w:val="00D47443"/>
    <w:rsid w:val="00D477FC"/>
    <w:rsid w:val="00D47AF8"/>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0BC"/>
    <w:rsid w:val="00D62F40"/>
    <w:rsid w:val="00D63103"/>
    <w:rsid w:val="00D63208"/>
    <w:rsid w:val="00D63C3E"/>
    <w:rsid w:val="00D63F99"/>
    <w:rsid w:val="00D64815"/>
    <w:rsid w:val="00D6491F"/>
    <w:rsid w:val="00D6497E"/>
    <w:rsid w:val="00D64A2F"/>
    <w:rsid w:val="00D64D00"/>
    <w:rsid w:val="00D65347"/>
    <w:rsid w:val="00D655D4"/>
    <w:rsid w:val="00D658C1"/>
    <w:rsid w:val="00D66246"/>
    <w:rsid w:val="00D66489"/>
    <w:rsid w:val="00D66521"/>
    <w:rsid w:val="00D666DB"/>
    <w:rsid w:val="00D66964"/>
    <w:rsid w:val="00D66DE0"/>
    <w:rsid w:val="00D670C5"/>
    <w:rsid w:val="00D671E2"/>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385"/>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B14"/>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A34"/>
    <w:rsid w:val="00DC0B8B"/>
    <w:rsid w:val="00DC0F40"/>
    <w:rsid w:val="00DC1B89"/>
    <w:rsid w:val="00DC1D17"/>
    <w:rsid w:val="00DC2046"/>
    <w:rsid w:val="00DC2081"/>
    <w:rsid w:val="00DC2EBA"/>
    <w:rsid w:val="00DC31C4"/>
    <w:rsid w:val="00DC407A"/>
    <w:rsid w:val="00DC4112"/>
    <w:rsid w:val="00DC416F"/>
    <w:rsid w:val="00DC4425"/>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02E"/>
    <w:rsid w:val="00E0071E"/>
    <w:rsid w:val="00E008FF"/>
    <w:rsid w:val="00E00996"/>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A12"/>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C16"/>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3B0"/>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286"/>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33C"/>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4F8"/>
    <w:rsid w:val="00E356F9"/>
    <w:rsid w:val="00E3583E"/>
    <w:rsid w:val="00E3589D"/>
    <w:rsid w:val="00E35999"/>
    <w:rsid w:val="00E35C6A"/>
    <w:rsid w:val="00E36332"/>
    <w:rsid w:val="00E3664B"/>
    <w:rsid w:val="00E36EB3"/>
    <w:rsid w:val="00E370F3"/>
    <w:rsid w:val="00E371DE"/>
    <w:rsid w:val="00E371F4"/>
    <w:rsid w:val="00E37347"/>
    <w:rsid w:val="00E37CB2"/>
    <w:rsid w:val="00E37DAD"/>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3B4"/>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8C3"/>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1D0"/>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6F8D"/>
    <w:rsid w:val="00E67B23"/>
    <w:rsid w:val="00E70632"/>
    <w:rsid w:val="00E708AA"/>
    <w:rsid w:val="00E70AAE"/>
    <w:rsid w:val="00E70C5D"/>
    <w:rsid w:val="00E70CBC"/>
    <w:rsid w:val="00E70CD9"/>
    <w:rsid w:val="00E710EB"/>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4E11"/>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8D7"/>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98A"/>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6F8E"/>
    <w:rsid w:val="00E97207"/>
    <w:rsid w:val="00E972E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BE"/>
    <w:rsid w:val="00EC7AE4"/>
    <w:rsid w:val="00EC7B09"/>
    <w:rsid w:val="00ED1586"/>
    <w:rsid w:val="00ED1BB8"/>
    <w:rsid w:val="00ED1CDA"/>
    <w:rsid w:val="00ED2530"/>
    <w:rsid w:val="00ED2795"/>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7EF"/>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723"/>
    <w:rsid w:val="00EE4FB3"/>
    <w:rsid w:val="00EE57CD"/>
    <w:rsid w:val="00EE659B"/>
    <w:rsid w:val="00EE674F"/>
    <w:rsid w:val="00EE6B6E"/>
    <w:rsid w:val="00EE708F"/>
    <w:rsid w:val="00EE7429"/>
    <w:rsid w:val="00EE747A"/>
    <w:rsid w:val="00EE7536"/>
    <w:rsid w:val="00EE75D4"/>
    <w:rsid w:val="00EE77DA"/>
    <w:rsid w:val="00EE77E5"/>
    <w:rsid w:val="00EE79E3"/>
    <w:rsid w:val="00EF052B"/>
    <w:rsid w:val="00EF0726"/>
    <w:rsid w:val="00EF07EE"/>
    <w:rsid w:val="00EF0859"/>
    <w:rsid w:val="00EF0B41"/>
    <w:rsid w:val="00EF0EED"/>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4"/>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639"/>
    <w:rsid w:val="00F15804"/>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A99"/>
    <w:rsid w:val="00F34B39"/>
    <w:rsid w:val="00F34C75"/>
    <w:rsid w:val="00F35169"/>
    <w:rsid w:val="00F351D6"/>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67A8"/>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3FB8"/>
    <w:rsid w:val="00F5410C"/>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BC7"/>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3AC"/>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735D"/>
    <w:rsid w:val="00FC73F9"/>
    <w:rsid w:val="00FC7412"/>
    <w:rsid w:val="00FC7732"/>
    <w:rsid w:val="00FC7765"/>
    <w:rsid w:val="00FC7864"/>
    <w:rsid w:val="00FC7972"/>
    <w:rsid w:val="00FC7E97"/>
    <w:rsid w:val="00FC7F62"/>
    <w:rsid w:val="00FD024C"/>
    <w:rsid w:val="00FD09E1"/>
    <w:rsid w:val="00FD0A5C"/>
    <w:rsid w:val="00FD0B42"/>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3F8"/>
    <w:rsid w:val="00FE3A07"/>
    <w:rsid w:val="00FE3B85"/>
    <w:rsid w:val="00FE4168"/>
    <w:rsid w:val="00FE47D2"/>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公式"/>
    <w:basedOn w:val="a"/>
    <w:next w:val="a"/>
    <w:link w:val="Char1"/>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公式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paragraph" w:customStyle="1" w:styleId="Text">
    <w:name w:val="Text"/>
    <w:basedOn w:val="a"/>
    <w:link w:val="TextChar"/>
    <w:rsid w:val="005749BC"/>
    <w:pPr>
      <w:widowControl w:val="0"/>
      <w:spacing w:line="252" w:lineRule="auto"/>
      <w:ind w:firstLine="202"/>
      <w:jc w:val="both"/>
    </w:pPr>
    <w:rPr>
      <w:rFonts w:eastAsia="宋体"/>
      <w:szCs w:val="20"/>
    </w:rPr>
  </w:style>
  <w:style w:type="character" w:customStyle="1" w:styleId="TextChar">
    <w:name w:val="Text Char"/>
    <w:link w:val="Text"/>
    <w:rsid w:val="005749BC"/>
    <w:rPr>
      <w:lang w:eastAsia="en-US"/>
    </w:rPr>
  </w:style>
  <w:style w:type="character" w:customStyle="1" w:styleId="shorttext">
    <w:name w:val="short_text"/>
    <w:basedOn w:val="a1"/>
    <w:rsid w:val="005749BC"/>
  </w:style>
  <w:style w:type="paragraph" w:customStyle="1" w:styleId="figurelegend">
    <w:name w:val="figure legend"/>
    <w:basedOn w:val="a"/>
    <w:next w:val="a"/>
    <w:rsid w:val="002B68B2"/>
    <w:pPr>
      <w:keepNext/>
      <w:keepLines/>
      <w:spacing w:before="120" w:after="240"/>
      <w:jc w:val="both"/>
    </w:pPr>
    <w:rPr>
      <w:rFonts w:ascii="Times" w:eastAsia="宋体" w:hAnsi="Times"/>
      <w:sz w:val="18"/>
      <w:szCs w:val="20"/>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62026058">
      <w:bodyDiv w:val="1"/>
      <w:marLeft w:val="0"/>
      <w:marRight w:val="0"/>
      <w:marTop w:val="0"/>
      <w:marBottom w:val="0"/>
      <w:divBdr>
        <w:top w:val="none" w:sz="0" w:space="0" w:color="auto"/>
        <w:left w:val="none" w:sz="0" w:space="0" w:color="auto"/>
        <w:bottom w:val="none" w:sz="0" w:space="0" w:color="auto"/>
        <w:right w:val="none" w:sz="0" w:space="0" w:color="auto"/>
      </w:divBdr>
      <w:divsChild>
        <w:div w:id="1970279345">
          <w:marLeft w:val="547"/>
          <w:marRight w:val="0"/>
          <w:marTop w:val="0"/>
          <w:marBottom w:val="0"/>
          <w:divBdr>
            <w:top w:val="none" w:sz="0" w:space="0" w:color="auto"/>
            <w:left w:val="none" w:sz="0" w:space="0" w:color="auto"/>
            <w:bottom w:val="none" w:sz="0" w:space="0" w:color="auto"/>
            <w:right w:val="none" w:sz="0" w:space="0" w:color="auto"/>
          </w:divBdr>
        </w:div>
      </w:divsChild>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20099961">
      <w:bodyDiv w:val="1"/>
      <w:marLeft w:val="0"/>
      <w:marRight w:val="0"/>
      <w:marTop w:val="0"/>
      <w:marBottom w:val="0"/>
      <w:divBdr>
        <w:top w:val="none" w:sz="0" w:space="0" w:color="auto"/>
        <w:left w:val="none" w:sz="0" w:space="0" w:color="auto"/>
        <w:bottom w:val="none" w:sz="0" w:space="0" w:color="auto"/>
        <w:right w:val="none" w:sz="0" w:space="0" w:color="auto"/>
      </w:divBdr>
      <w:divsChild>
        <w:div w:id="763767074">
          <w:marLeft w:val="1166"/>
          <w:marRight w:val="0"/>
          <w:marTop w:val="86"/>
          <w:marBottom w:val="0"/>
          <w:divBdr>
            <w:top w:val="none" w:sz="0" w:space="0" w:color="auto"/>
            <w:left w:val="none" w:sz="0" w:space="0" w:color="auto"/>
            <w:bottom w:val="none" w:sz="0" w:space="0" w:color="auto"/>
            <w:right w:val="none" w:sz="0" w:space="0" w:color="auto"/>
          </w:divBdr>
        </w:div>
        <w:div w:id="985351467">
          <w:marLeft w:val="1166"/>
          <w:marRight w:val="0"/>
          <w:marTop w:val="86"/>
          <w:marBottom w:val="0"/>
          <w:divBdr>
            <w:top w:val="none" w:sz="0" w:space="0" w:color="auto"/>
            <w:left w:val="none" w:sz="0" w:space="0" w:color="auto"/>
            <w:bottom w:val="none" w:sz="0" w:space="0" w:color="auto"/>
            <w:right w:val="none" w:sz="0" w:space="0" w:color="auto"/>
          </w:divBdr>
        </w:div>
        <w:div w:id="1095444517">
          <w:marLeft w:val="547"/>
          <w:marRight w:val="0"/>
          <w:marTop w:val="115"/>
          <w:marBottom w:val="0"/>
          <w:divBdr>
            <w:top w:val="none" w:sz="0" w:space="0" w:color="auto"/>
            <w:left w:val="none" w:sz="0" w:space="0" w:color="auto"/>
            <w:bottom w:val="none" w:sz="0" w:space="0" w:color="auto"/>
            <w:right w:val="none" w:sz="0" w:space="0" w:color="auto"/>
          </w:divBdr>
        </w:div>
        <w:div w:id="2035495787">
          <w:marLeft w:val="1166"/>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1851809">
      <w:bodyDiv w:val="1"/>
      <w:marLeft w:val="0"/>
      <w:marRight w:val="0"/>
      <w:marTop w:val="0"/>
      <w:marBottom w:val="0"/>
      <w:divBdr>
        <w:top w:val="none" w:sz="0" w:space="0" w:color="auto"/>
        <w:left w:val="none" w:sz="0" w:space="0" w:color="auto"/>
        <w:bottom w:val="none" w:sz="0" w:space="0" w:color="auto"/>
        <w:right w:val="none" w:sz="0" w:space="0" w:color="auto"/>
      </w:divBdr>
      <w:divsChild>
        <w:div w:id="1669407127">
          <w:marLeft w:val="360"/>
          <w:marRight w:val="0"/>
          <w:marTop w:val="0"/>
          <w:marBottom w:val="0"/>
          <w:divBdr>
            <w:top w:val="none" w:sz="0" w:space="0" w:color="auto"/>
            <w:left w:val="none" w:sz="0" w:space="0" w:color="auto"/>
            <w:bottom w:val="none" w:sz="0" w:space="0" w:color="auto"/>
            <w:right w:val="none" w:sz="0" w:space="0" w:color="auto"/>
          </w:divBdr>
        </w:div>
      </w:divsChild>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434210515">
      <w:bodyDiv w:val="1"/>
      <w:marLeft w:val="0"/>
      <w:marRight w:val="0"/>
      <w:marTop w:val="0"/>
      <w:marBottom w:val="0"/>
      <w:divBdr>
        <w:top w:val="none" w:sz="0" w:space="0" w:color="auto"/>
        <w:left w:val="none" w:sz="0" w:space="0" w:color="auto"/>
        <w:bottom w:val="none" w:sz="0" w:space="0" w:color="auto"/>
        <w:right w:val="none" w:sz="0" w:space="0" w:color="auto"/>
      </w:divBdr>
      <w:divsChild>
        <w:div w:id="362830608">
          <w:marLeft w:val="1166"/>
          <w:marRight w:val="0"/>
          <w:marTop w:val="86"/>
          <w:marBottom w:val="0"/>
          <w:divBdr>
            <w:top w:val="none" w:sz="0" w:space="0" w:color="auto"/>
            <w:left w:val="none" w:sz="0" w:space="0" w:color="auto"/>
            <w:bottom w:val="none" w:sz="0" w:space="0" w:color="auto"/>
            <w:right w:val="none" w:sz="0" w:space="0" w:color="auto"/>
          </w:divBdr>
        </w:div>
        <w:div w:id="462113460">
          <w:marLeft w:val="547"/>
          <w:marRight w:val="0"/>
          <w:marTop w:val="115"/>
          <w:marBottom w:val="0"/>
          <w:divBdr>
            <w:top w:val="none" w:sz="0" w:space="0" w:color="auto"/>
            <w:left w:val="none" w:sz="0" w:space="0" w:color="auto"/>
            <w:bottom w:val="none" w:sz="0" w:space="0" w:color="auto"/>
            <w:right w:val="none" w:sz="0" w:space="0" w:color="auto"/>
          </w:divBdr>
        </w:div>
        <w:div w:id="585964742">
          <w:marLeft w:val="547"/>
          <w:marRight w:val="0"/>
          <w:marTop w:val="115"/>
          <w:marBottom w:val="0"/>
          <w:divBdr>
            <w:top w:val="none" w:sz="0" w:space="0" w:color="auto"/>
            <w:left w:val="none" w:sz="0" w:space="0" w:color="auto"/>
            <w:bottom w:val="none" w:sz="0" w:space="0" w:color="auto"/>
            <w:right w:val="none" w:sz="0" w:space="0" w:color="auto"/>
          </w:divBdr>
        </w:div>
        <w:div w:id="922958495">
          <w:marLeft w:val="1166"/>
          <w:marRight w:val="0"/>
          <w:marTop w:val="86"/>
          <w:marBottom w:val="0"/>
          <w:divBdr>
            <w:top w:val="none" w:sz="0" w:space="0" w:color="auto"/>
            <w:left w:val="none" w:sz="0" w:space="0" w:color="auto"/>
            <w:bottom w:val="none" w:sz="0" w:space="0" w:color="auto"/>
            <w:right w:val="none" w:sz="0" w:space="0" w:color="auto"/>
          </w:divBdr>
        </w:div>
        <w:div w:id="1032877228">
          <w:marLeft w:val="1166"/>
          <w:marRight w:val="0"/>
          <w:marTop w:val="86"/>
          <w:marBottom w:val="0"/>
          <w:divBdr>
            <w:top w:val="none" w:sz="0" w:space="0" w:color="auto"/>
            <w:left w:val="none" w:sz="0" w:space="0" w:color="auto"/>
            <w:bottom w:val="none" w:sz="0" w:space="0" w:color="auto"/>
            <w:right w:val="none" w:sz="0" w:space="0" w:color="auto"/>
          </w:divBdr>
        </w:div>
        <w:div w:id="1129980320">
          <w:marLeft w:val="1166"/>
          <w:marRight w:val="0"/>
          <w:marTop w:val="86"/>
          <w:marBottom w:val="0"/>
          <w:divBdr>
            <w:top w:val="none" w:sz="0" w:space="0" w:color="auto"/>
            <w:left w:val="none" w:sz="0" w:space="0" w:color="auto"/>
            <w:bottom w:val="none" w:sz="0" w:space="0" w:color="auto"/>
            <w:right w:val="none" w:sz="0" w:space="0" w:color="auto"/>
          </w:divBdr>
        </w:div>
        <w:div w:id="2021158715">
          <w:marLeft w:val="1166"/>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0CD55D-78AE-4E8F-B7E7-C0469A175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xingyanping</cp:lastModifiedBy>
  <cp:revision>4</cp:revision>
  <cp:lastPrinted>2016-08-10T08:21:00Z</cp:lastPrinted>
  <dcterms:created xsi:type="dcterms:W3CDTF">2018-02-14T02:03:00Z</dcterms:created>
  <dcterms:modified xsi:type="dcterms:W3CDTF">2018-02-14T03:31:00Z</dcterms:modified>
</cp:coreProperties>
</file>